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EAF09" w14:textId="66333553" w:rsidR="00B72F00" w:rsidRPr="009A28B2" w:rsidRDefault="00B54371" w:rsidP="004D5768">
      <w:pPr>
        <w:spacing w:after="0"/>
        <w:rPr>
          <w:rFonts w:ascii="Open Sans" w:eastAsia="Times New Roman" w:hAnsi="Open Sans" w:cs="Open Sans"/>
          <w:b/>
          <w:color w:val="1F497D" w:themeColor="text2"/>
        </w:rPr>
      </w:pPr>
      <w:r>
        <w:rPr>
          <w:rFonts w:ascii="Open Sans" w:eastAsia="Times New Roman" w:hAnsi="Open Sans" w:cs="Open Sans"/>
          <w:b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8196143" wp14:editId="14A9AE6F">
            <wp:simplePos x="0" y="0"/>
            <wp:positionH relativeFrom="column">
              <wp:posOffset>3629025</wp:posOffset>
            </wp:positionH>
            <wp:positionV relativeFrom="paragraph">
              <wp:posOffset>-10160</wp:posOffset>
            </wp:positionV>
            <wp:extent cx="2856230" cy="600075"/>
            <wp:effectExtent l="0" t="0" r="1270" b="9525"/>
            <wp:wrapSquare wrapText="bothSides"/>
            <wp:docPr id="1858940030" name="Picture 1" descr="Logo for the Tennessee Higher Education Com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940030" name="Picture 1" descr="Logo for the Tennessee Higher Education Commiss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45B" w:rsidRPr="009A28B2">
        <w:rPr>
          <w:rFonts w:ascii="Open Sans" w:eastAsia="Times New Roman" w:hAnsi="Open Sans" w:cs="Open Sans"/>
          <w:b/>
          <w:color w:val="1F497D" w:themeColor="text2"/>
        </w:rPr>
        <w:t>Tennessee Higher Education Commission</w:t>
      </w:r>
    </w:p>
    <w:p w14:paraId="71DDE55A" w14:textId="59D1F1B9" w:rsidR="004D5768" w:rsidRPr="009A28B2" w:rsidRDefault="004D5768" w:rsidP="004D5768">
      <w:pPr>
        <w:spacing w:after="0"/>
        <w:rPr>
          <w:rFonts w:ascii="Open Sans" w:eastAsia="Times New Roman" w:hAnsi="Open Sans" w:cs="Open Sans"/>
          <w:b/>
          <w:i/>
          <w:color w:val="1F497D" w:themeColor="text2"/>
          <w:sz w:val="20"/>
          <w:szCs w:val="20"/>
        </w:rPr>
      </w:pPr>
      <w:r w:rsidRPr="009A28B2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20</w:t>
      </w:r>
      <w:r w:rsidR="002D745B" w:rsidRPr="009A28B2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2</w:t>
      </w:r>
      <w:r w:rsidR="00B54371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6</w:t>
      </w:r>
      <w:r w:rsidRPr="009A28B2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-</w:t>
      </w:r>
      <w:r w:rsidR="00B54371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31</w:t>
      </w:r>
      <w:r w:rsidRPr="009A28B2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 xml:space="preserve"> Quality Assurance Funding </w:t>
      </w:r>
      <w:r w:rsidR="00AD3456" w:rsidRPr="009A28B2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Cycle</w:t>
      </w:r>
    </w:p>
    <w:p w14:paraId="68B49BEA" w14:textId="42259912" w:rsidR="004D5768" w:rsidRPr="009A28B2" w:rsidRDefault="002D745B" w:rsidP="002D745B">
      <w:pPr>
        <w:pBdr>
          <w:bottom w:val="single" w:sz="4" w:space="1" w:color="auto"/>
        </w:pBdr>
        <w:spacing w:after="0" w:line="240" w:lineRule="auto"/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</w:pPr>
      <w:r w:rsidRPr="009A28B2"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  <w:t xml:space="preserve">Standard 2: </w:t>
      </w:r>
      <w:r w:rsidR="00B54371"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  <w:t>Student Success</w:t>
      </w:r>
    </w:p>
    <w:p w14:paraId="73CE4156" w14:textId="06876D7F" w:rsidR="004D5768" w:rsidRPr="00AD3FA9" w:rsidRDefault="004D5768" w:rsidP="004D5768">
      <w:pPr>
        <w:spacing w:after="0" w:line="240" w:lineRule="auto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4AAD7E92" w14:textId="5F8A05B4" w:rsidR="0064505F" w:rsidRPr="002D745B" w:rsidRDefault="002D745B" w:rsidP="004D5768">
      <w:pPr>
        <w:spacing w:after="0" w:line="240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2D745B">
        <w:rPr>
          <w:rFonts w:ascii="Open Sans" w:eastAsia="Times New Roman" w:hAnsi="Open Sans" w:cs="Open Sans"/>
          <w:b/>
          <w:bCs/>
          <w:color w:val="1F497D" w:themeColor="text2"/>
          <w:sz w:val="20"/>
          <w:szCs w:val="20"/>
        </w:rPr>
        <w:t>Major Field Assessment: Approved Assessments</w:t>
      </w:r>
    </w:p>
    <w:p w14:paraId="1650C615" w14:textId="5A3A7652" w:rsidR="002367C7" w:rsidRDefault="002D745B" w:rsidP="004D5768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0B7BA8">
        <w:rPr>
          <w:rFonts w:ascii="Open Sans" w:hAnsi="Open Sans" w:cs="Open Sans"/>
          <w:sz w:val="20"/>
          <w:szCs w:val="20"/>
        </w:rPr>
        <w:t>Th</w:t>
      </w:r>
      <w:r>
        <w:rPr>
          <w:rFonts w:ascii="Open Sans" w:hAnsi="Open Sans" w:cs="Open Sans"/>
          <w:sz w:val="20"/>
          <w:szCs w:val="20"/>
        </w:rPr>
        <w:t xml:space="preserve">e </w:t>
      </w:r>
      <w:r w:rsidR="00B54371">
        <w:rPr>
          <w:rFonts w:ascii="Open Sans" w:hAnsi="Open Sans" w:cs="Open Sans"/>
          <w:sz w:val="20"/>
          <w:szCs w:val="20"/>
        </w:rPr>
        <w:t xml:space="preserve">Student Success: </w:t>
      </w:r>
      <w:r>
        <w:rPr>
          <w:rFonts w:ascii="Open Sans" w:hAnsi="Open Sans" w:cs="Open Sans"/>
          <w:sz w:val="20"/>
          <w:szCs w:val="20"/>
        </w:rPr>
        <w:t>Major Field Assessment</w:t>
      </w:r>
      <w:r w:rsidR="009C014F">
        <w:rPr>
          <w:rFonts w:ascii="Open Sans" w:hAnsi="Open Sans" w:cs="Open Sans"/>
          <w:sz w:val="20"/>
          <w:szCs w:val="20"/>
        </w:rPr>
        <w:t xml:space="preserve"> standard</w:t>
      </w:r>
      <w:r>
        <w:rPr>
          <w:rFonts w:ascii="Open Sans" w:hAnsi="Open Sans" w:cs="Open Sans"/>
          <w:sz w:val="20"/>
          <w:szCs w:val="20"/>
        </w:rPr>
        <w:t xml:space="preserve"> of Quality Assurance Funding</w:t>
      </w:r>
      <w:r w:rsidRPr="000B7BA8">
        <w:rPr>
          <w:rFonts w:ascii="Open Sans" w:hAnsi="Open Sans" w:cs="Open Sans"/>
          <w:sz w:val="20"/>
          <w:szCs w:val="20"/>
        </w:rPr>
        <w:t xml:space="preserve"> is designed to provide incentives for institutions to improve the quality of major field programs as evaluated by the performance of graduates on approved examinations.</w:t>
      </w:r>
      <w:r>
        <w:rPr>
          <w:rFonts w:ascii="Open Sans" w:hAnsi="Open Sans" w:cs="Open Sans"/>
          <w:sz w:val="20"/>
          <w:szCs w:val="20"/>
        </w:rPr>
        <w:t xml:space="preserve">  </w:t>
      </w:r>
      <w:r w:rsidR="00AD3FA9">
        <w:rPr>
          <w:rFonts w:ascii="Open Sans" w:hAnsi="Open Sans" w:cs="Open Sans"/>
          <w:sz w:val="20"/>
          <w:szCs w:val="20"/>
        </w:rPr>
        <w:t>U</w:t>
      </w:r>
      <w:r>
        <w:rPr>
          <w:rFonts w:ascii="Open Sans" w:hAnsi="Open Sans" w:cs="Open Sans"/>
          <w:sz w:val="20"/>
          <w:szCs w:val="20"/>
        </w:rPr>
        <w:t>ndergraduates should be tested with an approved assessment</w:t>
      </w:r>
      <w:r w:rsidR="00AD3FA9">
        <w:rPr>
          <w:rFonts w:ascii="Open Sans" w:hAnsi="Open Sans" w:cs="Open Sans"/>
          <w:sz w:val="20"/>
          <w:szCs w:val="20"/>
        </w:rPr>
        <w:t>,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AD3FA9">
        <w:rPr>
          <w:rFonts w:ascii="Open Sans" w:hAnsi="Open Sans" w:cs="Open Sans"/>
          <w:sz w:val="20"/>
          <w:szCs w:val="20"/>
        </w:rPr>
        <w:t xml:space="preserve">from the </w:t>
      </w:r>
      <w:r w:rsidR="00B54371">
        <w:rPr>
          <w:rFonts w:ascii="Open Sans" w:hAnsi="Open Sans" w:cs="Open Sans"/>
          <w:sz w:val="20"/>
          <w:szCs w:val="20"/>
        </w:rPr>
        <w:t>options</w:t>
      </w:r>
      <w:r w:rsidR="00AD3FA9">
        <w:rPr>
          <w:rFonts w:ascii="Open Sans" w:hAnsi="Open Sans" w:cs="Open Sans"/>
          <w:sz w:val="20"/>
          <w:szCs w:val="20"/>
        </w:rPr>
        <w:t xml:space="preserve"> below </w:t>
      </w:r>
      <w:r w:rsidR="00B54371">
        <w:rPr>
          <w:rFonts w:ascii="Open Sans" w:hAnsi="Open Sans" w:cs="Open Sans"/>
          <w:sz w:val="20"/>
          <w:szCs w:val="20"/>
        </w:rPr>
        <w:t>or with</w:t>
      </w:r>
      <w:r w:rsidR="00AD3FA9">
        <w:rPr>
          <w:rFonts w:ascii="Open Sans" w:hAnsi="Open Sans" w:cs="Open Sans"/>
          <w:sz w:val="20"/>
          <w:szCs w:val="20"/>
        </w:rPr>
        <w:t xml:space="preserve"> an approved locally </w:t>
      </w:r>
      <w:r w:rsidR="00B54371">
        <w:rPr>
          <w:rFonts w:ascii="Open Sans" w:hAnsi="Open Sans" w:cs="Open Sans"/>
          <w:sz w:val="20"/>
          <w:szCs w:val="20"/>
        </w:rPr>
        <w:t>developed</w:t>
      </w:r>
      <w:r w:rsidR="00AD3FA9">
        <w:rPr>
          <w:rFonts w:ascii="Open Sans" w:hAnsi="Open Sans" w:cs="Open Sans"/>
          <w:sz w:val="20"/>
          <w:szCs w:val="20"/>
        </w:rPr>
        <w:t xml:space="preserve"> assessment, </w:t>
      </w:r>
      <w:r>
        <w:rPr>
          <w:rFonts w:ascii="Open Sans" w:hAnsi="Open Sans" w:cs="Open Sans"/>
          <w:sz w:val="20"/>
          <w:szCs w:val="20"/>
        </w:rPr>
        <w:t>in accordance with QAF guidelines</w:t>
      </w:r>
      <w:r w:rsidR="00AD3FA9">
        <w:rPr>
          <w:rFonts w:ascii="Open Sans" w:hAnsi="Open Sans" w:cs="Open Sans"/>
          <w:sz w:val="20"/>
          <w:szCs w:val="20"/>
        </w:rPr>
        <w:t>.</w:t>
      </w:r>
    </w:p>
    <w:p w14:paraId="2D45D59A" w14:textId="6B20341C" w:rsidR="002367C7" w:rsidRPr="009C014F" w:rsidRDefault="002367C7" w:rsidP="004D5768">
      <w:pPr>
        <w:spacing w:after="0" w:line="240" w:lineRule="auto"/>
        <w:jc w:val="both"/>
        <w:rPr>
          <w:rFonts w:ascii="Open Sans" w:hAnsi="Open Sans" w:cs="Open Sans"/>
          <w:sz w:val="14"/>
          <w:szCs w:val="20"/>
        </w:rPr>
      </w:pPr>
    </w:p>
    <w:tbl>
      <w:tblPr>
        <w:tblStyle w:val="TableGrid"/>
        <w:tblW w:w="9180" w:type="dxa"/>
        <w:tblInd w:w="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34"/>
        <w:gridCol w:w="5773"/>
        <w:gridCol w:w="77"/>
      </w:tblGrid>
      <w:tr w:rsidR="001B6FF9" w14:paraId="562FF999" w14:textId="77777777" w:rsidTr="001A17F4">
        <w:trPr>
          <w:gridAfter w:val="1"/>
          <w:wAfter w:w="77" w:type="dxa"/>
        </w:trPr>
        <w:tc>
          <w:tcPr>
            <w:tcW w:w="9103" w:type="dxa"/>
            <w:gridSpan w:val="3"/>
            <w:shd w:val="clear" w:color="auto" w:fill="1F497D" w:themeFill="text2"/>
          </w:tcPr>
          <w:p w14:paraId="298B0AF4" w14:textId="1661F22D" w:rsidR="001B6FF9" w:rsidRPr="001B6FF9" w:rsidRDefault="001B6FF9" w:rsidP="00AD3FA9">
            <w:pPr>
              <w:jc w:val="center"/>
              <w:rPr>
                <w:rFonts w:ascii="Open Sans" w:hAnsi="Open Sans" w:cs="Open Sans"/>
                <w:b/>
                <w:bCs/>
                <w:iCs/>
                <w:color w:val="FFFFFF" w:themeColor="background1"/>
                <w:sz w:val="20"/>
                <w:szCs w:val="20"/>
              </w:rPr>
            </w:pPr>
            <w:bookmarkStart w:id="0" w:name="_Hlk39494304"/>
            <w:r w:rsidRPr="001B6FF9">
              <w:rPr>
                <w:rFonts w:ascii="Open Sans" w:hAnsi="Open Sans" w:cs="Open Sans"/>
                <w:b/>
                <w:bCs/>
                <w:iCs/>
                <w:color w:val="FFFFFF" w:themeColor="background1"/>
                <w:sz w:val="20"/>
                <w:szCs w:val="20"/>
              </w:rPr>
              <w:t>Approved Major Field Assessments: Licensure Programs</w:t>
            </w:r>
          </w:p>
        </w:tc>
      </w:tr>
      <w:tr w:rsidR="001B6FF9" w14:paraId="5D1F9EE7" w14:textId="77777777" w:rsidTr="001A17F4">
        <w:trPr>
          <w:gridAfter w:val="1"/>
          <w:wAfter w:w="77" w:type="dxa"/>
        </w:trPr>
        <w:tc>
          <w:tcPr>
            <w:tcW w:w="3296" w:type="dxa"/>
            <w:shd w:val="clear" w:color="auto" w:fill="DBE5F1" w:themeFill="accent1" w:themeFillTint="33"/>
          </w:tcPr>
          <w:p w14:paraId="09873CF3" w14:textId="1F953849" w:rsidR="001B6FF9" w:rsidRPr="003D5D11" w:rsidRDefault="003D5D11" w:rsidP="003D5D11">
            <w:pP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3D5D11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 xml:space="preserve">Academic </w:t>
            </w:r>
            <w:r w:rsidR="001B6FF9" w:rsidRPr="003D5D11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Program</w:t>
            </w:r>
          </w:p>
        </w:tc>
        <w:tc>
          <w:tcPr>
            <w:tcW w:w="5807" w:type="dxa"/>
            <w:gridSpan w:val="2"/>
            <w:shd w:val="clear" w:color="auto" w:fill="DBE5F1" w:themeFill="accent1" w:themeFillTint="33"/>
          </w:tcPr>
          <w:p w14:paraId="2439EC01" w14:textId="281CFE15" w:rsidR="001B6FF9" w:rsidRPr="00EE35F4" w:rsidRDefault="001B6FF9" w:rsidP="003D5D11">
            <w:pPr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</w:pPr>
            <w:r w:rsidRPr="00EE35F4">
              <w:rPr>
                <w:rFonts w:ascii="Open Sans" w:hAnsi="Open Sans" w:cs="Open Sans"/>
                <w:b/>
                <w:bCs/>
                <w:iCs/>
                <w:sz w:val="20"/>
                <w:szCs w:val="20"/>
              </w:rPr>
              <w:t>Assessment</w:t>
            </w:r>
          </w:p>
        </w:tc>
      </w:tr>
      <w:bookmarkEnd w:id="0"/>
      <w:tr w:rsidR="00EE35F4" w14:paraId="78220955" w14:textId="77777777" w:rsidTr="001A17F4">
        <w:trPr>
          <w:gridAfter w:val="1"/>
          <w:wAfter w:w="77" w:type="dxa"/>
          <w:trHeight w:val="638"/>
        </w:trPr>
        <w:tc>
          <w:tcPr>
            <w:tcW w:w="3296" w:type="dxa"/>
            <w:vAlign w:val="center"/>
          </w:tcPr>
          <w:p w14:paraId="211FFB22" w14:textId="75855FD7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Dental Hygiene</w:t>
            </w:r>
          </w:p>
        </w:tc>
        <w:tc>
          <w:tcPr>
            <w:tcW w:w="5807" w:type="dxa"/>
            <w:gridSpan w:val="2"/>
            <w:vAlign w:val="center"/>
          </w:tcPr>
          <w:p w14:paraId="18BAA37C" w14:textId="1545D350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Joint Commission on National Dental Examinations</w:t>
            </w:r>
          </w:p>
          <w:p w14:paraId="62F1FA73" w14:textId="4B1E8092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9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Board Dental Hygiene Examination</w:t>
              </w:r>
            </w:hyperlink>
          </w:p>
        </w:tc>
      </w:tr>
      <w:tr w:rsidR="00EE35F4" w14:paraId="47292CEE" w14:textId="77777777" w:rsidTr="001A17F4">
        <w:trPr>
          <w:gridAfter w:val="1"/>
          <w:wAfter w:w="77" w:type="dxa"/>
          <w:trHeight w:val="350"/>
        </w:trPr>
        <w:tc>
          <w:tcPr>
            <w:tcW w:w="3296" w:type="dxa"/>
            <w:vAlign w:val="center"/>
          </w:tcPr>
          <w:p w14:paraId="4CCCEFE0" w14:textId="4F22FD8B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Health Information</w:t>
            </w:r>
          </w:p>
        </w:tc>
        <w:tc>
          <w:tcPr>
            <w:tcW w:w="5807" w:type="dxa"/>
            <w:gridSpan w:val="2"/>
            <w:vAlign w:val="center"/>
          </w:tcPr>
          <w:p w14:paraId="6D1B30B9" w14:textId="32C8500C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0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American Health Information Management Association</w:t>
              </w:r>
            </w:hyperlink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 (AHIMA)</w:t>
            </w:r>
          </w:p>
        </w:tc>
      </w:tr>
      <w:tr w:rsidR="00EE35F4" w14:paraId="676F9FF6" w14:textId="77777777" w:rsidTr="001A17F4">
        <w:trPr>
          <w:gridAfter w:val="1"/>
          <w:wAfter w:w="77" w:type="dxa"/>
          <w:trHeight w:val="620"/>
        </w:trPr>
        <w:tc>
          <w:tcPr>
            <w:tcW w:w="3296" w:type="dxa"/>
            <w:vAlign w:val="center"/>
          </w:tcPr>
          <w:p w14:paraId="11AD8CE4" w14:textId="3165A4AA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Human Services</w:t>
            </w:r>
          </w:p>
        </w:tc>
        <w:tc>
          <w:tcPr>
            <w:tcW w:w="5807" w:type="dxa"/>
            <w:gridSpan w:val="2"/>
            <w:vAlign w:val="center"/>
          </w:tcPr>
          <w:p w14:paraId="236AD9E3" w14:textId="49B3A7BD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Center for Credentialing and Education</w:t>
            </w:r>
          </w:p>
          <w:p w14:paraId="4A02C5EB" w14:textId="5535A1EB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1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 xml:space="preserve">Human </w:t>
              </w:r>
              <w:proofErr w:type="gramStart"/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Services Board Certified</w:t>
              </w:r>
              <w:proofErr w:type="gramEnd"/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 xml:space="preserve"> Practitioner</w:t>
              </w:r>
            </w:hyperlink>
          </w:p>
        </w:tc>
      </w:tr>
      <w:tr w:rsidR="00EE35F4" w14:paraId="69A63092" w14:textId="77777777" w:rsidTr="001A17F4">
        <w:trPr>
          <w:gridAfter w:val="1"/>
          <w:wAfter w:w="77" w:type="dxa"/>
          <w:trHeight w:val="1160"/>
        </w:trPr>
        <w:tc>
          <w:tcPr>
            <w:tcW w:w="3296" w:type="dxa"/>
            <w:vAlign w:val="center"/>
          </w:tcPr>
          <w:p w14:paraId="4058872B" w14:textId="0591A704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Medical Laboratory Technology</w:t>
            </w:r>
          </w:p>
        </w:tc>
        <w:tc>
          <w:tcPr>
            <w:tcW w:w="5807" w:type="dxa"/>
            <w:gridSpan w:val="2"/>
            <w:vAlign w:val="center"/>
          </w:tcPr>
          <w:p w14:paraId="3FC0F47C" w14:textId="77777777" w:rsidR="00EE35F4" w:rsidRPr="003D5D11" w:rsidRDefault="00EE35F4" w:rsidP="003D5D11">
            <w:pPr>
              <w:ind w:left="720" w:hanging="720"/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American Medical Technologies</w:t>
            </w:r>
          </w:p>
          <w:p w14:paraId="08783EA6" w14:textId="3B7D654B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2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Medical Laboratory Technologist Certification</w:t>
              </w:r>
            </w:hyperlink>
          </w:p>
          <w:p w14:paraId="3975E378" w14:textId="6E43F5D5" w:rsidR="00EE35F4" w:rsidRPr="003D5D11" w:rsidRDefault="00EE35F4" w:rsidP="003D5D11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i/>
                <w:sz w:val="18"/>
                <w:szCs w:val="18"/>
              </w:rPr>
              <w:t>OR</w:t>
            </w:r>
          </w:p>
          <w:p w14:paraId="1F465E8E" w14:textId="70C24C71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3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American Society for Clinical Pathology</w:t>
              </w:r>
            </w:hyperlink>
          </w:p>
        </w:tc>
      </w:tr>
      <w:tr w:rsidR="00EE35F4" w14:paraId="5B253AE2" w14:textId="77777777" w:rsidTr="001A17F4">
        <w:trPr>
          <w:gridAfter w:val="1"/>
          <w:wAfter w:w="77" w:type="dxa"/>
          <w:trHeight w:val="350"/>
        </w:trPr>
        <w:tc>
          <w:tcPr>
            <w:tcW w:w="3296" w:type="dxa"/>
            <w:vAlign w:val="center"/>
          </w:tcPr>
          <w:p w14:paraId="27A239B7" w14:textId="139C5AE3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bookmarkStart w:id="1" w:name="_Hlk39493806"/>
            <w:bookmarkStart w:id="2" w:name="_Hlk39493815"/>
            <w:r w:rsidRPr="003D5D11">
              <w:rPr>
                <w:rFonts w:ascii="Open Sans" w:hAnsi="Open Sans" w:cs="Open Sans"/>
                <w:sz w:val="18"/>
                <w:szCs w:val="18"/>
              </w:rPr>
              <w:t>Nursing</w:t>
            </w:r>
          </w:p>
        </w:tc>
        <w:tc>
          <w:tcPr>
            <w:tcW w:w="5807" w:type="dxa"/>
            <w:gridSpan w:val="2"/>
            <w:vAlign w:val="center"/>
          </w:tcPr>
          <w:p w14:paraId="158CF1CE" w14:textId="50190C53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4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Council of State Boards of Nursing</w:t>
              </w:r>
            </w:hyperlink>
            <w:r w:rsidRPr="003D5D11">
              <w:rPr>
                <w:rStyle w:val="Hyperlink"/>
                <w:rFonts w:ascii="Open Sans" w:hAnsi="Open Sans" w:cs="Open Sans"/>
                <w:sz w:val="18"/>
                <w:szCs w:val="18"/>
              </w:rPr>
              <w:t xml:space="preserve"> </w:t>
            </w:r>
            <w:r w:rsidRPr="003D5D11">
              <w:rPr>
                <w:rStyle w:val="Hyperlink"/>
                <w:rFonts w:ascii="Open Sans" w:hAnsi="Open Sans" w:cs="Open Sans"/>
                <w:color w:val="auto"/>
                <w:sz w:val="18"/>
                <w:szCs w:val="18"/>
                <w:u w:val="none"/>
              </w:rPr>
              <w:t>(NCLEX)</w:t>
            </w:r>
          </w:p>
        </w:tc>
      </w:tr>
      <w:tr w:rsidR="00EE35F4" w14:paraId="6B00A2C7" w14:textId="77777777" w:rsidTr="001A17F4">
        <w:trPr>
          <w:gridAfter w:val="1"/>
          <w:wAfter w:w="77" w:type="dxa"/>
          <w:trHeight w:val="1430"/>
        </w:trPr>
        <w:tc>
          <w:tcPr>
            <w:tcW w:w="3296" w:type="dxa"/>
            <w:vAlign w:val="center"/>
          </w:tcPr>
          <w:p w14:paraId="3E50E225" w14:textId="65B8C683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Occupational Therapy</w:t>
            </w:r>
          </w:p>
        </w:tc>
        <w:tc>
          <w:tcPr>
            <w:tcW w:w="5807" w:type="dxa"/>
            <w:gridSpan w:val="2"/>
            <w:vAlign w:val="center"/>
          </w:tcPr>
          <w:p w14:paraId="7CA48081" w14:textId="0C36CD2A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National Board for Certification in Occupational Therapy</w:t>
            </w:r>
          </w:p>
          <w:p w14:paraId="23A7C4B6" w14:textId="2D696D05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15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Certified Occupational Therapy Assistant</w:t>
              </w:r>
            </w:hyperlink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 (COTA);</w:t>
            </w:r>
          </w:p>
          <w:p w14:paraId="7FD21D74" w14:textId="40882B76" w:rsidR="00EE35F4" w:rsidRPr="003D5D11" w:rsidRDefault="00EE35F4" w:rsidP="003D5D11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i/>
                <w:sz w:val="18"/>
                <w:szCs w:val="18"/>
              </w:rPr>
              <w:t>OR</w:t>
            </w:r>
          </w:p>
          <w:p w14:paraId="01796DAE" w14:textId="42F8351E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National Board for Certification in Occupational Therapy</w:t>
            </w:r>
          </w:p>
          <w:p w14:paraId="40006A73" w14:textId="471AA547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6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Occupational Therapists Registered</w:t>
              </w:r>
            </w:hyperlink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 (OTR)</w:t>
            </w:r>
          </w:p>
        </w:tc>
      </w:tr>
      <w:bookmarkEnd w:id="1"/>
      <w:bookmarkEnd w:id="2"/>
      <w:tr w:rsidR="00EE35F4" w:rsidRPr="001B6FF9" w14:paraId="3572BCC6" w14:textId="77777777" w:rsidTr="001A17F4">
        <w:trPr>
          <w:gridAfter w:val="1"/>
          <w:wAfter w:w="77" w:type="dxa"/>
          <w:cantSplit/>
          <w:trHeight w:val="710"/>
        </w:trPr>
        <w:tc>
          <w:tcPr>
            <w:tcW w:w="3296" w:type="dxa"/>
            <w:vAlign w:val="center"/>
          </w:tcPr>
          <w:p w14:paraId="62F3C86E" w14:textId="107D2385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Ophthalmic Technician</w:t>
            </w:r>
          </w:p>
        </w:tc>
        <w:tc>
          <w:tcPr>
            <w:tcW w:w="5807" w:type="dxa"/>
            <w:gridSpan w:val="2"/>
            <w:vAlign w:val="center"/>
          </w:tcPr>
          <w:p w14:paraId="6B4E8127" w14:textId="2BC86BD3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Joint Commission on Allied Heath Personnel in Ophthalmology</w:t>
            </w:r>
          </w:p>
          <w:p w14:paraId="3D5D0AC3" w14:textId="3DBDA03E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7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Certified Ophthalmic Technician</w:t>
              </w:r>
            </w:hyperlink>
          </w:p>
        </w:tc>
      </w:tr>
      <w:tr w:rsidR="00EE35F4" w:rsidRPr="001B6FF9" w14:paraId="762E88E5" w14:textId="77777777" w:rsidTr="001A17F4">
        <w:trPr>
          <w:gridAfter w:val="1"/>
          <w:wAfter w:w="77" w:type="dxa"/>
          <w:trHeight w:val="620"/>
        </w:trPr>
        <w:tc>
          <w:tcPr>
            <w:tcW w:w="3296" w:type="dxa"/>
            <w:vAlign w:val="center"/>
          </w:tcPr>
          <w:p w14:paraId="0DC0BAEB" w14:textId="33159296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Opticianry</w:t>
            </w:r>
          </w:p>
        </w:tc>
        <w:tc>
          <w:tcPr>
            <w:tcW w:w="5807" w:type="dxa"/>
            <w:gridSpan w:val="2"/>
            <w:vAlign w:val="center"/>
          </w:tcPr>
          <w:p w14:paraId="5DA54EAB" w14:textId="42DD5492" w:rsidR="00EE35F4" w:rsidRPr="003D5D11" w:rsidRDefault="00EE35F4" w:rsidP="003D5D11">
            <w:pPr>
              <w:ind w:hanging="18"/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American Board of Opticianry</w:t>
            </w:r>
          </w:p>
          <w:p w14:paraId="35CF8BAF" w14:textId="29C7EF95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8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Opticianry Competency Examination</w:t>
              </w:r>
            </w:hyperlink>
          </w:p>
        </w:tc>
      </w:tr>
      <w:tr w:rsidR="00EE35F4" w:rsidRPr="001B6FF9" w14:paraId="28F4999A" w14:textId="77777777" w:rsidTr="001A17F4">
        <w:trPr>
          <w:gridAfter w:val="1"/>
          <w:wAfter w:w="77" w:type="dxa"/>
          <w:trHeight w:val="620"/>
        </w:trPr>
        <w:tc>
          <w:tcPr>
            <w:tcW w:w="3296" w:type="dxa"/>
            <w:vAlign w:val="center"/>
          </w:tcPr>
          <w:p w14:paraId="41E2551A" w14:textId="763EEB76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Physical Therapy</w:t>
            </w:r>
          </w:p>
        </w:tc>
        <w:tc>
          <w:tcPr>
            <w:tcW w:w="5807" w:type="dxa"/>
            <w:gridSpan w:val="2"/>
            <w:vAlign w:val="center"/>
          </w:tcPr>
          <w:p w14:paraId="66DC00E1" w14:textId="4002337D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Federation of State Boards of Physical Therapy</w:t>
            </w:r>
          </w:p>
          <w:p w14:paraId="22E792B9" w14:textId="2F7E2312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19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Physical Therapy Examination</w:t>
              </w:r>
            </w:hyperlink>
          </w:p>
        </w:tc>
      </w:tr>
      <w:tr w:rsidR="00EE35F4" w:rsidRPr="001B6FF9" w14:paraId="26D34382" w14:textId="77777777" w:rsidTr="001A17F4">
        <w:trPr>
          <w:gridAfter w:val="1"/>
          <w:wAfter w:w="77" w:type="dxa"/>
          <w:trHeight w:val="692"/>
        </w:trPr>
        <w:tc>
          <w:tcPr>
            <w:tcW w:w="3296" w:type="dxa"/>
            <w:vAlign w:val="center"/>
          </w:tcPr>
          <w:p w14:paraId="4AB56CFB" w14:textId="1806F620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Radiology</w:t>
            </w:r>
          </w:p>
        </w:tc>
        <w:tc>
          <w:tcPr>
            <w:tcW w:w="5807" w:type="dxa"/>
            <w:gridSpan w:val="2"/>
            <w:vAlign w:val="center"/>
          </w:tcPr>
          <w:p w14:paraId="5E1CD827" w14:textId="15142928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American Society of Radiologic Technologists</w:t>
            </w:r>
          </w:p>
          <w:p w14:paraId="2D22B054" w14:textId="417B9F2D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20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American Registry of Radiologic Technologist Examination</w:t>
              </w:r>
            </w:hyperlink>
          </w:p>
        </w:tc>
      </w:tr>
      <w:tr w:rsidR="00EE35F4" w:rsidRPr="001B6FF9" w14:paraId="74D1974F" w14:textId="77777777" w:rsidTr="001A17F4">
        <w:trPr>
          <w:gridAfter w:val="1"/>
          <w:wAfter w:w="77" w:type="dxa"/>
          <w:trHeight w:val="1430"/>
        </w:trPr>
        <w:tc>
          <w:tcPr>
            <w:tcW w:w="3296" w:type="dxa"/>
            <w:vAlign w:val="center"/>
          </w:tcPr>
          <w:p w14:paraId="11D1A686" w14:textId="13F90B82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Respiratory Care</w:t>
            </w:r>
          </w:p>
        </w:tc>
        <w:tc>
          <w:tcPr>
            <w:tcW w:w="5807" w:type="dxa"/>
            <w:gridSpan w:val="2"/>
            <w:vAlign w:val="center"/>
          </w:tcPr>
          <w:p w14:paraId="543B2FB9" w14:textId="3E964B4D" w:rsidR="00EE35F4" w:rsidRPr="003D5D11" w:rsidRDefault="00EE35F4" w:rsidP="003D5D11">
            <w:pPr>
              <w:ind w:left="720" w:hanging="720"/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National Board of Respiratory Care</w:t>
            </w:r>
          </w:p>
          <w:p w14:paraId="677ACAF9" w14:textId="77777777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21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Certified Respiratory Therapist</w:t>
              </w:r>
            </w:hyperlink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 (CRT)</w:t>
            </w:r>
          </w:p>
          <w:p w14:paraId="0D067B0A" w14:textId="2AD81ED0" w:rsidR="00EE35F4" w:rsidRPr="003D5D11" w:rsidRDefault="00EE35F4" w:rsidP="003D5D11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i/>
                <w:sz w:val="18"/>
                <w:szCs w:val="18"/>
              </w:rPr>
              <w:t>O</w:t>
            </w:r>
            <w:r w:rsidRPr="003D5D11">
              <w:rPr>
                <w:i/>
                <w:sz w:val="18"/>
                <w:szCs w:val="18"/>
              </w:rPr>
              <w:t>R</w:t>
            </w:r>
          </w:p>
          <w:p w14:paraId="4C301A11" w14:textId="26D3AD87" w:rsidR="00EE35F4" w:rsidRPr="003D5D11" w:rsidRDefault="00EE35F4" w:rsidP="003D5D11">
            <w:pPr>
              <w:ind w:left="720" w:hanging="720"/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National Board </w:t>
            </w:r>
            <w:proofErr w:type="gramStart"/>
            <w:r w:rsidRPr="003D5D11">
              <w:rPr>
                <w:rFonts w:ascii="Open Sans" w:hAnsi="Open Sans" w:cs="Open Sans"/>
                <w:sz w:val="18"/>
                <w:szCs w:val="18"/>
              </w:rPr>
              <w:t>for</w:t>
            </w:r>
            <w:proofErr w:type="gramEnd"/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 Respiratory Care</w:t>
            </w:r>
          </w:p>
          <w:p w14:paraId="32EE236B" w14:textId="6C64CA4D" w:rsidR="00EE35F4" w:rsidRPr="003D5D11" w:rsidRDefault="00EE35F4" w:rsidP="003D5D11">
            <w:pPr>
              <w:rPr>
                <w:rFonts w:ascii="Open Sans" w:hAnsi="Open Sans" w:cs="Open Sans"/>
                <w:iCs/>
                <w:sz w:val="18"/>
                <w:szCs w:val="18"/>
              </w:rPr>
            </w:pPr>
            <w:hyperlink r:id="rId22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Registered Respiratory Therapist</w:t>
              </w:r>
            </w:hyperlink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 (RRT)</w:t>
            </w:r>
          </w:p>
        </w:tc>
      </w:tr>
      <w:tr w:rsidR="00EE35F4" w:rsidRPr="00EE35F4" w14:paraId="0C111668" w14:textId="77777777" w:rsidTr="001A17F4">
        <w:trPr>
          <w:gridAfter w:val="1"/>
          <w:wAfter w:w="77" w:type="dxa"/>
          <w:trHeight w:val="458"/>
          <w:tblHeader/>
        </w:trPr>
        <w:tc>
          <w:tcPr>
            <w:tcW w:w="3296" w:type="dxa"/>
            <w:tcBorders>
              <w:bottom w:val="dotted" w:sz="4" w:space="0" w:color="auto"/>
            </w:tcBorders>
            <w:vAlign w:val="center"/>
          </w:tcPr>
          <w:p w14:paraId="1E8CB619" w14:textId="069548D6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Surgical Technology</w:t>
            </w:r>
          </w:p>
        </w:tc>
        <w:tc>
          <w:tcPr>
            <w:tcW w:w="5807" w:type="dxa"/>
            <w:gridSpan w:val="2"/>
            <w:tcBorders>
              <w:bottom w:val="dotted" w:sz="4" w:space="0" w:color="auto"/>
            </w:tcBorders>
            <w:vAlign w:val="center"/>
          </w:tcPr>
          <w:p w14:paraId="17329F2C" w14:textId="2817DDEF" w:rsidR="00EE35F4" w:rsidRPr="003D5D11" w:rsidRDefault="00EE35F4" w:rsidP="003D5D11">
            <w:pPr>
              <w:ind w:left="720" w:hanging="720"/>
              <w:rPr>
                <w:rFonts w:ascii="Open Sans" w:hAnsi="Open Sans" w:cs="Open Sans"/>
                <w:sz w:val="18"/>
                <w:szCs w:val="18"/>
              </w:rPr>
            </w:pPr>
            <w:hyperlink r:id="rId23" w:history="1"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Board of Surgical Technology and Surgical Assisting</w:t>
              </w:r>
            </w:hyperlink>
          </w:p>
        </w:tc>
      </w:tr>
      <w:tr w:rsidR="00EE35F4" w:rsidRPr="00EE35F4" w14:paraId="504A60EF" w14:textId="77777777" w:rsidTr="001A17F4">
        <w:trPr>
          <w:gridAfter w:val="1"/>
          <w:wAfter w:w="77" w:type="dxa"/>
          <w:trHeight w:val="503"/>
          <w:tblHeader/>
        </w:trPr>
        <w:tc>
          <w:tcPr>
            <w:tcW w:w="3296" w:type="dxa"/>
            <w:tcBorders>
              <w:bottom w:val="dotted" w:sz="4" w:space="0" w:color="auto"/>
            </w:tcBorders>
            <w:vAlign w:val="center"/>
          </w:tcPr>
          <w:p w14:paraId="5450B454" w14:textId="50759334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>Teacher Education</w:t>
            </w:r>
          </w:p>
        </w:tc>
        <w:tc>
          <w:tcPr>
            <w:tcW w:w="5807" w:type="dxa"/>
            <w:gridSpan w:val="2"/>
            <w:tcBorders>
              <w:bottom w:val="dotted" w:sz="4" w:space="0" w:color="auto"/>
            </w:tcBorders>
            <w:vAlign w:val="center"/>
          </w:tcPr>
          <w:p w14:paraId="3722E224" w14:textId="65228A61" w:rsidR="00EE35F4" w:rsidRPr="003D5D11" w:rsidRDefault="00EE35F4" w:rsidP="003D5D11">
            <w:pPr>
              <w:rPr>
                <w:rFonts w:ascii="Open Sans" w:hAnsi="Open Sans" w:cs="Open Sans"/>
                <w:sz w:val="18"/>
                <w:szCs w:val="18"/>
              </w:rPr>
            </w:pPr>
            <w:r w:rsidRPr="003D5D11">
              <w:rPr>
                <w:rFonts w:ascii="Open Sans" w:hAnsi="Open Sans" w:cs="Open Sans"/>
                <w:sz w:val="18"/>
                <w:szCs w:val="18"/>
              </w:rPr>
              <w:t xml:space="preserve">Stanford Center for Assessment, Learning and Equity </w:t>
            </w:r>
            <w:hyperlink r:id="rId24" w:history="1">
              <w:proofErr w:type="spellStart"/>
              <w:r w:rsidRPr="003D5D1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edTPA</w:t>
              </w:r>
              <w:proofErr w:type="spellEnd"/>
            </w:hyperlink>
          </w:p>
        </w:tc>
      </w:tr>
      <w:tr w:rsidR="003D5D11" w14:paraId="72F4553A" w14:textId="77777777" w:rsidTr="001A17F4">
        <w:tc>
          <w:tcPr>
            <w:tcW w:w="9180" w:type="dxa"/>
            <w:gridSpan w:val="4"/>
            <w:shd w:val="clear" w:color="auto" w:fill="1F497D" w:themeFill="text2"/>
          </w:tcPr>
          <w:p w14:paraId="798EB64B" w14:textId="06550FD7" w:rsidR="003D5D11" w:rsidRPr="001B6FF9" w:rsidRDefault="003D5D11" w:rsidP="00BF374C">
            <w:pPr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1B6FF9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lastRenderedPageBreak/>
              <w:t>Approved Major Field Assessments</w:t>
            </w:r>
            <w:r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:</w:t>
            </w:r>
            <w:r w:rsidR="00BF374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 Programs Tested Once Per Cycle</w:t>
            </w:r>
          </w:p>
        </w:tc>
      </w:tr>
      <w:tr w:rsidR="003D5D11" w14:paraId="2E72BBE4" w14:textId="77777777" w:rsidTr="001A17F4">
        <w:tc>
          <w:tcPr>
            <w:tcW w:w="3330" w:type="dxa"/>
            <w:gridSpan w:val="2"/>
            <w:shd w:val="clear" w:color="auto" w:fill="DBE5F1" w:themeFill="accent1" w:themeFillTint="33"/>
          </w:tcPr>
          <w:p w14:paraId="2276872F" w14:textId="77777777" w:rsidR="003D5D11" w:rsidRPr="001B6FF9" w:rsidRDefault="003D5D11" w:rsidP="003D5D11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B6FF9">
              <w:rPr>
                <w:rFonts w:ascii="Open Sans" w:hAnsi="Open Sans" w:cs="Open Sans"/>
                <w:b/>
                <w:bCs/>
                <w:sz w:val="20"/>
                <w:szCs w:val="20"/>
              </w:rPr>
              <w:t>Programs/Subjects</w:t>
            </w:r>
          </w:p>
        </w:tc>
        <w:tc>
          <w:tcPr>
            <w:tcW w:w="5850" w:type="dxa"/>
            <w:gridSpan w:val="2"/>
            <w:shd w:val="clear" w:color="auto" w:fill="DBE5F1" w:themeFill="accent1" w:themeFillTint="33"/>
          </w:tcPr>
          <w:p w14:paraId="382CEC51" w14:textId="77777777" w:rsidR="003D5D11" w:rsidRPr="001B6FF9" w:rsidRDefault="003D5D11" w:rsidP="00BB3C99">
            <w:pPr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B6FF9">
              <w:rPr>
                <w:rFonts w:ascii="Open Sans" w:hAnsi="Open Sans" w:cs="Open Sans"/>
                <w:b/>
                <w:bCs/>
                <w:sz w:val="20"/>
                <w:szCs w:val="20"/>
              </w:rPr>
              <w:t>Assessment</w:t>
            </w:r>
          </w:p>
        </w:tc>
      </w:tr>
      <w:tr w:rsidR="00C969A9" w14:paraId="7816A841" w14:textId="77777777" w:rsidTr="001A17F4">
        <w:trPr>
          <w:trHeight w:val="332"/>
        </w:trPr>
        <w:tc>
          <w:tcPr>
            <w:tcW w:w="3330" w:type="dxa"/>
            <w:gridSpan w:val="2"/>
            <w:vAlign w:val="center"/>
          </w:tcPr>
          <w:p w14:paraId="4354C240" w14:textId="7126E20F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bookmarkStart w:id="3" w:name="_Hlk39494417"/>
            <w:bookmarkStart w:id="4" w:name="_Hlk39494470"/>
            <w:bookmarkStart w:id="5" w:name="_Hlk39494426"/>
            <w:r w:rsidRPr="00C969A9">
              <w:rPr>
                <w:rFonts w:ascii="Open Sans" w:hAnsi="Open Sans" w:cs="Open Sans"/>
                <w:sz w:val="18"/>
                <w:szCs w:val="18"/>
              </w:rPr>
              <w:t>Accounting</w:t>
            </w:r>
          </w:p>
        </w:tc>
        <w:tc>
          <w:tcPr>
            <w:tcW w:w="5850" w:type="dxa"/>
            <w:gridSpan w:val="2"/>
            <w:vAlign w:val="center"/>
          </w:tcPr>
          <w:p w14:paraId="25ACFA9A" w14:textId="7BBB55E7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25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Accreditation Council for Accountancy and Taxation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(ACAT) </w:t>
            </w:r>
          </w:p>
        </w:tc>
      </w:tr>
      <w:tr w:rsidR="00C969A9" w14:paraId="2CE3848B" w14:textId="77777777" w:rsidTr="001A17F4">
        <w:trPr>
          <w:trHeight w:val="431"/>
        </w:trPr>
        <w:tc>
          <w:tcPr>
            <w:tcW w:w="3330" w:type="dxa"/>
            <w:gridSpan w:val="2"/>
            <w:vAlign w:val="center"/>
          </w:tcPr>
          <w:p w14:paraId="3D42D60A" w14:textId="56E5AD6C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Administrative Assistant </w:t>
            </w:r>
          </w:p>
        </w:tc>
        <w:tc>
          <w:tcPr>
            <w:tcW w:w="5850" w:type="dxa"/>
            <w:gridSpan w:val="2"/>
            <w:vAlign w:val="center"/>
          </w:tcPr>
          <w:p w14:paraId="481A1D51" w14:textId="47C65DD0" w:rsidR="00C969A9" w:rsidRPr="00C969A9" w:rsidRDefault="00C969A9" w:rsidP="009D4B78">
            <w:pPr>
              <w:ind w:left="720" w:hanging="720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26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Office Proficiency Assessment Certification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(OPAC) </w:t>
            </w:r>
          </w:p>
        </w:tc>
      </w:tr>
      <w:bookmarkEnd w:id="3"/>
      <w:tr w:rsidR="00C969A9" w:rsidRPr="001B6FF9" w14:paraId="5AD11493" w14:textId="77777777" w:rsidTr="001A17F4">
        <w:trPr>
          <w:trHeight w:val="530"/>
        </w:trPr>
        <w:tc>
          <w:tcPr>
            <w:tcW w:w="3330" w:type="dxa"/>
            <w:gridSpan w:val="2"/>
            <w:vAlign w:val="center"/>
          </w:tcPr>
          <w:p w14:paraId="6321862A" w14:textId="20E7137D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Architecture</w:t>
            </w:r>
          </w:p>
        </w:tc>
        <w:tc>
          <w:tcPr>
            <w:tcW w:w="5850" w:type="dxa"/>
            <w:gridSpan w:val="2"/>
            <w:vAlign w:val="center"/>
          </w:tcPr>
          <w:p w14:paraId="1824E77B" w14:textId="5BE35AAE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National Council of Architectural Registration Boards </w:t>
            </w:r>
            <w:hyperlink r:id="rId27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Architectural Registration Examination</w:t>
              </w:r>
            </w:hyperlink>
          </w:p>
        </w:tc>
      </w:tr>
      <w:bookmarkEnd w:id="4"/>
      <w:tr w:rsidR="00C969A9" w:rsidRPr="001B6FF9" w14:paraId="4173AEE0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561CCCAB" w14:textId="3C1AAEDC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Automotive Technology</w:t>
            </w:r>
          </w:p>
        </w:tc>
        <w:tc>
          <w:tcPr>
            <w:tcW w:w="5850" w:type="dxa"/>
            <w:gridSpan w:val="2"/>
            <w:vAlign w:val="center"/>
          </w:tcPr>
          <w:p w14:paraId="29E496A3" w14:textId="66B30C1B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28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Institute for Automotive Service Excellence</w:t>
              </w:r>
            </w:hyperlink>
          </w:p>
        </w:tc>
      </w:tr>
      <w:tr w:rsidR="00C969A9" w:rsidRPr="001B6FF9" w14:paraId="51B048DB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0E08A20B" w14:textId="7DE44E02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Business</w:t>
            </w:r>
          </w:p>
        </w:tc>
        <w:tc>
          <w:tcPr>
            <w:tcW w:w="5850" w:type="dxa"/>
            <w:gridSpan w:val="2"/>
            <w:vAlign w:val="center"/>
          </w:tcPr>
          <w:p w14:paraId="7C3D2B3A" w14:textId="3A9199A3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Peregrine Academic Services </w:t>
            </w:r>
            <w:hyperlink r:id="rId29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Business Administration Exam</w:t>
              </w:r>
            </w:hyperlink>
          </w:p>
        </w:tc>
      </w:tr>
      <w:tr w:rsidR="00C969A9" w:rsidRPr="001B6FF9" w14:paraId="5884790B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72E7CBE7" w14:textId="7EBFE63E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Chemistry</w:t>
            </w:r>
          </w:p>
        </w:tc>
        <w:tc>
          <w:tcPr>
            <w:tcW w:w="5850" w:type="dxa"/>
            <w:gridSpan w:val="2"/>
            <w:vAlign w:val="center"/>
          </w:tcPr>
          <w:p w14:paraId="41864EA9" w14:textId="22F0C52C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30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American Chemical Society Examination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="00C969A9" w:rsidRPr="001B6FF9" w14:paraId="51341045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6D24780E" w14:textId="09C8EB26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Computer and Information Sciences</w:t>
            </w:r>
          </w:p>
        </w:tc>
        <w:tc>
          <w:tcPr>
            <w:tcW w:w="5850" w:type="dxa"/>
            <w:gridSpan w:val="2"/>
            <w:vAlign w:val="center"/>
          </w:tcPr>
          <w:p w14:paraId="48406AEB" w14:textId="77777777" w:rsidR="00C969A9" w:rsidRDefault="00C969A9" w:rsidP="009D4B78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31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Institute of Certification of Computer Professionals Examination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  <w:p w14:paraId="63705D89" w14:textId="77777777" w:rsidR="009D4B78" w:rsidRPr="009D4B78" w:rsidRDefault="009D4B78" w:rsidP="009D4B78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9D4B78">
              <w:rPr>
                <w:rFonts w:ascii="Open Sans" w:hAnsi="Open Sans" w:cs="Open Sans"/>
                <w:i/>
                <w:iCs/>
                <w:sz w:val="18"/>
                <w:szCs w:val="18"/>
              </w:rPr>
              <w:t>OR</w:t>
            </w:r>
          </w:p>
          <w:p w14:paraId="2B1EA1DB" w14:textId="77962A67" w:rsidR="009D4B78" w:rsidRPr="009D4B78" w:rsidRDefault="009D4B78" w:rsidP="009D4B78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32" w:history="1">
              <w:proofErr w:type="spellStart"/>
              <w:r w:rsidRPr="009D4B78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Brainbench</w:t>
              </w:r>
              <w:proofErr w:type="spellEnd"/>
            </w:hyperlink>
          </w:p>
        </w:tc>
      </w:tr>
      <w:tr w:rsidR="00C969A9" w:rsidRPr="001B6FF9" w14:paraId="6FA22878" w14:textId="77777777" w:rsidTr="001A17F4">
        <w:trPr>
          <w:trHeight w:val="305"/>
        </w:trPr>
        <w:tc>
          <w:tcPr>
            <w:tcW w:w="3330" w:type="dxa"/>
            <w:gridSpan w:val="2"/>
            <w:vAlign w:val="center"/>
          </w:tcPr>
          <w:p w14:paraId="619B6F27" w14:textId="5AEB893A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Computing Technology</w:t>
            </w:r>
          </w:p>
        </w:tc>
        <w:tc>
          <w:tcPr>
            <w:tcW w:w="5850" w:type="dxa"/>
            <w:gridSpan w:val="2"/>
            <w:vAlign w:val="center"/>
          </w:tcPr>
          <w:p w14:paraId="23041B90" w14:textId="18FC59CD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Computing Technology Industry Association </w:t>
            </w:r>
            <w:hyperlink r:id="rId33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Certification Exam</w:t>
              </w:r>
            </w:hyperlink>
          </w:p>
        </w:tc>
      </w:tr>
      <w:bookmarkEnd w:id="5"/>
      <w:tr w:rsidR="00C969A9" w:rsidRPr="001B6FF9" w14:paraId="71032D23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3AF77689" w14:textId="4EE54C26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Dental Assisting</w:t>
            </w:r>
          </w:p>
        </w:tc>
        <w:tc>
          <w:tcPr>
            <w:tcW w:w="5850" w:type="dxa"/>
            <w:gridSpan w:val="2"/>
            <w:vAlign w:val="center"/>
          </w:tcPr>
          <w:p w14:paraId="428B31D2" w14:textId="4DA73C06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Dental Assisting National Board </w:t>
            </w:r>
            <w:hyperlink r:id="rId34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Certified Dental Assistant</w:t>
              </w:r>
            </w:hyperlink>
          </w:p>
        </w:tc>
      </w:tr>
      <w:tr w:rsidR="00C969A9" w:rsidRPr="001B6FF9" w14:paraId="18831509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21E78E7A" w14:textId="3C8CEFF7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bookmarkStart w:id="6" w:name="_Hlk39495590"/>
            <w:r w:rsidRPr="00C969A9">
              <w:rPr>
                <w:rFonts w:ascii="Open Sans" w:hAnsi="Open Sans" w:cs="Open Sans"/>
                <w:sz w:val="18"/>
                <w:szCs w:val="18"/>
              </w:rPr>
              <w:t>Dietetics</w:t>
            </w:r>
          </w:p>
        </w:tc>
        <w:tc>
          <w:tcPr>
            <w:tcW w:w="5850" w:type="dxa"/>
            <w:gridSpan w:val="2"/>
            <w:vAlign w:val="center"/>
          </w:tcPr>
          <w:p w14:paraId="4B51B46A" w14:textId="05DEA8C8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Commission on Dietetic Registration </w:t>
            </w:r>
            <w:hyperlink r:id="rId35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American Dietetics Exam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="00C969A9" w:rsidRPr="001B6FF9" w14:paraId="255A16DF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77CABB87" w14:textId="49FDB029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Emergency Medicine</w:t>
            </w:r>
          </w:p>
        </w:tc>
        <w:tc>
          <w:tcPr>
            <w:tcW w:w="5850" w:type="dxa"/>
            <w:gridSpan w:val="2"/>
            <w:vAlign w:val="center"/>
          </w:tcPr>
          <w:p w14:paraId="37893243" w14:textId="245BF4E1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36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Registry of Emergency Medicine Technicians Examination</w:t>
              </w:r>
            </w:hyperlink>
          </w:p>
        </w:tc>
      </w:tr>
      <w:bookmarkEnd w:id="6"/>
      <w:tr w:rsidR="00C969A9" w:rsidRPr="001B6FF9" w14:paraId="4811CA08" w14:textId="77777777" w:rsidTr="001A17F4">
        <w:trPr>
          <w:trHeight w:val="728"/>
        </w:trPr>
        <w:tc>
          <w:tcPr>
            <w:tcW w:w="3330" w:type="dxa"/>
            <w:gridSpan w:val="2"/>
            <w:vAlign w:val="center"/>
          </w:tcPr>
          <w:p w14:paraId="44B6DDE3" w14:textId="2272064B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Engineering</w:t>
            </w:r>
          </w:p>
        </w:tc>
        <w:tc>
          <w:tcPr>
            <w:tcW w:w="5850" w:type="dxa"/>
            <w:gridSpan w:val="2"/>
            <w:vAlign w:val="center"/>
          </w:tcPr>
          <w:p w14:paraId="4EFAE476" w14:textId="77777777" w:rsidR="009C014F" w:rsidRDefault="00C969A9" w:rsidP="009D4B78">
            <w:pPr>
              <w:rPr>
                <w:rStyle w:val="Hyperlink"/>
                <w:rFonts w:ascii="Open Sans" w:hAnsi="Open Sans" w:cs="Open Sans"/>
                <w:sz w:val="18"/>
                <w:szCs w:val="18"/>
              </w:rPr>
            </w:pPr>
            <w:hyperlink r:id="rId37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Council of Examiners for Engineering and Surveying</w:t>
              </w:r>
            </w:hyperlink>
            <w:r w:rsidR="009C014F">
              <w:rPr>
                <w:rStyle w:val="Hyperlink"/>
                <w:rFonts w:ascii="Open Sans" w:hAnsi="Open Sans" w:cs="Open Sans"/>
                <w:sz w:val="18"/>
                <w:szCs w:val="18"/>
              </w:rPr>
              <w:t xml:space="preserve"> </w:t>
            </w:r>
          </w:p>
          <w:p w14:paraId="1AF9FD89" w14:textId="0A1B57B1" w:rsidR="00C969A9" w:rsidRPr="009C014F" w:rsidRDefault="009C014F" w:rsidP="009D4B78">
            <w:pPr>
              <w:rPr>
                <w:rFonts w:ascii="Open Sans" w:hAnsi="Open Sans" w:cs="Open Sans"/>
                <w:sz w:val="18"/>
                <w:szCs w:val="18"/>
              </w:rPr>
            </w:pPr>
            <w:r w:rsidRPr="009C014F">
              <w:rPr>
                <w:rStyle w:val="Hyperlink"/>
                <w:rFonts w:ascii="Open Sans" w:hAnsi="Open Sans" w:cs="Open Sans"/>
                <w:i/>
                <w:color w:val="auto"/>
                <w:sz w:val="18"/>
                <w:szCs w:val="18"/>
                <w:u w:val="none"/>
              </w:rPr>
              <w:t>OR</w:t>
            </w:r>
          </w:p>
          <w:p w14:paraId="366B2907" w14:textId="5DEC928D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Society of Manufacturing Engineering </w:t>
            </w:r>
            <w:hyperlink r:id="rId38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Technical Certification Test</w:t>
              </w:r>
            </w:hyperlink>
          </w:p>
        </w:tc>
      </w:tr>
      <w:tr w:rsidR="00C969A9" w:rsidRPr="001B6FF9" w14:paraId="36D6BC48" w14:textId="77777777" w:rsidTr="001A17F4">
        <w:trPr>
          <w:trHeight w:val="800"/>
        </w:trPr>
        <w:tc>
          <w:tcPr>
            <w:tcW w:w="3330" w:type="dxa"/>
            <w:gridSpan w:val="2"/>
            <w:vAlign w:val="center"/>
          </w:tcPr>
          <w:p w14:paraId="75A38302" w14:textId="6F5F2ABB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Engineering Technology</w:t>
            </w:r>
          </w:p>
        </w:tc>
        <w:tc>
          <w:tcPr>
            <w:tcW w:w="5850" w:type="dxa"/>
            <w:gridSpan w:val="2"/>
            <w:vAlign w:val="center"/>
          </w:tcPr>
          <w:p w14:paraId="731690DB" w14:textId="77777777" w:rsidR="00C969A9" w:rsidRDefault="00C969A9" w:rsidP="009D4B78">
            <w:pPr>
              <w:rPr>
                <w:rStyle w:val="Hyperlink"/>
                <w:rFonts w:ascii="Open Sans" w:hAnsi="Open Sans" w:cs="Open Sans"/>
                <w:sz w:val="18"/>
                <w:szCs w:val="18"/>
              </w:rPr>
            </w:pPr>
            <w:hyperlink r:id="rId39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 xml:space="preserve">National Occupational Competency Testing Institute </w:t>
              </w:r>
            </w:hyperlink>
          </w:p>
          <w:p w14:paraId="39CE2AC4" w14:textId="70EA74E9" w:rsidR="00C969A9" w:rsidRPr="009D4B78" w:rsidRDefault="00C969A9" w:rsidP="009D4B78">
            <w:pPr>
              <w:rPr>
                <w:rStyle w:val="Hyperlink"/>
                <w:rFonts w:ascii="Open Sans" w:hAnsi="Open Sans" w:cs="Open Sans"/>
                <w:i/>
                <w:iCs/>
                <w:color w:val="auto"/>
                <w:sz w:val="18"/>
                <w:szCs w:val="18"/>
                <w:u w:val="none"/>
              </w:rPr>
            </w:pPr>
            <w:r w:rsidRPr="009D4B78">
              <w:rPr>
                <w:rStyle w:val="Hyperlink"/>
                <w:rFonts w:ascii="Open Sans" w:hAnsi="Open Sans" w:cs="Open Sans"/>
                <w:i/>
                <w:iCs/>
                <w:color w:val="auto"/>
                <w:sz w:val="18"/>
                <w:szCs w:val="18"/>
                <w:u w:val="none"/>
              </w:rPr>
              <w:t>OR</w:t>
            </w:r>
          </w:p>
          <w:p w14:paraId="1CE5CC2E" w14:textId="082A73CD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40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National Institute for Certification in Engineering Technologies</w:t>
              </w:r>
            </w:hyperlink>
          </w:p>
        </w:tc>
      </w:tr>
      <w:tr w:rsidR="00C969A9" w:rsidRPr="001B6FF9" w14:paraId="42E2B19D" w14:textId="77777777" w:rsidTr="001A17F4">
        <w:trPr>
          <w:trHeight w:val="350"/>
        </w:trPr>
        <w:tc>
          <w:tcPr>
            <w:tcW w:w="3330" w:type="dxa"/>
            <w:gridSpan w:val="2"/>
            <w:vAlign w:val="center"/>
          </w:tcPr>
          <w:p w14:paraId="31F795BD" w14:textId="2A6B04A8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Industrial Technology</w:t>
            </w:r>
          </w:p>
        </w:tc>
        <w:tc>
          <w:tcPr>
            <w:tcW w:w="5850" w:type="dxa"/>
            <w:gridSpan w:val="2"/>
            <w:vAlign w:val="center"/>
          </w:tcPr>
          <w:p w14:paraId="02383F58" w14:textId="669E698F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41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Association of Technology, Management and Applied Engineering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="00C969A9" w:rsidRPr="001B6FF9" w14:paraId="0C789FE3" w14:textId="77777777" w:rsidTr="001A17F4">
        <w:tc>
          <w:tcPr>
            <w:tcW w:w="3330" w:type="dxa"/>
            <w:gridSpan w:val="2"/>
            <w:vAlign w:val="center"/>
          </w:tcPr>
          <w:p w14:paraId="3C7F8246" w14:textId="66448C8E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Information Systems Technology</w:t>
            </w:r>
          </w:p>
        </w:tc>
        <w:tc>
          <w:tcPr>
            <w:tcW w:w="5850" w:type="dxa"/>
            <w:gridSpan w:val="2"/>
            <w:vAlign w:val="center"/>
          </w:tcPr>
          <w:p w14:paraId="0A798BE3" w14:textId="77777777" w:rsidR="00C969A9" w:rsidRDefault="00C969A9" w:rsidP="009D4B78">
            <w:pPr>
              <w:rPr>
                <w:rStyle w:val="Hyperlink"/>
                <w:rFonts w:ascii="Open Sans" w:hAnsi="Open Sans" w:cs="Open Sans"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CompTIA </w:t>
            </w:r>
            <w:hyperlink r:id="rId42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A+ Certification</w:t>
              </w:r>
            </w:hyperlink>
          </w:p>
          <w:p w14:paraId="524CE167" w14:textId="77777777" w:rsidR="009D4B78" w:rsidRPr="009D4B78" w:rsidRDefault="009D4B78" w:rsidP="009D4B78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9D4B78">
              <w:rPr>
                <w:rFonts w:ascii="Open Sans" w:hAnsi="Open Sans" w:cs="Open Sans"/>
                <w:i/>
                <w:iCs/>
                <w:sz w:val="18"/>
                <w:szCs w:val="18"/>
              </w:rPr>
              <w:t>OR</w:t>
            </w:r>
          </w:p>
          <w:p w14:paraId="02B59DF0" w14:textId="7339AAEC" w:rsidR="009D4B78" w:rsidRPr="00C969A9" w:rsidRDefault="009D4B78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9D4B78">
              <w:rPr>
                <w:rFonts w:ascii="Open Sans" w:hAnsi="Open Sans" w:cs="Open Sans"/>
                <w:sz w:val="18"/>
                <w:szCs w:val="18"/>
              </w:rPr>
              <w:t xml:space="preserve">Microsoft Office </w:t>
            </w:r>
            <w:hyperlink r:id="rId43" w:history="1">
              <w:r w:rsidRPr="009D4B78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Specialist Certification Exam</w:t>
              </w:r>
            </w:hyperlink>
          </w:p>
        </w:tc>
      </w:tr>
      <w:tr w:rsidR="00C969A9" w:rsidRPr="001B6FF9" w14:paraId="775983AA" w14:textId="77777777" w:rsidTr="001A17F4">
        <w:trPr>
          <w:trHeight w:val="323"/>
        </w:trPr>
        <w:tc>
          <w:tcPr>
            <w:tcW w:w="3330" w:type="dxa"/>
            <w:gridSpan w:val="2"/>
            <w:vAlign w:val="center"/>
          </w:tcPr>
          <w:p w14:paraId="74327847" w14:textId="476F63A8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Mechatronic</w:t>
            </w:r>
            <w:r w:rsidR="009D4B78">
              <w:rPr>
                <w:rFonts w:ascii="Open Sans" w:hAnsi="Open Sans" w:cs="Open Sans"/>
                <w:sz w:val="18"/>
                <w:szCs w:val="18"/>
              </w:rPr>
              <w:t>s</w:t>
            </w: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Technology</w:t>
            </w:r>
          </w:p>
        </w:tc>
        <w:tc>
          <w:tcPr>
            <w:tcW w:w="5850" w:type="dxa"/>
            <w:gridSpan w:val="2"/>
            <w:vAlign w:val="center"/>
          </w:tcPr>
          <w:p w14:paraId="4F3D224B" w14:textId="5D8A3E3C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proofErr w:type="spellStart"/>
            <w:r w:rsidRPr="00C969A9">
              <w:rPr>
                <w:rFonts w:ascii="Open Sans" w:hAnsi="Open Sans" w:cs="Open Sans"/>
                <w:sz w:val="18"/>
                <w:szCs w:val="18"/>
              </w:rPr>
              <w:t>Seimens</w:t>
            </w:r>
            <w:proofErr w:type="spellEnd"/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hyperlink r:id="rId44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Mechatronics System Exam</w:t>
              </w:r>
            </w:hyperlink>
          </w:p>
        </w:tc>
      </w:tr>
      <w:tr w:rsidR="00C969A9" w:rsidRPr="001B6FF9" w14:paraId="7A5B130E" w14:textId="77777777" w:rsidTr="001A17F4">
        <w:trPr>
          <w:trHeight w:val="530"/>
        </w:trPr>
        <w:tc>
          <w:tcPr>
            <w:tcW w:w="3330" w:type="dxa"/>
            <w:gridSpan w:val="2"/>
            <w:vAlign w:val="center"/>
          </w:tcPr>
          <w:p w14:paraId="401D0A97" w14:textId="1B8259AB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Office Administration</w:t>
            </w:r>
          </w:p>
        </w:tc>
        <w:tc>
          <w:tcPr>
            <w:tcW w:w="5850" w:type="dxa"/>
            <w:gridSpan w:val="2"/>
            <w:vAlign w:val="center"/>
          </w:tcPr>
          <w:p w14:paraId="72B6AEBD" w14:textId="77777777" w:rsidR="00C969A9" w:rsidRPr="00C969A9" w:rsidRDefault="00C969A9" w:rsidP="009D4B78">
            <w:pPr>
              <w:rPr>
                <w:rFonts w:ascii="Open Sans" w:hAnsi="Open Sans" w:cs="Open Sans"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International Association of Administrative Professionals </w:t>
            </w:r>
          </w:p>
          <w:p w14:paraId="352C2A2F" w14:textId="655A7CA6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45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Certified Professional Secretary Examination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="00C969A9" w:rsidRPr="001B6FF9" w14:paraId="113DA850" w14:textId="77777777" w:rsidTr="001A17F4">
        <w:trPr>
          <w:trHeight w:val="350"/>
        </w:trPr>
        <w:tc>
          <w:tcPr>
            <w:tcW w:w="3330" w:type="dxa"/>
            <w:gridSpan w:val="2"/>
            <w:tcBorders>
              <w:bottom w:val="dotted" w:sz="4" w:space="0" w:color="auto"/>
            </w:tcBorders>
            <w:vAlign w:val="center"/>
          </w:tcPr>
          <w:p w14:paraId="12F6F2F4" w14:textId="5B6CCD09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Soil Science</w:t>
            </w:r>
          </w:p>
        </w:tc>
        <w:tc>
          <w:tcPr>
            <w:tcW w:w="5850" w:type="dxa"/>
            <w:gridSpan w:val="2"/>
            <w:tcBorders>
              <w:bottom w:val="dotted" w:sz="4" w:space="0" w:color="auto"/>
            </w:tcBorders>
            <w:vAlign w:val="center"/>
          </w:tcPr>
          <w:p w14:paraId="26D33FA7" w14:textId="7802BF36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46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Soil Science Society of America</w:t>
              </w:r>
            </w:hyperlink>
          </w:p>
        </w:tc>
      </w:tr>
      <w:tr w:rsidR="00C969A9" w:rsidRPr="001B6FF9" w14:paraId="7C0FE388" w14:textId="77777777" w:rsidTr="001A17F4">
        <w:trPr>
          <w:trHeight w:val="350"/>
        </w:trPr>
        <w:tc>
          <w:tcPr>
            <w:tcW w:w="33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6EB2D9" w14:textId="1C6E7EDE" w:rsidR="00C969A9" w:rsidRPr="00C969A9" w:rsidRDefault="00C969A9" w:rsidP="00C969A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Sports Medicine</w:t>
            </w:r>
          </w:p>
        </w:tc>
        <w:tc>
          <w:tcPr>
            <w:tcW w:w="58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CFE1A3" w14:textId="5605D50D" w:rsidR="00C969A9" w:rsidRPr="00C969A9" w:rsidRDefault="00C969A9" w:rsidP="009D4B78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hyperlink r:id="rId47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American College of Sports Medicine</w:t>
              </w:r>
            </w:hyperlink>
          </w:p>
        </w:tc>
      </w:tr>
      <w:tr w:rsidR="00794CA9" w:rsidRPr="001B6FF9" w14:paraId="752D5170" w14:textId="77777777" w:rsidTr="001A17F4">
        <w:trPr>
          <w:trHeight w:val="197"/>
        </w:trPr>
        <w:tc>
          <w:tcPr>
            <w:tcW w:w="33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813023" w14:textId="77777777" w:rsidR="00794CA9" w:rsidRPr="009C014F" w:rsidRDefault="00794CA9" w:rsidP="00C969A9">
            <w:pPr>
              <w:rPr>
                <w:rFonts w:ascii="Open Sans" w:hAnsi="Open Sans" w:cs="Open Sans"/>
                <w:sz w:val="8"/>
                <w:szCs w:val="10"/>
              </w:rPr>
            </w:pPr>
          </w:p>
        </w:tc>
        <w:tc>
          <w:tcPr>
            <w:tcW w:w="585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205A18" w14:textId="77777777" w:rsidR="00794CA9" w:rsidRPr="00794CA9" w:rsidRDefault="00794CA9" w:rsidP="009D4B78">
            <w:pPr>
              <w:rPr>
                <w:sz w:val="10"/>
                <w:szCs w:val="10"/>
              </w:rPr>
            </w:pPr>
          </w:p>
        </w:tc>
      </w:tr>
      <w:tr w:rsidR="00C17A1C" w14:paraId="3C513DA8" w14:textId="77777777" w:rsidTr="006724DF">
        <w:trPr>
          <w:trHeight w:val="3423"/>
        </w:trPr>
        <w:tc>
          <w:tcPr>
            <w:tcW w:w="3330" w:type="dxa"/>
            <w:gridSpan w:val="2"/>
            <w:tcBorders>
              <w:top w:val="dotted" w:sz="4" w:space="0" w:color="auto"/>
            </w:tcBorders>
            <w:vAlign w:val="center"/>
          </w:tcPr>
          <w:p w14:paraId="47846AA3" w14:textId="77777777" w:rsidR="00C17A1C" w:rsidRDefault="00C17A1C" w:rsidP="00C969A9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89A3806" w14:textId="54C5E8E5" w:rsidR="00C17A1C" w:rsidRDefault="00C17A1C" w:rsidP="00C969A9">
            <w:pPr>
              <w:rPr>
                <w:rFonts w:ascii="Open Sans" w:hAnsi="Open Sans" w:cs="Open Sans"/>
                <w:sz w:val="18"/>
                <w:szCs w:val="18"/>
              </w:rPr>
            </w:pPr>
            <w:r w:rsidRPr="00C969A9">
              <w:rPr>
                <w:rFonts w:ascii="Open Sans" w:hAnsi="Open Sans" w:cs="Open Sans"/>
                <w:sz w:val="18"/>
                <w:szCs w:val="18"/>
              </w:rPr>
              <w:t>Various</w:t>
            </w:r>
          </w:p>
          <w:p w14:paraId="78830355" w14:textId="77777777" w:rsidR="00C17A1C" w:rsidRDefault="00C17A1C" w:rsidP="00C969A9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2C19CC8" w14:textId="5F5ED6B5" w:rsidR="00C17A1C" w:rsidRPr="009D4B78" w:rsidRDefault="00C17A1C" w:rsidP="00C969A9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9D4B78">
              <w:rPr>
                <w:rFonts w:ascii="Open Sans" w:hAnsi="Open Sans" w:cs="Open Sans"/>
                <w:i/>
                <w:iCs/>
                <w:sz w:val="18"/>
                <w:szCs w:val="18"/>
              </w:rPr>
              <w:t>*Available to Community colleges only</w:t>
            </w:r>
          </w:p>
          <w:p w14:paraId="66E86296" w14:textId="05AE29C3" w:rsidR="00C17A1C" w:rsidRPr="00C969A9" w:rsidRDefault="00C17A1C" w:rsidP="00C969A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850" w:type="dxa"/>
            <w:gridSpan w:val="2"/>
            <w:tcBorders>
              <w:top w:val="dotted" w:sz="4" w:space="0" w:color="auto"/>
            </w:tcBorders>
            <w:vAlign w:val="center"/>
          </w:tcPr>
          <w:p w14:paraId="7C1B07A7" w14:textId="68479F87" w:rsidR="00C17A1C" w:rsidRPr="00C969A9" w:rsidRDefault="00C17A1C" w:rsidP="00C969A9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48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  <w:u w:val="none"/>
                </w:rPr>
                <w:t>Educational Testing Service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83"/>
              <w:gridCol w:w="2583"/>
            </w:tblGrid>
            <w:tr w:rsidR="00C17A1C" w:rsidRPr="00C969A9" w14:paraId="59A225EF" w14:textId="77777777" w:rsidTr="00A9654F">
              <w:tc>
                <w:tcPr>
                  <w:tcW w:w="2583" w:type="dxa"/>
                </w:tcPr>
                <w:p w14:paraId="2913FBBD" w14:textId="62DC621E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1. Biology</w:t>
                  </w:r>
                </w:p>
              </w:tc>
              <w:tc>
                <w:tcPr>
                  <w:tcW w:w="2583" w:type="dxa"/>
                </w:tcPr>
                <w:p w14:paraId="7EAD4E4F" w14:textId="30310011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8. Mathematics</w:t>
                  </w:r>
                </w:p>
              </w:tc>
            </w:tr>
            <w:tr w:rsidR="00C17A1C" w:rsidRPr="00C969A9" w14:paraId="49A54509" w14:textId="77777777" w:rsidTr="00A9654F">
              <w:tc>
                <w:tcPr>
                  <w:tcW w:w="2583" w:type="dxa"/>
                </w:tcPr>
                <w:p w14:paraId="3C9617C4" w14:textId="3BACFFDA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2. Business</w:t>
                  </w:r>
                </w:p>
              </w:tc>
              <w:tc>
                <w:tcPr>
                  <w:tcW w:w="2583" w:type="dxa"/>
                </w:tcPr>
                <w:p w14:paraId="651AA127" w14:textId="2765C3D6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9. Music</w:t>
                  </w:r>
                </w:p>
              </w:tc>
            </w:tr>
            <w:tr w:rsidR="00C17A1C" w:rsidRPr="00C969A9" w14:paraId="736AD240" w14:textId="77777777" w:rsidTr="00A9654F">
              <w:tc>
                <w:tcPr>
                  <w:tcW w:w="2583" w:type="dxa"/>
                </w:tcPr>
                <w:p w14:paraId="64564B60" w14:textId="76E017B2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3. Chemistry</w:t>
                  </w:r>
                </w:p>
              </w:tc>
              <w:tc>
                <w:tcPr>
                  <w:tcW w:w="2583" w:type="dxa"/>
                </w:tcPr>
                <w:p w14:paraId="5D968B4C" w14:textId="0616A80F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10. Physics</w:t>
                  </w:r>
                </w:p>
              </w:tc>
            </w:tr>
            <w:tr w:rsidR="00C17A1C" w:rsidRPr="00C969A9" w14:paraId="7107CCB8" w14:textId="77777777" w:rsidTr="00A9654F">
              <w:tc>
                <w:tcPr>
                  <w:tcW w:w="2583" w:type="dxa"/>
                </w:tcPr>
                <w:p w14:paraId="6410D3D0" w14:textId="0DFA0F23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4. Computer Science</w:t>
                  </w:r>
                </w:p>
              </w:tc>
              <w:tc>
                <w:tcPr>
                  <w:tcW w:w="2583" w:type="dxa"/>
                </w:tcPr>
                <w:p w14:paraId="749AC86C" w14:textId="2E3A0D95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11. Political Science</w:t>
                  </w:r>
                </w:p>
              </w:tc>
            </w:tr>
            <w:tr w:rsidR="00C17A1C" w:rsidRPr="00C969A9" w14:paraId="255603AA" w14:textId="77777777" w:rsidTr="00A9654F">
              <w:tc>
                <w:tcPr>
                  <w:tcW w:w="2583" w:type="dxa"/>
                </w:tcPr>
                <w:p w14:paraId="5345A7DA" w14:textId="4D2374C6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5. Criminal Justice</w:t>
                  </w:r>
                </w:p>
              </w:tc>
              <w:tc>
                <w:tcPr>
                  <w:tcW w:w="2583" w:type="dxa"/>
                </w:tcPr>
                <w:p w14:paraId="32453D86" w14:textId="0427E792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12. Psychology</w:t>
                  </w:r>
                </w:p>
              </w:tc>
            </w:tr>
            <w:tr w:rsidR="00C17A1C" w:rsidRPr="00C969A9" w14:paraId="07DB9378" w14:textId="77777777" w:rsidTr="00A9654F">
              <w:tc>
                <w:tcPr>
                  <w:tcW w:w="2583" w:type="dxa"/>
                </w:tcPr>
                <w:p w14:paraId="6FD75D42" w14:textId="6443BF92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6. Economics</w:t>
                  </w:r>
                </w:p>
              </w:tc>
              <w:tc>
                <w:tcPr>
                  <w:tcW w:w="2583" w:type="dxa"/>
                </w:tcPr>
                <w:p w14:paraId="34219846" w14:textId="09EB88BC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13. Sociology</w:t>
                  </w:r>
                </w:p>
              </w:tc>
            </w:tr>
            <w:tr w:rsidR="00C17A1C" w:rsidRPr="00C969A9" w14:paraId="0FF57B4E" w14:textId="77777777" w:rsidTr="00A9654F">
              <w:tc>
                <w:tcPr>
                  <w:tcW w:w="2583" w:type="dxa"/>
                </w:tcPr>
                <w:p w14:paraId="0DB51480" w14:textId="476C3714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7. Literature in English</w:t>
                  </w:r>
                </w:p>
              </w:tc>
              <w:tc>
                <w:tcPr>
                  <w:tcW w:w="2583" w:type="dxa"/>
                </w:tcPr>
                <w:p w14:paraId="76E024EC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</w:p>
              </w:tc>
            </w:tr>
          </w:tbl>
          <w:p w14:paraId="0BBDF8DF" w14:textId="77777777" w:rsidR="00C17A1C" w:rsidRPr="00C969A9" w:rsidRDefault="00C17A1C" w:rsidP="00C969A9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12013A3D" w14:textId="77777777" w:rsidR="00C17A1C" w:rsidRPr="009D4B78" w:rsidRDefault="00C17A1C" w:rsidP="00C969A9">
            <w:pPr>
              <w:rPr>
                <w:rFonts w:ascii="Open Sans" w:hAnsi="Open Sans" w:cs="Open Sans"/>
                <w:sz w:val="8"/>
                <w:szCs w:val="8"/>
              </w:rPr>
            </w:pPr>
          </w:p>
          <w:p w14:paraId="5423E49D" w14:textId="77777777" w:rsidR="00C17A1C" w:rsidRPr="00C969A9" w:rsidRDefault="00C17A1C" w:rsidP="00C969A9">
            <w:pPr>
              <w:rPr>
                <w:rFonts w:ascii="Open Sans" w:hAnsi="Open Sans" w:cs="Open Sans"/>
                <w:sz w:val="18"/>
                <w:szCs w:val="18"/>
              </w:rPr>
            </w:pPr>
            <w:hyperlink r:id="rId49" w:history="1">
              <w:r w:rsidRPr="00C969A9">
                <w:rPr>
                  <w:rStyle w:val="Hyperlink"/>
                  <w:rFonts w:ascii="Open Sans" w:hAnsi="Open Sans" w:cs="Open Sans"/>
                  <w:sz w:val="18"/>
                  <w:szCs w:val="18"/>
                  <w:u w:val="none"/>
                </w:rPr>
                <w:t>Area Concentration Achievement Test</w:t>
              </w:r>
            </w:hyperlink>
            <w:r w:rsidRPr="00C969A9">
              <w:rPr>
                <w:rFonts w:ascii="Open Sans" w:hAnsi="Open Sans" w:cs="Open Sans"/>
                <w:sz w:val="18"/>
                <w:szCs w:val="18"/>
              </w:rPr>
              <w:t xml:space="preserve"> (ACAT)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84"/>
              <w:gridCol w:w="1961"/>
              <w:gridCol w:w="1779"/>
            </w:tblGrid>
            <w:tr w:rsidR="00C17A1C" w:rsidRPr="00C969A9" w14:paraId="566E51B4" w14:textId="77777777" w:rsidTr="00A9654F">
              <w:tc>
                <w:tcPr>
                  <w:tcW w:w="1884" w:type="dxa"/>
                </w:tcPr>
                <w:p w14:paraId="00064C8E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1. Agriculture*</w:t>
                  </w:r>
                </w:p>
              </w:tc>
              <w:tc>
                <w:tcPr>
                  <w:tcW w:w="1961" w:type="dxa"/>
                </w:tcPr>
                <w:p w14:paraId="0CB39E2F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5. Criminal Justice*</w:t>
                  </w:r>
                </w:p>
              </w:tc>
              <w:tc>
                <w:tcPr>
                  <w:tcW w:w="1779" w:type="dxa"/>
                </w:tcPr>
                <w:p w14:paraId="61C82633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9. Political Science</w:t>
                  </w:r>
                </w:p>
              </w:tc>
            </w:tr>
            <w:tr w:rsidR="00C17A1C" w:rsidRPr="00C969A9" w14:paraId="134B566F" w14:textId="77777777" w:rsidTr="00A9654F">
              <w:tc>
                <w:tcPr>
                  <w:tcW w:w="1884" w:type="dxa"/>
                </w:tcPr>
                <w:p w14:paraId="61415296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2. Biology</w:t>
                  </w:r>
                </w:p>
              </w:tc>
              <w:tc>
                <w:tcPr>
                  <w:tcW w:w="1961" w:type="dxa"/>
                </w:tcPr>
                <w:p w14:paraId="220A296C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6. Geology </w:t>
                  </w:r>
                </w:p>
              </w:tc>
              <w:tc>
                <w:tcPr>
                  <w:tcW w:w="1779" w:type="dxa"/>
                </w:tcPr>
                <w:p w14:paraId="7AE3E168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10. Psychology</w:t>
                  </w:r>
                </w:p>
              </w:tc>
            </w:tr>
            <w:tr w:rsidR="00C17A1C" w:rsidRPr="00C969A9" w14:paraId="60E9759B" w14:textId="77777777" w:rsidTr="00A9654F">
              <w:tc>
                <w:tcPr>
                  <w:tcW w:w="1884" w:type="dxa"/>
                </w:tcPr>
                <w:p w14:paraId="4C3F9958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3. Business*</w:t>
                  </w:r>
                </w:p>
              </w:tc>
              <w:tc>
                <w:tcPr>
                  <w:tcW w:w="1961" w:type="dxa"/>
                </w:tcPr>
                <w:p w14:paraId="3EEAA793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7. History</w:t>
                  </w:r>
                </w:p>
              </w:tc>
              <w:tc>
                <w:tcPr>
                  <w:tcW w:w="1779" w:type="dxa"/>
                </w:tcPr>
                <w:p w14:paraId="4B2B8DBD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11. Social Work</w:t>
                  </w:r>
                </w:p>
              </w:tc>
            </w:tr>
            <w:tr w:rsidR="00C17A1C" w:rsidRPr="00C969A9" w14:paraId="7F9F92B1" w14:textId="77777777" w:rsidTr="00E952A6">
              <w:tc>
                <w:tcPr>
                  <w:tcW w:w="1884" w:type="dxa"/>
                </w:tcPr>
                <w:p w14:paraId="7751B55D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4. Communication</w:t>
                  </w:r>
                </w:p>
              </w:tc>
              <w:tc>
                <w:tcPr>
                  <w:tcW w:w="3740" w:type="dxa"/>
                  <w:gridSpan w:val="2"/>
                </w:tcPr>
                <w:p w14:paraId="14A7ACDF" w14:textId="77777777" w:rsidR="00C17A1C" w:rsidRPr="00C969A9" w:rsidRDefault="00C17A1C" w:rsidP="00C969A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C969A9">
                    <w:rPr>
                      <w:rFonts w:ascii="Open Sans" w:hAnsi="Open Sans" w:cs="Open Sans"/>
                      <w:sz w:val="18"/>
                      <w:szCs w:val="18"/>
                    </w:rPr>
                    <w:t>8. Literature in English</w:t>
                  </w:r>
                </w:p>
              </w:tc>
            </w:tr>
          </w:tbl>
          <w:p w14:paraId="340198D7" w14:textId="48B1EB67" w:rsidR="00C17A1C" w:rsidRPr="00C969A9" w:rsidRDefault="00C17A1C" w:rsidP="00C969A9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3D0C3EDA" w14:textId="208E7F2F" w:rsidR="0064505F" w:rsidRPr="00C17A1C" w:rsidRDefault="0064505F" w:rsidP="009C014F">
      <w:pPr>
        <w:jc w:val="both"/>
        <w:rPr>
          <w:rFonts w:ascii="Open Sans" w:hAnsi="Open Sans" w:cs="Open Sans"/>
          <w:iCs/>
          <w:sz w:val="8"/>
          <w:szCs w:val="8"/>
        </w:rPr>
      </w:pPr>
    </w:p>
    <w:sectPr w:rsidR="0064505F" w:rsidRPr="00C17A1C" w:rsidSect="009C014F">
      <w:footerReference w:type="default" r:id="rId5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EA40E" w14:textId="77777777" w:rsidR="00E91639" w:rsidRDefault="00E91639" w:rsidP="00BC1986">
      <w:pPr>
        <w:spacing w:after="0" w:line="240" w:lineRule="auto"/>
      </w:pPr>
      <w:r>
        <w:separator/>
      </w:r>
    </w:p>
  </w:endnote>
  <w:endnote w:type="continuationSeparator" w:id="0">
    <w:p w14:paraId="6F6872B2" w14:textId="77777777" w:rsidR="00E91639" w:rsidRDefault="00E91639" w:rsidP="00BC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4797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A3B755" w14:textId="18B7E245" w:rsidR="00B54371" w:rsidRDefault="00B543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009C6C" w14:textId="4705F8BF" w:rsidR="00A3331F" w:rsidRPr="001A17F4" w:rsidRDefault="001A17F4">
    <w:pPr>
      <w:rPr>
        <w:rFonts w:ascii="Open Sans" w:hAnsi="Open Sans" w:cs="Open Sans"/>
        <w:sz w:val="20"/>
      </w:rPr>
    </w:pPr>
    <w:r w:rsidRPr="001A17F4">
      <w:rPr>
        <w:rFonts w:ascii="Open Sans" w:hAnsi="Open Sans" w:cs="Open Sans"/>
        <w:sz w:val="20"/>
      </w:rPr>
      <w:t xml:space="preserve">Last Revised </w:t>
    </w:r>
    <w:r w:rsidRPr="001A17F4">
      <w:rPr>
        <w:rFonts w:ascii="Open Sans" w:hAnsi="Open Sans" w:cs="Open Sans"/>
        <w:sz w:val="20"/>
      </w:rPr>
      <w:fldChar w:fldCharType="begin"/>
    </w:r>
    <w:r w:rsidRPr="001A17F4">
      <w:rPr>
        <w:rFonts w:ascii="Open Sans" w:hAnsi="Open Sans" w:cs="Open Sans"/>
        <w:sz w:val="20"/>
      </w:rPr>
      <w:instrText xml:space="preserve"> DATE \@ "MMMM d, yyyy" </w:instrText>
    </w:r>
    <w:r w:rsidRPr="001A17F4">
      <w:rPr>
        <w:rFonts w:ascii="Open Sans" w:hAnsi="Open Sans" w:cs="Open Sans"/>
        <w:sz w:val="20"/>
      </w:rPr>
      <w:fldChar w:fldCharType="separate"/>
    </w:r>
    <w:r w:rsidR="00C17A1C">
      <w:rPr>
        <w:rFonts w:ascii="Open Sans" w:hAnsi="Open Sans" w:cs="Open Sans"/>
        <w:noProof/>
        <w:sz w:val="20"/>
      </w:rPr>
      <w:t>September 29, 2026</w:t>
    </w:r>
    <w:r w:rsidRPr="001A17F4">
      <w:rPr>
        <w:rFonts w:ascii="Open Sans" w:hAnsi="Open Sans" w:cs="Open Sans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DAF30" w14:textId="77777777" w:rsidR="00E91639" w:rsidRDefault="00E91639" w:rsidP="00BC1986">
      <w:pPr>
        <w:spacing w:after="0" w:line="240" w:lineRule="auto"/>
      </w:pPr>
      <w:r>
        <w:separator/>
      </w:r>
    </w:p>
  </w:footnote>
  <w:footnote w:type="continuationSeparator" w:id="0">
    <w:p w14:paraId="4DEAF44B" w14:textId="77777777" w:rsidR="00E91639" w:rsidRDefault="00E91639" w:rsidP="00BC1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004"/>
    <w:multiLevelType w:val="hybridMultilevel"/>
    <w:tmpl w:val="5B60C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73864"/>
    <w:multiLevelType w:val="hybridMultilevel"/>
    <w:tmpl w:val="72800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223DF"/>
    <w:multiLevelType w:val="hybridMultilevel"/>
    <w:tmpl w:val="76704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240CD"/>
    <w:multiLevelType w:val="hybridMultilevel"/>
    <w:tmpl w:val="749E5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263BA"/>
    <w:multiLevelType w:val="hybridMultilevel"/>
    <w:tmpl w:val="46825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81CBD"/>
    <w:multiLevelType w:val="hybridMultilevel"/>
    <w:tmpl w:val="5B60C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A6E0E"/>
    <w:multiLevelType w:val="hybridMultilevel"/>
    <w:tmpl w:val="C952F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612205">
    <w:abstractNumId w:val="6"/>
  </w:num>
  <w:num w:numId="2" w16cid:durableId="955983570">
    <w:abstractNumId w:val="5"/>
  </w:num>
  <w:num w:numId="3" w16cid:durableId="384569111">
    <w:abstractNumId w:val="4"/>
  </w:num>
  <w:num w:numId="4" w16cid:durableId="1659961387">
    <w:abstractNumId w:val="0"/>
  </w:num>
  <w:num w:numId="5" w16cid:durableId="1112820222">
    <w:abstractNumId w:val="2"/>
  </w:num>
  <w:num w:numId="6" w16cid:durableId="555821313">
    <w:abstractNumId w:val="1"/>
  </w:num>
  <w:num w:numId="7" w16cid:durableId="6627069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F0"/>
    <w:rsid w:val="0018041B"/>
    <w:rsid w:val="00193E09"/>
    <w:rsid w:val="001A108A"/>
    <w:rsid w:val="001A17F4"/>
    <w:rsid w:val="001B6FF9"/>
    <w:rsid w:val="00202BFA"/>
    <w:rsid w:val="00216374"/>
    <w:rsid w:val="002367C7"/>
    <w:rsid w:val="00255089"/>
    <w:rsid w:val="0026734F"/>
    <w:rsid w:val="002C339A"/>
    <w:rsid w:val="002C3DDA"/>
    <w:rsid w:val="002C7D0D"/>
    <w:rsid w:val="002D597E"/>
    <w:rsid w:val="002D745B"/>
    <w:rsid w:val="00323955"/>
    <w:rsid w:val="003D5D11"/>
    <w:rsid w:val="003E1E1A"/>
    <w:rsid w:val="003F1154"/>
    <w:rsid w:val="00411548"/>
    <w:rsid w:val="00496E65"/>
    <w:rsid w:val="004A676C"/>
    <w:rsid w:val="004A761E"/>
    <w:rsid w:val="004B1D26"/>
    <w:rsid w:val="004D2036"/>
    <w:rsid w:val="004D5768"/>
    <w:rsid w:val="004F107F"/>
    <w:rsid w:val="0051269F"/>
    <w:rsid w:val="005C64B2"/>
    <w:rsid w:val="005D5AA5"/>
    <w:rsid w:val="005D725B"/>
    <w:rsid w:val="005F79A4"/>
    <w:rsid w:val="0064505F"/>
    <w:rsid w:val="00657C12"/>
    <w:rsid w:val="00664C4C"/>
    <w:rsid w:val="0067602A"/>
    <w:rsid w:val="006800F3"/>
    <w:rsid w:val="006E2AC3"/>
    <w:rsid w:val="00731513"/>
    <w:rsid w:val="00737DA3"/>
    <w:rsid w:val="00746D03"/>
    <w:rsid w:val="00794CA9"/>
    <w:rsid w:val="007C5493"/>
    <w:rsid w:val="007F0A25"/>
    <w:rsid w:val="00847E3C"/>
    <w:rsid w:val="00851449"/>
    <w:rsid w:val="00853E51"/>
    <w:rsid w:val="00887F65"/>
    <w:rsid w:val="008A0C99"/>
    <w:rsid w:val="008A4CA6"/>
    <w:rsid w:val="008B1799"/>
    <w:rsid w:val="00907DB3"/>
    <w:rsid w:val="00932E90"/>
    <w:rsid w:val="009A28B2"/>
    <w:rsid w:val="009C014F"/>
    <w:rsid w:val="009D4B78"/>
    <w:rsid w:val="009D640C"/>
    <w:rsid w:val="009F3F09"/>
    <w:rsid w:val="009F669E"/>
    <w:rsid w:val="00A3331F"/>
    <w:rsid w:val="00A863F4"/>
    <w:rsid w:val="00A914E2"/>
    <w:rsid w:val="00A9654F"/>
    <w:rsid w:val="00AB69C3"/>
    <w:rsid w:val="00AD3456"/>
    <w:rsid w:val="00AD3FA9"/>
    <w:rsid w:val="00B152C0"/>
    <w:rsid w:val="00B424B9"/>
    <w:rsid w:val="00B54371"/>
    <w:rsid w:val="00B72F00"/>
    <w:rsid w:val="00B81E56"/>
    <w:rsid w:val="00BC1986"/>
    <w:rsid w:val="00BD348B"/>
    <w:rsid w:val="00BE1629"/>
    <w:rsid w:val="00BF374C"/>
    <w:rsid w:val="00C14A58"/>
    <w:rsid w:val="00C17A1C"/>
    <w:rsid w:val="00C413C6"/>
    <w:rsid w:val="00C563A8"/>
    <w:rsid w:val="00C71F8A"/>
    <w:rsid w:val="00C969A9"/>
    <w:rsid w:val="00CA3AF0"/>
    <w:rsid w:val="00CF0475"/>
    <w:rsid w:val="00CF4654"/>
    <w:rsid w:val="00CF4BFA"/>
    <w:rsid w:val="00D17FE0"/>
    <w:rsid w:val="00D6761F"/>
    <w:rsid w:val="00D701A3"/>
    <w:rsid w:val="00DA32AF"/>
    <w:rsid w:val="00E14466"/>
    <w:rsid w:val="00E14E03"/>
    <w:rsid w:val="00E91639"/>
    <w:rsid w:val="00EE35F4"/>
    <w:rsid w:val="00EF7CE8"/>
    <w:rsid w:val="00F9526F"/>
    <w:rsid w:val="00F96A6D"/>
    <w:rsid w:val="00FE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7F7AA"/>
  <w15:docId w15:val="{F774C0C6-6247-42A2-828E-CDD90212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CA3AF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3AF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C5493"/>
    <w:rPr>
      <w:color w:val="800080" w:themeColor="followedHyperlink"/>
      <w:u w:val="single"/>
    </w:rPr>
  </w:style>
  <w:style w:type="character" w:customStyle="1" w:styleId="st1">
    <w:name w:val="st1"/>
    <w:basedOn w:val="DefaultParagraphFont"/>
    <w:rsid w:val="00216374"/>
  </w:style>
  <w:style w:type="paragraph" w:styleId="BalloonText">
    <w:name w:val="Balloon Text"/>
    <w:basedOn w:val="Normal"/>
    <w:link w:val="BalloonTextChar"/>
    <w:uiPriority w:val="99"/>
    <w:semiHidden/>
    <w:unhideWhenUsed/>
    <w:rsid w:val="00BC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9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986"/>
  </w:style>
  <w:style w:type="paragraph" w:styleId="Footer">
    <w:name w:val="footer"/>
    <w:basedOn w:val="Normal"/>
    <w:link w:val="FooterChar"/>
    <w:uiPriority w:val="99"/>
    <w:unhideWhenUsed/>
    <w:rsid w:val="00BC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98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6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scp.org/default.aspx" TargetMode="External"/><Relationship Id="rId18" Type="http://schemas.openxmlformats.org/officeDocument/2006/relationships/hyperlink" Target="http://www.abo-ncle.org/ABO/Home/ABO/Default.aspx" TargetMode="External"/><Relationship Id="rId26" Type="http://schemas.openxmlformats.org/officeDocument/2006/relationships/hyperlink" Target="http://www.iowaworks.org/opac.htm" TargetMode="External"/><Relationship Id="rId39" Type="http://schemas.openxmlformats.org/officeDocument/2006/relationships/hyperlink" Target="http://www.nocti.org/" TargetMode="External"/><Relationship Id="rId21" Type="http://schemas.openxmlformats.org/officeDocument/2006/relationships/hyperlink" Target="http://www.nbrc.org/crt/pages/default.aspx" TargetMode="External"/><Relationship Id="rId34" Type="http://schemas.openxmlformats.org/officeDocument/2006/relationships/hyperlink" Target="http://www.danb.org/Become-Certified/Exams-and-Certifications.aspx" TargetMode="External"/><Relationship Id="rId42" Type="http://schemas.openxmlformats.org/officeDocument/2006/relationships/hyperlink" Target="http://certification.comptia.org/getCertified/certifications/a.aspx" TargetMode="External"/><Relationship Id="rId47" Type="http://schemas.openxmlformats.org/officeDocument/2006/relationships/hyperlink" Target="http://certification.acsm.org/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nbcot.org" TargetMode="External"/><Relationship Id="rId29" Type="http://schemas.openxmlformats.org/officeDocument/2006/relationships/hyperlink" Target="http://www.peregrineacademics.com/home/business-administration" TargetMode="External"/><Relationship Id="rId11" Type="http://schemas.openxmlformats.org/officeDocument/2006/relationships/hyperlink" Target="http://www.cce-global.org/hsbcp" TargetMode="External"/><Relationship Id="rId24" Type="http://schemas.openxmlformats.org/officeDocument/2006/relationships/hyperlink" Target="http://www.edtpa.com/" TargetMode="External"/><Relationship Id="rId32" Type="http://schemas.openxmlformats.org/officeDocument/2006/relationships/hyperlink" Target="https://www.brainbench.com/" TargetMode="External"/><Relationship Id="rId37" Type="http://schemas.openxmlformats.org/officeDocument/2006/relationships/hyperlink" Target="http://ncees.org/" TargetMode="External"/><Relationship Id="rId40" Type="http://schemas.openxmlformats.org/officeDocument/2006/relationships/hyperlink" Target="https://www.nicet.org/" TargetMode="External"/><Relationship Id="rId45" Type="http://schemas.openxmlformats.org/officeDocument/2006/relationships/hyperlink" Target="http://www.iaap-hq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bcot.org" TargetMode="External"/><Relationship Id="rId23" Type="http://schemas.openxmlformats.org/officeDocument/2006/relationships/hyperlink" Target="https://nbstsa.org/examinations-cst.html" TargetMode="External"/><Relationship Id="rId28" Type="http://schemas.openxmlformats.org/officeDocument/2006/relationships/hyperlink" Target="https://www.ase.com/Home.aspx" TargetMode="External"/><Relationship Id="rId36" Type="http://schemas.openxmlformats.org/officeDocument/2006/relationships/hyperlink" Target="https://www.nremt.org/" TargetMode="External"/><Relationship Id="rId49" Type="http://schemas.openxmlformats.org/officeDocument/2006/relationships/hyperlink" Target="http://www.collegeoutcomes.com/" TargetMode="External"/><Relationship Id="rId10" Type="http://schemas.openxmlformats.org/officeDocument/2006/relationships/hyperlink" Target="http://www.ahima.org" TargetMode="External"/><Relationship Id="rId19" Type="http://schemas.openxmlformats.org/officeDocument/2006/relationships/hyperlink" Target="http://www.fsbpt.org" TargetMode="External"/><Relationship Id="rId31" Type="http://schemas.openxmlformats.org/officeDocument/2006/relationships/hyperlink" Target="http://www.iccp.org" TargetMode="External"/><Relationship Id="rId44" Type="http://schemas.openxmlformats.org/officeDocument/2006/relationships/hyperlink" Target="http://www.siemens-certifications.com/content/0/9131/9147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da.org/en/jcnde/examinations/national-board-dental-hygiene-examination" TargetMode="External"/><Relationship Id="rId14" Type="http://schemas.openxmlformats.org/officeDocument/2006/relationships/hyperlink" Target="https://www.ncsbn.org/nclex.htm" TargetMode="External"/><Relationship Id="rId22" Type="http://schemas.openxmlformats.org/officeDocument/2006/relationships/hyperlink" Target="http://www.nbrc.org/rrt/pages/default.aspx" TargetMode="External"/><Relationship Id="rId27" Type="http://schemas.openxmlformats.org/officeDocument/2006/relationships/hyperlink" Target="http://www.ncarb.org/are.aspx" TargetMode="External"/><Relationship Id="rId30" Type="http://schemas.openxmlformats.org/officeDocument/2006/relationships/hyperlink" Target="http://www3.uwm.edu/dept/chemexams/about/index.cfm" TargetMode="External"/><Relationship Id="rId35" Type="http://schemas.openxmlformats.org/officeDocument/2006/relationships/hyperlink" Target="http://www.cdrnet.org" TargetMode="External"/><Relationship Id="rId43" Type="http://schemas.openxmlformats.org/officeDocument/2006/relationships/hyperlink" Target="https://www.microsoft.com/en-us/learning/mos-certification.aspx" TargetMode="External"/><Relationship Id="rId48" Type="http://schemas.openxmlformats.org/officeDocument/2006/relationships/hyperlink" Target="http://www.ets.org/mft/about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www.amt1.com/site/epage/15319_315.htm" TargetMode="External"/><Relationship Id="rId17" Type="http://schemas.openxmlformats.org/officeDocument/2006/relationships/hyperlink" Target="http://www.jcahpo.org/certification/cot.aspx" TargetMode="External"/><Relationship Id="rId25" Type="http://schemas.openxmlformats.org/officeDocument/2006/relationships/hyperlink" Target="http://www.acatcredentials.org" TargetMode="External"/><Relationship Id="rId33" Type="http://schemas.openxmlformats.org/officeDocument/2006/relationships/hyperlink" Target="http://www.comptia.org/" TargetMode="External"/><Relationship Id="rId38" Type="http://schemas.openxmlformats.org/officeDocument/2006/relationships/hyperlink" Target="https://www.sme.org/" TargetMode="External"/><Relationship Id="rId46" Type="http://schemas.openxmlformats.org/officeDocument/2006/relationships/hyperlink" Target="https://www.soils.org/home" TargetMode="External"/><Relationship Id="rId20" Type="http://schemas.openxmlformats.org/officeDocument/2006/relationships/hyperlink" Target="http://www.asrt.org" TargetMode="External"/><Relationship Id="rId41" Type="http://schemas.openxmlformats.org/officeDocument/2006/relationships/hyperlink" Target="http://www.atmae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5EAB4-099E-407E-AA86-AC0761934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Kyle Christmas</dc:creator>
  <cp:lastModifiedBy>Kyle Christmas</cp:lastModifiedBy>
  <cp:revision>4</cp:revision>
  <dcterms:created xsi:type="dcterms:W3CDTF">2026-07-29T18:00:00Z</dcterms:created>
  <dcterms:modified xsi:type="dcterms:W3CDTF">2026-09-29T19:15:00Z</dcterms:modified>
</cp:coreProperties>
</file>