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C3DDA1" w14:textId="77777777" w:rsidR="00853662" w:rsidRDefault="00853662">
      <w:pPr>
        <w:spacing w:before="9"/>
        <w:rPr>
          <w:rFonts w:ascii="Times New Roman" w:eastAsia="Times New Roman" w:hAnsi="Times New Roman" w:cs="Times New Roman"/>
          <w:sz w:val="6"/>
          <w:szCs w:val="6"/>
        </w:rPr>
      </w:pPr>
    </w:p>
    <w:p w14:paraId="121A32D9" w14:textId="77777777" w:rsidR="00853662" w:rsidRDefault="00853662" w:rsidP="00DB64C8">
      <w:pPr>
        <w:ind w:left="450"/>
        <w:rPr>
          <w:rFonts w:ascii="Times New Roman" w:eastAsia="Times New Roman" w:hAnsi="Times New Roman" w:cs="Times New Roman"/>
          <w:sz w:val="20"/>
          <w:szCs w:val="20"/>
        </w:rPr>
      </w:pPr>
    </w:p>
    <w:p w14:paraId="121D5BA4" w14:textId="77777777" w:rsidR="00853662" w:rsidRPr="001A0F61" w:rsidRDefault="003C0D05" w:rsidP="00DB64C8">
      <w:pPr>
        <w:pStyle w:val="BodyText"/>
        <w:ind w:left="450" w:right="47" w:firstLine="0"/>
        <w:rPr>
          <w:rFonts w:ascii="PermianSlabSerifTypeface" w:eastAsia="PermianSlabSerifTypeface" w:hAnsi="PermianSlabSerifTypeface" w:cs="PermianSlabSerifTypeface"/>
          <w:b/>
        </w:rPr>
      </w:pPr>
      <w:r w:rsidRPr="001A0F61">
        <w:rPr>
          <w:rFonts w:ascii="PermianSlabSerifTypeface"/>
          <w:b/>
          <w:color w:val="231F20"/>
        </w:rPr>
        <w:t>FOR IMMEDIATE</w:t>
      </w:r>
      <w:r w:rsidRPr="001A0F61">
        <w:rPr>
          <w:rFonts w:ascii="PermianSlabSerifTypeface"/>
          <w:b/>
          <w:color w:val="231F20"/>
          <w:spacing w:val="-12"/>
        </w:rPr>
        <w:t xml:space="preserve"> </w:t>
      </w:r>
      <w:r w:rsidRPr="001A0F61">
        <w:rPr>
          <w:rFonts w:ascii="PermianSlabSerifTypeface"/>
          <w:b/>
          <w:color w:val="231F20"/>
        </w:rPr>
        <w:t>RELEASE</w:t>
      </w:r>
    </w:p>
    <w:sdt>
      <w:sdtPr>
        <w:rPr>
          <w:rFonts w:ascii="PermianSlabSerifTypeface"/>
          <w:color w:val="231F20"/>
          <w:spacing w:val="-3"/>
        </w:rPr>
        <w:id w:val="802970759"/>
        <w:placeholder>
          <w:docPart w:val="DefaultPlaceholder_1082065158"/>
        </w:placeholder>
      </w:sdtPr>
      <w:sdtEndPr>
        <w:rPr>
          <w:spacing w:val="0"/>
        </w:rPr>
      </w:sdtEndPr>
      <w:sdtContent>
        <w:p w14:paraId="0B516DE2" w14:textId="579B7A78" w:rsidR="00853662" w:rsidRDefault="007A4464" w:rsidP="00DB64C8">
          <w:pPr>
            <w:pStyle w:val="BodyText"/>
            <w:ind w:left="450" w:right="-1483" w:firstLine="0"/>
            <w:rPr>
              <w:rFonts w:ascii="PermianSlabSerifTypeface" w:eastAsia="PermianSlabSerifTypeface" w:hAnsi="PermianSlabSerifTypeface" w:cs="PermianSlabSerifTypeface"/>
            </w:rPr>
          </w:pPr>
          <w:r>
            <w:rPr>
              <w:rFonts w:ascii="PermianSlabSerifTypeface"/>
              <w:color w:val="231F20"/>
              <w:spacing w:val="-3"/>
            </w:rPr>
            <w:t xml:space="preserve">July </w:t>
          </w:r>
          <w:r w:rsidR="00456F05">
            <w:rPr>
              <w:rFonts w:ascii="PermianSlabSerifTypeface"/>
              <w:color w:val="231F20"/>
              <w:spacing w:val="-3"/>
            </w:rPr>
            <w:t>30</w:t>
          </w:r>
          <w:r w:rsidR="00F46317">
            <w:rPr>
              <w:rFonts w:ascii="PermianSlabSerifTypeface"/>
              <w:color w:val="231F20"/>
              <w:spacing w:val="-3"/>
            </w:rPr>
            <w:t>, 2021</w:t>
          </w:r>
        </w:p>
      </w:sdtContent>
    </w:sdt>
    <w:p w14:paraId="4DF13FA2" w14:textId="77777777" w:rsidR="00151F37" w:rsidRDefault="00151F37">
      <w:pPr>
        <w:pStyle w:val="BodyText"/>
        <w:spacing w:before="59" w:line="240" w:lineRule="exact"/>
        <w:ind w:left="155" w:right="103" w:hanging="37"/>
        <w:rPr>
          <w:spacing w:val="-3"/>
        </w:rPr>
      </w:pPr>
    </w:p>
    <w:p w14:paraId="3B22FD19" w14:textId="77777777" w:rsidR="000114EF" w:rsidRDefault="003C0D05" w:rsidP="00DB64C8">
      <w:pPr>
        <w:pStyle w:val="BodyText"/>
        <w:ind w:left="-2347" w:right="-360" w:firstLine="0"/>
        <w:jc w:val="right"/>
        <w:rPr>
          <w:rFonts w:ascii="PermianSlabSerifTypeface"/>
          <w:color w:val="231F20"/>
        </w:rPr>
      </w:pPr>
      <w:r w:rsidRPr="001A0F61">
        <w:rPr>
          <w:rFonts w:ascii="PermianSlabSerifTypeface"/>
          <w:b/>
          <w:color w:val="231F20"/>
          <w:spacing w:val="-3"/>
        </w:rPr>
        <w:t xml:space="preserve">CONTACT: </w:t>
      </w:r>
      <w:sdt>
        <w:sdtPr>
          <w:rPr>
            <w:rFonts w:ascii="PermianSlabSerifTypeface"/>
            <w:b/>
            <w:color w:val="231F20"/>
            <w:spacing w:val="-3"/>
          </w:rPr>
          <w:id w:val="134615626"/>
          <w:placeholder>
            <w:docPart w:val="DefaultPlaceholder_1082065158"/>
          </w:placeholder>
        </w:sdtPr>
        <w:sdtEndPr>
          <w:rPr>
            <w:b w:val="0"/>
            <w:spacing w:val="0"/>
          </w:rPr>
        </w:sdtEndPr>
        <w:sdtContent>
          <w:r w:rsidR="00621CBF">
            <w:rPr>
              <w:rFonts w:ascii="PermianSlabSerifTypeface"/>
              <w:color w:val="231F20"/>
            </w:rPr>
            <w:t>Nichole Lawrence</w:t>
          </w:r>
        </w:sdtContent>
      </w:sdt>
    </w:p>
    <w:p w14:paraId="48547A5A" w14:textId="77777777" w:rsidR="00853662" w:rsidRDefault="00621CBF" w:rsidP="00DB64C8">
      <w:pPr>
        <w:pStyle w:val="BodyText"/>
        <w:ind w:left="-2347" w:right="-360" w:firstLine="0"/>
        <w:jc w:val="right"/>
        <w:rPr>
          <w:rFonts w:ascii="PermianSlabSerifTypeface" w:eastAsia="PermianSlabSerifTypeface" w:hAnsi="PermianSlabSerifTypeface" w:cs="PermianSlabSerifTypeface"/>
        </w:rPr>
      </w:pPr>
      <w:r>
        <w:rPr>
          <w:rFonts w:ascii="PermianSlabSerifTypeface"/>
          <w:b/>
          <w:color w:val="231F20"/>
        </w:rPr>
        <w:t>CELL</w:t>
      </w:r>
      <w:r w:rsidR="003C0D05" w:rsidRPr="001A0F61">
        <w:rPr>
          <w:rFonts w:ascii="PermianSlabSerifTypeface"/>
          <w:b/>
          <w:color w:val="231F20"/>
        </w:rPr>
        <w:t>:</w:t>
      </w:r>
      <w:r w:rsidR="003C0D05">
        <w:rPr>
          <w:rFonts w:ascii="PermianSlabSerifTypeface"/>
          <w:color w:val="231F20"/>
        </w:rPr>
        <w:t xml:space="preserve"> </w:t>
      </w:r>
      <w:sdt>
        <w:sdtPr>
          <w:rPr>
            <w:rFonts w:ascii="PermianSlabSerifTypeface"/>
            <w:color w:val="231F20"/>
          </w:rPr>
          <w:id w:val="1337737565"/>
          <w:placeholder>
            <w:docPart w:val="DefaultPlaceholder_1082065158"/>
          </w:placeholder>
        </w:sdtPr>
        <w:sdtEndPr/>
        <w:sdtContent>
          <w:r>
            <w:rPr>
              <w:rFonts w:ascii="PermianSlabSerifTypeface"/>
              <w:color w:val="231F20"/>
            </w:rPr>
            <w:t>731-225-6041</w:t>
          </w:r>
        </w:sdtContent>
      </w:sdt>
    </w:p>
    <w:p w14:paraId="6BE6B977" w14:textId="77777777" w:rsidR="001A0F61" w:rsidRDefault="001A0F61" w:rsidP="00DB64C8">
      <w:pPr>
        <w:spacing w:line="240" w:lineRule="exact"/>
        <w:ind w:right="-450"/>
        <w:rPr>
          <w:rFonts w:ascii="PermianSlabSerifTypeface" w:eastAsia="PermianSlabSerifTypeface" w:hAnsi="PermianSlabSerifTypeface" w:cs="PermianSlabSerifTypeface"/>
        </w:rPr>
      </w:pPr>
    </w:p>
    <w:p w14:paraId="0D660438" w14:textId="77777777" w:rsidR="001A0F61" w:rsidRDefault="001A0F61" w:rsidP="00DB64C8">
      <w:pPr>
        <w:spacing w:line="240" w:lineRule="exact"/>
        <w:ind w:right="-450"/>
        <w:rPr>
          <w:rFonts w:ascii="PermianSlabSerifTypeface" w:eastAsia="PermianSlabSerifTypeface" w:hAnsi="PermianSlabSerifTypeface" w:cs="PermianSlabSerifTypeface"/>
        </w:rPr>
        <w:sectPr w:rsidR="001A0F61" w:rsidSect="00875724">
          <w:headerReference w:type="default" r:id="rId8"/>
          <w:footerReference w:type="default" r:id="rId9"/>
          <w:type w:val="continuous"/>
          <w:pgSz w:w="12240" w:h="15840"/>
          <w:pgMar w:top="907" w:right="1620" w:bottom="360" w:left="763" w:header="720" w:footer="720" w:gutter="0"/>
          <w:cols w:num="2" w:space="720" w:equalWidth="0">
            <w:col w:w="3737" w:space="3060"/>
            <w:col w:w="3060"/>
          </w:cols>
          <w:docGrid w:linePitch="299"/>
        </w:sectPr>
      </w:pPr>
    </w:p>
    <w:p w14:paraId="499A91C1" w14:textId="77777777" w:rsidR="00B56D27" w:rsidRDefault="00B56D27" w:rsidP="00B56D27">
      <w:pPr>
        <w:jc w:val="center"/>
        <w:rPr>
          <w:b/>
          <w:bCs/>
        </w:rPr>
      </w:pPr>
      <w:r w:rsidRPr="00C42747">
        <w:rPr>
          <w:b/>
          <w:bCs/>
        </w:rPr>
        <w:t>I-40 Hernando DeSoto Bridge Repair</w:t>
      </w:r>
    </w:p>
    <w:p w14:paraId="1BD9892D" w14:textId="42A16E50" w:rsidR="00FE6DA3" w:rsidRDefault="00B56D27" w:rsidP="001968FD">
      <w:pPr>
        <w:jc w:val="center"/>
      </w:pPr>
      <w:r>
        <w:t xml:space="preserve">Daily Update </w:t>
      </w:r>
    </w:p>
    <w:p w14:paraId="44A078DF" w14:textId="5A711205" w:rsidR="00D35AF7" w:rsidRDefault="00D35AF7" w:rsidP="00D35AF7">
      <w:pPr>
        <w:rPr>
          <w:rStyle w:val="bumpedfont15"/>
          <w:rFonts w:eastAsia="Times New Roman"/>
        </w:rPr>
      </w:pPr>
    </w:p>
    <w:p w14:paraId="408D5CC3" w14:textId="0CFDAF3A" w:rsidR="008D1BB7" w:rsidRPr="00B115D9" w:rsidRDefault="005E770E" w:rsidP="00011076">
      <w:pPr>
        <w:rPr>
          <w:rStyle w:val="bumpedfont15"/>
          <w:b/>
          <w:bCs/>
        </w:rPr>
      </w:pPr>
      <w:r>
        <w:rPr>
          <w:rStyle w:val="bumpedfont15"/>
          <w:rFonts w:eastAsia="Times New Roman"/>
        </w:rPr>
        <w:t xml:space="preserve">The contractor is ahead of schedule and the eastbound lanes will now reopen tomorrow night! </w:t>
      </w:r>
      <w:r w:rsidR="00B115D9">
        <w:rPr>
          <w:rStyle w:val="bumpedfont15"/>
          <w:rFonts w:eastAsia="Times New Roman"/>
        </w:rPr>
        <w:t xml:space="preserve">It is possible the </w:t>
      </w:r>
      <w:r w:rsidR="00CE3B92">
        <w:rPr>
          <w:rStyle w:val="bumpedfont15"/>
          <w:rFonts w:eastAsia="Times New Roman"/>
        </w:rPr>
        <w:t xml:space="preserve">westbound lanes </w:t>
      </w:r>
      <w:r w:rsidR="00B115D9">
        <w:rPr>
          <w:rStyle w:val="bumpedfont15"/>
          <w:rFonts w:eastAsia="Times New Roman"/>
        </w:rPr>
        <w:t>could</w:t>
      </w:r>
      <w:r w:rsidR="00CE3B92">
        <w:rPr>
          <w:rStyle w:val="bumpedfont15"/>
          <w:rFonts w:eastAsia="Times New Roman"/>
        </w:rPr>
        <w:t xml:space="preserve"> reopen b</w:t>
      </w:r>
      <w:r w:rsidR="00B115D9">
        <w:rPr>
          <w:rStyle w:val="bumpedfont15"/>
          <w:rFonts w:eastAsia="Times New Roman"/>
        </w:rPr>
        <w:t>efore</w:t>
      </w:r>
      <w:r w:rsidR="00CE3B92">
        <w:rPr>
          <w:rStyle w:val="bumpedfont15"/>
          <w:rFonts w:eastAsia="Times New Roman"/>
        </w:rPr>
        <w:t xml:space="preserve"> Friday</w:t>
      </w:r>
      <w:r w:rsidR="00B115D9">
        <w:rPr>
          <w:rStyle w:val="bumpedfont15"/>
          <w:rFonts w:eastAsia="Times New Roman"/>
        </w:rPr>
        <w:t xml:space="preserve">. </w:t>
      </w:r>
      <w:r w:rsidR="00CE3B92">
        <w:rPr>
          <w:rStyle w:val="bumpedfont15"/>
          <w:rFonts w:eastAsia="Times New Roman"/>
        </w:rPr>
        <w:t xml:space="preserve"> We will keep you posted on </w:t>
      </w:r>
      <w:r w:rsidR="00C52A1B">
        <w:rPr>
          <w:rStyle w:val="bumpedfont15"/>
          <w:rFonts w:eastAsia="Times New Roman"/>
        </w:rPr>
        <w:t xml:space="preserve">the </w:t>
      </w:r>
      <w:r w:rsidR="00CE3B92">
        <w:rPr>
          <w:rStyle w:val="bumpedfont15"/>
          <w:rFonts w:eastAsia="Times New Roman"/>
        </w:rPr>
        <w:t xml:space="preserve">exact day and time. </w:t>
      </w:r>
      <w:r w:rsidR="00B115D9" w:rsidRPr="006B707E">
        <w:rPr>
          <w:b/>
          <w:bCs/>
        </w:rPr>
        <w:t>*Please note this schedule is barring any complications.</w:t>
      </w:r>
      <w:r w:rsidR="00B115D9">
        <w:rPr>
          <w:b/>
          <w:bCs/>
        </w:rPr>
        <w:t>*</w:t>
      </w:r>
    </w:p>
    <w:p w14:paraId="575D36C9" w14:textId="77777777" w:rsidR="005E770E" w:rsidRDefault="005E770E" w:rsidP="00011076">
      <w:pPr>
        <w:rPr>
          <w:rStyle w:val="bumpedfont15"/>
          <w:rFonts w:eastAsia="Times New Roman"/>
        </w:rPr>
      </w:pPr>
    </w:p>
    <w:p w14:paraId="68D68171" w14:textId="1E08EC48" w:rsidR="008D1BB7" w:rsidRPr="008D1BB7" w:rsidRDefault="008D1BB7" w:rsidP="00011076">
      <w:pPr>
        <w:rPr>
          <w:rStyle w:val="bumpedfont15"/>
          <w:rFonts w:eastAsia="Times New Roman"/>
          <w:b/>
          <w:bCs/>
        </w:rPr>
      </w:pPr>
      <w:r w:rsidRPr="008D1BB7">
        <w:rPr>
          <w:rStyle w:val="bumpedfont15"/>
          <w:rFonts w:eastAsia="Times New Roman"/>
          <w:b/>
          <w:bCs/>
        </w:rPr>
        <w:t>Reopening Plan:</w:t>
      </w:r>
    </w:p>
    <w:p w14:paraId="3095CD76" w14:textId="5424DD43" w:rsidR="008D1BB7" w:rsidRPr="005E770E" w:rsidRDefault="005E770E" w:rsidP="008D1BB7">
      <w:pPr>
        <w:pStyle w:val="ListParagraph"/>
        <w:numPr>
          <w:ilvl w:val="0"/>
          <w:numId w:val="43"/>
        </w:numPr>
        <w:rPr>
          <w:rStyle w:val="bumpedfont15"/>
          <w:rFonts w:eastAsia="Times New Roman"/>
          <w:b/>
          <w:bCs/>
          <w:highlight w:val="yellow"/>
        </w:rPr>
      </w:pPr>
      <w:r w:rsidRPr="005E770E">
        <w:rPr>
          <w:rStyle w:val="bumpedfont15"/>
          <w:rFonts w:eastAsia="Times New Roman"/>
          <w:b/>
          <w:bCs/>
          <w:highlight w:val="yellow"/>
        </w:rPr>
        <w:t>Saturday</w:t>
      </w:r>
      <w:r w:rsidR="008D1BB7" w:rsidRPr="005E770E">
        <w:rPr>
          <w:rStyle w:val="bumpedfont15"/>
          <w:rFonts w:eastAsia="Times New Roman"/>
          <w:b/>
          <w:bCs/>
          <w:highlight w:val="yellow"/>
        </w:rPr>
        <w:t xml:space="preserve">, </w:t>
      </w:r>
      <w:r w:rsidRPr="005E770E">
        <w:rPr>
          <w:rStyle w:val="bumpedfont15"/>
          <w:rFonts w:eastAsia="Times New Roman"/>
          <w:b/>
          <w:bCs/>
          <w:highlight w:val="yellow"/>
        </w:rPr>
        <w:t>July 31</w:t>
      </w:r>
      <w:r w:rsidR="008D1BB7" w:rsidRPr="005E770E">
        <w:rPr>
          <w:rStyle w:val="bumpedfont15"/>
          <w:rFonts w:eastAsia="Times New Roman"/>
          <w:b/>
          <w:bCs/>
          <w:highlight w:val="yellow"/>
        </w:rPr>
        <w:t xml:space="preserve"> </w:t>
      </w:r>
      <w:r w:rsidRPr="005E770E">
        <w:rPr>
          <w:rStyle w:val="bumpedfont15"/>
          <w:rFonts w:eastAsia="Times New Roman"/>
          <w:b/>
          <w:bCs/>
          <w:highlight w:val="yellow"/>
        </w:rPr>
        <w:t xml:space="preserve">at </w:t>
      </w:r>
      <w:r w:rsidR="00977072">
        <w:rPr>
          <w:rStyle w:val="bumpedfont15"/>
          <w:rFonts w:eastAsia="Times New Roman"/>
          <w:b/>
          <w:bCs/>
          <w:highlight w:val="yellow"/>
        </w:rPr>
        <w:t>10</w:t>
      </w:r>
      <w:r w:rsidRPr="005E770E">
        <w:rPr>
          <w:rStyle w:val="bumpedfont15"/>
          <w:rFonts w:eastAsia="Times New Roman"/>
          <w:b/>
          <w:bCs/>
          <w:highlight w:val="yellow"/>
        </w:rPr>
        <w:t xml:space="preserve"> p.m.</w:t>
      </w:r>
      <w:r w:rsidR="008D1BB7" w:rsidRPr="005E770E">
        <w:rPr>
          <w:rStyle w:val="bumpedfont15"/>
          <w:rFonts w:eastAsia="Times New Roman"/>
          <w:b/>
          <w:bCs/>
          <w:highlight w:val="yellow"/>
        </w:rPr>
        <w:t xml:space="preserve"> CST: All I-40 Eastbound Lanes Open</w:t>
      </w:r>
    </w:p>
    <w:p w14:paraId="2D15C9E0" w14:textId="3F83A256" w:rsidR="008D1BB7" w:rsidRDefault="008D1BB7" w:rsidP="008D1BB7">
      <w:pPr>
        <w:pStyle w:val="ListParagraph"/>
        <w:numPr>
          <w:ilvl w:val="0"/>
          <w:numId w:val="43"/>
        </w:numPr>
        <w:rPr>
          <w:rStyle w:val="bumpedfont15"/>
          <w:rFonts w:eastAsia="Times New Roman"/>
          <w:b/>
          <w:bCs/>
        </w:rPr>
      </w:pPr>
      <w:r w:rsidRPr="008D1BB7">
        <w:rPr>
          <w:rStyle w:val="bumpedfont15"/>
          <w:rFonts w:eastAsia="Times New Roman"/>
          <w:b/>
          <w:bCs/>
        </w:rPr>
        <w:t>Friday, August 6</w:t>
      </w:r>
      <w:r w:rsidR="000A72DF">
        <w:rPr>
          <w:rStyle w:val="bumpedfont15"/>
          <w:rFonts w:eastAsia="Times New Roman"/>
          <w:b/>
          <w:bCs/>
        </w:rPr>
        <w:t xml:space="preserve"> (time TBA)</w:t>
      </w:r>
      <w:r w:rsidRPr="008D1BB7">
        <w:rPr>
          <w:rStyle w:val="bumpedfont15"/>
          <w:rFonts w:eastAsia="Times New Roman"/>
          <w:b/>
          <w:bCs/>
        </w:rPr>
        <w:t>: All I-40 Westbound Lanes Open</w:t>
      </w:r>
    </w:p>
    <w:p w14:paraId="37F79090" w14:textId="0D7D7375" w:rsidR="00EC0E88" w:rsidRDefault="00EC0E88" w:rsidP="00EC0E88">
      <w:pPr>
        <w:rPr>
          <w:rStyle w:val="bumpedfont15"/>
          <w:rFonts w:eastAsia="Times New Roman"/>
          <w:b/>
          <w:bCs/>
        </w:rPr>
      </w:pPr>
    </w:p>
    <w:p w14:paraId="20C30621" w14:textId="089EFCFF" w:rsidR="00EC0E88" w:rsidRDefault="00EC0E88" w:rsidP="00EC0E88">
      <w:pPr>
        <w:jc w:val="center"/>
        <w:rPr>
          <w:rStyle w:val="bumpedfont15"/>
          <w:rFonts w:eastAsia="Times New Roman"/>
          <w:b/>
          <w:bCs/>
        </w:rPr>
      </w:pPr>
      <w:r>
        <w:rPr>
          <w:rFonts w:eastAsia="Times New Roman"/>
          <w:noProof/>
        </w:rPr>
        <w:drawing>
          <wp:inline distT="0" distB="0" distL="0" distR="0" wp14:anchorId="6E5869AA" wp14:editId="5D367739">
            <wp:extent cx="2889250" cy="216693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9CF4BB-AF04-4473-8DED-F418D5C1836B"/>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906687" cy="2180016"/>
                    </a:xfrm>
                    <a:prstGeom prst="rect">
                      <a:avLst/>
                    </a:prstGeom>
                    <a:noFill/>
                    <a:ln>
                      <a:noFill/>
                    </a:ln>
                  </pic:spPr>
                </pic:pic>
              </a:graphicData>
            </a:graphic>
          </wp:inline>
        </w:drawing>
      </w:r>
      <w:r>
        <w:rPr>
          <w:rFonts w:eastAsia="Times New Roman"/>
          <w:noProof/>
        </w:rPr>
        <w:t xml:space="preserve">  </w:t>
      </w:r>
      <w:r>
        <w:rPr>
          <w:rFonts w:eastAsia="Times New Roman"/>
          <w:noProof/>
        </w:rPr>
        <w:drawing>
          <wp:inline distT="0" distB="0" distL="0" distR="0" wp14:anchorId="49248A45" wp14:editId="59C6D166">
            <wp:extent cx="2901950" cy="21764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5E0823-9539-4695-8681-1BAA8D5A6A03"/>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912877" cy="2184656"/>
                    </a:xfrm>
                    <a:prstGeom prst="rect">
                      <a:avLst/>
                    </a:prstGeom>
                    <a:noFill/>
                    <a:ln>
                      <a:noFill/>
                    </a:ln>
                  </pic:spPr>
                </pic:pic>
              </a:graphicData>
            </a:graphic>
          </wp:inline>
        </w:drawing>
      </w:r>
    </w:p>
    <w:p w14:paraId="589F0219" w14:textId="08552824" w:rsidR="00EC0E88" w:rsidRPr="00EC0E88" w:rsidRDefault="00EC0E88" w:rsidP="00EC0E88">
      <w:pPr>
        <w:jc w:val="center"/>
        <w:rPr>
          <w:rStyle w:val="bumpedfont15"/>
          <w:rFonts w:eastAsia="Times New Roman"/>
          <w:b/>
          <w:bCs/>
        </w:rPr>
      </w:pPr>
      <w:r>
        <w:rPr>
          <w:rStyle w:val="bumpedfont15"/>
          <w:rFonts w:eastAsia="Times New Roman"/>
          <w:b/>
          <w:bCs/>
        </w:rPr>
        <w:t xml:space="preserve">Eastbound Cleanup </w:t>
      </w:r>
      <w:r>
        <w:rPr>
          <w:rStyle w:val="bumpedfont15"/>
          <w:rFonts w:eastAsia="Times New Roman"/>
          <w:b/>
          <w:bCs/>
        </w:rPr>
        <w:tab/>
      </w:r>
      <w:r>
        <w:rPr>
          <w:rStyle w:val="bumpedfont15"/>
          <w:rFonts w:eastAsia="Times New Roman"/>
          <w:b/>
          <w:bCs/>
        </w:rPr>
        <w:tab/>
      </w:r>
      <w:r>
        <w:rPr>
          <w:rStyle w:val="bumpedfont15"/>
          <w:rFonts w:eastAsia="Times New Roman"/>
          <w:b/>
          <w:bCs/>
        </w:rPr>
        <w:tab/>
      </w:r>
      <w:r>
        <w:rPr>
          <w:rStyle w:val="bumpedfont15"/>
          <w:rFonts w:eastAsia="Times New Roman"/>
          <w:b/>
          <w:bCs/>
        </w:rPr>
        <w:tab/>
        <w:t>Snooper Truck painting WB side</w:t>
      </w:r>
    </w:p>
    <w:p w14:paraId="49382921" w14:textId="4F7B6D29" w:rsidR="00A22618" w:rsidRDefault="00A22618" w:rsidP="00D35AF7">
      <w:pPr>
        <w:rPr>
          <w:rStyle w:val="bumpedfont15"/>
          <w:rFonts w:eastAsia="Times New Roman"/>
        </w:rPr>
      </w:pPr>
    </w:p>
    <w:p w14:paraId="4D17A765" w14:textId="3845D774" w:rsidR="008D1BB7" w:rsidRDefault="008D1BB7" w:rsidP="00D35AF7">
      <w:pPr>
        <w:rPr>
          <w:rStyle w:val="bumpedfont15"/>
          <w:rFonts w:eastAsia="Times New Roman"/>
        </w:rPr>
      </w:pPr>
      <w:r>
        <w:rPr>
          <w:rStyle w:val="bumpedfont15"/>
          <w:rFonts w:eastAsia="Times New Roman"/>
        </w:rPr>
        <w:t>The bridge remains an active work zone. We ask motorists to pay attention to the interstate DMS, portable message boards, and SmartWay for specific traffic information.</w:t>
      </w:r>
    </w:p>
    <w:p w14:paraId="6A674512" w14:textId="16D1ABC4" w:rsidR="00AD21AF" w:rsidRDefault="00AD21AF" w:rsidP="00D35AF7">
      <w:pPr>
        <w:rPr>
          <w:rStyle w:val="bumpedfont15"/>
          <w:rFonts w:eastAsia="Times New Roman"/>
        </w:rPr>
      </w:pPr>
    </w:p>
    <w:p w14:paraId="04B74B15" w14:textId="17BD4186" w:rsidR="00AD21AF" w:rsidRPr="008C2CE4" w:rsidRDefault="008C2CE4" w:rsidP="00D35AF7">
      <w:pPr>
        <w:rPr>
          <w:rStyle w:val="bumpedfont15"/>
        </w:rPr>
      </w:pPr>
      <w:r>
        <w:t xml:space="preserve">Load testing was completed on the bridge Wednesday. The purpose of the testing was to generate standardized performance data using known truck weights at specific locations along the length of the bridge. The data collected will </w:t>
      </w:r>
      <w:r w:rsidR="007524E6">
        <w:t>help rate</w:t>
      </w:r>
      <w:r>
        <w:t xml:space="preserve"> the bridge</w:t>
      </w:r>
      <w:r w:rsidR="007524E6">
        <w:t>'s</w:t>
      </w:r>
      <w:r>
        <w:t xml:space="preserve"> performance </w:t>
      </w:r>
      <w:r w:rsidR="007524E6">
        <w:t>in the future</w:t>
      </w:r>
      <w:r>
        <w:t>. The testing is not connected to the opening of the bridge to traffic.</w:t>
      </w:r>
    </w:p>
    <w:p w14:paraId="0BC98442" w14:textId="77777777" w:rsidR="00AD21AF" w:rsidRDefault="00AD21AF" w:rsidP="00D35AF7">
      <w:pPr>
        <w:rPr>
          <w:rStyle w:val="bumpedfont15"/>
          <w:rFonts w:eastAsia="Times New Roman"/>
        </w:rPr>
      </w:pPr>
    </w:p>
    <w:p w14:paraId="3DB5CE86" w14:textId="72B45D71" w:rsidR="00AD21AF" w:rsidRDefault="00AD21AF" w:rsidP="00AD21AF">
      <w:pPr>
        <w:jc w:val="center"/>
        <w:rPr>
          <w:rStyle w:val="bumpedfont15"/>
          <w:rFonts w:eastAsia="Times New Roman"/>
        </w:rPr>
      </w:pPr>
      <w:r>
        <w:rPr>
          <w:noProof/>
        </w:rPr>
        <w:lastRenderedPageBreak/>
        <w:drawing>
          <wp:inline distT="0" distB="0" distL="0" distR="0" wp14:anchorId="44ABD8EA" wp14:editId="790F7230">
            <wp:extent cx="2738120" cy="20535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9871" cy="2054903"/>
                    </a:xfrm>
                    <a:prstGeom prst="rect">
                      <a:avLst/>
                    </a:prstGeom>
                    <a:noFill/>
                    <a:ln>
                      <a:noFill/>
                    </a:ln>
                  </pic:spPr>
                </pic:pic>
              </a:graphicData>
            </a:graphic>
          </wp:inline>
        </w:drawing>
      </w:r>
      <w:r>
        <w:rPr>
          <w:noProof/>
        </w:rPr>
        <w:drawing>
          <wp:inline distT="0" distB="0" distL="0" distR="0" wp14:anchorId="350144FF" wp14:editId="4BFAE1C7">
            <wp:extent cx="2724150" cy="20431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256" cy="2046944"/>
                    </a:xfrm>
                    <a:prstGeom prst="rect">
                      <a:avLst/>
                    </a:prstGeom>
                    <a:noFill/>
                    <a:ln>
                      <a:noFill/>
                    </a:ln>
                  </pic:spPr>
                </pic:pic>
              </a:graphicData>
            </a:graphic>
          </wp:inline>
        </w:drawing>
      </w:r>
    </w:p>
    <w:p w14:paraId="0C71A334" w14:textId="336DE89D" w:rsidR="00AD21AF" w:rsidRPr="00AD21AF" w:rsidRDefault="00AD21AF" w:rsidP="00AD21AF">
      <w:pPr>
        <w:jc w:val="center"/>
        <w:rPr>
          <w:rStyle w:val="bumpedfont15"/>
          <w:rFonts w:eastAsia="Times New Roman"/>
          <w:b/>
          <w:bCs/>
        </w:rPr>
      </w:pPr>
      <w:r w:rsidRPr="00AD21AF">
        <w:rPr>
          <w:rStyle w:val="bumpedfont15"/>
          <w:rFonts w:eastAsia="Times New Roman"/>
          <w:b/>
          <w:bCs/>
        </w:rPr>
        <w:t xml:space="preserve">Load Testing </w:t>
      </w:r>
    </w:p>
    <w:p w14:paraId="39A463F4" w14:textId="77777777" w:rsidR="00AD21AF" w:rsidRDefault="00AD21AF" w:rsidP="00D35AF7">
      <w:pPr>
        <w:rPr>
          <w:rStyle w:val="bumpedfont15"/>
          <w:rFonts w:eastAsia="Times New Roman"/>
        </w:rPr>
      </w:pPr>
    </w:p>
    <w:p w14:paraId="222A7759" w14:textId="209C2AD9" w:rsidR="00342546" w:rsidRDefault="002C656A" w:rsidP="00560B4B">
      <w:pPr>
        <w:rPr>
          <w:noProof/>
        </w:rPr>
      </w:pPr>
      <w:r>
        <w:rPr>
          <w:rFonts w:eastAsia="Times New Roman"/>
        </w:rPr>
        <w:t>A</w:t>
      </w:r>
      <w:r w:rsidR="00F57B3A">
        <w:t xml:space="preserve"> reminder, w</w:t>
      </w:r>
      <w:r w:rsidR="00F51968">
        <w:t xml:space="preserve">e </w:t>
      </w:r>
      <w:r w:rsidR="007C2F7F">
        <w:t>added</w:t>
      </w:r>
      <w:r w:rsidR="00F51968">
        <w:t xml:space="preserve"> </w:t>
      </w:r>
      <w:r w:rsidR="000A72DF">
        <w:t xml:space="preserve">two </w:t>
      </w:r>
      <w:r w:rsidR="00F51968">
        <w:t>portable cameras</w:t>
      </w:r>
      <w:r w:rsidR="00F43EB8">
        <w:t xml:space="preserve">: </w:t>
      </w:r>
      <w:r w:rsidR="0000560B">
        <w:t>One on the bridge and o</w:t>
      </w:r>
      <w:r w:rsidR="00F43EB8">
        <w:t xml:space="preserve">ne to monitor traffic at the I-55 Crump Interchange. </w:t>
      </w:r>
    </w:p>
    <w:p w14:paraId="3BCD037B" w14:textId="77777777" w:rsidR="00342546" w:rsidRDefault="00770C17" w:rsidP="00342546">
      <w:pPr>
        <w:pStyle w:val="ListParagraph"/>
        <w:widowControl/>
        <w:numPr>
          <w:ilvl w:val="0"/>
          <w:numId w:val="31"/>
        </w:numPr>
        <w:rPr>
          <w:rFonts w:eastAsia="Times New Roman"/>
        </w:rPr>
      </w:pPr>
      <w:hyperlink r:id="rId16" w:history="1">
        <w:r w:rsidR="00342546">
          <w:rPr>
            <w:rStyle w:val="Hyperlink"/>
            <w:rFonts w:eastAsia="Times New Roman"/>
          </w:rPr>
          <w:t>https://smartway.tn.gov/camera/2327</w:t>
        </w:r>
      </w:hyperlink>
    </w:p>
    <w:p w14:paraId="430B4A05" w14:textId="77777777" w:rsidR="00342546" w:rsidRDefault="00770C17" w:rsidP="00342546">
      <w:pPr>
        <w:pStyle w:val="ListParagraph"/>
        <w:widowControl/>
        <w:numPr>
          <w:ilvl w:val="0"/>
          <w:numId w:val="31"/>
        </w:numPr>
        <w:rPr>
          <w:rFonts w:eastAsia="Times New Roman"/>
        </w:rPr>
      </w:pPr>
      <w:hyperlink r:id="rId17" w:history="1">
        <w:r w:rsidR="00342546">
          <w:rPr>
            <w:rStyle w:val="Hyperlink"/>
            <w:rFonts w:eastAsia="Times New Roman"/>
          </w:rPr>
          <w:t>https://smartway.tn.gov/camera/2326</w:t>
        </w:r>
      </w:hyperlink>
    </w:p>
    <w:p w14:paraId="388E83E6" w14:textId="77777777" w:rsidR="00F51968" w:rsidRDefault="00F51968" w:rsidP="00E21298"/>
    <w:p w14:paraId="01395764" w14:textId="5515112D" w:rsidR="0000560B" w:rsidRDefault="0000560B" w:rsidP="0000560B">
      <w:r>
        <w:rPr>
          <w:rFonts w:cstheme="minorHAnsi"/>
        </w:rPr>
        <w:t xml:space="preserve">All interstate traffic in the Memphis area is </w:t>
      </w:r>
      <w:r w:rsidR="008C2CE4">
        <w:rPr>
          <w:rFonts w:cstheme="minorHAnsi"/>
        </w:rPr>
        <w:t xml:space="preserve">still </w:t>
      </w:r>
      <w:r>
        <w:rPr>
          <w:rFonts w:cstheme="minorHAnsi"/>
        </w:rPr>
        <w:t xml:space="preserve">being diverted to I-55. </w:t>
      </w:r>
      <w:r>
        <w:t>To help you plan ahead, every Monday, we are posting </w:t>
      </w:r>
      <w:hyperlink r:id="rId18" w:history="1">
        <w:r w:rsidRPr="00F1014C">
          <w:rPr>
            <w:rStyle w:val="Hyperlink"/>
          </w:rPr>
          <w:t>estimated average travel delays for the week</w:t>
        </w:r>
      </w:hyperlink>
      <w:r>
        <w:t xml:space="preserve"> on our website so you can see which days and times to avoid. You can also view real-time digital message signs alerting you of any incidents. </w:t>
      </w:r>
    </w:p>
    <w:p w14:paraId="4147171C" w14:textId="77777777" w:rsidR="0000560B" w:rsidRDefault="0000560B" w:rsidP="00E21298">
      <w:pPr>
        <w:rPr>
          <w:rFonts w:cstheme="minorHAnsi"/>
        </w:rPr>
      </w:pPr>
    </w:p>
    <w:p w14:paraId="6E763823" w14:textId="0FDA359A" w:rsidR="00E21298" w:rsidRPr="007329B7" w:rsidRDefault="00F0014F" w:rsidP="00E21298">
      <w:pPr>
        <w:rPr>
          <w:rFonts w:cstheme="minorHAnsi"/>
        </w:rPr>
      </w:pPr>
      <w:r>
        <w:rPr>
          <w:rFonts w:cstheme="minorHAnsi"/>
        </w:rPr>
        <w:t xml:space="preserve">TDOT </w:t>
      </w:r>
      <w:r w:rsidRPr="004C262F">
        <w:rPr>
          <w:rFonts w:cstheme="minorHAnsi"/>
        </w:rPr>
        <w:t xml:space="preserve">HELP trucks are stationed on both sides of the I-55 bridge to </w:t>
      </w:r>
      <w:r>
        <w:rPr>
          <w:rFonts w:cstheme="minorHAnsi"/>
        </w:rPr>
        <w:t>respond quickly to any incidents and keep lanes open</w:t>
      </w:r>
      <w:r w:rsidRPr="004C262F">
        <w:rPr>
          <w:rFonts w:cstheme="minorHAnsi"/>
        </w:rPr>
        <w:t xml:space="preserve">. </w:t>
      </w:r>
      <w:r w:rsidR="00E21298">
        <w:rPr>
          <w:rFonts w:cstheme="minorHAnsi"/>
        </w:rPr>
        <w:t xml:space="preserve">Below are direct links to the </w:t>
      </w:r>
      <w:hyperlink r:id="rId19" w:history="1">
        <w:r w:rsidR="00E21298" w:rsidRPr="008C34A3">
          <w:rPr>
            <w:rStyle w:val="Hyperlink"/>
            <w:rFonts w:cstheme="minorHAnsi"/>
          </w:rPr>
          <w:t>TDOT SmartWay</w:t>
        </w:r>
      </w:hyperlink>
      <w:r w:rsidR="00E21298">
        <w:rPr>
          <w:rFonts w:cstheme="minorHAnsi"/>
        </w:rPr>
        <w:t xml:space="preserve"> cameras posted at the east and west approaches of I-55 for live traffic information. </w:t>
      </w:r>
    </w:p>
    <w:p w14:paraId="7862F5CC" w14:textId="77777777" w:rsidR="00E21298" w:rsidRDefault="00E21298" w:rsidP="00E21298">
      <w:pPr>
        <w:rPr>
          <w:rFonts w:cstheme="minorHAnsi"/>
        </w:rPr>
      </w:pPr>
    </w:p>
    <w:p w14:paraId="4854835C" w14:textId="77777777" w:rsidR="00E21298" w:rsidRDefault="00770C17" w:rsidP="001E1A68">
      <w:pPr>
        <w:jc w:val="center"/>
      </w:pPr>
      <w:hyperlink r:id="rId20" w:history="1">
        <w:r w:rsidR="00E21298">
          <w:rPr>
            <w:rStyle w:val="Hyperlink"/>
          </w:rPr>
          <w:t>West Approach to I-55 River Crossing</w:t>
        </w:r>
      </w:hyperlink>
    </w:p>
    <w:p w14:paraId="13D5B607" w14:textId="5B288AFD" w:rsidR="007329B7" w:rsidRDefault="00770C17" w:rsidP="001E1A68">
      <w:pPr>
        <w:jc w:val="center"/>
        <w:rPr>
          <w:rStyle w:val="Hyperlink"/>
        </w:rPr>
      </w:pPr>
      <w:hyperlink r:id="rId21" w:history="1">
        <w:r w:rsidR="00E21298">
          <w:rPr>
            <w:rStyle w:val="Hyperlink"/>
          </w:rPr>
          <w:t>East Approach to the I-55 River Crossing</w:t>
        </w:r>
      </w:hyperlink>
    </w:p>
    <w:p w14:paraId="6EE246DB" w14:textId="77777777" w:rsidR="009B71C0" w:rsidRDefault="009B71C0" w:rsidP="005A1BD9">
      <w:pPr>
        <w:rPr>
          <w:rFonts w:eastAsia="Times New Roman" w:cstheme="minorHAnsi"/>
        </w:rPr>
      </w:pPr>
    </w:p>
    <w:p w14:paraId="244E079C" w14:textId="1371A094" w:rsidR="00700D38" w:rsidRDefault="00634EB0" w:rsidP="00700D38">
      <w:pPr>
        <w:jc w:val="both"/>
      </w:pPr>
      <w:r>
        <w:t>We</w:t>
      </w:r>
      <w:r w:rsidR="00E21298">
        <w:t xml:space="preserve"> </w:t>
      </w:r>
      <w:r w:rsidR="00700D38">
        <w:t xml:space="preserve">are </w:t>
      </w:r>
      <w:r w:rsidR="000A72DF">
        <w:t xml:space="preserve">still </w:t>
      </w:r>
      <w:r w:rsidR="00E21298">
        <w:t>hold</w:t>
      </w:r>
      <w:r w:rsidR="00700D38">
        <w:t>ing</w:t>
      </w:r>
      <w:r w:rsidR="00E21298">
        <w:t xml:space="preserve"> daily meetings</w:t>
      </w:r>
      <w:r w:rsidR="003D1079">
        <w:t xml:space="preserve"> with</w:t>
      </w:r>
      <w:r>
        <w:t xml:space="preserve"> ARDOT,</w:t>
      </w:r>
      <w:r w:rsidR="003D1079">
        <w:t xml:space="preserve"> </w:t>
      </w:r>
      <w:r w:rsidR="00E21298">
        <w:t>our consultants, Tennessee Highway Patrol,</w:t>
      </w:r>
      <w:r w:rsidR="003D1079">
        <w:t xml:space="preserve"> </w:t>
      </w:r>
      <w:r w:rsidR="00E21298">
        <w:t>Memphis Police Department</w:t>
      </w:r>
      <w:r>
        <w:t>, and FHWA</w:t>
      </w:r>
      <w:r w:rsidR="00E21298">
        <w:t xml:space="preserve"> to develop and expedite the repair project while managing traffic along</w:t>
      </w:r>
    </w:p>
    <w:p w14:paraId="16B47CAD" w14:textId="2DEAD083" w:rsidR="00E21298" w:rsidRDefault="00E21298" w:rsidP="00700D38">
      <w:r>
        <w:t xml:space="preserve">the alternate routes. </w:t>
      </w:r>
    </w:p>
    <w:p w14:paraId="24DFB414" w14:textId="77777777" w:rsidR="00700D38" w:rsidRDefault="00700D38" w:rsidP="00700D38">
      <w:pPr>
        <w:jc w:val="center"/>
      </w:pPr>
    </w:p>
    <w:p w14:paraId="4EA39579" w14:textId="3C5F8830" w:rsidR="00E21298" w:rsidRDefault="00342546" w:rsidP="00E21298">
      <w:pPr>
        <w:pStyle w:val="PlainText"/>
      </w:pPr>
      <w:r>
        <w:rPr>
          <w:b/>
          <w:bCs/>
        </w:rPr>
        <w:t>*</w:t>
      </w:r>
      <w:r w:rsidR="00705C10" w:rsidRPr="00342546">
        <w:rPr>
          <w:b/>
          <w:bCs/>
        </w:rPr>
        <w:t>Please note</w:t>
      </w:r>
      <w:r w:rsidR="00807CFE">
        <w:rPr>
          <w:b/>
          <w:bCs/>
        </w:rPr>
        <w:t xml:space="preserve"> </w:t>
      </w:r>
      <w:r w:rsidR="00807CFE" w:rsidRPr="00AA6956">
        <w:rPr>
          <w:b/>
          <w:bCs/>
        </w:rPr>
        <w:t xml:space="preserve">updates </w:t>
      </w:r>
      <w:r w:rsidR="00807CFE">
        <w:rPr>
          <w:b/>
          <w:bCs/>
        </w:rPr>
        <w:t>are</w:t>
      </w:r>
      <w:r w:rsidR="00807CFE" w:rsidRPr="00AA6956">
        <w:rPr>
          <w:b/>
          <w:bCs/>
        </w:rPr>
        <w:t xml:space="preserve"> twice a week, </w:t>
      </w:r>
      <w:proofErr w:type="gramStart"/>
      <w:r w:rsidR="00807CFE" w:rsidRPr="00AA6956">
        <w:rPr>
          <w:b/>
          <w:bCs/>
        </w:rPr>
        <w:t>Monday</w:t>
      </w:r>
      <w:proofErr w:type="gramEnd"/>
      <w:r w:rsidR="00807CFE" w:rsidRPr="00AA6956">
        <w:rPr>
          <w:b/>
          <w:bCs/>
        </w:rPr>
        <w:t xml:space="preserve"> and Friday</w:t>
      </w:r>
      <w:r w:rsidR="00705C10">
        <w:t>.</w:t>
      </w:r>
      <w:r>
        <w:t>*</w:t>
      </w:r>
      <w:r w:rsidR="00705C10">
        <w:t xml:space="preserve"> You can follow</w:t>
      </w:r>
      <w:r w:rsidR="00FB153B">
        <w:t xml:space="preserve"> @myTDOT on Facebook, Twitter, and Instagram for the latest. </w:t>
      </w:r>
      <w:r w:rsidR="0065392A">
        <w:t xml:space="preserve">We </w:t>
      </w:r>
      <w:r w:rsidR="00B12A2A">
        <w:t>continue to update our</w:t>
      </w:r>
      <w:r w:rsidR="0065392A">
        <w:t xml:space="preserve"> photo album on Facebook</w:t>
      </w:r>
      <w:r w:rsidR="007D163B">
        <w:t xml:space="preserve"> called</w:t>
      </w:r>
      <w:r w:rsidR="0065392A">
        <w:t xml:space="preserve"> </w:t>
      </w:r>
      <w:hyperlink r:id="rId22" w:history="1">
        <w:r w:rsidR="0065392A" w:rsidRPr="0065392A">
          <w:rPr>
            <w:rStyle w:val="Hyperlink"/>
          </w:rPr>
          <w:t>I-40 Hernando DeSoto Bridge – Memphis, Tennessee</w:t>
        </w:r>
      </w:hyperlink>
      <w:r w:rsidR="0065392A">
        <w:t xml:space="preserve">. </w:t>
      </w:r>
      <w:r w:rsidR="00E21298">
        <w:t xml:space="preserve">We </w:t>
      </w:r>
      <w:r w:rsidR="001D47F6">
        <w:t xml:space="preserve">also </w:t>
      </w:r>
      <w:r w:rsidR="00E21298">
        <w:t>have a webpage dedicated to the bridge repair</w:t>
      </w:r>
      <w:r w:rsidR="00C97B78">
        <w:t>. For updates and press releases</w:t>
      </w:r>
      <w:r w:rsidR="00FB231B">
        <w:t>,</w:t>
      </w:r>
      <w:r w:rsidR="00C97B78">
        <w:t xml:space="preserve"> click on </w:t>
      </w:r>
      <w:r w:rsidR="00C97B78" w:rsidRPr="00C97B78">
        <w:rPr>
          <w:b/>
          <w:bCs/>
        </w:rPr>
        <w:t>Library</w:t>
      </w:r>
      <w:r w:rsidR="00C97B78">
        <w:rPr>
          <w:b/>
          <w:bCs/>
        </w:rPr>
        <w:t xml:space="preserve"> </w:t>
      </w:r>
      <w:r w:rsidR="00C97B78">
        <w:t>from your menu options</w:t>
      </w:r>
      <w:r w:rsidR="00E21298">
        <w:t xml:space="preserve">: </w:t>
      </w:r>
      <w:hyperlink r:id="rId23" w:history="1">
        <w:r w:rsidR="00E21298" w:rsidRPr="009F180C">
          <w:rPr>
            <w:rStyle w:val="Hyperlink"/>
          </w:rPr>
          <w:t>https://www.tn.gov/tdot/projects/region-4/i-40-hernando-desoto-bridge.html</w:t>
        </w:r>
      </w:hyperlink>
      <w:r w:rsidR="00E21298">
        <w:t xml:space="preserve">. </w:t>
      </w:r>
    </w:p>
    <w:p w14:paraId="4A82BBDC" w14:textId="77777777" w:rsidR="00A01CC9" w:rsidRDefault="00A01CC9" w:rsidP="00E21298">
      <w:pPr>
        <w:pStyle w:val="PlainText"/>
      </w:pPr>
    </w:p>
    <w:p w14:paraId="79F32D2E" w14:textId="401153DC" w:rsidR="00987B53" w:rsidRDefault="003D1079" w:rsidP="00850CB5">
      <w:pPr>
        <w:jc w:val="center"/>
      </w:pPr>
      <w:r>
        <w:t>###</w:t>
      </w:r>
    </w:p>
    <w:p w14:paraId="45914EF5" w14:textId="6DE1F547" w:rsidR="00B56D27" w:rsidRPr="004C262F" w:rsidRDefault="00B56D27" w:rsidP="00B56D27">
      <w:pPr>
        <w:pStyle w:val="PlainText"/>
        <w:rPr>
          <w:rFonts w:asciiTheme="minorHAnsi" w:hAnsiTheme="minorHAnsi" w:cstheme="minorHAnsi"/>
          <w:szCs w:val="22"/>
        </w:rPr>
      </w:pPr>
    </w:p>
    <w:p w14:paraId="023173ED" w14:textId="35FAB502" w:rsidR="000D53D4" w:rsidRPr="004C262F" w:rsidRDefault="000D53D4" w:rsidP="000D53D4">
      <w:pPr>
        <w:jc w:val="center"/>
      </w:pPr>
    </w:p>
    <w:sectPr w:rsidR="000D53D4" w:rsidRPr="004C262F" w:rsidSect="00875724">
      <w:type w:val="continuous"/>
      <w:pgSz w:w="12240" w:h="15840"/>
      <w:pgMar w:top="835" w:right="1627" w:bottom="360" w:left="13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2ABBE4" w14:textId="77777777" w:rsidR="00ED6B08" w:rsidRDefault="00ED6B08" w:rsidP="00151F37">
      <w:r>
        <w:separator/>
      </w:r>
    </w:p>
  </w:endnote>
  <w:endnote w:type="continuationSeparator" w:id="0">
    <w:p w14:paraId="22D63424" w14:textId="77777777" w:rsidR="00ED6B08" w:rsidRDefault="00ED6B08" w:rsidP="00151F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C68C6" w14:textId="77777777" w:rsidR="0047648F" w:rsidRDefault="0047648F" w:rsidP="00A4455E">
    <w:pPr>
      <w:spacing w:before="12"/>
      <w:rPr>
        <w:rFonts w:ascii="Open Sans" w:eastAsia="Open Sans" w:hAnsi="Open Sans" w:cs="Open Sans"/>
        <w:sz w:val="16"/>
        <w:szCs w:val="16"/>
      </w:rPr>
    </w:pPr>
  </w:p>
  <w:p w14:paraId="54EC52CA" w14:textId="77777777" w:rsidR="0047648F" w:rsidRPr="00A4455E" w:rsidRDefault="0047648F" w:rsidP="00A4455E">
    <w:pPr>
      <w:spacing w:line="20" w:lineRule="exact"/>
      <w:ind w:left="900"/>
      <w:rPr>
        <w:rFonts w:ascii="Open Sans" w:eastAsia="Open Sans" w:hAnsi="Open Sans" w:cs="Open Sans"/>
        <w:sz w:val="2"/>
        <w:szCs w:val="2"/>
      </w:rPr>
    </w:pPr>
    <w:r>
      <w:rPr>
        <w:rFonts w:ascii="Open Sans" w:eastAsia="Open Sans" w:hAnsi="Open Sans" w:cs="Open Sans"/>
        <w:noProof/>
        <w:sz w:val="2"/>
        <w:szCs w:val="2"/>
      </w:rPr>
      <mc:AlternateContent>
        <mc:Choice Requires="wpg">
          <w:drawing>
            <wp:inline distT="0" distB="0" distL="0" distR="0" wp14:anchorId="51EC9B6A" wp14:editId="7D1309C5">
              <wp:extent cx="5660390" cy="1270"/>
              <wp:effectExtent l="9525" t="9525" r="6985" b="8255"/>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0390" cy="1270"/>
                        <a:chOff x="5" y="5"/>
                        <a:chExt cx="8881" cy="2"/>
                      </a:xfrm>
                    </wpg:grpSpPr>
                    <wpg:grpSp>
                      <wpg:cNvPr id="3" name="Group 8"/>
                      <wpg:cNvGrpSpPr>
                        <a:grpSpLocks/>
                      </wpg:cNvGrpSpPr>
                      <wpg:grpSpPr bwMode="auto">
                        <a:xfrm>
                          <a:off x="5" y="5"/>
                          <a:ext cx="8881" cy="2"/>
                          <a:chOff x="5" y="5"/>
                          <a:chExt cx="8881" cy="2"/>
                        </a:xfrm>
                      </wpg:grpSpPr>
                      <wps:wsp>
                        <wps:cNvPr id="4" name="Freeform 9"/>
                        <wps:cNvSpPr>
                          <a:spLocks/>
                        </wps:cNvSpPr>
                        <wps:spPr bwMode="auto">
                          <a:xfrm>
                            <a:off x="5" y="5"/>
                            <a:ext cx="8881" cy="2"/>
                          </a:xfrm>
                          <a:custGeom>
                            <a:avLst/>
                            <a:gdLst>
                              <a:gd name="T0" fmla="+- 0 5 5"/>
                              <a:gd name="T1" fmla="*/ T0 w 8841"/>
                              <a:gd name="T2" fmla="+- 0 8846 5"/>
                              <a:gd name="T3" fmla="*/ T2 w 8841"/>
                            </a:gdLst>
                            <a:ahLst/>
                            <a:cxnLst>
                              <a:cxn ang="0">
                                <a:pos x="T1" y="0"/>
                              </a:cxn>
                              <a:cxn ang="0">
                                <a:pos x="T3" y="0"/>
                              </a:cxn>
                            </a:cxnLst>
                            <a:rect l="0" t="0" r="r" b="b"/>
                            <a:pathLst>
                              <a:path w="8841">
                                <a:moveTo>
                                  <a:pt x="0" y="0"/>
                                </a:moveTo>
                                <a:lnTo>
                                  <a:pt x="8841" y="0"/>
                                </a:lnTo>
                              </a:path>
                            </a:pathLst>
                          </a:custGeom>
                          <a:noFill/>
                          <a:ln w="6350">
                            <a:solidFill>
                              <a:srgbClr val="D9003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F2827E0" id="Group 7" o:spid="_x0000_s1026" style="width:445.7pt;height:.1pt;mso-position-horizontal-relative:char;mso-position-vertical-relative:line" coordorigin="5,5"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">
              <v:group id="Group 8" o:spid="_x0000_s1027" style="position:absolute;left:5;top:5;width:8881;height:2" coordorigin="5,5" coordsize="8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9" o:spid="_x0000_s1028" style="position:absolute;left:5;top:5;width:8881;height:2;visibility:visible;mso-wrap-style:square;v-text-anchor:top" coordsize="8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" path="m,l8841,e" filled="f" strokecolor="#d90030" strokeweight=".5pt">
                  <v:path arrowok="t" o:connecttype="custom" o:connectlocs="0,0;8881,0" o:connectangles="0,0"/>
                </v:shape>
              </v:group>
              <w10:anchorlock/>
            </v:group>
          </w:pict>
        </mc:Fallback>
      </mc:AlternateContent>
    </w:r>
  </w:p>
  <w:sdt>
    <w:sdtPr>
      <w:rPr>
        <w:rFonts w:ascii="Open Sans" w:eastAsia="Open Sans" w:hAnsi="Open Sans" w:cs="Open Sans"/>
        <w:color w:val="7E7578"/>
        <w:sz w:val="18"/>
        <w:szCs w:val="18"/>
      </w:rPr>
      <w:id w:val="1292249252"/>
      <w:placeholder>
        <w:docPart w:val="5D2B2775A5B441AB83D5CAE916CEFF2A"/>
      </w:placeholder>
    </w:sdtPr>
    <w:sdtEndPr/>
    <w:sdtContent>
      <w:p w14:paraId="0930E794" w14:textId="77777777" w:rsidR="0047648F" w:rsidRPr="004313EE" w:rsidRDefault="0047648F" w:rsidP="00A4455E">
        <w:pPr>
          <w:spacing w:before="59" w:line="216" w:lineRule="exact"/>
          <w:ind w:left="900" w:right="1980"/>
          <w:rPr>
            <w:rFonts w:ascii="Open Sans" w:eastAsia="Open Sans" w:hAnsi="Open Sans" w:cs="Open Sans"/>
            <w:color w:val="7E7578"/>
            <w:sz w:val="18"/>
            <w:szCs w:val="18"/>
          </w:rPr>
        </w:pPr>
        <w:r>
          <w:rPr>
            <w:rFonts w:ascii="Open Sans" w:eastAsia="Open Sans" w:hAnsi="Open Sans" w:cs="Open Sans"/>
            <w:color w:val="7E7578"/>
            <w:sz w:val="18"/>
            <w:szCs w:val="18"/>
          </w:rPr>
          <w:t>TDOT Region 4</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300 Benchmark Place</w:t>
        </w:r>
        <w:r w:rsidRPr="004313EE">
          <w:rPr>
            <w:rFonts w:ascii="Open Sans" w:eastAsia="Open Sans" w:hAnsi="Open Sans" w:cs="Open Sans"/>
            <w:color w:val="7E7578"/>
            <w:sz w:val="18"/>
            <w:szCs w:val="18"/>
          </w:rPr>
          <w:t xml:space="preserve"> • </w:t>
        </w:r>
        <w:r>
          <w:rPr>
            <w:rFonts w:ascii="Open Sans" w:eastAsia="Open Sans" w:hAnsi="Open Sans" w:cs="Open Sans"/>
            <w:color w:val="7E7578"/>
            <w:sz w:val="18"/>
            <w:szCs w:val="18"/>
          </w:rPr>
          <w:t>Jackson</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Tennessee</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38301</w:t>
        </w:r>
      </w:p>
      <w:p w14:paraId="3430C43A" w14:textId="77777777" w:rsidR="0047648F" w:rsidRPr="00A4455E" w:rsidRDefault="0047648F" w:rsidP="00A4455E">
        <w:pPr>
          <w:spacing w:before="1"/>
          <w:ind w:left="900"/>
          <w:rPr>
            <w:rFonts w:ascii="Open Sans" w:eastAsia="Open Sans" w:hAnsi="Open Sans" w:cs="Open Sans"/>
            <w:sz w:val="12"/>
            <w:szCs w:val="12"/>
          </w:rPr>
        </w:pPr>
        <w:r w:rsidRPr="004313EE">
          <w:rPr>
            <w:rFonts w:ascii="Open Sans" w:eastAsia="Open Sans" w:hAnsi="Open Sans" w:cs="Open Sans"/>
            <w:color w:val="7E7578"/>
            <w:sz w:val="18"/>
            <w:szCs w:val="18"/>
          </w:rPr>
          <w:t xml:space="preserve">Tel: </w:t>
        </w:r>
        <w:r>
          <w:rPr>
            <w:rFonts w:ascii="Open Sans" w:eastAsia="Open Sans" w:hAnsi="Open Sans" w:cs="Open Sans"/>
            <w:color w:val="7E7578"/>
            <w:sz w:val="18"/>
            <w:szCs w:val="18"/>
          </w:rPr>
          <w:t>731-935-0318</w:t>
        </w:r>
        <w:r w:rsidRPr="004313EE">
          <w:rPr>
            <w:rFonts w:ascii="Open Sans" w:eastAsia="Open Sans" w:hAnsi="Open Sans" w:cs="Open Sans"/>
            <w:color w:val="7E7578"/>
            <w:sz w:val="18"/>
            <w:szCs w:val="18"/>
          </w:rPr>
          <w:t xml:space="preserve"> •</w:t>
        </w:r>
        <w:r>
          <w:rPr>
            <w:rFonts w:ascii="Open Sans" w:eastAsia="Open Sans" w:hAnsi="Open Sans" w:cs="Open Sans"/>
            <w:color w:val="7E7578"/>
            <w:sz w:val="18"/>
            <w:szCs w:val="18"/>
          </w:rPr>
          <w:t>Email: Nichole.lawrence@tn.gov</w:t>
        </w:r>
        <w:r w:rsidRPr="004313EE">
          <w:rPr>
            <w:rFonts w:ascii="Open Sans" w:eastAsia="Open Sans" w:hAnsi="Open Sans" w:cs="Open Sans"/>
            <w:color w:val="7E7578"/>
            <w:sz w:val="18"/>
            <w:szCs w:val="18"/>
          </w:rPr>
          <w:t xml:space="preserve"> • tn.gov/</w:t>
        </w:r>
        <w:proofErr w:type="spellStart"/>
        <w:r>
          <w:rPr>
            <w:rFonts w:ascii="Open Sans" w:eastAsia="Open Sans" w:hAnsi="Open Sans" w:cs="Open Sans"/>
            <w:color w:val="7E7578"/>
            <w:sz w:val="18"/>
            <w:szCs w:val="18"/>
          </w:rPr>
          <w:t>tdot</w:t>
        </w:r>
        <w:proofErr w:type="spellEnd"/>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1A55EC" w14:textId="77777777" w:rsidR="00ED6B08" w:rsidRDefault="00ED6B08" w:rsidP="00151F37">
      <w:r>
        <w:separator/>
      </w:r>
    </w:p>
  </w:footnote>
  <w:footnote w:type="continuationSeparator" w:id="0">
    <w:p w14:paraId="64C2741A" w14:textId="77777777" w:rsidR="00ED6B08" w:rsidRDefault="00ED6B08" w:rsidP="00151F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104A" w14:textId="77777777" w:rsidR="0047648F" w:rsidRDefault="0047648F" w:rsidP="00DB64C8">
    <w:pPr>
      <w:pStyle w:val="Header"/>
      <w:ind w:left="450"/>
    </w:pPr>
    <w:r>
      <w:rPr>
        <w:noProof/>
      </w:rPr>
      <w:drawing>
        <wp:inline distT="0" distB="0" distL="0" distR="0" wp14:anchorId="58E6231D" wp14:editId="0FDDFAD6">
          <wp:extent cx="1691640" cy="731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TDOT-ColorPMS.png"/>
                  <pic:cNvPicPr/>
                </pic:nvPicPr>
                <pic:blipFill>
                  <a:blip r:embed="rId1">
                    <a:extLst>
                      <a:ext uri="{28A0092B-C50C-407E-A947-70E740481C1C}">
                        <a14:useLocalDpi xmlns:a14="http://schemas.microsoft.com/office/drawing/2010/main" val="0"/>
                      </a:ext>
                    </a:extLst>
                  </a:blip>
                  <a:stretch>
                    <a:fillRect/>
                  </a:stretch>
                </pic:blipFill>
                <pic:spPr>
                  <a:xfrm>
                    <a:off x="0" y="0"/>
                    <a:ext cx="1691640" cy="731520"/>
                  </a:xfrm>
                  <a:prstGeom prst="rect">
                    <a:avLst/>
                  </a:prstGeom>
                </pic:spPr>
              </pic:pic>
            </a:graphicData>
          </a:graphic>
        </wp:inline>
      </w:drawing>
    </w:r>
  </w:p>
  <w:p w14:paraId="7535B34F" w14:textId="77777777" w:rsidR="0047648F" w:rsidRDefault="00476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2pt;height:89pt" o:bullet="t">
        <v:imagedata r:id="rId1" o:title="40-240 logo"/>
      </v:shape>
    </w:pict>
  </w:numPicBullet>
  <w:numPicBullet w:numPicBulletId="1">
    <w:pict>
      <v:shape id="Picture 8" o:spid="_x0000_i1027" type="#_x0000_t75" style="width:756pt;height:14in;rotation:90;visibility:visible;mso-wrap-style:square" o:bullet="t">
        <v:imagedata r:id="rId2" o:title=""/>
      </v:shape>
    </w:pict>
  </w:numPicBullet>
  <w:abstractNum w:abstractNumId="0" w15:restartNumberingAfterBreak="0">
    <w:nsid w:val="02860F58"/>
    <w:multiLevelType w:val="multilevel"/>
    <w:tmpl w:val="076C0F0A"/>
    <w:styleLink w:val="List0"/>
    <w:lvl w:ilvl="0">
      <w:numFmt w:val="bullet"/>
      <w:lvlText w:val="•"/>
      <w:lvlPicBulletId w:val="0"/>
      <w:lvlJc w:val="left"/>
      <w:pPr>
        <w:tabs>
          <w:tab w:val="num" w:pos="720"/>
        </w:tabs>
        <w:ind w:left="720" w:hanging="360"/>
      </w:pPr>
      <w:rPr>
        <w:rFonts w:ascii="Arial" w:eastAsia="Arial" w:hAnsi="Arial" w:cs="Arial"/>
        <w:b/>
        <w:bCs/>
        <w:position w:val="0"/>
        <w:sz w:val="24"/>
        <w:szCs w:val="24"/>
      </w:rPr>
    </w:lvl>
    <w:lvl w:ilvl="1">
      <w:start w:val="1"/>
      <w:numFmt w:val="bullet"/>
      <w:lvlText w:val="o"/>
      <w:lvlJc w:val="left"/>
      <w:pPr>
        <w:tabs>
          <w:tab w:val="num" w:pos="1410"/>
        </w:tabs>
        <w:ind w:left="1410" w:hanging="330"/>
      </w:pPr>
      <w:rPr>
        <w:rFonts w:ascii="Arial" w:eastAsia="Arial" w:hAnsi="Arial" w:cs="Arial"/>
        <w:b w:val="0"/>
        <w:bCs w:val="0"/>
        <w:position w:val="0"/>
        <w:sz w:val="22"/>
        <w:szCs w:val="22"/>
      </w:rPr>
    </w:lvl>
    <w:lvl w:ilvl="2">
      <w:start w:val="1"/>
      <w:numFmt w:val="bullet"/>
      <w:lvlText w:val="▪"/>
      <w:lvlJc w:val="left"/>
      <w:pPr>
        <w:tabs>
          <w:tab w:val="num" w:pos="2130"/>
        </w:tabs>
        <w:ind w:left="2130" w:hanging="330"/>
      </w:pPr>
      <w:rPr>
        <w:rFonts w:ascii="Arial" w:eastAsia="Arial" w:hAnsi="Arial" w:cs="Arial"/>
        <w:b w:val="0"/>
        <w:bCs w:val="0"/>
        <w:position w:val="0"/>
        <w:sz w:val="22"/>
        <w:szCs w:val="22"/>
      </w:rPr>
    </w:lvl>
    <w:lvl w:ilvl="3">
      <w:start w:val="1"/>
      <w:numFmt w:val="bullet"/>
      <w:lvlText w:val="•"/>
      <w:lvlJc w:val="left"/>
      <w:pPr>
        <w:tabs>
          <w:tab w:val="num" w:pos="2850"/>
        </w:tabs>
        <w:ind w:left="2850" w:hanging="330"/>
      </w:pPr>
      <w:rPr>
        <w:rFonts w:ascii="Arial" w:eastAsia="Arial" w:hAnsi="Arial" w:cs="Arial"/>
        <w:b w:val="0"/>
        <w:bCs w:val="0"/>
        <w:position w:val="0"/>
        <w:sz w:val="22"/>
        <w:szCs w:val="22"/>
      </w:rPr>
    </w:lvl>
    <w:lvl w:ilvl="4">
      <w:start w:val="1"/>
      <w:numFmt w:val="bullet"/>
      <w:lvlText w:val="o"/>
      <w:lvlJc w:val="left"/>
      <w:pPr>
        <w:tabs>
          <w:tab w:val="num" w:pos="3570"/>
        </w:tabs>
        <w:ind w:left="3570" w:hanging="330"/>
      </w:pPr>
      <w:rPr>
        <w:rFonts w:ascii="Arial" w:eastAsia="Arial" w:hAnsi="Arial" w:cs="Arial"/>
        <w:b w:val="0"/>
        <w:bCs w:val="0"/>
        <w:position w:val="0"/>
        <w:sz w:val="22"/>
        <w:szCs w:val="22"/>
      </w:rPr>
    </w:lvl>
    <w:lvl w:ilvl="5">
      <w:start w:val="1"/>
      <w:numFmt w:val="bullet"/>
      <w:lvlText w:val="▪"/>
      <w:lvlJc w:val="left"/>
      <w:pPr>
        <w:tabs>
          <w:tab w:val="num" w:pos="4290"/>
        </w:tabs>
        <w:ind w:left="4290" w:hanging="330"/>
      </w:pPr>
      <w:rPr>
        <w:rFonts w:ascii="Arial" w:eastAsia="Arial" w:hAnsi="Arial" w:cs="Arial"/>
        <w:b w:val="0"/>
        <w:bCs w:val="0"/>
        <w:position w:val="0"/>
        <w:sz w:val="22"/>
        <w:szCs w:val="22"/>
      </w:rPr>
    </w:lvl>
    <w:lvl w:ilvl="6">
      <w:start w:val="1"/>
      <w:numFmt w:val="bullet"/>
      <w:lvlText w:val="•"/>
      <w:lvlJc w:val="left"/>
      <w:pPr>
        <w:tabs>
          <w:tab w:val="num" w:pos="5010"/>
        </w:tabs>
        <w:ind w:left="5010" w:hanging="330"/>
      </w:pPr>
      <w:rPr>
        <w:rFonts w:ascii="Arial" w:eastAsia="Arial" w:hAnsi="Arial" w:cs="Arial"/>
        <w:b w:val="0"/>
        <w:bCs w:val="0"/>
        <w:position w:val="0"/>
        <w:sz w:val="22"/>
        <w:szCs w:val="22"/>
      </w:rPr>
    </w:lvl>
    <w:lvl w:ilvl="7">
      <w:start w:val="1"/>
      <w:numFmt w:val="bullet"/>
      <w:lvlText w:val="o"/>
      <w:lvlJc w:val="left"/>
      <w:pPr>
        <w:tabs>
          <w:tab w:val="num" w:pos="5730"/>
        </w:tabs>
        <w:ind w:left="5730" w:hanging="330"/>
      </w:pPr>
      <w:rPr>
        <w:rFonts w:ascii="Arial" w:eastAsia="Arial" w:hAnsi="Arial" w:cs="Arial"/>
        <w:b w:val="0"/>
        <w:bCs w:val="0"/>
        <w:position w:val="0"/>
        <w:sz w:val="22"/>
        <w:szCs w:val="22"/>
      </w:rPr>
    </w:lvl>
    <w:lvl w:ilvl="8">
      <w:start w:val="1"/>
      <w:numFmt w:val="bullet"/>
      <w:lvlText w:val="▪"/>
      <w:lvlJc w:val="left"/>
      <w:pPr>
        <w:tabs>
          <w:tab w:val="num" w:pos="6450"/>
        </w:tabs>
        <w:ind w:left="6450" w:hanging="330"/>
      </w:pPr>
      <w:rPr>
        <w:rFonts w:ascii="Arial" w:eastAsia="Arial" w:hAnsi="Arial" w:cs="Arial"/>
        <w:b w:val="0"/>
        <w:bCs w:val="0"/>
        <w:position w:val="0"/>
        <w:sz w:val="22"/>
        <w:szCs w:val="22"/>
      </w:rPr>
    </w:lvl>
  </w:abstractNum>
  <w:abstractNum w:abstractNumId="1" w15:restartNumberingAfterBreak="0">
    <w:nsid w:val="03BD0C56"/>
    <w:multiLevelType w:val="hybridMultilevel"/>
    <w:tmpl w:val="DA7A059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3C55496"/>
    <w:multiLevelType w:val="hybridMultilevel"/>
    <w:tmpl w:val="69F42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16B9A"/>
    <w:multiLevelType w:val="hybridMultilevel"/>
    <w:tmpl w:val="EC10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D05D8"/>
    <w:multiLevelType w:val="hybridMultilevel"/>
    <w:tmpl w:val="B922C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30A2C34"/>
    <w:multiLevelType w:val="hybridMultilevel"/>
    <w:tmpl w:val="F078C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185A53"/>
    <w:multiLevelType w:val="hybridMultilevel"/>
    <w:tmpl w:val="EBACA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5C0738"/>
    <w:multiLevelType w:val="hybridMultilevel"/>
    <w:tmpl w:val="6094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CF125D"/>
    <w:multiLevelType w:val="hybridMultilevel"/>
    <w:tmpl w:val="62549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22623"/>
    <w:multiLevelType w:val="hybridMultilevel"/>
    <w:tmpl w:val="70169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D67F1E"/>
    <w:multiLevelType w:val="hybridMultilevel"/>
    <w:tmpl w:val="FE7C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65535"/>
    <w:multiLevelType w:val="hybridMultilevel"/>
    <w:tmpl w:val="C4242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1F2114"/>
    <w:multiLevelType w:val="hybridMultilevel"/>
    <w:tmpl w:val="5E627118"/>
    <w:lvl w:ilvl="0" w:tplc="3F7243F4">
      <w:start w:val="1"/>
      <w:numFmt w:val="bullet"/>
      <w:lvlText w:val=""/>
      <w:lvlPicBulletId w:val="1"/>
      <w:lvlJc w:val="left"/>
      <w:pPr>
        <w:tabs>
          <w:tab w:val="num" w:pos="720"/>
        </w:tabs>
        <w:ind w:left="720" w:hanging="360"/>
      </w:pPr>
      <w:rPr>
        <w:rFonts w:ascii="Symbol" w:hAnsi="Symbol" w:hint="default"/>
      </w:rPr>
    </w:lvl>
    <w:lvl w:ilvl="1" w:tplc="7CBCB8CA" w:tentative="1">
      <w:start w:val="1"/>
      <w:numFmt w:val="bullet"/>
      <w:lvlText w:val=""/>
      <w:lvlJc w:val="left"/>
      <w:pPr>
        <w:tabs>
          <w:tab w:val="num" w:pos="1440"/>
        </w:tabs>
        <w:ind w:left="1440" w:hanging="360"/>
      </w:pPr>
      <w:rPr>
        <w:rFonts w:ascii="Symbol" w:hAnsi="Symbol" w:hint="default"/>
      </w:rPr>
    </w:lvl>
    <w:lvl w:ilvl="2" w:tplc="B82849AE" w:tentative="1">
      <w:start w:val="1"/>
      <w:numFmt w:val="bullet"/>
      <w:lvlText w:val=""/>
      <w:lvlJc w:val="left"/>
      <w:pPr>
        <w:tabs>
          <w:tab w:val="num" w:pos="2160"/>
        </w:tabs>
        <w:ind w:left="2160" w:hanging="360"/>
      </w:pPr>
      <w:rPr>
        <w:rFonts w:ascii="Symbol" w:hAnsi="Symbol" w:hint="default"/>
      </w:rPr>
    </w:lvl>
    <w:lvl w:ilvl="3" w:tplc="F990CC5E" w:tentative="1">
      <w:start w:val="1"/>
      <w:numFmt w:val="bullet"/>
      <w:lvlText w:val=""/>
      <w:lvlJc w:val="left"/>
      <w:pPr>
        <w:tabs>
          <w:tab w:val="num" w:pos="2880"/>
        </w:tabs>
        <w:ind w:left="2880" w:hanging="360"/>
      </w:pPr>
      <w:rPr>
        <w:rFonts w:ascii="Symbol" w:hAnsi="Symbol" w:hint="default"/>
      </w:rPr>
    </w:lvl>
    <w:lvl w:ilvl="4" w:tplc="E19A6EA4" w:tentative="1">
      <w:start w:val="1"/>
      <w:numFmt w:val="bullet"/>
      <w:lvlText w:val=""/>
      <w:lvlJc w:val="left"/>
      <w:pPr>
        <w:tabs>
          <w:tab w:val="num" w:pos="3600"/>
        </w:tabs>
        <w:ind w:left="3600" w:hanging="360"/>
      </w:pPr>
      <w:rPr>
        <w:rFonts w:ascii="Symbol" w:hAnsi="Symbol" w:hint="default"/>
      </w:rPr>
    </w:lvl>
    <w:lvl w:ilvl="5" w:tplc="2ADCC6AA" w:tentative="1">
      <w:start w:val="1"/>
      <w:numFmt w:val="bullet"/>
      <w:lvlText w:val=""/>
      <w:lvlJc w:val="left"/>
      <w:pPr>
        <w:tabs>
          <w:tab w:val="num" w:pos="4320"/>
        </w:tabs>
        <w:ind w:left="4320" w:hanging="360"/>
      </w:pPr>
      <w:rPr>
        <w:rFonts w:ascii="Symbol" w:hAnsi="Symbol" w:hint="default"/>
      </w:rPr>
    </w:lvl>
    <w:lvl w:ilvl="6" w:tplc="FC863C10" w:tentative="1">
      <w:start w:val="1"/>
      <w:numFmt w:val="bullet"/>
      <w:lvlText w:val=""/>
      <w:lvlJc w:val="left"/>
      <w:pPr>
        <w:tabs>
          <w:tab w:val="num" w:pos="5040"/>
        </w:tabs>
        <w:ind w:left="5040" w:hanging="360"/>
      </w:pPr>
      <w:rPr>
        <w:rFonts w:ascii="Symbol" w:hAnsi="Symbol" w:hint="default"/>
      </w:rPr>
    </w:lvl>
    <w:lvl w:ilvl="7" w:tplc="9D8CAB58" w:tentative="1">
      <w:start w:val="1"/>
      <w:numFmt w:val="bullet"/>
      <w:lvlText w:val=""/>
      <w:lvlJc w:val="left"/>
      <w:pPr>
        <w:tabs>
          <w:tab w:val="num" w:pos="5760"/>
        </w:tabs>
        <w:ind w:left="5760" w:hanging="360"/>
      </w:pPr>
      <w:rPr>
        <w:rFonts w:ascii="Symbol" w:hAnsi="Symbol" w:hint="default"/>
      </w:rPr>
    </w:lvl>
    <w:lvl w:ilvl="8" w:tplc="D9CA9A48"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4B2691C"/>
    <w:multiLevelType w:val="hybridMultilevel"/>
    <w:tmpl w:val="BA5A9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5740CFC"/>
    <w:multiLevelType w:val="hybridMultilevel"/>
    <w:tmpl w:val="C75CA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3C596B"/>
    <w:multiLevelType w:val="hybridMultilevel"/>
    <w:tmpl w:val="A774A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1163E"/>
    <w:multiLevelType w:val="hybridMultilevel"/>
    <w:tmpl w:val="F710E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D2032"/>
    <w:multiLevelType w:val="hybridMultilevel"/>
    <w:tmpl w:val="BAF2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863001"/>
    <w:multiLevelType w:val="hybridMultilevel"/>
    <w:tmpl w:val="C5A01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03074"/>
    <w:multiLevelType w:val="hybridMultilevel"/>
    <w:tmpl w:val="38D00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F42341"/>
    <w:multiLevelType w:val="hybridMultilevel"/>
    <w:tmpl w:val="3FDE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8997E87"/>
    <w:multiLevelType w:val="hybridMultilevel"/>
    <w:tmpl w:val="C22EF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4307C1"/>
    <w:multiLevelType w:val="hybridMultilevel"/>
    <w:tmpl w:val="612E7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DE0043C"/>
    <w:multiLevelType w:val="hybridMultilevel"/>
    <w:tmpl w:val="51BC1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17D163F"/>
    <w:multiLevelType w:val="multilevel"/>
    <w:tmpl w:val="37B44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6613119"/>
    <w:multiLevelType w:val="hybridMultilevel"/>
    <w:tmpl w:val="A0BCD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19623AC"/>
    <w:multiLevelType w:val="hybridMultilevel"/>
    <w:tmpl w:val="60228F5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63A2F"/>
    <w:multiLevelType w:val="hybridMultilevel"/>
    <w:tmpl w:val="9B5E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46BB2"/>
    <w:multiLevelType w:val="hybridMultilevel"/>
    <w:tmpl w:val="C9C080F4"/>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0A5232"/>
    <w:multiLevelType w:val="hybridMultilevel"/>
    <w:tmpl w:val="1AC8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094BFE"/>
    <w:multiLevelType w:val="hybridMultilevel"/>
    <w:tmpl w:val="293411DA"/>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BD08E4"/>
    <w:multiLevelType w:val="hybridMultilevel"/>
    <w:tmpl w:val="8B5EF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A22EF2"/>
    <w:multiLevelType w:val="hybridMultilevel"/>
    <w:tmpl w:val="E02A6B7A"/>
    <w:lvl w:ilvl="0" w:tplc="4C90B8E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5812CB"/>
    <w:multiLevelType w:val="hybridMultilevel"/>
    <w:tmpl w:val="6B0E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A580D4B"/>
    <w:multiLevelType w:val="hybridMultilevel"/>
    <w:tmpl w:val="2CEE1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956FFD"/>
    <w:multiLevelType w:val="hybridMultilevel"/>
    <w:tmpl w:val="F4702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4D13E24"/>
    <w:multiLevelType w:val="hybridMultilevel"/>
    <w:tmpl w:val="5378B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102558"/>
    <w:multiLevelType w:val="hybridMultilevel"/>
    <w:tmpl w:val="D5F0DA6E"/>
    <w:lvl w:ilvl="0" w:tplc="3F7243F4">
      <w:start w:val="1"/>
      <w:numFmt w:val="bullet"/>
      <w:lvlText w:val=""/>
      <w:lvlPicBulletId w:val="1"/>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7D5B5F"/>
    <w:multiLevelType w:val="hybridMultilevel"/>
    <w:tmpl w:val="6FE292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7A71D47"/>
    <w:multiLevelType w:val="hybridMultilevel"/>
    <w:tmpl w:val="D3E69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D242F"/>
    <w:multiLevelType w:val="hybridMultilevel"/>
    <w:tmpl w:val="B13A8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0"/>
    <w:lvlOverride w:ilvl="0">
      <w:lvl w:ilvl="0">
        <w:numFmt w:val="bullet"/>
        <w:lvlText w:val="•"/>
        <w:lvlPicBulletId w:val="0"/>
        <w:lvlJc w:val="left"/>
        <w:pPr>
          <w:tabs>
            <w:tab w:val="num" w:pos="720"/>
          </w:tabs>
          <w:ind w:left="720" w:hanging="360"/>
        </w:pPr>
        <w:rPr>
          <w:rFonts w:ascii="Arial" w:eastAsia="Arial" w:hAnsi="Arial" w:cs="Arial"/>
          <w:b/>
          <w:bCs/>
          <w:position w:val="0"/>
          <w:sz w:val="20"/>
          <w:szCs w:val="24"/>
        </w:rPr>
      </w:lvl>
    </w:lvlOverride>
  </w:num>
  <w:num w:numId="4">
    <w:abstractNumId w:val="0"/>
  </w:num>
  <w:num w:numId="5">
    <w:abstractNumId w:val="28"/>
  </w:num>
  <w:num w:numId="6">
    <w:abstractNumId w:val="11"/>
  </w:num>
  <w:num w:numId="7">
    <w:abstractNumId w:val="34"/>
  </w:num>
  <w:num w:numId="8">
    <w:abstractNumId w:val="7"/>
  </w:num>
  <w:num w:numId="9">
    <w:abstractNumId w:val="23"/>
  </w:num>
  <w:num w:numId="10">
    <w:abstractNumId w:val="40"/>
  </w:num>
  <w:num w:numId="11">
    <w:abstractNumId w:val="17"/>
  </w:num>
  <w:num w:numId="12">
    <w:abstractNumId w:val="12"/>
  </w:num>
  <w:num w:numId="13">
    <w:abstractNumId w:val="37"/>
  </w:num>
  <w:num w:numId="14">
    <w:abstractNumId w:val="30"/>
  </w:num>
  <w:num w:numId="15">
    <w:abstractNumId w:val="27"/>
  </w:num>
  <w:num w:numId="16">
    <w:abstractNumId w:val="3"/>
  </w:num>
  <w:num w:numId="17">
    <w:abstractNumId w:val="15"/>
  </w:num>
  <w:num w:numId="18">
    <w:abstractNumId w:val="39"/>
  </w:num>
  <w:num w:numId="19">
    <w:abstractNumId w:val="6"/>
  </w:num>
  <w:num w:numId="20">
    <w:abstractNumId w:val="38"/>
  </w:num>
  <w:num w:numId="21">
    <w:abstractNumId w:val="10"/>
  </w:num>
  <w:num w:numId="22">
    <w:abstractNumId w:val="29"/>
  </w:num>
  <w:num w:numId="23">
    <w:abstractNumId w:val="26"/>
  </w:num>
  <w:num w:numId="24">
    <w:abstractNumId w:val="25"/>
  </w:num>
  <w:num w:numId="25">
    <w:abstractNumId w:val="38"/>
  </w:num>
  <w:num w:numId="26">
    <w:abstractNumId w:val="36"/>
  </w:num>
  <w:num w:numId="27">
    <w:abstractNumId w:val="35"/>
  </w:num>
  <w:num w:numId="28">
    <w:abstractNumId w:val="16"/>
  </w:num>
  <w:num w:numId="29">
    <w:abstractNumId w:val="22"/>
  </w:num>
  <w:num w:numId="30">
    <w:abstractNumId w:val="20"/>
  </w:num>
  <w:num w:numId="31">
    <w:abstractNumId w:val="13"/>
  </w:num>
  <w:num w:numId="32">
    <w:abstractNumId w:val="18"/>
  </w:num>
  <w:num w:numId="33">
    <w:abstractNumId w:val="19"/>
  </w:num>
  <w:num w:numId="34">
    <w:abstractNumId w:val="14"/>
  </w:num>
  <w:num w:numId="35">
    <w:abstractNumId w:val="21"/>
  </w:num>
  <w:num w:numId="36">
    <w:abstractNumId w:val="24"/>
  </w:num>
  <w:num w:numId="37">
    <w:abstractNumId w:val="5"/>
  </w:num>
  <w:num w:numId="38">
    <w:abstractNumId w:val="31"/>
  </w:num>
  <w:num w:numId="39">
    <w:abstractNumId w:val="2"/>
  </w:num>
  <w:num w:numId="40">
    <w:abstractNumId w:val="4"/>
  </w:num>
  <w:num w:numId="41">
    <w:abstractNumId w:val="9"/>
  </w:num>
  <w:num w:numId="42">
    <w:abstractNumId w:val="33"/>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fill="f" fillcolor="white" strokecolor="#d90030">
      <v:fill color="white" on="f"/>
      <v:stroke color="#d90030" weight=".5pt"/>
      <o:colormru v:ext="edit" colors="#d8292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UwNDaxNDEzs7QwNTJR0lEKTi0uzszPAykwNLCoBQBN+4bhLgAAAA=="/>
  </w:docVars>
  <w:rsids>
    <w:rsidRoot w:val="00853662"/>
    <w:rsid w:val="00004625"/>
    <w:rsid w:val="0000560B"/>
    <w:rsid w:val="00011076"/>
    <w:rsid w:val="000114EF"/>
    <w:rsid w:val="00014A7A"/>
    <w:rsid w:val="00015171"/>
    <w:rsid w:val="00015313"/>
    <w:rsid w:val="000165C1"/>
    <w:rsid w:val="00027838"/>
    <w:rsid w:val="00032ABE"/>
    <w:rsid w:val="00055B70"/>
    <w:rsid w:val="000720FC"/>
    <w:rsid w:val="00076689"/>
    <w:rsid w:val="00077D3B"/>
    <w:rsid w:val="00084757"/>
    <w:rsid w:val="00093B75"/>
    <w:rsid w:val="0009604F"/>
    <w:rsid w:val="000A72DF"/>
    <w:rsid w:val="000B2804"/>
    <w:rsid w:val="000C7173"/>
    <w:rsid w:val="000C79B5"/>
    <w:rsid w:val="000D02A4"/>
    <w:rsid w:val="000D4C4D"/>
    <w:rsid w:val="000D53D4"/>
    <w:rsid w:val="000E2826"/>
    <w:rsid w:val="000F5779"/>
    <w:rsid w:val="00100617"/>
    <w:rsid w:val="0010504E"/>
    <w:rsid w:val="00111B99"/>
    <w:rsid w:val="001167E1"/>
    <w:rsid w:val="001277FF"/>
    <w:rsid w:val="001351AA"/>
    <w:rsid w:val="001358D2"/>
    <w:rsid w:val="00135C61"/>
    <w:rsid w:val="0014006B"/>
    <w:rsid w:val="00140F34"/>
    <w:rsid w:val="00142BD4"/>
    <w:rsid w:val="00142F75"/>
    <w:rsid w:val="00144EEF"/>
    <w:rsid w:val="00151F37"/>
    <w:rsid w:val="00152520"/>
    <w:rsid w:val="00156D20"/>
    <w:rsid w:val="00166555"/>
    <w:rsid w:val="00176919"/>
    <w:rsid w:val="0018575D"/>
    <w:rsid w:val="00187B6C"/>
    <w:rsid w:val="001924AC"/>
    <w:rsid w:val="001968FD"/>
    <w:rsid w:val="001A0F61"/>
    <w:rsid w:val="001A1690"/>
    <w:rsid w:val="001B1A2A"/>
    <w:rsid w:val="001C23C9"/>
    <w:rsid w:val="001C5951"/>
    <w:rsid w:val="001D47F6"/>
    <w:rsid w:val="001E1A68"/>
    <w:rsid w:val="001E3D60"/>
    <w:rsid w:val="001E5AC5"/>
    <w:rsid w:val="001F1154"/>
    <w:rsid w:val="001F14A6"/>
    <w:rsid w:val="001F3C5F"/>
    <w:rsid w:val="00202E06"/>
    <w:rsid w:val="00210373"/>
    <w:rsid w:val="00211641"/>
    <w:rsid w:val="00213C03"/>
    <w:rsid w:val="00215644"/>
    <w:rsid w:val="0022020B"/>
    <w:rsid w:val="00222684"/>
    <w:rsid w:val="0022535C"/>
    <w:rsid w:val="00234BA4"/>
    <w:rsid w:val="00234CFB"/>
    <w:rsid w:val="00254441"/>
    <w:rsid w:val="00255FCA"/>
    <w:rsid w:val="002613CD"/>
    <w:rsid w:val="00263C55"/>
    <w:rsid w:val="00283112"/>
    <w:rsid w:val="00284B2E"/>
    <w:rsid w:val="00293140"/>
    <w:rsid w:val="002A0391"/>
    <w:rsid w:val="002C656A"/>
    <w:rsid w:val="002E197A"/>
    <w:rsid w:val="002F2799"/>
    <w:rsid w:val="002F2F0D"/>
    <w:rsid w:val="002F65AC"/>
    <w:rsid w:val="002F65B0"/>
    <w:rsid w:val="00306DE6"/>
    <w:rsid w:val="00322454"/>
    <w:rsid w:val="003225AA"/>
    <w:rsid w:val="0032355E"/>
    <w:rsid w:val="00331386"/>
    <w:rsid w:val="0033666F"/>
    <w:rsid w:val="00342546"/>
    <w:rsid w:val="00342A9E"/>
    <w:rsid w:val="00346814"/>
    <w:rsid w:val="00347CC2"/>
    <w:rsid w:val="00363228"/>
    <w:rsid w:val="00365074"/>
    <w:rsid w:val="0037342A"/>
    <w:rsid w:val="00373BA1"/>
    <w:rsid w:val="00375113"/>
    <w:rsid w:val="00377B16"/>
    <w:rsid w:val="003828D8"/>
    <w:rsid w:val="00382B81"/>
    <w:rsid w:val="00384CDC"/>
    <w:rsid w:val="0039766C"/>
    <w:rsid w:val="003A6AB1"/>
    <w:rsid w:val="003A7472"/>
    <w:rsid w:val="003B043D"/>
    <w:rsid w:val="003B1315"/>
    <w:rsid w:val="003C0D05"/>
    <w:rsid w:val="003C13CC"/>
    <w:rsid w:val="003C3EB5"/>
    <w:rsid w:val="003C4D9F"/>
    <w:rsid w:val="003C5A43"/>
    <w:rsid w:val="003C6A2F"/>
    <w:rsid w:val="003D1079"/>
    <w:rsid w:val="003D7C6B"/>
    <w:rsid w:val="003E5750"/>
    <w:rsid w:val="003F2D0C"/>
    <w:rsid w:val="003F43A4"/>
    <w:rsid w:val="00405DE0"/>
    <w:rsid w:val="00407426"/>
    <w:rsid w:val="0041418F"/>
    <w:rsid w:val="004204D4"/>
    <w:rsid w:val="00426EE6"/>
    <w:rsid w:val="004325FB"/>
    <w:rsid w:val="00433552"/>
    <w:rsid w:val="00434BE9"/>
    <w:rsid w:val="00435BA2"/>
    <w:rsid w:val="00436E8A"/>
    <w:rsid w:val="00440B01"/>
    <w:rsid w:val="00444908"/>
    <w:rsid w:val="004464F0"/>
    <w:rsid w:val="00447445"/>
    <w:rsid w:val="0045002F"/>
    <w:rsid w:val="00451FB5"/>
    <w:rsid w:val="0045293D"/>
    <w:rsid w:val="0045584E"/>
    <w:rsid w:val="00456F05"/>
    <w:rsid w:val="00461B85"/>
    <w:rsid w:val="0046245B"/>
    <w:rsid w:val="0046488D"/>
    <w:rsid w:val="00467205"/>
    <w:rsid w:val="00470A12"/>
    <w:rsid w:val="0047648F"/>
    <w:rsid w:val="0047674E"/>
    <w:rsid w:val="00480311"/>
    <w:rsid w:val="0048090D"/>
    <w:rsid w:val="00481A80"/>
    <w:rsid w:val="004843E5"/>
    <w:rsid w:val="004A7AAF"/>
    <w:rsid w:val="004B4637"/>
    <w:rsid w:val="004C1D29"/>
    <w:rsid w:val="004C262F"/>
    <w:rsid w:val="004C77BD"/>
    <w:rsid w:val="004C7FFC"/>
    <w:rsid w:val="004D4710"/>
    <w:rsid w:val="004E4514"/>
    <w:rsid w:val="004E527A"/>
    <w:rsid w:val="004E6C73"/>
    <w:rsid w:val="004E7512"/>
    <w:rsid w:val="004F3CA3"/>
    <w:rsid w:val="004F790E"/>
    <w:rsid w:val="004F7F99"/>
    <w:rsid w:val="005109AC"/>
    <w:rsid w:val="005139F5"/>
    <w:rsid w:val="0052541A"/>
    <w:rsid w:val="005268D2"/>
    <w:rsid w:val="00527D38"/>
    <w:rsid w:val="00531B63"/>
    <w:rsid w:val="00534C10"/>
    <w:rsid w:val="0053648F"/>
    <w:rsid w:val="00537A32"/>
    <w:rsid w:val="0054263E"/>
    <w:rsid w:val="005443E4"/>
    <w:rsid w:val="00545BBE"/>
    <w:rsid w:val="00550A10"/>
    <w:rsid w:val="00554AA0"/>
    <w:rsid w:val="00560B4B"/>
    <w:rsid w:val="0057292F"/>
    <w:rsid w:val="00595A0D"/>
    <w:rsid w:val="005960B3"/>
    <w:rsid w:val="005A148A"/>
    <w:rsid w:val="005A1BD9"/>
    <w:rsid w:val="005C26F8"/>
    <w:rsid w:val="005C6478"/>
    <w:rsid w:val="005D10D1"/>
    <w:rsid w:val="005D25F0"/>
    <w:rsid w:val="005E770E"/>
    <w:rsid w:val="005F15DA"/>
    <w:rsid w:val="005F2267"/>
    <w:rsid w:val="005F506C"/>
    <w:rsid w:val="00606AB0"/>
    <w:rsid w:val="00613EC5"/>
    <w:rsid w:val="00621CBF"/>
    <w:rsid w:val="00624341"/>
    <w:rsid w:val="00626C59"/>
    <w:rsid w:val="00632C70"/>
    <w:rsid w:val="00633CE7"/>
    <w:rsid w:val="00634EB0"/>
    <w:rsid w:val="00637104"/>
    <w:rsid w:val="00637235"/>
    <w:rsid w:val="00650F64"/>
    <w:rsid w:val="0065392A"/>
    <w:rsid w:val="00660894"/>
    <w:rsid w:val="00662D02"/>
    <w:rsid w:val="006632CC"/>
    <w:rsid w:val="006657DF"/>
    <w:rsid w:val="00671D92"/>
    <w:rsid w:val="00673D29"/>
    <w:rsid w:val="0067701C"/>
    <w:rsid w:val="00686757"/>
    <w:rsid w:val="006A0005"/>
    <w:rsid w:val="006A6AB9"/>
    <w:rsid w:val="006E4114"/>
    <w:rsid w:val="006E4BE6"/>
    <w:rsid w:val="006E71BF"/>
    <w:rsid w:val="006F077D"/>
    <w:rsid w:val="006F1112"/>
    <w:rsid w:val="006F22AA"/>
    <w:rsid w:val="006F5648"/>
    <w:rsid w:val="00700D38"/>
    <w:rsid w:val="00701AC6"/>
    <w:rsid w:val="00702864"/>
    <w:rsid w:val="00705C10"/>
    <w:rsid w:val="00705C40"/>
    <w:rsid w:val="00705E62"/>
    <w:rsid w:val="00725DB5"/>
    <w:rsid w:val="007329B7"/>
    <w:rsid w:val="007524E6"/>
    <w:rsid w:val="00755F93"/>
    <w:rsid w:val="00757304"/>
    <w:rsid w:val="007573A5"/>
    <w:rsid w:val="0076320B"/>
    <w:rsid w:val="00771E5A"/>
    <w:rsid w:val="00785DAB"/>
    <w:rsid w:val="007A4464"/>
    <w:rsid w:val="007A6E71"/>
    <w:rsid w:val="007C2B0D"/>
    <w:rsid w:val="007C2F7F"/>
    <w:rsid w:val="007D163B"/>
    <w:rsid w:val="007D57A5"/>
    <w:rsid w:val="007E5793"/>
    <w:rsid w:val="007F23BD"/>
    <w:rsid w:val="007F60CD"/>
    <w:rsid w:val="00807CFE"/>
    <w:rsid w:val="00813920"/>
    <w:rsid w:val="008146B1"/>
    <w:rsid w:val="00815C1F"/>
    <w:rsid w:val="00816B9B"/>
    <w:rsid w:val="008461AD"/>
    <w:rsid w:val="00850CB5"/>
    <w:rsid w:val="00852E68"/>
    <w:rsid w:val="00853662"/>
    <w:rsid w:val="00857FE7"/>
    <w:rsid w:val="008604D4"/>
    <w:rsid w:val="00862422"/>
    <w:rsid w:val="00865DE4"/>
    <w:rsid w:val="00875724"/>
    <w:rsid w:val="00876334"/>
    <w:rsid w:val="008907B2"/>
    <w:rsid w:val="00892783"/>
    <w:rsid w:val="00893A06"/>
    <w:rsid w:val="008A37EE"/>
    <w:rsid w:val="008A6135"/>
    <w:rsid w:val="008A7219"/>
    <w:rsid w:val="008B4326"/>
    <w:rsid w:val="008C2CE4"/>
    <w:rsid w:val="008C2E04"/>
    <w:rsid w:val="008C2E6E"/>
    <w:rsid w:val="008C34A3"/>
    <w:rsid w:val="008C674A"/>
    <w:rsid w:val="008D1BB7"/>
    <w:rsid w:val="008D3F19"/>
    <w:rsid w:val="008E0960"/>
    <w:rsid w:val="008E7E2C"/>
    <w:rsid w:val="008F05C9"/>
    <w:rsid w:val="008F34F3"/>
    <w:rsid w:val="009005AF"/>
    <w:rsid w:val="009103CF"/>
    <w:rsid w:val="00913FA0"/>
    <w:rsid w:val="009204E5"/>
    <w:rsid w:val="00920D2B"/>
    <w:rsid w:val="00924153"/>
    <w:rsid w:val="00924565"/>
    <w:rsid w:val="009249A3"/>
    <w:rsid w:val="00925F5F"/>
    <w:rsid w:val="00931A05"/>
    <w:rsid w:val="00931B04"/>
    <w:rsid w:val="00936268"/>
    <w:rsid w:val="00936C55"/>
    <w:rsid w:val="00946738"/>
    <w:rsid w:val="00955E4F"/>
    <w:rsid w:val="00977072"/>
    <w:rsid w:val="009800A3"/>
    <w:rsid w:val="00981651"/>
    <w:rsid w:val="009823A8"/>
    <w:rsid w:val="009858CE"/>
    <w:rsid w:val="00987B53"/>
    <w:rsid w:val="00995040"/>
    <w:rsid w:val="009A0678"/>
    <w:rsid w:val="009B0BC5"/>
    <w:rsid w:val="009B44B1"/>
    <w:rsid w:val="009B4B37"/>
    <w:rsid w:val="009B71C0"/>
    <w:rsid w:val="009E15A7"/>
    <w:rsid w:val="009E69B8"/>
    <w:rsid w:val="009F1F43"/>
    <w:rsid w:val="009F6DC3"/>
    <w:rsid w:val="00A01CC9"/>
    <w:rsid w:val="00A03E72"/>
    <w:rsid w:val="00A206FD"/>
    <w:rsid w:val="00A22618"/>
    <w:rsid w:val="00A25280"/>
    <w:rsid w:val="00A2633A"/>
    <w:rsid w:val="00A4455E"/>
    <w:rsid w:val="00A45A31"/>
    <w:rsid w:val="00A467BD"/>
    <w:rsid w:val="00A60634"/>
    <w:rsid w:val="00A63106"/>
    <w:rsid w:val="00A6396E"/>
    <w:rsid w:val="00A6462E"/>
    <w:rsid w:val="00A802FB"/>
    <w:rsid w:val="00A874EB"/>
    <w:rsid w:val="00A90D02"/>
    <w:rsid w:val="00AA6956"/>
    <w:rsid w:val="00AC1F14"/>
    <w:rsid w:val="00AD21AF"/>
    <w:rsid w:val="00AD2EB3"/>
    <w:rsid w:val="00AE1DA7"/>
    <w:rsid w:val="00AE3918"/>
    <w:rsid w:val="00AE5BD3"/>
    <w:rsid w:val="00AF03EE"/>
    <w:rsid w:val="00AF291A"/>
    <w:rsid w:val="00AF4120"/>
    <w:rsid w:val="00AF73A8"/>
    <w:rsid w:val="00B028DF"/>
    <w:rsid w:val="00B05AC8"/>
    <w:rsid w:val="00B05BD7"/>
    <w:rsid w:val="00B115D9"/>
    <w:rsid w:val="00B12619"/>
    <w:rsid w:val="00B12A2A"/>
    <w:rsid w:val="00B13B80"/>
    <w:rsid w:val="00B13FE3"/>
    <w:rsid w:val="00B306E2"/>
    <w:rsid w:val="00B34ECF"/>
    <w:rsid w:val="00B35367"/>
    <w:rsid w:val="00B37C31"/>
    <w:rsid w:val="00B420C2"/>
    <w:rsid w:val="00B531CE"/>
    <w:rsid w:val="00B536D2"/>
    <w:rsid w:val="00B56D27"/>
    <w:rsid w:val="00B633E5"/>
    <w:rsid w:val="00B65798"/>
    <w:rsid w:val="00B7383A"/>
    <w:rsid w:val="00B80AFD"/>
    <w:rsid w:val="00B8364C"/>
    <w:rsid w:val="00B84E5F"/>
    <w:rsid w:val="00B913DA"/>
    <w:rsid w:val="00B92676"/>
    <w:rsid w:val="00B92B54"/>
    <w:rsid w:val="00B92BF5"/>
    <w:rsid w:val="00BA1280"/>
    <w:rsid w:val="00BA4D96"/>
    <w:rsid w:val="00BA6A5C"/>
    <w:rsid w:val="00BB1C46"/>
    <w:rsid w:val="00BC077E"/>
    <w:rsid w:val="00BC28DA"/>
    <w:rsid w:val="00BC62FE"/>
    <w:rsid w:val="00BD5CDF"/>
    <w:rsid w:val="00BE55E4"/>
    <w:rsid w:val="00BE659A"/>
    <w:rsid w:val="00BE7465"/>
    <w:rsid w:val="00C01C53"/>
    <w:rsid w:val="00C073EF"/>
    <w:rsid w:val="00C10960"/>
    <w:rsid w:val="00C1375E"/>
    <w:rsid w:val="00C45DC3"/>
    <w:rsid w:val="00C52A1B"/>
    <w:rsid w:val="00C558AB"/>
    <w:rsid w:val="00C712E2"/>
    <w:rsid w:val="00C77FEB"/>
    <w:rsid w:val="00C846A3"/>
    <w:rsid w:val="00C958B5"/>
    <w:rsid w:val="00C97B78"/>
    <w:rsid w:val="00CA5B23"/>
    <w:rsid w:val="00CA771B"/>
    <w:rsid w:val="00CA78CA"/>
    <w:rsid w:val="00CB2239"/>
    <w:rsid w:val="00CB2F03"/>
    <w:rsid w:val="00CD2811"/>
    <w:rsid w:val="00CD47D3"/>
    <w:rsid w:val="00CE3B92"/>
    <w:rsid w:val="00CE4847"/>
    <w:rsid w:val="00CE66DC"/>
    <w:rsid w:val="00CF383D"/>
    <w:rsid w:val="00CF6FEE"/>
    <w:rsid w:val="00D00449"/>
    <w:rsid w:val="00D022B4"/>
    <w:rsid w:val="00D03E24"/>
    <w:rsid w:val="00D04B2E"/>
    <w:rsid w:val="00D05FA4"/>
    <w:rsid w:val="00D115E4"/>
    <w:rsid w:val="00D143E5"/>
    <w:rsid w:val="00D266B8"/>
    <w:rsid w:val="00D327E3"/>
    <w:rsid w:val="00D35AF7"/>
    <w:rsid w:val="00D57923"/>
    <w:rsid w:val="00D63502"/>
    <w:rsid w:val="00D72CB4"/>
    <w:rsid w:val="00D74AC8"/>
    <w:rsid w:val="00D76018"/>
    <w:rsid w:val="00D840BC"/>
    <w:rsid w:val="00D846BF"/>
    <w:rsid w:val="00D85167"/>
    <w:rsid w:val="00D85FA7"/>
    <w:rsid w:val="00D86BA7"/>
    <w:rsid w:val="00D901A8"/>
    <w:rsid w:val="00D91D68"/>
    <w:rsid w:val="00D93F39"/>
    <w:rsid w:val="00D968A2"/>
    <w:rsid w:val="00DA2A31"/>
    <w:rsid w:val="00DA6E84"/>
    <w:rsid w:val="00DB57CC"/>
    <w:rsid w:val="00DB64C8"/>
    <w:rsid w:val="00DB7EDD"/>
    <w:rsid w:val="00DC1702"/>
    <w:rsid w:val="00DC3702"/>
    <w:rsid w:val="00DD2989"/>
    <w:rsid w:val="00DE010B"/>
    <w:rsid w:val="00DF3146"/>
    <w:rsid w:val="00E02112"/>
    <w:rsid w:val="00E04D05"/>
    <w:rsid w:val="00E2117F"/>
    <w:rsid w:val="00E21298"/>
    <w:rsid w:val="00E250EC"/>
    <w:rsid w:val="00E277C3"/>
    <w:rsid w:val="00E33D4E"/>
    <w:rsid w:val="00E37C05"/>
    <w:rsid w:val="00E42E22"/>
    <w:rsid w:val="00E44147"/>
    <w:rsid w:val="00E55BED"/>
    <w:rsid w:val="00E632FD"/>
    <w:rsid w:val="00E66635"/>
    <w:rsid w:val="00E828B3"/>
    <w:rsid w:val="00E84499"/>
    <w:rsid w:val="00E84503"/>
    <w:rsid w:val="00E87178"/>
    <w:rsid w:val="00EA01FD"/>
    <w:rsid w:val="00EA086C"/>
    <w:rsid w:val="00EA3529"/>
    <w:rsid w:val="00EA5F35"/>
    <w:rsid w:val="00EA7654"/>
    <w:rsid w:val="00EB3699"/>
    <w:rsid w:val="00EC0E88"/>
    <w:rsid w:val="00EC6EEB"/>
    <w:rsid w:val="00ED2A56"/>
    <w:rsid w:val="00ED40FF"/>
    <w:rsid w:val="00ED6B08"/>
    <w:rsid w:val="00EF37F7"/>
    <w:rsid w:val="00EF4F9D"/>
    <w:rsid w:val="00F0014F"/>
    <w:rsid w:val="00F05432"/>
    <w:rsid w:val="00F0780D"/>
    <w:rsid w:val="00F1014C"/>
    <w:rsid w:val="00F11811"/>
    <w:rsid w:val="00F13AAE"/>
    <w:rsid w:val="00F13F39"/>
    <w:rsid w:val="00F172B1"/>
    <w:rsid w:val="00F33C2E"/>
    <w:rsid w:val="00F43EB8"/>
    <w:rsid w:val="00F44656"/>
    <w:rsid w:val="00F455DF"/>
    <w:rsid w:val="00F46317"/>
    <w:rsid w:val="00F5180A"/>
    <w:rsid w:val="00F51968"/>
    <w:rsid w:val="00F57B3A"/>
    <w:rsid w:val="00F6717E"/>
    <w:rsid w:val="00F7026C"/>
    <w:rsid w:val="00F92147"/>
    <w:rsid w:val="00F92605"/>
    <w:rsid w:val="00F93527"/>
    <w:rsid w:val="00F938E9"/>
    <w:rsid w:val="00F94504"/>
    <w:rsid w:val="00FA4473"/>
    <w:rsid w:val="00FA45EC"/>
    <w:rsid w:val="00FB153B"/>
    <w:rsid w:val="00FB231B"/>
    <w:rsid w:val="00FC219A"/>
    <w:rsid w:val="00FD3690"/>
    <w:rsid w:val="00FD735F"/>
    <w:rsid w:val="00FE6DA3"/>
    <w:rsid w:val="00FF2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color="#d90030">
      <v:fill color="white" on="f"/>
      <v:stroke color="#d90030" weight=".5pt"/>
      <o:colormru v:ext="edit" colors="#d8292f"/>
    </o:shapedefaults>
    <o:shapelayout v:ext="edit">
      <o:idmap v:ext="edit" data="1"/>
    </o:shapelayout>
  </w:shapeDefaults>
  <w:decimalSymbol w:val="."/>
  <w:listSeparator w:val=","/>
  <w14:docId w14:val="41C97B20"/>
  <w15:docId w15:val="{6DB1F892-0B2F-4492-91A2-5F624610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53662"/>
  </w:style>
  <w:style w:type="paragraph" w:styleId="Heading1">
    <w:name w:val="heading 1"/>
    <w:basedOn w:val="Normal"/>
    <w:next w:val="Normal"/>
    <w:link w:val="Heading1Char"/>
    <w:qFormat/>
    <w:rsid w:val="00621CBF"/>
    <w:pPr>
      <w:keepNext/>
      <w:widowControl/>
      <w:jc w:val="center"/>
      <w:outlineLvl w:val="0"/>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853662"/>
    <w:pPr>
      <w:ind w:left="124" w:firstLine="270"/>
    </w:pPr>
    <w:rPr>
      <w:rFonts w:ascii="Open Sans" w:eastAsia="Open Sans" w:hAnsi="Open Sans"/>
      <w:sz w:val="20"/>
      <w:szCs w:val="20"/>
    </w:rPr>
  </w:style>
  <w:style w:type="paragraph" w:styleId="ListParagraph">
    <w:name w:val="List Paragraph"/>
    <w:basedOn w:val="Normal"/>
    <w:uiPriority w:val="34"/>
    <w:qFormat/>
    <w:rsid w:val="00853662"/>
  </w:style>
  <w:style w:type="paragraph" w:customStyle="1" w:styleId="TableParagraph">
    <w:name w:val="Table Paragraph"/>
    <w:basedOn w:val="Normal"/>
    <w:uiPriority w:val="1"/>
    <w:qFormat/>
    <w:rsid w:val="00853662"/>
  </w:style>
  <w:style w:type="paragraph" w:styleId="Header">
    <w:name w:val="header"/>
    <w:basedOn w:val="Normal"/>
    <w:link w:val="HeaderChar"/>
    <w:uiPriority w:val="99"/>
    <w:unhideWhenUsed/>
    <w:rsid w:val="00151F37"/>
    <w:pPr>
      <w:tabs>
        <w:tab w:val="center" w:pos="4680"/>
        <w:tab w:val="right" w:pos="9360"/>
      </w:tabs>
    </w:pPr>
  </w:style>
  <w:style w:type="character" w:customStyle="1" w:styleId="HeaderChar">
    <w:name w:val="Header Char"/>
    <w:basedOn w:val="DefaultParagraphFont"/>
    <w:link w:val="Header"/>
    <w:uiPriority w:val="99"/>
    <w:rsid w:val="00151F37"/>
  </w:style>
  <w:style w:type="paragraph" w:styleId="Footer">
    <w:name w:val="footer"/>
    <w:basedOn w:val="Normal"/>
    <w:link w:val="FooterChar"/>
    <w:uiPriority w:val="99"/>
    <w:unhideWhenUsed/>
    <w:rsid w:val="00151F37"/>
    <w:pPr>
      <w:tabs>
        <w:tab w:val="center" w:pos="4680"/>
        <w:tab w:val="right" w:pos="9360"/>
      </w:tabs>
    </w:pPr>
  </w:style>
  <w:style w:type="character" w:customStyle="1" w:styleId="FooterChar">
    <w:name w:val="Footer Char"/>
    <w:basedOn w:val="DefaultParagraphFont"/>
    <w:link w:val="Footer"/>
    <w:uiPriority w:val="99"/>
    <w:rsid w:val="00151F37"/>
  </w:style>
  <w:style w:type="paragraph" w:styleId="BalloonText">
    <w:name w:val="Balloon Text"/>
    <w:basedOn w:val="Normal"/>
    <w:link w:val="BalloonTextChar"/>
    <w:uiPriority w:val="99"/>
    <w:semiHidden/>
    <w:unhideWhenUsed/>
    <w:rsid w:val="00151F37"/>
    <w:rPr>
      <w:rFonts w:ascii="Tahoma" w:hAnsi="Tahoma" w:cs="Tahoma"/>
      <w:sz w:val="16"/>
      <w:szCs w:val="16"/>
    </w:rPr>
  </w:style>
  <w:style w:type="character" w:customStyle="1" w:styleId="BalloonTextChar">
    <w:name w:val="Balloon Text Char"/>
    <w:basedOn w:val="DefaultParagraphFont"/>
    <w:link w:val="BalloonText"/>
    <w:uiPriority w:val="99"/>
    <w:semiHidden/>
    <w:rsid w:val="00151F37"/>
    <w:rPr>
      <w:rFonts w:ascii="Tahoma" w:hAnsi="Tahoma" w:cs="Tahoma"/>
      <w:sz w:val="16"/>
      <w:szCs w:val="16"/>
    </w:rPr>
  </w:style>
  <w:style w:type="character" w:styleId="PlaceholderText">
    <w:name w:val="Placeholder Text"/>
    <w:basedOn w:val="DefaultParagraphFont"/>
    <w:uiPriority w:val="99"/>
    <w:semiHidden/>
    <w:rsid w:val="00151F37"/>
    <w:rPr>
      <w:color w:val="808080"/>
    </w:rPr>
  </w:style>
  <w:style w:type="character" w:styleId="Hyperlink">
    <w:name w:val="Hyperlink"/>
    <w:basedOn w:val="DefaultParagraphFont"/>
    <w:uiPriority w:val="99"/>
    <w:unhideWhenUsed/>
    <w:rsid w:val="009B44B1"/>
    <w:rPr>
      <w:color w:val="0000FF" w:themeColor="hyperlink"/>
      <w:u w:val="single"/>
    </w:rPr>
  </w:style>
  <w:style w:type="character" w:customStyle="1" w:styleId="Heading1Char">
    <w:name w:val="Heading 1 Char"/>
    <w:basedOn w:val="DefaultParagraphFont"/>
    <w:link w:val="Heading1"/>
    <w:rsid w:val="00621CBF"/>
    <w:rPr>
      <w:rFonts w:ascii="Times New Roman" w:eastAsia="Times New Roman" w:hAnsi="Times New Roman" w:cs="Times New Roman"/>
      <w:b/>
      <w:bCs/>
      <w:sz w:val="20"/>
      <w:szCs w:val="20"/>
    </w:rPr>
  </w:style>
  <w:style w:type="paragraph" w:styleId="PlainText">
    <w:name w:val="Plain Text"/>
    <w:basedOn w:val="Normal"/>
    <w:link w:val="PlainTextChar"/>
    <w:uiPriority w:val="99"/>
    <w:unhideWhenUsed/>
    <w:rsid w:val="00621CBF"/>
    <w:pPr>
      <w:widowControl/>
    </w:pPr>
    <w:rPr>
      <w:rFonts w:ascii="Calibri" w:hAnsi="Calibri" w:cs="Consolas"/>
      <w:szCs w:val="21"/>
    </w:rPr>
  </w:style>
  <w:style w:type="character" w:customStyle="1" w:styleId="PlainTextChar">
    <w:name w:val="Plain Text Char"/>
    <w:basedOn w:val="DefaultParagraphFont"/>
    <w:link w:val="PlainText"/>
    <w:uiPriority w:val="99"/>
    <w:rsid w:val="00621CBF"/>
    <w:rPr>
      <w:rFonts w:ascii="Calibri" w:hAnsi="Calibri" w:cs="Consolas"/>
      <w:szCs w:val="21"/>
    </w:rPr>
  </w:style>
  <w:style w:type="paragraph" w:customStyle="1" w:styleId="Body">
    <w:name w:val="Body"/>
    <w:rsid w:val="00621CBF"/>
    <w:pPr>
      <w:widowControl/>
      <w:pBdr>
        <w:top w:val="nil"/>
        <w:left w:val="nil"/>
        <w:bottom w:val="nil"/>
        <w:right w:val="nil"/>
        <w:between w:val="nil"/>
        <w:bar w:val="nil"/>
      </w:pBdr>
    </w:pPr>
    <w:rPr>
      <w:rFonts w:ascii="Times New Roman" w:eastAsia="Arial Unicode MS" w:hAnsi="Arial Unicode MS" w:cs="Arial Unicode MS"/>
      <w:color w:val="000000"/>
      <w:sz w:val="24"/>
      <w:szCs w:val="24"/>
      <w:u w:color="000000"/>
      <w:bdr w:val="nil"/>
      <w:lang w:val="fr-FR"/>
    </w:rPr>
  </w:style>
  <w:style w:type="character" w:customStyle="1" w:styleId="Hyperlink0">
    <w:name w:val="Hyperlink.0"/>
    <w:basedOn w:val="DefaultParagraphFont"/>
    <w:rsid w:val="00621CBF"/>
    <w:rPr>
      <w:rFonts w:ascii="Arial" w:eastAsia="Arial" w:hAnsi="Arial" w:cs="Arial"/>
      <w:color w:val="0000FF"/>
      <w:sz w:val="22"/>
      <w:szCs w:val="22"/>
      <w:u w:val="single" w:color="0000FF"/>
    </w:rPr>
  </w:style>
  <w:style w:type="numbering" w:customStyle="1" w:styleId="List0">
    <w:name w:val="List 0"/>
    <w:basedOn w:val="NoList"/>
    <w:rsid w:val="00B80AFD"/>
    <w:pPr>
      <w:numPr>
        <w:numId w:val="4"/>
      </w:numPr>
    </w:pPr>
  </w:style>
  <w:style w:type="paragraph" w:styleId="NormalWeb">
    <w:name w:val="Normal (Web)"/>
    <w:basedOn w:val="Normal"/>
    <w:uiPriority w:val="99"/>
    <w:unhideWhenUsed/>
    <w:rsid w:val="004C262F"/>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4C262F"/>
    <w:rPr>
      <w:b/>
      <w:bCs/>
    </w:rPr>
  </w:style>
  <w:style w:type="character" w:styleId="FollowedHyperlink">
    <w:name w:val="FollowedHyperlink"/>
    <w:basedOn w:val="DefaultParagraphFont"/>
    <w:uiPriority w:val="99"/>
    <w:semiHidden/>
    <w:unhideWhenUsed/>
    <w:rsid w:val="008A6135"/>
    <w:rPr>
      <w:color w:val="800080" w:themeColor="followedHyperlink"/>
      <w:u w:val="single"/>
    </w:rPr>
  </w:style>
  <w:style w:type="character" w:styleId="UnresolvedMention">
    <w:name w:val="Unresolved Mention"/>
    <w:basedOn w:val="DefaultParagraphFont"/>
    <w:uiPriority w:val="99"/>
    <w:semiHidden/>
    <w:unhideWhenUsed/>
    <w:rsid w:val="008C34A3"/>
    <w:rPr>
      <w:color w:val="605E5C"/>
      <w:shd w:val="clear" w:color="auto" w:fill="E1DFDD"/>
    </w:rPr>
  </w:style>
  <w:style w:type="character" w:customStyle="1" w:styleId="bumpedfont15">
    <w:name w:val="bumpedfont15"/>
    <w:basedOn w:val="DefaultParagraphFont"/>
    <w:rsid w:val="00D35AF7"/>
  </w:style>
  <w:style w:type="character" w:customStyle="1" w:styleId="s14">
    <w:name w:val="s14"/>
    <w:basedOn w:val="DefaultParagraphFont"/>
    <w:rsid w:val="00476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06957">
      <w:bodyDiv w:val="1"/>
      <w:marLeft w:val="0"/>
      <w:marRight w:val="0"/>
      <w:marTop w:val="0"/>
      <w:marBottom w:val="0"/>
      <w:divBdr>
        <w:top w:val="none" w:sz="0" w:space="0" w:color="auto"/>
        <w:left w:val="none" w:sz="0" w:space="0" w:color="auto"/>
        <w:bottom w:val="none" w:sz="0" w:space="0" w:color="auto"/>
        <w:right w:val="none" w:sz="0" w:space="0" w:color="auto"/>
      </w:divBdr>
    </w:div>
    <w:div w:id="56630667">
      <w:bodyDiv w:val="1"/>
      <w:marLeft w:val="0"/>
      <w:marRight w:val="0"/>
      <w:marTop w:val="0"/>
      <w:marBottom w:val="0"/>
      <w:divBdr>
        <w:top w:val="none" w:sz="0" w:space="0" w:color="auto"/>
        <w:left w:val="none" w:sz="0" w:space="0" w:color="auto"/>
        <w:bottom w:val="none" w:sz="0" w:space="0" w:color="auto"/>
        <w:right w:val="none" w:sz="0" w:space="0" w:color="auto"/>
      </w:divBdr>
    </w:div>
    <w:div w:id="65148877">
      <w:bodyDiv w:val="1"/>
      <w:marLeft w:val="0"/>
      <w:marRight w:val="0"/>
      <w:marTop w:val="0"/>
      <w:marBottom w:val="0"/>
      <w:divBdr>
        <w:top w:val="none" w:sz="0" w:space="0" w:color="auto"/>
        <w:left w:val="none" w:sz="0" w:space="0" w:color="auto"/>
        <w:bottom w:val="none" w:sz="0" w:space="0" w:color="auto"/>
        <w:right w:val="none" w:sz="0" w:space="0" w:color="auto"/>
      </w:divBdr>
    </w:div>
    <w:div w:id="136458276">
      <w:bodyDiv w:val="1"/>
      <w:marLeft w:val="0"/>
      <w:marRight w:val="0"/>
      <w:marTop w:val="0"/>
      <w:marBottom w:val="0"/>
      <w:divBdr>
        <w:top w:val="none" w:sz="0" w:space="0" w:color="auto"/>
        <w:left w:val="none" w:sz="0" w:space="0" w:color="auto"/>
        <w:bottom w:val="none" w:sz="0" w:space="0" w:color="auto"/>
        <w:right w:val="none" w:sz="0" w:space="0" w:color="auto"/>
      </w:divBdr>
    </w:div>
    <w:div w:id="141625051">
      <w:bodyDiv w:val="1"/>
      <w:marLeft w:val="0"/>
      <w:marRight w:val="0"/>
      <w:marTop w:val="0"/>
      <w:marBottom w:val="0"/>
      <w:divBdr>
        <w:top w:val="none" w:sz="0" w:space="0" w:color="auto"/>
        <w:left w:val="none" w:sz="0" w:space="0" w:color="auto"/>
        <w:bottom w:val="none" w:sz="0" w:space="0" w:color="auto"/>
        <w:right w:val="none" w:sz="0" w:space="0" w:color="auto"/>
      </w:divBdr>
    </w:div>
    <w:div w:id="151531301">
      <w:bodyDiv w:val="1"/>
      <w:marLeft w:val="0"/>
      <w:marRight w:val="0"/>
      <w:marTop w:val="0"/>
      <w:marBottom w:val="0"/>
      <w:divBdr>
        <w:top w:val="none" w:sz="0" w:space="0" w:color="auto"/>
        <w:left w:val="none" w:sz="0" w:space="0" w:color="auto"/>
        <w:bottom w:val="none" w:sz="0" w:space="0" w:color="auto"/>
        <w:right w:val="none" w:sz="0" w:space="0" w:color="auto"/>
      </w:divBdr>
    </w:div>
    <w:div w:id="164246216">
      <w:bodyDiv w:val="1"/>
      <w:marLeft w:val="0"/>
      <w:marRight w:val="0"/>
      <w:marTop w:val="0"/>
      <w:marBottom w:val="0"/>
      <w:divBdr>
        <w:top w:val="none" w:sz="0" w:space="0" w:color="auto"/>
        <w:left w:val="none" w:sz="0" w:space="0" w:color="auto"/>
        <w:bottom w:val="none" w:sz="0" w:space="0" w:color="auto"/>
        <w:right w:val="none" w:sz="0" w:space="0" w:color="auto"/>
      </w:divBdr>
    </w:div>
    <w:div w:id="190266569">
      <w:bodyDiv w:val="1"/>
      <w:marLeft w:val="0"/>
      <w:marRight w:val="0"/>
      <w:marTop w:val="0"/>
      <w:marBottom w:val="0"/>
      <w:divBdr>
        <w:top w:val="none" w:sz="0" w:space="0" w:color="auto"/>
        <w:left w:val="none" w:sz="0" w:space="0" w:color="auto"/>
        <w:bottom w:val="none" w:sz="0" w:space="0" w:color="auto"/>
        <w:right w:val="none" w:sz="0" w:space="0" w:color="auto"/>
      </w:divBdr>
    </w:div>
    <w:div w:id="209390382">
      <w:bodyDiv w:val="1"/>
      <w:marLeft w:val="0"/>
      <w:marRight w:val="0"/>
      <w:marTop w:val="0"/>
      <w:marBottom w:val="0"/>
      <w:divBdr>
        <w:top w:val="none" w:sz="0" w:space="0" w:color="auto"/>
        <w:left w:val="none" w:sz="0" w:space="0" w:color="auto"/>
        <w:bottom w:val="none" w:sz="0" w:space="0" w:color="auto"/>
        <w:right w:val="none" w:sz="0" w:space="0" w:color="auto"/>
      </w:divBdr>
    </w:div>
    <w:div w:id="254291702">
      <w:bodyDiv w:val="1"/>
      <w:marLeft w:val="0"/>
      <w:marRight w:val="0"/>
      <w:marTop w:val="0"/>
      <w:marBottom w:val="0"/>
      <w:divBdr>
        <w:top w:val="none" w:sz="0" w:space="0" w:color="auto"/>
        <w:left w:val="none" w:sz="0" w:space="0" w:color="auto"/>
        <w:bottom w:val="none" w:sz="0" w:space="0" w:color="auto"/>
        <w:right w:val="none" w:sz="0" w:space="0" w:color="auto"/>
      </w:divBdr>
    </w:div>
    <w:div w:id="258953598">
      <w:bodyDiv w:val="1"/>
      <w:marLeft w:val="0"/>
      <w:marRight w:val="0"/>
      <w:marTop w:val="0"/>
      <w:marBottom w:val="0"/>
      <w:divBdr>
        <w:top w:val="none" w:sz="0" w:space="0" w:color="auto"/>
        <w:left w:val="none" w:sz="0" w:space="0" w:color="auto"/>
        <w:bottom w:val="none" w:sz="0" w:space="0" w:color="auto"/>
        <w:right w:val="none" w:sz="0" w:space="0" w:color="auto"/>
      </w:divBdr>
    </w:div>
    <w:div w:id="288509127">
      <w:bodyDiv w:val="1"/>
      <w:marLeft w:val="0"/>
      <w:marRight w:val="0"/>
      <w:marTop w:val="0"/>
      <w:marBottom w:val="0"/>
      <w:divBdr>
        <w:top w:val="none" w:sz="0" w:space="0" w:color="auto"/>
        <w:left w:val="none" w:sz="0" w:space="0" w:color="auto"/>
        <w:bottom w:val="none" w:sz="0" w:space="0" w:color="auto"/>
        <w:right w:val="none" w:sz="0" w:space="0" w:color="auto"/>
      </w:divBdr>
    </w:div>
    <w:div w:id="305668491">
      <w:bodyDiv w:val="1"/>
      <w:marLeft w:val="0"/>
      <w:marRight w:val="0"/>
      <w:marTop w:val="0"/>
      <w:marBottom w:val="0"/>
      <w:divBdr>
        <w:top w:val="none" w:sz="0" w:space="0" w:color="auto"/>
        <w:left w:val="none" w:sz="0" w:space="0" w:color="auto"/>
        <w:bottom w:val="none" w:sz="0" w:space="0" w:color="auto"/>
        <w:right w:val="none" w:sz="0" w:space="0" w:color="auto"/>
      </w:divBdr>
    </w:div>
    <w:div w:id="408501313">
      <w:bodyDiv w:val="1"/>
      <w:marLeft w:val="0"/>
      <w:marRight w:val="0"/>
      <w:marTop w:val="0"/>
      <w:marBottom w:val="0"/>
      <w:divBdr>
        <w:top w:val="none" w:sz="0" w:space="0" w:color="auto"/>
        <w:left w:val="none" w:sz="0" w:space="0" w:color="auto"/>
        <w:bottom w:val="none" w:sz="0" w:space="0" w:color="auto"/>
        <w:right w:val="none" w:sz="0" w:space="0" w:color="auto"/>
      </w:divBdr>
    </w:div>
    <w:div w:id="409814314">
      <w:bodyDiv w:val="1"/>
      <w:marLeft w:val="0"/>
      <w:marRight w:val="0"/>
      <w:marTop w:val="0"/>
      <w:marBottom w:val="0"/>
      <w:divBdr>
        <w:top w:val="none" w:sz="0" w:space="0" w:color="auto"/>
        <w:left w:val="none" w:sz="0" w:space="0" w:color="auto"/>
        <w:bottom w:val="none" w:sz="0" w:space="0" w:color="auto"/>
        <w:right w:val="none" w:sz="0" w:space="0" w:color="auto"/>
      </w:divBdr>
    </w:div>
    <w:div w:id="413088505">
      <w:bodyDiv w:val="1"/>
      <w:marLeft w:val="0"/>
      <w:marRight w:val="0"/>
      <w:marTop w:val="0"/>
      <w:marBottom w:val="0"/>
      <w:divBdr>
        <w:top w:val="none" w:sz="0" w:space="0" w:color="auto"/>
        <w:left w:val="none" w:sz="0" w:space="0" w:color="auto"/>
        <w:bottom w:val="none" w:sz="0" w:space="0" w:color="auto"/>
        <w:right w:val="none" w:sz="0" w:space="0" w:color="auto"/>
      </w:divBdr>
    </w:div>
    <w:div w:id="493110493">
      <w:bodyDiv w:val="1"/>
      <w:marLeft w:val="0"/>
      <w:marRight w:val="0"/>
      <w:marTop w:val="0"/>
      <w:marBottom w:val="0"/>
      <w:divBdr>
        <w:top w:val="none" w:sz="0" w:space="0" w:color="auto"/>
        <w:left w:val="none" w:sz="0" w:space="0" w:color="auto"/>
        <w:bottom w:val="none" w:sz="0" w:space="0" w:color="auto"/>
        <w:right w:val="none" w:sz="0" w:space="0" w:color="auto"/>
      </w:divBdr>
    </w:div>
    <w:div w:id="562646006">
      <w:bodyDiv w:val="1"/>
      <w:marLeft w:val="0"/>
      <w:marRight w:val="0"/>
      <w:marTop w:val="0"/>
      <w:marBottom w:val="0"/>
      <w:divBdr>
        <w:top w:val="none" w:sz="0" w:space="0" w:color="auto"/>
        <w:left w:val="none" w:sz="0" w:space="0" w:color="auto"/>
        <w:bottom w:val="none" w:sz="0" w:space="0" w:color="auto"/>
        <w:right w:val="none" w:sz="0" w:space="0" w:color="auto"/>
      </w:divBdr>
    </w:div>
    <w:div w:id="689062159">
      <w:bodyDiv w:val="1"/>
      <w:marLeft w:val="0"/>
      <w:marRight w:val="0"/>
      <w:marTop w:val="0"/>
      <w:marBottom w:val="0"/>
      <w:divBdr>
        <w:top w:val="none" w:sz="0" w:space="0" w:color="auto"/>
        <w:left w:val="none" w:sz="0" w:space="0" w:color="auto"/>
        <w:bottom w:val="none" w:sz="0" w:space="0" w:color="auto"/>
        <w:right w:val="none" w:sz="0" w:space="0" w:color="auto"/>
      </w:divBdr>
    </w:div>
    <w:div w:id="698823957">
      <w:bodyDiv w:val="1"/>
      <w:marLeft w:val="0"/>
      <w:marRight w:val="0"/>
      <w:marTop w:val="0"/>
      <w:marBottom w:val="0"/>
      <w:divBdr>
        <w:top w:val="none" w:sz="0" w:space="0" w:color="auto"/>
        <w:left w:val="none" w:sz="0" w:space="0" w:color="auto"/>
        <w:bottom w:val="none" w:sz="0" w:space="0" w:color="auto"/>
        <w:right w:val="none" w:sz="0" w:space="0" w:color="auto"/>
      </w:divBdr>
    </w:div>
    <w:div w:id="709913647">
      <w:bodyDiv w:val="1"/>
      <w:marLeft w:val="0"/>
      <w:marRight w:val="0"/>
      <w:marTop w:val="0"/>
      <w:marBottom w:val="0"/>
      <w:divBdr>
        <w:top w:val="none" w:sz="0" w:space="0" w:color="auto"/>
        <w:left w:val="none" w:sz="0" w:space="0" w:color="auto"/>
        <w:bottom w:val="none" w:sz="0" w:space="0" w:color="auto"/>
        <w:right w:val="none" w:sz="0" w:space="0" w:color="auto"/>
      </w:divBdr>
    </w:div>
    <w:div w:id="761070521">
      <w:bodyDiv w:val="1"/>
      <w:marLeft w:val="0"/>
      <w:marRight w:val="0"/>
      <w:marTop w:val="0"/>
      <w:marBottom w:val="0"/>
      <w:divBdr>
        <w:top w:val="none" w:sz="0" w:space="0" w:color="auto"/>
        <w:left w:val="none" w:sz="0" w:space="0" w:color="auto"/>
        <w:bottom w:val="none" w:sz="0" w:space="0" w:color="auto"/>
        <w:right w:val="none" w:sz="0" w:space="0" w:color="auto"/>
      </w:divBdr>
    </w:div>
    <w:div w:id="888494950">
      <w:bodyDiv w:val="1"/>
      <w:marLeft w:val="0"/>
      <w:marRight w:val="0"/>
      <w:marTop w:val="0"/>
      <w:marBottom w:val="0"/>
      <w:divBdr>
        <w:top w:val="none" w:sz="0" w:space="0" w:color="auto"/>
        <w:left w:val="none" w:sz="0" w:space="0" w:color="auto"/>
        <w:bottom w:val="none" w:sz="0" w:space="0" w:color="auto"/>
        <w:right w:val="none" w:sz="0" w:space="0" w:color="auto"/>
      </w:divBdr>
    </w:div>
    <w:div w:id="974409626">
      <w:bodyDiv w:val="1"/>
      <w:marLeft w:val="0"/>
      <w:marRight w:val="0"/>
      <w:marTop w:val="0"/>
      <w:marBottom w:val="0"/>
      <w:divBdr>
        <w:top w:val="none" w:sz="0" w:space="0" w:color="auto"/>
        <w:left w:val="none" w:sz="0" w:space="0" w:color="auto"/>
        <w:bottom w:val="none" w:sz="0" w:space="0" w:color="auto"/>
        <w:right w:val="none" w:sz="0" w:space="0" w:color="auto"/>
      </w:divBdr>
    </w:div>
    <w:div w:id="1029797448">
      <w:bodyDiv w:val="1"/>
      <w:marLeft w:val="0"/>
      <w:marRight w:val="0"/>
      <w:marTop w:val="0"/>
      <w:marBottom w:val="0"/>
      <w:divBdr>
        <w:top w:val="none" w:sz="0" w:space="0" w:color="auto"/>
        <w:left w:val="none" w:sz="0" w:space="0" w:color="auto"/>
        <w:bottom w:val="none" w:sz="0" w:space="0" w:color="auto"/>
        <w:right w:val="none" w:sz="0" w:space="0" w:color="auto"/>
      </w:divBdr>
    </w:div>
    <w:div w:id="1080323085">
      <w:bodyDiv w:val="1"/>
      <w:marLeft w:val="0"/>
      <w:marRight w:val="0"/>
      <w:marTop w:val="0"/>
      <w:marBottom w:val="0"/>
      <w:divBdr>
        <w:top w:val="none" w:sz="0" w:space="0" w:color="auto"/>
        <w:left w:val="none" w:sz="0" w:space="0" w:color="auto"/>
        <w:bottom w:val="none" w:sz="0" w:space="0" w:color="auto"/>
        <w:right w:val="none" w:sz="0" w:space="0" w:color="auto"/>
      </w:divBdr>
    </w:div>
    <w:div w:id="1087000336">
      <w:bodyDiv w:val="1"/>
      <w:marLeft w:val="0"/>
      <w:marRight w:val="0"/>
      <w:marTop w:val="0"/>
      <w:marBottom w:val="0"/>
      <w:divBdr>
        <w:top w:val="none" w:sz="0" w:space="0" w:color="auto"/>
        <w:left w:val="none" w:sz="0" w:space="0" w:color="auto"/>
        <w:bottom w:val="none" w:sz="0" w:space="0" w:color="auto"/>
        <w:right w:val="none" w:sz="0" w:space="0" w:color="auto"/>
      </w:divBdr>
    </w:div>
    <w:div w:id="1230187691">
      <w:bodyDiv w:val="1"/>
      <w:marLeft w:val="0"/>
      <w:marRight w:val="0"/>
      <w:marTop w:val="0"/>
      <w:marBottom w:val="0"/>
      <w:divBdr>
        <w:top w:val="none" w:sz="0" w:space="0" w:color="auto"/>
        <w:left w:val="none" w:sz="0" w:space="0" w:color="auto"/>
        <w:bottom w:val="none" w:sz="0" w:space="0" w:color="auto"/>
        <w:right w:val="none" w:sz="0" w:space="0" w:color="auto"/>
      </w:divBdr>
    </w:div>
    <w:div w:id="1284658491">
      <w:bodyDiv w:val="1"/>
      <w:marLeft w:val="0"/>
      <w:marRight w:val="0"/>
      <w:marTop w:val="0"/>
      <w:marBottom w:val="0"/>
      <w:divBdr>
        <w:top w:val="none" w:sz="0" w:space="0" w:color="auto"/>
        <w:left w:val="none" w:sz="0" w:space="0" w:color="auto"/>
        <w:bottom w:val="none" w:sz="0" w:space="0" w:color="auto"/>
        <w:right w:val="none" w:sz="0" w:space="0" w:color="auto"/>
      </w:divBdr>
    </w:div>
    <w:div w:id="1285962395">
      <w:bodyDiv w:val="1"/>
      <w:marLeft w:val="0"/>
      <w:marRight w:val="0"/>
      <w:marTop w:val="0"/>
      <w:marBottom w:val="0"/>
      <w:divBdr>
        <w:top w:val="none" w:sz="0" w:space="0" w:color="auto"/>
        <w:left w:val="none" w:sz="0" w:space="0" w:color="auto"/>
        <w:bottom w:val="none" w:sz="0" w:space="0" w:color="auto"/>
        <w:right w:val="none" w:sz="0" w:space="0" w:color="auto"/>
      </w:divBdr>
    </w:div>
    <w:div w:id="1328094387">
      <w:bodyDiv w:val="1"/>
      <w:marLeft w:val="0"/>
      <w:marRight w:val="0"/>
      <w:marTop w:val="0"/>
      <w:marBottom w:val="0"/>
      <w:divBdr>
        <w:top w:val="none" w:sz="0" w:space="0" w:color="auto"/>
        <w:left w:val="none" w:sz="0" w:space="0" w:color="auto"/>
        <w:bottom w:val="none" w:sz="0" w:space="0" w:color="auto"/>
        <w:right w:val="none" w:sz="0" w:space="0" w:color="auto"/>
      </w:divBdr>
    </w:div>
    <w:div w:id="1383284327">
      <w:bodyDiv w:val="1"/>
      <w:marLeft w:val="0"/>
      <w:marRight w:val="0"/>
      <w:marTop w:val="0"/>
      <w:marBottom w:val="0"/>
      <w:divBdr>
        <w:top w:val="none" w:sz="0" w:space="0" w:color="auto"/>
        <w:left w:val="none" w:sz="0" w:space="0" w:color="auto"/>
        <w:bottom w:val="none" w:sz="0" w:space="0" w:color="auto"/>
        <w:right w:val="none" w:sz="0" w:space="0" w:color="auto"/>
      </w:divBdr>
    </w:div>
    <w:div w:id="1447312732">
      <w:bodyDiv w:val="1"/>
      <w:marLeft w:val="0"/>
      <w:marRight w:val="0"/>
      <w:marTop w:val="0"/>
      <w:marBottom w:val="0"/>
      <w:divBdr>
        <w:top w:val="none" w:sz="0" w:space="0" w:color="auto"/>
        <w:left w:val="none" w:sz="0" w:space="0" w:color="auto"/>
        <w:bottom w:val="none" w:sz="0" w:space="0" w:color="auto"/>
        <w:right w:val="none" w:sz="0" w:space="0" w:color="auto"/>
      </w:divBdr>
    </w:div>
    <w:div w:id="1503811058">
      <w:bodyDiv w:val="1"/>
      <w:marLeft w:val="0"/>
      <w:marRight w:val="0"/>
      <w:marTop w:val="0"/>
      <w:marBottom w:val="0"/>
      <w:divBdr>
        <w:top w:val="none" w:sz="0" w:space="0" w:color="auto"/>
        <w:left w:val="none" w:sz="0" w:space="0" w:color="auto"/>
        <w:bottom w:val="none" w:sz="0" w:space="0" w:color="auto"/>
        <w:right w:val="none" w:sz="0" w:space="0" w:color="auto"/>
      </w:divBdr>
    </w:div>
    <w:div w:id="1536965541">
      <w:bodyDiv w:val="1"/>
      <w:marLeft w:val="0"/>
      <w:marRight w:val="0"/>
      <w:marTop w:val="0"/>
      <w:marBottom w:val="0"/>
      <w:divBdr>
        <w:top w:val="none" w:sz="0" w:space="0" w:color="auto"/>
        <w:left w:val="none" w:sz="0" w:space="0" w:color="auto"/>
        <w:bottom w:val="none" w:sz="0" w:space="0" w:color="auto"/>
        <w:right w:val="none" w:sz="0" w:space="0" w:color="auto"/>
      </w:divBdr>
    </w:div>
    <w:div w:id="1763330312">
      <w:bodyDiv w:val="1"/>
      <w:marLeft w:val="0"/>
      <w:marRight w:val="0"/>
      <w:marTop w:val="0"/>
      <w:marBottom w:val="0"/>
      <w:divBdr>
        <w:top w:val="none" w:sz="0" w:space="0" w:color="auto"/>
        <w:left w:val="none" w:sz="0" w:space="0" w:color="auto"/>
        <w:bottom w:val="none" w:sz="0" w:space="0" w:color="auto"/>
        <w:right w:val="none" w:sz="0" w:space="0" w:color="auto"/>
      </w:divBdr>
    </w:div>
    <w:div w:id="1807309239">
      <w:bodyDiv w:val="1"/>
      <w:marLeft w:val="0"/>
      <w:marRight w:val="0"/>
      <w:marTop w:val="0"/>
      <w:marBottom w:val="0"/>
      <w:divBdr>
        <w:top w:val="none" w:sz="0" w:space="0" w:color="auto"/>
        <w:left w:val="none" w:sz="0" w:space="0" w:color="auto"/>
        <w:bottom w:val="none" w:sz="0" w:space="0" w:color="auto"/>
        <w:right w:val="none" w:sz="0" w:space="0" w:color="auto"/>
      </w:divBdr>
    </w:div>
    <w:div w:id="1824543488">
      <w:bodyDiv w:val="1"/>
      <w:marLeft w:val="0"/>
      <w:marRight w:val="0"/>
      <w:marTop w:val="0"/>
      <w:marBottom w:val="0"/>
      <w:divBdr>
        <w:top w:val="none" w:sz="0" w:space="0" w:color="auto"/>
        <w:left w:val="none" w:sz="0" w:space="0" w:color="auto"/>
        <w:bottom w:val="none" w:sz="0" w:space="0" w:color="auto"/>
        <w:right w:val="none" w:sz="0" w:space="0" w:color="auto"/>
      </w:divBdr>
    </w:div>
    <w:div w:id="1884053575">
      <w:bodyDiv w:val="1"/>
      <w:marLeft w:val="0"/>
      <w:marRight w:val="0"/>
      <w:marTop w:val="0"/>
      <w:marBottom w:val="0"/>
      <w:divBdr>
        <w:top w:val="none" w:sz="0" w:space="0" w:color="auto"/>
        <w:left w:val="none" w:sz="0" w:space="0" w:color="auto"/>
        <w:bottom w:val="none" w:sz="0" w:space="0" w:color="auto"/>
        <w:right w:val="none" w:sz="0" w:space="0" w:color="auto"/>
      </w:divBdr>
    </w:div>
    <w:div w:id="1916356989">
      <w:bodyDiv w:val="1"/>
      <w:marLeft w:val="0"/>
      <w:marRight w:val="0"/>
      <w:marTop w:val="0"/>
      <w:marBottom w:val="0"/>
      <w:divBdr>
        <w:top w:val="none" w:sz="0" w:space="0" w:color="auto"/>
        <w:left w:val="none" w:sz="0" w:space="0" w:color="auto"/>
        <w:bottom w:val="none" w:sz="0" w:space="0" w:color="auto"/>
        <w:right w:val="none" w:sz="0" w:space="0" w:color="auto"/>
      </w:divBdr>
    </w:div>
    <w:div w:id="1964535472">
      <w:bodyDiv w:val="1"/>
      <w:marLeft w:val="0"/>
      <w:marRight w:val="0"/>
      <w:marTop w:val="0"/>
      <w:marBottom w:val="0"/>
      <w:divBdr>
        <w:top w:val="none" w:sz="0" w:space="0" w:color="auto"/>
        <w:left w:val="none" w:sz="0" w:space="0" w:color="auto"/>
        <w:bottom w:val="none" w:sz="0" w:space="0" w:color="auto"/>
        <w:right w:val="none" w:sz="0" w:space="0" w:color="auto"/>
      </w:divBdr>
    </w:div>
    <w:div w:id="2041197927">
      <w:bodyDiv w:val="1"/>
      <w:marLeft w:val="0"/>
      <w:marRight w:val="0"/>
      <w:marTop w:val="0"/>
      <w:marBottom w:val="0"/>
      <w:divBdr>
        <w:top w:val="none" w:sz="0" w:space="0" w:color="auto"/>
        <w:left w:val="none" w:sz="0" w:space="0" w:color="auto"/>
        <w:bottom w:val="none" w:sz="0" w:space="0" w:color="auto"/>
        <w:right w:val="none" w:sz="0" w:space="0" w:color="auto"/>
      </w:divBdr>
    </w:div>
    <w:div w:id="2068063386">
      <w:bodyDiv w:val="1"/>
      <w:marLeft w:val="0"/>
      <w:marRight w:val="0"/>
      <w:marTop w:val="0"/>
      <w:marBottom w:val="0"/>
      <w:divBdr>
        <w:top w:val="none" w:sz="0" w:space="0" w:color="auto"/>
        <w:left w:val="none" w:sz="0" w:space="0" w:color="auto"/>
        <w:bottom w:val="none" w:sz="0" w:space="0" w:color="auto"/>
        <w:right w:val="none" w:sz="0" w:space="0" w:color="auto"/>
      </w:divBdr>
    </w:div>
    <w:div w:id="20682585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cid:C65E0823-9539-4695-8681-1BAA8D5A6A03" TargetMode="External"/><Relationship Id="rId18" Type="http://schemas.openxmlformats.org/officeDocument/2006/relationships/hyperlink" Target="https://www.tn.gov/tdot/projects/region-4/i-40-hernando-desoto-bridge.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martway.tn.gov/traffic?features=incident,traffic,messageSign,cameras&amp;position=35.11247994,-90.07716707,15"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smartway.tn.gov/camera/2326"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smartway.tn.gov/camera/2327" TargetMode="External"/><Relationship Id="rId20" Type="http://schemas.openxmlformats.org/officeDocument/2006/relationships/hyperlink" Target="https://smartway.tn.gov/traffic?features=incident,traffic,messageSign,cameras&amp;position=35.15976118,-90.14262298,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479CF4BB-AF04-4473-8DED-F418D5C1836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www.tn.gov/tdot/projects/region-4/i-40-hernando-desoto-bridge.html" TargetMode="External"/><Relationship Id="rId10" Type="http://schemas.openxmlformats.org/officeDocument/2006/relationships/image" Target="media/image4.jpeg"/><Relationship Id="rId19" Type="http://schemas.openxmlformats.org/officeDocument/2006/relationships/hyperlink" Target="https://smartway.tn.gov/"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hyperlink" Target="https://www.facebook.com/media/set/?vanity=myTDOT1&amp;set=a.101579861736225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082065158"/>
        <w:category>
          <w:name w:val="General"/>
          <w:gallery w:val="placeholder"/>
        </w:category>
        <w:types>
          <w:type w:val="bbPlcHdr"/>
        </w:types>
        <w:behaviors>
          <w:behavior w:val="content"/>
        </w:behaviors>
        <w:guid w:val="{A4EC0B96-2647-4182-97AB-9EE71B919434}"/>
      </w:docPartPr>
      <w:docPartBody>
        <w:p w:rsidR="009D6095" w:rsidRDefault="00176E22">
          <w:r w:rsidRPr="00191B55">
            <w:rPr>
              <w:rStyle w:val="PlaceholderText"/>
            </w:rPr>
            <w:t>Click here to enter text.</w:t>
          </w:r>
        </w:p>
      </w:docPartBody>
    </w:docPart>
    <w:docPart>
      <w:docPartPr>
        <w:name w:val="5D2B2775A5B441AB83D5CAE916CEFF2A"/>
        <w:category>
          <w:name w:val="General"/>
          <w:gallery w:val="placeholder"/>
        </w:category>
        <w:types>
          <w:type w:val="bbPlcHdr"/>
        </w:types>
        <w:behaviors>
          <w:behavior w:val="content"/>
        </w:behaviors>
        <w:guid w:val="{AC957344-C4C3-42ED-873C-AA0B116E9A72}"/>
      </w:docPartPr>
      <w:docPartBody>
        <w:p w:rsidR="002C066A" w:rsidRDefault="009D6095" w:rsidP="009D6095">
          <w:pPr>
            <w:pStyle w:val="5D2B2775A5B441AB83D5CAE916CEFF2A"/>
          </w:pPr>
          <w:r w:rsidRPr="00191B5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ermianSlabSerifTypeface">
    <w:altName w:val="Calibri"/>
    <w:panose1 w:val="02000000000000000000"/>
    <w:charset w:val="00"/>
    <w:family w:val="modern"/>
    <w:notTrueType/>
    <w:pitch w:val="variable"/>
    <w:sig w:usb0="A000022F" w:usb1="4000A46A" w:usb2="00000000" w:usb3="00000000" w:csb0="0000000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6E22"/>
    <w:rsid w:val="00176E22"/>
    <w:rsid w:val="002C066A"/>
    <w:rsid w:val="004C0EAF"/>
    <w:rsid w:val="006A4402"/>
    <w:rsid w:val="009A6B89"/>
    <w:rsid w:val="009D6095"/>
    <w:rsid w:val="00B8291C"/>
    <w:rsid w:val="00FB2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E2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D6095"/>
    <w:rPr>
      <w:color w:val="808080"/>
    </w:rPr>
  </w:style>
  <w:style w:type="paragraph" w:customStyle="1" w:styleId="5D2B2775A5B441AB83D5CAE916CEFF2A">
    <w:name w:val="5D2B2775A5B441AB83D5CAE916CEFF2A"/>
    <w:rsid w:val="009D609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TN.gov">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8BD57-0873-4F5C-B33C-E794CBCE5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5168</TotalTime>
  <Pages>2</Pages>
  <Words>498</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State Press Release3</vt:lpstr>
    </vt:vector>
  </TitlesOfParts>
  <Company>State of Tennessee: Finance &amp; Administration</Company>
  <LinksUpToDate>false</LinksUpToDate>
  <CharactersWithSpaces>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Press Release3</dc:title>
  <dc:creator>Molly Wehlage</dc:creator>
  <cp:lastModifiedBy>Beth Emmons</cp:lastModifiedBy>
  <cp:revision>302</cp:revision>
  <cp:lastPrinted>2015-04-20T20:24:00Z</cp:lastPrinted>
  <dcterms:created xsi:type="dcterms:W3CDTF">2021-05-22T12:32:00Z</dcterms:created>
  <dcterms:modified xsi:type="dcterms:W3CDTF">2021-07-30T19:42:00Z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Adobe Illustrator CS6 (Macintosh)</vt:lpwstr>
  </property>
  <property fmtid="{D5CDD505-2E9C-101B-9397-08002B2CF9AE}" pid="4" name="LastSaved">
    <vt:filetime>2015-04-15T00:00:00Z</vt:filetime>
  </property>
</Properties>
</file>