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5502DABA" w:rsidR="00853662" w:rsidRDefault="004F790E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June </w:t>
          </w:r>
          <w:r w:rsidR="00700D38">
            <w:rPr>
              <w:rFonts w:ascii="PermianSlabSerifTypeface"/>
              <w:color w:val="231F20"/>
              <w:spacing w:val="-3"/>
            </w:rPr>
            <w:t>7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05CFCC4" w:rsidR="00D35AF7" w:rsidRDefault="00D35AF7" w:rsidP="00D35AF7">
      <w:pPr>
        <w:rPr>
          <w:rStyle w:val="bumpedfont15"/>
          <w:rFonts w:eastAsia="Times New Roman"/>
        </w:rPr>
      </w:pPr>
    </w:p>
    <w:p w14:paraId="0F8D3937" w14:textId="46A57E86" w:rsidR="00AE5BD3" w:rsidRDefault="00027838" w:rsidP="00AE5BD3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 xml:space="preserve">The contractor is making significant progress on the repairs. </w:t>
      </w:r>
      <w:r w:rsidR="00CB2F03">
        <w:rPr>
          <w:rStyle w:val="bumpedfont15"/>
          <w:rFonts w:eastAsia="Times New Roman"/>
        </w:rPr>
        <w:t>Fabrication of materials continues</w:t>
      </w:r>
      <w:r w:rsidR="00F172B1">
        <w:rPr>
          <w:rStyle w:val="bumpedfont15"/>
          <w:rFonts w:eastAsia="Times New Roman"/>
        </w:rPr>
        <w:t>,</w:t>
      </w:r>
      <w:r w:rsidR="00CB2F03">
        <w:rPr>
          <w:rStyle w:val="bumpedfont15"/>
          <w:rFonts w:eastAsia="Times New Roman"/>
        </w:rPr>
        <w:t xml:space="preserve"> as does work</w:t>
      </w:r>
      <w:r w:rsidR="00D85167">
        <w:rPr>
          <w:rStyle w:val="bumpedfont15"/>
          <w:rFonts w:eastAsia="Times New Roman"/>
        </w:rPr>
        <w:t xml:space="preserve"> on the bridge</w:t>
      </w:r>
      <w:r w:rsidR="00CB2F03">
        <w:rPr>
          <w:rStyle w:val="bumpedfont15"/>
          <w:rFonts w:eastAsia="Times New Roman"/>
        </w:rPr>
        <w:t xml:space="preserve">. </w:t>
      </w:r>
    </w:p>
    <w:p w14:paraId="7562F98D" w14:textId="77777777" w:rsidR="007C2B0D" w:rsidRDefault="007C2B0D" w:rsidP="00D35AF7">
      <w:pPr>
        <w:rPr>
          <w:rStyle w:val="bumpedfont15"/>
          <w:rFonts w:eastAsia="Times New Roman"/>
        </w:rPr>
      </w:pPr>
    </w:p>
    <w:p w14:paraId="20EF032C" w14:textId="77A91586" w:rsidR="00AE5BD3" w:rsidRDefault="00AE5BD3" w:rsidP="00D35AF7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>Here</w:t>
      </w:r>
      <w:r w:rsidR="00F92147">
        <w:rPr>
          <w:rStyle w:val="bumpedfont15"/>
          <w:rFonts w:eastAsia="Times New Roman"/>
        </w:rPr>
        <w:t>'</w:t>
      </w:r>
      <w:r>
        <w:rPr>
          <w:rStyle w:val="bumpedfont15"/>
          <w:rFonts w:eastAsia="Times New Roman"/>
        </w:rPr>
        <w:t xml:space="preserve">s </w:t>
      </w:r>
      <w:r w:rsidR="00D91D68">
        <w:rPr>
          <w:rStyle w:val="bumpedfont15"/>
          <w:rFonts w:eastAsia="Times New Roman"/>
        </w:rPr>
        <w:t>the latest</w:t>
      </w:r>
      <w:r w:rsidR="00D85167">
        <w:rPr>
          <w:rStyle w:val="bumpedfont15"/>
          <w:rFonts w:eastAsia="Times New Roman"/>
        </w:rPr>
        <w:t xml:space="preserve"> on materials/fabrication</w:t>
      </w:r>
      <w:r>
        <w:rPr>
          <w:rStyle w:val="bumpedfont15"/>
          <w:rFonts w:eastAsia="Times New Roman"/>
        </w:rPr>
        <w:t>:</w:t>
      </w:r>
    </w:p>
    <w:p w14:paraId="4C496FAD" w14:textId="36CADAB5" w:rsidR="00152520" w:rsidRPr="00F172B1" w:rsidRDefault="00F05432" w:rsidP="00F172B1">
      <w:pPr>
        <w:pStyle w:val="ListParagraph"/>
        <w:numPr>
          <w:ilvl w:val="0"/>
          <w:numId w:val="19"/>
        </w:num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>3,000</w:t>
      </w:r>
      <w:r w:rsidR="00F92147">
        <w:rPr>
          <w:rStyle w:val="bumpedfont15"/>
          <w:rFonts w:eastAsia="Times New Roman"/>
        </w:rPr>
        <w:t xml:space="preserve"> bolts for the post-tensioning (PT)</w:t>
      </w:r>
      <w:r w:rsidR="00A802FB">
        <w:rPr>
          <w:rStyle w:val="bumpedfont15"/>
          <w:rFonts w:eastAsia="Times New Roman"/>
        </w:rPr>
        <w:t xml:space="preserve"> arrived Wednesday</w:t>
      </w:r>
      <w:r w:rsidR="00AE5BD3" w:rsidRPr="00AE5BD3">
        <w:rPr>
          <w:rStyle w:val="bumpedfont15"/>
          <w:rFonts w:eastAsia="Times New Roman"/>
        </w:rPr>
        <w:t>.</w:t>
      </w:r>
      <w:r w:rsidR="00A802FB">
        <w:rPr>
          <w:rStyle w:val="bumpedfont15"/>
          <w:rFonts w:eastAsia="Times New Roman"/>
        </w:rPr>
        <w:t xml:space="preserve"> Crews are replacing old with the new one by one.</w:t>
      </w:r>
    </w:p>
    <w:p w14:paraId="6306589B" w14:textId="77777777" w:rsidR="00F172B1" w:rsidRDefault="00AE5BD3" w:rsidP="00F172B1">
      <w:pPr>
        <w:pStyle w:val="ListParagraph"/>
        <w:numPr>
          <w:ilvl w:val="0"/>
          <w:numId w:val="19"/>
        </w:numPr>
        <w:rPr>
          <w:rStyle w:val="bumpedfont15"/>
          <w:rFonts w:eastAsia="Times New Roman"/>
        </w:rPr>
      </w:pPr>
      <w:r w:rsidRPr="00AE5BD3">
        <w:rPr>
          <w:rStyle w:val="bumpedfont15"/>
          <w:rFonts w:eastAsia="Times New Roman"/>
        </w:rPr>
        <w:t>The PT weldments/anchors</w:t>
      </w:r>
      <w:r w:rsidR="00F05432">
        <w:rPr>
          <w:rStyle w:val="bumpedfont15"/>
          <w:rFonts w:eastAsia="Times New Roman"/>
        </w:rPr>
        <w:t xml:space="preserve">, </w:t>
      </w:r>
      <w:r w:rsidRPr="00AE5BD3">
        <w:rPr>
          <w:rStyle w:val="bumpedfont15"/>
          <w:rFonts w:eastAsia="Times New Roman"/>
        </w:rPr>
        <w:t>fabricated</w:t>
      </w:r>
      <w:r w:rsidR="00F05432">
        <w:rPr>
          <w:rStyle w:val="bumpedfont15"/>
          <w:rFonts w:eastAsia="Times New Roman"/>
        </w:rPr>
        <w:t xml:space="preserve"> by </w:t>
      </w:r>
      <w:r w:rsidR="00F05432">
        <w:rPr>
          <w:rFonts w:eastAsia="Times New Roman"/>
        </w:rPr>
        <w:t>G&amp;G Steel out of Russellville, AL</w:t>
      </w:r>
      <w:r w:rsidR="00F05432">
        <w:rPr>
          <w:rStyle w:val="bumpedfont15"/>
          <w:rFonts w:eastAsia="Times New Roman"/>
        </w:rPr>
        <w:t xml:space="preserve">, will be delivered </w:t>
      </w:r>
      <w:r w:rsidR="00CB2F03">
        <w:rPr>
          <w:rStyle w:val="bumpedfont15"/>
          <w:rFonts w:eastAsia="Times New Roman"/>
        </w:rPr>
        <w:t>this weekend</w:t>
      </w:r>
      <w:r w:rsidR="00F05432">
        <w:rPr>
          <w:rStyle w:val="bumpedfont15"/>
          <w:rFonts w:eastAsia="Times New Roman"/>
        </w:rPr>
        <w:t>.</w:t>
      </w:r>
    </w:p>
    <w:p w14:paraId="1405E0F1" w14:textId="41A734E8" w:rsidR="00F172B1" w:rsidRPr="00AE5BD3" w:rsidRDefault="00F172B1" w:rsidP="00F172B1">
      <w:pPr>
        <w:pStyle w:val="ListParagraph"/>
        <w:numPr>
          <w:ilvl w:val="0"/>
          <w:numId w:val="19"/>
        </w:numPr>
        <w:rPr>
          <w:rStyle w:val="bumpedfont15"/>
          <w:rFonts w:eastAsia="Times New Roman"/>
        </w:rPr>
      </w:pPr>
      <w:r w:rsidRPr="00AE5BD3">
        <w:rPr>
          <w:rStyle w:val="bumpedfont15"/>
          <w:rFonts w:eastAsia="Times New Roman"/>
        </w:rPr>
        <w:t xml:space="preserve">The PT rods are being fabricated. </w:t>
      </w:r>
      <w:r>
        <w:rPr>
          <w:rStyle w:val="bumpedfont15"/>
          <w:rFonts w:eastAsia="Times New Roman"/>
        </w:rPr>
        <w:t>The f</w:t>
      </w:r>
      <w:r w:rsidRPr="00AE5BD3">
        <w:rPr>
          <w:rStyle w:val="bumpedfont15"/>
          <w:rFonts w:eastAsia="Times New Roman"/>
        </w:rPr>
        <w:t xml:space="preserve">irst shipment </w:t>
      </w:r>
      <w:r>
        <w:rPr>
          <w:rStyle w:val="bumpedfont15"/>
          <w:rFonts w:eastAsia="Times New Roman"/>
        </w:rPr>
        <w:t>is expected</w:t>
      </w:r>
      <w:r w:rsidRPr="00AE5BD3">
        <w:rPr>
          <w:rStyle w:val="bumpedfont15"/>
          <w:rFonts w:eastAsia="Times New Roman"/>
        </w:rPr>
        <w:t xml:space="preserve"> Monday</w:t>
      </w:r>
      <w:r>
        <w:rPr>
          <w:rStyle w:val="bumpedfont15"/>
          <w:rFonts w:eastAsia="Times New Roman"/>
        </w:rPr>
        <w:t>,</w:t>
      </w:r>
      <w:r w:rsidRPr="00AE5BD3">
        <w:rPr>
          <w:rStyle w:val="bumpedfont15"/>
          <w:rFonts w:eastAsia="Times New Roman"/>
        </w:rPr>
        <w:t xml:space="preserve"> 6/14.</w:t>
      </w:r>
    </w:p>
    <w:p w14:paraId="49619F2C" w14:textId="6584ED62" w:rsidR="00AE5BD3" w:rsidRPr="00F172B1" w:rsidRDefault="00F172B1" w:rsidP="00F172B1">
      <w:pPr>
        <w:pStyle w:val="ListParagraph"/>
        <w:numPr>
          <w:ilvl w:val="0"/>
          <w:numId w:val="19"/>
        </w:numPr>
        <w:rPr>
          <w:rStyle w:val="bumpedfont15"/>
          <w:rFonts w:eastAsia="Times New Roman"/>
        </w:rPr>
      </w:pPr>
      <w:r w:rsidRPr="00AE5BD3">
        <w:rPr>
          <w:rStyle w:val="bumpedfont15"/>
          <w:rFonts w:eastAsia="Times New Roman"/>
        </w:rPr>
        <w:t xml:space="preserve">Steel strengthening plates and splice plates </w:t>
      </w:r>
      <w:r w:rsidR="0018575D">
        <w:rPr>
          <w:rStyle w:val="bumpedfont15"/>
          <w:rFonts w:eastAsia="Times New Roman"/>
        </w:rPr>
        <w:t xml:space="preserve">for the permanent repair </w:t>
      </w:r>
      <w:r w:rsidRPr="00AE5BD3">
        <w:rPr>
          <w:rStyle w:val="bumpedfont15"/>
          <w:rFonts w:eastAsia="Times New Roman"/>
        </w:rPr>
        <w:t>are also being fabricated.</w:t>
      </w:r>
      <w:r>
        <w:rPr>
          <w:rStyle w:val="bumpedfont15"/>
          <w:rFonts w:eastAsia="Times New Roman"/>
        </w:rPr>
        <w:t xml:space="preserve"> No timeline yet for delivery.</w:t>
      </w:r>
    </w:p>
    <w:p w14:paraId="1DF83CF1" w14:textId="77777777" w:rsidR="00D91D68" w:rsidRDefault="00D91D68" w:rsidP="00D91D68">
      <w:pPr>
        <w:pStyle w:val="ListParagraph"/>
        <w:ind w:left="720"/>
        <w:rPr>
          <w:rStyle w:val="bumpedfont15"/>
          <w:rFonts w:eastAsia="Times New Roman"/>
        </w:rPr>
      </w:pPr>
    </w:p>
    <w:p w14:paraId="031382C8" w14:textId="1BCC0F98" w:rsidR="00D91D68" w:rsidRDefault="00152520" w:rsidP="00152520">
      <w:pPr>
        <w:pStyle w:val="ListParagraph"/>
        <w:ind w:left="720"/>
        <w:jc w:val="center"/>
        <w:rPr>
          <w:noProof/>
        </w:rPr>
      </w:pPr>
      <w:r w:rsidRPr="00152520">
        <w:rPr>
          <w:noProof/>
        </w:rPr>
        <w:t xml:space="preserve"> </w:t>
      </w:r>
      <w:r w:rsidR="00F172B1">
        <w:rPr>
          <w:noProof/>
        </w:rPr>
        <w:drawing>
          <wp:inline distT="0" distB="0" distL="0" distR="0" wp14:anchorId="6610EA2E" wp14:editId="238BC0DA">
            <wp:extent cx="4124325" cy="30932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18" cy="3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FFF9" w14:textId="4A283557" w:rsidR="00F172B1" w:rsidRPr="00F172B1" w:rsidRDefault="00F172B1" w:rsidP="00152520">
      <w:pPr>
        <w:pStyle w:val="ListParagraph"/>
        <w:ind w:left="720"/>
        <w:jc w:val="center"/>
        <w:rPr>
          <w:b/>
          <w:bCs/>
          <w:noProof/>
        </w:rPr>
      </w:pPr>
      <w:r w:rsidRPr="00F172B1">
        <w:rPr>
          <w:b/>
          <w:bCs/>
          <w:noProof/>
        </w:rPr>
        <w:t>Bolts for post-tensioning (PT)</w:t>
      </w:r>
    </w:p>
    <w:p w14:paraId="2FAE4F74" w14:textId="4D2AEB02" w:rsidR="00F172B1" w:rsidRDefault="00F172B1" w:rsidP="00152520">
      <w:pPr>
        <w:pStyle w:val="ListParagraph"/>
        <w:ind w:left="720"/>
        <w:jc w:val="center"/>
        <w:rPr>
          <w:noProof/>
        </w:rPr>
      </w:pPr>
    </w:p>
    <w:p w14:paraId="02868BB7" w14:textId="77777777" w:rsidR="00F172B1" w:rsidRDefault="00F172B1" w:rsidP="00152520">
      <w:pPr>
        <w:pStyle w:val="ListParagraph"/>
        <w:ind w:left="720"/>
        <w:jc w:val="center"/>
        <w:rPr>
          <w:noProof/>
        </w:rPr>
      </w:pPr>
    </w:p>
    <w:p w14:paraId="70A27D9F" w14:textId="102FE979" w:rsidR="00F172B1" w:rsidRDefault="00152520" w:rsidP="00F172B1">
      <w:pPr>
        <w:pStyle w:val="ListParagraph"/>
        <w:ind w:left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662768" wp14:editId="6CE3EFF2">
            <wp:extent cx="2341880" cy="175641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5" cy="17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5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9B4BF3" wp14:editId="52FFFDE6">
            <wp:extent cx="2355850" cy="1766888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06" cy="17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B1" w:rsidRPr="00F172B1">
        <w:rPr>
          <w:noProof/>
        </w:rPr>
        <w:t xml:space="preserve"> </w:t>
      </w:r>
    </w:p>
    <w:p w14:paraId="563138D9" w14:textId="57F5EA86" w:rsidR="00152520" w:rsidRDefault="00F172B1" w:rsidP="00152520">
      <w:pPr>
        <w:pStyle w:val="ListParagraph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2DD6EA56" wp14:editId="20463D37">
            <wp:extent cx="2328333" cy="1746250"/>
            <wp:effectExtent l="508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737" cy="17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0953" w14:textId="70567744" w:rsidR="00F172B1" w:rsidRPr="00F172B1" w:rsidRDefault="00F172B1" w:rsidP="00152520">
      <w:pPr>
        <w:pStyle w:val="ListParagraph"/>
        <w:ind w:left="720"/>
        <w:jc w:val="center"/>
        <w:rPr>
          <w:b/>
          <w:bCs/>
          <w:noProof/>
        </w:rPr>
      </w:pPr>
      <w:r w:rsidRPr="00F172B1">
        <w:rPr>
          <w:b/>
          <w:bCs/>
          <w:noProof/>
        </w:rPr>
        <w:t>Fabrication of PT weldments/anchors</w:t>
      </w:r>
    </w:p>
    <w:p w14:paraId="08C95DC7" w14:textId="77777777" w:rsidR="00CB2F03" w:rsidRPr="00F172B1" w:rsidRDefault="00CB2F03" w:rsidP="00F172B1">
      <w:pPr>
        <w:rPr>
          <w:rStyle w:val="bumpedfont15"/>
          <w:rFonts w:eastAsia="Times New Roman"/>
        </w:rPr>
      </w:pPr>
    </w:p>
    <w:p w14:paraId="5766DA6D" w14:textId="77777777" w:rsidR="00CB2F03" w:rsidRDefault="00CB2F03" w:rsidP="00CB2F03">
      <w:pPr>
        <w:widowControl/>
        <w:rPr>
          <w:rFonts w:eastAsia="Times New Roman"/>
        </w:rPr>
      </w:pPr>
      <w:r w:rsidRPr="00CB2F03">
        <w:rPr>
          <w:rFonts w:eastAsia="Times New Roman"/>
        </w:rPr>
        <w:t>Construction work expected through the weekend</w:t>
      </w:r>
      <w:r>
        <w:rPr>
          <w:rFonts w:eastAsia="Times New Roman"/>
        </w:rPr>
        <w:t>:</w:t>
      </w:r>
    </w:p>
    <w:p w14:paraId="788DEA90" w14:textId="00FBCFFD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>Hang additional rigging for Phase II work</w:t>
      </w:r>
    </w:p>
    <w:p w14:paraId="776C9C0E" w14:textId="45998214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 xml:space="preserve">Finish </w:t>
      </w:r>
      <w:r w:rsidR="00D85167">
        <w:rPr>
          <w:rFonts w:eastAsia="Times New Roman"/>
        </w:rPr>
        <w:t xml:space="preserve">miscellaneous steel </w:t>
      </w:r>
      <w:r w:rsidRPr="00CB2F03">
        <w:rPr>
          <w:rFonts w:eastAsia="Times New Roman"/>
        </w:rPr>
        <w:t>removal for PT and Phase II work</w:t>
      </w:r>
    </w:p>
    <w:p w14:paraId="1CABCE22" w14:textId="1D42C048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 xml:space="preserve">Attachment of PT </w:t>
      </w:r>
      <w:r w:rsidR="00F172B1">
        <w:rPr>
          <w:rFonts w:eastAsia="Times New Roman"/>
        </w:rPr>
        <w:t>a</w:t>
      </w:r>
      <w:r w:rsidRPr="00CB2F03">
        <w:rPr>
          <w:rFonts w:eastAsia="Times New Roman"/>
        </w:rPr>
        <w:t>nchors/</w:t>
      </w:r>
      <w:r w:rsidR="00F172B1">
        <w:rPr>
          <w:rFonts w:eastAsia="Times New Roman"/>
        </w:rPr>
        <w:t>w</w:t>
      </w:r>
      <w:r w:rsidRPr="00CB2F03">
        <w:rPr>
          <w:rFonts w:eastAsia="Times New Roman"/>
        </w:rPr>
        <w:t xml:space="preserve">eldments to the </w:t>
      </w:r>
      <w:r w:rsidR="00F172B1">
        <w:rPr>
          <w:rFonts w:eastAsia="Times New Roman"/>
        </w:rPr>
        <w:t>t</w:t>
      </w:r>
      <w:r w:rsidRPr="00CB2F03">
        <w:rPr>
          <w:rFonts w:eastAsia="Times New Roman"/>
        </w:rPr>
        <w:t>ie-</w:t>
      </w:r>
      <w:r w:rsidR="00F172B1">
        <w:rPr>
          <w:rFonts w:eastAsia="Times New Roman"/>
        </w:rPr>
        <w:t>b</w:t>
      </w:r>
      <w:r w:rsidRPr="00CB2F03">
        <w:rPr>
          <w:rFonts w:eastAsia="Times New Roman"/>
        </w:rPr>
        <w:t>eam</w:t>
      </w:r>
    </w:p>
    <w:p w14:paraId="060FAA5F" w14:textId="01C5BF77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 xml:space="preserve">Hang PT </w:t>
      </w:r>
      <w:r w:rsidR="00F172B1">
        <w:rPr>
          <w:rFonts w:eastAsia="Times New Roman"/>
        </w:rPr>
        <w:t>r</w:t>
      </w:r>
      <w:r w:rsidRPr="00CB2F03">
        <w:rPr>
          <w:rFonts w:eastAsia="Times New Roman"/>
        </w:rPr>
        <w:t xml:space="preserve">od </w:t>
      </w:r>
      <w:r w:rsidR="00F172B1">
        <w:rPr>
          <w:rFonts w:eastAsia="Times New Roman"/>
        </w:rPr>
        <w:t>s</w:t>
      </w:r>
      <w:r w:rsidRPr="00CB2F03">
        <w:rPr>
          <w:rFonts w:eastAsia="Times New Roman"/>
        </w:rPr>
        <w:t xml:space="preserve">upports from </w:t>
      </w:r>
      <w:r w:rsidR="00F172B1">
        <w:rPr>
          <w:rFonts w:eastAsia="Times New Roman"/>
        </w:rPr>
        <w:t>f</w:t>
      </w:r>
      <w:r w:rsidRPr="00CB2F03">
        <w:rPr>
          <w:rFonts w:eastAsia="Times New Roman"/>
        </w:rPr>
        <w:t xml:space="preserve">loor </w:t>
      </w:r>
      <w:r w:rsidR="00F172B1">
        <w:rPr>
          <w:rFonts w:eastAsia="Times New Roman"/>
        </w:rPr>
        <w:t>b</w:t>
      </w:r>
      <w:r w:rsidRPr="00CB2F03">
        <w:rPr>
          <w:rFonts w:eastAsia="Times New Roman"/>
        </w:rPr>
        <w:t xml:space="preserve">eams in preparation </w:t>
      </w:r>
      <w:r w:rsidR="00F172B1">
        <w:rPr>
          <w:rFonts w:eastAsia="Times New Roman"/>
        </w:rPr>
        <w:t>for</w:t>
      </w:r>
      <w:r w:rsidRPr="00CB2F03">
        <w:rPr>
          <w:rFonts w:eastAsia="Times New Roman"/>
        </w:rPr>
        <w:t xml:space="preserve"> PT </w:t>
      </w:r>
      <w:r w:rsidR="00F172B1">
        <w:rPr>
          <w:rFonts w:eastAsia="Times New Roman"/>
        </w:rPr>
        <w:t>r</w:t>
      </w:r>
      <w:r w:rsidRPr="00CB2F03">
        <w:rPr>
          <w:rFonts w:eastAsia="Times New Roman"/>
        </w:rPr>
        <w:t xml:space="preserve">od </w:t>
      </w:r>
      <w:r w:rsidR="00F172B1">
        <w:rPr>
          <w:rFonts w:eastAsia="Times New Roman"/>
        </w:rPr>
        <w:t>d</w:t>
      </w:r>
      <w:r w:rsidRPr="00CB2F03">
        <w:rPr>
          <w:rFonts w:eastAsia="Times New Roman"/>
        </w:rPr>
        <w:t>elivery on Monday</w:t>
      </w:r>
    </w:p>
    <w:p w14:paraId="2207C4F2" w14:textId="1A4EF47A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>Install Lower PT supports and protection on</w:t>
      </w:r>
      <w:r>
        <w:rPr>
          <w:rFonts w:eastAsia="Times New Roman"/>
        </w:rPr>
        <w:t xml:space="preserve"> </w:t>
      </w:r>
      <w:r w:rsidR="00F172B1">
        <w:rPr>
          <w:rFonts w:eastAsia="Times New Roman"/>
        </w:rPr>
        <w:t xml:space="preserve">the </w:t>
      </w:r>
      <w:r>
        <w:rPr>
          <w:rFonts w:eastAsia="Times New Roman"/>
        </w:rPr>
        <w:t>p</w:t>
      </w:r>
      <w:r w:rsidRPr="00CB2F03">
        <w:rPr>
          <w:rFonts w:eastAsia="Times New Roman"/>
        </w:rPr>
        <w:t>latform</w:t>
      </w:r>
    </w:p>
    <w:p w14:paraId="1F1B47DD" w14:textId="5F249FE1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 xml:space="preserve">Cut holes in floor beams for PT </w:t>
      </w:r>
      <w:r w:rsidR="00F172B1">
        <w:rPr>
          <w:rFonts w:eastAsia="Times New Roman"/>
        </w:rPr>
        <w:t>r</w:t>
      </w:r>
      <w:r w:rsidRPr="00CB2F03">
        <w:rPr>
          <w:rFonts w:eastAsia="Times New Roman"/>
        </w:rPr>
        <w:t>ods</w:t>
      </w:r>
    </w:p>
    <w:p w14:paraId="74A0BBDA" w14:textId="05172991" w:rsidR="00CB2F03" w:rsidRPr="00CB2F03" w:rsidRDefault="00CB2F03" w:rsidP="00CB2F03">
      <w:pPr>
        <w:pStyle w:val="ListParagraph"/>
        <w:widowControl/>
        <w:numPr>
          <w:ilvl w:val="0"/>
          <w:numId w:val="21"/>
        </w:numPr>
        <w:rPr>
          <w:rFonts w:eastAsia="Times New Roman"/>
        </w:rPr>
      </w:pPr>
      <w:r w:rsidRPr="00CB2F03">
        <w:rPr>
          <w:rFonts w:eastAsia="Times New Roman"/>
        </w:rPr>
        <w:t xml:space="preserve">Remove and </w:t>
      </w:r>
      <w:r>
        <w:rPr>
          <w:rFonts w:eastAsia="Times New Roman"/>
        </w:rPr>
        <w:t>re</w:t>
      </w:r>
      <w:r w:rsidRPr="00CB2F03">
        <w:rPr>
          <w:rFonts w:eastAsia="Times New Roman"/>
        </w:rPr>
        <w:t xml:space="preserve">place </w:t>
      </w:r>
      <w:r>
        <w:rPr>
          <w:rFonts w:eastAsia="Times New Roman"/>
        </w:rPr>
        <w:t>s</w:t>
      </w:r>
      <w:r w:rsidRPr="00CB2F03">
        <w:rPr>
          <w:rFonts w:eastAsia="Times New Roman"/>
        </w:rPr>
        <w:t xml:space="preserve">tiffeners at </w:t>
      </w:r>
      <w:r>
        <w:rPr>
          <w:rFonts w:eastAsia="Times New Roman"/>
        </w:rPr>
        <w:t>f</w:t>
      </w:r>
      <w:r w:rsidRPr="00CB2F03">
        <w:rPr>
          <w:rFonts w:eastAsia="Times New Roman"/>
        </w:rPr>
        <w:t xml:space="preserve">loor </w:t>
      </w:r>
      <w:r>
        <w:rPr>
          <w:rFonts w:eastAsia="Times New Roman"/>
        </w:rPr>
        <w:t>b</w:t>
      </w:r>
      <w:r w:rsidRPr="00CB2F03">
        <w:rPr>
          <w:rFonts w:eastAsia="Times New Roman"/>
        </w:rPr>
        <w:t>eams</w:t>
      </w:r>
    </w:p>
    <w:p w14:paraId="624E7D99" w14:textId="77777777" w:rsidR="004D4710" w:rsidRDefault="004D4710" w:rsidP="00D35AF7">
      <w:pPr>
        <w:rPr>
          <w:rStyle w:val="bumpedfont15"/>
          <w:rFonts w:eastAsia="Times New Roman"/>
        </w:rPr>
      </w:pPr>
    </w:p>
    <w:p w14:paraId="327C20A5" w14:textId="742B5172" w:rsidR="005D10D1" w:rsidRDefault="001277FF" w:rsidP="00AF291A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 xml:space="preserve">In-depth inspections of the bridge are </w:t>
      </w:r>
      <w:r w:rsidR="00850CB5">
        <w:rPr>
          <w:rStyle w:val="bumpedfont15"/>
          <w:rFonts w:eastAsia="Times New Roman"/>
        </w:rPr>
        <w:t xml:space="preserve">also </w:t>
      </w:r>
      <w:r>
        <w:rPr>
          <w:rStyle w:val="bumpedfont15"/>
          <w:rFonts w:eastAsia="Times New Roman"/>
        </w:rPr>
        <w:t>happenin</w:t>
      </w:r>
      <w:r w:rsidR="00850CB5">
        <w:rPr>
          <w:rStyle w:val="bumpedfont15"/>
          <w:rFonts w:eastAsia="Times New Roman"/>
        </w:rPr>
        <w:t>g</w:t>
      </w:r>
      <w:r w:rsidR="00144EEF">
        <w:rPr>
          <w:rStyle w:val="bumpedfont15"/>
          <w:rFonts w:eastAsia="Times New Roman"/>
        </w:rPr>
        <w:t xml:space="preserve">. So far, there is nothing of concern. </w:t>
      </w:r>
      <w:r w:rsidR="00AA6956">
        <w:rPr>
          <w:rStyle w:val="bumpedfont15"/>
          <w:rFonts w:eastAsia="Times New Roman"/>
        </w:rPr>
        <w:t>However, i</w:t>
      </w:r>
      <w:r w:rsidR="00144EEF">
        <w:rPr>
          <w:rStyle w:val="bumpedfont15"/>
          <w:rFonts w:eastAsia="Times New Roman"/>
        </w:rPr>
        <w:t>f</w:t>
      </w:r>
      <w:r>
        <w:rPr>
          <w:rStyle w:val="bumpedfont15"/>
          <w:rFonts w:eastAsia="Times New Roman"/>
        </w:rPr>
        <w:t xml:space="preserve"> any issues are found during the repairs</w:t>
      </w:r>
      <w:r w:rsidR="005443E4">
        <w:rPr>
          <w:rStyle w:val="bumpedfont15"/>
          <w:rFonts w:eastAsia="Times New Roman"/>
        </w:rPr>
        <w:t>,</w:t>
      </w:r>
      <w:r>
        <w:rPr>
          <w:rStyle w:val="bumpedfont15"/>
          <w:rFonts w:eastAsia="Times New Roman"/>
        </w:rPr>
        <w:t xml:space="preserve"> </w:t>
      </w:r>
      <w:r w:rsidR="00BD5CDF">
        <w:rPr>
          <w:rStyle w:val="bumpedfont15"/>
          <w:rFonts w:eastAsia="Times New Roman"/>
        </w:rPr>
        <w:t xml:space="preserve">it could affect the </w:t>
      </w:r>
      <w:r w:rsidR="00B34ECF">
        <w:rPr>
          <w:rStyle w:val="bumpedfont15"/>
          <w:rFonts w:eastAsia="Times New Roman"/>
        </w:rPr>
        <w:t>bridge's opening dat</w:t>
      </w:r>
      <w:r w:rsidR="00BD5CDF">
        <w:rPr>
          <w:rStyle w:val="bumpedfont15"/>
          <w:rFonts w:eastAsia="Times New Roman"/>
        </w:rPr>
        <w:t>e</w:t>
      </w:r>
      <w:r>
        <w:rPr>
          <w:rStyle w:val="bumpedfont15"/>
          <w:rFonts w:eastAsia="Times New Roman"/>
        </w:rPr>
        <w:t xml:space="preserve">. </w:t>
      </w:r>
      <w:r w:rsidR="005443E4">
        <w:rPr>
          <w:rStyle w:val="bumpedfont15"/>
          <w:rFonts w:eastAsia="Times New Roman"/>
        </w:rPr>
        <w:t>The s</w:t>
      </w:r>
      <w:r>
        <w:rPr>
          <w:rStyle w:val="bumpedfont15"/>
          <w:rFonts w:eastAsia="Times New Roman"/>
        </w:rPr>
        <w:t xml:space="preserve">afety of the workers and the public is our number one priority. </w:t>
      </w:r>
      <w:bookmarkStart w:id="0" w:name="_Hlk73003160"/>
    </w:p>
    <w:p w14:paraId="244041CE" w14:textId="656C2B36" w:rsidR="005D10D1" w:rsidRDefault="005D10D1" w:rsidP="009F6DC3">
      <w:pPr>
        <w:rPr>
          <w:rFonts w:eastAsia="Times New Roman"/>
        </w:rPr>
      </w:pPr>
    </w:p>
    <w:p w14:paraId="01C29F99" w14:textId="04D0C78E" w:rsidR="005F506C" w:rsidRDefault="005F506C" w:rsidP="005F506C">
      <w:pPr>
        <w:jc w:val="center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67BD5DA" wp14:editId="01E23150">
            <wp:extent cx="2897505" cy="21731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61" cy="21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 w:rsidR="0018575D">
        <w:rPr>
          <w:rFonts w:eastAsia="Times New Roman"/>
          <w:b/>
          <w:bCs/>
        </w:rPr>
        <w:t>Non-Destructive Testing (</w:t>
      </w:r>
      <w:r w:rsidRPr="005F506C">
        <w:rPr>
          <w:rFonts w:eastAsia="Times New Roman"/>
          <w:b/>
          <w:bCs/>
        </w:rPr>
        <w:t>NDT</w:t>
      </w:r>
      <w:r w:rsidR="00405DE0">
        <w:rPr>
          <w:rFonts w:eastAsia="Times New Roman"/>
          <w:b/>
          <w:bCs/>
        </w:rPr>
        <w:t xml:space="preserve">) </w:t>
      </w:r>
      <w:r w:rsidRPr="005F506C">
        <w:rPr>
          <w:rFonts w:eastAsia="Times New Roman"/>
          <w:b/>
          <w:bCs/>
        </w:rPr>
        <w:t>sends soundwaves into the steel</w:t>
      </w:r>
    </w:p>
    <w:p w14:paraId="37201902" w14:textId="77777777" w:rsidR="005F506C" w:rsidRPr="00700D38" w:rsidRDefault="005F506C" w:rsidP="009F6DC3">
      <w:pPr>
        <w:rPr>
          <w:rFonts w:eastAsia="Times New Roman"/>
        </w:rPr>
      </w:pPr>
    </w:p>
    <w:p w14:paraId="412EA4F0" w14:textId="6205A14C" w:rsidR="004E4514" w:rsidRDefault="003C5A43" w:rsidP="00E21298">
      <w:pPr>
        <w:rPr>
          <w:rFonts w:cstheme="minorHAnsi"/>
        </w:rPr>
      </w:pPr>
      <w:r>
        <w:rPr>
          <w:rFonts w:cstheme="minorHAnsi"/>
        </w:rPr>
        <w:t>All</w:t>
      </w:r>
      <w:r w:rsidR="00DB7EDD">
        <w:rPr>
          <w:rFonts w:cstheme="minorHAnsi"/>
        </w:rPr>
        <w:t xml:space="preserve"> interstate traffic in the Memphis area is </w:t>
      </w:r>
      <w:r w:rsidR="004E4514">
        <w:rPr>
          <w:rFonts w:cstheme="minorHAnsi"/>
        </w:rPr>
        <w:t xml:space="preserve">being </w:t>
      </w:r>
      <w:r w:rsidR="00DB7EDD">
        <w:rPr>
          <w:rFonts w:cstheme="minorHAnsi"/>
        </w:rPr>
        <w:t>diverted to I-55</w:t>
      </w:r>
      <w:r w:rsidR="004E4514">
        <w:rPr>
          <w:rFonts w:cstheme="minorHAnsi"/>
        </w:rPr>
        <w:t xml:space="preserve">. We </w:t>
      </w:r>
      <w:r w:rsidR="00A802FB">
        <w:rPr>
          <w:rFonts w:cstheme="minorHAnsi"/>
        </w:rPr>
        <w:t>are</w:t>
      </w:r>
      <w:r w:rsidR="004E4514">
        <w:rPr>
          <w:rFonts w:cstheme="minorHAnsi"/>
        </w:rPr>
        <w:t xml:space="preserve"> add</w:t>
      </w:r>
      <w:r w:rsidR="00A802FB">
        <w:rPr>
          <w:rFonts w:cstheme="minorHAnsi"/>
        </w:rPr>
        <w:t>ing</w:t>
      </w:r>
      <w:r w:rsidR="004E4514">
        <w:rPr>
          <w:rFonts w:cstheme="minorHAnsi"/>
        </w:rPr>
        <w:t xml:space="preserve"> a </w:t>
      </w:r>
      <w:r w:rsidR="00152520">
        <w:rPr>
          <w:rFonts w:cstheme="minorHAnsi"/>
        </w:rPr>
        <w:t xml:space="preserve">second </w:t>
      </w:r>
      <w:r w:rsidR="004E4514">
        <w:rPr>
          <w:rFonts w:cstheme="minorHAnsi"/>
        </w:rPr>
        <w:t>lane to the I-55 southbound ramp to help alleviate some congestion and advance flow</w:t>
      </w:r>
      <w:r w:rsidR="00606AB0">
        <w:rPr>
          <w:rFonts w:cstheme="minorHAnsi"/>
        </w:rPr>
        <w:t xml:space="preserve"> through the Crump Interchange</w:t>
      </w:r>
      <w:r w:rsidR="004E4514">
        <w:rPr>
          <w:rFonts w:cstheme="minorHAnsi"/>
        </w:rPr>
        <w:t xml:space="preserve">. Crews will be paving and restriping </w:t>
      </w:r>
      <w:r w:rsidR="00A802FB">
        <w:rPr>
          <w:rFonts w:cstheme="minorHAnsi"/>
        </w:rPr>
        <w:t>over the weekend</w:t>
      </w:r>
      <w:r w:rsidR="00365074">
        <w:rPr>
          <w:rFonts w:cstheme="minorHAnsi"/>
        </w:rPr>
        <w:t>. If everything goes as planned</w:t>
      </w:r>
      <w:r w:rsidR="00F172B1">
        <w:rPr>
          <w:rFonts w:cstheme="minorHAnsi"/>
        </w:rPr>
        <w:t>,</w:t>
      </w:r>
      <w:r w:rsidR="00A802FB">
        <w:rPr>
          <w:rFonts w:cstheme="minorHAnsi"/>
        </w:rPr>
        <w:t xml:space="preserve"> we anticipate the work being complete by </w:t>
      </w:r>
      <w:r w:rsidR="00152520">
        <w:rPr>
          <w:rFonts w:cstheme="minorHAnsi"/>
        </w:rPr>
        <w:t xml:space="preserve">the </w:t>
      </w:r>
      <w:r w:rsidR="00A802FB">
        <w:rPr>
          <w:rFonts w:cstheme="minorHAnsi"/>
        </w:rPr>
        <w:t>Mo</w:t>
      </w:r>
      <w:r w:rsidR="00152520">
        <w:rPr>
          <w:rFonts w:cstheme="minorHAnsi"/>
        </w:rPr>
        <w:t xml:space="preserve">nday </w:t>
      </w:r>
      <w:r w:rsidR="00A802FB">
        <w:rPr>
          <w:rFonts w:cstheme="minorHAnsi"/>
        </w:rPr>
        <w:t>morning</w:t>
      </w:r>
      <w:r w:rsidR="00152520">
        <w:rPr>
          <w:rFonts w:cstheme="minorHAnsi"/>
        </w:rPr>
        <w:t xml:space="preserve"> commute</w:t>
      </w:r>
      <w:r w:rsidR="004E4514">
        <w:rPr>
          <w:rFonts w:cstheme="minorHAnsi"/>
        </w:rPr>
        <w:t xml:space="preserve">. </w:t>
      </w:r>
    </w:p>
    <w:p w14:paraId="3517DCFB" w14:textId="0D33C940" w:rsidR="004E4514" w:rsidRDefault="004E4514" w:rsidP="00E21298">
      <w:pPr>
        <w:rPr>
          <w:rFonts w:cstheme="minorHAnsi"/>
        </w:rPr>
      </w:pPr>
    </w:p>
    <w:p w14:paraId="16BC5978" w14:textId="412BBA97" w:rsidR="00AF291A" w:rsidRDefault="00AF291A" w:rsidP="00AF291A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F280A2A" wp14:editId="3C584C4D">
            <wp:extent cx="2257109" cy="275742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1410" cy="27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702" w:rsidRPr="00DC1702">
        <w:t xml:space="preserve"> </w:t>
      </w:r>
      <w:r w:rsidR="00DC1702">
        <w:rPr>
          <w:noProof/>
        </w:rPr>
        <w:drawing>
          <wp:inline distT="0" distB="0" distL="0" distR="0" wp14:anchorId="05D6B73F" wp14:editId="665AD425">
            <wp:extent cx="2798232" cy="2098674"/>
            <wp:effectExtent l="698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690" cy="210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0043FEF" w14:textId="77777777" w:rsidR="00AE5BD3" w:rsidRDefault="00AE5BD3" w:rsidP="00E21298">
      <w:pPr>
        <w:rPr>
          <w:rFonts w:cstheme="minorHAnsi"/>
        </w:rPr>
      </w:pPr>
    </w:p>
    <w:p w14:paraId="6E1E83D7" w14:textId="55655084" w:rsidR="00686757" w:rsidRDefault="00686757" w:rsidP="00E21298">
      <w:r>
        <w:t>To help you plan ahead, </w:t>
      </w:r>
      <w:hyperlink r:id="rId17" w:tgtFrame="_blank" w:history="1">
        <w:r w:rsidRPr="00686757">
          <w:rPr>
            <w:rStyle w:val="Strong"/>
            <w:b w:val="0"/>
            <w:bCs w:val="0"/>
            <w:color w:val="0000FF"/>
            <w:u w:val="single"/>
          </w:rPr>
          <w:t>average travel times for the past seven days</w:t>
        </w:r>
      </w:hyperlink>
      <w:r>
        <w:t xml:space="preserve"> will be posted on our website every Monday so you can see which days and times to avoid. You can also view real-time digital message signs</w:t>
      </w:r>
      <w:r w:rsidR="00A874EB">
        <w:t xml:space="preserve"> alerting you of any incidents</w:t>
      </w:r>
      <w:r>
        <w:t>. </w:t>
      </w:r>
    </w:p>
    <w:p w14:paraId="69BE643D" w14:textId="77777777" w:rsidR="00686757" w:rsidRDefault="00686757" w:rsidP="00E21298"/>
    <w:p w14:paraId="6E763823" w14:textId="53EA485C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8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405DE0" w:rsidP="001E1A68">
      <w:pPr>
        <w:jc w:val="center"/>
      </w:pPr>
      <w:hyperlink r:id="rId19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405DE0" w:rsidP="001E1A68">
      <w:pPr>
        <w:jc w:val="center"/>
        <w:rPr>
          <w:rStyle w:val="Hyperlink"/>
        </w:rPr>
      </w:pPr>
      <w:hyperlink r:id="rId20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2EBFC58F" w:rsidR="00E21298" w:rsidRDefault="00705C10" w:rsidP="00E21298">
      <w:pPr>
        <w:pStyle w:val="PlainText"/>
      </w:pPr>
      <w:r w:rsidRPr="00AA6956">
        <w:rPr>
          <w:b/>
          <w:bCs/>
        </w:rPr>
        <w:t>*Please note updates will now be twice a week, Monday and Friday*</w:t>
      </w:r>
      <w:r>
        <w:t>.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21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22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792DED2F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1.75pt;height:89.25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A53"/>
    <w:multiLevelType w:val="hybridMultilevel"/>
    <w:tmpl w:val="C134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12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19"/>
  </w:num>
  <w:num w:numId="11">
    <w:abstractNumId w:val="9"/>
  </w:num>
  <w:num w:numId="12">
    <w:abstractNumId w:val="7"/>
  </w:num>
  <w:num w:numId="13">
    <w:abstractNumId w:val="16"/>
  </w:num>
  <w:num w:numId="14">
    <w:abstractNumId w:val="13"/>
  </w:num>
  <w:num w:numId="15">
    <w:abstractNumId w:val="11"/>
  </w:num>
  <w:num w:numId="16">
    <w:abstractNumId w:val="2"/>
  </w:num>
  <w:num w:numId="17">
    <w:abstractNumId w:val="8"/>
  </w:num>
  <w:num w:numId="18">
    <w:abstractNumId w:val="18"/>
  </w:num>
  <w:num w:numId="19">
    <w:abstractNumId w:val="3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NasFAFWf7NAtAAAA"/>
  </w:docVars>
  <w:rsids>
    <w:rsidRoot w:val="00853662"/>
    <w:rsid w:val="000114EF"/>
    <w:rsid w:val="00014A7A"/>
    <w:rsid w:val="00015171"/>
    <w:rsid w:val="000165C1"/>
    <w:rsid w:val="00027838"/>
    <w:rsid w:val="00032ABE"/>
    <w:rsid w:val="000720FC"/>
    <w:rsid w:val="000B2804"/>
    <w:rsid w:val="000C79B5"/>
    <w:rsid w:val="000D4C4D"/>
    <w:rsid w:val="000D53D4"/>
    <w:rsid w:val="000E2826"/>
    <w:rsid w:val="000F5779"/>
    <w:rsid w:val="00100617"/>
    <w:rsid w:val="00111B99"/>
    <w:rsid w:val="001167E1"/>
    <w:rsid w:val="001277FF"/>
    <w:rsid w:val="001358D2"/>
    <w:rsid w:val="00135C61"/>
    <w:rsid w:val="0014006B"/>
    <w:rsid w:val="00144EEF"/>
    <w:rsid w:val="00151F37"/>
    <w:rsid w:val="00152520"/>
    <w:rsid w:val="0018575D"/>
    <w:rsid w:val="00187B6C"/>
    <w:rsid w:val="001924AC"/>
    <w:rsid w:val="001968FD"/>
    <w:rsid w:val="001A0F61"/>
    <w:rsid w:val="001B1A2A"/>
    <w:rsid w:val="001D47F6"/>
    <w:rsid w:val="001E1A68"/>
    <w:rsid w:val="001E3D60"/>
    <w:rsid w:val="001F1154"/>
    <w:rsid w:val="001F14A6"/>
    <w:rsid w:val="001F3C5F"/>
    <w:rsid w:val="00215644"/>
    <w:rsid w:val="0022020B"/>
    <w:rsid w:val="0022535C"/>
    <w:rsid w:val="00234BA4"/>
    <w:rsid w:val="00234CFB"/>
    <w:rsid w:val="00254441"/>
    <w:rsid w:val="00255FCA"/>
    <w:rsid w:val="00263C55"/>
    <w:rsid w:val="002A0391"/>
    <w:rsid w:val="002E197A"/>
    <w:rsid w:val="002F2799"/>
    <w:rsid w:val="002F2F0D"/>
    <w:rsid w:val="002F65AC"/>
    <w:rsid w:val="00322454"/>
    <w:rsid w:val="003225AA"/>
    <w:rsid w:val="0032355E"/>
    <w:rsid w:val="00331386"/>
    <w:rsid w:val="0033666F"/>
    <w:rsid w:val="00342A9E"/>
    <w:rsid w:val="00347CC2"/>
    <w:rsid w:val="00365074"/>
    <w:rsid w:val="0037342A"/>
    <w:rsid w:val="00373BA1"/>
    <w:rsid w:val="00375113"/>
    <w:rsid w:val="00377B16"/>
    <w:rsid w:val="003828D8"/>
    <w:rsid w:val="0039766C"/>
    <w:rsid w:val="003A6AB1"/>
    <w:rsid w:val="003B043D"/>
    <w:rsid w:val="003B1315"/>
    <w:rsid w:val="003C0D05"/>
    <w:rsid w:val="003C3EB5"/>
    <w:rsid w:val="003C5A43"/>
    <w:rsid w:val="003D1079"/>
    <w:rsid w:val="003F2D0C"/>
    <w:rsid w:val="00405DE0"/>
    <w:rsid w:val="0041418F"/>
    <w:rsid w:val="004204D4"/>
    <w:rsid w:val="00426EE6"/>
    <w:rsid w:val="00433552"/>
    <w:rsid w:val="00434BE9"/>
    <w:rsid w:val="00435BA2"/>
    <w:rsid w:val="00436E8A"/>
    <w:rsid w:val="00447445"/>
    <w:rsid w:val="0045002F"/>
    <w:rsid w:val="0045293D"/>
    <w:rsid w:val="00461B85"/>
    <w:rsid w:val="00467205"/>
    <w:rsid w:val="0047648F"/>
    <w:rsid w:val="0047674E"/>
    <w:rsid w:val="00480311"/>
    <w:rsid w:val="0048090D"/>
    <w:rsid w:val="004C1D29"/>
    <w:rsid w:val="004C262F"/>
    <w:rsid w:val="004C77BD"/>
    <w:rsid w:val="004C7FFC"/>
    <w:rsid w:val="004D4710"/>
    <w:rsid w:val="004E4514"/>
    <w:rsid w:val="004F3CA3"/>
    <w:rsid w:val="004F790E"/>
    <w:rsid w:val="005139F5"/>
    <w:rsid w:val="00527D38"/>
    <w:rsid w:val="0053648F"/>
    <w:rsid w:val="0054263E"/>
    <w:rsid w:val="005443E4"/>
    <w:rsid w:val="00550A10"/>
    <w:rsid w:val="0057292F"/>
    <w:rsid w:val="00595A0D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6C59"/>
    <w:rsid w:val="00634EB0"/>
    <w:rsid w:val="00637235"/>
    <w:rsid w:val="00650F64"/>
    <w:rsid w:val="0065392A"/>
    <w:rsid w:val="00662D02"/>
    <w:rsid w:val="006657DF"/>
    <w:rsid w:val="00671D92"/>
    <w:rsid w:val="0067701C"/>
    <w:rsid w:val="00686757"/>
    <w:rsid w:val="006A0005"/>
    <w:rsid w:val="006A6AB9"/>
    <w:rsid w:val="006E4114"/>
    <w:rsid w:val="006F5648"/>
    <w:rsid w:val="00700D38"/>
    <w:rsid w:val="00701AC6"/>
    <w:rsid w:val="00705C10"/>
    <w:rsid w:val="00705E62"/>
    <w:rsid w:val="007329B7"/>
    <w:rsid w:val="00757304"/>
    <w:rsid w:val="00771E5A"/>
    <w:rsid w:val="00785DAB"/>
    <w:rsid w:val="007C2B0D"/>
    <w:rsid w:val="007D163B"/>
    <w:rsid w:val="007F23BD"/>
    <w:rsid w:val="007F60CD"/>
    <w:rsid w:val="00816B9B"/>
    <w:rsid w:val="008461AD"/>
    <w:rsid w:val="00850CB5"/>
    <w:rsid w:val="00853662"/>
    <w:rsid w:val="008604D4"/>
    <w:rsid w:val="00862422"/>
    <w:rsid w:val="00875724"/>
    <w:rsid w:val="00876334"/>
    <w:rsid w:val="008907B2"/>
    <w:rsid w:val="00893A06"/>
    <w:rsid w:val="008A6135"/>
    <w:rsid w:val="008A7219"/>
    <w:rsid w:val="008C2E04"/>
    <w:rsid w:val="008C34A3"/>
    <w:rsid w:val="008D3F19"/>
    <w:rsid w:val="008E0960"/>
    <w:rsid w:val="008E7E2C"/>
    <w:rsid w:val="009103CF"/>
    <w:rsid w:val="009204E5"/>
    <w:rsid w:val="00924153"/>
    <w:rsid w:val="00924565"/>
    <w:rsid w:val="00925F5F"/>
    <w:rsid w:val="00931B04"/>
    <w:rsid w:val="00946738"/>
    <w:rsid w:val="00955E4F"/>
    <w:rsid w:val="009800A3"/>
    <w:rsid w:val="00981651"/>
    <w:rsid w:val="009823A8"/>
    <w:rsid w:val="009858CE"/>
    <w:rsid w:val="00987B53"/>
    <w:rsid w:val="009B44B1"/>
    <w:rsid w:val="009B4B37"/>
    <w:rsid w:val="009B71C0"/>
    <w:rsid w:val="009F1F43"/>
    <w:rsid w:val="009F6DC3"/>
    <w:rsid w:val="00A01CC9"/>
    <w:rsid w:val="00A03E72"/>
    <w:rsid w:val="00A25280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291A"/>
    <w:rsid w:val="00AF4120"/>
    <w:rsid w:val="00AF73A8"/>
    <w:rsid w:val="00B028DF"/>
    <w:rsid w:val="00B05BD7"/>
    <w:rsid w:val="00B12619"/>
    <w:rsid w:val="00B12A2A"/>
    <w:rsid w:val="00B13B80"/>
    <w:rsid w:val="00B306E2"/>
    <w:rsid w:val="00B34ECF"/>
    <w:rsid w:val="00B35367"/>
    <w:rsid w:val="00B37C31"/>
    <w:rsid w:val="00B531CE"/>
    <w:rsid w:val="00B56D27"/>
    <w:rsid w:val="00B633E5"/>
    <w:rsid w:val="00B65798"/>
    <w:rsid w:val="00B7383A"/>
    <w:rsid w:val="00B80AFD"/>
    <w:rsid w:val="00B84E5F"/>
    <w:rsid w:val="00B913DA"/>
    <w:rsid w:val="00B92B54"/>
    <w:rsid w:val="00BA4D96"/>
    <w:rsid w:val="00BB1C46"/>
    <w:rsid w:val="00BC077E"/>
    <w:rsid w:val="00BC62FE"/>
    <w:rsid w:val="00BD5CDF"/>
    <w:rsid w:val="00BE55E4"/>
    <w:rsid w:val="00BE659A"/>
    <w:rsid w:val="00C01C53"/>
    <w:rsid w:val="00C073EF"/>
    <w:rsid w:val="00C10960"/>
    <w:rsid w:val="00C1375E"/>
    <w:rsid w:val="00C558AB"/>
    <w:rsid w:val="00C712E2"/>
    <w:rsid w:val="00C77FEB"/>
    <w:rsid w:val="00C958B5"/>
    <w:rsid w:val="00C97B78"/>
    <w:rsid w:val="00CA78CA"/>
    <w:rsid w:val="00CB2239"/>
    <w:rsid w:val="00CB2F03"/>
    <w:rsid w:val="00CE66DC"/>
    <w:rsid w:val="00D00449"/>
    <w:rsid w:val="00D022B4"/>
    <w:rsid w:val="00D03E24"/>
    <w:rsid w:val="00D04B2E"/>
    <w:rsid w:val="00D05FA4"/>
    <w:rsid w:val="00D266B8"/>
    <w:rsid w:val="00D35AF7"/>
    <w:rsid w:val="00D63502"/>
    <w:rsid w:val="00D74AC8"/>
    <w:rsid w:val="00D840BC"/>
    <w:rsid w:val="00D846BF"/>
    <w:rsid w:val="00D85167"/>
    <w:rsid w:val="00D85FA7"/>
    <w:rsid w:val="00D86BA7"/>
    <w:rsid w:val="00D91D68"/>
    <w:rsid w:val="00D93F39"/>
    <w:rsid w:val="00DB57CC"/>
    <w:rsid w:val="00DB64C8"/>
    <w:rsid w:val="00DB7EDD"/>
    <w:rsid w:val="00DC1702"/>
    <w:rsid w:val="00DC3702"/>
    <w:rsid w:val="00DD2989"/>
    <w:rsid w:val="00DF3146"/>
    <w:rsid w:val="00E21298"/>
    <w:rsid w:val="00E250EC"/>
    <w:rsid w:val="00E277C3"/>
    <w:rsid w:val="00E37C05"/>
    <w:rsid w:val="00E42E22"/>
    <w:rsid w:val="00E55BED"/>
    <w:rsid w:val="00E66635"/>
    <w:rsid w:val="00E84503"/>
    <w:rsid w:val="00EA01FD"/>
    <w:rsid w:val="00EA086C"/>
    <w:rsid w:val="00EA3529"/>
    <w:rsid w:val="00EA5F35"/>
    <w:rsid w:val="00EA7654"/>
    <w:rsid w:val="00EC6EEB"/>
    <w:rsid w:val="00ED6B08"/>
    <w:rsid w:val="00EF4F9D"/>
    <w:rsid w:val="00F0014F"/>
    <w:rsid w:val="00F05432"/>
    <w:rsid w:val="00F11811"/>
    <w:rsid w:val="00F13AAE"/>
    <w:rsid w:val="00F13F39"/>
    <w:rsid w:val="00F172B1"/>
    <w:rsid w:val="00F44656"/>
    <w:rsid w:val="00F46317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hyperlink" Target="https://smartway.tn.gov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media/set/?vanity=myTDOT1&amp;set=a.1015798617362255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tn.gov/content/dam/tn/tdot/region-4/i-40-hernando-desoto-bridge/6-7%20Memphis%20Bridge%20Travel%20Times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smartway.tn.gov/traffic?features=incident,traffic,messageSign,cameras&amp;position=35.11247994,-90.07716707,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martway.tn.gov/traffic?features=incident,traffic,messageSign,cameras&amp;position=35.15976118,-90.14262298,1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hyperlink" Target="https://www.tn.gov/tdot/projects/region-4/i-40-hernando-desoto-bridg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142</cp:revision>
  <cp:lastPrinted>2015-04-20T20:24:00Z</cp:lastPrinted>
  <dcterms:created xsi:type="dcterms:W3CDTF">2021-05-22T12:32:00Z</dcterms:created>
  <dcterms:modified xsi:type="dcterms:W3CDTF">2021-06-11T20:38:00Z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