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2D30" w14:textId="77777777" w:rsidR="00F05713" w:rsidRPr="00F05713" w:rsidRDefault="00F05713" w:rsidP="00F05713">
      <w:pPr>
        <w:spacing w:before="240" w:after="120"/>
        <w:jc w:val="center"/>
        <w:rPr>
          <w:b/>
          <w:szCs w:val="24"/>
        </w:rPr>
      </w:pPr>
      <w:r w:rsidRPr="00F05713">
        <w:rPr>
          <w:b/>
          <w:szCs w:val="24"/>
        </w:rPr>
        <w:t>Structures (Design) Checklist</w:t>
      </w:r>
    </w:p>
    <w:p w14:paraId="0E1E68ED" w14:textId="77777777" w:rsidR="004D35E7" w:rsidRDefault="004D35E7" w:rsidP="00F05713">
      <w:pPr>
        <w:spacing w:after="120"/>
        <w:jc w:val="center"/>
        <w:rPr>
          <w:b/>
          <w:szCs w:val="24"/>
        </w:rPr>
      </w:pPr>
      <w:r w:rsidRPr="00C32B0E">
        <w:rPr>
          <w:b/>
          <w:szCs w:val="24"/>
        </w:rPr>
        <w:t xml:space="preserve">Any item not checked yes on the list </w:t>
      </w:r>
      <w:r>
        <w:rPr>
          <w:b/>
          <w:szCs w:val="24"/>
        </w:rPr>
        <w:t>shall</w:t>
      </w:r>
      <w:r w:rsidRPr="00C32B0E">
        <w:rPr>
          <w:b/>
          <w:szCs w:val="24"/>
        </w:rPr>
        <w:t xml:space="preserve"> have a written explanation why the condition cannot or has not been met in the comments column.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F05713" w:rsidRPr="0071439F" w14:paraId="221D158F" w14:textId="77777777" w:rsidTr="007845D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0172" w14:textId="77777777" w:rsidR="00F05713" w:rsidRPr="0071439F" w:rsidRDefault="00F05713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PIN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058D7" w14:textId="77777777" w:rsidR="00F05713" w:rsidRDefault="005543F1" w:rsidP="007845D3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05713" w:rsidRPr="0071439F" w14:paraId="3A2E0CC2" w14:textId="77777777" w:rsidTr="007845D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0E68A" w14:textId="77777777" w:rsidR="00F05713" w:rsidRPr="0071439F" w:rsidRDefault="002D5908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County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922EE" w14:textId="77777777" w:rsidR="00F05713" w:rsidRDefault="005543F1" w:rsidP="007845D3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05713" w:rsidRPr="0071439F" w14:paraId="0F4E62B7" w14:textId="77777777" w:rsidTr="007845D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318A" w14:textId="77777777" w:rsidR="00F05713" w:rsidRPr="0071439F" w:rsidRDefault="002D5908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Federal Project No.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4469" w14:textId="77777777" w:rsidR="00F05713" w:rsidRDefault="005543F1" w:rsidP="007845D3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F05713" w:rsidRPr="0071439F" w14:paraId="5794F06F" w14:textId="77777777" w:rsidTr="007845D3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DAF8A" w14:textId="77777777" w:rsidR="00F05713" w:rsidRPr="0071439F" w:rsidRDefault="002D5908" w:rsidP="008E1565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color w:val="000000"/>
              </w:rPr>
            </w:pPr>
            <w:r w:rsidRPr="0071439F">
              <w:rPr>
                <w:rFonts w:cs="Arial"/>
                <w:bCs/>
                <w:color w:val="000000"/>
              </w:rPr>
              <w:t>State Project No.</w:t>
            </w:r>
            <w:r>
              <w:rPr>
                <w:rFonts w:cs="Arial"/>
                <w:bCs/>
                <w:color w:val="000000"/>
              </w:rPr>
              <w:t>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2FA6" w14:textId="77777777" w:rsidR="00F05713" w:rsidRDefault="005543F1" w:rsidP="007845D3">
            <w:r>
              <w:rPr>
                <w:rFonts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 w:rsidR="0019368E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</w:tbl>
    <w:p w14:paraId="07D8B95B" w14:textId="77777777" w:rsidR="004D35E7" w:rsidRDefault="004D35E7" w:rsidP="004D35E7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14:paraId="343C2F6C" w14:textId="77777777" w:rsidTr="00400876">
        <w:trPr>
          <w:trHeight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04B822C" w14:textId="77777777" w:rsidR="004D35E7" w:rsidRPr="00830533" w:rsidRDefault="00830533" w:rsidP="00830533">
            <w:pPr>
              <w:jc w:val="center"/>
              <w:rPr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BRIDGES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BCD889C" w14:textId="77777777"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FE8C1B" w14:textId="77777777"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51D3EE" w14:textId="77777777"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COMMENTS</w:t>
            </w:r>
          </w:p>
        </w:tc>
      </w:tr>
      <w:tr w:rsidR="004D35E7" w14:paraId="722AF724" w14:textId="77777777" w:rsidTr="00400876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389" w14:textId="77777777" w:rsidR="004D35E7" w:rsidRPr="0073150F" w:rsidRDefault="004D35E7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Grade or drainage structure is over 20 feet in length measured along the roadway</w:t>
            </w:r>
            <w:r w:rsidR="00F94019">
              <w:rPr>
                <w:sz w:val="22"/>
                <w:szCs w:val="22"/>
              </w:rPr>
              <w:t xml:space="preserve"> centerline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551" w14:textId="77777777" w:rsidR="004D35E7" w:rsidRPr="0073150F" w:rsidRDefault="005543F1" w:rsidP="00197BD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741" w14:textId="77777777" w:rsidR="004D35E7" w:rsidRPr="0073150F" w:rsidRDefault="005543F1" w:rsidP="00197BD4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E8DB" w14:textId="77777777" w:rsidR="004D35E7" w:rsidRPr="0019368E" w:rsidRDefault="005543F1" w:rsidP="00197BD4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0171ADA7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1B42" w14:textId="77777777" w:rsidR="008E1565" w:rsidRPr="0073150F" w:rsidRDefault="007C3980" w:rsidP="007845D3">
            <w:pPr>
              <w:rPr>
                <w:szCs w:val="22"/>
              </w:rPr>
            </w:pPr>
            <w:r w:rsidRPr="007C3980">
              <w:rPr>
                <w:sz w:val="22"/>
                <w:szCs w:val="22"/>
              </w:rPr>
              <w:t xml:space="preserve">Timber materials are not </w:t>
            </w:r>
            <w:r>
              <w:rPr>
                <w:sz w:val="22"/>
                <w:szCs w:val="22"/>
              </w:rPr>
              <w:t xml:space="preserve">being </w:t>
            </w:r>
            <w:r w:rsidRPr="007C3980">
              <w:rPr>
                <w:sz w:val="22"/>
                <w:szCs w:val="22"/>
              </w:rPr>
              <w:t>used in bridge construction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A47E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56CF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F4B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72B806DB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523" w14:textId="77777777" w:rsidR="008E1565" w:rsidRPr="0073150F" w:rsidRDefault="008E1565" w:rsidP="00EB7407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All bridge rails are specified according to current TDOT standards OR are rails meeting </w:t>
            </w:r>
            <w:r w:rsidR="00EB7407">
              <w:rPr>
                <w:sz w:val="22"/>
                <w:szCs w:val="22"/>
              </w:rPr>
              <w:t>the requirements of AASHTO Manual for Assessing Safety Hardware, 2009</w:t>
            </w:r>
            <w:r w:rsidRPr="0073150F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3C4D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17DE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928E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067F4AFB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0562" w14:textId="77777777" w:rsidR="008E1565" w:rsidRPr="0073150F" w:rsidRDefault="008E1565" w:rsidP="007C3980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Box and Slab type bridges are specified according to the </w:t>
            </w:r>
            <w:r w:rsidR="007C3980" w:rsidRPr="007C3980">
              <w:rPr>
                <w:sz w:val="22"/>
                <w:szCs w:val="22"/>
              </w:rPr>
              <w:t>LRFD Bridge Design Specifications, AASHTO, current edition with addenda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43F7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986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E565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65F5B224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940" w14:textId="77777777" w:rsidR="008E1565" w:rsidRPr="0073150F" w:rsidRDefault="008E1565" w:rsidP="007C3980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Certification that bridges meet structural design criteria per </w:t>
            </w:r>
            <w:r w:rsidR="007C3980" w:rsidRPr="007C3980">
              <w:rPr>
                <w:sz w:val="22"/>
                <w:szCs w:val="22"/>
              </w:rPr>
              <w:t>LRFD Bridge Design Specifications, AASHTO, current edition with addenda</w:t>
            </w:r>
            <w:r w:rsidR="00F94019">
              <w:rPr>
                <w:sz w:val="22"/>
                <w:szCs w:val="22"/>
              </w:rPr>
              <w:t xml:space="preserve"> has been submitted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43B0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EF1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D2BE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197BD4" w14:paraId="34398A67" w14:textId="77777777" w:rsidTr="00400876">
        <w:trPr>
          <w:trHeight w:val="45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74E" w14:textId="77777777" w:rsidR="00197BD4" w:rsidRPr="0073150F" w:rsidRDefault="00197BD4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Geotechnical Report complete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3836" w14:textId="77777777" w:rsidR="00197BD4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764" w14:textId="77777777" w:rsidR="00197BD4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BD4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71F" w14:textId="77777777" w:rsidR="00197BD4" w:rsidRPr="0073150F" w:rsidRDefault="005543F1" w:rsidP="007845D3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7C3980" w14:paraId="1150F2B4" w14:textId="77777777" w:rsidTr="00400876">
        <w:trPr>
          <w:trHeight w:val="458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589A" w14:textId="77777777" w:rsidR="007C3980" w:rsidRPr="0073150F" w:rsidRDefault="007C3980" w:rsidP="007845D3">
            <w:pPr>
              <w:rPr>
                <w:szCs w:val="22"/>
              </w:rPr>
            </w:pPr>
            <w:r w:rsidRPr="007C3980">
              <w:rPr>
                <w:sz w:val="22"/>
                <w:szCs w:val="22"/>
              </w:rPr>
              <w:t>All design notes have been included in the final structures submittal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D4DA" w14:textId="77777777" w:rsidR="007C3980" w:rsidRPr="0073150F" w:rsidRDefault="007C3980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EEB" w14:textId="77777777" w:rsidR="007C3980" w:rsidRPr="0073150F" w:rsidRDefault="007C3980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E167" w14:textId="77777777" w:rsidR="007C3980" w:rsidRPr="0073150F" w:rsidRDefault="007C3980" w:rsidP="007845D3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97BA566" w14:textId="77777777" w:rsidR="004D35E7" w:rsidRDefault="004D35E7" w:rsidP="004D35E7">
      <w:pPr>
        <w:rPr>
          <w:b/>
          <w:sz w:val="22"/>
        </w:rPr>
      </w:pPr>
    </w:p>
    <w:p w14:paraId="47853B3B" w14:textId="77777777" w:rsidR="004D35E7" w:rsidRDefault="004D35E7" w:rsidP="004D35E7">
      <w:pPr>
        <w:rPr>
          <w:b/>
          <w:sz w:val="22"/>
        </w:rPr>
      </w:pPr>
      <w:r>
        <w:rPr>
          <w:b/>
          <w:sz w:val="22"/>
        </w:rPr>
        <w:br w:type="page"/>
      </w:r>
    </w:p>
    <w:p w14:paraId="18F0A2AB" w14:textId="77777777" w:rsidR="00AD5CBD" w:rsidRDefault="00AD5CBD" w:rsidP="004D35E7">
      <w:pPr>
        <w:rPr>
          <w:sz w:val="22"/>
          <w:szCs w:val="22"/>
        </w:rPr>
      </w:pPr>
    </w:p>
    <w:p w14:paraId="5D3E25F7" w14:textId="1364B140" w:rsidR="004D35E7" w:rsidRPr="0073150F" w:rsidRDefault="004D35E7" w:rsidP="004D35E7">
      <w:pPr>
        <w:rPr>
          <w:sz w:val="22"/>
          <w:szCs w:val="22"/>
        </w:rPr>
      </w:pPr>
      <w:r w:rsidRPr="0073150F">
        <w:rPr>
          <w:sz w:val="22"/>
          <w:szCs w:val="22"/>
        </w:rPr>
        <w:t>Certification of the following based on AASHTO Green Book guidelines have been submitted:</w:t>
      </w:r>
    </w:p>
    <w:p w14:paraId="34436546" w14:textId="77777777" w:rsidR="004D35E7" w:rsidRDefault="004D35E7" w:rsidP="004D35E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14:paraId="57A41AF8" w14:textId="77777777" w:rsidTr="00400876">
        <w:trPr>
          <w:trHeight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910187" w14:textId="77777777" w:rsidR="004D35E7" w:rsidRPr="00830533" w:rsidRDefault="00830533" w:rsidP="00830533">
            <w:pPr>
              <w:jc w:val="center"/>
              <w:rPr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GRADE CROSSINGS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F45C62" w14:textId="77777777"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88C1E3" w14:textId="77777777"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831AB4" w14:textId="77777777" w:rsidR="004D35E7" w:rsidRPr="00830533" w:rsidRDefault="004D35E7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COMMENTS</w:t>
            </w:r>
          </w:p>
        </w:tc>
      </w:tr>
      <w:tr w:rsidR="008E1565" w14:paraId="2B15F978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30B" w14:textId="77777777" w:rsidR="008E1565" w:rsidRPr="0073150F" w:rsidRDefault="008E1565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The bridge length shall be the minimum required to accommodate the road or railroad plus the fill slopes (usually 2:1 unless otherwise specified by Geotechnical Study), ditches, and sidewalks, if required.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CDD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FB64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4C0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76A9B3D8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43D8" w14:textId="77777777" w:rsidR="008E1565" w:rsidRPr="0073150F" w:rsidRDefault="008E1565" w:rsidP="001B0744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The minimum horizontal clearance for a bridge over a road shall be a distance equal to the width of shoulders plus ditches except that for bridges over federal aid systems shall be 30’-0” from the </w:t>
            </w:r>
            <w:r w:rsidR="001B0744">
              <w:rPr>
                <w:sz w:val="22"/>
                <w:szCs w:val="22"/>
              </w:rPr>
              <w:t>edge</w:t>
            </w:r>
            <w:r w:rsidRPr="0073150F">
              <w:rPr>
                <w:sz w:val="22"/>
                <w:szCs w:val="22"/>
              </w:rPr>
              <w:t xml:space="preserve"> of the travel lane to any substructure.  The minimum horizontal clearance for a bridge over a railroad shall be 25’-0” measured from the top of the rail elevation </w:t>
            </w:r>
            <w:r w:rsidR="007845D3">
              <w:rPr>
                <w:sz w:val="22"/>
                <w:szCs w:val="22"/>
              </w:rPr>
              <w:t xml:space="preserve">at the centerline of the track </w:t>
            </w:r>
            <w:r w:rsidRPr="0073150F">
              <w:rPr>
                <w:sz w:val="22"/>
                <w:szCs w:val="22"/>
              </w:rPr>
              <w:t>to any substructure or fill slope.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6160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8AA6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D5ED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4353EB85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61FF" w14:textId="77777777" w:rsidR="008E1565" w:rsidRPr="0073150F" w:rsidRDefault="008E1565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A minimum vertical clearance of 14’-6” shall be provided across the full extent of the required horizontal clearance for bridges over local roads and 16’-6” over state routes and interstates. </w:t>
            </w:r>
            <w:r w:rsidR="001B0744" w:rsidRPr="001B0744">
              <w:rPr>
                <w:sz w:val="22"/>
                <w:szCs w:val="22"/>
              </w:rPr>
              <w:t xml:space="preserve">Multimodal or pedestrian bridges shall provide a minimum vertical clearance of 17’6” over local routes, state routes, and interstates. </w:t>
            </w:r>
            <w:r w:rsidRPr="0073150F">
              <w:rPr>
                <w:sz w:val="22"/>
                <w:szCs w:val="22"/>
              </w:rPr>
              <w:t xml:space="preserve"> For bridges over railroads, the minimum vertical clearance shall be 23’-</w:t>
            </w:r>
            <w:r w:rsidR="007845D3">
              <w:rPr>
                <w:sz w:val="22"/>
                <w:szCs w:val="22"/>
              </w:rPr>
              <w:t>0</w:t>
            </w:r>
            <w:r w:rsidRPr="0073150F">
              <w:rPr>
                <w:sz w:val="22"/>
                <w:szCs w:val="22"/>
              </w:rPr>
              <w:t>” above the top of rail, unless otherwise specified by the railroad.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FA5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804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11CF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6676C49B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570" w14:textId="77777777" w:rsidR="008E1565" w:rsidRPr="0073150F" w:rsidRDefault="008E1565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Any greenways, bicycle or pedestrian lanes have been accounted for in the bridge design.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DE2D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4FCC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0ADF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56165F7" w14:textId="77777777" w:rsidR="00373D60" w:rsidRDefault="00373D60" w:rsidP="004D35E7"/>
    <w:p w14:paraId="3491B801" w14:textId="77777777" w:rsidR="00373D60" w:rsidRDefault="00373D60">
      <w:pPr>
        <w:spacing w:after="200" w:line="276" w:lineRule="auto"/>
      </w:pPr>
      <w:r>
        <w:br w:type="page"/>
      </w:r>
    </w:p>
    <w:p w14:paraId="44AE63F3" w14:textId="77777777" w:rsidR="00AD5CBD" w:rsidRDefault="00AD5CBD" w:rsidP="004D35E7">
      <w:pPr>
        <w:rPr>
          <w:sz w:val="22"/>
          <w:szCs w:val="22"/>
        </w:rPr>
      </w:pPr>
    </w:p>
    <w:p w14:paraId="554CE131" w14:textId="629D395C" w:rsidR="004D35E7" w:rsidRPr="0073150F" w:rsidRDefault="004D35E7" w:rsidP="004D35E7">
      <w:pPr>
        <w:rPr>
          <w:sz w:val="22"/>
          <w:szCs w:val="22"/>
        </w:rPr>
      </w:pPr>
      <w:r w:rsidRPr="0073150F">
        <w:rPr>
          <w:sz w:val="22"/>
          <w:szCs w:val="22"/>
        </w:rPr>
        <w:t>Certification of the following has been submitted, when applicable:</w:t>
      </w:r>
    </w:p>
    <w:p w14:paraId="0168050C" w14:textId="77777777" w:rsidR="004D35E7" w:rsidRDefault="004D35E7" w:rsidP="004D35E7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14:paraId="03F66604" w14:textId="77777777" w:rsidTr="00400876">
        <w:trPr>
          <w:trHeight w:val="374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65496" w14:textId="77777777" w:rsidR="004D35E7" w:rsidRPr="00830533" w:rsidRDefault="00830533" w:rsidP="00830533">
            <w:pPr>
              <w:jc w:val="center"/>
              <w:rPr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HYDRAULIC CROSSINGS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37ACF3" w14:textId="77777777" w:rsidR="004D35E7" w:rsidRPr="00830533" w:rsidRDefault="00830533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AF2BCEE" w14:textId="77777777" w:rsidR="004D35E7" w:rsidRPr="00830533" w:rsidRDefault="00830533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46E61A" w14:textId="77777777" w:rsidR="004D35E7" w:rsidRPr="00830533" w:rsidRDefault="00830533" w:rsidP="00830533">
            <w:pPr>
              <w:jc w:val="center"/>
              <w:rPr>
                <w:b/>
                <w:szCs w:val="22"/>
              </w:rPr>
            </w:pPr>
            <w:r w:rsidRPr="00830533">
              <w:rPr>
                <w:b/>
                <w:sz w:val="22"/>
                <w:szCs w:val="22"/>
              </w:rPr>
              <w:t>COMMENTS</w:t>
            </w:r>
          </w:p>
        </w:tc>
      </w:tr>
      <w:tr w:rsidR="008E1565" w14:paraId="4D935CB6" w14:textId="77777777" w:rsidTr="008E1565">
        <w:trPr>
          <w:trHeight w:val="1673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5084" w14:textId="77777777" w:rsidR="008E1565" w:rsidRPr="0073150F" w:rsidRDefault="008E1565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All hydraulic design has been done according to the Tennessee Hydraulic Memoranda (THM), current version found on the TDOT Structures Divis</w:t>
            </w:r>
            <w:r w:rsidR="001B0744">
              <w:rPr>
                <w:sz w:val="22"/>
                <w:szCs w:val="22"/>
              </w:rPr>
              <w:t xml:space="preserve">ion Hydraulics Section web page and </w:t>
            </w:r>
            <w:r w:rsidR="001B0744" w:rsidRPr="001B0744">
              <w:rPr>
                <w:sz w:val="22"/>
                <w:szCs w:val="22"/>
              </w:rPr>
              <w:t>HEC-RAS files are included in final submittal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01D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28F1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6611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26319" w14:paraId="2DCADAA6" w14:textId="77777777" w:rsidTr="00526319">
        <w:trPr>
          <w:trHeight w:val="758"/>
          <w:jc w:val="center"/>
        </w:trPr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89759" w14:textId="77777777" w:rsidR="00526319" w:rsidRDefault="00526319" w:rsidP="005263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Is the project located in</w:t>
            </w:r>
            <w:r w:rsidRPr="0073150F">
              <w:rPr>
                <w:sz w:val="22"/>
                <w:szCs w:val="22"/>
              </w:rPr>
              <w:t xml:space="preserve"> Federal Emergency Management Agency (FEMA) Flood </w:t>
            </w:r>
            <w:r>
              <w:rPr>
                <w:sz w:val="22"/>
                <w:szCs w:val="22"/>
              </w:rPr>
              <w:t>Plain?</w:t>
            </w:r>
          </w:p>
          <w:p w14:paraId="46B2F405" w14:textId="77777777" w:rsidR="00526319" w:rsidRDefault="00526319" w:rsidP="00526319">
            <w:pPr>
              <w:rPr>
                <w:szCs w:val="22"/>
              </w:rPr>
            </w:pPr>
          </w:p>
          <w:p w14:paraId="5A48309E" w14:textId="77777777" w:rsidR="00526319" w:rsidRPr="0073150F" w:rsidRDefault="00526319" w:rsidP="00526319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If so, is the No-Rise Certification included in the final submittal?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FE35" w14:textId="77777777" w:rsidR="00526319" w:rsidRPr="0073150F" w:rsidRDefault="00526319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04CE" w14:textId="77777777" w:rsidR="00526319" w:rsidRPr="0073150F" w:rsidRDefault="00526319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B2C99" w14:textId="77777777" w:rsidR="00526319" w:rsidRPr="0073150F" w:rsidRDefault="00526319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526319" w14:paraId="1B76EC3A" w14:textId="77777777" w:rsidTr="00526319">
        <w:trPr>
          <w:trHeight w:val="757"/>
          <w:jc w:val="center"/>
        </w:trPr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FE4" w14:textId="77777777" w:rsidR="00526319" w:rsidRDefault="00526319" w:rsidP="00526319">
            <w:pPr>
              <w:rPr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D2A5" w14:textId="77777777" w:rsidR="00526319" w:rsidRPr="0073150F" w:rsidRDefault="00526319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575" w14:textId="77777777" w:rsidR="00526319" w:rsidRPr="0073150F" w:rsidRDefault="00526319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6A89" w14:textId="77777777" w:rsidR="00526319" w:rsidRPr="0019368E" w:rsidRDefault="00526319" w:rsidP="008E156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E1565" w14:paraId="6F8B4AAA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3A79" w14:textId="77777777" w:rsidR="008E1565" w:rsidRPr="0073150F" w:rsidRDefault="008E1565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>A scour analysis has been performed according to procedures in the Federal Highway Administration (FHWA) publication HEC-18 for all span bridges in TDOT Region 4 and any other part of the state where foundations will not be placed on bedrock.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FFCA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94F8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47E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8E1565" w14:paraId="3F24B59A" w14:textId="77777777" w:rsidTr="008E1565">
        <w:trPr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43E" w14:textId="77777777" w:rsidR="008E1565" w:rsidRPr="0073150F" w:rsidRDefault="008E1565" w:rsidP="007845D3">
            <w:pPr>
              <w:rPr>
                <w:szCs w:val="22"/>
              </w:rPr>
            </w:pPr>
            <w:r w:rsidRPr="0073150F">
              <w:rPr>
                <w:sz w:val="22"/>
                <w:szCs w:val="22"/>
              </w:rPr>
              <w:t xml:space="preserve">Bridge deck drainage analysis has been performed according to procedures in the FHWA publication HEC-21 and submitted with the hydraulic design file for all span bridges unless the </w:t>
            </w:r>
            <w:r w:rsidR="006B353E" w:rsidRPr="006B353E">
              <w:rPr>
                <w:sz w:val="22"/>
                <w:szCs w:val="22"/>
              </w:rPr>
              <w:t>TDOT Standard Drawing STD 7-1 (Open) bridge rail is used</w:t>
            </w:r>
            <w:r w:rsidR="006B353E">
              <w:rPr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AB5C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C448" w14:textId="77777777" w:rsidR="008E1565" w:rsidRPr="0073150F" w:rsidRDefault="005543F1" w:rsidP="007845D3">
            <w:pPr>
              <w:jc w:val="center"/>
              <w:rPr>
                <w:szCs w:val="22"/>
              </w:rPr>
            </w:pPr>
            <w:r w:rsidRPr="0073150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565" w:rsidRPr="0073150F">
              <w:rPr>
                <w:sz w:val="22"/>
                <w:szCs w:val="22"/>
              </w:rPr>
              <w:instrText xml:space="preserve"> FORMCHECKBOX </w:instrText>
            </w:r>
            <w:r w:rsidR="000E2E0F">
              <w:rPr>
                <w:sz w:val="22"/>
                <w:szCs w:val="22"/>
              </w:rPr>
            </w:r>
            <w:r w:rsidR="000E2E0F">
              <w:rPr>
                <w:sz w:val="22"/>
                <w:szCs w:val="22"/>
              </w:rPr>
              <w:fldChar w:fldCharType="separate"/>
            </w:r>
            <w:r w:rsidRPr="0073150F">
              <w:rPr>
                <w:sz w:val="22"/>
                <w:szCs w:val="22"/>
              </w:rPr>
              <w:fldChar w:fldCharType="end"/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286" w14:textId="77777777" w:rsidR="008E1565" w:rsidRPr="0073150F" w:rsidRDefault="005543F1" w:rsidP="008E1565">
            <w:pPr>
              <w:jc w:val="center"/>
              <w:rPr>
                <w:szCs w:val="22"/>
              </w:rPr>
            </w:pP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368E" w:rsidRPr="0019368E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Pr="0019368E">
              <w:rPr>
                <w:rFonts w:cs="Arial"/>
                <w:color w:val="000000"/>
                <w:sz w:val="22"/>
                <w:szCs w:val="22"/>
              </w:rPr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9368E" w:rsidRPr="0019368E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19368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7E57B441" w14:textId="77777777" w:rsidR="004D35E7" w:rsidRDefault="004D35E7" w:rsidP="004D35E7">
      <w:pPr>
        <w:spacing w:after="200" w:line="276" w:lineRule="auto"/>
        <w:rPr>
          <w:sz w:val="22"/>
        </w:rPr>
      </w:pPr>
    </w:p>
    <w:sectPr w:rsidR="004D35E7" w:rsidSect="006556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65C05" w14:textId="77777777" w:rsidR="007845D3" w:rsidRDefault="007845D3" w:rsidP="004D35E7">
      <w:r>
        <w:separator/>
      </w:r>
    </w:p>
  </w:endnote>
  <w:endnote w:type="continuationSeparator" w:id="0">
    <w:p w14:paraId="5BFF3967" w14:textId="77777777" w:rsidR="007845D3" w:rsidRDefault="007845D3" w:rsidP="004D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1A0D2F4" w14:textId="77777777" w:rsidR="007845D3" w:rsidRPr="004D35E7" w:rsidRDefault="007845D3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F42360">
              <w:rPr>
                <w:b/>
                <w:noProof/>
                <w:sz w:val="22"/>
                <w:szCs w:val="22"/>
              </w:rPr>
              <w:t>1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Pr="004D35E7">
              <w:rPr>
                <w:b/>
                <w:sz w:val="22"/>
                <w:szCs w:val="22"/>
              </w:rPr>
              <w:fldChar w:fldCharType="separate"/>
            </w:r>
            <w:r w:rsidR="00F42360">
              <w:rPr>
                <w:b/>
                <w:noProof/>
                <w:sz w:val="22"/>
                <w:szCs w:val="22"/>
              </w:rPr>
              <w:t>3</w:t>
            </w:r>
            <w:r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51C9C03E" w14:textId="77777777" w:rsidR="007845D3" w:rsidRDefault="0078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1442" w14:textId="77777777" w:rsidR="007845D3" w:rsidRDefault="007845D3" w:rsidP="004D35E7">
      <w:r>
        <w:separator/>
      </w:r>
    </w:p>
  </w:footnote>
  <w:footnote w:type="continuationSeparator" w:id="0">
    <w:p w14:paraId="79554880" w14:textId="77777777" w:rsidR="007845D3" w:rsidRDefault="007845D3" w:rsidP="004D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18AC" w14:textId="77777777" w:rsidR="007845D3" w:rsidRPr="009D0FB1" w:rsidRDefault="007845D3" w:rsidP="00373D60">
    <w:pPr>
      <w:pStyle w:val="Header"/>
      <w:jc w:val="right"/>
      <w:rPr>
        <w:rFonts w:cs="Arial"/>
        <w:sz w:val="22"/>
        <w:szCs w:val="22"/>
      </w:rPr>
    </w:pPr>
    <w:r w:rsidRPr="003C4B1A">
      <w:rPr>
        <w:rFonts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F4C09D7" wp14:editId="7322390C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OTLogo-blackand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0FB1">
      <w:rPr>
        <w:rFonts w:cs="Arial"/>
        <w:sz w:val="22"/>
        <w:szCs w:val="22"/>
      </w:rPr>
      <w:t>Local Government Guidelines Form 5-</w:t>
    </w:r>
    <w:r w:rsidR="001A1518">
      <w:rPr>
        <w:rFonts w:cs="Arial"/>
        <w:sz w:val="22"/>
        <w:szCs w:val="22"/>
      </w:rPr>
      <w:t>4</w:t>
    </w:r>
  </w:p>
  <w:p w14:paraId="07356C2F" w14:textId="34B3DADB" w:rsidR="007845D3" w:rsidRDefault="000E2E0F" w:rsidP="00373D60">
    <w:pPr>
      <w:pStyle w:val="Header"/>
      <w:jc w:val="right"/>
      <w:rPr>
        <w:rFonts w:cs="Arial"/>
        <w:sz w:val="22"/>
        <w:szCs w:val="22"/>
      </w:rPr>
    </w:pPr>
    <w:r>
      <w:rPr>
        <w:rFonts w:cs="Arial"/>
        <w:sz w:val="22"/>
        <w:szCs w:val="22"/>
      </w:rPr>
      <w:t>June</w:t>
    </w:r>
    <w:r w:rsidR="00C704FB">
      <w:rPr>
        <w:rFonts w:cs="Arial"/>
        <w:sz w:val="22"/>
        <w:szCs w:val="22"/>
      </w:rPr>
      <w:t xml:space="preserve"> 1, 2023</w:t>
    </w:r>
  </w:p>
  <w:p w14:paraId="2783F78E" w14:textId="77777777" w:rsidR="007845D3" w:rsidRPr="009D0FB1" w:rsidRDefault="007845D3" w:rsidP="0034384E">
    <w:pPr>
      <w:pStyle w:val="Header"/>
      <w:jc w:val="center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uCBA5oJEWrxXcyaM2M6qP12/8Blm4+U5VuvWfI9MVZ/ORQ1l7Yfr+22DVHc4BPnvA2a6i0Pu3PF3PkR8LIkdQ==" w:salt="tTIfsqqvfQOxHGLCyNdnYA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E7"/>
    <w:rsid w:val="000D3206"/>
    <w:rsid w:val="000E2E0F"/>
    <w:rsid w:val="00105F24"/>
    <w:rsid w:val="00181856"/>
    <w:rsid w:val="0019368E"/>
    <w:rsid w:val="00197BD4"/>
    <w:rsid w:val="001A1518"/>
    <w:rsid w:val="001B0744"/>
    <w:rsid w:val="00246A4E"/>
    <w:rsid w:val="002A7D68"/>
    <w:rsid w:val="002B2C65"/>
    <w:rsid w:val="002D5908"/>
    <w:rsid w:val="002F0A3F"/>
    <w:rsid w:val="002F68E1"/>
    <w:rsid w:val="00331C5F"/>
    <w:rsid w:val="0034384E"/>
    <w:rsid w:val="003522A6"/>
    <w:rsid w:val="00361B90"/>
    <w:rsid w:val="00373D60"/>
    <w:rsid w:val="003848F6"/>
    <w:rsid w:val="003B2693"/>
    <w:rsid w:val="003C4B1A"/>
    <w:rsid w:val="00400876"/>
    <w:rsid w:val="00416E73"/>
    <w:rsid w:val="00453C87"/>
    <w:rsid w:val="004645E5"/>
    <w:rsid w:val="00497C3D"/>
    <w:rsid w:val="004D06F4"/>
    <w:rsid w:val="004D35E7"/>
    <w:rsid w:val="004F12AA"/>
    <w:rsid w:val="00526319"/>
    <w:rsid w:val="005543F1"/>
    <w:rsid w:val="00593356"/>
    <w:rsid w:val="005C0448"/>
    <w:rsid w:val="0061026D"/>
    <w:rsid w:val="00645FB4"/>
    <w:rsid w:val="006556B0"/>
    <w:rsid w:val="006B353E"/>
    <w:rsid w:val="0073150F"/>
    <w:rsid w:val="007845D3"/>
    <w:rsid w:val="007B306B"/>
    <w:rsid w:val="007C3980"/>
    <w:rsid w:val="00830533"/>
    <w:rsid w:val="00887664"/>
    <w:rsid w:val="008A6F84"/>
    <w:rsid w:val="008A7469"/>
    <w:rsid w:val="008B3A3C"/>
    <w:rsid w:val="008E1565"/>
    <w:rsid w:val="0092358D"/>
    <w:rsid w:val="009509E6"/>
    <w:rsid w:val="009648BE"/>
    <w:rsid w:val="009B4150"/>
    <w:rsid w:val="009C32BA"/>
    <w:rsid w:val="009D0FB1"/>
    <w:rsid w:val="00A463F9"/>
    <w:rsid w:val="00A80613"/>
    <w:rsid w:val="00AD5CBD"/>
    <w:rsid w:val="00BE745A"/>
    <w:rsid w:val="00C063CE"/>
    <w:rsid w:val="00C53760"/>
    <w:rsid w:val="00C704FB"/>
    <w:rsid w:val="00D16B93"/>
    <w:rsid w:val="00D255F4"/>
    <w:rsid w:val="00D5780B"/>
    <w:rsid w:val="00D63866"/>
    <w:rsid w:val="00DA7526"/>
    <w:rsid w:val="00DB52A4"/>
    <w:rsid w:val="00E6503F"/>
    <w:rsid w:val="00EB7407"/>
    <w:rsid w:val="00F05713"/>
    <w:rsid w:val="00F42360"/>
    <w:rsid w:val="00F53069"/>
    <w:rsid w:val="00F764C1"/>
    <w:rsid w:val="00F94019"/>
    <w:rsid w:val="00FC31D5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CA7095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35E7"/>
    <w:pPr>
      <w:keepNext/>
      <w:outlineLvl w:val="3"/>
    </w:pPr>
    <w:rPr>
      <w:b/>
      <w:snapToGrid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5E7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styleId="CommentReference">
    <w:name w:val="annotation reference"/>
    <w:basedOn w:val="DefaultParagraphFont"/>
    <w:semiHidden/>
    <w:rsid w:val="004D35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35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5E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E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F05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5D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7A31-3A3A-42F0-A5C7-DD4E9E13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706</Words>
  <Characters>3534</Characters>
  <Application>Microsoft Office Word</Application>
  <DocSecurity>0</DocSecurity>
  <Lines>98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9</cp:revision>
  <cp:lastPrinted>2017-11-06T14:52:00Z</cp:lastPrinted>
  <dcterms:created xsi:type="dcterms:W3CDTF">2017-11-06T14:54:00Z</dcterms:created>
  <dcterms:modified xsi:type="dcterms:W3CDTF">2023-05-19T13:54:00Z</dcterms:modified>
</cp:coreProperties>
</file>