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5EC21531" w:rsidR="00792227" w:rsidRPr="00A01CF0" w:rsidRDefault="000A1879" w:rsidP="00744ECF">
      <w:pPr>
        <w:spacing w:after="0"/>
        <w:jc w:val="center"/>
        <w:rPr>
          <w:b/>
          <w:bCs/>
          <w:sz w:val="36"/>
          <w:szCs w:val="36"/>
        </w:rPr>
      </w:pPr>
      <w:r w:rsidRPr="00A01CF0">
        <w:rPr>
          <w:b/>
          <w:bCs/>
          <w:sz w:val="36"/>
          <w:szCs w:val="36"/>
        </w:rPr>
        <w:t>Procurement</w:t>
      </w:r>
      <w:r w:rsidR="00B708BD" w:rsidRPr="00A01CF0">
        <w:rPr>
          <w:b/>
          <w:bCs/>
          <w:sz w:val="36"/>
          <w:szCs w:val="36"/>
        </w:rPr>
        <w:t xml:space="preserve"> </w:t>
      </w:r>
      <w:r w:rsidR="00832E78" w:rsidRPr="00A01CF0">
        <w:rPr>
          <w:b/>
          <w:bCs/>
          <w:sz w:val="36"/>
          <w:szCs w:val="36"/>
        </w:rPr>
        <w:t>– Publicity Plan Worksheet</w:t>
      </w:r>
    </w:p>
    <w:p w14:paraId="70DF11A3" w14:textId="77777777" w:rsidR="00686472" w:rsidRDefault="00686472" w:rsidP="00744ECF">
      <w:pPr>
        <w:spacing w:after="0"/>
        <w:jc w:val="center"/>
        <w:rPr>
          <w:sz w:val="12"/>
          <w:szCs w:val="12"/>
        </w:rPr>
      </w:pPr>
    </w:p>
    <w:tbl>
      <w:tblPr>
        <w:tblStyle w:val="TableGrid"/>
        <w:tblW w:w="0" w:type="auto"/>
        <w:tblLook w:val="04A0" w:firstRow="1" w:lastRow="0" w:firstColumn="1" w:lastColumn="0" w:noHBand="0" w:noVBand="1"/>
      </w:tblPr>
      <w:tblGrid>
        <w:gridCol w:w="2065"/>
        <w:gridCol w:w="7285"/>
      </w:tblGrid>
      <w:tr w:rsidR="000A1879" w:rsidRPr="00D8631A" w14:paraId="46B350DC" w14:textId="77777777" w:rsidTr="00706420">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DefaultPlaceholder_-1854013440"/>
            </w:placeholder>
            <w:showingPlcHdr/>
            <w:text/>
          </w:sdtPr>
          <w:sdtContent>
            <w:tc>
              <w:tcPr>
                <w:tcW w:w="7285" w:type="dxa"/>
                <w:shd w:val="clear" w:color="auto" w:fill="DDD9C3" w:themeFill="background2" w:themeFillShade="E6"/>
              </w:tcPr>
              <w:p w14:paraId="638D81A4" w14:textId="59843068" w:rsidR="000A1879" w:rsidRPr="000968CA" w:rsidRDefault="002529C8" w:rsidP="000A1879">
                <w:pPr>
                  <w:rPr>
                    <w:sz w:val="20"/>
                    <w:szCs w:val="20"/>
                  </w:rPr>
                </w:pPr>
                <w:r w:rsidRPr="000968CA">
                  <w:rPr>
                    <w:rStyle w:val="PlaceholderText"/>
                    <w:sz w:val="20"/>
                    <w:szCs w:val="20"/>
                  </w:rPr>
                  <w:t>Click or tap here to enter text.</w:t>
                </w:r>
              </w:p>
            </w:tc>
          </w:sdtContent>
        </w:sdt>
      </w:tr>
      <w:tr w:rsidR="00A64E41" w:rsidRPr="000968CA" w14:paraId="19385ECB" w14:textId="77777777" w:rsidTr="005F19FF">
        <w:tc>
          <w:tcPr>
            <w:tcW w:w="2065" w:type="dxa"/>
          </w:tcPr>
          <w:p w14:paraId="1ED901E3" w14:textId="7B2B8093" w:rsidR="00A64E41" w:rsidRPr="00D8631A" w:rsidRDefault="00A64E41" w:rsidP="005F19FF">
            <w:pPr>
              <w:rPr>
                <w:b/>
                <w:bCs/>
                <w:sz w:val="20"/>
                <w:szCs w:val="20"/>
              </w:rPr>
            </w:pPr>
            <w:r>
              <w:rPr>
                <w:b/>
                <w:bCs/>
                <w:sz w:val="20"/>
                <w:szCs w:val="20"/>
              </w:rPr>
              <w:t>Completed by</w:t>
            </w:r>
            <w:r w:rsidRPr="00D8631A">
              <w:rPr>
                <w:b/>
                <w:bCs/>
                <w:sz w:val="20"/>
                <w:szCs w:val="20"/>
              </w:rPr>
              <w:t>:</w:t>
            </w:r>
          </w:p>
        </w:tc>
        <w:sdt>
          <w:sdtPr>
            <w:rPr>
              <w:sz w:val="20"/>
              <w:szCs w:val="20"/>
            </w:rPr>
            <w:id w:val="-1043750727"/>
            <w:placeholder>
              <w:docPart w:val="C756379D662F4FB8BAB15B5359C6D7B9"/>
            </w:placeholder>
            <w:showingPlcHdr/>
            <w:text/>
          </w:sdtPr>
          <w:sdtContent>
            <w:tc>
              <w:tcPr>
                <w:tcW w:w="7285" w:type="dxa"/>
                <w:shd w:val="clear" w:color="auto" w:fill="DDD9C3" w:themeFill="background2" w:themeFillShade="E6"/>
              </w:tcPr>
              <w:p w14:paraId="062A20C8" w14:textId="77777777" w:rsidR="00A64E41" w:rsidRPr="000968CA" w:rsidRDefault="00A64E41" w:rsidP="005F19FF">
                <w:pPr>
                  <w:rPr>
                    <w:sz w:val="20"/>
                    <w:szCs w:val="20"/>
                  </w:rPr>
                </w:pPr>
                <w:r w:rsidRPr="000968CA">
                  <w:rPr>
                    <w:rStyle w:val="PlaceholderText"/>
                    <w:sz w:val="20"/>
                    <w:szCs w:val="20"/>
                  </w:rPr>
                  <w:t>Click or tap here to enter text.</w:t>
                </w:r>
              </w:p>
            </w:tc>
          </w:sdtContent>
        </w:sdt>
      </w:tr>
      <w:tr w:rsidR="002B2727" w:rsidRPr="00D8631A" w14:paraId="63586447" w14:textId="77777777" w:rsidTr="00706420">
        <w:tc>
          <w:tcPr>
            <w:tcW w:w="2065" w:type="dxa"/>
          </w:tcPr>
          <w:p w14:paraId="23A06A46" w14:textId="2565403B" w:rsidR="002B2727" w:rsidRPr="00D8631A" w:rsidRDefault="002B2727" w:rsidP="000A1879">
            <w:pPr>
              <w:rPr>
                <w:b/>
                <w:bCs/>
                <w:sz w:val="20"/>
                <w:szCs w:val="20"/>
              </w:rPr>
            </w:pPr>
            <w:r w:rsidRPr="00D8631A">
              <w:rPr>
                <w:b/>
                <w:bCs/>
                <w:sz w:val="20"/>
                <w:szCs w:val="20"/>
              </w:rPr>
              <w:t>Item to Procure:</w:t>
            </w:r>
          </w:p>
        </w:tc>
        <w:sdt>
          <w:sdtPr>
            <w:rPr>
              <w:sz w:val="20"/>
              <w:szCs w:val="20"/>
            </w:rPr>
            <w:id w:val="-210120460"/>
            <w:placeholder>
              <w:docPart w:val="DefaultPlaceholder_-1854013440"/>
            </w:placeholder>
            <w:showingPlcHdr/>
            <w:text/>
          </w:sdtPr>
          <w:sdtContent>
            <w:tc>
              <w:tcPr>
                <w:tcW w:w="7285" w:type="dxa"/>
                <w:shd w:val="clear" w:color="auto" w:fill="DDD9C3" w:themeFill="background2" w:themeFillShade="E6"/>
              </w:tcPr>
              <w:p w14:paraId="5C19C2F0" w14:textId="49A34EC4" w:rsidR="002B2727" w:rsidRPr="000968CA" w:rsidRDefault="002529C8" w:rsidP="000A1879">
                <w:pPr>
                  <w:rPr>
                    <w:sz w:val="20"/>
                    <w:szCs w:val="20"/>
                  </w:rPr>
                </w:pPr>
                <w:r w:rsidRPr="000968CA">
                  <w:rPr>
                    <w:rStyle w:val="PlaceholderText"/>
                    <w:sz w:val="20"/>
                    <w:szCs w:val="20"/>
                  </w:rPr>
                  <w:t>Click or tap here to enter text.</w:t>
                </w:r>
              </w:p>
            </w:tc>
          </w:sdtContent>
        </w:sdt>
      </w:tr>
      <w:tr w:rsidR="00832E78" w:rsidRPr="00D8631A" w14:paraId="11420B7C" w14:textId="77777777" w:rsidTr="00706420">
        <w:tc>
          <w:tcPr>
            <w:tcW w:w="2065" w:type="dxa"/>
          </w:tcPr>
          <w:p w14:paraId="070A37E5" w14:textId="3E76CAC1" w:rsidR="00832E78" w:rsidRPr="00D8631A" w:rsidRDefault="00832E78" w:rsidP="000A1879">
            <w:pPr>
              <w:rPr>
                <w:b/>
                <w:bCs/>
                <w:sz w:val="20"/>
                <w:szCs w:val="20"/>
              </w:rPr>
            </w:pPr>
            <w:r>
              <w:rPr>
                <w:b/>
                <w:bCs/>
                <w:sz w:val="20"/>
                <w:szCs w:val="20"/>
              </w:rPr>
              <w:t>Date</w:t>
            </w:r>
            <w:r w:rsidR="00A64E41">
              <w:rPr>
                <w:b/>
                <w:bCs/>
                <w:sz w:val="20"/>
                <w:szCs w:val="20"/>
              </w:rPr>
              <w:t xml:space="preserve"> Completed</w:t>
            </w:r>
            <w:r>
              <w:rPr>
                <w:b/>
                <w:bCs/>
                <w:sz w:val="20"/>
                <w:szCs w:val="20"/>
              </w:rPr>
              <w:t>:</w:t>
            </w:r>
          </w:p>
        </w:tc>
        <w:sdt>
          <w:sdtPr>
            <w:rPr>
              <w:sz w:val="20"/>
              <w:szCs w:val="20"/>
            </w:rPr>
            <w:id w:val="-25020568"/>
            <w:placeholder>
              <w:docPart w:val="DefaultPlaceholder_-1854013437"/>
            </w:placeholder>
            <w:showingPlcHdr/>
            <w:date>
              <w:dateFormat w:val="M/d/yyyy"/>
              <w:lid w:val="en-US"/>
              <w:storeMappedDataAs w:val="dateTime"/>
              <w:calendar w:val="gregorian"/>
            </w:date>
          </w:sdtPr>
          <w:sdtContent>
            <w:tc>
              <w:tcPr>
                <w:tcW w:w="7285" w:type="dxa"/>
                <w:shd w:val="clear" w:color="auto" w:fill="DDD9C3" w:themeFill="background2" w:themeFillShade="E6"/>
              </w:tcPr>
              <w:p w14:paraId="2E0F0510" w14:textId="409A92D6" w:rsidR="00832E78" w:rsidRDefault="00832E78" w:rsidP="000A1879">
                <w:pPr>
                  <w:rPr>
                    <w:sz w:val="20"/>
                    <w:szCs w:val="20"/>
                  </w:rPr>
                </w:pPr>
                <w:r w:rsidRPr="00832E78">
                  <w:rPr>
                    <w:rStyle w:val="PlaceholderText"/>
                    <w:sz w:val="20"/>
                    <w:szCs w:val="20"/>
                  </w:rPr>
                  <w:t>Click or tap to enter a date.</w:t>
                </w:r>
              </w:p>
            </w:tc>
          </w:sdtContent>
        </w:sdt>
      </w:tr>
    </w:tbl>
    <w:p w14:paraId="07AC07A6" w14:textId="66E0E89C" w:rsidR="007E0069" w:rsidRDefault="007E0069"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832E78" w:rsidRPr="00D8631A" w14:paraId="638DC6F8" w14:textId="77777777" w:rsidTr="00D24BA0">
        <w:trPr>
          <w:trHeight w:val="485"/>
        </w:trPr>
        <w:tc>
          <w:tcPr>
            <w:tcW w:w="9350" w:type="dxa"/>
            <w:shd w:val="clear" w:color="auto" w:fill="E5B8B7" w:themeFill="accent2" w:themeFillTint="66"/>
          </w:tcPr>
          <w:p w14:paraId="19059354" w14:textId="0EEA98A1" w:rsidR="00117BC5" w:rsidRDefault="00832E78" w:rsidP="00117BC5">
            <w:pPr>
              <w:jc w:val="center"/>
              <w:rPr>
                <w:b/>
                <w:bCs/>
                <w:sz w:val="36"/>
                <w:szCs w:val="36"/>
              </w:rPr>
            </w:pPr>
            <w:r w:rsidRPr="00D24BA0">
              <w:rPr>
                <w:b/>
                <w:bCs/>
                <w:sz w:val="36"/>
                <w:szCs w:val="36"/>
              </w:rPr>
              <w:t xml:space="preserve">Publicity Plan </w:t>
            </w:r>
            <w:r w:rsidR="00CE53C6">
              <w:rPr>
                <w:b/>
                <w:bCs/>
                <w:sz w:val="36"/>
                <w:szCs w:val="36"/>
              </w:rPr>
              <w:t>Worksheet</w:t>
            </w:r>
            <w:r w:rsidRPr="00D24BA0">
              <w:rPr>
                <w:b/>
                <w:bCs/>
                <w:sz w:val="36"/>
                <w:szCs w:val="36"/>
              </w:rPr>
              <w:t xml:space="preserve">– </w:t>
            </w:r>
            <w:r w:rsidR="00D24BA0" w:rsidRPr="00D24BA0">
              <w:rPr>
                <w:b/>
                <w:bCs/>
                <w:sz w:val="36"/>
                <w:szCs w:val="36"/>
              </w:rPr>
              <w:t>Part 1</w:t>
            </w:r>
          </w:p>
          <w:p w14:paraId="3087C498" w14:textId="0D48D690" w:rsidR="00413AB3" w:rsidRPr="00A53029" w:rsidRDefault="00AE3CFC" w:rsidP="00117BC5">
            <w:pPr>
              <w:jc w:val="center"/>
              <w:rPr>
                <w:i/>
                <w:iCs/>
                <w:sz w:val="28"/>
                <w:szCs w:val="28"/>
              </w:rPr>
            </w:pPr>
            <w:r w:rsidRPr="002F4239">
              <w:rPr>
                <w:i/>
                <w:iCs/>
                <w:sz w:val="20"/>
                <w:szCs w:val="20"/>
              </w:rPr>
              <w:t>Completed and submitted prior to launching publicity plan</w:t>
            </w:r>
          </w:p>
        </w:tc>
      </w:tr>
    </w:tbl>
    <w:p w14:paraId="51170A6F" w14:textId="77777777" w:rsidR="00832E78" w:rsidRPr="00D8631A" w:rsidRDefault="00832E78" w:rsidP="00832E78">
      <w:pPr>
        <w:spacing w:after="0" w:line="240" w:lineRule="auto"/>
        <w:rPr>
          <w:sz w:val="20"/>
          <w:szCs w:val="20"/>
        </w:rPr>
      </w:pPr>
    </w:p>
    <w:tbl>
      <w:tblPr>
        <w:tblStyle w:val="TableGrid"/>
        <w:tblW w:w="0" w:type="auto"/>
        <w:tblInd w:w="-5" w:type="dxa"/>
        <w:tblLook w:val="04A0" w:firstRow="1" w:lastRow="0" w:firstColumn="1" w:lastColumn="0" w:noHBand="0" w:noVBand="1"/>
      </w:tblPr>
      <w:tblGrid>
        <w:gridCol w:w="6660"/>
        <w:gridCol w:w="895"/>
        <w:gridCol w:w="900"/>
        <w:gridCol w:w="900"/>
      </w:tblGrid>
      <w:tr w:rsidR="00832E78" w:rsidRPr="00D8631A" w14:paraId="243A158F" w14:textId="77777777" w:rsidTr="004E60A9">
        <w:tc>
          <w:tcPr>
            <w:tcW w:w="9355" w:type="dxa"/>
            <w:gridSpan w:val="4"/>
            <w:shd w:val="clear" w:color="auto" w:fill="B8CCE4" w:themeFill="accent1" w:themeFillTint="66"/>
          </w:tcPr>
          <w:p w14:paraId="3E6A794B" w14:textId="16E2F5B8" w:rsidR="00D24BA0" w:rsidRPr="00D24BA0" w:rsidRDefault="00832E78" w:rsidP="00D24BA0">
            <w:pPr>
              <w:rPr>
                <w:sz w:val="16"/>
                <w:szCs w:val="16"/>
              </w:rPr>
            </w:pPr>
            <w:r>
              <w:rPr>
                <w:b/>
                <w:bCs/>
                <w:sz w:val="20"/>
                <w:szCs w:val="20"/>
              </w:rPr>
              <w:t>Publicity Plan – Competitive Procurements</w:t>
            </w:r>
            <w:r w:rsidR="00D24BA0">
              <w:rPr>
                <w:b/>
                <w:bCs/>
                <w:sz w:val="20"/>
                <w:szCs w:val="20"/>
              </w:rPr>
              <w:t xml:space="preserve"> </w:t>
            </w:r>
            <w:r w:rsidR="00D24BA0" w:rsidRPr="006D55D4">
              <w:rPr>
                <w:sz w:val="16"/>
                <w:szCs w:val="16"/>
              </w:rPr>
              <w:t>(</w:t>
            </w:r>
            <w:r w:rsidR="00D24BA0">
              <w:rPr>
                <w:sz w:val="16"/>
                <w:szCs w:val="16"/>
              </w:rPr>
              <w:t xml:space="preserve">2 CFR </w:t>
            </w:r>
            <w:r w:rsidR="00D24BA0">
              <w:rPr>
                <w:rFonts w:ascii="Segoe UI Emoji" w:hAnsi="Segoe UI Emoji"/>
                <w:sz w:val="16"/>
                <w:szCs w:val="16"/>
              </w:rPr>
              <w:t>§</w:t>
            </w:r>
            <w:r w:rsidR="00D24BA0">
              <w:rPr>
                <w:sz w:val="16"/>
                <w:szCs w:val="16"/>
              </w:rPr>
              <w:t>200.320(b)</w:t>
            </w:r>
            <w:r w:rsidR="00D24BA0" w:rsidRPr="006D55D4">
              <w:rPr>
                <w:sz w:val="16"/>
                <w:szCs w:val="16"/>
              </w:rPr>
              <w:t>)</w:t>
            </w:r>
          </w:p>
          <w:p w14:paraId="62771528" w14:textId="6D7ECF39" w:rsidR="00D24BA0" w:rsidRPr="00D24BA0" w:rsidRDefault="00D24BA0" w:rsidP="00D24BA0">
            <w:pPr>
              <w:rPr>
                <w:b/>
                <w:bCs/>
                <w:sz w:val="20"/>
                <w:szCs w:val="20"/>
              </w:rPr>
            </w:pPr>
            <w:r>
              <w:rPr>
                <w:sz w:val="20"/>
                <w:szCs w:val="20"/>
              </w:rPr>
              <w:t>All formal purchase procurement methods</w:t>
            </w:r>
            <w:r w:rsidR="00537B5D">
              <w:rPr>
                <w:sz w:val="20"/>
                <w:szCs w:val="20"/>
              </w:rPr>
              <w:t>, those procurements that are estimated to exceed the recipient’s procurement policy simplified acquisition threshold,</w:t>
            </w:r>
            <w:r>
              <w:rPr>
                <w:sz w:val="20"/>
                <w:szCs w:val="20"/>
              </w:rPr>
              <w:t xml:space="preserve"> require advertis</w:t>
            </w:r>
            <w:r w:rsidR="00FA7A47">
              <w:rPr>
                <w:sz w:val="20"/>
                <w:szCs w:val="20"/>
              </w:rPr>
              <w:t>ement</w:t>
            </w:r>
            <w:r w:rsidR="004E60A9">
              <w:rPr>
                <w:sz w:val="20"/>
                <w:szCs w:val="20"/>
              </w:rPr>
              <w:t>.</w:t>
            </w:r>
            <w:r w:rsidR="00FD7C6B">
              <w:rPr>
                <w:sz w:val="20"/>
                <w:szCs w:val="20"/>
              </w:rPr>
              <w:t xml:space="preserve">  Recipients may also decide to advertise Micro Purchase or Small Purchase procurements.</w:t>
            </w:r>
          </w:p>
          <w:p w14:paraId="2B1A1F93" w14:textId="24D582BA" w:rsidR="00832E78" w:rsidRPr="00D8631A" w:rsidRDefault="00832E78" w:rsidP="00D24BA0">
            <w:pPr>
              <w:rPr>
                <w:sz w:val="20"/>
                <w:szCs w:val="20"/>
              </w:rPr>
            </w:pPr>
          </w:p>
        </w:tc>
      </w:tr>
      <w:tr w:rsidR="004E60A9" w:rsidRPr="008F0F8B" w14:paraId="1958B662" w14:textId="77777777" w:rsidTr="00E93133">
        <w:tc>
          <w:tcPr>
            <w:tcW w:w="7555" w:type="dxa"/>
            <w:gridSpan w:val="2"/>
          </w:tcPr>
          <w:p w14:paraId="43B09B04" w14:textId="77777777" w:rsidR="004E60A9" w:rsidRPr="008F0F8B" w:rsidRDefault="004E60A9" w:rsidP="00E93133">
            <w:pPr>
              <w:rPr>
                <w:sz w:val="20"/>
                <w:szCs w:val="20"/>
              </w:rPr>
            </w:pPr>
          </w:p>
        </w:tc>
        <w:tc>
          <w:tcPr>
            <w:tcW w:w="900" w:type="dxa"/>
          </w:tcPr>
          <w:p w14:paraId="6937D300" w14:textId="77777777" w:rsidR="004E60A9" w:rsidRPr="008F0F8B" w:rsidRDefault="004E60A9" w:rsidP="00E93133">
            <w:pPr>
              <w:jc w:val="center"/>
              <w:rPr>
                <w:b/>
                <w:bCs/>
                <w:sz w:val="20"/>
                <w:szCs w:val="20"/>
              </w:rPr>
            </w:pPr>
            <w:r w:rsidRPr="008F0F8B">
              <w:rPr>
                <w:b/>
                <w:bCs/>
                <w:sz w:val="20"/>
                <w:szCs w:val="20"/>
              </w:rPr>
              <w:t>True</w:t>
            </w:r>
          </w:p>
        </w:tc>
        <w:tc>
          <w:tcPr>
            <w:tcW w:w="900" w:type="dxa"/>
          </w:tcPr>
          <w:p w14:paraId="1DA68C15" w14:textId="77777777" w:rsidR="004E60A9" w:rsidRPr="008F0F8B" w:rsidRDefault="004E60A9" w:rsidP="00E93133">
            <w:pPr>
              <w:jc w:val="center"/>
              <w:rPr>
                <w:b/>
                <w:bCs/>
                <w:sz w:val="20"/>
                <w:szCs w:val="20"/>
              </w:rPr>
            </w:pPr>
            <w:r w:rsidRPr="008F0F8B">
              <w:rPr>
                <w:b/>
                <w:bCs/>
                <w:sz w:val="20"/>
                <w:szCs w:val="20"/>
              </w:rPr>
              <w:t>False</w:t>
            </w:r>
          </w:p>
        </w:tc>
      </w:tr>
      <w:tr w:rsidR="00541A83" w:rsidRPr="008F0F8B" w14:paraId="6F831B09" w14:textId="77777777" w:rsidTr="00AF309C">
        <w:trPr>
          <w:trHeight w:val="701"/>
        </w:trPr>
        <w:tc>
          <w:tcPr>
            <w:tcW w:w="7555" w:type="dxa"/>
            <w:gridSpan w:val="2"/>
          </w:tcPr>
          <w:p w14:paraId="5239F151" w14:textId="28AB5CE5" w:rsidR="00541A83" w:rsidRPr="00E93133" w:rsidRDefault="00541A83" w:rsidP="00AF309C">
            <w:pPr>
              <w:rPr>
                <w:b/>
                <w:bCs/>
                <w:sz w:val="20"/>
                <w:szCs w:val="20"/>
              </w:rPr>
            </w:pPr>
            <w:r>
              <w:rPr>
                <w:b/>
                <w:bCs/>
                <w:sz w:val="20"/>
                <w:szCs w:val="20"/>
              </w:rPr>
              <w:t>Publicity Plan – Informal Purchase, Not Advertised</w:t>
            </w:r>
          </w:p>
          <w:p w14:paraId="13EB95CF" w14:textId="4611A52C" w:rsidR="00541A83" w:rsidRPr="00E93133" w:rsidRDefault="00541A83" w:rsidP="00AF309C">
            <w:pPr>
              <w:rPr>
                <w:sz w:val="20"/>
                <w:szCs w:val="20"/>
              </w:rPr>
            </w:pPr>
            <w:r>
              <w:rPr>
                <w:sz w:val="20"/>
                <w:szCs w:val="20"/>
              </w:rPr>
              <w:t>The procurement is estimated to fall below the recipient’s procurement policy simplified acquisition threshold and is not required to be advertised</w:t>
            </w:r>
            <w:r w:rsidR="003B2DB5">
              <w:rPr>
                <w:sz w:val="20"/>
                <w:szCs w:val="20"/>
              </w:rPr>
              <w:t xml:space="preserve"> and a publicity plan will not be </w:t>
            </w:r>
            <w:r w:rsidR="00E57E4C">
              <w:rPr>
                <w:sz w:val="20"/>
                <w:szCs w:val="20"/>
              </w:rPr>
              <w:t>completed</w:t>
            </w:r>
            <w:r>
              <w:rPr>
                <w:sz w:val="20"/>
                <w:szCs w:val="20"/>
              </w:rPr>
              <w:t>?</w:t>
            </w:r>
          </w:p>
          <w:p w14:paraId="4FDED075" w14:textId="77777777" w:rsidR="00541A83" w:rsidRPr="00E93133" w:rsidRDefault="00541A83" w:rsidP="00AF309C">
            <w:pPr>
              <w:rPr>
                <w:sz w:val="20"/>
                <w:szCs w:val="20"/>
              </w:rPr>
            </w:pPr>
          </w:p>
        </w:tc>
        <w:sdt>
          <w:sdtPr>
            <w:rPr>
              <w:b/>
              <w:bCs/>
              <w:sz w:val="20"/>
              <w:szCs w:val="20"/>
            </w:rPr>
            <w:id w:val="-757438008"/>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31F0036E" w14:textId="77777777" w:rsidR="00541A83" w:rsidRPr="008F0F8B" w:rsidRDefault="00541A83" w:rsidP="00AF309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119178104"/>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5FC04E27" w14:textId="77777777" w:rsidR="00541A83" w:rsidRPr="008F0F8B" w:rsidRDefault="00541A83" w:rsidP="00AF309C">
                <w:pPr>
                  <w:jc w:val="center"/>
                  <w:rPr>
                    <w:b/>
                    <w:bCs/>
                    <w:sz w:val="20"/>
                    <w:szCs w:val="20"/>
                  </w:rPr>
                </w:pPr>
                <w:r w:rsidRPr="008F0F8B">
                  <w:rPr>
                    <w:rFonts w:ascii="MS Gothic" w:eastAsia="MS Gothic" w:hAnsi="MS Gothic" w:hint="eastAsia"/>
                    <w:b/>
                    <w:bCs/>
                    <w:sz w:val="20"/>
                    <w:szCs w:val="20"/>
                  </w:rPr>
                  <w:t>☐</w:t>
                </w:r>
              </w:p>
            </w:tc>
          </w:sdtContent>
        </w:sdt>
      </w:tr>
      <w:tr w:rsidR="00541A83" w:rsidRPr="008F0F8B" w14:paraId="4D4D7EAF" w14:textId="77777777" w:rsidTr="00AF309C">
        <w:tc>
          <w:tcPr>
            <w:tcW w:w="6660" w:type="dxa"/>
          </w:tcPr>
          <w:p w14:paraId="5F4D75F9" w14:textId="77777777" w:rsidR="00541A83" w:rsidRPr="008F0F8B" w:rsidRDefault="00541A83" w:rsidP="00AF309C">
            <w:pPr>
              <w:rPr>
                <w:sz w:val="20"/>
                <w:szCs w:val="20"/>
              </w:rPr>
            </w:pPr>
          </w:p>
        </w:tc>
        <w:tc>
          <w:tcPr>
            <w:tcW w:w="895" w:type="dxa"/>
          </w:tcPr>
          <w:p w14:paraId="39B3C0F3" w14:textId="77777777" w:rsidR="00541A83" w:rsidRPr="008F0F8B" w:rsidRDefault="00541A83" w:rsidP="00AF309C">
            <w:pPr>
              <w:jc w:val="center"/>
              <w:rPr>
                <w:b/>
                <w:bCs/>
                <w:sz w:val="20"/>
                <w:szCs w:val="20"/>
              </w:rPr>
            </w:pPr>
            <w:r>
              <w:rPr>
                <w:b/>
                <w:bCs/>
                <w:sz w:val="20"/>
                <w:szCs w:val="20"/>
              </w:rPr>
              <w:t>N/A</w:t>
            </w:r>
          </w:p>
        </w:tc>
        <w:tc>
          <w:tcPr>
            <w:tcW w:w="900" w:type="dxa"/>
          </w:tcPr>
          <w:p w14:paraId="3FFE0EE8" w14:textId="77777777" w:rsidR="00541A83" w:rsidRPr="008F0F8B" w:rsidRDefault="00541A83" w:rsidP="00AF309C">
            <w:pPr>
              <w:jc w:val="center"/>
              <w:rPr>
                <w:b/>
                <w:bCs/>
                <w:sz w:val="20"/>
                <w:szCs w:val="20"/>
              </w:rPr>
            </w:pPr>
            <w:r w:rsidRPr="008F0F8B">
              <w:rPr>
                <w:b/>
                <w:bCs/>
                <w:sz w:val="20"/>
                <w:szCs w:val="20"/>
              </w:rPr>
              <w:t>True</w:t>
            </w:r>
          </w:p>
        </w:tc>
        <w:tc>
          <w:tcPr>
            <w:tcW w:w="900" w:type="dxa"/>
          </w:tcPr>
          <w:p w14:paraId="108EB1F3" w14:textId="77777777" w:rsidR="00541A83" w:rsidRPr="008F0F8B" w:rsidRDefault="00541A83" w:rsidP="00AF309C">
            <w:pPr>
              <w:jc w:val="center"/>
              <w:rPr>
                <w:b/>
                <w:bCs/>
                <w:sz w:val="20"/>
                <w:szCs w:val="20"/>
              </w:rPr>
            </w:pPr>
            <w:r w:rsidRPr="008F0F8B">
              <w:rPr>
                <w:b/>
                <w:bCs/>
                <w:sz w:val="20"/>
                <w:szCs w:val="20"/>
              </w:rPr>
              <w:t>False</w:t>
            </w:r>
          </w:p>
        </w:tc>
      </w:tr>
      <w:tr w:rsidR="003B2DB5" w:rsidRPr="008F0F8B" w14:paraId="1D56A456" w14:textId="77777777" w:rsidTr="00AF309C">
        <w:trPr>
          <w:trHeight w:val="494"/>
        </w:trPr>
        <w:tc>
          <w:tcPr>
            <w:tcW w:w="6660" w:type="dxa"/>
          </w:tcPr>
          <w:p w14:paraId="7381C9CE" w14:textId="00C26DA3" w:rsidR="003B2DB5" w:rsidRPr="00E93133" w:rsidRDefault="003B2DB5" w:rsidP="00AF309C">
            <w:pPr>
              <w:rPr>
                <w:b/>
                <w:bCs/>
                <w:sz w:val="20"/>
                <w:szCs w:val="20"/>
              </w:rPr>
            </w:pPr>
            <w:r>
              <w:rPr>
                <w:b/>
                <w:bCs/>
                <w:sz w:val="20"/>
                <w:szCs w:val="20"/>
              </w:rPr>
              <w:t>Publicity Plan – Informal Formal Purchase</w:t>
            </w:r>
            <w:r w:rsidR="00E9386B">
              <w:rPr>
                <w:b/>
                <w:bCs/>
                <w:sz w:val="20"/>
                <w:szCs w:val="20"/>
              </w:rPr>
              <w:t>, To Be Advertised</w:t>
            </w:r>
          </w:p>
          <w:p w14:paraId="5527E9E2" w14:textId="77777777" w:rsidR="003B2DB5" w:rsidRPr="00E93133" w:rsidRDefault="003B2DB5" w:rsidP="00AF309C">
            <w:pPr>
              <w:rPr>
                <w:sz w:val="20"/>
                <w:szCs w:val="20"/>
              </w:rPr>
            </w:pPr>
            <w:r>
              <w:rPr>
                <w:sz w:val="20"/>
                <w:szCs w:val="20"/>
              </w:rPr>
              <w:t>The procurement is estimated to fall below the recipient’s procurement policy simplified acquisition threshold, however, the recipient has chosen to advertise and a publicity plan will be completed</w:t>
            </w:r>
            <w:r w:rsidRPr="00E93133">
              <w:rPr>
                <w:sz w:val="20"/>
                <w:szCs w:val="20"/>
              </w:rPr>
              <w:t>?</w:t>
            </w:r>
          </w:p>
          <w:p w14:paraId="77445B4A" w14:textId="77777777" w:rsidR="003B2DB5" w:rsidRPr="008F0F8B" w:rsidRDefault="003B2DB5" w:rsidP="00AF309C">
            <w:pPr>
              <w:rPr>
                <w:sz w:val="20"/>
                <w:szCs w:val="20"/>
              </w:rPr>
            </w:pPr>
          </w:p>
        </w:tc>
        <w:sdt>
          <w:sdtPr>
            <w:rPr>
              <w:b/>
              <w:bCs/>
              <w:sz w:val="20"/>
              <w:szCs w:val="20"/>
            </w:rPr>
            <w:id w:val="1630672764"/>
            <w14:checkbox>
              <w14:checked w14:val="0"/>
              <w14:checkedState w14:val="2612" w14:font="MS Gothic"/>
              <w14:uncheckedState w14:val="2610" w14:font="MS Gothic"/>
            </w14:checkbox>
          </w:sdtPr>
          <w:sdtContent>
            <w:tc>
              <w:tcPr>
                <w:tcW w:w="895" w:type="dxa"/>
                <w:shd w:val="clear" w:color="auto" w:fill="DDD9C3" w:themeFill="background2" w:themeFillShade="E6"/>
                <w:vAlign w:val="center"/>
              </w:tcPr>
              <w:p w14:paraId="146F1E12" w14:textId="77777777" w:rsidR="003B2DB5" w:rsidRPr="00AB6252" w:rsidRDefault="003B2DB5" w:rsidP="00AF309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215621194"/>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05E15981" w14:textId="77777777" w:rsidR="003B2DB5" w:rsidRPr="008F0F8B" w:rsidRDefault="003B2DB5" w:rsidP="00AF309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841074853"/>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31336FD9" w14:textId="77777777" w:rsidR="003B2DB5" w:rsidRPr="008F0F8B" w:rsidRDefault="003B2DB5" w:rsidP="00AF309C">
                <w:pPr>
                  <w:jc w:val="center"/>
                  <w:rPr>
                    <w:b/>
                    <w:bCs/>
                    <w:sz w:val="20"/>
                    <w:szCs w:val="20"/>
                  </w:rPr>
                </w:pPr>
                <w:r w:rsidRPr="00AB6252">
                  <w:rPr>
                    <w:rFonts w:ascii="Segoe UI Symbol" w:hAnsi="Segoe UI Symbol" w:cs="Segoe UI Symbol"/>
                    <w:b/>
                    <w:bCs/>
                    <w:sz w:val="20"/>
                    <w:szCs w:val="20"/>
                  </w:rPr>
                  <w:t>☐</w:t>
                </w:r>
              </w:p>
            </w:tc>
          </w:sdtContent>
        </w:sdt>
      </w:tr>
      <w:tr w:rsidR="00E9386B" w:rsidRPr="008F0F8B" w14:paraId="5D052BC8" w14:textId="77777777" w:rsidTr="000A1147">
        <w:trPr>
          <w:trHeight w:val="494"/>
        </w:trPr>
        <w:tc>
          <w:tcPr>
            <w:tcW w:w="6660" w:type="dxa"/>
          </w:tcPr>
          <w:p w14:paraId="2765294B" w14:textId="77777777" w:rsidR="00E9386B" w:rsidRPr="00E93133" w:rsidRDefault="00E9386B" w:rsidP="00E9386B">
            <w:pPr>
              <w:rPr>
                <w:b/>
                <w:bCs/>
                <w:sz w:val="20"/>
                <w:szCs w:val="20"/>
              </w:rPr>
            </w:pPr>
            <w:r>
              <w:rPr>
                <w:b/>
                <w:bCs/>
                <w:sz w:val="20"/>
                <w:szCs w:val="20"/>
              </w:rPr>
              <w:t>Publicity Plan – Formal Purchase</w:t>
            </w:r>
          </w:p>
          <w:p w14:paraId="6EEDF9C3" w14:textId="5AB35BBB" w:rsidR="00E9386B" w:rsidRPr="00E93133" w:rsidRDefault="00E9386B" w:rsidP="00E9386B">
            <w:pPr>
              <w:rPr>
                <w:sz w:val="20"/>
                <w:szCs w:val="20"/>
              </w:rPr>
            </w:pPr>
            <w:r>
              <w:rPr>
                <w:sz w:val="20"/>
                <w:szCs w:val="20"/>
              </w:rPr>
              <w:t>The procurement is estimated to exceed the recipient’s procurement policy simplified acquisition threshold and is required to be advertised and a publicity plan is required</w:t>
            </w:r>
            <w:r w:rsidRPr="00E93133">
              <w:rPr>
                <w:sz w:val="20"/>
                <w:szCs w:val="20"/>
              </w:rPr>
              <w:t>?</w:t>
            </w:r>
          </w:p>
          <w:p w14:paraId="4A756F4E" w14:textId="77777777" w:rsidR="00E9386B" w:rsidRPr="008F0F8B" w:rsidRDefault="00E9386B" w:rsidP="00E9386B">
            <w:pPr>
              <w:rPr>
                <w:sz w:val="20"/>
                <w:szCs w:val="20"/>
              </w:rPr>
            </w:pPr>
          </w:p>
        </w:tc>
        <w:sdt>
          <w:sdtPr>
            <w:rPr>
              <w:b/>
              <w:bCs/>
              <w:sz w:val="20"/>
              <w:szCs w:val="20"/>
            </w:rPr>
            <w:id w:val="-1666236099"/>
            <w14:checkbox>
              <w14:checked w14:val="0"/>
              <w14:checkedState w14:val="2612" w14:font="MS Gothic"/>
              <w14:uncheckedState w14:val="2610" w14:font="MS Gothic"/>
            </w14:checkbox>
          </w:sdtPr>
          <w:sdtContent>
            <w:tc>
              <w:tcPr>
                <w:tcW w:w="895" w:type="dxa"/>
                <w:shd w:val="clear" w:color="auto" w:fill="DDD9C3" w:themeFill="background2" w:themeFillShade="E6"/>
                <w:vAlign w:val="center"/>
              </w:tcPr>
              <w:p w14:paraId="163BE56C" w14:textId="77777777" w:rsidR="00E9386B" w:rsidRPr="00AB6252" w:rsidRDefault="00E9386B" w:rsidP="00E9386B">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63523747"/>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12DD0ACC" w14:textId="77777777" w:rsidR="00E9386B" w:rsidRPr="008F0F8B" w:rsidRDefault="00E9386B" w:rsidP="00E9386B">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00756630"/>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44F3EE2E" w14:textId="77777777" w:rsidR="00E9386B" w:rsidRPr="008F0F8B" w:rsidRDefault="00E9386B" w:rsidP="00E9386B">
                <w:pPr>
                  <w:jc w:val="center"/>
                  <w:rPr>
                    <w:b/>
                    <w:bCs/>
                    <w:sz w:val="20"/>
                    <w:szCs w:val="20"/>
                  </w:rPr>
                </w:pPr>
                <w:r w:rsidRPr="00AB6252">
                  <w:rPr>
                    <w:rFonts w:ascii="Segoe UI Symbol" w:hAnsi="Segoe UI Symbol" w:cs="Segoe UI Symbol"/>
                    <w:b/>
                    <w:bCs/>
                    <w:sz w:val="20"/>
                    <w:szCs w:val="20"/>
                  </w:rPr>
                  <w:t>☐</w:t>
                </w:r>
              </w:p>
            </w:tc>
          </w:sdtContent>
        </w:sdt>
      </w:tr>
      <w:tr w:rsidR="004E60A9" w:rsidRPr="008F0F8B" w14:paraId="146B1EAA" w14:textId="77777777" w:rsidTr="000A1147">
        <w:trPr>
          <w:trHeight w:val="494"/>
        </w:trPr>
        <w:tc>
          <w:tcPr>
            <w:tcW w:w="6660" w:type="dxa"/>
            <w:vAlign w:val="center"/>
          </w:tcPr>
          <w:p w14:paraId="35F08DAE" w14:textId="77777777" w:rsidR="004E60A9" w:rsidRPr="00E93133" w:rsidRDefault="004E60A9" w:rsidP="004E60A9">
            <w:pPr>
              <w:rPr>
                <w:b/>
                <w:bCs/>
                <w:sz w:val="20"/>
                <w:szCs w:val="20"/>
              </w:rPr>
            </w:pPr>
            <w:r>
              <w:rPr>
                <w:b/>
                <w:bCs/>
                <w:sz w:val="20"/>
                <w:szCs w:val="20"/>
              </w:rPr>
              <w:t>Publicity Plan Recipient Review to Prevent Restriction of Competition</w:t>
            </w:r>
          </w:p>
          <w:p w14:paraId="6878126B" w14:textId="715EBACC" w:rsidR="004E60A9" w:rsidRPr="00E93133" w:rsidRDefault="004E60A9" w:rsidP="004E60A9">
            <w:pPr>
              <w:rPr>
                <w:sz w:val="20"/>
                <w:szCs w:val="20"/>
              </w:rPr>
            </w:pPr>
            <w:r>
              <w:rPr>
                <w:sz w:val="20"/>
                <w:szCs w:val="20"/>
              </w:rPr>
              <w:t xml:space="preserve">The </w:t>
            </w:r>
            <w:r w:rsidR="00E9386B">
              <w:rPr>
                <w:sz w:val="20"/>
                <w:szCs w:val="20"/>
              </w:rPr>
              <w:t xml:space="preserve">procurement will be advertised and the </w:t>
            </w:r>
            <w:r>
              <w:rPr>
                <w:sz w:val="20"/>
                <w:szCs w:val="20"/>
              </w:rPr>
              <w:t>recipient has reviewed the solicitation specifications and requirements prior to announcing or advertising the procurement to confirm that the design of the solicitation does not unduly restrict competition</w:t>
            </w:r>
            <w:r w:rsidRPr="00E93133">
              <w:rPr>
                <w:sz w:val="20"/>
                <w:szCs w:val="20"/>
              </w:rPr>
              <w:t>?</w:t>
            </w:r>
          </w:p>
          <w:p w14:paraId="70EB14ED" w14:textId="77777777" w:rsidR="004E60A9" w:rsidRPr="008F0F8B" w:rsidRDefault="004E60A9" w:rsidP="00E93133">
            <w:pPr>
              <w:rPr>
                <w:sz w:val="20"/>
                <w:szCs w:val="20"/>
              </w:rPr>
            </w:pPr>
          </w:p>
        </w:tc>
        <w:sdt>
          <w:sdtPr>
            <w:rPr>
              <w:b/>
              <w:bCs/>
              <w:sz w:val="20"/>
              <w:szCs w:val="20"/>
            </w:rPr>
            <w:id w:val="-1179737568"/>
            <w14:checkbox>
              <w14:checked w14:val="0"/>
              <w14:checkedState w14:val="2612" w14:font="MS Gothic"/>
              <w14:uncheckedState w14:val="2610" w14:font="MS Gothic"/>
            </w14:checkbox>
          </w:sdtPr>
          <w:sdtContent>
            <w:tc>
              <w:tcPr>
                <w:tcW w:w="895" w:type="dxa"/>
                <w:shd w:val="clear" w:color="auto" w:fill="DDD9C3" w:themeFill="background2" w:themeFillShade="E6"/>
                <w:vAlign w:val="center"/>
              </w:tcPr>
              <w:p w14:paraId="058EBF50" w14:textId="77777777" w:rsidR="004E60A9" w:rsidRPr="00AB6252" w:rsidRDefault="004E60A9" w:rsidP="00E93133">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96669402"/>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504E133D" w14:textId="77777777" w:rsidR="004E60A9" w:rsidRPr="008F0F8B" w:rsidRDefault="004E60A9" w:rsidP="00E93133">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29083481"/>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5E44E752" w14:textId="77777777" w:rsidR="004E60A9" w:rsidRPr="008F0F8B" w:rsidRDefault="004E60A9" w:rsidP="00E93133">
                <w:pPr>
                  <w:jc w:val="center"/>
                  <w:rPr>
                    <w:b/>
                    <w:bCs/>
                    <w:sz w:val="20"/>
                    <w:szCs w:val="20"/>
                  </w:rPr>
                </w:pPr>
                <w:r w:rsidRPr="00AB6252">
                  <w:rPr>
                    <w:rFonts w:ascii="Segoe UI Symbol" w:hAnsi="Segoe UI Symbol" w:cs="Segoe UI Symbol"/>
                    <w:b/>
                    <w:bCs/>
                    <w:sz w:val="20"/>
                    <w:szCs w:val="20"/>
                  </w:rPr>
                  <w:t>☐</w:t>
                </w:r>
              </w:p>
            </w:tc>
          </w:sdtContent>
        </w:sdt>
      </w:tr>
    </w:tbl>
    <w:p w14:paraId="1184C6F6" w14:textId="77777777" w:rsidR="00537B5D" w:rsidRDefault="00537B5D"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832E78" w:rsidRPr="00903BC4" w14:paraId="2DED236E" w14:textId="77777777" w:rsidTr="000D2A46">
        <w:tc>
          <w:tcPr>
            <w:tcW w:w="9350" w:type="dxa"/>
            <w:shd w:val="clear" w:color="auto" w:fill="B8CCE4" w:themeFill="accent1" w:themeFillTint="66"/>
          </w:tcPr>
          <w:p w14:paraId="665283F6" w14:textId="304DF617" w:rsidR="00832E78" w:rsidRPr="00903BC4" w:rsidRDefault="00832E78" w:rsidP="00D27B73">
            <w:pPr>
              <w:rPr>
                <w:b/>
                <w:bCs/>
                <w:sz w:val="20"/>
                <w:szCs w:val="20"/>
              </w:rPr>
            </w:pPr>
            <w:r>
              <w:rPr>
                <w:b/>
                <w:bCs/>
                <w:sz w:val="20"/>
                <w:szCs w:val="20"/>
              </w:rPr>
              <w:t xml:space="preserve">Publicity </w:t>
            </w:r>
            <w:r w:rsidR="00537B5D">
              <w:rPr>
                <w:b/>
                <w:bCs/>
                <w:sz w:val="20"/>
                <w:szCs w:val="20"/>
              </w:rPr>
              <w:t xml:space="preserve">Plan </w:t>
            </w:r>
            <w:r>
              <w:rPr>
                <w:b/>
                <w:bCs/>
                <w:sz w:val="20"/>
                <w:szCs w:val="20"/>
              </w:rPr>
              <w:t>– Description</w:t>
            </w:r>
          </w:p>
          <w:p w14:paraId="568CE0EF" w14:textId="690612C1" w:rsidR="00FA7A47" w:rsidRDefault="00832E78" w:rsidP="00FA7A47">
            <w:pPr>
              <w:rPr>
                <w:sz w:val="20"/>
                <w:szCs w:val="20"/>
              </w:rPr>
            </w:pPr>
            <w:r>
              <w:rPr>
                <w:sz w:val="20"/>
                <w:szCs w:val="20"/>
              </w:rPr>
              <w:t>Describe the publicity plan to be used.  Attach documentation of proposed text copy and dates and times of advertisements, announcements, etc. for documentation.  List schedule placements of notices.</w:t>
            </w:r>
          </w:p>
          <w:p w14:paraId="5CD68D07" w14:textId="3AA62204" w:rsidR="00832E78" w:rsidRPr="00903BC4" w:rsidRDefault="00832E78" w:rsidP="00FA7A47">
            <w:pPr>
              <w:rPr>
                <w:sz w:val="20"/>
                <w:szCs w:val="20"/>
              </w:rPr>
            </w:pPr>
          </w:p>
        </w:tc>
      </w:tr>
      <w:tr w:rsidR="000C0C1A" w:rsidRPr="00903BC4" w14:paraId="42DA3361" w14:textId="77777777" w:rsidTr="00D27B73">
        <w:tc>
          <w:tcPr>
            <w:tcW w:w="9350" w:type="dxa"/>
          </w:tcPr>
          <w:p w14:paraId="50C6EBEE" w14:textId="77777777" w:rsidR="000C0C1A" w:rsidRDefault="000C0C1A" w:rsidP="00D27B73">
            <w:pPr>
              <w:rPr>
                <w:sz w:val="20"/>
                <w:szCs w:val="20"/>
              </w:rPr>
            </w:pPr>
            <w:r>
              <w:rPr>
                <w:sz w:val="20"/>
                <w:szCs w:val="20"/>
              </w:rPr>
              <w:t xml:space="preserve">Describe the publicity plan to be used.  Attach documentation of proposed text copy and dates and times of advertisements, announcements, etc. for documentation.  List schedule placements of notices.  </w:t>
            </w:r>
          </w:p>
          <w:p w14:paraId="5D4BDFEB" w14:textId="7038DEC4" w:rsidR="000C0C1A" w:rsidRPr="000C0C1A" w:rsidRDefault="000C0C1A" w:rsidP="00D27B73">
            <w:pPr>
              <w:rPr>
                <w:sz w:val="20"/>
                <w:szCs w:val="20"/>
              </w:rPr>
            </w:pPr>
          </w:p>
        </w:tc>
      </w:tr>
      <w:tr w:rsidR="000C0C1A" w:rsidRPr="000968CA" w14:paraId="2107CBA8" w14:textId="77777777" w:rsidTr="002059F0">
        <w:trPr>
          <w:trHeight w:val="1133"/>
        </w:trPr>
        <w:sdt>
          <w:sdtPr>
            <w:rPr>
              <w:sz w:val="20"/>
              <w:szCs w:val="20"/>
            </w:rPr>
            <w:id w:val="-1194460685"/>
            <w:placeholder>
              <w:docPart w:val="DefaultPlaceholder_-1854013440"/>
            </w:placeholder>
            <w:showingPlcHdr/>
          </w:sdtPr>
          <w:sdtContent>
            <w:tc>
              <w:tcPr>
                <w:tcW w:w="9350" w:type="dxa"/>
                <w:tcBorders>
                  <w:bottom w:val="single" w:sz="4" w:space="0" w:color="auto"/>
                </w:tcBorders>
                <w:shd w:val="clear" w:color="auto" w:fill="DDD9C3" w:themeFill="background2" w:themeFillShade="E6"/>
              </w:tcPr>
              <w:p w14:paraId="6E4D2816" w14:textId="28F57B1A" w:rsidR="000C0C1A" w:rsidRPr="000968CA" w:rsidRDefault="000C0C1A" w:rsidP="002059F0">
                <w:pPr>
                  <w:rPr>
                    <w:sz w:val="20"/>
                    <w:szCs w:val="20"/>
                  </w:rPr>
                </w:pPr>
                <w:r w:rsidRPr="000C0C1A">
                  <w:rPr>
                    <w:rStyle w:val="PlaceholderText"/>
                    <w:sz w:val="20"/>
                    <w:szCs w:val="20"/>
                  </w:rPr>
                  <w:t>Click or tap here to enter text.</w:t>
                </w:r>
              </w:p>
            </w:tc>
          </w:sdtContent>
        </w:sdt>
      </w:tr>
    </w:tbl>
    <w:p w14:paraId="2065B76B" w14:textId="77777777" w:rsidR="000C0C1A" w:rsidRDefault="000C0C1A" w:rsidP="000A1147">
      <w:pPr>
        <w:spacing w:after="0"/>
      </w:pPr>
    </w:p>
    <w:tbl>
      <w:tblPr>
        <w:tblStyle w:val="TableGrid"/>
        <w:tblW w:w="0" w:type="auto"/>
        <w:tblLook w:val="04A0" w:firstRow="1" w:lastRow="0" w:firstColumn="1" w:lastColumn="0" w:noHBand="0" w:noVBand="1"/>
      </w:tblPr>
      <w:tblGrid>
        <w:gridCol w:w="7555"/>
        <w:gridCol w:w="900"/>
        <w:gridCol w:w="895"/>
      </w:tblGrid>
      <w:tr w:rsidR="00832E78" w:rsidRPr="00903BC4" w14:paraId="775C0F71" w14:textId="77777777" w:rsidTr="000D2A46">
        <w:tc>
          <w:tcPr>
            <w:tcW w:w="9350" w:type="dxa"/>
            <w:gridSpan w:val="3"/>
            <w:shd w:val="clear" w:color="auto" w:fill="B8CCE4" w:themeFill="accent1" w:themeFillTint="66"/>
          </w:tcPr>
          <w:p w14:paraId="2432538A" w14:textId="77777777" w:rsidR="00832E78" w:rsidRPr="00903BC4" w:rsidRDefault="00832E78" w:rsidP="00D27B73">
            <w:pPr>
              <w:rPr>
                <w:b/>
                <w:bCs/>
                <w:sz w:val="20"/>
                <w:szCs w:val="20"/>
              </w:rPr>
            </w:pPr>
            <w:r>
              <w:rPr>
                <w:b/>
                <w:bCs/>
                <w:sz w:val="20"/>
                <w:szCs w:val="20"/>
              </w:rPr>
              <w:t xml:space="preserve">Publicity - </w:t>
            </w:r>
            <w:r w:rsidRPr="005625E8">
              <w:rPr>
                <w:b/>
                <w:bCs/>
                <w:sz w:val="20"/>
                <w:szCs w:val="20"/>
              </w:rPr>
              <w:t>Small and Minority Firms and Women’s Business Enterprises</w:t>
            </w:r>
          </w:p>
          <w:p w14:paraId="39BBA981" w14:textId="77777777" w:rsidR="00832E78" w:rsidRPr="005625E8" w:rsidRDefault="00832E78" w:rsidP="00D27B73">
            <w:pPr>
              <w:rPr>
                <w:sz w:val="20"/>
                <w:szCs w:val="20"/>
              </w:rPr>
            </w:pPr>
            <w:r>
              <w:rPr>
                <w:sz w:val="20"/>
                <w:szCs w:val="20"/>
              </w:rPr>
              <w:t>T</w:t>
            </w:r>
            <w:r w:rsidRPr="005625E8">
              <w:rPr>
                <w:sz w:val="20"/>
                <w:szCs w:val="20"/>
              </w:rPr>
              <w:t xml:space="preserve">he solicitation </w:t>
            </w:r>
            <w:r>
              <w:rPr>
                <w:sz w:val="20"/>
                <w:szCs w:val="20"/>
              </w:rPr>
              <w:t xml:space="preserve">must </w:t>
            </w:r>
            <w:r w:rsidRPr="005625E8">
              <w:rPr>
                <w:sz w:val="20"/>
                <w:szCs w:val="20"/>
              </w:rPr>
              <w:t>take steps to ensure that it uses small and minority firms and women’s business enterprises, irrespective of whether they qualify as DBEs, to the fullest extent practicable</w:t>
            </w:r>
            <w:r>
              <w:rPr>
                <w:sz w:val="20"/>
                <w:szCs w:val="20"/>
              </w:rPr>
              <w:t>.</w:t>
            </w:r>
            <w:r w:rsidRPr="005625E8">
              <w:rPr>
                <w:sz w:val="20"/>
                <w:szCs w:val="20"/>
              </w:rPr>
              <w:t xml:space="preserve">  The following steps demonstrate compliance.</w:t>
            </w:r>
          </w:p>
          <w:p w14:paraId="6F628191" w14:textId="77777777" w:rsidR="00832E78" w:rsidRPr="005625E8" w:rsidRDefault="00832E78" w:rsidP="00832E78">
            <w:pPr>
              <w:numPr>
                <w:ilvl w:val="0"/>
                <w:numId w:val="11"/>
              </w:numPr>
              <w:rPr>
                <w:sz w:val="20"/>
                <w:szCs w:val="20"/>
              </w:rPr>
            </w:pPr>
            <w:r w:rsidRPr="005625E8">
              <w:rPr>
                <w:sz w:val="20"/>
                <w:szCs w:val="20"/>
              </w:rPr>
              <w:t>Is information about the procurement opportunity available to potentially qualified firms and are they included on solicitation lists?</w:t>
            </w:r>
          </w:p>
          <w:p w14:paraId="3111915C" w14:textId="77777777" w:rsidR="00832E78" w:rsidRPr="005625E8" w:rsidRDefault="00832E78" w:rsidP="00832E78">
            <w:pPr>
              <w:numPr>
                <w:ilvl w:val="0"/>
                <w:numId w:val="11"/>
              </w:numPr>
              <w:rPr>
                <w:sz w:val="20"/>
                <w:szCs w:val="20"/>
              </w:rPr>
            </w:pPr>
            <w:r w:rsidRPr="005625E8">
              <w:rPr>
                <w:sz w:val="20"/>
                <w:szCs w:val="20"/>
              </w:rPr>
              <w:t>Have considerations been made as to the delivery schedule which encourage small, minority, and women’s business enterprise participation?</w:t>
            </w:r>
          </w:p>
          <w:p w14:paraId="0A024FAA" w14:textId="77777777" w:rsidR="00832E78" w:rsidRPr="005625E8" w:rsidRDefault="00832E78" w:rsidP="00832E78">
            <w:pPr>
              <w:numPr>
                <w:ilvl w:val="0"/>
                <w:numId w:val="11"/>
              </w:numPr>
              <w:rPr>
                <w:sz w:val="20"/>
                <w:szCs w:val="20"/>
              </w:rPr>
            </w:pPr>
            <w:r w:rsidRPr="005625E8">
              <w:rPr>
                <w:sz w:val="20"/>
                <w:szCs w:val="20"/>
              </w:rPr>
              <w:t>Are services of the TDOT Civil Rights Division DBE Section, SBA, and Dept of Commerce Minority Business Development Agency consulted regarding the procurement?</w:t>
            </w:r>
          </w:p>
          <w:p w14:paraId="15B6ED0D" w14:textId="77777777" w:rsidR="00832E78" w:rsidRPr="005625E8" w:rsidRDefault="00832E78" w:rsidP="00832E78">
            <w:pPr>
              <w:numPr>
                <w:ilvl w:val="0"/>
                <w:numId w:val="11"/>
              </w:numPr>
              <w:rPr>
                <w:sz w:val="20"/>
                <w:szCs w:val="20"/>
              </w:rPr>
            </w:pPr>
            <w:r w:rsidRPr="005625E8">
              <w:rPr>
                <w:sz w:val="20"/>
                <w:szCs w:val="20"/>
              </w:rPr>
              <w:t>Are the preceding provisions required to be included in third party contractor’s provisions for sub-contracts?</w:t>
            </w:r>
          </w:p>
          <w:p w14:paraId="25B0B95B" w14:textId="77777777" w:rsidR="00832E78" w:rsidRPr="00E5649F" w:rsidRDefault="00832E78" w:rsidP="00D27B73">
            <w:pPr>
              <w:rPr>
                <w:sz w:val="16"/>
                <w:szCs w:val="16"/>
              </w:rPr>
            </w:pPr>
            <w:r>
              <w:rPr>
                <w:sz w:val="16"/>
                <w:szCs w:val="16"/>
              </w:rPr>
              <w:t>(</w:t>
            </w:r>
            <w:r w:rsidRPr="00E5649F">
              <w:rPr>
                <w:sz w:val="16"/>
                <w:szCs w:val="16"/>
              </w:rPr>
              <w:t>4220.1F.IV.2.a.(6)(b)</w:t>
            </w:r>
            <w:r>
              <w:rPr>
                <w:sz w:val="16"/>
                <w:szCs w:val="16"/>
              </w:rPr>
              <w:t>) (</w:t>
            </w:r>
            <w:r w:rsidRPr="00E5649F">
              <w:rPr>
                <w:sz w:val="16"/>
                <w:szCs w:val="16"/>
              </w:rPr>
              <w:t>2 CFR 200.321</w:t>
            </w:r>
            <w:r>
              <w:rPr>
                <w:sz w:val="16"/>
                <w:szCs w:val="16"/>
              </w:rPr>
              <w:t>)</w:t>
            </w:r>
          </w:p>
          <w:p w14:paraId="07C3A34A" w14:textId="77777777" w:rsidR="00832E78" w:rsidRPr="00903BC4" w:rsidRDefault="00832E78" w:rsidP="00D27B73">
            <w:pPr>
              <w:rPr>
                <w:sz w:val="20"/>
                <w:szCs w:val="20"/>
              </w:rPr>
            </w:pPr>
          </w:p>
        </w:tc>
      </w:tr>
      <w:tr w:rsidR="00D24BA0" w:rsidRPr="008F0F8B" w14:paraId="3F291D05" w14:textId="77777777" w:rsidTr="000A1147">
        <w:tc>
          <w:tcPr>
            <w:tcW w:w="7555" w:type="dxa"/>
            <w:shd w:val="clear" w:color="auto" w:fill="auto"/>
            <w:vAlign w:val="center"/>
          </w:tcPr>
          <w:p w14:paraId="27F56CFD" w14:textId="77777777" w:rsidR="00D24BA0" w:rsidRPr="005625E8" w:rsidRDefault="00D24BA0" w:rsidP="00D27B73">
            <w:pPr>
              <w:rPr>
                <w:sz w:val="20"/>
                <w:szCs w:val="20"/>
              </w:rPr>
            </w:pPr>
          </w:p>
        </w:tc>
        <w:tc>
          <w:tcPr>
            <w:tcW w:w="900" w:type="dxa"/>
            <w:shd w:val="clear" w:color="auto" w:fill="auto"/>
            <w:vAlign w:val="center"/>
          </w:tcPr>
          <w:p w14:paraId="0D62EAEC" w14:textId="2081570F" w:rsidR="00D24BA0" w:rsidRDefault="00D24BA0" w:rsidP="00D27B73">
            <w:pPr>
              <w:jc w:val="center"/>
              <w:rPr>
                <w:b/>
                <w:bCs/>
                <w:sz w:val="20"/>
                <w:szCs w:val="20"/>
              </w:rPr>
            </w:pPr>
            <w:r>
              <w:rPr>
                <w:b/>
                <w:bCs/>
                <w:sz w:val="20"/>
                <w:szCs w:val="20"/>
              </w:rPr>
              <w:t>True</w:t>
            </w:r>
          </w:p>
        </w:tc>
        <w:tc>
          <w:tcPr>
            <w:tcW w:w="895" w:type="dxa"/>
            <w:shd w:val="clear" w:color="auto" w:fill="auto"/>
            <w:vAlign w:val="center"/>
          </w:tcPr>
          <w:p w14:paraId="26DB1E60" w14:textId="194E1346" w:rsidR="00D24BA0" w:rsidRDefault="00D24BA0" w:rsidP="00D27B73">
            <w:pPr>
              <w:jc w:val="center"/>
              <w:rPr>
                <w:b/>
                <w:bCs/>
                <w:sz w:val="20"/>
                <w:szCs w:val="20"/>
              </w:rPr>
            </w:pPr>
            <w:r>
              <w:rPr>
                <w:b/>
                <w:bCs/>
                <w:sz w:val="20"/>
                <w:szCs w:val="20"/>
              </w:rPr>
              <w:t>False</w:t>
            </w:r>
          </w:p>
        </w:tc>
      </w:tr>
      <w:tr w:rsidR="00832E78" w:rsidRPr="008F0F8B" w14:paraId="68C289FE" w14:textId="77777777" w:rsidTr="000A1147">
        <w:tc>
          <w:tcPr>
            <w:tcW w:w="7555" w:type="dxa"/>
            <w:vAlign w:val="center"/>
          </w:tcPr>
          <w:p w14:paraId="21C95FC8" w14:textId="6B8D0233" w:rsidR="00832E78" w:rsidRDefault="00832E78" w:rsidP="00D27B73">
            <w:pPr>
              <w:rPr>
                <w:sz w:val="20"/>
                <w:szCs w:val="20"/>
              </w:rPr>
            </w:pPr>
            <w:r w:rsidRPr="005625E8">
              <w:rPr>
                <w:sz w:val="20"/>
                <w:szCs w:val="20"/>
              </w:rPr>
              <w:t>In publicity plans</w:t>
            </w:r>
            <w:r>
              <w:rPr>
                <w:sz w:val="20"/>
                <w:szCs w:val="20"/>
              </w:rPr>
              <w:t xml:space="preserve"> a</w:t>
            </w:r>
            <w:r w:rsidRPr="005625E8">
              <w:rPr>
                <w:sz w:val="20"/>
                <w:szCs w:val="20"/>
              </w:rPr>
              <w:t>re small, minority, and women’s business enterprises solicited as a potential source?</w:t>
            </w:r>
          </w:p>
          <w:p w14:paraId="456C4DB4" w14:textId="77777777" w:rsidR="00832E78" w:rsidRPr="008F0F8B" w:rsidRDefault="00832E78" w:rsidP="00230B7D">
            <w:pPr>
              <w:rPr>
                <w:sz w:val="20"/>
                <w:szCs w:val="20"/>
              </w:rPr>
            </w:pPr>
          </w:p>
        </w:tc>
        <w:sdt>
          <w:sdtPr>
            <w:rPr>
              <w:b/>
              <w:bCs/>
              <w:sz w:val="20"/>
              <w:szCs w:val="20"/>
            </w:rPr>
            <w:id w:val="898249639"/>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66EDC842" w14:textId="77777777" w:rsidR="00832E78" w:rsidRPr="008F0F8B" w:rsidRDefault="00832E78" w:rsidP="00D27B7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456417356"/>
            <w14:checkbox>
              <w14:checked w14:val="0"/>
              <w14:checkedState w14:val="2612" w14:font="MS Gothic"/>
              <w14:uncheckedState w14:val="2610" w14:font="MS Gothic"/>
            </w14:checkbox>
          </w:sdtPr>
          <w:sdtContent>
            <w:tc>
              <w:tcPr>
                <w:tcW w:w="895" w:type="dxa"/>
                <w:shd w:val="clear" w:color="auto" w:fill="DDD9C3" w:themeFill="background2" w:themeFillShade="E6"/>
                <w:vAlign w:val="center"/>
              </w:tcPr>
              <w:p w14:paraId="4B286BF6" w14:textId="77777777" w:rsidR="00832E78" w:rsidRPr="008F0F8B" w:rsidRDefault="00832E78" w:rsidP="00D27B73">
                <w:pPr>
                  <w:jc w:val="center"/>
                  <w:rPr>
                    <w:b/>
                    <w:bCs/>
                    <w:sz w:val="20"/>
                    <w:szCs w:val="20"/>
                  </w:rPr>
                </w:pPr>
                <w:r w:rsidRPr="008F0F8B">
                  <w:rPr>
                    <w:rFonts w:ascii="MS Gothic" w:eastAsia="MS Gothic" w:hAnsi="MS Gothic" w:hint="eastAsia"/>
                    <w:b/>
                    <w:bCs/>
                    <w:sz w:val="20"/>
                    <w:szCs w:val="20"/>
                  </w:rPr>
                  <w:t>☐</w:t>
                </w:r>
              </w:p>
            </w:tc>
          </w:sdtContent>
        </w:sdt>
      </w:tr>
      <w:tr w:rsidR="00832E78" w:rsidRPr="00903BC4" w14:paraId="176B8196" w14:textId="77777777" w:rsidTr="00D27B73">
        <w:tc>
          <w:tcPr>
            <w:tcW w:w="9350" w:type="dxa"/>
            <w:gridSpan w:val="3"/>
          </w:tcPr>
          <w:p w14:paraId="0A34B602" w14:textId="30BB3D5D" w:rsidR="00832E78" w:rsidRDefault="00832E78" w:rsidP="00D27B73">
            <w:pPr>
              <w:rPr>
                <w:sz w:val="20"/>
                <w:szCs w:val="20"/>
              </w:rPr>
            </w:pPr>
            <w:r>
              <w:rPr>
                <w:sz w:val="20"/>
                <w:szCs w:val="20"/>
              </w:rPr>
              <w:t xml:space="preserve">Describe the publicity plan steps </w:t>
            </w:r>
            <w:r w:rsidR="008C1099">
              <w:rPr>
                <w:sz w:val="20"/>
                <w:szCs w:val="20"/>
              </w:rPr>
              <w:t>planned</w:t>
            </w:r>
            <w:r>
              <w:rPr>
                <w:sz w:val="20"/>
                <w:szCs w:val="20"/>
              </w:rPr>
              <w:t xml:space="preserve"> to ensure small and minority firms and women’s business enterprises </w:t>
            </w:r>
            <w:r w:rsidR="008C1099">
              <w:rPr>
                <w:sz w:val="20"/>
                <w:szCs w:val="20"/>
              </w:rPr>
              <w:t>will be</w:t>
            </w:r>
            <w:r>
              <w:rPr>
                <w:sz w:val="20"/>
                <w:szCs w:val="20"/>
              </w:rPr>
              <w:t xml:space="preserve"> used to the fullest extent practicable.</w:t>
            </w:r>
          </w:p>
          <w:p w14:paraId="23373150" w14:textId="77777777" w:rsidR="00832E78" w:rsidRPr="00903BC4" w:rsidRDefault="00832E78" w:rsidP="00D27B73">
            <w:pPr>
              <w:rPr>
                <w:sz w:val="20"/>
                <w:szCs w:val="20"/>
              </w:rPr>
            </w:pPr>
          </w:p>
        </w:tc>
      </w:tr>
      <w:tr w:rsidR="00832E78" w:rsidRPr="000968CA" w14:paraId="33B95653" w14:textId="77777777" w:rsidTr="00D27B73">
        <w:trPr>
          <w:trHeight w:val="1133"/>
        </w:trPr>
        <w:sdt>
          <w:sdtPr>
            <w:rPr>
              <w:sz w:val="20"/>
              <w:szCs w:val="20"/>
            </w:rPr>
            <w:id w:val="-368376174"/>
            <w:placeholder>
              <w:docPart w:val="DefaultPlaceholder_-1854013440"/>
            </w:placeholder>
            <w:showingPlcHdr/>
          </w:sdtPr>
          <w:sdtContent>
            <w:tc>
              <w:tcPr>
                <w:tcW w:w="9350" w:type="dxa"/>
                <w:gridSpan w:val="3"/>
                <w:tcBorders>
                  <w:bottom w:val="single" w:sz="4" w:space="0" w:color="auto"/>
                </w:tcBorders>
                <w:shd w:val="clear" w:color="auto" w:fill="DDD9C3" w:themeFill="background2" w:themeFillShade="E6"/>
              </w:tcPr>
              <w:p w14:paraId="125721D3" w14:textId="3473CA3A" w:rsidR="00832E78" w:rsidRPr="000968CA" w:rsidRDefault="008C1099" w:rsidP="00D27B73">
                <w:pPr>
                  <w:rPr>
                    <w:sz w:val="20"/>
                    <w:szCs w:val="20"/>
                  </w:rPr>
                </w:pPr>
                <w:r w:rsidRPr="008C1099">
                  <w:rPr>
                    <w:rStyle w:val="PlaceholderText"/>
                    <w:sz w:val="20"/>
                    <w:szCs w:val="20"/>
                  </w:rPr>
                  <w:t>Click or tap here to enter text.</w:t>
                </w:r>
              </w:p>
            </w:tc>
          </w:sdtContent>
        </w:sdt>
      </w:tr>
    </w:tbl>
    <w:p w14:paraId="60D45EE7" w14:textId="4E49B9DB" w:rsidR="00230B7D" w:rsidRDefault="00230B7D" w:rsidP="007D4F60">
      <w:pPr>
        <w:spacing w:after="0"/>
      </w:pPr>
    </w:p>
    <w:tbl>
      <w:tblPr>
        <w:tblStyle w:val="TableGrid"/>
        <w:tblW w:w="0" w:type="auto"/>
        <w:tblInd w:w="-5" w:type="dxa"/>
        <w:tblLook w:val="04A0" w:firstRow="1" w:lastRow="0" w:firstColumn="1" w:lastColumn="0" w:noHBand="0" w:noVBand="1"/>
      </w:tblPr>
      <w:tblGrid>
        <w:gridCol w:w="6660"/>
        <w:gridCol w:w="895"/>
        <w:gridCol w:w="900"/>
        <w:gridCol w:w="900"/>
      </w:tblGrid>
      <w:tr w:rsidR="00344B67" w:rsidRPr="00903BC4" w14:paraId="159F76A1" w14:textId="77777777" w:rsidTr="00C045B6">
        <w:tc>
          <w:tcPr>
            <w:tcW w:w="9355" w:type="dxa"/>
            <w:gridSpan w:val="4"/>
            <w:shd w:val="clear" w:color="auto" w:fill="B8CCE4" w:themeFill="accent1" w:themeFillTint="66"/>
          </w:tcPr>
          <w:p w14:paraId="087AB682" w14:textId="74DEE7E9" w:rsidR="00344B67" w:rsidRPr="00903BC4" w:rsidRDefault="00344B67" w:rsidP="00AF309C">
            <w:pPr>
              <w:rPr>
                <w:b/>
                <w:bCs/>
                <w:sz w:val="20"/>
                <w:szCs w:val="20"/>
              </w:rPr>
            </w:pPr>
            <w:r>
              <w:rPr>
                <w:b/>
                <w:bCs/>
                <w:sz w:val="20"/>
                <w:szCs w:val="20"/>
              </w:rPr>
              <w:t>Publicity – Rolling Stock In-State Dealers</w:t>
            </w:r>
          </w:p>
          <w:p w14:paraId="69B350AF" w14:textId="2E7A07D3" w:rsidR="00344B67" w:rsidRPr="005625E8" w:rsidRDefault="00344B67" w:rsidP="000A1147">
            <w:pPr>
              <w:rPr>
                <w:sz w:val="20"/>
                <w:szCs w:val="20"/>
              </w:rPr>
            </w:pPr>
            <w:r>
              <w:rPr>
                <w:sz w:val="20"/>
                <w:szCs w:val="20"/>
              </w:rPr>
              <w:t>The recipient may not limit its third party bus procurements to its in-state dealers.</w:t>
            </w:r>
          </w:p>
          <w:p w14:paraId="1F2B39AB" w14:textId="323E10A4" w:rsidR="00344B67" w:rsidRPr="00E5649F" w:rsidRDefault="00344B67" w:rsidP="00AF309C">
            <w:pPr>
              <w:rPr>
                <w:sz w:val="16"/>
                <w:szCs w:val="16"/>
              </w:rPr>
            </w:pPr>
            <w:r>
              <w:rPr>
                <w:sz w:val="16"/>
                <w:szCs w:val="16"/>
              </w:rPr>
              <w:t>(</w:t>
            </w:r>
            <w:r w:rsidRPr="00E5649F">
              <w:rPr>
                <w:sz w:val="16"/>
                <w:szCs w:val="16"/>
              </w:rPr>
              <w:t>4220.1F.IV.2.</w:t>
            </w:r>
            <w:r>
              <w:rPr>
                <w:sz w:val="16"/>
                <w:szCs w:val="16"/>
              </w:rPr>
              <w:t>e</w:t>
            </w:r>
            <w:r w:rsidRPr="00E5649F">
              <w:rPr>
                <w:sz w:val="16"/>
                <w:szCs w:val="16"/>
              </w:rPr>
              <w:t>.(</w:t>
            </w:r>
            <w:r>
              <w:rPr>
                <w:sz w:val="16"/>
                <w:szCs w:val="16"/>
              </w:rPr>
              <w:t>e</w:t>
            </w:r>
            <w:r w:rsidRPr="00E5649F">
              <w:rPr>
                <w:sz w:val="16"/>
                <w:szCs w:val="16"/>
              </w:rPr>
              <w:t>)</w:t>
            </w:r>
            <w:r>
              <w:rPr>
                <w:sz w:val="16"/>
                <w:szCs w:val="16"/>
              </w:rPr>
              <w:t>) (</w:t>
            </w:r>
            <w:r w:rsidRPr="00344B67">
              <w:rPr>
                <w:sz w:val="16"/>
                <w:szCs w:val="16"/>
              </w:rPr>
              <w:t>49 U.S.C. Section 5325(</w:t>
            </w:r>
            <w:proofErr w:type="spellStart"/>
            <w:r w:rsidRPr="00344B67">
              <w:rPr>
                <w:sz w:val="16"/>
                <w:szCs w:val="16"/>
              </w:rPr>
              <w:t>i</w:t>
            </w:r>
            <w:proofErr w:type="spellEnd"/>
            <w:r w:rsidRPr="00344B67">
              <w:rPr>
                <w:sz w:val="16"/>
                <w:szCs w:val="16"/>
              </w:rPr>
              <w:t>)</w:t>
            </w:r>
            <w:r>
              <w:rPr>
                <w:sz w:val="16"/>
                <w:szCs w:val="16"/>
              </w:rPr>
              <w:t>)</w:t>
            </w:r>
          </w:p>
          <w:p w14:paraId="585024C5" w14:textId="77777777" w:rsidR="00344B67" w:rsidRPr="00903BC4" w:rsidRDefault="00344B67" w:rsidP="00AF309C">
            <w:pPr>
              <w:rPr>
                <w:sz w:val="20"/>
                <w:szCs w:val="20"/>
              </w:rPr>
            </w:pPr>
          </w:p>
        </w:tc>
      </w:tr>
      <w:tr w:rsidR="00C045B6" w:rsidRPr="008F0F8B" w14:paraId="5C090BA6" w14:textId="77777777" w:rsidTr="00C045B6">
        <w:tc>
          <w:tcPr>
            <w:tcW w:w="6660" w:type="dxa"/>
          </w:tcPr>
          <w:p w14:paraId="3915DD56" w14:textId="77777777" w:rsidR="00C045B6" w:rsidRPr="008F0F8B" w:rsidRDefault="00C045B6" w:rsidP="007D68FC">
            <w:pPr>
              <w:rPr>
                <w:sz w:val="20"/>
                <w:szCs w:val="20"/>
              </w:rPr>
            </w:pPr>
          </w:p>
        </w:tc>
        <w:tc>
          <w:tcPr>
            <w:tcW w:w="895" w:type="dxa"/>
          </w:tcPr>
          <w:p w14:paraId="16D8EC15" w14:textId="77777777" w:rsidR="00C045B6" w:rsidRPr="008F0F8B" w:rsidRDefault="00C045B6" w:rsidP="007D68FC">
            <w:pPr>
              <w:jc w:val="center"/>
              <w:rPr>
                <w:b/>
                <w:bCs/>
                <w:sz w:val="20"/>
                <w:szCs w:val="20"/>
              </w:rPr>
            </w:pPr>
            <w:r>
              <w:rPr>
                <w:b/>
                <w:bCs/>
                <w:sz w:val="20"/>
                <w:szCs w:val="20"/>
              </w:rPr>
              <w:t>N/A</w:t>
            </w:r>
          </w:p>
        </w:tc>
        <w:tc>
          <w:tcPr>
            <w:tcW w:w="900" w:type="dxa"/>
          </w:tcPr>
          <w:p w14:paraId="1AE5B22E" w14:textId="77777777" w:rsidR="00C045B6" w:rsidRPr="008F0F8B" w:rsidRDefault="00C045B6" w:rsidP="007D68FC">
            <w:pPr>
              <w:jc w:val="center"/>
              <w:rPr>
                <w:b/>
                <w:bCs/>
                <w:sz w:val="20"/>
                <w:szCs w:val="20"/>
              </w:rPr>
            </w:pPr>
            <w:r w:rsidRPr="008F0F8B">
              <w:rPr>
                <w:b/>
                <w:bCs/>
                <w:sz w:val="20"/>
                <w:szCs w:val="20"/>
              </w:rPr>
              <w:t>True</w:t>
            </w:r>
          </w:p>
        </w:tc>
        <w:tc>
          <w:tcPr>
            <w:tcW w:w="900" w:type="dxa"/>
          </w:tcPr>
          <w:p w14:paraId="78F14C4D" w14:textId="77777777" w:rsidR="00C045B6" w:rsidRPr="008F0F8B" w:rsidRDefault="00C045B6" w:rsidP="007D68FC">
            <w:pPr>
              <w:jc w:val="center"/>
              <w:rPr>
                <w:b/>
                <w:bCs/>
                <w:sz w:val="20"/>
                <w:szCs w:val="20"/>
              </w:rPr>
            </w:pPr>
            <w:r w:rsidRPr="008F0F8B">
              <w:rPr>
                <w:b/>
                <w:bCs/>
                <w:sz w:val="20"/>
                <w:szCs w:val="20"/>
              </w:rPr>
              <w:t>False</w:t>
            </w:r>
          </w:p>
        </w:tc>
      </w:tr>
      <w:tr w:rsidR="00C045B6" w:rsidRPr="008F0F8B" w14:paraId="345FD379" w14:textId="77777777" w:rsidTr="000A1147">
        <w:trPr>
          <w:trHeight w:val="494"/>
        </w:trPr>
        <w:tc>
          <w:tcPr>
            <w:tcW w:w="6660" w:type="dxa"/>
            <w:vAlign w:val="center"/>
          </w:tcPr>
          <w:p w14:paraId="035A3C88" w14:textId="77777777" w:rsidR="00C045B6" w:rsidRDefault="00C045B6" w:rsidP="00C045B6">
            <w:pPr>
              <w:rPr>
                <w:sz w:val="20"/>
                <w:szCs w:val="20"/>
              </w:rPr>
            </w:pPr>
            <w:r>
              <w:rPr>
                <w:sz w:val="20"/>
                <w:szCs w:val="20"/>
              </w:rPr>
              <w:t>The solicitation does not limit bus procurements to in-state dealers</w:t>
            </w:r>
            <w:r w:rsidRPr="005625E8">
              <w:rPr>
                <w:sz w:val="20"/>
                <w:szCs w:val="20"/>
              </w:rPr>
              <w:t>?</w:t>
            </w:r>
          </w:p>
          <w:p w14:paraId="3A04A497" w14:textId="77777777" w:rsidR="00C045B6" w:rsidRPr="008F0F8B" w:rsidRDefault="00C045B6" w:rsidP="00C045B6">
            <w:pPr>
              <w:rPr>
                <w:sz w:val="20"/>
                <w:szCs w:val="20"/>
              </w:rPr>
            </w:pPr>
          </w:p>
        </w:tc>
        <w:sdt>
          <w:sdtPr>
            <w:rPr>
              <w:b/>
              <w:bCs/>
              <w:sz w:val="20"/>
              <w:szCs w:val="20"/>
            </w:rPr>
            <w:id w:val="1002237501"/>
            <w14:checkbox>
              <w14:checked w14:val="0"/>
              <w14:checkedState w14:val="2612" w14:font="MS Gothic"/>
              <w14:uncheckedState w14:val="2610" w14:font="MS Gothic"/>
            </w14:checkbox>
          </w:sdtPr>
          <w:sdtContent>
            <w:tc>
              <w:tcPr>
                <w:tcW w:w="895" w:type="dxa"/>
                <w:shd w:val="clear" w:color="auto" w:fill="DDD9C3" w:themeFill="background2" w:themeFillShade="E6"/>
                <w:vAlign w:val="center"/>
              </w:tcPr>
              <w:p w14:paraId="5F2B1403" w14:textId="77777777" w:rsidR="00C045B6" w:rsidRPr="00AB6252" w:rsidRDefault="00C045B6" w:rsidP="00C045B6">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80448539"/>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12ABAB28" w14:textId="77777777" w:rsidR="00C045B6" w:rsidRPr="008F0F8B" w:rsidRDefault="00C045B6" w:rsidP="00C045B6">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991912075"/>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5ED1DEDE" w14:textId="77777777" w:rsidR="00C045B6" w:rsidRPr="008F0F8B" w:rsidRDefault="00C045B6" w:rsidP="00C045B6">
                <w:pPr>
                  <w:jc w:val="center"/>
                  <w:rPr>
                    <w:b/>
                    <w:bCs/>
                    <w:sz w:val="20"/>
                    <w:szCs w:val="20"/>
                  </w:rPr>
                </w:pPr>
                <w:r w:rsidRPr="00AB6252">
                  <w:rPr>
                    <w:rFonts w:ascii="Segoe UI Symbol" w:hAnsi="Segoe UI Symbol" w:cs="Segoe UI Symbol"/>
                    <w:b/>
                    <w:bCs/>
                    <w:sz w:val="20"/>
                    <w:szCs w:val="20"/>
                  </w:rPr>
                  <w:t>☐</w:t>
                </w:r>
              </w:p>
            </w:tc>
          </w:sdtContent>
        </w:sdt>
      </w:tr>
    </w:tbl>
    <w:p w14:paraId="17643E37" w14:textId="77777777" w:rsidR="00344B67" w:rsidRDefault="00344B67" w:rsidP="007D4F60">
      <w:pPr>
        <w:spacing w:after="0"/>
      </w:pPr>
    </w:p>
    <w:p w14:paraId="3A57C8AF" w14:textId="77777777" w:rsidR="00C045B6" w:rsidRDefault="00C045B6" w:rsidP="007D4F60">
      <w:pPr>
        <w:spacing w:after="0"/>
      </w:pPr>
    </w:p>
    <w:tbl>
      <w:tblPr>
        <w:tblStyle w:val="TableGrid"/>
        <w:tblW w:w="0" w:type="auto"/>
        <w:tblLook w:val="04A0" w:firstRow="1" w:lastRow="0" w:firstColumn="1" w:lastColumn="0" w:noHBand="0" w:noVBand="1"/>
      </w:tblPr>
      <w:tblGrid>
        <w:gridCol w:w="9350"/>
      </w:tblGrid>
      <w:tr w:rsidR="00AB444A" w:rsidRPr="008A5E97" w14:paraId="384DA672" w14:textId="77777777" w:rsidTr="00A025BA">
        <w:tc>
          <w:tcPr>
            <w:tcW w:w="9350" w:type="dxa"/>
            <w:tcBorders>
              <w:bottom w:val="single" w:sz="4" w:space="0" w:color="auto"/>
            </w:tcBorders>
            <w:shd w:val="clear" w:color="auto" w:fill="E5B8B7" w:themeFill="accent2" w:themeFillTint="66"/>
          </w:tcPr>
          <w:p w14:paraId="295BBEF2" w14:textId="77777777" w:rsidR="00AB444A" w:rsidRDefault="00AB444A" w:rsidP="00A025BA">
            <w:pPr>
              <w:jc w:val="center"/>
              <w:rPr>
                <w:sz w:val="20"/>
                <w:szCs w:val="20"/>
              </w:rPr>
            </w:pPr>
            <w:bookmarkStart w:id="0" w:name="_Hlk171107708"/>
            <w:r>
              <w:rPr>
                <w:b/>
                <w:bCs/>
                <w:sz w:val="36"/>
                <w:szCs w:val="36"/>
              </w:rPr>
              <w:t>PART</w:t>
            </w:r>
            <w:r w:rsidRPr="00111D29">
              <w:rPr>
                <w:b/>
                <w:bCs/>
                <w:sz w:val="36"/>
                <w:szCs w:val="36"/>
              </w:rPr>
              <w:t xml:space="preserve"> 1 – </w:t>
            </w:r>
            <w:r>
              <w:rPr>
                <w:b/>
                <w:bCs/>
                <w:sz w:val="36"/>
                <w:szCs w:val="36"/>
              </w:rPr>
              <w:t xml:space="preserve">End </w:t>
            </w:r>
            <w:r w:rsidRPr="00111D29">
              <w:rPr>
                <w:b/>
                <w:bCs/>
                <w:sz w:val="36"/>
                <w:szCs w:val="36"/>
              </w:rPr>
              <w:t>Check Point</w:t>
            </w:r>
          </w:p>
          <w:p w14:paraId="3FB906FB" w14:textId="37FA2946" w:rsidR="00AB444A" w:rsidRPr="008A5E97" w:rsidRDefault="00AE3CFC" w:rsidP="00A025BA">
            <w:pPr>
              <w:jc w:val="center"/>
              <w:rPr>
                <w:sz w:val="20"/>
                <w:szCs w:val="20"/>
              </w:rPr>
            </w:pPr>
            <w:r w:rsidRPr="002F4239">
              <w:rPr>
                <w:i/>
                <w:iCs/>
                <w:sz w:val="20"/>
                <w:szCs w:val="20"/>
              </w:rPr>
              <w:t xml:space="preserve">Completed and </w:t>
            </w:r>
            <w:r w:rsidRPr="000A1147">
              <w:rPr>
                <w:i/>
                <w:iCs/>
              </w:rPr>
              <w:t>submitted</w:t>
            </w:r>
            <w:r w:rsidRPr="002F4239">
              <w:rPr>
                <w:i/>
                <w:iCs/>
                <w:sz w:val="20"/>
                <w:szCs w:val="20"/>
              </w:rPr>
              <w:t xml:space="preserve"> prior to launching publicity plan</w:t>
            </w:r>
          </w:p>
        </w:tc>
      </w:tr>
    </w:tbl>
    <w:p w14:paraId="73F047F8" w14:textId="77777777" w:rsidR="00344B67" w:rsidRDefault="00344B67" w:rsidP="007D4F60">
      <w:pPr>
        <w:spacing w:after="0"/>
      </w:pPr>
    </w:p>
    <w:tbl>
      <w:tblPr>
        <w:tblStyle w:val="TableGrid"/>
        <w:tblW w:w="0" w:type="auto"/>
        <w:tblLook w:val="04A0" w:firstRow="1" w:lastRow="0" w:firstColumn="1" w:lastColumn="0" w:noHBand="0" w:noVBand="1"/>
      </w:tblPr>
      <w:tblGrid>
        <w:gridCol w:w="7285"/>
        <w:gridCol w:w="1032"/>
        <w:gridCol w:w="1033"/>
      </w:tblGrid>
      <w:tr w:rsidR="00AB444A" w:rsidRPr="008F0F8B" w14:paraId="358318DB" w14:textId="77777777" w:rsidTr="00A025BA">
        <w:tc>
          <w:tcPr>
            <w:tcW w:w="9350" w:type="dxa"/>
            <w:gridSpan w:val="3"/>
            <w:tcBorders>
              <w:top w:val="single" w:sz="4" w:space="0" w:color="auto"/>
            </w:tcBorders>
            <w:shd w:val="clear" w:color="auto" w:fill="B8CCE4" w:themeFill="accent1" w:themeFillTint="66"/>
          </w:tcPr>
          <w:p w14:paraId="109755FF" w14:textId="77777777" w:rsidR="00AB444A" w:rsidRDefault="00AB444A" w:rsidP="00A025BA">
            <w:pPr>
              <w:rPr>
                <w:sz w:val="20"/>
                <w:szCs w:val="20"/>
              </w:rPr>
            </w:pPr>
            <w:r>
              <w:rPr>
                <w:sz w:val="20"/>
                <w:szCs w:val="20"/>
              </w:rPr>
              <w:lastRenderedPageBreak/>
              <w:t>Before requesting price or rate quotations or advertising the procurement, submit the planning and solicitation documents to TDOT for review and to receive the letter to proceed with request for price quotes or publicity.  After receiving letter to proceed, request price or rate quotations or start solicitation publicity plan.  Prior to making an award, see Part 2 for next steps.</w:t>
            </w:r>
          </w:p>
          <w:p w14:paraId="18CAC20D" w14:textId="77777777" w:rsidR="00AB444A" w:rsidRPr="008F0F8B" w:rsidRDefault="00AB444A" w:rsidP="00A025BA">
            <w:pPr>
              <w:jc w:val="center"/>
              <w:rPr>
                <w:b/>
                <w:bCs/>
                <w:sz w:val="20"/>
                <w:szCs w:val="20"/>
              </w:rPr>
            </w:pPr>
          </w:p>
        </w:tc>
      </w:tr>
      <w:tr w:rsidR="00AB444A" w:rsidRPr="008F0F8B" w14:paraId="70A3B6B6" w14:textId="77777777" w:rsidTr="00A025BA">
        <w:tc>
          <w:tcPr>
            <w:tcW w:w="7285" w:type="dxa"/>
          </w:tcPr>
          <w:p w14:paraId="015D62E1" w14:textId="77777777" w:rsidR="00AB444A" w:rsidRPr="008F0F8B" w:rsidRDefault="00AB444A" w:rsidP="00A025BA">
            <w:pPr>
              <w:rPr>
                <w:sz w:val="20"/>
                <w:szCs w:val="20"/>
              </w:rPr>
            </w:pPr>
          </w:p>
        </w:tc>
        <w:tc>
          <w:tcPr>
            <w:tcW w:w="1032" w:type="dxa"/>
          </w:tcPr>
          <w:p w14:paraId="76A6F2A1" w14:textId="77777777" w:rsidR="00AB444A" w:rsidRPr="008F0F8B" w:rsidRDefault="00AB444A" w:rsidP="00A025BA">
            <w:pPr>
              <w:jc w:val="center"/>
              <w:rPr>
                <w:b/>
                <w:bCs/>
                <w:sz w:val="20"/>
                <w:szCs w:val="20"/>
              </w:rPr>
            </w:pPr>
            <w:r w:rsidRPr="008F0F8B">
              <w:rPr>
                <w:b/>
                <w:bCs/>
                <w:sz w:val="20"/>
                <w:szCs w:val="20"/>
              </w:rPr>
              <w:t>True</w:t>
            </w:r>
          </w:p>
        </w:tc>
        <w:tc>
          <w:tcPr>
            <w:tcW w:w="1033" w:type="dxa"/>
          </w:tcPr>
          <w:p w14:paraId="7DB700B9" w14:textId="77777777" w:rsidR="00AB444A" w:rsidRPr="008F0F8B" w:rsidRDefault="00AB444A" w:rsidP="00A025BA">
            <w:pPr>
              <w:jc w:val="center"/>
              <w:rPr>
                <w:b/>
                <w:bCs/>
                <w:sz w:val="20"/>
                <w:szCs w:val="20"/>
              </w:rPr>
            </w:pPr>
            <w:r w:rsidRPr="008F0F8B">
              <w:rPr>
                <w:b/>
                <w:bCs/>
                <w:sz w:val="20"/>
                <w:szCs w:val="20"/>
              </w:rPr>
              <w:t>False</w:t>
            </w:r>
          </w:p>
        </w:tc>
      </w:tr>
      <w:tr w:rsidR="00AB444A" w:rsidRPr="008F0F8B" w14:paraId="6B017626" w14:textId="77777777" w:rsidTr="00A025BA">
        <w:tc>
          <w:tcPr>
            <w:tcW w:w="7285" w:type="dxa"/>
            <w:vAlign w:val="center"/>
          </w:tcPr>
          <w:p w14:paraId="53A5478C" w14:textId="49878C51" w:rsidR="00AB444A" w:rsidRDefault="00AB444A" w:rsidP="00A025BA">
            <w:pPr>
              <w:rPr>
                <w:sz w:val="20"/>
                <w:szCs w:val="20"/>
              </w:rPr>
            </w:pPr>
            <w:r>
              <w:rPr>
                <w:sz w:val="20"/>
                <w:szCs w:val="20"/>
              </w:rPr>
              <w:t>Before requesting price or rate quotations or advertising the procurement, will the Publicity Plan Worksheet planning documents be submitted to TDOT for review and to issue a letter to proceed with the price quotes or publicity</w:t>
            </w:r>
            <w:r w:rsidRPr="0091763E">
              <w:rPr>
                <w:sz w:val="20"/>
                <w:szCs w:val="20"/>
              </w:rPr>
              <w:t>?</w:t>
            </w:r>
            <w:r>
              <w:rPr>
                <w:sz w:val="20"/>
                <w:szCs w:val="20"/>
              </w:rPr>
              <w:t xml:space="preserve"> </w:t>
            </w:r>
          </w:p>
          <w:p w14:paraId="06B6A133" w14:textId="77777777" w:rsidR="00AB444A" w:rsidRPr="008F0F8B" w:rsidRDefault="00AB444A" w:rsidP="00A025BA">
            <w:pPr>
              <w:ind w:left="337" w:hanging="337"/>
              <w:rPr>
                <w:sz w:val="20"/>
                <w:szCs w:val="20"/>
              </w:rPr>
            </w:pPr>
          </w:p>
        </w:tc>
        <w:sdt>
          <w:sdtPr>
            <w:rPr>
              <w:b/>
              <w:bCs/>
              <w:sz w:val="20"/>
              <w:szCs w:val="20"/>
            </w:rPr>
            <w:id w:val="-1295823723"/>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2752E51D" w14:textId="77777777" w:rsidR="00AB444A" w:rsidRPr="008F0F8B" w:rsidRDefault="00AB444A"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029605747"/>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322C5D3B" w14:textId="77777777" w:rsidR="00AB444A" w:rsidRPr="008F0F8B" w:rsidRDefault="00AB444A" w:rsidP="00A025BA">
                <w:pPr>
                  <w:jc w:val="center"/>
                  <w:rPr>
                    <w:b/>
                    <w:bCs/>
                    <w:sz w:val="20"/>
                    <w:szCs w:val="20"/>
                  </w:rPr>
                </w:pPr>
                <w:r w:rsidRPr="008F0F8B">
                  <w:rPr>
                    <w:rFonts w:ascii="MS Gothic" w:eastAsia="MS Gothic" w:hAnsi="MS Gothic" w:hint="eastAsia"/>
                    <w:b/>
                    <w:bCs/>
                    <w:sz w:val="20"/>
                    <w:szCs w:val="20"/>
                  </w:rPr>
                  <w:t>☐</w:t>
                </w:r>
              </w:p>
            </w:tc>
          </w:sdtContent>
        </w:sdt>
      </w:tr>
      <w:bookmarkEnd w:id="0"/>
    </w:tbl>
    <w:p w14:paraId="3179C98C" w14:textId="77777777" w:rsidR="00AB444A" w:rsidRDefault="00AB444A">
      <w:r>
        <w:br w:type="page"/>
      </w:r>
    </w:p>
    <w:tbl>
      <w:tblPr>
        <w:tblStyle w:val="TableGrid"/>
        <w:tblW w:w="0" w:type="auto"/>
        <w:tblLook w:val="04A0" w:firstRow="1" w:lastRow="0" w:firstColumn="1" w:lastColumn="0" w:noHBand="0" w:noVBand="1"/>
      </w:tblPr>
      <w:tblGrid>
        <w:gridCol w:w="9350"/>
      </w:tblGrid>
      <w:tr w:rsidR="00230B7D" w:rsidRPr="00D8631A" w14:paraId="03EA8367" w14:textId="77777777" w:rsidTr="00FC2484">
        <w:tc>
          <w:tcPr>
            <w:tcW w:w="9350" w:type="dxa"/>
            <w:shd w:val="clear" w:color="auto" w:fill="E5B8B7" w:themeFill="accent2" w:themeFillTint="66"/>
          </w:tcPr>
          <w:p w14:paraId="00FB091D" w14:textId="6CB5A989" w:rsidR="00230B7D" w:rsidRPr="00413AB3" w:rsidRDefault="00413AB3" w:rsidP="00413AB3">
            <w:pPr>
              <w:jc w:val="center"/>
              <w:rPr>
                <w:b/>
                <w:bCs/>
                <w:sz w:val="36"/>
                <w:szCs w:val="36"/>
              </w:rPr>
            </w:pPr>
            <w:r w:rsidRPr="00413AB3">
              <w:rPr>
                <w:b/>
                <w:bCs/>
                <w:sz w:val="36"/>
                <w:szCs w:val="36"/>
              </w:rPr>
              <w:lastRenderedPageBreak/>
              <w:t>Publicity Plan</w:t>
            </w:r>
            <w:r w:rsidR="00AE3CFC">
              <w:rPr>
                <w:b/>
                <w:bCs/>
                <w:sz w:val="36"/>
                <w:szCs w:val="36"/>
              </w:rPr>
              <w:t xml:space="preserve"> Worksheet</w:t>
            </w:r>
            <w:r w:rsidRPr="00413AB3">
              <w:rPr>
                <w:b/>
                <w:bCs/>
                <w:sz w:val="36"/>
                <w:szCs w:val="36"/>
              </w:rPr>
              <w:t xml:space="preserve"> – Part 2</w:t>
            </w:r>
          </w:p>
          <w:p w14:paraId="25247D60" w14:textId="671BEB78" w:rsidR="00230B7D" w:rsidRPr="00A53029" w:rsidRDefault="00AE3CFC" w:rsidP="00413AB3">
            <w:pPr>
              <w:jc w:val="center"/>
              <w:rPr>
                <w:i/>
                <w:iCs/>
              </w:rPr>
            </w:pPr>
            <w:r w:rsidRPr="007D79D2">
              <w:rPr>
                <w:i/>
                <w:iCs/>
                <w:sz w:val="20"/>
                <w:szCs w:val="20"/>
              </w:rPr>
              <w:t>Completed and submitted prior to issuing purchase order or executing contract</w:t>
            </w:r>
          </w:p>
        </w:tc>
      </w:tr>
    </w:tbl>
    <w:p w14:paraId="56BFAA62" w14:textId="77777777" w:rsidR="00230B7D" w:rsidRPr="00D8631A" w:rsidRDefault="00230B7D" w:rsidP="00230B7D">
      <w:pPr>
        <w:spacing w:after="0" w:line="240" w:lineRule="auto"/>
        <w:rPr>
          <w:sz w:val="20"/>
          <w:szCs w:val="20"/>
        </w:rPr>
      </w:pPr>
    </w:p>
    <w:tbl>
      <w:tblPr>
        <w:tblStyle w:val="TableGrid"/>
        <w:tblW w:w="0" w:type="auto"/>
        <w:tblInd w:w="-5" w:type="dxa"/>
        <w:tblLook w:val="04A0" w:firstRow="1" w:lastRow="0" w:firstColumn="1" w:lastColumn="0" w:noHBand="0" w:noVBand="1"/>
      </w:tblPr>
      <w:tblGrid>
        <w:gridCol w:w="7555"/>
        <w:gridCol w:w="900"/>
        <w:gridCol w:w="900"/>
      </w:tblGrid>
      <w:tr w:rsidR="00230B7D" w:rsidRPr="00D8631A" w14:paraId="1A30EB1A" w14:textId="77777777" w:rsidTr="000A1147">
        <w:tc>
          <w:tcPr>
            <w:tcW w:w="9355" w:type="dxa"/>
            <w:gridSpan w:val="3"/>
            <w:shd w:val="clear" w:color="auto" w:fill="B8CCE4" w:themeFill="accent1" w:themeFillTint="66"/>
          </w:tcPr>
          <w:p w14:paraId="11F852A3" w14:textId="77777777" w:rsidR="00230B7D" w:rsidRDefault="00230B7D" w:rsidP="00FC2484">
            <w:pPr>
              <w:rPr>
                <w:b/>
                <w:bCs/>
                <w:sz w:val="20"/>
                <w:szCs w:val="20"/>
              </w:rPr>
            </w:pPr>
            <w:r>
              <w:rPr>
                <w:b/>
                <w:bCs/>
                <w:sz w:val="20"/>
                <w:szCs w:val="20"/>
              </w:rPr>
              <w:t>Publicity Plan – Competitive Procurements</w:t>
            </w:r>
          </w:p>
          <w:p w14:paraId="1292271D" w14:textId="3A00497B" w:rsidR="00413AB3" w:rsidRDefault="00413AB3" w:rsidP="00413AB3">
            <w:pPr>
              <w:rPr>
                <w:sz w:val="20"/>
                <w:szCs w:val="20"/>
              </w:rPr>
            </w:pPr>
            <w:r>
              <w:rPr>
                <w:sz w:val="20"/>
                <w:szCs w:val="20"/>
              </w:rPr>
              <w:t>All formal purchase procurement methods require advertising.</w:t>
            </w:r>
          </w:p>
          <w:p w14:paraId="0BF33225" w14:textId="77777777" w:rsidR="00413AB3" w:rsidRPr="006D55D4" w:rsidRDefault="00413AB3" w:rsidP="00413AB3">
            <w:pPr>
              <w:rPr>
                <w:sz w:val="16"/>
                <w:szCs w:val="16"/>
              </w:rPr>
            </w:pPr>
            <w:r w:rsidRPr="006D55D4">
              <w:rPr>
                <w:sz w:val="16"/>
                <w:szCs w:val="16"/>
              </w:rPr>
              <w:t>(</w:t>
            </w:r>
            <w:r>
              <w:rPr>
                <w:sz w:val="16"/>
                <w:szCs w:val="16"/>
              </w:rPr>
              <w:t xml:space="preserve">2 CFR </w:t>
            </w:r>
            <w:r>
              <w:rPr>
                <w:rFonts w:ascii="Segoe UI Emoji" w:hAnsi="Segoe UI Emoji"/>
                <w:sz w:val="16"/>
                <w:szCs w:val="16"/>
              </w:rPr>
              <w:t>§</w:t>
            </w:r>
            <w:r>
              <w:rPr>
                <w:sz w:val="16"/>
                <w:szCs w:val="16"/>
              </w:rPr>
              <w:t>200.320(b)</w:t>
            </w:r>
            <w:r w:rsidRPr="006D55D4">
              <w:rPr>
                <w:sz w:val="16"/>
                <w:szCs w:val="16"/>
              </w:rPr>
              <w:t>)</w:t>
            </w:r>
          </w:p>
          <w:p w14:paraId="7E86F34E" w14:textId="0BD7682C" w:rsidR="00230B7D" w:rsidRPr="00D8631A" w:rsidRDefault="00230B7D" w:rsidP="00FC2484">
            <w:pPr>
              <w:rPr>
                <w:sz w:val="20"/>
                <w:szCs w:val="20"/>
              </w:rPr>
            </w:pPr>
          </w:p>
        </w:tc>
      </w:tr>
      <w:tr w:rsidR="00FD7C6B" w:rsidRPr="008F0F8B" w14:paraId="6BC5678C" w14:textId="77777777" w:rsidTr="00FD7C6B">
        <w:tc>
          <w:tcPr>
            <w:tcW w:w="7555" w:type="dxa"/>
          </w:tcPr>
          <w:p w14:paraId="6B19C9E9" w14:textId="77777777" w:rsidR="00FD7C6B" w:rsidRPr="008F0F8B" w:rsidRDefault="00FD7C6B" w:rsidP="00E93133">
            <w:pPr>
              <w:rPr>
                <w:sz w:val="20"/>
                <w:szCs w:val="20"/>
              </w:rPr>
            </w:pPr>
          </w:p>
        </w:tc>
        <w:tc>
          <w:tcPr>
            <w:tcW w:w="900" w:type="dxa"/>
          </w:tcPr>
          <w:p w14:paraId="5763DC5D" w14:textId="77777777" w:rsidR="00FD7C6B" w:rsidRPr="008F0F8B" w:rsidRDefault="00FD7C6B" w:rsidP="00E93133">
            <w:pPr>
              <w:jc w:val="center"/>
              <w:rPr>
                <w:b/>
                <w:bCs/>
                <w:sz w:val="20"/>
                <w:szCs w:val="20"/>
              </w:rPr>
            </w:pPr>
            <w:r w:rsidRPr="008F0F8B">
              <w:rPr>
                <w:b/>
                <w:bCs/>
                <w:sz w:val="20"/>
                <w:szCs w:val="20"/>
              </w:rPr>
              <w:t>True</w:t>
            </w:r>
          </w:p>
        </w:tc>
        <w:tc>
          <w:tcPr>
            <w:tcW w:w="900" w:type="dxa"/>
          </w:tcPr>
          <w:p w14:paraId="2D09CB34" w14:textId="77777777" w:rsidR="00FD7C6B" w:rsidRPr="008F0F8B" w:rsidRDefault="00FD7C6B" w:rsidP="00E93133">
            <w:pPr>
              <w:jc w:val="center"/>
              <w:rPr>
                <w:b/>
                <w:bCs/>
                <w:sz w:val="20"/>
                <w:szCs w:val="20"/>
              </w:rPr>
            </w:pPr>
            <w:r w:rsidRPr="008F0F8B">
              <w:rPr>
                <w:b/>
                <w:bCs/>
                <w:sz w:val="20"/>
                <w:szCs w:val="20"/>
              </w:rPr>
              <w:t>False</w:t>
            </w:r>
          </w:p>
        </w:tc>
      </w:tr>
      <w:tr w:rsidR="00B156E3" w:rsidRPr="008F0F8B" w14:paraId="25790C4A" w14:textId="77777777" w:rsidTr="00A025BA">
        <w:trPr>
          <w:trHeight w:val="701"/>
        </w:trPr>
        <w:tc>
          <w:tcPr>
            <w:tcW w:w="7555" w:type="dxa"/>
          </w:tcPr>
          <w:p w14:paraId="55ED33F5" w14:textId="484E3380" w:rsidR="00B156E3" w:rsidRPr="00E93133" w:rsidRDefault="00B156E3" w:rsidP="00A025BA">
            <w:pPr>
              <w:rPr>
                <w:b/>
                <w:bCs/>
                <w:sz w:val="20"/>
                <w:szCs w:val="20"/>
              </w:rPr>
            </w:pPr>
            <w:r>
              <w:rPr>
                <w:b/>
                <w:bCs/>
                <w:sz w:val="20"/>
                <w:szCs w:val="20"/>
              </w:rPr>
              <w:t>Publicity Plan</w:t>
            </w:r>
          </w:p>
          <w:p w14:paraId="07EF1FA4" w14:textId="04D74404" w:rsidR="00B156E3" w:rsidRPr="00E93133" w:rsidRDefault="00B156E3" w:rsidP="000A1147">
            <w:pPr>
              <w:jc w:val="both"/>
              <w:rPr>
                <w:sz w:val="20"/>
                <w:szCs w:val="20"/>
              </w:rPr>
            </w:pPr>
            <w:r>
              <w:rPr>
                <w:sz w:val="20"/>
                <w:szCs w:val="20"/>
              </w:rPr>
              <w:t>Documentation of the completed advertising and publicity plan is attached to be submitted for review</w:t>
            </w:r>
            <w:r w:rsidRPr="00E93133">
              <w:rPr>
                <w:sz w:val="20"/>
                <w:szCs w:val="20"/>
              </w:rPr>
              <w:t>?</w:t>
            </w:r>
          </w:p>
          <w:p w14:paraId="7B9D7DB0" w14:textId="77777777" w:rsidR="00B156E3" w:rsidRPr="00E93133" w:rsidRDefault="00B156E3" w:rsidP="00A025BA">
            <w:pPr>
              <w:rPr>
                <w:sz w:val="20"/>
                <w:szCs w:val="20"/>
              </w:rPr>
            </w:pPr>
          </w:p>
        </w:tc>
        <w:sdt>
          <w:sdtPr>
            <w:rPr>
              <w:b/>
              <w:bCs/>
              <w:sz w:val="20"/>
              <w:szCs w:val="20"/>
            </w:rPr>
            <w:id w:val="1900634999"/>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63EBC218" w14:textId="77777777" w:rsidR="00B156E3" w:rsidRPr="008F0F8B" w:rsidRDefault="00B156E3"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428007650"/>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668207FB" w14:textId="77777777" w:rsidR="00B156E3" w:rsidRPr="008F0F8B" w:rsidRDefault="00B156E3" w:rsidP="00A025BA">
                <w:pPr>
                  <w:jc w:val="center"/>
                  <w:rPr>
                    <w:b/>
                    <w:bCs/>
                    <w:sz w:val="20"/>
                    <w:szCs w:val="20"/>
                  </w:rPr>
                </w:pPr>
                <w:r w:rsidRPr="008F0F8B">
                  <w:rPr>
                    <w:rFonts w:ascii="MS Gothic" w:eastAsia="MS Gothic" w:hAnsi="MS Gothic" w:hint="eastAsia"/>
                    <w:b/>
                    <w:bCs/>
                    <w:sz w:val="20"/>
                    <w:szCs w:val="20"/>
                  </w:rPr>
                  <w:t>☐</w:t>
                </w:r>
              </w:p>
            </w:tc>
          </w:sdtContent>
        </w:sdt>
      </w:tr>
      <w:tr w:rsidR="00FD7C6B" w:rsidRPr="008F0F8B" w14:paraId="730BD4C0" w14:textId="77777777" w:rsidTr="00FD7C6B">
        <w:trPr>
          <w:trHeight w:val="701"/>
        </w:trPr>
        <w:tc>
          <w:tcPr>
            <w:tcW w:w="7555" w:type="dxa"/>
          </w:tcPr>
          <w:p w14:paraId="0F226803" w14:textId="4B0100E7" w:rsidR="00FD7C6B" w:rsidRPr="00E93133" w:rsidRDefault="00FD7C6B" w:rsidP="00E93133">
            <w:pPr>
              <w:rPr>
                <w:b/>
                <w:bCs/>
                <w:sz w:val="20"/>
                <w:szCs w:val="20"/>
              </w:rPr>
            </w:pPr>
            <w:r>
              <w:rPr>
                <w:b/>
                <w:bCs/>
                <w:sz w:val="20"/>
                <w:szCs w:val="20"/>
              </w:rPr>
              <w:t>Publicity Plan</w:t>
            </w:r>
            <w:r w:rsidR="00B156E3">
              <w:rPr>
                <w:b/>
                <w:bCs/>
                <w:sz w:val="20"/>
                <w:szCs w:val="20"/>
              </w:rPr>
              <w:t xml:space="preserve"> – Determination Competition was not Restricted</w:t>
            </w:r>
          </w:p>
          <w:p w14:paraId="35FD0233" w14:textId="28903052" w:rsidR="00FD7C6B" w:rsidRPr="00E93133" w:rsidRDefault="00FD7C6B" w:rsidP="00E93133">
            <w:pPr>
              <w:rPr>
                <w:sz w:val="20"/>
                <w:szCs w:val="20"/>
              </w:rPr>
            </w:pPr>
            <w:r>
              <w:rPr>
                <w:sz w:val="20"/>
                <w:szCs w:val="20"/>
              </w:rPr>
              <w:t>After the offers have been received</w:t>
            </w:r>
            <w:r w:rsidR="00C43D1F">
              <w:rPr>
                <w:sz w:val="20"/>
                <w:szCs w:val="20"/>
              </w:rPr>
              <w:t>,</w:t>
            </w:r>
            <w:r>
              <w:rPr>
                <w:sz w:val="20"/>
                <w:szCs w:val="20"/>
              </w:rPr>
              <w:t xml:space="preserve"> evaluations </w:t>
            </w:r>
            <w:r w:rsidR="00C43D1F">
              <w:rPr>
                <w:sz w:val="20"/>
                <w:szCs w:val="20"/>
              </w:rPr>
              <w:t xml:space="preserve">completed, and vendor selections </w:t>
            </w:r>
            <w:r>
              <w:rPr>
                <w:sz w:val="20"/>
                <w:szCs w:val="20"/>
              </w:rPr>
              <w:t>made</w:t>
            </w:r>
            <w:r w:rsidR="00C43D1F">
              <w:rPr>
                <w:sz w:val="20"/>
                <w:szCs w:val="20"/>
              </w:rPr>
              <w:t>,</w:t>
            </w:r>
            <w:r>
              <w:rPr>
                <w:sz w:val="20"/>
                <w:szCs w:val="20"/>
              </w:rPr>
              <w:t xml:space="preserve"> the solicitation </w:t>
            </w:r>
            <w:r w:rsidR="00C43D1F">
              <w:rPr>
                <w:sz w:val="20"/>
                <w:szCs w:val="20"/>
              </w:rPr>
              <w:t>was</w:t>
            </w:r>
            <w:r>
              <w:rPr>
                <w:sz w:val="20"/>
                <w:szCs w:val="20"/>
              </w:rPr>
              <w:t xml:space="preserve"> reviewed </w:t>
            </w:r>
            <w:r w:rsidR="00C43D1F">
              <w:rPr>
                <w:sz w:val="20"/>
                <w:szCs w:val="20"/>
              </w:rPr>
              <w:t xml:space="preserve">by the recipient </w:t>
            </w:r>
            <w:r>
              <w:rPr>
                <w:sz w:val="20"/>
                <w:szCs w:val="20"/>
              </w:rPr>
              <w:t>to confirm that competition was not unduly restricted</w:t>
            </w:r>
            <w:r w:rsidRPr="00E93133">
              <w:rPr>
                <w:sz w:val="20"/>
                <w:szCs w:val="20"/>
              </w:rPr>
              <w:t>?</w:t>
            </w:r>
          </w:p>
          <w:p w14:paraId="464A2077" w14:textId="77777777" w:rsidR="00FD7C6B" w:rsidRPr="00E93133" w:rsidRDefault="00FD7C6B" w:rsidP="00E93133">
            <w:pPr>
              <w:rPr>
                <w:sz w:val="20"/>
                <w:szCs w:val="20"/>
              </w:rPr>
            </w:pPr>
          </w:p>
        </w:tc>
        <w:sdt>
          <w:sdtPr>
            <w:rPr>
              <w:b/>
              <w:bCs/>
              <w:sz w:val="20"/>
              <w:szCs w:val="20"/>
            </w:rPr>
            <w:id w:val="1435478899"/>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24CC4914" w14:textId="77777777" w:rsidR="00FD7C6B" w:rsidRPr="008F0F8B" w:rsidRDefault="00FD7C6B" w:rsidP="00E9313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269078225"/>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4C1C418E" w14:textId="77777777" w:rsidR="00FD7C6B" w:rsidRPr="008F0F8B" w:rsidRDefault="00FD7C6B" w:rsidP="00E93133">
                <w:pPr>
                  <w:jc w:val="center"/>
                  <w:rPr>
                    <w:b/>
                    <w:bCs/>
                    <w:sz w:val="20"/>
                    <w:szCs w:val="20"/>
                  </w:rPr>
                </w:pPr>
                <w:r w:rsidRPr="008F0F8B">
                  <w:rPr>
                    <w:rFonts w:ascii="MS Gothic" w:eastAsia="MS Gothic" w:hAnsi="MS Gothic" w:hint="eastAsia"/>
                    <w:b/>
                    <w:bCs/>
                    <w:sz w:val="20"/>
                    <w:szCs w:val="20"/>
                  </w:rPr>
                  <w:t>☐</w:t>
                </w:r>
              </w:p>
            </w:tc>
          </w:sdtContent>
        </w:sdt>
      </w:tr>
    </w:tbl>
    <w:p w14:paraId="39ED4222" w14:textId="77777777" w:rsidR="00230B7D" w:rsidRDefault="00230B7D" w:rsidP="00230B7D">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230B7D" w:rsidRPr="00903BC4" w14:paraId="58868121" w14:textId="77777777" w:rsidTr="00FC2484">
        <w:tc>
          <w:tcPr>
            <w:tcW w:w="9350" w:type="dxa"/>
            <w:shd w:val="clear" w:color="auto" w:fill="B8CCE4" w:themeFill="accent1" w:themeFillTint="66"/>
          </w:tcPr>
          <w:p w14:paraId="5E0EF242" w14:textId="77777777" w:rsidR="00230B7D" w:rsidRPr="00903BC4" w:rsidRDefault="00230B7D" w:rsidP="00FC2484">
            <w:pPr>
              <w:rPr>
                <w:b/>
                <w:bCs/>
                <w:sz w:val="20"/>
                <w:szCs w:val="20"/>
              </w:rPr>
            </w:pPr>
            <w:r>
              <w:rPr>
                <w:b/>
                <w:bCs/>
                <w:sz w:val="20"/>
                <w:szCs w:val="20"/>
              </w:rPr>
              <w:t>Publicity – Description</w:t>
            </w:r>
          </w:p>
          <w:p w14:paraId="7E70BAFE" w14:textId="3FB5AAEB" w:rsidR="00230B7D" w:rsidRDefault="00230B7D" w:rsidP="00FC2484">
            <w:pPr>
              <w:rPr>
                <w:sz w:val="20"/>
                <w:szCs w:val="20"/>
              </w:rPr>
            </w:pPr>
            <w:r>
              <w:rPr>
                <w:sz w:val="20"/>
                <w:szCs w:val="20"/>
              </w:rPr>
              <w:t>Describe the publicity plan</w:t>
            </w:r>
            <w:r w:rsidR="00117BC5">
              <w:rPr>
                <w:sz w:val="20"/>
                <w:szCs w:val="20"/>
              </w:rPr>
              <w:t xml:space="preserve"> executed</w:t>
            </w:r>
            <w:r>
              <w:rPr>
                <w:sz w:val="20"/>
                <w:szCs w:val="20"/>
              </w:rPr>
              <w:t xml:space="preserve">.  Attach documentation of </w:t>
            </w:r>
            <w:r w:rsidR="00117BC5">
              <w:rPr>
                <w:sz w:val="20"/>
                <w:szCs w:val="20"/>
              </w:rPr>
              <w:t>the</w:t>
            </w:r>
            <w:r>
              <w:rPr>
                <w:sz w:val="20"/>
                <w:szCs w:val="20"/>
              </w:rPr>
              <w:t xml:space="preserve"> text copy and dates and times of advertisements, announcements, etc. for documentation.  </w:t>
            </w:r>
            <w:r w:rsidR="00117BC5">
              <w:rPr>
                <w:sz w:val="20"/>
                <w:szCs w:val="20"/>
              </w:rPr>
              <w:t>For</w:t>
            </w:r>
            <w:r>
              <w:rPr>
                <w:sz w:val="20"/>
                <w:szCs w:val="20"/>
              </w:rPr>
              <w:t xml:space="preserve"> review after evaluation, attach copies of placements in publications, etc.</w:t>
            </w:r>
          </w:p>
          <w:p w14:paraId="45C2AD7D" w14:textId="77777777" w:rsidR="00230B7D" w:rsidRPr="00903BC4" w:rsidRDefault="00230B7D" w:rsidP="00FC2484">
            <w:pPr>
              <w:rPr>
                <w:sz w:val="20"/>
                <w:szCs w:val="20"/>
              </w:rPr>
            </w:pPr>
          </w:p>
        </w:tc>
      </w:tr>
      <w:tr w:rsidR="00230B7D" w:rsidRPr="00903BC4" w14:paraId="048B9ABB" w14:textId="77777777" w:rsidTr="00FC2484">
        <w:tc>
          <w:tcPr>
            <w:tcW w:w="9350" w:type="dxa"/>
          </w:tcPr>
          <w:p w14:paraId="17512FAD" w14:textId="24FB29F6" w:rsidR="00230B7D" w:rsidRDefault="00117BC5" w:rsidP="00FC2484">
            <w:pPr>
              <w:rPr>
                <w:sz w:val="20"/>
                <w:szCs w:val="20"/>
              </w:rPr>
            </w:pPr>
            <w:r>
              <w:rPr>
                <w:sz w:val="20"/>
                <w:szCs w:val="20"/>
              </w:rPr>
              <w:t>For</w:t>
            </w:r>
            <w:r w:rsidR="00230B7D">
              <w:rPr>
                <w:sz w:val="20"/>
                <w:szCs w:val="20"/>
              </w:rPr>
              <w:t xml:space="preserve"> review after evaluation, attach copies of placements in publications, etc.  Compare the execution</w:t>
            </w:r>
            <w:r>
              <w:rPr>
                <w:sz w:val="20"/>
                <w:szCs w:val="20"/>
              </w:rPr>
              <w:t xml:space="preserve"> described in Part 2 to the publicity planned in Part 1.</w:t>
            </w:r>
          </w:p>
          <w:p w14:paraId="209EBB7E" w14:textId="77777777" w:rsidR="00230B7D" w:rsidRPr="000C0C1A" w:rsidRDefault="00230B7D" w:rsidP="00FC2484">
            <w:pPr>
              <w:rPr>
                <w:sz w:val="20"/>
                <w:szCs w:val="20"/>
              </w:rPr>
            </w:pPr>
          </w:p>
        </w:tc>
      </w:tr>
      <w:tr w:rsidR="00230B7D" w:rsidRPr="000968CA" w14:paraId="0E46BA53" w14:textId="77777777" w:rsidTr="00FC2484">
        <w:trPr>
          <w:trHeight w:val="1133"/>
        </w:trPr>
        <w:sdt>
          <w:sdtPr>
            <w:rPr>
              <w:sz w:val="20"/>
              <w:szCs w:val="20"/>
            </w:rPr>
            <w:id w:val="1436561025"/>
            <w:placeholder>
              <w:docPart w:val="0BEA07A4D31C4673AD2C566F60AA4D67"/>
            </w:placeholder>
            <w:showingPlcHdr/>
          </w:sdtPr>
          <w:sdtContent>
            <w:tc>
              <w:tcPr>
                <w:tcW w:w="9350" w:type="dxa"/>
                <w:shd w:val="clear" w:color="auto" w:fill="DDD9C3" w:themeFill="background2" w:themeFillShade="E6"/>
              </w:tcPr>
              <w:p w14:paraId="7ABBB61F" w14:textId="77777777" w:rsidR="00230B7D" w:rsidRPr="000968CA" w:rsidRDefault="00230B7D" w:rsidP="00FC2484">
                <w:pPr>
                  <w:rPr>
                    <w:sz w:val="20"/>
                    <w:szCs w:val="20"/>
                  </w:rPr>
                </w:pPr>
                <w:r w:rsidRPr="000C0C1A">
                  <w:rPr>
                    <w:rStyle w:val="PlaceholderText"/>
                    <w:sz w:val="20"/>
                    <w:szCs w:val="20"/>
                  </w:rPr>
                  <w:t>Click or tap here to enter text.</w:t>
                </w:r>
              </w:p>
            </w:tc>
          </w:sdtContent>
        </w:sdt>
      </w:tr>
    </w:tbl>
    <w:p w14:paraId="4A66CDC1" w14:textId="77777777" w:rsidR="00230B7D" w:rsidRDefault="00230B7D" w:rsidP="00230B7D"/>
    <w:tbl>
      <w:tblPr>
        <w:tblStyle w:val="TableGrid"/>
        <w:tblW w:w="0" w:type="auto"/>
        <w:tblLook w:val="04A0" w:firstRow="1" w:lastRow="0" w:firstColumn="1" w:lastColumn="0" w:noHBand="0" w:noVBand="1"/>
      </w:tblPr>
      <w:tblGrid>
        <w:gridCol w:w="7555"/>
        <w:gridCol w:w="900"/>
        <w:gridCol w:w="895"/>
      </w:tblGrid>
      <w:tr w:rsidR="00230B7D" w:rsidRPr="00903BC4" w14:paraId="0FAC2A8E" w14:textId="77777777" w:rsidTr="00FC2484">
        <w:tc>
          <w:tcPr>
            <w:tcW w:w="9350" w:type="dxa"/>
            <w:gridSpan w:val="3"/>
            <w:shd w:val="clear" w:color="auto" w:fill="B8CCE4" w:themeFill="accent1" w:themeFillTint="66"/>
          </w:tcPr>
          <w:p w14:paraId="64F04984" w14:textId="77777777" w:rsidR="00230B7D" w:rsidRPr="00903BC4" w:rsidRDefault="00230B7D" w:rsidP="00FC2484">
            <w:pPr>
              <w:rPr>
                <w:b/>
                <w:bCs/>
                <w:sz w:val="20"/>
                <w:szCs w:val="20"/>
              </w:rPr>
            </w:pPr>
            <w:r>
              <w:rPr>
                <w:b/>
                <w:bCs/>
                <w:sz w:val="20"/>
                <w:szCs w:val="20"/>
              </w:rPr>
              <w:t xml:space="preserve">Publicity - </w:t>
            </w:r>
            <w:r w:rsidRPr="005625E8">
              <w:rPr>
                <w:b/>
                <w:bCs/>
                <w:sz w:val="20"/>
                <w:szCs w:val="20"/>
              </w:rPr>
              <w:t>Small and Minority Firms and Women’s Business Enterprises</w:t>
            </w:r>
          </w:p>
          <w:p w14:paraId="71413613" w14:textId="77777777" w:rsidR="00230B7D" w:rsidRPr="005625E8" w:rsidRDefault="00230B7D" w:rsidP="00FC2484">
            <w:pPr>
              <w:rPr>
                <w:sz w:val="20"/>
                <w:szCs w:val="20"/>
              </w:rPr>
            </w:pPr>
            <w:r>
              <w:rPr>
                <w:sz w:val="20"/>
                <w:szCs w:val="20"/>
              </w:rPr>
              <w:t>T</w:t>
            </w:r>
            <w:r w:rsidRPr="005625E8">
              <w:rPr>
                <w:sz w:val="20"/>
                <w:szCs w:val="20"/>
              </w:rPr>
              <w:t xml:space="preserve">he solicitation </w:t>
            </w:r>
            <w:r>
              <w:rPr>
                <w:sz w:val="20"/>
                <w:szCs w:val="20"/>
              </w:rPr>
              <w:t xml:space="preserve">must </w:t>
            </w:r>
            <w:r w:rsidRPr="005625E8">
              <w:rPr>
                <w:sz w:val="20"/>
                <w:szCs w:val="20"/>
              </w:rPr>
              <w:t>take steps to ensure that it uses small and minority firms and women’s business enterprises, irrespective of whether they qualify as DBEs, to the fullest extent practicable</w:t>
            </w:r>
            <w:r>
              <w:rPr>
                <w:sz w:val="20"/>
                <w:szCs w:val="20"/>
              </w:rPr>
              <w:t>.</w:t>
            </w:r>
            <w:r w:rsidRPr="005625E8">
              <w:rPr>
                <w:sz w:val="20"/>
                <w:szCs w:val="20"/>
              </w:rPr>
              <w:t xml:space="preserve">  The following steps demonstrate compliance.</w:t>
            </w:r>
          </w:p>
          <w:p w14:paraId="6DC47108" w14:textId="41843739" w:rsidR="00230B7D" w:rsidRPr="005625E8" w:rsidRDefault="00117BC5" w:rsidP="00FC2484">
            <w:pPr>
              <w:numPr>
                <w:ilvl w:val="0"/>
                <w:numId w:val="11"/>
              </w:numPr>
              <w:rPr>
                <w:sz w:val="20"/>
                <w:szCs w:val="20"/>
              </w:rPr>
            </w:pPr>
            <w:r>
              <w:rPr>
                <w:sz w:val="20"/>
                <w:szCs w:val="20"/>
              </w:rPr>
              <w:t>Wa</w:t>
            </w:r>
            <w:r w:rsidR="00230B7D" w:rsidRPr="005625E8">
              <w:rPr>
                <w:sz w:val="20"/>
                <w:szCs w:val="20"/>
              </w:rPr>
              <w:t xml:space="preserve">s information about the procurement opportunity available to potentially qualified firms and </w:t>
            </w:r>
            <w:r>
              <w:rPr>
                <w:sz w:val="20"/>
                <w:szCs w:val="20"/>
              </w:rPr>
              <w:t>we</w:t>
            </w:r>
            <w:r w:rsidR="00230B7D" w:rsidRPr="005625E8">
              <w:rPr>
                <w:sz w:val="20"/>
                <w:szCs w:val="20"/>
              </w:rPr>
              <w:t>re they included on solicitation lists?</w:t>
            </w:r>
          </w:p>
          <w:p w14:paraId="2431431C" w14:textId="37703EEB" w:rsidR="00230B7D" w:rsidRPr="005625E8" w:rsidRDefault="00117BC5" w:rsidP="00FC2484">
            <w:pPr>
              <w:numPr>
                <w:ilvl w:val="0"/>
                <w:numId w:val="11"/>
              </w:numPr>
              <w:rPr>
                <w:sz w:val="20"/>
                <w:szCs w:val="20"/>
              </w:rPr>
            </w:pPr>
            <w:r>
              <w:rPr>
                <w:sz w:val="20"/>
                <w:szCs w:val="20"/>
              </w:rPr>
              <w:t xml:space="preserve">Were </w:t>
            </w:r>
            <w:r w:rsidR="00230B7D" w:rsidRPr="005625E8">
              <w:rPr>
                <w:sz w:val="20"/>
                <w:szCs w:val="20"/>
              </w:rPr>
              <w:t>considerations been made as to the delivery schedule which encourage small, minority, and women’s business enterprise participation?</w:t>
            </w:r>
          </w:p>
          <w:p w14:paraId="10E83EC0" w14:textId="2B1392CB" w:rsidR="00230B7D" w:rsidRPr="005625E8" w:rsidRDefault="00117BC5" w:rsidP="00FC2484">
            <w:pPr>
              <w:numPr>
                <w:ilvl w:val="0"/>
                <w:numId w:val="11"/>
              </w:numPr>
              <w:rPr>
                <w:sz w:val="20"/>
                <w:szCs w:val="20"/>
              </w:rPr>
            </w:pPr>
            <w:r>
              <w:rPr>
                <w:sz w:val="20"/>
                <w:szCs w:val="20"/>
              </w:rPr>
              <w:t>We</w:t>
            </w:r>
            <w:r w:rsidR="00230B7D" w:rsidRPr="005625E8">
              <w:rPr>
                <w:sz w:val="20"/>
                <w:szCs w:val="20"/>
              </w:rPr>
              <w:t>re services of the TDOT Civil Rights Division DBE Section, SBA, and Dept of Commerce Minority Business Development Agency consulted regarding the procurement?</w:t>
            </w:r>
          </w:p>
          <w:p w14:paraId="38BBFA5B" w14:textId="2C212B2C" w:rsidR="00230B7D" w:rsidRDefault="00AE4488" w:rsidP="00FC2484">
            <w:pPr>
              <w:numPr>
                <w:ilvl w:val="0"/>
                <w:numId w:val="11"/>
              </w:numPr>
              <w:rPr>
                <w:sz w:val="20"/>
                <w:szCs w:val="20"/>
              </w:rPr>
            </w:pPr>
            <w:r>
              <w:rPr>
                <w:sz w:val="20"/>
                <w:szCs w:val="20"/>
              </w:rPr>
              <w:t>Were</w:t>
            </w:r>
            <w:r w:rsidR="00230B7D" w:rsidRPr="005625E8">
              <w:rPr>
                <w:sz w:val="20"/>
                <w:szCs w:val="20"/>
              </w:rPr>
              <w:t xml:space="preserve"> the preceding provisions included in third party contractor’s provisions for sub-contracts?</w:t>
            </w:r>
          </w:p>
          <w:p w14:paraId="092230EB" w14:textId="77777777" w:rsidR="00117BC5" w:rsidRPr="005625E8" w:rsidRDefault="00117BC5" w:rsidP="00117BC5">
            <w:pPr>
              <w:ind w:left="720"/>
              <w:rPr>
                <w:sz w:val="20"/>
                <w:szCs w:val="20"/>
              </w:rPr>
            </w:pPr>
          </w:p>
          <w:p w14:paraId="1E804E27" w14:textId="77777777" w:rsidR="00230B7D" w:rsidRPr="00E5649F" w:rsidRDefault="00230B7D" w:rsidP="00FC2484">
            <w:pPr>
              <w:rPr>
                <w:sz w:val="16"/>
                <w:szCs w:val="16"/>
              </w:rPr>
            </w:pPr>
            <w:r>
              <w:rPr>
                <w:sz w:val="16"/>
                <w:szCs w:val="16"/>
              </w:rPr>
              <w:t>(</w:t>
            </w:r>
            <w:r w:rsidRPr="00E5649F">
              <w:rPr>
                <w:sz w:val="16"/>
                <w:szCs w:val="16"/>
              </w:rPr>
              <w:t>4220.1F.IV.2.a.(6)(b)</w:t>
            </w:r>
            <w:r>
              <w:rPr>
                <w:sz w:val="16"/>
                <w:szCs w:val="16"/>
              </w:rPr>
              <w:t>) (</w:t>
            </w:r>
            <w:r w:rsidRPr="00E5649F">
              <w:rPr>
                <w:sz w:val="16"/>
                <w:szCs w:val="16"/>
              </w:rPr>
              <w:t>2 CFR 200.321</w:t>
            </w:r>
            <w:r>
              <w:rPr>
                <w:sz w:val="16"/>
                <w:szCs w:val="16"/>
              </w:rPr>
              <w:t>)</w:t>
            </w:r>
          </w:p>
          <w:p w14:paraId="3B42E085" w14:textId="77777777" w:rsidR="00230B7D" w:rsidRPr="00903BC4" w:rsidRDefault="00230B7D" w:rsidP="00FC2484">
            <w:pPr>
              <w:rPr>
                <w:sz w:val="20"/>
                <w:szCs w:val="20"/>
              </w:rPr>
            </w:pPr>
          </w:p>
        </w:tc>
      </w:tr>
      <w:tr w:rsidR="00A53029" w:rsidRPr="008F0F8B" w14:paraId="7143E3C5" w14:textId="77777777" w:rsidTr="000A1147">
        <w:tc>
          <w:tcPr>
            <w:tcW w:w="7555" w:type="dxa"/>
            <w:vAlign w:val="center"/>
          </w:tcPr>
          <w:p w14:paraId="510C14E1" w14:textId="77777777" w:rsidR="00A53029" w:rsidRDefault="00A53029" w:rsidP="00FC2484">
            <w:pPr>
              <w:rPr>
                <w:sz w:val="20"/>
                <w:szCs w:val="20"/>
              </w:rPr>
            </w:pPr>
          </w:p>
        </w:tc>
        <w:tc>
          <w:tcPr>
            <w:tcW w:w="900" w:type="dxa"/>
            <w:shd w:val="clear" w:color="auto" w:fill="auto"/>
            <w:vAlign w:val="center"/>
          </w:tcPr>
          <w:p w14:paraId="5789E4DD" w14:textId="058205C6" w:rsidR="00A53029" w:rsidRDefault="00A53029" w:rsidP="00FC2484">
            <w:pPr>
              <w:jc w:val="center"/>
              <w:rPr>
                <w:b/>
                <w:bCs/>
                <w:sz w:val="20"/>
                <w:szCs w:val="20"/>
              </w:rPr>
            </w:pPr>
            <w:r>
              <w:rPr>
                <w:b/>
                <w:bCs/>
                <w:sz w:val="20"/>
                <w:szCs w:val="20"/>
              </w:rPr>
              <w:t>True</w:t>
            </w:r>
          </w:p>
        </w:tc>
        <w:tc>
          <w:tcPr>
            <w:tcW w:w="895" w:type="dxa"/>
            <w:shd w:val="clear" w:color="auto" w:fill="auto"/>
            <w:vAlign w:val="center"/>
          </w:tcPr>
          <w:p w14:paraId="601DC60E" w14:textId="309A6B0A" w:rsidR="00A53029" w:rsidRDefault="00A53029" w:rsidP="00FC2484">
            <w:pPr>
              <w:jc w:val="center"/>
              <w:rPr>
                <w:b/>
                <w:bCs/>
                <w:sz w:val="20"/>
                <w:szCs w:val="20"/>
              </w:rPr>
            </w:pPr>
            <w:r>
              <w:rPr>
                <w:b/>
                <w:bCs/>
                <w:sz w:val="20"/>
                <w:szCs w:val="20"/>
              </w:rPr>
              <w:t>False</w:t>
            </w:r>
          </w:p>
        </w:tc>
      </w:tr>
      <w:tr w:rsidR="00230B7D" w:rsidRPr="008F0F8B" w14:paraId="21696E3B" w14:textId="77777777" w:rsidTr="000A1147">
        <w:tc>
          <w:tcPr>
            <w:tcW w:w="7555" w:type="dxa"/>
            <w:vAlign w:val="center"/>
          </w:tcPr>
          <w:p w14:paraId="066B4AE0" w14:textId="6D89E711" w:rsidR="00230B7D" w:rsidRDefault="00230B7D" w:rsidP="00FC2484">
            <w:pPr>
              <w:rPr>
                <w:sz w:val="20"/>
                <w:szCs w:val="20"/>
              </w:rPr>
            </w:pPr>
            <w:r>
              <w:rPr>
                <w:sz w:val="20"/>
                <w:szCs w:val="20"/>
              </w:rPr>
              <w:t>Were small, minority, and women’s business enterprises used to the fullest extent practicable?</w:t>
            </w:r>
          </w:p>
          <w:p w14:paraId="5D241B29" w14:textId="77777777" w:rsidR="00230B7D" w:rsidRPr="008F0F8B" w:rsidRDefault="00230B7D" w:rsidP="00FC2484">
            <w:pPr>
              <w:ind w:left="337" w:hanging="337"/>
              <w:rPr>
                <w:sz w:val="20"/>
                <w:szCs w:val="20"/>
              </w:rPr>
            </w:pPr>
          </w:p>
        </w:tc>
        <w:sdt>
          <w:sdtPr>
            <w:rPr>
              <w:b/>
              <w:bCs/>
              <w:sz w:val="20"/>
              <w:szCs w:val="20"/>
            </w:rPr>
            <w:id w:val="1618865465"/>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4D32DF0B" w14:textId="77777777" w:rsidR="00230B7D" w:rsidRPr="008F0F8B" w:rsidRDefault="00230B7D" w:rsidP="00FC2484">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451212039"/>
            <w14:checkbox>
              <w14:checked w14:val="0"/>
              <w14:checkedState w14:val="2612" w14:font="MS Gothic"/>
              <w14:uncheckedState w14:val="2610" w14:font="MS Gothic"/>
            </w14:checkbox>
          </w:sdtPr>
          <w:sdtContent>
            <w:tc>
              <w:tcPr>
                <w:tcW w:w="895" w:type="dxa"/>
                <w:shd w:val="clear" w:color="auto" w:fill="DDD9C3" w:themeFill="background2" w:themeFillShade="E6"/>
                <w:vAlign w:val="center"/>
              </w:tcPr>
              <w:p w14:paraId="33A37918" w14:textId="77777777" w:rsidR="00230B7D" w:rsidRPr="008F0F8B" w:rsidRDefault="00230B7D" w:rsidP="00FC2484">
                <w:pPr>
                  <w:jc w:val="center"/>
                  <w:rPr>
                    <w:b/>
                    <w:bCs/>
                    <w:sz w:val="20"/>
                    <w:szCs w:val="20"/>
                  </w:rPr>
                </w:pPr>
                <w:r w:rsidRPr="008F0F8B">
                  <w:rPr>
                    <w:rFonts w:ascii="MS Gothic" w:eastAsia="MS Gothic" w:hAnsi="MS Gothic" w:hint="eastAsia"/>
                    <w:b/>
                    <w:bCs/>
                    <w:sz w:val="20"/>
                    <w:szCs w:val="20"/>
                  </w:rPr>
                  <w:t>☐</w:t>
                </w:r>
              </w:p>
            </w:tc>
          </w:sdtContent>
        </w:sdt>
      </w:tr>
      <w:tr w:rsidR="00230B7D" w:rsidRPr="00903BC4" w14:paraId="74ED7308" w14:textId="77777777" w:rsidTr="00A53029">
        <w:tc>
          <w:tcPr>
            <w:tcW w:w="9350" w:type="dxa"/>
            <w:gridSpan w:val="3"/>
            <w:shd w:val="clear" w:color="auto" w:fill="B8CCE4" w:themeFill="accent1" w:themeFillTint="66"/>
          </w:tcPr>
          <w:p w14:paraId="2AB8715E" w14:textId="4379954A" w:rsidR="00230B7D" w:rsidRPr="00AE4488" w:rsidRDefault="00230B7D" w:rsidP="00FC2484">
            <w:pPr>
              <w:rPr>
                <w:b/>
                <w:bCs/>
                <w:sz w:val="20"/>
                <w:szCs w:val="20"/>
              </w:rPr>
            </w:pPr>
            <w:r>
              <w:rPr>
                <w:sz w:val="20"/>
                <w:szCs w:val="20"/>
              </w:rPr>
              <w:t xml:space="preserve">Describe the publicity plan steps taken to ensure small and minority firms and women’s business enterprises </w:t>
            </w:r>
            <w:r w:rsidR="00117BC5">
              <w:rPr>
                <w:sz w:val="20"/>
                <w:szCs w:val="20"/>
              </w:rPr>
              <w:t>we</w:t>
            </w:r>
            <w:r>
              <w:rPr>
                <w:sz w:val="20"/>
                <w:szCs w:val="20"/>
              </w:rPr>
              <w:t>re used to the fullest extent practicable.</w:t>
            </w:r>
          </w:p>
          <w:p w14:paraId="00E1E3D1" w14:textId="77777777" w:rsidR="00230B7D" w:rsidRPr="00903BC4" w:rsidRDefault="00230B7D" w:rsidP="00FC2484">
            <w:pPr>
              <w:rPr>
                <w:sz w:val="20"/>
                <w:szCs w:val="20"/>
              </w:rPr>
            </w:pPr>
          </w:p>
        </w:tc>
      </w:tr>
      <w:tr w:rsidR="00230B7D" w:rsidRPr="000968CA" w14:paraId="749A9C06" w14:textId="77777777" w:rsidTr="00FC2484">
        <w:trPr>
          <w:trHeight w:val="1133"/>
        </w:trPr>
        <w:sdt>
          <w:sdtPr>
            <w:rPr>
              <w:sz w:val="20"/>
              <w:szCs w:val="20"/>
            </w:rPr>
            <w:id w:val="1315378833"/>
            <w:placeholder>
              <w:docPart w:val="0BEA07A4D31C4673AD2C566F60AA4D67"/>
            </w:placeholder>
            <w:showingPlcHdr/>
          </w:sdtPr>
          <w:sdtContent>
            <w:tc>
              <w:tcPr>
                <w:tcW w:w="9350" w:type="dxa"/>
                <w:gridSpan w:val="3"/>
                <w:shd w:val="clear" w:color="auto" w:fill="DDD9C3" w:themeFill="background2" w:themeFillShade="E6"/>
              </w:tcPr>
              <w:p w14:paraId="5462FD41" w14:textId="77777777" w:rsidR="00230B7D" w:rsidRPr="000968CA" w:rsidRDefault="00230B7D" w:rsidP="00FC2484">
                <w:pPr>
                  <w:rPr>
                    <w:sz w:val="20"/>
                    <w:szCs w:val="20"/>
                  </w:rPr>
                </w:pPr>
                <w:r w:rsidRPr="008C1099">
                  <w:rPr>
                    <w:rStyle w:val="PlaceholderText"/>
                    <w:sz w:val="20"/>
                    <w:szCs w:val="20"/>
                  </w:rPr>
                  <w:t>Click or tap here to enter text.</w:t>
                </w:r>
              </w:p>
            </w:tc>
          </w:sdtContent>
        </w:sdt>
      </w:tr>
    </w:tbl>
    <w:p w14:paraId="00C9F124" w14:textId="33D02D03" w:rsidR="00230B7D" w:rsidRDefault="00230B7D" w:rsidP="007D4F60">
      <w:pPr>
        <w:spacing w:after="0"/>
      </w:pPr>
    </w:p>
    <w:tbl>
      <w:tblPr>
        <w:tblStyle w:val="TableGrid"/>
        <w:tblW w:w="0" w:type="auto"/>
        <w:tblInd w:w="-5" w:type="dxa"/>
        <w:tblLook w:val="04A0" w:firstRow="1" w:lastRow="0" w:firstColumn="1" w:lastColumn="0" w:noHBand="0" w:noVBand="1"/>
      </w:tblPr>
      <w:tblGrid>
        <w:gridCol w:w="6660"/>
        <w:gridCol w:w="895"/>
        <w:gridCol w:w="900"/>
        <w:gridCol w:w="900"/>
      </w:tblGrid>
      <w:tr w:rsidR="00C045B6" w:rsidRPr="00903BC4" w14:paraId="49674DB7" w14:textId="77777777" w:rsidTr="000A1147">
        <w:tc>
          <w:tcPr>
            <w:tcW w:w="9355" w:type="dxa"/>
            <w:gridSpan w:val="4"/>
            <w:shd w:val="clear" w:color="auto" w:fill="B8CCE4" w:themeFill="accent1" w:themeFillTint="66"/>
          </w:tcPr>
          <w:p w14:paraId="735BA0E1" w14:textId="77777777" w:rsidR="00C045B6" w:rsidRPr="00903BC4" w:rsidRDefault="00C045B6" w:rsidP="007D68FC">
            <w:pPr>
              <w:rPr>
                <w:b/>
                <w:bCs/>
                <w:sz w:val="20"/>
                <w:szCs w:val="20"/>
              </w:rPr>
            </w:pPr>
            <w:r>
              <w:rPr>
                <w:b/>
                <w:bCs/>
                <w:sz w:val="20"/>
                <w:szCs w:val="20"/>
              </w:rPr>
              <w:t>Publicity – Rolling Stock In-State Dealers</w:t>
            </w:r>
          </w:p>
          <w:p w14:paraId="1D37DB17" w14:textId="77777777" w:rsidR="00C045B6" w:rsidRPr="005625E8" w:rsidRDefault="00C045B6" w:rsidP="007D68FC">
            <w:pPr>
              <w:rPr>
                <w:sz w:val="20"/>
                <w:szCs w:val="20"/>
              </w:rPr>
            </w:pPr>
            <w:r>
              <w:rPr>
                <w:sz w:val="20"/>
                <w:szCs w:val="20"/>
              </w:rPr>
              <w:t>The recipient may not limit its third party bus procurements to its in-state dealers.</w:t>
            </w:r>
          </w:p>
          <w:p w14:paraId="02DCC4DF" w14:textId="77777777" w:rsidR="00C045B6" w:rsidRPr="00E5649F" w:rsidRDefault="00C045B6" w:rsidP="007D68FC">
            <w:pPr>
              <w:rPr>
                <w:sz w:val="16"/>
                <w:szCs w:val="16"/>
              </w:rPr>
            </w:pPr>
            <w:r>
              <w:rPr>
                <w:sz w:val="16"/>
                <w:szCs w:val="16"/>
              </w:rPr>
              <w:t>(</w:t>
            </w:r>
            <w:r w:rsidRPr="00E5649F">
              <w:rPr>
                <w:sz w:val="16"/>
                <w:szCs w:val="16"/>
              </w:rPr>
              <w:t>4220.1F.IV.2.</w:t>
            </w:r>
            <w:r>
              <w:rPr>
                <w:sz w:val="16"/>
                <w:szCs w:val="16"/>
              </w:rPr>
              <w:t>e</w:t>
            </w:r>
            <w:r w:rsidRPr="00E5649F">
              <w:rPr>
                <w:sz w:val="16"/>
                <w:szCs w:val="16"/>
              </w:rPr>
              <w:t>.(</w:t>
            </w:r>
            <w:r>
              <w:rPr>
                <w:sz w:val="16"/>
                <w:szCs w:val="16"/>
              </w:rPr>
              <w:t>e</w:t>
            </w:r>
            <w:r w:rsidRPr="00E5649F">
              <w:rPr>
                <w:sz w:val="16"/>
                <w:szCs w:val="16"/>
              </w:rPr>
              <w:t>)</w:t>
            </w:r>
            <w:r>
              <w:rPr>
                <w:sz w:val="16"/>
                <w:szCs w:val="16"/>
              </w:rPr>
              <w:t>) (</w:t>
            </w:r>
            <w:r w:rsidRPr="00344B67">
              <w:rPr>
                <w:sz w:val="16"/>
                <w:szCs w:val="16"/>
              </w:rPr>
              <w:t>49 U.S.C. Section 5325(</w:t>
            </w:r>
            <w:proofErr w:type="spellStart"/>
            <w:r w:rsidRPr="00344B67">
              <w:rPr>
                <w:sz w:val="16"/>
                <w:szCs w:val="16"/>
              </w:rPr>
              <w:t>i</w:t>
            </w:r>
            <w:proofErr w:type="spellEnd"/>
            <w:r w:rsidRPr="00344B67">
              <w:rPr>
                <w:sz w:val="16"/>
                <w:szCs w:val="16"/>
              </w:rPr>
              <w:t>)</w:t>
            </w:r>
            <w:r>
              <w:rPr>
                <w:sz w:val="16"/>
                <w:szCs w:val="16"/>
              </w:rPr>
              <w:t>)</w:t>
            </w:r>
          </w:p>
          <w:p w14:paraId="6A79455F" w14:textId="77777777" w:rsidR="00C045B6" w:rsidRPr="00903BC4" w:rsidRDefault="00C045B6" w:rsidP="007D68FC">
            <w:pPr>
              <w:rPr>
                <w:sz w:val="20"/>
                <w:szCs w:val="20"/>
              </w:rPr>
            </w:pPr>
          </w:p>
        </w:tc>
      </w:tr>
      <w:tr w:rsidR="008D03F5" w:rsidRPr="008F0F8B" w14:paraId="4EC299A1" w14:textId="77777777" w:rsidTr="008D03F5">
        <w:tc>
          <w:tcPr>
            <w:tcW w:w="6660" w:type="dxa"/>
          </w:tcPr>
          <w:p w14:paraId="4340C240" w14:textId="77777777" w:rsidR="008D03F5" w:rsidRPr="008F0F8B" w:rsidRDefault="008D03F5" w:rsidP="007D68FC">
            <w:pPr>
              <w:rPr>
                <w:sz w:val="20"/>
                <w:szCs w:val="20"/>
              </w:rPr>
            </w:pPr>
          </w:p>
        </w:tc>
        <w:tc>
          <w:tcPr>
            <w:tcW w:w="895" w:type="dxa"/>
          </w:tcPr>
          <w:p w14:paraId="2668EA91" w14:textId="77777777" w:rsidR="008D03F5" w:rsidRPr="008F0F8B" w:rsidRDefault="008D03F5" w:rsidP="007D68FC">
            <w:pPr>
              <w:jc w:val="center"/>
              <w:rPr>
                <w:b/>
                <w:bCs/>
                <w:sz w:val="20"/>
                <w:szCs w:val="20"/>
              </w:rPr>
            </w:pPr>
            <w:r>
              <w:rPr>
                <w:b/>
                <w:bCs/>
                <w:sz w:val="20"/>
                <w:szCs w:val="20"/>
              </w:rPr>
              <w:t>N/A</w:t>
            </w:r>
          </w:p>
        </w:tc>
        <w:tc>
          <w:tcPr>
            <w:tcW w:w="900" w:type="dxa"/>
          </w:tcPr>
          <w:p w14:paraId="21FB83EF" w14:textId="77777777" w:rsidR="008D03F5" w:rsidRPr="008F0F8B" w:rsidRDefault="008D03F5" w:rsidP="007D68FC">
            <w:pPr>
              <w:jc w:val="center"/>
              <w:rPr>
                <w:b/>
                <w:bCs/>
                <w:sz w:val="20"/>
                <w:szCs w:val="20"/>
              </w:rPr>
            </w:pPr>
            <w:r w:rsidRPr="008F0F8B">
              <w:rPr>
                <w:b/>
                <w:bCs/>
                <w:sz w:val="20"/>
                <w:szCs w:val="20"/>
              </w:rPr>
              <w:t>True</w:t>
            </w:r>
          </w:p>
        </w:tc>
        <w:tc>
          <w:tcPr>
            <w:tcW w:w="900" w:type="dxa"/>
          </w:tcPr>
          <w:p w14:paraId="490137B3" w14:textId="77777777" w:rsidR="008D03F5" w:rsidRPr="008F0F8B" w:rsidRDefault="008D03F5" w:rsidP="007D68FC">
            <w:pPr>
              <w:jc w:val="center"/>
              <w:rPr>
                <w:b/>
                <w:bCs/>
                <w:sz w:val="20"/>
                <w:szCs w:val="20"/>
              </w:rPr>
            </w:pPr>
            <w:r w:rsidRPr="008F0F8B">
              <w:rPr>
                <w:b/>
                <w:bCs/>
                <w:sz w:val="20"/>
                <w:szCs w:val="20"/>
              </w:rPr>
              <w:t>False</w:t>
            </w:r>
          </w:p>
        </w:tc>
      </w:tr>
      <w:tr w:rsidR="008D03F5" w:rsidRPr="008F0F8B" w14:paraId="4A292F94" w14:textId="77777777" w:rsidTr="008D03F5">
        <w:trPr>
          <w:trHeight w:val="494"/>
        </w:trPr>
        <w:tc>
          <w:tcPr>
            <w:tcW w:w="6660" w:type="dxa"/>
            <w:vAlign w:val="center"/>
          </w:tcPr>
          <w:p w14:paraId="1A8C99E5" w14:textId="2F37C213" w:rsidR="008D03F5" w:rsidRDefault="008D03F5" w:rsidP="007D68FC">
            <w:pPr>
              <w:rPr>
                <w:sz w:val="20"/>
                <w:szCs w:val="20"/>
              </w:rPr>
            </w:pPr>
            <w:r>
              <w:rPr>
                <w:sz w:val="20"/>
                <w:szCs w:val="20"/>
              </w:rPr>
              <w:t>The solicitation did not limit bus procurements to in-state dealers</w:t>
            </w:r>
            <w:r w:rsidRPr="005625E8">
              <w:rPr>
                <w:sz w:val="20"/>
                <w:szCs w:val="20"/>
              </w:rPr>
              <w:t>?</w:t>
            </w:r>
          </w:p>
          <w:p w14:paraId="1EF8A8F4" w14:textId="77777777" w:rsidR="008D03F5" w:rsidRPr="008F0F8B" w:rsidRDefault="008D03F5" w:rsidP="007D68FC">
            <w:pPr>
              <w:rPr>
                <w:sz w:val="20"/>
                <w:szCs w:val="20"/>
              </w:rPr>
            </w:pPr>
          </w:p>
        </w:tc>
        <w:sdt>
          <w:sdtPr>
            <w:rPr>
              <w:b/>
              <w:bCs/>
              <w:sz w:val="20"/>
              <w:szCs w:val="20"/>
            </w:rPr>
            <w:id w:val="39709359"/>
            <w14:checkbox>
              <w14:checked w14:val="0"/>
              <w14:checkedState w14:val="2612" w14:font="MS Gothic"/>
              <w14:uncheckedState w14:val="2610" w14:font="MS Gothic"/>
            </w14:checkbox>
          </w:sdtPr>
          <w:sdtContent>
            <w:tc>
              <w:tcPr>
                <w:tcW w:w="895" w:type="dxa"/>
                <w:shd w:val="clear" w:color="auto" w:fill="DDD9C3" w:themeFill="background2" w:themeFillShade="E6"/>
                <w:vAlign w:val="center"/>
              </w:tcPr>
              <w:p w14:paraId="44766C69" w14:textId="77777777" w:rsidR="008D03F5" w:rsidRPr="00AB6252" w:rsidRDefault="008D03F5"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245173325"/>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0E29D4D6" w14:textId="77777777" w:rsidR="008D03F5" w:rsidRPr="008F0F8B" w:rsidRDefault="008D03F5"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1374179"/>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75D6BD4D" w14:textId="77777777" w:rsidR="008D03F5" w:rsidRPr="008F0F8B" w:rsidRDefault="008D03F5" w:rsidP="007D68FC">
                <w:pPr>
                  <w:jc w:val="center"/>
                  <w:rPr>
                    <w:b/>
                    <w:bCs/>
                    <w:sz w:val="20"/>
                    <w:szCs w:val="20"/>
                  </w:rPr>
                </w:pPr>
                <w:r w:rsidRPr="00AB6252">
                  <w:rPr>
                    <w:rFonts w:ascii="Segoe UI Symbol" w:hAnsi="Segoe UI Symbol" w:cs="Segoe UI Symbol"/>
                    <w:b/>
                    <w:bCs/>
                    <w:sz w:val="20"/>
                    <w:szCs w:val="20"/>
                  </w:rPr>
                  <w:t>☐</w:t>
                </w:r>
              </w:p>
            </w:tc>
          </w:sdtContent>
        </w:sdt>
      </w:tr>
    </w:tbl>
    <w:p w14:paraId="1B65CDFE" w14:textId="77777777" w:rsidR="00C045B6" w:rsidRDefault="00C045B6" w:rsidP="007D4F60">
      <w:pPr>
        <w:spacing w:after="0"/>
      </w:pPr>
    </w:p>
    <w:tbl>
      <w:tblPr>
        <w:tblStyle w:val="TableGrid"/>
        <w:tblW w:w="0" w:type="auto"/>
        <w:tblLook w:val="04A0" w:firstRow="1" w:lastRow="0" w:firstColumn="1" w:lastColumn="0" w:noHBand="0" w:noVBand="1"/>
      </w:tblPr>
      <w:tblGrid>
        <w:gridCol w:w="7555"/>
        <w:gridCol w:w="900"/>
        <w:gridCol w:w="895"/>
      </w:tblGrid>
      <w:tr w:rsidR="00A53029" w:rsidRPr="00034D75" w14:paraId="384B9ABD" w14:textId="77777777" w:rsidTr="00A53029">
        <w:trPr>
          <w:trHeight w:val="368"/>
        </w:trPr>
        <w:tc>
          <w:tcPr>
            <w:tcW w:w="9350" w:type="dxa"/>
            <w:gridSpan w:val="3"/>
            <w:shd w:val="clear" w:color="auto" w:fill="B8CCE4" w:themeFill="accent1" w:themeFillTint="66"/>
          </w:tcPr>
          <w:p w14:paraId="1B5573E3" w14:textId="47CEF333" w:rsidR="00A53029" w:rsidRPr="00A53029" w:rsidRDefault="00A53029" w:rsidP="001B5A46">
            <w:pPr>
              <w:rPr>
                <w:sz w:val="16"/>
                <w:szCs w:val="16"/>
              </w:rPr>
            </w:pPr>
            <w:r>
              <w:rPr>
                <w:b/>
                <w:bCs/>
                <w:sz w:val="20"/>
                <w:szCs w:val="20"/>
              </w:rPr>
              <w:t xml:space="preserve">Publicity Plan – Competitive Procurements </w:t>
            </w:r>
          </w:p>
        </w:tc>
      </w:tr>
      <w:tr w:rsidR="00A53029" w:rsidRPr="008F0F8B" w14:paraId="7FC20659" w14:textId="77777777" w:rsidTr="000A1147">
        <w:tc>
          <w:tcPr>
            <w:tcW w:w="7555" w:type="dxa"/>
          </w:tcPr>
          <w:p w14:paraId="477C253E" w14:textId="77777777" w:rsidR="00A53029" w:rsidRPr="008F0F8B" w:rsidRDefault="00A53029" w:rsidP="001B5A46">
            <w:pPr>
              <w:rPr>
                <w:sz w:val="20"/>
                <w:szCs w:val="20"/>
              </w:rPr>
            </w:pPr>
          </w:p>
        </w:tc>
        <w:tc>
          <w:tcPr>
            <w:tcW w:w="900" w:type="dxa"/>
          </w:tcPr>
          <w:p w14:paraId="00AD9A89" w14:textId="77777777" w:rsidR="00A53029" w:rsidRPr="008F0F8B" w:rsidRDefault="00A53029" w:rsidP="001B5A46">
            <w:pPr>
              <w:jc w:val="center"/>
              <w:rPr>
                <w:b/>
                <w:bCs/>
                <w:sz w:val="20"/>
                <w:szCs w:val="20"/>
              </w:rPr>
            </w:pPr>
            <w:r w:rsidRPr="008F0F8B">
              <w:rPr>
                <w:b/>
                <w:bCs/>
                <w:sz w:val="20"/>
                <w:szCs w:val="20"/>
              </w:rPr>
              <w:t>True</w:t>
            </w:r>
          </w:p>
        </w:tc>
        <w:tc>
          <w:tcPr>
            <w:tcW w:w="895" w:type="dxa"/>
          </w:tcPr>
          <w:p w14:paraId="1F0E3989" w14:textId="77777777" w:rsidR="00A53029" w:rsidRPr="008F0F8B" w:rsidRDefault="00A53029" w:rsidP="001B5A46">
            <w:pPr>
              <w:jc w:val="center"/>
              <w:rPr>
                <w:b/>
                <w:bCs/>
                <w:sz w:val="20"/>
                <w:szCs w:val="20"/>
              </w:rPr>
            </w:pPr>
            <w:r w:rsidRPr="008F0F8B">
              <w:rPr>
                <w:b/>
                <w:bCs/>
                <w:sz w:val="20"/>
                <w:szCs w:val="20"/>
              </w:rPr>
              <w:t>False</w:t>
            </w:r>
          </w:p>
        </w:tc>
      </w:tr>
      <w:tr w:rsidR="00A53029" w:rsidRPr="008F0F8B" w14:paraId="05DD7D29" w14:textId="77777777" w:rsidTr="000A1147">
        <w:trPr>
          <w:trHeight w:val="827"/>
        </w:trPr>
        <w:tc>
          <w:tcPr>
            <w:tcW w:w="7555" w:type="dxa"/>
          </w:tcPr>
          <w:p w14:paraId="73416309" w14:textId="3B8752E8" w:rsidR="00A53029" w:rsidRPr="00DD645C" w:rsidRDefault="00A53029" w:rsidP="00A3036F">
            <w:pPr>
              <w:rPr>
                <w:b/>
                <w:bCs/>
                <w:sz w:val="20"/>
                <w:szCs w:val="20"/>
              </w:rPr>
            </w:pPr>
            <w:r>
              <w:rPr>
                <w:sz w:val="20"/>
                <w:szCs w:val="20"/>
              </w:rPr>
              <w:t xml:space="preserve">The </w:t>
            </w:r>
            <w:r w:rsidR="00C43D1F">
              <w:rPr>
                <w:sz w:val="20"/>
                <w:szCs w:val="20"/>
              </w:rPr>
              <w:t xml:space="preserve">recipient had determined that the </w:t>
            </w:r>
            <w:r>
              <w:rPr>
                <w:sz w:val="20"/>
                <w:szCs w:val="20"/>
              </w:rPr>
              <w:t>procurement required advertising and appears to have resulted in free and open competition.</w:t>
            </w:r>
            <w:r w:rsidR="00DD645C">
              <w:rPr>
                <w:sz w:val="20"/>
                <w:szCs w:val="20"/>
              </w:rPr>
              <w:t xml:space="preserve"> </w:t>
            </w:r>
          </w:p>
          <w:p w14:paraId="1CE1912B" w14:textId="77777777" w:rsidR="00A3036F" w:rsidRDefault="00DD645C" w:rsidP="00A3036F">
            <w:pPr>
              <w:rPr>
                <w:sz w:val="16"/>
                <w:szCs w:val="16"/>
              </w:rPr>
            </w:pPr>
            <w:r>
              <w:rPr>
                <w:sz w:val="16"/>
                <w:szCs w:val="16"/>
              </w:rPr>
              <w:t xml:space="preserve">(2 CFR </w:t>
            </w:r>
            <w:r>
              <w:rPr>
                <w:rFonts w:ascii="Segoe UI Emoji" w:hAnsi="Segoe UI Emoji"/>
                <w:sz w:val="16"/>
                <w:szCs w:val="16"/>
              </w:rPr>
              <w:t>§</w:t>
            </w:r>
            <w:r>
              <w:rPr>
                <w:sz w:val="16"/>
                <w:szCs w:val="16"/>
              </w:rPr>
              <w:t>200.319(a))</w:t>
            </w:r>
            <w:r w:rsidRPr="006D55D4">
              <w:rPr>
                <w:sz w:val="16"/>
                <w:szCs w:val="16"/>
              </w:rPr>
              <w:t xml:space="preserve"> (</w:t>
            </w:r>
            <w:r>
              <w:rPr>
                <w:sz w:val="16"/>
                <w:szCs w:val="16"/>
              </w:rPr>
              <w:t xml:space="preserve">2 CFR </w:t>
            </w:r>
            <w:r>
              <w:rPr>
                <w:rFonts w:ascii="Segoe UI Emoji" w:hAnsi="Segoe UI Emoji"/>
                <w:sz w:val="16"/>
                <w:szCs w:val="16"/>
              </w:rPr>
              <w:t>§</w:t>
            </w:r>
            <w:r>
              <w:rPr>
                <w:sz w:val="16"/>
                <w:szCs w:val="16"/>
              </w:rPr>
              <w:t>200.320(b)</w:t>
            </w:r>
            <w:r w:rsidRPr="006D55D4">
              <w:rPr>
                <w:sz w:val="16"/>
                <w:szCs w:val="16"/>
              </w:rPr>
              <w:t>)</w:t>
            </w:r>
            <w:r>
              <w:rPr>
                <w:sz w:val="16"/>
                <w:szCs w:val="16"/>
              </w:rPr>
              <w:t xml:space="preserve"> </w:t>
            </w:r>
          </w:p>
          <w:p w14:paraId="3CC25EAC" w14:textId="048482A2" w:rsidR="00C43D1F" w:rsidRPr="000A1147" w:rsidRDefault="00C43D1F" w:rsidP="00A3036F">
            <w:pPr>
              <w:rPr>
                <w:sz w:val="20"/>
                <w:szCs w:val="20"/>
              </w:rPr>
            </w:pPr>
          </w:p>
        </w:tc>
        <w:sdt>
          <w:sdtPr>
            <w:rPr>
              <w:b/>
              <w:bCs/>
              <w:sz w:val="20"/>
              <w:szCs w:val="20"/>
            </w:rPr>
            <w:id w:val="329487272"/>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07B6AEF3" w14:textId="77777777" w:rsidR="00A53029" w:rsidRPr="008F0F8B" w:rsidRDefault="00A53029" w:rsidP="001B5A46">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45919615"/>
            <w14:checkbox>
              <w14:checked w14:val="0"/>
              <w14:checkedState w14:val="2612" w14:font="MS Gothic"/>
              <w14:uncheckedState w14:val="2610" w14:font="MS Gothic"/>
            </w14:checkbox>
          </w:sdtPr>
          <w:sdtContent>
            <w:tc>
              <w:tcPr>
                <w:tcW w:w="895" w:type="dxa"/>
                <w:shd w:val="clear" w:color="auto" w:fill="DDD9C3" w:themeFill="background2" w:themeFillShade="E6"/>
                <w:vAlign w:val="center"/>
              </w:tcPr>
              <w:p w14:paraId="0662582D" w14:textId="77777777" w:rsidR="00A53029" w:rsidRPr="008F0F8B" w:rsidRDefault="00A53029" w:rsidP="001B5A46">
                <w:pPr>
                  <w:jc w:val="center"/>
                  <w:rPr>
                    <w:b/>
                    <w:bCs/>
                    <w:sz w:val="20"/>
                    <w:szCs w:val="20"/>
                  </w:rPr>
                </w:pPr>
                <w:r w:rsidRPr="008F0F8B">
                  <w:rPr>
                    <w:rFonts w:ascii="MS Gothic" w:eastAsia="MS Gothic" w:hAnsi="MS Gothic" w:hint="eastAsia"/>
                    <w:b/>
                    <w:bCs/>
                    <w:sz w:val="20"/>
                    <w:szCs w:val="20"/>
                  </w:rPr>
                  <w:t>☐</w:t>
                </w:r>
              </w:p>
            </w:tc>
          </w:sdtContent>
        </w:sdt>
      </w:tr>
    </w:tbl>
    <w:p w14:paraId="545B984A" w14:textId="77777777" w:rsidR="00A53029" w:rsidRDefault="00A53029" w:rsidP="007D4F60">
      <w:pPr>
        <w:spacing w:after="0"/>
      </w:pPr>
    </w:p>
    <w:tbl>
      <w:tblPr>
        <w:tblStyle w:val="TableGrid"/>
        <w:tblW w:w="0" w:type="auto"/>
        <w:tblLook w:val="04A0" w:firstRow="1" w:lastRow="0" w:firstColumn="1" w:lastColumn="0" w:noHBand="0" w:noVBand="1"/>
      </w:tblPr>
      <w:tblGrid>
        <w:gridCol w:w="7555"/>
        <w:gridCol w:w="900"/>
        <w:gridCol w:w="895"/>
      </w:tblGrid>
      <w:tr w:rsidR="008D03F5" w:rsidRPr="008F0F8B" w14:paraId="6F82DC37" w14:textId="77777777" w:rsidTr="007D68FC">
        <w:tc>
          <w:tcPr>
            <w:tcW w:w="9350" w:type="dxa"/>
            <w:gridSpan w:val="3"/>
            <w:tcBorders>
              <w:bottom w:val="single" w:sz="4" w:space="0" w:color="auto"/>
            </w:tcBorders>
            <w:shd w:val="clear" w:color="auto" w:fill="E5B8B7" w:themeFill="accent2" w:themeFillTint="66"/>
          </w:tcPr>
          <w:p w14:paraId="788734ED" w14:textId="77777777" w:rsidR="008D03F5" w:rsidRDefault="008D03F5" w:rsidP="007D68FC">
            <w:pPr>
              <w:jc w:val="center"/>
              <w:rPr>
                <w:sz w:val="20"/>
                <w:szCs w:val="20"/>
              </w:rPr>
            </w:pPr>
            <w:r>
              <w:rPr>
                <w:b/>
                <w:bCs/>
                <w:sz w:val="36"/>
                <w:szCs w:val="36"/>
              </w:rPr>
              <w:t>PART</w:t>
            </w:r>
            <w:r w:rsidRPr="00111D29">
              <w:rPr>
                <w:b/>
                <w:bCs/>
                <w:sz w:val="36"/>
                <w:szCs w:val="36"/>
              </w:rPr>
              <w:t xml:space="preserve"> </w:t>
            </w:r>
            <w:r>
              <w:rPr>
                <w:b/>
                <w:bCs/>
                <w:sz w:val="36"/>
                <w:szCs w:val="36"/>
              </w:rPr>
              <w:t>2</w:t>
            </w:r>
            <w:r w:rsidRPr="00111D29">
              <w:rPr>
                <w:b/>
                <w:bCs/>
                <w:sz w:val="36"/>
                <w:szCs w:val="36"/>
              </w:rPr>
              <w:t xml:space="preserve"> – </w:t>
            </w:r>
            <w:r>
              <w:rPr>
                <w:b/>
                <w:bCs/>
                <w:sz w:val="36"/>
                <w:szCs w:val="36"/>
              </w:rPr>
              <w:t xml:space="preserve">End </w:t>
            </w:r>
            <w:r w:rsidRPr="00111D29">
              <w:rPr>
                <w:b/>
                <w:bCs/>
                <w:sz w:val="36"/>
                <w:szCs w:val="36"/>
              </w:rPr>
              <w:t>Check Point</w:t>
            </w:r>
          </w:p>
          <w:p w14:paraId="76066CA5" w14:textId="2C1BB8AD" w:rsidR="008D03F5" w:rsidRPr="00BC0253" w:rsidRDefault="00AE3CFC" w:rsidP="007D68FC">
            <w:pPr>
              <w:jc w:val="center"/>
              <w:rPr>
                <w:i/>
                <w:iCs/>
                <w:sz w:val="20"/>
                <w:szCs w:val="20"/>
              </w:rPr>
            </w:pPr>
            <w:r w:rsidRPr="007D79D2">
              <w:rPr>
                <w:i/>
                <w:iCs/>
                <w:sz w:val="20"/>
                <w:szCs w:val="20"/>
              </w:rPr>
              <w:t>Completed and submitted prior to issuing purchase order or executing contract</w:t>
            </w:r>
          </w:p>
        </w:tc>
      </w:tr>
      <w:tr w:rsidR="008D03F5" w:rsidRPr="008F0F8B" w14:paraId="66D3E2B3" w14:textId="77777777" w:rsidTr="007D68FC">
        <w:tc>
          <w:tcPr>
            <w:tcW w:w="9350" w:type="dxa"/>
            <w:gridSpan w:val="3"/>
            <w:tcBorders>
              <w:top w:val="single" w:sz="4" w:space="0" w:color="auto"/>
              <w:left w:val="nil"/>
              <w:bottom w:val="single" w:sz="4" w:space="0" w:color="auto"/>
              <w:right w:val="nil"/>
            </w:tcBorders>
          </w:tcPr>
          <w:p w14:paraId="0A4727F0" w14:textId="77777777" w:rsidR="008D03F5" w:rsidRPr="008F0F8B" w:rsidRDefault="008D03F5" w:rsidP="007D68FC">
            <w:pPr>
              <w:jc w:val="center"/>
              <w:rPr>
                <w:b/>
                <w:bCs/>
                <w:sz w:val="20"/>
                <w:szCs w:val="20"/>
              </w:rPr>
            </w:pPr>
          </w:p>
        </w:tc>
      </w:tr>
      <w:tr w:rsidR="008D03F5" w:rsidRPr="008F0F8B" w14:paraId="2839BB34" w14:textId="77777777" w:rsidTr="007D68FC">
        <w:tc>
          <w:tcPr>
            <w:tcW w:w="9350" w:type="dxa"/>
            <w:gridSpan w:val="3"/>
            <w:tcBorders>
              <w:top w:val="single" w:sz="4" w:space="0" w:color="auto"/>
            </w:tcBorders>
            <w:shd w:val="clear" w:color="auto" w:fill="B8CCE4" w:themeFill="accent1" w:themeFillTint="66"/>
          </w:tcPr>
          <w:p w14:paraId="69ACD5ED" w14:textId="77777777" w:rsidR="008D03F5" w:rsidRDefault="008D03F5" w:rsidP="007D68FC">
            <w:pPr>
              <w:rPr>
                <w:sz w:val="20"/>
                <w:szCs w:val="20"/>
              </w:rPr>
            </w:pPr>
            <w:r>
              <w:rPr>
                <w:sz w:val="20"/>
                <w:szCs w:val="20"/>
              </w:rPr>
              <w:t>Prior to issuing a purchase order or executing a contract with selected vendor(s), submit the evaluation and award documents to TDOT for review and to receive the letter to proceed with award.  After receiving letter to proceed, a purchase order can be issued, or contract can be executed with selected vendor(s).</w:t>
            </w:r>
          </w:p>
          <w:p w14:paraId="2697CA54" w14:textId="77777777" w:rsidR="008D03F5" w:rsidRPr="008F0F8B" w:rsidRDefault="008D03F5" w:rsidP="007D68FC">
            <w:pPr>
              <w:jc w:val="center"/>
              <w:rPr>
                <w:b/>
                <w:bCs/>
                <w:sz w:val="20"/>
                <w:szCs w:val="20"/>
              </w:rPr>
            </w:pPr>
          </w:p>
        </w:tc>
      </w:tr>
      <w:tr w:rsidR="008D03F5" w:rsidRPr="008F0F8B" w14:paraId="3BE7B2F9" w14:textId="77777777" w:rsidTr="000A1147">
        <w:tc>
          <w:tcPr>
            <w:tcW w:w="7555" w:type="dxa"/>
          </w:tcPr>
          <w:p w14:paraId="49CF86B1" w14:textId="77777777" w:rsidR="008D03F5" w:rsidRPr="008F0F8B" w:rsidRDefault="008D03F5" w:rsidP="007D68FC">
            <w:pPr>
              <w:rPr>
                <w:sz w:val="20"/>
                <w:szCs w:val="20"/>
              </w:rPr>
            </w:pPr>
          </w:p>
        </w:tc>
        <w:tc>
          <w:tcPr>
            <w:tcW w:w="900" w:type="dxa"/>
          </w:tcPr>
          <w:p w14:paraId="396F151C" w14:textId="77777777" w:rsidR="008D03F5" w:rsidRPr="008F0F8B" w:rsidRDefault="008D03F5" w:rsidP="007D68FC">
            <w:pPr>
              <w:jc w:val="center"/>
              <w:rPr>
                <w:b/>
                <w:bCs/>
                <w:sz w:val="20"/>
                <w:szCs w:val="20"/>
              </w:rPr>
            </w:pPr>
            <w:r w:rsidRPr="008F0F8B">
              <w:rPr>
                <w:b/>
                <w:bCs/>
                <w:sz w:val="20"/>
                <w:szCs w:val="20"/>
              </w:rPr>
              <w:t>True</w:t>
            </w:r>
          </w:p>
        </w:tc>
        <w:tc>
          <w:tcPr>
            <w:tcW w:w="895" w:type="dxa"/>
          </w:tcPr>
          <w:p w14:paraId="7589A0B8" w14:textId="77777777" w:rsidR="008D03F5" w:rsidRPr="008F0F8B" w:rsidRDefault="008D03F5" w:rsidP="007D68FC">
            <w:pPr>
              <w:jc w:val="center"/>
              <w:rPr>
                <w:b/>
                <w:bCs/>
                <w:sz w:val="20"/>
                <w:szCs w:val="20"/>
              </w:rPr>
            </w:pPr>
            <w:r w:rsidRPr="008F0F8B">
              <w:rPr>
                <w:b/>
                <w:bCs/>
                <w:sz w:val="20"/>
                <w:szCs w:val="20"/>
              </w:rPr>
              <w:t>False</w:t>
            </w:r>
          </w:p>
        </w:tc>
      </w:tr>
      <w:tr w:rsidR="008D03F5" w:rsidRPr="008F0F8B" w14:paraId="7D5CF2F2" w14:textId="77777777" w:rsidTr="000A1147">
        <w:tc>
          <w:tcPr>
            <w:tcW w:w="7555" w:type="dxa"/>
            <w:vAlign w:val="center"/>
          </w:tcPr>
          <w:p w14:paraId="42C9C550" w14:textId="5238D3EF" w:rsidR="008D03F5" w:rsidRDefault="008D03F5" w:rsidP="007D68FC">
            <w:pPr>
              <w:rPr>
                <w:sz w:val="20"/>
                <w:szCs w:val="20"/>
              </w:rPr>
            </w:pPr>
            <w:r>
              <w:rPr>
                <w:sz w:val="20"/>
                <w:szCs w:val="20"/>
              </w:rPr>
              <w:t>Before issuing a purchase order or executing a contract, will the procurement publicity plan evaluation and award documents be submitted to TDOT for review and to issue a letter to proceed with the award</w:t>
            </w:r>
            <w:r w:rsidRPr="0091763E">
              <w:rPr>
                <w:sz w:val="20"/>
                <w:szCs w:val="20"/>
              </w:rPr>
              <w:t>?</w:t>
            </w:r>
            <w:r>
              <w:rPr>
                <w:sz w:val="20"/>
                <w:szCs w:val="20"/>
              </w:rPr>
              <w:t xml:space="preserve"> </w:t>
            </w:r>
          </w:p>
          <w:p w14:paraId="51A35325" w14:textId="77777777" w:rsidR="008D03F5" w:rsidRPr="008F0F8B" w:rsidRDefault="008D03F5" w:rsidP="007D68FC">
            <w:pPr>
              <w:ind w:left="337" w:hanging="337"/>
              <w:rPr>
                <w:sz w:val="20"/>
                <w:szCs w:val="20"/>
              </w:rPr>
            </w:pPr>
          </w:p>
        </w:tc>
        <w:sdt>
          <w:sdtPr>
            <w:rPr>
              <w:b/>
              <w:bCs/>
              <w:sz w:val="20"/>
              <w:szCs w:val="20"/>
            </w:rPr>
            <w:id w:val="-192766239"/>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01B99E6B" w14:textId="77777777" w:rsidR="008D03F5" w:rsidRPr="008F0F8B" w:rsidRDefault="008D03F5"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064549978"/>
            <w14:checkbox>
              <w14:checked w14:val="0"/>
              <w14:checkedState w14:val="2612" w14:font="MS Gothic"/>
              <w14:uncheckedState w14:val="2610" w14:font="MS Gothic"/>
            </w14:checkbox>
          </w:sdtPr>
          <w:sdtContent>
            <w:tc>
              <w:tcPr>
                <w:tcW w:w="895" w:type="dxa"/>
                <w:shd w:val="clear" w:color="auto" w:fill="DDD9C3" w:themeFill="background2" w:themeFillShade="E6"/>
                <w:vAlign w:val="center"/>
              </w:tcPr>
              <w:p w14:paraId="48FF1888" w14:textId="77777777" w:rsidR="008D03F5" w:rsidRPr="008F0F8B" w:rsidRDefault="008D03F5" w:rsidP="007D68FC">
                <w:pPr>
                  <w:jc w:val="center"/>
                  <w:rPr>
                    <w:b/>
                    <w:bCs/>
                    <w:sz w:val="20"/>
                    <w:szCs w:val="20"/>
                  </w:rPr>
                </w:pPr>
                <w:r w:rsidRPr="008F0F8B">
                  <w:rPr>
                    <w:rFonts w:ascii="MS Gothic" w:eastAsia="MS Gothic" w:hAnsi="MS Gothic" w:hint="eastAsia"/>
                    <w:b/>
                    <w:bCs/>
                    <w:sz w:val="20"/>
                    <w:szCs w:val="20"/>
                  </w:rPr>
                  <w:t>☐</w:t>
                </w:r>
              </w:p>
            </w:tc>
          </w:sdtContent>
        </w:sdt>
      </w:tr>
    </w:tbl>
    <w:p w14:paraId="0B410ED6" w14:textId="77777777" w:rsidR="008D03F5" w:rsidRPr="00792227" w:rsidRDefault="008D03F5" w:rsidP="007D4F60">
      <w:pPr>
        <w:spacing w:after="0"/>
      </w:pPr>
    </w:p>
    <w:sectPr w:rsidR="008D03F5" w:rsidRPr="0079222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F9B1" w14:textId="77777777" w:rsidR="000952C3" w:rsidRDefault="000952C3" w:rsidP="00744ECF">
      <w:pPr>
        <w:spacing w:after="0" w:line="240" w:lineRule="auto"/>
      </w:pPr>
      <w:r>
        <w:separator/>
      </w:r>
    </w:p>
  </w:endnote>
  <w:endnote w:type="continuationSeparator" w:id="0">
    <w:p w14:paraId="597EF611" w14:textId="77777777" w:rsidR="000952C3" w:rsidRDefault="000952C3"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Content>
      <w:sdt>
        <w:sdtPr>
          <w:id w:val="-1769616900"/>
          <w:docPartObj>
            <w:docPartGallery w:val="Page Numbers (Top of Page)"/>
            <w:docPartUnique/>
          </w:docPartObj>
        </w:sdtPr>
        <w:sdtContent>
          <w:p w14:paraId="114F1202" w14:textId="77777777" w:rsidR="00446BE0" w:rsidRDefault="00446B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446BE0" w:rsidRDefault="00446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B2AB" w14:textId="77777777" w:rsidR="000952C3" w:rsidRDefault="000952C3" w:rsidP="00744ECF">
      <w:pPr>
        <w:spacing w:after="0" w:line="240" w:lineRule="auto"/>
      </w:pPr>
      <w:r>
        <w:separator/>
      </w:r>
    </w:p>
  </w:footnote>
  <w:footnote w:type="continuationSeparator" w:id="0">
    <w:p w14:paraId="7605FF71" w14:textId="77777777" w:rsidR="000952C3" w:rsidRDefault="000952C3"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744ECF" w:rsidRDefault="00744ECF" w:rsidP="00744ECF">
    <w:pPr>
      <w:spacing w:after="0" w:line="240" w:lineRule="auto"/>
      <w:jc w:val="right"/>
    </w:pPr>
    <w:r>
      <w:t>Transit Oversight Office</w:t>
    </w:r>
  </w:p>
  <w:p w14:paraId="77BFB154" w14:textId="77777777" w:rsidR="00744ECF" w:rsidRDefault="00744ECF" w:rsidP="00744ECF">
    <w:pPr>
      <w:pStyle w:val="Header"/>
      <w:jc w:val="right"/>
    </w:pPr>
    <w:r>
      <w:rPr>
        <w:noProof/>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EE1ACC">
      <w:t xml:space="preserve"> </w:t>
    </w:r>
    <w:r>
      <w:t>Multimodal Transportation Resources Division</w:t>
    </w:r>
  </w:p>
  <w:p w14:paraId="1002E884" w14:textId="77777777" w:rsidR="00744ECF" w:rsidRDefault="00744ECF" w:rsidP="00744ECF">
    <w:pPr>
      <w:spacing w:after="0" w:line="240" w:lineRule="auto"/>
      <w:jc w:val="right"/>
    </w:pPr>
    <w:r>
      <w:t xml:space="preserve">505 </w:t>
    </w:r>
    <w:proofErr w:type="spellStart"/>
    <w:r>
      <w:t>Deaderick</w:t>
    </w:r>
    <w:proofErr w:type="spellEnd"/>
    <w:r>
      <w:t xml:space="preserve"> Street, Suite 900</w:t>
    </w:r>
  </w:p>
  <w:p w14:paraId="5A9ED350" w14:textId="77777777" w:rsidR="00744ECF" w:rsidRDefault="00744ECF" w:rsidP="00744ECF">
    <w:pPr>
      <w:spacing w:after="0" w:line="240" w:lineRule="auto"/>
      <w:jc w:val="right"/>
    </w:pPr>
    <w:r>
      <w:t>Nashville, TN 37243</w:t>
    </w:r>
  </w:p>
  <w:p w14:paraId="1A1D8938" w14:textId="77777777" w:rsidR="00744ECF" w:rsidRPr="00472A1B" w:rsidRDefault="00000000" w:rsidP="00744ECF">
    <w:pPr>
      <w:spacing w:after="0" w:line="240" w:lineRule="auto"/>
      <w:jc w:val="right"/>
    </w:pPr>
    <w:hyperlink r:id="rId2" w:history="1">
      <w:r w:rsidR="00744ECF" w:rsidRPr="001465DB">
        <w:rPr>
          <w:rStyle w:val="Hyperlink"/>
        </w:rPr>
        <w:t>TDOT.MultimodalAdmin@tn.gov</w:t>
      </w:r>
    </w:hyperlink>
    <w:r w:rsidR="00744ECF">
      <w:t xml:space="preserve"> </w:t>
    </w:r>
  </w:p>
  <w:p w14:paraId="7A25E50F" w14:textId="77777777" w:rsidR="00744ECF" w:rsidRDefault="00000000"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744ECF" w:rsidRDefault="00744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ADC"/>
    <w:multiLevelType w:val="hybridMultilevel"/>
    <w:tmpl w:val="638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51CEE"/>
    <w:multiLevelType w:val="hybridMultilevel"/>
    <w:tmpl w:val="2D7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46F3"/>
    <w:multiLevelType w:val="hybridMultilevel"/>
    <w:tmpl w:val="3958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41A02"/>
    <w:multiLevelType w:val="hybridMultilevel"/>
    <w:tmpl w:val="7A7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2006F"/>
    <w:multiLevelType w:val="hybridMultilevel"/>
    <w:tmpl w:val="8916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D0D14"/>
    <w:multiLevelType w:val="hybridMultilevel"/>
    <w:tmpl w:val="D3AA9B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34FC0"/>
    <w:multiLevelType w:val="hybridMultilevel"/>
    <w:tmpl w:val="8C16B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C071B8"/>
    <w:multiLevelType w:val="hybridMultilevel"/>
    <w:tmpl w:val="145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D614C"/>
    <w:multiLevelType w:val="hybridMultilevel"/>
    <w:tmpl w:val="BC6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3D715C"/>
    <w:multiLevelType w:val="hybridMultilevel"/>
    <w:tmpl w:val="3FB8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B524B"/>
    <w:multiLevelType w:val="hybridMultilevel"/>
    <w:tmpl w:val="81F0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501000">
    <w:abstractNumId w:val="9"/>
  </w:num>
  <w:num w:numId="2" w16cid:durableId="49311908">
    <w:abstractNumId w:val="2"/>
  </w:num>
  <w:num w:numId="3" w16cid:durableId="689456172">
    <w:abstractNumId w:val="7"/>
  </w:num>
  <w:num w:numId="4" w16cid:durableId="404450373">
    <w:abstractNumId w:val="1"/>
  </w:num>
  <w:num w:numId="5" w16cid:durableId="1319186027">
    <w:abstractNumId w:val="4"/>
  </w:num>
  <w:num w:numId="6" w16cid:durableId="1156536911">
    <w:abstractNumId w:val="8"/>
  </w:num>
  <w:num w:numId="7" w16cid:durableId="367805790">
    <w:abstractNumId w:val="10"/>
  </w:num>
  <w:num w:numId="8" w16cid:durableId="674767345">
    <w:abstractNumId w:val="3"/>
  </w:num>
  <w:num w:numId="9" w16cid:durableId="1523932597">
    <w:abstractNumId w:val="0"/>
  </w:num>
  <w:num w:numId="10" w16cid:durableId="1855876949">
    <w:abstractNumId w:val="6"/>
  </w:num>
  <w:num w:numId="11" w16cid:durableId="1745954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574D9"/>
    <w:rsid w:val="00066618"/>
    <w:rsid w:val="0006767C"/>
    <w:rsid w:val="00094823"/>
    <w:rsid w:val="000952C3"/>
    <w:rsid w:val="000968CA"/>
    <w:rsid w:val="000A1147"/>
    <w:rsid w:val="000A1879"/>
    <w:rsid w:val="000C0C1A"/>
    <w:rsid w:val="000D03CA"/>
    <w:rsid w:val="000D0846"/>
    <w:rsid w:val="000D2A46"/>
    <w:rsid w:val="00117BC5"/>
    <w:rsid w:val="0013265C"/>
    <w:rsid w:val="00141CAE"/>
    <w:rsid w:val="001473DF"/>
    <w:rsid w:val="00163F7C"/>
    <w:rsid w:val="00167A90"/>
    <w:rsid w:val="00173EF8"/>
    <w:rsid w:val="00187C05"/>
    <w:rsid w:val="001A3411"/>
    <w:rsid w:val="001A4632"/>
    <w:rsid w:val="001B2534"/>
    <w:rsid w:val="001C487B"/>
    <w:rsid w:val="001C7467"/>
    <w:rsid w:val="001E0CCB"/>
    <w:rsid w:val="00230B7D"/>
    <w:rsid w:val="0023445C"/>
    <w:rsid w:val="002451E5"/>
    <w:rsid w:val="00251294"/>
    <w:rsid w:val="002529C8"/>
    <w:rsid w:val="0027386F"/>
    <w:rsid w:val="00284F7D"/>
    <w:rsid w:val="00295C47"/>
    <w:rsid w:val="002B0FCB"/>
    <w:rsid w:val="002B2727"/>
    <w:rsid w:val="002B7D74"/>
    <w:rsid w:val="00316AFE"/>
    <w:rsid w:val="0032188E"/>
    <w:rsid w:val="00332B93"/>
    <w:rsid w:val="003342EE"/>
    <w:rsid w:val="00344B67"/>
    <w:rsid w:val="003547AC"/>
    <w:rsid w:val="00360D87"/>
    <w:rsid w:val="0036237F"/>
    <w:rsid w:val="003A4B3C"/>
    <w:rsid w:val="003B2DB5"/>
    <w:rsid w:val="003C00ED"/>
    <w:rsid w:val="003C73EE"/>
    <w:rsid w:val="003D34B0"/>
    <w:rsid w:val="003E28D5"/>
    <w:rsid w:val="003E590A"/>
    <w:rsid w:val="00405AAB"/>
    <w:rsid w:val="00407271"/>
    <w:rsid w:val="00413A89"/>
    <w:rsid w:val="00413AB3"/>
    <w:rsid w:val="004140E2"/>
    <w:rsid w:val="004205FA"/>
    <w:rsid w:val="0044557D"/>
    <w:rsid w:val="00446BE0"/>
    <w:rsid w:val="004E55A4"/>
    <w:rsid w:val="004E60A9"/>
    <w:rsid w:val="004F087A"/>
    <w:rsid w:val="00505186"/>
    <w:rsid w:val="00537783"/>
    <w:rsid w:val="00537B5D"/>
    <w:rsid w:val="00541A83"/>
    <w:rsid w:val="00560E8A"/>
    <w:rsid w:val="00577AB4"/>
    <w:rsid w:val="00591296"/>
    <w:rsid w:val="005D2970"/>
    <w:rsid w:val="005D7AA1"/>
    <w:rsid w:val="005E09CB"/>
    <w:rsid w:val="005F06E9"/>
    <w:rsid w:val="0060426F"/>
    <w:rsid w:val="00615540"/>
    <w:rsid w:val="00623B11"/>
    <w:rsid w:val="00642ABF"/>
    <w:rsid w:val="006579D2"/>
    <w:rsid w:val="00666E6C"/>
    <w:rsid w:val="00682AD7"/>
    <w:rsid w:val="006840DC"/>
    <w:rsid w:val="00686472"/>
    <w:rsid w:val="006D59CC"/>
    <w:rsid w:val="00706420"/>
    <w:rsid w:val="007443D5"/>
    <w:rsid w:val="00744ECF"/>
    <w:rsid w:val="00780CFE"/>
    <w:rsid w:val="007815E6"/>
    <w:rsid w:val="00792227"/>
    <w:rsid w:val="007A3DB7"/>
    <w:rsid w:val="007B2244"/>
    <w:rsid w:val="007B4A50"/>
    <w:rsid w:val="007B5E22"/>
    <w:rsid w:val="007C3264"/>
    <w:rsid w:val="007D4F60"/>
    <w:rsid w:val="007E0069"/>
    <w:rsid w:val="007E0C89"/>
    <w:rsid w:val="00800ED0"/>
    <w:rsid w:val="008014C3"/>
    <w:rsid w:val="00806791"/>
    <w:rsid w:val="0081473B"/>
    <w:rsid w:val="00815088"/>
    <w:rsid w:val="00817E34"/>
    <w:rsid w:val="00832E78"/>
    <w:rsid w:val="00874A03"/>
    <w:rsid w:val="008A083B"/>
    <w:rsid w:val="008A4A8A"/>
    <w:rsid w:val="008B2CEC"/>
    <w:rsid w:val="008B3F3A"/>
    <w:rsid w:val="008C1099"/>
    <w:rsid w:val="008D03F5"/>
    <w:rsid w:val="00921396"/>
    <w:rsid w:val="00924DE6"/>
    <w:rsid w:val="0092780E"/>
    <w:rsid w:val="009634D2"/>
    <w:rsid w:val="009A7CCF"/>
    <w:rsid w:val="009B71B9"/>
    <w:rsid w:val="009C39B5"/>
    <w:rsid w:val="00A01CF0"/>
    <w:rsid w:val="00A06B20"/>
    <w:rsid w:val="00A17382"/>
    <w:rsid w:val="00A22585"/>
    <w:rsid w:val="00A3036F"/>
    <w:rsid w:val="00A32C0A"/>
    <w:rsid w:val="00A53029"/>
    <w:rsid w:val="00A55329"/>
    <w:rsid w:val="00A56364"/>
    <w:rsid w:val="00A63BE8"/>
    <w:rsid w:val="00A63CE0"/>
    <w:rsid w:val="00A64E41"/>
    <w:rsid w:val="00A83694"/>
    <w:rsid w:val="00AA5D2C"/>
    <w:rsid w:val="00AB444A"/>
    <w:rsid w:val="00AC0778"/>
    <w:rsid w:val="00AE3CFC"/>
    <w:rsid w:val="00AE4488"/>
    <w:rsid w:val="00AE56DF"/>
    <w:rsid w:val="00B105FB"/>
    <w:rsid w:val="00B156E3"/>
    <w:rsid w:val="00B34B3D"/>
    <w:rsid w:val="00B708BD"/>
    <w:rsid w:val="00B776A7"/>
    <w:rsid w:val="00BC2625"/>
    <w:rsid w:val="00C045B6"/>
    <w:rsid w:val="00C43D1F"/>
    <w:rsid w:val="00CE53C6"/>
    <w:rsid w:val="00CF42C9"/>
    <w:rsid w:val="00CF7A0A"/>
    <w:rsid w:val="00D147FF"/>
    <w:rsid w:val="00D17024"/>
    <w:rsid w:val="00D20D1E"/>
    <w:rsid w:val="00D24BA0"/>
    <w:rsid w:val="00D8631A"/>
    <w:rsid w:val="00D87571"/>
    <w:rsid w:val="00D9674D"/>
    <w:rsid w:val="00DB0311"/>
    <w:rsid w:val="00DD645C"/>
    <w:rsid w:val="00E57E4C"/>
    <w:rsid w:val="00E7394A"/>
    <w:rsid w:val="00E9386B"/>
    <w:rsid w:val="00EA28E3"/>
    <w:rsid w:val="00EC19ED"/>
    <w:rsid w:val="00ED5C9D"/>
    <w:rsid w:val="00EE0ACE"/>
    <w:rsid w:val="00EF0833"/>
    <w:rsid w:val="00F70003"/>
    <w:rsid w:val="00F87A48"/>
    <w:rsid w:val="00FA7A47"/>
    <w:rsid w:val="00FC0027"/>
    <w:rsid w:val="00FD3081"/>
    <w:rsid w:val="00FD58DE"/>
    <w:rsid w:val="00FD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semiHidden/>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semiHidden/>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paragraph" w:styleId="Revision">
    <w:name w:val="Revision"/>
    <w:hidden/>
    <w:uiPriority w:val="99"/>
    <w:semiHidden/>
    <w:rsid w:val="00537B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ultiModal\WorkGroupTemplates\Consultant%20Task%20Order%20Quarterly%20Progr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AAF0A6-F84F-450A-B4B3-437183FD3039}"/>
      </w:docPartPr>
      <w:docPartBody>
        <w:p w:rsidR="00F21605" w:rsidRDefault="00EB545F">
          <w:r w:rsidRPr="006D41E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7AC4BDC-4041-48D5-8E1F-215E28A1ECDC}"/>
      </w:docPartPr>
      <w:docPartBody>
        <w:p w:rsidR="008427EB" w:rsidRDefault="00CA260B">
          <w:r w:rsidRPr="00962828">
            <w:rPr>
              <w:rStyle w:val="PlaceholderText"/>
            </w:rPr>
            <w:t>Click or tap to enter a date.</w:t>
          </w:r>
        </w:p>
      </w:docPartBody>
    </w:docPart>
    <w:docPart>
      <w:docPartPr>
        <w:name w:val="C756379D662F4FB8BAB15B5359C6D7B9"/>
        <w:category>
          <w:name w:val="General"/>
          <w:gallery w:val="placeholder"/>
        </w:category>
        <w:types>
          <w:type w:val="bbPlcHdr"/>
        </w:types>
        <w:behaviors>
          <w:behavior w:val="content"/>
        </w:behaviors>
        <w:guid w:val="{2F11DC65-B3C8-4C87-B4F4-508D381B4554}"/>
      </w:docPartPr>
      <w:docPartBody>
        <w:p w:rsidR="0081595A" w:rsidRDefault="008427EB" w:rsidP="008427EB">
          <w:pPr>
            <w:pStyle w:val="C756379D662F4FB8BAB15B5359C6D7B9"/>
          </w:pPr>
          <w:r w:rsidRPr="006D41E1">
            <w:rPr>
              <w:rStyle w:val="PlaceholderText"/>
            </w:rPr>
            <w:t>Click or tap here to enter text.</w:t>
          </w:r>
        </w:p>
      </w:docPartBody>
    </w:docPart>
    <w:docPart>
      <w:docPartPr>
        <w:name w:val="0BEA07A4D31C4673AD2C566F60AA4D67"/>
        <w:category>
          <w:name w:val="General"/>
          <w:gallery w:val="placeholder"/>
        </w:category>
        <w:types>
          <w:type w:val="bbPlcHdr"/>
        </w:types>
        <w:behaviors>
          <w:behavior w:val="content"/>
        </w:behaviors>
        <w:guid w:val="{F183EFCB-D577-4002-985D-1B03326FCCC3}"/>
      </w:docPartPr>
      <w:docPartBody>
        <w:p w:rsidR="00FC70F8" w:rsidRDefault="00A15D94" w:rsidP="00A15D94">
          <w:pPr>
            <w:pStyle w:val="0BEA07A4D31C4673AD2C566F60AA4D67"/>
          </w:pPr>
          <w:r w:rsidRPr="006D41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F"/>
    <w:rsid w:val="001E7B85"/>
    <w:rsid w:val="00212329"/>
    <w:rsid w:val="004D7F79"/>
    <w:rsid w:val="005864FE"/>
    <w:rsid w:val="007F662A"/>
    <w:rsid w:val="0081595A"/>
    <w:rsid w:val="008427EB"/>
    <w:rsid w:val="00A15D94"/>
    <w:rsid w:val="00A758EC"/>
    <w:rsid w:val="00B1467F"/>
    <w:rsid w:val="00CA260B"/>
    <w:rsid w:val="00EB545F"/>
    <w:rsid w:val="00F21605"/>
    <w:rsid w:val="00FC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D94"/>
    <w:rPr>
      <w:color w:val="808080"/>
    </w:rPr>
  </w:style>
  <w:style w:type="paragraph" w:customStyle="1" w:styleId="C756379D662F4FB8BAB15B5359C6D7B9">
    <w:name w:val="C756379D662F4FB8BAB15B5359C6D7B9"/>
    <w:rsid w:val="008427EB"/>
  </w:style>
  <w:style w:type="paragraph" w:customStyle="1" w:styleId="0BEA07A4D31C4673AD2C566F60AA4D67">
    <w:name w:val="0BEA07A4D31C4673AD2C566F60AA4D67"/>
    <w:rsid w:val="00A15D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Consultant Task Order Quarterly Progress Report.dotx</Template>
  <TotalTime>199</TotalTime>
  <Pages>5</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Larry Sanborn</cp:lastModifiedBy>
  <cp:revision>23</cp:revision>
  <dcterms:created xsi:type="dcterms:W3CDTF">2022-01-27T18:08:00Z</dcterms:created>
  <dcterms:modified xsi:type="dcterms:W3CDTF">2024-08-19T18:57:00Z</dcterms:modified>
</cp:coreProperties>
</file>