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75A0E81D" w:rsidR="00792227" w:rsidRPr="006B6AD4" w:rsidRDefault="000A1879" w:rsidP="00744ECF">
      <w:pPr>
        <w:spacing w:after="0"/>
        <w:jc w:val="center"/>
        <w:rPr>
          <w:b/>
          <w:bCs/>
          <w:sz w:val="36"/>
          <w:szCs w:val="36"/>
        </w:rPr>
      </w:pPr>
      <w:r w:rsidRPr="006B6AD4">
        <w:rPr>
          <w:b/>
          <w:bCs/>
          <w:sz w:val="36"/>
          <w:szCs w:val="36"/>
        </w:rPr>
        <w:t>Procurement</w:t>
      </w:r>
      <w:r w:rsidR="00B708BD" w:rsidRPr="006B6AD4">
        <w:rPr>
          <w:b/>
          <w:bCs/>
          <w:sz w:val="36"/>
          <w:szCs w:val="36"/>
        </w:rPr>
        <w:t xml:space="preserve"> </w:t>
      </w:r>
      <w:r w:rsidR="00BF6018" w:rsidRPr="006B6AD4">
        <w:rPr>
          <w:b/>
          <w:bCs/>
          <w:sz w:val="36"/>
          <w:szCs w:val="36"/>
        </w:rPr>
        <w:t>– Invitation to Bid Worksheet</w:t>
      </w:r>
      <w:r w:rsidR="0092780E" w:rsidRPr="006B6AD4">
        <w:rPr>
          <w:b/>
          <w:bCs/>
          <w:sz w:val="36"/>
          <w:szCs w:val="36"/>
        </w:rPr>
        <w:t xml:space="preserve"> </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C91BB6" w:rsidRPr="00D8631A" w14:paraId="23FEA39A" w14:textId="77777777" w:rsidTr="005F19FF">
        <w:tc>
          <w:tcPr>
            <w:tcW w:w="2065" w:type="dxa"/>
          </w:tcPr>
          <w:p w14:paraId="542E1B70" w14:textId="7D477046" w:rsidR="00C91BB6" w:rsidRPr="00D8631A" w:rsidRDefault="00C91BB6" w:rsidP="005F19FF">
            <w:pPr>
              <w:rPr>
                <w:b/>
                <w:bCs/>
                <w:sz w:val="20"/>
                <w:szCs w:val="20"/>
              </w:rPr>
            </w:pPr>
            <w:r>
              <w:rPr>
                <w:b/>
                <w:bCs/>
                <w:sz w:val="20"/>
                <w:szCs w:val="20"/>
              </w:rPr>
              <w:t>Completed by</w:t>
            </w:r>
            <w:r w:rsidRPr="00D8631A">
              <w:rPr>
                <w:b/>
                <w:bCs/>
                <w:sz w:val="20"/>
                <w:szCs w:val="20"/>
              </w:rPr>
              <w:t>:</w:t>
            </w:r>
          </w:p>
        </w:tc>
        <w:sdt>
          <w:sdtPr>
            <w:rPr>
              <w:sz w:val="20"/>
              <w:szCs w:val="20"/>
            </w:rPr>
            <w:id w:val="-2108803686"/>
            <w:placeholder>
              <w:docPart w:val="6052D886E9574136A0049B43CDB28DC2"/>
            </w:placeholder>
            <w:showingPlcHdr/>
            <w:text/>
          </w:sdtPr>
          <w:sdtContent>
            <w:tc>
              <w:tcPr>
                <w:tcW w:w="7285" w:type="dxa"/>
                <w:shd w:val="clear" w:color="auto" w:fill="DDD9C3" w:themeFill="background2" w:themeFillShade="E6"/>
              </w:tcPr>
              <w:p w14:paraId="07DF7E58" w14:textId="77777777" w:rsidR="00C91BB6" w:rsidRPr="000968CA" w:rsidRDefault="00C91BB6" w:rsidP="005F19FF">
                <w:pPr>
                  <w:rPr>
                    <w:sz w:val="20"/>
                    <w:szCs w:val="20"/>
                  </w:rPr>
                </w:pPr>
                <w:r w:rsidRPr="000968CA">
                  <w:rPr>
                    <w:rStyle w:val="PlaceholderText"/>
                    <w:sz w:val="20"/>
                    <w:szCs w:val="20"/>
                  </w:rPr>
                  <w:t>Click or tap here to enter text.</w:t>
                </w:r>
              </w:p>
            </w:tc>
          </w:sdtContent>
        </w:sdt>
      </w:tr>
      <w:tr w:rsidR="00C91BB6" w:rsidRPr="00D8631A" w14:paraId="1A86B7F2" w14:textId="77777777" w:rsidTr="001D0AFD">
        <w:tc>
          <w:tcPr>
            <w:tcW w:w="2065" w:type="dxa"/>
          </w:tcPr>
          <w:p w14:paraId="63CD9DB0" w14:textId="77777777" w:rsidR="00C91BB6" w:rsidRPr="00D8631A" w:rsidRDefault="00C91BB6" w:rsidP="001D0AFD">
            <w:pPr>
              <w:rPr>
                <w:b/>
                <w:bCs/>
                <w:sz w:val="20"/>
                <w:szCs w:val="20"/>
              </w:rPr>
            </w:pPr>
            <w:r w:rsidRPr="00D8631A">
              <w:rPr>
                <w:b/>
                <w:bCs/>
                <w:sz w:val="20"/>
                <w:szCs w:val="20"/>
              </w:rPr>
              <w:t>Item to Procure:</w:t>
            </w:r>
          </w:p>
        </w:tc>
        <w:sdt>
          <w:sdtPr>
            <w:rPr>
              <w:sz w:val="20"/>
              <w:szCs w:val="20"/>
            </w:rPr>
            <w:id w:val="-210120460"/>
            <w:placeholder>
              <w:docPart w:val="ACC171C241DF4890A1BACF7FCE537FE0"/>
            </w:placeholder>
            <w:showingPlcHdr/>
            <w:text/>
          </w:sdtPr>
          <w:sdtContent>
            <w:tc>
              <w:tcPr>
                <w:tcW w:w="7285" w:type="dxa"/>
                <w:shd w:val="clear" w:color="auto" w:fill="DDD9C3" w:themeFill="background2" w:themeFillShade="E6"/>
              </w:tcPr>
              <w:p w14:paraId="622758CE" w14:textId="77777777" w:rsidR="00C91BB6" w:rsidRPr="000968CA" w:rsidRDefault="00C91BB6" w:rsidP="001D0AFD">
                <w:pPr>
                  <w:rPr>
                    <w:sz w:val="20"/>
                    <w:szCs w:val="20"/>
                  </w:rPr>
                </w:pPr>
                <w:r w:rsidRPr="000968CA">
                  <w:rPr>
                    <w:rStyle w:val="PlaceholderText"/>
                    <w:sz w:val="20"/>
                    <w:szCs w:val="20"/>
                  </w:rPr>
                  <w:t>Click or tap here to enter text.</w:t>
                </w:r>
              </w:p>
            </w:tc>
          </w:sdtContent>
        </w:sdt>
      </w:tr>
      <w:tr w:rsidR="00780CFE" w:rsidRPr="00D8631A" w14:paraId="0EB5D5EC" w14:textId="77777777" w:rsidTr="00706420">
        <w:tc>
          <w:tcPr>
            <w:tcW w:w="2065" w:type="dxa"/>
          </w:tcPr>
          <w:p w14:paraId="536F87FB" w14:textId="3D0719A3" w:rsidR="00780CFE" w:rsidRPr="00D8631A" w:rsidRDefault="004A47A6" w:rsidP="000A1879">
            <w:pPr>
              <w:rPr>
                <w:b/>
                <w:bCs/>
                <w:sz w:val="20"/>
                <w:szCs w:val="20"/>
              </w:rPr>
            </w:pPr>
            <w:r>
              <w:rPr>
                <w:b/>
                <w:bCs/>
                <w:sz w:val="20"/>
                <w:szCs w:val="20"/>
              </w:rPr>
              <w:t>Date</w:t>
            </w:r>
            <w:r w:rsidR="00C91BB6">
              <w:rPr>
                <w:b/>
                <w:bCs/>
                <w:sz w:val="20"/>
                <w:szCs w:val="20"/>
              </w:rPr>
              <w:t xml:space="preserve"> Completed</w:t>
            </w:r>
            <w:r w:rsidR="00780CFE" w:rsidRPr="00D8631A">
              <w:rPr>
                <w:b/>
                <w:bCs/>
                <w:sz w:val="20"/>
                <w:szCs w:val="20"/>
              </w:rPr>
              <w:t>:</w:t>
            </w:r>
          </w:p>
        </w:tc>
        <w:sdt>
          <w:sdtPr>
            <w:rPr>
              <w:sz w:val="20"/>
              <w:szCs w:val="20"/>
            </w:rPr>
            <w:id w:val="-1545672385"/>
            <w:placeholder>
              <w:docPart w:val="DefaultPlaceholder_-1854013440"/>
            </w:placeholder>
            <w:showingPlcHdr/>
            <w:text/>
          </w:sdtPr>
          <w:sdtContent>
            <w:tc>
              <w:tcPr>
                <w:tcW w:w="7285" w:type="dxa"/>
                <w:shd w:val="clear" w:color="auto" w:fill="DDD9C3" w:themeFill="background2" w:themeFillShade="E6"/>
              </w:tcPr>
              <w:p w14:paraId="78C09234" w14:textId="46E22685" w:rsidR="00780CFE" w:rsidRPr="000968CA" w:rsidRDefault="002529C8" w:rsidP="000A1879">
                <w:pPr>
                  <w:rPr>
                    <w:sz w:val="20"/>
                    <w:szCs w:val="20"/>
                  </w:rPr>
                </w:pPr>
                <w:r w:rsidRPr="000968CA">
                  <w:rPr>
                    <w:rStyle w:val="PlaceholderText"/>
                    <w:sz w:val="20"/>
                    <w:szCs w:val="20"/>
                  </w:rPr>
                  <w:t>Click or tap here to enter text.</w:t>
                </w:r>
              </w:p>
            </w:tc>
          </w:sdtContent>
        </w:sdt>
      </w:tr>
    </w:tbl>
    <w:p w14:paraId="07AC07A6" w14:textId="74B4A774" w:rsidR="007E0069" w:rsidRDefault="007E006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350CB8" w14:paraId="3D0938EE" w14:textId="77777777" w:rsidTr="00350CB8">
        <w:tc>
          <w:tcPr>
            <w:tcW w:w="9350" w:type="dxa"/>
          </w:tcPr>
          <w:p w14:paraId="10103C7A" w14:textId="77777777" w:rsidR="00350CB8" w:rsidRDefault="00350CB8" w:rsidP="00615540">
            <w:pPr>
              <w:rPr>
                <w:sz w:val="20"/>
                <w:szCs w:val="20"/>
              </w:rPr>
            </w:pPr>
            <w:r>
              <w:rPr>
                <w:b/>
                <w:bCs/>
                <w:sz w:val="20"/>
                <w:szCs w:val="20"/>
              </w:rPr>
              <w:t>Sealed Bids or Invitation to Bid</w:t>
            </w:r>
          </w:p>
          <w:p w14:paraId="24712375" w14:textId="67842006" w:rsidR="00350CB8" w:rsidRDefault="00350CB8" w:rsidP="00615540">
            <w:pPr>
              <w:rPr>
                <w:sz w:val="20"/>
                <w:szCs w:val="20"/>
              </w:rPr>
            </w:pPr>
            <w:r w:rsidRPr="002B2DAD">
              <w:rPr>
                <w:sz w:val="16"/>
                <w:szCs w:val="16"/>
              </w:rPr>
              <w:t xml:space="preserve">(2 CFR </w:t>
            </w:r>
            <w:r w:rsidRPr="002B2DAD">
              <w:rPr>
                <w:rFonts w:ascii="Segoe UI Emoji" w:hAnsi="Segoe UI Emoji"/>
                <w:sz w:val="16"/>
                <w:szCs w:val="16"/>
              </w:rPr>
              <w:t>§</w:t>
            </w:r>
            <w:r w:rsidRPr="002B2DAD">
              <w:rPr>
                <w:sz w:val="16"/>
                <w:szCs w:val="16"/>
              </w:rPr>
              <w:t>200.320(b)</w:t>
            </w:r>
            <w:r>
              <w:rPr>
                <w:sz w:val="16"/>
                <w:szCs w:val="16"/>
              </w:rPr>
              <w:t>(1)</w:t>
            </w:r>
            <w:r w:rsidRPr="002B2DAD">
              <w:rPr>
                <w:sz w:val="16"/>
                <w:szCs w:val="16"/>
              </w:rPr>
              <w:t>)</w:t>
            </w:r>
          </w:p>
          <w:p w14:paraId="265F183E" w14:textId="545349E5" w:rsidR="00350CB8" w:rsidRDefault="00350CB8" w:rsidP="00615540">
            <w:pPr>
              <w:rPr>
                <w:sz w:val="20"/>
                <w:szCs w:val="20"/>
              </w:rPr>
            </w:pPr>
            <w:r>
              <w:rPr>
                <w:sz w:val="20"/>
                <w:szCs w:val="20"/>
              </w:rPr>
              <w:t xml:space="preserve">As presented in 2 CFR </w:t>
            </w:r>
            <w:r w:rsidRPr="00350CB8">
              <w:rPr>
                <w:sz w:val="20"/>
                <w:szCs w:val="20"/>
              </w:rPr>
              <w:t>§200.320(b)(1)</w:t>
            </w:r>
            <w:r>
              <w:rPr>
                <w:sz w:val="20"/>
                <w:szCs w:val="20"/>
              </w:rPr>
              <w:t xml:space="preserve"> Sealed Bids are a</w:t>
            </w:r>
            <w:r w:rsidRPr="00350CB8">
              <w:rPr>
                <w:sz w:val="20"/>
                <w:szCs w:val="20"/>
              </w:rPr>
              <w:t xml:space="preserve"> procurement method in which bids are publicly solicited and a firm fixed-price contract (lump sum or unit price) is awarded to the responsible bidder whose bid, conforming with all the material terms and conditions of the invitation for bids, is the lowest in price.</w:t>
            </w:r>
          </w:p>
          <w:p w14:paraId="4E01FB0E" w14:textId="76AD2EE8" w:rsidR="00350CB8" w:rsidRPr="00350CB8" w:rsidRDefault="00350CB8" w:rsidP="00615540">
            <w:pPr>
              <w:rPr>
                <w:sz w:val="20"/>
                <w:szCs w:val="20"/>
              </w:rPr>
            </w:pPr>
          </w:p>
        </w:tc>
      </w:tr>
    </w:tbl>
    <w:p w14:paraId="18FF6EFC" w14:textId="77777777" w:rsidR="00350CB8" w:rsidRDefault="00350CB8"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5625E8" w14:paraId="679F9A8A" w14:textId="77777777" w:rsidTr="00B369F3">
        <w:tc>
          <w:tcPr>
            <w:tcW w:w="9350" w:type="dxa"/>
            <w:shd w:val="clear" w:color="auto" w:fill="E5B8B7" w:themeFill="accent2" w:themeFillTint="66"/>
          </w:tcPr>
          <w:p w14:paraId="1BA9B346" w14:textId="37B5AA52" w:rsidR="005625E8" w:rsidRDefault="003C2008" w:rsidP="005625E8">
            <w:pPr>
              <w:jc w:val="center"/>
              <w:rPr>
                <w:sz w:val="20"/>
                <w:szCs w:val="20"/>
              </w:rPr>
            </w:pPr>
            <w:bookmarkStart w:id="0" w:name="_Hlk82706909"/>
            <w:r>
              <w:rPr>
                <w:b/>
                <w:bCs/>
                <w:sz w:val="36"/>
                <w:szCs w:val="36"/>
              </w:rPr>
              <w:t>Invitation to Bid Worksheet</w:t>
            </w:r>
            <w:r w:rsidR="005625E8">
              <w:rPr>
                <w:b/>
                <w:bCs/>
                <w:sz w:val="36"/>
                <w:szCs w:val="36"/>
              </w:rPr>
              <w:t xml:space="preserve"> –</w:t>
            </w:r>
            <w:r w:rsidR="00E620AB">
              <w:rPr>
                <w:b/>
                <w:bCs/>
                <w:sz w:val="36"/>
                <w:szCs w:val="36"/>
              </w:rPr>
              <w:t xml:space="preserve"> </w:t>
            </w:r>
            <w:r>
              <w:rPr>
                <w:b/>
                <w:bCs/>
                <w:sz w:val="36"/>
                <w:szCs w:val="36"/>
              </w:rPr>
              <w:t>Part 1</w:t>
            </w:r>
          </w:p>
          <w:p w14:paraId="05FD75DF" w14:textId="4F53EDCB" w:rsidR="008A5E97" w:rsidRPr="00F35827" w:rsidRDefault="003C2008" w:rsidP="005625E8">
            <w:pPr>
              <w:jc w:val="center"/>
              <w:rPr>
                <w:i/>
                <w:iCs/>
                <w:sz w:val="20"/>
                <w:szCs w:val="20"/>
              </w:rPr>
            </w:pPr>
            <w:r w:rsidRPr="003C2008">
              <w:rPr>
                <w:i/>
                <w:iCs/>
                <w:sz w:val="20"/>
                <w:szCs w:val="20"/>
              </w:rPr>
              <w:t>Completed and submitted prior to launching publicity plan</w:t>
            </w:r>
          </w:p>
        </w:tc>
      </w:tr>
      <w:bookmarkEnd w:id="0"/>
    </w:tbl>
    <w:p w14:paraId="0B025F9B" w14:textId="77777777" w:rsidR="005625E8" w:rsidRPr="00D8631A" w:rsidRDefault="005625E8" w:rsidP="00615540">
      <w:pPr>
        <w:spacing w:after="0" w:line="240" w:lineRule="auto"/>
        <w:rPr>
          <w:sz w:val="20"/>
          <w:szCs w:val="20"/>
        </w:rPr>
      </w:pPr>
    </w:p>
    <w:tbl>
      <w:tblPr>
        <w:tblStyle w:val="TableGrid"/>
        <w:tblW w:w="0" w:type="auto"/>
        <w:tblLook w:val="04A0" w:firstRow="1" w:lastRow="0" w:firstColumn="1" w:lastColumn="0" w:noHBand="0" w:noVBand="1"/>
      </w:tblPr>
      <w:tblGrid>
        <w:gridCol w:w="7915"/>
        <w:gridCol w:w="720"/>
        <w:gridCol w:w="715"/>
      </w:tblGrid>
      <w:tr w:rsidR="00B369F3" w:rsidRPr="008F0F8B" w14:paraId="3DF945EE" w14:textId="77777777" w:rsidTr="00B369F3">
        <w:tc>
          <w:tcPr>
            <w:tcW w:w="9350" w:type="dxa"/>
            <w:gridSpan w:val="3"/>
            <w:shd w:val="clear" w:color="auto" w:fill="B8CCE4" w:themeFill="accent1" w:themeFillTint="66"/>
          </w:tcPr>
          <w:p w14:paraId="4D215BDE" w14:textId="6042FE0F" w:rsidR="00B369F3" w:rsidRDefault="00B369F3" w:rsidP="00B369F3">
            <w:pPr>
              <w:rPr>
                <w:sz w:val="20"/>
                <w:szCs w:val="20"/>
              </w:rPr>
            </w:pPr>
            <w:r>
              <w:rPr>
                <w:b/>
                <w:bCs/>
                <w:sz w:val="20"/>
                <w:szCs w:val="20"/>
              </w:rPr>
              <w:t xml:space="preserve">Invitation to Bid </w:t>
            </w:r>
            <w:r w:rsidR="00042796">
              <w:rPr>
                <w:b/>
                <w:bCs/>
                <w:sz w:val="20"/>
                <w:szCs w:val="20"/>
              </w:rPr>
              <w:t xml:space="preserve">(ITB) </w:t>
            </w:r>
            <w:r>
              <w:rPr>
                <w:b/>
                <w:bCs/>
                <w:sz w:val="20"/>
                <w:szCs w:val="20"/>
              </w:rPr>
              <w:t>(Sealed Bids) Check List Worksheet</w:t>
            </w:r>
          </w:p>
          <w:p w14:paraId="13CE2386" w14:textId="14524170" w:rsidR="00B369F3" w:rsidRPr="002B2DAD" w:rsidRDefault="00804ED7" w:rsidP="00B369F3">
            <w:pPr>
              <w:rPr>
                <w:sz w:val="16"/>
                <w:szCs w:val="16"/>
              </w:rPr>
            </w:pPr>
            <w:r w:rsidRPr="002B2DAD">
              <w:rPr>
                <w:sz w:val="16"/>
                <w:szCs w:val="16"/>
              </w:rPr>
              <w:t>(</w:t>
            </w:r>
            <w:r>
              <w:rPr>
                <w:sz w:val="16"/>
                <w:szCs w:val="16"/>
              </w:rPr>
              <w:t>4220</w:t>
            </w:r>
            <w:r w:rsidR="00B369F3">
              <w:rPr>
                <w:sz w:val="16"/>
                <w:szCs w:val="16"/>
              </w:rPr>
              <w:t xml:space="preserve">.1F.VI.3.c.)  </w:t>
            </w:r>
            <w:r w:rsidR="00B369F3" w:rsidRPr="002B2DAD">
              <w:rPr>
                <w:sz w:val="16"/>
                <w:szCs w:val="16"/>
              </w:rPr>
              <w:t xml:space="preserve">(2 CFR </w:t>
            </w:r>
            <w:r w:rsidR="00B369F3" w:rsidRPr="002B2DAD">
              <w:rPr>
                <w:rFonts w:ascii="Segoe UI Emoji" w:hAnsi="Segoe UI Emoji"/>
                <w:sz w:val="16"/>
                <w:szCs w:val="16"/>
              </w:rPr>
              <w:t>§</w:t>
            </w:r>
            <w:r w:rsidR="00B369F3" w:rsidRPr="002B2DAD">
              <w:rPr>
                <w:sz w:val="16"/>
                <w:szCs w:val="16"/>
              </w:rPr>
              <w:t>200.320(b)</w:t>
            </w:r>
            <w:r w:rsidR="00B369F3">
              <w:rPr>
                <w:sz w:val="16"/>
                <w:szCs w:val="16"/>
              </w:rPr>
              <w:t>(1)</w:t>
            </w:r>
            <w:r w:rsidR="00B369F3" w:rsidRPr="002B2DAD">
              <w:rPr>
                <w:sz w:val="16"/>
                <w:szCs w:val="16"/>
              </w:rPr>
              <w:t>)</w:t>
            </w:r>
          </w:p>
          <w:p w14:paraId="73D498DD" w14:textId="77777777" w:rsidR="00B369F3" w:rsidRPr="008F0F8B" w:rsidRDefault="00B369F3" w:rsidP="004811C5">
            <w:pPr>
              <w:jc w:val="center"/>
              <w:rPr>
                <w:b/>
                <w:bCs/>
                <w:sz w:val="20"/>
                <w:szCs w:val="20"/>
              </w:rPr>
            </w:pPr>
          </w:p>
        </w:tc>
      </w:tr>
      <w:tr w:rsidR="00855D6D" w:rsidRPr="008F0F8B" w14:paraId="2AEA76C0" w14:textId="77777777" w:rsidTr="00F35827">
        <w:tc>
          <w:tcPr>
            <w:tcW w:w="7915" w:type="dxa"/>
          </w:tcPr>
          <w:p w14:paraId="02192F1C" w14:textId="77777777" w:rsidR="00855D6D" w:rsidRPr="008F0F8B" w:rsidRDefault="00855D6D" w:rsidP="004811C5">
            <w:pPr>
              <w:rPr>
                <w:sz w:val="20"/>
                <w:szCs w:val="20"/>
              </w:rPr>
            </w:pPr>
            <w:bookmarkStart w:id="1" w:name="_Hlk83105125"/>
          </w:p>
        </w:tc>
        <w:tc>
          <w:tcPr>
            <w:tcW w:w="720" w:type="dxa"/>
          </w:tcPr>
          <w:p w14:paraId="1B30E518" w14:textId="77777777" w:rsidR="00855D6D" w:rsidRPr="008F0F8B" w:rsidRDefault="00855D6D" w:rsidP="004811C5">
            <w:pPr>
              <w:jc w:val="center"/>
              <w:rPr>
                <w:b/>
                <w:bCs/>
                <w:sz w:val="20"/>
                <w:szCs w:val="20"/>
              </w:rPr>
            </w:pPr>
            <w:r w:rsidRPr="008F0F8B">
              <w:rPr>
                <w:b/>
                <w:bCs/>
                <w:sz w:val="20"/>
                <w:szCs w:val="20"/>
              </w:rPr>
              <w:t>True</w:t>
            </w:r>
          </w:p>
        </w:tc>
        <w:tc>
          <w:tcPr>
            <w:tcW w:w="715" w:type="dxa"/>
          </w:tcPr>
          <w:p w14:paraId="3DD18BBC" w14:textId="77777777" w:rsidR="00855D6D" w:rsidRPr="008F0F8B" w:rsidRDefault="00855D6D" w:rsidP="004811C5">
            <w:pPr>
              <w:jc w:val="center"/>
              <w:rPr>
                <w:b/>
                <w:bCs/>
                <w:sz w:val="20"/>
                <w:szCs w:val="20"/>
              </w:rPr>
            </w:pPr>
            <w:r w:rsidRPr="008F0F8B">
              <w:rPr>
                <w:b/>
                <w:bCs/>
                <w:sz w:val="20"/>
                <w:szCs w:val="20"/>
              </w:rPr>
              <w:t>False</w:t>
            </w:r>
          </w:p>
        </w:tc>
      </w:tr>
      <w:tr w:rsidR="00855D6D" w:rsidRPr="008F0F8B" w14:paraId="5B63C887" w14:textId="77777777" w:rsidTr="00F35827">
        <w:tc>
          <w:tcPr>
            <w:tcW w:w="7915" w:type="dxa"/>
            <w:vAlign w:val="center"/>
          </w:tcPr>
          <w:p w14:paraId="4B62066D" w14:textId="30CC98CC" w:rsidR="00855D6D" w:rsidRDefault="00855D6D" w:rsidP="00855D6D">
            <w:pPr>
              <w:ind w:left="337" w:hanging="337"/>
              <w:rPr>
                <w:sz w:val="20"/>
                <w:szCs w:val="20"/>
              </w:rPr>
            </w:pPr>
            <w:r>
              <w:rPr>
                <w:sz w:val="20"/>
                <w:szCs w:val="20"/>
              </w:rPr>
              <w:t>1.    The Specification worksheet is completed</w:t>
            </w:r>
            <w:r w:rsidRPr="0091763E">
              <w:rPr>
                <w:sz w:val="20"/>
                <w:szCs w:val="20"/>
              </w:rPr>
              <w:t>?</w:t>
            </w:r>
            <w:r>
              <w:rPr>
                <w:sz w:val="20"/>
                <w:szCs w:val="20"/>
              </w:rPr>
              <w:t xml:space="preserve"> </w:t>
            </w:r>
          </w:p>
          <w:p w14:paraId="54A00621" w14:textId="77777777" w:rsidR="00855D6D" w:rsidRPr="008F0F8B" w:rsidRDefault="00855D6D" w:rsidP="00855D6D">
            <w:pPr>
              <w:ind w:left="337" w:hanging="337"/>
              <w:rPr>
                <w:sz w:val="20"/>
                <w:szCs w:val="20"/>
              </w:rPr>
            </w:pPr>
          </w:p>
        </w:tc>
        <w:sdt>
          <w:sdtPr>
            <w:rPr>
              <w:b/>
              <w:bCs/>
              <w:sz w:val="20"/>
              <w:szCs w:val="20"/>
            </w:rPr>
            <w:id w:val="-195085128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A18151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70408129"/>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28EE5C9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bookmarkEnd w:id="1"/>
      <w:tr w:rsidR="00855D6D" w:rsidRPr="008F0F8B" w14:paraId="3CB4812A" w14:textId="77777777" w:rsidTr="00F35827">
        <w:tc>
          <w:tcPr>
            <w:tcW w:w="7915" w:type="dxa"/>
            <w:vAlign w:val="center"/>
          </w:tcPr>
          <w:p w14:paraId="1E10C68D" w14:textId="2EA38ABF" w:rsidR="00855D6D" w:rsidRDefault="00855D6D" w:rsidP="00855D6D">
            <w:pPr>
              <w:ind w:left="337" w:hanging="337"/>
              <w:rPr>
                <w:sz w:val="20"/>
                <w:szCs w:val="20"/>
              </w:rPr>
            </w:pPr>
            <w:r>
              <w:rPr>
                <w:sz w:val="20"/>
                <w:szCs w:val="20"/>
              </w:rPr>
              <w:t>2.    The Necessity worksheet is completed</w:t>
            </w:r>
            <w:r w:rsidRPr="00052278">
              <w:rPr>
                <w:sz w:val="20"/>
                <w:szCs w:val="20"/>
              </w:rPr>
              <w:t>?</w:t>
            </w:r>
            <w:r>
              <w:rPr>
                <w:sz w:val="20"/>
                <w:szCs w:val="20"/>
              </w:rPr>
              <w:t xml:space="preserve"> </w:t>
            </w:r>
          </w:p>
          <w:p w14:paraId="34851037" w14:textId="77777777" w:rsidR="00855D6D" w:rsidRPr="008F0F8B" w:rsidRDefault="00855D6D" w:rsidP="00855D6D">
            <w:pPr>
              <w:ind w:left="337" w:hanging="337"/>
              <w:rPr>
                <w:sz w:val="20"/>
                <w:szCs w:val="20"/>
              </w:rPr>
            </w:pPr>
          </w:p>
        </w:tc>
        <w:sdt>
          <w:sdtPr>
            <w:rPr>
              <w:b/>
              <w:bCs/>
              <w:sz w:val="20"/>
              <w:szCs w:val="20"/>
            </w:rPr>
            <w:id w:val="942303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FCBE62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19018334"/>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C49F7C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742C4D4B" w14:textId="77777777" w:rsidTr="00F35827">
        <w:tc>
          <w:tcPr>
            <w:tcW w:w="7915" w:type="dxa"/>
            <w:vAlign w:val="center"/>
          </w:tcPr>
          <w:p w14:paraId="73CBEE50" w14:textId="3E08599D" w:rsidR="00855D6D" w:rsidRPr="00855D6D" w:rsidRDefault="00855D6D" w:rsidP="00855D6D">
            <w:pPr>
              <w:ind w:left="337" w:hanging="337"/>
              <w:rPr>
                <w:sz w:val="20"/>
                <w:szCs w:val="20"/>
              </w:rPr>
            </w:pPr>
            <w:r>
              <w:rPr>
                <w:sz w:val="20"/>
                <w:szCs w:val="20"/>
              </w:rPr>
              <w:t xml:space="preserve">3.    </w:t>
            </w:r>
            <w:r w:rsidRPr="00855D6D">
              <w:rPr>
                <w:sz w:val="20"/>
                <w:szCs w:val="20"/>
              </w:rPr>
              <w:t xml:space="preserve">The Independent Estimate worksheet </w:t>
            </w:r>
            <w:r w:rsidR="00D41376">
              <w:rPr>
                <w:sz w:val="20"/>
                <w:szCs w:val="20"/>
              </w:rPr>
              <w:t>is</w:t>
            </w:r>
            <w:r w:rsidRPr="00855D6D">
              <w:rPr>
                <w:sz w:val="20"/>
                <w:szCs w:val="20"/>
              </w:rPr>
              <w:t xml:space="preserve"> completed? </w:t>
            </w:r>
          </w:p>
          <w:p w14:paraId="33987485" w14:textId="77777777" w:rsidR="00855D6D" w:rsidRPr="00855D6D" w:rsidRDefault="00855D6D" w:rsidP="00855D6D">
            <w:pPr>
              <w:ind w:left="337" w:hanging="337"/>
              <w:rPr>
                <w:sz w:val="20"/>
                <w:szCs w:val="20"/>
              </w:rPr>
            </w:pPr>
          </w:p>
        </w:tc>
        <w:sdt>
          <w:sdtPr>
            <w:rPr>
              <w:b/>
              <w:bCs/>
              <w:sz w:val="20"/>
              <w:szCs w:val="20"/>
            </w:rPr>
            <w:id w:val="-35766173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ABAD85F"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62892628"/>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D0BAE58"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6EC31664" w14:textId="77777777" w:rsidTr="00F35827">
        <w:tc>
          <w:tcPr>
            <w:tcW w:w="7915" w:type="dxa"/>
          </w:tcPr>
          <w:p w14:paraId="764F9A22" w14:textId="5227A36F" w:rsidR="00855D6D" w:rsidRDefault="00855D6D" w:rsidP="004811C5">
            <w:pPr>
              <w:ind w:left="337" w:hanging="337"/>
              <w:rPr>
                <w:sz w:val="20"/>
                <w:szCs w:val="20"/>
              </w:rPr>
            </w:pPr>
            <w:r>
              <w:rPr>
                <w:sz w:val="20"/>
                <w:szCs w:val="20"/>
              </w:rPr>
              <w:t xml:space="preserve">4.    </w:t>
            </w:r>
            <w:r w:rsidR="00291312">
              <w:rPr>
                <w:sz w:val="20"/>
                <w:szCs w:val="20"/>
              </w:rPr>
              <w:t>Part 1 of t</w:t>
            </w:r>
            <w:r w:rsidRPr="00855D6D">
              <w:rPr>
                <w:sz w:val="20"/>
                <w:szCs w:val="20"/>
              </w:rPr>
              <w:t xml:space="preserve">he </w:t>
            </w:r>
            <w:r>
              <w:rPr>
                <w:sz w:val="20"/>
                <w:szCs w:val="20"/>
              </w:rPr>
              <w:t>Procurement Method Selection</w:t>
            </w:r>
            <w:r w:rsidRPr="00855D6D">
              <w:rPr>
                <w:sz w:val="20"/>
                <w:szCs w:val="20"/>
              </w:rPr>
              <w:t xml:space="preserve"> worksheet </w:t>
            </w:r>
            <w:r w:rsidR="007F6E79">
              <w:rPr>
                <w:sz w:val="20"/>
                <w:szCs w:val="20"/>
              </w:rPr>
              <w:t>is</w:t>
            </w:r>
            <w:r w:rsidRPr="00855D6D">
              <w:rPr>
                <w:sz w:val="20"/>
                <w:szCs w:val="20"/>
              </w:rPr>
              <w:t xml:space="preserve"> completed</w:t>
            </w:r>
            <w:r>
              <w:rPr>
                <w:sz w:val="20"/>
                <w:szCs w:val="20"/>
              </w:rPr>
              <w:t xml:space="preserve"> and Invitation to Bid Method </w:t>
            </w:r>
            <w:r w:rsidR="00D35BD6">
              <w:rPr>
                <w:sz w:val="20"/>
                <w:szCs w:val="20"/>
              </w:rPr>
              <w:t>(ITB)</w:t>
            </w:r>
            <w:r w:rsidR="007F6E79">
              <w:rPr>
                <w:sz w:val="20"/>
                <w:szCs w:val="20"/>
              </w:rPr>
              <w:t>, Sealed Bids</w:t>
            </w:r>
            <w:r w:rsidR="00D35BD6">
              <w:rPr>
                <w:sz w:val="20"/>
                <w:szCs w:val="20"/>
              </w:rPr>
              <w:t xml:space="preserve"> </w:t>
            </w:r>
            <w:r>
              <w:rPr>
                <w:sz w:val="20"/>
                <w:szCs w:val="20"/>
              </w:rPr>
              <w:t>resulted</w:t>
            </w:r>
            <w:r w:rsidRPr="00855D6D">
              <w:rPr>
                <w:sz w:val="20"/>
                <w:szCs w:val="20"/>
              </w:rPr>
              <w:t xml:space="preserve">? </w:t>
            </w:r>
          </w:p>
          <w:p w14:paraId="66D90335" w14:textId="77777777" w:rsidR="00855D6D" w:rsidRPr="00855D6D" w:rsidRDefault="00855D6D" w:rsidP="00B369F3">
            <w:pPr>
              <w:rPr>
                <w:sz w:val="20"/>
                <w:szCs w:val="20"/>
              </w:rPr>
            </w:pPr>
          </w:p>
        </w:tc>
        <w:sdt>
          <w:sdtPr>
            <w:rPr>
              <w:b/>
              <w:bCs/>
              <w:sz w:val="20"/>
              <w:szCs w:val="20"/>
            </w:rPr>
            <w:id w:val="-297918223"/>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E5D0802"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68712101"/>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20902F4"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tr>
      <w:tr w:rsidR="00501F0A" w:rsidRPr="00855D6D" w14:paraId="495D8320" w14:textId="77777777" w:rsidTr="00F35827">
        <w:tc>
          <w:tcPr>
            <w:tcW w:w="7915" w:type="dxa"/>
            <w:vAlign w:val="center"/>
          </w:tcPr>
          <w:p w14:paraId="389A71F6" w14:textId="2D537AEC" w:rsidR="00501F0A" w:rsidRPr="00855D6D" w:rsidRDefault="00501F0A" w:rsidP="00AF309C">
            <w:pPr>
              <w:ind w:left="337" w:hanging="337"/>
              <w:rPr>
                <w:sz w:val="20"/>
                <w:szCs w:val="20"/>
              </w:rPr>
            </w:pPr>
            <w:r>
              <w:rPr>
                <w:sz w:val="20"/>
                <w:szCs w:val="20"/>
              </w:rPr>
              <w:t xml:space="preserve">5.    </w:t>
            </w:r>
            <w:r w:rsidR="00291312">
              <w:rPr>
                <w:sz w:val="20"/>
                <w:szCs w:val="20"/>
              </w:rPr>
              <w:t>Part 1 of t</w:t>
            </w:r>
            <w:r>
              <w:rPr>
                <w:sz w:val="20"/>
                <w:szCs w:val="20"/>
              </w:rPr>
              <w:t>he Publicity Plan worksheet for planning the announcement/advertisement is completed</w:t>
            </w:r>
            <w:r w:rsidRPr="00855D6D">
              <w:rPr>
                <w:sz w:val="20"/>
                <w:szCs w:val="20"/>
              </w:rPr>
              <w:t xml:space="preserve">? </w:t>
            </w:r>
          </w:p>
          <w:p w14:paraId="1812B659" w14:textId="77777777" w:rsidR="00501F0A" w:rsidRDefault="00501F0A" w:rsidP="00AF309C">
            <w:pPr>
              <w:ind w:left="337" w:hanging="337"/>
              <w:rPr>
                <w:sz w:val="20"/>
                <w:szCs w:val="20"/>
              </w:rPr>
            </w:pPr>
          </w:p>
        </w:tc>
        <w:sdt>
          <w:sdtPr>
            <w:rPr>
              <w:b/>
              <w:bCs/>
              <w:sz w:val="20"/>
              <w:szCs w:val="20"/>
            </w:rPr>
            <w:id w:val="18241015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0EA2EDA" w14:textId="77777777" w:rsidR="00501F0A" w:rsidRPr="00855D6D" w:rsidRDefault="00501F0A" w:rsidP="00AF309C">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6280569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31435B7" w14:textId="77777777" w:rsidR="00501F0A" w:rsidRPr="00855D6D" w:rsidRDefault="00501F0A" w:rsidP="00AF309C">
                <w:pPr>
                  <w:jc w:val="center"/>
                  <w:rPr>
                    <w:b/>
                    <w:bCs/>
                    <w:sz w:val="20"/>
                    <w:szCs w:val="20"/>
                  </w:rPr>
                </w:pPr>
                <w:r w:rsidRPr="00855D6D">
                  <w:rPr>
                    <w:rFonts w:ascii="Segoe UI Symbol" w:hAnsi="Segoe UI Symbol" w:cs="Segoe UI Symbol"/>
                    <w:b/>
                    <w:bCs/>
                    <w:sz w:val="20"/>
                    <w:szCs w:val="20"/>
                  </w:rPr>
                  <w:t>☐</w:t>
                </w:r>
              </w:p>
            </w:tc>
          </w:sdtContent>
        </w:sdt>
      </w:tr>
      <w:tr w:rsidR="003F7BDD" w:rsidRPr="008F0F8B" w14:paraId="5C4D486D" w14:textId="77777777" w:rsidTr="00F35827">
        <w:trPr>
          <w:trHeight w:val="368"/>
        </w:trPr>
        <w:tc>
          <w:tcPr>
            <w:tcW w:w="7915" w:type="dxa"/>
          </w:tcPr>
          <w:p w14:paraId="007202B6" w14:textId="1AE17203" w:rsidR="003F7BDD" w:rsidRDefault="00501F0A" w:rsidP="00FD6E50">
            <w:pPr>
              <w:ind w:left="337" w:hanging="337"/>
              <w:rPr>
                <w:sz w:val="20"/>
                <w:szCs w:val="20"/>
              </w:rPr>
            </w:pPr>
            <w:r>
              <w:rPr>
                <w:sz w:val="20"/>
                <w:szCs w:val="20"/>
              </w:rPr>
              <w:t>6</w:t>
            </w:r>
            <w:r w:rsidR="003F7BDD">
              <w:rPr>
                <w:sz w:val="20"/>
                <w:szCs w:val="20"/>
              </w:rPr>
              <w:t>.    Part 1 of the Responsibility Determination worksheet has been completed to plan the request and receipt of Responsible Offeror Criteria</w:t>
            </w:r>
            <w:r w:rsidR="003F7BDD" w:rsidRPr="00855D6D">
              <w:rPr>
                <w:sz w:val="20"/>
                <w:szCs w:val="20"/>
              </w:rPr>
              <w:t xml:space="preserve">? </w:t>
            </w:r>
          </w:p>
          <w:p w14:paraId="30DEB8FD" w14:textId="77777777" w:rsidR="003F7BDD" w:rsidRPr="00855D6D" w:rsidRDefault="003F7BDD" w:rsidP="00FD6E50">
            <w:pPr>
              <w:ind w:left="337" w:hanging="337"/>
              <w:rPr>
                <w:sz w:val="20"/>
                <w:szCs w:val="20"/>
              </w:rPr>
            </w:pPr>
          </w:p>
        </w:tc>
        <w:sdt>
          <w:sdtPr>
            <w:rPr>
              <w:b/>
              <w:bCs/>
              <w:sz w:val="20"/>
              <w:szCs w:val="20"/>
            </w:rPr>
            <w:id w:val="-111205227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B6B9694" w14:textId="77777777" w:rsidR="003F7BDD" w:rsidRPr="008F0F8B" w:rsidRDefault="003F7BDD" w:rsidP="00FD6E50">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981963600"/>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197C9AD9" w14:textId="77777777" w:rsidR="003F7BDD" w:rsidRPr="008F0F8B" w:rsidRDefault="003F7BDD" w:rsidP="00FD6E50">
                <w:pPr>
                  <w:jc w:val="center"/>
                  <w:rPr>
                    <w:b/>
                    <w:bCs/>
                    <w:sz w:val="20"/>
                    <w:szCs w:val="20"/>
                  </w:rPr>
                </w:pPr>
                <w:r w:rsidRPr="00855D6D">
                  <w:rPr>
                    <w:rFonts w:ascii="Segoe UI Symbol" w:hAnsi="Segoe UI Symbol" w:cs="Segoe UI Symbol"/>
                    <w:b/>
                    <w:bCs/>
                    <w:sz w:val="20"/>
                    <w:szCs w:val="20"/>
                  </w:rPr>
                  <w:t>☐</w:t>
                </w:r>
              </w:p>
            </w:tc>
          </w:sdtContent>
        </w:sdt>
      </w:tr>
      <w:tr w:rsidR="00D41376" w:rsidRPr="008F0F8B" w14:paraId="6EA80EA1" w14:textId="3A63E63C" w:rsidTr="00F35827">
        <w:tc>
          <w:tcPr>
            <w:tcW w:w="7915" w:type="dxa"/>
            <w:vAlign w:val="center"/>
          </w:tcPr>
          <w:p w14:paraId="1E28747D" w14:textId="7E0A2D37" w:rsidR="00D41376" w:rsidRPr="00855D6D" w:rsidRDefault="003F7BDD" w:rsidP="00D41376">
            <w:pPr>
              <w:ind w:left="337" w:hanging="337"/>
              <w:rPr>
                <w:sz w:val="20"/>
                <w:szCs w:val="20"/>
              </w:rPr>
            </w:pPr>
            <w:r>
              <w:rPr>
                <w:sz w:val="20"/>
                <w:szCs w:val="20"/>
              </w:rPr>
              <w:t>7</w:t>
            </w:r>
            <w:r w:rsidR="00D41376">
              <w:rPr>
                <w:sz w:val="20"/>
                <w:szCs w:val="20"/>
              </w:rPr>
              <w:t xml:space="preserve">.    </w:t>
            </w:r>
            <w:r w:rsidR="00765147">
              <w:rPr>
                <w:sz w:val="20"/>
                <w:szCs w:val="20"/>
              </w:rPr>
              <w:t xml:space="preserve">Part 1 </w:t>
            </w:r>
            <w:r>
              <w:rPr>
                <w:sz w:val="20"/>
                <w:szCs w:val="20"/>
              </w:rPr>
              <w:t>of t</w:t>
            </w:r>
            <w:r w:rsidR="00D41376">
              <w:rPr>
                <w:sz w:val="20"/>
                <w:szCs w:val="20"/>
              </w:rPr>
              <w:t xml:space="preserve">he </w:t>
            </w:r>
            <w:r w:rsidR="00805855">
              <w:rPr>
                <w:sz w:val="20"/>
                <w:szCs w:val="20"/>
              </w:rPr>
              <w:t>Contract Administration</w:t>
            </w:r>
            <w:r w:rsidR="00D41376">
              <w:rPr>
                <w:sz w:val="20"/>
                <w:szCs w:val="20"/>
              </w:rPr>
              <w:t xml:space="preserve"> worksheet </w:t>
            </w:r>
            <w:r>
              <w:rPr>
                <w:sz w:val="20"/>
                <w:szCs w:val="20"/>
              </w:rPr>
              <w:t>is completed</w:t>
            </w:r>
            <w:r w:rsidR="00D41376" w:rsidRPr="00855D6D">
              <w:rPr>
                <w:sz w:val="20"/>
                <w:szCs w:val="20"/>
              </w:rPr>
              <w:t xml:space="preserve">? </w:t>
            </w:r>
          </w:p>
          <w:p w14:paraId="63CC86BC" w14:textId="2F887F6A" w:rsidR="00D41376" w:rsidRDefault="00D41376" w:rsidP="00D41376">
            <w:pPr>
              <w:ind w:left="337" w:hanging="337"/>
              <w:rPr>
                <w:sz w:val="20"/>
                <w:szCs w:val="20"/>
              </w:rPr>
            </w:pPr>
          </w:p>
        </w:tc>
        <w:sdt>
          <w:sdtPr>
            <w:rPr>
              <w:b/>
              <w:bCs/>
              <w:sz w:val="20"/>
              <w:szCs w:val="20"/>
            </w:rPr>
            <w:id w:val="210137269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859C931" w14:textId="569D714C" w:rsidR="00D41376" w:rsidRPr="00855D6D" w:rsidRDefault="00D41376" w:rsidP="00D41376">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95913083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788300B" w14:textId="0FBC004B" w:rsidR="00D41376" w:rsidRPr="00855D6D" w:rsidRDefault="00D41376" w:rsidP="00D41376">
                <w:pPr>
                  <w:jc w:val="center"/>
                  <w:rPr>
                    <w:b/>
                    <w:bCs/>
                    <w:sz w:val="20"/>
                    <w:szCs w:val="20"/>
                  </w:rPr>
                </w:pPr>
                <w:r w:rsidRPr="00855D6D">
                  <w:rPr>
                    <w:rFonts w:ascii="Segoe UI Symbol" w:hAnsi="Segoe UI Symbol" w:cs="Segoe UI Symbol"/>
                    <w:b/>
                    <w:bCs/>
                    <w:sz w:val="20"/>
                    <w:szCs w:val="20"/>
                  </w:rPr>
                  <w:t>☐</w:t>
                </w:r>
              </w:p>
            </w:tc>
          </w:sdtContent>
        </w:sdt>
      </w:tr>
      <w:tr w:rsidR="003F7BDD" w14:paraId="6A5A6D0D" w14:textId="77777777" w:rsidTr="00F35827">
        <w:trPr>
          <w:trHeight w:val="386"/>
        </w:trPr>
        <w:tc>
          <w:tcPr>
            <w:tcW w:w="7915" w:type="dxa"/>
          </w:tcPr>
          <w:p w14:paraId="39E8D2CF" w14:textId="677580ED" w:rsidR="003F7BDD" w:rsidRDefault="00805855" w:rsidP="003A44E4">
            <w:pPr>
              <w:ind w:left="337" w:hanging="337"/>
              <w:rPr>
                <w:sz w:val="20"/>
                <w:szCs w:val="20"/>
              </w:rPr>
            </w:pPr>
            <w:r>
              <w:rPr>
                <w:sz w:val="20"/>
                <w:szCs w:val="20"/>
              </w:rPr>
              <w:t>8</w:t>
            </w:r>
            <w:r w:rsidR="003F7BDD">
              <w:rPr>
                <w:sz w:val="20"/>
                <w:szCs w:val="20"/>
              </w:rPr>
              <w:t>.    All required clauses and certifications included from Federal Clause and Certification Check List?</w:t>
            </w:r>
          </w:p>
          <w:p w14:paraId="33EC2A9D" w14:textId="77777777" w:rsidR="003F7BDD" w:rsidRDefault="003F7BDD" w:rsidP="003A44E4">
            <w:pPr>
              <w:ind w:left="337" w:hanging="337"/>
              <w:rPr>
                <w:sz w:val="20"/>
                <w:szCs w:val="20"/>
              </w:rPr>
            </w:pPr>
          </w:p>
        </w:tc>
        <w:sdt>
          <w:sdtPr>
            <w:rPr>
              <w:b/>
              <w:bCs/>
              <w:sz w:val="20"/>
              <w:szCs w:val="20"/>
            </w:rPr>
            <w:id w:val="204062216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62B9398" w14:textId="77777777" w:rsidR="003F7BDD" w:rsidRDefault="003F7BDD" w:rsidP="003A44E4">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239594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0C9D76E" w14:textId="77777777" w:rsidR="003F7BDD" w:rsidRDefault="003F7BDD" w:rsidP="003A44E4">
                <w:pPr>
                  <w:jc w:val="center"/>
                  <w:rPr>
                    <w:b/>
                    <w:bCs/>
                    <w:sz w:val="20"/>
                    <w:szCs w:val="20"/>
                  </w:rPr>
                </w:pPr>
                <w:r w:rsidRPr="008F0F8B">
                  <w:rPr>
                    <w:rFonts w:ascii="MS Gothic" w:eastAsia="MS Gothic" w:hAnsi="MS Gothic" w:hint="eastAsia"/>
                    <w:b/>
                    <w:bCs/>
                    <w:sz w:val="20"/>
                    <w:szCs w:val="20"/>
                  </w:rPr>
                  <w:t>☐</w:t>
                </w:r>
              </w:p>
            </w:tc>
          </w:sdtContent>
        </w:sdt>
      </w:tr>
    </w:tbl>
    <w:p w14:paraId="4E039ACC" w14:textId="77777777" w:rsidR="000422C9" w:rsidRDefault="000422C9" w:rsidP="00615540">
      <w:pPr>
        <w:spacing w:after="0" w:line="240" w:lineRule="auto"/>
        <w:rPr>
          <w:sz w:val="20"/>
          <w:szCs w:val="20"/>
        </w:rPr>
      </w:pPr>
    </w:p>
    <w:tbl>
      <w:tblPr>
        <w:tblStyle w:val="TableGrid"/>
        <w:tblW w:w="0" w:type="auto"/>
        <w:tblInd w:w="-5" w:type="dxa"/>
        <w:tblLook w:val="04A0" w:firstRow="1" w:lastRow="0" w:firstColumn="1" w:lastColumn="0" w:noHBand="0" w:noVBand="1"/>
      </w:tblPr>
      <w:tblGrid>
        <w:gridCol w:w="4669"/>
        <w:gridCol w:w="3251"/>
        <w:gridCol w:w="720"/>
        <w:gridCol w:w="715"/>
      </w:tblGrid>
      <w:tr w:rsidR="00804ED7" w:rsidRPr="008F0F8B" w14:paraId="09CB15EC" w14:textId="77777777" w:rsidTr="00F35827">
        <w:trPr>
          <w:trHeight w:val="585"/>
        </w:trPr>
        <w:tc>
          <w:tcPr>
            <w:tcW w:w="9355" w:type="dxa"/>
            <w:gridSpan w:val="4"/>
            <w:shd w:val="clear" w:color="auto" w:fill="B8CCE4" w:themeFill="accent1" w:themeFillTint="66"/>
            <w:vAlign w:val="center"/>
          </w:tcPr>
          <w:p w14:paraId="7326C726" w14:textId="7295C876" w:rsidR="00804ED7" w:rsidRDefault="00804ED7" w:rsidP="00AF309C">
            <w:pPr>
              <w:rPr>
                <w:sz w:val="20"/>
                <w:szCs w:val="20"/>
              </w:rPr>
            </w:pPr>
            <w:r>
              <w:rPr>
                <w:b/>
                <w:bCs/>
                <w:sz w:val="20"/>
                <w:szCs w:val="20"/>
              </w:rPr>
              <w:t>Sealed Bid Requirements</w:t>
            </w:r>
          </w:p>
          <w:p w14:paraId="340951C1" w14:textId="17319043" w:rsidR="00B57FA5" w:rsidRPr="00B57FA5" w:rsidRDefault="00337DE5" w:rsidP="00AF309C">
            <w:pPr>
              <w:rPr>
                <w:sz w:val="20"/>
                <w:szCs w:val="20"/>
              </w:rPr>
            </w:pPr>
            <w:r>
              <w:rPr>
                <w:sz w:val="20"/>
                <w:szCs w:val="20"/>
              </w:rPr>
              <w:t>If sealed bids (invitation to bid) are used, the following requirements apply.</w:t>
            </w:r>
          </w:p>
          <w:p w14:paraId="31B2FB23" w14:textId="2FE51491" w:rsidR="00804ED7" w:rsidRPr="00A6404C" w:rsidRDefault="00804ED7" w:rsidP="00AF309C">
            <w:pPr>
              <w:rPr>
                <w:sz w:val="16"/>
                <w:szCs w:val="16"/>
              </w:rPr>
            </w:pPr>
            <w:r>
              <w:rPr>
                <w:sz w:val="16"/>
                <w:szCs w:val="16"/>
              </w:rPr>
              <w:t>(</w:t>
            </w:r>
            <w:r w:rsidRPr="00A6404C">
              <w:rPr>
                <w:sz w:val="16"/>
                <w:szCs w:val="16"/>
              </w:rPr>
              <w:t>4220.1F.VI.3.c.(</w:t>
            </w:r>
            <w:r>
              <w:rPr>
                <w:sz w:val="16"/>
                <w:szCs w:val="16"/>
              </w:rPr>
              <w:t>2</w:t>
            </w:r>
            <w:r w:rsidRPr="00A6404C">
              <w:rPr>
                <w:sz w:val="16"/>
                <w:szCs w:val="16"/>
              </w:rPr>
              <w:t>)</w:t>
            </w:r>
            <w:r>
              <w:rPr>
                <w:sz w:val="16"/>
                <w:szCs w:val="16"/>
              </w:rPr>
              <w:t xml:space="preserve">) (2 CFR </w:t>
            </w:r>
            <w:r>
              <w:rPr>
                <w:rFonts w:cstheme="minorHAnsi"/>
                <w:sz w:val="16"/>
                <w:szCs w:val="16"/>
              </w:rPr>
              <w:t>§</w:t>
            </w:r>
            <w:r>
              <w:rPr>
                <w:sz w:val="16"/>
                <w:szCs w:val="16"/>
              </w:rPr>
              <w:t>200.320(b)(1)(ii))</w:t>
            </w:r>
          </w:p>
          <w:p w14:paraId="3A592AC8" w14:textId="77777777" w:rsidR="00804ED7" w:rsidRPr="008F0F8B" w:rsidRDefault="00804ED7" w:rsidP="00AF309C">
            <w:pPr>
              <w:jc w:val="center"/>
              <w:rPr>
                <w:b/>
                <w:bCs/>
                <w:sz w:val="20"/>
                <w:szCs w:val="20"/>
              </w:rPr>
            </w:pPr>
          </w:p>
        </w:tc>
      </w:tr>
      <w:tr w:rsidR="000422C9" w:rsidRPr="008F0F8B" w14:paraId="26685A59" w14:textId="77777777" w:rsidTr="00F35827">
        <w:tc>
          <w:tcPr>
            <w:tcW w:w="9355" w:type="dxa"/>
            <w:gridSpan w:val="4"/>
            <w:shd w:val="clear" w:color="auto" w:fill="B8CCE4" w:themeFill="accent1" w:themeFillTint="66"/>
          </w:tcPr>
          <w:p w14:paraId="242DF23E" w14:textId="77777777" w:rsidR="000422C9" w:rsidRDefault="000422C9" w:rsidP="0016749B">
            <w:pPr>
              <w:rPr>
                <w:b/>
                <w:bCs/>
                <w:sz w:val="20"/>
                <w:szCs w:val="20"/>
              </w:rPr>
            </w:pPr>
            <w:r>
              <w:rPr>
                <w:b/>
                <w:bCs/>
                <w:sz w:val="20"/>
                <w:szCs w:val="20"/>
              </w:rPr>
              <w:lastRenderedPageBreak/>
              <w:t>Invitation to Bid – Precise Specifications</w:t>
            </w:r>
          </w:p>
          <w:p w14:paraId="11B2FC3C" w14:textId="77777777" w:rsidR="000422C9" w:rsidRDefault="000422C9" w:rsidP="0016749B">
            <w:pPr>
              <w:rPr>
                <w:sz w:val="20"/>
                <w:szCs w:val="20"/>
              </w:rPr>
            </w:pPr>
            <w:r w:rsidRPr="00042796">
              <w:rPr>
                <w:sz w:val="20"/>
                <w:szCs w:val="20"/>
              </w:rPr>
              <w:t>The invitation for bids, which will include any specifications and pertinent attachments, must define the items or services in order for the bidder to properly respond;</w:t>
            </w:r>
          </w:p>
          <w:p w14:paraId="1A8336C2" w14:textId="77777777" w:rsidR="000422C9" w:rsidRPr="00A6404C" w:rsidRDefault="000422C9" w:rsidP="0016749B">
            <w:pPr>
              <w:rPr>
                <w:sz w:val="16"/>
                <w:szCs w:val="16"/>
              </w:rPr>
            </w:pPr>
            <w:r>
              <w:rPr>
                <w:sz w:val="16"/>
                <w:szCs w:val="16"/>
              </w:rPr>
              <w:t>(</w:t>
            </w:r>
            <w:r w:rsidRPr="00A6404C">
              <w:rPr>
                <w:sz w:val="16"/>
                <w:szCs w:val="16"/>
              </w:rPr>
              <w:t>4220.1F.VI.3.c.(1)(a)</w:t>
            </w:r>
            <w:r>
              <w:rPr>
                <w:sz w:val="16"/>
                <w:szCs w:val="16"/>
              </w:rPr>
              <w:t xml:space="preserve">) (2 CFR </w:t>
            </w:r>
            <w:r>
              <w:rPr>
                <w:rFonts w:ascii="Segoe UI Emoji" w:hAnsi="Segoe UI Emoji"/>
                <w:sz w:val="16"/>
                <w:szCs w:val="16"/>
              </w:rPr>
              <w:t>§</w:t>
            </w:r>
            <w:r>
              <w:rPr>
                <w:sz w:val="16"/>
                <w:szCs w:val="16"/>
              </w:rPr>
              <w:t>200.320(b)(1)(B))</w:t>
            </w:r>
          </w:p>
          <w:p w14:paraId="36D8635B" w14:textId="77777777" w:rsidR="000422C9" w:rsidRPr="008F0F8B" w:rsidRDefault="000422C9" w:rsidP="0016749B">
            <w:pPr>
              <w:rPr>
                <w:b/>
                <w:bCs/>
                <w:sz w:val="20"/>
                <w:szCs w:val="20"/>
              </w:rPr>
            </w:pPr>
          </w:p>
        </w:tc>
      </w:tr>
      <w:tr w:rsidR="006638A3" w:rsidRPr="008F0F8B" w14:paraId="1009C2A6" w14:textId="77777777" w:rsidTr="00F35827">
        <w:tc>
          <w:tcPr>
            <w:tcW w:w="7920" w:type="dxa"/>
            <w:gridSpan w:val="2"/>
          </w:tcPr>
          <w:p w14:paraId="70E78AE0" w14:textId="77777777" w:rsidR="006638A3" w:rsidRPr="008F0F8B" w:rsidRDefault="006638A3" w:rsidP="0016749B">
            <w:pPr>
              <w:rPr>
                <w:sz w:val="20"/>
                <w:szCs w:val="20"/>
              </w:rPr>
            </w:pPr>
          </w:p>
        </w:tc>
        <w:tc>
          <w:tcPr>
            <w:tcW w:w="720" w:type="dxa"/>
          </w:tcPr>
          <w:p w14:paraId="7DC7B1C7" w14:textId="77777777" w:rsidR="006638A3" w:rsidRPr="008F0F8B" w:rsidRDefault="006638A3" w:rsidP="0016749B">
            <w:pPr>
              <w:jc w:val="center"/>
              <w:rPr>
                <w:b/>
                <w:bCs/>
                <w:sz w:val="20"/>
                <w:szCs w:val="20"/>
              </w:rPr>
            </w:pPr>
            <w:r w:rsidRPr="008F0F8B">
              <w:rPr>
                <w:b/>
                <w:bCs/>
                <w:sz w:val="20"/>
                <w:szCs w:val="20"/>
              </w:rPr>
              <w:t>True</w:t>
            </w:r>
          </w:p>
        </w:tc>
        <w:tc>
          <w:tcPr>
            <w:tcW w:w="715" w:type="dxa"/>
          </w:tcPr>
          <w:p w14:paraId="70FC099D" w14:textId="77777777" w:rsidR="006638A3" w:rsidRPr="008F0F8B" w:rsidRDefault="006638A3" w:rsidP="0016749B">
            <w:pPr>
              <w:jc w:val="center"/>
              <w:rPr>
                <w:b/>
                <w:bCs/>
                <w:sz w:val="20"/>
                <w:szCs w:val="20"/>
              </w:rPr>
            </w:pPr>
            <w:r w:rsidRPr="008F0F8B">
              <w:rPr>
                <w:b/>
                <w:bCs/>
                <w:sz w:val="20"/>
                <w:szCs w:val="20"/>
              </w:rPr>
              <w:t>False</w:t>
            </w:r>
          </w:p>
        </w:tc>
      </w:tr>
      <w:tr w:rsidR="006638A3" w:rsidRPr="008F0F8B" w14:paraId="7C6AAC11" w14:textId="77777777" w:rsidTr="006638A3">
        <w:tc>
          <w:tcPr>
            <w:tcW w:w="7920" w:type="dxa"/>
            <w:gridSpan w:val="2"/>
            <w:tcBorders>
              <w:bottom w:val="single" w:sz="4" w:space="0" w:color="auto"/>
            </w:tcBorders>
            <w:vAlign w:val="center"/>
          </w:tcPr>
          <w:p w14:paraId="38C402E4" w14:textId="77777777" w:rsidR="000422C9" w:rsidRDefault="000422C9" w:rsidP="0016749B">
            <w:pPr>
              <w:rPr>
                <w:sz w:val="20"/>
                <w:szCs w:val="20"/>
              </w:rPr>
            </w:pPr>
            <w:r>
              <w:rPr>
                <w:sz w:val="20"/>
                <w:szCs w:val="20"/>
              </w:rPr>
              <w:t xml:space="preserve">The planning specification worksheet is completed as presented in the ITB advertisement, and the advertisement contains the specifications definitions in sufficient detail for the Offeror to prepare and submit a proper response? </w:t>
            </w:r>
          </w:p>
          <w:p w14:paraId="52AFAAF6" w14:textId="77777777" w:rsidR="000422C9" w:rsidRPr="008F0F8B" w:rsidRDefault="000422C9" w:rsidP="0016749B">
            <w:pPr>
              <w:ind w:left="337" w:hanging="337"/>
              <w:rPr>
                <w:sz w:val="20"/>
                <w:szCs w:val="20"/>
              </w:rPr>
            </w:pPr>
          </w:p>
        </w:tc>
        <w:sdt>
          <w:sdtPr>
            <w:rPr>
              <w:b/>
              <w:bCs/>
              <w:sz w:val="20"/>
              <w:szCs w:val="20"/>
            </w:rPr>
            <w:id w:val="-201953262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83E79CE" w14:textId="77777777" w:rsidR="000422C9" w:rsidRPr="008F0F8B" w:rsidRDefault="000422C9"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530632744"/>
            <w14:checkbox>
              <w14:checked w14:val="0"/>
              <w14:checkedState w14:val="2612" w14:font="MS Gothic"/>
              <w14:uncheckedState w14:val="2610" w14:font="MS Gothic"/>
            </w14:checkbox>
          </w:sdtPr>
          <w:sdtContent>
            <w:tc>
              <w:tcPr>
                <w:tcW w:w="715" w:type="dxa"/>
                <w:tcBorders>
                  <w:bottom w:val="single" w:sz="4" w:space="0" w:color="auto"/>
                </w:tcBorders>
                <w:shd w:val="clear" w:color="auto" w:fill="DDD9C3" w:themeFill="background2" w:themeFillShade="E6"/>
                <w:vAlign w:val="center"/>
              </w:tcPr>
              <w:p w14:paraId="4FD3B6E4" w14:textId="77777777" w:rsidR="000422C9" w:rsidRPr="008F0F8B" w:rsidRDefault="000422C9" w:rsidP="0016749B">
                <w:pPr>
                  <w:jc w:val="center"/>
                  <w:rPr>
                    <w:b/>
                    <w:bCs/>
                    <w:sz w:val="20"/>
                    <w:szCs w:val="20"/>
                  </w:rPr>
                </w:pPr>
                <w:r w:rsidRPr="008F0F8B">
                  <w:rPr>
                    <w:rFonts w:ascii="MS Gothic" w:eastAsia="MS Gothic" w:hAnsi="MS Gothic" w:hint="eastAsia"/>
                    <w:b/>
                    <w:bCs/>
                    <w:sz w:val="20"/>
                    <w:szCs w:val="20"/>
                  </w:rPr>
                  <w:t>☐</w:t>
                </w:r>
              </w:p>
            </w:tc>
          </w:sdtContent>
        </w:sdt>
      </w:tr>
      <w:tr w:rsidR="00282315" w:rsidRPr="008F0F8B" w14:paraId="3103CF4C" w14:textId="77777777" w:rsidTr="00F35827">
        <w:trPr>
          <w:trHeight w:val="585"/>
        </w:trPr>
        <w:tc>
          <w:tcPr>
            <w:tcW w:w="9355" w:type="dxa"/>
            <w:gridSpan w:val="4"/>
            <w:shd w:val="clear" w:color="auto" w:fill="B8CCE4" w:themeFill="accent1" w:themeFillTint="66"/>
            <w:vAlign w:val="center"/>
          </w:tcPr>
          <w:p w14:paraId="42C03E04" w14:textId="77777777" w:rsidR="00282315" w:rsidRDefault="00282315" w:rsidP="00AF309C">
            <w:pPr>
              <w:rPr>
                <w:sz w:val="20"/>
                <w:szCs w:val="20"/>
              </w:rPr>
            </w:pPr>
            <w:r>
              <w:rPr>
                <w:b/>
                <w:bCs/>
                <w:sz w:val="20"/>
                <w:szCs w:val="20"/>
              </w:rPr>
              <w:t>Invitation to Bid – Adequate Sources</w:t>
            </w:r>
          </w:p>
          <w:p w14:paraId="687CB97D" w14:textId="2D914BA9" w:rsidR="00337DE5" w:rsidRPr="000422C9" w:rsidRDefault="00337DE5" w:rsidP="00AF309C">
            <w:pPr>
              <w:rPr>
                <w:sz w:val="20"/>
                <w:szCs w:val="20"/>
              </w:rPr>
            </w:pPr>
            <w:r w:rsidRPr="00F35827">
              <w:rPr>
                <w:sz w:val="20"/>
                <w:szCs w:val="20"/>
              </w:rPr>
              <w:t>Bids must be solicited from an adequate number of qualified source</w:t>
            </w:r>
            <w:r w:rsidR="007748B2" w:rsidRPr="00F35827">
              <w:rPr>
                <w:sz w:val="20"/>
                <w:szCs w:val="20"/>
              </w:rPr>
              <w:t>s…</w:t>
            </w:r>
          </w:p>
          <w:p w14:paraId="641801D5" w14:textId="77777777" w:rsidR="00282315" w:rsidRPr="00A6404C" w:rsidRDefault="00282315" w:rsidP="00AF309C">
            <w:pPr>
              <w:rPr>
                <w:sz w:val="16"/>
                <w:szCs w:val="16"/>
              </w:rPr>
            </w:pPr>
            <w:r>
              <w:rPr>
                <w:sz w:val="16"/>
                <w:szCs w:val="16"/>
              </w:rPr>
              <w:t>(</w:t>
            </w:r>
            <w:r w:rsidRPr="00A6404C">
              <w:rPr>
                <w:sz w:val="16"/>
                <w:szCs w:val="16"/>
              </w:rPr>
              <w:t>4220.1F.VI.3.c.(1)(b)</w:t>
            </w:r>
            <w:r>
              <w:rPr>
                <w:sz w:val="16"/>
                <w:szCs w:val="16"/>
              </w:rPr>
              <w:t xml:space="preserve">) (2 CFR </w:t>
            </w:r>
            <w:r>
              <w:rPr>
                <w:rFonts w:cstheme="minorHAnsi"/>
                <w:sz w:val="16"/>
                <w:szCs w:val="16"/>
              </w:rPr>
              <w:t>§</w:t>
            </w:r>
            <w:r>
              <w:rPr>
                <w:sz w:val="16"/>
                <w:szCs w:val="16"/>
              </w:rPr>
              <w:t>200.320(b)(1)(ii)(A))</w:t>
            </w:r>
          </w:p>
          <w:p w14:paraId="080B352E" w14:textId="77777777" w:rsidR="00282315" w:rsidRPr="008F0F8B" w:rsidRDefault="00282315" w:rsidP="00AF309C">
            <w:pPr>
              <w:jc w:val="center"/>
              <w:rPr>
                <w:b/>
                <w:bCs/>
                <w:sz w:val="20"/>
                <w:szCs w:val="20"/>
              </w:rPr>
            </w:pPr>
          </w:p>
        </w:tc>
      </w:tr>
      <w:tr w:rsidR="00282315" w:rsidRPr="008F0F8B" w14:paraId="799730AE" w14:textId="77777777" w:rsidTr="00F35827">
        <w:trPr>
          <w:trHeight w:val="585"/>
        </w:trPr>
        <w:tc>
          <w:tcPr>
            <w:tcW w:w="7920" w:type="dxa"/>
            <w:gridSpan w:val="2"/>
            <w:shd w:val="clear" w:color="auto" w:fill="auto"/>
            <w:vAlign w:val="center"/>
          </w:tcPr>
          <w:p w14:paraId="7A34692D" w14:textId="03584AEE" w:rsidR="00282315" w:rsidRDefault="00282315" w:rsidP="00AF309C">
            <w:pPr>
              <w:rPr>
                <w:sz w:val="20"/>
                <w:szCs w:val="20"/>
              </w:rPr>
            </w:pPr>
            <w:r>
              <w:rPr>
                <w:sz w:val="20"/>
                <w:szCs w:val="20"/>
              </w:rPr>
              <w:t xml:space="preserve">The ITB is expected to attract two or more </w:t>
            </w:r>
            <w:r w:rsidR="00337DE5">
              <w:rPr>
                <w:sz w:val="20"/>
                <w:szCs w:val="20"/>
              </w:rPr>
              <w:t xml:space="preserve">(adequate number) qualified, </w:t>
            </w:r>
            <w:r>
              <w:rPr>
                <w:sz w:val="20"/>
                <w:szCs w:val="20"/>
              </w:rPr>
              <w:t>responsible bidders</w:t>
            </w:r>
            <w:r w:rsidRPr="0091763E">
              <w:rPr>
                <w:sz w:val="20"/>
                <w:szCs w:val="20"/>
              </w:rPr>
              <w:t>?</w:t>
            </w:r>
            <w:r>
              <w:rPr>
                <w:sz w:val="20"/>
                <w:szCs w:val="20"/>
              </w:rPr>
              <w:t xml:space="preserve"> </w:t>
            </w:r>
          </w:p>
          <w:p w14:paraId="47B3E9FE" w14:textId="77777777" w:rsidR="00282315" w:rsidRDefault="00282315" w:rsidP="00AF309C">
            <w:pPr>
              <w:rPr>
                <w:b/>
                <w:bCs/>
                <w:sz w:val="20"/>
                <w:szCs w:val="20"/>
              </w:rPr>
            </w:pPr>
          </w:p>
        </w:tc>
        <w:sdt>
          <w:sdtPr>
            <w:rPr>
              <w:b/>
              <w:bCs/>
              <w:sz w:val="20"/>
              <w:szCs w:val="20"/>
            </w:rPr>
            <w:id w:val="53168526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C249ED9" w14:textId="77777777" w:rsidR="00282315" w:rsidRDefault="00282315" w:rsidP="00AF309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8128972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03EEC20D" w14:textId="77777777" w:rsidR="00282315" w:rsidRDefault="00282315" w:rsidP="00AF309C">
                <w:pPr>
                  <w:jc w:val="center"/>
                  <w:rPr>
                    <w:b/>
                    <w:bCs/>
                    <w:sz w:val="20"/>
                    <w:szCs w:val="20"/>
                  </w:rPr>
                </w:pPr>
                <w:r w:rsidRPr="008F0F8B">
                  <w:rPr>
                    <w:rFonts w:ascii="MS Gothic" w:eastAsia="MS Gothic" w:hAnsi="MS Gothic" w:hint="eastAsia"/>
                    <w:b/>
                    <w:bCs/>
                    <w:sz w:val="20"/>
                    <w:szCs w:val="20"/>
                  </w:rPr>
                  <w:t>☐</w:t>
                </w:r>
              </w:p>
            </w:tc>
          </w:sdtContent>
        </w:sdt>
      </w:tr>
      <w:tr w:rsidR="00337DE5" w:rsidRPr="008F0F8B" w14:paraId="0B4504E7" w14:textId="77777777" w:rsidTr="00F35827">
        <w:tc>
          <w:tcPr>
            <w:tcW w:w="9355" w:type="dxa"/>
            <w:gridSpan w:val="4"/>
            <w:shd w:val="clear" w:color="auto" w:fill="B8CCE4" w:themeFill="accent1" w:themeFillTint="66"/>
            <w:vAlign w:val="center"/>
          </w:tcPr>
          <w:p w14:paraId="7359D89B" w14:textId="77777777" w:rsidR="00337DE5" w:rsidRDefault="00337DE5" w:rsidP="00337DE5">
            <w:pPr>
              <w:rPr>
                <w:sz w:val="20"/>
                <w:szCs w:val="20"/>
              </w:rPr>
            </w:pPr>
            <w:r>
              <w:rPr>
                <w:b/>
                <w:bCs/>
                <w:sz w:val="20"/>
                <w:szCs w:val="20"/>
              </w:rPr>
              <w:t>Invitation to Bid – Sufficient Time</w:t>
            </w:r>
          </w:p>
          <w:p w14:paraId="3E4A18DC" w14:textId="5F2A114A" w:rsidR="00337DE5" w:rsidRPr="000422C9" w:rsidRDefault="00337DE5" w:rsidP="00337DE5">
            <w:pPr>
              <w:rPr>
                <w:sz w:val="20"/>
                <w:szCs w:val="20"/>
              </w:rPr>
            </w:pPr>
            <w:r w:rsidRPr="000422C9">
              <w:rPr>
                <w:sz w:val="20"/>
                <w:szCs w:val="20"/>
              </w:rPr>
              <w:t xml:space="preserve">… </w:t>
            </w:r>
            <w:r w:rsidRPr="00F35827">
              <w:rPr>
                <w:sz w:val="20"/>
                <w:szCs w:val="20"/>
              </w:rPr>
              <w:t>providing them sufficient response time prior to the date set for opening the bids, …</w:t>
            </w:r>
          </w:p>
          <w:p w14:paraId="58D7B761" w14:textId="19E223D3" w:rsidR="00337DE5" w:rsidRPr="00692570" w:rsidRDefault="00337DE5" w:rsidP="00337DE5">
            <w:pPr>
              <w:rPr>
                <w:sz w:val="16"/>
                <w:szCs w:val="16"/>
              </w:rPr>
            </w:pPr>
            <w:r>
              <w:rPr>
                <w:sz w:val="16"/>
                <w:szCs w:val="16"/>
              </w:rPr>
              <w:t>(</w:t>
            </w:r>
            <w:r w:rsidRPr="00A6404C">
              <w:rPr>
                <w:sz w:val="16"/>
                <w:szCs w:val="16"/>
              </w:rPr>
              <w:t>4220.1F.VI.3.c.(1)(</w:t>
            </w:r>
            <w:r>
              <w:rPr>
                <w:sz w:val="16"/>
                <w:szCs w:val="16"/>
              </w:rPr>
              <w:t>d</w:t>
            </w:r>
            <w:r w:rsidRPr="00A6404C">
              <w:rPr>
                <w:sz w:val="16"/>
                <w:szCs w:val="16"/>
              </w:rPr>
              <w:t>)</w:t>
            </w:r>
            <w:r>
              <w:rPr>
                <w:sz w:val="16"/>
                <w:szCs w:val="16"/>
              </w:rPr>
              <w:t xml:space="preserve">) (2 CFR </w:t>
            </w:r>
            <w:r>
              <w:rPr>
                <w:rFonts w:cstheme="minorHAnsi"/>
                <w:sz w:val="16"/>
                <w:szCs w:val="16"/>
              </w:rPr>
              <w:t>§</w:t>
            </w:r>
            <w:r>
              <w:rPr>
                <w:sz w:val="16"/>
                <w:szCs w:val="16"/>
              </w:rPr>
              <w:t>200.320(b)(1)(ii)(A))</w:t>
            </w:r>
          </w:p>
          <w:p w14:paraId="5FB3AEC7" w14:textId="77777777" w:rsidR="00337DE5" w:rsidRPr="008F0F8B" w:rsidRDefault="00337DE5" w:rsidP="00337DE5">
            <w:pPr>
              <w:rPr>
                <w:b/>
                <w:bCs/>
                <w:sz w:val="20"/>
                <w:szCs w:val="20"/>
              </w:rPr>
            </w:pPr>
          </w:p>
        </w:tc>
      </w:tr>
      <w:tr w:rsidR="00F763C7" w:rsidRPr="00D8631A" w14:paraId="71625816" w14:textId="77777777" w:rsidTr="00F35827">
        <w:trPr>
          <w:trHeight w:val="710"/>
        </w:trPr>
        <w:tc>
          <w:tcPr>
            <w:tcW w:w="4669" w:type="dxa"/>
            <w:tcBorders>
              <w:bottom w:val="single" w:sz="4" w:space="0" w:color="auto"/>
            </w:tcBorders>
            <w:shd w:val="clear" w:color="auto" w:fill="B8CCE4" w:themeFill="accent1" w:themeFillTint="66"/>
            <w:vAlign w:val="center"/>
          </w:tcPr>
          <w:p w14:paraId="0180B675" w14:textId="5139F3D8" w:rsidR="00F763C7" w:rsidRPr="00D8631A" w:rsidRDefault="005F7727" w:rsidP="00AF309C">
            <w:pPr>
              <w:jc w:val="center"/>
              <w:rPr>
                <w:sz w:val="20"/>
                <w:szCs w:val="20"/>
              </w:rPr>
            </w:pPr>
            <w:r>
              <w:rPr>
                <w:b/>
                <w:bCs/>
                <w:sz w:val="20"/>
                <w:szCs w:val="20"/>
              </w:rPr>
              <w:t>Planned</w:t>
            </w:r>
            <w:r w:rsidR="007748B2">
              <w:rPr>
                <w:b/>
                <w:bCs/>
                <w:sz w:val="20"/>
                <w:szCs w:val="20"/>
              </w:rPr>
              <w:t xml:space="preserve"> </w:t>
            </w:r>
            <w:r w:rsidR="00F763C7">
              <w:rPr>
                <w:b/>
                <w:bCs/>
                <w:sz w:val="20"/>
                <w:szCs w:val="20"/>
              </w:rPr>
              <w:t>ITB</w:t>
            </w:r>
            <w:r w:rsidR="007748B2">
              <w:rPr>
                <w:b/>
                <w:bCs/>
                <w:sz w:val="20"/>
                <w:szCs w:val="20"/>
              </w:rPr>
              <w:t xml:space="preserve"> </w:t>
            </w:r>
            <w:r>
              <w:rPr>
                <w:b/>
                <w:bCs/>
                <w:sz w:val="20"/>
                <w:szCs w:val="20"/>
              </w:rPr>
              <w:t xml:space="preserve">Start </w:t>
            </w:r>
            <w:r w:rsidR="007748B2">
              <w:rPr>
                <w:b/>
                <w:bCs/>
                <w:sz w:val="20"/>
                <w:szCs w:val="20"/>
              </w:rPr>
              <w:t>Advertising Date</w:t>
            </w:r>
            <w:r w:rsidR="00F763C7" w:rsidRPr="00D8631A">
              <w:rPr>
                <w:b/>
                <w:bCs/>
                <w:sz w:val="20"/>
                <w:szCs w:val="20"/>
              </w:rPr>
              <w:t>:</w:t>
            </w:r>
          </w:p>
        </w:tc>
        <w:sdt>
          <w:sdtPr>
            <w:rPr>
              <w:b/>
              <w:bCs/>
              <w:sz w:val="20"/>
              <w:szCs w:val="20"/>
            </w:rPr>
            <w:id w:val="516665389"/>
            <w:placeholder>
              <w:docPart w:val="71DD3EF2D93C46859994B89324081466"/>
            </w:placeholder>
            <w:showingPlcHdr/>
            <w:date>
              <w:dateFormat w:val="M/d/yyyy"/>
              <w:lid w:val="en-US"/>
              <w:storeMappedDataAs w:val="dateTime"/>
              <w:calendar w:val="gregorian"/>
            </w:date>
          </w:sdtPr>
          <w:sdtContent>
            <w:tc>
              <w:tcPr>
                <w:tcW w:w="4686" w:type="dxa"/>
                <w:gridSpan w:val="3"/>
                <w:tcBorders>
                  <w:bottom w:val="single" w:sz="4" w:space="0" w:color="auto"/>
                </w:tcBorders>
                <w:shd w:val="clear" w:color="auto" w:fill="DDD9C3" w:themeFill="background2" w:themeFillShade="E6"/>
                <w:vAlign w:val="center"/>
              </w:tcPr>
              <w:p w14:paraId="41E460CC" w14:textId="77777777" w:rsidR="00F763C7" w:rsidRPr="00D8631A" w:rsidRDefault="00F763C7" w:rsidP="00AF309C">
                <w:pPr>
                  <w:jc w:val="center"/>
                  <w:rPr>
                    <w:b/>
                    <w:bCs/>
                    <w:sz w:val="20"/>
                    <w:szCs w:val="20"/>
                  </w:rPr>
                </w:pPr>
                <w:r w:rsidRPr="00C14043">
                  <w:rPr>
                    <w:rStyle w:val="PlaceholderText"/>
                  </w:rPr>
                  <w:t>Click or tap to enter a date.</w:t>
                </w:r>
              </w:p>
            </w:tc>
          </w:sdtContent>
        </w:sdt>
      </w:tr>
      <w:tr w:rsidR="00F763C7" w:rsidRPr="00D8631A" w14:paraId="241690A3" w14:textId="77777777" w:rsidTr="00F35827">
        <w:trPr>
          <w:trHeight w:val="710"/>
        </w:trPr>
        <w:tc>
          <w:tcPr>
            <w:tcW w:w="4669" w:type="dxa"/>
            <w:tcBorders>
              <w:bottom w:val="single" w:sz="4" w:space="0" w:color="auto"/>
            </w:tcBorders>
            <w:shd w:val="clear" w:color="auto" w:fill="B8CCE4" w:themeFill="accent1" w:themeFillTint="66"/>
            <w:vAlign w:val="center"/>
          </w:tcPr>
          <w:p w14:paraId="3BF9FF81" w14:textId="59FC3E7A" w:rsidR="00F763C7" w:rsidRPr="00D8631A" w:rsidRDefault="00F763C7" w:rsidP="00AF309C">
            <w:pPr>
              <w:jc w:val="center"/>
              <w:rPr>
                <w:sz w:val="20"/>
                <w:szCs w:val="20"/>
              </w:rPr>
            </w:pPr>
            <w:r>
              <w:rPr>
                <w:b/>
                <w:bCs/>
                <w:sz w:val="20"/>
                <w:szCs w:val="20"/>
              </w:rPr>
              <w:t xml:space="preserve">Planned ITB </w:t>
            </w:r>
            <w:r w:rsidR="007748B2">
              <w:rPr>
                <w:b/>
                <w:bCs/>
                <w:sz w:val="20"/>
                <w:szCs w:val="20"/>
              </w:rPr>
              <w:t>Due</w:t>
            </w:r>
            <w:r>
              <w:rPr>
                <w:b/>
                <w:bCs/>
                <w:sz w:val="20"/>
                <w:szCs w:val="20"/>
              </w:rPr>
              <w:t xml:space="preserve"> Date</w:t>
            </w:r>
            <w:r w:rsidRPr="00D8631A">
              <w:rPr>
                <w:b/>
                <w:bCs/>
                <w:sz w:val="20"/>
                <w:szCs w:val="20"/>
              </w:rPr>
              <w:t>:</w:t>
            </w:r>
          </w:p>
        </w:tc>
        <w:sdt>
          <w:sdtPr>
            <w:rPr>
              <w:b/>
              <w:bCs/>
              <w:sz w:val="20"/>
              <w:szCs w:val="20"/>
            </w:rPr>
            <w:id w:val="-2043041478"/>
            <w:placeholder>
              <w:docPart w:val="B35C6839571B4878B5511C63E9571145"/>
            </w:placeholder>
            <w:showingPlcHdr/>
            <w:date>
              <w:dateFormat w:val="M/d/yyyy"/>
              <w:lid w:val="en-US"/>
              <w:storeMappedDataAs w:val="dateTime"/>
              <w:calendar w:val="gregorian"/>
            </w:date>
          </w:sdtPr>
          <w:sdtContent>
            <w:tc>
              <w:tcPr>
                <w:tcW w:w="4686" w:type="dxa"/>
                <w:gridSpan w:val="3"/>
                <w:tcBorders>
                  <w:bottom w:val="single" w:sz="4" w:space="0" w:color="auto"/>
                </w:tcBorders>
                <w:shd w:val="clear" w:color="auto" w:fill="DDD9C3" w:themeFill="background2" w:themeFillShade="E6"/>
                <w:vAlign w:val="center"/>
              </w:tcPr>
              <w:p w14:paraId="00CBC378" w14:textId="77777777" w:rsidR="00F763C7" w:rsidRPr="00D8631A" w:rsidRDefault="00F763C7" w:rsidP="00AF309C">
                <w:pPr>
                  <w:jc w:val="center"/>
                  <w:rPr>
                    <w:b/>
                    <w:bCs/>
                    <w:sz w:val="20"/>
                    <w:szCs w:val="20"/>
                  </w:rPr>
                </w:pPr>
                <w:r w:rsidRPr="00C14043">
                  <w:rPr>
                    <w:rStyle w:val="PlaceholderText"/>
                  </w:rPr>
                  <w:t>Click or tap to enter a date.</w:t>
                </w:r>
              </w:p>
            </w:tc>
          </w:sdtContent>
        </w:sdt>
      </w:tr>
      <w:tr w:rsidR="00337DE5" w:rsidRPr="00D8631A" w14:paraId="0BE758BA" w14:textId="77777777" w:rsidTr="00F35827">
        <w:trPr>
          <w:trHeight w:val="710"/>
        </w:trPr>
        <w:tc>
          <w:tcPr>
            <w:tcW w:w="4669" w:type="dxa"/>
            <w:tcBorders>
              <w:bottom w:val="single" w:sz="4" w:space="0" w:color="auto"/>
            </w:tcBorders>
            <w:shd w:val="clear" w:color="auto" w:fill="B8CCE4" w:themeFill="accent1" w:themeFillTint="66"/>
            <w:vAlign w:val="center"/>
          </w:tcPr>
          <w:p w14:paraId="11821E71" w14:textId="4C734301" w:rsidR="00337DE5" w:rsidRPr="00D8631A" w:rsidRDefault="00F763C7" w:rsidP="00AF309C">
            <w:pPr>
              <w:jc w:val="center"/>
              <w:rPr>
                <w:sz w:val="20"/>
                <w:szCs w:val="20"/>
              </w:rPr>
            </w:pPr>
            <w:r>
              <w:rPr>
                <w:b/>
                <w:bCs/>
                <w:sz w:val="20"/>
                <w:szCs w:val="20"/>
              </w:rPr>
              <w:t xml:space="preserve">Planned </w:t>
            </w:r>
            <w:r w:rsidR="00337DE5">
              <w:rPr>
                <w:b/>
                <w:bCs/>
                <w:sz w:val="20"/>
                <w:szCs w:val="20"/>
              </w:rPr>
              <w:t>ITB</w:t>
            </w:r>
            <w:r>
              <w:rPr>
                <w:b/>
                <w:bCs/>
                <w:sz w:val="20"/>
                <w:szCs w:val="20"/>
              </w:rPr>
              <w:t xml:space="preserve"> Bid Opening Date</w:t>
            </w:r>
            <w:r w:rsidR="00337DE5" w:rsidRPr="00D8631A">
              <w:rPr>
                <w:b/>
                <w:bCs/>
                <w:sz w:val="20"/>
                <w:szCs w:val="20"/>
              </w:rPr>
              <w:t>:</w:t>
            </w:r>
          </w:p>
        </w:tc>
        <w:sdt>
          <w:sdtPr>
            <w:rPr>
              <w:b/>
              <w:bCs/>
              <w:sz w:val="20"/>
              <w:szCs w:val="20"/>
            </w:rPr>
            <w:id w:val="-557015223"/>
            <w:placeholder>
              <w:docPart w:val="DefaultPlaceholder_-1854013437"/>
            </w:placeholder>
            <w:showingPlcHdr/>
            <w:date>
              <w:dateFormat w:val="M/d/yyyy"/>
              <w:lid w:val="en-US"/>
              <w:storeMappedDataAs w:val="dateTime"/>
              <w:calendar w:val="gregorian"/>
            </w:date>
          </w:sdtPr>
          <w:sdtContent>
            <w:tc>
              <w:tcPr>
                <w:tcW w:w="4686" w:type="dxa"/>
                <w:gridSpan w:val="3"/>
                <w:tcBorders>
                  <w:bottom w:val="single" w:sz="4" w:space="0" w:color="auto"/>
                </w:tcBorders>
                <w:shd w:val="clear" w:color="auto" w:fill="DDD9C3" w:themeFill="background2" w:themeFillShade="E6"/>
                <w:vAlign w:val="center"/>
              </w:tcPr>
              <w:p w14:paraId="47D68634" w14:textId="0696828A" w:rsidR="00337DE5" w:rsidRPr="00D8631A" w:rsidRDefault="00337DE5" w:rsidP="00AF309C">
                <w:pPr>
                  <w:jc w:val="center"/>
                  <w:rPr>
                    <w:b/>
                    <w:bCs/>
                    <w:sz w:val="20"/>
                    <w:szCs w:val="20"/>
                  </w:rPr>
                </w:pPr>
                <w:r w:rsidRPr="00C14043">
                  <w:rPr>
                    <w:rStyle w:val="PlaceholderText"/>
                  </w:rPr>
                  <w:t>Click or tap to enter a date.</w:t>
                </w:r>
              </w:p>
            </w:tc>
          </w:sdtContent>
        </w:sdt>
      </w:tr>
      <w:tr w:rsidR="00337DE5" w:rsidRPr="008F0F8B" w14:paraId="71724C05" w14:textId="77777777" w:rsidTr="00F35827">
        <w:tc>
          <w:tcPr>
            <w:tcW w:w="7920" w:type="dxa"/>
            <w:gridSpan w:val="2"/>
            <w:tcBorders>
              <w:bottom w:val="single" w:sz="4" w:space="0" w:color="auto"/>
            </w:tcBorders>
            <w:vAlign w:val="center"/>
          </w:tcPr>
          <w:p w14:paraId="5EEDF4F5" w14:textId="02B51C9C" w:rsidR="00337DE5" w:rsidRDefault="00337DE5" w:rsidP="00AF309C">
            <w:pPr>
              <w:rPr>
                <w:sz w:val="20"/>
                <w:szCs w:val="20"/>
              </w:rPr>
            </w:pPr>
            <w:r>
              <w:rPr>
                <w:sz w:val="20"/>
                <w:szCs w:val="20"/>
              </w:rPr>
              <w:t>The ITB solicitation provides for sufficient response time prior to the date set for opening the bids</w:t>
            </w:r>
            <w:r w:rsidR="007305C7">
              <w:rPr>
                <w:sz w:val="20"/>
                <w:szCs w:val="20"/>
              </w:rPr>
              <w:t xml:space="preserve"> to allow vendors to prepare proper bids</w:t>
            </w:r>
            <w:r w:rsidRPr="0091763E">
              <w:rPr>
                <w:sz w:val="20"/>
                <w:szCs w:val="20"/>
              </w:rPr>
              <w:t>?</w:t>
            </w:r>
            <w:r>
              <w:rPr>
                <w:sz w:val="20"/>
                <w:szCs w:val="20"/>
              </w:rPr>
              <w:t xml:space="preserve"> </w:t>
            </w:r>
          </w:p>
          <w:p w14:paraId="69DB556F" w14:textId="77777777" w:rsidR="00337DE5" w:rsidRPr="008F0F8B" w:rsidRDefault="00337DE5" w:rsidP="00AF309C">
            <w:pPr>
              <w:ind w:left="337" w:hanging="337"/>
              <w:rPr>
                <w:sz w:val="20"/>
                <w:szCs w:val="20"/>
              </w:rPr>
            </w:pPr>
          </w:p>
        </w:tc>
        <w:sdt>
          <w:sdtPr>
            <w:rPr>
              <w:b/>
              <w:bCs/>
              <w:sz w:val="20"/>
              <w:szCs w:val="20"/>
            </w:rPr>
            <w:id w:val="38137605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E697BE3" w14:textId="77777777" w:rsidR="00337DE5" w:rsidRPr="008F0F8B" w:rsidRDefault="00337DE5" w:rsidP="00AF309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842358616"/>
            <w14:checkbox>
              <w14:checked w14:val="0"/>
              <w14:checkedState w14:val="2612" w14:font="MS Gothic"/>
              <w14:uncheckedState w14:val="2610" w14:font="MS Gothic"/>
            </w14:checkbox>
          </w:sdtPr>
          <w:sdtContent>
            <w:tc>
              <w:tcPr>
                <w:tcW w:w="715" w:type="dxa"/>
                <w:tcBorders>
                  <w:bottom w:val="single" w:sz="4" w:space="0" w:color="auto"/>
                </w:tcBorders>
                <w:shd w:val="clear" w:color="auto" w:fill="DDD9C3" w:themeFill="background2" w:themeFillShade="E6"/>
                <w:vAlign w:val="center"/>
              </w:tcPr>
              <w:p w14:paraId="4FC270E8" w14:textId="77777777" w:rsidR="00337DE5" w:rsidRPr="008F0F8B" w:rsidRDefault="00337DE5" w:rsidP="00AF309C">
                <w:pPr>
                  <w:jc w:val="center"/>
                  <w:rPr>
                    <w:b/>
                    <w:bCs/>
                    <w:sz w:val="20"/>
                    <w:szCs w:val="20"/>
                  </w:rPr>
                </w:pPr>
                <w:r w:rsidRPr="008F0F8B">
                  <w:rPr>
                    <w:rFonts w:ascii="MS Gothic" w:eastAsia="MS Gothic" w:hAnsi="MS Gothic" w:hint="eastAsia"/>
                    <w:b/>
                    <w:bCs/>
                    <w:sz w:val="20"/>
                    <w:szCs w:val="20"/>
                  </w:rPr>
                  <w:t>☐</w:t>
                </w:r>
              </w:p>
            </w:tc>
          </w:sdtContent>
        </w:sdt>
      </w:tr>
      <w:tr w:rsidR="00BC0C13" w:rsidRPr="008F0F8B" w14:paraId="7DA41C8D" w14:textId="77777777" w:rsidTr="00F35827">
        <w:trPr>
          <w:trHeight w:val="570"/>
        </w:trPr>
        <w:tc>
          <w:tcPr>
            <w:tcW w:w="9355" w:type="dxa"/>
            <w:gridSpan w:val="4"/>
            <w:shd w:val="clear" w:color="auto" w:fill="B8CCE4" w:themeFill="accent1" w:themeFillTint="66"/>
            <w:vAlign w:val="center"/>
          </w:tcPr>
          <w:p w14:paraId="54304B9F" w14:textId="77777777" w:rsidR="00BC0C13" w:rsidRDefault="00BC0C13" w:rsidP="0016749B">
            <w:pPr>
              <w:rPr>
                <w:sz w:val="20"/>
                <w:szCs w:val="20"/>
              </w:rPr>
            </w:pPr>
            <w:r>
              <w:rPr>
                <w:b/>
                <w:bCs/>
                <w:sz w:val="20"/>
                <w:szCs w:val="20"/>
              </w:rPr>
              <w:t>Invitation to Bid – Publicity</w:t>
            </w:r>
          </w:p>
          <w:p w14:paraId="5BD1FA77" w14:textId="77777777" w:rsidR="00BC0C13" w:rsidRPr="000422C9" w:rsidRDefault="00BC0C13" w:rsidP="0016749B">
            <w:pPr>
              <w:rPr>
                <w:sz w:val="20"/>
                <w:szCs w:val="20"/>
              </w:rPr>
            </w:pPr>
            <w:r w:rsidRPr="000422C9">
              <w:rPr>
                <w:sz w:val="20"/>
                <w:szCs w:val="20"/>
              </w:rPr>
              <w:t xml:space="preserve">… </w:t>
            </w:r>
            <w:r w:rsidRPr="0016749B">
              <w:rPr>
                <w:sz w:val="20"/>
                <w:szCs w:val="20"/>
              </w:rPr>
              <w:t>for local, and tribal governments, the invitation for bids must be publicly advertised;</w:t>
            </w:r>
          </w:p>
          <w:p w14:paraId="218280B2" w14:textId="77777777" w:rsidR="00BC0C13" w:rsidRDefault="00BC0C13" w:rsidP="0016749B">
            <w:pPr>
              <w:rPr>
                <w:sz w:val="16"/>
                <w:szCs w:val="16"/>
              </w:rPr>
            </w:pPr>
            <w:r>
              <w:rPr>
                <w:sz w:val="16"/>
                <w:szCs w:val="16"/>
              </w:rPr>
              <w:t>(</w:t>
            </w:r>
            <w:r w:rsidRPr="00A6404C">
              <w:rPr>
                <w:sz w:val="16"/>
                <w:szCs w:val="16"/>
              </w:rPr>
              <w:t>4220.1F.VI.3.c.(1)(</w:t>
            </w:r>
            <w:r>
              <w:rPr>
                <w:sz w:val="16"/>
                <w:szCs w:val="16"/>
              </w:rPr>
              <w:t>a</w:t>
            </w:r>
            <w:r w:rsidRPr="00A6404C">
              <w:rPr>
                <w:sz w:val="16"/>
                <w:szCs w:val="16"/>
              </w:rPr>
              <w:t>)</w:t>
            </w:r>
            <w:r>
              <w:rPr>
                <w:sz w:val="16"/>
                <w:szCs w:val="16"/>
              </w:rPr>
              <w:t xml:space="preserve">) (2 CFR </w:t>
            </w:r>
            <w:r>
              <w:rPr>
                <w:rFonts w:ascii="Segoe UI Emoji" w:hAnsi="Segoe UI Emoji"/>
                <w:sz w:val="16"/>
                <w:szCs w:val="16"/>
              </w:rPr>
              <w:t>§</w:t>
            </w:r>
            <w:r>
              <w:rPr>
                <w:sz w:val="16"/>
                <w:szCs w:val="16"/>
              </w:rPr>
              <w:t>200.320(b)(1)(A))</w:t>
            </w:r>
          </w:p>
          <w:p w14:paraId="269001DC" w14:textId="77777777" w:rsidR="00BC0C13" w:rsidRPr="008F0F8B" w:rsidRDefault="00BC0C13" w:rsidP="0016749B">
            <w:pPr>
              <w:jc w:val="center"/>
              <w:rPr>
                <w:b/>
                <w:bCs/>
                <w:sz w:val="20"/>
                <w:szCs w:val="20"/>
              </w:rPr>
            </w:pPr>
          </w:p>
        </w:tc>
      </w:tr>
      <w:tr w:rsidR="00BC0C13" w14:paraId="3EFC7D02" w14:textId="77777777" w:rsidTr="00F35827">
        <w:trPr>
          <w:trHeight w:val="570"/>
        </w:trPr>
        <w:tc>
          <w:tcPr>
            <w:tcW w:w="7920" w:type="dxa"/>
            <w:gridSpan w:val="2"/>
            <w:vAlign w:val="center"/>
          </w:tcPr>
          <w:p w14:paraId="7607E882" w14:textId="77777777" w:rsidR="00BC0C13" w:rsidRPr="00855D6D" w:rsidRDefault="00BC0C13" w:rsidP="0016749B">
            <w:pPr>
              <w:rPr>
                <w:sz w:val="20"/>
                <w:szCs w:val="20"/>
              </w:rPr>
            </w:pPr>
            <w:r>
              <w:rPr>
                <w:sz w:val="20"/>
                <w:szCs w:val="20"/>
              </w:rPr>
              <w:t>The publicity plan has been developed and the Publicity Plan planning worksheet completed for review prior to advertisement</w:t>
            </w:r>
            <w:r w:rsidRPr="00855D6D">
              <w:rPr>
                <w:sz w:val="20"/>
                <w:szCs w:val="20"/>
              </w:rPr>
              <w:t xml:space="preserve">? </w:t>
            </w:r>
          </w:p>
          <w:p w14:paraId="286FAA7B" w14:textId="77777777" w:rsidR="00BC0C13" w:rsidRDefault="00BC0C13" w:rsidP="0016749B">
            <w:pPr>
              <w:rPr>
                <w:b/>
                <w:bCs/>
                <w:sz w:val="20"/>
                <w:szCs w:val="20"/>
              </w:rPr>
            </w:pPr>
          </w:p>
        </w:tc>
        <w:sdt>
          <w:sdtPr>
            <w:rPr>
              <w:b/>
              <w:bCs/>
              <w:sz w:val="20"/>
              <w:szCs w:val="20"/>
            </w:rPr>
            <w:id w:val="-16701963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EEBEFD9" w14:textId="77777777" w:rsidR="00BC0C13" w:rsidRDefault="00BC0C13"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43096785"/>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1C5D3665" w14:textId="77777777" w:rsidR="00BC0C13" w:rsidRDefault="00BC0C13" w:rsidP="0016749B">
                <w:pPr>
                  <w:jc w:val="center"/>
                  <w:rPr>
                    <w:b/>
                    <w:bCs/>
                    <w:sz w:val="20"/>
                    <w:szCs w:val="20"/>
                  </w:rPr>
                </w:pPr>
                <w:r w:rsidRPr="008F0F8B">
                  <w:rPr>
                    <w:rFonts w:ascii="MS Gothic" w:eastAsia="MS Gothic" w:hAnsi="MS Gothic" w:hint="eastAsia"/>
                    <w:b/>
                    <w:bCs/>
                    <w:sz w:val="20"/>
                    <w:szCs w:val="20"/>
                  </w:rPr>
                  <w:t>☐</w:t>
                </w:r>
              </w:p>
            </w:tc>
          </w:sdtContent>
        </w:sdt>
      </w:tr>
      <w:tr w:rsidR="00955487" w:rsidRPr="008F0F8B" w14:paraId="4D4FDF5E" w14:textId="77777777" w:rsidTr="00F35827">
        <w:trPr>
          <w:trHeight w:val="570"/>
        </w:trPr>
        <w:tc>
          <w:tcPr>
            <w:tcW w:w="9355" w:type="dxa"/>
            <w:gridSpan w:val="4"/>
            <w:shd w:val="clear" w:color="auto" w:fill="B8CCE4" w:themeFill="accent1" w:themeFillTint="66"/>
            <w:vAlign w:val="center"/>
          </w:tcPr>
          <w:p w14:paraId="22B32EF5" w14:textId="49B4AA36" w:rsidR="00955487" w:rsidRDefault="00955487" w:rsidP="00956F33">
            <w:pPr>
              <w:rPr>
                <w:sz w:val="20"/>
                <w:szCs w:val="20"/>
              </w:rPr>
            </w:pPr>
            <w:r>
              <w:rPr>
                <w:b/>
                <w:bCs/>
                <w:sz w:val="20"/>
                <w:szCs w:val="20"/>
              </w:rPr>
              <w:t>Invitation to Bid – Pre-Bid Conference</w:t>
            </w:r>
          </w:p>
          <w:p w14:paraId="4F1D2FC4" w14:textId="550AE45E" w:rsidR="00955487" w:rsidRPr="00F763C7" w:rsidRDefault="005F7727" w:rsidP="00956F33">
            <w:pPr>
              <w:rPr>
                <w:sz w:val="20"/>
                <w:szCs w:val="20"/>
              </w:rPr>
            </w:pPr>
            <w:r>
              <w:rPr>
                <w:sz w:val="20"/>
                <w:szCs w:val="20"/>
              </w:rPr>
              <w:t>A recipient may hold a pre-bid conference with prospective bidders before bids have been received.</w:t>
            </w:r>
          </w:p>
          <w:p w14:paraId="2DBE45F9" w14:textId="3035B2E3" w:rsidR="00955487" w:rsidRDefault="00955487" w:rsidP="00956F33">
            <w:pPr>
              <w:rPr>
                <w:sz w:val="16"/>
                <w:szCs w:val="16"/>
              </w:rPr>
            </w:pPr>
            <w:r>
              <w:rPr>
                <w:sz w:val="16"/>
                <w:szCs w:val="16"/>
              </w:rPr>
              <w:t>(</w:t>
            </w:r>
            <w:r w:rsidRPr="00A6404C">
              <w:rPr>
                <w:sz w:val="16"/>
                <w:szCs w:val="16"/>
              </w:rPr>
              <w:t>4220.1F.VI.3.c.(1)(</w:t>
            </w:r>
            <w:r w:rsidR="005F7727">
              <w:rPr>
                <w:sz w:val="16"/>
                <w:szCs w:val="16"/>
              </w:rPr>
              <w:t>e</w:t>
            </w:r>
            <w:r w:rsidRPr="00A6404C">
              <w:rPr>
                <w:sz w:val="16"/>
                <w:szCs w:val="16"/>
              </w:rPr>
              <w:t>)</w:t>
            </w:r>
            <w:r>
              <w:rPr>
                <w:sz w:val="16"/>
                <w:szCs w:val="16"/>
              </w:rPr>
              <w:t>)</w:t>
            </w:r>
          </w:p>
          <w:p w14:paraId="778F3E24" w14:textId="77777777" w:rsidR="00955487" w:rsidRPr="008F0F8B" w:rsidRDefault="00955487" w:rsidP="00956F33">
            <w:pPr>
              <w:jc w:val="center"/>
              <w:rPr>
                <w:b/>
                <w:bCs/>
                <w:sz w:val="20"/>
                <w:szCs w:val="20"/>
              </w:rPr>
            </w:pPr>
          </w:p>
        </w:tc>
      </w:tr>
      <w:tr w:rsidR="00955487" w14:paraId="4AAA44FD" w14:textId="77777777" w:rsidTr="00F35827">
        <w:trPr>
          <w:trHeight w:val="570"/>
        </w:trPr>
        <w:tc>
          <w:tcPr>
            <w:tcW w:w="7920" w:type="dxa"/>
            <w:gridSpan w:val="2"/>
            <w:vAlign w:val="center"/>
          </w:tcPr>
          <w:p w14:paraId="344952BE" w14:textId="26194A7F" w:rsidR="00955487" w:rsidRPr="00855D6D" w:rsidRDefault="005F7727" w:rsidP="00956F33">
            <w:pPr>
              <w:rPr>
                <w:sz w:val="20"/>
                <w:szCs w:val="20"/>
              </w:rPr>
            </w:pPr>
            <w:r>
              <w:rPr>
                <w:sz w:val="20"/>
                <w:szCs w:val="20"/>
              </w:rPr>
              <w:t>Will the recipient hold a pre-bid conference for prospective bidders</w:t>
            </w:r>
            <w:r w:rsidR="00955487" w:rsidRPr="00855D6D">
              <w:rPr>
                <w:sz w:val="20"/>
                <w:szCs w:val="20"/>
              </w:rPr>
              <w:t xml:space="preserve">? </w:t>
            </w:r>
          </w:p>
          <w:p w14:paraId="7BF81750" w14:textId="77777777" w:rsidR="00955487" w:rsidRDefault="00955487" w:rsidP="00956F33">
            <w:pPr>
              <w:rPr>
                <w:b/>
                <w:bCs/>
                <w:sz w:val="20"/>
                <w:szCs w:val="20"/>
              </w:rPr>
            </w:pPr>
          </w:p>
        </w:tc>
        <w:sdt>
          <w:sdtPr>
            <w:rPr>
              <w:b/>
              <w:bCs/>
              <w:sz w:val="20"/>
              <w:szCs w:val="20"/>
            </w:rPr>
            <w:id w:val="-180361827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7A36586" w14:textId="77777777" w:rsidR="00955487" w:rsidRDefault="00955487" w:rsidP="00956F3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53168384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27AC37C" w14:textId="77777777" w:rsidR="00955487" w:rsidRDefault="00955487" w:rsidP="00956F33">
                <w:pPr>
                  <w:jc w:val="center"/>
                  <w:rPr>
                    <w:b/>
                    <w:bCs/>
                    <w:sz w:val="20"/>
                    <w:szCs w:val="20"/>
                  </w:rPr>
                </w:pPr>
                <w:r w:rsidRPr="008F0F8B">
                  <w:rPr>
                    <w:rFonts w:ascii="MS Gothic" w:eastAsia="MS Gothic" w:hAnsi="MS Gothic" w:hint="eastAsia"/>
                    <w:b/>
                    <w:bCs/>
                    <w:sz w:val="20"/>
                    <w:szCs w:val="20"/>
                  </w:rPr>
                  <w:t>☐</w:t>
                </w:r>
              </w:p>
            </w:tc>
          </w:sdtContent>
        </w:sdt>
      </w:tr>
      <w:tr w:rsidR="005F7727" w:rsidRPr="00D8631A" w14:paraId="3EF1E5CB" w14:textId="77777777" w:rsidTr="00F35827">
        <w:trPr>
          <w:trHeight w:val="710"/>
        </w:trPr>
        <w:tc>
          <w:tcPr>
            <w:tcW w:w="4669" w:type="dxa"/>
            <w:tcBorders>
              <w:bottom w:val="single" w:sz="4" w:space="0" w:color="auto"/>
            </w:tcBorders>
            <w:shd w:val="clear" w:color="auto" w:fill="B8CCE4" w:themeFill="accent1" w:themeFillTint="66"/>
            <w:vAlign w:val="center"/>
          </w:tcPr>
          <w:p w14:paraId="3C35290D" w14:textId="21DE84AF" w:rsidR="005F7727" w:rsidRPr="00D8631A" w:rsidRDefault="005F7727" w:rsidP="00956F33">
            <w:pPr>
              <w:jc w:val="center"/>
              <w:rPr>
                <w:sz w:val="20"/>
                <w:szCs w:val="20"/>
              </w:rPr>
            </w:pPr>
            <w:r>
              <w:rPr>
                <w:b/>
                <w:bCs/>
                <w:sz w:val="20"/>
                <w:szCs w:val="20"/>
              </w:rPr>
              <w:t>If applicable, Planned ITB Pre-Bid Conference Date</w:t>
            </w:r>
            <w:r w:rsidRPr="00D8631A">
              <w:rPr>
                <w:b/>
                <w:bCs/>
                <w:sz w:val="20"/>
                <w:szCs w:val="20"/>
              </w:rPr>
              <w:t>:</w:t>
            </w:r>
          </w:p>
        </w:tc>
        <w:sdt>
          <w:sdtPr>
            <w:rPr>
              <w:b/>
              <w:bCs/>
              <w:sz w:val="20"/>
              <w:szCs w:val="20"/>
            </w:rPr>
            <w:id w:val="-1907603463"/>
            <w:placeholder>
              <w:docPart w:val="47CBCBBCF8B545D0BAAC62FEBC26753B"/>
            </w:placeholder>
            <w:showingPlcHdr/>
            <w:date>
              <w:dateFormat w:val="M/d/yyyy"/>
              <w:lid w:val="en-US"/>
              <w:storeMappedDataAs w:val="dateTime"/>
              <w:calendar w:val="gregorian"/>
            </w:date>
          </w:sdtPr>
          <w:sdtContent>
            <w:tc>
              <w:tcPr>
                <w:tcW w:w="4686" w:type="dxa"/>
                <w:gridSpan w:val="3"/>
                <w:tcBorders>
                  <w:bottom w:val="single" w:sz="4" w:space="0" w:color="auto"/>
                </w:tcBorders>
                <w:shd w:val="clear" w:color="auto" w:fill="DDD9C3" w:themeFill="background2" w:themeFillShade="E6"/>
                <w:vAlign w:val="center"/>
              </w:tcPr>
              <w:p w14:paraId="5E74B934" w14:textId="77777777" w:rsidR="005F7727" w:rsidRPr="00D8631A" w:rsidRDefault="005F7727" w:rsidP="00956F33">
                <w:pPr>
                  <w:jc w:val="center"/>
                  <w:rPr>
                    <w:b/>
                    <w:bCs/>
                    <w:sz w:val="20"/>
                    <w:szCs w:val="20"/>
                  </w:rPr>
                </w:pPr>
                <w:r w:rsidRPr="00C14043">
                  <w:rPr>
                    <w:rStyle w:val="PlaceholderText"/>
                  </w:rPr>
                  <w:t>Click or tap to enter a date.</w:t>
                </w:r>
              </w:p>
            </w:tc>
          </w:sdtContent>
        </w:sdt>
      </w:tr>
      <w:tr w:rsidR="005F7727" w:rsidRPr="008F0F8B" w14:paraId="7CA0AC4F" w14:textId="77777777" w:rsidTr="00F35827">
        <w:trPr>
          <w:trHeight w:val="570"/>
        </w:trPr>
        <w:tc>
          <w:tcPr>
            <w:tcW w:w="9355" w:type="dxa"/>
            <w:gridSpan w:val="4"/>
            <w:shd w:val="clear" w:color="auto" w:fill="B8CCE4" w:themeFill="accent1" w:themeFillTint="66"/>
            <w:vAlign w:val="center"/>
          </w:tcPr>
          <w:p w14:paraId="524F3824" w14:textId="6AAC61DD" w:rsidR="005F7727" w:rsidRDefault="005F7727" w:rsidP="00956F33">
            <w:pPr>
              <w:rPr>
                <w:sz w:val="20"/>
                <w:szCs w:val="20"/>
              </w:rPr>
            </w:pPr>
            <w:r>
              <w:rPr>
                <w:b/>
                <w:bCs/>
                <w:sz w:val="20"/>
                <w:szCs w:val="20"/>
              </w:rPr>
              <w:lastRenderedPageBreak/>
              <w:t>Invitation to Bid – No Discussions After Receipt of Bids</w:t>
            </w:r>
          </w:p>
          <w:p w14:paraId="4429A501" w14:textId="6F6C6AE3" w:rsidR="005F7727" w:rsidRPr="00F763C7" w:rsidRDefault="005F7727" w:rsidP="00956F33">
            <w:pPr>
              <w:rPr>
                <w:sz w:val="20"/>
                <w:szCs w:val="20"/>
              </w:rPr>
            </w:pPr>
            <w:r>
              <w:rPr>
                <w:sz w:val="20"/>
                <w:szCs w:val="20"/>
              </w:rPr>
              <w:t>No</w:t>
            </w:r>
            <w:r w:rsidR="00E340FA">
              <w:rPr>
                <w:sz w:val="20"/>
                <w:szCs w:val="20"/>
              </w:rPr>
              <w:t xml:space="preserve"> </w:t>
            </w:r>
            <w:r w:rsidR="00671902">
              <w:rPr>
                <w:sz w:val="20"/>
                <w:szCs w:val="20"/>
              </w:rPr>
              <w:t>discussions are necessary after receipt of bids from vendors</w:t>
            </w:r>
            <w:r>
              <w:rPr>
                <w:sz w:val="20"/>
                <w:szCs w:val="20"/>
              </w:rPr>
              <w:t>.</w:t>
            </w:r>
          </w:p>
          <w:p w14:paraId="0CABEEBC" w14:textId="77777777" w:rsidR="005F7727" w:rsidRDefault="005F7727" w:rsidP="00956F33">
            <w:pPr>
              <w:rPr>
                <w:sz w:val="16"/>
                <w:szCs w:val="16"/>
              </w:rPr>
            </w:pPr>
            <w:r>
              <w:rPr>
                <w:sz w:val="16"/>
                <w:szCs w:val="16"/>
              </w:rPr>
              <w:t>(</w:t>
            </w:r>
            <w:r w:rsidRPr="00A6404C">
              <w:rPr>
                <w:sz w:val="16"/>
                <w:szCs w:val="16"/>
              </w:rPr>
              <w:t>4220.1F.VI.3.c.(1)(</w:t>
            </w:r>
            <w:r>
              <w:rPr>
                <w:sz w:val="16"/>
                <w:szCs w:val="16"/>
              </w:rPr>
              <w:t>e</w:t>
            </w:r>
            <w:r w:rsidRPr="00A6404C">
              <w:rPr>
                <w:sz w:val="16"/>
                <w:szCs w:val="16"/>
              </w:rPr>
              <w:t>)</w:t>
            </w:r>
            <w:r>
              <w:rPr>
                <w:sz w:val="16"/>
                <w:szCs w:val="16"/>
              </w:rPr>
              <w:t>)</w:t>
            </w:r>
          </w:p>
          <w:p w14:paraId="3AF24DD5" w14:textId="77777777" w:rsidR="005F7727" w:rsidRPr="008F0F8B" w:rsidRDefault="005F7727" w:rsidP="00956F33">
            <w:pPr>
              <w:jc w:val="center"/>
              <w:rPr>
                <w:b/>
                <w:bCs/>
                <w:sz w:val="20"/>
                <w:szCs w:val="20"/>
              </w:rPr>
            </w:pPr>
          </w:p>
        </w:tc>
      </w:tr>
      <w:tr w:rsidR="00806665" w14:paraId="3CBA79B4" w14:textId="77777777" w:rsidTr="00F35827">
        <w:trPr>
          <w:trHeight w:val="570"/>
        </w:trPr>
        <w:tc>
          <w:tcPr>
            <w:tcW w:w="7920" w:type="dxa"/>
            <w:gridSpan w:val="2"/>
            <w:vAlign w:val="center"/>
          </w:tcPr>
          <w:p w14:paraId="4133EE80" w14:textId="4E822645" w:rsidR="00806665" w:rsidRPr="00855D6D" w:rsidRDefault="00806665" w:rsidP="007D68FC">
            <w:pPr>
              <w:rPr>
                <w:sz w:val="20"/>
                <w:szCs w:val="20"/>
              </w:rPr>
            </w:pPr>
            <w:r>
              <w:rPr>
                <w:sz w:val="20"/>
                <w:szCs w:val="20"/>
              </w:rPr>
              <w:t>After the pre-bid conference, which is an opportunity for vendors to get clarification on the procurement, the recipient does not have a need for discussions with bidders</w:t>
            </w:r>
            <w:r w:rsidRPr="00855D6D">
              <w:rPr>
                <w:sz w:val="20"/>
                <w:szCs w:val="20"/>
              </w:rPr>
              <w:t xml:space="preserve">? </w:t>
            </w:r>
          </w:p>
          <w:p w14:paraId="00518443" w14:textId="77777777" w:rsidR="00806665" w:rsidRDefault="00806665" w:rsidP="007D68FC">
            <w:pPr>
              <w:rPr>
                <w:b/>
                <w:bCs/>
                <w:sz w:val="20"/>
                <w:szCs w:val="20"/>
              </w:rPr>
            </w:pPr>
          </w:p>
        </w:tc>
        <w:sdt>
          <w:sdtPr>
            <w:rPr>
              <w:b/>
              <w:bCs/>
              <w:sz w:val="20"/>
              <w:szCs w:val="20"/>
            </w:rPr>
            <w:id w:val="-5831868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24BB70F" w14:textId="77777777" w:rsidR="00806665" w:rsidRDefault="00806665"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072546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DBAA78C" w14:textId="77777777" w:rsidR="00806665" w:rsidRDefault="00806665" w:rsidP="007D68FC">
                <w:pPr>
                  <w:jc w:val="center"/>
                  <w:rPr>
                    <w:b/>
                    <w:bCs/>
                    <w:sz w:val="20"/>
                    <w:szCs w:val="20"/>
                  </w:rPr>
                </w:pPr>
                <w:r w:rsidRPr="008F0F8B">
                  <w:rPr>
                    <w:rFonts w:ascii="MS Gothic" w:eastAsia="MS Gothic" w:hAnsi="MS Gothic" w:hint="eastAsia"/>
                    <w:b/>
                    <w:bCs/>
                    <w:sz w:val="20"/>
                    <w:szCs w:val="20"/>
                  </w:rPr>
                  <w:t>☐</w:t>
                </w:r>
              </w:p>
            </w:tc>
          </w:sdtContent>
        </w:sdt>
      </w:tr>
      <w:tr w:rsidR="00282315" w:rsidRPr="00A6404C" w14:paraId="6A7D33B1" w14:textId="77777777" w:rsidTr="00F35827">
        <w:tc>
          <w:tcPr>
            <w:tcW w:w="9355" w:type="dxa"/>
            <w:gridSpan w:val="4"/>
            <w:shd w:val="clear" w:color="auto" w:fill="B8CCE4" w:themeFill="accent1" w:themeFillTint="66"/>
          </w:tcPr>
          <w:p w14:paraId="4BDFDB80" w14:textId="77777777" w:rsidR="00282315" w:rsidRDefault="00282315" w:rsidP="00AF309C">
            <w:pPr>
              <w:rPr>
                <w:sz w:val="20"/>
                <w:szCs w:val="20"/>
              </w:rPr>
            </w:pPr>
            <w:r>
              <w:rPr>
                <w:b/>
                <w:bCs/>
                <w:sz w:val="20"/>
                <w:szCs w:val="20"/>
              </w:rPr>
              <w:t>Invitation to Bid – Public Opening</w:t>
            </w:r>
          </w:p>
          <w:p w14:paraId="65F48FB2" w14:textId="10145097" w:rsidR="00282315" w:rsidRDefault="009141AB" w:rsidP="00AF309C">
            <w:pPr>
              <w:rPr>
                <w:sz w:val="20"/>
                <w:szCs w:val="20"/>
              </w:rPr>
            </w:pPr>
            <w:r w:rsidRPr="009141AB">
              <w:rPr>
                <w:sz w:val="20"/>
                <w:szCs w:val="20"/>
              </w:rPr>
              <w:t>All bids will be opened at the time and place prescribed in the invitation for bids, and for local and tribal governments, the bids must be opened publicly;</w:t>
            </w:r>
          </w:p>
          <w:p w14:paraId="72398377" w14:textId="4574D4B6" w:rsidR="00282315" w:rsidRPr="00A6404C" w:rsidRDefault="00282315" w:rsidP="00AF309C">
            <w:pPr>
              <w:rPr>
                <w:sz w:val="16"/>
                <w:szCs w:val="16"/>
              </w:rPr>
            </w:pPr>
            <w:r>
              <w:rPr>
                <w:sz w:val="16"/>
                <w:szCs w:val="16"/>
              </w:rPr>
              <w:t>(</w:t>
            </w:r>
            <w:r w:rsidRPr="00A6404C">
              <w:rPr>
                <w:sz w:val="16"/>
                <w:szCs w:val="16"/>
              </w:rPr>
              <w:t>4220.1F.VI.3.c.(1)(</w:t>
            </w:r>
            <w:r>
              <w:rPr>
                <w:sz w:val="16"/>
                <w:szCs w:val="16"/>
              </w:rPr>
              <w:t>e</w:t>
            </w:r>
            <w:r w:rsidRPr="00A6404C">
              <w:rPr>
                <w:sz w:val="16"/>
                <w:szCs w:val="16"/>
              </w:rPr>
              <w:t>)</w:t>
            </w:r>
            <w:r>
              <w:rPr>
                <w:sz w:val="16"/>
                <w:szCs w:val="16"/>
              </w:rPr>
              <w:t>)</w:t>
            </w:r>
            <w:r w:rsidR="009141AB">
              <w:rPr>
                <w:sz w:val="16"/>
                <w:szCs w:val="16"/>
              </w:rPr>
              <w:t xml:space="preserve"> (2 CFR </w:t>
            </w:r>
            <w:r w:rsidR="009141AB">
              <w:rPr>
                <w:rFonts w:ascii="Segoe UI Emoji" w:hAnsi="Segoe UI Emoji"/>
                <w:sz w:val="16"/>
                <w:szCs w:val="16"/>
              </w:rPr>
              <w:t>§</w:t>
            </w:r>
            <w:r w:rsidR="009141AB">
              <w:rPr>
                <w:sz w:val="16"/>
                <w:szCs w:val="16"/>
              </w:rPr>
              <w:t>200.320(b)(1)(C))</w:t>
            </w:r>
          </w:p>
          <w:p w14:paraId="23756A56" w14:textId="77777777" w:rsidR="00282315" w:rsidRPr="00A6404C" w:rsidRDefault="00282315" w:rsidP="00AF309C">
            <w:pPr>
              <w:rPr>
                <w:sz w:val="20"/>
                <w:szCs w:val="20"/>
              </w:rPr>
            </w:pPr>
          </w:p>
        </w:tc>
      </w:tr>
      <w:tr w:rsidR="009141AB" w:rsidRPr="00D8631A" w14:paraId="65C0C237" w14:textId="77777777" w:rsidTr="00F35827">
        <w:trPr>
          <w:trHeight w:val="710"/>
        </w:trPr>
        <w:tc>
          <w:tcPr>
            <w:tcW w:w="4669" w:type="dxa"/>
            <w:tcBorders>
              <w:bottom w:val="single" w:sz="4" w:space="0" w:color="auto"/>
            </w:tcBorders>
            <w:shd w:val="clear" w:color="auto" w:fill="B8CCE4" w:themeFill="accent1" w:themeFillTint="66"/>
            <w:vAlign w:val="center"/>
          </w:tcPr>
          <w:p w14:paraId="677C2B2E" w14:textId="77777777" w:rsidR="009141AB" w:rsidRPr="00D8631A" w:rsidRDefault="009141AB" w:rsidP="00AF309C">
            <w:pPr>
              <w:jc w:val="center"/>
              <w:rPr>
                <w:sz w:val="20"/>
                <w:szCs w:val="20"/>
              </w:rPr>
            </w:pPr>
            <w:r>
              <w:rPr>
                <w:b/>
                <w:bCs/>
                <w:sz w:val="20"/>
                <w:szCs w:val="20"/>
              </w:rPr>
              <w:t>Projected Planned ITB Bid Opening Location</w:t>
            </w:r>
            <w:r w:rsidRPr="00D8631A">
              <w:rPr>
                <w:b/>
                <w:bCs/>
                <w:sz w:val="20"/>
                <w:szCs w:val="20"/>
              </w:rPr>
              <w:t>:</w:t>
            </w:r>
          </w:p>
        </w:tc>
        <w:sdt>
          <w:sdtPr>
            <w:rPr>
              <w:b/>
              <w:bCs/>
              <w:sz w:val="20"/>
              <w:szCs w:val="20"/>
            </w:rPr>
            <w:id w:val="-1416078262"/>
            <w:placeholder>
              <w:docPart w:val="02E32D127DC94223971E1FA83366BC69"/>
            </w:placeholder>
            <w:showingPlcHdr/>
            <w:text/>
          </w:sdtPr>
          <w:sdtContent>
            <w:tc>
              <w:tcPr>
                <w:tcW w:w="4686" w:type="dxa"/>
                <w:gridSpan w:val="3"/>
                <w:tcBorders>
                  <w:bottom w:val="single" w:sz="4" w:space="0" w:color="auto"/>
                </w:tcBorders>
                <w:shd w:val="clear" w:color="auto" w:fill="DDD9C3" w:themeFill="background2" w:themeFillShade="E6"/>
                <w:vAlign w:val="center"/>
              </w:tcPr>
              <w:p w14:paraId="21917EF8" w14:textId="77777777" w:rsidR="009141AB" w:rsidRPr="00D8631A" w:rsidRDefault="009141AB" w:rsidP="00AF309C">
                <w:pPr>
                  <w:jc w:val="center"/>
                  <w:rPr>
                    <w:b/>
                    <w:bCs/>
                    <w:sz w:val="20"/>
                    <w:szCs w:val="20"/>
                  </w:rPr>
                </w:pPr>
                <w:r w:rsidRPr="006D41E1">
                  <w:rPr>
                    <w:rStyle w:val="PlaceholderText"/>
                  </w:rPr>
                  <w:t>Click or tap here to enter text.</w:t>
                </w:r>
              </w:p>
            </w:tc>
          </w:sdtContent>
        </w:sdt>
      </w:tr>
      <w:tr w:rsidR="009141AB" w:rsidRPr="00D8631A" w14:paraId="5989DF2E" w14:textId="77777777" w:rsidTr="00F35827">
        <w:trPr>
          <w:trHeight w:val="710"/>
        </w:trPr>
        <w:tc>
          <w:tcPr>
            <w:tcW w:w="4669" w:type="dxa"/>
            <w:tcBorders>
              <w:bottom w:val="single" w:sz="4" w:space="0" w:color="auto"/>
            </w:tcBorders>
            <w:shd w:val="clear" w:color="auto" w:fill="B8CCE4" w:themeFill="accent1" w:themeFillTint="66"/>
            <w:vAlign w:val="center"/>
          </w:tcPr>
          <w:p w14:paraId="7DFF1B9F" w14:textId="648BA919" w:rsidR="009141AB" w:rsidRPr="00D8631A" w:rsidRDefault="009141AB" w:rsidP="00AF309C">
            <w:pPr>
              <w:jc w:val="center"/>
              <w:rPr>
                <w:sz w:val="20"/>
                <w:szCs w:val="20"/>
              </w:rPr>
            </w:pPr>
            <w:r>
              <w:rPr>
                <w:b/>
                <w:bCs/>
                <w:sz w:val="20"/>
                <w:szCs w:val="20"/>
              </w:rPr>
              <w:t>Projected Planned ITB Bid Opening Time</w:t>
            </w:r>
            <w:r w:rsidRPr="00D8631A">
              <w:rPr>
                <w:b/>
                <w:bCs/>
                <w:sz w:val="20"/>
                <w:szCs w:val="20"/>
              </w:rPr>
              <w:t>:</w:t>
            </w:r>
          </w:p>
        </w:tc>
        <w:sdt>
          <w:sdtPr>
            <w:rPr>
              <w:b/>
              <w:bCs/>
              <w:sz w:val="20"/>
              <w:szCs w:val="20"/>
            </w:rPr>
            <w:id w:val="-687147484"/>
            <w:placeholder>
              <w:docPart w:val="DefaultPlaceholder_-1854013440"/>
            </w:placeholder>
            <w:showingPlcHdr/>
            <w:text/>
          </w:sdtPr>
          <w:sdtContent>
            <w:tc>
              <w:tcPr>
                <w:tcW w:w="4686" w:type="dxa"/>
                <w:gridSpan w:val="3"/>
                <w:tcBorders>
                  <w:bottom w:val="single" w:sz="4" w:space="0" w:color="auto"/>
                </w:tcBorders>
                <w:shd w:val="clear" w:color="auto" w:fill="DDD9C3" w:themeFill="background2" w:themeFillShade="E6"/>
                <w:vAlign w:val="center"/>
              </w:tcPr>
              <w:p w14:paraId="3ED3AC68" w14:textId="11E476C4" w:rsidR="009141AB" w:rsidRPr="00D8631A" w:rsidRDefault="009141AB" w:rsidP="00AF309C">
                <w:pPr>
                  <w:jc w:val="center"/>
                  <w:rPr>
                    <w:b/>
                    <w:bCs/>
                    <w:sz w:val="20"/>
                    <w:szCs w:val="20"/>
                  </w:rPr>
                </w:pPr>
                <w:r w:rsidRPr="006D41E1">
                  <w:rPr>
                    <w:rStyle w:val="PlaceholderText"/>
                  </w:rPr>
                  <w:t>Click or tap here to enter text.</w:t>
                </w:r>
              </w:p>
            </w:tc>
          </w:sdtContent>
        </w:sdt>
      </w:tr>
      <w:tr w:rsidR="00282315" w:rsidRPr="008F0F8B" w14:paraId="26310DAB" w14:textId="77777777" w:rsidTr="00F35827">
        <w:tc>
          <w:tcPr>
            <w:tcW w:w="7920" w:type="dxa"/>
            <w:gridSpan w:val="2"/>
            <w:vAlign w:val="center"/>
          </w:tcPr>
          <w:p w14:paraId="6034EDF5" w14:textId="607FB4DE" w:rsidR="00282315" w:rsidRDefault="00282315" w:rsidP="00AF309C">
            <w:pPr>
              <w:rPr>
                <w:sz w:val="20"/>
                <w:szCs w:val="20"/>
              </w:rPr>
            </w:pPr>
            <w:r>
              <w:rPr>
                <w:sz w:val="20"/>
                <w:szCs w:val="20"/>
              </w:rPr>
              <w:t>Does the ITB</w:t>
            </w:r>
            <w:r w:rsidRPr="00F47BA5">
              <w:rPr>
                <w:sz w:val="20"/>
                <w:szCs w:val="20"/>
              </w:rPr>
              <w:t xml:space="preserve"> </w:t>
            </w:r>
            <w:r w:rsidR="009141AB">
              <w:rPr>
                <w:sz w:val="20"/>
                <w:szCs w:val="20"/>
              </w:rPr>
              <w:t xml:space="preserve">advertisement </w:t>
            </w:r>
            <w:r w:rsidR="00E63ECD">
              <w:rPr>
                <w:sz w:val="20"/>
                <w:szCs w:val="20"/>
              </w:rPr>
              <w:t>state</w:t>
            </w:r>
            <w:r w:rsidRPr="00287DB5">
              <w:rPr>
                <w:sz w:val="20"/>
                <w:szCs w:val="20"/>
              </w:rPr>
              <w:t xml:space="preserve"> the time and place prescribed for the public opening of bids</w:t>
            </w:r>
            <w:r w:rsidR="009141AB">
              <w:rPr>
                <w:sz w:val="20"/>
                <w:szCs w:val="20"/>
              </w:rPr>
              <w:t xml:space="preserve">, and </w:t>
            </w:r>
            <w:r w:rsidR="00E63ECD">
              <w:rPr>
                <w:sz w:val="20"/>
                <w:szCs w:val="20"/>
              </w:rPr>
              <w:t xml:space="preserve">that </w:t>
            </w:r>
            <w:r w:rsidR="009141AB">
              <w:rPr>
                <w:sz w:val="20"/>
                <w:szCs w:val="20"/>
              </w:rPr>
              <w:t>the bids will be opened publicly</w:t>
            </w:r>
            <w:r w:rsidRPr="0091763E">
              <w:rPr>
                <w:sz w:val="20"/>
                <w:szCs w:val="20"/>
              </w:rPr>
              <w:t>?</w:t>
            </w:r>
            <w:r>
              <w:rPr>
                <w:sz w:val="20"/>
                <w:szCs w:val="20"/>
              </w:rPr>
              <w:t xml:space="preserve"> </w:t>
            </w:r>
          </w:p>
          <w:p w14:paraId="6999B5FB" w14:textId="77777777" w:rsidR="00282315" w:rsidRPr="008F0F8B" w:rsidRDefault="00282315" w:rsidP="00AF309C">
            <w:pPr>
              <w:ind w:left="337" w:hanging="337"/>
              <w:rPr>
                <w:sz w:val="20"/>
                <w:szCs w:val="20"/>
              </w:rPr>
            </w:pPr>
          </w:p>
        </w:tc>
        <w:sdt>
          <w:sdtPr>
            <w:rPr>
              <w:b/>
              <w:bCs/>
              <w:sz w:val="20"/>
              <w:szCs w:val="20"/>
            </w:rPr>
            <w:id w:val="-191123162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48E74031" w14:textId="77777777" w:rsidR="00282315" w:rsidRPr="008F0F8B" w:rsidRDefault="00282315" w:rsidP="00AF309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8576058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A9661C1" w14:textId="77777777" w:rsidR="00282315" w:rsidRPr="008F0F8B" w:rsidRDefault="00282315" w:rsidP="00AF309C">
                <w:pPr>
                  <w:jc w:val="center"/>
                  <w:rPr>
                    <w:b/>
                    <w:bCs/>
                    <w:sz w:val="20"/>
                    <w:szCs w:val="20"/>
                  </w:rPr>
                </w:pPr>
                <w:r w:rsidRPr="008F0F8B">
                  <w:rPr>
                    <w:rFonts w:ascii="MS Gothic" w:eastAsia="MS Gothic" w:hAnsi="MS Gothic" w:hint="eastAsia"/>
                    <w:b/>
                    <w:bCs/>
                    <w:sz w:val="20"/>
                    <w:szCs w:val="20"/>
                  </w:rPr>
                  <w:t>☐</w:t>
                </w:r>
              </w:p>
            </w:tc>
          </w:sdtContent>
        </w:sdt>
      </w:tr>
      <w:tr w:rsidR="00282315" w:rsidRPr="008F0F8B" w14:paraId="55613FB4" w14:textId="77777777" w:rsidTr="00F35827">
        <w:trPr>
          <w:trHeight w:val="803"/>
        </w:trPr>
        <w:tc>
          <w:tcPr>
            <w:tcW w:w="9355" w:type="dxa"/>
            <w:gridSpan w:val="4"/>
            <w:shd w:val="clear" w:color="auto" w:fill="B8CCE4" w:themeFill="accent1" w:themeFillTint="66"/>
          </w:tcPr>
          <w:p w14:paraId="25BAAC2A" w14:textId="238BB343" w:rsidR="00282315" w:rsidRDefault="00282315" w:rsidP="00AF309C">
            <w:pPr>
              <w:rPr>
                <w:sz w:val="20"/>
                <w:szCs w:val="20"/>
              </w:rPr>
            </w:pPr>
            <w:r>
              <w:rPr>
                <w:b/>
                <w:bCs/>
                <w:sz w:val="20"/>
                <w:szCs w:val="20"/>
              </w:rPr>
              <w:t xml:space="preserve">Invitation to Bid – </w:t>
            </w:r>
            <w:r w:rsidR="0073686B">
              <w:rPr>
                <w:b/>
                <w:bCs/>
                <w:sz w:val="20"/>
                <w:szCs w:val="20"/>
              </w:rPr>
              <w:t>Award to be Based on Lowest Price</w:t>
            </w:r>
          </w:p>
          <w:p w14:paraId="056B8BE5" w14:textId="02B01837" w:rsidR="00282315" w:rsidRDefault="00282315" w:rsidP="00AF309C">
            <w:pPr>
              <w:rPr>
                <w:sz w:val="20"/>
                <w:szCs w:val="20"/>
              </w:rPr>
            </w:pPr>
            <w:r w:rsidRPr="003403EC">
              <w:rPr>
                <w:sz w:val="20"/>
                <w:szCs w:val="20"/>
              </w:rPr>
              <w:t xml:space="preserve">The successful bidder is to be selected on the basis of </w:t>
            </w:r>
            <w:r w:rsidR="00955487">
              <w:rPr>
                <w:sz w:val="20"/>
                <w:szCs w:val="20"/>
              </w:rPr>
              <w:t>the lowest</w:t>
            </w:r>
            <w:r w:rsidRPr="003403EC">
              <w:rPr>
                <w:sz w:val="20"/>
                <w:szCs w:val="20"/>
              </w:rPr>
              <w:t xml:space="preserve"> price and</w:t>
            </w:r>
            <w:r w:rsidR="00955487">
              <w:rPr>
                <w:sz w:val="20"/>
                <w:szCs w:val="20"/>
              </w:rPr>
              <w:t>, possibly in addition,</w:t>
            </w:r>
            <w:r w:rsidRPr="003403EC">
              <w:rPr>
                <w:sz w:val="20"/>
                <w:szCs w:val="20"/>
              </w:rPr>
              <w:t xml:space="preserve"> price-related factors and not on other factors that cannot be measured at the time of the award (and not on the basis of contract factors other than the responsible determination.</w:t>
            </w:r>
            <w:r>
              <w:rPr>
                <w:sz w:val="20"/>
                <w:szCs w:val="20"/>
              </w:rPr>
              <w:t>)</w:t>
            </w:r>
          </w:p>
          <w:p w14:paraId="09E2925B" w14:textId="53FA1A72" w:rsidR="00282315" w:rsidRPr="00A6404C" w:rsidRDefault="00282315" w:rsidP="00AF309C">
            <w:pPr>
              <w:rPr>
                <w:sz w:val="16"/>
                <w:szCs w:val="16"/>
              </w:rPr>
            </w:pPr>
            <w:r>
              <w:rPr>
                <w:sz w:val="16"/>
                <w:szCs w:val="16"/>
              </w:rPr>
              <w:t>(</w:t>
            </w:r>
            <w:r w:rsidRPr="00A6404C">
              <w:rPr>
                <w:sz w:val="16"/>
                <w:szCs w:val="16"/>
              </w:rPr>
              <w:t>4220.1F.VI.3.c.(</w:t>
            </w:r>
            <w:r w:rsidR="00062A24">
              <w:rPr>
                <w:sz w:val="16"/>
                <w:szCs w:val="16"/>
              </w:rPr>
              <w:t>2</w:t>
            </w:r>
            <w:r w:rsidRPr="00A6404C">
              <w:rPr>
                <w:sz w:val="16"/>
                <w:szCs w:val="16"/>
              </w:rPr>
              <w:t>)(</w:t>
            </w:r>
            <w:r w:rsidR="00062A24">
              <w:rPr>
                <w:sz w:val="16"/>
                <w:szCs w:val="16"/>
              </w:rPr>
              <w:t>f</w:t>
            </w:r>
            <w:r w:rsidRPr="00A6404C">
              <w:rPr>
                <w:sz w:val="16"/>
                <w:szCs w:val="16"/>
              </w:rPr>
              <w:t>)</w:t>
            </w:r>
            <w:r>
              <w:rPr>
                <w:sz w:val="16"/>
                <w:szCs w:val="16"/>
              </w:rPr>
              <w:t>)</w:t>
            </w:r>
            <w:r w:rsidR="00062A24">
              <w:rPr>
                <w:sz w:val="16"/>
                <w:szCs w:val="16"/>
              </w:rPr>
              <w:t xml:space="preserve"> (2 CFR </w:t>
            </w:r>
            <w:r w:rsidR="00062A24">
              <w:rPr>
                <w:rFonts w:ascii="Segoe UI Emoji" w:hAnsi="Segoe UI Emoji"/>
                <w:sz w:val="16"/>
                <w:szCs w:val="16"/>
              </w:rPr>
              <w:t>§</w:t>
            </w:r>
            <w:r w:rsidR="00062A24">
              <w:rPr>
                <w:sz w:val="16"/>
                <w:szCs w:val="16"/>
              </w:rPr>
              <w:t>200.320(b)(1)(ii)(D))</w:t>
            </w:r>
          </w:p>
          <w:p w14:paraId="54156F72" w14:textId="77777777" w:rsidR="00282315" w:rsidRDefault="00282315" w:rsidP="00AF309C">
            <w:pPr>
              <w:rPr>
                <w:b/>
                <w:bCs/>
                <w:sz w:val="20"/>
                <w:szCs w:val="20"/>
              </w:rPr>
            </w:pPr>
          </w:p>
        </w:tc>
      </w:tr>
      <w:tr w:rsidR="00282315" w:rsidRPr="008F0F8B" w14:paraId="15A6F239" w14:textId="77777777" w:rsidTr="00F35827">
        <w:trPr>
          <w:trHeight w:val="620"/>
        </w:trPr>
        <w:tc>
          <w:tcPr>
            <w:tcW w:w="7920" w:type="dxa"/>
            <w:gridSpan w:val="2"/>
            <w:shd w:val="clear" w:color="auto" w:fill="auto"/>
          </w:tcPr>
          <w:p w14:paraId="5380F23D" w14:textId="3B56DE39" w:rsidR="00282315" w:rsidRDefault="00282315" w:rsidP="00AF309C">
            <w:pPr>
              <w:rPr>
                <w:sz w:val="20"/>
                <w:szCs w:val="20"/>
              </w:rPr>
            </w:pPr>
            <w:r>
              <w:rPr>
                <w:sz w:val="20"/>
                <w:szCs w:val="20"/>
              </w:rPr>
              <w:t xml:space="preserve">The successful bidder is to be selected on the basis of </w:t>
            </w:r>
            <w:r w:rsidR="00955487">
              <w:rPr>
                <w:sz w:val="20"/>
                <w:szCs w:val="20"/>
              </w:rPr>
              <w:t xml:space="preserve">the lowest </w:t>
            </w:r>
            <w:r>
              <w:rPr>
                <w:sz w:val="20"/>
                <w:szCs w:val="20"/>
              </w:rPr>
              <w:t xml:space="preserve">price </w:t>
            </w:r>
            <w:r w:rsidR="0073686B">
              <w:rPr>
                <w:sz w:val="20"/>
                <w:szCs w:val="20"/>
              </w:rPr>
              <w:t>and if specified in the procurement document considers total price factors such as transportation costs, life cycle costs, etc.</w:t>
            </w:r>
            <w:r w:rsidR="0073686B" w:rsidRPr="0091763E">
              <w:rPr>
                <w:sz w:val="20"/>
                <w:szCs w:val="20"/>
              </w:rPr>
              <w:t>?</w:t>
            </w:r>
          </w:p>
          <w:p w14:paraId="0ED5CDAF" w14:textId="313A0448" w:rsidR="0073686B" w:rsidRPr="002231C5" w:rsidRDefault="0073686B" w:rsidP="00AF309C">
            <w:pPr>
              <w:rPr>
                <w:sz w:val="20"/>
                <w:szCs w:val="20"/>
              </w:rPr>
            </w:pPr>
          </w:p>
        </w:tc>
        <w:sdt>
          <w:sdtPr>
            <w:rPr>
              <w:b/>
              <w:bCs/>
              <w:sz w:val="20"/>
              <w:szCs w:val="20"/>
            </w:rPr>
            <w:id w:val="-12616920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B407EA1" w14:textId="77777777" w:rsidR="00282315" w:rsidRDefault="00282315" w:rsidP="00AF309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839364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446A7FA" w14:textId="77777777" w:rsidR="00282315" w:rsidRDefault="00282315" w:rsidP="00AF309C">
                <w:pPr>
                  <w:jc w:val="center"/>
                  <w:rPr>
                    <w:b/>
                    <w:bCs/>
                    <w:sz w:val="20"/>
                    <w:szCs w:val="20"/>
                  </w:rPr>
                </w:pPr>
                <w:r w:rsidRPr="008F0F8B">
                  <w:rPr>
                    <w:rFonts w:ascii="MS Gothic" w:eastAsia="MS Gothic" w:hAnsi="MS Gothic" w:hint="eastAsia"/>
                    <w:b/>
                    <w:bCs/>
                    <w:sz w:val="20"/>
                    <w:szCs w:val="20"/>
                  </w:rPr>
                  <w:t>☐</w:t>
                </w:r>
              </w:p>
            </w:tc>
          </w:sdtContent>
        </w:sdt>
      </w:tr>
      <w:tr w:rsidR="00741B20" w14:paraId="1C07F359" w14:textId="77777777" w:rsidTr="00F35827">
        <w:trPr>
          <w:trHeight w:val="620"/>
        </w:trPr>
        <w:tc>
          <w:tcPr>
            <w:tcW w:w="7920" w:type="dxa"/>
            <w:gridSpan w:val="2"/>
            <w:shd w:val="clear" w:color="auto" w:fill="auto"/>
          </w:tcPr>
          <w:p w14:paraId="283C0DF5" w14:textId="77777777" w:rsidR="00741B20" w:rsidRDefault="00741B20" w:rsidP="007D68FC">
            <w:pPr>
              <w:rPr>
                <w:sz w:val="20"/>
                <w:szCs w:val="20"/>
              </w:rPr>
            </w:pPr>
            <w:r>
              <w:rPr>
                <w:sz w:val="20"/>
                <w:szCs w:val="20"/>
              </w:rPr>
              <w:t>Has the recipient prepared a bid tabulation/evaluation sheet for the invitation to bid and included it in the procurement documentation to be submitted to and reviewed by TDOT</w:t>
            </w:r>
            <w:r w:rsidRPr="0091763E">
              <w:rPr>
                <w:sz w:val="20"/>
                <w:szCs w:val="20"/>
              </w:rPr>
              <w:t>?</w:t>
            </w:r>
            <w:r>
              <w:rPr>
                <w:sz w:val="20"/>
                <w:szCs w:val="20"/>
              </w:rPr>
              <w:t xml:space="preserve"> </w:t>
            </w:r>
          </w:p>
          <w:p w14:paraId="22F04067" w14:textId="77777777" w:rsidR="00741B20" w:rsidRPr="002231C5" w:rsidRDefault="00741B20" w:rsidP="007D68FC">
            <w:pPr>
              <w:rPr>
                <w:sz w:val="20"/>
                <w:szCs w:val="20"/>
              </w:rPr>
            </w:pPr>
          </w:p>
        </w:tc>
        <w:sdt>
          <w:sdtPr>
            <w:rPr>
              <w:b/>
              <w:bCs/>
              <w:sz w:val="20"/>
              <w:szCs w:val="20"/>
            </w:rPr>
            <w:id w:val="-1333373083"/>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5E3856F" w14:textId="77777777" w:rsidR="00741B20" w:rsidRDefault="00741B20"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47889535"/>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482E13F" w14:textId="77777777" w:rsidR="00741B20" w:rsidRDefault="00741B20" w:rsidP="007D68FC">
                <w:pPr>
                  <w:jc w:val="center"/>
                  <w:rPr>
                    <w:b/>
                    <w:bCs/>
                    <w:sz w:val="20"/>
                    <w:szCs w:val="20"/>
                  </w:rPr>
                </w:pPr>
                <w:r w:rsidRPr="008F0F8B">
                  <w:rPr>
                    <w:rFonts w:ascii="MS Gothic" w:eastAsia="MS Gothic" w:hAnsi="MS Gothic" w:hint="eastAsia"/>
                    <w:b/>
                    <w:bCs/>
                    <w:sz w:val="20"/>
                    <w:szCs w:val="20"/>
                  </w:rPr>
                  <w:t>☐</w:t>
                </w:r>
              </w:p>
            </w:tc>
          </w:sdtContent>
        </w:sdt>
      </w:tr>
      <w:tr w:rsidR="00BC0C13" w:rsidRPr="008F0F8B" w14:paraId="1DDDD543" w14:textId="77777777" w:rsidTr="00F35827">
        <w:trPr>
          <w:trHeight w:val="585"/>
        </w:trPr>
        <w:tc>
          <w:tcPr>
            <w:tcW w:w="9355" w:type="dxa"/>
            <w:gridSpan w:val="4"/>
            <w:shd w:val="clear" w:color="auto" w:fill="B8CCE4" w:themeFill="accent1" w:themeFillTint="66"/>
          </w:tcPr>
          <w:p w14:paraId="146B0D0F" w14:textId="77777777" w:rsidR="00BC0C13" w:rsidRDefault="00BC0C13" w:rsidP="0016749B">
            <w:pPr>
              <w:rPr>
                <w:sz w:val="20"/>
                <w:szCs w:val="20"/>
              </w:rPr>
            </w:pPr>
            <w:r>
              <w:rPr>
                <w:b/>
                <w:bCs/>
                <w:sz w:val="20"/>
                <w:szCs w:val="20"/>
              </w:rPr>
              <w:t>Invitation to Bid – Fixed Price Contract</w:t>
            </w:r>
          </w:p>
          <w:p w14:paraId="69E0AE18" w14:textId="77777777" w:rsidR="00BC0C13" w:rsidRDefault="00BC0C13" w:rsidP="0016749B">
            <w:pPr>
              <w:rPr>
                <w:sz w:val="20"/>
                <w:szCs w:val="20"/>
              </w:rPr>
            </w:pPr>
            <w:r w:rsidRPr="003403EC">
              <w:rPr>
                <w:sz w:val="20"/>
                <w:szCs w:val="20"/>
              </w:rPr>
              <w:t xml:space="preserve">A firm fixed price contract is awarded </w:t>
            </w:r>
            <w:r>
              <w:rPr>
                <w:sz w:val="20"/>
                <w:szCs w:val="20"/>
              </w:rPr>
              <w:t xml:space="preserve">… </w:t>
            </w:r>
          </w:p>
          <w:p w14:paraId="6B83D104" w14:textId="77777777" w:rsidR="00BC0C13" w:rsidRPr="00A6404C" w:rsidRDefault="00BC0C13" w:rsidP="0016749B">
            <w:pPr>
              <w:rPr>
                <w:sz w:val="16"/>
                <w:szCs w:val="16"/>
              </w:rPr>
            </w:pPr>
            <w:r>
              <w:rPr>
                <w:sz w:val="16"/>
                <w:szCs w:val="16"/>
              </w:rPr>
              <w:t>(</w:t>
            </w:r>
            <w:r w:rsidRPr="00A6404C">
              <w:rPr>
                <w:sz w:val="16"/>
                <w:szCs w:val="16"/>
              </w:rPr>
              <w:t>4220.1F.VI.3.c.(</w:t>
            </w:r>
            <w:r>
              <w:rPr>
                <w:sz w:val="16"/>
                <w:szCs w:val="16"/>
              </w:rPr>
              <w:t>2</w:t>
            </w:r>
            <w:r w:rsidRPr="00A6404C">
              <w:rPr>
                <w:sz w:val="16"/>
                <w:szCs w:val="16"/>
              </w:rPr>
              <w:t>)(</w:t>
            </w:r>
            <w:r>
              <w:rPr>
                <w:sz w:val="16"/>
                <w:szCs w:val="16"/>
              </w:rPr>
              <w:t>f</w:t>
            </w:r>
            <w:r w:rsidRPr="00A6404C">
              <w:rPr>
                <w:sz w:val="16"/>
                <w:szCs w:val="16"/>
              </w:rPr>
              <w:t>)</w:t>
            </w:r>
            <w:r>
              <w:rPr>
                <w:sz w:val="16"/>
                <w:szCs w:val="16"/>
              </w:rPr>
              <w:t xml:space="preserve">) (2 CFR </w:t>
            </w:r>
            <w:r>
              <w:rPr>
                <w:rFonts w:ascii="Segoe UI Emoji" w:hAnsi="Segoe UI Emoji"/>
                <w:sz w:val="16"/>
                <w:szCs w:val="16"/>
              </w:rPr>
              <w:t>§</w:t>
            </w:r>
            <w:r>
              <w:rPr>
                <w:sz w:val="16"/>
                <w:szCs w:val="16"/>
              </w:rPr>
              <w:t>200.320(b)(1)(ii)(D))</w:t>
            </w:r>
          </w:p>
          <w:p w14:paraId="3AF681C9" w14:textId="77777777" w:rsidR="00BC0C13" w:rsidRPr="008F0F8B" w:rsidRDefault="00BC0C13" w:rsidP="0016749B">
            <w:pPr>
              <w:jc w:val="center"/>
              <w:rPr>
                <w:b/>
                <w:bCs/>
                <w:sz w:val="20"/>
                <w:szCs w:val="20"/>
              </w:rPr>
            </w:pPr>
          </w:p>
        </w:tc>
      </w:tr>
      <w:tr w:rsidR="00BC0C13" w14:paraId="280B98DD" w14:textId="77777777" w:rsidTr="00F35827">
        <w:trPr>
          <w:trHeight w:val="585"/>
        </w:trPr>
        <w:tc>
          <w:tcPr>
            <w:tcW w:w="7920" w:type="dxa"/>
            <w:gridSpan w:val="2"/>
            <w:vAlign w:val="center"/>
          </w:tcPr>
          <w:p w14:paraId="7CC81CB1" w14:textId="77777777" w:rsidR="00BC0C13" w:rsidRDefault="00BC0C13" w:rsidP="0016749B">
            <w:pPr>
              <w:rPr>
                <w:sz w:val="20"/>
                <w:szCs w:val="20"/>
              </w:rPr>
            </w:pPr>
            <w:r>
              <w:rPr>
                <w:sz w:val="20"/>
                <w:szCs w:val="20"/>
              </w:rPr>
              <w:t>The ITB will award the procurement based on a unit or total fixed price contract type</w:t>
            </w:r>
            <w:r w:rsidRPr="0091763E">
              <w:rPr>
                <w:sz w:val="20"/>
                <w:szCs w:val="20"/>
              </w:rPr>
              <w:t>?</w:t>
            </w:r>
            <w:r>
              <w:rPr>
                <w:sz w:val="20"/>
                <w:szCs w:val="20"/>
              </w:rPr>
              <w:t xml:space="preserve"> </w:t>
            </w:r>
          </w:p>
          <w:p w14:paraId="2401A28C" w14:textId="77777777" w:rsidR="00BC0C13" w:rsidRDefault="00BC0C13" w:rsidP="0016749B">
            <w:pPr>
              <w:rPr>
                <w:b/>
                <w:bCs/>
                <w:sz w:val="20"/>
                <w:szCs w:val="20"/>
              </w:rPr>
            </w:pPr>
          </w:p>
        </w:tc>
        <w:sdt>
          <w:sdtPr>
            <w:rPr>
              <w:b/>
              <w:bCs/>
              <w:sz w:val="20"/>
              <w:szCs w:val="20"/>
            </w:rPr>
            <w:id w:val="-88594410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DC58C3B" w14:textId="77777777" w:rsidR="00BC0C13" w:rsidRDefault="00BC0C13"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6210592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EA19630" w14:textId="77777777" w:rsidR="00BC0C13" w:rsidRDefault="00BC0C13" w:rsidP="0016749B">
                <w:pPr>
                  <w:jc w:val="center"/>
                  <w:rPr>
                    <w:b/>
                    <w:bCs/>
                    <w:sz w:val="20"/>
                    <w:szCs w:val="20"/>
                  </w:rPr>
                </w:pPr>
                <w:r w:rsidRPr="008F0F8B">
                  <w:rPr>
                    <w:rFonts w:ascii="MS Gothic" w:eastAsia="MS Gothic" w:hAnsi="MS Gothic" w:hint="eastAsia"/>
                    <w:b/>
                    <w:bCs/>
                    <w:sz w:val="20"/>
                    <w:szCs w:val="20"/>
                  </w:rPr>
                  <w:t>☐</w:t>
                </w:r>
              </w:p>
            </w:tc>
          </w:sdtContent>
        </w:sdt>
      </w:tr>
      <w:tr w:rsidR="00062A24" w:rsidRPr="008F0F8B" w14:paraId="57B6FFBB" w14:textId="77777777" w:rsidTr="00F35827">
        <w:trPr>
          <w:trHeight w:val="803"/>
        </w:trPr>
        <w:tc>
          <w:tcPr>
            <w:tcW w:w="9355" w:type="dxa"/>
            <w:gridSpan w:val="4"/>
            <w:shd w:val="clear" w:color="auto" w:fill="B8CCE4" w:themeFill="accent1" w:themeFillTint="66"/>
          </w:tcPr>
          <w:p w14:paraId="28555B0B" w14:textId="4962A651" w:rsidR="00062A24" w:rsidRDefault="00062A24" w:rsidP="00062A24">
            <w:pPr>
              <w:rPr>
                <w:sz w:val="20"/>
                <w:szCs w:val="20"/>
              </w:rPr>
            </w:pPr>
            <w:r>
              <w:rPr>
                <w:b/>
                <w:bCs/>
                <w:sz w:val="20"/>
                <w:szCs w:val="20"/>
              </w:rPr>
              <w:t>Invitation to Bid – Rejection of Bids</w:t>
            </w:r>
          </w:p>
          <w:p w14:paraId="6D9270DD" w14:textId="7DBE1FBE" w:rsidR="00062A24" w:rsidRDefault="00062A24" w:rsidP="00062A24">
            <w:pPr>
              <w:rPr>
                <w:sz w:val="20"/>
                <w:szCs w:val="20"/>
              </w:rPr>
            </w:pPr>
            <w:r>
              <w:t>Any or all bids may be rejected if there is a sound documented reason.</w:t>
            </w:r>
          </w:p>
          <w:p w14:paraId="2600AD25" w14:textId="634675A8" w:rsidR="00062A24" w:rsidRPr="00A6404C" w:rsidRDefault="00062A24" w:rsidP="00062A24">
            <w:pPr>
              <w:rPr>
                <w:sz w:val="16"/>
                <w:szCs w:val="16"/>
              </w:rPr>
            </w:pPr>
            <w:r>
              <w:rPr>
                <w:sz w:val="16"/>
                <w:szCs w:val="16"/>
              </w:rPr>
              <w:t>(</w:t>
            </w:r>
            <w:r w:rsidRPr="00A6404C">
              <w:rPr>
                <w:sz w:val="16"/>
                <w:szCs w:val="16"/>
              </w:rPr>
              <w:t>4220.1F.VI.3.c.(</w:t>
            </w:r>
            <w:r>
              <w:rPr>
                <w:sz w:val="16"/>
                <w:szCs w:val="16"/>
              </w:rPr>
              <w:t>2</w:t>
            </w:r>
            <w:r w:rsidRPr="00A6404C">
              <w:rPr>
                <w:sz w:val="16"/>
                <w:szCs w:val="16"/>
              </w:rPr>
              <w:t>)(</w:t>
            </w:r>
            <w:r>
              <w:rPr>
                <w:sz w:val="16"/>
                <w:szCs w:val="16"/>
              </w:rPr>
              <w:t>g</w:t>
            </w:r>
            <w:r w:rsidRPr="00A6404C">
              <w:rPr>
                <w:sz w:val="16"/>
                <w:szCs w:val="16"/>
              </w:rPr>
              <w:t>)</w:t>
            </w:r>
            <w:r>
              <w:rPr>
                <w:sz w:val="16"/>
                <w:szCs w:val="16"/>
              </w:rPr>
              <w:t xml:space="preserve">) (2 CFR </w:t>
            </w:r>
            <w:r>
              <w:rPr>
                <w:rFonts w:ascii="Segoe UI Emoji" w:hAnsi="Segoe UI Emoji"/>
                <w:sz w:val="16"/>
                <w:szCs w:val="16"/>
              </w:rPr>
              <w:t>§</w:t>
            </w:r>
            <w:r>
              <w:rPr>
                <w:sz w:val="16"/>
                <w:szCs w:val="16"/>
              </w:rPr>
              <w:t>200.320(b)(1)(ii)(E))</w:t>
            </w:r>
          </w:p>
          <w:p w14:paraId="42B5E8F6" w14:textId="77777777" w:rsidR="00062A24" w:rsidRDefault="00062A24" w:rsidP="00062A24">
            <w:pPr>
              <w:rPr>
                <w:b/>
                <w:bCs/>
                <w:sz w:val="20"/>
                <w:szCs w:val="20"/>
              </w:rPr>
            </w:pPr>
          </w:p>
        </w:tc>
      </w:tr>
      <w:tr w:rsidR="00E35374" w14:paraId="72B3ED2C" w14:textId="77777777" w:rsidTr="00F35827">
        <w:trPr>
          <w:trHeight w:val="620"/>
        </w:trPr>
        <w:tc>
          <w:tcPr>
            <w:tcW w:w="7920" w:type="dxa"/>
            <w:gridSpan w:val="2"/>
            <w:shd w:val="clear" w:color="auto" w:fill="auto"/>
          </w:tcPr>
          <w:p w14:paraId="7B6DC567" w14:textId="77777777" w:rsidR="00E35374" w:rsidRPr="002231C5" w:rsidRDefault="00E35374" w:rsidP="00A025BA">
            <w:pPr>
              <w:rPr>
                <w:sz w:val="20"/>
                <w:szCs w:val="20"/>
              </w:rPr>
            </w:pPr>
            <w:r>
              <w:rPr>
                <w:sz w:val="20"/>
                <w:szCs w:val="20"/>
              </w:rPr>
              <w:t>The ITB has selected and advertised that the recipient may reject any or all bids for a sound documented reason</w:t>
            </w:r>
            <w:r w:rsidRPr="0091763E">
              <w:rPr>
                <w:sz w:val="20"/>
                <w:szCs w:val="20"/>
              </w:rPr>
              <w:t>?</w:t>
            </w:r>
            <w:r>
              <w:rPr>
                <w:sz w:val="20"/>
                <w:szCs w:val="20"/>
              </w:rPr>
              <w:t xml:space="preserve"> </w:t>
            </w:r>
          </w:p>
        </w:tc>
        <w:sdt>
          <w:sdtPr>
            <w:rPr>
              <w:b/>
              <w:bCs/>
              <w:sz w:val="20"/>
              <w:szCs w:val="20"/>
            </w:rPr>
            <w:id w:val="-27571705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D3AFD79" w14:textId="77777777" w:rsidR="00E35374" w:rsidRDefault="00E35374"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123649809"/>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1B1AEAF1" w14:textId="77777777" w:rsidR="00E35374" w:rsidRDefault="00E35374" w:rsidP="00A025BA">
                <w:pPr>
                  <w:jc w:val="center"/>
                  <w:rPr>
                    <w:b/>
                    <w:bCs/>
                    <w:sz w:val="20"/>
                    <w:szCs w:val="20"/>
                  </w:rPr>
                </w:pPr>
                <w:r w:rsidRPr="008F0F8B">
                  <w:rPr>
                    <w:rFonts w:ascii="MS Gothic" w:eastAsia="MS Gothic" w:hAnsi="MS Gothic" w:hint="eastAsia"/>
                    <w:b/>
                    <w:bCs/>
                    <w:sz w:val="20"/>
                    <w:szCs w:val="20"/>
                  </w:rPr>
                  <w:t>☐</w:t>
                </w:r>
              </w:p>
            </w:tc>
          </w:sdtContent>
        </w:sdt>
      </w:tr>
    </w:tbl>
    <w:p w14:paraId="71C287E4" w14:textId="77777777" w:rsidR="00855D6D" w:rsidRPr="00D8631A" w:rsidRDefault="00855D6D" w:rsidP="00615540">
      <w:pPr>
        <w:spacing w:after="0" w:line="240" w:lineRule="auto"/>
        <w:rPr>
          <w:sz w:val="20"/>
          <w:szCs w:val="20"/>
        </w:rPr>
      </w:pPr>
    </w:p>
    <w:p w14:paraId="3110CB5E" w14:textId="77777777" w:rsidR="00C349EC" w:rsidRDefault="00C349EC" w:rsidP="00AA7C67">
      <w:pPr>
        <w:spacing w:after="0"/>
        <w:rPr>
          <w:sz w:val="20"/>
          <w:szCs w:val="20"/>
        </w:rPr>
      </w:pPr>
    </w:p>
    <w:tbl>
      <w:tblPr>
        <w:tblStyle w:val="TableGrid"/>
        <w:tblW w:w="0" w:type="auto"/>
        <w:tblLook w:val="04A0" w:firstRow="1" w:lastRow="0" w:firstColumn="1" w:lastColumn="0" w:noHBand="0" w:noVBand="1"/>
      </w:tblPr>
      <w:tblGrid>
        <w:gridCol w:w="8005"/>
        <w:gridCol w:w="708"/>
        <w:gridCol w:w="637"/>
      </w:tblGrid>
      <w:tr w:rsidR="00111D29" w:rsidRPr="008F0F8B" w14:paraId="3EEDB46D" w14:textId="77777777" w:rsidTr="001F69C6">
        <w:tc>
          <w:tcPr>
            <w:tcW w:w="9350" w:type="dxa"/>
            <w:gridSpan w:val="3"/>
            <w:tcBorders>
              <w:bottom w:val="single" w:sz="4" w:space="0" w:color="auto"/>
            </w:tcBorders>
            <w:shd w:val="clear" w:color="auto" w:fill="E5B8B7" w:themeFill="accent2" w:themeFillTint="66"/>
          </w:tcPr>
          <w:p w14:paraId="38ADB1A4" w14:textId="77777777" w:rsidR="00111D29" w:rsidRDefault="00111D29" w:rsidP="00B5258F">
            <w:pPr>
              <w:jc w:val="center"/>
              <w:rPr>
                <w:sz w:val="20"/>
                <w:szCs w:val="20"/>
              </w:rPr>
            </w:pPr>
            <w:r>
              <w:rPr>
                <w:b/>
                <w:bCs/>
                <w:sz w:val="36"/>
                <w:szCs w:val="36"/>
              </w:rPr>
              <w:t>PART</w:t>
            </w:r>
            <w:r w:rsidRPr="00111D29">
              <w:rPr>
                <w:b/>
                <w:bCs/>
                <w:sz w:val="36"/>
                <w:szCs w:val="36"/>
              </w:rPr>
              <w:t xml:space="preserve"> 1 – </w:t>
            </w:r>
            <w:r>
              <w:rPr>
                <w:b/>
                <w:bCs/>
                <w:sz w:val="36"/>
                <w:szCs w:val="36"/>
              </w:rPr>
              <w:t xml:space="preserve">End </w:t>
            </w:r>
            <w:r w:rsidRPr="00111D29">
              <w:rPr>
                <w:b/>
                <w:bCs/>
                <w:sz w:val="36"/>
                <w:szCs w:val="36"/>
              </w:rPr>
              <w:t>Check Point</w:t>
            </w:r>
          </w:p>
          <w:p w14:paraId="127573F2" w14:textId="7029672B" w:rsidR="008A5E97" w:rsidRPr="007D79D2" w:rsidRDefault="002F4239" w:rsidP="00B5258F">
            <w:pPr>
              <w:jc w:val="center"/>
              <w:rPr>
                <w:sz w:val="20"/>
                <w:szCs w:val="20"/>
              </w:rPr>
            </w:pPr>
            <w:r w:rsidRPr="007D79D2">
              <w:rPr>
                <w:i/>
                <w:iCs/>
                <w:sz w:val="20"/>
                <w:szCs w:val="20"/>
              </w:rPr>
              <w:t>Completed and submitted prior to launching publicity plan</w:t>
            </w:r>
          </w:p>
        </w:tc>
      </w:tr>
      <w:tr w:rsidR="001F69C6" w:rsidRPr="008F0F8B" w14:paraId="2E73BDEC" w14:textId="77777777" w:rsidTr="001F69C6">
        <w:tc>
          <w:tcPr>
            <w:tcW w:w="9350" w:type="dxa"/>
            <w:gridSpan w:val="3"/>
            <w:tcBorders>
              <w:top w:val="single" w:sz="4" w:space="0" w:color="auto"/>
              <w:left w:val="nil"/>
              <w:bottom w:val="single" w:sz="4" w:space="0" w:color="auto"/>
              <w:right w:val="nil"/>
            </w:tcBorders>
            <w:shd w:val="clear" w:color="auto" w:fill="auto"/>
          </w:tcPr>
          <w:p w14:paraId="7BBA203D" w14:textId="77777777" w:rsidR="001F69C6" w:rsidRDefault="001F69C6" w:rsidP="00B369F3">
            <w:pPr>
              <w:rPr>
                <w:b/>
                <w:bCs/>
                <w:sz w:val="20"/>
                <w:szCs w:val="20"/>
              </w:rPr>
            </w:pPr>
          </w:p>
        </w:tc>
      </w:tr>
      <w:tr w:rsidR="00B369F3" w:rsidRPr="008F0F8B" w14:paraId="232477BC" w14:textId="77777777" w:rsidTr="001F69C6">
        <w:tc>
          <w:tcPr>
            <w:tcW w:w="9350" w:type="dxa"/>
            <w:gridSpan w:val="3"/>
            <w:tcBorders>
              <w:top w:val="single" w:sz="4" w:space="0" w:color="auto"/>
            </w:tcBorders>
            <w:shd w:val="clear" w:color="auto" w:fill="B8CCE4" w:themeFill="accent1" w:themeFillTint="66"/>
          </w:tcPr>
          <w:p w14:paraId="22EF3A68" w14:textId="77777777" w:rsidR="00B369F3" w:rsidRDefault="00B369F3" w:rsidP="00B369F3">
            <w:pPr>
              <w:rPr>
                <w:sz w:val="20"/>
                <w:szCs w:val="20"/>
              </w:rPr>
            </w:pPr>
            <w:r>
              <w:rPr>
                <w:b/>
                <w:bCs/>
                <w:sz w:val="20"/>
                <w:szCs w:val="20"/>
              </w:rPr>
              <w:t>Invitation to Bid – Letter to Proceed with Advertisement</w:t>
            </w:r>
          </w:p>
          <w:p w14:paraId="4EA07D6C" w14:textId="6C22D4AF" w:rsidR="00B369F3" w:rsidRDefault="00B369F3" w:rsidP="00B369F3">
            <w:pPr>
              <w:rPr>
                <w:sz w:val="20"/>
                <w:szCs w:val="20"/>
              </w:rPr>
            </w:pPr>
            <w:r>
              <w:rPr>
                <w:sz w:val="20"/>
                <w:szCs w:val="20"/>
              </w:rPr>
              <w:t xml:space="preserve">Before advertising the procurement, submit the planning and solicitation documents to TDOT for review and to receive the letter to proceed with </w:t>
            </w:r>
            <w:r w:rsidR="00A70573">
              <w:rPr>
                <w:sz w:val="20"/>
                <w:szCs w:val="20"/>
              </w:rPr>
              <w:t xml:space="preserve">advertising the </w:t>
            </w:r>
            <w:r>
              <w:rPr>
                <w:sz w:val="20"/>
                <w:szCs w:val="20"/>
              </w:rPr>
              <w:t>solicitation.  After receiving letter to proceed, advertise and run the Invitation to Bid.  See Part 2 for next steps, Before Contract Executed/Awarded review.</w:t>
            </w:r>
          </w:p>
          <w:p w14:paraId="462F6437" w14:textId="77777777" w:rsidR="00B369F3" w:rsidRPr="008F0F8B" w:rsidRDefault="00B369F3" w:rsidP="00111D29">
            <w:pPr>
              <w:jc w:val="center"/>
              <w:rPr>
                <w:b/>
                <w:bCs/>
                <w:sz w:val="20"/>
                <w:szCs w:val="20"/>
              </w:rPr>
            </w:pPr>
          </w:p>
        </w:tc>
      </w:tr>
      <w:tr w:rsidR="00111D29" w:rsidRPr="008F0F8B" w14:paraId="57565BB0" w14:textId="77777777" w:rsidTr="00F35827">
        <w:tc>
          <w:tcPr>
            <w:tcW w:w="8005" w:type="dxa"/>
          </w:tcPr>
          <w:p w14:paraId="5615245D" w14:textId="77777777" w:rsidR="00111D29" w:rsidRPr="008F0F8B" w:rsidRDefault="00111D29" w:rsidP="00111D29">
            <w:pPr>
              <w:rPr>
                <w:sz w:val="20"/>
                <w:szCs w:val="20"/>
              </w:rPr>
            </w:pPr>
          </w:p>
        </w:tc>
        <w:tc>
          <w:tcPr>
            <w:tcW w:w="708" w:type="dxa"/>
          </w:tcPr>
          <w:p w14:paraId="0420E5B8" w14:textId="77777777" w:rsidR="00111D29" w:rsidRPr="008F0F8B" w:rsidRDefault="00111D29" w:rsidP="00111D29">
            <w:pPr>
              <w:jc w:val="center"/>
              <w:rPr>
                <w:b/>
                <w:bCs/>
                <w:sz w:val="20"/>
                <w:szCs w:val="20"/>
              </w:rPr>
            </w:pPr>
            <w:r w:rsidRPr="008F0F8B">
              <w:rPr>
                <w:b/>
                <w:bCs/>
                <w:sz w:val="20"/>
                <w:szCs w:val="20"/>
              </w:rPr>
              <w:t>True</w:t>
            </w:r>
          </w:p>
        </w:tc>
        <w:tc>
          <w:tcPr>
            <w:tcW w:w="637" w:type="dxa"/>
          </w:tcPr>
          <w:p w14:paraId="7D1986D4" w14:textId="77777777" w:rsidR="00111D29" w:rsidRPr="008F0F8B" w:rsidRDefault="00111D29" w:rsidP="00111D29">
            <w:pPr>
              <w:jc w:val="center"/>
              <w:rPr>
                <w:b/>
                <w:bCs/>
                <w:sz w:val="20"/>
                <w:szCs w:val="20"/>
              </w:rPr>
            </w:pPr>
            <w:r w:rsidRPr="008F0F8B">
              <w:rPr>
                <w:b/>
                <w:bCs/>
                <w:sz w:val="20"/>
                <w:szCs w:val="20"/>
              </w:rPr>
              <w:t>False</w:t>
            </w:r>
          </w:p>
        </w:tc>
      </w:tr>
      <w:tr w:rsidR="00111D29" w:rsidRPr="008F0F8B" w14:paraId="3E97555A" w14:textId="77777777" w:rsidTr="00F35827">
        <w:tc>
          <w:tcPr>
            <w:tcW w:w="8005" w:type="dxa"/>
            <w:vAlign w:val="center"/>
          </w:tcPr>
          <w:p w14:paraId="3DEC5B1F" w14:textId="44B6EFE8" w:rsidR="00111D29" w:rsidRDefault="001D5374" w:rsidP="00111D29">
            <w:pPr>
              <w:rPr>
                <w:sz w:val="20"/>
                <w:szCs w:val="20"/>
              </w:rPr>
            </w:pPr>
            <w:r>
              <w:rPr>
                <w:sz w:val="20"/>
                <w:szCs w:val="20"/>
              </w:rPr>
              <w:t>Before advertising the procurement, w</w:t>
            </w:r>
            <w:r w:rsidR="00111D29">
              <w:rPr>
                <w:sz w:val="20"/>
                <w:szCs w:val="20"/>
              </w:rPr>
              <w:t xml:space="preserve">ill the </w:t>
            </w:r>
            <w:r>
              <w:rPr>
                <w:sz w:val="20"/>
                <w:szCs w:val="20"/>
              </w:rPr>
              <w:t>p</w:t>
            </w:r>
            <w:r w:rsidR="00111D29">
              <w:rPr>
                <w:sz w:val="20"/>
                <w:szCs w:val="20"/>
              </w:rPr>
              <w:t xml:space="preserve">lanning and </w:t>
            </w:r>
            <w:r>
              <w:rPr>
                <w:sz w:val="20"/>
                <w:szCs w:val="20"/>
              </w:rPr>
              <w:t xml:space="preserve">solicitation </w:t>
            </w:r>
            <w:r w:rsidR="00111D29">
              <w:rPr>
                <w:sz w:val="20"/>
                <w:szCs w:val="20"/>
              </w:rPr>
              <w:t>document</w:t>
            </w:r>
            <w:r>
              <w:rPr>
                <w:sz w:val="20"/>
                <w:szCs w:val="20"/>
              </w:rPr>
              <w:t>s</w:t>
            </w:r>
            <w:r w:rsidR="00111D29">
              <w:rPr>
                <w:sz w:val="20"/>
                <w:szCs w:val="20"/>
              </w:rPr>
              <w:t xml:space="preserve"> be submitted </w:t>
            </w:r>
            <w:r>
              <w:rPr>
                <w:sz w:val="20"/>
                <w:szCs w:val="20"/>
              </w:rPr>
              <w:t xml:space="preserve">to TDOT </w:t>
            </w:r>
            <w:r w:rsidR="00111D29">
              <w:rPr>
                <w:sz w:val="20"/>
                <w:szCs w:val="20"/>
              </w:rPr>
              <w:t xml:space="preserve">for review and to issue a letter to proceed with the </w:t>
            </w:r>
            <w:r w:rsidR="00A70573">
              <w:rPr>
                <w:sz w:val="20"/>
                <w:szCs w:val="20"/>
              </w:rPr>
              <w:t xml:space="preserve">advertisement of the </w:t>
            </w:r>
            <w:r w:rsidR="00111D29">
              <w:rPr>
                <w:sz w:val="20"/>
                <w:szCs w:val="20"/>
              </w:rPr>
              <w:t>Invitation to Bid</w:t>
            </w:r>
            <w:r w:rsidR="00111D29" w:rsidRPr="0091763E">
              <w:rPr>
                <w:sz w:val="20"/>
                <w:szCs w:val="20"/>
              </w:rPr>
              <w:t>?</w:t>
            </w:r>
            <w:r w:rsidR="00111D29">
              <w:rPr>
                <w:sz w:val="20"/>
                <w:szCs w:val="20"/>
              </w:rPr>
              <w:t xml:space="preserve"> </w:t>
            </w:r>
          </w:p>
          <w:p w14:paraId="2F708F4D" w14:textId="77777777" w:rsidR="00111D29" w:rsidRPr="008F0F8B" w:rsidRDefault="00111D29" w:rsidP="00111D29">
            <w:pPr>
              <w:ind w:left="337" w:hanging="337"/>
              <w:rPr>
                <w:sz w:val="20"/>
                <w:szCs w:val="20"/>
              </w:rPr>
            </w:pPr>
          </w:p>
        </w:tc>
        <w:sdt>
          <w:sdtPr>
            <w:rPr>
              <w:b/>
              <w:bCs/>
              <w:sz w:val="20"/>
              <w:szCs w:val="20"/>
            </w:rPr>
            <w:id w:val="1293492202"/>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0C364B0D" w14:textId="77777777" w:rsidR="00111D29" w:rsidRPr="008F0F8B" w:rsidRDefault="00111D29" w:rsidP="00111D2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51102673"/>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19E9EF8B" w14:textId="77777777" w:rsidR="00111D29" w:rsidRPr="008F0F8B" w:rsidRDefault="00111D29" w:rsidP="00111D29">
                <w:pPr>
                  <w:jc w:val="center"/>
                  <w:rPr>
                    <w:b/>
                    <w:bCs/>
                    <w:sz w:val="20"/>
                    <w:szCs w:val="20"/>
                  </w:rPr>
                </w:pPr>
                <w:r w:rsidRPr="008F0F8B">
                  <w:rPr>
                    <w:rFonts w:ascii="MS Gothic" w:eastAsia="MS Gothic" w:hAnsi="MS Gothic" w:hint="eastAsia"/>
                    <w:b/>
                    <w:bCs/>
                    <w:sz w:val="20"/>
                    <w:szCs w:val="20"/>
                  </w:rPr>
                  <w:t>☐</w:t>
                </w:r>
              </w:p>
            </w:tc>
          </w:sdtContent>
        </w:sdt>
      </w:tr>
    </w:tbl>
    <w:p w14:paraId="1EC0CB8A" w14:textId="5496C520" w:rsidR="002530D2" w:rsidRDefault="002530D2" w:rsidP="00AA7C67">
      <w:pPr>
        <w:spacing w:after="0"/>
        <w:rPr>
          <w:sz w:val="20"/>
          <w:szCs w:val="20"/>
        </w:rPr>
      </w:pPr>
    </w:p>
    <w:p w14:paraId="3715315F" w14:textId="77777777" w:rsidR="002530D2" w:rsidRDefault="002530D2">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2805F4" w14:paraId="7D4C6E7D" w14:textId="77777777" w:rsidTr="00B369F3">
        <w:tc>
          <w:tcPr>
            <w:tcW w:w="9350" w:type="dxa"/>
            <w:shd w:val="clear" w:color="auto" w:fill="E5B8B7" w:themeFill="accent2" w:themeFillTint="66"/>
          </w:tcPr>
          <w:p w14:paraId="21FA9CB5" w14:textId="5613FE2E" w:rsidR="002805F4" w:rsidRDefault="00DD3138" w:rsidP="00B5258F">
            <w:pPr>
              <w:jc w:val="center"/>
              <w:rPr>
                <w:sz w:val="20"/>
                <w:szCs w:val="20"/>
              </w:rPr>
            </w:pPr>
            <w:bookmarkStart w:id="2" w:name="_Hlk82789743"/>
            <w:r>
              <w:rPr>
                <w:b/>
                <w:bCs/>
                <w:sz w:val="36"/>
                <w:szCs w:val="36"/>
              </w:rPr>
              <w:lastRenderedPageBreak/>
              <w:t>Invitation to Bid Worksheet – Part</w:t>
            </w:r>
            <w:r w:rsidR="002805F4">
              <w:rPr>
                <w:b/>
                <w:bCs/>
                <w:sz w:val="36"/>
                <w:szCs w:val="36"/>
              </w:rPr>
              <w:t xml:space="preserve"> 2</w:t>
            </w:r>
          </w:p>
          <w:p w14:paraId="1597D82A" w14:textId="186BF4C0" w:rsidR="008A5E97" w:rsidRPr="007D79D2" w:rsidRDefault="00186D27" w:rsidP="00B5258F">
            <w:pPr>
              <w:jc w:val="center"/>
              <w:rPr>
                <w:sz w:val="20"/>
                <w:szCs w:val="20"/>
              </w:rPr>
            </w:pPr>
            <w:r w:rsidRPr="007D79D2">
              <w:rPr>
                <w:i/>
                <w:iCs/>
                <w:sz w:val="20"/>
                <w:szCs w:val="20"/>
              </w:rPr>
              <w:t>Completed and submitted prior to issuing purchase order or executing contract</w:t>
            </w:r>
          </w:p>
        </w:tc>
      </w:tr>
      <w:bookmarkEnd w:id="2"/>
    </w:tbl>
    <w:p w14:paraId="42AA0F72" w14:textId="111F6062" w:rsidR="002805F4" w:rsidRDefault="002805F4" w:rsidP="00AA7C67">
      <w:pPr>
        <w:spacing w:after="0"/>
        <w:rPr>
          <w:sz w:val="20"/>
          <w:szCs w:val="20"/>
        </w:rPr>
      </w:pPr>
    </w:p>
    <w:tbl>
      <w:tblPr>
        <w:tblStyle w:val="TableGrid1"/>
        <w:tblW w:w="0" w:type="auto"/>
        <w:tblLook w:val="04A0" w:firstRow="1" w:lastRow="0" w:firstColumn="1" w:lastColumn="0" w:noHBand="0" w:noVBand="1"/>
      </w:tblPr>
      <w:tblGrid>
        <w:gridCol w:w="9350"/>
      </w:tblGrid>
      <w:tr w:rsidR="000D12C7" w:rsidRPr="000D12C7" w14:paraId="01B9D9F7" w14:textId="77777777" w:rsidTr="00B5258F">
        <w:trPr>
          <w:trHeight w:val="125"/>
        </w:trPr>
        <w:tc>
          <w:tcPr>
            <w:tcW w:w="9350" w:type="dxa"/>
          </w:tcPr>
          <w:p w14:paraId="1737FE42" w14:textId="730F166C" w:rsidR="000D12C7" w:rsidRDefault="00111D29" w:rsidP="000D12C7">
            <w:pPr>
              <w:rPr>
                <w:sz w:val="20"/>
                <w:szCs w:val="20"/>
              </w:rPr>
            </w:pPr>
            <w:r>
              <w:rPr>
                <w:b/>
                <w:bCs/>
                <w:sz w:val="20"/>
                <w:szCs w:val="20"/>
              </w:rPr>
              <w:t>Invitation to Bid</w:t>
            </w:r>
            <w:r w:rsidR="007C5947">
              <w:rPr>
                <w:b/>
                <w:bCs/>
                <w:sz w:val="20"/>
                <w:szCs w:val="20"/>
              </w:rPr>
              <w:t xml:space="preserve"> (Sealed Bids)</w:t>
            </w:r>
            <w:r>
              <w:rPr>
                <w:b/>
                <w:bCs/>
                <w:sz w:val="20"/>
                <w:szCs w:val="20"/>
              </w:rPr>
              <w:t xml:space="preserve"> Solicitation</w:t>
            </w:r>
          </w:p>
          <w:p w14:paraId="6D82BF3F" w14:textId="03B87AB1" w:rsidR="00111D29" w:rsidRPr="00111D29" w:rsidRDefault="00111D29" w:rsidP="00111D29">
            <w:pPr>
              <w:pStyle w:val="ListParagraph"/>
              <w:numPr>
                <w:ilvl w:val="0"/>
                <w:numId w:val="13"/>
              </w:numPr>
              <w:rPr>
                <w:sz w:val="20"/>
                <w:szCs w:val="20"/>
              </w:rPr>
            </w:pPr>
            <w:r w:rsidRPr="00111D29">
              <w:rPr>
                <w:sz w:val="20"/>
                <w:szCs w:val="20"/>
              </w:rPr>
              <w:t xml:space="preserve">Advertise and run the Invitation to Bid </w:t>
            </w:r>
            <w:r>
              <w:rPr>
                <w:sz w:val="20"/>
                <w:szCs w:val="20"/>
              </w:rPr>
              <w:t xml:space="preserve">(ITB) </w:t>
            </w:r>
            <w:r w:rsidRPr="00111D29">
              <w:rPr>
                <w:sz w:val="20"/>
                <w:szCs w:val="20"/>
              </w:rPr>
              <w:t xml:space="preserve">according to plan.  </w:t>
            </w:r>
          </w:p>
          <w:p w14:paraId="79F4844A" w14:textId="77777777" w:rsidR="00B31D68" w:rsidRDefault="00B31D68" w:rsidP="00B31D68">
            <w:pPr>
              <w:pStyle w:val="ListParagraph"/>
              <w:numPr>
                <w:ilvl w:val="0"/>
                <w:numId w:val="13"/>
              </w:numPr>
              <w:rPr>
                <w:sz w:val="20"/>
                <w:szCs w:val="20"/>
              </w:rPr>
            </w:pPr>
            <w:r>
              <w:rPr>
                <w:sz w:val="20"/>
                <w:szCs w:val="20"/>
              </w:rPr>
              <w:t>If do not receive two or more responsible bidders willing to compete, perform single bid analysis.</w:t>
            </w:r>
          </w:p>
          <w:p w14:paraId="39E9F521" w14:textId="36A61372" w:rsidR="00111D29" w:rsidRDefault="00111D29" w:rsidP="00111D29">
            <w:pPr>
              <w:pStyle w:val="ListParagraph"/>
              <w:numPr>
                <w:ilvl w:val="0"/>
                <w:numId w:val="13"/>
              </w:numPr>
              <w:rPr>
                <w:sz w:val="20"/>
                <w:szCs w:val="20"/>
              </w:rPr>
            </w:pPr>
            <w:r w:rsidRPr="00111D29">
              <w:rPr>
                <w:sz w:val="20"/>
                <w:szCs w:val="20"/>
              </w:rPr>
              <w:t>Receive bids and have bid opening.</w:t>
            </w:r>
          </w:p>
          <w:p w14:paraId="5F8744D4" w14:textId="2F332156" w:rsidR="00111D29" w:rsidRDefault="00111D29" w:rsidP="00111D29">
            <w:pPr>
              <w:pStyle w:val="ListParagraph"/>
              <w:numPr>
                <w:ilvl w:val="0"/>
                <w:numId w:val="13"/>
              </w:numPr>
              <w:rPr>
                <w:sz w:val="20"/>
                <w:szCs w:val="20"/>
              </w:rPr>
            </w:pPr>
            <w:r>
              <w:rPr>
                <w:sz w:val="20"/>
                <w:szCs w:val="20"/>
              </w:rPr>
              <w:t>Evaluate bids based only on the evaluation factors included in the solicitation documents.</w:t>
            </w:r>
          </w:p>
          <w:p w14:paraId="5F80ACB8" w14:textId="77777777" w:rsidR="00FF26A8" w:rsidRDefault="005418B3" w:rsidP="00EF19B1">
            <w:pPr>
              <w:pStyle w:val="ListParagraph"/>
              <w:numPr>
                <w:ilvl w:val="0"/>
                <w:numId w:val="13"/>
              </w:numPr>
              <w:rPr>
                <w:sz w:val="20"/>
                <w:szCs w:val="20"/>
              </w:rPr>
            </w:pPr>
            <w:r>
              <w:rPr>
                <w:sz w:val="20"/>
                <w:szCs w:val="20"/>
              </w:rPr>
              <w:t>Select winning bid</w:t>
            </w:r>
            <w:r w:rsidR="00F17661">
              <w:rPr>
                <w:sz w:val="20"/>
                <w:szCs w:val="20"/>
              </w:rPr>
              <w:t xml:space="preserve"> but wait on contract execution</w:t>
            </w:r>
            <w:r>
              <w:rPr>
                <w:sz w:val="20"/>
                <w:szCs w:val="20"/>
              </w:rPr>
              <w:t>.</w:t>
            </w:r>
            <w:r w:rsidR="00EF19B1">
              <w:rPr>
                <w:sz w:val="20"/>
                <w:szCs w:val="20"/>
              </w:rPr>
              <w:t xml:space="preserve">  </w:t>
            </w:r>
          </w:p>
          <w:p w14:paraId="40CD8591" w14:textId="0EDEB453" w:rsidR="00EF19B1" w:rsidRDefault="00EF19B1" w:rsidP="00EF19B1">
            <w:pPr>
              <w:pStyle w:val="ListParagraph"/>
              <w:numPr>
                <w:ilvl w:val="0"/>
                <w:numId w:val="13"/>
              </w:numPr>
              <w:rPr>
                <w:sz w:val="20"/>
                <w:szCs w:val="20"/>
              </w:rPr>
            </w:pPr>
            <w:r>
              <w:rPr>
                <w:sz w:val="20"/>
                <w:szCs w:val="20"/>
              </w:rPr>
              <w:t xml:space="preserve">Winning bid should be </w:t>
            </w:r>
            <w:r w:rsidR="00D5132F">
              <w:rPr>
                <w:sz w:val="20"/>
                <w:szCs w:val="20"/>
              </w:rPr>
              <w:t xml:space="preserve">based on </w:t>
            </w:r>
            <w:r>
              <w:rPr>
                <w:sz w:val="20"/>
                <w:szCs w:val="20"/>
              </w:rPr>
              <w:t>the lowest price.</w:t>
            </w:r>
          </w:p>
          <w:p w14:paraId="0E705CD6" w14:textId="65C68EDB" w:rsidR="00EF19B1" w:rsidRPr="00EF19B1" w:rsidRDefault="00EF19B1" w:rsidP="00EF19B1">
            <w:pPr>
              <w:pStyle w:val="ListParagraph"/>
              <w:numPr>
                <w:ilvl w:val="0"/>
                <w:numId w:val="13"/>
              </w:numPr>
              <w:rPr>
                <w:sz w:val="20"/>
                <w:szCs w:val="20"/>
              </w:rPr>
            </w:pPr>
            <w:r>
              <w:rPr>
                <w:sz w:val="20"/>
                <w:szCs w:val="20"/>
              </w:rPr>
              <w:t>Confirm that the offered item service meets the ITB specifications.</w:t>
            </w:r>
          </w:p>
          <w:p w14:paraId="7A094754" w14:textId="5FBA38A1" w:rsidR="005418B3" w:rsidRDefault="005418B3" w:rsidP="00111D29">
            <w:pPr>
              <w:pStyle w:val="ListParagraph"/>
              <w:numPr>
                <w:ilvl w:val="0"/>
                <w:numId w:val="13"/>
              </w:numPr>
              <w:rPr>
                <w:sz w:val="20"/>
                <w:szCs w:val="20"/>
              </w:rPr>
            </w:pPr>
            <w:r>
              <w:rPr>
                <w:sz w:val="20"/>
                <w:szCs w:val="20"/>
              </w:rPr>
              <w:t>Complete a responsible contractor analysis.</w:t>
            </w:r>
          </w:p>
          <w:p w14:paraId="061B691C" w14:textId="51C32152" w:rsidR="005418B3" w:rsidRDefault="005418B3" w:rsidP="00111D29">
            <w:pPr>
              <w:pStyle w:val="ListParagraph"/>
              <w:numPr>
                <w:ilvl w:val="0"/>
                <w:numId w:val="13"/>
              </w:numPr>
              <w:rPr>
                <w:sz w:val="20"/>
                <w:szCs w:val="20"/>
              </w:rPr>
            </w:pPr>
            <w:r>
              <w:rPr>
                <w:sz w:val="20"/>
                <w:szCs w:val="20"/>
              </w:rPr>
              <w:t>Confirm the acceptance of the clauses and certifications in the winning bid package.</w:t>
            </w:r>
          </w:p>
          <w:p w14:paraId="5454177B" w14:textId="7103150B" w:rsidR="005418B3" w:rsidRDefault="005418B3" w:rsidP="00111D29">
            <w:pPr>
              <w:pStyle w:val="ListParagraph"/>
              <w:numPr>
                <w:ilvl w:val="0"/>
                <w:numId w:val="13"/>
              </w:numPr>
              <w:rPr>
                <w:sz w:val="20"/>
                <w:szCs w:val="20"/>
              </w:rPr>
            </w:pPr>
            <w:r>
              <w:rPr>
                <w:sz w:val="20"/>
                <w:szCs w:val="20"/>
              </w:rPr>
              <w:t>If Rolling Stock procurement, complete pre-award certifications.</w:t>
            </w:r>
          </w:p>
          <w:p w14:paraId="6CF3CADC" w14:textId="0F0AF22C" w:rsidR="005418B3" w:rsidRDefault="005418B3" w:rsidP="00111D29">
            <w:pPr>
              <w:pStyle w:val="ListParagraph"/>
              <w:numPr>
                <w:ilvl w:val="0"/>
                <w:numId w:val="13"/>
              </w:numPr>
              <w:rPr>
                <w:sz w:val="20"/>
                <w:szCs w:val="20"/>
              </w:rPr>
            </w:pPr>
            <w:r>
              <w:rPr>
                <w:sz w:val="20"/>
                <w:szCs w:val="20"/>
              </w:rPr>
              <w:t>If Construction procurement, confirm receipt of bond requirements.</w:t>
            </w:r>
          </w:p>
          <w:p w14:paraId="2F5ABC65" w14:textId="76450E8C" w:rsidR="00EF19B1" w:rsidRDefault="00EF19B1" w:rsidP="00111D29">
            <w:pPr>
              <w:pStyle w:val="ListParagraph"/>
              <w:numPr>
                <w:ilvl w:val="0"/>
                <w:numId w:val="13"/>
              </w:numPr>
              <w:rPr>
                <w:sz w:val="20"/>
                <w:szCs w:val="20"/>
              </w:rPr>
            </w:pPr>
            <w:r>
              <w:rPr>
                <w:sz w:val="20"/>
                <w:szCs w:val="20"/>
              </w:rPr>
              <w:t>Confirm that the accepted total price amount is reasonable, complete Cost or Price Analysis.</w:t>
            </w:r>
          </w:p>
          <w:p w14:paraId="524C1448" w14:textId="0F15FE3A" w:rsidR="00EF19B1" w:rsidRDefault="00EF19B1" w:rsidP="00111D29">
            <w:pPr>
              <w:pStyle w:val="ListParagraph"/>
              <w:numPr>
                <w:ilvl w:val="0"/>
                <w:numId w:val="13"/>
              </w:numPr>
              <w:rPr>
                <w:sz w:val="20"/>
                <w:szCs w:val="20"/>
              </w:rPr>
            </w:pPr>
            <w:r>
              <w:rPr>
                <w:sz w:val="20"/>
                <w:szCs w:val="20"/>
              </w:rPr>
              <w:t>Provide reasons for selection of the winning bid, and reasons for any rejected bids.</w:t>
            </w:r>
          </w:p>
          <w:p w14:paraId="59C6B902" w14:textId="34E1DF18" w:rsidR="00EF19B1" w:rsidRDefault="00EF19B1" w:rsidP="00111D29">
            <w:pPr>
              <w:pStyle w:val="ListParagraph"/>
              <w:numPr>
                <w:ilvl w:val="0"/>
                <w:numId w:val="13"/>
              </w:numPr>
              <w:rPr>
                <w:sz w:val="20"/>
                <w:szCs w:val="20"/>
              </w:rPr>
            </w:pPr>
            <w:r>
              <w:rPr>
                <w:sz w:val="20"/>
                <w:szCs w:val="20"/>
              </w:rPr>
              <w:t>Provide justification for the award price.</w:t>
            </w:r>
          </w:p>
          <w:p w14:paraId="58387AA7" w14:textId="1B916505" w:rsidR="00EF19B1" w:rsidRDefault="00EF19B1" w:rsidP="00111D29">
            <w:pPr>
              <w:pStyle w:val="ListParagraph"/>
              <w:numPr>
                <w:ilvl w:val="0"/>
                <w:numId w:val="13"/>
              </w:numPr>
              <w:rPr>
                <w:sz w:val="20"/>
                <w:szCs w:val="20"/>
              </w:rPr>
            </w:pPr>
            <w:r>
              <w:rPr>
                <w:sz w:val="20"/>
                <w:szCs w:val="20"/>
              </w:rPr>
              <w:t>Confirm contract to be used contains all clauses.</w:t>
            </w:r>
          </w:p>
          <w:p w14:paraId="33DD2258" w14:textId="5428B675" w:rsidR="00553B24" w:rsidRPr="00111D29" w:rsidRDefault="00553B24" w:rsidP="00111D29">
            <w:pPr>
              <w:pStyle w:val="ListParagraph"/>
              <w:numPr>
                <w:ilvl w:val="0"/>
                <w:numId w:val="13"/>
              </w:numPr>
              <w:rPr>
                <w:sz w:val="20"/>
                <w:szCs w:val="20"/>
              </w:rPr>
            </w:pPr>
            <w:r>
              <w:rPr>
                <w:sz w:val="20"/>
                <w:szCs w:val="20"/>
              </w:rPr>
              <w:t xml:space="preserve">Submit </w:t>
            </w:r>
            <w:r w:rsidR="007D23EF">
              <w:rPr>
                <w:sz w:val="20"/>
                <w:szCs w:val="20"/>
              </w:rPr>
              <w:t xml:space="preserve">documentation </w:t>
            </w:r>
            <w:r>
              <w:rPr>
                <w:sz w:val="20"/>
                <w:szCs w:val="20"/>
              </w:rPr>
              <w:t>to TDOT for Letter to Proceed with Contract Execution.</w:t>
            </w:r>
          </w:p>
          <w:p w14:paraId="699E874F" w14:textId="5A21D8CE" w:rsidR="00111D29" w:rsidRPr="000D12C7" w:rsidRDefault="00111D29" w:rsidP="000D12C7">
            <w:pPr>
              <w:rPr>
                <w:sz w:val="20"/>
                <w:szCs w:val="20"/>
              </w:rPr>
            </w:pPr>
          </w:p>
        </w:tc>
      </w:tr>
    </w:tbl>
    <w:p w14:paraId="50965807" w14:textId="3FBC865C" w:rsidR="00B5258F" w:rsidRDefault="00B5258F" w:rsidP="00B5258F">
      <w:pPr>
        <w:spacing w:after="0"/>
      </w:pPr>
    </w:p>
    <w:tbl>
      <w:tblPr>
        <w:tblStyle w:val="TableGrid1"/>
        <w:tblW w:w="0" w:type="auto"/>
        <w:tblLook w:val="04A0" w:firstRow="1" w:lastRow="0" w:firstColumn="1" w:lastColumn="0" w:noHBand="0" w:noVBand="1"/>
      </w:tblPr>
      <w:tblGrid>
        <w:gridCol w:w="7915"/>
        <w:gridCol w:w="720"/>
        <w:gridCol w:w="715"/>
      </w:tblGrid>
      <w:tr w:rsidR="00234C90" w:rsidRPr="009C0D33" w14:paraId="4EEE9897" w14:textId="77777777" w:rsidTr="00EB1FC6">
        <w:trPr>
          <w:trHeight w:val="368"/>
        </w:trPr>
        <w:tc>
          <w:tcPr>
            <w:tcW w:w="9350" w:type="dxa"/>
            <w:gridSpan w:val="3"/>
            <w:shd w:val="clear" w:color="auto" w:fill="B8CCE4" w:themeFill="accent1" w:themeFillTint="66"/>
          </w:tcPr>
          <w:p w14:paraId="5FA4C38B" w14:textId="4926775C" w:rsidR="00234C90" w:rsidRPr="009C0D33" w:rsidRDefault="00234C90" w:rsidP="00EB1FC6">
            <w:pPr>
              <w:rPr>
                <w:sz w:val="20"/>
                <w:szCs w:val="20"/>
              </w:rPr>
            </w:pPr>
            <w:r>
              <w:rPr>
                <w:b/>
                <w:bCs/>
                <w:sz w:val="20"/>
                <w:szCs w:val="20"/>
              </w:rPr>
              <w:t>Bid</w:t>
            </w:r>
            <w:r w:rsidRPr="00E9595B">
              <w:rPr>
                <w:b/>
                <w:bCs/>
                <w:sz w:val="20"/>
                <w:szCs w:val="20"/>
              </w:rPr>
              <w:t xml:space="preserve"> Record</w:t>
            </w:r>
          </w:p>
        </w:tc>
      </w:tr>
      <w:tr w:rsidR="004179D8" w:rsidRPr="000D12C7" w14:paraId="6BB45114" w14:textId="77777777" w:rsidTr="00F35827">
        <w:trPr>
          <w:trHeight w:val="125"/>
        </w:trPr>
        <w:tc>
          <w:tcPr>
            <w:tcW w:w="7915" w:type="dxa"/>
          </w:tcPr>
          <w:p w14:paraId="1C2CCBE7" w14:textId="77777777" w:rsidR="004179D8" w:rsidRDefault="004179D8" w:rsidP="002F4B12">
            <w:pPr>
              <w:rPr>
                <w:b/>
                <w:bCs/>
                <w:sz w:val="20"/>
                <w:szCs w:val="20"/>
              </w:rPr>
            </w:pPr>
          </w:p>
        </w:tc>
        <w:tc>
          <w:tcPr>
            <w:tcW w:w="720" w:type="dxa"/>
          </w:tcPr>
          <w:p w14:paraId="7D9718C8" w14:textId="77777777" w:rsidR="004179D8" w:rsidRDefault="004179D8" w:rsidP="002F4B12">
            <w:pPr>
              <w:jc w:val="center"/>
              <w:rPr>
                <w:b/>
                <w:bCs/>
                <w:sz w:val="20"/>
                <w:szCs w:val="20"/>
              </w:rPr>
            </w:pPr>
            <w:r w:rsidRPr="008F0F8B">
              <w:rPr>
                <w:b/>
                <w:bCs/>
                <w:sz w:val="20"/>
                <w:szCs w:val="20"/>
              </w:rPr>
              <w:t>True</w:t>
            </w:r>
          </w:p>
        </w:tc>
        <w:tc>
          <w:tcPr>
            <w:tcW w:w="715" w:type="dxa"/>
          </w:tcPr>
          <w:p w14:paraId="289EB5E1" w14:textId="77777777" w:rsidR="004179D8" w:rsidRDefault="004179D8" w:rsidP="002F4B12">
            <w:pPr>
              <w:jc w:val="center"/>
              <w:rPr>
                <w:b/>
                <w:bCs/>
                <w:sz w:val="20"/>
                <w:szCs w:val="20"/>
              </w:rPr>
            </w:pPr>
            <w:r w:rsidRPr="008F0F8B">
              <w:rPr>
                <w:b/>
                <w:bCs/>
                <w:sz w:val="20"/>
                <w:szCs w:val="20"/>
              </w:rPr>
              <w:t>False</w:t>
            </w:r>
          </w:p>
        </w:tc>
      </w:tr>
      <w:tr w:rsidR="00477895" w14:paraId="5777FAEE" w14:textId="77777777" w:rsidTr="00F35827">
        <w:trPr>
          <w:trHeight w:val="125"/>
        </w:trPr>
        <w:tc>
          <w:tcPr>
            <w:tcW w:w="7915" w:type="dxa"/>
          </w:tcPr>
          <w:p w14:paraId="11BB44B2" w14:textId="082802EA" w:rsidR="00477895" w:rsidRDefault="00477895" w:rsidP="002F4B12">
            <w:pPr>
              <w:rPr>
                <w:sz w:val="20"/>
                <w:szCs w:val="20"/>
              </w:rPr>
            </w:pPr>
            <w:r w:rsidRPr="00903BC4">
              <w:rPr>
                <w:sz w:val="20"/>
                <w:szCs w:val="20"/>
              </w:rPr>
              <w:t xml:space="preserve">The </w:t>
            </w:r>
            <w:r>
              <w:rPr>
                <w:sz w:val="20"/>
                <w:szCs w:val="20"/>
              </w:rPr>
              <w:t>ITB bid</w:t>
            </w:r>
            <w:r w:rsidR="00433F50">
              <w:rPr>
                <w:sz w:val="20"/>
                <w:szCs w:val="20"/>
              </w:rPr>
              <w:t xml:space="preserve"> tabulation</w:t>
            </w:r>
            <w:r>
              <w:rPr>
                <w:sz w:val="20"/>
                <w:szCs w:val="20"/>
              </w:rPr>
              <w:t xml:space="preserve"> result </w:t>
            </w:r>
            <w:r w:rsidR="00BA36FD">
              <w:rPr>
                <w:sz w:val="20"/>
                <w:szCs w:val="20"/>
              </w:rPr>
              <w:t xml:space="preserve">documentation for the Bids received </w:t>
            </w:r>
            <w:r>
              <w:rPr>
                <w:sz w:val="20"/>
                <w:szCs w:val="20"/>
              </w:rPr>
              <w:t>is attached?</w:t>
            </w:r>
          </w:p>
          <w:p w14:paraId="3907C452" w14:textId="77777777" w:rsidR="00477895" w:rsidRDefault="00477895" w:rsidP="00477895">
            <w:pPr>
              <w:rPr>
                <w:b/>
                <w:bCs/>
                <w:sz w:val="20"/>
                <w:szCs w:val="20"/>
              </w:rPr>
            </w:pPr>
          </w:p>
        </w:tc>
        <w:sdt>
          <w:sdtPr>
            <w:rPr>
              <w:b/>
              <w:bCs/>
              <w:sz w:val="20"/>
              <w:szCs w:val="20"/>
            </w:rPr>
            <w:id w:val="-115075037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A03553A" w14:textId="77777777" w:rsidR="00477895" w:rsidRDefault="00477895" w:rsidP="002F4B12">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22267275"/>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CE9914C" w14:textId="77777777" w:rsidR="00477895" w:rsidRDefault="00477895" w:rsidP="002F4B12">
                <w:pPr>
                  <w:jc w:val="center"/>
                  <w:rPr>
                    <w:b/>
                    <w:bCs/>
                    <w:sz w:val="20"/>
                    <w:szCs w:val="20"/>
                  </w:rPr>
                </w:pPr>
                <w:r w:rsidRPr="008F0F8B">
                  <w:rPr>
                    <w:rFonts w:ascii="MS Gothic" w:eastAsia="MS Gothic" w:hAnsi="MS Gothic" w:hint="eastAsia"/>
                    <w:b/>
                    <w:bCs/>
                    <w:sz w:val="20"/>
                    <w:szCs w:val="20"/>
                  </w:rPr>
                  <w:t>☐</w:t>
                </w:r>
              </w:p>
            </w:tc>
          </w:sdtContent>
        </w:sdt>
      </w:tr>
      <w:tr w:rsidR="007305C7" w:rsidRPr="009C0D33" w14:paraId="20E7D1DC" w14:textId="77777777" w:rsidTr="00FD3AB5">
        <w:trPr>
          <w:trHeight w:val="368"/>
        </w:trPr>
        <w:tc>
          <w:tcPr>
            <w:tcW w:w="9350" w:type="dxa"/>
            <w:gridSpan w:val="3"/>
            <w:shd w:val="clear" w:color="auto" w:fill="B8CCE4" w:themeFill="accent1" w:themeFillTint="66"/>
          </w:tcPr>
          <w:p w14:paraId="5E849F80" w14:textId="77777777" w:rsidR="007305C7" w:rsidRPr="009C0D33" w:rsidRDefault="007305C7" w:rsidP="00FD3AB5">
            <w:pPr>
              <w:rPr>
                <w:sz w:val="20"/>
                <w:szCs w:val="20"/>
              </w:rPr>
            </w:pPr>
            <w:r>
              <w:rPr>
                <w:b/>
                <w:bCs/>
                <w:sz w:val="20"/>
                <w:szCs w:val="20"/>
              </w:rPr>
              <w:t>Adequate Sources</w:t>
            </w:r>
          </w:p>
        </w:tc>
      </w:tr>
      <w:tr w:rsidR="007305C7" w:rsidRPr="000D12C7" w14:paraId="4C6C38A7" w14:textId="77777777" w:rsidTr="00F35827">
        <w:trPr>
          <w:trHeight w:val="125"/>
        </w:trPr>
        <w:tc>
          <w:tcPr>
            <w:tcW w:w="7915" w:type="dxa"/>
          </w:tcPr>
          <w:p w14:paraId="13F4C37D" w14:textId="77777777" w:rsidR="007305C7" w:rsidRDefault="007305C7" w:rsidP="00D04883">
            <w:pPr>
              <w:rPr>
                <w:sz w:val="20"/>
                <w:szCs w:val="20"/>
              </w:rPr>
            </w:pPr>
            <w:r>
              <w:rPr>
                <w:sz w:val="20"/>
                <w:szCs w:val="20"/>
              </w:rPr>
              <w:t>Two or more responsible bidders made offers?</w:t>
            </w:r>
          </w:p>
          <w:p w14:paraId="2FFC48E2" w14:textId="0C0B6B98" w:rsidR="007305C7" w:rsidRPr="00A6404C" w:rsidRDefault="007305C7" w:rsidP="00D04883">
            <w:pPr>
              <w:rPr>
                <w:sz w:val="16"/>
                <w:szCs w:val="16"/>
              </w:rPr>
            </w:pPr>
            <w:r>
              <w:rPr>
                <w:sz w:val="16"/>
                <w:szCs w:val="16"/>
              </w:rPr>
              <w:t>(</w:t>
            </w:r>
            <w:r w:rsidRPr="00A6404C">
              <w:rPr>
                <w:sz w:val="16"/>
                <w:szCs w:val="16"/>
              </w:rPr>
              <w:t>4220.1F.VI.3.c.(1)(b)</w:t>
            </w:r>
            <w:r>
              <w:rPr>
                <w:sz w:val="16"/>
                <w:szCs w:val="16"/>
              </w:rPr>
              <w:t xml:space="preserve">)  (2 CFR </w:t>
            </w:r>
            <w:r>
              <w:rPr>
                <w:rFonts w:cstheme="minorHAnsi"/>
                <w:sz w:val="16"/>
                <w:szCs w:val="16"/>
              </w:rPr>
              <w:t>§</w:t>
            </w:r>
            <w:r>
              <w:rPr>
                <w:sz w:val="16"/>
                <w:szCs w:val="16"/>
              </w:rPr>
              <w:t>200.320(b)(1)(ii)(A))  (</w:t>
            </w:r>
            <w:r w:rsidRPr="007305C7">
              <w:rPr>
                <w:sz w:val="16"/>
                <w:szCs w:val="16"/>
              </w:rPr>
              <w:t xml:space="preserve">2 CFR </w:t>
            </w:r>
            <w:r>
              <w:rPr>
                <w:rFonts w:cstheme="minorHAnsi"/>
                <w:sz w:val="16"/>
                <w:szCs w:val="16"/>
              </w:rPr>
              <w:t>§</w:t>
            </w:r>
            <w:r w:rsidRPr="007305C7">
              <w:rPr>
                <w:sz w:val="16"/>
                <w:szCs w:val="16"/>
              </w:rPr>
              <w:t>200.320(b)(1)(i)(B)</w:t>
            </w:r>
            <w:r>
              <w:rPr>
                <w:sz w:val="16"/>
                <w:szCs w:val="16"/>
              </w:rPr>
              <w:t>)</w:t>
            </w:r>
          </w:p>
          <w:p w14:paraId="7C84E1F6" w14:textId="77777777" w:rsidR="007305C7" w:rsidRDefault="007305C7" w:rsidP="00D04883">
            <w:pPr>
              <w:rPr>
                <w:b/>
                <w:bCs/>
                <w:sz w:val="20"/>
                <w:szCs w:val="20"/>
              </w:rPr>
            </w:pPr>
          </w:p>
        </w:tc>
        <w:sdt>
          <w:sdtPr>
            <w:rPr>
              <w:b/>
              <w:bCs/>
              <w:sz w:val="20"/>
              <w:szCs w:val="20"/>
            </w:rPr>
            <w:id w:val="-21574540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0DD8EBC" w14:textId="77777777" w:rsidR="007305C7" w:rsidRDefault="007305C7" w:rsidP="00D0488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64717441"/>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1EB97939" w14:textId="41855DF9" w:rsidR="007305C7" w:rsidRDefault="00CA0E74" w:rsidP="00D04883">
                <w:pPr>
                  <w:jc w:val="center"/>
                  <w:rPr>
                    <w:b/>
                    <w:bCs/>
                    <w:sz w:val="20"/>
                    <w:szCs w:val="20"/>
                  </w:rPr>
                </w:pPr>
                <w:r>
                  <w:rPr>
                    <w:rFonts w:ascii="MS Gothic" w:eastAsia="MS Gothic" w:hAnsi="MS Gothic" w:hint="eastAsia"/>
                    <w:b/>
                    <w:bCs/>
                    <w:sz w:val="20"/>
                    <w:szCs w:val="20"/>
                  </w:rPr>
                  <w:t>☐</w:t>
                </w:r>
              </w:p>
            </w:tc>
          </w:sdtContent>
        </w:sdt>
      </w:tr>
      <w:tr w:rsidR="007305C7" w:rsidRPr="009C0D33" w14:paraId="5DB868AE" w14:textId="77777777" w:rsidTr="00A025BA">
        <w:trPr>
          <w:trHeight w:val="368"/>
        </w:trPr>
        <w:tc>
          <w:tcPr>
            <w:tcW w:w="9350" w:type="dxa"/>
            <w:gridSpan w:val="3"/>
            <w:shd w:val="clear" w:color="auto" w:fill="B8CCE4" w:themeFill="accent1" w:themeFillTint="66"/>
          </w:tcPr>
          <w:p w14:paraId="1B9FD4EE" w14:textId="118D8D7E" w:rsidR="007305C7" w:rsidRPr="009C0D33" w:rsidRDefault="007305C7" w:rsidP="00A025BA">
            <w:pPr>
              <w:rPr>
                <w:sz w:val="20"/>
                <w:szCs w:val="20"/>
              </w:rPr>
            </w:pPr>
            <w:r>
              <w:rPr>
                <w:b/>
                <w:bCs/>
                <w:sz w:val="20"/>
                <w:szCs w:val="20"/>
              </w:rPr>
              <w:t>Sufficient Time</w:t>
            </w:r>
          </w:p>
        </w:tc>
      </w:tr>
      <w:tr w:rsidR="007305C7" w14:paraId="10A414DA" w14:textId="77777777" w:rsidTr="00F35827">
        <w:trPr>
          <w:trHeight w:val="125"/>
        </w:trPr>
        <w:tc>
          <w:tcPr>
            <w:tcW w:w="7915" w:type="dxa"/>
          </w:tcPr>
          <w:p w14:paraId="7D1C13D9" w14:textId="0FD96A02" w:rsidR="007305C7" w:rsidRDefault="007305C7" w:rsidP="007305C7">
            <w:pPr>
              <w:rPr>
                <w:sz w:val="20"/>
                <w:szCs w:val="20"/>
              </w:rPr>
            </w:pPr>
            <w:r>
              <w:rPr>
                <w:sz w:val="20"/>
                <w:szCs w:val="20"/>
              </w:rPr>
              <w:t>The ITB solicitation provided sufficient response time prior to the date set for opening the bids to allow vendors to submit proper bids</w:t>
            </w:r>
            <w:r w:rsidRPr="0091763E">
              <w:rPr>
                <w:sz w:val="20"/>
                <w:szCs w:val="20"/>
              </w:rPr>
              <w:t>?</w:t>
            </w:r>
            <w:r>
              <w:rPr>
                <w:sz w:val="20"/>
                <w:szCs w:val="20"/>
              </w:rPr>
              <w:t xml:space="preserve"> </w:t>
            </w:r>
          </w:p>
          <w:p w14:paraId="00EEEB23" w14:textId="77777777" w:rsidR="007305C7" w:rsidRPr="00F35827" w:rsidRDefault="007305C7" w:rsidP="007305C7">
            <w:pPr>
              <w:rPr>
                <w:sz w:val="16"/>
                <w:szCs w:val="16"/>
              </w:rPr>
            </w:pPr>
            <w:r w:rsidRPr="00F35827">
              <w:rPr>
                <w:sz w:val="16"/>
                <w:szCs w:val="16"/>
              </w:rPr>
              <w:t>(4220.1F.VI.3.c.(1)(d)) (2 CFR §200.320(b)(1)(ii)(A))</w:t>
            </w:r>
          </w:p>
          <w:p w14:paraId="7242686B" w14:textId="77777777" w:rsidR="007305C7" w:rsidRDefault="007305C7" w:rsidP="00A025BA">
            <w:pPr>
              <w:rPr>
                <w:b/>
                <w:bCs/>
                <w:sz w:val="20"/>
                <w:szCs w:val="20"/>
              </w:rPr>
            </w:pPr>
          </w:p>
        </w:tc>
        <w:sdt>
          <w:sdtPr>
            <w:rPr>
              <w:b/>
              <w:bCs/>
              <w:sz w:val="20"/>
              <w:szCs w:val="20"/>
            </w:rPr>
            <w:id w:val="75285453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8ACB4E6" w14:textId="77777777" w:rsidR="007305C7" w:rsidRDefault="007305C7"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771826542"/>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14A4C847" w14:textId="77777777" w:rsidR="007305C7" w:rsidRDefault="007305C7" w:rsidP="00A025BA">
                <w:pPr>
                  <w:jc w:val="center"/>
                  <w:rPr>
                    <w:b/>
                    <w:bCs/>
                    <w:sz w:val="20"/>
                    <w:szCs w:val="20"/>
                  </w:rPr>
                </w:pPr>
                <w:r>
                  <w:rPr>
                    <w:rFonts w:ascii="MS Gothic" w:eastAsia="MS Gothic" w:hAnsi="MS Gothic" w:hint="eastAsia"/>
                    <w:b/>
                    <w:bCs/>
                    <w:sz w:val="20"/>
                    <w:szCs w:val="20"/>
                  </w:rPr>
                  <w:t>☐</w:t>
                </w:r>
              </w:p>
            </w:tc>
          </w:sdtContent>
        </w:sdt>
      </w:tr>
      <w:tr w:rsidR="00234C90" w:rsidRPr="009C0D33" w14:paraId="15F492B9" w14:textId="77777777" w:rsidTr="00A025BA">
        <w:trPr>
          <w:trHeight w:val="368"/>
        </w:trPr>
        <w:tc>
          <w:tcPr>
            <w:tcW w:w="9350" w:type="dxa"/>
            <w:gridSpan w:val="3"/>
            <w:shd w:val="clear" w:color="auto" w:fill="B8CCE4" w:themeFill="accent1" w:themeFillTint="66"/>
          </w:tcPr>
          <w:p w14:paraId="5CBE9204" w14:textId="3659A3C5" w:rsidR="00234C90" w:rsidRPr="009C0D33" w:rsidRDefault="00234C90" w:rsidP="00A025BA">
            <w:pPr>
              <w:rPr>
                <w:sz w:val="20"/>
                <w:szCs w:val="20"/>
              </w:rPr>
            </w:pPr>
            <w:r>
              <w:rPr>
                <w:b/>
                <w:bCs/>
                <w:sz w:val="20"/>
                <w:szCs w:val="20"/>
              </w:rPr>
              <w:t>Publicity</w:t>
            </w:r>
          </w:p>
        </w:tc>
      </w:tr>
      <w:tr w:rsidR="00785FD5" w14:paraId="4F396FBB" w14:textId="77777777" w:rsidTr="00F35827">
        <w:trPr>
          <w:trHeight w:val="125"/>
        </w:trPr>
        <w:tc>
          <w:tcPr>
            <w:tcW w:w="7915" w:type="dxa"/>
          </w:tcPr>
          <w:p w14:paraId="3640F6A3" w14:textId="7DE9B540" w:rsidR="00785FD5" w:rsidRDefault="00785FD5" w:rsidP="00472CC4">
            <w:pPr>
              <w:rPr>
                <w:sz w:val="20"/>
                <w:szCs w:val="20"/>
              </w:rPr>
            </w:pPr>
            <w:r w:rsidRPr="00903BC4">
              <w:rPr>
                <w:sz w:val="20"/>
                <w:szCs w:val="20"/>
              </w:rPr>
              <w:t xml:space="preserve">The </w:t>
            </w:r>
            <w:r>
              <w:rPr>
                <w:sz w:val="20"/>
                <w:szCs w:val="20"/>
              </w:rPr>
              <w:t>ITB must</w:t>
            </w:r>
            <w:r w:rsidRPr="00903BC4">
              <w:rPr>
                <w:sz w:val="20"/>
                <w:szCs w:val="20"/>
              </w:rPr>
              <w:t xml:space="preserve"> be publicly advertised</w:t>
            </w:r>
            <w:r>
              <w:rPr>
                <w:sz w:val="20"/>
                <w:szCs w:val="20"/>
              </w:rPr>
              <w:t>.  The Publicity Plan worksheet for review after bid evaluations is completed</w:t>
            </w:r>
            <w:r w:rsidR="002F179E">
              <w:rPr>
                <w:sz w:val="20"/>
                <w:szCs w:val="20"/>
              </w:rPr>
              <w:t xml:space="preserve"> and the solicitation was advertised</w:t>
            </w:r>
            <w:r w:rsidRPr="00855D6D">
              <w:rPr>
                <w:sz w:val="20"/>
                <w:szCs w:val="20"/>
              </w:rPr>
              <w:t xml:space="preserve">? </w:t>
            </w:r>
          </w:p>
          <w:p w14:paraId="75429491" w14:textId="53712736" w:rsidR="00785FD5" w:rsidRPr="00A6404C" w:rsidRDefault="00785FD5" w:rsidP="00472CC4">
            <w:pPr>
              <w:rPr>
                <w:sz w:val="16"/>
                <w:szCs w:val="16"/>
              </w:rPr>
            </w:pPr>
            <w:r>
              <w:rPr>
                <w:sz w:val="16"/>
                <w:szCs w:val="16"/>
              </w:rPr>
              <w:t>(</w:t>
            </w:r>
            <w:r w:rsidRPr="00A6404C">
              <w:rPr>
                <w:sz w:val="16"/>
                <w:szCs w:val="16"/>
              </w:rPr>
              <w:t>4220.1F.VI.3.c.(</w:t>
            </w:r>
            <w:r>
              <w:rPr>
                <w:sz w:val="16"/>
                <w:szCs w:val="16"/>
              </w:rPr>
              <w:t>2</w:t>
            </w:r>
            <w:r w:rsidRPr="00A6404C">
              <w:rPr>
                <w:sz w:val="16"/>
                <w:szCs w:val="16"/>
              </w:rPr>
              <w:t>)(</w:t>
            </w:r>
            <w:r>
              <w:rPr>
                <w:sz w:val="16"/>
                <w:szCs w:val="16"/>
              </w:rPr>
              <w:t>a</w:t>
            </w:r>
            <w:r w:rsidRPr="00A6404C">
              <w:rPr>
                <w:sz w:val="16"/>
                <w:szCs w:val="16"/>
              </w:rPr>
              <w:t>)</w:t>
            </w:r>
            <w:r>
              <w:rPr>
                <w:sz w:val="16"/>
                <w:szCs w:val="16"/>
              </w:rPr>
              <w:t>)</w:t>
            </w:r>
            <w:r w:rsidR="002F179E">
              <w:rPr>
                <w:sz w:val="16"/>
                <w:szCs w:val="16"/>
              </w:rPr>
              <w:t xml:space="preserve">  (</w:t>
            </w:r>
            <w:r w:rsidR="002F179E" w:rsidRPr="002F179E">
              <w:rPr>
                <w:sz w:val="16"/>
                <w:szCs w:val="16"/>
              </w:rPr>
              <w:t xml:space="preserve">2 CFR </w:t>
            </w:r>
            <w:r w:rsidR="002F179E" w:rsidRPr="00A025BA">
              <w:rPr>
                <w:sz w:val="16"/>
                <w:szCs w:val="16"/>
              </w:rPr>
              <w:t>§</w:t>
            </w:r>
            <w:r w:rsidR="002F179E" w:rsidRPr="002F179E">
              <w:rPr>
                <w:sz w:val="16"/>
                <w:szCs w:val="16"/>
              </w:rPr>
              <w:t>200.320(b)(1)(ii)(A)</w:t>
            </w:r>
            <w:r w:rsidR="002F179E">
              <w:rPr>
                <w:sz w:val="16"/>
                <w:szCs w:val="16"/>
              </w:rPr>
              <w:t>)</w:t>
            </w:r>
          </w:p>
          <w:p w14:paraId="164A7836" w14:textId="77777777" w:rsidR="00785FD5" w:rsidRDefault="00785FD5" w:rsidP="00472CC4">
            <w:pPr>
              <w:rPr>
                <w:b/>
                <w:bCs/>
                <w:sz w:val="20"/>
                <w:szCs w:val="20"/>
              </w:rPr>
            </w:pPr>
          </w:p>
        </w:tc>
        <w:sdt>
          <w:sdtPr>
            <w:rPr>
              <w:b/>
              <w:bCs/>
              <w:sz w:val="20"/>
              <w:szCs w:val="20"/>
            </w:rPr>
            <w:id w:val="110129854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41F27B12" w14:textId="77777777" w:rsidR="00785FD5" w:rsidRDefault="00785FD5" w:rsidP="00472CC4">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956366810"/>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0E683802" w14:textId="7B2FE6B5" w:rsidR="00785FD5" w:rsidRDefault="00DB503F" w:rsidP="00472CC4">
                <w:pPr>
                  <w:jc w:val="center"/>
                  <w:rPr>
                    <w:b/>
                    <w:bCs/>
                    <w:sz w:val="20"/>
                    <w:szCs w:val="20"/>
                  </w:rPr>
                </w:pPr>
                <w:r>
                  <w:rPr>
                    <w:rFonts w:ascii="MS Gothic" w:eastAsia="MS Gothic" w:hAnsi="MS Gothic" w:hint="eastAsia"/>
                    <w:b/>
                    <w:bCs/>
                    <w:sz w:val="20"/>
                    <w:szCs w:val="20"/>
                  </w:rPr>
                  <w:t>☐</w:t>
                </w:r>
              </w:p>
            </w:tc>
          </w:sdtContent>
        </w:sdt>
      </w:tr>
      <w:tr w:rsidR="00234C90" w:rsidRPr="009C0D33" w14:paraId="66FEFDC8" w14:textId="77777777" w:rsidTr="00A025BA">
        <w:trPr>
          <w:trHeight w:val="368"/>
        </w:trPr>
        <w:tc>
          <w:tcPr>
            <w:tcW w:w="9350" w:type="dxa"/>
            <w:gridSpan w:val="3"/>
            <w:shd w:val="clear" w:color="auto" w:fill="B8CCE4" w:themeFill="accent1" w:themeFillTint="66"/>
          </w:tcPr>
          <w:p w14:paraId="2F518F9B" w14:textId="46F2ACA2" w:rsidR="00234C90" w:rsidRPr="009C0D33" w:rsidRDefault="00234C90" w:rsidP="00A025BA">
            <w:pPr>
              <w:rPr>
                <w:sz w:val="20"/>
                <w:szCs w:val="20"/>
              </w:rPr>
            </w:pPr>
            <w:r>
              <w:rPr>
                <w:b/>
                <w:bCs/>
                <w:sz w:val="20"/>
                <w:szCs w:val="20"/>
              </w:rPr>
              <w:t>Precise Specifications</w:t>
            </w:r>
          </w:p>
        </w:tc>
      </w:tr>
      <w:tr w:rsidR="00375432" w:rsidRPr="000D12C7" w14:paraId="2EC2DC22" w14:textId="77777777" w:rsidTr="00F35827">
        <w:trPr>
          <w:trHeight w:val="125"/>
        </w:trPr>
        <w:tc>
          <w:tcPr>
            <w:tcW w:w="7915" w:type="dxa"/>
          </w:tcPr>
          <w:p w14:paraId="3230F5F8" w14:textId="77777777" w:rsidR="00375432" w:rsidRPr="00477895" w:rsidRDefault="00375432" w:rsidP="00215EED">
            <w:pPr>
              <w:rPr>
                <w:b/>
                <w:bCs/>
                <w:sz w:val="20"/>
                <w:szCs w:val="20"/>
              </w:rPr>
            </w:pPr>
            <w:r>
              <w:rPr>
                <w:b/>
                <w:bCs/>
                <w:sz w:val="20"/>
                <w:szCs w:val="20"/>
              </w:rPr>
              <w:t>Selected Bid Matches Solicitation Specifications</w:t>
            </w:r>
          </w:p>
          <w:p w14:paraId="1B58F5BA" w14:textId="77777777" w:rsidR="00375432" w:rsidRDefault="00375432" w:rsidP="00215EED">
            <w:pPr>
              <w:rPr>
                <w:sz w:val="20"/>
                <w:szCs w:val="20"/>
              </w:rPr>
            </w:pPr>
            <w:r>
              <w:rPr>
                <w:sz w:val="20"/>
                <w:szCs w:val="20"/>
              </w:rPr>
              <w:t>The selected bid was a proper bid and matches the solicitation specifications?</w:t>
            </w:r>
          </w:p>
          <w:p w14:paraId="3ED790C0" w14:textId="258C305F" w:rsidR="00375432" w:rsidRPr="00A6404C" w:rsidRDefault="00375432" w:rsidP="00215EED">
            <w:pPr>
              <w:rPr>
                <w:sz w:val="16"/>
                <w:szCs w:val="16"/>
              </w:rPr>
            </w:pPr>
            <w:r>
              <w:rPr>
                <w:sz w:val="16"/>
                <w:szCs w:val="16"/>
              </w:rPr>
              <w:t>(</w:t>
            </w:r>
            <w:r w:rsidRPr="00A6404C">
              <w:rPr>
                <w:sz w:val="16"/>
                <w:szCs w:val="16"/>
              </w:rPr>
              <w:t>4220.1F.VI.3.c.(1)(a)</w:t>
            </w:r>
            <w:r>
              <w:rPr>
                <w:sz w:val="16"/>
                <w:szCs w:val="16"/>
              </w:rPr>
              <w:t>) (</w:t>
            </w:r>
            <w:r w:rsidR="002F179E" w:rsidRPr="002F179E">
              <w:rPr>
                <w:sz w:val="16"/>
                <w:szCs w:val="16"/>
              </w:rPr>
              <w:t xml:space="preserve">2 CFR </w:t>
            </w:r>
            <w:r w:rsidR="002F179E" w:rsidRPr="00A025BA">
              <w:rPr>
                <w:sz w:val="16"/>
                <w:szCs w:val="16"/>
              </w:rPr>
              <w:t>§</w:t>
            </w:r>
            <w:r w:rsidR="002F179E" w:rsidRPr="002F179E">
              <w:rPr>
                <w:sz w:val="16"/>
                <w:szCs w:val="16"/>
              </w:rPr>
              <w:t>200.320(b)(1)(ii)(B)</w:t>
            </w:r>
            <w:r w:rsidR="002F179E">
              <w:rPr>
                <w:sz w:val="16"/>
                <w:szCs w:val="16"/>
              </w:rPr>
              <w:t>) (</w:t>
            </w:r>
            <w:r w:rsidR="002F179E" w:rsidRPr="002F179E">
              <w:rPr>
                <w:sz w:val="16"/>
                <w:szCs w:val="16"/>
              </w:rPr>
              <w:t>2 CFR 200.320(b)(1)(i)(A)</w:t>
            </w:r>
            <w:r w:rsidR="002F179E">
              <w:rPr>
                <w:sz w:val="16"/>
                <w:szCs w:val="16"/>
              </w:rPr>
              <w:t>)</w:t>
            </w:r>
          </w:p>
          <w:p w14:paraId="6ED8E7B8" w14:textId="77777777" w:rsidR="00375432" w:rsidRDefault="00375432" w:rsidP="00215EED">
            <w:pPr>
              <w:rPr>
                <w:b/>
                <w:bCs/>
                <w:sz w:val="20"/>
                <w:szCs w:val="20"/>
              </w:rPr>
            </w:pPr>
          </w:p>
        </w:tc>
        <w:sdt>
          <w:sdtPr>
            <w:rPr>
              <w:b/>
              <w:bCs/>
              <w:sz w:val="20"/>
              <w:szCs w:val="20"/>
            </w:rPr>
            <w:id w:val="-156493250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23E731C" w14:textId="77777777" w:rsidR="00375432" w:rsidRDefault="00375432" w:rsidP="00215EED">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6926799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00D2B6FE" w14:textId="77777777" w:rsidR="00375432" w:rsidRDefault="00375432" w:rsidP="00215EED">
                <w:pPr>
                  <w:jc w:val="center"/>
                  <w:rPr>
                    <w:b/>
                    <w:bCs/>
                    <w:sz w:val="20"/>
                    <w:szCs w:val="20"/>
                  </w:rPr>
                </w:pPr>
                <w:r w:rsidRPr="008F0F8B">
                  <w:rPr>
                    <w:rFonts w:ascii="MS Gothic" w:eastAsia="MS Gothic" w:hAnsi="MS Gothic" w:hint="eastAsia"/>
                    <w:b/>
                    <w:bCs/>
                    <w:sz w:val="20"/>
                    <w:szCs w:val="20"/>
                  </w:rPr>
                  <w:t>☐</w:t>
                </w:r>
              </w:p>
            </w:tc>
          </w:sdtContent>
        </w:sdt>
      </w:tr>
      <w:tr w:rsidR="00441562" w14:paraId="49AAD866" w14:textId="77777777" w:rsidTr="00F35827">
        <w:trPr>
          <w:trHeight w:val="125"/>
        </w:trPr>
        <w:tc>
          <w:tcPr>
            <w:tcW w:w="7915" w:type="dxa"/>
          </w:tcPr>
          <w:p w14:paraId="03166DA2" w14:textId="77777777" w:rsidR="00441562" w:rsidRPr="00477895" w:rsidRDefault="00441562" w:rsidP="00A025BA">
            <w:pPr>
              <w:rPr>
                <w:b/>
                <w:bCs/>
                <w:sz w:val="20"/>
                <w:szCs w:val="20"/>
              </w:rPr>
            </w:pPr>
            <w:r>
              <w:rPr>
                <w:b/>
                <w:bCs/>
                <w:sz w:val="20"/>
                <w:szCs w:val="20"/>
              </w:rPr>
              <w:t>Precise Specifications</w:t>
            </w:r>
          </w:p>
          <w:p w14:paraId="0E78889E" w14:textId="3ECFB95A" w:rsidR="00441562" w:rsidRDefault="00441562" w:rsidP="00A025BA">
            <w:pPr>
              <w:rPr>
                <w:sz w:val="20"/>
                <w:szCs w:val="20"/>
              </w:rPr>
            </w:pPr>
            <w:r>
              <w:rPr>
                <w:sz w:val="20"/>
                <w:szCs w:val="20"/>
              </w:rPr>
              <w:t>Specifications for items or services were sufficiently described in the solicitation?</w:t>
            </w:r>
          </w:p>
          <w:p w14:paraId="23DD9AEC" w14:textId="77777777" w:rsidR="002F179E" w:rsidRPr="00A6404C" w:rsidRDefault="002F179E" w:rsidP="002F179E">
            <w:pPr>
              <w:rPr>
                <w:sz w:val="16"/>
                <w:szCs w:val="16"/>
              </w:rPr>
            </w:pPr>
            <w:r>
              <w:rPr>
                <w:sz w:val="16"/>
                <w:szCs w:val="16"/>
              </w:rPr>
              <w:t>(</w:t>
            </w:r>
            <w:r w:rsidRPr="00A6404C">
              <w:rPr>
                <w:sz w:val="16"/>
                <w:szCs w:val="16"/>
              </w:rPr>
              <w:t>4220.1F.VI.3.c.(1)(a)</w:t>
            </w:r>
            <w:r>
              <w:rPr>
                <w:sz w:val="16"/>
                <w:szCs w:val="16"/>
              </w:rPr>
              <w:t>) (</w:t>
            </w:r>
            <w:r w:rsidRPr="002F179E">
              <w:rPr>
                <w:sz w:val="16"/>
                <w:szCs w:val="16"/>
              </w:rPr>
              <w:t xml:space="preserve">2 CFR </w:t>
            </w:r>
            <w:r w:rsidRPr="00A025BA">
              <w:rPr>
                <w:sz w:val="16"/>
                <w:szCs w:val="16"/>
              </w:rPr>
              <w:t>§</w:t>
            </w:r>
            <w:r w:rsidRPr="002F179E">
              <w:rPr>
                <w:sz w:val="16"/>
                <w:szCs w:val="16"/>
              </w:rPr>
              <w:t>200.320(b)(1)(ii)(B)</w:t>
            </w:r>
            <w:r>
              <w:rPr>
                <w:sz w:val="16"/>
                <w:szCs w:val="16"/>
              </w:rPr>
              <w:t>) (</w:t>
            </w:r>
            <w:r w:rsidRPr="002F179E">
              <w:rPr>
                <w:sz w:val="16"/>
                <w:szCs w:val="16"/>
              </w:rPr>
              <w:t>2 CFR 200.320(b)(1)(i)(A)</w:t>
            </w:r>
            <w:r>
              <w:rPr>
                <w:sz w:val="16"/>
                <w:szCs w:val="16"/>
              </w:rPr>
              <w:t>)</w:t>
            </w:r>
          </w:p>
          <w:p w14:paraId="2D9C2E77" w14:textId="77777777" w:rsidR="00441562" w:rsidRDefault="00441562" w:rsidP="00A025BA">
            <w:pPr>
              <w:rPr>
                <w:b/>
                <w:bCs/>
                <w:sz w:val="20"/>
                <w:szCs w:val="20"/>
              </w:rPr>
            </w:pPr>
          </w:p>
        </w:tc>
        <w:sdt>
          <w:sdtPr>
            <w:rPr>
              <w:b/>
              <w:bCs/>
              <w:sz w:val="20"/>
              <w:szCs w:val="20"/>
            </w:rPr>
            <w:id w:val="-71088759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BAF678A" w14:textId="77777777" w:rsidR="00441562" w:rsidRDefault="00441562"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2675902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32410F1" w14:textId="77777777" w:rsidR="00441562" w:rsidRDefault="00441562" w:rsidP="00A025BA">
                <w:pPr>
                  <w:jc w:val="center"/>
                  <w:rPr>
                    <w:b/>
                    <w:bCs/>
                    <w:sz w:val="20"/>
                    <w:szCs w:val="20"/>
                  </w:rPr>
                </w:pPr>
                <w:r w:rsidRPr="008F0F8B">
                  <w:rPr>
                    <w:rFonts w:ascii="MS Gothic" w:eastAsia="MS Gothic" w:hAnsi="MS Gothic" w:hint="eastAsia"/>
                    <w:b/>
                    <w:bCs/>
                    <w:sz w:val="20"/>
                    <w:szCs w:val="20"/>
                  </w:rPr>
                  <w:t>☐</w:t>
                </w:r>
              </w:p>
            </w:tc>
          </w:sdtContent>
        </w:sdt>
      </w:tr>
      <w:tr w:rsidR="002F179E" w:rsidRPr="009C0D33" w14:paraId="6C55A87A" w14:textId="77777777" w:rsidTr="00BB1FE7">
        <w:trPr>
          <w:trHeight w:val="368"/>
        </w:trPr>
        <w:tc>
          <w:tcPr>
            <w:tcW w:w="9350" w:type="dxa"/>
            <w:gridSpan w:val="3"/>
            <w:shd w:val="clear" w:color="auto" w:fill="B8CCE4" w:themeFill="accent1" w:themeFillTint="66"/>
          </w:tcPr>
          <w:p w14:paraId="01D53B6E" w14:textId="77777777" w:rsidR="002F179E" w:rsidRPr="009C0D33" w:rsidRDefault="002F179E" w:rsidP="00BB1FE7">
            <w:pPr>
              <w:rPr>
                <w:sz w:val="20"/>
                <w:szCs w:val="20"/>
              </w:rPr>
            </w:pPr>
            <w:r>
              <w:rPr>
                <w:b/>
                <w:bCs/>
                <w:sz w:val="20"/>
                <w:szCs w:val="20"/>
              </w:rPr>
              <w:t>Public Opening</w:t>
            </w:r>
          </w:p>
        </w:tc>
      </w:tr>
      <w:tr w:rsidR="002F179E" w14:paraId="2A2E04D0" w14:textId="77777777" w:rsidTr="00F35827">
        <w:trPr>
          <w:trHeight w:val="125"/>
        </w:trPr>
        <w:tc>
          <w:tcPr>
            <w:tcW w:w="7915" w:type="dxa"/>
          </w:tcPr>
          <w:p w14:paraId="68362BC4" w14:textId="77777777" w:rsidR="002F179E" w:rsidRDefault="002F179E" w:rsidP="001C13DA">
            <w:pPr>
              <w:rPr>
                <w:sz w:val="20"/>
                <w:szCs w:val="20"/>
              </w:rPr>
            </w:pPr>
            <w:r>
              <w:rPr>
                <w:sz w:val="20"/>
                <w:szCs w:val="20"/>
              </w:rPr>
              <w:t>The bid opening occurred at the place and time advertised?</w:t>
            </w:r>
          </w:p>
          <w:p w14:paraId="0139F139" w14:textId="1BBEEFB8" w:rsidR="002F179E" w:rsidRPr="00027B29" w:rsidRDefault="002F179E" w:rsidP="001C13DA">
            <w:pPr>
              <w:rPr>
                <w:sz w:val="16"/>
                <w:szCs w:val="16"/>
              </w:rPr>
            </w:pPr>
            <w:r w:rsidRPr="00027B29">
              <w:rPr>
                <w:sz w:val="16"/>
                <w:szCs w:val="16"/>
              </w:rPr>
              <w:t>(4220.1F.VI.3.c.(2)(e))</w:t>
            </w:r>
            <w:r w:rsidR="004E68D9">
              <w:rPr>
                <w:sz w:val="16"/>
                <w:szCs w:val="16"/>
              </w:rPr>
              <w:t xml:space="preserve">  (</w:t>
            </w:r>
            <w:r w:rsidR="004E68D9" w:rsidRPr="004E68D9">
              <w:rPr>
                <w:sz w:val="16"/>
                <w:szCs w:val="16"/>
              </w:rPr>
              <w:t>2 CFR 200.320(b)(1)(ii)(C)</w:t>
            </w:r>
            <w:r w:rsidR="004E68D9">
              <w:rPr>
                <w:sz w:val="16"/>
                <w:szCs w:val="16"/>
              </w:rPr>
              <w:t>)</w:t>
            </w:r>
          </w:p>
          <w:p w14:paraId="26E7C437" w14:textId="77777777" w:rsidR="002F179E" w:rsidRDefault="002F179E" w:rsidP="001C13DA">
            <w:pPr>
              <w:rPr>
                <w:b/>
                <w:bCs/>
                <w:sz w:val="20"/>
                <w:szCs w:val="20"/>
              </w:rPr>
            </w:pPr>
          </w:p>
        </w:tc>
        <w:sdt>
          <w:sdtPr>
            <w:rPr>
              <w:b/>
              <w:bCs/>
              <w:sz w:val="20"/>
              <w:szCs w:val="20"/>
            </w:rPr>
            <w:id w:val="88984573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45F47C7" w14:textId="77777777" w:rsidR="002F179E" w:rsidRDefault="002F179E" w:rsidP="001C13D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452476174"/>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6515B71" w14:textId="77777777" w:rsidR="002F179E" w:rsidRDefault="002F179E" w:rsidP="001C13DA">
                <w:pPr>
                  <w:jc w:val="center"/>
                  <w:rPr>
                    <w:b/>
                    <w:bCs/>
                    <w:sz w:val="20"/>
                    <w:szCs w:val="20"/>
                  </w:rPr>
                </w:pPr>
                <w:r w:rsidRPr="008F0F8B">
                  <w:rPr>
                    <w:rFonts w:ascii="MS Gothic" w:eastAsia="MS Gothic" w:hAnsi="MS Gothic" w:hint="eastAsia"/>
                    <w:b/>
                    <w:bCs/>
                    <w:sz w:val="20"/>
                    <w:szCs w:val="20"/>
                  </w:rPr>
                  <w:t>☐</w:t>
                </w:r>
              </w:p>
            </w:tc>
          </w:sdtContent>
        </w:sdt>
      </w:tr>
      <w:tr w:rsidR="004E68D9" w:rsidRPr="009C0D33" w14:paraId="7063090B" w14:textId="77777777" w:rsidTr="0068479C">
        <w:trPr>
          <w:trHeight w:val="368"/>
        </w:trPr>
        <w:tc>
          <w:tcPr>
            <w:tcW w:w="9350" w:type="dxa"/>
            <w:gridSpan w:val="3"/>
            <w:shd w:val="clear" w:color="auto" w:fill="B8CCE4" w:themeFill="accent1" w:themeFillTint="66"/>
          </w:tcPr>
          <w:p w14:paraId="13564A09" w14:textId="77777777" w:rsidR="004E68D9" w:rsidRPr="009C0D33" w:rsidRDefault="004E68D9" w:rsidP="0068479C">
            <w:pPr>
              <w:rPr>
                <w:sz w:val="20"/>
                <w:szCs w:val="20"/>
              </w:rPr>
            </w:pPr>
            <w:r>
              <w:rPr>
                <w:b/>
                <w:bCs/>
                <w:sz w:val="20"/>
                <w:szCs w:val="20"/>
              </w:rPr>
              <w:t>Fixed Price Contract</w:t>
            </w:r>
          </w:p>
        </w:tc>
      </w:tr>
      <w:tr w:rsidR="004E68D9" w14:paraId="3B09643F" w14:textId="77777777" w:rsidTr="00F35827">
        <w:trPr>
          <w:trHeight w:val="125"/>
        </w:trPr>
        <w:tc>
          <w:tcPr>
            <w:tcW w:w="7915" w:type="dxa"/>
          </w:tcPr>
          <w:p w14:paraId="758F16CA" w14:textId="77777777" w:rsidR="004E68D9" w:rsidRDefault="004E68D9" w:rsidP="00E12C0C">
            <w:pPr>
              <w:rPr>
                <w:sz w:val="20"/>
                <w:szCs w:val="20"/>
              </w:rPr>
            </w:pPr>
            <w:r>
              <w:rPr>
                <w:sz w:val="20"/>
                <w:szCs w:val="20"/>
              </w:rPr>
              <w:t>The contract type is a Fixed Price Contract or Purchase Order with Clauses attached</w:t>
            </w:r>
            <w:r w:rsidRPr="0091763E">
              <w:rPr>
                <w:sz w:val="20"/>
                <w:szCs w:val="20"/>
              </w:rPr>
              <w:t>?</w:t>
            </w:r>
            <w:r>
              <w:rPr>
                <w:sz w:val="20"/>
                <w:szCs w:val="20"/>
              </w:rPr>
              <w:t xml:space="preserve"> </w:t>
            </w:r>
          </w:p>
          <w:p w14:paraId="0D6A40F7" w14:textId="6749A49B" w:rsidR="004E68D9" w:rsidRDefault="00A24618" w:rsidP="00E12C0C">
            <w:pPr>
              <w:ind w:left="337" w:hanging="337"/>
              <w:rPr>
                <w:sz w:val="20"/>
                <w:szCs w:val="20"/>
              </w:rPr>
            </w:pPr>
            <w:r>
              <w:rPr>
                <w:sz w:val="16"/>
                <w:szCs w:val="16"/>
              </w:rPr>
              <w:t>(</w:t>
            </w:r>
            <w:r w:rsidRPr="00A24618">
              <w:rPr>
                <w:sz w:val="16"/>
                <w:szCs w:val="16"/>
              </w:rPr>
              <w:t>4220.1F.VI.3.c.(1)(c)</w:t>
            </w:r>
            <w:r>
              <w:rPr>
                <w:sz w:val="16"/>
                <w:szCs w:val="16"/>
              </w:rPr>
              <w:t xml:space="preserve">)  </w:t>
            </w:r>
            <w:r w:rsidR="004E68D9">
              <w:rPr>
                <w:sz w:val="16"/>
                <w:szCs w:val="16"/>
              </w:rPr>
              <w:t xml:space="preserve">(2 CFR </w:t>
            </w:r>
            <w:r w:rsidR="004E68D9">
              <w:rPr>
                <w:rFonts w:ascii="Segoe UI Emoji" w:hAnsi="Segoe UI Emoji"/>
                <w:sz w:val="16"/>
                <w:szCs w:val="16"/>
              </w:rPr>
              <w:t>§</w:t>
            </w:r>
            <w:r w:rsidR="004E68D9">
              <w:rPr>
                <w:sz w:val="16"/>
                <w:szCs w:val="16"/>
              </w:rPr>
              <w:t>200.320(b)(1)(ii)(D))</w:t>
            </w:r>
            <w:r>
              <w:rPr>
                <w:sz w:val="16"/>
                <w:szCs w:val="16"/>
              </w:rPr>
              <w:t xml:space="preserve">  (</w:t>
            </w:r>
            <w:r w:rsidRPr="00A24618">
              <w:rPr>
                <w:sz w:val="16"/>
                <w:szCs w:val="16"/>
              </w:rPr>
              <w:t xml:space="preserve">2 CFR </w:t>
            </w:r>
            <w:r>
              <w:rPr>
                <w:rFonts w:ascii="Segoe UI Emoji" w:hAnsi="Segoe UI Emoji"/>
                <w:sz w:val="16"/>
                <w:szCs w:val="16"/>
              </w:rPr>
              <w:t>§</w:t>
            </w:r>
            <w:r w:rsidRPr="00A24618">
              <w:rPr>
                <w:sz w:val="16"/>
                <w:szCs w:val="16"/>
              </w:rPr>
              <w:t>200.320(b)(1)(i)(C)</w:t>
            </w:r>
            <w:r>
              <w:rPr>
                <w:sz w:val="16"/>
                <w:szCs w:val="16"/>
              </w:rPr>
              <w:t>)</w:t>
            </w:r>
          </w:p>
          <w:p w14:paraId="404B07B1" w14:textId="77777777" w:rsidR="004E68D9" w:rsidRDefault="004E68D9" w:rsidP="00E12C0C">
            <w:pPr>
              <w:rPr>
                <w:b/>
                <w:bCs/>
                <w:sz w:val="20"/>
                <w:szCs w:val="20"/>
              </w:rPr>
            </w:pPr>
          </w:p>
        </w:tc>
        <w:sdt>
          <w:sdtPr>
            <w:rPr>
              <w:b/>
              <w:bCs/>
              <w:sz w:val="20"/>
              <w:szCs w:val="20"/>
            </w:rPr>
            <w:id w:val="-63293647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972E17A" w14:textId="77777777" w:rsidR="004E68D9" w:rsidRDefault="004E68D9" w:rsidP="00E12C0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65897900"/>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740C66E" w14:textId="77777777" w:rsidR="004E68D9" w:rsidRDefault="004E68D9" w:rsidP="00E12C0C">
                <w:pPr>
                  <w:jc w:val="center"/>
                  <w:rPr>
                    <w:b/>
                    <w:bCs/>
                    <w:sz w:val="20"/>
                    <w:szCs w:val="20"/>
                  </w:rPr>
                </w:pPr>
                <w:r w:rsidRPr="008F0F8B">
                  <w:rPr>
                    <w:rFonts w:ascii="MS Gothic" w:eastAsia="MS Gothic" w:hAnsi="MS Gothic" w:hint="eastAsia"/>
                    <w:b/>
                    <w:bCs/>
                    <w:sz w:val="20"/>
                    <w:szCs w:val="20"/>
                  </w:rPr>
                  <w:t>☐</w:t>
                </w:r>
              </w:p>
            </w:tc>
          </w:sdtContent>
        </w:sdt>
      </w:tr>
      <w:tr w:rsidR="00234C90" w:rsidRPr="009C0D33" w14:paraId="52BCD316" w14:textId="77777777" w:rsidTr="00A025BA">
        <w:trPr>
          <w:trHeight w:val="368"/>
        </w:trPr>
        <w:tc>
          <w:tcPr>
            <w:tcW w:w="9350" w:type="dxa"/>
            <w:gridSpan w:val="3"/>
            <w:shd w:val="clear" w:color="auto" w:fill="B8CCE4" w:themeFill="accent1" w:themeFillTint="66"/>
          </w:tcPr>
          <w:p w14:paraId="4BCEAC82" w14:textId="6B916F6E" w:rsidR="00234C90" w:rsidRPr="009C0D33" w:rsidRDefault="004E68D9" w:rsidP="00A025BA">
            <w:pPr>
              <w:rPr>
                <w:sz w:val="20"/>
                <w:szCs w:val="20"/>
              </w:rPr>
            </w:pPr>
            <w:r>
              <w:rPr>
                <w:b/>
                <w:bCs/>
                <w:sz w:val="20"/>
                <w:szCs w:val="20"/>
              </w:rPr>
              <w:t>Award to be Based on Lowest Price</w:t>
            </w:r>
          </w:p>
        </w:tc>
      </w:tr>
      <w:tr w:rsidR="004179D8" w14:paraId="01DA23D3" w14:textId="77777777" w:rsidTr="00F35827">
        <w:trPr>
          <w:trHeight w:val="125"/>
        </w:trPr>
        <w:tc>
          <w:tcPr>
            <w:tcW w:w="7915" w:type="dxa"/>
          </w:tcPr>
          <w:p w14:paraId="0A01E2FD" w14:textId="7463963A" w:rsidR="004179D8" w:rsidRDefault="004179D8" w:rsidP="002F4B12">
            <w:pPr>
              <w:rPr>
                <w:sz w:val="20"/>
                <w:szCs w:val="20"/>
              </w:rPr>
            </w:pPr>
            <w:r>
              <w:rPr>
                <w:sz w:val="20"/>
                <w:szCs w:val="20"/>
              </w:rPr>
              <w:t xml:space="preserve">The successful </w:t>
            </w:r>
            <w:r w:rsidR="00477895">
              <w:rPr>
                <w:sz w:val="20"/>
                <w:szCs w:val="20"/>
              </w:rPr>
              <w:t>offer</w:t>
            </w:r>
            <w:r>
              <w:rPr>
                <w:sz w:val="20"/>
                <w:szCs w:val="20"/>
              </w:rPr>
              <w:t xml:space="preserve"> </w:t>
            </w:r>
            <w:r w:rsidR="00A24618">
              <w:rPr>
                <w:sz w:val="20"/>
                <w:szCs w:val="20"/>
              </w:rPr>
              <w:t xml:space="preserve">is </w:t>
            </w:r>
            <w:r>
              <w:rPr>
                <w:sz w:val="20"/>
                <w:szCs w:val="20"/>
              </w:rPr>
              <w:t>selected based on the lowest price?</w:t>
            </w:r>
          </w:p>
          <w:p w14:paraId="056DA735" w14:textId="2B9FAFA8" w:rsidR="004179D8" w:rsidRPr="00A6404C" w:rsidRDefault="004179D8" w:rsidP="002F4B12">
            <w:pPr>
              <w:rPr>
                <w:sz w:val="16"/>
                <w:szCs w:val="16"/>
              </w:rPr>
            </w:pPr>
            <w:r>
              <w:rPr>
                <w:sz w:val="16"/>
                <w:szCs w:val="16"/>
              </w:rPr>
              <w:t>(</w:t>
            </w:r>
            <w:r w:rsidRPr="004179D8">
              <w:rPr>
                <w:sz w:val="16"/>
                <w:szCs w:val="16"/>
              </w:rPr>
              <w:t>4220.1F.VI.3.c.(1)(d)</w:t>
            </w:r>
            <w:r>
              <w:rPr>
                <w:sz w:val="16"/>
                <w:szCs w:val="16"/>
              </w:rPr>
              <w:t>)</w:t>
            </w:r>
            <w:r w:rsidR="00BC21DC">
              <w:rPr>
                <w:sz w:val="16"/>
                <w:szCs w:val="16"/>
              </w:rPr>
              <w:t xml:space="preserve">  (</w:t>
            </w:r>
            <w:r w:rsidR="00BC21DC" w:rsidRPr="00BC21DC">
              <w:rPr>
                <w:sz w:val="16"/>
                <w:szCs w:val="16"/>
              </w:rPr>
              <w:t xml:space="preserve">2 CFR </w:t>
            </w:r>
            <w:r w:rsidR="00BC21DC">
              <w:rPr>
                <w:rFonts w:ascii="Segoe UI Emoji" w:hAnsi="Segoe UI Emoji"/>
                <w:sz w:val="16"/>
                <w:szCs w:val="16"/>
              </w:rPr>
              <w:t>§</w:t>
            </w:r>
            <w:r w:rsidR="00BC21DC" w:rsidRPr="00BC21DC">
              <w:rPr>
                <w:sz w:val="16"/>
                <w:szCs w:val="16"/>
              </w:rPr>
              <w:t>200.320(b)(1)(ii)(D)</w:t>
            </w:r>
            <w:r w:rsidR="00BC21DC">
              <w:rPr>
                <w:sz w:val="16"/>
                <w:szCs w:val="16"/>
              </w:rPr>
              <w:t>)  (</w:t>
            </w:r>
            <w:r w:rsidR="00BC21DC" w:rsidRPr="00BC21DC">
              <w:rPr>
                <w:sz w:val="16"/>
                <w:szCs w:val="16"/>
              </w:rPr>
              <w:t xml:space="preserve">2 CFR </w:t>
            </w:r>
            <w:r w:rsidR="00BC21DC">
              <w:rPr>
                <w:rFonts w:ascii="Segoe UI Emoji" w:hAnsi="Segoe UI Emoji"/>
                <w:sz w:val="16"/>
                <w:szCs w:val="16"/>
              </w:rPr>
              <w:t>§</w:t>
            </w:r>
            <w:r w:rsidR="00BC21DC" w:rsidRPr="00BC21DC">
              <w:rPr>
                <w:sz w:val="16"/>
                <w:szCs w:val="16"/>
              </w:rPr>
              <w:t>200.320(b)(1)(i)(C)</w:t>
            </w:r>
            <w:r w:rsidR="00BC21DC">
              <w:rPr>
                <w:sz w:val="16"/>
                <w:szCs w:val="16"/>
              </w:rPr>
              <w:t>)</w:t>
            </w:r>
          </w:p>
          <w:p w14:paraId="5AB43E92" w14:textId="77777777" w:rsidR="004179D8" w:rsidRDefault="004179D8" w:rsidP="002F4B12">
            <w:pPr>
              <w:rPr>
                <w:b/>
                <w:bCs/>
                <w:sz w:val="20"/>
                <w:szCs w:val="20"/>
              </w:rPr>
            </w:pPr>
          </w:p>
        </w:tc>
        <w:sdt>
          <w:sdtPr>
            <w:rPr>
              <w:b/>
              <w:bCs/>
              <w:sz w:val="20"/>
              <w:szCs w:val="20"/>
            </w:rPr>
            <w:id w:val="-129328310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4FD14838" w14:textId="77777777" w:rsidR="004179D8" w:rsidRDefault="004179D8" w:rsidP="002F4B12">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37493795"/>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2ACC7CBD" w14:textId="77777777" w:rsidR="004179D8" w:rsidRDefault="004179D8" w:rsidP="002F4B12">
                <w:pPr>
                  <w:jc w:val="center"/>
                  <w:rPr>
                    <w:b/>
                    <w:bCs/>
                    <w:sz w:val="20"/>
                    <w:szCs w:val="20"/>
                  </w:rPr>
                </w:pPr>
                <w:r w:rsidRPr="008F0F8B">
                  <w:rPr>
                    <w:rFonts w:ascii="MS Gothic" w:eastAsia="MS Gothic" w:hAnsi="MS Gothic" w:hint="eastAsia"/>
                    <w:b/>
                    <w:bCs/>
                    <w:sz w:val="20"/>
                    <w:szCs w:val="20"/>
                  </w:rPr>
                  <w:t>☐</w:t>
                </w:r>
              </w:p>
            </w:tc>
          </w:sdtContent>
        </w:sdt>
      </w:tr>
    </w:tbl>
    <w:p w14:paraId="23AEA723" w14:textId="7E4EC20D" w:rsidR="004179D8" w:rsidRDefault="004179D8" w:rsidP="00B5258F">
      <w:pPr>
        <w:spacing w:after="0"/>
      </w:pPr>
    </w:p>
    <w:tbl>
      <w:tblPr>
        <w:tblStyle w:val="TableGrid"/>
        <w:tblW w:w="0" w:type="auto"/>
        <w:tblLook w:val="04A0" w:firstRow="1" w:lastRow="0" w:firstColumn="1" w:lastColumn="0" w:noHBand="0" w:noVBand="1"/>
      </w:tblPr>
      <w:tblGrid>
        <w:gridCol w:w="7915"/>
        <w:gridCol w:w="720"/>
        <w:gridCol w:w="715"/>
      </w:tblGrid>
      <w:tr w:rsidR="00B369F3" w:rsidRPr="008F0F8B" w14:paraId="4F037738" w14:textId="77777777" w:rsidTr="00B369F3">
        <w:tc>
          <w:tcPr>
            <w:tcW w:w="9350" w:type="dxa"/>
            <w:gridSpan w:val="3"/>
            <w:shd w:val="clear" w:color="auto" w:fill="B8CCE4" w:themeFill="accent1" w:themeFillTint="66"/>
          </w:tcPr>
          <w:p w14:paraId="19EDB347" w14:textId="4F2807DD" w:rsidR="00B369F3" w:rsidRPr="008F0F8B" w:rsidRDefault="00B369F3" w:rsidP="00B369F3">
            <w:pPr>
              <w:rPr>
                <w:b/>
                <w:bCs/>
                <w:sz w:val="20"/>
                <w:szCs w:val="20"/>
              </w:rPr>
            </w:pPr>
            <w:r>
              <w:rPr>
                <w:b/>
                <w:bCs/>
                <w:sz w:val="20"/>
                <w:szCs w:val="20"/>
              </w:rPr>
              <w:t>Responsible Contractor Determination</w:t>
            </w:r>
          </w:p>
        </w:tc>
      </w:tr>
      <w:tr w:rsidR="00477895" w:rsidRPr="008F0F8B" w14:paraId="666EEBF5" w14:textId="77777777" w:rsidTr="00F35827">
        <w:tc>
          <w:tcPr>
            <w:tcW w:w="7915" w:type="dxa"/>
          </w:tcPr>
          <w:p w14:paraId="5793D0D6" w14:textId="77777777" w:rsidR="00477895" w:rsidRPr="008F0F8B" w:rsidRDefault="00477895" w:rsidP="002F4B12">
            <w:pPr>
              <w:rPr>
                <w:sz w:val="20"/>
                <w:szCs w:val="20"/>
              </w:rPr>
            </w:pPr>
          </w:p>
        </w:tc>
        <w:tc>
          <w:tcPr>
            <w:tcW w:w="720" w:type="dxa"/>
          </w:tcPr>
          <w:p w14:paraId="5CBF7FA0" w14:textId="77777777" w:rsidR="00477895" w:rsidRPr="008F0F8B" w:rsidRDefault="00477895" w:rsidP="002F4B12">
            <w:pPr>
              <w:jc w:val="center"/>
              <w:rPr>
                <w:b/>
                <w:bCs/>
                <w:sz w:val="20"/>
                <w:szCs w:val="20"/>
              </w:rPr>
            </w:pPr>
            <w:r w:rsidRPr="008F0F8B">
              <w:rPr>
                <w:b/>
                <w:bCs/>
                <w:sz w:val="20"/>
                <w:szCs w:val="20"/>
              </w:rPr>
              <w:t>True</w:t>
            </w:r>
          </w:p>
        </w:tc>
        <w:tc>
          <w:tcPr>
            <w:tcW w:w="715" w:type="dxa"/>
          </w:tcPr>
          <w:p w14:paraId="39900DD1" w14:textId="77777777" w:rsidR="00477895" w:rsidRPr="008F0F8B" w:rsidRDefault="00477895" w:rsidP="002F4B12">
            <w:pPr>
              <w:jc w:val="center"/>
              <w:rPr>
                <w:b/>
                <w:bCs/>
                <w:sz w:val="20"/>
                <w:szCs w:val="20"/>
              </w:rPr>
            </w:pPr>
            <w:r w:rsidRPr="008F0F8B">
              <w:rPr>
                <w:b/>
                <w:bCs/>
                <w:sz w:val="20"/>
                <w:szCs w:val="20"/>
              </w:rPr>
              <w:t>False</w:t>
            </w:r>
          </w:p>
        </w:tc>
      </w:tr>
      <w:tr w:rsidR="00477895" w:rsidRPr="00855D6D" w14:paraId="53C8AFFE" w14:textId="77777777" w:rsidTr="00F35827">
        <w:tc>
          <w:tcPr>
            <w:tcW w:w="7915" w:type="dxa"/>
            <w:vAlign w:val="center"/>
          </w:tcPr>
          <w:p w14:paraId="733AE6E4" w14:textId="2B8728FB" w:rsidR="00477895" w:rsidRDefault="00A8669C" w:rsidP="002F4B12">
            <w:pPr>
              <w:rPr>
                <w:sz w:val="20"/>
                <w:szCs w:val="20"/>
              </w:rPr>
            </w:pPr>
            <w:r>
              <w:rPr>
                <w:sz w:val="20"/>
                <w:szCs w:val="20"/>
              </w:rPr>
              <w:t>Part 2 of t</w:t>
            </w:r>
            <w:r w:rsidR="00477895">
              <w:rPr>
                <w:sz w:val="20"/>
                <w:szCs w:val="20"/>
              </w:rPr>
              <w:t>he Responsible Determination worksheet is completed for the selected offer</w:t>
            </w:r>
            <w:r w:rsidR="00477895" w:rsidRPr="00855D6D">
              <w:rPr>
                <w:sz w:val="20"/>
                <w:szCs w:val="20"/>
              </w:rPr>
              <w:t xml:space="preserve">? </w:t>
            </w:r>
          </w:p>
          <w:p w14:paraId="7D2FF586" w14:textId="42EFF14C" w:rsidR="00477895" w:rsidRPr="002F4B12" w:rsidRDefault="00477895" w:rsidP="002F4B12">
            <w:pPr>
              <w:rPr>
                <w:sz w:val="16"/>
                <w:szCs w:val="16"/>
              </w:rPr>
            </w:pPr>
            <w:r w:rsidRPr="002F4B12">
              <w:rPr>
                <w:sz w:val="16"/>
                <w:szCs w:val="16"/>
              </w:rPr>
              <w:t>(4220.1F VI.2.a.) (2 CFR Part §200.318(h))</w:t>
            </w:r>
          </w:p>
          <w:p w14:paraId="35B8B223" w14:textId="77777777" w:rsidR="00477895" w:rsidRDefault="00477895" w:rsidP="002F4B12">
            <w:pPr>
              <w:ind w:left="337" w:hanging="337"/>
              <w:rPr>
                <w:sz w:val="20"/>
                <w:szCs w:val="20"/>
              </w:rPr>
            </w:pPr>
          </w:p>
        </w:tc>
        <w:sdt>
          <w:sdtPr>
            <w:rPr>
              <w:b/>
              <w:bCs/>
              <w:sz w:val="20"/>
              <w:szCs w:val="20"/>
            </w:rPr>
            <w:id w:val="109768332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996C58E" w14:textId="77777777" w:rsidR="00477895" w:rsidRPr="00855D6D" w:rsidRDefault="00477895" w:rsidP="002F4B12">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2111038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8258E15" w14:textId="77777777" w:rsidR="00477895" w:rsidRPr="00855D6D" w:rsidRDefault="00477895" w:rsidP="002F4B12">
                <w:pPr>
                  <w:jc w:val="center"/>
                  <w:rPr>
                    <w:b/>
                    <w:bCs/>
                    <w:sz w:val="20"/>
                    <w:szCs w:val="20"/>
                  </w:rPr>
                </w:pPr>
                <w:r w:rsidRPr="00855D6D">
                  <w:rPr>
                    <w:rFonts w:ascii="Segoe UI Symbol" w:hAnsi="Segoe UI Symbol" w:cs="Segoe UI Symbol"/>
                    <w:b/>
                    <w:bCs/>
                    <w:sz w:val="20"/>
                    <w:szCs w:val="20"/>
                  </w:rPr>
                  <w:t>☐</w:t>
                </w:r>
              </w:p>
            </w:tc>
          </w:sdtContent>
        </w:sdt>
      </w:tr>
    </w:tbl>
    <w:p w14:paraId="33AEC4B4" w14:textId="77777777" w:rsidR="00E45C3F" w:rsidRDefault="00E45C3F" w:rsidP="00B5258F">
      <w:pPr>
        <w:spacing w:after="0"/>
      </w:pPr>
    </w:p>
    <w:tbl>
      <w:tblPr>
        <w:tblStyle w:val="TableGrid"/>
        <w:tblW w:w="0" w:type="auto"/>
        <w:tblLook w:val="04A0" w:firstRow="1" w:lastRow="0" w:firstColumn="1" w:lastColumn="0" w:noHBand="0" w:noVBand="1"/>
      </w:tblPr>
      <w:tblGrid>
        <w:gridCol w:w="7915"/>
        <w:gridCol w:w="720"/>
        <w:gridCol w:w="715"/>
      </w:tblGrid>
      <w:tr w:rsidR="00B369F3" w:rsidRPr="008F0F8B" w14:paraId="17C062F6" w14:textId="77777777" w:rsidTr="00B369F3">
        <w:tc>
          <w:tcPr>
            <w:tcW w:w="9350" w:type="dxa"/>
            <w:gridSpan w:val="3"/>
            <w:shd w:val="clear" w:color="auto" w:fill="B8CCE4" w:themeFill="accent1" w:themeFillTint="66"/>
          </w:tcPr>
          <w:p w14:paraId="0DDAA388" w14:textId="052FEB02" w:rsidR="00B369F3" w:rsidRPr="008F0F8B" w:rsidRDefault="00B369F3" w:rsidP="00B369F3">
            <w:pPr>
              <w:rPr>
                <w:b/>
                <w:bCs/>
                <w:sz w:val="20"/>
                <w:szCs w:val="20"/>
              </w:rPr>
            </w:pPr>
            <w:r>
              <w:rPr>
                <w:b/>
                <w:bCs/>
                <w:sz w:val="20"/>
                <w:szCs w:val="20"/>
              </w:rPr>
              <w:t>Price Analysis and Cost Analysis</w:t>
            </w:r>
          </w:p>
        </w:tc>
      </w:tr>
      <w:tr w:rsidR="00433F50" w:rsidRPr="008F0F8B" w14:paraId="3C837CAE" w14:textId="77777777" w:rsidTr="00F35827">
        <w:tc>
          <w:tcPr>
            <w:tcW w:w="7915" w:type="dxa"/>
          </w:tcPr>
          <w:p w14:paraId="211A4F6B" w14:textId="77777777" w:rsidR="00433F50" w:rsidRPr="008F0F8B" w:rsidRDefault="00433F50" w:rsidP="002F4B12">
            <w:pPr>
              <w:rPr>
                <w:sz w:val="20"/>
                <w:szCs w:val="20"/>
              </w:rPr>
            </w:pPr>
          </w:p>
        </w:tc>
        <w:tc>
          <w:tcPr>
            <w:tcW w:w="720" w:type="dxa"/>
          </w:tcPr>
          <w:p w14:paraId="09657A5D" w14:textId="77777777" w:rsidR="00433F50" w:rsidRPr="008F0F8B" w:rsidRDefault="00433F50" w:rsidP="002F4B12">
            <w:pPr>
              <w:jc w:val="center"/>
              <w:rPr>
                <w:b/>
                <w:bCs/>
                <w:sz w:val="20"/>
                <w:szCs w:val="20"/>
              </w:rPr>
            </w:pPr>
            <w:r w:rsidRPr="008F0F8B">
              <w:rPr>
                <w:b/>
                <w:bCs/>
                <w:sz w:val="20"/>
                <w:szCs w:val="20"/>
              </w:rPr>
              <w:t>True</w:t>
            </w:r>
          </w:p>
        </w:tc>
        <w:tc>
          <w:tcPr>
            <w:tcW w:w="715" w:type="dxa"/>
          </w:tcPr>
          <w:p w14:paraId="151407FF" w14:textId="77777777" w:rsidR="00433F50" w:rsidRPr="008F0F8B" w:rsidRDefault="00433F50" w:rsidP="002F4B12">
            <w:pPr>
              <w:jc w:val="center"/>
              <w:rPr>
                <w:b/>
                <w:bCs/>
                <w:sz w:val="20"/>
                <w:szCs w:val="20"/>
              </w:rPr>
            </w:pPr>
            <w:r w:rsidRPr="008F0F8B">
              <w:rPr>
                <w:b/>
                <w:bCs/>
                <w:sz w:val="20"/>
                <w:szCs w:val="20"/>
              </w:rPr>
              <w:t>False</w:t>
            </w:r>
          </w:p>
        </w:tc>
      </w:tr>
      <w:tr w:rsidR="00433F50" w:rsidRPr="00855D6D" w14:paraId="2C8CD702" w14:textId="77777777" w:rsidTr="00F35827">
        <w:tc>
          <w:tcPr>
            <w:tcW w:w="7915" w:type="dxa"/>
            <w:vAlign w:val="center"/>
          </w:tcPr>
          <w:p w14:paraId="683FD1A5" w14:textId="44B87788" w:rsidR="00433F50" w:rsidRDefault="00433F50" w:rsidP="002F4B12">
            <w:pPr>
              <w:rPr>
                <w:sz w:val="20"/>
                <w:szCs w:val="20"/>
              </w:rPr>
            </w:pPr>
            <w:r>
              <w:rPr>
                <w:sz w:val="20"/>
                <w:szCs w:val="20"/>
              </w:rPr>
              <w:t>The Price Analysis and Cost Analysis worksheet is completed for the selected offer</w:t>
            </w:r>
            <w:r w:rsidRPr="00855D6D">
              <w:rPr>
                <w:sz w:val="20"/>
                <w:szCs w:val="20"/>
              </w:rPr>
              <w:t xml:space="preserve">? </w:t>
            </w:r>
          </w:p>
          <w:p w14:paraId="735A8EA4" w14:textId="79C9547C" w:rsidR="00433F50" w:rsidRPr="002F4B12" w:rsidRDefault="00433F50" w:rsidP="002F4B12">
            <w:pPr>
              <w:rPr>
                <w:sz w:val="16"/>
                <w:szCs w:val="16"/>
              </w:rPr>
            </w:pPr>
            <w:r w:rsidRPr="002F4B12">
              <w:rPr>
                <w:sz w:val="16"/>
                <w:szCs w:val="16"/>
              </w:rPr>
              <w:t>(4220.1F.VI.6.) (2 CFR Part §200.324)</w:t>
            </w:r>
          </w:p>
          <w:p w14:paraId="741F1266" w14:textId="77777777" w:rsidR="00433F50" w:rsidRDefault="00433F50" w:rsidP="002F4B12">
            <w:pPr>
              <w:ind w:left="337" w:hanging="337"/>
              <w:rPr>
                <w:sz w:val="20"/>
                <w:szCs w:val="20"/>
              </w:rPr>
            </w:pPr>
          </w:p>
        </w:tc>
        <w:sdt>
          <w:sdtPr>
            <w:rPr>
              <w:b/>
              <w:bCs/>
              <w:sz w:val="20"/>
              <w:szCs w:val="20"/>
            </w:rPr>
            <w:id w:val="201072099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711D7C0" w14:textId="77777777" w:rsidR="00433F50" w:rsidRPr="00855D6D" w:rsidRDefault="00433F50" w:rsidP="002F4B12">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3637786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28ED4F7" w14:textId="77777777" w:rsidR="00433F50" w:rsidRPr="00855D6D" w:rsidRDefault="00433F50" w:rsidP="002F4B12">
                <w:pPr>
                  <w:jc w:val="center"/>
                  <w:rPr>
                    <w:b/>
                    <w:bCs/>
                    <w:sz w:val="20"/>
                    <w:szCs w:val="20"/>
                  </w:rPr>
                </w:pPr>
                <w:r w:rsidRPr="00855D6D">
                  <w:rPr>
                    <w:rFonts w:ascii="Segoe UI Symbol" w:hAnsi="Segoe UI Symbol" w:cs="Segoe UI Symbol"/>
                    <w:b/>
                    <w:bCs/>
                    <w:sz w:val="20"/>
                    <w:szCs w:val="20"/>
                  </w:rPr>
                  <w:t>☐</w:t>
                </w:r>
              </w:p>
            </w:tc>
          </w:sdtContent>
        </w:sdt>
      </w:tr>
    </w:tbl>
    <w:p w14:paraId="70557ABE" w14:textId="020E738D" w:rsidR="00871E62" w:rsidRDefault="00871E62"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144DBE" w14:paraId="6F06EFA7" w14:textId="77777777" w:rsidTr="00C8393F">
        <w:tc>
          <w:tcPr>
            <w:tcW w:w="9350" w:type="dxa"/>
            <w:gridSpan w:val="3"/>
            <w:shd w:val="clear" w:color="auto" w:fill="B8CCE4" w:themeFill="accent1" w:themeFillTint="66"/>
          </w:tcPr>
          <w:p w14:paraId="113D12CD" w14:textId="450179E4" w:rsidR="00144DBE" w:rsidRDefault="00A8669C" w:rsidP="00C8393F">
            <w:pPr>
              <w:rPr>
                <w:b/>
                <w:bCs/>
                <w:sz w:val="20"/>
                <w:szCs w:val="20"/>
              </w:rPr>
            </w:pPr>
            <w:r>
              <w:rPr>
                <w:b/>
                <w:bCs/>
                <w:sz w:val="20"/>
                <w:szCs w:val="20"/>
              </w:rPr>
              <w:t>Contract Administration</w:t>
            </w:r>
          </w:p>
        </w:tc>
      </w:tr>
      <w:tr w:rsidR="00144DBE" w14:paraId="41A0E7BE" w14:textId="77777777" w:rsidTr="00F35827">
        <w:tc>
          <w:tcPr>
            <w:tcW w:w="7915" w:type="dxa"/>
            <w:shd w:val="clear" w:color="auto" w:fill="auto"/>
            <w:vAlign w:val="center"/>
          </w:tcPr>
          <w:p w14:paraId="7824C7CF" w14:textId="77777777" w:rsidR="00144DBE" w:rsidRDefault="00144DBE" w:rsidP="00C8393F">
            <w:pPr>
              <w:rPr>
                <w:sz w:val="20"/>
                <w:szCs w:val="20"/>
              </w:rPr>
            </w:pPr>
          </w:p>
        </w:tc>
        <w:tc>
          <w:tcPr>
            <w:tcW w:w="720" w:type="dxa"/>
            <w:shd w:val="clear" w:color="auto" w:fill="auto"/>
            <w:vAlign w:val="center"/>
          </w:tcPr>
          <w:p w14:paraId="36125100" w14:textId="77777777" w:rsidR="00144DBE" w:rsidRDefault="00144DBE" w:rsidP="00C8393F">
            <w:pPr>
              <w:jc w:val="center"/>
              <w:rPr>
                <w:b/>
                <w:bCs/>
                <w:sz w:val="20"/>
                <w:szCs w:val="20"/>
              </w:rPr>
            </w:pPr>
            <w:r>
              <w:rPr>
                <w:b/>
                <w:bCs/>
                <w:sz w:val="20"/>
                <w:szCs w:val="20"/>
              </w:rPr>
              <w:t>True</w:t>
            </w:r>
          </w:p>
        </w:tc>
        <w:tc>
          <w:tcPr>
            <w:tcW w:w="715" w:type="dxa"/>
            <w:shd w:val="clear" w:color="auto" w:fill="auto"/>
            <w:vAlign w:val="center"/>
          </w:tcPr>
          <w:p w14:paraId="77BA5021" w14:textId="77777777" w:rsidR="00144DBE" w:rsidRDefault="00144DBE" w:rsidP="00C8393F">
            <w:pPr>
              <w:jc w:val="center"/>
              <w:rPr>
                <w:b/>
                <w:bCs/>
                <w:sz w:val="20"/>
                <w:szCs w:val="20"/>
              </w:rPr>
            </w:pPr>
            <w:r>
              <w:rPr>
                <w:b/>
                <w:bCs/>
                <w:sz w:val="20"/>
                <w:szCs w:val="20"/>
              </w:rPr>
              <w:t>False</w:t>
            </w:r>
          </w:p>
        </w:tc>
      </w:tr>
      <w:tr w:rsidR="00144DBE" w:rsidRPr="00855D6D" w14:paraId="03946523" w14:textId="77777777" w:rsidTr="00F35827">
        <w:tc>
          <w:tcPr>
            <w:tcW w:w="7915" w:type="dxa"/>
            <w:vAlign w:val="center"/>
          </w:tcPr>
          <w:p w14:paraId="54E73146" w14:textId="3296B596" w:rsidR="00144DBE" w:rsidRPr="00855D6D" w:rsidRDefault="00A8669C" w:rsidP="00C8393F">
            <w:pPr>
              <w:rPr>
                <w:sz w:val="20"/>
                <w:szCs w:val="20"/>
              </w:rPr>
            </w:pPr>
            <w:r>
              <w:rPr>
                <w:sz w:val="20"/>
                <w:szCs w:val="20"/>
              </w:rPr>
              <w:t>Part 2 of t</w:t>
            </w:r>
            <w:r w:rsidR="00144DBE">
              <w:rPr>
                <w:sz w:val="20"/>
                <w:szCs w:val="20"/>
              </w:rPr>
              <w:t xml:space="preserve">he </w:t>
            </w:r>
            <w:r>
              <w:rPr>
                <w:sz w:val="20"/>
                <w:szCs w:val="20"/>
              </w:rPr>
              <w:t>Contract Administration</w:t>
            </w:r>
            <w:r w:rsidR="00144DBE">
              <w:rPr>
                <w:sz w:val="20"/>
                <w:szCs w:val="20"/>
              </w:rPr>
              <w:t xml:space="preserve"> worksheet </w:t>
            </w:r>
            <w:r>
              <w:rPr>
                <w:sz w:val="20"/>
                <w:szCs w:val="20"/>
              </w:rPr>
              <w:t xml:space="preserve">is </w:t>
            </w:r>
            <w:r w:rsidR="00144DBE">
              <w:rPr>
                <w:sz w:val="20"/>
                <w:szCs w:val="20"/>
              </w:rPr>
              <w:t>completed</w:t>
            </w:r>
            <w:r w:rsidR="00DC630E">
              <w:rPr>
                <w:sz w:val="20"/>
                <w:szCs w:val="20"/>
              </w:rPr>
              <w:t>?</w:t>
            </w:r>
          </w:p>
          <w:p w14:paraId="445A2EAF" w14:textId="77777777" w:rsidR="00144DBE" w:rsidRDefault="00144DBE" w:rsidP="00C8393F">
            <w:pPr>
              <w:ind w:left="337" w:hanging="337"/>
              <w:rPr>
                <w:sz w:val="20"/>
                <w:szCs w:val="20"/>
              </w:rPr>
            </w:pPr>
          </w:p>
        </w:tc>
        <w:sdt>
          <w:sdtPr>
            <w:rPr>
              <w:b/>
              <w:bCs/>
              <w:sz w:val="20"/>
              <w:szCs w:val="20"/>
            </w:rPr>
            <w:id w:val="24939723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2BDCAC3" w14:textId="77777777" w:rsidR="00144DBE" w:rsidRPr="00855D6D" w:rsidRDefault="00144DBE" w:rsidP="00C8393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635916585"/>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61876DA" w14:textId="77777777" w:rsidR="00144DBE" w:rsidRPr="00855D6D" w:rsidRDefault="00144DBE" w:rsidP="00C8393F">
                <w:pPr>
                  <w:jc w:val="center"/>
                  <w:rPr>
                    <w:b/>
                    <w:bCs/>
                    <w:sz w:val="20"/>
                    <w:szCs w:val="20"/>
                  </w:rPr>
                </w:pPr>
                <w:r w:rsidRPr="00855D6D">
                  <w:rPr>
                    <w:rFonts w:ascii="Segoe UI Symbol" w:hAnsi="Segoe UI Symbol" w:cs="Segoe UI Symbol"/>
                    <w:b/>
                    <w:bCs/>
                    <w:sz w:val="20"/>
                    <w:szCs w:val="20"/>
                  </w:rPr>
                  <w:t>☐</w:t>
                </w:r>
              </w:p>
            </w:tc>
          </w:sdtContent>
        </w:sdt>
      </w:tr>
    </w:tbl>
    <w:p w14:paraId="7F739C38" w14:textId="77777777" w:rsidR="00144DBE" w:rsidRDefault="00144DBE"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B369F3" w:rsidRPr="008F0F8B" w14:paraId="6F8D1F77" w14:textId="77777777" w:rsidTr="00B369F3">
        <w:tc>
          <w:tcPr>
            <w:tcW w:w="9350" w:type="dxa"/>
            <w:gridSpan w:val="3"/>
            <w:shd w:val="clear" w:color="auto" w:fill="B8CCE4" w:themeFill="accent1" w:themeFillTint="66"/>
          </w:tcPr>
          <w:p w14:paraId="1AF2CC1C" w14:textId="7ABCD4FE" w:rsidR="00B369F3" w:rsidRPr="008F0F8B" w:rsidRDefault="00B369F3" w:rsidP="00B369F3">
            <w:pPr>
              <w:rPr>
                <w:b/>
                <w:bCs/>
                <w:sz w:val="20"/>
                <w:szCs w:val="20"/>
              </w:rPr>
            </w:pPr>
            <w:r>
              <w:rPr>
                <w:b/>
                <w:bCs/>
                <w:sz w:val="20"/>
                <w:szCs w:val="20"/>
              </w:rPr>
              <w:t>Clauses and Certifications Checklist</w:t>
            </w:r>
          </w:p>
        </w:tc>
      </w:tr>
      <w:tr w:rsidR="00E0015D" w:rsidRPr="008F0F8B" w14:paraId="3F359719" w14:textId="77777777" w:rsidTr="00F35827">
        <w:tc>
          <w:tcPr>
            <w:tcW w:w="7915" w:type="dxa"/>
          </w:tcPr>
          <w:p w14:paraId="3FF936F4" w14:textId="77777777" w:rsidR="00E0015D" w:rsidRPr="008F0F8B" w:rsidRDefault="00E0015D" w:rsidP="002F4B12">
            <w:pPr>
              <w:rPr>
                <w:sz w:val="20"/>
                <w:szCs w:val="20"/>
              </w:rPr>
            </w:pPr>
          </w:p>
        </w:tc>
        <w:tc>
          <w:tcPr>
            <w:tcW w:w="720" w:type="dxa"/>
          </w:tcPr>
          <w:p w14:paraId="56BDFE70" w14:textId="77777777" w:rsidR="00E0015D" w:rsidRPr="008F0F8B" w:rsidRDefault="00E0015D" w:rsidP="002F4B12">
            <w:pPr>
              <w:jc w:val="center"/>
              <w:rPr>
                <w:b/>
                <w:bCs/>
                <w:sz w:val="20"/>
                <w:szCs w:val="20"/>
              </w:rPr>
            </w:pPr>
            <w:r w:rsidRPr="008F0F8B">
              <w:rPr>
                <w:b/>
                <w:bCs/>
                <w:sz w:val="20"/>
                <w:szCs w:val="20"/>
              </w:rPr>
              <w:t>True</w:t>
            </w:r>
          </w:p>
        </w:tc>
        <w:tc>
          <w:tcPr>
            <w:tcW w:w="715" w:type="dxa"/>
          </w:tcPr>
          <w:p w14:paraId="51D6F9AF" w14:textId="77777777" w:rsidR="00E0015D" w:rsidRPr="008F0F8B" w:rsidRDefault="00E0015D" w:rsidP="002F4B12">
            <w:pPr>
              <w:jc w:val="center"/>
              <w:rPr>
                <w:b/>
                <w:bCs/>
                <w:sz w:val="20"/>
                <w:szCs w:val="20"/>
              </w:rPr>
            </w:pPr>
            <w:r w:rsidRPr="008F0F8B">
              <w:rPr>
                <w:b/>
                <w:bCs/>
                <w:sz w:val="20"/>
                <w:szCs w:val="20"/>
              </w:rPr>
              <w:t>False</w:t>
            </w:r>
          </w:p>
        </w:tc>
      </w:tr>
      <w:tr w:rsidR="00E0015D" w:rsidRPr="00855D6D" w14:paraId="356D7908" w14:textId="77777777" w:rsidTr="00F35827">
        <w:tc>
          <w:tcPr>
            <w:tcW w:w="7915" w:type="dxa"/>
            <w:vAlign w:val="center"/>
          </w:tcPr>
          <w:p w14:paraId="52971D69" w14:textId="6606D506" w:rsidR="00E0015D" w:rsidRPr="00855D6D" w:rsidRDefault="00E0015D" w:rsidP="002F4B12">
            <w:pPr>
              <w:rPr>
                <w:sz w:val="20"/>
                <w:szCs w:val="20"/>
              </w:rPr>
            </w:pPr>
            <w:r>
              <w:rPr>
                <w:sz w:val="20"/>
                <w:szCs w:val="20"/>
              </w:rPr>
              <w:t>The Clauses and Certifications Check List is completed to check for required compliance</w:t>
            </w:r>
            <w:r w:rsidRPr="00855D6D">
              <w:rPr>
                <w:sz w:val="20"/>
                <w:szCs w:val="20"/>
              </w:rPr>
              <w:t>?</w:t>
            </w:r>
          </w:p>
          <w:p w14:paraId="0A503790" w14:textId="77777777" w:rsidR="00E0015D" w:rsidRDefault="00E0015D" w:rsidP="002F4B12">
            <w:pPr>
              <w:ind w:left="337" w:hanging="337"/>
              <w:rPr>
                <w:sz w:val="20"/>
                <w:szCs w:val="20"/>
              </w:rPr>
            </w:pPr>
          </w:p>
        </w:tc>
        <w:sdt>
          <w:sdtPr>
            <w:rPr>
              <w:b/>
              <w:bCs/>
              <w:sz w:val="20"/>
              <w:szCs w:val="20"/>
            </w:rPr>
            <w:id w:val="-37932456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427050CD" w14:textId="77777777" w:rsidR="00E0015D" w:rsidRPr="00855D6D" w:rsidRDefault="00E0015D" w:rsidP="002F4B12">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01297418"/>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9D898DE" w14:textId="77777777" w:rsidR="00E0015D" w:rsidRPr="00855D6D" w:rsidRDefault="00E0015D" w:rsidP="002F4B12">
                <w:pPr>
                  <w:jc w:val="center"/>
                  <w:rPr>
                    <w:b/>
                    <w:bCs/>
                    <w:sz w:val="20"/>
                    <w:szCs w:val="20"/>
                  </w:rPr>
                </w:pPr>
                <w:r w:rsidRPr="00855D6D">
                  <w:rPr>
                    <w:rFonts w:ascii="Segoe UI Symbol" w:hAnsi="Segoe UI Symbol" w:cs="Segoe UI Symbol"/>
                    <w:b/>
                    <w:bCs/>
                    <w:sz w:val="20"/>
                    <w:szCs w:val="20"/>
                  </w:rPr>
                  <w:t>☐</w:t>
                </w:r>
              </w:p>
            </w:tc>
          </w:sdtContent>
        </w:sdt>
      </w:tr>
    </w:tbl>
    <w:p w14:paraId="69F1A74C" w14:textId="52D04186" w:rsidR="00B31D68" w:rsidRDefault="00B31D68"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CC1BC3" w:rsidRPr="008F0F8B" w14:paraId="6D355141" w14:textId="77777777" w:rsidTr="001F69C6">
        <w:tc>
          <w:tcPr>
            <w:tcW w:w="9350" w:type="dxa"/>
            <w:gridSpan w:val="3"/>
            <w:tcBorders>
              <w:bottom w:val="single" w:sz="4" w:space="0" w:color="auto"/>
            </w:tcBorders>
            <w:shd w:val="clear" w:color="auto" w:fill="E5B8B7" w:themeFill="accent2" w:themeFillTint="66"/>
          </w:tcPr>
          <w:p w14:paraId="777373BC" w14:textId="77777777" w:rsidR="00CC1BC3" w:rsidRDefault="00CC1BC3" w:rsidP="002F4B12">
            <w:pPr>
              <w:jc w:val="center"/>
              <w:rPr>
                <w:sz w:val="20"/>
                <w:szCs w:val="20"/>
              </w:rPr>
            </w:pPr>
            <w:r>
              <w:rPr>
                <w:b/>
                <w:bCs/>
                <w:sz w:val="36"/>
                <w:szCs w:val="36"/>
              </w:rPr>
              <w:t>PART</w:t>
            </w:r>
            <w:r w:rsidRPr="00111D29">
              <w:rPr>
                <w:b/>
                <w:bCs/>
                <w:sz w:val="36"/>
                <w:szCs w:val="36"/>
              </w:rPr>
              <w:t xml:space="preserve"> </w:t>
            </w:r>
            <w:r>
              <w:rPr>
                <w:b/>
                <w:bCs/>
                <w:sz w:val="36"/>
                <w:szCs w:val="36"/>
              </w:rPr>
              <w:t>2</w:t>
            </w:r>
            <w:r w:rsidRPr="00111D29">
              <w:rPr>
                <w:b/>
                <w:bCs/>
                <w:sz w:val="36"/>
                <w:szCs w:val="36"/>
              </w:rPr>
              <w:t xml:space="preserve"> – </w:t>
            </w:r>
            <w:r>
              <w:rPr>
                <w:b/>
                <w:bCs/>
                <w:sz w:val="36"/>
                <w:szCs w:val="36"/>
              </w:rPr>
              <w:t xml:space="preserve">End </w:t>
            </w:r>
            <w:r w:rsidRPr="00111D29">
              <w:rPr>
                <w:b/>
                <w:bCs/>
                <w:sz w:val="36"/>
                <w:szCs w:val="36"/>
              </w:rPr>
              <w:t>Check Point</w:t>
            </w:r>
          </w:p>
          <w:p w14:paraId="6E4521F9" w14:textId="05FD5C6D" w:rsidR="008A5E97" w:rsidRPr="007D79D2" w:rsidRDefault="00713F67" w:rsidP="002F4B12">
            <w:pPr>
              <w:jc w:val="center"/>
              <w:rPr>
                <w:sz w:val="20"/>
                <w:szCs w:val="20"/>
              </w:rPr>
            </w:pPr>
            <w:r w:rsidRPr="007D79D2">
              <w:rPr>
                <w:i/>
                <w:iCs/>
                <w:sz w:val="20"/>
                <w:szCs w:val="20"/>
              </w:rPr>
              <w:t>Completed and submitted prior to issuing purchase order or executing contract</w:t>
            </w:r>
          </w:p>
        </w:tc>
      </w:tr>
      <w:tr w:rsidR="001F69C6" w:rsidRPr="008F0F8B" w14:paraId="448C43A2" w14:textId="77777777" w:rsidTr="001F69C6">
        <w:tc>
          <w:tcPr>
            <w:tcW w:w="9350" w:type="dxa"/>
            <w:gridSpan w:val="3"/>
            <w:tcBorders>
              <w:top w:val="single" w:sz="4" w:space="0" w:color="auto"/>
              <w:left w:val="nil"/>
              <w:bottom w:val="single" w:sz="4" w:space="0" w:color="auto"/>
              <w:right w:val="nil"/>
            </w:tcBorders>
            <w:shd w:val="clear" w:color="auto" w:fill="auto"/>
          </w:tcPr>
          <w:p w14:paraId="09D17BEF" w14:textId="77777777" w:rsidR="001F69C6" w:rsidRDefault="001F69C6" w:rsidP="00693B52">
            <w:pPr>
              <w:rPr>
                <w:b/>
                <w:bCs/>
                <w:sz w:val="20"/>
                <w:szCs w:val="20"/>
              </w:rPr>
            </w:pPr>
          </w:p>
        </w:tc>
      </w:tr>
      <w:tr w:rsidR="00693B52" w:rsidRPr="008F0F8B" w14:paraId="62848B08" w14:textId="77777777" w:rsidTr="001F69C6">
        <w:tc>
          <w:tcPr>
            <w:tcW w:w="9350" w:type="dxa"/>
            <w:gridSpan w:val="3"/>
            <w:tcBorders>
              <w:top w:val="single" w:sz="4" w:space="0" w:color="auto"/>
            </w:tcBorders>
            <w:shd w:val="clear" w:color="auto" w:fill="B8CCE4" w:themeFill="accent1" w:themeFillTint="66"/>
          </w:tcPr>
          <w:p w14:paraId="78A0673B" w14:textId="63CF676F" w:rsidR="00693B52" w:rsidRDefault="00693B52" w:rsidP="00693B52">
            <w:pPr>
              <w:rPr>
                <w:sz w:val="20"/>
                <w:szCs w:val="20"/>
              </w:rPr>
            </w:pPr>
            <w:r>
              <w:rPr>
                <w:b/>
                <w:bCs/>
                <w:sz w:val="20"/>
                <w:szCs w:val="20"/>
              </w:rPr>
              <w:t>Invitation to Bid – Letter to Proceed with Award</w:t>
            </w:r>
          </w:p>
          <w:p w14:paraId="3CA5446F" w14:textId="77777777" w:rsidR="00693B52" w:rsidRDefault="00693B52" w:rsidP="00693B52">
            <w:pPr>
              <w:rPr>
                <w:sz w:val="20"/>
                <w:szCs w:val="20"/>
              </w:rPr>
            </w:pPr>
            <w:r>
              <w:rPr>
                <w:sz w:val="20"/>
                <w:szCs w:val="20"/>
              </w:rPr>
              <w:lastRenderedPageBreak/>
              <w:t>Before executing the award contract, submit the evaluation and award documents to TDOT for review and to receive the letter to proceed with award contract.  After receiving letter to proceed, execute contract with selected bidder.  See Part 3 for next steps, Contract Administration review.</w:t>
            </w:r>
          </w:p>
          <w:p w14:paraId="37DADE07" w14:textId="77777777" w:rsidR="00693B52" w:rsidRPr="008F0F8B" w:rsidRDefault="00693B52" w:rsidP="002F4B12">
            <w:pPr>
              <w:jc w:val="center"/>
              <w:rPr>
                <w:b/>
                <w:bCs/>
                <w:sz w:val="20"/>
                <w:szCs w:val="20"/>
              </w:rPr>
            </w:pPr>
          </w:p>
        </w:tc>
      </w:tr>
      <w:tr w:rsidR="00CC1BC3" w:rsidRPr="008F0F8B" w14:paraId="4C72D07A" w14:textId="77777777" w:rsidTr="00F35827">
        <w:tc>
          <w:tcPr>
            <w:tcW w:w="7915" w:type="dxa"/>
          </w:tcPr>
          <w:p w14:paraId="317B17EF" w14:textId="77777777" w:rsidR="00CC1BC3" w:rsidRPr="008F0F8B" w:rsidRDefault="00CC1BC3" w:rsidP="002F4B12">
            <w:pPr>
              <w:rPr>
                <w:sz w:val="20"/>
                <w:szCs w:val="20"/>
              </w:rPr>
            </w:pPr>
          </w:p>
        </w:tc>
        <w:tc>
          <w:tcPr>
            <w:tcW w:w="720" w:type="dxa"/>
          </w:tcPr>
          <w:p w14:paraId="5A520643" w14:textId="77777777" w:rsidR="00CC1BC3" w:rsidRPr="008F0F8B" w:rsidRDefault="00CC1BC3" w:rsidP="002F4B12">
            <w:pPr>
              <w:jc w:val="center"/>
              <w:rPr>
                <w:b/>
                <w:bCs/>
                <w:sz w:val="20"/>
                <w:szCs w:val="20"/>
              </w:rPr>
            </w:pPr>
            <w:r w:rsidRPr="008F0F8B">
              <w:rPr>
                <w:b/>
                <w:bCs/>
                <w:sz w:val="20"/>
                <w:szCs w:val="20"/>
              </w:rPr>
              <w:t>True</w:t>
            </w:r>
          </w:p>
        </w:tc>
        <w:tc>
          <w:tcPr>
            <w:tcW w:w="715" w:type="dxa"/>
          </w:tcPr>
          <w:p w14:paraId="17C71B66" w14:textId="77777777" w:rsidR="00CC1BC3" w:rsidRPr="008F0F8B" w:rsidRDefault="00CC1BC3" w:rsidP="002F4B12">
            <w:pPr>
              <w:jc w:val="center"/>
              <w:rPr>
                <w:b/>
                <w:bCs/>
                <w:sz w:val="20"/>
                <w:szCs w:val="20"/>
              </w:rPr>
            </w:pPr>
            <w:r w:rsidRPr="008F0F8B">
              <w:rPr>
                <w:b/>
                <w:bCs/>
                <w:sz w:val="20"/>
                <w:szCs w:val="20"/>
              </w:rPr>
              <w:t>False</w:t>
            </w:r>
          </w:p>
        </w:tc>
      </w:tr>
      <w:tr w:rsidR="00CC1BC3" w:rsidRPr="008F0F8B" w14:paraId="1EDD9C5B" w14:textId="77777777" w:rsidTr="00F35827">
        <w:tc>
          <w:tcPr>
            <w:tcW w:w="7915" w:type="dxa"/>
            <w:vAlign w:val="center"/>
          </w:tcPr>
          <w:p w14:paraId="682DEBC6" w14:textId="26C0031D" w:rsidR="00CC1BC3" w:rsidRDefault="00CC1BC3" w:rsidP="002F4B12">
            <w:pPr>
              <w:rPr>
                <w:sz w:val="20"/>
                <w:szCs w:val="20"/>
              </w:rPr>
            </w:pPr>
            <w:r>
              <w:rPr>
                <w:sz w:val="20"/>
                <w:szCs w:val="20"/>
              </w:rPr>
              <w:t>Before executing the award contract, will the evaluation and award documents be submitted to TDOT for review and to issue a letter to proceed with the Award</w:t>
            </w:r>
            <w:r w:rsidRPr="0091763E">
              <w:rPr>
                <w:sz w:val="20"/>
                <w:szCs w:val="20"/>
              </w:rPr>
              <w:t>?</w:t>
            </w:r>
            <w:r>
              <w:rPr>
                <w:sz w:val="20"/>
                <w:szCs w:val="20"/>
              </w:rPr>
              <w:t xml:space="preserve"> </w:t>
            </w:r>
          </w:p>
          <w:p w14:paraId="44BB02AA" w14:textId="77777777" w:rsidR="00CC1BC3" w:rsidRPr="008F0F8B" w:rsidRDefault="00CC1BC3" w:rsidP="002F4B12">
            <w:pPr>
              <w:ind w:left="337" w:hanging="337"/>
              <w:rPr>
                <w:sz w:val="20"/>
                <w:szCs w:val="20"/>
              </w:rPr>
            </w:pPr>
          </w:p>
        </w:tc>
        <w:sdt>
          <w:sdtPr>
            <w:rPr>
              <w:b/>
              <w:bCs/>
              <w:sz w:val="20"/>
              <w:szCs w:val="20"/>
            </w:rPr>
            <w:id w:val="106491771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56217A3" w14:textId="77777777" w:rsidR="00CC1BC3" w:rsidRPr="008F0F8B" w:rsidRDefault="00CC1BC3" w:rsidP="002F4B12">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7676447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2F31A6ED" w14:textId="77777777" w:rsidR="00CC1BC3" w:rsidRPr="008F0F8B" w:rsidRDefault="00CC1BC3" w:rsidP="002F4B12">
                <w:pPr>
                  <w:jc w:val="center"/>
                  <w:rPr>
                    <w:b/>
                    <w:bCs/>
                    <w:sz w:val="20"/>
                    <w:szCs w:val="20"/>
                  </w:rPr>
                </w:pPr>
                <w:r w:rsidRPr="008F0F8B">
                  <w:rPr>
                    <w:rFonts w:ascii="MS Gothic" w:eastAsia="MS Gothic" w:hAnsi="MS Gothic" w:hint="eastAsia"/>
                    <w:b/>
                    <w:bCs/>
                    <w:sz w:val="20"/>
                    <w:szCs w:val="20"/>
                  </w:rPr>
                  <w:t>☐</w:t>
                </w:r>
              </w:p>
            </w:tc>
          </w:sdtContent>
        </w:sdt>
      </w:tr>
    </w:tbl>
    <w:p w14:paraId="1A6E97A9" w14:textId="77777777" w:rsidR="00CC1BC3" w:rsidRDefault="00CC1BC3" w:rsidP="00AA7C67">
      <w:pPr>
        <w:spacing w:after="0"/>
        <w:rPr>
          <w:sz w:val="20"/>
          <w:szCs w:val="20"/>
        </w:rPr>
      </w:pPr>
    </w:p>
    <w:p w14:paraId="31D5C027" w14:textId="1C1559B4" w:rsidR="00F35827" w:rsidRDefault="00F35827">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553B24" w14:paraId="6D2B5B8D" w14:textId="77777777" w:rsidTr="00B369F3">
        <w:tc>
          <w:tcPr>
            <w:tcW w:w="9350" w:type="dxa"/>
            <w:shd w:val="clear" w:color="auto" w:fill="E5B8B7" w:themeFill="accent2" w:themeFillTint="66"/>
          </w:tcPr>
          <w:p w14:paraId="34C7DFFD" w14:textId="24D9EBA2" w:rsidR="00553B24" w:rsidRDefault="00F35827" w:rsidP="00B5258F">
            <w:pPr>
              <w:jc w:val="center"/>
              <w:rPr>
                <w:sz w:val="20"/>
                <w:szCs w:val="20"/>
              </w:rPr>
            </w:pPr>
            <w:r>
              <w:rPr>
                <w:b/>
                <w:bCs/>
                <w:sz w:val="36"/>
                <w:szCs w:val="36"/>
              </w:rPr>
              <w:lastRenderedPageBreak/>
              <w:t xml:space="preserve">Invitation to Bid Worksheet – Part </w:t>
            </w:r>
            <w:r w:rsidR="00553B24">
              <w:rPr>
                <w:b/>
                <w:bCs/>
                <w:sz w:val="36"/>
                <w:szCs w:val="36"/>
              </w:rPr>
              <w:t>3</w:t>
            </w:r>
          </w:p>
          <w:p w14:paraId="52644EAE" w14:textId="696710EC" w:rsidR="008A5E97" w:rsidRPr="007D79D2" w:rsidRDefault="00F35827" w:rsidP="00B5258F">
            <w:pPr>
              <w:jc w:val="center"/>
              <w:rPr>
                <w:i/>
                <w:iCs/>
                <w:sz w:val="20"/>
                <w:szCs w:val="20"/>
              </w:rPr>
            </w:pPr>
            <w:r w:rsidRPr="007D79D2">
              <w:rPr>
                <w:i/>
                <w:iCs/>
                <w:sz w:val="20"/>
                <w:szCs w:val="20"/>
              </w:rPr>
              <w:t>Completed and submitted prior to requesting expense reimbursement</w:t>
            </w:r>
          </w:p>
        </w:tc>
      </w:tr>
    </w:tbl>
    <w:p w14:paraId="0A52B9CC" w14:textId="77777777" w:rsidR="00553B24" w:rsidRDefault="00553B24" w:rsidP="00AA7C67">
      <w:pPr>
        <w:spacing w:after="0"/>
        <w:rPr>
          <w:sz w:val="20"/>
          <w:szCs w:val="20"/>
        </w:rPr>
      </w:pPr>
    </w:p>
    <w:tbl>
      <w:tblPr>
        <w:tblStyle w:val="TableGrid1"/>
        <w:tblW w:w="0" w:type="auto"/>
        <w:tblLook w:val="04A0" w:firstRow="1" w:lastRow="0" w:firstColumn="1" w:lastColumn="0" w:noHBand="0" w:noVBand="1"/>
      </w:tblPr>
      <w:tblGrid>
        <w:gridCol w:w="9350"/>
      </w:tblGrid>
      <w:tr w:rsidR="00553B24" w:rsidRPr="000D12C7" w14:paraId="44340601" w14:textId="77777777" w:rsidTr="00B5258F">
        <w:trPr>
          <w:trHeight w:val="125"/>
        </w:trPr>
        <w:tc>
          <w:tcPr>
            <w:tcW w:w="9350" w:type="dxa"/>
          </w:tcPr>
          <w:p w14:paraId="5EE45716" w14:textId="6476FCC3" w:rsidR="00553B24" w:rsidRDefault="00553B24" w:rsidP="00B5258F">
            <w:pPr>
              <w:rPr>
                <w:sz w:val="20"/>
                <w:szCs w:val="20"/>
              </w:rPr>
            </w:pPr>
            <w:r>
              <w:rPr>
                <w:b/>
                <w:bCs/>
                <w:sz w:val="20"/>
                <w:szCs w:val="20"/>
              </w:rPr>
              <w:t>Invitation to Bid – Post Award</w:t>
            </w:r>
          </w:p>
          <w:p w14:paraId="18326E1D" w14:textId="4A834FE7" w:rsidR="00553B24" w:rsidRDefault="00553B24" w:rsidP="00B5258F">
            <w:pPr>
              <w:pStyle w:val="ListParagraph"/>
              <w:numPr>
                <w:ilvl w:val="0"/>
                <w:numId w:val="13"/>
              </w:numPr>
              <w:rPr>
                <w:sz w:val="20"/>
                <w:szCs w:val="20"/>
              </w:rPr>
            </w:pPr>
            <w:r>
              <w:rPr>
                <w:sz w:val="20"/>
                <w:szCs w:val="20"/>
              </w:rPr>
              <w:t xml:space="preserve">Execute contract </w:t>
            </w:r>
            <w:r w:rsidR="00110BB8">
              <w:rPr>
                <w:sz w:val="20"/>
                <w:szCs w:val="20"/>
              </w:rPr>
              <w:t>with</w:t>
            </w:r>
            <w:r>
              <w:rPr>
                <w:sz w:val="20"/>
                <w:szCs w:val="20"/>
              </w:rPr>
              <w:t xml:space="preserve"> winning bidder.</w:t>
            </w:r>
          </w:p>
          <w:p w14:paraId="143F4987" w14:textId="77777777" w:rsidR="00FE4BAF" w:rsidRDefault="00FE4BAF" w:rsidP="00FE4BAF">
            <w:pPr>
              <w:pStyle w:val="ListParagraph"/>
              <w:numPr>
                <w:ilvl w:val="0"/>
                <w:numId w:val="13"/>
              </w:numPr>
              <w:rPr>
                <w:sz w:val="20"/>
                <w:szCs w:val="20"/>
              </w:rPr>
            </w:pPr>
            <w:r>
              <w:rPr>
                <w:sz w:val="20"/>
                <w:szCs w:val="20"/>
              </w:rPr>
              <w:t>Contract Administration – Oversight of contract performance executed as described in the solicitation.</w:t>
            </w:r>
          </w:p>
          <w:p w14:paraId="3AD88A5E" w14:textId="77777777" w:rsidR="00820A7B" w:rsidRDefault="00820A7B" w:rsidP="00820A7B">
            <w:pPr>
              <w:pStyle w:val="ListParagraph"/>
              <w:numPr>
                <w:ilvl w:val="0"/>
                <w:numId w:val="13"/>
              </w:numPr>
              <w:rPr>
                <w:sz w:val="20"/>
                <w:szCs w:val="20"/>
              </w:rPr>
            </w:pPr>
            <w:r>
              <w:rPr>
                <w:sz w:val="20"/>
                <w:szCs w:val="20"/>
              </w:rPr>
              <w:t>If Rolling Stock procurement, complete post award certifications before receiving titles.</w:t>
            </w:r>
          </w:p>
          <w:p w14:paraId="5AF48DE4" w14:textId="77777777" w:rsidR="00FE4BAF" w:rsidRDefault="00FE4BAF" w:rsidP="00FE4BAF">
            <w:pPr>
              <w:pStyle w:val="ListParagraph"/>
              <w:numPr>
                <w:ilvl w:val="0"/>
                <w:numId w:val="13"/>
              </w:numPr>
              <w:rPr>
                <w:sz w:val="20"/>
                <w:szCs w:val="20"/>
              </w:rPr>
            </w:pPr>
            <w:r>
              <w:rPr>
                <w:sz w:val="20"/>
                <w:szCs w:val="20"/>
              </w:rPr>
              <w:t>Contract Administration – Receive goods and services.</w:t>
            </w:r>
          </w:p>
          <w:p w14:paraId="72F45976" w14:textId="77777777" w:rsidR="00FE4BAF" w:rsidRDefault="00FE4BAF" w:rsidP="00FE4BAF">
            <w:pPr>
              <w:pStyle w:val="ListParagraph"/>
              <w:numPr>
                <w:ilvl w:val="0"/>
                <w:numId w:val="13"/>
              </w:numPr>
              <w:rPr>
                <w:sz w:val="20"/>
                <w:szCs w:val="20"/>
              </w:rPr>
            </w:pPr>
            <w:r>
              <w:rPr>
                <w:sz w:val="20"/>
                <w:szCs w:val="20"/>
              </w:rPr>
              <w:t>Contract Administration – Pay invoices.</w:t>
            </w:r>
          </w:p>
          <w:p w14:paraId="23190AD1" w14:textId="77777777" w:rsidR="00FE4BAF" w:rsidRPr="000D1F33" w:rsidRDefault="00FE4BAF" w:rsidP="00FE4BAF">
            <w:pPr>
              <w:pStyle w:val="ListParagraph"/>
              <w:numPr>
                <w:ilvl w:val="0"/>
                <w:numId w:val="13"/>
              </w:numPr>
              <w:rPr>
                <w:sz w:val="20"/>
                <w:szCs w:val="20"/>
              </w:rPr>
            </w:pPr>
            <w:r>
              <w:rPr>
                <w:sz w:val="20"/>
                <w:szCs w:val="20"/>
              </w:rPr>
              <w:t>Program reimbursement request.</w:t>
            </w:r>
          </w:p>
          <w:p w14:paraId="2525D8C9" w14:textId="21CB9A5B" w:rsidR="00250316" w:rsidRPr="00250316" w:rsidRDefault="00250316" w:rsidP="00250316">
            <w:pPr>
              <w:rPr>
                <w:sz w:val="16"/>
                <w:szCs w:val="16"/>
              </w:rPr>
            </w:pPr>
            <w:r>
              <w:rPr>
                <w:sz w:val="16"/>
                <w:szCs w:val="16"/>
              </w:rPr>
              <w:t xml:space="preserve">(2 CFR </w:t>
            </w:r>
            <w:r>
              <w:rPr>
                <w:rFonts w:ascii="Segoe UI Emoji" w:hAnsi="Segoe UI Emoji"/>
                <w:sz w:val="16"/>
                <w:szCs w:val="16"/>
              </w:rPr>
              <w:t>§</w:t>
            </w:r>
            <w:r>
              <w:rPr>
                <w:sz w:val="16"/>
                <w:szCs w:val="16"/>
              </w:rPr>
              <w:t>200.318(b))</w:t>
            </w:r>
          </w:p>
          <w:p w14:paraId="61B6FDD0" w14:textId="77777777" w:rsidR="00553B24" w:rsidRPr="000D12C7" w:rsidRDefault="00553B24" w:rsidP="00B5258F">
            <w:pPr>
              <w:rPr>
                <w:sz w:val="20"/>
                <w:szCs w:val="20"/>
              </w:rPr>
            </w:pPr>
          </w:p>
        </w:tc>
      </w:tr>
    </w:tbl>
    <w:p w14:paraId="1D1B54E6" w14:textId="77777777" w:rsidR="00250316" w:rsidRDefault="00250316"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DC630E" w14:paraId="4D8F06B8" w14:textId="77777777" w:rsidTr="004E4D0A">
        <w:tc>
          <w:tcPr>
            <w:tcW w:w="9350" w:type="dxa"/>
            <w:gridSpan w:val="3"/>
            <w:shd w:val="clear" w:color="auto" w:fill="B8CCE4" w:themeFill="accent1" w:themeFillTint="66"/>
          </w:tcPr>
          <w:p w14:paraId="6D9D7B45" w14:textId="77777777" w:rsidR="00DC630E" w:rsidRDefault="00DC630E" w:rsidP="004E4D0A">
            <w:pPr>
              <w:rPr>
                <w:b/>
                <w:bCs/>
                <w:sz w:val="20"/>
                <w:szCs w:val="20"/>
              </w:rPr>
            </w:pPr>
            <w:r>
              <w:rPr>
                <w:b/>
                <w:bCs/>
                <w:sz w:val="20"/>
                <w:szCs w:val="20"/>
              </w:rPr>
              <w:t>Contract Administration</w:t>
            </w:r>
          </w:p>
        </w:tc>
      </w:tr>
      <w:tr w:rsidR="00DC630E" w14:paraId="0BCFA374" w14:textId="77777777" w:rsidTr="004E4D0A">
        <w:tc>
          <w:tcPr>
            <w:tcW w:w="7915" w:type="dxa"/>
            <w:shd w:val="clear" w:color="auto" w:fill="auto"/>
            <w:vAlign w:val="center"/>
          </w:tcPr>
          <w:p w14:paraId="0301960B" w14:textId="77777777" w:rsidR="00DC630E" w:rsidRDefault="00DC630E" w:rsidP="004E4D0A">
            <w:pPr>
              <w:rPr>
                <w:sz w:val="20"/>
                <w:szCs w:val="20"/>
              </w:rPr>
            </w:pPr>
          </w:p>
        </w:tc>
        <w:tc>
          <w:tcPr>
            <w:tcW w:w="720" w:type="dxa"/>
            <w:shd w:val="clear" w:color="auto" w:fill="auto"/>
            <w:vAlign w:val="center"/>
          </w:tcPr>
          <w:p w14:paraId="6EE5C543" w14:textId="77777777" w:rsidR="00DC630E" w:rsidRDefault="00DC630E" w:rsidP="004E4D0A">
            <w:pPr>
              <w:jc w:val="center"/>
              <w:rPr>
                <w:b/>
                <w:bCs/>
                <w:sz w:val="20"/>
                <w:szCs w:val="20"/>
              </w:rPr>
            </w:pPr>
            <w:r>
              <w:rPr>
                <w:b/>
                <w:bCs/>
                <w:sz w:val="20"/>
                <w:szCs w:val="20"/>
              </w:rPr>
              <w:t>True</w:t>
            </w:r>
          </w:p>
        </w:tc>
        <w:tc>
          <w:tcPr>
            <w:tcW w:w="715" w:type="dxa"/>
            <w:shd w:val="clear" w:color="auto" w:fill="auto"/>
            <w:vAlign w:val="center"/>
          </w:tcPr>
          <w:p w14:paraId="7FCD8E0E" w14:textId="77777777" w:rsidR="00DC630E" w:rsidRDefault="00DC630E" w:rsidP="004E4D0A">
            <w:pPr>
              <w:jc w:val="center"/>
              <w:rPr>
                <w:b/>
                <w:bCs/>
                <w:sz w:val="20"/>
                <w:szCs w:val="20"/>
              </w:rPr>
            </w:pPr>
            <w:r>
              <w:rPr>
                <w:b/>
                <w:bCs/>
                <w:sz w:val="20"/>
                <w:szCs w:val="20"/>
              </w:rPr>
              <w:t>False</w:t>
            </w:r>
          </w:p>
        </w:tc>
      </w:tr>
      <w:tr w:rsidR="00DC630E" w:rsidRPr="00855D6D" w14:paraId="172B20AB" w14:textId="77777777" w:rsidTr="004E4D0A">
        <w:tc>
          <w:tcPr>
            <w:tcW w:w="7915" w:type="dxa"/>
            <w:vAlign w:val="center"/>
          </w:tcPr>
          <w:p w14:paraId="37BE5010" w14:textId="5AC10020" w:rsidR="00DC630E" w:rsidRPr="00855D6D" w:rsidRDefault="00DC630E" w:rsidP="004E4D0A">
            <w:pPr>
              <w:rPr>
                <w:sz w:val="20"/>
                <w:szCs w:val="20"/>
              </w:rPr>
            </w:pPr>
            <w:r>
              <w:rPr>
                <w:sz w:val="20"/>
                <w:szCs w:val="20"/>
              </w:rPr>
              <w:t xml:space="preserve">Part </w:t>
            </w:r>
            <w:r>
              <w:rPr>
                <w:sz w:val="20"/>
                <w:szCs w:val="20"/>
              </w:rPr>
              <w:t>3</w:t>
            </w:r>
            <w:r>
              <w:rPr>
                <w:sz w:val="20"/>
                <w:szCs w:val="20"/>
              </w:rPr>
              <w:t xml:space="preserve"> of the Contract Administration worksheet is completed</w:t>
            </w:r>
            <w:r w:rsidRPr="00855D6D">
              <w:rPr>
                <w:sz w:val="20"/>
                <w:szCs w:val="20"/>
              </w:rPr>
              <w:t>?</w:t>
            </w:r>
          </w:p>
          <w:p w14:paraId="1B125520" w14:textId="77777777" w:rsidR="00DC630E" w:rsidRDefault="00DC630E" w:rsidP="004E4D0A">
            <w:pPr>
              <w:ind w:left="337" w:hanging="337"/>
              <w:rPr>
                <w:sz w:val="20"/>
                <w:szCs w:val="20"/>
              </w:rPr>
            </w:pPr>
          </w:p>
        </w:tc>
        <w:sdt>
          <w:sdtPr>
            <w:rPr>
              <w:b/>
              <w:bCs/>
              <w:sz w:val="20"/>
              <w:szCs w:val="20"/>
            </w:rPr>
            <w:id w:val="-86166958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95861E7" w14:textId="77777777" w:rsidR="00DC630E" w:rsidRPr="00855D6D" w:rsidRDefault="00DC630E"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586751909"/>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EB09404" w14:textId="77777777" w:rsidR="00DC630E" w:rsidRPr="00855D6D" w:rsidRDefault="00DC630E" w:rsidP="004E4D0A">
                <w:pPr>
                  <w:jc w:val="center"/>
                  <w:rPr>
                    <w:b/>
                    <w:bCs/>
                    <w:sz w:val="20"/>
                    <w:szCs w:val="20"/>
                  </w:rPr>
                </w:pPr>
                <w:r w:rsidRPr="00855D6D">
                  <w:rPr>
                    <w:rFonts w:ascii="Segoe UI Symbol" w:hAnsi="Segoe UI Symbol" w:cs="Segoe UI Symbol"/>
                    <w:b/>
                    <w:bCs/>
                    <w:sz w:val="20"/>
                    <w:szCs w:val="20"/>
                  </w:rPr>
                  <w:t>☐</w:t>
                </w:r>
              </w:p>
            </w:tc>
          </w:sdtContent>
        </w:sdt>
      </w:tr>
    </w:tbl>
    <w:p w14:paraId="44DF4935" w14:textId="77777777" w:rsidR="00DC630E" w:rsidRDefault="00DC630E" w:rsidP="00AA7C67">
      <w:pPr>
        <w:spacing w:after="0"/>
        <w:rPr>
          <w:sz w:val="20"/>
          <w:szCs w:val="20"/>
        </w:rPr>
      </w:pPr>
    </w:p>
    <w:tbl>
      <w:tblPr>
        <w:tblStyle w:val="TableGrid"/>
        <w:tblW w:w="0" w:type="auto"/>
        <w:tblLook w:val="04A0" w:firstRow="1" w:lastRow="0" w:firstColumn="1" w:lastColumn="0" w:noHBand="0" w:noVBand="1"/>
      </w:tblPr>
      <w:tblGrid>
        <w:gridCol w:w="7645"/>
        <w:gridCol w:w="900"/>
        <w:gridCol w:w="805"/>
      </w:tblGrid>
      <w:tr w:rsidR="003F7BDD" w:rsidRPr="00F1499C" w14:paraId="5B97522E" w14:textId="77777777" w:rsidTr="003A44E4">
        <w:tc>
          <w:tcPr>
            <w:tcW w:w="9350" w:type="dxa"/>
            <w:gridSpan w:val="3"/>
            <w:tcBorders>
              <w:top w:val="single" w:sz="4" w:space="0" w:color="auto"/>
            </w:tcBorders>
            <w:shd w:val="clear" w:color="auto" w:fill="B8CCE4" w:themeFill="accent1" w:themeFillTint="66"/>
            <w:vAlign w:val="center"/>
          </w:tcPr>
          <w:p w14:paraId="3BD6CBA5" w14:textId="77777777" w:rsidR="003F7BDD" w:rsidRDefault="003F7BDD" w:rsidP="003A44E4">
            <w:pPr>
              <w:rPr>
                <w:sz w:val="20"/>
                <w:szCs w:val="20"/>
              </w:rPr>
            </w:pPr>
            <w:bookmarkStart w:id="3" w:name="_Hlk138877251"/>
            <w:r>
              <w:rPr>
                <w:b/>
                <w:bCs/>
                <w:sz w:val="20"/>
                <w:szCs w:val="20"/>
              </w:rPr>
              <w:t>Final Documentation Submission to TDOT</w:t>
            </w:r>
          </w:p>
          <w:p w14:paraId="3A4F4BBD" w14:textId="77777777" w:rsidR="003F7BDD" w:rsidRDefault="003F7BDD" w:rsidP="003A44E4">
            <w:pPr>
              <w:rPr>
                <w:sz w:val="20"/>
                <w:szCs w:val="20"/>
              </w:rPr>
            </w:pPr>
            <w:r>
              <w:rPr>
                <w:sz w:val="20"/>
                <w:szCs w:val="20"/>
              </w:rPr>
              <w:t xml:space="preserve">After executing the contract or issuing the purchase and completing the post award contract administration tasks, submit copies of all final documentation and any post award documentation listed in the post award task list to TDOT. </w:t>
            </w:r>
          </w:p>
          <w:p w14:paraId="0F19607D" w14:textId="77777777" w:rsidR="003F7BDD" w:rsidRPr="00F1499C" w:rsidRDefault="003F7BDD" w:rsidP="003A44E4">
            <w:pPr>
              <w:rPr>
                <w:sz w:val="20"/>
                <w:szCs w:val="20"/>
              </w:rPr>
            </w:pPr>
          </w:p>
        </w:tc>
      </w:tr>
      <w:tr w:rsidR="003F7BDD" w:rsidRPr="008F0F8B" w14:paraId="011E0F43" w14:textId="77777777" w:rsidTr="004A0242">
        <w:tc>
          <w:tcPr>
            <w:tcW w:w="7645" w:type="dxa"/>
          </w:tcPr>
          <w:p w14:paraId="5738A672" w14:textId="77777777" w:rsidR="003F7BDD" w:rsidRPr="008F0F8B" w:rsidRDefault="003F7BDD" w:rsidP="003A44E4">
            <w:pPr>
              <w:rPr>
                <w:sz w:val="20"/>
                <w:szCs w:val="20"/>
              </w:rPr>
            </w:pPr>
          </w:p>
        </w:tc>
        <w:tc>
          <w:tcPr>
            <w:tcW w:w="900" w:type="dxa"/>
          </w:tcPr>
          <w:p w14:paraId="3356474B" w14:textId="77777777" w:rsidR="003F7BDD" w:rsidRPr="008F0F8B" w:rsidRDefault="003F7BDD" w:rsidP="003A44E4">
            <w:pPr>
              <w:jc w:val="center"/>
              <w:rPr>
                <w:b/>
                <w:bCs/>
                <w:sz w:val="20"/>
                <w:szCs w:val="20"/>
              </w:rPr>
            </w:pPr>
            <w:r w:rsidRPr="008F0F8B">
              <w:rPr>
                <w:b/>
                <w:bCs/>
                <w:sz w:val="20"/>
                <w:szCs w:val="20"/>
              </w:rPr>
              <w:t>True</w:t>
            </w:r>
          </w:p>
        </w:tc>
        <w:tc>
          <w:tcPr>
            <w:tcW w:w="805" w:type="dxa"/>
          </w:tcPr>
          <w:p w14:paraId="0FF9E6F5" w14:textId="77777777" w:rsidR="003F7BDD" w:rsidRPr="008F0F8B" w:rsidRDefault="003F7BDD" w:rsidP="003A44E4">
            <w:pPr>
              <w:jc w:val="center"/>
              <w:rPr>
                <w:b/>
                <w:bCs/>
                <w:sz w:val="20"/>
                <w:szCs w:val="20"/>
              </w:rPr>
            </w:pPr>
            <w:r w:rsidRPr="008F0F8B">
              <w:rPr>
                <w:b/>
                <w:bCs/>
                <w:sz w:val="20"/>
                <w:szCs w:val="20"/>
              </w:rPr>
              <w:t>False</w:t>
            </w:r>
          </w:p>
        </w:tc>
      </w:tr>
      <w:tr w:rsidR="003F7BDD" w:rsidRPr="008F0F8B" w14:paraId="4540E37D" w14:textId="77777777" w:rsidTr="004A0242">
        <w:tc>
          <w:tcPr>
            <w:tcW w:w="7645" w:type="dxa"/>
            <w:vAlign w:val="center"/>
          </w:tcPr>
          <w:p w14:paraId="793C310A" w14:textId="77777777" w:rsidR="003F7BDD" w:rsidRDefault="003F7BDD" w:rsidP="003A44E4">
            <w:pPr>
              <w:rPr>
                <w:sz w:val="20"/>
                <w:szCs w:val="20"/>
              </w:rPr>
            </w:pPr>
            <w:r>
              <w:rPr>
                <w:sz w:val="20"/>
                <w:szCs w:val="20"/>
              </w:rPr>
              <w:t>Will all post award documentation be submitted to TDOT</w:t>
            </w:r>
            <w:r w:rsidRPr="0091763E">
              <w:rPr>
                <w:sz w:val="20"/>
                <w:szCs w:val="20"/>
              </w:rPr>
              <w:t>?</w:t>
            </w:r>
            <w:r>
              <w:rPr>
                <w:sz w:val="20"/>
                <w:szCs w:val="20"/>
              </w:rPr>
              <w:t xml:space="preserve"> </w:t>
            </w:r>
          </w:p>
          <w:p w14:paraId="15323337" w14:textId="77777777" w:rsidR="003F7BDD" w:rsidRPr="008F0F8B" w:rsidRDefault="003F7BDD" w:rsidP="003A44E4">
            <w:pPr>
              <w:ind w:left="337" w:hanging="337"/>
              <w:rPr>
                <w:sz w:val="20"/>
                <w:szCs w:val="20"/>
              </w:rPr>
            </w:pPr>
          </w:p>
        </w:tc>
        <w:sdt>
          <w:sdtPr>
            <w:rPr>
              <w:b/>
              <w:bCs/>
              <w:sz w:val="20"/>
              <w:szCs w:val="20"/>
            </w:rPr>
            <w:id w:val="1327330150"/>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41E37742" w14:textId="77777777" w:rsidR="003F7BDD" w:rsidRPr="008F0F8B" w:rsidRDefault="003F7BDD" w:rsidP="003A44E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4318454"/>
            <w14:checkbox>
              <w14:checked w14:val="0"/>
              <w14:checkedState w14:val="2612" w14:font="MS Gothic"/>
              <w14:uncheckedState w14:val="2610" w14:font="MS Gothic"/>
            </w14:checkbox>
          </w:sdtPr>
          <w:sdtContent>
            <w:tc>
              <w:tcPr>
                <w:tcW w:w="805" w:type="dxa"/>
                <w:shd w:val="clear" w:color="auto" w:fill="DDD9C3" w:themeFill="background2" w:themeFillShade="E6"/>
                <w:vAlign w:val="center"/>
              </w:tcPr>
              <w:p w14:paraId="4E62F43F" w14:textId="77777777" w:rsidR="003F7BDD" w:rsidRPr="008F0F8B" w:rsidRDefault="003F7BDD" w:rsidP="003A44E4">
                <w:pPr>
                  <w:jc w:val="center"/>
                  <w:rPr>
                    <w:b/>
                    <w:bCs/>
                    <w:sz w:val="20"/>
                    <w:szCs w:val="20"/>
                  </w:rPr>
                </w:pPr>
                <w:r>
                  <w:rPr>
                    <w:rFonts w:ascii="MS Gothic" w:eastAsia="MS Gothic" w:hAnsi="MS Gothic" w:hint="eastAsia"/>
                    <w:b/>
                    <w:bCs/>
                    <w:sz w:val="20"/>
                    <w:szCs w:val="20"/>
                  </w:rPr>
                  <w:t>☐</w:t>
                </w:r>
              </w:p>
            </w:tc>
          </w:sdtContent>
        </w:sdt>
      </w:tr>
      <w:bookmarkEnd w:id="3"/>
    </w:tbl>
    <w:p w14:paraId="5533840E" w14:textId="77777777" w:rsidR="007C24C5" w:rsidRDefault="007C24C5" w:rsidP="004A0242">
      <w:pPr>
        <w:spacing w:after="0"/>
        <w:rPr>
          <w:sz w:val="20"/>
          <w:szCs w:val="20"/>
        </w:rPr>
      </w:pPr>
    </w:p>
    <w:sectPr w:rsidR="007C24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16BD" w14:textId="77777777" w:rsidR="00625D7F" w:rsidRDefault="00625D7F" w:rsidP="00744ECF">
      <w:pPr>
        <w:spacing w:after="0" w:line="240" w:lineRule="auto"/>
      </w:pPr>
      <w:r>
        <w:separator/>
      </w:r>
    </w:p>
  </w:endnote>
  <w:endnote w:type="continuationSeparator" w:id="0">
    <w:p w14:paraId="63BC1AAF" w14:textId="77777777" w:rsidR="00625D7F" w:rsidRDefault="00625D7F"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2F4B12" w:rsidRDefault="002F4B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2F4B12" w:rsidRDefault="002F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D1F4" w14:textId="77777777" w:rsidR="00625D7F" w:rsidRDefault="00625D7F" w:rsidP="00744ECF">
      <w:pPr>
        <w:spacing w:after="0" w:line="240" w:lineRule="auto"/>
      </w:pPr>
      <w:r>
        <w:separator/>
      </w:r>
    </w:p>
  </w:footnote>
  <w:footnote w:type="continuationSeparator" w:id="0">
    <w:p w14:paraId="32AC1136" w14:textId="77777777" w:rsidR="00625D7F" w:rsidRDefault="00625D7F"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2F4B12" w:rsidRDefault="002F4B12" w:rsidP="00744ECF">
    <w:pPr>
      <w:spacing w:after="0" w:line="240" w:lineRule="auto"/>
      <w:jc w:val="right"/>
    </w:pPr>
    <w:r>
      <w:t>Transit Oversight Office</w:t>
    </w:r>
  </w:p>
  <w:p w14:paraId="77BFB154" w14:textId="77777777" w:rsidR="002F4B12" w:rsidRDefault="002F4B12"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2F4B12" w:rsidRDefault="002F4B12" w:rsidP="00744ECF">
    <w:pPr>
      <w:spacing w:after="0" w:line="240" w:lineRule="auto"/>
      <w:jc w:val="right"/>
    </w:pPr>
    <w:r>
      <w:t>505 Deaderick Street, Suite 900</w:t>
    </w:r>
  </w:p>
  <w:p w14:paraId="5A9ED350" w14:textId="77777777" w:rsidR="002F4B12" w:rsidRDefault="002F4B12" w:rsidP="00744ECF">
    <w:pPr>
      <w:spacing w:after="0" w:line="240" w:lineRule="auto"/>
      <w:jc w:val="right"/>
    </w:pPr>
    <w:r>
      <w:t>Nashville, TN 37243</w:t>
    </w:r>
  </w:p>
  <w:p w14:paraId="1A1D8938" w14:textId="77777777" w:rsidR="002F4B12" w:rsidRPr="00472A1B" w:rsidRDefault="00000000" w:rsidP="00744ECF">
    <w:pPr>
      <w:spacing w:after="0" w:line="240" w:lineRule="auto"/>
      <w:jc w:val="right"/>
    </w:pPr>
    <w:hyperlink r:id="rId2" w:history="1">
      <w:r w:rsidR="002F4B12" w:rsidRPr="001465DB">
        <w:rPr>
          <w:rStyle w:val="Hyperlink"/>
        </w:rPr>
        <w:t>TDOT.MultimodalAdmin@tn.gov</w:t>
      </w:r>
    </w:hyperlink>
    <w:r w:rsidR="002F4B12">
      <w:t xml:space="preserve"> </w:t>
    </w:r>
  </w:p>
  <w:p w14:paraId="7A25E50F" w14:textId="77777777" w:rsidR="002F4B12"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2F4B12" w:rsidRDefault="002F4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D0D14"/>
    <w:multiLevelType w:val="hybridMultilevel"/>
    <w:tmpl w:val="D3AA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F462F"/>
    <w:multiLevelType w:val="hybridMultilevel"/>
    <w:tmpl w:val="86D2C048"/>
    <w:lvl w:ilvl="0" w:tplc="04090001">
      <w:start w:val="7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42BB8"/>
    <w:multiLevelType w:val="hybridMultilevel"/>
    <w:tmpl w:val="AF38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289572">
    <w:abstractNumId w:val="10"/>
  </w:num>
  <w:num w:numId="2" w16cid:durableId="1250655138">
    <w:abstractNumId w:val="2"/>
  </w:num>
  <w:num w:numId="3" w16cid:durableId="2036539149">
    <w:abstractNumId w:val="7"/>
  </w:num>
  <w:num w:numId="4" w16cid:durableId="1119032729">
    <w:abstractNumId w:val="1"/>
  </w:num>
  <w:num w:numId="5" w16cid:durableId="223609943">
    <w:abstractNumId w:val="4"/>
  </w:num>
  <w:num w:numId="6" w16cid:durableId="49814714">
    <w:abstractNumId w:val="8"/>
  </w:num>
  <w:num w:numId="7" w16cid:durableId="509102073">
    <w:abstractNumId w:val="12"/>
  </w:num>
  <w:num w:numId="8" w16cid:durableId="1605385670">
    <w:abstractNumId w:val="3"/>
  </w:num>
  <w:num w:numId="9" w16cid:durableId="921374189">
    <w:abstractNumId w:val="0"/>
  </w:num>
  <w:num w:numId="10" w16cid:durableId="1301691100">
    <w:abstractNumId w:val="6"/>
  </w:num>
  <w:num w:numId="11" w16cid:durableId="1479765870">
    <w:abstractNumId w:val="11"/>
  </w:num>
  <w:num w:numId="12" w16cid:durableId="912929903">
    <w:abstractNumId w:val="5"/>
  </w:num>
  <w:num w:numId="13" w16cid:durableId="862936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27B29"/>
    <w:rsid w:val="00030902"/>
    <w:rsid w:val="00033C71"/>
    <w:rsid w:val="000422C9"/>
    <w:rsid w:val="00042796"/>
    <w:rsid w:val="0005517C"/>
    <w:rsid w:val="000574D9"/>
    <w:rsid w:val="00062A24"/>
    <w:rsid w:val="00066618"/>
    <w:rsid w:val="0006767C"/>
    <w:rsid w:val="000834B4"/>
    <w:rsid w:val="00094823"/>
    <w:rsid w:val="000968CA"/>
    <w:rsid w:val="000A1879"/>
    <w:rsid w:val="000D03CA"/>
    <w:rsid w:val="000D0846"/>
    <w:rsid w:val="000D12C7"/>
    <w:rsid w:val="000F418E"/>
    <w:rsid w:val="00103594"/>
    <w:rsid w:val="00110BB8"/>
    <w:rsid w:val="00111D29"/>
    <w:rsid w:val="0013265C"/>
    <w:rsid w:val="00134A79"/>
    <w:rsid w:val="00141CAE"/>
    <w:rsid w:val="0014412E"/>
    <w:rsid w:val="00144DBE"/>
    <w:rsid w:val="001473DF"/>
    <w:rsid w:val="0016105F"/>
    <w:rsid w:val="00163F7C"/>
    <w:rsid w:val="00167A90"/>
    <w:rsid w:val="00173EF8"/>
    <w:rsid w:val="001809A6"/>
    <w:rsid w:val="00186D27"/>
    <w:rsid w:val="00187C05"/>
    <w:rsid w:val="00197188"/>
    <w:rsid w:val="001A3411"/>
    <w:rsid w:val="001A4632"/>
    <w:rsid w:val="001B2534"/>
    <w:rsid w:val="001C7467"/>
    <w:rsid w:val="001D0E7F"/>
    <w:rsid w:val="001D5374"/>
    <w:rsid w:val="001E0CCB"/>
    <w:rsid w:val="001F1BDF"/>
    <w:rsid w:val="001F69C6"/>
    <w:rsid w:val="002179AA"/>
    <w:rsid w:val="002231C5"/>
    <w:rsid w:val="0023445C"/>
    <w:rsid w:val="00234C90"/>
    <w:rsid w:val="002451E5"/>
    <w:rsid w:val="00250316"/>
    <w:rsid w:val="00251294"/>
    <w:rsid w:val="002529C8"/>
    <w:rsid w:val="002530D2"/>
    <w:rsid w:val="002805F4"/>
    <w:rsid w:val="00282315"/>
    <w:rsid w:val="00284913"/>
    <w:rsid w:val="00287DB5"/>
    <w:rsid w:val="00291312"/>
    <w:rsid w:val="00295C47"/>
    <w:rsid w:val="002B0FCB"/>
    <w:rsid w:val="002B2727"/>
    <w:rsid w:val="002B2BED"/>
    <w:rsid w:val="002B2DAD"/>
    <w:rsid w:val="002B7D74"/>
    <w:rsid w:val="002D2CC0"/>
    <w:rsid w:val="002D55ED"/>
    <w:rsid w:val="002F179E"/>
    <w:rsid w:val="002F4239"/>
    <w:rsid w:val="002F4B12"/>
    <w:rsid w:val="00316AFE"/>
    <w:rsid w:val="0032188E"/>
    <w:rsid w:val="00332B93"/>
    <w:rsid w:val="003342EE"/>
    <w:rsid w:val="00337DE5"/>
    <w:rsid w:val="003403EC"/>
    <w:rsid w:val="00350CB8"/>
    <w:rsid w:val="003547AC"/>
    <w:rsid w:val="00360D87"/>
    <w:rsid w:val="0036237F"/>
    <w:rsid w:val="0037314E"/>
    <w:rsid w:val="00375432"/>
    <w:rsid w:val="003962D2"/>
    <w:rsid w:val="0039632E"/>
    <w:rsid w:val="003A4B3C"/>
    <w:rsid w:val="003B7A00"/>
    <w:rsid w:val="003C00ED"/>
    <w:rsid w:val="003C2008"/>
    <w:rsid w:val="003C73EE"/>
    <w:rsid w:val="003D34B0"/>
    <w:rsid w:val="003E28D5"/>
    <w:rsid w:val="003E590A"/>
    <w:rsid w:val="003F7BDD"/>
    <w:rsid w:val="00405AAB"/>
    <w:rsid w:val="00413A89"/>
    <w:rsid w:val="004179D8"/>
    <w:rsid w:val="004205FA"/>
    <w:rsid w:val="00433F50"/>
    <w:rsid w:val="00436D68"/>
    <w:rsid w:val="00441562"/>
    <w:rsid w:val="0044557D"/>
    <w:rsid w:val="00446273"/>
    <w:rsid w:val="00446BE0"/>
    <w:rsid w:val="00477895"/>
    <w:rsid w:val="004811C5"/>
    <w:rsid w:val="004A0242"/>
    <w:rsid w:val="004A3321"/>
    <w:rsid w:val="004A47A6"/>
    <w:rsid w:val="004E14E3"/>
    <w:rsid w:val="004E55A4"/>
    <w:rsid w:val="004E68D9"/>
    <w:rsid w:val="004F087A"/>
    <w:rsid w:val="00501F0A"/>
    <w:rsid w:val="00505186"/>
    <w:rsid w:val="0052670F"/>
    <w:rsid w:val="00537783"/>
    <w:rsid w:val="005418B3"/>
    <w:rsid w:val="00553B24"/>
    <w:rsid w:val="00560E8A"/>
    <w:rsid w:val="005625E8"/>
    <w:rsid w:val="00577AB4"/>
    <w:rsid w:val="0058708F"/>
    <w:rsid w:val="00591296"/>
    <w:rsid w:val="005A1AB8"/>
    <w:rsid w:val="005D2970"/>
    <w:rsid w:val="005D492A"/>
    <w:rsid w:val="005D7AA1"/>
    <w:rsid w:val="005E09CB"/>
    <w:rsid w:val="005F06E9"/>
    <w:rsid w:val="005F7727"/>
    <w:rsid w:val="0060027D"/>
    <w:rsid w:val="00603492"/>
    <w:rsid w:val="0060426F"/>
    <w:rsid w:val="00615540"/>
    <w:rsid w:val="00623B11"/>
    <w:rsid w:val="00625D7F"/>
    <w:rsid w:val="00642ABF"/>
    <w:rsid w:val="00650BC3"/>
    <w:rsid w:val="006579D2"/>
    <w:rsid w:val="0066324D"/>
    <w:rsid w:val="006638A3"/>
    <w:rsid w:val="00666793"/>
    <w:rsid w:val="00666E6C"/>
    <w:rsid w:val="00671902"/>
    <w:rsid w:val="00674EEC"/>
    <w:rsid w:val="00682AD7"/>
    <w:rsid w:val="006840DC"/>
    <w:rsid w:val="00686472"/>
    <w:rsid w:val="00692570"/>
    <w:rsid w:val="00693B52"/>
    <w:rsid w:val="006B6AD4"/>
    <w:rsid w:val="006D59CC"/>
    <w:rsid w:val="006E21DD"/>
    <w:rsid w:val="006F59CD"/>
    <w:rsid w:val="00703F1E"/>
    <w:rsid w:val="00706420"/>
    <w:rsid w:val="00706D64"/>
    <w:rsid w:val="00713F67"/>
    <w:rsid w:val="007305C7"/>
    <w:rsid w:val="0073686B"/>
    <w:rsid w:val="00741B20"/>
    <w:rsid w:val="007443D5"/>
    <w:rsid w:val="00744ECF"/>
    <w:rsid w:val="00751C47"/>
    <w:rsid w:val="007557FB"/>
    <w:rsid w:val="00765147"/>
    <w:rsid w:val="00767BFE"/>
    <w:rsid w:val="007748B2"/>
    <w:rsid w:val="00780CFE"/>
    <w:rsid w:val="007815E6"/>
    <w:rsid w:val="00785FD5"/>
    <w:rsid w:val="00792227"/>
    <w:rsid w:val="007A3DB7"/>
    <w:rsid w:val="007B2244"/>
    <w:rsid w:val="007B4A50"/>
    <w:rsid w:val="007B5E22"/>
    <w:rsid w:val="007C24C5"/>
    <w:rsid w:val="007C3264"/>
    <w:rsid w:val="007C5947"/>
    <w:rsid w:val="007D23EF"/>
    <w:rsid w:val="007D79D2"/>
    <w:rsid w:val="007E0069"/>
    <w:rsid w:val="007E0C89"/>
    <w:rsid w:val="007F6E79"/>
    <w:rsid w:val="00800BBC"/>
    <w:rsid w:val="00804ED7"/>
    <w:rsid w:val="00805855"/>
    <w:rsid w:val="00806665"/>
    <w:rsid w:val="00806791"/>
    <w:rsid w:val="0081417C"/>
    <w:rsid w:val="0081473B"/>
    <w:rsid w:val="00815088"/>
    <w:rsid w:val="00817E34"/>
    <w:rsid w:val="00820A7B"/>
    <w:rsid w:val="0083561E"/>
    <w:rsid w:val="00855D6D"/>
    <w:rsid w:val="00871E62"/>
    <w:rsid w:val="00874A03"/>
    <w:rsid w:val="00876318"/>
    <w:rsid w:val="00876F7E"/>
    <w:rsid w:val="008A083B"/>
    <w:rsid w:val="008A4A8A"/>
    <w:rsid w:val="008A5E97"/>
    <w:rsid w:val="008B2CEC"/>
    <w:rsid w:val="008B3F3A"/>
    <w:rsid w:val="00903BC4"/>
    <w:rsid w:val="009141AB"/>
    <w:rsid w:val="00921396"/>
    <w:rsid w:val="00924DE6"/>
    <w:rsid w:val="0092780E"/>
    <w:rsid w:val="00934100"/>
    <w:rsid w:val="009343DE"/>
    <w:rsid w:val="00955487"/>
    <w:rsid w:val="00962247"/>
    <w:rsid w:val="009634D2"/>
    <w:rsid w:val="009A6F4F"/>
    <w:rsid w:val="009A74DC"/>
    <w:rsid w:val="009A7CCF"/>
    <w:rsid w:val="009C39B5"/>
    <w:rsid w:val="009D1015"/>
    <w:rsid w:val="009E2C13"/>
    <w:rsid w:val="009E2D99"/>
    <w:rsid w:val="009E71C7"/>
    <w:rsid w:val="00A17382"/>
    <w:rsid w:val="00A22739"/>
    <w:rsid w:val="00A22E5A"/>
    <w:rsid w:val="00A24618"/>
    <w:rsid w:val="00A32C0A"/>
    <w:rsid w:val="00A4291A"/>
    <w:rsid w:val="00A55E79"/>
    <w:rsid w:val="00A56364"/>
    <w:rsid w:val="00A63BE8"/>
    <w:rsid w:val="00A63CE0"/>
    <w:rsid w:val="00A6404C"/>
    <w:rsid w:val="00A70573"/>
    <w:rsid w:val="00A83694"/>
    <w:rsid w:val="00A8669C"/>
    <w:rsid w:val="00AA4D66"/>
    <w:rsid w:val="00AA5D2C"/>
    <w:rsid w:val="00AA7C67"/>
    <w:rsid w:val="00AD6CDF"/>
    <w:rsid w:val="00AE469F"/>
    <w:rsid w:val="00AE56DF"/>
    <w:rsid w:val="00AF6CFE"/>
    <w:rsid w:val="00B105FB"/>
    <w:rsid w:val="00B22930"/>
    <w:rsid w:val="00B31D68"/>
    <w:rsid w:val="00B34B3D"/>
    <w:rsid w:val="00B369F3"/>
    <w:rsid w:val="00B44FE3"/>
    <w:rsid w:val="00B5258F"/>
    <w:rsid w:val="00B57FA5"/>
    <w:rsid w:val="00B628EC"/>
    <w:rsid w:val="00B708BD"/>
    <w:rsid w:val="00B776A7"/>
    <w:rsid w:val="00B93BB0"/>
    <w:rsid w:val="00BA36FD"/>
    <w:rsid w:val="00BC0C13"/>
    <w:rsid w:val="00BC21DC"/>
    <w:rsid w:val="00BC2625"/>
    <w:rsid w:val="00BE7782"/>
    <w:rsid w:val="00BF6018"/>
    <w:rsid w:val="00BF665E"/>
    <w:rsid w:val="00C349EC"/>
    <w:rsid w:val="00C34AF1"/>
    <w:rsid w:val="00C54E62"/>
    <w:rsid w:val="00C55C13"/>
    <w:rsid w:val="00C91BB6"/>
    <w:rsid w:val="00CA0E74"/>
    <w:rsid w:val="00CC1BC3"/>
    <w:rsid w:val="00CF42C9"/>
    <w:rsid w:val="00CF464E"/>
    <w:rsid w:val="00CF7A0A"/>
    <w:rsid w:val="00D04B56"/>
    <w:rsid w:val="00D0548B"/>
    <w:rsid w:val="00D078A9"/>
    <w:rsid w:val="00D147FF"/>
    <w:rsid w:val="00D17024"/>
    <w:rsid w:val="00D35BD6"/>
    <w:rsid w:val="00D41376"/>
    <w:rsid w:val="00D5132F"/>
    <w:rsid w:val="00D8631A"/>
    <w:rsid w:val="00D92C95"/>
    <w:rsid w:val="00D9674D"/>
    <w:rsid w:val="00DB0311"/>
    <w:rsid w:val="00DB503F"/>
    <w:rsid w:val="00DC630E"/>
    <w:rsid w:val="00DD3138"/>
    <w:rsid w:val="00E0015D"/>
    <w:rsid w:val="00E340FA"/>
    <w:rsid w:val="00E35374"/>
    <w:rsid w:val="00E45C3F"/>
    <w:rsid w:val="00E5649F"/>
    <w:rsid w:val="00E620AB"/>
    <w:rsid w:val="00E63ECD"/>
    <w:rsid w:val="00E7394A"/>
    <w:rsid w:val="00EC19ED"/>
    <w:rsid w:val="00ED5C9D"/>
    <w:rsid w:val="00EE01E1"/>
    <w:rsid w:val="00EE0ACE"/>
    <w:rsid w:val="00EE4912"/>
    <w:rsid w:val="00EF0833"/>
    <w:rsid w:val="00EF0CF9"/>
    <w:rsid w:val="00EF19B1"/>
    <w:rsid w:val="00F17661"/>
    <w:rsid w:val="00F35827"/>
    <w:rsid w:val="00F44D43"/>
    <w:rsid w:val="00F47BA5"/>
    <w:rsid w:val="00F70003"/>
    <w:rsid w:val="00F763C7"/>
    <w:rsid w:val="00F76861"/>
    <w:rsid w:val="00F76883"/>
    <w:rsid w:val="00F87A48"/>
    <w:rsid w:val="00F915DA"/>
    <w:rsid w:val="00F92AC2"/>
    <w:rsid w:val="00FC0027"/>
    <w:rsid w:val="00FC7058"/>
    <w:rsid w:val="00FD3081"/>
    <w:rsid w:val="00FD6270"/>
    <w:rsid w:val="00FE4BAF"/>
    <w:rsid w:val="00FF0050"/>
    <w:rsid w:val="00FF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table" w:customStyle="1" w:styleId="TableGrid1">
    <w:name w:val="Table Grid1"/>
    <w:basedOn w:val="TableNormal"/>
    <w:next w:val="TableGrid"/>
    <w:uiPriority w:val="59"/>
    <w:rsid w:val="000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1F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ACC171C241DF4890A1BACF7FCE537FE0"/>
        <w:category>
          <w:name w:val="General"/>
          <w:gallery w:val="placeholder"/>
        </w:category>
        <w:types>
          <w:type w:val="bbPlcHdr"/>
        </w:types>
        <w:behaviors>
          <w:behavior w:val="content"/>
        </w:behaviors>
        <w:guid w:val="{FE4BE52B-F6C8-41E2-B40B-C8CA8A2E32DF}"/>
      </w:docPartPr>
      <w:docPartBody>
        <w:p w:rsidR="0063104B" w:rsidRDefault="004313F2" w:rsidP="004313F2">
          <w:pPr>
            <w:pStyle w:val="ACC171C241DF4890A1BACF7FCE537FE0"/>
          </w:pPr>
          <w:r w:rsidRPr="006D41E1">
            <w:rPr>
              <w:rStyle w:val="PlaceholderText"/>
            </w:rPr>
            <w:t>Click or tap here to enter text.</w:t>
          </w:r>
        </w:p>
      </w:docPartBody>
    </w:docPart>
    <w:docPart>
      <w:docPartPr>
        <w:name w:val="6052D886E9574136A0049B43CDB28DC2"/>
        <w:category>
          <w:name w:val="General"/>
          <w:gallery w:val="placeholder"/>
        </w:category>
        <w:types>
          <w:type w:val="bbPlcHdr"/>
        </w:types>
        <w:behaviors>
          <w:behavior w:val="content"/>
        </w:behaviors>
        <w:guid w:val="{B8B51CE4-CE09-43C6-B0E1-C86CB2ED1BF1}"/>
      </w:docPartPr>
      <w:docPartBody>
        <w:p w:rsidR="0063104B" w:rsidRDefault="004313F2" w:rsidP="004313F2">
          <w:pPr>
            <w:pStyle w:val="6052D886E9574136A0049B43CDB28DC2"/>
          </w:pPr>
          <w:r w:rsidRPr="006D41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5BEFA26-DA5C-4B4A-9F3E-F0E69A01190E}"/>
      </w:docPartPr>
      <w:docPartBody>
        <w:p w:rsidR="00431861" w:rsidRDefault="0095748E">
          <w:r w:rsidRPr="00C14043">
            <w:rPr>
              <w:rStyle w:val="PlaceholderText"/>
            </w:rPr>
            <w:t>Click or tap to enter a date.</w:t>
          </w:r>
        </w:p>
      </w:docPartBody>
    </w:docPart>
    <w:docPart>
      <w:docPartPr>
        <w:name w:val="71DD3EF2D93C46859994B89324081466"/>
        <w:category>
          <w:name w:val="General"/>
          <w:gallery w:val="placeholder"/>
        </w:category>
        <w:types>
          <w:type w:val="bbPlcHdr"/>
        </w:types>
        <w:behaviors>
          <w:behavior w:val="content"/>
        </w:behaviors>
        <w:guid w:val="{FC0DACDF-9529-4171-930A-72607EBC6D3B}"/>
      </w:docPartPr>
      <w:docPartBody>
        <w:p w:rsidR="00431861" w:rsidRDefault="0095748E" w:rsidP="0095748E">
          <w:pPr>
            <w:pStyle w:val="71DD3EF2D93C46859994B89324081466"/>
          </w:pPr>
          <w:r w:rsidRPr="00C14043">
            <w:rPr>
              <w:rStyle w:val="PlaceholderText"/>
            </w:rPr>
            <w:t>Click or tap to enter a date.</w:t>
          </w:r>
        </w:p>
      </w:docPartBody>
    </w:docPart>
    <w:docPart>
      <w:docPartPr>
        <w:name w:val="B35C6839571B4878B5511C63E9571145"/>
        <w:category>
          <w:name w:val="General"/>
          <w:gallery w:val="placeholder"/>
        </w:category>
        <w:types>
          <w:type w:val="bbPlcHdr"/>
        </w:types>
        <w:behaviors>
          <w:behavior w:val="content"/>
        </w:behaviors>
        <w:guid w:val="{2A11AA95-C9D2-45A9-9562-FEF83A9BCFC8}"/>
      </w:docPartPr>
      <w:docPartBody>
        <w:p w:rsidR="00431861" w:rsidRDefault="0095748E" w:rsidP="0095748E">
          <w:pPr>
            <w:pStyle w:val="B35C6839571B4878B5511C63E9571145"/>
          </w:pPr>
          <w:r w:rsidRPr="00C14043">
            <w:rPr>
              <w:rStyle w:val="PlaceholderText"/>
            </w:rPr>
            <w:t>Click or tap to enter a date.</w:t>
          </w:r>
        </w:p>
      </w:docPartBody>
    </w:docPart>
    <w:docPart>
      <w:docPartPr>
        <w:name w:val="02E32D127DC94223971E1FA83366BC69"/>
        <w:category>
          <w:name w:val="General"/>
          <w:gallery w:val="placeholder"/>
        </w:category>
        <w:types>
          <w:type w:val="bbPlcHdr"/>
        </w:types>
        <w:behaviors>
          <w:behavior w:val="content"/>
        </w:behaviors>
        <w:guid w:val="{81A301EB-0A67-473B-8076-5F6C235FEFDA}"/>
      </w:docPartPr>
      <w:docPartBody>
        <w:p w:rsidR="00431861" w:rsidRDefault="0095748E" w:rsidP="0095748E">
          <w:pPr>
            <w:pStyle w:val="02E32D127DC94223971E1FA83366BC69"/>
          </w:pPr>
          <w:r w:rsidRPr="006D41E1">
            <w:rPr>
              <w:rStyle w:val="PlaceholderText"/>
            </w:rPr>
            <w:t>Click or tap here to enter text.</w:t>
          </w:r>
        </w:p>
      </w:docPartBody>
    </w:docPart>
    <w:docPart>
      <w:docPartPr>
        <w:name w:val="47CBCBBCF8B545D0BAAC62FEBC26753B"/>
        <w:category>
          <w:name w:val="General"/>
          <w:gallery w:val="placeholder"/>
        </w:category>
        <w:types>
          <w:type w:val="bbPlcHdr"/>
        </w:types>
        <w:behaviors>
          <w:behavior w:val="content"/>
        </w:behaviors>
        <w:guid w:val="{66C62826-0AD4-4027-A06D-4581DA716797}"/>
      </w:docPartPr>
      <w:docPartBody>
        <w:p w:rsidR="006A5259" w:rsidRDefault="00431861" w:rsidP="00431861">
          <w:pPr>
            <w:pStyle w:val="47CBCBBCF8B545D0BAAC62FEBC26753B"/>
          </w:pPr>
          <w:r w:rsidRPr="00C140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28183C"/>
    <w:rsid w:val="004313F2"/>
    <w:rsid w:val="00431861"/>
    <w:rsid w:val="004D4556"/>
    <w:rsid w:val="004F386E"/>
    <w:rsid w:val="00585E5D"/>
    <w:rsid w:val="0063104B"/>
    <w:rsid w:val="0066169B"/>
    <w:rsid w:val="006A5259"/>
    <w:rsid w:val="007A4171"/>
    <w:rsid w:val="00825FF2"/>
    <w:rsid w:val="00920C4B"/>
    <w:rsid w:val="0095748E"/>
    <w:rsid w:val="009A06EB"/>
    <w:rsid w:val="00A16870"/>
    <w:rsid w:val="00A64F7E"/>
    <w:rsid w:val="00B20A6A"/>
    <w:rsid w:val="00EB52DA"/>
    <w:rsid w:val="00EB545F"/>
    <w:rsid w:val="00ED028F"/>
    <w:rsid w:val="00F21605"/>
    <w:rsid w:val="00F8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861"/>
    <w:rPr>
      <w:color w:val="808080"/>
    </w:rPr>
  </w:style>
  <w:style w:type="paragraph" w:customStyle="1" w:styleId="ACC171C241DF4890A1BACF7FCE537FE0">
    <w:name w:val="ACC171C241DF4890A1BACF7FCE537FE0"/>
    <w:rsid w:val="004313F2"/>
  </w:style>
  <w:style w:type="paragraph" w:customStyle="1" w:styleId="6052D886E9574136A0049B43CDB28DC2">
    <w:name w:val="6052D886E9574136A0049B43CDB28DC2"/>
    <w:rsid w:val="004313F2"/>
  </w:style>
  <w:style w:type="paragraph" w:customStyle="1" w:styleId="47CBCBBCF8B545D0BAAC62FEBC26753B">
    <w:name w:val="47CBCBBCF8B545D0BAAC62FEBC26753B"/>
    <w:rsid w:val="00431861"/>
    <w:rPr>
      <w:kern w:val="2"/>
      <w14:ligatures w14:val="standardContextual"/>
    </w:rPr>
  </w:style>
  <w:style w:type="paragraph" w:customStyle="1" w:styleId="71DD3EF2D93C46859994B89324081466">
    <w:name w:val="71DD3EF2D93C46859994B89324081466"/>
    <w:rsid w:val="0095748E"/>
    <w:rPr>
      <w:kern w:val="2"/>
      <w14:ligatures w14:val="standardContextual"/>
    </w:rPr>
  </w:style>
  <w:style w:type="paragraph" w:customStyle="1" w:styleId="B35C6839571B4878B5511C63E9571145">
    <w:name w:val="B35C6839571B4878B5511C63E9571145"/>
    <w:rsid w:val="0095748E"/>
    <w:rPr>
      <w:kern w:val="2"/>
      <w14:ligatures w14:val="standardContextual"/>
    </w:rPr>
  </w:style>
  <w:style w:type="paragraph" w:customStyle="1" w:styleId="02E32D127DC94223971E1FA83366BC69">
    <w:name w:val="02E32D127DC94223971E1FA83366BC69"/>
    <w:rsid w:val="0095748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365</TotalTime>
  <Pages>8</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54</cp:revision>
  <dcterms:created xsi:type="dcterms:W3CDTF">2023-06-28T21:59:00Z</dcterms:created>
  <dcterms:modified xsi:type="dcterms:W3CDTF">2024-08-20T17:46:00Z</dcterms:modified>
</cp:coreProperties>
</file>