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29722806" w:rsidR="00792227" w:rsidRPr="00BF2768" w:rsidRDefault="000A1879" w:rsidP="00744ECF">
      <w:pPr>
        <w:spacing w:after="0"/>
        <w:jc w:val="center"/>
        <w:rPr>
          <w:b/>
          <w:bCs/>
          <w:sz w:val="36"/>
          <w:szCs w:val="36"/>
        </w:rPr>
      </w:pPr>
      <w:r w:rsidRPr="00BF2768">
        <w:rPr>
          <w:b/>
          <w:bCs/>
          <w:sz w:val="36"/>
          <w:szCs w:val="36"/>
        </w:rPr>
        <w:t>Procurement</w:t>
      </w:r>
      <w:r w:rsidR="00B708BD" w:rsidRPr="00BF2768">
        <w:rPr>
          <w:b/>
          <w:bCs/>
          <w:sz w:val="36"/>
          <w:szCs w:val="36"/>
        </w:rPr>
        <w:t xml:space="preserve"> </w:t>
      </w:r>
      <w:r w:rsidR="006A4514" w:rsidRPr="00BF2768">
        <w:rPr>
          <w:b/>
          <w:bCs/>
          <w:sz w:val="36"/>
          <w:szCs w:val="36"/>
        </w:rPr>
        <w:t>Planning/</w:t>
      </w:r>
      <w:r w:rsidR="0034371F" w:rsidRPr="00BF2768">
        <w:rPr>
          <w:b/>
          <w:bCs/>
          <w:sz w:val="36"/>
          <w:szCs w:val="36"/>
        </w:rPr>
        <w:t>Solicitation Check</w:t>
      </w:r>
      <w:r w:rsidR="001C637D">
        <w:rPr>
          <w:b/>
          <w:bCs/>
          <w:sz w:val="36"/>
          <w:szCs w:val="36"/>
        </w:rPr>
        <w:t xml:space="preserve"> L</w:t>
      </w:r>
      <w:r w:rsidR="0034371F" w:rsidRPr="00BF2768">
        <w:rPr>
          <w:b/>
          <w:bCs/>
          <w:sz w:val="36"/>
          <w:szCs w:val="36"/>
        </w:rPr>
        <w:t>ist</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EndPr/>
          <w:sdtContent>
            <w:tc>
              <w:tcPr>
                <w:tcW w:w="7285" w:type="dxa"/>
                <w:shd w:val="clear" w:color="auto" w:fill="DDD9C3" w:themeFill="background2" w:themeFillShade="E6"/>
              </w:tcPr>
              <w:p w14:paraId="638D81A4" w14:textId="228B1D89" w:rsidR="000A1879" w:rsidRPr="000968CA" w:rsidRDefault="008943C0" w:rsidP="000A1879">
                <w:pPr>
                  <w:rPr>
                    <w:sz w:val="20"/>
                    <w:szCs w:val="20"/>
                  </w:rPr>
                </w:pPr>
                <w:r w:rsidRPr="006D41E1">
                  <w:rPr>
                    <w:rStyle w:val="PlaceholderText"/>
                  </w:rPr>
                  <w:t>Click or tap here to enter text.</w:t>
                </w:r>
              </w:p>
            </w:tc>
          </w:sdtContent>
        </w:sdt>
      </w:tr>
      <w:tr w:rsidR="00BF2768" w:rsidRPr="000968CA" w14:paraId="0F604D8C" w14:textId="77777777" w:rsidTr="005F19FF">
        <w:tc>
          <w:tcPr>
            <w:tcW w:w="2065" w:type="dxa"/>
          </w:tcPr>
          <w:p w14:paraId="73A588A6" w14:textId="77777777" w:rsidR="00BF2768" w:rsidRPr="00D8631A" w:rsidRDefault="00BF2768" w:rsidP="005F19FF">
            <w:pPr>
              <w:rPr>
                <w:b/>
                <w:bCs/>
                <w:sz w:val="20"/>
                <w:szCs w:val="20"/>
              </w:rPr>
            </w:pPr>
            <w:r w:rsidRPr="00D8631A">
              <w:rPr>
                <w:b/>
                <w:bCs/>
                <w:sz w:val="20"/>
                <w:szCs w:val="20"/>
              </w:rPr>
              <w:t>Item to Procure:</w:t>
            </w:r>
          </w:p>
        </w:tc>
        <w:sdt>
          <w:sdtPr>
            <w:rPr>
              <w:sz w:val="20"/>
              <w:szCs w:val="20"/>
            </w:rPr>
            <w:id w:val="1526143783"/>
            <w:placeholder>
              <w:docPart w:val="F92D8455EB7940A48E7870AA9738C69C"/>
            </w:placeholder>
            <w:showingPlcHdr/>
            <w:text/>
          </w:sdtPr>
          <w:sdtEndPr/>
          <w:sdtContent>
            <w:tc>
              <w:tcPr>
                <w:tcW w:w="7285" w:type="dxa"/>
                <w:shd w:val="clear" w:color="auto" w:fill="DDD9C3" w:themeFill="background2" w:themeFillShade="E6"/>
              </w:tcPr>
              <w:p w14:paraId="30783A46" w14:textId="7A5198FF" w:rsidR="00BF2768" w:rsidRPr="000968CA" w:rsidRDefault="008943C0" w:rsidP="005F19FF">
                <w:pPr>
                  <w:rPr>
                    <w:sz w:val="20"/>
                    <w:szCs w:val="20"/>
                  </w:rPr>
                </w:pPr>
                <w:r w:rsidRPr="006D41E1">
                  <w:rPr>
                    <w:rStyle w:val="PlaceholderText"/>
                  </w:rPr>
                  <w:t>Click or tap here to enter text.</w:t>
                </w:r>
              </w:p>
            </w:tc>
          </w:sdtContent>
        </w:sdt>
      </w:tr>
      <w:tr w:rsidR="002B2727" w:rsidRPr="00D8631A" w14:paraId="63586447" w14:textId="77777777" w:rsidTr="00706420">
        <w:tc>
          <w:tcPr>
            <w:tcW w:w="2065" w:type="dxa"/>
          </w:tcPr>
          <w:p w14:paraId="23A06A46" w14:textId="67DF8736" w:rsidR="002B2727" w:rsidRPr="00D8631A" w:rsidRDefault="00BF2768" w:rsidP="000A1879">
            <w:pPr>
              <w:rPr>
                <w:b/>
                <w:bCs/>
                <w:sz w:val="20"/>
                <w:szCs w:val="20"/>
              </w:rPr>
            </w:pPr>
            <w:r>
              <w:rPr>
                <w:b/>
                <w:bCs/>
                <w:sz w:val="20"/>
                <w:szCs w:val="20"/>
              </w:rPr>
              <w:t>Reviewed by</w:t>
            </w:r>
            <w:r w:rsidR="002B2727" w:rsidRPr="00D8631A">
              <w:rPr>
                <w:b/>
                <w:bCs/>
                <w:sz w:val="20"/>
                <w:szCs w:val="20"/>
              </w:rPr>
              <w:t>:</w:t>
            </w:r>
          </w:p>
        </w:tc>
        <w:sdt>
          <w:sdtPr>
            <w:rPr>
              <w:sz w:val="20"/>
              <w:szCs w:val="20"/>
            </w:rPr>
            <w:id w:val="-210120460"/>
            <w:placeholder>
              <w:docPart w:val="DefaultPlaceholder_-1854013440"/>
            </w:placeholder>
            <w:showingPlcHdr/>
            <w:text/>
          </w:sdtPr>
          <w:sdtEndPr/>
          <w:sdtContent>
            <w:tc>
              <w:tcPr>
                <w:tcW w:w="7285" w:type="dxa"/>
                <w:shd w:val="clear" w:color="auto" w:fill="DDD9C3" w:themeFill="background2" w:themeFillShade="E6"/>
              </w:tcPr>
              <w:p w14:paraId="5C19C2F0" w14:textId="7D508E11" w:rsidR="002B2727" w:rsidRPr="000968CA" w:rsidRDefault="008943C0" w:rsidP="000A1879">
                <w:pPr>
                  <w:rPr>
                    <w:sz w:val="20"/>
                    <w:szCs w:val="20"/>
                  </w:rPr>
                </w:pPr>
                <w:r w:rsidRPr="006D41E1">
                  <w:rPr>
                    <w:rStyle w:val="PlaceholderText"/>
                  </w:rPr>
                  <w:t>Click or tap here to enter text.</w:t>
                </w:r>
              </w:p>
            </w:tc>
          </w:sdtContent>
        </w:sdt>
      </w:tr>
      <w:tr w:rsidR="00891CF5" w:rsidRPr="00D8631A" w14:paraId="2411A297" w14:textId="77777777" w:rsidTr="00706420">
        <w:tc>
          <w:tcPr>
            <w:tcW w:w="2065" w:type="dxa"/>
          </w:tcPr>
          <w:p w14:paraId="3916E536" w14:textId="7119CC7F" w:rsidR="00891CF5" w:rsidRPr="00D8631A" w:rsidRDefault="00891CF5" w:rsidP="000A1879">
            <w:pPr>
              <w:rPr>
                <w:b/>
                <w:bCs/>
                <w:sz w:val="20"/>
                <w:szCs w:val="20"/>
              </w:rPr>
            </w:pPr>
            <w:r>
              <w:rPr>
                <w:b/>
                <w:bCs/>
                <w:sz w:val="20"/>
                <w:szCs w:val="20"/>
              </w:rPr>
              <w:t>Date of Review</w:t>
            </w:r>
          </w:p>
        </w:tc>
        <w:sdt>
          <w:sdtPr>
            <w:rPr>
              <w:sz w:val="20"/>
              <w:szCs w:val="20"/>
            </w:rPr>
            <w:id w:val="-1836297822"/>
            <w:placeholder>
              <w:docPart w:val="DefaultPlaceholder_-1854013437"/>
            </w:placeholder>
            <w:showingPlcHdr/>
            <w:date w:fullDate="2022-02-14T00:00:00Z">
              <w:dateFormat w:val="M/d/yyyy"/>
              <w:lid w:val="en-US"/>
              <w:storeMappedDataAs w:val="dateTime"/>
              <w:calendar w:val="gregorian"/>
            </w:date>
          </w:sdtPr>
          <w:sdtEndPr/>
          <w:sdtContent>
            <w:tc>
              <w:tcPr>
                <w:tcW w:w="7285" w:type="dxa"/>
                <w:shd w:val="clear" w:color="auto" w:fill="DDD9C3" w:themeFill="background2" w:themeFillShade="E6"/>
              </w:tcPr>
              <w:p w14:paraId="3E642CA6" w14:textId="2F3EFB10" w:rsidR="00891CF5" w:rsidRDefault="008943C0" w:rsidP="000A1879">
                <w:pPr>
                  <w:rPr>
                    <w:sz w:val="20"/>
                    <w:szCs w:val="20"/>
                  </w:rPr>
                </w:pPr>
                <w:r w:rsidRPr="0016596D">
                  <w:rPr>
                    <w:rStyle w:val="PlaceholderText"/>
                  </w:rPr>
                  <w:t>Click or tap to enter a date.</w:t>
                </w:r>
              </w:p>
            </w:tc>
          </w:sdtContent>
        </w:sdt>
      </w:tr>
    </w:tbl>
    <w:p w14:paraId="07AC07A6" w14:textId="57C88C72" w:rsidR="007E0069" w:rsidRDefault="007E0069" w:rsidP="00615540">
      <w:pPr>
        <w:spacing w:after="0" w:line="240" w:lineRule="auto"/>
        <w:rPr>
          <w:sz w:val="20"/>
          <w:szCs w:val="20"/>
        </w:rPr>
      </w:pPr>
    </w:p>
    <w:tbl>
      <w:tblPr>
        <w:tblStyle w:val="TableGrid"/>
        <w:tblW w:w="14400" w:type="dxa"/>
        <w:tblInd w:w="-5" w:type="dxa"/>
        <w:tblLayout w:type="fixed"/>
        <w:tblLook w:val="04A0" w:firstRow="1" w:lastRow="0" w:firstColumn="1" w:lastColumn="0" w:noHBand="0" w:noVBand="1"/>
      </w:tblPr>
      <w:tblGrid>
        <w:gridCol w:w="1800"/>
        <w:gridCol w:w="7380"/>
        <w:gridCol w:w="270"/>
        <w:gridCol w:w="270"/>
        <w:gridCol w:w="270"/>
        <w:gridCol w:w="990"/>
        <w:gridCol w:w="2070"/>
        <w:gridCol w:w="1350"/>
      </w:tblGrid>
      <w:tr w:rsidR="000E41A5" w:rsidRPr="007042CD" w14:paraId="65759912" w14:textId="77777777" w:rsidTr="00FA309C">
        <w:trPr>
          <w:cantSplit/>
          <w:trHeight w:val="665"/>
          <w:tblHeader/>
        </w:trPr>
        <w:tc>
          <w:tcPr>
            <w:tcW w:w="1800" w:type="dxa"/>
            <w:shd w:val="clear" w:color="auto" w:fill="B8CCE4" w:themeFill="accent1" w:themeFillTint="66"/>
            <w:vAlign w:val="center"/>
          </w:tcPr>
          <w:p w14:paraId="3B5F933E" w14:textId="42411252" w:rsidR="000E41A5" w:rsidRPr="00D43558" w:rsidRDefault="000E41A5" w:rsidP="007A7B24">
            <w:pPr>
              <w:jc w:val="center"/>
              <w:rPr>
                <w:b/>
                <w:bCs/>
                <w:i/>
                <w:iCs/>
                <w:sz w:val="16"/>
                <w:szCs w:val="16"/>
              </w:rPr>
            </w:pPr>
            <w:r w:rsidRPr="00D43558">
              <w:rPr>
                <w:b/>
                <w:bCs/>
                <w:i/>
                <w:iCs/>
                <w:sz w:val="16"/>
                <w:szCs w:val="16"/>
              </w:rPr>
              <w:t>Regulation</w:t>
            </w:r>
          </w:p>
        </w:tc>
        <w:tc>
          <w:tcPr>
            <w:tcW w:w="7380" w:type="dxa"/>
            <w:shd w:val="clear" w:color="auto" w:fill="B8CCE4" w:themeFill="accent1" w:themeFillTint="66"/>
            <w:vAlign w:val="center"/>
          </w:tcPr>
          <w:p w14:paraId="316D42CE" w14:textId="35D15967" w:rsidR="000E41A5" w:rsidRPr="007042CD" w:rsidRDefault="000E41A5" w:rsidP="000F35DA">
            <w:pPr>
              <w:rPr>
                <w:sz w:val="18"/>
                <w:szCs w:val="18"/>
              </w:rPr>
            </w:pPr>
          </w:p>
        </w:tc>
        <w:tc>
          <w:tcPr>
            <w:tcW w:w="270" w:type="dxa"/>
            <w:shd w:val="clear" w:color="auto" w:fill="B8CCE4" w:themeFill="accent1" w:themeFillTint="66"/>
            <w:textDirection w:val="btLr"/>
            <w:vAlign w:val="center"/>
          </w:tcPr>
          <w:p w14:paraId="77762104" w14:textId="36AE0040" w:rsidR="000E41A5" w:rsidRPr="0088140E" w:rsidRDefault="000E41A5" w:rsidP="007A7B24">
            <w:pPr>
              <w:jc w:val="center"/>
              <w:rPr>
                <w:b/>
                <w:bCs/>
                <w:i/>
                <w:iCs/>
                <w:sz w:val="12"/>
                <w:szCs w:val="12"/>
              </w:rPr>
            </w:pPr>
            <w:r>
              <w:rPr>
                <w:b/>
                <w:bCs/>
                <w:i/>
                <w:iCs/>
                <w:sz w:val="12"/>
                <w:szCs w:val="12"/>
              </w:rPr>
              <w:t>Statewide</w:t>
            </w:r>
          </w:p>
        </w:tc>
        <w:tc>
          <w:tcPr>
            <w:tcW w:w="270" w:type="dxa"/>
            <w:shd w:val="clear" w:color="auto" w:fill="B8CCE4" w:themeFill="accent1" w:themeFillTint="66"/>
            <w:textDirection w:val="btLr"/>
            <w:vAlign w:val="center"/>
          </w:tcPr>
          <w:p w14:paraId="36377ECA" w14:textId="2C19CB57" w:rsidR="000E41A5" w:rsidRPr="0088140E" w:rsidRDefault="000E41A5" w:rsidP="007A7B24">
            <w:pPr>
              <w:jc w:val="center"/>
              <w:rPr>
                <w:b/>
                <w:bCs/>
                <w:i/>
                <w:iCs/>
                <w:sz w:val="12"/>
                <w:szCs w:val="12"/>
              </w:rPr>
            </w:pPr>
            <w:r w:rsidRPr="0088140E">
              <w:rPr>
                <w:b/>
                <w:bCs/>
                <w:i/>
                <w:iCs/>
                <w:sz w:val="12"/>
                <w:szCs w:val="12"/>
              </w:rPr>
              <w:t>Sol</w:t>
            </w:r>
            <w:r>
              <w:rPr>
                <w:b/>
                <w:bCs/>
                <w:i/>
                <w:iCs/>
                <w:sz w:val="12"/>
                <w:szCs w:val="12"/>
              </w:rPr>
              <w:t xml:space="preserve">e </w:t>
            </w:r>
            <w:r w:rsidRPr="0088140E">
              <w:rPr>
                <w:b/>
                <w:bCs/>
                <w:i/>
                <w:iCs/>
                <w:sz w:val="12"/>
                <w:szCs w:val="12"/>
              </w:rPr>
              <w:t>Source</w:t>
            </w:r>
          </w:p>
        </w:tc>
        <w:tc>
          <w:tcPr>
            <w:tcW w:w="270" w:type="dxa"/>
            <w:shd w:val="clear" w:color="auto" w:fill="B8CCE4" w:themeFill="accent1" w:themeFillTint="66"/>
            <w:textDirection w:val="btLr"/>
            <w:vAlign w:val="center"/>
          </w:tcPr>
          <w:p w14:paraId="1DB9BFA6" w14:textId="671831F8" w:rsidR="000E41A5" w:rsidRPr="0088140E" w:rsidRDefault="000E41A5" w:rsidP="007A7B24">
            <w:pPr>
              <w:jc w:val="center"/>
              <w:rPr>
                <w:b/>
                <w:bCs/>
                <w:i/>
                <w:iCs/>
                <w:sz w:val="12"/>
                <w:szCs w:val="12"/>
              </w:rPr>
            </w:pPr>
            <w:r w:rsidRPr="0088140E">
              <w:rPr>
                <w:b/>
                <w:bCs/>
                <w:i/>
                <w:iCs/>
                <w:sz w:val="12"/>
                <w:szCs w:val="12"/>
              </w:rPr>
              <w:t>Small</w:t>
            </w:r>
          </w:p>
        </w:tc>
        <w:tc>
          <w:tcPr>
            <w:tcW w:w="990" w:type="dxa"/>
            <w:shd w:val="clear" w:color="auto" w:fill="B8CCE4" w:themeFill="accent1" w:themeFillTint="66"/>
            <w:vAlign w:val="center"/>
          </w:tcPr>
          <w:p w14:paraId="47A8A14B" w14:textId="6A10B341" w:rsidR="000E41A5" w:rsidRPr="0074000A" w:rsidRDefault="000E41A5" w:rsidP="007A7B24">
            <w:pPr>
              <w:jc w:val="center"/>
              <w:rPr>
                <w:b/>
                <w:bCs/>
                <w:i/>
                <w:iCs/>
                <w:sz w:val="16"/>
                <w:szCs w:val="16"/>
              </w:rPr>
            </w:pPr>
            <w:r w:rsidRPr="0074000A">
              <w:rPr>
                <w:b/>
                <w:bCs/>
                <w:i/>
                <w:iCs/>
                <w:sz w:val="16"/>
                <w:szCs w:val="16"/>
              </w:rPr>
              <w:t>Element Required</w:t>
            </w:r>
          </w:p>
        </w:tc>
        <w:tc>
          <w:tcPr>
            <w:tcW w:w="2070" w:type="dxa"/>
            <w:shd w:val="clear" w:color="auto" w:fill="B8CCE4" w:themeFill="accent1" w:themeFillTint="66"/>
            <w:vAlign w:val="center"/>
          </w:tcPr>
          <w:p w14:paraId="599F6BDC" w14:textId="66582F4D" w:rsidR="000E41A5" w:rsidRPr="0074000A" w:rsidRDefault="000E41A5" w:rsidP="007A7B24">
            <w:pPr>
              <w:jc w:val="center"/>
              <w:rPr>
                <w:b/>
                <w:bCs/>
                <w:i/>
                <w:iCs/>
                <w:sz w:val="16"/>
                <w:szCs w:val="16"/>
              </w:rPr>
            </w:pPr>
            <w:r w:rsidRPr="0074000A">
              <w:rPr>
                <w:b/>
                <w:bCs/>
                <w:i/>
                <w:iCs/>
                <w:sz w:val="16"/>
                <w:szCs w:val="16"/>
              </w:rPr>
              <w:t>Element Documentation Location &amp;/or Explanation, if required</w:t>
            </w:r>
          </w:p>
        </w:tc>
        <w:tc>
          <w:tcPr>
            <w:tcW w:w="1350" w:type="dxa"/>
            <w:shd w:val="clear" w:color="auto" w:fill="B8CCE4" w:themeFill="accent1" w:themeFillTint="66"/>
            <w:vAlign w:val="center"/>
          </w:tcPr>
          <w:p w14:paraId="2B408686" w14:textId="0F96284E" w:rsidR="000E41A5" w:rsidRPr="0074000A" w:rsidRDefault="000E41A5" w:rsidP="007A7B24">
            <w:pPr>
              <w:jc w:val="center"/>
              <w:rPr>
                <w:b/>
                <w:bCs/>
                <w:i/>
                <w:iCs/>
                <w:sz w:val="16"/>
                <w:szCs w:val="16"/>
              </w:rPr>
            </w:pPr>
            <w:r w:rsidRPr="0074000A">
              <w:rPr>
                <w:b/>
                <w:bCs/>
                <w:i/>
                <w:iCs/>
                <w:sz w:val="16"/>
                <w:szCs w:val="16"/>
              </w:rPr>
              <w:t>TDOT Confirm</w:t>
            </w:r>
            <w:r>
              <w:rPr>
                <w:b/>
                <w:bCs/>
                <w:i/>
                <w:iCs/>
                <w:sz w:val="16"/>
                <w:szCs w:val="16"/>
              </w:rPr>
              <w:t>ation</w:t>
            </w:r>
          </w:p>
        </w:tc>
      </w:tr>
      <w:tr w:rsidR="000E41A5" w:rsidRPr="007042CD" w14:paraId="4A470F65" w14:textId="77777777" w:rsidTr="00FA309C">
        <w:tc>
          <w:tcPr>
            <w:tcW w:w="1800" w:type="dxa"/>
            <w:shd w:val="clear" w:color="auto" w:fill="E5B8B7" w:themeFill="accent2" w:themeFillTint="66"/>
          </w:tcPr>
          <w:p w14:paraId="168DBAC5" w14:textId="702B67F1" w:rsidR="000E41A5" w:rsidRPr="00D43558" w:rsidRDefault="000E41A5" w:rsidP="00A557DF">
            <w:pPr>
              <w:jc w:val="center"/>
              <w:rPr>
                <w:b/>
                <w:bCs/>
                <w:sz w:val="14"/>
                <w:szCs w:val="14"/>
              </w:rPr>
            </w:pPr>
          </w:p>
        </w:tc>
        <w:tc>
          <w:tcPr>
            <w:tcW w:w="12600" w:type="dxa"/>
            <w:gridSpan w:val="7"/>
            <w:shd w:val="clear" w:color="auto" w:fill="E5B8B7" w:themeFill="accent2" w:themeFillTint="66"/>
          </w:tcPr>
          <w:p w14:paraId="33117C64" w14:textId="77777777" w:rsidR="000E41A5" w:rsidRDefault="000E41A5" w:rsidP="001D3148">
            <w:pPr>
              <w:jc w:val="both"/>
              <w:rPr>
                <w:b/>
                <w:bCs/>
                <w:sz w:val="18"/>
                <w:szCs w:val="18"/>
              </w:rPr>
            </w:pPr>
            <w:r w:rsidRPr="001E677B">
              <w:rPr>
                <w:b/>
                <w:bCs/>
                <w:sz w:val="18"/>
                <w:szCs w:val="18"/>
              </w:rPr>
              <w:t>Planning</w:t>
            </w:r>
          </w:p>
          <w:p w14:paraId="6A08BE03" w14:textId="77777777" w:rsidR="006D5CA5" w:rsidRDefault="006D5CA5" w:rsidP="001D3148">
            <w:pPr>
              <w:jc w:val="both"/>
              <w:rPr>
                <w:sz w:val="18"/>
                <w:szCs w:val="18"/>
              </w:rPr>
            </w:pPr>
          </w:p>
        </w:tc>
      </w:tr>
      <w:tr w:rsidR="00DC3030" w14:paraId="23D5D2F5" w14:textId="77777777" w:rsidTr="00FA309C">
        <w:tc>
          <w:tcPr>
            <w:tcW w:w="1800" w:type="dxa"/>
            <w:shd w:val="clear" w:color="auto" w:fill="CCC0D9" w:themeFill="accent4" w:themeFillTint="66"/>
          </w:tcPr>
          <w:p w14:paraId="15ECF4B3" w14:textId="77777777" w:rsidR="00DC3030" w:rsidRPr="00D43558" w:rsidRDefault="00DC3030" w:rsidP="007D68FC">
            <w:pPr>
              <w:jc w:val="center"/>
              <w:rPr>
                <w:b/>
                <w:bCs/>
                <w:sz w:val="14"/>
                <w:szCs w:val="14"/>
              </w:rPr>
            </w:pPr>
          </w:p>
        </w:tc>
        <w:tc>
          <w:tcPr>
            <w:tcW w:w="12600" w:type="dxa"/>
            <w:gridSpan w:val="7"/>
            <w:shd w:val="clear" w:color="auto" w:fill="CCC0D9" w:themeFill="accent4" w:themeFillTint="66"/>
          </w:tcPr>
          <w:p w14:paraId="3E74476D" w14:textId="6B80BACF" w:rsidR="00DC3030" w:rsidRDefault="00DC3030" w:rsidP="007D68FC">
            <w:pPr>
              <w:rPr>
                <w:b/>
                <w:bCs/>
                <w:sz w:val="18"/>
                <w:szCs w:val="18"/>
              </w:rPr>
            </w:pPr>
            <w:r>
              <w:rPr>
                <w:b/>
                <w:bCs/>
                <w:sz w:val="18"/>
                <w:szCs w:val="18"/>
              </w:rPr>
              <w:t>105 Specifications</w:t>
            </w:r>
          </w:p>
          <w:p w14:paraId="0DE4F69E" w14:textId="77777777" w:rsidR="00DC3030" w:rsidRDefault="00DC3030" w:rsidP="007D68FC">
            <w:pPr>
              <w:rPr>
                <w:sz w:val="18"/>
                <w:szCs w:val="18"/>
              </w:rPr>
            </w:pPr>
          </w:p>
        </w:tc>
      </w:tr>
      <w:tr w:rsidR="000E41A5" w:rsidRPr="007042CD" w14:paraId="3E0E8973" w14:textId="77777777" w:rsidTr="00FA309C">
        <w:tc>
          <w:tcPr>
            <w:tcW w:w="1800" w:type="dxa"/>
            <w:shd w:val="clear" w:color="auto" w:fill="D6E3BC" w:themeFill="accent3" w:themeFillTint="66"/>
          </w:tcPr>
          <w:p w14:paraId="6CA82523" w14:textId="77777777" w:rsidR="000E41A5" w:rsidRPr="00D43558" w:rsidRDefault="000E41A5" w:rsidP="00B02F60">
            <w:pPr>
              <w:jc w:val="center"/>
              <w:rPr>
                <w:b/>
                <w:bCs/>
                <w:sz w:val="14"/>
                <w:szCs w:val="14"/>
              </w:rPr>
            </w:pPr>
          </w:p>
        </w:tc>
        <w:tc>
          <w:tcPr>
            <w:tcW w:w="12600" w:type="dxa"/>
            <w:gridSpan w:val="7"/>
            <w:shd w:val="clear" w:color="auto" w:fill="D6E3BC" w:themeFill="accent3" w:themeFillTint="66"/>
          </w:tcPr>
          <w:p w14:paraId="1A93A4CC" w14:textId="22815973" w:rsidR="000E41A5" w:rsidRDefault="000E41A5" w:rsidP="002614AD">
            <w:pPr>
              <w:rPr>
                <w:b/>
                <w:bCs/>
                <w:sz w:val="18"/>
                <w:szCs w:val="18"/>
              </w:rPr>
            </w:pPr>
            <w:r>
              <w:rPr>
                <w:b/>
                <w:bCs/>
                <w:sz w:val="18"/>
                <w:szCs w:val="18"/>
              </w:rPr>
              <w:t>Specifications</w:t>
            </w:r>
          </w:p>
          <w:p w14:paraId="6D91A66F" w14:textId="77777777" w:rsidR="006D5CA5" w:rsidRDefault="006D5CA5" w:rsidP="002614AD">
            <w:pPr>
              <w:rPr>
                <w:sz w:val="18"/>
                <w:szCs w:val="18"/>
              </w:rPr>
            </w:pPr>
          </w:p>
        </w:tc>
      </w:tr>
      <w:tr w:rsidR="000E41A5" w:rsidRPr="007042CD" w14:paraId="618EC72D" w14:textId="77777777" w:rsidTr="00FA309C">
        <w:tc>
          <w:tcPr>
            <w:tcW w:w="1800" w:type="dxa"/>
          </w:tcPr>
          <w:p w14:paraId="493F8FA5" w14:textId="23F4AC03" w:rsidR="000E41A5" w:rsidRPr="00D43558" w:rsidRDefault="000E41A5" w:rsidP="00C75AB6">
            <w:pPr>
              <w:jc w:val="center"/>
              <w:rPr>
                <w:b/>
                <w:bCs/>
                <w:sz w:val="14"/>
                <w:szCs w:val="14"/>
              </w:rPr>
            </w:pPr>
            <w:r w:rsidRPr="00D43558">
              <w:rPr>
                <w:b/>
                <w:bCs/>
                <w:sz w:val="14"/>
                <w:szCs w:val="14"/>
              </w:rPr>
              <w:t>4220.1F.III.3.a.(1)(a)</w:t>
            </w:r>
          </w:p>
          <w:p w14:paraId="7C77C3C1" w14:textId="199DCD0F" w:rsidR="000E41A5" w:rsidRPr="00D43558" w:rsidRDefault="000E41A5" w:rsidP="00C75AB6">
            <w:pPr>
              <w:jc w:val="center"/>
              <w:rPr>
                <w:b/>
                <w:bCs/>
                <w:sz w:val="14"/>
                <w:szCs w:val="14"/>
              </w:rPr>
            </w:pPr>
            <w:r w:rsidRPr="00D43558">
              <w:rPr>
                <w:b/>
                <w:bCs/>
                <w:sz w:val="14"/>
                <w:szCs w:val="14"/>
              </w:rPr>
              <w:t>4220.1F.III.3.a.(1)(c)</w:t>
            </w:r>
          </w:p>
          <w:p w14:paraId="3BF6C813" w14:textId="77777777" w:rsidR="000E41A5" w:rsidRDefault="000E41A5" w:rsidP="00C75AB6">
            <w:pPr>
              <w:jc w:val="center"/>
              <w:rPr>
                <w:b/>
                <w:bCs/>
                <w:sz w:val="14"/>
                <w:szCs w:val="14"/>
              </w:rPr>
            </w:pPr>
            <w:r w:rsidRPr="00D43558">
              <w:rPr>
                <w:b/>
                <w:bCs/>
                <w:sz w:val="14"/>
                <w:szCs w:val="14"/>
              </w:rPr>
              <w:t>4220.1F.VI.2.a.(1)</w:t>
            </w:r>
          </w:p>
          <w:p w14:paraId="5CF56556" w14:textId="7A171890" w:rsidR="006F1BD9" w:rsidRPr="00D43558" w:rsidRDefault="006F1BD9" w:rsidP="00C75AB6">
            <w:pPr>
              <w:jc w:val="center"/>
              <w:rPr>
                <w:b/>
                <w:bCs/>
                <w:sz w:val="14"/>
                <w:szCs w:val="14"/>
              </w:rPr>
            </w:pPr>
            <w:r>
              <w:rPr>
                <w:b/>
                <w:bCs/>
                <w:sz w:val="14"/>
                <w:szCs w:val="14"/>
              </w:rPr>
              <w:t>*2 CFR 200.319(d)(1)</w:t>
            </w:r>
          </w:p>
        </w:tc>
        <w:tc>
          <w:tcPr>
            <w:tcW w:w="7380" w:type="dxa"/>
          </w:tcPr>
          <w:p w14:paraId="78C2511C" w14:textId="07156493" w:rsidR="000E41A5" w:rsidRPr="007042CD" w:rsidRDefault="00C517C2" w:rsidP="00C75AB6">
            <w:pPr>
              <w:rPr>
                <w:b/>
                <w:bCs/>
                <w:sz w:val="18"/>
                <w:szCs w:val="18"/>
              </w:rPr>
            </w:pPr>
            <w:r>
              <w:rPr>
                <w:b/>
                <w:bCs/>
                <w:sz w:val="18"/>
                <w:szCs w:val="18"/>
              </w:rPr>
              <w:t xml:space="preserve">Specifications – </w:t>
            </w:r>
            <w:r w:rsidR="000E41A5" w:rsidRPr="007042CD">
              <w:rPr>
                <w:b/>
                <w:bCs/>
                <w:sz w:val="18"/>
                <w:szCs w:val="18"/>
              </w:rPr>
              <w:t xml:space="preserve">Description of the </w:t>
            </w:r>
            <w:r w:rsidR="000E41A5">
              <w:rPr>
                <w:b/>
                <w:bCs/>
                <w:sz w:val="18"/>
                <w:szCs w:val="18"/>
              </w:rPr>
              <w:t>Item/Service to be Acquired</w:t>
            </w:r>
            <w:r w:rsidR="006F1BD9">
              <w:rPr>
                <w:b/>
                <w:bCs/>
                <w:sz w:val="18"/>
                <w:szCs w:val="18"/>
              </w:rPr>
              <w:t>*</w:t>
            </w:r>
          </w:p>
          <w:p w14:paraId="40AFA562" w14:textId="6D9EEB97" w:rsidR="000E41A5" w:rsidRDefault="000E41A5" w:rsidP="00C75AB6">
            <w:pPr>
              <w:rPr>
                <w:sz w:val="18"/>
                <w:szCs w:val="18"/>
              </w:rPr>
            </w:pPr>
            <w:r w:rsidRPr="007042CD">
              <w:rPr>
                <w:sz w:val="18"/>
                <w:szCs w:val="18"/>
              </w:rPr>
              <w:t>The solicitation and the contract awarded must include a clear and accurate description of the recipient’s technical requirements for the property or services to be acquired in a manner that provides for full and open competition.</w:t>
            </w:r>
            <w:r>
              <w:rPr>
                <w:sz w:val="18"/>
                <w:szCs w:val="18"/>
              </w:rPr>
              <w:t xml:space="preserve"> </w:t>
            </w:r>
            <w:r w:rsidRPr="00005157">
              <w:rPr>
                <w:sz w:val="18"/>
                <w:szCs w:val="18"/>
              </w:rPr>
              <w:t>The description may include a statement of the qualitative nature of the property or services to be acquired. When practicable, the recipient should describe its requirements in terms of functions to be performed or level of</w:t>
            </w:r>
            <w:r>
              <w:rPr>
                <w:sz w:val="18"/>
                <w:szCs w:val="18"/>
              </w:rPr>
              <w:t xml:space="preserve"> </w:t>
            </w:r>
            <w:r w:rsidRPr="00005157">
              <w:rPr>
                <w:sz w:val="18"/>
                <w:szCs w:val="18"/>
              </w:rPr>
              <w:t>performance required, including the range of acceptable characteristics or minimum acceptable standards. The Common Grant Rules for governmental recipients states that “Detailed product specifications should be avoided if at all possible.” Both Common Grant Rules express a preference for performance or functional specifications, but do not prohibit the use of detailed technical specifications when appropriate.</w:t>
            </w:r>
          </w:p>
          <w:p w14:paraId="3074F06A" w14:textId="77777777" w:rsidR="000E41A5" w:rsidRDefault="000E41A5" w:rsidP="00C75AB6">
            <w:pPr>
              <w:rPr>
                <w:sz w:val="18"/>
                <w:szCs w:val="18"/>
              </w:rPr>
            </w:pPr>
          </w:p>
          <w:p w14:paraId="3497C6DD" w14:textId="28E23CD3" w:rsidR="000E41A5" w:rsidRPr="007042CD" w:rsidRDefault="000E41A5" w:rsidP="00C75AB6">
            <w:pPr>
              <w:rPr>
                <w:sz w:val="18"/>
                <w:szCs w:val="18"/>
              </w:rPr>
            </w:pPr>
            <w:r w:rsidRPr="007042CD">
              <w:rPr>
                <w:sz w:val="18"/>
                <w:szCs w:val="18"/>
              </w:rPr>
              <w:t>Does there appear to be a clear and accurate statement for the item/service to be procured in the solicitation</w:t>
            </w:r>
            <w:r>
              <w:rPr>
                <w:sz w:val="18"/>
                <w:szCs w:val="18"/>
              </w:rPr>
              <w:t xml:space="preserve"> (this description/specifications should be used for planning purposes, e.g. on what to price for the independent estimate)</w:t>
            </w:r>
            <w:r w:rsidRPr="007042CD">
              <w:rPr>
                <w:sz w:val="18"/>
                <w:szCs w:val="18"/>
              </w:rPr>
              <w:t>?</w:t>
            </w:r>
          </w:p>
          <w:p w14:paraId="6B7E31EF" w14:textId="7374BD60" w:rsidR="000E41A5" w:rsidRPr="007042CD" w:rsidRDefault="000E41A5" w:rsidP="00C75AB6">
            <w:pPr>
              <w:rPr>
                <w:sz w:val="18"/>
                <w:szCs w:val="18"/>
              </w:rPr>
            </w:pPr>
          </w:p>
        </w:tc>
        <w:tc>
          <w:tcPr>
            <w:tcW w:w="270" w:type="dxa"/>
            <w:vAlign w:val="center"/>
          </w:tcPr>
          <w:p w14:paraId="73866648" w14:textId="5E80FDB5" w:rsidR="000E41A5" w:rsidRPr="007042CD" w:rsidRDefault="000E41A5" w:rsidP="00724074">
            <w:pPr>
              <w:jc w:val="center"/>
              <w:rPr>
                <w:sz w:val="18"/>
                <w:szCs w:val="18"/>
              </w:rPr>
            </w:pPr>
          </w:p>
        </w:tc>
        <w:tc>
          <w:tcPr>
            <w:tcW w:w="270" w:type="dxa"/>
            <w:vAlign w:val="center"/>
          </w:tcPr>
          <w:p w14:paraId="523014CC" w14:textId="77777777" w:rsidR="000E41A5" w:rsidRPr="007042CD" w:rsidRDefault="000E41A5" w:rsidP="00724074">
            <w:pPr>
              <w:jc w:val="center"/>
              <w:rPr>
                <w:sz w:val="18"/>
                <w:szCs w:val="18"/>
              </w:rPr>
            </w:pPr>
          </w:p>
        </w:tc>
        <w:tc>
          <w:tcPr>
            <w:tcW w:w="270" w:type="dxa"/>
            <w:vAlign w:val="center"/>
          </w:tcPr>
          <w:p w14:paraId="22DE4613" w14:textId="165B9356" w:rsidR="000E41A5" w:rsidRPr="007042CD" w:rsidRDefault="000E41A5" w:rsidP="00724074">
            <w:pPr>
              <w:jc w:val="center"/>
              <w:rPr>
                <w:sz w:val="18"/>
                <w:szCs w:val="18"/>
              </w:rPr>
            </w:pPr>
          </w:p>
        </w:tc>
        <w:tc>
          <w:tcPr>
            <w:tcW w:w="990" w:type="dxa"/>
            <w:vAlign w:val="center"/>
          </w:tcPr>
          <w:p w14:paraId="634E9B54" w14:textId="75E4C423" w:rsidR="000E41A5" w:rsidRPr="007042CD" w:rsidRDefault="000E41A5" w:rsidP="0082794C">
            <w:pPr>
              <w:jc w:val="center"/>
              <w:rPr>
                <w:sz w:val="18"/>
                <w:szCs w:val="18"/>
              </w:rPr>
            </w:pPr>
          </w:p>
        </w:tc>
        <w:tc>
          <w:tcPr>
            <w:tcW w:w="2070" w:type="dxa"/>
            <w:vAlign w:val="center"/>
          </w:tcPr>
          <w:p w14:paraId="2AAE5BB0" w14:textId="729FC210" w:rsidR="000E41A5" w:rsidRPr="007042CD" w:rsidRDefault="000E41A5" w:rsidP="00724074">
            <w:pPr>
              <w:jc w:val="center"/>
              <w:rPr>
                <w:sz w:val="18"/>
                <w:szCs w:val="18"/>
              </w:rPr>
            </w:pPr>
          </w:p>
        </w:tc>
        <w:tc>
          <w:tcPr>
            <w:tcW w:w="1350" w:type="dxa"/>
            <w:vAlign w:val="center"/>
          </w:tcPr>
          <w:p w14:paraId="59A9C8F2" w14:textId="6AF5CBFE" w:rsidR="000E41A5" w:rsidRPr="007042CD" w:rsidRDefault="000E41A5" w:rsidP="002F785F">
            <w:pPr>
              <w:jc w:val="center"/>
              <w:rPr>
                <w:sz w:val="18"/>
                <w:szCs w:val="18"/>
              </w:rPr>
            </w:pPr>
          </w:p>
        </w:tc>
      </w:tr>
      <w:tr w:rsidR="003B7D6D" w:rsidRPr="007042CD" w14:paraId="7DA7C738" w14:textId="77777777" w:rsidTr="00FA309C">
        <w:tc>
          <w:tcPr>
            <w:tcW w:w="1800" w:type="dxa"/>
          </w:tcPr>
          <w:p w14:paraId="4027EB0E" w14:textId="77777777" w:rsidR="003B7D6D" w:rsidRDefault="003B7D6D" w:rsidP="003B7D6D">
            <w:pPr>
              <w:jc w:val="center"/>
              <w:rPr>
                <w:b/>
                <w:bCs/>
                <w:sz w:val="14"/>
                <w:szCs w:val="14"/>
              </w:rPr>
            </w:pPr>
            <w:r w:rsidRPr="00D43558">
              <w:rPr>
                <w:b/>
                <w:bCs/>
                <w:sz w:val="14"/>
                <w:szCs w:val="14"/>
              </w:rPr>
              <w:t>4220.1F.III.3.a.(1)(d)</w:t>
            </w:r>
          </w:p>
          <w:p w14:paraId="567160E9" w14:textId="77777777" w:rsidR="003B7D6D" w:rsidRDefault="003B7D6D" w:rsidP="003B7D6D">
            <w:pPr>
              <w:jc w:val="center"/>
              <w:rPr>
                <w:b/>
                <w:bCs/>
                <w:sz w:val="14"/>
                <w:szCs w:val="14"/>
              </w:rPr>
            </w:pPr>
            <w:r>
              <w:rPr>
                <w:b/>
                <w:bCs/>
                <w:sz w:val="14"/>
                <w:szCs w:val="14"/>
              </w:rPr>
              <w:t>2 CFR 200.319(d)(1)</w:t>
            </w:r>
          </w:p>
          <w:p w14:paraId="76D4285D" w14:textId="77777777" w:rsidR="003B7D6D" w:rsidRPr="00D43558" w:rsidRDefault="003B7D6D" w:rsidP="003B7D6D">
            <w:pPr>
              <w:jc w:val="center"/>
              <w:rPr>
                <w:b/>
                <w:bCs/>
                <w:sz w:val="14"/>
                <w:szCs w:val="14"/>
              </w:rPr>
            </w:pPr>
          </w:p>
        </w:tc>
        <w:tc>
          <w:tcPr>
            <w:tcW w:w="7380" w:type="dxa"/>
          </w:tcPr>
          <w:p w14:paraId="569FA8E7" w14:textId="0EF57B8A" w:rsidR="003B7D6D" w:rsidRDefault="003B7D6D" w:rsidP="003B7D6D">
            <w:pPr>
              <w:rPr>
                <w:sz w:val="18"/>
                <w:szCs w:val="18"/>
              </w:rPr>
            </w:pPr>
            <w:r w:rsidRPr="007042CD">
              <w:rPr>
                <w:b/>
                <w:bCs/>
                <w:sz w:val="18"/>
                <w:szCs w:val="18"/>
              </w:rPr>
              <w:t>Specifications</w:t>
            </w:r>
            <w:r>
              <w:rPr>
                <w:b/>
                <w:bCs/>
                <w:sz w:val="18"/>
                <w:szCs w:val="18"/>
              </w:rPr>
              <w:t xml:space="preserve"> – Functional Description</w:t>
            </w:r>
            <w:r w:rsidR="00373927">
              <w:rPr>
                <w:b/>
                <w:bCs/>
                <w:sz w:val="18"/>
                <w:szCs w:val="18"/>
              </w:rPr>
              <w:t>*</w:t>
            </w:r>
          </w:p>
          <w:p w14:paraId="461F9317" w14:textId="77777777" w:rsidR="003B7D6D" w:rsidRDefault="003B7D6D" w:rsidP="003B7D6D">
            <w:pPr>
              <w:rPr>
                <w:sz w:val="18"/>
                <w:szCs w:val="18"/>
              </w:rPr>
            </w:pPr>
            <w:r w:rsidRPr="007042CD">
              <w:rPr>
                <w:sz w:val="18"/>
                <w:szCs w:val="18"/>
              </w:rPr>
              <w:t xml:space="preserve">The recipient is advised to describe technical requirements in terms of “functions to be performed or performance required, </w:t>
            </w:r>
            <w:r>
              <w:rPr>
                <w:sz w:val="18"/>
                <w:szCs w:val="18"/>
              </w:rPr>
              <w:t>…</w:t>
            </w:r>
            <w:r w:rsidRPr="007042CD">
              <w:rPr>
                <w:sz w:val="18"/>
                <w:szCs w:val="18"/>
              </w:rPr>
              <w:t xml:space="preserve">  </w:t>
            </w:r>
          </w:p>
          <w:p w14:paraId="445AA5C8" w14:textId="77777777" w:rsidR="003B7D6D" w:rsidRDefault="003B7D6D" w:rsidP="003B7D6D">
            <w:pPr>
              <w:rPr>
                <w:sz w:val="18"/>
                <w:szCs w:val="18"/>
              </w:rPr>
            </w:pPr>
          </w:p>
          <w:p w14:paraId="6496CDFC" w14:textId="77777777" w:rsidR="003B7D6D" w:rsidRDefault="003B7D6D" w:rsidP="003B7D6D">
            <w:pPr>
              <w:rPr>
                <w:sz w:val="18"/>
                <w:szCs w:val="18"/>
              </w:rPr>
            </w:pPr>
            <w:r>
              <w:rPr>
                <w:sz w:val="18"/>
                <w:szCs w:val="18"/>
              </w:rPr>
              <w:lastRenderedPageBreak/>
              <w:t xml:space="preserve">… </w:t>
            </w:r>
            <w:r w:rsidRPr="00DB37F3">
              <w:rPr>
                <w:sz w:val="18"/>
                <w:szCs w:val="18"/>
              </w:rPr>
              <w:t>The description may include a statement of the qualitative nature of the material, product or service to be procured and, when necessary, must set forth those minimum essential characteristics and standards to which it must conform if it is to satisfy its intended use.</w:t>
            </w:r>
            <w:r>
              <w:rPr>
                <w:sz w:val="18"/>
                <w:szCs w:val="18"/>
              </w:rPr>
              <w:t xml:space="preserve"> …</w:t>
            </w:r>
          </w:p>
          <w:p w14:paraId="08691EB5" w14:textId="77777777" w:rsidR="003B7D6D" w:rsidRDefault="003B7D6D" w:rsidP="003B7D6D">
            <w:pPr>
              <w:rPr>
                <w:sz w:val="18"/>
                <w:szCs w:val="18"/>
              </w:rPr>
            </w:pPr>
          </w:p>
          <w:p w14:paraId="43CBB748" w14:textId="77777777" w:rsidR="003B7D6D" w:rsidRPr="007042CD" w:rsidRDefault="003B7D6D" w:rsidP="003B7D6D">
            <w:pPr>
              <w:rPr>
                <w:sz w:val="18"/>
                <w:szCs w:val="18"/>
              </w:rPr>
            </w:pPr>
            <w:r>
              <w:rPr>
                <w:sz w:val="18"/>
                <w:szCs w:val="18"/>
              </w:rPr>
              <w:t xml:space="preserve">Functional requirements are included in specifications? </w:t>
            </w:r>
          </w:p>
          <w:p w14:paraId="441D5DEA" w14:textId="77777777" w:rsidR="003B7D6D" w:rsidRDefault="003B7D6D" w:rsidP="003B7D6D">
            <w:pPr>
              <w:rPr>
                <w:b/>
                <w:bCs/>
                <w:sz w:val="18"/>
                <w:szCs w:val="18"/>
              </w:rPr>
            </w:pPr>
          </w:p>
        </w:tc>
        <w:tc>
          <w:tcPr>
            <w:tcW w:w="270" w:type="dxa"/>
            <w:vAlign w:val="center"/>
          </w:tcPr>
          <w:p w14:paraId="35A8A3AA" w14:textId="77777777" w:rsidR="003B7D6D" w:rsidRPr="007042CD" w:rsidRDefault="003B7D6D" w:rsidP="003B7D6D">
            <w:pPr>
              <w:jc w:val="center"/>
              <w:rPr>
                <w:sz w:val="18"/>
                <w:szCs w:val="18"/>
              </w:rPr>
            </w:pPr>
          </w:p>
        </w:tc>
        <w:tc>
          <w:tcPr>
            <w:tcW w:w="270" w:type="dxa"/>
            <w:vAlign w:val="center"/>
          </w:tcPr>
          <w:p w14:paraId="219B7971" w14:textId="77777777" w:rsidR="003B7D6D" w:rsidRPr="007042CD" w:rsidRDefault="003B7D6D" w:rsidP="003B7D6D">
            <w:pPr>
              <w:jc w:val="center"/>
              <w:rPr>
                <w:sz w:val="18"/>
                <w:szCs w:val="18"/>
              </w:rPr>
            </w:pPr>
          </w:p>
        </w:tc>
        <w:tc>
          <w:tcPr>
            <w:tcW w:w="270" w:type="dxa"/>
            <w:vAlign w:val="center"/>
          </w:tcPr>
          <w:p w14:paraId="648E9EDE" w14:textId="77777777" w:rsidR="003B7D6D" w:rsidRPr="007042CD" w:rsidRDefault="003B7D6D" w:rsidP="003B7D6D">
            <w:pPr>
              <w:jc w:val="center"/>
              <w:rPr>
                <w:sz w:val="18"/>
                <w:szCs w:val="18"/>
              </w:rPr>
            </w:pPr>
          </w:p>
        </w:tc>
        <w:tc>
          <w:tcPr>
            <w:tcW w:w="990" w:type="dxa"/>
            <w:shd w:val="clear" w:color="auto" w:fill="auto"/>
            <w:vAlign w:val="center"/>
          </w:tcPr>
          <w:p w14:paraId="4E719B0A" w14:textId="77777777" w:rsidR="003B7D6D" w:rsidRPr="007042CD" w:rsidRDefault="003B7D6D" w:rsidP="003B7D6D">
            <w:pPr>
              <w:jc w:val="center"/>
              <w:rPr>
                <w:sz w:val="18"/>
                <w:szCs w:val="18"/>
              </w:rPr>
            </w:pPr>
          </w:p>
        </w:tc>
        <w:tc>
          <w:tcPr>
            <w:tcW w:w="2070" w:type="dxa"/>
            <w:shd w:val="clear" w:color="auto" w:fill="auto"/>
            <w:vAlign w:val="center"/>
          </w:tcPr>
          <w:p w14:paraId="7755BA27" w14:textId="77777777" w:rsidR="003B7D6D" w:rsidRPr="007042CD" w:rsidRDefault="003B7D6D" w:rsidP="003B7D6D">
            <w:pPr>
              <w:jc w:val="center"/>
              <w:rPr>
                <w:sz w:val="18"/>
                <w:szCs w:val="18"/>
              </w:rPr>
            </w:pPr>
          </w:p>
        </w:tc>
        <w:tc>
          <w:tcPr>
            <w:tcW w:w="1350" w:type="dxa"/>
            <w:shd w:val="clear" w:color="auto" w:fill="auto"/>
            <w:vAlign w:val="center"/>
          </w:tcPr>
          <w:p w14:paraId="2ED35D1C" w14:textId="77777777" w:rsidR="003B7D6D" w:rsidRPr="007042CD" w:rsidRDefault="003B7D6D" w:rsidP="003B7D6D">
            <w:pPr>
              <w:jc w:val="center"/>
              <w:rPr>
                <w:sz w:val="18"/>
                <w:szCs w:val="18"/>
              </w:rPr>
            </w:pPr>
          </w:p>
        </w:tc>
      </w:tr>
      <w:tr w:rsidR="000E41A5" w:rsidRPr="007042CD" w14:paraId="00F088AD" w14:textId="77777777" w:rsidTr="00FA309C">
        <w:tc>
          <w:tcPr>
            <w:tcW w:w="1800" w:type="dxa"/>
          </w:tcPr>
          <w:p w14:paraId="32B33B79" w14:textId="77777777" w:rsidR="000E41A5" w:rsidRDefault="000E41A5" w:rsidP="002043EE">
            <w:pPr>
              <w:jc w:val="center"/>
              <w:rPr>
                <w:b/>
                <w:bCs/>
                <w:sz w:val="14"/>
                <w:szCs w:val="14"/>
              </w:rPr>
            </w:pPr>
            <w:r w:rsidRPr="00D43558">
              <w:rPr>
                <w:b/>
                <w:bCs/>
                <w:sz w:val="14"/>
                <w:szCs w:val="14"/>
              </w:rPr>
              <w:t>4220.1F.III.3.a.(1)(d)</w:t>
            </w:r>
          </w:p>
          <w:p w14:paraId="64F9ACA1" w14:textId="2F730301" w:rsidR="006F1BD9" w:rsidRPr="00D43558" w:rsidRDefault="006F1BD9" w:rsidP="002043EE">
            <w:pPr>
              <w:jc w:val="center"/>
              <w:rPr>
                <w:b/>
                <w:bCs/>
                <w:sz w:val="14"/>
                <w:szCs w:val="14"/>
              </w:rPr>
            </w:pPr>
            <w:r>
              <w:rPr>
                <w:b/>
                <w:bCs/>
                <w:sz w:val="14"/>
                <w:szCs w:val="14"/>
              </w:rPr>
              <w:t>*</w:t>
            </w:r>
            <w:r w:rsidRPr="00D43558">
              <w:rPr>
                <w:b/>
                <w:bCs/>
                <w:sz w:val="14"/>
                <w:szCs w:val="14"/>
              </w:rPr>
              <w:t>2 CFR 200.319(</w:t>
            </w:r>
            <w:r>
              <w:rPr>
                <w:b/>
                <w:bCs/>
                <w:sz w:val="14"/>
                <w:szCs w:val="14"/>
              </w:rPr>
              <w:t>d</w:t>
            </w:r>
            <w:r w:rsidRPr="00D43558">
              <w:rPr>
                <w:b/>
                <w:bCs/>
                <w:sz w:val="14"/>
                <w:szCs w:val="14"/>
              </w:rPr>
              <w:t>)</w:t>
            </w:r>
            <w:r>
              <w:rPr>
                <w:b/>
                <w:bCs/>
                <w:sz w:val="14"/>
                <w:szCs w:val="14"/>
              </w:rPr>
              <w:t>(1)</w:t>
            </w:r>
          </w:p>
        </w:tc>
        <w:tc>
          <w:tcPr>
            <w:tcW w:w="7380" w:type="dxa"/>
          </w:tcPr>
          <w:p w14:paraId="66BC92B9" w14:textId="57BB1213" w:rsidR="000E41A5" w:rsidRDefault="00C517C2" w:rsidP="002043EE">
            <w:pPr>
              <w:rPr>
                <w:sz w:val="18"/>
                <w:szCs w:val="18"/>
              </w:rPr>
            </w:pPr>
            <w:r>
              <w:rPr>
                <w:b/>
                <w:bCs/>
                <w:sz w:val="18"/>
                <w:szCs w:val="18"/>
              </w:rPr>
              <w:t xml:space="preserve">Specifications – </w:t>
            </w:r>
            <w:r w:rsidR="000E41A5" w:rsidRPr="007042CD">
              <w:rPr>
                <w:b/>
                <w:bCs/>
                <w:sz w:val="18"/>
                <w:szCs w:val="18"/>
              </w:rPr>
              <w:t>Preference for Performance Specifications</w:t>
            </w:r>
            <w:r w:rsidR="001B09CB">
              <w:rPr>
                <w:b/>
                <w:bCs/>
                <w:sz w:val="18"/>
                <w:szCs w:val="18"/>
              </w:rPr>
              <w:t xml:space="preserve"> – Maximums, Minimums, Other</w:t>
            </w:r>
            <w:r w:rsidR="006F1BD9">
              <w:rPr>
                <w:b/>
                <w:bCs/>
                <w:sz w:val="18"/>
                <w:szCs w:val="18"/>
              </w:rPr>
              <w:t>*</w:t>
            </w:r>
          </w:p>
          <w:p w14:paraId="3BB4898A" w14:textId="77777777" w:rsidR="003B7D6D" w:rsidRDefault="003B7D6D" w:rsidP="003B7D6D">
            <w:pPr>
              <w:rPr>
                <w:sz w:val="18"/>
                <w:szCs w:val="18"/>
              </w:rPr>
            </w:pPr>
            <w:r w:rsidRPr="007042CD">
              <w:rPr>
                <w:sz w:val="18"/>
                <w:szCs w:val="18"/>
              </w:rPr>
              <w:t xml:space="preserve">The recipient is advised to describe technical requirements in terms of “functions to be performed or performance required, including the range of acceptable characteristics or minimum acceptable standards.”  </w:t>
            </w:r>
          </w:p>
          <w:p w14:paraId="180D4E66" w14:textId="77777777" w:rsidR="003B7D6D" w:rsidRDefault="003B7D6D" w:rsidP="003B7D6D">
            <w:pPr>
              <w:rPr>
                <w:sz w:val="18"/>
                <w:szCs w:val="18"/>
              </w:rPr>
            </w:pPr>
          </w:p>
          <w:p w14:paraId="51855BAC" w14:textId="77777777" w:rsidR="003B7D6D" w:rsidRDefault="003B7D6D" w:rsidP="003B7D6D">
            <w:pPr>
              <w:rPr>
                <w:sz w:val="18"/>
                <w:szCs w:val="18"/>
              </w:rPr>
            </w:pPr>
            <w:r>
              <w:rPr>
                <w:sz w:val="18"/>
                <w:szCs w:val="18"/>
              </w:rPr>
              <w:t xml:space="preserve">… </w:t>
            </w:r>
            <w:r w:rsidRPr="00DB37F3">
              <w:rPr>
                <w:sz w:val="18"/>
                <w:szCs w:val="18"/>
              </w:rPr>
              <w:t>The description may include a statement of the qualitative nature of the material, product or service to be procured and, when necessary, must set forth those minimum essential characteristics and standards to which it must conform if it is to satisfy its intended use.</w:t>
            </w:r>
            <w:r>
              <w:rPr>
                <w:sz w:val="18"/>
                <w:szCs w:val="18"/>
              </w:rPr>
              <w:t xml:space="preserve"> …</w:t>
            </w:r>
          </w:p>
          <w:p w14:paraId="041AAD4E" w14:textId="77777777" w:rsidR="003B7D6D" w:rsidRDefault="003B7D6D" w:rsidP="003B7D6D">
            <w:pPr>
              <w:rPr>
                <w:sz w:val="18"/>
                <w:szCs w:val="18"/>
              </w:rPr>
            </w:pPr>
          </w:p>
          <w:p w14:paraId="0E773852" w14:textId="6779FD88" w:rsidR="003B7D6D" w:rsidRPr="007042CD" w:rsidRDefault="003B7D6D" w:rsidP="003B7D6D">
            <w:pPr>
              <w:rPr>
                <w:sz w:val="18"/>
                <w:szCs w:val="18"/>
              </w:rPr>
            </w:pPr>
            <w:r w:rsidRPr="007042CD">
              <w:rPr>
                <w:sz w:val="18"/>
                <w:szCs w:val="18"/>
              </w:rPr>
              <w:t xml:space="preserve">Are acceptable </w:t>
            </w:r>
            <w:r>
              <w:rPr>
                <w:sz w:val="18"/>
                <w:szCs w:val="18"/>
              </w:rPr>
              <w:t xml:space="preserve">performance </w:t>
            </w:r>
            <w:r w:rsidRPr="007042CD">
              <w:rPr>
                <w:sz w:val="18"/>
                <w:szCs w:val="18"/>
              </w:rPr>
              <w:t>characteristics included in specifications</w:t>
            </w:r>
            <w:r>
              <w:rPr>
                <w:sz w:val="18"/>
                <w:szCs w:val="18"/>
              </w:rPr>
              <w:t xml:space="preserve">, such as </w:t>
            </w:r>
            <w:r w:rsidR="001B09CB">
              <w:rPr>
                <w:sz w:val="18"/>
                <w:szCs w:val="18"/>
              </w:rPr>
              <w:t xml:space="preserve">maximum or </w:t>
            </w:r>
            <w:r>
              <w:rPr>
                <w:sz w:val="18"/>
                <w:szCs w:val="18"/>
              </w:rPr>
              <w:t>minimum acceptable standards</w:t>
            </w:r>
            <w:r w:rsidRPr="007042CD">
              <w:rPr>
                <w:sz w:val="18"/>
                <w:szCs w:val="18"/>
              </w:rPr>
              <w:t>?</w:t>
            </w:r>
          </w:p>
          <w:p w14:paraId="596094C9" w14:textId="77777777" w:rsidR="000E41A5" w:rsidRPr="007042CD" w:rsidRDefault="000E41A5" w:rsidP="002043EE">
            <w:pPr>
              <w:rPr>
                <w:b/>
                <w:bCs/>
                <w:sz w:val="18"/>
                <w:szCs w:val="18"/>
              </w:rPr>
            </w:pPr>
          </w:p>
        </w:tc>
        <w:tc>
          <w:tcPr>
            <w:tcW w:w="270" w:type="dxa"/>
            <w:vAlign w:val="center"/>
          </w:tcPr>
          <w:p w14:paraId="02EEFFB8" w14:textId="0A26D5B2" w:rsidR="000E41A5" w:rsidRPr="007042CD" w:rsidRDefault="000E41A5" w:rsidP="00724074">
            <w:pPr>
              <w:jc w:val="center"/>
              <w:rPr>
                <w:sz w:val="18"/>
                <w:szCs w:val="18"/>
              </w:rPr>
            </w:pPr>
          </w:p>
        </w:tc>
        <w:tc>
          <w:tcPr>
            <w:tcW w:w="270" w:type="dxa"/>
            <w:vAlign w:val="center"/>
          </w:tcPr>
          <w:p w14:paraId="7E5ECFEC" w14:textId="77777777" w:rsidR="000E41A5" w:rsidRPr="007042CD" w:rsidRDefault="000E41A5" w:rsidP="00724074">
            <w:pPr>
              <w:jc w:val="center"/>
              <w:rPr>
                <w:sz w:val="18"/>
                <w:szCs w:val="18"/>
              </w:rPr>
            </w:pPr>
          </w:p>
        </w:tc>
        <w:tc>
          <w:tcPr>
            <w:tcW w:w="270" w:type="dxa"/>
            <w:vAlign w:val="center"/>
          </w:tcPr>
          <w:p w14:paraId="76D55DB4" w14:textId="752743BE" w:rsidR="000E41A5" w:rsidRPr="007042CD" w:rsidRDefault="000E41A5" w:rsidP="00724074">
            <w:pPr>
              <w:jc w:val="center"/>
              <w:rPr>
                <w:sz w:val="18"/>
                <w:szCs w:val="18"/>
              </w:rPr>
            </w:pPr>
          </w:p>
        </w:tc>
        <w:tc>
          <w:tcPr>
            <w:tcW w:w="990" w:type="dxa"/>
            <w:shd w:val="clear" w:color="auto" w:fill="auto"/>
            <w:vAlign w:val="center"/>
          </w:tcPr>
          <w:p w14:paraId="6938C194" w14:textId="69597A02" w:rsidR="000E41A5" w:rsidRPr="007042CD" w:rsidRDefault="000E41A5" w:rsidP="00724074">
            <w:pPr>
              <w:jc w:val="center"/>
              <w:rPr>
                <w:sz w:val="18"/>
                <w:szCs w:val="18"/>
              </w:rPr>
            </w:pPr>
          </w:p>
        </w:tc>
        <w:tc>
          <w:tcPr>
            <w:tcW w:w="2070" w:type="dxa"/>
            <w:shd w:val="clear" w:color="auto" w:fill="auto"/>
            <w:vAlign w:val="center"/>
          </w:tcPr>
          <w:p w14:paraId="41672D72" w14:textId="589864A2" w:rsidR="000E41A5" w:rsidRPr="007042CD" w:rsidRDefault="000E41A5" w:rsidP="0082794C">
            <w:pPr>
              <w:jc w:val="center"/>
              <w:rPr>
                <w:sz w:val="18"/>
                <w:szCs w:val="18"/>
              </w:rPr>
            </w:pPr>
          </w:p>
        </w:tc>
        <w:tc>
          <w:tcPr>
            <w:tcW w:w="1350" w:type="dxa"/>
            <w:shd w:val="clear" w:color="auto" w:fill="auto"/>
            <w:vAlign w:val="center"/>
          </w:tcPr>
          <w:p w14:paraId="2E4750B9" w14:textId="64457B4F" w:rsidR="000E41A5" w:rsidRPr="007042CD" w:rsidRDefault="000E41A5" w:rsidP="00724074">
            <w:pPr>
              <w:jc w:val="center"/>
              <w:rPr>
                <w:sz w:val="18"/>
                <w:szCs w:val="18"/>
              </w:rPr>
            </w:pPr>
          </w:p>
        </w:tc>
      </w:tr>
      <w:tr w:rsidR="000E41A5" w:rsidRPr="007042CD" w14:paraId="6D919B74" w14:textId="77777777" w:rsidTr="00FA309C">
        <w:tc>
          <w:tcPr>
            <w:tcW w:w="1800" w:type="dxa"/>
          </w:tcPr>
          <w:p w14:paraId="66DC882B" w14:textId="77777777" w:rsidR="000E41A5" w:rsidRPr="00D43558" w:rsidRDefault="000E41A5" w:rsidP="002043EE">
            <w:pPr>
              <w:jc w:val="center"/>
              <w:rPr>
                <w:b/>
                <w:bCs/>
                <w:sz w:val="14"/>
                <w:szCs w:val="14"/>
              </w:rPr>
            </w:pPr>
            <w:r w:rsidRPr="00D43558">
              <w:rPr>
                <w:b/>
                <w:bCs/>
                <w:sz w:val="14"/>
                <w:szCs w:val="14"/>
              </w:rPr>
              <w:t>4220.1F.III.3.a.(1)(e)</w:t>
            </w:r>
          </w:p>
          <w:p w14:paraId="661AC68A" w14:textId="77777777" w:rsidR="000E41A5" w:rsidRDefault="000E41A5" w:rsidP="002043EE">
            <w:pPr>
              <w:jc w:val="center"/>
              <w:rPr>
                <w:b/>
                <w:bCs/>
                <w:sz w:val="14"/>
                <w:szCs w:val="14"/>
              </w:rPr>
            </w:pPr>
            <w:r w:rsidRPr="00D43558">
              <w:rPr>
                <w:b/>
                <w:bCs/>
                <w:sz w:val="14"/>
                <w:szCs w:val="14"/>
              </w:rPr>
              <w:t>4220.1F.VI.2.a.(4)</w:t>
            </w:r>
          </w:p>
          <w:p w14:paraId="0F102393" w14:textId="48043C37" w:rsidR="006F1BD9" w:rsidRPr="00D43558" w:rsidRDefault="006F1BD9" w:rsidP="002043EE">
            <w:pPr>
              <w:jc w:val="center"/>
              <w:rPr>
                <w:b/>
                <w:bCs/>
                <w:sz w:val="14"/>
                <w:szCs w:val="14"/>
              </w:rPr>
            </w:pPr>
            <w:r>
              <w:rPr>
                <w:b/>
                <w:bCs/>
                <w:sz w:val="14"/>
                <w:szCs w:val="14"/>
              </w:rPr>
              <w:t>*</w:t>
            </w:r>
            <w:r w:rsidRPr="00D43558">
              <w:rPr>
                <w:b/>
                <w:bCs/>
                <w:sz w:val="14"/>
                <w:szCs w:val="14"/>
              </w:rPr>
              <w:t>2 CFR 200.319(</w:t>
            </w:r>
            <w:r>
              <w:rPr>
                <w:b/>
                <w:bCs/>
                <w:sz w:val="14"/>
                <w:szCs w:val="14"/>
              </w:rPr>
              <w:t>d</w:t>
            </w:r>
            <w:r w:rsidRPr="00D43558">
              <w:rPr>
                <w:b/>
                <w:bCs/>
                <w:sz w:val="14"/>
                <w:szCs w:val="14"/>
              </w:rPr>
              <w:t>)(</w:t>
            </w:r>
            <w:r>
              <w:rPr>
                <w:b/>
                <w:bCs/>
                <w:sz w:val="14"/>
                <w:szCs w:val="14"/>
              </w:rPr>
              <w:t>1</w:t>
            </w:r>
            <w:r w:rsidRPr="00D43558">
              <w:rPr>
                <w:b/>
                <w:bCs/>
                <w:sz w:val="14"/>
                <w:szCs w:val="14"/>
              </w:rPr>
              <w:t>)</w:t>
            </w:r>
          </w:p>
        </w:tc>
        <w:tc>
          <w:tcPr>
            <w:tcW w:w="7380" w:type="dxa"/>
          </w:tcPr>
          <w:p w14:paraId="36AA7224" w14:textId="77777777" w:rsidR="00373927" w:rsidRDefault="00C517C2" w:rsidP="002043EE">
            <w:pPr>
              <w:rPr>
                <w:b/>
                <w:bCs/>
                <w:sz w:val="18"/>
                <w:szCs w:val="18"/>
              </w:rPr>
            </w:pPr>
            <w:r>
              <w:rPr>
                <w:b/>
                <w:bCs/>
                <w:sz w:val="18"/>
                <w:szCs w:val="18"/>
              </w:rPr>
              <w:t xml:space="preserve">Specifications – </w:t>
            </w:r>
            <w:r w:rsidR="000E41A5" w:rsidRPr="007042CD">
              <w:rPr>
                <w:b/>
                <w:bCs/>
                <w:sz w:val="18"/>
                <w:szCs w:val="18"/>
              </w:rPr>
              <w:t>Brand Name or Equal</w:t>
            </w:r>
            <w:r w:rsidR="00373927">
              <w:rPr>
                <w:b/>
                <w:bCs/>
                <w:sz w:val="18"/>
                <w:szCs w:val="18"/>
              </w:rPr>
              <w:t>*</w:t>
            </w:r>
          </w:p>
          <w:p w14:paraId="6C696AB0" w14:textId="29D049C2" w:rsidR="000E41A5" w:rsidRDefault="000E41A5" w:rsidP="002043EE">
            <w:pPr>
              <w:rPr>
                <w:sz w:val="18"/>
                <w:szCs w:val="18"/>
              </w:rPr>
            </w:pPr>
            <w:r w:rsidRPr="007042CD">
              <w:rPr>
                <w:sz w:val="18"/>
                <w:szCs w:val="18"/>
              </w:rPr>
              <w:t xml:space="preserve">When it is impracticable or uneconomical to write a clear and accurate description of the technical requirements of the item/services to be acquired, a “brand name or equal” description may be used to define the performance or other salient characteristics of the property or services sought. The specific features or salient characteristics of the named brand which must be met by offerors of “an equal” proposal must be clearly stated.  </w:t>
            </w:r>
          </w:p>
          <w:p w14:paraId="545F222C" w14:textId="77777777" w:rsidR="000E41A5" w:rsidRDefault="000E41A5" w:rsidP="002043EE">
            <w:pPr>
              <w:rPr>
                <w:sz w:val="18"/>
                <w:szCs w:val="18"/>
              </w:rPr>
            </w:pPr>
          </w:p>
          <w:p w14:paraId="2473AC9B" w14:textId="232EC598" w:rsidR="000E41A5" w:rsidRPr="007042CD" w:rsidRDefault="000E41A5" w:rsidP="002043EE">
            <w:pPr>
              <w:rPr>
                <w:sz w:val="18"/>
                <w:szCs w:val="18"/>
              </w:rPr>
            </w:pPr>
            <w:r w:rsidRPr="007042CD">
              <w:rPr>
                <w:sz w:val="18"/>
                <w:szCs w:val="18"/>
              </w:rPr>
              <w:t>If a brand name or equal specification is used, does it describe the features of the brand which are required?</w:t>
            </w:r>
          </w:p>
          <w:p w14:paraId="793185A8" w14:textId="77777777" w:rsidR="000E41A5" w:rsidRPr="007042CD" w:rsidRDefault="000E41A5" w:rsidP="002043EE">
            <w:pPr>
              <w:rPr>
                <w:b/>
                <w:bCs/>
                <w:sz w:val="18"/>
                <w:szCs w:val="18"/>
              </w:rPr>
            </w:pPr>
          </w:p>
        </w:tc>
        <w:tc>
          <w:tcPr>
            <w:tcW w:w="270" w:type="dxa"/>
            <w:vAlign w:val="center"/>
          </w:tcPr>
          <w:p w14:paraId="78FB446C" w14:textId="609430CF" w:rsidR="000E41A5" w:rsidRPr="007042CD" w:rsidRDefault="000E41A5" w:rsidP="00724074">
            <w:pPr>
              <w:jc w:val="center"/>
              <w:rPr>
                <w:sz w:val="18"/>
                <w:szCs w:val="18"/>
              </w:rPr>
            </w:pPr>
          </w:p>
        </w:tc>
        <w:tc>
          <w:tcPr>
            <w:tcW w:w="270" w:type="dxa"/>
            <w:vAlign w:val="center"/>
          </w:tcPr>
          <w:p w14:paraId="7B7C932E" w14:textId="77777777" w:rsidR="000E41A5" w:rsidRPr="007042CD" w:rsidRDefault="000E41A5" w:rsidP="00724074">
            <w:pPr>
              <w:jc w:val="center"/>
              <w:rPr>
                <w:sz w:val="18"/>
                <w:szCs w:val="18"/>
              </w:rPr>
            </w:pPr>
          </w:p>
        </w:tc>
        <w:tc>
          <w:tcPr>
            <w:tcW w:w="270" w:type="dxa"/>
            <w:vAlign w:val="center"/>
          </w:tcPr>
          <w:p w14:paraId="1C8941A8" w14:textId="2C455938" w:rsidR="000E41A5" w:rsidRPr="007042CD" w:rsidRDefault="000E41A5" w:rsidP="00724074">
            <w:pPr>
              <w:jc w:val="center"/>
              <w:rPr>
                <w:sz w:val="18"/>
                <w:szCs w:val="18"/>
              </w:rPr>
            </w:pPr>
          </w:p>
        </w:tc>
        <w:tc>
          <w:tcPr>
            <w:tcW w:w="990" w:type="dxa"/>
            <w:vAlign w:val="center"/>
          </w:tcPr>
          <w:p w14:paraId="7BE17444" w14:textId="2C240975" w:rsidR="000E41A5" w:rsidRPr="007042CD" w:rsidRDefault="000E41A5" w:rsidP="00724074">
            <w:pPr>
              <w:jc w:val="center"/>
              <w:rPr>
                <w:sz w:val="18"/>
                <w:szCs w:val="18"/>
              </w:rPr>
            </w:pPr>
          </w:p>
        </w:tc>
        <w:tc>
          <w:tcPr>
            <w:tcW w:w="2070" w:type="dxa"/>
            <w:vAlign w:val="center"/>
          </w:tcPr>
          <w:p w14:paraId="133646D2" w14:textId="32CE3716" w:rsidR="000E41A5" w:rsidRPr="007042CD" w:rsidRDefault="000E41A5" w:rsidP="00724074">
            <w:pPr>
              <w:jc w:val="center"/>
              <w:rPr>
                <w:sz w:val="18"/>
                <w:szCs w:val="18"/>
              </w:rPr>
            </w:pPr>
          </w:p>
        </w:tc>
        <w:tc>
          <w:tcPr>
            <w:tcW w:w="1350" w:type="dxa"/>
            <w:vAlign w:val="center"/>
          </w:tcPr>
          <w:p w14:paraId="2447B258" w14:textId="28AA92CB" w:rsidR="000E41A5" w:rsidRPr="007042CD" w:rsidRDefault="000E41A5" w:rsidP="00724074">
            <w:pPr>
              <w:jc w:val="center"/>
              <w:rPr>
                <w:sz w:val="18"/>
                <w:szCs w:val="18"/>
              </w:rPr>
            </w:pPr>
          </w:p>
        </w:tc>
      </w:tr>
      <w:tr w:rsidR="00E802EC" w:rsidRPr="007042CD" w14:paraId="04B53486" w14:textId="77777777" w:rsidTr="00FA309C">
        <w:tc>
          <w:tcPr>
            <w:tcW w:w="1800" w:type="dxa"/>
          </w:tcPr>
          <w:p w14:paraId="3AECFB3A" w14:textId="43417452" w:rsidR="00E802EC" w:rsidRPr="00D43558" w:rsidRDefault="00E802EC" w:rsidP="00C75AB6">
            <w:pPr>
              <w:jc w:val="center"/>
              <w:rPr>
                <w:b/>
                <w:bCs/>
                <w:sz w:val="14"/>
                <w:szCs w:val="14"/>
              </w:rPr>
            </w:pPr>
            <w:r>
              <w:rPr>
                <w:b/>
                <w:bCs/>
                <w:sz w:val="14"/>
                <w:szCs w:val="14"/>
              </w:rPr>
              <w:t>*</w:t>
            </w:r>
            <w:r w:rsidRPr="00D43558">
              <w:rPr>
                <w:b/>
                <w:bCs/>
                <w:sz w:val="14"/>
                <w:szCs w:val="14"/>
              </w:rPr>
              <w:t>2 CFR 200.319(</w:t>
            </w:r>
            <w:r>
              <w:rPr>
                <w:b/>
                <w:bCs/>
                <w:sz w:val="14"/>
                <w:szCs w:val="14"/>
              </w:rPr>
              <w:t>d</w:t>
            </w:r>
            <w:r w:rsidRPr="00D43558">
              <w:rPr>
                <w:b/>
                <w:bCs/>
                <w:sz w:val="14"/>
                <w:szCs w:val="14"/>
              </w:rPr>
              <w:t>)(</w:t>
            </w:r>
            <w:r>
              <w:rPr>
                <w:b/>
                <w:bCs/>
                <w:sz w:val="14"/>
                <w:szCs w:val="14"/>
              </w:rPr>
              <w:t>2</w:t>
            </w:r>
            <w:r w:rsidRPr="00D43558">
              <w:rPr>
                <w:b/>
                <w:bCs/>
                <w:sz w:val="14"/>
                <w:szCs w:val="14"/>
              </w:rPr>
              <w:t>)</w:t>
            </w:r>
          </w:p>
        </w:tc>
        <w:tc>
          <w:tcPr>
            <w:tcW w:w="7380" w:type="dxa"/>
          </w:tcPr>
          <w:p w14:paraId="445B6C69" w14:textId="055E4779" w:rsidR="00E802EC" w:rsidRDefault="00C517C2" w:rsidP="00C75AB6">
            <w:pPr>
              <w:rPr>
                <w:b/>
                <w:bCs/>
                <w:sz w:val="18"/>
                <w:szCs w:val="18"/>
              </w:rPr>
            </w:pPr>
            <w:r>
              <w:rPr>
                <w:b/>
                <w:bCs/>
                <w:sz w:val="18"/>
                <w:szCs w:val="18"/>
              </w:rPr>
              <w:t xml:space="preserve">Specifications – </w:t>
            </w:r>
            <w:r w:rsidR="00515C1F">
              <w:rPr>
                <w:b/>
                <w:bCs/>
                <w:sz w:val="18"/>
                <w:szCs w:val="18"/>
              </w:rPr>
              <w:t>Vendor</w:t>
            </w:r>
            <w:r w:rsidR="00E802EC">
              <w:rPr>
                <w:b/>
                <w:bCs/>
                <w:sz w:val="18"/>
                <w:szCs w:val="18"/>
              </w:rPr>
              <w:t xml:space="preserve"> Requirements*</w:t>
            </w:r>
          </w:p>
          <w:p w14:paraId="7E1F6634" w14:textId="0068293A" w:rsidR="003B7D6D" w:rsidRDefault="00CA2B10" w:rsidP="003B7D6D">
            <w:pPr>
              <w:rPr>
                <w:sz w:val="18"/>
                <w:szCs w:val="18"/>
              </w:rPr>
            </w:pPr>
            <w:r>
              <w:rPr>
                <w:sz w:val="18"/>
                <w:szCs w:val="18"/>
              </w:rPr>
              <w:t>Solicitations must i</w:t>
            </w:r>
            <w:r w:rsidRPr="00CA2B10">
              <w:rPr>
                <w:sz w:val="18"/>
                <w:szCs w:val="18"/>
              </w:rPr>
              <w:t>dentify all requirements which the offerors must fulfill and all other factors to be used in evaluating bids or proposals.</w:t>
            </w:r>
          </w:p>
          <w:p w14:paraId="76F05CA7" w14:textId="77777777" w:rsidR="003B7D6D" w:rsidRDefault="003B7D6D" w:rsidP="00C75AB6">
            <w:pPr>
              <w:rPr>
                <w:sz w:val="18"/>
                <w:szCs w:val="18"/>
              </w:rPr>
            </w:pPr>
          </w:p>
          <w:p w14:paraId="592E0CB6" w14:textId="57872702" w:rsidR="00E802EC" w:rsidRDefault="00E802EC" w:rsidP="00C75AB6">
            <w:pPr>
              <w:rPr>
                <w:sz w:val="18"/>
                <w:szCs w:val="18"/>
              </w:rPr>
            </w:pPr>
            <w:r>
              <w:rPr>
                <w:sz w:val="18"/>
                <w:szCs w:val="18"/>
              </w:rPr>
              <w:t xml:space="preserve">Does the solicitation identify all requirements which the </w:t>
            </w:r>
            <w:r w:rsidR="00515C1F">
              <w:rPr>
                <w:sz w:val="18"/>
                <w:szCs w:val="18"/>
              </w:rPr>
              <w:t>vendors</w:t>
            </w:r>
            <w:r>
              <w:rPr>
                <w:sz w:val="18"/>
                <w:szCs w:val="18"/>
              </w:rPr>
              <w:t xml:space="preserve"> must fulfill?</w:t>
            </w:r>
          </w:p>
          <w:p w14:paraId="306EB604" w14:textId="7F131027" w:rsidR="00E802EC" w:rsidRPr="00F9327D" w:rsidRDefault="00E802EC" w:rsidP="00C75AB6">
            <w:pPr>
              <w:rPr>
                <w:sz w:val="18"/>
                <w:szCs w:val="18"/>
              </w:rPr>
            </w:pPr>
          </w:p>
        </w:tc>
        <w:tc>
          <w:tcPr>
            <w:tcW w:w="270" w:type="dxa"/>
            <w:vAlign w:val="center"/>
          </w:tcPr>
          <w:p w14:paraId="2249780B" w14:textId="77777777" w:rsidR="00E802EC" w:rsidRPr="007042CD" w:rsidRDefault="00E802EC" w:rsidP="00724074">
            <w:pPr>
              <w:jc w:val="center"/>
              <w:rPr>
                <w:sz w:val="18"/>
                <w:szCs w:val="18"/>
              </w:rPr>
            </w:pPr>
          </w:p>
        </w:tc>
        <w:tc>
          <w:tcPr>
            <w:tcW w:w="270" w:type="dxa"/>
            <w:vAlign w:val="center"/>
          </w:tcPr>
          <w:p w14:paraId="778F077F" w14:textId="77777777" w:rsidR="00E802EC" w:rsidRPr="007042CD" w:rsidRDefault="00E802EC" w:rsidP="00724074">
            <w:pPr>
              <w:jc w:val="center"/>
              <w:rPr>
                <w:sz w:val="18"/>
                <w:szCs w:val="18"/>
              </w:rPr>
            </w:pPr>
          </w:p>
        </w:tc>
        <w:tc>
          <w:tcPr>
            <w:tcW w:w="270" w:type="dxa"/>
            <w:vAlign w:val="center"/>
          </w:tcPr>
          <w:p w14:paraId="451F9A9B" w14:textId="77777777" w:rsidR="00E802EC" w:rsidRPr="007042CD" w:rsidRDefault="00E802EC" w:rsidP="00724074">
            <w:pPr>
              <w:jc w:val="center"/>
              <w:rPr>
                <w:sz w:val="18"/>
                <w:szCs w:val="18"/>
              </w:rPr>
            </w:pPr>
          </w:p>
        </w:tc>
        <w:tc>
          <w:tcPr>
            <w:tcW w:w="990" w:type="dxa"/>
            <w:vAlign w:val="center"/>
          </w:tcPr>
          <w:p w14:paraId="687B15BB" w14:textId="77777777" w:rsidR="00E802EC" w:rsidRPr="007042CD" w:rsidRDefault="00E802EC" w:rsidP="00724074">
            <w:pPr>
              <w:jc w:val="center"/>
              <w:rPr>
                <w:sz w:val="18"/>
                <w:szCs w:val="18"/>
              </w:rPr>
            </w:pPr>
          </w:p>
        </w:tc>
        <w:tc>
          <w:tcPr>
            <w:tcW w:w="2070" w:type="dxa"/>
            <w:vAlign w:val="center"/>
          </w:tcPr>
          <w:p w14:paraId="54FD9693" w14:textId="77777777" w:rsidR="00E802EC" w:rsidRPr="007042CD" w:rsidRDefault="00E802EC" w:rsidP="00DC6667">
            <w:pPr>
              <w:jc w:val="center"/>
              <w:rPr>
                <w:sz w:val="18"/>
                <w:szCs w:val="18"/>
              </w:rPr>
            </w:pPr>
          </w:p>
        </w:tc>
        <w:tc>
          <w:tcPr>
            <w:tcW w:w="1350" w:type="dxa"/>
            <w:vAlign w:val="center"/>
          </w:tcPr>
          <w:p w14:paraId="1F8677F8" w14:textId="77777777" w:rsidR="00E802EC" w:rsidRPr="007042CD" w:rsidRDefault="00E802EC" w:rsidP="00724074">
            <w:pPr>
              <w:jc w:val="center"/>
              <w:rPr>
                <w:sz w:val="18"/>
                <w:szCs w:val="18"/>
              </w:rPr>
            </w:pPr>
          </w:p>
        </w:tc>
      </w:tr>
      <w:tr w:rsidR="00C517C2" w:rsidRPr="007042CD" w14:paraId="7182757C" w14:textId="77777777" w:rsidTr="00FA309C">
        <w:tc>
          <w:tcPr>
            <w:tcW w:w="1800" w:type="dxa"/>
          </w:tcPr>
          <w:p w14:paraId="4DDC4831" w14:textId="77777777" w:rsidR="00C517C2" w:rsidRPr="00D43558" w:rsidRDefault="00C517C2" w:rsidP="007433AA">
            <w:pPr>
              <w:jc w:val="center"/>
              <w:rPr>
                <w:b/>
                <w:bCs/>
                <w:sz w:val="14"/>
                <w:szCs w:val="14"/>
              </w:rPr>
            </w:pPr>
            <w:r w:rsidRPr="00D43558">
              <w:rPr>
                <w:b/>
                <w:bCs/>
                <w:sz w:val="14"/>
                <w:szCs w:val="14"/>
              </w:rPr>
              <w:t>4220.1F.III.3.a.(4)</w:t>
            </w:r>
          </w:p>
          <w:p w14:paraId="16CA51B3" w14:textId="77777777" w:rsidR="00C517C2" w:rsidRPr="00D43558" w:rsidRDefault="00C517C2" w:rsidP="007433AA">
            <w:pPr>
              <w:jc w:val="center"/>
              <w:rPr>
                <w:b/>
                <w:bCs/>
                <w:sz w:val="14"/>
                <w:szCs w:val="14"/>
              </w:rPr>
            </w:pPr>
            <w:r w:rsidRPr="00D43558">
              <w:rPr>
                <w:b/>
                <w:bCs/>
                <w:sz w:val="14"/>
                <w:szCs w:val="14"/>
              </w:rPr>
              <w:lastRenderedPageBreak/>
              <w:t>4220.1F.IV.2.d.(2)</w:t>
            </w:r>
          </w:p>
          <w:p w14:paraId="6AAD07F5" w14:textId="77777777" w:rsidR="00C517C2" w:rsidRPr="00D43558" w:rsidRDefault="00C517C2" w:rsidP="007433AA">
            <w:pPr>
              <w:jc w:val="center"/>
              <w:rPr>
                <w:b/>
                <w:bCs/>
                <w:sz w:val="14"/>
                <w:szCs w:val="14"/>
              </w:rPr>
            </w:pPr>
            <w:r w:rsidRPr="00D43558">
              <w:rPr>
                <w:b/>
                <w:bCs/>
                <w:sz w:val="14"/>
                <w:szCs w:val="14"/>
              </w:rPr>
              <w:t>Executive Order 12770</w:t>
            </w:r>
          </w:p>
        </w:tc>
        <w:tc>
          <w:tcPr>
            <w:tcW w:w="7380" w:type="dxa"/>
          </w:tcPr>
          <w:p w14:paraId="0B172A3C" w14:textId="77777777" w:rsidR="00C517C2" w:rsidRDefault="00C517C2" w:rsidP="007433AA">
            <w:pPr>
              <w:rPr>
                <w:sz w:val="18"/>
                <w:szCs w:val="18"/>
              </w:rPr>
            </w:pPr>
            <w:r>
              <w:rPr>
                <w:b/>
                <w:bCs/>
                <w:sz w:val="18"/>
                <w:szCs w:val="18"/>
              </w:rPr>
              <w:lastRenderedPageBreak/>
              <w:t>Specifications – Metric Measurements</w:t>
            </w:r>
          </w:p>
          <w:p w14:paraId="12BBE650" w14:textId="77777777" w:rsidR="00C517C2" w:rsidRDefault="00C517C2" w:rsidP="007433AA">
            <w:pPr>
              <w:rPr>
                <w:sz w:val="18"/>
                <w:szCs w:val="18"/>
              </w:rPr>
            </w:pPr>
            <w:r>
              <w:rPr>
                <w:sz w:val="18"/>
                <w:szCs w:val="18"/>
              </w:rPr>
              <w:lastRenderedPageBreak/>
              <w:t>Requirement that</w:t>
            </w:r>
            <w:r w:rsidRPr="00CD28C0">
              <w:rPr>
                <w:sz w:val="18"/>
                <w:szCs w:val="18"/>
              </w:rPr>
              <w:t xml:space="preserve"> the recipient accept </w:t>
            </w:r>
            <w:r>
              <w:rPr>
                <w:sz w:val="18"/>
                <w:szCs w:val="18"/>
              </w:rPr>
              <w:t>items/</w:t>
            </w:r>
            <w:r w:rsidRPr="00CD28C0">
              <w:rPr>
                <w:sz w:val="18"/>
                <w:szCs w:val="18"/>
              </w:rPr>
              <w:t xml:space="preserve"> services with dimensions expressed in metric measurements, to the extent practicable and feasible</w:t>
            </w:r>
            <w:r>
              <w:rPr>
                <w:sz w:val="18"/>
                <w:szCs w:val="18"/>
              </w:rPr>
              <w:t>.</w:t>
            </w:r>
          </w:p>
          <w:p w14:paraId="4D7F4C79" w14:textId="77777777" w:rsidR="00C517C2" w:rsidRDefault="00C517C2" w:rsidP="007433AA">
            <w:pPr>
              <w:rPr>
                <w:sz w:val="18"/>
                <w:szCs w:val="18"/>
              </w:rPr>
            </w:pPr>
          </w:p>
          <w:p w14:paraId="27A5ADC0" w14:textId="77777777" w:rsidR="00C517C2" w:rsidRDefault="00C517C2" w:rsidP="007433AA">
            <w:pPr>
              <w:rPr>
                <w:sz w:val="18"/>
                <w:szCs w:val="18"/>
              </w:rPr>
            </w:pPr>
            <w:r>
              <w:rPr>
                <w:sz w:val="18"/>
                <w:szCs w:val="18"/>
              </w:rPr>
              <w:t>Does the solicitation allow receiving items/services with dimensions expressed in metric measurements, unless not practicable and feasible?</w:t>
            </w:r>
          </w:p>
          <w:p w14:paraId="1A0778E4" w14:textId="77777777" w:rsidR="00C517C2" w:rsidRDefault="00C517C2" w:rsidP="007433AA">
            <w:pPr>
              <w:rPr>
                <w:b/>
                <w:bCs/>
                <w:sz w:val="18"/>
                <w:szCs w:val="18"/>
              </w:rPr>
            </w:pPr>
          </w:p>
        </w:tc>
        <w:tc>
          <w:tcPr>
            <w:tcW w:w="270" w:type="dxa"/>
            <w:vAlign w:val="center"/>
          </w:tcPr>
          <w:p w14:paraId="2BB58A03" w14:textId="77777777" w:rsidR="00C517C2" w:rsidRPr="007042CD" w:rsidRDefault="00C517C2" w:rsidP="007433AA">
            <w:pPr>
              <w:jc w:val="center"/>
              <w:rPr>
                <w:sz w:val="18"/>
                <w:szCs w:val="18"/>
              </w:rPr>
            </w:pPr>
          </w:p>
        </w:tc>
        <w:tc>
          <w:tcPr>
            <w:tcW w:w="270" w:type="dxa"/>
            <w:vAlign w:val="center"/>
          </w:tcPr>
          <w:p w14:paraId="6E7C5DFE" w14:textId="77777777" w:rsidR="00C517C2" w:rsidRPr="007042CD" w:rsidRDefault="00C517C2" w:rsidP="007433AA">
            <w:pPr>
              <w:jc w:val="center"/>
              <w:rPr>
                <w:sz w:val="18"/>
                <w:szCs w:val="18"/>
              </w:rPr>
            </w:pPr>
          </w:p>
        </w:tc>
        <w:tc>
          <w:tcPr>
            <w:tcW w:w="270" w:type="dxa"/>
            <w:shd w:val="clear" w:color="auto" w:fill="auto"/>
            <w:vAlign w:val="center"/>
          </w:tcPr>
          <w:p w14:paraId="342ECF5D" w14:textId="77777777" w:rsidR="00C517C2" w:rsidRPr="007042CD" w:rsidRDefault="00C517C2" w:rsidP="007433AA">
            <w:pPr>
              <w:jc w:val="center"/>
              <w:rPr>
                <w:sz w:val="18"/>
                <w:szCs w:val="18"/>
              </w:rPr>
            </w:pPr>
          </w:p>
        </w:tc>
        <w:tc>
          <w:tcPr>
            <w:tcW w:w="990" w:type="dxa"/>
            <w:shd w:val="clear" w:color="auto" w:fill="auto"/>
            <w:vAlign w:val="center"/>
          </w:tcPr>
          <w:p w14:paraId="02D5E075" w14:textId="77777777" w:rsidR="00C517C2" w:rsidRPr="007042CD" w:rsidRDefault="00C517C2" w:rsidP="007433AA">
            <w:pPr>
              <w:jc w:val="center"/>
              <w:rPr>
                <w:sz w:val="18"/>
                <w:szCs w:val="18"/>
              </w:rPr>
            </w:pPr>
          </w:p>
        </w:tc>
        <w:tc>
          <w:tcPr>
            <w:tcW w:w="2070" w:type="dxa"/>
            <w:shd w:val="clear" w:color="auto" w:fill="auto"/>
            <w:vAlign w:val="center"/>
          </w:tcPr>
          <w:p w14:paraId="6210886C" w14:textId="77777777" w:rsidR="00C517C2" w:rsidRPr="007042CD" w:rsidRDefault="00C517C2" w:rsidP="007433AA">
            <w:pPr>
              <w:jc w:val="center"/>
              <w:rPr>
                <w:sz w:val="18"/>
                <w:szCs w:val="18"/>
              </w:rPr>
            </w:pPr>
          </w:p>
        </w:tc>
        <w:tc>
          <w:tcPr>
            <w:tcW w:w="1350" w:type="dxa"/>
            <w:shd w:val="clear" w:color="auto" w:fill="auto"/>
            <w:vAlign w:val="center"/>
          </w:tcPr>
          <w:p w14:paraId="2F4E7F9D" w14:textId="77777777" w:rsidR="00C517C2" w:rsidRPr="007042CD" w:rsidRDefault="00C517C2" w:rsidP="007433AA">
            <w:pPr>
              <w:jc w:val="center"/>
              <w:rPr>
                <w:sz w:val="18"/>
                <w:szCs w:val="18"/>
              </w:rPr>
            </w:pPr>
          </w:p>
        </w:tc>
      </w:tr>
      <w:tr w:rsidR="00C517C2" w:rsidRPr="007042CD" w14:paraId="05F182A3" w14:textId="77777777" w:rsidTr="00FA309C">
        <w:tc>
          <w:tcPr>
            <w:tcW w:w="1800" w:type="dxa"/>
          </w:tcPr>
          <w:p w14:paraId="0145B6F3" w14:textId="77777777" w:rsidR="00C517C2" w:rsidRPr="00D43558" w:rsidRDefault="00C517C2" w:rsidP="007433AA">
            <w:pPr>
              <w:jc w:val="center"/>
              <w:rPr>
                <w:b/>
                <w:bCs/>
                <w:sz w:val="14"/>
                <w:szCs w:val="14"/>
              </w:rPr>
            </w:pPr>
            <w:r w:rsidRPr="00D43558">
              <w:rPr>
                <w:b/>
                <w:bCs/>
                <w:sz w:val="14"/>
                <w:szCs w:val="14"/>
              </w:rPr>
              <w:t>4220.1F.IV.2.d.(3)</w:t>
            </w:r>
          </w:p>
          <w:p w14:paraId="6A883502" w14:textId="77777777" w:rsidR="00C517C2" w:rsidRPr="00D43558" w:rsidRDefault="00C517C2" w:rsidP="007433AA">
            <w:pPr>
              <w:jc w:val="center"/>
              <w:rPr>
                <w:b/>
                <w:bCs/>
                <w:sz w:val="14"/>
                <w:szCs w:val="14"/>
              </w:rPr>
            </w:pPr>
            <w:r w:rsidRPr="00D43558">
              <w:rPr>
                <w:b/>
                <w:bCs/>
                <w:sz w:val="14"/>
                <w:szCs w:val="14"/>
              </w:rPr>
              <w:t xml:space="preserve">31 USC </w:t>
            </w:r>
            <w:r w:rsidRPr="00D43558">
              <w:rPr>
                <w:rFonts w:ascii="Segoe UI Emoji" w:hAnsi="Segoe UI Emoji"/>
                <w:b/>
                <w:bCs/>
                <w:sz w:val="14"/>
                <w:szCs w:val="14"/>
              </w:rPr>
              <w:t>§</w:t>
            </w:r>
            <w:r w:rsidRPr="00D43558">
              <w:rPr>
                <w:b/>
                <w:bCs/>
                <w:sz w:val="14"/>
                <w:szCs w:val="14"/>
              </w:rPr>
              <w:t>5312(p)</w:t>
            </w:r>
          </w:p>
        </w:tc>
        <w:tc>
          <w:tcPr>
            <w:tcW w:w="7380" w:type="dxa"/>
          </w:tcPr>
          <w:p w14:paraId="0666786E" w14:textId="77777777" w:rsidR="00C517C2" w:rsidRDefault="00C517C2" w:rsidP="007433AA">
            <w:pPr>
              <w:rPr>
                <w:sz w:val="18"/>
                <w:szCs w:val="18"/>
              </w:rPr>
            </w:pPr>
            <w:r>
              <w:rPr>
                <w:b/>
                <w:bCs/>
                <w:sz w:val="18"/>
                <w:szCs w:val="18"/>
              </w:rPr>
              <w:t>Specifications – Use of $1 Coins</w:t>
            </w:r>
          </w:p>
          <w:p w14:paraId="2426C5B7" w14:textId="77777777" w:rsidR="00C517C2" w:rsidRDefault="00C517C2" w:rsidP="007433AA">
            <w:pPr>
              <w:rPr>
                <w:sz w:val="18"/>
                <w:szCs w:val="18"/>
              </w:rPr>
            </w:pPr>
            <w:r w:rsidRPr="00921BE5">
              <w:rPr>
                <w:sz w:val="18"/>
                <w:szCs w:val="18"/>
              </w:rPr>
              <w:t>To comply with Section 104 of the Presidential $1 Coin Act</w:t>
            </w:r>
            <w:r>
              <w:rPr>
                <w:sz w:val="18"/>
                <w:szCs w:val="18"/>
              </w:rPr>
              <w:t xml:space="preserve">, </w:t>
            </w:r>
            <w:r w:rsidRPr="00921BE5">
              <w:rPr>
                <w:sz w:val="18"/>
                <w:szCs w:val="18"/>
              </w:rPr>
              <w:t>FTA assisted property that requires the use of coins or currency in public transportation service or supporting service must be</w:t>
            </w:r>
            <w:r>
              <w:rPr>
                <w:sz w:val="18"/>
                <w:szCs w:val="18"/>
              </w:rPr>
              <w:t xml:space="preserve"> </w:t>
            </w:r>
            <w:r w:rsidRPr="00921BE5">
              <w:rPr>
                <w:sz w:val="18"/>
                <w:szCs w:val="18"/>
              </w:rPr>
              <w:t>fully capable of accepting and dispensing $1 coins.</w:t>
            </w:r>
          </w:p>
          <w:p w14:paraId="7E7BC855" w14:textId="77777777" w:rsidR="00C517C2" w:rsidRDefault="00C517C2" w:rsidP="007433AA">
            <w:pPr>
              <w:rPr>
                <w:sz w:val="18"/>
                <w:szCs w:val="18"/>
              </w:rPr>
            </w:pPr>
          </w:p>
          <w:p w14:paraId="6DC15053" w14:textId="77777777" w:rsidR="00C517C2" w:rsidRDefault="00C517C2" w:rsidP="007433AA">
            <w:pPr>
              <w:rPr>
                <w:sz w:val="18"/>
                <w:szCs w:val="18"/>
              </w:rPr>
            </w:pPr>
            <w:r>
              <w:rPr>
                <w:sz w:val="18"/>
                <w:szCs w:val="18"/>
              </w:rPr>
              <w:t>Do the specifications of the solicitation that require the use of coins or currency in public transportation service or supporting service state that it must be fully capable of accepting and dispending $1 coins?</w:t>
            </w:r>
          </w:p>
          <w:p w14:paraId="2C336C47" w14:textId="77777777" w:rsidR="00C517C2" w:rsidRDefault="00C517C2" w:rsidP="007433AA">
            <w:pPr>
              <w:rPr>
                <w:b/>
                <w:bCs/>
                <w:sz w:val="18"/>
                <w:szCs w:val="18"/>
              </w:rPr>
            </w:pPr>
          </w:p>
        </w:tc>
        <w:tc>
          <w:tcPr>
            <w:tcW w:w="270" w:type="dxa"/>
            <w:vAlign w:val="center"/>
          </w:tcPr>
          <w:p w14:paraId="4BCD9777" w14:textId="77777777" w:rsidR="00C517C2" w:rsidRPr="007042CD" w:rsidRDefault="00C517C2" w:rsidP="007433AA">
            <w:pPr>
              <w:jc w:val="center"/>
              <w:rPr>
                <w:sz w:val="18"/>
                <w:szCs w:val="18"/>
              </w:rPr>
            </w:pPr>
          </w:p>
        </w:tc>
        <w:tc>
          <w:tcPr>
            <w:tcW w:w="270" w:type="dxa"/>
            <w:vAlign w:val="center"/>
          </w:tcPr>
          <w:p w14:paraId="2938887F" w14:textId="77777777" w:rsidR="00C517C2" w:rsidRPr="007042CD" w:rsidRDefault="00C517C2" w:rsidP="007433AA">
            <w:pPr>
              <w:jc w:val="center"/>
              <w:rPr>
                <w:sz w:val="18"/>
                <w:szCs w:val="18"/>
              </w:rPr>
            </w:pPr>
          </w:p>
        </w:tc>
        <w:tc>
          <w:tcPr>
            <w:tcW w:w="270" w:type="dxa"/>
            <w:shd w:val="clear" w:color="auto" w:fill="auto"/>
            <w:vAlign w:val="center"/>
          </w:tcPr>
          <w:p w14:paraId="78D948EC" w14:textId="77777777" w:rsidR="00C517C2" w:rsidRPr="007042CD" w:rsidRDefault="00C517C2" w:rsidP="007433AA">
            <w:pPr>
              <w:jc w:val="center"/>
              <w:rPr>
                <w:sz w:val="18"/>
                <w:szCs w:val="18"/>
              </w:rPr>
            </w:pPr>
          </w:p>
        </w:tc>
        <w:tc>
          <w:tcPr>
            <w:tcW w:w="990" w:type="dxa"/>
            <w:shd w:val="clear" w:color="auto" w:fill="auto"/>
            <w:vAlign w:val="center"/>
          </w:tcPr>
          <w:p w14:paraId="42CF8F4E" w14:textId="77777777" w:rsidR="00C517C2" w:rsidRPr="007042CD" w:rsidRDefault="00C517C2" w:rsidP="007433AA">
            <w:pPr>
              <w:jc w:val="center"/>
              <w:rPr>
                <w:sz w:val="18"/>
                <w:szCs w:val="18"/>
              </w:rPr>
            </w:pPr>
          </w:p>
        </w:tc>
        <w:tc>
          <w:tcPr>
            <w:tcW w:w="2070" w:type="dxa"/>
            <w:shd w:val="clear" w:color="auto" w:fill="auto"/>
            <w:vAlign w:val="center"/>
          </w:tcPr>
          <w:p w14:paraId="2FB969B2" w14:textId="77777777" w:rsidR="00C517C2" w:rsidRPr="007042CD" w:rsidRDefault="00C517C2" w:rsidP="007433AA">
            <w:pPr>
              <w:jc w:val="center"/>
              <w:rPr>
                <w:sz w:val="18"/>
                <w:szCs w:val="18"/>
              </w:rPr>
            </w:pPr>
          </w:p>
        </w:tc>
        <w:tc>
          <w:tcPr>
            <w:tcW w:w="1350" w:type="dxa"/>
            <w:shd w:val="clear" w:color="auto" w:fill="auto"/>
            <w:vAlign w:val="center"/>
          </w:tcPr>
          <w:p w14:paraId="77189AA4" w14:textId="77777777" w:rsidR="00C517C2" w:rsidRPr="007042CD" w:rsidRDefault="00C517C2" w:rsidP="007433AA">
            <w:pPr>
              <w:jc w:val="center"/>
              <w:rPr>
                <w:sz w:val="18"/>
                <w:szCs w:val="18"/>
              </w:rPr>
            </w:pPr>
          </w:p>
        </w:tc>
      </w:tr>
      <w:tr w:rsidR="00C517C2" w14:paraId="5BCE4DC7" w14:textId="77777777" w:rsidTr="00FA309C">
        <w:tc>
          <w:tcPr>
            <w:tcW w:w="1800" w:type="dxa"/>
            <w:shd w:val="clear" w:color="auto" w:fill="D6E3BC" w:themeFill="accent3" w:themeFillTint="66"/>
          </w:tcPr>
          <w:p w14:paraId="56B8FF0A" w14:textId="77777777" w:rsidR="00C517C2" w:rsidRPr="00D43558" w:rsidRDefault="00C517C2" w:rsidP="007433AA">
            <w:pPr>
              <w:jc w:val="center"/>
              <w:rPr>
                <w:b/>
                <w:bCs/>
                <w:sz w:val="14"/>
                <w:szCs w:val="14"/>
              </w:rPr>
            </w:pPr>
            <w:r w:rsidRPr="00D43558">
              <w:rPr>
                <w:b/>
                <w:bCs/>
                <w:sz w:val="14"/>
                <w:szCs w:val="14"/>
              </w:rPr>
              <w:t>4220.1F.IV.2.b.(3)</w:t>
            </w:r>
          </w:p>
        </w:tc>
        <w:tc>
          <w:tcPr>
            <w:tcW w:w="12600" w:type="dxa"/>
            <w:gridSpan w:val="7"/>
            <w:shd w:val="clear" w:color="auto" w:fill="D6E3BC" w:themeFill="accent3" w:themeFillTint="66"/>
          </w:tcPr>
          <w:p w14:paraId="121CF3A2" w14:textId="3F7A5F63" w:rsidR="00C517C2" w:rsidRDefault="00C517C2" w:rsidP="007433AA">
            <w:pPr>
              <w:rPr>
                <w:b/>
                <w:bCs/>
                <w:sz w:val="18"/>
                <w:szCs w:val="18"/>
              </w:rPr>
            </w:pPr>
            <w:r>
              <w:rPr>
                <w:b/>
                <w:bCs/>
                <w:sz w:val="18"/>
                <w:szCs w:val="18"/>
              </w:rPr>
              <w:t>Specifications – Period of Performance Planning</w:t>
            </w:r>
          </w:p>
          <w:p w14:paraId="7BBB4EE3" w14:textId="77777777" w:rsidR="00C517C2" w:rsidRDefault="00C517C2" w:rsidP="007433AA">
            <w:pPr>
              <w:rPr>
                <w:sz w:val="18"/>
                <w:szCs w:val="18"/>
              </w:rPr>
            </w:pPr>
          </w:p>
        </w:tc>
      </w:tr>
      <w:tr w:rsidR="00C517C2" w:rsidRPr="007042CD" w14:paraId="3D3CA1ED" w14:textId="77777777" w:rsidTr="00FA309C">
        <w:tc>
          <w:tcPr>
            <w:tcW w:w="1800" w:type="dxa"/>
          </w:tcPr>
          <w:p w14:paraId="1A147A07" w14:textId="77777777" w:rsidR="00C517C2" w:rsidRPr="00D43558" w:rsidRDefault="00C517C2" w:rsidP="007433AA">
            <w:pPr>
              <w:jc w:val="center"/>
              <w:rPr>
                <w:b/>
                <w:bCs/>
                <w:sz w:val="14"/>
                <w:szCs w:val="14"/>
              </w:rPr>
            </w:pPr>
            <w:r w:rsidRPr="00D43558">
              <w:rPr>
                <w:b/>
                <w:bCs/>
                <w:sz w:val="14"/>
                <w:szCs w:val="14"/>
              </w:rPr>
              <w:t>4220.1F.IV.2.b.(3)</w:t>
            </w:r>
          </w:p>
        </w:tc>
        <w:tc>
          <w:tcPr>
            <w:tcW w:w="7380" w:type="dxa"/>
          </w:tcPr>
          <w:p w14:paraId="1E9A1A7D" w14:textId="469467AC" w:rsidR="00C517C2" w:rsidRDefault="00FC5F70" w:rsidP="007433AA">
            <w:pPr>
              <w:rPr>
                <w:b/>
                <w:bCs/>
                <w:sz w:val="18"/>
                <w:szCs w:val="18"/>
              </w:rPr>
            </w:pPr>
            <w:r>
              <w:rPr>
                <w:b/>
                <w:bCs/>
                <w:sz w:val="18"/>
                <w:szCs w:val="18"/>
              </w:rPr>
              <w:t xml:space="preserve">Specifications – </w:t>
            </w:r>
            <w:r w:rsidR="00C517C2" w:rsidRPr="007042CD">
              <w:rPr>
                <w:b/>
                <w:bCs/>
                <w:sz w:val="18"/>
                <w:szCs w:val="18"/>
              </w:rPr>
              <w:t>Period of Performance</w:t>
            </w:r>
          </w:p>
          <w:p w14:paraId="18F6ECE1" w14:textId="77777777" w:rsidR="00C517C2" w:rsidRDefault="00C517C2" w:rsidP="007433AA">
            <w:pPr>
              <w:rPr>
                <w:sz w:val="18"/>
                <w:szCs w:val="18"/>
              </w:rPr>
            </w:pPr>
            <w:r w:rsidRPr="004F0435">
              <w:rPr>
                <w:sz w:val="18"/>
                <w:szCs w:val="18"/>
              </w:rPr>
              <w:t xml:space="preserve">The period of performance generally should not exceed the time necessary to accomplish the purpose of the contract. The recipient should also consider competition, pricing, fairness, and public perception. </w:t>
            </w:r>
          </w:p>
          <w:p w14:paraId="53EA2172" w14:textId="77777777" w:rsidR="00C517C2" w:rsidRDefault="00C517C2" w:rsidP="007433AA">
            <w:pPr>
              <w:rPr>
                <w:sz w:val="18"/>
                <w:szCs w:val="18"/>
              </w:rPr>
            </w:pPr>
          </w:p>
          <w:p w14:paraId="5811E49C" w14:textId="77777777" w:rsidR="00C517C2" w:rsidRDefault="00C517C2" w:rsidP="007433AA">
            <w:pPr>
              <w:rPr>
                <w:sz w:val="18"/>
                <w:szCs w:val="18"/>
              </w:rPr>
            </w:pPr>
            <w:r>
              <w:rPr>
                <w:sz w:val="18"/>
                <w:szCs w:val="18"/>
              </w:rPr>
              <w:t xml:space="preserve">Planning records for the procurement </w:t>
            </w:r>
            <w:r w:rsidRPr="00FB0FE7">
              <w:rPr>
                <w:sz w:val="18"/>
                <w:szCs w:val="18"/>
              </w:rPr>
              <w:t xml:space="preserve">document </w:t>
            </w:r>
            <w:r>
              <w:rPr>
                <w:sz w:val="18"/>
                <w:szCs w:val="18"/>
              </w:rPr>
              <w:t>the performance period to be requested in the solicitation and awarded in the contract?</w:t>
            </w:r>
          </w:p>
          <w:p w14:paraId="417C187A" w14:textId="77777777" w:rsidR="00C517C2" w:rsidRPr="007042CD" w:rsidRDefault="00C517C2" w:rsidP="007433AA">
            <w:pPr>
              <w:rPr>
                <w:b/>
                <w:bCs/>
                <w:sz w:val="18"/>
                <w:szCs w:val="18"/>
              </w:rPr>
            </w:pPr>
          </w:p>
        </w:tc>
        <w:tc>
          <w:tcPr>
            <w:tcW w:w="270" w:type="dxa"/>
            <w:vAlign w:val="center"/>
          </w:tcPr>
          <w:p w14:paraId="50C3D810" w14:textId="77777777" w:rsidR="00C517C2" w:rsidRPr="007042CD" w:rsidRDefault="00C517C2" w:rsidP="007433AA">
            <w:pPr>
              <w:jc w:val="center"/>
              <w:rPr>
                <w:sz w:val="18"/>
                <w:szCs w:val="18"/>
              </w:rPr>
            </w:pPr>
          </w:p>
        </w:tc>
        <w:tc>
          <w:tcPr>
            <w:tcW w:w="270" w:type="dxa"/>
            <w:vAlign w:val="center"/>
          </w:tcPr>
          <w:p w14:paraId="0444AC31" w14:textId="77777777" w:rsidR="00C517C2" w:rsidRPr="007042CD" w:rsidRDefault="00C517C2" w:rsidP="007433AA">
            <w:pPr>
              <w:jc w:val="center"/>
              <w:rPr>
                <w:sz w:val="18"/>
                <w:szCs w:val="18"/>
              </w:rPr>
            </w:pPr>
          </w:p>
        </w:tc>
        <w:tc>
          <w:tcPr>
            <w:tcW w:w="270" w:type="dxa"/>
            <w:vAlign w:val="center"/>
          </w:tcPr>
          <w:p w14:paraId="598E8720" w14:textId="77777777" w:rsidR="00C517C2" w:rsidRPr="007042CD" w:rsidRDefault="00C517C2" w:rsidP="007433AA">
            <w:pPr>
              <w:jc w:val="center"/>
              <w:rPr>
                <w:sz w:val="18"/>
                <w:szCs w:val="18"/>
              </w:rPr>
            </w:pPr>
          </w:p>
        </w:tc>
        <w:tc>
          <w:tcPr>
            <w:tcW w:w="990" w:type="dxa"/>
            <w:shd w:val="clear" w:color="auto" w:fill="auto"/>
            <w:vAlign w:val="center"/>
          </w:tcPr>
          <w:p w14:paraId="4BE2C0B9" w14:textId="77777777" w:rsidR="00C517C2" w:rsidRPr="007042CD" w:rsidRDefault="00C517C2" w:rsidP="007433AA">
            <w:pPr>
              <w:jc w:val="center"/>
              <w:rPr>
                <w:sz w:val="18"/>
                <w:szCs w:val="18"/>
              </w:rPr>
            </w:pPr>
          </w:p>
        </w:tc>
        <w:tc>
          <w:tcPr>
            <w:tcW w:w="2070" w:type="dxa"/>
            <w:shd w:val="clear" w:color="auto" w:fill="auto"/>
            <w:vAlign w:val="center"/>
          </w:tcPr>
          <w:p w14:paraId="55085AD6" w14:textId="77777777" w:rsidR="00C517C2" w:rsidRPr="007042CD" w:rsidRDefault="00C517C2" w:rsidP="007433AA">
            <w:pPr>
              <w:jc w:val="center"/>
              <w:rPr>
                <w:sz w:val="18"/>
                <w:szCs w:val="18"/>
              </w:rPr>
            </w:pPr>
          </w:p>
        </w:tc>
        <w:tc>
          <w:tcPr>
            <w:tcW w:w="1350" w:type="dxa"/>
            <w:shd w:val="clear" w:color="auto" w:fill="auto"/>
            <w:vAlign w:val="center"/>
          </w:tcPr>
          <w:p w14:paraId="3C91B795" w14:textId="77777777" w:rsidR="00C517C2" w:rsidRPr="007042CD" w:rsidRDefault="00C517C2" w:rsidP="007433AA">
            <w:pPr>
              <w:jc w:val="center"/>
              <w:rPr>
                <w:sz w:val="18"/>
                <w:szCs w:val="18"/>
              </w:rPr>
            </w:pPr>
          </w:p>
        </w:tc>
      </w:tr>
      <w:tr w:rsidR="00C517C2" w:rsidRPr="007042CD" w14:paraId="63DCD666" w14:textId="77777777" w:rsidTr="00FA309C">
        <w:tc>
          <w:tcPr>
            <w:tcW w:w="1800" w:type="dxa"/>
          </w:tcPr>
          <w:p w14:paraId="5A1CCFEC" w14:textId="77777777" w:rsidR="00C517C2" w:rsidRPr="00D43558" w:rsidRDefault="00C517C2" w:rsidP="007433AA">
            <w:pPr>
              <w:jc w:val="center"/>
              <w:rPr>
                <w:b/>
                <w:bCs/>
                <w:sz w:val="14"/>
                <w:szCs w:val="14"/>
              </w:rPr>
            </w:pPr>
            <w:r w:rsidRPr="00D43558">
              <w:rPr>
                <w:b/>
                <w:bCs/>
                <w:sz w:val="14"/>
                <w:szCs w:val="14"/>
              </w:rPr>
              <w:t>4220.1F.IV.2.e.(10)</w:t>
            </w:r>
          </w:p>
          <w:p w14:paraId="1E616DDF" w14:textId="77777777" w:rsidR="00C517C2" w:rsidRPr="00D43558" w:rsidRDefault="00C517C2" w:rsidP="007433AA">
            <w:pPr>
              <w:jc w:val="center"/>
              <w:rPr>
                <w:b/>
                <w:bCs/>
                <w:sz w:val="14"/>
                <w:szCs w:val="14"/>
              </w:rPr>
            </w:pPr>
            <w:r w:rsidRPr="00D43558">
              <w:rPr>
                <w:b/>
                <w:bCs/>
                <w:sz w:val="14"/>
                <w:szCs w:val="14"/>
              </w:rPr>
              <w:t xml:space="preserve">49 USC </w:t>
            </w:r>
            <w:r w:rsidRPr="00D43558">
              <w:rPr>
                <w:rFonts w:ascii="Segoe UI Emoji" w:hAnsi="Segoe UI Emoji"/>
                <w:b/>
                <w:bCs/>
                <w:sz w:val="14"/>
                <w:szCs w:val="14"/>
              </w:rPr>
              <w:t>§</w:t>
            </w:r>
            <w:r w:rsidRPr="00D43558">
              <w:rPr>
                <w:b/>
                <w:bCs/>
                <w:sz w:val="14"/>
                <w:szCs w:val="14"/>
              </w:rPr>
              <w:t>5325I(1)</w:t>
            </w:r>
          </w:p>
        </w:tc>
        <w:tc>
          <w:tcPr>
            <w:tcW w:w="7380" w:type="dxa"/>
          </w:tcPr>
          <w:p w14:paraId="1AC0D563" w14:textId="2EA0B0D7" w:rsidR="00C517C2" w:rsidRPr="007042CD" w:rsidRDefault="00FC5F70" w:rsidP="007433AA">
            <w:pPr>
              <w:rPr>
                <w:sz w:val="18"/>
                <w:szCs w:val="18"/>
              </w:rPr>
            </w:pPr>
            <w:r>
              <w:rPr>
                <w:b/>
                <w:bCs/>
                <w:sz w:val="18"/>
                <w:szCs w:val="18"/>
              </w:rPr>
              <w:t xml:space="preserve">Specifications – </w:t>
            </w:r>
            <w:r w:rsidR="00C517C2">
              <w:rPr>
                <w:b/>
                <w:bCs/>
                <w:sz w:val="18"/>
                <w:szCs w:val="18"/>
              </w:rPr>
              <w:t xml:space="preserve">Period of Performance – Rolling Stock – </w:t>
            </w:r>
            <w:r w:rsidR="00C517C2" w:rsidRPr="007042CD">
              <w:rPr>
                <w:b/>
                <w:bCs/>
                <w:sz w:val="18"/>
                <w:szCs w:val="18"/>
              </w:rPr>
              <w:t>Time Limits for Options o</w:t>
            </w:r>
            <w:r w:rsidR="00C517C2">
              <w:rPr>
                <w:b/>
                <w:bCs/>
                <w:sz w:val="18"/>
                <w:szCs w:val="18"/>
              </w:rPr>
              <w:t xml:space="preserve">n </w:t>
            </w:r>
            <w:r w:rsidR="00C517C2" w:rsidRPr="007042CD">
              <w:rPr>
                <w:b/>
                <w:bCs/>
                <w:sz w:val="18"/>
                <w:szCs w:val="18"/>
              </w:rPr>
              <w:t>Contracts</w:t>
            </w:r>
          </w:p>
          <w:p w14:paraId="72C6F47A" w14:textId="73A06A2A" w:rsidR="00C517C2" w:rsidRPr="00CC4ED5" w:rsidRDefault="00C517C2" w:rsidP="007433AA">
            <w:pPr>
              <w:rPr>
                <w:sz w:val="18"/>
                <w:szCs w:val="18"/>
              </w:rPr>
            </w:pPr>
            <w:r w:rsidRPr="00CC4ED5">
              <w:rPr>
                <w:sz w:val="18"/>
                <w:szCs w:val="18"/>
              </w:rPr>
              <w:t>5 year limit on bus contracts</w:t>
            </w:r>
            <w:r w:rsidR="00146179">
              <w:rPr>
                <w:sz w:val="18"/>
                <w:szCs w:val="18"/>
              </w:rPr>
              <w:t xml:space="preserve"> and replacement parts, 7 year limit on railcars and replacement parts</w:t>
            </w:r>
            <w:r>
              <w:rPr>
                <w:sz w:val="18"/>
                <w:szCs w:val="18"/>
              </w:rPr>
              <w:t>.  Any non-rolling stock contract over 5 years must have sound business rationale documented.</w:t>
            </w:r>
          </w:p>
          <w:p w14:paraId="559DF164" w14:textId="77777777" w:rsidR="00C517C2" w:rsidRPr="007042CD" w:rsidRDefault="00C517C2" w:rsidP="007433AA">
            <w:pPr>
              <w:rPr>
                <w:b/>
                <w:bCs/>
                <w:sz w:val="18"/>
                <w:szCs w:val="18"/>
              </w:rPr>
            </w:pPr>
          </w:p>
        </w:tc>
        <w:tc>
          <w:tcPr>
            <w:tcW w:w="270" w:type="dxa"/>
            <w:vAlign w:val="center"/>
          </w:tcPr>
          <w:p w14:paraId="274279F2" w14:textId="77777777" w:rsidR="00C517C2" w:rsidRPr="007042CD" w:rsidRDefault="00C517C2" w:rsidP="007433AA">
            <w:pPr>
              <w:jc w:val="center"/>
              <w:rPr>
                <w:sz w:val="18"/>
                <w:szCs w:val="18"/>
              </w:rPr>
            </w:pPr>
          </w:p>
        </w:tc>
        <w:tc>
          <w:tcPr>
            <w:tcW w:w="270" w:type="dxa"/>
            <w:vAlign w:val="center"/>
          </w:tcPr>
          <w:p w14:paraId="3C4D12FA" w14:textId="77777777" w:rsidR="00C517C2" w:rsidRPr="007042CD" w:rsidRDefault="00C517C2" w:rsidP="007433AA">
            <w:pPr>
              <w:jc w:val="center"/>
              <w:rPr>
                <w:sz w:val="18"/>
                <w:szCs w:val="18"/>
              </w:rPr>
            </w:pPr>
          </w:p>
        </w:tc>
        <w:tc>
          <w:tcPr>
            <w:tcW w:w="270" w:type="dxa"/>
            <w:vAlign w:val="center"/>
          </w:tcPr>
          <w:p w14:paraId="73DDE765" w14:textId="77777777" w:rsidR="00C517C2" w:rsidRPr="007042CD" w:rsidRDefault="00C517C2" w:rsidP="007433AA">
            <w:pPr>
              <w:jc w:val="center"/>
              <w:rPr>
                <w:sz w:val="18"/>
                <w:szCs w:val="18"/>
              </w:rPr>
            </w:pPr>
          </w:p>
        </w:tc>
        <w:tc>
          <w:tcPr>
            <w:tcW w:w="990" w:type="dxa"/>
            <w:shd w:val="clear" w:color="auto" w:fill="auto"/>
            <w:vAlign w:val="center"/>
          </w:tcPr>
          <w:p w14:paraId="23030115" w14:textId="77777777" w:rsidR="00C517C2" w:rsidRPr="007042CD" w:rsidRDefault="00C517C2" w:rsidP="007433AA">
            <w:pPr>
              <w:jc w:val="center"/>
              <w:rPr>
                <w:sz w:val="18"/>
                <w:szCs w:val="18"/>
              </w:rPr>
            </w:pPr>
          </w:p>
        </w:tc>
        <w:tc>
          <w:tcPr>
            <w:tcW w:w="2070" w:type="dxa"/>
            <w:shd w:val="clear" w:color="auto" w:fill="auto"/>
            <w:vAlign w:val="center"/>
          </w:tcPr>
          <w:p w14:paraId="454D51FA" w14:textId="77777777" w:rsidR="00C517C2" w:rsidRPr="007042CD" w:rsidRDefault="00C517C2" w:rsidP="007433AA">
            <w:pPr>
              <w:jc w:val="center"/>
              <w:rPr>
                <w:sz w:val="18"/>
                <w:szCs w:val="18"/>
              </w:rPr>
            </w:pPr>
          </w:p>
        </w:tc>
        <w:tc>
          <w:tcPr>
            <w:tcW w:w="1350" w:type="dxa"/>
            <w:shd w:val="clear" w:color="auto" w:fill="auto"/>
            <w:vAlign w:val="center"/>
          </w:tcPr>
          <w:p w14:paraId="424ECB5F" w14:textId="77777777" w:rsidR="00C517C2" w:rsidRPr="007042CD" w:rsidRDefault="00C517C2" w:rsidP="007433AA">
            <w:pPr>
              <w:jc w:val="center"/>
              <w:rPr>
                <w:sz w:val="18"/>
                <w:szCs w:val="18"/>
              </w:rPr>
            </w:pPr>
          </w:p>
        </w:tc>
      </w:tr>
      <w:tr w:rsidR="00C517C2" w:rsidRPr="007042CD" w14:paraId="337CD657" w14:textId="77777777" w:rsidTr="00FA309C">
        <w:tc>
          <w:tcPr>
            <w:tcW w:w="1800" w:type="dxa"/>
          </w:tcPr>
          <w:p w14:paraId="2A19ED8F" w14:textId="77777777" w:rsidR="00C517C2" w:rsidRPr="00D43558" w:rsidRDefault="00C517C2" w:rsidP="007433AA">
            <w:pPr>
              <w:jc w:val="center"/>
              <w:rPr>
                <w:b/>
                <w:bCs/>
                <w:sz w:val="14"/>
                <w:szCs w:val="14"/>
              </w:rPr>
            </w:pPr>
            <w:r w:rsidRPr="00D43558">
              <w:rPr>
                <w:b/>
                <w:bCs/>
                <w:sz w:val="14"/>
                <w:szCs w:val="14"/>
              </w:rPr>
              <w:t>4220.1F.IV.2.b.(3)</w:t>
            </w:r>
          </w:p>
        </w:tc>
        <w:tc>
          <w:tcPr>
            <w:tcW w:w="7380" w:type="dxa"/>
          </w:tcPr>
          <w:p w14:paraId="3FBB4D02" w14:textId="345E4347" w:rsidR="00C517C2" w:rsidRDefault="00FC5F70" w:rsidP="007433AA">
            <w:pPr>
              <w:rPr>
                <w:sz w:val="18"/>
                <w:szCs w:val="18"/>
              </w:rPr>
            </w:pPr>
            <w:r>
              <w:rPr>
                <w:b/>
                <w:bCs/>
                <w:sz w:val="18"/>
                <w:szCs w:val="18"/>
              </w:rPr>
              <w:t xml:space="preserve">Specifications – </w:t>
            </w:r>
            <w:r w:rsidR="00C517C2" w:rsidRPr="007042CD">
              <w:rPr>
                <w:b/>
                <w:bCs/>
                <w:sz w:val="18"/>
                <w:szCs w:val="18"/>
              </w:rPr>
              <w:t>Period of Performance</w:t>
            </w:r>
            <w:r w:rsidR="00C517C2">
              <w:rPr>
                <w:b/>
                <w:bCs/>
                <w:sz w:val="18"/>
                <w:szCs w:val="18"/>
              </w:rPr>
              <w:t xml:space="preserve"> – Rationale</w:t>
            </w:r>
          </w:p>
          <w:p w14:paraId="0F861933" w14:textId="77777777" w:rsidR="00C517C2" w:rsidRPr="00FB0FE7" w:rsidRDefault="00C517C2" w:rsidP="007433AA">
            <w:pPr>
              <w:rPr>
                <w:sz w:val="18"/>
                <w:szCs w:val="18"/>
              </w:rPr>
            </w:pPr>
          </w:p>
          <w:p w14:paraId="26817A58" w14:textId="77777777" w:rsidR="00C517C2" w:rsidRDefault="00C517C2" w:rsidP="007433AA">
            <w:pPr>
              <w:rPr>
                <w:sz w:val="18"/>
                <w:szCs w:val="18"/>
              </w:rPr>
            </w:pPr>
            <w:r w:rsidRPr="004F0435">
              <w:rPr>
                <w:sz w:val="18"/>
                <w:szCs w:val="18"/>
              </w:rPr>
              <w:t xml:space="preserve">The period of performance generally should not exceed the time necessary to accomplish the purpose of the contract. The recipient should also consider competition, pricing, fairness, and public perception. </w:t>
            </w:r>
          </w:p>
          <w:p w14:paraId="503F3A04" w14:textId="77777777" w:rsidR="00C517C2" w:rsidRDefault="00C517C2" w:rsidP="007433AA">
            <w:pPr>
              <w:rPr>
                <w:sz w:val="18"/>
                <w:szCs w:val="18"/>
              </w:rPr>
            </w:pPr>
          </w:p>
          <w:p w14:paraId="24A18033" w14:textId="77777777" w:rsidR="00C517C2" w:rsidRDefault="00C517C2" w:rsidP="007433AA">
            <w:pPr>
              <w:rPr>
                <w:sz w:val="18"/>
                <w:szCs w:val="18"/>
              </w:rPr>
            </w:pPr>
            <w:r>
              <w:rPr>
                <w:sz w:val="18"/>
                <w:szCs w:val="18"/>
              </w:rPr>
              <w:t xml:space="preserve">Planning records for the procurement </w:t>
            </w:r>
            <w:r w:rsidRPr="00FB0FE7">
              <w:rPr>
                <w:sz w:val="18"/>
                <w:szCs w:val="18"/>
              </w:rPr>
              <w:t xml:space="preserve">document </w:t>
            </w:r>
            <w:r>
              <w:rPr>
                <w:sz w:val="18"/>
                <w:szCs w:val="18"/>
              </w:rPr>
              <w:t>recipient’s</w:t>
            </w:r>
            <w:r w:rsidRPr="00FB0FE7">
              <w:rPr>
                <w:sz w:val="18"/>
                <w:szCs w:val="18"/>
              </w:rPr>
              <w:t xml:space="preserve"> rationale for determining the performance period designated</w:t>
            </w:r>
            <w:r>
              <w:rPr>
                <w:sz w:val="18"/>
                <w:szCs w:val="18"/>
              </w:rPr>
              <w:t>?</w:t>
            </w:r>
          </w:p>
          <w:p w14:paraId="62BFE8B6" w14:textId="77777777" w:rsidR="00C517C2" w:rsidRPr="007042CD" w:rsidRDefault="00C517C2" w:rsidP="007433AA">
            <w:pPr>
              <w:rPr>
                <w:b/>
                <w:bCs/>
                <w:sz w:val="18"/>
                <w:szCs w:val="18"/>
              </w:rPr>
            </w:pPr>
          </w:p>
        </w:tc>
        <w:tc>
          <w:tcPr>
            <w:tcW w:w="270" w:type="dxa"/>
            <w:vAlign w:val="center"/>
          </w:tcPr>
          <w:p w14:paraId="774F7331" w14:textId="77777777" w:rsidR="00C517C2" w:rsidRPr="007042CD" w:rsidRDefault="00C517C2" w:rsidP="007433AA">
            <w:pPr>
              <w:jc w:val="center"/>
              <w:rPr>
                <w:sz w:val="18"/>
                <w:szCs w:val="18"/>
              </w:rPr>
            </w:pPr>
          </w:p>
        </w:tc>
        <w:tc>
          <w:tcPr>
            <w:tcW w:w="270" w:type="dxa"/>
            <w:vAlign w:val="center"/>
          </w:tcPr>
          <w:p w14:paraId="3E032047" w14:textId="77777777" w:rsidR="00C517C2" w:rsidRPr="007042CD" w:rsidRDefault="00C517C2" w:rsidP="007433AA">
            <w:pPr>
              <w:jc w:val="center"/>
              <w:rPr>
                <w:sz w:val="18"/>
                <w:szCs w:val="18"/>
              </w:rPr>
            </w:pPr>
          </w:p>
        </w:tc>
        <w:tc>
          <w:tcPr>
            <w:tcW w:w="270" w:type="dxa"/>
            <w:vAlign w:val="center"/>
          </w:tcPr>
          <w:p w14:paraId="18FA18D7" w14:textId="77777777" w:rsidR="00C517C2" w:rsidRPr="007042CD" w:rsidRDefault="00C517C2" w:rsidP="007433AA">
            <w:pPr>
              <w:jc w:val="center"/>
              <w:rPr>
                <w:sz w:val="18"/>
                <w:szCs w:val="18"/>
              </w:rPr>
            </w:pPr>
          </w:p>
        </w:tc>
        <w:tc>
          <w:tcPr>
            <w:tcW w:w="990" w:type="dxa"/>
            <w:shd w:val="clear" w:color="auto" w:fill="auto"/>
            <w:vAlign w:val="center"/>
          </w:tcPr>
          <w:p w14:paraId="4D97A9CD" w14:textId="77777777" w:rsidR="00C517C2" w:rsidRPr="007042CD" w:rsidRDefault="00C517C2" w:rsidP="007433AA">
            <w:pPr>
              <w:jc w:val="center"/>
              <w:rPr>
                <w:sz w:val="18"/>
                <w:szCs w:val="18"/>
              </w:rPr>
            </w:pPr>
          </w:p>
        </w:tc>
        <w:tc>
          <w:tcPr>
            <w:tcW w:w="2070" w:type="dxa"/>
            <w:shd w:val="clear" w:color="auto" w:fill="auto"/>
            <w:vAlign w:val="center"/>
          </w:tcPr>
          <w:p w14:paraId="4E59F211" w14:textId="77777777" w:rsidR="00C517C2" w:rsidRPr="007042CD" w:rsidRDefault="00C517C2" w:rsidP="007433AA">
            <w:pPr>
              <w:jc w:val="center"/>
              <w:rPr>
                <w:sz w:val="18"/>
                <w:szCs w:val="18"/>
              </w:rPr>
            </w:pPr>
          </w:p>
        </w:tc>
        <w:tc>
          <w:tcPr>
            <w:tcW w:w="1350" w:type="dxa"/>
            <w:shd w:val="clear" w:color="auto" w:fill="auto"/>
            <w:vAlign w:val="center"/>
          </w:tcPr>
          <w:p w14:paraId="6BA852C9" w14:textId="77777777" w:rsidR="00C517C2" w:rsidRPr="007042CD" w:rsidRDefault="00C517C2" w:rsidP="007433AA">
            <w:pPr>
              <w:jc w:val="center"/>
              <w:rPr>
                <w:sz w:val="18"/>
                <w:szCs w:val="18"/>
              </w:rPr>
            </w:pPr>
          </w:p>
        </w:tc>
      </w:tr>
      <w:tr w:rsidR="00C517C2" w14:paraId="0F438BF2" w14:textId="77777777" w:rsidTr="00FA309C">
        <w:tc>
          <w:tcPr>
            <w:tcW w:w="1800" w:type="dxa"/>
            <w:shd w:val="clear" w:color="auto" w:fill="D6E3BC" w:themeFill="accent3" w:themeFillTint="66"/>
          </w:tcPr>
          <w:p w14:paraId="50E48164" w14:textId="0702B320" w:rsidR="00C517C2" w:rsidRDefault="00FC5F70" w:rsidP="007433AA">
            <w:pPr>
              <w:jc w:val="center"/>
              <w:rPr>
                <w:b/>
                <w:bCs/>
                <w:sz w:val="14"/>
                <w:szCs w:val="14"/>
              </w:rPr>
            </w:pPr>
            <w:r w:rsidRPr="00FC5F70">
              <w:rPr>
                <w:b/>
                <w:bCs/>
                <w:sz w:val="14"/>
                <w:szCs w:val="14"/>
              </w:rPr>
              <w:t>4220.1F.IV.2.e.(3)</w:t>
            </w:r>
          </w:p>
          <w:p w14:paraId="032466B7" w14:textId="06FBF2E2" w:rsidR="00FC5F70" w:rsidRDefault="00FC5F70" w:rsidP="007433AA">
            <w:pPr>
              <w:jc w:val="center"/>
              <w:rPr>
                <w:b/>
                <w:bCs/>
                <w:sz w:val="14"/>
                <w:szCs w:val="14"/>
              </w:rPr>
            </w:pPr>
            <w:r w:rsidRPr="00FC5F70">
              <w:rPr>
                <w:b/>
                <w:bCs/>
                <w:sz w:val="14"/>
                <w:szCs w:val="14"/>
              </w:rPr>
              <w:t>5010.1</w:t>
            </w:r>
          </w:p>
          <w:p w14:paraId="1B85D272" w14:textId="7988520C" w:rsidR="00FC5F70" w:rsidRDefault="00FC5F70" w:rsidP="007433AA">
            <w:pPr>
              <w:jc w:val="center"/>
              <w:rPr>
                <w:b/>
                <w:bCs/>
                <w:sz w:val="14"/>
                <w:szCs w:val="14"/>
              </w:rPr>
            </w:pPr>
            <w:r w:rsidRPr="00FC5F70">
              <w:rPr>
                <w:b/>
                <w:bCs/>
                <w:sz w:val="14"/>
                <w:szCs w:val="14"/>
              </w:rPr>
              <w:t>9030.1</w:t>
            </w:r>
          </w:p>
          <w:p w14:paraId="2AD84A17" w14:textId="2DAFC2F6" w:rsidR="00FC5F70" w:rsidRDefault="00FC5F70" w:rsidP="007433AA">
            <w:pPr>
              <w:jc w:val="center"/>
              <w:rPr>
                <w:b/>
                <w:bCs/>
                <w:sz w:val="14"/>
                <w:szCs w:val="14"/>
              </w:rPr>
            </w:pPr>
            <w:r w:rsidRPr="00FC5F70">
              <w:rPr>
                <w:b/>
                <w:bCs/>
                <w:sz w:val="14"/>
                <w:szCs w:val="14"/>
              </w:rPr>
              <w:t>9300.1</w:t>
            </w:r>
          </w:p>
          <w:p w14:paraId="1487E8E6" w14:textId="2D2AE78E" w:rsidR="00FC5F70" w:rsidRPr="00D43558" w:rsidRDefault="00FC5F70" w:rsidP="007433AA">
            <w:pPr>
              <w:jc w:val="center"/>
              <w:rPr>
                <w:b/>
                <w:bCs/>
                <w:sz w:val="14"/>
                <w:szCs w:val="14"/>
              </w:rPr>
            </w:pPr>
          </w:p>
        </w:tc>
        <w:tc>
          <w:tcPr>
            <w:tcW w:w="12600" w:type="dxa"/>
            <w:gridSpan w:val="7"/>
            <w:shd w:val="clear" w:color="auto" w:fill="D6E3BC" w:themeFill="accent3" w:themeFillTint="66"/>
          </w:tcPr>
          <w:p w14:paraId="3CFE7CC6" w14:textId="2DCE7FAE" w:rsidR="00C517C2" w:rsidRDefault="00C517C2" w:rsidP="007433AA">
            <w:pPr>
              <w:rPr>
                <w:b/>
                <w:bCs/>
                <w:sz w:val="18"/>
                <w:szCs w:val="18"/>
              </w:rPr>
            </w:pPr>
            <w:r>
              <w:rPr>
                <w:b/>
                <w:bCs/>
                <w:sz w:val="18"/>
                <w:szCs w:val="18"/>
              </w:rPr>
              <w:t>Specifications – Minimum Useful Life</w:t>
            </w:r>
            <w:r w:rsidR="00FC5F70">
              <w:rPr>
                <w:b/>
                <w:bCs/>
                <w:sz w:val="18"/>
                <w:szCs w:val="18"/>
              </w:rPr>
              <w:t xml:space="preserve"> Planning</w:t>
            </w:r>
          </w:p>
          <w:p w14:paraId="0A057AC5" w14:textId="77777777" w:rsidR="00C517C2" w:rsidRDefault="00C517C2" w:rsidP="007433AA">
            <w:pPr>
              <w:rPr>
                <w:sz w:val="18"/>
                <w:szCs w:val="18"/>
              </w:rPr>
            </w:pPr>
          </w:p>
        </w:tc>
      </w:tr>
      <w:tr w:rsidR="00C517C2" w:rsidRPr="007042CD" w14:paraId="2BB87168" w14:textId="77777777" w:rsidTr="00FA309C">
        <w:tc>
          <w:tcPr>
            <w:tcW w:w="1800" w:type="dxa"/>
          </w:tcPr>
          <w:p w14:paraId="59C5ED1C" w14:textId="77777777" w:rsidR="00697E14" w:rsidRPr="00697E14" w:rsidRDefault="00697E14" w:rsidP="00697E14">
            <w:pPr>
              <w:jc w:val="center"/>
              <w:rPr>
                <w:b/>
                <w:bCs/>
                <w:sz w:val="14"/>
                <w:szCs w:val="14"/>
              </w:rPr>
            </w:pPr>
            <w:r w:rsidRPr="00697E14">
              <w:rPr>
                <w:b/>
                <w:bCs/>
                <w:sz w:val="14"/>
                <w:szCs w:val="14"/>
              </w:rPr>
              <w:t>4220.1F.IV.2.e.(3)</w:t>
            </w:r>
          </w:p>
          <w:p w14:paraId="1926295C" w14:textId="77777777" w:rsidR="00697E14" w:rsidRPr="00697E14" w:rsidRDefault="00697E14" w:rsidP="00697E14">
            <w:pPr>
              <w:jc w:val="center"/>
              <w:rPr>
                <w:b/>
                <w:bCs/>
                <w:sz w:val="14"/>
                <w:szCs w:val="14"/>
              </w:rPr>
            </w:pPr>
            <w:r w:rsidRPr="00697E14">
              <w:rPr>
                <w:b/>
                <w:bCs/>
                <w:sz w:val="14"/>
                <w:szCs w:val="14"/>
              </w:rPr>
              <w:t>5010.1</w:t>
            </w:r>
          </w:p>
          <w:p w14:paraId="680D6E42" w14:textId="77777777" w:rsidR="00697E14" w:rsidRPr="00697E14" w:rsidRDefault="00697E14" w:rsidP="00697E14">
            <w:pPr>
              <w:jc w:val="center"/>
              <w:rPr>
                <w:b/>
                <w:bCs/>
                <w:sz w:val="14"/>
                <w:szCs w:val="14"/>
              </w:rPr>
            </w:pPr>
            <w:r w:rsidRPr="00697E14">
              <w:rPr>
                <w:b/>
                <w:bCs/>
                <w:sz w:val="14"/>
                <w:szCs w:val="14"/>
              </w:rPr>
              <w:t>9030.1</w:t>
            </w:r>
          </w:p>
          <w:p w14:paraId="664BD0E3" w14:textId="77777777" w:rsidR="00697E14" w:rsidRPr="00697E14" w:rsidRDefault="00697E14" w:rsidP="00697E14">
            <w:pPr>
              <w:jc w:val="center"/>
              <w:rPr>
                <w:b/>
                <w:bCs/>
                <w:sz w:val="14"/>
                <w:szCs w:val="14"/>
              </w:rPr>
            </w:pPr>
            <w:r w:rsidRPr="00697E14">
              <w:rPr>
                <w:b/>
                <w:bCs/>
                <w:sz w:val="14"/>
                <w:szCs w:val="14"/>
              </w:rPr>
              <w:t>9300.1</w:t>
            </w:r>
          </w:p>
          <w:p w14:paraId="7921C41A" w14:textId="77777777" w:rsidR="00C517C2" w:rsidRDefault="00C517C2" w:rsidP="00C75AB6">
            <w:pPr>
              <w:jc w:val="center"/>
              <w:rPr>
                <w:b/>
                <w:bCs/>
                <w:sz w:val="14"/>
                <w:szCs w:val="14"/>
              </w:rPr>
            </w:pPr>
          </w:p>
        </w:tc>
        <w:tc>
          <w:tcPr>
            <w:tcW w:w="7380" w:type="dxa"/>
          </w:tcPr>
          <w:p w14:paraId="50FCD7E3" w14:textId="77777777" w:rsidR="00C517C2" w:rsidRDefault="00FC5F70" w:rsidP="00C75AB6">
            <w:pPr>
              <w:rPr>
                <w:sz w:val="18"/>
                <w:szCs w:val="18"/>
              </w:rPr>
            </w:pPr>
            <w:r>
              <w:rPr>
                <w:b/>
                <w:bCs/>
                <w:sz w:val="18"/>
                <w:szCs w:val="18"/>
              </w:rPr>
              <w:t>Specifications – Minimum Useful Life</w:t>
            </w:r>
          </w:p>
          <w:p w14:paraId="17CD4A1A" w14:textId="77777777" w:rsidR="00805ADA" w:rsidRPr="00805ADA" w:rsidRDefault="00805ADA" w:rsidP="00805ADA">
            <w:pPr>
              <w:rPr>
                <w:sz w:val="18"/>
                <w:szCs w:val="18"/>
              </w:rPr>
            </w:pPr>
            <w:r w:rsidRPr="00805ADA">
              <w:rPr>
                <w:sz w:val="18"/>
                <w:szCs w:val="18"/>
              </w:rPr>
              <w:t>FTA requires each recipient to maintain satisfactory continuing control of FTA assisted property. For buses and certain other vehicles, FTA has established minimum service life policies that may affect the quantity of vehicles that the recipient may acquire.</w:t>
            </w:r>
          </w:p>
          <w:p w14:paraId="39A07DEB" w14:textId="77777777" w:rsidR="00805ADA" w:rsidRPr="00805ADA" w:rsidRDefault="00805ADA" w:rsidP="00805ADA">
            <w:pPr>
              <w:rPr>
                <w:sz w:val="18"/>
                <w:szCs w:val="18"/>
              </w:rPr>
            </w:pPr>
          </w:p>
          <w:p w14:paraId="5D0B7C3B" w14:textId="77777777" w:rsidR="00805ADA" w:rsidRDefault="00805ADA" w:rsidP="00805ADA">
            <w:pPr>
              <w:rPr>
                <w:sz w:val="18"/>
                <w:szCs w:val="18"/>
              </w:rPr>
            </w:pPr>
            <w:r w:rsidRPr="00805ADA">
              <w:rPr>
                <w:sz w:val="18"/>
                <w:szCs w:val="18"/>
              </w:rPr>
              <w:t xml:space="preserve">A minimum useful service life must be determined for all equipment purchased with FTA funds with an acquisition value greater than $5,000, and a service life of greater than one year. </w:t>
            </w:r>
          </w:p>
          <w:p w14:paraId="71019B82" w14:textId="77777777" w:rsidR="00805ADA" w:rsidRDefault="00805ADA" w:rsidP="00805ADA">
            <w:pPr>
              <w:rPr>
                <w:sz w:val="18"/>
                <w:szCs w:val="18"/>
              </w:rPr>
            </w:pPr>
          </w:p>
          <w:p w14:paraId="26059BD1" w14:textId="119D8355" w:rsidR="00805ADA" w:rsidRPr="00805ADA" w:rsidRDefault="00805ADA" w:rsidP="00805ADA">
            <w:pPr>
              <w:rPr>
                <w:sz w:val="18"/>
                <w:szCs w:val="18"/>
              </w:rPr>
            </w:pPr>
            <w:r>
              <w:rPr>
                <w:sz w:val="18"/>
                <w:szCs w:val="18"/>
              </w:rPr>
              <w:t>Planning records for the procurement document the minimum useful life?</w:t>
            </w:r>
          </w:p>
          <w:p w14:paraId="1F6D136E" w14:textId="587AA508" w:rsidR="00FC5F70" w:rsidRPr="00F9327D" w:rsidRDefault="00FC5F70" w:rsidP="00C75AB6">
            <w:pPr>
              <w:rPr>
                <w:sz w:val="18"/>
                <w:szCs w:val="18"/>
              </w:rPr>
            </w:pPr>
          </w:p>
        </w:tc>
        <w:tc>
          <w:tcPr>
            <w:tcW w:w="270" w:type="dxa"/>
            <w:vAlign w:val="center"/>
          </w:tcPr>
          <w:p w14:paraId="368F31B6" w14:textId="77777777" w:rsidR="00C517C2" w:rsidRPr="007042CD" w:rsidRDefault="00C517C2" w:rsidP="00724074">
            <w:pPr>
              <w:jc w:val="center"/>
              <w:rPr>
                <w:sz w:val="18"/>
                <w:szCs w:val="18"/>
              </w:rPr>
            </w:pPr>
          </w:p>
        </w:tc>
        <w:tc>
          <w:tcPr>
            <w:tcW w:w="270" w:type="dxa"/>
            <w:vAlign w:val="center"/>
          </w:tcPr>
          <w:p w14:paraId="2E72E949" w14:textId="77777777" w:rsidR="00C517C2" w:rsidRPr="007042CD" w:rsidRDefault="00C517C2" w:rsidP="00724074">
            <w:pPr>
              <w:jc w:val="center"/>
              <w:rPr>
                <w:sz w:val="18"/>
                <w:szCs w:val="18"/>
              </w:rPr>
            </w:pPr>
          </w:p>
        </w:tc>
        <w:tc>
          <w:tcPr>
            <w:tcW w:w="270" w:type="dxa"/>
            <w:vAlign w:val="center"/>
          </w:tcPr>
          <w:p w14:paraId="096C6B04" w14:textId="77777777" w:rsidR="00C517C2" w:rsidRPr="007042CD" w:rsidRDefault="00C517C2" w:rsidP="00724074">
            <w:pPr>
              <w:jc w:val="center"/>
              <w:rPr>
                <w:sz w:val="18"/>
                <w:szCs w:val="18"/>
              </w:rPr>
            </w:pPr>
          </w:p>
        </w:tc>
        <w:tc>
          <w:tcPr>
            <w:tcW w:w="990" w:type="dxa"/>
            <w:vAlign w:val="center"/>
          </w:tcPr>
          <w:p w14:paraId="1F523599" w14:textId="77777777" w:rsidR="00C517C2" w:rsidRPr="007042CD" w:rsidRDefault="00C517C2" w:rsidP="00724074">
            <w:pPr>
              <w:jc w:val="center"/>
              <w:rPr>
                <w:sz w:val="18"/>
                <w:szCs w:val="18"/>
              </w:rPr>
            </w:pPr>
          </w:p>
        </w:tc>
        <w:tc>
          <w:tcPr>
            <w:tcW w:w="2070" w:type="dxa"/>
            <w:vAlign w:val="center"/>
          </w:tcPr>
          <w:p w14:paraId="2FDEEA73" w14:textId="77777777" w:rsidR="00C517C2" w:rsidRPr="007042CD" w:rsidRDefault="00C517C2" w:rsidP="00DC6667">
            <w:pPr>
              <w:jc w:val="center"/>
              <w:rPr>
                <w:sz w:val="18"/>
                <w:szCs w:val="18"/>
              </w:rPr>
            </w:pPr>
          </w:p>
        </w:tc>
        <w:tc>
          <w:tcPr>
            <w:tcW w:w="1350" w:type="dxa"/>
            <w:vAlign w:val="center"/>
          </w:tcPr>
          <w:p w14:paraId="15D51CA4" w14:textId="77777777" w:rsidR="00C517C2" w:rsidRPr="007042CD" w:rsidRDefault="00C517C2" w:rsidP="00724074">
            <w:pPr>
              <w:jc w:val="center"/>
              <w:rPr>
                <w:sz w:val="18"/>
                <w:szCs w:val="18"/>
              </w:rPr>
            </w:pPr>
          </w:p>
        </w:tc>
      </w:tr>
      <w:tr w:rsidR="00FC5F70" w:rsidRPr="007042CD" w14:paraId="47FC1D12" w14:textId="77777777" w:rsidTr="00FA309C">
        <w:tc>
          <w:tcPr>
            <w:tcW w:w="1800" w:type="dxa"/>
          </w:tcPr>
          <w:p w14:paraId="353206F3" w14:textId="75FB744B" w:rsidR="00FC5F70" w:rsidRDefault="00805ADA" w:rsidP="00C75AB6">
            <w:pPr>
              <w:jc w:val="center"/>
              <w:rPr>
                <w:b/>
                <w:bCs/>
                <w:sz w:val="14"/>
                <w:szCs w:val="14"/>
              </w:rPr>
            </w:pPr>
            <w:r w:rsidRPr="00805ADA">
              <w:rPr>
                <w:b/>
                <w:bCs/>
                <w:sz w:val="14"/>
                <w:szCs w:val="14"/>
              </w:rPr>
              <w:t>5010.1E IV.4.f.(1</w:t>
            </w:r>
            <w:r w:rsidR="00697E14">
              <w:rPr>
                <w:b/>
                <w:bCs/>
                <w:sz w:val="14"/>
                <w:szCs w:val="14"/>
              </w:rPr>
              <w:t>)</w:t>
            </w:r>
          </w:p>
        </w:tc>
        <w:tc>
          <w:tcPr>
            <w:tcW w:w="7380" w:type="dxa"/>
          </w:tcPr>
          <w:p w14:paraId="03D3016A" w14:textId="05AA7ABE" w:rsidR="00697E14" w:rsidRDefault="00697E14" w:rsidP="00697E14">
            <w:pPr>
              <w:rPr>
                <w:sz w:val="18"/>
                <w:szCs w:val="18"/>
              </w:rPr>
            </w:pPr>
            <w:r>
              <w:rPr>
                <w:b/>
                <w:bCs/>
                <w:sz w:val="18"/>
                <w:szCs w:val="18"/>
              </w:rPr>
              <w:t>Specifications – Minimum Useful Life – Identify Method to Determine</w:t>
            </w:r>
          </w:p>
          <w:p w14:paraId="31A28B71" w14:textId="781F502F" w:rsidR="00697E14" w:rsidRDefault="00697E14" w:rsidP="00C75AB6">
            <w:pPr>
              <w:rPr>
                <w:sz w:val="18"/>
                <w:szCs w:val="18"/>
              </w:rPr>
            </w:pPr>
            <w:r w:rsidRPr="00697E14">
              <w:rPr>
                <w:sz w:val="18"/>
                <w:szCs w:val="18"/>
              </w:rPr>
              <w:t>The recipient should identify the method used to determine the minimum useful life.</w:t>
            </w:r>
          </w:p>
          <w:p w14:paraId="5B4156FE" w14:textId="77777777" w:rsidR="00697E14" w:rsidRPr="00F9327D" w:rsidRDefault="00697E14" w:rsidP="00C75AB6">
            <w:pPr>
              <w:rPr>
                <w:sz w:val="18"/>
                <w:szCs w:val="18"/>
              </w:rPr>
            </w:pPr>
          </w:p>
        </w:tc>
        <w:tc>
          <w:tcPr>
            <w:tcW w:w="270" w:type="dxa"/>
            <w:vAlign w:val="center"/>
          </w:tcPr>
          <w:p w14:paraId="74B32962" w14:textId="77777777" w:rsidR="00FC5F70" w:rsidRPr="007042CD" w:rsidRDefault="00FC5F70" w:rsidP="00724074">
            <w:pPr>
              <w:jc w:val="center"/>
              <w:rPr>
                <w:sz w:val="18"/>
                <w:szCs w:val="18"/>
              </w:rPr>
            </w:pPr>
          </w:p>
        </w:tc>
        <w:tc>
          <w:tcPr>
            <w:tcW w:w="270" w:type="dxa"/>
            <w:vAlign w:val="center"/>
          </w:tcPr>
          <w:p w14:paraId="18479003" w14:textId="77777777" w:rsidR="00FC5F70" w:rsidRPr="007042CD" w:rsidRDefault="00FC5F70" w:rsidP="00724074">
            <w:pPr>
              <w:jc w:val="center"/>
              <w:rPr>
                <w:sz w:val="18"/>
                <w:szCs w:val="18"/>
              </w:rPr>
            </w:pPr>
          </w:p>
        </w:tc>
        <w:tc>
          <w:tcPr>
            <w:tcW w:w="270" w:type="dxa"/>
            <w:vAlign w:val="center"/>
          </w:tcPr>
          <w:p w14:paraId="0C6C7CDD" w14:textId="77777777" w:rsidR="00FC5F70" w:rsidRPr="007042CD" w:rsidRDefault="00FC5F70" w:rsidP="00724074">
            <w:pPr>
              <w:jc w:val="center"/>
              <w:rPr>
                <w:sz w:val="18"/>
                <w:szCs w:val="18"/>
              </w:rPr>
            </w:pPr>
          </w:p>
        </w:tc>
        <w:tc>
          <w:tcPr>
            <w:tcW w:w="990" w:type="dxa"/>
            <w:vAlign w:val="center"/>
          </w:tcPr>
          <w:p w14:paraId="38FEDF7C" w14:textId="77777777" w:rsidR="00FC5F70" w:rsidRPr="007042CD" w:rsidRDefault="00FC5F70" w:rsidP="00724074">
            <w:pPr>
              <w:jc w:val="center"/>
              <w:rPr>
                <w:sz w:val="18"/>
                <w:szCs w:val="18"/>
              </w:rPr>
            </w:pPr>
          </w:p>
        </w:tc>
        <w:tc>
          <w:tcPr>
            <w:tcW w:w="2070" w:type="dxa"/>
            <w:vAlign w:val="center"/>
          </w:tcPr>
          <w:p w14:paraId="24D0708A" w14:textId="77777777" w:rsidR="00FC5F70" w:rsidRPr="007042CD" w:rsidRDefault="00FC5F70" w:rsidP="00DC6667">
            <w:pPr>
              <w:jc w:val="center"/>
              <w:rPr>
                <w:sz w:val="18"/>
                <w:szCs w:val="18"/>
              </w:rPr>
            </w:pPr>
          </w:p>
        </w:tc>
        <w:tc>
          <w:tcPr>
            <w:tcW w:w="1350" w:type="dxa"/>
            <w:vAlign w:val="center"/>
          </w:tcPr>
          <w:p w14:paraId="6B7A2576" w14:textId="77777777" w:rsidR="00FC5F70" w:rsidRPr="007042CD" w:rsidRDefault="00FC5F70" w:rsidP="00724074">
            <w:pPr>
              <w:jc w:val="center"/>
              <w:rPr>
                <w:sz w:val="18"/>
                <w:szCs w:val="18"/>
              </w:rPr>
            </w:pPr>
          </w:p>
        </w:tc>
      </w:tr>
      <w:tr w:rsidR="006B1119" w14:paraId="218B0F69" w14:textId="77777777" w:rsidTr="00FA309C">
        <w:tc>
          <w:tcPr>
            <w:tcW w:w="1800" w:type="dxa"/>
            <w:shd w:val="clear" w:color="auto" w:fill="D6E3BC" w:themeFill="accent3" w:themeFillTint="66"/>
          </w:tcPr>
          <w:p w14:paraId="52416232" w14:textId="64894E62" w:rsidR="006B1119" w:rsidRDefault="006B1119" w:rsidP="007433AA">
            <w:pPr>
              <w:jc w:val="center"/>
              <w:rPr>
                <w:b/>
                <w:bCs/>
                <w:sz w:val="14"/>
                <w:szCs w:val="14"/>
              </w:rPr>
            </w:pPr>
            <w:r w:rsidRPr="006B1119">
              <w:rPr>
                <w:b/>
                <w:bCs/>
                <w:sz w:val="14"/>
                <w:szCs w:val="14"/>
              </w:rPr>
              <w:t>(4220.1F.IV.1.d.)</w:t>
            </w:r>
          </w:p>
          <w:p w14:paraId="05B934DF" w14:textId="464EC3BA" w:rsidR="006B1119" w:rsidRDefault="006B1119" w:rsidP="007433AA">
            <w:pPr>
              <w:jc w:val="center"/>
              <w:rPr>
                <w:b/>
                <w:bCs/>
                <w:sz w:val="14"/>
                <w:szCs w:val="14"/>
              </w:rPr>
            </w:pPr>
            <w:r w:rsidRPr="006B1119">
              <w:rPr>
                <w:b/>
                <w:bCs/>
                <w:sz w:val="14"/>
                <w:szCs w:val="14"/>
              </w:rPr>
              <w:t>(4220.1F.VI.7.b.)</w:t>
            </w:r>
          </w:p>
          <w:p w14:paraId="3160E6D7" w14:textId="77777777" w:rsidR="006B1119" w:rsidRPr="00D43558" w:rsidRDefault="006B1119" w:rsidP="007433AA">
            <w:pPr>
              <w:jc w:val="center"/>
              <w:rPr>
                <w:b/>
                <w:bCs/>
                <w:sz w:val="14"/>
                <w:szCs w:val="14"/>
              </w:rPr>
            </w:pPr>
          </w:p>
        </w:tc>
        <w:tc>
          <w:tcPr>
            <w:tcW w:w="12600" w:type="dxa"/>
            <w:gridSpan w:val="7"/>
            <w:shd w:val="clear" w:color="auto" w:fill="D6E3BC" w:themeFill="accent3" w:themeFillTint="66"/>
          </w:tcPr>
          <w:p w14:paraId="6D84954D" w14:textId="6B4544A7" w:rsidR="006B1119" w:rsidRDefault="006B1119" w:rsidP="007433AA">
            <w:pPr>
              <w:rPr>
                <w:b/>
                <w:bCs/>
                <w:sz w:val="18"/>
                <w:szCs w:val="18"/>
              </w:rPr>
            </w:pPr>
            <w:r>
              <w:rPr>
                <w:b/>
                <w:bCs/>
                <w:sz w:val="18"/>
                <w:szCs w:val="18"/>
              </w:rPr>
              <w:t>Specifications – Options</w:t>
            </w:r>
          </w:p>
          <w:p w14:paraId="1260AAF4" w14:textId="77777777" w:rsidR="006B1119" w:rsidRDefault="006B1119" w:rsidP="007433AA">
            <w:pPr>
              <w:rPr>
                <w:sz w:val="18"/>
                <w:szCs w:val="18"/>
              </w:rPr>
            </w:pPr>
          </w:p>
        </w:tc>
      </w:tr>
      <w:tr w:rsidR="00805ADA" w:rsidRPr="007042CD" w14:paraId="415AC9C6" w14:textId="77777777" w:rsidTr="00FA309C">
        <w:tc>
          <w:tcPr>
            <w:tcW w:w="1800" w:type="dxa"/>
          </w:tcPr>
          <w:p w14:paraId="4BF9BDDA" w14:textId="77777777" w:rsidR="006B1119" w:rsidRPr="006B1119" w:rsidRDefault="006B1119" w:rsidP="006B1119">
            <w:pPr>
              <w:jc w:val="center"/>
              <w:rPr>
                <w:b/>
                <w:bCs/>
                <w:sz w:val="14"/>
                <w:szCs w:val="14"/>
              </w:rPr>
            </w:pPr>
            <w:r w:rsidRPr="006B1119">
              <w:rPr>
                <w:b/>
                <w:bCs/>
                <w:sz w:val="14"/>
                <w:szCs w:val="14"/>
              </w:rPr>
              <w:t>(4220.1F.IV.1.d.)</w:t>
            </w:r>
          </w:p>
          <w:p w14:paraId="46F526FE" w14:textId="77777777" w:rsidR="006B1119" w:rsidRPr="006B1119" w:rsidRDefault="006B1119" w:rsidP="006B1119">
            <w:pPr>
              <w:jc w:val="center"/>
              <w:rPr>
                <w:b/>
                <w:bCs/>
                <w:sz w:val="14"/>
                <w:szCs w:val="14"/>
              </w:rPr>
            </w:pPr>
            <w:r w:rsidRPr="006B1119">
              <w:rPr>
                <w:b/>
                <w:bCs/>
                <w:sz w:val="14"/>
                <w:szCs w:val="14"/>
              </w:rPr>
              <w:t>(4220.1F.VI.7.b.)</w:t>
            </w:r>
          </w:p>
          <w:p w14:paraId="3F828A40" w14:textId="77777777" w:rsidR="00805ADA" w:rsidRDefault="006B1119" w:rsidP="00C75AB6">
            <w:pPr>
              <w:jc w:val="center"/>
              <w:rPr>
                <w:b/>
                <w:bCs/>
                <w:sz w:val="14"/>
                <w:szCs w:val="14"/>
              </w:rPr>
            </w:pPr>
            <w:r w:rsidRPr="006B1119">
              <w:rPr>
                <w:b/>
                <w:bCs/>
                <w:sz w:val="14"/>
                <w:szCs w:val="14"/>
              </w:rPr>
              <w:t>(4220.1F.IV.1.c.)</w:t>
            </w:r>
          </w:p>
          <w:p w14:paraId="17E092C7" w14:textId="41B73A35" w:rsidR="006B1119" w:rsidRDefault="006B1119" w:rsidP="00C75AB6">
            <w:pPr>
              <w:jc w:val="center"/>
              <w:rPr>
                <w:b/>
                <w:bCs/>
                <w:sz w:val="14"/>
                <w:szCs w:val="14"/>
              </w:rPr>
            </w:pPr>
            <w:r w:rsidRPr="006B1119">
              <w:rPr>
                <w:b/>
                <w:bCs/>
                <w:sz w:val="14"/>
                <w:szCs w:val="14"/>
              </w:rPr>
              <w:t>(2 CFR 200.319</w:t>
            </w:r>
            <w:r>
              <w:rPr>
                <w:b/>
                <w:bCs/>
                <w:sz w:val="14"/>
                <w:szCs w:val="14"/>
              </w:rPr>
              <w:t>(e)</w:t>
            </w:r>
            <w:r w:rsidRPr="006B1119">
              <w:rPr>
                <w:b/>
                <w:bCs/>
                <w:sz w:val="14"/>
                <w:szCs w:val="14"/>
              </w:rPr>
              <w:t>)</w:t>
            </w:r>
            <w:r>
              <w:rPr>
                <w:b/>
                <w:bCs/>
                <w:sz w:val="14"/>
                <w:szCs w:val="14"/>
              </w:rPr>
              <w:t>*</w:t>
            </w:r>
          </w:p>
        </w:tc>
        <w:tc>
          <w:tcPr>
            <w:tcW w:w="7380" w:type="dxa"/>
          </w:tcPr>
          <w:p w14:paraId="3FA14ED5" w14:textId="280E22FC" w:rsidR="006B1119" w:rsidRDefault="006B1119" w:rsidP="006B1119">
            <w:pPr>
              <w:rPr>
                <w:b/>
                <w:bCs/>
                <w:sz w:val="18"/>
                <w:szCs w:val="18"/>
              </w:rPr>
            </w:pPr>
            <w:r>
              <w:rPr>
                <w:b/>
                <w:bCs/>
                <w:sz w:val="18"/>
                <w:szCs w:val="18"/>
              </w:rPr>
              <w:t>Specifications – Options</w:t>
            </w:r>
          </w:p>
          <w:p w14:paraId="38D1356B" w14:textId="77777777" w:rsidR="006B1119" w:rsidRPr="006B1119" w:rsidRDefault="006B1119" w:rsidP="006B1119">
            <w:pPr>
              <w:rPr>
                <w:sz w:val="18"/>
                <w:szCs w:val="18"/>
              </w:rPr>
            </w:pPr>
            <w:r w:rsidRPr="006B1119">
              <w:rPr>
                <w:sz w:val="18"/>
                <w:szCs w:val="18"/>
              </w:rPr>
              <w:t>Procurements may include options to ensure the future availability of property or services, so long as the recipient is able to justify those options as needed for its public transportation or project purposes. An option is a unilateral right in a contract by which, for a specified time, a recipient may acquire additional equipment, supplies, or services than originally procured. An option may also extend the term of the contract.</w:t>
            </w:r>
          </w:p>
          <w:p w14:paraId="4CFB1001" w14:textId="77777777" w:rsidR="006B1119" w:rsidRPr="006B1119" w:rsidRDefault="006B1119" w:rsidP="006B1119">
            <w:pPr>
              <w:rPr>
                <w:sz w:val="18"/>
                <w:szCs w:val="18"/>
              </w:rPr>
            </w:pPr>
          </w:p>
          <w:p w14:paraId="1A08BB00" w14:textId="1FAE8A38" w:rsidR="00B878B2" w:rsidRPr="006B1119" w:rsidRDefault="006B1119" w:rsidP="006B1119">
            <w:pPr>
              <w:rPr>
                <w:sz w:val="18"/>
                <w:szCs w:val="18"/>
              </w:rPr>
            </w:pPr>
            <w:r w:rsidRPr="006B1119">
              <w:rPr>
                <w:sz w:val="18"/>
                <w:szCs w:val="18"/>
              </w:rPr>
              <w:t>Option quantities and periods must be included in the solicitation and in the solicitation evaluation if they are to be exercised.  If options are not included in the solicitation and/or are not evaluated, then no options can be exercised later.</w:t>
            </w:r>
            <w:r w:rsidR="00B878B2">
              <w:rPr>
                <w:sz w:val="18"/>
                <w:szCs w:val="18"/>
              </w:rPr>
              <w:t>*</w:t>
            </w:r>
          </w:p>
          <w:p w14:paraId="1D6BA8CC" w14:textId="77777777" w:rsidR="00805ADA" w:rsidRPr="00F9327D" w:rsidRDefault="00805ADA" w:rsidP="00C75AB6">
            <w:pPr>
              <w:rPr>
                <w:sz w:val="18"/>
                <w:szCs w:val="18"/>
              </w:rPr>
            </w:pPr>
          </w:p>
        </w:tc>
        <w:tc>
          <w:tcPr>
            <w:tcW w:w="270" w:type="dxa"/>
            <w:vAlign w:val="center"/>
          </w:tcPr>
          <w:p w14:paraId="46375F0B" w14:textId="77777777" w:rsidR="00805ADA" w:rsidRPr="007042CD" w:rsidRDefault="00805ADA" w:rsidP="00724074">
            <w:pPr>
              <w:jc w:val="center"/>
              <w:rPr>
                <w:sz w:val="18"/>
                <w:szCs w:val="18"/>
              </w:rPr>
            </w:pPr>
          </w:p>
        </w:tc>
        <w:tc>
          <w:tcPr>
            <w:tcW w:w="270" w:type="dxa"/>
            <w:vAlign w:val="center"/>
          </w:tcPr>
          <w:p w14:paraId="55460708" w14:textId="77777777" w:rsidR="00805ADA" w:rsidRPr="007042CD" w:rsidRDefault="00805ADA" w:rsidP="00724074">
            <w:pPr>
              <w:jc w:val="center"/>
              <w:rPr>
                <w:sz w:val="18"/>
                <w:szCs w:val="18"/>
              </w:rPr>
            </w:pPr>
          </w:p>
        </w:tc>
        <w:tc>
          <w:tcPr>
            <w:tcW w:w="270" w:type="dxa"/>
            <w:vAlign w:val="center"/>
          </w:tcPr>
          <w:p w14:paraId="7A88962B" w14:textId="77777777" w:rsidR="00805ADA" w:rsidRPr="007042CD" w:rsidRDefault="00805ADA" w:rsidP="00724074">
            <w:pPr>
              <w:jc w:val="center"/>
              <w:rPr>
                <w:sz w:val="18"/>
                <w:szCs w:val="18"/>
              </w:rPr>
            </w:pPr>
          </w:p>
        </w:tc>
        <w:tc>
          <w:tcPr>
            <w:tcW w:w="990" w:type="dxa"/>
            <w:vAlign w:val="center"/>
          </w:tcPr>
          <w:p w14:paraId="64F5EEC6" w14:textId="77777777" w:rsidR="00805ADA" w:rsidRPr="007042CD" w:rsidRDefault="00805ADA" w:rsidP="00724074">
            <w:pPr>
              <w:jc w:val="center"/>
              <w:rPr>
                <w:sz w:val="18"/>
                <w:szCs w:val="18"/>
              </w:rPr>
            </w:pPr>
          </w:p>
        </w:tc>
        <w:tc>
          <w:tcPr>
            <w:tcW w:w="2070" w:type="dxa"/>
            <w:vAlign w:val="center"/>
          </w:tcPr>
          <w:p w14:paraId="49D60536" w14:textId="77777777" w:rsidR="00805ADA" w:rsidRPr="007042CD" w:rsidRDefault="00805ADA" w:rsidP="00DC6667">
            <w:pPr>
              <w:jc w:val="center"/>
              <w:rPr>
                <w:sz w:val="18"/>
                <w:szCs w:val="18"/>
              </w:rPr>
            </w:pPr>
          </w:p>
        </w:tc>
        <w:tc>
          <w:tcPr>
            <w:tcW w:w="1350" w:type="dxa"/>
            <w:vAlign w:val="center"/>
          </w:tcPr>
          <w:p w14:paraId="3292B5F2" w14:textId="77777777" w:rsidR="00805ADA" w:rsidRPr="007042CD" w:rsidRDefault="00805ADA" w:rsidP="00724074">
            <w:pPr>
              <w:jc w:val="center"/>
              <w:rPr>
                <w:sz w:val="18"/>
                <w:szCs w:val="18"/>
              </w:rPr>
            </w:pPr>
          </w:p>
        </w:tc>
      </w:tr>
      <w:tr w:rsidR="00E7229C" w:rsidRPr="000E41A5" w14:paraId="51EB81DD" w14:textId="77777777" w:rsidTr="00FA309C">
        <w:tc>
          <w:tcPr>
            <w:tcW w:w="1800" w:type="dxa"/>
            <w:shd w:val="clear" w:color="auto" w:fill="D6E3BC" w:themeFill="accent3" w:themeFillTint="66"/>
          </w:tcPr>
          <w:p w14:paraId="389BCD1A" w14:textId="29F16AA7" w:rsidR="00E7229C" w:rsidRDefault="00E7229C" w:rsidP="005F5740">
            <w:pPr>
              <w:jc w:val="center"/>
              <w:rPr>
                <w:b/>
                <w:bCs/>
                <w:sz w:val="14"/>
                <w:szCs w:val="14"/>
              </w:rPr>
            </w:pPr>
            <w:r w:rsidRPr="00D43558">
              <w:rPr>
                <w:b/>
                <w:bCs/>
                <w:sz w:val="14"/>
                <w:szCs w:val="14"/>
              </w:rPr>
              <w:t>4220.1F.</w:t>
            </w:r>
            <w:r>
              <w:rPr>
                <w:b/>
                <w:bCs/>
                <w:sz w:val="14"/>
                <w:szCs w:val="14"/>
              </w:rPr>
              <w:t>III</w:t>
            </w:r>
            <w:r w:rsidRPr="00D43558">
              <w:rPr>
                <w:b/>
                <w:bCs/>
                <w:sz w:val="14"/>
                <w:szCs w:val="14"/>
              </w:rPr>
              <w:t>.</w:t>
            </w:r>
            <w:r>
              <w:rPr>
                <w:b/>
                <w:bCs/>
                <w:sz w:val="14"/>
                <w:szCs w:val="14"/>
              </w:rPr>
              <w:t>3</w:t>
            </w:r>
            <w:r w:rsidRPr="00D43558">
              <w:rPr>
                <w:b/>
                <w:bCs/>
                <w:sz w:val="14"/>
                <w:szCs w:val="14"/>
              </w:rPr>
              <w:t>.a.(</w:t>
            </w:r>
            <w:r>
              <w:rPr>
                <w:b/>
                <w:bCs/>
                <w:sz w:val="14"/>
                <w:szCs w:val="14"/>
              </w:rPr>
              <w:t>1</w:t>
            </w:r>
            <w:r w:rsidRPr="00D43558">
              <w:rPr>
                <w:b/>
                <w:bCs/>
                <w:sz w:val="14"/>
                <w:szCs w:val="14"/>
              </w:rPr>
              <w:t>)</w:t>
            </w:r>
          </w:p>
          <w:p w14:paraId="4C181E6F" w14:textId="68CB51E7" w:rsidR="00E7229C" w:rsidRPr="00D43558" w:rsidRDefault="00E7229C" w:rsidP="005F5740">
            <w:pPr>
              <w:jc w:val="center"/>
              <w:rPr>
                <w:b/>
                <w:bCs/>
                <w:sz w:val="14"/>
                <w:szCs w:val="14"/>
              </w:rPr>
            </w:pPr>
            <w:r>
              <w:rPr>
                <w:b/>
                <w:bCs/>
                <w:sz w:val="14"/>
                <w:szCs w:val="14"/>
              </w:rPr>
              <w:lastRenderedPageBreak/>
              <w:t>*2 CFR 200.319(d)</w:t>
            </w:r>
            <w:r w:rsidR="00B93B4B">
              <w:rPr>
                <w:b/>
                <w:bCs/>
                <w:sz w:val="14"/>
                <w:szCs w:val="14"/>
              </w:rPr>
              <w:t>(1)</w:t>
            </w:r>
          </w:p>
        </w:tc>
        <w:tc>
          <w:tcPr>
            <w:tcW w:w="12600" w:type="dxa"/>
            <w:gridSpan w:val="7"/>
            <w:shd w:val="clear" w:color="auto" w:fill="D6E3BC" w:themeFill="accent3" w:themeFillTint="66"/>
          </w:tcPr>
          <w:p w14:paraId="545466CF" w14:textId="12B3E149" w:rsidR="00E7229C" w:rsidRDefault="00E7229C" w:rsidP="005F5740">
            <w:pPr>
              <w:rPr>
                <w:sz w:val="18"/>
                <w:szCs w:val="18"/>
              </w:rPr>
            </w:pPr>
            <w:r>
              <w:rPr>
                <w:b/>
                <w:bCs/>
                <w:sz w:val="18"/>
                <w:szCs w:val="18"/>
              </w:rPr>
              <w:lastRenderedPageBreak/>
              <w:t>Specifications Description Analysis – Avoid Prohibited Requirements that Restrict Competition</w:t>
            </w:r>
          </w:p>
          <w:p w14:paraId="57E9AA36" w14:textId="77777777" w:rsidR="00E7229C" w:rsidRPr="00E7229C" w:rsidRDefault="00E7229C" w:rsidP="00E7229C">
            <w:pPr>
              <w:rPr>
                <w:sz w:val="18"/>
                <w:szCs w:val="18"/>
              </w:rPr>
            </w:pPr>
            <w:r w:rsidRPr="00E7229C">
              <w:rPr>
                <w:sz w:val="18"/>
                <w:szCs w:val="18"/>
              </w:rPr>
              <w:lastRenderedPageBreak/>
              <w:t xml:space="preserve">A clear and accurate description of the technical requirements for the material, product, or service to be procured is required. </w:t>
            </w:r>
          </w:p>
          <w:p w14:paraId="159D62FF" w14:textId="77777777" w:rsidR="00E7229C" w:rsidRPr="00F9327D" w:rsidRDefault="00E7229C" w:rsidP="00F9327D">
            <w:pPr>
              <w:rPr>
                <w:sz w:val="18"/>
                <w:szCs w:val="18"/>
              </w:rPr>
            </w:pPr>
          </w:p>
        </w:tc>
      </w:tr>
      <w:tr w:rsidR="00B93B4B" w:rsidRPr="007042CD" w14:paraId="7771BAA2" w14:textId="77777777" w:rsidTr="00FA309C">
        <w:tc>
          <w:tcPr>
            <w:tcW w:w="1800" w:type="dxa"/>
          </w:tcPr>
          <w:p w14:paraId="2823208B" w14:textId="77777777" w:rsidR="00B93B4B" w:rsidRDefault="00B93B4B" w:rsidP="005F5740">
            <w:pPr>
              <w:jc w:val="center"/>
              <w:rPr>
                <w:b/>
                <w:bCs/>
                <w:sz w:val="14"/>
                <w:szCs w:val="14"/>
              </w:rPr>
            </w:pPr>
            <w:r w:rsidRPr="00D43558">
              <w:rPr>
                <w:b/>
                <w:bCs/>
                <w:sz w:val="14"/>
                <w:szCs w:val="14"/>
              </w:rPr>
              <w:lastRenderedPageBreak/>
              <w:t>4220.1F.</w:t>
            </w:r>
            <w:r>
              <w:rPr>
                <w:b/>
                <w:bCs/>
                <w:sz w:val="14"/>
                <w:szCs w:val="14"/>
              </w:rPr>
              <w:t>III</w:t>
            </w:r>
            <w:r w:rsidRPr="00D43558">
              <w:rPr>
                <w:b/>
                <w:bCs/>
                <w:sz w:val="14"/>
                <w:szCs w:val="14"/>
              </w:rPr>
              <w:t>.</w:t>
            </w:r>
            <w:r>
              <w:rPr>
                <w:b/>
                <w:bCs/>
                <w:sz w:val="14"/>
                <w:szCs w:val="14"/>
              </w:rPr>
              <w:t>3</w:t>
            </w:r>
            <w:r w:rsidRPr="00D43558">
              <w:rPr>
                <w:b/>
                <w:bCs/>
                <w:sz w:val="14"/>
                <w:szCs w:val="14"/>
              </w:rPr>
              <w:t>.a.(</w:t>
            </w:r>
            <w:r>
              <w:rPr>
                <w:b/>
                <w:bCs/>
                <w:sz w:val="14"/>
                <w:szCs w:val="14"/>
              </w:rPr>
              <w:t>1</w:t>
            </w:r>
            <w:r w:rsidRPr="00D43558">
              <w:rPr>
                <w:b/>
                <w:bCs/>
                <w:sz w:val="14"/>
                <w:szCs w:val="14"/>
              </w:rPr>
              <w:t>)</w:t>
            </w:r>
            <w:r>
              <w:rPr>
                <w:b/>
                <w:bCs/>
                <w:sz w:val="14"/>
                <w:szCs w:val="14"/>
              </w:rPr>
              <w:t>(a)</w:t>
            </w:r>
          </w:p>
          <w:p w14:paraId="66A4389B" w14:textId="5E0935CE" w:rsidR="00B93B4B" w:rsidRDefault="00B93B4B" w:rsidP="005F5740">
            <w:pPr>
              <w:jc w:val="center"/>
              <w:rPr>
                <w:b/>
                <w:bCs/>
                <w:sz w:val="14"/>
                <w:szCs w:val="14"/>
              </w:rPr>
            </w:pPr>
            <w:r>
              <w:rPr>
                <w:b/>
                <w:bCs/>
                <w:sz w:val="14"/>
                <w:szCs w:val="14"/>
              </w:rPr>
              <w:t>*2 CFR 200.319(d)(1)</w:t>
            </w:r>
          </w:p>
        </w:tc>
        <w:tc>
          <w:tcPr>
            <w:tcW w:w="7380" w:type="dxa"/>
          </w:tcPr>
          <w:p w14:paraId="451C706B" w14:textId="77777777" w:rsidR="00B93B4B" w:rsidRPr="0094070F" w:rsidRDefault="00B93B4B" w:rsidP="005F5740">
            <w:pPr>
              <w:rPr>
                <w:b/>
                <w:bCs/>
                <w:sz w:val="20"/>
                <w:szCs w:val="20"/>
              </w:rPr>
            </w:pPr>
            <w:r>
              <w:rPr>
                <w:b/>
                <w:bCs/>
                <w:sz w:val="20"/>
                <w:szCs w:val="20"/>
              </w:rPr>
              <w:t>Specification Description Analysis – Clear and Accurate Description</w:t>
            </w:r>
          </w:p>
          <w:p w14:paraId="6F11981A" w14:textId="77777777" w:rsidR="00B93B4B" w:rsidRPr="006B1119" w:rsidRDefault="00B93B4B" w:rsidP="005F5740">
            <w:pPr>
              <w:rPr>
                <w:sz w:val="18"/>
                <w:szCs w:val="18"/>
              </w:rPr>
            </w:pPr>
            <w:r>
              <w:rPr>
                <w:sz w:val="18"/>
                <w:szCs w:val="18"/>
              </w:rPr>
              <w:t>All solicitations must i</w:t>
            </w:r>
            <w:r w:rsidRPr="00B93B4B">
              <w:rPr>
                <w:sz w:val="18"/>
                <w:szCs w:val="18"/>
              </w:rPr>
              <w:t>ncorporate a clear and accurate description of the technical requirements for the material, product, or service to be procured.</w:t>
            </w:r>
            <w:r w:rsidRPr="006B1119">
              <w:rPr>
                <w:sz w:val="18"/>
                <w:szCs w:val="18"/>
              </w:rPr>
              <w:t>.</w:t>
            </w:r>
          </w:p>
          <w:p w14:paraId="1105187B" w14:textId="77777777" w:rsidR="00B93B4B" w:rsidRPr="00F9327D" w:rsidRDefault="00B93B4B" w:rsidP="005F5740">
            <w:pPr>
              <w:rPr>
                <w:sz w:val="18"/>
                <w:szCs w:val="18"/>
              </w:rPr>
            </w:pPr>
          </w:p>
        </w:tc>
        <w:tc>
          <w:tcPr>
            <w:tcW w:w="270" w:type="dxa"/>
            <w:vAlign w:val="center"/>
          </w:tcPr>
          <w:p w14:paraId="0B88E40E" w14:textId="77777777" w:rsidR="00B93B4B" w:rsidRPr="007042CD" w:rsidRDefault="00B93B4B" w:rsidP="005F5740">
            <w:pPr>
              <w:jc w:val="center"/>
              <w:rPr>
                <w:sz w:val="18"/>
                <w:szCs w:val="18"/>
              </w:rPr>
            </w:pPr>
          </w:p>
        </w:tc>
        <w:tc>
          <w:tcPr>
            <w:tcW w:w="270" w:type="dxa"/>
            <w:vAlign w:val="center"/>
          </w:tcPr>
          <w:p w14:paraId="1DA1977F" w14:textId="77777777" w:rsidR="00B93B4B" w:rsidRPr="007042CD" w:rsidRDefault="00B93B4B" w:rsidP="005F5740">
            <w:pPr>
              <w:jc w:val="center"/>
              <w:rPr>
                <w:sz w:val="18"/>
                <w:szCs w:val="18"/>
              </w:rPr>
            </w:pPr>
          </w:p>
        </w:tc>
        <w:tc>
          <w:tcPr>
            <w:tcW w:w="270" w:type="dxa"/>
            <w:vAlign w:val="center"/>
          </w:tcPr>
          <w:p w14:paraId="5B3DB5A2" w14:textId="77777777" w:rsidR="00B93B4B" w:rsidRPr="007042CD" w:rsidRDefault="00B93B4B" w:rsidP="005F5740">
            <w:pPr>
              <w:jc w:val="center"/>
              <w:rPr>
                <w:sz w:val="18"/>
                <w:szCs w:val="18"/>
              </w:rPr>
            </w:pPr>
          </w:p>
        </w:tc>
        <w:tc>
          <w:tcPr>
            <w:tcW w:w="990" w:type="dxa"/>
            <w:vAlign w:val="center"/>
          </w:tcPr>
          <w:p w14:paraId="696DE12A" w14:textId="77777777" w:rsidR="00B93B4B" w:rsidRPr="007042CD" w:rsidRDefault="00B93B4B" w:rsidP="005F5740">
            <w:pPr>
              <w:jc w:val="center"/>
              <w:rPr>
                <w:sz w:val="18"/>
                <w:szCs w:val="18"/>
              </w:rPr>
            </w:pPr>
          </w:p>
        </w:tc>
        <w:tc>
          <w:tcPr>
            <w:tcW w:w="2070" w:type="dxa"/>
            <w:vAlign w:val="center"/>
          </w:tcPr>
          <w:p w14:paraId="3763F5E1" w14:textId="77777777" w:rsidR="00B93B4B" w:rsidRPr="007042CD" w:rsidRDefault="00B93B4B" w:rsidP="005F5740">
            <w:pPr>
              <w:jc w:val="center"/>
              <w:rPr>
                <w:sz w:val="18"/>
                <w:szCs w:val="18"/>
              </w:rPr>
            </w:pPr>
          </w:p>
        </w:tc>
        <w:tc>
          <w:tcPr>
            <w:tcW w:w="1350" w:type="dxa"/>
            <w:vAlign w:val="center"/>
          </w:tcPr>
          <w:p w14:paraId="10DC889D" w14:textId="77777777" w:rsidR="00B93B4B" w:rsidRPr="007042CD" w:rsidRDefault="00B93B4B" w:rsidP="005F5740">
            <w:pPr>
              <w:jc w:val="center"/>
              <w:rPr>
                <w:sz w:val="18"/>
                <w:szCs w:val="18"/>
              </w:rPr>
            </w:pPr>
          </w:p>
        </w:tc>
      </w:tr>
      <w:tr w:rsidR="00B93B4B" w:rsidRPr="007042CD" w14:paraId="6F6B81D8" w14:textId="77777777" w:rsidTr="00FA309C">
        <w:tc>
          <w:tcPr>
            <w:tcW w:w="1800" w:type="dxa"/>
          </w:tcPr>
          <w:p w14:paraId="1519229B" w14:textId="77777777" w:rsidR="00B93B4B" w:rsidRDefault="00B93B4B" w:rsidP="005F5740">
            <w:pPr>
              <w:jc w:val="center"/>
              <w:rPr>
                <w:b/>
                <w:bCs/>
                <w:sz w:val="14"/>
                <w:szCs w:val="14"/>
              </w:rPr>
            </w:pPr>
            <w:r w:rsidRPr="00D43558">
              <w:rPr>
                <w:b/>
                <w:bCs/>
                <w:sz w:val="14"/>
                <w:szCs w:val="14"/>
              </w:rPr>
              <w:t>4220.1F.</w:t>
            </w:r>
            <w:r>
              <w:rPr>
                <w:b/>
                <w:bCs/>
                <w:sz w:val="14"/>
                <w:szCs w:val="14"/>
              </w:rPr>
              <w:t>III</w:t>
            </w:r>
            <w:r w:rsidRPr="00D43558">
              <w:rPr>
                <w:b/>
                <w:bCs/>
                <w:sz w:val="14"/>
                <w:szCs w:val="14"/>
              </w:rPr>
              <w:t>.</w:t>
            </w:r>
            <w:r>
              <w:rPr>
                <w:b/>
                <w:bCs/>
                <w:sz w:val="14"/>
                <w:szCs w:val="14"/>
              </w:rPr>
              <w:t>3</w:t>
            </w:r>
            <w:r w:rsidRPr="00D43558">
              <w:rPr>
                <w:b/>
                <w:bCs/>
                <w:sz w:val="14"/>
                <w:szCs w:val="14"/>
              </w:rPr>
              <w:t>.a.(</w:t>
            </w:r>
            <w:r>
              <w:rPr>
                <w:b/>
                <w:bCs/>
                <w:sz w:val="14"/>
                <w:szCs w:val="14"/>
              </w:rPr>
              <w:t>1</w:t>
            </w:r>
            <w:r w:rsidRPr="00D43558">
              <w:rPr>
                <w:b/>
                <w:bCs/>
                <w:sz w:val="14"/>
                <w:szCs w:val="14"/>
              </w:rPr>
              <w:t>)</w:t>
            </w:r>
            <w:r>
              <w:rPr>
                <w:b/>
                <w:bCs/>
                <w:sz w:val="14"/>
                <w:szCs w:val="14"/>
              </w:rPr>
              <w:t>(c)</w:t>
            </w:r>
          </w:p>
          <w:p w14:paraId="00515593" w14:textId="77777777" w:rsidR="00B93B4B" w:rsidRDefault="00B93B4B" w:rsidP="005F5740">
            <w:pPr>
              <w:jc w:val="center"/>
              <w:rPr>
                <w:b/>
                <w:bCs/>
                <w:sz w:val="14"/>
                <w:szCs w:val="14"/>
              </w:rPr>
            </w:pPr>
            <w:r>
              <w:rPr>
                <w:b/>
                <w:bCs/>
                <w:sz w:val="14"/>
                <w:szCs w:val="14"/>
              </w:rPr>
              <w:t>*2 CFR 200.319(d)(1)</w:t>
            </w:r>
          </w:p>
        </w:tc>
        <w:tc>
          <w:tcPr>
            <w:tcW w:w="7380" w:type="dxa"/>
          </w:tcPr>
          <w:p w14:paraId="4B4CA3E5" w14:textId="77777777" w:rsidR="00B93B4B" w:rsidRPr="0094070F" w:rsidRDefault="00B93B4B" w:rsidP="005F5740">
            <w:pPr>
              <w:rPr>
                <w:b/>
                <w:bCs/>
                <w:sz w:val="20"/>
                <w:szCs w:val="20"/>
              </w:rPr>
            </w:pPr>
            <w:r>
              <w:rPr>
                <w:b/>
                <w:bCs/>
                <w:sz w:val="20"/>
                <w:szCs w:val="20"/>
              </w:rPr>
              <w:t>Specification Description Analysis – Qualitative Nature Description</w:t>
            </w:r>
          </w:p>
          <w:p w14:paraId="56386A93" w14:textId="77777777" w:rsidR="00B93B4B" w:rsidRDefault="00B93B4B" w:rsidP="005F5740">
            <w:pPr>
              <w:rPr>
                <w:sz w:val="18"/>
                <w:szCs w:val="18"/>
              </w:rPr>
            </w:pPr>
            <w:r w:rsidRPr="00B93B4B">
              <w:rPr>
                <w:sz w:val="18"/>
                <w:szCs w:val="18"/>
              </w:rPr>
              <w:t xml:space="preserve">The description may include a statement of the qualitative nature of the material, product, or service to be procured and, when necessary, must set forth those minimum essential characteristics and standards to which it must conform if it is to satisfy its intended use. </w:t>
            </w:r>
          </w:p>
          <w:p w14:paraId="4D5D5E38" w14:textId="77777777" w:rsidR="00B93B4B" w:rsidRPr="00F9327D" w:rsidRDefault="00B93B4B" w:rsidP="005F5740">
            <w:pPr>
              <w:rPr>
                <w:sz w:val="18"/>
                <w:szCs w:val="18"/>
              </w:rPr>
            </w:pPr>
          </w:p>
        </w:tc>
        <w:tc>
          <w:tcPr>
            <w:tcW w:w="270" w:type="dxa"/>
            <w:vAlign w:val="center"/>
          </w:tcPr>
          <w:p w14:paraId="11F47BDD" w14:textId="77777777" w:rsidR="00B93B4B" w:rsidRPr="007042CD" w:rsidRDefault="00B93B4B" w:rsidP="005F5740">
            <w:pPr>
              <w:jc w:val="center"/>
              <w:rPr>
                <w:sz w:val="18"/>
                <w:szCs w:val="18"/>
              </w:rPr>
            </w:pPr>
          </w:p>
        </w:tc>
        <w:tc>
          <w:tcPr>
            <w:tcW w:w="270" w:type="dxa"/>
            <w:vAlign w:val="center"/>
          </w:tcPr>
          <w:p w14:paraId="6B4087E0" w14:textId="77777777" w:rsidR="00B93B4B" w:rsidRPr="007042CD" w:rsidRDefault="00B93B4B" w:rsidP="005F5740">
            <w:pPr>
              <w:jc w:val="center"/>
              <w:rPr>
                <w:sz w:val="18"/>
                <w:szCs w:val="18"/>
              </w:rPr>
            </w:pPr>
          </w:p>
        </w:tc>
        <w:tc>
          <w:tcPr>
            <w:tcW w:w="270" w:type="dxa"/>
            <w:vAlign w:val="center"/>
          </w:tcPr>
          <w:p w14:paraId="25A99E3A" w14:textId="77777777" w:rsidR="00B93B4B" w:rsidRPr="007042CD" w:rsidRDefault="00B93B4B" w:rsidP="005F5740">
            <w:pPr>
              <w:jc w:val="center"/>
              <w:rPr>
                <w:sz w:val="18"/>
                <w:szCs w:val="18"/>
              </w:rPr>
            </w:pPr>
          </w:p>
        </w:tc>
        <w:tc>
          <w:tcPr>
            <w:tcW w:w="990" w:type="dxa"/>
            <w:vAlign w:val="center"/>
          </w:tcPr>
          <w:p w14:paraId="7727E8AA" w14:textId="77777777" w:rsidR="00B93B4B" w:rsidRPr="007042CD" w:rsidRDefault="00B93B4B" w:rsidP="005F5740">
            <w:pPr>
              <w:jc w:val="center"/>
              <w:rPr>
                <w:sz w:val="18"/>
                <w:szCs w:val="18"/>
              </w:rPr>
            </w:pPr>
          </w:p>
        </w:tc>
        <w:tc>
          <w:tcPr>
            <w:tcW w:w="2070" w:type="dxa"/>
            <w:vAlign w:val="center"/>
          </w:tcPr>
          <w:p w14:paraId="5115BA8B" w14:textId="77777777" w:rsidR="00B93B4B" w:rsidRPr="007042CD" w:rsidRDefault="00B93B4B" w:rsidP="005F5740">
            <w:pPr>
              <w:jc w:val="center"/>
              <w:rPr>
                <w:sz w:val="18"/>
                <w:szCs w:val="18"/>
              </w:rPr>
            </w:pPr>
          </w:p>
        </w:tc>
        <w:tc>
          <w:tcPr>
            <w:tcW w:w="1350" w:type="dxa"/>
            <w:vAlign w:val="center"/>
          </w:tcPr>
          <w:p w14:paraId="49A238D8" w14:textId="77777777" w:rsidR="00B93B4B" w:rsidRPr="007042CD" w:rsidRDefault="00B93B4B" w:rsidP="005F5740">
            <w:pPr>
              <w:jc w:val="center"/>
              <w:rPr>
                <w:sz w:val="18"/>
                <w:szCs w:val="18"/>
              </w:rPr>
            </w:pPr>
          </w:p>
        </w:tc>
      </w:tr>
      <w:tr w:rsidR="006508AA" w:rsidRPr="007042CD" w14:paraId="5350B8FC" w14:textId="77777777" w:rsidTr="00FA309C">
        <w:tc>
          <w:tcPr>
            <w:tcW w:w="1800" w:type="dxa"/>
          </w:tcPr>
          <w:p w14:paraId="40E81BDD" w14:textId="77777777" w:rsidR="006508AA" w:rsidRDefault="006508AA" w:rsidP="00EC14C1">
            <w:pPr>
              <w:jc w:val="center"/>
              <w:rPr>
                <w:b/>
                <w:bCs/>
                <w:sz w:val="14"/>
                <w:szCs w:val="14"/>
              </w:rPr>
            </w:pPr>
            <w:r w:rsidRPr="00D43558">
              <w:rPr>
                <w:b/>
                <w:bCs/>
                <w:sz w:val="14"/>
                <w:szCs w:val="14"/>
              </w:rPr>
              <w:t>4220.1F.</w:t>
            </w:r>
            <w:r>
              <w:rPr>
                <w:b/>
                <w:bCs/>
                <w:sz w:val="14"/>
                <w:szCs w:val="14"/>
              </w:rPr>
              <w:t>III</w:t>
            </w:r>
            <w:r w:rsidRPr="00D43558">
              <w:rPr>
                <w:b/>
                <w:bCs/>
                <w:sz w:val="14"/>
                <w:szCs w:val="14"/>
              </w:rPr>
              <w:t>.</w:t>
            </w:r>
            <w:r>
              <w:rPr>
                <w:b/>
                <w:bCs/>
                <w:sz w:val="14"/>
                <w:szCs w:val="14"/>
              </w:rPr>
              <w:t>3</w:t>
            </w:r>
            <w:r w:rsidRPr="00D43558">
              <w:rPr>
                <w:b/>
                <w:bCs/>
                <w:sz w:val="14"/>
                <w:szCs w:val="14"/>
              </w:rPr>
              <w:t>.a.(</w:t>
            </w:r>
            <w:r>
              <w:rPr>
                <w:b/>
                <w:bCs/>
                <w:sz w:val="14"/>
                <w:szCs w:val="14"/>
              </w:rPr>
              <w:t>1</w:t>
            </w:r>
            <w:r w:rsidRPr="00D43558">
              <w:rPr>
                <w:b/>
                <w:bCs/>
                <w:sz w:val="14"/>
                <w:szCs w:val="14"/>
              </w:rPr>
              <w:t>)</w:t>
            </w:r>
            <w:r>
              <w:rPr>
                <w:b/>
                <w:bCs/>
                <w:sz w:val="14"/>
                <w:szCs w:val="14"/>
              </w:rPr>
              <w:t>(d)</w:t>
            </w:r>
          </w:p>
          <w:p w14:paraId="2381B239" w14:textId="77777777" w:rsidR="006508AA" w:rsidRDefault="006508AA" w:rsidP="00EC14C1">
            <w:pPr>
              <w:jc w:val="center"/>
              <w:rPr>
                <w:b/>
                <w:bCs/>
                <w:sz w:val="14"/>
                <w:szCs w:val="14"/>
              </w:rPr>
            </w:pPr>
            <w:r>
              <w:rPr>
                <w:b/>
                <w:bCs/>
                <w:sz w:val="14"/>
                <w:szCs w:val="14"/>
              </w:rPr>
              <w:t>*2 CFR 200.319(d)(1)</w:t>
            </w:r>
          </w:p>
        </w:tc>
        <w:tc>
          <w:tcPr>
            <w:tcW w:w="7380" w:type="dxa"/>
          </w:tcPr>
          <w:p w14:paraId="419EEC61" w14:textId="77777777" w:rsidR="006508AA" w:rsidRPr="0094070F" w:rsidRDefault="006508AA" w:rsidP="00EC14C1">
            <w:pPr>
              <w:rPr>
                <w:b/>
                <w:bCs/>
                <w:sz w:val="20"/>
                <w:szCs w:val="20"/>
              </w:rPr>
            </w:pPr>
            <w:r>
              <w:rPr>
                <w:b/>
                <w:bCs/>
                <w:sz w:val="20"/>
                <w:szCs w:val="20"/>
              </w:rPr>
              <w:t>Specification Description Analysis – Avoid Detailed Specifications</w:t>
            </w:r>
          </w:p>
          <w:p w14:paraId="08DF1D82" w14:textId="77777777" w:rsidR="006508AA" w:rsidRDefault="006508AA" w:rsidP="00EC14C1">
            <w:pPr>
              <w:rPr>
                <w:sz w:val="18"/>
                <w:szCs w:val="18"/>
              </w:rPr>
            </w:pPr>
            <w:r w:rsidRPr="00B93B4B">
              <w:rPr>
                <w:sz w:val="18"/>
                <w:szCs w:val="18"/>
              </w:rPr>
              <w:t xml:space="preserve">Detailed product specifications should be avoided if at all possible. </w:t>
            </w:r>
          </w:p>
          <w:p w14:paraId="1B09E2BC" w14:textId="77777777" w:rsidR="006508AA" w:rsidRPr="00F9327D" w:rsidRDefault="006508AA" w:rsidP="006508AA">
            <w:pPr>
              <w:rPr>
                <w:sz w:val="18"/>
                <w:szCs w:val="18"/>
              </w:rPr>
            </w:pPr>
          </w:p>
        </w:tc>
        <w:tc>
          <w:tcPr>
            <w:tcW w:w="270" w:type="dxa"/>
            <w:vAlign w:val="center"/>
          </w:tcPr>
          <w:p w14:paraId="654C0F46" w14:textId="77777777" w:rsidR="006508AA" w:rsidRPr="007042CD" w:rsidRDefault="006508AA" w:rsidP="00EC14C1">
            <w:pPr>
              <w:jc w:val="center"/>
              <w:rPr>
                <w:sz w:val="18"/>
                <w:szCs w:val="18"/>
              </w:rPr>
            </w:pPr>
          </w:p>
        </w:tc>
        <w:tc>
          <w:tcPr>
            <w:tcW w:w="270" w:type="dxa"/>
            <w:vAlign w:val="center"/>
          </w:tcPr>
          <w:p w14:paraId="31F2ED7C" w14:textId="77777777" w:rsidR="006508AA" w:rsidRPr="007042CD" w:rsidRDefault="006508AA" w:rsidP="00EC14C1">
            <w:pPr>
              <w:jc w:val="center"/>
              <w:rPr>
                <w:sz w:val="18"/>
                <w:szCs w:val="18"/>
              </w:rPr>
            </w:pPr>
          </w:p>
        </w:tc>
        <w:tc>
          <w:tcPr>
            <w:tcW w:w="270" w:type="dxa"/>
            <w:vAlign w:val="center"/>
          </w:tcPr>
          <w:p w14:paraId="4F8D8DF4" w14:textId="77777777" w:rsidR="006508AA" w:rsidRPr="007042CD" w:rsidRDefault="006508AA" w:rsidP="00EC14C1">
            <w:pPr>
              <w:jc w:val="center"/>
              <w:rPr>
                <w:sz w:val="18"/>
                <w:szCs w:val="18"/>
              </w:rPr>
            </w:pPr>
          </w:p>
        </w:tc>
        <w:tc>
          <w:tcPr>
            <w:tcW w:w="990" w:type="dxa"/>
            <w:vAlign w:val="center"/>
          </w:tcPr>
          <w:p w14:paraId="048BB6AA" w14:textId="77777777" w:rsidR="006508AA" w:rsidRPr="007042CD" w:rsidRDefault="006508AA" w:rsidP="00EC14C1">
            <w:pPr>
              <w:jc w:val="center"/>
              <w:rPr>
                <w:sz w:val="18"/>
                <w:szCs w:val="18"/>
              </w:rPr>
            </w:pPr>
          </w:p>
        </w:tc>
        <w:tc>
          <w:tcPr>
            <w:tcW w:w="2070" w:type="dxa"/>
            <w:vAlign w:val="center"/>
          </w:tcPr>
          <w:p w14:paraId="7EEB563F" w14:textId="77777777" w:rsidR="006508AA" w:rsidRPr="007042CD" w:rsidRDefault="006508AA" w:rsidP="00EC14C1">
            <w:pPr>
              <w:jc w:val="center"/>
              <w:rPr>
                <w:sz w:val="18"/>
                <w:szCs w:val="18"/>
              </w:rPr>
            </w:pPr>
          </w:p>
        </w:tc>
        <w:tc>
          <w:tcPr>
            <w:tcW w:w="1350" w:type="dxa"/>
            <w:vAlign w:val="center"/>
          </w:tcPr>
          <w:p w14:paraId="25589B76" w14:textId="77777777" w:rsidR="006508AA" w:rsidRPr="007042CD" w:rsidRDefault="006508AA" w:rsidP="00EC14C1">
            <w:pPr>
              <w:jc w:val="center"/>
              <w:rPr>
                <w:sz w:val="18"/>
                <w:szCs w:val="18"/>
              </w:rPr>
            </w:pPr>
          </w:p>
        </w:tc>
      </w:tr>
      <w:tr w:rsidR="00B93B4B" w:rsidRPr="007042CD" w14:paraId="17B7D583" w14:textId="77777777" w:rsidTr="00FA309C">
        <w:tc>
          <w:tcPr>
            <w:tcW w:w="1800" w:type="dxa"/>
          </w:tcPr>
          <w:p w14:paraId="5657F72D" w14:textId="3AF378C3" w:rsidR="00B93B4B" w:rsidRDefault="00B93B4B" w:rsidP="00B93B4B">
            <w:pPr>
              <w:jc w:val="center"/>
              <w:rPr>
                <w:b/>
                <w:bCs/>
                <w:sz w:val="14"/>
                <w:szCs w:val="14"/>
              </w:rPr>
            </w:pPr>
            <w:r w:rsidRPr="00D43558">
              <w:rPr>
                <w:b/>
                <w:bCs/>
                <w:sz w:val="14"/>
                <w:szCs w:val="14"/>
              </w:rPr>
              <w:t>4220.1F.</w:t>
            </w:r>
            <w:r>
              <w:rPr>
                <w:b/>
                <w:bCs/>
                <w:sz w:val="14"/>
                <w:szCs w:val="14"/>
              </w:rPr>
              <w:t>III</w:t>
            </w:r>
            <w:r w:rsidRPr="00D43558">
              <w:rPr>
                <w:b/>
                <w:bCs/>
                <w:sz w:val="14"/>
                <w:szCs w:val="14"/>
              </w:rPr>
              <w:t>.</w:t>
            </w:r>
            <w:r>
              <w:rPr>
                <w:b/>
                <w:bCs/>
                <w:sz w:val="14"/>
                <w:szCs w:val="14"/>
              </w:rPr>
              <w:t>3</w:t>
            </w:r>
            <w:r w:rsidRPr="00D43558">
              <w:rPr>
                <w:b/>
                <w:bCs/>
                <w:sz w:val="14"/>
                <w:szCs w:val="14"/>
              </w:rPr>
              <w:t>.a.(</w:t>
            </w:r>
            <w:r>
              <w:rPr>
                <w:b/>
                <w:bCs/>
                <w:sz w:val="14"/>
                <w:szCs w:val="14"/>
              </w:rPr>
              <w:t>1</w:t>
            </w:r>
            <w:r w:rsidRPr="00D43558">
              <w:rPr>
                <w:b/>
                <w:bCs/>
                <w:sz w:val="14"/>
                <w:szCs w:val="14"/>
              </w:rPr>
              <w:t>)</w:t>
            </w:r>
            <w:r>
              <w:rPr>
                <w:b/>
                <w:bCs/>
                <w:sz w:val="14"/>
                <w:szCs w:val="14"/>
              </w:rPr>
              <w:t>(d)</w:t>
            </w:r>
          </w:p>
          <w:p w14:paraId="47D94F5B" w14:textId="53294EB4" w:rsidR="00B93B4B" w:rsidRDefault="00B93B4B" w:rsidP="00B93B4B">
            <w:pPr>
              <w:jc w:val="center"/>
              <w:rPr>
                <w:b/>
                <w:bCs/>
                <w:sz w:val="14"/>
                <w:szCs w:val="14"/>
              </w:rPr>
            </w:pPr>
            <w:r>
              <w:rPr>
                <w:b/>
                <w:bCs/>
                <w:sz w:val="14"/>
                <w:szCs w:val="14"/>
              </w:rPr>
              <w:t>*2 CFR 200.319(d)(1)</w:t>
            </w:r>
          </w:p>
        </w:tc>
        <w:tc>
          <w:tcPr>
            <w:tcW w:w="7380" w:type="dxa"/>
          </w:tcPr>
          <w:p w14:paraId="7F526E70" w14:textId="703227D2" w:rsidR="00B93B4B" w:rsidRPr="006508AA" w:rsidRDefault="00B93B4B" w:rsidP="00B93B4B">
            <w:pPr>
              <w:rPr>
                <w:b/>
                <w:bCs/>
                <w:sz w:val="20"/>
                <w:szCs w:val="20"/>
              </w:rPr>
            </w:pPr>
            <w:r>
              <w:rPr>
                <w:b/>
                <w:bCs/>
                <w:sz w:val="20"/>
                <w:szCs w:val="20"/>
              </w:rPr>
              <w:t xml:space="preserve">Specification Description Analysis – </w:t>
            </w:r>
            <w:r w:rsidR="006508AA">
              <w:rPr>
                <w:b/>
                <w:bCs/>
                <w:sz w:val="20"/>
                <w:szCs w:val="20"/>
              </w:rPr>
              <w:t xml:space="preserve">Functional Nature </w:t>
            </w:r>
            <w:r>
              <w:rPr>
                <w:b/>
                <w:bCs/>
                <w:sz w:val="20"/>
                <w:szCs w:val="20"/>
              </w:rPr>
              <w:t>Specifications</w:t>
            </w:r>
          </w:p>
          <w:p w14:paraId="459942D5" w14:textId="06EC3A20" w:rsidR="00B93B4B" w:rsidRDefault="00B93B4B" w:rsidP="00B93B4B">
            <w:pPr>
              <w:rPr>
                <w:sz w:val="18"/>
                <w:szCs w:val="18"/>
              </w:rPr>
            </w:pPr>
            <w:r>
              <w:rPr>
                <w:sz w:val="18"/>
                <w:szCs w:val="18"/>
              </w:rPr>
              <w:t xml:space="preserve">… </w:t>
            </w:r>
            <w:r w:rsidRPr="00B93B4B">
              <w:rPr>
                <w:sz w:val="18"/>
                <w:szCs w:val="18"/>
              </w:rPr>
              <w:t>advises the recipient to describe technical</w:t>
            </w:r>
            <w:r>
              <w:rPr>
                <w:sz w:val="18"/>
                <w:szCs w:val="18"/>
              </w:rPr>
              <w:t xml:space="preserve"> </w:t>
            </w:r>
            <w:r w:rsidRPr="00B93B4B">
              <w:rPr>
                <w:sz w:val="18"/>
                <w:szCs w:val="18"/>
              </w:rPr>
              <w:t>requirements in terms of “functions to be performed or performance required,</w:t>
            </w:r>
            <w:r>
              <w:rPr>
                <w:sz w:val="18"/>
                <w:szCs w:val="18"/>
              </w:rPr>
              <w:t xml:space="preserve"> </w:t>
            </w:r>
            <w:r w:rsidRPr="00B93B4B">
              <w:rPr>
                <w:sz w:val="18"/>
                <w:szCs w:val="18"/>
              </w:rPr>
              <w:t>including the range of acceptable characteristics or minimum acceptable</w:t>
            </w:r>
            <w:r>
              <w:rPr>
                <w:sz w:val="18"/>
                <w:szCs w:val="18"/>
              </w:rPr>
              <w:t xml:space="preserve"> </w:t>
            </w:r>
            <w:r w:rsidRPr="00B93B4B">
              <w:rPr>
                <w:sz w:val="18"/>
                <w:szCs w:val="18"/>
              </w:rPr>
              <w:t>standards”</w:t>
            </w:r>
          </w:p>
          <w:p w14:paraId="2DC7A9A6" w14:textId="0C1422E8" w:rsidR="00B93B4B" w:rsidRPr="00F9327D" w:rsidRDefault="00B93B4B" w:rsidP="00B93B4B">
            <w:pPr>
              <w:rPr>
                <w:sz w:val="18"/>
                <w:szCs w:val="18"/>
              </w:rPr>
            </w:pPr>
          </w:p>
        </w:tc>
        <w:tc>
          <w:tcPr>
            <w:tcW w:w="270" w:type="dxa"/>
            <w:vAlign w:val="center"/>
          </w:tcPr>
          <w:p w14:paraId="5FC41A1F" w14:textId="77777777" w:rsidR="00B93B4B" w:rsidRPr="007042CD" w:rsidRDefault="00B93B4B" w:rsidP="00B93B4B">
            <w:pPr>
              <w:jc w:val="center"/>
              <w:rPr>
                <w:sz w:val="18"/>
                <w:szCs w:val="18"/>
              </w:rPr>
            </w:pPr>
          </w:p>
        </w:tc>
        <w:tc>
          <w:tcPr>
            <w:tcW w:w="270" w:type="dxa"/>
            <w:vAlign w:val="center"/>
          </w:tcPr>
          <w:p w14:paraId="012B08C8" w14:textId="77777777" w:rsidR="00B93B4B" w:rsidRPr="007042CD" w:rsidRDefault="00B93B4B" w:rsidP="00B93B4B">
            <w:pPr>
              <w:jc w:val="center"/>
              <w:rPr>
                <w:sz w:val="18"/>
                <w:szCs w:val="18"/>
              </w:rPr>
            </w:pPr>
          </w:p>
        </w:tc>
        <w:tc>
          <w:tcPr>
            <w:tcW w:w="270" w:type="dxa"/>
            <w:vAlign w:val="center"/>
          </w:tcPr>
          <w:p w14:paraId="6AFC9B3F" w14:textId="77777777" w:rsidR="00B93B4B" w:rsidRPr="007042CD" w:rsidRDefault="00B93B4B" w:rsidP="00B93B4B">
            <w:pPr>
              <w:jc w:val="center"/>
              <w:rPr>
                <w:sz w:val="18"/>
                <w:szCs w:val="18"/>
              </w:rPr>
            </w:pPr>
          </w:p>
        </w:tc>
        <w:tc>
          <w:tcPr>
            <w:tcW w:w="990" w:type="dxa"/>
            <w:vAlign w:val="center"/>
          </w:tcPr>
          <w:p w14:paraId="77DCC1BC" w14:textId="77777777" w:rsidR="00B93B4B" w:rsidRPr="007042CD" w:rsidRDefault="00B93B4B" w:rsidP="00B93B4B">
            <w:pPr>
              <w:jc w:val="center"/>
              <w:rPr>
                <w:sz w:val="18"/>
                <w:szCs w:val="18"/>
              </w:rPr>
            </w:pPr>
          </w:p>
        </w:tc>
        <w:tc>
          <w:tcPr>
            <w:tcW w:w="2070" w:type="dxa"/>
            <w:vAlign w:val="center"/>
          </w:tcPr>
          <w:p w14:paraId="6B014CCB" w14:textId="77777777" w:rsidR="00B93B4B" w:rsidRPr="007042CD" w:rsidRDefault="00B93B4B" w:rsidP="00B93B4B">
            <w:pPr>
              <w:jc w:val="center"/>
              <w:rPr>
                <w:sz w:val="18"/>
                <w:szCs w:val="18"/>
              </w:rPr>
            </w:pPr>
          </w:p>
        </w:tc>
        <w:tc>
          <w:tcPr>
            <w:tcW w:w="1350" w:type="dxa"/>
            <w:vAlign w:val="center"/>
          </w:tcPr>
          <w:p w14:paraId="2BEBFF8F" w14:textId="77777777" w:rsidR="00B93B4B" w:rsidRPr="007042CD" w:rsidRDefault="00B93B4B" w:rsidP="00B93B4B">
            <w:pPr>
              <w:jc w:val="center"/>
              <w:rPr>
                <w:sz w:val="18"/>
                <w:szCs w:val="18"/>
              </w:rPr>
            </w:pPr>
          </w:p>
        </w:tc>
      </w:tr>
      <w:tr w:rsidR="00330DC5" w14:paraId="01959734" w14:textId="77777777" w:rsidTr="00FA309C">
        <w:tc>
          <w:tcPr>
            <w:tcW w:w="1800" w:type="dxa"/>
            <w:shd w:val="clear" w:color="auto" w:fill="D6E3BC" w:themeFill="accent3" w:themeFillTint="66"/>
          </w:tcPr>
          <w:p w14:paraId="47885553" w14:textId="77777777" w:rsidR="00330DC5" w:rsidRDefault="00330DC5" w:rsidP="00E93133">
            <w:pPr>
              <w:jc w:val="center"/>
              <w:rPr>
                <w:b/>
                <w:bCs/>
                <w:sz w:val="14"/>
                <w:szCs w:val="14"/>
              </w:rPr>
            </w:pPr>
            <w:r w:rsidRPr="006B1119">
              <w:rPr>
                <w:b/>
                <w:bCs/>
                <w:sz w:val="14"/>
                <w:szCs w:val="14"/>
              </w:rPr>
              <w:t>(4220.1F.IV.1.d.)</w:t>
            </w:r>
          </w:p>
          <w:p w14:paraId="543E31F5" w14:textId="77777777" w:rsidR="00330DC5" w:rsidRDefault="00330DC5" w:rsidP="00E93133">
            <w:pPr>
              <w:jc w:val="center"/>
              <w:rPr>
                <w:b/>
                <w:bCs/>
                <w:sz w:val="14"/>
                <w:szCs w:val="14"/>
              </w:rPr>
            </w:pPr>
            <w:r w:rsidRPr="006B1119">
              <w:rPr>
                <w:b/>
                <w:bCs/>
                <w:sz w:val="14"/>
                <w:szCs w:val="14"/>
              </w:rPr>
              <w:t>(4220.1F.VI.7.b.)</w:t>
            </w:r>
          </w:p>
          <w:p w14:paraId="710F77EA" w14:textId="77777777" w:rsidR="00330DC5" w:rsidRPr="00D43558" w:rsidRDefault="00330DC5" w:rsidP="00E93133">
            <w:pPr>
              <w:jc w:val="center"/>
              <w:rPr>
                <w:b/>
                <w:bCs/>
                <w:sz w:val="14"/>
                <w:szCs w:val="14"/>
              </w:rPr>
            </w:pPr>
          </w:p>
        </w:tc>
        <w:tc>
          <w:tcPr>
            <w:tcW w:w="12600" w:type="dxa"/>
            <w:gridSpan w:val="7"/>
            <w:shd w:val="clear" w:color="auto" w:fill="D6E3BC" w:themeFill="accent3" w:themeFillTint="66"/>
          </w:tcPr>
          <w:p w14:paraId="79784C22" w14:textId="43792CBE" w:rsidR="00330DC5" w:rsidRDefault="00330DC5" w:rsidP="00E93133">
            <w:pPr>
              <w:rPr>
                <w:b/>
                <w:bCs/>
                <w:sz w:val="18"/>
                <w:szCs w:val="18"/>
              </w:rPr>
            </w:pPr>
            <w:r>
              <w:rPr>
                <w:b/>
                <w:bCs/>
                <w:sz w:val="18"/>
                <w:szCs w:val="18"/>
              </w:rPr>
              <w:t xml:space="preserve">Specifications – Evaluation of </w:t>
            </w:r>
            <w:r w:rsidR="00515C1F">
              <w:rPr>
                <w:b/>
                <w:bCs/>
                <w:sz w:val="18"/>
                <w:szCs w:val="18"/>
              </w:rPr>
              <w:t>Offers</w:t>
            </w:r>
          </w:p>
          <w:p w14:paraId="170DA592" w14:textId="77777777" w:rsidR="00330DC5" w:rsidRDefault="00330DC5" w:rsidP="00E93133">
            <w:pPr>
              <w:rPr>
                <w:sz w:val="18"/>
                <w:szCs w:val="18"/>
              </w:rPr>
            </w:pPr>
          </w:p>
        </w:tc>
      </w:tr>
      <w:tr w:rsidR="00CA2B10" w:rsidRPr="007042CD" w14:paraId="0A25D06C" w14:textId="77777777" w:rsidTr="00FA309C">
        <w:tc>
          <w:tcPr>
            <w:tcW w:w="1800" w:type="dxa"/>
          </w:tcPr>
          <w:p w14:paraId="095D6912" w14:textId="77777777" w:rsidR="00CA2B10" w:rsidRPr="00D22D95" w:rsidRDefault="00CA2B10" w:rsidP="00EC14C1">
            <w:pPr>
              <w:jc w:val="center"/>
              <w:rPr>
                <w:b/>
                <w:bCs/>
                <w:sz w:val="14"/>
                <w:szCs w:val="14"/>
              </w:rPr>
            </w:pPr>
            <w:r w:rsidRPr="00D22D95">
              <w:rPr>
                <w:b/>
                <w:bCs/>
                <w:sz w:val="14"/>
                <w:szCs w:val="14"/>
              </w:rPr>
              <w:t>(4220.1F.IV.1.f)</w:t>
            </w:r>
          </w:p>
          <w:p w14:paraId="5F94955A" w14:textId="07F178C2" w:rsidR="00CA2B10" w:rsidRPr="006B1119" w:rsidRDefault="005779BE" w:rsidP="00EC14C1">
            <w:pPr>
              <w:jc w:val="center"/>
              <w:rPr>
                <w:b/>
                <w:bCs/>
                <w:sz w:val="14"/>
                <w:szCs w:val="14"/>
              </w:rPr>
            </w:pPr>
            <w:r>
              <w:rPr>
                <w:b/>
                <w:bCs/>
                <w:sz w:val="14"/>
                <w:szCs w:val="14"/>
              </w:rPr>
              <w:t>*</w:t>
            </w:r>
            <w:r w:rsidR="00373927">
              <w:rPr>
                <w:b/>
                <w:bCs/>
                <w:sz w:val="14"/>
                <w:szCs w:val="14"/>
              </w:rPr>
              <w:t>2 CFR 200.319(d)(2)</w:t>
            </w:r>
          </w:p>
        </w:tc>
        <w:tc>
          <w:tcPr>
            <w:tcW w:w="7380" w:type="dxa"/>
          </w:tcPr>
          <w:p w14:paraId="62329847" w14:textId="1A2F449E" w:rsidR="00CA2B10" w:rsidRDefault="00CA2B10" w:rsidP="00EC14C1">
            <w:pPr>
              <w:rPr>
                <w:b/>
                <w:bCs/>
                <w:sz w:val="18"/>
                <w:szCs w:val="18"/>
              </w:rPr>
            </w:pPr>
            <w:r>
              <w:rPr>
                <w:b/>
                <w:bCs/>
                <w:sz w:val="18"/>
                <w:szCs w:val="18"/>
              </w:rPr>
              <w:t>Specifications – Evaluation of Offers</w:t>
            </w:r>
            <w:r w:rsidR="00373927">
              <w:rPr>
                <w:b/>
                <w:bCs/>
                <w:sz w:val="18"/>
                <w:szCs w:val="18"/>
              </w:rPr>
              <w:t>*</w:t>
            </w:r>
          </w:p>
          <w:p w14:paraId="4A08BBED" w14:textId="77777777" w:rsidR="00CA2B10" w:rsidRPr="00D22D95" w:rsidRDefault="00CA2B10" w:rsidP="00EC14C1">
            <w:pPr>
              <w:rPr>
                <w:sz w:val="18"/>
                <w:szCs w:val="18"/>
              </w:rPr>
            </w:pPr>
            <w:r w:rsidRPr="00D22D95">
              <w:rPr>
                <w:sz w:val="18"/>
                <w:szCs w:val="18"/>
              </w:rPr>
              <w:t>… In general, specifications should clearly describe the property or services to be procured and state how the bids or proposals will be evaluated. …</w:t>
            </w:r>
          </w:p>
          <w:p w14:paraId="4C1E4EA9" w14:textId="77777777" w:rsidR="00CA2B10" w:rsidRPr="00D22D95" w:rsidRDefault="00CA2B10" w:rsidP="00EC14C1">
            <w:pPr>
              <w:rPr>
                <w:sz w:val="18"/>
                <w:szCs w:val="18"/>
              </w:rPr>
            </w:pPr>
          </w:p>
        </w:tc>
        <w:tc>
          <w:tcPr>
            <w:tcW w:w="270" w:type="dxa"/>
            <w:vAlign w:val="center"/>
          </w:tcPr>
          <w:p w14:paraId="41BC81E3" w14:textId="77777777" w:rsidR="00CA2B10" w:rsidRPr="007042CD" w:rsidRDefault="00CA2B10" w:rsidP="00EC14C1">
            <w:pPr>
              <w:jc w:val="center"/>
              <w:rPr>
                <w:sz w:val="18"/>
                <w:szCs w:val="18"/>
              </w:rPr>
            </w:pPr>
          </w:p>
        </w:tc>
        <w:tc>
          <w:tcPr>
            <w:tcW w:w="270" w:type="dxa"/>
            <w:vAlign w:val="center"/>
          </w:tcPr>
          <w:p w14:paraId="77CFA8CB" w14:textId="77777777" w:rsidR="00CA2B10" w:rsidRPr="007042CD" w:rsidRDefault="00CA2B10" w:rsidP="00EC14C1">
            <w:pPr>
              <w:jc w:val="center"/>
              <w:rPr>
                <w:sz w:val="18"/>
                <w:szCs w:val="18"/>
              </w:rPr>
            </w:pPr>
          </w:p>
        </w:tc>
        <w:tc>
          <w:tcPr>
            <w:tcW w:w="270" w:type="dxa"/>
            <w:vAlign w:val="center"/>
          </w:tcPr>
          <w:p w14:paraId="748B70F3" w14:textId="77777777" w:rsidR="00CA2B10" w:rsidRPr="007042CD" w:rsidRDefault="00CA2B10" w:rsidP="00EC14C1">
            <w:pPr>
              <w:jc w:val="center"/>
              <w:rPr>
                <w:sz w:val="18"/>
                <w:szCs w:val="18"/>
              </w:rPr>
            </w:pPr>
          </w:p>
        </w:tc>
        <w:tc>
          <w:tcPr>
            <w:tcW w:w="990" w:type="dxa"/>
            <w:vAlign w:val="center"/>
          </w:tcPr>
          <w:p w14:paraId="24790833" w14:textId="77777777" w:rsidR="00CA2B10" w:rsidRPr="007042CD" w:rsidRDefault="00CA2B10" w:rsidP="00EC14C1">
            <w:pPr>
              <w:jc w:val="center"/>
              <w:rPr>
                <w:sz w:val="18"/>
                <w:szCs w:val="18"/>
              </w:rPr>
            </w:pPr>
          </w:p>
        </w:tc>
        <w:tc>
          <w:tcPr>
            <w:tcW w:w="2070" w:type="dxa"/>
            <w:vAlign w:val="center"/>
          </w:tcPr>
          <w:p w14:paraId="523C51FC" w14:textId="77777777" w:rsidR="00CA2B10" w:rsidRPr="007042CD" w:rsidRDefault="00CA2B10" w:rsidP="00EC14C1">
            <w:pPr>
              <w:jc w:val="center"/>
              <w:rPr>
                <w:sz w:val="18"/>
                <w:szCs w:val="18"/>
              </w:rPr>
            </w:pPr>
          </w:p>
        </w:tc>
        <w:tc>
          <w:tcPr>
            <w:tcW w:w="1350" w:type="dxa"/>
            <w:vAlign w:val="center"/>
          </w:tcPr>
          <w:p w14:paraId="6F2218FF" w14:textId="77777777" w:rsidR="00CA2B10" w:rsidRPr="007042CD" w:rsidRDefault="00CA2B10" w:rsidP="00EC14C1">
            <w:pPr>
              <w:jc w:val="center"/>
              <w:rPr>
                <w:sz w:val="18"/>
                <w:szCs w:val="18"/>
              </w:rPr>
            </w:pPr>
          </w:p>
        </w:tc>
      </w:tr>
      <w:tr w:rsidR="00D22D95" w:rsidRPr="007042CD" w14:paraId="2482165A" w14:textId="77777777" w:rsidTr="00FA309C">
        <w:tc>
          <w:tcPr>
            <w:tcW w:w="1800" w:type="dxa"/>
          </w:tcPr>
          <w:p w14:paraId="763D5276" w14:textId="77777777" w:rsidR="00D22D95" w:rsidRPr="00D22D95" w:rsidRDefault="00D22D95" w:rsidP="00D22D95">
            <w:pPr>
              <w:jc w:val="center"/>
              <w:rPr>
                <w:b/>
                <w:bCs/>
                <w:sz w:val="14"/>
                <w:szCs w:val="14"/>
              </w:rPr>
            </w:pPr>
            <w:r w:rsidRPr="00D22D95">
              <w:rPr>
                <w:b/>
                <w:bCs/>
                <w:sz w:val="14"/>
                <w:szCs w:val="14"/>
              </w:rPr>
              <w:t>(4220.1F.IV.1.f)</w:t>
            </w:r>
          </w:p>
          <w:p w14:paraId="61A0F89A" w14:textId="3780432A" w:rsidR="00D22D95" w:rsidRPr="006B1119" w:rsidRDefault="005779BE" w:rsidP="00E93133">
            <w:pPr>
              <w:jc w:val="center"/>
              <w:rPr>
                <w:b/>
                <w:bCs/>
                <w:sz w:val="14"/>
                <w:szCs w:val="14"/>
              </w:rPr>
            </w:pPr>
            <w:r>
              <w:rPr>
                <w:b/>
                <w:bCs/>
                <w:sz w:val="14"/>
                <w:szCs w:val="14"/>
              </w:rPr>
              <w:t>*</w:t>
            </w:r>
            <w:r w:rsidR="00CA2B10">
              <w:rPr>
                <w:b/>
                <w:bCs/>
                <w:sz w:val="14"/>
                <w:szCs w:val="14"/>
              </w:rPr>
              <w:t>2 CFR 200.319(d)(2)</w:t>
            </w:r>
          </w:p>
        </w:tc>
        <w:tc>
          <w:tcPr>
            <w:tcW w:w="7380" w:type="dxa"/>
          </w:tcPr>
          <w:p w14:paraId="60DA6031" w14:textId="0800E23E" w:rsidR="00D22D95" w:rsidRDefault="00D22D95" w:rsidP="00E93133">
            <w:pPr>
              <w:rPr>
                <w:b/>
                <w:bCs/>
                <w:sz w:val="18"/>
                <w:szCs w:val="18"/>
              </w:rPr>
            </w:pPr>
            <w:r>
              <w:rPr>
                <w:b/>
                <w:bCs/>
                <w:sz w:val="18"/>
                <w:szCs w:val="18"/>
              </w:rPr>
              <w:t xml:space="preserve">Specifications – Evaluation of </w:t>
            </w:r>
            <w:r w:rsidR="00CA2B10">
              <w:rPr>
                <w:b/>
                <w:bCs/>
                <w:sz w:val="18"/>
                <w:szCs w:val="18"/>
              </w:rPr>
              <w:t>Vendors</w:t>
            </w:r>
            <w:r w:rsidR="00373927">
              <w:rPr>
                <w:b/>
                <w:bCs/>
                <w:sz w:val="18"/>
                <w:szCs w:val="18"/>
              </w:rPr>
              <w:t>*</w:t>
            </w:r>
          </w:p>
          <w:p w14:paraId="71BE94A7" w14:textId="05C293C9" w:rsidR="00D22D95" w:rsidRDefault="00CA2B10" w:rsidP="00E93133">
            <w:pPr>
              <w:rPr>
                <w:sz w:val="18"/>
                <w:szCs w:val="18"/>
              </w:rPr>
            </w:pPr>
            <w:r>
              <w:rPr>
                <w:sz w:val="18"/>
                <w:szCs w:val="18"/>
              </w:rPr>
              <w:t>Solicitations must i</w:t>
            </w:r>
            <w:r w:rsidRPr="00CA2B10">
              <w:rPr>
                <w:sz w:val="18"/>
                <w:szCs w:val="18"/>
              </w:rPr>
              <w:t>dentify all requirements which the offerors must fulfill and all other factors to be used in evaluating bids or proposals.</w:t>
            </w:r>
          </w:p>
          <w:p w14:paraId="776E2088" w14:textId="5D031015" w:rsidR="00CA2B10" w:rsidRPr="00D22D95" w:rsidRDefault="00CA2B10" w:rsidP="00E93133">
            <w:pPr>
              <w:rPr>
                <w:sz w:val="18"/>
                <w:szCs w:val="18"/>
              </w:rPr>
            </w:pPr>
          </w:p>
        </w:tc>
        <w:tc>
          <w:tcPr>
            <w:tcW w:w="270" w:type="dxa"/>
            <w:vAlign w:val="center"/>
          </w:tcPr>
          <w:p w14:paraId="56E2F385" w14:textId="77777777" w:rsidR="00D22D95" w:rsidRPr="007042CD" w:rsidRDefault="00D22D95" w:rsidP="00E93133">
            <w:pPr>
              <w:jc w:val="center"/>
              <w:rPr>
                <w:sz w:val="18"/>
                <w:szCs w:val="18"/>
              </w:rPr>
            </w:pPr>
          </w:p>
        </w:tc>
        <w:tc>
          <w:tcPr>
            <w:tcW w:w="270" w:type="dxa"/>
            <w:vAlign w:val="center"/>
          </w:tcPr>
          <w:p w14:paraId="5BA527BB" w14:textId="77777777" w:rsidR="00D22D95" w:rsidRPr="007042CD" w:rsidRDefault="00D22D95" w:rsidP="00E93133">
            <w:pPr>
              <w:jc w:val="center"/>
              <w:rPr>
                <w:sz w:val="18"/>
                <w:szCs w:val="18"/>
              </w:rPr>
            </w:pPr>
          </w:p>
        </w:tc>
        <w:tc>
          <w:tcPr>
            <w:tcW w:w="270" w:type="dxa"/>
            <w:vAlign w:val="center"/>
          </w:tcPr>
          <w:p w14:paraId="69F218C8" w14:textId="77777777" w:rsidR="00D22D95" w:rsidRPr="007042CD" w:rsidRDefault="00D22D95" w:rsidP="00E93133">
            <w:pPr>
              <w:jc w:val="center"/>
              <w:rPr>
                <w:sz w:val="18"/>
                <w:szCs w:val="18"/>
              </w:rPr>
            </w:pPr>
          </w:p>
        </w:tc>
        <w:tc>
          <w:tcPr>
            <w:tcW w:w="990" w:type="dxa"/>
            <w:vAlign w:val="center"/>
          </w:tcPr>
          <w:p w14:paraId="07ADA76C" w14:textId="77777777" w:rsidR="00D22D95" w:rsidRPr="007042CD" w:rsidRDefault="00D22D95" w:rsidP="00E93133">
            <w:pPr>
              <w:jc w:val="center"/>
              <w:rPr>
                <w:sz w:val="18"/>
                <w:szCs w:val="18"/>
              </w:rPr>
            </w:pPr>
          </w:p>
        </w:tc>
        <w:tc>
          <w:tcPr>
            <w:tcW w:w="2070" w:type="dxa"/>
            <w:vAlign w:val="center"/>
          </w:tcPr>
          <w:p w14:paraId="2BFC89E4" w14:textId="77777777" w:rsidR="00D22D95" w:rsidRPr="007042CD" w:rsidRDefault="00D22D95" w:rsidP="00E93133">
            <w:pPr>
              <w:jc w:val="center"/>
              <w:rPr>
                <w:sz w:val="18"/>
                <w:szCs w:val="18"/>
              </w:rPr>
            </w:pPr>
          </w:p>
        </w:tc>
        <w:tc>
          <w:tcPr>
            <w:tcW w:w="1350" w:type="dxa"/>
            <w:vAlign w:val="center"/>
          </w:tcPr>
          <w:p w14:paraId="1242B763" w14:textId="77777777" w:rsidR="00D22D95" w:rsidRPr="007042CD" w:rsidRDefault="00D22D95" w:rsidP="00E93133">
            <w:pPr>
              <w:jc w:val="center"/>
              <w:rPr>
                <w:sz w:val="18"/>
                <w:szCs w:val="18"/>
              </w:rPr>
            </w:pPr>
          </w:p>
        </w:tc>
      </w:tr>
      <w:tr w:rsidR="00330DC5" w:rsidRPr="007042CD" w14:paraId="451513CA" w14:textId="77777777" w:rsidTr="00FA309C">
        <w:tc>
          <w:tcPr>
            <w:tcW w:w="1800" w:type="dxa"/>
          </w:tcPr>
          <w:p w14:paraId="219D17D9" w14:textId="77777777" w:rsidR="00330DC5" w:rsidRPr="006B1119" w:rsidRDefault="00330DC5" w:rsidP="00E93133">
            <w:pPr>
              <w:jc w:val="center"/>
              <w:rPr>
                <w:b/>
                <w:bCs/>
                <w:sz w:val="14"/>
                <w:szCs w:val="14"/>
              </w:rPr>
            </w:pPr>
            <w:r w:rsidRPr="006B1119">
              <w:rPr>
                <w:b/>
                <w:bCs/>
                <w:sz w:val="14"/>
                <w:szCs w:val="14"/>
              </w:rPr>
              <w:t>(4220.1F.IV.1.d.)</w:t>
            </w:r>
          </w:p>
          <w:p w14:paraId="22A8AAD6" w14:textId="77777777" w:rsidR="00330DC5" w:rsidRPr="006B1119" w:rsidRDefault="00330DC5" w:rsidP="00E93133">
            <w:pPr>
              <w:jc w:val="center"/>
              <w:rPr>
                <w:b/>
                <w:bCs/>
                <w:sz w:val="14"/>
                <w:szCs w:val="14"/>
              </w:rPr>
            </w:pPr>
            <w:r w:rsidRPr="006B1119">
              <w:rPr>
                <w:b/>
                <w:bCs/>
                <w:sz w:val="14"/>
                <w:szCs w:val="14"/>
              </w:rPr>
              <w:t>(4220.1F.VI.7.b.)</w:t>
            </w:r>
          </w:p>
          <w:p w14:paraId="3BAEA6C3" w14:textId="77777777" w:rsidR="00330DC5" w:rsidRDefault="00330DC5" w:rsidP="00E93133">
            <w:pPr>
              <w:jc w:val="center"/>
              <w:rPr>
                <w:b/>
                <w:bCs/>
                <w:sz w:val="14"/>
                <w:szCs w:val="14"/>
              </w:rPr>
            </w:pPr>
            <w:r w:rsidRPr="006B1119">
              <w:rPr>
                <w:b/>
                <w:bCs/>
                <w:sz w:val="14"/>
                <w:szCs w:val="14"/>
              </w:rPr>
              <w:t>(4220.1F.IV.1.c.)</w:t>
            </w:r>
          </w:p>
          <w:p w14:paraId="36406A92" w14:textId="31457657" w:rsidR="00330DC5" w:rsidRDefault="00374410" w:rsidP="00E93133">
            <w:pPr>
              <w:jc w:val="center"/>
              <w:rPr>
                <w:b/>
                <w:bCs/>
                <w:sz w:val="14"/>
                <w:szCs w:val="14"/>
              </w:rPr>
            </w:pPr>
            <w:r>
              <w:rPr>
                <w:b/>
                <w:bCs/>
                <w:sz w:val="14"/>
                <w:szCs w:val="14"/>
              </w:rPr>
              <w:t>*2 CFR 200.319(d)(2)</w:t>
            </w:r>
          </w:p>
        </w:tc>
        <w:tc>
          <w:tcPr>
            <w:tcW w:w="7380" w:type="dxa"/>
          </w:tcPr>
          <w:p w14:paraId="604533CF" w14:textId="22681B8C" w:rsidR="00330DC5" w:rsidRDefault="00330DC5" w:rsidP="00E93133">
            <w:pPr>
              <w:rPr>
                <w:b/>
                <w:bCs/>
                <w:sz w:val="18"/>
                <w:szCs w:val="18"/>
              </w:rPr>
            </w:pPr>
            <w:r>
              <w:rPr>
                <w:b/>
                <w:bCs/>
                <w:sz w:val="18"/>
                <w:szCs w:val="18"/>
              </w:rPr>
              <w:t xml:space="preserve">Specifications – Evaluation of </w:t>
            </w:r>
            <w:r w:rsidR="00515C1F">
              <w:rPr>
                <w:b/>
                <w:bCs/>
                <w:sz w:val="18"/>
                <w:szCs w:val="18"/>
              </w:rPr>
              <w:t>Options</w:t>
            </w:r>
            <w:r w:rsidR="00373927">
              <w:rPr>
                <w:b/>
                <w:bCs/>
                <w:sz w:val="18"/>
                <w:szCs w:val="18"/>
              </w:rPr>
              <w:t>*</w:t>
            </w:r>
          </w:p>
          <w:p w14:paraId="59E1850F" w14:textId="77777777" w:rsidR="00330DC5" w:rsidRPr="006B1119" w:rsidRDefault="00330DC5" w:rsidP="00E93133">
            <w:pPr>
              <w:rPr>
                <w:sz w:val="18"/>
                <w:szCs w:val="18"/>
              </w:rPr>
            </w:pPr>
            <w:r w:rsidRPr="006B1119">
              <w:rPr>
                <w:sz w:val="18"/>
                <w:szCs w:val="18"/>
              </w:rPr>
              <w:t xml:space="preserve">Procurements may include options to ensure the future availability of property or services, so long as the recipient is able to justify those options as needed for its public transportation or project purposes. An option is a unilateral right in a contract by which, for a specified time, a </w:t>
            </w:r>
            <w:r w:rsidRPr="006B1119">
              <w:rPr>
                <w:sz w:val="18"/>
                <w:szCs w:val="18"/>
              </w:rPr>
              <w:lastRenderedPageBreak/>
              <w:t>recipient may acquire additional equipment, supplies, or services than originally procured. An option may also extend the term of the contract.</w:t>
            </w:r>
          </w:p>
          <w:p w14:paraId="3BBA69C4" w14:textId="77777777" w:rsidR="00330DC5" w:rsidRPr="006B1119" w:rsidRDefault="00330DC5" w:rsidP="00E93133">
            <w:pPr>
              <w:rPr>
                <w:sz w:val="18"/>
                <w:szCs w:val="18"/>
              </w:rPr>
            </w:pPr>
          </w:p>
          <w:p w14:paraId="79784B75" w14:textId="43E9A0AD" w:rsidR="00330DC5" w:rsidRPr="006B1119" w:rsidRDefault="00330DC5" w:rsidP="00E93133">
            <w:pPr>
              <w:rPr>
                <w:sz w:val="18"/>
                <w:szCs w:val="18"/>
              </w:rPr>
            </w:pPr>
            <w:r w:rsidRPr="006B1119">
              <w:rPr>
                <w:sz w:val="18"/>
                <w:szCs w:val="18"/>
              </w:rPr>
              <w:t>Option quantities and periods must be included in the solicitation and in the solicitation evaluation if they are to be exercised.  If options are not included in the solicitation and/or are not evaluated, then no options can be exercised later.</w:t>
            </w:r>
          </w:p>
          <w:p w14:paraId="16F3BDBE" w14:textId="77777777" w:rsidR="00330DC5" w:rsidRPr="00F9327D" w:rsidRDefault="00330DC5" w:rsidP="00E93133">
            <w:pPr>
              <w:rPr>
                <w:sz w:val="18"/>
                <w:szCs w:val="18"/>
              </w:rPr>
            </w:pPr>
          </w:p>
        </w:tc>
        <w:tc>
          <w:tcPr>
            <w:tcW w:w="270" w:type="dxa"/>
            <w:vAlign w:val="center"/>
          </w:tcPr>
          <w:p w14:paraId="1FC2EDC7" w14:textId="77777777" w:rsidR="00330DC5" w:rsidRPr="007042CD" w:rsidRDefault="00330DC5" w:rsidP="00E93133">
            <w:pPr>
              <w:jc w:val="center"/>
              <w:rPr>
                <w:sz w:val="18"/>
                <w:szCs w:val="18"/>
              </w:rPr>
            </w:pPr>
          </w:p>
        </w:tc>
        <w:tc>
          <w:tcPr>
            <w:tcW w:w="270" w:type="dxa"/>
            <w:vAlign w:val="center"/>
          </w:tcPr>
          <w:p w14:paraId="1428B746" w14:textId="77777777" w:rsidR="00330DC5" w:rsidRPr="007042CD" w:rsidRDefault="00330DC5" w:rsidP="00E93133">
            <w:pPr>
              <w:jc w:val="center"/>
              <w:rPr>
                <w:sz w:val="18"/>
                <w:szCs w:val="18"/>
              </w:rPr>
            </w:pPr>
          </w:p>
        </w:tc>
        <w:tc>
          <w:tcPr>
            <w:tcW w:w="270" w:type="dxa"/>
            <w:vAlign w:val="center"/>
          </w:tcPr>
          <w:p w14:paraId="790BB2F2" w14:textId="77777777" w:rsidR="00330DC5" w:rsidRPr="007042CD" w:rsidRDefault="00330DC5" w:rsidP="00E93133">
            <w:pPr>
              <w:jc w:val="center"/>
              <w:rPr>
                <w:sz w:val="18"/>
                <w:szCs w:val="18"/>
              </w:rPr>
            </w:pPr>
          </w:p>
        </w:tc>
        <w:tc>
          <w:tcPr>
            <w:tcW w:w="990" w:type="dxa"/>
            <w:vAlign w:val="center"/>
          </w:tcPr>
          <w:p w14:paraId="50DCE8CC" w14:textId="77777777" w:rsidR="00330DC5" w:rsidRPr="007042CD" w:rsidRDefault="00330DC5" w:rsidP="00E93133">
            <w:pPr>
              <w:jc w:val="center"/>
              <w:rPr>
                <w:sz w:val="18"/>
                <w:szCs w:val="18"/>
              </w:rPr>
            </w:pPr>
          </w:p>
        </w:tc>
        <w:tc>
          <w:tcPr>
            <w:tcW w:w="2070" w:type="dxa"/>
            <w:vAlign w:val="center"/>
          </w:tcPr>
          <w:p w14:paraId="45DBAFC1" w14:textId="77777777" w:rsidR="00330DC5" w:rsidRPr="007042CD" w:rsidRDefault="00330DC5" w:rsidP="00E93133">
            <w:pPr>
              <w:jc w:val="center"/>
              <w:rPr>
                <w:sz w:val="18"/>
                <w:szCs w:val="18"/>
              </w:rPr>
            </w:pPr>
          </w:p>
        </w:tc>
        <w:tc>
          <w:tcPr>
            <w:tcW w:w="1350" w:type="dxa"/>
            <w:vAlign w:val="center"/>
          </w:tcPr>
          <w:p w14:paraId="17F24A32" w14:textId="77777777" w:rsidR="00330DC5" w:rsidRPr="007042CD" w:rsidRDefault="00330DC5" w:rsidP="00E93133">
            <w:pPr>
              <w:jc w:val="center"/>
              <w:rPr>
                <w:sz w:val="18"/>
                <w:szCs w:val="18"/>
              </w:rPr>
            </w:pPr>
          </w:p>
        </w:tc>
      </w:tr>
      <w:tr w:rsidR="008E006F" w14:paraId="0B518D44" w14:textId="77777777" w:rsidTr="00FA309C">
        <w:tc>
          <w:tcPr>
            <w:tcW w:w="1800" w:type="dxa"/>
            <w:shd w:val="clear" w:color="auto" w:fill="D6E3BC" w:themeFill="accent3" w:themeFillTint="66"/>
          </w:tcPr>
          <w:p w14:paraId="2E47B2B7" w14:textId="77777777" w:rsidR="008E006F" w:rsidRPr="00D43558" w:rsidRDefault="008E006F" w:rsidP="008E006F">
            <w:pPr>
              <w:jc w:val="center"/>
              <w:rPr>
                <w:b/>
                <w:bCs/>
                <w:sz w:val="14"/>
                <w:szCs w:val="14"/>
              </w:rPr>
            </w:pPr>
            <w:r w:rsidRPr="00D43558">
              <w:rPr>
                <w:b/>
                <w:bCs/>
                <w:sz w:val="14"/>
                <w:szCs w:val="14"/>
              </w:rPr>
              <w:t>4220.1F.IV.1.a.</w:t>
            </w:r>
          </w:p>
          <w:p w14:paraId="0F9FD799" w14:textId="77777777" w:rsidR="008E006F" w:rsidRPr="00D43558" w:rsidRDefault="008E006F" w:rsidP="008E006F">
            <w:pPr>
              <w:jc w:val="center"/>
              <w:rPr>
                <w:b/>
                <w:bCs/>
                <w:sz w:val="14"/>
                <w:szCs w:val="14"/>
              </w:rPr>
            </w:pPr>
            <w:r w:rsidRPr="00D43558">
              <w:rPr>
                <w:b/>
                <w:bCs/>
                <w:sz w:val="14"/>
                <w:szCs w:val="14"/>
              </w:rPr>
              <w:t>4220.1F.IV.2.b.(1)</w:t>
            </w:r>
          </w:p>
          <w:p w14:paraId="021EB624" w14:textId="77777777" w:rsidR="008E006F" w:rsidRPr="00D43558" w:rsidRDefault="008E006F" w:rsidP="008E006F">
            <w:pPr>
              <w:jc w:val="center"/>
              <w:rPr>
                <w:b/>
                <w:bCs/>
                <w:sz w:val="14"/>
                <w:szCs w:val="14"/>
              </w:rPr>
            </w:pPr>
            <w:r w:rsidRPr="00D43558">
              <w:rPr>
                <w:b/>
                <w:bCs/>
                <w:sz w:val="14"/>
                <w:szCs w:val="14"/>
              </w:rPr>
              <w:t>4220.1F.IV.2.b.(2)</w:t>
            </w:r>
          </w:p>
          <w:p w14:paraId="2248C1F7" w14:textId="77777777" w:rsidR="008E006F" w:rsidRDefault="008E006F" w:rsidP="008E006F">
            <w:pPr>
              <w:jc w:val="center"/>
              <w:rPr>
                <w:b/>
                <w:bCs/>
                <w:sz w:val="14"/>
                <w:szCs w:val="14"/>
              </w:rPr>
            </w:pPr>
            <w:r w:rsidRPr="00D43558">
              <w:rPr>
                <w:b/>
                <w:bCs/>
                <w:sz w:val="14"/>
                <w:szCs w:val="14"/>
              </w:rPr>
              <w:t xml:space="preserve">4220.1F.IV.2.b.(4) </w:t>
            </w:r>
          </w:p>
          <w:p w14:paraId="70F571BF" w14:textId="43439A4B" w:rsidR="008E006F" w:rsidRPr="00D43558" w:rsidRDefault="008E006F" w:rsidP="008E006F">
            <w:pPr>
              <w:jc w:val="center"/>
              <w:rPr>
                <w:b/>
                <w:bCs/>
                <w:sz w:val="14"/>
                <w:szCs w:val="14"/>
              </w:rPr>
            </w:pPr>
          </w:p>
        </w:tc>
        <w:tc>
          <w:tcPr>
            <w:tcW w:w="12600" w:type="dxa"/>
            <w:gridSpan w:val="7"/>
            <w:shd w:val="clear" w:color="auto" w:fill="D6E3BC" w:themeFill="accent3" w:themeFillTint="66"/>
          </w:tcPr>
          <w:p w14:paraId="13199CDB" w14:textId="11B2658D" w:rsidR="008E006F" w:rsidRDefault="008E006F" w:rsidP="008E006F">
            <w:pPr>
              <w:rPr>
                <w:b/>
                <w:bCs/>
                <w:sz w:val="18"/>
                <w:szCs w:val="18"/>
              </w:rPr>
            </w:pPr>
            <w:r>
              <w:rPr>
                <w:b/>
                <w:bCs/>
                <w:sz w:val="18"/>
                <w:szCs w:val="18"/>
              </w:rPr>
              <w:t>Eligibility</w:t>
            </w:r>
          </w:p>
          <w:p w14:paraId="58A349C2" w14:textId="77777777" w:rsidR="008E006F" w:rsidRDefault="008E006F" w:rsidP="008E006F">
            <w:pPr>
              <w:rPr>
                <w:sz w:val="18"/>
                <w:szCs w:val="18"/>
              </w:rPr>
            </w:pPr>
          </w:p>
        </w:tc>
      </w:tr>
      <w:tr w:rsidR="000E41A5" w:rsidRPr="007042CD" w14:paraId="2458EDFC" w14:textId="77777777" w:rsidTr="00FA309C">
        <w:tc>
          <w:tcPr>
            <w:tcW w:w="1800" w:type="dxa"/>
          </w:tcPr>
          <w:p w14:paraId="33A3CAD5" w14:textId="77777777" w:rsidR="000E41A5" w:rsidRPr="00D43558" w:rsidRDefault="000E41A5" w:rsidP="00C75AB6">
            <w:pPr>
              <w:jc w:val="center"/>
              <w:rPr>
                <w:b/>
                <w:bCs/>
                <w:sz w:val="14"/>
                <w:szCs w:val="14"/>
              </w:rPr>
            </w:pPr>
            <w:r w:rsidRPr="00D43558">
              <w:rPr>
                <w:b/>
                <w:bCs/>
                <w:sz w:val="14"/>
                <w:szCs w:val="14"/>
              </w:rPr>
              <w:t>4220.1F.IV.1.a.</w:t>
            </w:r>
          </w:p>
          <w:p w14:paraId="4E92A52A" w14:textId="77777777" w:rsidR="000E41A5" w:rsidRPr="00D43558" w:rsidRDefault="000E41A5" w:rsidP="00C75AB6">
            <w:pPr>
              <w:jc w:val="center"/>
              <w:rPr>
                <w:b/>
                <w:bCs/>
                <w:sz w:val="14"/>
                <w:szCs w:val="14"/>
              </w:rPr>
            </w:pPr>
            <w:r w:rsidRPr="00D43558">
              <w:rPr>
                <w:b/>
                <w:bCs/>
                <w:sz w:val="14"/>
                <w:szCs w:val="14"/>
              </w:rPr>
              <w:t>4220.1F.IV.2.b.(1)</w:t>
            </w:r>
          </w:p>
          <w:p w14:paraId="0A4258BB" w14:textId="77777777" w:rsidR="000E41A5" w:rsidRPr="00D43558" w:rsidRDefault="000E41A5" w:rsidP="00C75AB6">
            <w:pPr>
              <w:jc w:val="center"/>
              <w:rPr>
                <w:b/>
                <w:bCs/>
                <w:sz w:val="14"/>
                <w:szCs w:val="14"/>
              </w:rPr>
            </w:pPr>
            <w:r w:rsidRPr="00D43558">
              <w:rPr>
                <w:b/>
                <w:bCs/>
                <w:sz w:val="14"/>
                <w:szCs w:val="14"/>
              </w:rPr>
              <w:t>4220.1F.IV.2.b.(2)</w:t>
            </w:r>
          </w:p>
          <w:p w14:paraId="176D1099" w14:textId="2E52B382" w:rsidR="000E41A5" w:rsidRPr="00D43558" w:rsidRDefault="000E41A5" w:rsidP="00C75AB6">
            <w:pPr>
              <w:jc w:val="center"/>
              <w:rPr>
                <w:b/>
                <w:bCs/>
                <w:sz w:val="14"/>
                <w:szCs w:val="14"/>
              </w:rPr>
            </w:pPr>
            <w:r w:rsidRPr="00D43558">
              <w:rPr>
                <w:b/>
                <w:bCs/>
                <w:sz w:val="14"/>
                <w:szCs w:val="14"/>
              </w:rPr>
              <w:t xml:space="preserve">4220.1F.IV.2.b.(4)  </w:t>
            </w:r>
          </w:p>
        </w:tc>
        <w:tc>
          <w:tcPr>
            <w:tcW w:w="7380" w:type="dxa"/>
          </w:tcPr>
          <w:p w14:paraId="168EAAAD" w14:textId="3F4A3826" w:rsidR="000E41A5" w:rsidRPr="007042CD" w:rsidRDefault="000E41A5" w:rsidP="00C75AB6">
            <w:pPr>
              <w:rPr>
                <w:b/>
                <w:bCs/>
                <w:sz w:val="18"/>
                <w:szCs w:val="18"/>
              </w:rPr>
            </w:pPr>
            <w:r w:rsidRPr="007042CD">
              <w:rPr>
                <w:b/>
                <w:bCs/>
                <w:sz w:val="18"/>
                <w:szCs w:val="18"/>
              </w:rPr>
              <w:t>Eligibility</w:t>
            </w:r>
          </w:p>
          <w:p w14:paraId="3BC6F241" w14:textId="6748E768" w:rsidR="000E41A5" w:rsidRDefault="000E41A5" w:rsidP="00C75AB6">
            <w:pPr>
              <w:rPr>
                <w:sz w:val="18"/>
                <w:szCs w:val="18"/>
              </w:rPr>
            </w:pPr>
            <w:r w:rsidRPr="007042CD">
              <w:rPr>
                <w:sz w:val="18"/>
                <w:szCs w:val="18"/>
              </w:rPr>
              <w:t>Project costs must conform to applicable Federal cost principles for allowable costs. In general, costs must be necessary and reasonable, allocable to the project, authorized or not prohibited by Federal law or regulation, and must comply with Federal cost principles applicable to the recipient</w:t>
            </w:r>
            <w:r>
              <w:rPr>
                <w:sz w:val="18"/>
                <w:szCs w:val="18"/>
              </w:rPr>
              <w:t>.</w:t>
            </w:r>
          </w:p>
          <w:p w14:paraId="2A6FF2C1" w14:textId="77777777" w:rsidR="000E41A5" w:rsidRDefault="000E41A5" w:rsidP="00C75AB6">
            <w:pPr>
              <w:rPr>
                <w:sz w:val="18"/>
                <w:szCs w:val="18"/>
              </w:rPr>
            </w:pPr>
          </w:p>
          <w:p w14:paraId="7A366744" w14:textId="5A488054" w:rsidR="000E41A5" w:rsidRPr="007042CD" w:rsidRDefault="000E41A5" w:rsidP="00C75AB6">
            <w:pPr>
              <w:rPr>
                <w:sz w:val="18"/>
                <w:szCs w:val="18"/>
              </w:rPr>
            </w:pPr>
            <w:r w:rsidRPr="007042CD">
              <w:rPr>
                <w:sz w:val="18"/>
                <w:szCs w:val="18"/>
              </w:rPr>
              <w:t>Are the procurement items/services eligible expenses under and within the scope of the Federal program</w:t>
            </w:r>
            <w:r>
              <w:rPr>
                <w:sz w:val="18"/>
                <w:szCs w:val="18"/>
              </w:rPr>
              <w:t xml:space="preserve"> planned to fund the purchase</w:t>
            </w:r>
            <w:r w:rsidRPr="007042CD">
              <w:rPr>
                <w:sz w:val="18"/>
                <w:szCs w:val="18"/>
              </w:rPr>
              <w:t>?</w:t>
            </w:r>
          </w:p>
          <w:p w14:paraId="4E226F09" w14:textId="77777777" w:rsidR="000E41A5" w:rsidRPr="007042CD" w:rsidRDefault="000E41A5" w:rsidP="00C75AB6">
            <w:pPr>
              <w:rPr>
                <w:b/>
                <w:bCs/>
                <w:sz w:val="18"/>
                <w:szCs w:val="18"/>
              </w:rPr>
            </w:pPr>
          </w:p>
        </w:tc>
        <w:tc>
          <w:tcPr>
            <w:tcW w:w="270" w:type="dxa"/>
            <w:vAlign w:val="center"/>
          </w:tcPr>
          <w:p w14:paraId="3EF10DF7" w14:textId="3732E7BE" w:rsidR="000E41A5" w:rsidRPr="007042CD" w:rsidRDefault="000E41A5" w:rsidP="00724074">
            <w:pPr>
              <w:jc w:val="center"/>
              <w:rPr>
                <w:sz w:val="18"/>
                <w:szCs w:val="18"/>
              </w:rPr>
            </w:pPr>
          </w:p>
        </w:tc>
        <w:tc>
          <w:tcPr>
            <w:tcW w:w="270" w:type="dxa"/>
            <w:vAlign w:val="center"/>
          </w:tcPr>
          <w:p w14:paraId="21253A96" w14:textId="77777777" w:rsidR="000E41A5" w:rsidRPr="007042CD" w:rsidRDefault="000E41A5" w:rsidP="00724074">
            <w:pPr>
              <w:jc w:val="center"/>
              <w:rPr>
                <w:sz w:val="18"/>
                <w:szCs w:val="18"/>
              </w:rPr>
            </w:pPr>
          </w:p>
        </w:tc>
        <w:tc>
          <w:tcPr>
            <w:tcW w:w="270" w:type="dxa"/>
            <w:vAlign w:val="center"/>
          </w:tcPr>
          <w:p w14:paraId="55B8154F" w14:textId="44E85C2E" w:rsidR="000E41A5" w:rsidRPr="007042CD" w:rsidRDefault="000E41A5" w:rsidP="00724074">
            <w:pPr>
              <w:jc w:val="center"/>
              <w:rPr>
                <w:sz w:val="18"/>
                <w:szCs w:val="18"/>
              </w:rPr>
            </w:pPr>
          </w:p>
        </w:tc>
        <w:tc>
          <w:tcPr>
            <w:tcW w:w="990" w:type="dxa"/>
            <w:vAlign w:val="center"/>
          </w:tcPr>
          <w:p w14:paraId="1A0A819E" w14:textId="73158892" w:rsidR="000E41A5" w:rsidRPr="007042CD" w:rsidRDefault="000E41A5" w:rsidP="00724074">
            <w:pPr>
              <w:jc w:val="center"/>
              <w:rPr>
                <w:sz w:val="18"/>
                <w:szCs w:val="18"/>
              </w:rPr>
            </w:pPr>
          </w:p>
        </w:tc>
        <w:tc>
          <w:tcPr>
            <w:tcW w:w="2070" w:type="dxa"/>
            <w:vAlign w:val="center"/>
          </w:tcPr>
          <w:p w14:paraId="201B399B" w14:textId="6C898739" w:rsidR="000E41A5" w:rsidRPr="007042CD" w:rsidRDefault="000E41A5" w:rsidP="00DC6667">
            <w:pPr>
              <w:jc w:val="center"/>
              <w:rPr>
                <w:sz w:val="18"/>
                <w:szCs w:val="18"/>
              </w:rPr>
            </w:pPr>
          </w:p>
        </w:tc>
        <w:tc>
          <w:tcPr>
            <w:tcW w:w="1350" w:type="dxa"/>
            <w:vAlign w:val="center"/>
          </w:tcPr>
          <w:p w14:paraId="4F7DB36B" w14:textId="7D8B8566" w:rsidR="000E41A5" w:rsidRPr="007042CD" w:rsidRDefault="000E41A5" w:rsidP="00724074">
            <w:pPr>
              <w:jc w:val="center"/>
              <w:rPr>
                <w:sz w:val="18"/>
                <w:szCs w:val="18"/>
              </w:rPr>
            </w:pPr>
          </w:p>
        </w:tc>
      </w:tr>
      <w:tr w:rsidR="000E41A5" w:rsidRPr="007042CD" w14:paraId="6D89752D" w14:textId="77777777" w:rsidTr="00FA309C">
        <w:tc>
          <w:tcPr>
            <w:tcW w:w="1800" w:type="dxa"/>
            <w:shd w:val="clear" w:color="auto" w:fill="D6E3BC" w:themeFill="accent3" w:themeFillTint="66"/>
          </w:tcPr>
          <w:p w14:paraId="16D8E09C" w14:textId="77777777" w:rsidR="000E41A5" w:rsidRPr="00D43558" w:rsidRDefault="000E41A5" w:rsidP="00B02F60">
            <w:pPr>
              <w:jc w:val="center"/>
              <w:rPr>
                <w:b/>
                <w:bCs/>
                <w:sz w:val="14"/>
                <w:szCs w:val="14"/>
              </w:rPr>
            </w:pPr>
          </w:p>
        </w:tc>
        <w:tc>
          <w:tcPr>
            <w:tcW w:w="12600" w:type="dxa"/>
            <w:gridSpan w:val="7"/>
            <w:shd w:val="clear" w:color="auto" w:fill="D6E3BC" w:themeFill="accent3" w:themeFillTint="66"/>
          </w:tcPr>
          <w:p w14:paraId="09839A37" w14:textId="77777777" w:rsidR="000E41A5" w:rsidRDefault="000E41A5" w:rsidP="005A156C">
            <w:pPr>
              <w:rPr>
                <w:b/>
                <w:bCs/>
                <w:sz w:val="18"/>
                <w:szCs w:val="18"/>
              </w:rPr>
            </w:pPr>
            <w:r w:rsidRPr="007042CD">
              <w:rPr>
                <w:b/>
                <w:bCs/>
                <w:sz w:val="18"/>
                <w:szCs w:val="18"/>
              </w:rPr>
              <w:t>Payment Provisions</w:t>
            </w:r>
            <w:r>
              <w:rPr>
                <w:b/>
                <w:bCs/>
                <w:sz w:val="18"/>
                <w:szCs w:val="18"/>
              </w:rPr>
              <w:t xml:space="preserve"> Planning</w:t>
            </w:r>
          </w:p>
          <w:p w14:paraId="62AF3F78" w14:textId="77777777" w:rsidR="00A87285" w:rsidRDefault="00A87285" w:rsidP="005A156C">
            <w:pPr>
              <w:rPr>
                <w:sz w:val="18"/>
                <w:szCs w:val="18"/>
              </w:rPr>
            </w:pPr>
          </w:p>
        </w:tc>
      </w:tr>
      <w:tr w:rsidR="000E41A5" w:rsidRPr="007042CD" w14:paraId="5A0FD86D" w14:textId="77777777" w:rsidTr="00FA309C">
        <w:tc>
          <w:tcPr>
            <w:tcW w:w="1800" w:type="dxa"/>
          </w:tcPr>
          <w:p w14:paraId="43EB305A" w14:textId="77777777" w:rsidR="000E41A5" w:rsidRPr="00D43558" w:rsidRDefault="000E41A5" w:rsidP="00CD56CE">
            <w:pPr>
              <w:jc w:val="center"/>
              <w:rPr>
                <w:b/>
                <w:bCs/>
                <w:sz w:val="14"/>
                <w:szCs w:val="14"/>
              </w:rPr>
            </w:pPr>
            <w:r w:rsidRPr="00D43558">
              <w:rPr>
                <w:b/>
                <w:bCs/>
                <w:sz w:val="14"/>
                <w:szCs w:val="14"/>
              </w:rPr>
              <w:t>4220.1F.IV.2.b.(5)(a)</w:t>
            </w:r>
          </w:p>
          <w:p w14:paraId="24C839D6" w14:textId="6DBC081B" w:rsidR="000E41A5" w:rsidRPr="00D43558" w:rsidRDefault="000E41A5" w:rsidP="00CD56CE">
            <w:pPr>
              <w:jc w:val="center"/>
              <w:rPr>
                <w:b/>
                <w:bCs/>
                <w:sz w:val="14"/>
                <w:szCs w:val="14"/>
              </w:rPr>
            </w:pPr>
            <w:r w:rsidRPr="00D43558">
              <w:rPr>
                <w:b/>
                <w:bCs/>
                <w:sz w:val="14"/>
                <w:szCs w:val="14"/>
              </w:rPr>
              <w:t>4220.1F.IV.2.b.(5)(b)</w:t>
            </w:r>
          </w:p>
          <w:p w14:paraId="1E37A6FA" w14:textId="3B38E12A" w:rsidR="000E41A5" w:rsidRPr="00D43558" w:rsidRDefault="000E41A5" w:rsidP="00CD56CE">
            <w:pPr>
              <w:jc w:val="center"/>
              <w:rPr>
                <w:b/>
                <w:bCs/>
                <w:sz w:val="14"/>
                <w:szCs w:val="14"/>
              </w:rPr>
            </w:pPr>
            <w:r w:rsidRPr="00D43558">
              <w:rPr>
                <w:b/>
                <w:bCs/>
                <w:sz w:val="14"/>
                <w:szCs w:val="14"/>
              </w:rPr>
              <w:t>4220.1F.IV.2.b.(5)(c)</w:t>
            </w:r>
          </w:p>
        </w:tc>
        <w:tc>
          <w:tcPr>
            <w:tcW w:w="7380" w:type="dxa"/>
          </w:tcPr>
          <w:p w14:paraId="2D677A81" w14:textId="77777777" w:rsidR="000E41A5" w:rsidRPr="007042CD" w:rsidRDefault="000E41A5" w:rsidP="00CD56CE">
            <w:pPr>
              <w:rPr>
                <w:b/>
                <w:bCs/>
                <w:sz w:val="18"/>
                <w:szCs w:val="18"/>
              </w:rPr>
            </w:pPr>
            <w:r w:rsidRPr="007042CD">
              <w:rPr>
                <w:b/>
                <w:bCs/>
                <w:sz w:val="18"/>
                <w:szCs w:val="18"/>
              </w:rPr>
              <w:t>Payment Provisions</w:t>
            </w:r>
          </w:p>
          <w:p w14:paraId="79E12D68" w14:textId="436B3364" w:rsidR="000E41A5" w:rsidRDefault="000E41A5" w:rsidP="00CD56CE">
            <w:pPr>
              <w:rPr>
                <w:sz w:val="18"/>
                <w:szCs w:val="18"/>
              </w:rPr>
            </w:pPr>
            <w:r w:rsidRPr="00BC0540">
              <w:rPr>
                <w:sz w:val="18"/>
                <w:szCs w:val="18"/>
              </w:rPr>
              <w:t>The recipient may use its own funds to finance its contracts. However, if the recipient intends to use FTA assistance, expects to be reimbursed with FTA assistance, or dedicates its local share funds to support contract costs it has financed, then it must structure its payment provisions carefully.</w:t>
            </w:r>
          </w:p>
          <w:p w14:paraId="029F5E25" w14:textId="77777777" w:rsidR="000E41A5" w:rsidRDefault="000E41A5" w:rsidP="00CD56CE">
            <w:pPr>
              <w:rPr>
                <w:sz w:val="18"/>
                <w:szCs w:val="18"/>
              </w:rPr>
            </w:pPr>
          </w:p>
          <w:p w14:paraId="6A8902F7" w14:textId="7F6D26DD" w:rsidR="000E41A5" w:rsidRPr="00BC0540" w:rsidRDefault="000E41A5" w:rsidP="00CD56CE">
            <w:pPr>
              <w:rPr>
                <w:sz w:val="18"/>
                <w:szCs w:val="18"/>
              </w:rPr>
            </w:pPr>
            <w:r>
              <w:rPr>
                <w:sz w:val="18"/>
                <w:szCs w:val="18"/>
              </w:rPr>
              <w:t>Are the planned timing of payment provisions of the solicitation and contract after the time in which the federal funds to be used for reimbursement have already been awarded or planned to be awarded</w:t>
            </w:r>
            <w:r w:rsidRPr="00BC0540">
              <w:rPr>
                <w:sz w:val="18"/>
                <w:szCs w:val="18"/>
              </w:rPr>
              <w:t>?</w:t>
            </w:r>
          </w:p>
          <w:p w14:paraId="580D85A2" w14:textId="77777777" w:rsidR="000E41A5" w:rsidRPr="007042CD" w:rsidRDefault="000E41A5" w:rsidP="00CD56CE">
            <w:pPr>
              <w:rPr>
                <w:b/>
                <w:bCs/>
                <w:sz w:val="18"/>
                <w:szCs w:val="18"/>
              </w:rPr>
            </w:pPr>
          </w:p>
        </w:tc>
        <w:tc>
          <w:tcPr>
            <w:tcW w:w="270" w:type="dxa"/>
            <w:vAlign w:val="center"/>
          </w:tcPr>
          <w:p w14:paraId="082D2AC7" w14:textId="0BDF9158" w:rsidR="000E41A5" w:rsidRPr="007042CD" w:rsidRDefault="000E41A5" w:rsidP="00724074">
            <w:pPr>
              <w:jc w:val="center"/>
              <w:rPr>
                <w:sz w:val="18"/>
                <w:szCs w:val="18"/>
              </w:rPr>
            </w:pPr>
          </w:p>
        </w:tc>
        <w:tc>
          <w:tcPr>
            <w:tcW w:w="270" w:type="dxa"/>
            <w:vAlign w:val="center"/>
          </w:tcPr>
          <w:p w14:paraId="618623A9" w14:textId="77777777" w:rsidR="000E41A5" w:rsidRPr="007042CD" w:rsidRDefault="000E41A5" w:rsidP="00724074">
            <w:pPr>
              <w:jc w:val="center"/>
              <w:rPr>
                <w:sz w:val="18"/>
                <w:szCs w:val="18"/>
              </w:rPr>
            </w:pPr>
          </w:p>
        </w:tc>
        <w:tc>
          <w:tcPr>
            <w:tcW w:w="270" w:type="dxa"/>
            <w:vAlign w:val="center"/>
          </w:tcPr>
          <w:p w14:paraId="4EDE2619" w14:textId="2AD8FD9C" w:rsidR="000E41A5" w:rsidRPr="007042CD" w:rsidRDefault="000E41A5" w:rsidP="00724074">
            <w:pPr>
              <w:jc w:val="center"/>
              <w:rPr>
                <w:sz w:val="18"/>
                <w:szCs w:val="18"/>
              </w:rPr>
            </w:pPr>
          </w:p>
        </w:tc>
        <w:tc>
          <w:tcPr>
            <w:tcW w:w="990" w:type="dxa"/>
            <w:vAlign w:val="center"/>
          </w:tcPr>
          <w:p w14:paraId="19CC7644" w14:textId="5E913216" w:rsidR="000E41A5" w:rsidRPr="007042CD" w:rsidRDefault="000E41A5" w:rsidP="00724074">
            <w:pPr>
              <w:jc w:val="center"/>
              <w:rPr>
                <w:sz w:val="18"/>
                <w:szCs w:val="18"/>
              </w:rPr>
            </w:pPr>
          </w:p>
        </w:tc>
        <w:tc>
          <w:tcPr>
            <w:tcW w:w="2070" w:type="dxa"/>
            <w:vAlign w:val="center"/>
          </w:tcPr>
          <w:p w14:paraId="53E1BD15" w14:textId="7327F28E" w:rsidR="000E41A5" w:rsidRPr="007042CD" w:rsidRDefault="000E41A5" w:rsidP="00724074">
            <w:pPr>
              <w:jc w:val="center"/>
              <w:rPr>
                <w:sz w:val="18"/>
                <w:szCs w:val="18"/>
              </w:rPr>
            </w:pPr>
          </w:p>
        </w:tc>
        <w:tc>
          <w:tcPr>
            <w:tcW w:w="1350" w:type="dxa"/>
            <w:vAlign w:val="center"/>
          </w:tcPr>
          <w:p w14:paraId="161FB92E" w14:textId="1D80D995" w:rsidR="000E41A5" w:rsidRPr="007042CD" w:rsidRDefault="000E41A5" w:rsidP="00724074">
            <w:pPr>
              <w:jc w:val="center"/>
              <w:rPr>
                <w:sz w:val="18"/>
                <w:szCs w:val="18"/>
              </w:rPr>
            </w:pPr>
          </w:p>
        </w:tc>
      </w:tr>
      <w:tr w:rsidR="00402EEF" w:rsidRPr="007042CD" w14:paraId="1446EE0D" w14:textId="77777777" w:rsidTr="00FA309C">
        <w:tc>
          <w:tcPr>
            <w:tcW w:w="1800" w:type="dxa"/>
          </w:tcPr>
          <w:p w14:paraId="51AE2625" w14:textId="27A82D2D" w:rsidR="00402EEF" w:rsidRPr="00D43558" w:rsidRDefault="00402EEF" w:rsidP="00CD56CE">
            <w:pPr>
              <w:jc w:val="center"/>
              <w:rPr>
                <w:b/>
                <w:bCs/>
                <w:sz w:val="14"/>
                <w:szCs w:val="14"/>
              </w:rPr>
            </w:pPr>
            <w:r w:rsidRPr="00402EEF">
              <w:rPr>
                <w:b/>
                <w:bCs/>
                <w:sz w:val="14"/>
                <w:szCs w:val="14"/>
              </w:rPr>
              <w:t>4220.1F.IV.2.b.(5)(b)</w:t>
            </w:r>
          </w:p>
        </w:tc>
        <w:tc>
          <w:tcPr>
            <w:tcW w:w="7380" w:type="dxa"/>
          </w:tcPr>
          <w:p w14:paraId="69209E42" w14:textId="1BCE6BEF" w:rsidR="00402EEF" w:rsidRPr="007042CD" w:rsidRDefault="00402EEF" w:rsidP="00402EEF">
            <w:pPr>
              <w:rPr>
                <w:b/>
                <w:bCs/>
                <w:sz w:val="18"/>
                <w:szCs w:val="18"/>
              </w:rPr>
            </w:pPr>
            <w:r w:rsidRPr="007042CD">
              <w:rPr>
                <w:b/>
                <w:bCs/>
                <w:sz w:val="18"/>
                <w:szCs w:val="18"/>
              </w:rPr>
              <w:t>Payment Provisions</w:t>
            </w:r>
            <w:r>
              <w:rPr>
                <w:b/>
                <w:bCs/>
                <w:sz w:val="18"/>
                <w:szCs w:val="18"/>
              </w:rPr>
              <w:t xml:space="preserve"> – Advance Payments</w:t>
            </w:r>
          </w:p>
          <w:p w14:paraId="6E97DDC8" w14:textId="77777777" w:rsidR="00402EEF" w:rsidRDefault="00402EEF" w:rsidP="00CD56CE">
            <w:pPr>
              <w:rPr>
                <w:sz w:val="18"/>
                <w:szCs w:val="18"/>
              </w:rPr>
            </w:pPr>
            <w:r w:rsidRPr="00402EEF">
              <w:rPr>
                <w:sz w:val="18"/>
                <w:szCs w:val="18"/>
              </w:rPr>
              <w:t xml:space="preserve">Advance payments are payments made to a contractor before the contractor incurs contract costs.  Advance payments are prohibited unless they qualify for an exception and have TDOT </w:t>
            </w:r>
            <w:r w:rsidRPr="00402EEF">
              <w:rPr>
                <w:sz w:val="18"/>
                <w:szCs w:val="18"/>
              </w:rPr>
              <w:lastRenderedPageBreak/>
              <w:t>written pre-approval as follows. There are two possible exceptions that Advance Payments may be approved for reimbursement.  The first case requires the grantee to provide a sound business reason and has received TDOT’s advanced written concurrence, and after TDOT has secured the written concurrence of the FTA.  Adequate security for the advance payment is an essential pre-condition to concurrence for reimbursement for local funds.  The second case are for Customary Advance Payments.  These are transactions that normally in the course of business require advance payments such as for public utility connections and services, rent, tuition, insurance premiums, subscriptions to publications, software licenses, construction mobilization costs, transportation, hotel reservations, and conference and convention registrations.  These second case transactions must be preapproved only when the payments required exceed $100,000.</w:t>
            </w:r>
          </w:p>
          <w:p w14:paraId="20FA3561" w14:textId="6B3EE1DD" w:rsidR="00402EEF" w:rsidRPr="00F9327D" w:rsidRDefault="00402EEF" w:rsidP="00CD56CE">
            <w:pPr>
              <w:rPr>
                <w:sz w:val="18"/>
                <w:szCs w:val="18"/>
              </w:rPr>
            </w:pPr>
          </w:p>
        </w:tc>
        <w:tc>
          <w:tcPr>
            <w:tcW w:w="270" w:type="dxa"/>
            <w:vAlign w:val="center"/>
          </w:tcPr>
          <w:p w14:paraId="39DE9F35" w14:textId="77777777" w:rsidR="00402EEF" w:rsidRPr="007042CD" w:rsidRDefault="00402EEF" w:rsidP="00724074">
            <w:pPr>
              <w:jc w:val="center"/>
              <w:rPr>
                <w:sz w:val="18"/>
                <w:szCs w:val="18"/>
              </w:rPr>
            </w:pPr>
          </w:p>
        </w:tc>
        <w:tc>
          <w:tcPr>
            <w:tcW w:w="270" w:type="dxa"/>
            <w:vAlign w:val="center"/>
          </w:tcPr>
          <w:p w14:paraId="2C8E8D58" w14:textId="77777777" w:rsidR="00402EEF" w:rsidRPr="007042CD" w:rsidRDefault="00402EEF" w:rsidP="00724074">
            <w:pPr>
              <w:jc w:val="center"/>
              <w:rPr>
                <w:sz w:val="18"/>
                <w:szCs w:val="18"/>
              </w:rPr>
            </w:pPr>
          </w:p>
        </w:tc>
        <w:tc>
          <w:tcPr>
            <w:tcW w:w="270" w:type="dxa"/>
            <w:vAlign w:val="center"/>
          </w:tcPr>
          <w:p w14:paraId="73D141AE" w14:textId="77777777" w:rsidR="00402EEF" w:rsidRPr="007042CD" w:rsidRDefault="00402EEF" w:rsidP="00724074">
            <w:pPr>
              <w:jc w:val="center"/>
              <w:rPr>
                <w:sz w:val="18"/>
                <w:szCs w:val="18"/>
              </w:rPr>
            </w:pPr>
          </w:p>
        </w:tc>
        <w:tc>
          <w:tcPr>
            <w:tcW w:w="990" w:type="dxa"/>
            <w:vAlign w:val="center"/>
          </w:tcPr>
          <w:p w14:paraId="3DD1B2D0" w14:textId="77777777" w:rsidR="00402EEF" w:rsidRPr="007042CD" w:rsidRDefault="00402EEF" w:rsidP="00724074">
            <w:pPr>
              <w:jc w:val="center"/>
              <w:rPr>
                <w:sz w:val="18"/>
                <w:szCs w:val="18"/>
              </w:rPr>
            </w:pPr>
          </w:p>
        </w:tc>
        <w:tc>
          <w:tcPr>
            <w:tcW w:w="2070" w:type="dxa"/>
            <w:vAlign w:val="center"/>
          </w:tcPr>
          <w:p w14:paraId="30C5A01E" w14:textId="77777777" w:rsidR="00402EEF" w:rsidRPr="007042CD" w:rsidRDefault="00402EEF" w:rsidP="00724074">
            <w:pPr>
              <w:jc w:val="center"/>
              <w:rPr>
                <w:sz w:val="18"/>
                <w:szCs w:val="18"/>
              </w:rPr>
            </w:pPr>
          </w:p>
        </w:tc>
        <w:tc>
          <w:tcPr>
            <w:tcW w:w="1350" w:type="dxa"/>
            <w:vAlign w:val="center"/>
          </w:tcPr>
          <w:p w14:paraId="289C6E79" w14:textId="77777777" w:rsidR="00402EEF" w:rsidRPr="007042CD" w:rsidRDefault="00402EEF" w:rsidP="00724074">
            <w:pPr>
              <w:jc w:val="center"/>
              <w:rPr>
                <w:sz w:val="18"/>
                <w:szCs w:val="18"/>
              </w:rPr>
            </w:pPr>
          </w:p>
        </w:tc>
      </w:tr>
      <w:tr w:rsidR="005D0F3F" w:rsidRPr="007042CD" w14:paraId="415249E0" w14:textId="77777777" w:rsidTr="00FA309C">
        <w:tc>
          <w:tcPr>
            <w:tcW w:w="1800" w:type="dxa"/>
          </w:tcPr>
          <w:p w14:paraId="24857184" w14:textId="3CAE49E2" w:rsidR="005D0F3F" w:rsidRPr="00402EEF" w:rsidRDefault="005D0F3F" w:rsidP="005D0F3F">
            <w:pPr>
              <w:jc w:val="center"/>
              <w:rPr>
                <w:b/>
                <w:bCs/>
                <w:sz w:val="14"/>
                <w:szCs w:val="14"/>
              </w:rPr>
            </w:pPr>
            <w:r w:rsidRPr="00402EEF">
              <w:rPr>
                <w:b/>
                <w:bCs/>
                <w:sz w:val="14"/>
                <w:szCs w:val="14"/>
              </w:rPr>
              <w:t>4220.1F.IV.2.b.(5)(</w:t>
            </w:r>
            <w:r>
              <w:rPr>
                <w:b/>
                <w:bCs/>
                <w:sz w:val="14"/>
                <w:szCs w:val="14"/>
              </w:rPr>
              <w:t>c</w:t>
            </w:r>
            <w:r w:rsidRPr="00402EEF">
              <w:rPr>
                <w:b/>
                <w:bCs/>
                <w:sz w:val="14"/>
                <w:szCs w:val="14"/>
              </w:rPr>
              <w:t>)</w:t>
            </w:r>
          </w:p>
        </w:tc>
        <w:tc>
          <w:tcPr>
            <w:tcW w:w="7380" w:type="dxa"/>
          </w:tcPr>
          <w:p w14:paraId="45227C6E" w14:textId="0EFE1246" w:rsidR="005D0F3F" w:rsidRPr="007042CD" w:rsidRDefault="005D0F3F" w:rsidP="005D0F3F">
            <w:pPr>
              <w:rPr>
                <w:b/>
                <w:bCs/>
                <w:sz w:val="18"/>
                <w:szCs w:val="18"/>
              </w:rPr>
            </w:pPr>
            <w:r w:rsidRPr="007042CD">
              <w:rPr>
                <w:b/>
                <w:bCs/>
                <w:sz w:val="18"/>
                <w:szCs w:val="18"/>
              </w:rPr>
              <w:t>Payment Provisions</w:t>
            </w:r>
            <w:r>
              <w:rPr>
                <w:b/>
                <w:bCs/>
                <w:sz w:val="18"/>
                <w:szCs w:val="18"/>
              </w:rPr>
              <w:t xml:space="preserve"> – Progress Payments</w:t>
            </w:r>
          </w:p>
          <w:p w14:paraId="25068EA3" w14:textId="77777777" w:rsidR="005D0F3F" w:rsidRDefault="005D0F3F" w:rsidP="005D0F3F">
            <w:pPr>
              <w:rPr>
                <w:sz w:val="18"/>
                <w:szCs w:val="18"/>
              </w:rPr>
            </w:pPr>
            <w:r w:rsidRPr="005D0F3F">
              <w:rPr>
                <w:sz w:val="18"/>
                <w:szCs w:val="18"/>
              </w:rPr>
              <w:t>Progress payments are payments for contract work that has not been completed. The grantee may use FTA assistance to support progress payments provided the grantee obtains adequate security for those payments and has sufficient written documentation to substantiate the work for which payment is requested.</w:t>
            </w:r>
          </w:p>
          <w:p w14:paraId="2E60AD38" w14:textId="40CF6CB5" w:rsidR="005D0F3F" w:rsidRPr="007042CD" w:rsidRDefault="005D0F3F" w:rsidP="005D0F3F">
            <w:pPr>
              <w:rPr>
                <w:b/>
                <w:bCs/>
                <w:sz w:val="18"/>
                <w:szCs w:val="18"/>
              </w:rPr>
            </w:pPr>
          </w:p>
        </w:tc>
        <w:tc>
          <w:tcPr>
            <w:tcW w:w="270" w:type="dxa"/>
            <w:vAlign w:val="center"/>
          </w:tcPr>
          <w:p w14:paraId="4DE21622" w14:textId="77777777" w:rsidR="005D0F3F" w:rsidRPr="007042CD" w:rsidRDefault="005D0F3F" w:rsidP="005D0F3F">
            <w:pPr>
              <w:jc w:val="center"/>
              <w:rPr>
                <w:sz w:val="18"/>
                <w:szCs w:val="18"/>
              </w:rPr>
            </w:pPr>
          </w:p>
        </w:tc>
        <w:tc>
          <w:tcPr>
            <w:tcW w:w="270" w:type="dxa"/>
            <w:vAlign w:val="center"/>
          </w:tcPr>
          <w:p w14:paraId="7577F98E" w14:textId="77777777" w:rsidR="005D0F3F" w:rsidRPr="007042CD" w:rsidRDefault="005D0F3F" w:rsidP="005D0F3F">
            <w:pPr>
              <w:jc w:val="center"/>
              <w:rPr>
                <w:sz w:val="18"/>
                <w:szCs w:val="18"/>
              </w:rPr>
            </w:pPr>
          </w:p>
        </w:tc>
        <w:tc>
          <w:tcPr>
            <w:tcW w:w="270" w:type="dxa"/>
            <w:vAlign w:val="center"/>
          </w:tcPr>
          <w:p w14:paraId="16ADA94F" w14:textId="77777777" w:rsidR="005D0F3F" w:rsidRPr="007042CD" w:rsidRDefault="005D0F3F" w:rsidP="005D0F3F">
            <w:pPr>
              <w:jc w:val="center"/>
              <w:rPr>
                <w:sz w:val="18"/>
                <w:szCs w:val="18"/>
              </w:rPr>
            </w:pPr>
          </w:p>
        </w:tc>
        <w:tc>
          <w:tcPr>
            <w:tcW w:w="990" w:type="dxa"/>
            <w:vAlign w:val="center"/>
          </w:tcPr>
          <w:p w14:paraId="1F4504C2" w14:textId="77777777" w:rsidR="005D0F3F" w:rsidRPr="007042CD" w:rsidRDefault="005D0F3F" w:rsidP="005D0F3F">
            <w:pPr>
              <w:jc w:val="center"/>
              <w:rPr>
                <w:sz w:val="18"/>
                <w:szCs w:val="18"/>
              </w:rPr>
            </w:pPr>
          </w:p>
        </w:tc>
        <w:tc>
          <w:tcPr>
            <w:tcW w:w="2070" w:type="dxa"/>
            <w:vAlign w:val="center"/>
          </w:tcPr>
          <w:p w14:paraId="35D43DC6" w14:textId="77777777" w:rsidR="005D0F3F" w:rsidRPr="007042CD" w:rsidRDefault="005D0F3F" w:rsidP="005D0F3F">
            <w:pPr>
              <w:jc w:val="center"/>
              <w:rPr>
                <w:sz w:val="18"/>
                <w:szCs w:val="18"/>
              </w:rPr>
            </w:pPr>
          </w:p>
        </w:tc>
        <w:tc>
          <w:tcPr>
            <w:tcW w:w="1350" w:type="dxa"/>
            <w:vAlign w:val="center"/>
          </w:tcPr>
          <w:p w14:paraId="2A52B0B8" w14:textId="77777777" w:rsidR="005D0F3F" w:rsidRPr="007042CD" w:rsidRDefault="005D0F3F" w:rsidP="005D0F3F">
            <w:pPr>
              <w:jc w:val="center"/>
              <w:rPr>
                <w:sz w:val="18"/>
                <w:szCs w:val="18"/>
              </w:rPr>
            </w:pPr>
          </w:p>
        </w:tc>
      </w:tr>
      <w:tr w:rsidR="005D0F3F" w:rsidRPr="007042CD" w14:paraId="26E382E3" w14:textId="77777777" w:rsidTr="00FA309C">
        <w:tc>
          <w:tcPr>
            <w:tcW w:w="1800" w:type="dxa"/>
          </w:tcPr>
          <w:p w14:paraId="7EB698CC" w14:textId="437C32F6" w:rsidR="005D0F3F" w:rsidRPr="00402EEF" w:rsidRDefault="005D0F3F" w:rsidP="005D0F3F">
            <w:pPr>
              <w:jc w:val="center"/>
              <w:rPr>
                <w:b/>
                <w:bCs/>
                <w:sz w:val="14"/>
                <w:szCs w:val="14"/>
              </w:rPr>
            </w:pPr>
            <w:r w:rsidRPr="00402EEF">
              <w:rPr>
                <w:b/>
                <w:bCs/>
                <w:sz w:val="14"/>
                <w:szCs w:val="14"/>
              </w:rPr>
              <w:t>4220.1F.IV.2.b.(5)(</w:t>
            </w:r>
            <w:r>
              <w:rPr>
                <w:b/>
                <w:bCs/>
                <w:sz w:val="14"/>
                <w:szCs w:val="14"/>
              </w:rPr>
              <w:t>c</w:t>
            </w:r>
            <w:r w:rsidRPr="00402EEF">
              <w:rPr>
                <w:b/>
                <w:bCs/>
                <w:sz w:val="14"/>
                <w:szCs w:val="14"/>
              </w:rPr>
              <w:t>)</w:t>
            </w:r>
            <w:r w:rsidRPr="00F9327D">
              <w:rPr>
                <w:b/>
                <w:bCs/>
                <w:sz w:val="14"/>
                <w:szCs w:val="14"/>
                <w:u w:val="single"/>
              </w:rPr>
              <w:t>3</w:t>
            </w:r>
          </w:p>
        </w:tc>
        <w:tc>
          <w:tcPr>
            <w:tcW w:w="7380" w:type="dxa"/>
          </w:tcPr>
          <w:p w14:paraId="54A9CBC2" w14:textId="15389CC6" w:rsidR="005D0F3F" w:rsidRPr="007042CD" w:rsidRDefault="005D0F3F" w:rsidP="005D0F3F">
            <w:pPr>
              <w:rPr>
                <w:b/>
                <w:bCs/>
                <w:sz w:val="18"/>
                <w:szCs w:val="18"/>
              </w:rPr>
            </w:pPr>
            <w:r w:rsidRPr="007042CD">
              <w:rPr>
                <w:b/>
                <w:bCs/>
                <w:sz w:val="18"/>
                <w:szCs w:val="18"/>
              </w:rPr>
              <w:t>Payment Provisions</w:t>
            </w:r>
            <w:r>
              <w:rPr>
                <w:b/>
                <w:bCs/>
                <w:sz w:val="18"/>
                <w:szCs w:val="18"/>
              </w:rPr>
              <w:t xml:space="preserve"> – Progress Payments – Percentage of Completion Method</w:t>
            </w:r>
          </w:p>
          <w:p w14:paraId="10FAB1FD" w14:textId="27F3829D" w:rsidR="005D0F3F" w:rsidRDefault="005D0F3F" w:rsidP="005D0F3F">
            <w:pPr>
              <w:rPr>
                <w:sz w:val="18"/>
                <w:szCs w:val="18"/>
              </w:rPr>
            </w:pPr>
            <w:r w:rsidRPr="005D0F3F">
              <w:rPr>
                <w:sz w:val="18"/>
                <w:szCs w:val="18"/>
              </w:rPr>
              <w:t>The percentage of completion method of progress payment is required for construction projects.  Other than construction projects, the percentage of completion method for progress payments may not be used.</w:t>
            </w:r>
          </w:p>
          <w:p w14:paraId="3E10B6E8" w14:textId="77777777" w:rsidR="005D0F3F" w:rsidRPr="007042CD" w:rsidRDefault="005D0F3F" w:rsidP="005D0F3F">
            <w:pPr>
              <w:rPr>
                <w:b/>
                <w:bCs/>
                <w:sz w:val="18"/>
                <w:szCs w:val="18"/>
              </w:rPr>
            </w:pPr>
          </w:p>
        </w:tc>
        <w:tc>
          <w:tcPr>
            <w:tcW w:w="270" w:type="dxa"/>
            <w:vAlign w:val="center"/>
          </w:tcPr>
          <w:p w14:paraId="2245B23B" w14:textId="77777777" w:rsidR="005D0F3F" w:rsidRPr="007042CD" w:rsidRDefault="005D0F3F" w:rsidP="005D0F3F">
            <w:pPr>
              <w:jc w:val="center"/>
              <w:rPr>
                <w:sz w:val="18"/>
                <w:szCs w:val="18"/>
              </w:rPr>
            </w:pPr>
          </w:p>
        </w:tc>
        <w:tc>
          <w:tcPr>
            <w:tcW w:w="270" w:type="dxa"/>
            <w:vAlign w:val="center"/>
          </w:tcPr>
          <w:p w14:paraId="66D35401" w14:textId="77777777" w:rsidR="005D0F3F" w:rsidRPr="007042CD" w:rsidRDefault="005D0F3F" w:rsidP="005D0F3F">
            <w:pPr>
              <w:jc w:val="center"/>
              <w:rPr>
                <w:sz w:val="18"/>
                <w:szCs w:val="18"/>
              </w:rPr>
            </w:pPr>
          </w:p>
        </w:tc>
        <w:tc>
          <w:tcPr>
            <w:tcW w:w="270" w:type="dxa"/>
            <w:vAlign w:val="center"/>
          </w:tcPr>
          <w:p w14:paraId="544A8AA5" w14:textId="77777777" w:rsidR="005D0F3F" w:rsidRPr="007042CD" w:rsidRDefault="005D0F3F" w:rsidP="005D0F3F">
            <w:pPr>
              <w:jc w:val="center"/>
              <w:rPr>
                <w:sz w:val="18"/>
                <w:szCs w:val="18"/>
              </w:rPr>
            </w:pPr>
          </w:p>
        </w:tc>
        <w:tc>
          <w:tcPr>
            <w:tcW w:w="990" w:type="dxa"/>
            <w:vAlign w:val="center"/>
          </w:tcPr>
          <w:p w14:paraId="4AB5C571" w14:textId="77777777" w:rsidR="005D0F3F" w:rsidRPr="007042CD" w:rsidRDefault="005D0F3F" w:rsidP="005D0F3F">
            <w:pPr>
              <w:jc w:val="center"/>
              <w:rPr>
                <w:sz w:val="18"/>
                <w:szCs w:val="18"/>
              </w:rPr>
            </w:pPr>
          </w:p>
        </w:tc>
        <w:tc>
          <w:tcPr>
            <w:tcW w:w="2070" w:type="dxa"/>
            <w:vAlign w:val="center"/>
          </w:tcPr>
          <w:p w14:paraId="3A64504D" w14:textId="77777777" w:rsidR="005D0F3F" w:rsidRPr="007042CD" w:rsidRDefault="005D0F3F" w:rsidP="005D0F3F">
            <w:pPr>
              <w:jc w:val="center"/>
              <w:rPr>
                <w:sz w:val="18"/>
                <w:szCs w:val="18"/>
              </w:rPr>
            </w:pPr>
          </w:p>
        </w:tc>
        <w:tc>
          <w:tcPr>
            <w:tcW w:w="1350" w:type="dxa"/>
            <w:vAlign w:val="center"/>
          </w:tcPr>
          <w:p w14:paraId="3569620E" w14:textId="77777777" w:rsidR="005D0F3F" w:rsidRPr="007042CD" w:rsidRDefault="005D0F3F" w:rsidP="005D0F3F">
            <w:pPr>
              <w:jc w:val="center"/>
              <w:rPr>
                <w:sz w:val="18"/>
                <w:szCs w:val="18"/>
              </w:rPr>
            </w:pPr>
          </w:p>
        </w:tc>
      </w:tr>
      <w:tr w:rsidR="00DC3030" w:rsidRPr="00C7295F" w14:paraId="7D955B7B" w14:textId="77777777" w:rsidTr="00FA309C">
        <w:tc>
          <w:tcPr>
            <w:tcW w:w="1800" w:type="dxa"/>
            <w:shd w:val="clear" w:color="auto" w:fill="CCC0D9" w:themeFill="accent4" w:themeFillTint="66"/>
          </w:tcPr>
          <w:p w14:paraId="350CC5B3" w14:textId="77777777" w:rsidR="00DC3030" w:rsidRPr="00D43558" w:rsidRDefault="00DC3030" w:rsidP="007D68FC">
            <w:pPr>
              <w:jc w:val="center"/>
              <w:rPr>
                <w:b/>
                <w:bCs/>
                <w:sz w:val="14"/>
                <w:szCs w:val="14"/>
              </w:rPr>
            </w:pPr>
          </w:p>
        </w:tc>
        <w:tc>
          <w:tcPr>
            <w:tcW w:w="12600" w:type="dxa"/>
            <w:gridSpan w:val="7"/>
            <w:shd w:val="clear" w:color="auto" w:fill="CCC0D9" w:themeFill="accent4" w:themeFillTint="66"/>
          </w:tcPr>
          <w:p w14:paraId="5FDA7576" w14:textId="77777777" w:rsidR="00DC3030" w:rsidRPr="00F9327D" w:rsidRDefault="00DC3030" w:rsidP="007D68FC">
            <w:pPr>
              <w:rPr>
                <w:b/>
                <w:bCs/>
                <w:sz w:val="18"/>
                <w:szCs w:val="18"/>
              </w:rPr>
            </w:pPr>
            <w:r w:rsidRPr="00F9327D">
              <w:rPr>
                <w:b/>
                <w:bCs/>
                <w:sz w:val="18"/>
                <w:szCs w:val="18"/>
              </w:rPr>
              <w:t>110 Necessity Determination</w:t>
            </w:r>
          </w:p>
          <w:p w14:paraId="5BB9AFAD" w14:textId="7E0A82EA" w:rsidR="00DC3030" w:rsidRPr="00C7295F" w:rsidRDefault="00DC3030" w:rsidP="007D68FC">
            <w:pPr>
              <w:rPr>
                <w:sz w:val="18"/>
                <w:szCs w:val="18"/>
              </w:rPr>
            </w:pPr>
          </w:p>
        </w:tc>
      </w:tr>
      <w:tr w:rsidR="00F44C5C" w:rsidRPr="00C7295F" w14:paraId="7A79279C" w14:textId="77777777" w:rsidTr="00FA309C">
        <w:tc>
          <w:tcPr>
            <w:tcW w:w="1800" w:type="dxa"/>
            <w:shd w:val="clear" w:color="auto" w:fill="D6E3BC" w:themeFill="accent3" w:themeFillTint="66"/>
          </w:tcPr>
          <w:p w14:paraId="0A2468F2" w14:textId="77777777" w:rsidR="00F44C5C" w:rsidRPr="00D43558" w:rsidRDefault="00F44C5C" w:rsidP="00C7295F">
            <w:pPr>
              <w:jc w:val="center"/>
              <w:rPr>
                <w:b/>
                <w:bCs/>
                <w:sz w:val="14"/>
                <w:szCs w:val="14"/>
              </w:rPr>
            </w:pPr>
            <w:r w:rsidRPr="00D43558">
              <w:rPr>
                <w:b/>
                <w:bCs/>
                <w:sz w:val="14"/>
                <w:szCs w:val="14"/>
              </w:rPr>
              <w:t>4220.1F.III.3.a.(2)</w:t>
            </w:r>
          </w:p>
          <w:p w14:paraId="31DABF17" w14:textId="77777777" w:rsidR="00F44C5C" w:rsidRPr="00D43558" w:rsidRDefault="00F44C5C" w:rsidP="00C7295F">
            <w:pPr>
              <w:jc w:val="center"/>
              <w:rPr>
                <w:b/>
                <w:bCs/>
                <w:sz w:val="14"/>
                <w:szCs w:val="14"/>
              </w:rPr>
            </w:pPr>
            <w:r w:rsidRPr="00D43558">
              <w:rPr>
                <w:b/>
                <w:bCs/>
                <w:sz w:val="14"/>
                <w:szCs w:val="14"/>
              </w:rPr>
              <w:t>4220.1F.IV. 1.b.</w:t>
            </w:r>
          </w:p>
          <w:p w14:paraId="2FE1B185" w14:textId="77777777" w:rsidR="00F44C5C" w:rsidRPr="00D43558" w:rsidRDefault="00F44C5C" w:rsidP="00C7295F">
            <w:pPr>
              <w:jc w:val="center"/>
              <w:rPr>
                <w:b/>
                <w:bCs/>
                <w:sz w:val="14"/>
                <w:szCs w:val="14"/>
              </w:rPr>
            </w:pPr>
            <w:r>
              <w:rPr>
                <w:b/>
                <w:bCs/>
                <w:sz w:val="14"/>
                <w:szCs w:val="14"/>
              </w:rPr>
              <w:t>*</w:t>
            </w:r>
            <w:r w:rsidRPr="00D43558">
              <w:rPr>
                <w:b/>
                <w:bCs/>
                <w:sz w:val="14"/>
                <w:szCs w:val="14"/>
              </w:rPr>
              <w:t>2 CFR 200.318(d)</w:t>
            </w:r>
          </w:p>
          <w:p w14:paraId="0063FED5" w14:textId="77777777" w:rsidR="00F44C5C" w:rsidRPr="00D43558" w:rsidRDefault="00F44C5C" w:rsidP="00C7295F">
            <w:pPr>
              <w:jc w:val="center"/>
              <w:rPr>
                <w:b/>
                <w:bCs/>
                <w:sz w:val="14"/>
                <w:szCs w:val="14"/>
              </w:rPr>
            </w:pPr>
          </w:p>
        </w:tc>
        <w:tc>
          <w:tcPr>
            <w:tcW w:w="12600" w:type="dxa"/>
            <w:gridSpan w:val="7"/>
            <w:shd w:val="clear" w:color="auto" w:fill="D6E3BC" w:themeFill="accent3" w:themeFillTint="66"/>
          </w:tcPr>
          <w:p w14:paraId="1733D7BF" w14:textId="77777777" w:rsidR="00F44C5C" w:rsidRPr="004818EB" w:rsidRDefault="00F44C5C" w:rsidP="00C7295F">
            <w:pPr>
              <w:rPr>
                <w:b/>
                <w:bCs/>
                <w:sz w:val="18"/>
                <w:szCs w:val="18"/>
              </w:rPr>
            </w:pPr>
            <w:r w:rsidRPr="004818EB">
              <w:rPr>
                <w:b/>
                <w:bCs/>
                <w:sz w:val="18"/>
                <w:szCs w:val="18"/>
              </w:rPr>
              <w:t>Necessity Determination</w:t>
            </w:r>
          </w:p>
          <w:p w14:paraId="3AE86DDD" w14:textId="3955C861" w:rsidR="00F44C5C" w:rsidRDefault="00F44C5C" w:rsidP="00C7295F">
            <w:pPr>
              <w:pStyle w:val="ListParagraph"/>
              <w:numPr>
                <w:ilvl w:val="0"/>
                <w:numId w:val="9"/>
              </w:numPr>
              <w:rPr>
                <w:sz w:val="18"/>
                <w:szCs w:val="18"/>
              </w:rPr>
            </w:pPr>
            <w:r w:rsidRPr="005A156C">
              <w:rPr>
                <w:sz w:val="18"/>
                <w:szCs w:val="18"/>
              </w:rPr>
              <w:t xml:space="preserve">The </w:t>
            </w:r>
            <w:r>
              <w:rPr>
                <w:sz w:val="18"/>
                <w:szCs w:val="18"/>
              </w:rPr>
              <w:t>Uniform Guidance</w:t>
            </w:r>
            <w:r w:rsidRPr="005A156C">
              <w:rPr>
                <w:sz w:val="18"/>
                <w:szCs w:val="18"/>
              </w:rPr>
              <w:t xml:space="preserve"> require</w:t>
            </w:r>
            <w:r>
              <w:rPr>
                <w:sz w:val="18"/>
                <w:szCs w:val="18"/>
              </w:rPr>
              <w:t>s</w:t>
            </w:r>
            <w:r w:rsidRPr="005A156C">
              <w:rPr>
                <w:sz w:val="18"/>
                <w:szCs w:val="18"/>
              </w:rPr>
              <w:t xml:space="preserve"> the recipient to establish procedures to avoid the purchase of unnecessary property and services (including duplicative items and quantities or options it does not intend to use or whose use is unlikely).</w:t>
            </w:r>
            <w:r>
              <w:rPr>
                <w:sz w:val="18"/>
                <w:szCs w:val="18"/>
              </w:rPr>
              <w:t xml:space="preserve">* </w:t>
            </w:r>
            <w:r w:rsidRPr="005A156C">
              <w:rPr>
                <w:sz w:val="18"/>
                <w:szCs w:val="18"/>
              </w:rPr>
              <w:t xml:space="preserve"> In monitoring whether a recipient has complied with its procedures to determine what property or services are unnecessary, FTA bases its determinations on what would have been a recipient’s reasonable expectations at the time the recipient entered into the contract.</w:t>
            </w:r>
          </w:p>
          <w:p w14:paraId="01CB9754" w14:textId="77777777" w:rsidR="00F44C5C" w:rsidRPr="00C7295F" w:rsidRDefault="00F44C5C" w:rsidP="00C7295F">
            <w:pPr>
              <w:rPr>
                <w:sz w:val="18"/>
                <w:szCs w:val="18"/>
              </w:rPr>
            </w:pPr>
          </w:p>
        </w:tc>
      </w:tr>
      <w:tr w:rsidR="00F44C5C" w:rsidRPr="00621636" w14:paraId="26B0E017" w14:textId="77777777" w:rsidTr="00FA309C">
        <w:tc>
          <w:tcPr>
            <w:tcW w:w="1800" w:type="dxa"/>
          </w:tcPr>
          <w:p w14:paraId="47809107" w14:textId="77777777" w:rsidR="00F44C5C" w:rsidRPr="00D43558" w:rsidRDefault="00F44C5C" w:rsidP="00C7295F">
            <w:pPr>
              <w:jc w:val="center"/>
              <w:rPr>
                <w:b/>
                <w:bCs/>
                <w:sz w:val="14"/>
                <w:szCs w:val="14"/>
              </w:rPr>
            </w:pPr>
            <w:r w:rsidRPr="00D43558">
              <w:rPr>
                <w:b/>
                <w:bCs/>
                <w:sz w:val="14"/>
                <w:szCs w:val="14"/>
              </w:rPr>
              <w:t>4220.1F.IV.1.b.</w:t>
            </w:r>
          </w:p>
          <w:p w14:paraId="2A48987B" w14:textId="77777777" w:rsidR="00F44C5C" w:rsidRPr="00D43558" w:rsidRDefault="00F44C5C" w:rsidP="00C7295F">
            <w:pPr>
              <w:jc w:val="center"/>
              <w:rPr>
                <w:b/>
                <w:bCs/>
                <w:sz w:val="14"/>
                <w:szCs w:val="14"/>
              </w:rPr>
            </w:pPr>
            <w:r w:rsidRPr="00D43558">
              <w:rPr>
                <w:b/>
                <w:bCs/>
                <w:sz w:val="14"/>
                <w:szCs w:val="14"/>
              </w:rPr>
              <w:t>4220.1F.VI.2.a.(2)</w:t>
            </w:r>
          </w:p>
          <w:p w14:paraId="3E0E5F7B" w14:textId="3DEE9A60" w:rsidR="00F44C5C" w:rsidRPr="00D43558" w:rsidRDefault="00EF2688" w:rsidP="00C7295F">
            <w:pPr>
              <w:jc w:val="center"/>
              <w:rPr>
                <w:b/>
                <w:bCs/>
                <w:sz w:val="14"/>
                <w:szCs w:val="14"/>
              </w:rPr>
            </w:pPr>
            <w:r>
              <w:rPr>
                <w:b/>
                <w:bCs/>
                <w:sz w:val="14"/>
                <w:szCs w:val="14"/>
              </w:rPr>
              <w:t>*</w:t>
            </w:r>
            <w:r w:rsidR="00F44C5C" w:rsidRPr="00D43558">
              <w:rPr>
                <w:b/>
                <w:bCs/>
                <w:sz w:val="14"/>
                <w:szCs w:val="14"/>
              </w:rPr>
              <w:t>2 CFR 200.318(d)</w:t>
            </w:r>
          </w:p>
        </w:tc>
        <w:tc>
          <w:tcPr>
            <w:tcW w:w="7380" w:type="dxa"/>
          </w:tcPr>
          <w:p w14:paraId="4871BF62" w14:textId="3BC74203" w:rsidR="00F44C5C" w:rsidRPr="00621636" w:rsidRDefault="00F44C5C" w:rsidP="00C7295F">
            <w:pPr>
              <w:rPr>
                <w:b/>
                <w:bCs/>
                <w:sz w:val="18"/>
                <w:szCs w:val="18"/>
              </w:rPr>
            </w:pPr>
            <w:r w:rsidRPr="00621636">
              <w:rPr>
                <w:b/>
                <w:bCs/>
                <w:sz w:val="18"/>
                <w:szCs w:val="18"/>
              </w:rPr>
              <w:t>Necessity Determination – Determining the Recipient’s Needs</w:t>
            </w:r>
            <w:r w:rsidR="00EF2688">
              <w:rPr>
                <w:b/>
                <w:bCs/>
                <w:sz w:val="18"/>
                <w:szCs w:val="18"/>
              </w:rPr>
              <w:t>*</w:t>
            </w:r>
          </w:p>
          <w:p w14:paraId="4EC7FA4D" w14:textId="69A529AD" w:rsidR="00F44C5C" w:rsidRPr="00621636" w:rsidRDefault="00F44C5C" w:rsidP="00C7295F">
            <w:pPr>
              <w:rPr>
                <w:sz w:val="18"/>
                <w:szCs w:val="18"/>
              </w:rPr>
            </w:pPr>
            <w:r w:rsidRPr="00621636">
              <w:rPr>
                <w:sz w:val="18"/>
                <w:szCs w:val="18"/>
              </w:rPr>
              <w:t xml:space="preserve">Does the planning analysis for the solicitation show that the </w:t>
            </w:r>
            <w:r w:rsidR="00090FBE">
              <w:rPr>
                <w:sz w:val="18"/>
                <w:szCs w:val="18"/>
              </w:rPr>
              <w:t>quantity</w:t>
            </w:r>
            <w:r w:rsidR="00EF2688">
              <w:rPr>
                <w:sz w:val="18"/>
                <w:szCs w:val="18"/>
              </w:rPr>
              <w:t xml:space="preserve"> of </w:t>
            </w:r>
            <w:r w:rsidRPr="00621636">
              <w:rPr>
                <w:sz w:val="18"/>
                <w:szCs w:val="18"/>
              </w:rPr>
              <w:t xml:space="preserve">items/services </w:t>
            </w:r>
            <w:r w:rsidR="00090FBE">
              <w:rPr>
                <w:sz w:val="18"/>
                <w:szCs w:val="18"/>
              </w:rPr>
              <w:t xml:space="preserve">requested in the solicitation </w:t>
            </w:r>
            <w:r w:rsidRPr="00621636">
              <w:rPr>
                <w:sz w:val="18"/>
                <w:szCs w:val="18"/>
              </w:rPr>
              <w:t xml:space="preserve">are </w:t>
            </w:r>
            <w:r w:rsidR="00EF2688">
              <w:rPr>
                <w:sz w:val="18"/>
                <w:szCs w:val="18"/>
              </w:rPr>
              <w:t>a current need</w:t>
            </w:r>
            <w:r w:rsidRPr="00621636">
              <w:rPr>
                <w:sz w:val="18"/>
                <w:szCs w:val="18"/>
              </w:rPr>
              <w:t>?</w:t>
            </w:r>
          </w:p>
          <w:p w14:paraId="68DA44CC" w14:textId="77777777" w:rsidR="00F44C5C" w:rsidRPr="00621636" w:rsidRDefault="00F44C5C" w:rsidP="00C7295F">
            <w:pPr>
              <w:rPr>
                <w:b/>
                <w:bCs/>
                <w:sz w:val="18"/>
                <w:szCs w:val="18"/>
              </w:rPr>
            </w:pPr>
          </w:p>
        </w:tc>
        <w:tc>
          <w:tcPr>
            <w:tcW w:w="270" w:type="dxa"/>
            <w:vAlign w:val="center"/>
          </w:tcPr>
          <w:p w14:paraId="188E245F" w14:textId="77777777" w:rsidR="00F44C5C" w:rsidRPr="00621636" w:rsidRDefault="00F44C5C" w:rsidP="00C7295F">
            <w:pPr>
              <w:jc w:val="center"/>
              <w:rPr>
                <w:sz w:val="18"/>
                <w:szCs w:val="18"/>
              </w:rPr>
            </w:pPr>
          </w:p>
        </w:tc>
        <w:tc>
          <w:tcPr>
            <w:tcW w:w="270" w:type="dxa"/>
            <w:vAlign w:val="center"/>
          </w:tcPr>
          <w:p w14:paraId="20161752" w14:textId="77777777" w:rsidR="00F44C5C" w:rsidRPr="00621636" w:rsidRDefault="00F44C5C" w:rsidP="00C7295F">
            <w:pPr>
              <w:jc w:val="center"/>
              <w:rPr>
                <w:sz w:val="18"/>
                <w:szCs w:val="18"/>
              </w:rPr>
            </w:pPr>
          </w:p>
        </w:tc>
        <w:tc>
          <w:tcPr>
            <w:tcW w:w="270" w:type="dxa"/>
            <w:vAlign w:val="center"/>
          </w:tcPr>
          <w:p w14:paraId="0A897138" w14:textId="77777777" w:rsidR="00F44C5C" w:rsidRPr="00621636" w:rsidRDefault="00F44C5C" w:rsidP="00C7295F">
            <w:pPr>
              <w:jc w:val="center"/>
              <w:rPr>
                <w:sz w:val="18"/>
                <w:szCs w:val="18"/>
              </w:rPr>
            </w:pPr>
          </w:p>
        </w:tc>
        <w:tc>
          <w:tcPr>
            <w:tcW w:w="990" w:type="dxa"/>
            <w:vAlign w:val="center"/>
          </w:tcPr>
          <w:p w14:paraId="55C92F4F" w14:textId="77777777" w:rsidR="00F44C5C" w:rsidRPr="00621636" w:rsidRDefault="00F44C5C" w:rsidP="00C7295F">
            <w:pPr>
              <w:jc w:val="center"/>
              <w:rPr>
                <w:sz w:val="18"/>
                <w:szCs w:val="18"/>
              </w:rPr>
            </w:pPr>
          </w:p>
        </w:tc>
        <w:tc>
          <w:tcPr>
            <w:tcW w:w="2070" w:type="dxa"/>
            <w:vAlign w:val="center"/>
          </w:tcPr>
          <w:p w14:paraId="2228CBDC" w14:textId="77777777" w:rsidR="00F44C5C" w:rsidRPr="00621636" w:rsidRDefault="00F44C5C" w:rsidP="00C7295F">
            <w:pPr>
              <w:jc w:val="center"/>
              <w:rPr>
                <w:sz w:val="18"/>
                <w:szCs w:val="18"/>
              </w:rPr>
            </w:pPr>
          </w:p>
        </w:tc>
        <w:tc>
          <w:tcPr>
            <w:tcW w:w="1350" w:type="dxa"/>
            <w:vAlign w:val="center"/>
          </w:tcPr>
          <w:p w14:paraId="12216874" w14:textId="77777777" w:rsidR="00F44C5C" w:rsidRPr="00621636" w:rsidRDefault="00F44C5C" w:rsidP="00C7295F">
            <w:pPr>
              <w:jc w:val="center"/>
              <w:rPr>
                <w:sz w:val="18"/>
                <w:szCs w:val="18"/>
              </w:rPr>
            </w:pPr>
          </w:p>
        </w:tc>
      </w:tr>
      <w:tr w:rsidR="003E6C29" w:rsidRPr="00621636" w14:paraId="1D0A5D97" w14:textId="77777777" w:rsidTr="00FA309C">
        <w:tc>
          <w:tcPr>
            <w:tcW w:w="1800" w:type="dxa"/>
          </w:tcPr>
          <w:p w14:paraId="11B1CEAD" w14:textId="77777777" w:rsidR="003E6C29" w:rsidRPr="00D43558" w:rsidRDefault="003E6C29" w:rsidP="00E93133">
            <w:pPr>
              <w:jc w:val="center"/>
              <w:rPr>
                <w:b/>
                <w:bCs/>
                <w:sz w:val="14"/>
                <w:szCs w:val="14"/>
              </w:rPr>
            </w:pPr>
            <w:r w:rsidRPr="00D43558">
              <w:rPr>
                <w:b/>
                <w:bCs/>
                <w:sz w:val="14"/>
                <w:szCs w:val="14"/>
              </w:rPr>
              <w:t>4220.1F.IV.1.d.</w:t>
            </w:r>
          </w:p>
        </w:tc>
        <w:tc>
          <w:tcPr>
            <w:tcW w:w="7380" w:type="dxa"/>
          </w:tcPr>
          <w:p w14:paraId="6D52708D" w14:textId="77777777" w:rsidR="003E6C29" w:rsidRPr="007042CD" w:rsidRDefault="003E6C29" w:rsidP="00E93133">
            <w:pPr>
              <w:rPr>
                <w:b/>
                <w:bCs/>
                <w:sz w:val="18"/>
                <w:szCs w:val="18"/>
              </w:rPr>
            </w:pPr>
            <w:r w:rsidRPr="00621636">
              <w:rPr>
                <w:b/>
                <w:bCs/>
                <w:sz w:val="18"/>
                <w:szCs w:val="18"/>
              </w:rPr>
              <w:t xml:space="preserve">Necessity Determination – </w:t>
            </w:r>
            <w:r w:rsidRPr="007042CD">
              <w:rPr>
                <w:b/>
                <w:bCs/>
                <w:sz w:val="18"/>
                <w:szCs w:val="18"/>
              </w:rPr>
              <w:t>Options</w:t>
            </w:r>
          </w:p>
          <w:p w14:paraId="0EB4C9C9" w14:textId="77777777" w:rsidR="003E6C29" w:rsidRDefault="003E6C29" w:rsidP="00E93133">
            <w:pPr>
              <w:rPr>
                <w:sz w:val="18"/>
                <w:szCs w:val="18"/>
              </w:rPr>
            </w:pPr>
            <w:r w:rsidRPr="007042CD">
              <w:rPr>
                <w:sz w:val="18"/>
                <w:szCs w:val="18"/>
              </w:rPr>
              <w:lastRenderedPageBreak/>
              <w:t>The recipient’s contracts may include options to ensure the future availability of property or services, so long as the recipient is able to justify those options as needed for its public transportation or project purposes. An option is a unilateral right in a contract by which, for a specified time, a recipient may acquire additional equipment, supplies, or services than originally procured. An option may also extend the term of the contract.</w:t>
            </w:r>
          </w:p>
          <w:p w14:paraId="48ADE189" w14:textId="77777777" w:rsidR="003E6C29" w:rsidRPr="007042CD" w:rsidRDefault="003E6C29" w:rsidP="00E93133">
            <w:pPr>
              <w:rPr>
                <w:sz w:val="18"/>
                <w:szCs w:val="18"/>
              </w:rPr>
            </w:pPr>
          </w:p>
          <w:p w14:paraId="51B2237A" w14:textId="77777777" w:rsidR="003E6C29" w:rsidRDefault="003E6C29" w:rsidP="00E93133">
            <w:pPr>
              <w:rPr>
                <w:sz w:val="18"/>
                <w:szCs w:val="18"/>
              </w:rPr>
            </w:pPr>
            <w:r w:rsidRPr="007042CD">
              <w:rPr>
                <w:sz w:val="18"/>
                <w:szCs w:val="18"/>
              </w:rPr>
              <w:t>Does the solicitation describe option specifications for the procurement?</w:t>
            </w:r>
          </w:p>
          <w:p w14:paraId="3A07EFF0" w14:textId="77777777" w:rsidR="003E6C29" w:rsidRDefault="003E6C29" w:rsidP="00E93133">
            <w:pPr>
              <w:rPr>
                <w:sz w:val="18"/>
                <w:szCs w:val="18"/>
              </w:rPr>
            </w:pPr>
          </w:p>
          <w:p w14:paraId="5D8CA440" w14:textId="77777777" w:rsidR="003E6C29" w:rsidRPr="007042CD" w:rsidRDefault="003E6C29" w:rsidP="00E93133">
            <w:pPr>
              <w:rPr>
                <w:sz w:val="18"/>
                <w:szCs w:val="18"/>
              </w:rPr>
            </w:pPr>
            <w:r>
              <w:rPr>
                <w:sz w:val="18"/>
                <w:szCs w:val="18"/>
              </w:rPr>
              <w:t>T</w:t>
            </w:r>
            <w:r w:rsidRPr="002356A7">
              <w:rPr>
                <w:sz w:val="18"/>
                <w:szCs w:val="18"/>
              </w:rPr>
              <w:t>he subrecipient based the number of options on its reasonably foreseeable need and evaluated the option price prior to awarding the contract.</w:t>
            </w:r>
          </w:p>
          <w:p w14:paraId="778611D3" w14:textId="77777777" w:rsidR="003E6C29" w:rsidRPr="00621636" w:rsidRDefault="003E6C29" w:rsidP="00E93133">
            <w:pPr>
              <w:rPr>
                <w:b/>
                <w:bCs/>
                <w:sz w:val="18"/>
                <w:szCs w:val="18"/>
              </w:rPr>
            </w:pPr>
          </w:p>
        </w:tc>
        <w:tc>
          <w:tcPr>
            <w:tcW w:w="270" w:type="dxa"/>
            <w:vAlign w:val="center"/>
          </w:tcPr>
          <w:p w14:paraId="6D66BF0A" w14:textId="77777777" w:rsidR="003E6C29" w:rsidRPr="00621636" w:rsidRDefault="003E6C29" w:rsidP="00E93133">
            <w:pPr>
              <w:jc w:val="center"/>
              <w:rPr>
                <w:sz w:val="18"/>
                <w:szCs w:val="18"/>
              </w:rPr>
            </w:pPr>
          </w:p>
        </w:tc>
        <w:tc>
          <w:tcPr>
            <w:tcW w:w="270" w:type="dxa"/>
            <w:vAlign w:val="center"/>
          </w:tcPr>
          <w:p w14:paraId="19BBD859" w14:textId="77777777" w:rsidR="003E6C29" w:rsidRPr="00621636" w:rsidRDefault="003E6C29" w:rsidP="00E93133">
            <w:pPr>
              <w:jc w:val="center"/>
              <w:rPr>
                <w:sz w:val="18"/>
                <w:szCs w:val="18"/>
              </w:rPr>
            </w:pPr>
          </w:p>
        </w:tc>
        <w:tc>
          <w:tcPr>
            <w:tcW w:w="270" w:type="dxa"/>
            <w:vAlign w:val="center"/>
          </w:tcPr>
          <w:p w14:paraId="56678F98" w14:textId="77777777" w:rsidR="003E6C29" w:rsidRPr="00621636" w:rsidRDefault="003E6C29" w:rsidP="00E93133">
            <w:pPr>
              <w:jc w:val="center"/>
              <w:rPr>
                <w:sz w:val="18"/>
                <w:szCs w:val="18"/>
              </w:rPr>
            </w:pPr>
          </w:p>
        </w:tc>
        <w:tc>
          <w:tcPr>
            <w:tcW w:w="990" w:type="dxa"/>
            <w:shd w:val="clear" w:color="auto" w:fill="auto"/>
            <w:vAlign w:val="center"/>
          </w:tcPr>
          <w:p w14:paraId="5DFC9C13" w14:textId="77777777" w:rsidR="003E6C29" w:rsidRPr="00621636" w:rsidRDefault="003E6C29" w:rsidP="00E93133">
            <w:pPr>
              <w:jc w:val="center"/>
              <w:rPr>
                <w:sz w:val="18"/>
                <w:szCs w:val="18"/>
              </w:rPr>
            </w:pPr>
          </w:p>
        </w:tc>
        <w:tc>
          <w:tcPr>
            <w:tcW w:w="2070" w:type="dxa"/>
            <w:shd w:val="clear" w:color="auto" w:fill="auto"/>
            <w:vAlign w:val="center"/>
          </w:tcPr>
          <w:p w14:paraId="3EFC6749" w14:textId="77777777" w:rsidR="003E6C29" w:rsidRPr="00621636" w:rsidRDefault="003E6C29" w:rsidP="00E93133">
            <w:pPr>
              <w:jc w:val="center"/>
              <w:rPr>
                <w:sz w:val="18"/>
                <w:szCs w:val="18"/>
              </w:rPr>
            </w:pPr>
          </w:p>
        </w:tc>
        <w:tc>
          <w:tcPr>
            <w:tcW w:w="1350" w:type="dxa"/>
            <w:shd w:val="clear" w:color="auto" w:fill="auto"/>
            <w:vAlign w:val="center"/>
          </w:tcPr>
          <w:p w14:paraId="741321F3" w14:textId="77777777" w:rsidR="003E6C29" w:rsidRPr="00621636" w:rsidRDefault="003E6C29" w:rsidP="00E93133">
            <w:pPr>
              <w:jc w:val="center"/>
              <w:rPr>
                <w:sz w:val="18"/>
                <w:szCs w:val="18"/>
              </w:rPr>
            </w:pPr>
          </w:p>
        </w:tc>
      </w:tr>
      <w:tr w:rsidR="004F0F4D" w:rsidRPr="00621636" w14:paraId="47DB2351" w14:textId="77777777" w:rsidTr="00FA309C">
        <w:tc>
          <w:tcPr>
            <w:tcW w:w="1800" w:type="dxa"/>
          </w:tcPr>
          <w:p w14:paraId="14DA27D2" w14:textId="77777777" w:rsidR="004F0F4D" w:rsidRPr="00D43558" w:rsidRDefault="004F0F4D" w:rsidP="00E93133">
            <w:pPr>
              <w:jc w:val="center"/>
              <w:rPr>
                <w:b/>
                <w:bCs/>
                <w:sz w:val="14"/>
                <w:szCs w:val="14"/>
              </w:rPr>
            </w:pPr>
            <w:r w:rsidRPr="00D43558">
              <w:rPr>
                <w:b/>
                <w:bCs/>
                <w:sz w:val="14"/>
                <w:szCs w:val="14"/>
              </w:rPr>
              <w:t>4220.1F.IV.1.b.(1)</w:t>
            </w:r>
          </w:p>
          <w:p w14:paraId="1036703E" w14:textId="77777777" w:rsidR="004F0F4D" w:rsidRPr="00D43558" w:rsidRDefault="004F0F4D" w:rsidP="00E93133">
            <w:pPr>
              <w:jc w:val="center"/>
              <w:rPr>
                <w:b/>
                <w:bCs/>
                <w:sz w:val="14"/>
                <w:szCs w:val="14"/>
              </w:rPr>
            </w:pPr>
            <w:r>
              <w:rPr>
                <w:b/>
                <w:bCs/>
                <w:sz w:val="14"/>
                <w:szCs w:val="14"/>
              </w:rPr>
              <w:t>*</w:t>
            </w:r>
            <w:r w:rsidRPr="00D43558">
              <w:rPr>
                <w:b/>
                <w:bCs/>
                <w:sz w:val="14"/>
                <w:szCs w:val="14"/>
              </w:rPr>
              <w:t>2 CFR 200.318(d)</w:t>
            </w:r>
          </w:p>
        </w:tc>
        <w:tc>
          <w:tcPr>
            <w:tcW w:w="7380" w:type="dxa"/>
          </w:tcPr>
          <w:p w14:paraId="137CC2E8" w14:textId="77777777" w:rsidR="004F0F4D" w:rsidRPr="00621636" w:rsidRDefault="004F0F4D" w:rsidP="00E93133">
            <w:pPr>
              <w:rPr>
                <w:b/>
                <w:bCs/>
                <w:sz w:val="18"/>
                <w:szCs w:val="18"/>
              </w:rPr>
            </w:pPr>
            <w:r w:rsidRPr="00621636">
              <w:rPr>
                <w:b/>
                <w:bCs/>
                <w:sz w:val="18"/>
                <w:szCs w:val="18"/>
              </w:rPr>
              <w:t>Necessity Determination – Unnecessary Reserves</w:t>
            </w:r>
            <w:r>
              <w:rPr>
                <w:b/>
                <w:bCs/>
                <w:sz w:val="18"/>
                <w:szCs w:val="18"/>
              </w:rPr>
              <w:t>*</w:t>
            </w:r>
          </w:p>
          <w:p w14:paraId="344E0397" w14:textId="77777777" w:rsidR="004F0F4D" w:rsidRPr="00621636" w:rsidRDefault="004F0F4D" w:rsidP="00E93133">
            <w:pPr>
              <w:rPr>
                <w:sz w:val="18"/>
                <w:szCs w:val="18"/>
              </w:rPr>
            </w:pPr>
            <w:r w:rsidRPr="00621636">
              <w:rPr>
                <w:sz w:val="18"/>
                <w:szCs w:val="18"/>
              </w:rPr>
              <w:t>Does the planning analysis for the solicitation show that the number of items/services to be procured does not create duplicative items or unnecessary reserves (in particular, information about the recipient’s fleet to ensure that the recipient does not acquire more vehicles than it needs for public transportation service in its service area.)?</w:t>
            </w:r>
          </w:p>
          <w:p w14:paraId="2FEC925F" w14:textId="77777777" w:rsidR="004F0F4D" w:rsidRPr="00621636" w:rsidRDefault="004F0F4D" w:rsidP="00E93133">
            <w:pPr>
              <w:rPr>
                <w:b/>
                <w:bCs/>
                <w:sz w:val="18"/>
                <w:szCs w:val="18"/>
              </w:rPr>
            </w:pPr>
          </w:p>
        </w:tc>
        <w:tc>
          <w:tcPr>
            <w:tcW w:w="270" w:type="dxa"/>
            <w:vAlign w:val="center"/>
          </w:tcPr>
          <w:p w14:paraId="21B80A2D" w14:textId="77777777" w:rsidR="004F0F4D" w:rsidRPr="00621636" w:rsidRDefault="004F0F4D" w:rsidP="00E93133">
            <w:pPr>
              <w:jc w:val="center"/>
              <w:rPr>
                <w:sz w:val="18"/>
                <w:szCs w:val="18"/>
              </w:rPr>
            </w:pPr>
          </w:p>
        </w:tc>
        <w:tc>
          <w:tcPr>
            <w:tcW w:w="270" w:type="dxa"/>
            <w:vAlign w:val="center"/>
          </w:tcPr>
          <w:p w14:paraId="2C6B14A6" w14:textId="77777777" w:rsidR="004F0F4D" w:rsidRPr="00621636" w:rsidRDefault="004F0F4D" w:rsidP="00E93133">
            <w:pPr>
              <w:jc w:val="center"/>
              <w:rPr>
                <w:sz w:val="18"/>
                <w:szCs w:val="18"/>
              </w:rPr>
            </w:pPr>
          </w:p>
        </w:tc>
        <w:tc>
          <w:tcPr>
            <w:tcW w:w="270" w:type="dxa"/>
            <w:vAlign w:val="center"/>
          </w:tcPr>
          <w:p w14:paraId="2303F5E7" w14:textId="77777777" w:rsidR="004F0F4D" w:rsidRPr="00621636" w:rsidRDefault="004F0F4D" w:rsidP="00E93133">
            <w:pPr>
              <w:jc w:val="center"/>
              <w:rPr>
                <w:sz w:val="18"/>
                <w:szCs w:val="18"/>
              </w:rPr>
            </w:pPr>
          </w:p>
        </w:tc>
        <w:tc>
          <w:tcPr>
            <w:tcW w:w="990" w:type="dxa"/>
            <w:vAlign w:val="center"/>
          </w:tcPr>
          <w:p w14:paraId="69FD7156" w14:textId="77777777" w:rsidR="004F0F4D" w:rsidRPr="00621636" w:rsidRDefault="004F0F4D" w:rsidP="00E93133">
            <w:pPr>
              <w:jc w:val="center"/>
              <w:rPr>
                <w:sz w:val="18"/>
                <w:szCs w:val="18"/>
              </w:rPr>
            </w:pPr>
          </w:p>
        </w:tc>
        <w:tc>
          <w:tcPr>
            <w:tcW w:w="2070" w:type="dxa"/>
            <w:vAlign w:val="center"/>
          </w:tcPr>
          <w:p w14:paraId="3AF1E8F4" w14:textId="77777777" w:rsidR="004F0F4D" w:rsidRPr="00621636" w:rsidRDefault="004F0F4D" w:rsidP="00E93133">
            <w:pPr>
              <w:jc w:val="center"/>
              <w:rPr>
                <w:sz w:val="18"/>
                <w:szCs w:val="18"/>
              </w:rPr>
            </w:pPr>
          </w:p>
        </w:tc>
        <w:tc>
          <w:tcPr>
            <w:tcW w:w="1350" w:type="dxa"/>
            <w:vAlign w:val="center"/>
          </w:tcPr>
          <w:p w14:paraId="6D82A404" w14:textId="77777777" w:rsidR="004F0F4D" w:rsidRPr="00621636" w:rsidRDefault="004F0F4D" w:rsidP="00E93133">
            <w:pPr>
              <w:jc w:val="center"/>
              <w:rPr>
                <w:sz w:val="18"/>
                <w:szCs w:val="18"/>
              </w:rPr>
            </w:pPr>
          </w:p>
        </w:tc>
      </w:tr>
      <w:tr w:rsidR="00331703" w:rsidRPr="00621636" w14:paraId="7DF9C0F7" w14:textId="77777777" w:rsidTr="00FA309C">
        <w:tc>
          <w:tcPr>
            <w:tcW w:w="1800" w:type="dxa"/>
          </w:tcPr>
          <w:p w14:paraId="16BE4FA1" w14:textId="77777777" w:rsidR="00331703" w:rsidRPr="00D43558" w:rsidRDefault="00331703" w:rsidP="00E93133">
            <w:pPr>
              <w:jc w:val="center"/>
              <w:rPr>
                <w:b/>
                <w:bCs/>
                <w:sz w:val="14"/>
                <w:szCs w:val="14"/>
              </w:rPr>
            </w:pPr>
            <w:r w:rsidRPr="00D43558">
              <w:rPr>
                <w:b/>
                <w:bCs/>
                <w:sz w:val="14"/>
                <w:szCs w:val="14"/>
              </w:rPr>
              <w:t>4220.1F.IV.1.b.(2)(a)</w:t>
            </w:r>
          </w:p>
          <w:p w14:paraId="1E018F22" w14:textId="54269213" w:rsidR="00331703" w:rsidRPr="00D43558" w:rsidRDefault="00EF2688" w:rsidP="00E93133">
            <w:pPr>
              <w:jc w:val="center"/>
              <w:rPr>
                <w:b/>
                <w:bCs/>
                <w:sz w:val="14"/>
                <w:szCs w:val="14"/>
              </w:rPr>
            </w:pPr>
            <w:r>
              <w:rPr>
                <w:b/>
                <w:bCs/>
                <w:sz w:val="14"/>
                <w:szCs w:val="14"/>
              </w:rPr>
              <w:t>*</w:t>
            </w:r>
            <w:r w:rsidR="00331703" w:rsidRPr="00D43558">
              <w:rPr>
                <w:b/>
                <w:bCs/>
                <w:sz w:val="14"/>
                <w:szCs w:val="14"/>
              </w:rPr>
              <w:t>2 CFR 200.318(d)</w:t>
            </w:r>
          </w:p>
        </w:tc>
        <w:tc>
          <w:tcPr>
            <w:tcW w:w="7380" w:type="dxa"/>
          </w:tcPr>
          <w:p w14:paraId="3CDCD54E" w14:textId="66BEC7C1" w:rsidR="00331703" w:rsidRPr="00621636" w:rsidRDefault="00331703" w:rsidP="00E93133">
            <w:pPr>
              <w:rPr>
                <w:b/>
                <w:bCs/>
                <w:sz w:val="18"/>
                <w:szCs w:val="18"/>
              </w:rPr>
            </w:pPr>
            <w:r w:rsidRPr="00621636">
              <w:rPr>
                <w:b/>
                <w:bCs/>
                <w:sz w:val="18"/>
                <w:szCs w:val="18"/>
              </w:rPr>
              <w:t>Necessity Determination – Prohibition of Assignment Quantities</w:t>
            </w:r>
            <w:r w:rsidR="00EF2688">
              <w:rPr>
                <w:b/>
                <w:bCs/>
                <w:sz w:val="18"/>
                <w:szCs w:val="18"/>
              </w:rPr>
              <w:t>*</w:t>
            </w:r>
          </w:p>
          <w:p w14:paraId="3EBB1F8A" w14:textId="6C1D12BD" w:rsidR="00331703" w:rsidRDefault="00331703" w:rsidP="00331703">
            <w:pPr>
              <w:rPr>
                <w:sz w:val="18"/>
                <w:szCs w:val="18"/>
              </w:rPr>
            </w:pPr>
            <w:r w:rsidRPr="00331703">
              <w:rPr>
                <w:sz w:val="18"/>
                <w:szCs w:val="18"/>
              </w:rPr>
              <w:t>The recipient may contract only for its current and</w:t>
            </w:r>
            <w:r>
              <w:rPr>
                <w:sz w:val="18"/>
                <w:szCs w:val="18"/>
              </w:rPr>
              <w:t xml:space="preserve"> </w:t>
            </w:r>
            <w:r w:rsidRPr="00331703">
              <w:rPr>
                <w:sz w:val="18"/>
                <w:szCs w:val="18"/>
              </w:rPr>
              <w:t>reasonably expected public transportation needs, and may not add quantities</w:t>
            </w:r>
            <w:r>
              <w:rPr>
                <w:sz w:val="18"/>
                <w:szCs w:val="18"/>
              </w:rPr>
              <w:t xml:space="preserve"> </w:t>
            </w:r>
            <w:r w:rsidRPr="00331703">
              <w:rPr>
                <w:sz w:val="18"/>
                <w:szCs w:val="18"/>
              </w:rPr>
              <w:t>or options to third party contracts solely to permit assignment to another party</w:t>
            </w:r>
            <w:r>
              <w:rPr>
                <w:sz w:val="18"/>
                <w:szCs w:val="18"/>
              </w:rPr>
              <w:t xml:space="preserve"> </w:t>
            </w:r>
            <w:r w:rsidRPr="00331703">
              <w:rPr>
                <w:sz w:val="18"/>
                <w:szCs w:val="18"/>
              </w:rPr>
              <w:t>at a later date.</w:t>
            </w:r>
          </w:p>
          <w:p w14:paraId="5B68BDE4" w14:textId="77777777" w:rsidR="00331703" w:rsidRDefault="00331703" w:rsidP="00E93133">
            <w:pPr>
              <w:rPr>
                <w:sz w:val="18"/>
                <w:szCs w:val="18"/>
              </w:rPr>
            </w:pPr>
          </w:p>
          <w:p w14:paraId="7EEFF5E3" w14:textId="5F29A340" w:rsidR="00331703" w:rsidRPr="00621636" w:rsidRDefault="00331703" w:rsidP="00E93133">
            <w:pPr>
              <w:rPr>
                <w:sz w:val="18"/>
                <w:szCs w:val="18"/>
              </w:rPr>
            </w:pPr>
            <w:r w:rsidRPr="00621636">
              <w:rPr>
                <w:sz w:val="18"/>
                <w:szCs w:val="18"/>
              </w:rPr>
              <w:t>Does the planning analysis for the solicitation show that the amount of the procurement does not consider amounts solely to permit assignment to another party?</w:t>
            </w:r>
          </w:p>
          <w:p w14:paraId="56B8FC86" w14:textId="77777777" w:rsidR="00331703" w:rsidRPr="00621636" w:rsidRDefault="00331703" w:rsidP="00E93133">
            <w:pPr>
              <w:rPr>
                <w:b/>
                <w:bCs/>
                <w:sz w:val="18"/>
                <w:szCs w:val="18"/>
              </w:rPr>
            </w:pPr>
          </w:p>
        </w:tc>
        <w:tc>
          <w:tcPr>
            <w:tcW w:w="270" w:type="dxa"/>
            <w:vAlign w:val="center"/>
          </w:tcPr>
          <w:p w14:paraId="11BC92A6" w14:textId="77777777" w:rsidR="00331703" w:rsidRPr="00621636" w:rsidRDefault="00331703" w:rsidP="00E93133">
            <w:pPr>
              <w:jc w:val="center"/>
              <w:rPr>
                <w:sz w:val="18"/>
                <w:szCs w:val="18"/>
              </w:rPr>
            </w:pPr>
          </w:p>
        </w:tc>
        <w:tc>
          <w:tcPr>
            <w:tcW w:w="270" w:type="dxa"/>
            <w:vAlign w:val="center"/>
          </w:tcPr>
          <w:p w14:paraId="0A52A859" w14:textId="77777777" w:rsidR="00331703" w:rsidRPr="00621636" w:rsidRDefault="00331703" w:rsidP="00E93133">
            <w:pPr>
              <w:jc w:val="center"/>
              <w:rPr>
                <w:sz w:val="18"/>
                <w:szCs w:val="18"/>
              </w:rPr>
            </w:pPr>
          </w:p>
        </w:tc>
        <w:tc>
          <w:tcPr>
            <w:tcW w:w="270" w:type="dxa"/>
            <w:vAlign w:val="center"/>
          </w:tcPr>
          <w:p w14:paraId="20112118" w14:textId="77777777" w:rsidR="00331703" w:rsidRPr="00621636" w:rsidRDefault="00331703" w:rsidP="00E93133">
            <w:pPr>
              <w:jc w:val="center"/>
              <w:rPr>
                <w:sz w:val="18"/>
                <w:szCs w:val="18"/>
              </w:rPr>
            </w:pPr>
          </w:p>
        </w:tc>
        <w:tc>
          <w:tcPr>
            <w:tcW w:w="990" w:type="dxa"/>
            <w:vAlign w:val="center"/>
          </w:tcPr>
          <w:p w14:paraId="4C2F697D" w14:textId="77777777" w:rsidR="00331703" w:rsidRPr="00621636" w:rsidRDefault="00331703" w:rsidP="00E93133">
            <w:pPr>
              <w:jc w:val="center"/>
              <w:rPr>
                <w:sz w:val="18"/>
                <w:szCs w:val="18"/>
              </w:rPr>
            </w:pPr>
          </w:p>
        </w:tc>
        <w:tc>
          <w:tcPr>
            <w:tcW w:w="2070" w:type="dxa"/>
            <w:vAlign w:val="center"/>
          </w:tcPr>
          <w:p w14:paraId="51EEBD18" w14:textId="77777777" w:rsidR="00331703" w:rsidRPr="00621636" w:rsidRDefault="00331703" w:rsidP="00E93133">
            <w:pPr>
              <w:jc w:val="center"/>
              <w:rPr>
                <w:sz w:val="18"/>
                <w:szCs w:val="18"/>
              </w:rPr>
            </w:pPr>
          </w:p>
        </w:tc>
        <w:tc>
          <w:tcPr>
            <w:tcW w:w="1350" w:type="dxa"/>
            <w:vAlign w:val="center"/>
          </w:tcPr>
          <w:p w14:paraId="4ED93602" w14:textId="77777777" w:rsidR="00331703" w:rsidRPr="00621636" w:rsidRDefault="00331703" w:rsidP="00E93133">
            <w:pPr>
              <w:jc w:val="center"/>
              <w:rPr>
                <w:sz w:val="18"/>
                <w:szCs w:val="18"/>
              </w:rPr>
            </w:pPr>
          </w:p>
        </w:tc>
      </w:tr>
      <w:tr w:rsidR="00F44C5C" w:rsidRPr="00621636" w14:paraId="38584B04" w14:textId="77777777" w:rsidTr="00FA309C">
        <w:tc>
          <w:tcPr>
            <w:tcW w:w="1800" w:type="dxa"/>
          </w:tcPr>
          <w:p w14:paraId="5425F9C3" w14:textId="78C63EA1" w:rsidR="00F44C5C" w:rsidRPr="00D43558" w:rsidRDefault="00F44C5C" w:rsidP="00C7295F">
            <w:pPr>
              <w:jc w:val="center"/>
              <w:rPr>
                <w:b/>
                <w:bCs/>
                <w:sz w:val="14"/>
                <w:szCs w:val="14"/>
              </w:rPr>
            </w:pPr>
            <w:r>
              <w:rPr>
                <w:b/>
                <w:bCs/>
                <w:sz w:val="14"/>
                <w:szCs w:val="14"/>
              </w:rPr>
              <w:t>*</w:t>
            </w:r>
            <w:r w:rsidRPr="00D43558">
              <w:rPr>
                <w:b/>
                <w:bCs/>
                <w:sz w:val="14"/>
                <w:szCs w:val="14"/>
              </w:rPr>
              <w:t>2 CFR 200.318(d)</w:t>
            </w:r>
          </w:p>
        </w:tc>
        <w:tc>
          <w:tcPr>
            <w:tcW w:w="7380" w:type="dxa"/>
          </w:tcPr>
          <w:p w14:paraId="747F116E" w14:textId="0FDFFF35" w:rsidR="00F44C5C" w:rsidRPr="00621636" w:rsidRDefault="00F44C5C" w:rsidP="00F44C5C">
            <w:pPr>
              <w:rPr>
                <w:b/>
                <w:bCs/>
                <w:sz w:val="18"/>
                <w:szCs w:val="18"/>
              </w:rPr>
            </w:pPr>
            <w:r w:rsidRPr="00621636">
              <w:rPr>
                <w:b/>
                <w:bCs/>
                <w:sz w:val="18"/>
                <w:szCs w:val="18"/>
              </w:rPr>
              <w:t xml:space="preserve">Necessity Determination – </w:t>
            </w:r>
            <w:r>
              <w:rPr>
                <w:b/>
                <w:bCs/>
                <w:sz w:val="18"/>
                <w:szCs w:val="18"/>
              </w:rPr>
              <w:t>Considerations of Economic</w:t>
            </w:r>
            <w:r w:rsidR="004A202C">
              <w:rPr>
                <w:b/>
                <w:bCs/>
                <w:sz w:val="18"/>
                <w:szCs w:val="18"/>
              </w:rPr>
              <w:t>al</w:t>
            </w:r>
            <w:r>
              <w:rPr>
                <w:b/>
                <w:bCs/>
                <w:sz w:val="18"/>
                <w:szCs w:val="18"/>
              </w:rPr>
              <w:t xml:space="preserve"> Purchase*</w:t>
            </w:r>
          </w:p>
          <w:p w14:paraId="36FA6CA2" w14:textId="2751AE0A" w:rsidR="00F44C5C" w:rsidRDefault="00F44C5C" w:rsidP="00F44C5C">
            <w:pPr>
              <w:rPr>
                <w:sz w:val="18"/>
                <w:szCs w:val="18"/>
              </w:rPr>
            </w:pPr>
            <w:r w:rsidRPr="00621636">
              <w:rPr>
                <w:sz w:val="18"/>
                <w:szCs w:val="18"/>
              </w:rPr>
              <w:t xml:space="preserve">Does the planning analysis for the solicitation show that </w:t>
            </w:r>
            <w:r>
              <w:rPr>
                <w:sz w:val="18"/>
                <w:szCs w:val="18"/>
              </w:rPr>
              <w:t>c</w:t>
            </w:r>
            <w:r w:rsidRPr="00F44C5C">
              <w:rPr>
                <w:sz w:val="18"/>
                <w:szCs w:val="18"/>
              </w:rPr>
              <w:t>onsideration</w:t>
            </w:r>
            <w:r>
              <w:rPr>
                <w:sz w:val="18"/>
                <w:szCs w:val="18"/>
              </w:rPr>
              <w:t xml:space="preserve"> was</w:t>
            </w:r>
            <w:r w:rsidRPr="00F44C5C">
              <w:rPr>
                <w:sz w:val="18"/>
                <w:szCs w:val="18"/>
              </w:rPr>
              <w:t xml:space="preserve"> given to consolidating or breaking out procurements to obtain a more economical purchase</w:t>
            </w:r>
            <w:r>
              <w:rPr>
                <w:sz w:val="18"/>
                <w:szCs w:val="18"/>
              </w:rPr>
              <w:t>?</w:t>
            </w:r>
          </w:p>
          <w:p w14:paraId="4FEB8E0C" w14:textId="49CC93BC" w:rsidR="00F44C5C" w:rsidRPr="00621636" w:rsidRDefault="00F44C5C" w:rsidP="00F44C5C">
            <w:pPr>
              <w:rPr>
                <w:b/>
                <w:bCs/>
                <w:sz w:val="18"/>
                <w:szCs w:val="18"/>
              </w:rPr>
            </w:pPr>
          </w:p>
        </w:tc>
        <w:tc>
          <w:tcPr>
            <w:tcW w:w="270" w:type="dxa"/>
            <w:vAlign w:val="center"/>
          </w:tcPr>
          <w:p w14:paraId="1AB544E5" w14:textId="77777777" w:rsidR="00F44C5C" w:rsidRPr="00621636" w:rsidRDefault="00F44C5C" w:rsidP="00C7295F">
            <w:pPr>
              <w:jc w:val="center"/>
              <w:rPr>
                <w:sz w:val="18"/>
                <w:szCs w:val="18"/>
              </w:rPr>
            </w:pPr>
          </w:p>
        </w:tc>
        <w:tc>
          <w:tcPr>
            <w:tcW w:w="270" w:type="dxa"/>
            <w:vAlign w:val="center"/>
          </w:tcPr>
          <w:p w14:paraId="3720B333" w14:textId="77777777" w:rsidR="00F44C5C" w:rsidRPr="00621636" w:rsidRDefault="00F44C5C" w:rsidP="00C7295F">
            <w:pPr>
              <w:jc w:val="center"/>
              <w:rPr>
                <w:sz w:val="18"/>
                <w:szCs w:val="18"/>
              </w:rPr>
            </w:pPr>
          </w:p>
        </w:tc>
        <w:tc>
          <w:tcPr>
            <w:tcW w:w="270" w:type="dxa"/>
            <w:vAlign w:val="center"/>
          </w:tcPr>
          <w:p w14:paraId="7C87733B" w14:textId="77777777" w:rsidR="00F44C5C" w:rsidRPr="00621636" w:rsidRDefault="00F44C5C" w:rsidP="00C7295F">
            <w:pPr>
              <w:jc w:val="center"/>
              <w:rPr>
                <w:sz w:val="18"/>
                <w:szCs w:val="18"/>
              </w:rPr>
            </w:pPr>
          </w:p>
        </w:tc>
        <w:tc>
          <w:tcPr>
            <w:tcW w:w="990" w:type="dxa"/>
            <w:vAlign w:val="center"/>
          </w:tcPr>
          <w:p w14:paraId="735C981D" w14:textId="77777777" w:rsidR="00F44C5C" w:rsidRPr="00621636" w:rsidRDefault="00F44C5C" w:rsidP="00C7295F">
            <w:pPr>
              <w:jc w:val="center"/>
              <w:rPr>
                <w:sz w:val="18"/>
                <w:szCs w:val="18"/>
              </w:rPr>
            </w:pPr>
          </w:p>
        </w:tc>
        <w:tc>
          <w:tcPr>
            <w:tcW w:w="2070" w:type="dxa"/>
            <w:vAlign w:val="center"/>
          </w:tcPr>
          <w:p w14:paraId="42449023" w14:textId="77777777" w:rsidR="00F44C5C" w:rsidRPr="00621636" w:rsidRDefault="00F44C5C" w:rsidP="00C7295F">
            <w:pPr>
              <w:jc w:val="center"/>
              <w:rPr>
                <w:sz w:val="18"/>
                <w:szCs w:val="18"/>
              </w:rPr>
            </w:pPr>
          </w:p>
        </w:tc>
        <w:tc>
          <w:tcPr>
            <w:tcW w:w="1350" w:type="dxa"/>
            <w:vAlign w:val="center"/>
          </w:tcPr>
          <w:p w14:paraId="5B5A7571" w14:textId="77777777" w:rsidR="00F44C5C" w:rsidRPr="00621636" w:rsidRDefault="00F44C5C" w:rsidP="00C7295F">
            <w:pPr>
              <w:jc w:val="center"/>
              <w:rPr>
                <w:sz w:val="18"/>
                <w:szCs w:val="18"/>
              </w:rPr>
            </w:pPr>
          </w:p>
        </w:tc>
      </w:tr>
      <w:tr w:rsidR="00F44C5C" w:rsidRPr="00621636" w14:paraId="65ACF82C" w14:textId="77777777" w:rsidTr="00FA309C">
        <w:tc>
          <w:tcPr>
            <w:tcW w:w="1800" w:type="dxa"/>
          </w:tcPr>
          <w:p w14:paraId="6CFCB69B" w14:textId="77777777" w:rsidR="00F44C5C" w:rsidRPr="00D43558" w:rsidRDefault="00F44C5C" w:rsidP="00C7295F">
            <w:pPr>
              <w:jc w:val="center"/>
              <w:rPr>
                <w:b/>
                <w:bCs/>
                <w:sz w:val="14"/>
                <w:szCs w:val="14"/>
              </w:rPr>
            </w:pPr>
            <w:r w:rsidRPr="00D43558">
              <w:rPr>
                <w:b/>
                <w:bCs/>
                <w:sz w:val="14"/>
                <w:szCs w:val="14"/>
              </w:rPr>
              <w:t>4220.1F.IV.1.c.(2)</w:t>
            </w:r>
          </w:p>
          <w:p w14:paraId="35F649FA" w14:textId="77777777" w:rsidR="00F44C5C" w:rsidRPr="00D43558" w:rsidRDefault="00F44C5C" w:rsidP="00C7295F">
            <w:pPr>
              <w:jc w:val="center"/>
              <w:rPr>
                <w:b/>
                <w:bCs/>
                <w:sz w:val="14"/>
                <w:szCs w:val="14"/>
              </w:rPr>
            </w:pPr>
            <w:r w:rsidRPr="00D43558">
              <w:rPr>
                <w:b/>
                <w:bCs/>
                <w:sz w:val="14"/>
                <w:szCs w:val="14"/>
              </w:rPr>
              <w:t>2 CFR 200.318(d)</w:t>
            </w:r>
          </w:p>
        </w:tc>
        <w:tc>
          <w:tcPr>
            <w:tcW w:w="7380" w:type="dxa"/>
          </w:tcPr>
          <w:p w14:paraId="4480C46D" w14:textId="77777777" w:rsidR="00F44C5C" w:rsidRPr="007042CD" w:rsidRDefault="00F44C5C" w:rsidP="00C7295F">
            <w:pPr>
              <w:rPr>
                <w:b/>
                <w:bCs/>
                <w:sz w:val="18"/>
                <w:szCs w:val="18"/>
              </w:rPr>
            </w:pPr>
            <w:r w:rsidRPr="00621636">
              <w:rPr>
                <w:b/>
                <w:bCs/>
                <w:sz w:val="18"/>
                <w:szCs w:val="18"/>
              </w:rPr>
              <w:t xml:space="preserve">Necessity Determination – </w:t>
            </w:r>
            <w:r w:rsidRPr="007042CD">
              <w:rPr>
                <w:b/>
                <w:bCs/>
                <w:sz w:val="18"/>
                <w:szCs w:val="18"/>
              </w:rPr>
              <w:t>Procurement Size – Small Procurement Break Out</w:t>
            </w:r>
          </w:p>
          <w:p w14:paraId="1AFC63D0" w14:textId="77777777" w:rsidR="00F44C5C" w:rsidRDefault="00F44C5C" w:rsidP="00C7295F">
            <w:pPr>
              <w:rPr>
                <w:sz w:val="18"/>
                <w:szCs w:val="18"/>
              </w:rPr>
            </w:pPr>
            <w:r w:rsidRPr="007042CD">
              <w:rPr>
                <w:sz w:val="18"/>
                <w:szCs w:val="18"/>
              </w:rPr>
              <w:t>Breaking out procurements may provide greater opportunities for Disadvantaged Business Enterprises (DBEs), small and minority firms, and women’s business enterprises to participate.  Absent efforts to foster greater opportunities for DBEs, small and minority firms, and women’s business enterprises, the recipient should not split a large procurement merely to gain the advantages of small purchase available for federally assisted procurements.</w:t>
            </w:r>
          </w:p>
          <w:p w14:paraId="5F8DF0B6" w14:textId="77777777" w:rsidR="00F44C5C" w:rsidRPr="007042CD" w:rsidRDefault="00F44C5C" w:rsidP="00C7295F">
            <w:pPr>
              <w:rPr>
                <w:sz w:val="18"/>
                <w:szCs w:val="18"/>
              </w:rPr>
            </w:pPr>
          </w:p>
          <w:p w14:paraId="63586143" w14:textId="77777777" w:rsidR="00F44C5C" w:rsidRPr="007042CD" w:rsidRDefault="00F44C5C" w:rsidP="00C7295F">
            <w:pPr>
              <w:rPr>
                <w:sz w:val="18"/>
                <w:szCs w:val="18"/>
              </w:rPr>
            </w:pPr>
            <w:r w:rsidRPr="007042CD">
              <w:rPr>
                <w:sz w:val="18"/>
                <w:szCs w:val="18"/>
              </w:rPr>
              <w:t>Does the planning for the solicitation show that the amount</w:t>
            </w:r>
            <w:r>
              <w:rPr>
                <w:sz w:val="18"/>
                <w:szCs w:val="18"/>
              </w:rPr>
              <w:t>/quantity</w:t>
            </w:r>
            <w:r w:rsidRPr="007042CD">
              <w:rPr>
                <w:sz w:val="18"/>
                <w:szCs w:val="18"/>
              </w:rPr>
              <w:t xml:space="preserve"> of the procurement items/services was </w:t>
            </w:r>
            <w:r>
              <w:rPr>
                <w:sz w:val="18"/>
                <w:szCs w:val="18"/>
              </w:rPr>
              <w:t xml:space="preserve">not </w:t>
            </w:r>
            <w:r w:rsidRPr="007042CD">
              <w:rPr>
                <w:sz w:val="18"/>
                <w:szCs w:val="18"/>
              </w:rPr>
              <w:t>divided</w:t>
            </w:r>
            <w:r>
              <w:rPr>
                <w:sz w:val="18"/>
                <w:szCs w:val="18"/>
              </w:rPr>
              <w:t xml:space="preserve"> or was divided only</w:t>
            </w:r>
            <w:r w:rsidRPr="007042CD">
              <w:rPr>
                <w:sz w:val="18"/>
                <w:szCs w:val="18"/>
              </w:rPr>
              <w:t xml:space="preserve"> for </w:t>
            </w:r>
            <w:r>
              <w:rPr>
                <w:sz w:val="18"/>
                <w:szCs w:val="18"/>
              </w:rPr>
              <w:t xml:space="preserve">economic opportunities or </w:t>
            </w:r>
            <w:r w:rsidRPr="007042CD">
              <w:rPr>
                <w:sz w:val="18"/>
                <w:szCs w:val="18"/>
              </w:rPr>
              <w:t>DBE opportunities</w:t>
            </w:r>
            <w:r>
              <w:rPr>
                <w:sz w:val="18"/>
                <w:szCs w:val="18"/>
              </w:rPr>
              <w:t>, but not to avoid the requirements of a higher level procurement</w:t>
            </w:r>
            <w:r w:rsidRPr="007042CD">
              <w:rPr>
                <w:sz w:val="18"/>
                <w:szCs w:val="18"/>
              </w:rPr>
              <w:t>?</w:t>
            </w:r>
          </w:p>
          <w:p w14:paraId="50983DCD" w14:textId="77777777" w:rsidR="00F44C5C" w:rsidRPr="00621636" w:rsidRDefault="00F44C5C" w:rsidP="00C7295F">
            <w:pPr>
              <w:rPr>
                <w:b/>
                <w:bCs/>
                <w:sz w:val="18"/>
                <w:szCs w:val="18"/>
              </w:rPr>
            </w:pPr>
          </w:p>
        </w:tc>
        <w:tc>
          <w:tcPr>
            <w:tcW w:w="270" w:type="dxa"/>
            <w:vAlign w:val="center"/>
          </w:tcPr>
          <w:p w14:paraId="7B87C1FA" w14:textId="77777777" w:rsidR="00F44C5C" w:rsidRPr="00621636" w:rsidRDefault="00F44C5C" w:rsidP="00C7295F">
            <w:pPr>
              <w:jc w:val="center"/>
              <w:rPr>
                <w:sz w:val="18"/>
                <w:szCs w:val="18"/>
              </w:rPr>
            </w:pPr>
          </w:p>
        </w:tc>
        <w:tc>
          <w:tcPr>
            <w:tcW w:w="270" w:type="dxa"/>
            <w:vAlign w:val="center"/>
          </w:tcPr>
          <w:p w14:paraId="2229923A" w14:textId="77777777" w:rsidR="00F44C5C" w:rsidRPr="00621636" w:rsidRDefault="00F44C5C" w:rsidP="00C7295F">
            <w:pPr>
              <w:jc w:val="center"/>
              <w:rPr>
                <w:sz w:val="18"/>
                <w:szCs w:val="18"/>
              </w:rPr>
            </w:pPr>
          </w:p>
        </w:tc>
        <w:tc>
          <w:tcPr>
            <w:tcW w:w="270" w:type="dxa"/>
            <w:vAlign w:val="center"/>
          </w:tcPr>
          <w:p w14:paraId="2FDB7F08" w14:textId="77777777" w:rsidR="00F44C5C" w:rsidRPr="00621636" w:rsidRDefault="00F44C5C" w:rsidP="00C7295F">
            <w:pPr>
              <w:jc w:val="center"/>
              <w:rPr>
                <w:sz w:val="18"/>
                <w:szCs w:val="18"/>
              </w:rPr>
            </w:pPr>
          </w:p>
        </w:tc>
        <w:tc>
          <w:tcPr>
            <w:tcW w:w="990" w:type="dxa"/>
            <w:vAlign w:val="center"/>
          </w:tcPr>
          <w:p w14:paraId="12A52615" w14:textId="77777777" w:rsidR="00F44C5C" w:rsidRPr="00621636" w:rsidRDefault="00F44C5C" w:rsidP="00C7295F">
            <w:pPr>
              <w:jc w:val="center"/>
              <w:rPr>
                <w:sz w:val="18"/>
                <w:szCs w:val="18"/>
              </w:rPr>
            </w:pPr>
          </w:p>
        </w:tc>
        <w:tc>
          <w:tcPr>
            <w:tcW w:w="2070" w:type="dxa"/>
            <w:vAlign w:val="center"/>
          </w:tcPr>
          <w:p w14:paraId="64B2B4BD" w14:textId="77777777" w:rsidR="00F44C5C" w:rsidRPr="00621636" w:rsidRDefault="00F44C5C" w:rsidP="00C7295F">
            <w:pPr>
              <w:jc w:val="center"/>
              <w:rPr>
                <w:sz w:val="18"/>
                <w:szCs w:val="18"/>
              </w:rPr>
            </w:pPr>
          </w:p>
        </w:tc>
        <w:tc>
          <w:tcPr>
            <w:tcW w:w="1350" w:type="dxa"/>
            <w:vAlign w:val="center"/>
          </w:tcPr>
          <w:p w14:paraId="36CCB0F2" w14:textId="77777777" w:rsidR="00F44C5C" w:rsidRPr="00621636" w:rsidRDefault="00F44C5C" w:rsidP="00C7295F">
            <w:pPr>
              <w:jc w:val="center"/>
              <w:rPr>
                <w:sz w:val="18"/>
                <w:szCs w:val="18"/>
              </w:rPr>
            </w:pPr>
          </w:p>
        </w:tc>
      </w:tr>
      <w:tr w:rsidR="00F44C5C" w:rsidRPr="00621636" w14:paraId="53D8B31E" w14:textId="77777777" w:rsidTr="00FA309C">
        <w:tc>
          <w:tcPr>
            <w:tcW w:w="1800" w:type="dxa"/>
          </w:tcPr>
          <w:p w14:paraId="6C68DA9A" w14:textId="4E4E95F4" w:rsidR="004F0F4D" w:rsidRPr="004F0F4D" w:rsidRDefault="004F0F4D" w:rsidP="004F0F4D">
            <w:pPr>
              <w:jc w:val="center"/>
              <w:rPr>
                <w:b/>
                <w:bCs/>
                <w:sz w:val="14"/>
                <w:szCs w:val="14"/>
              </w:rPr>
            </w:pPr>
            <w:r w:rsidRPr="004F0F4D">
              <w:rPr>
                <w:b/>
                <w:bCs/>
                <w:sz w:val="14"/>
                <w:szCs w:val="14"/>
              </w:rPr>
              <w:t>4220.1F.IV.1.c.(1)</w:t>
            </w:r>
          </w:p>
          <w:p w14:paraId="74BF32DF" w14:textId="201595E4" w:rsidR="00F44C5C" w:rsidRPr="00D43558" w:rsidRDefault="00F44C5C" w:rsidP="00C7295F">
            <w:pPr>
              <w:jc w:val="center"/>
              <w:rPr>
                <w:b/>
                <w:bCs/>
                <w:sz w:val="14"/>
                <w:szCs w:val="14"/>
              </w:rPr>
            </w:pPr>
          </w:p>
        </w:tc>
        <w:tc>
          <w:tcPr>
            <w:tcW w:w="7380" w:type="dxa"/>
          </w:tcPr>
          <w:p w14:paraId="45471345" w14:textId="6525F751" w:rsidR="00F44C5C" w:rsidRDefault="004F0F4D" w:rsidP="00C7295F">
            <w:pPr>
              <w:rPr>
                <w:b/>
                <w:bCs/>
                <w:sz w:val="18"/>
                <w:szCs w:val="18"/>
              </w:rPr>
            </w:pPr>
            <w:r>
              <w:rPr>
                <w:b/>
                <w:bCs/>
                <w:sz w:val="18"/>
                <w:szCs w:val="18"/>
              </w:rPr>
              <w:t>Necessity Determination – Joint Procurements</w:t>
            </w:r>
          </w:p>
          <w:p w14:paraId="1876DAF4" w14:textId="634E7AD9" w:rsidR="004F0F4D" w:rsidRDefault="004F0F4D" w:rsidP="004F0F4D">
            <w:pPr>
              <w:rPr>
                <w:sz w:val="18"/>
                <w:szCs w:val="18"/>
              </w:rPr>
            </w:pPr>
            <w:r w:rsidRPr="004F0F4D">
              <w:rPr>
                <w:sz w:val="18"/>
                <w:szCs w:val="18"/>
              </w:rPr>
              <w:t>It may be economically advantageous for a recipient to enter</w:t>
            </w:r>
            <w:r>
              <w:rPr>
                <w:sz w:val="18"/>
                <w:szCs w:val="18"/>
              </w:rPr>
              <w:t xml:space="preserve"> </w:t>
            </w:r>
            <w:r w:rsidRPr="004F0F4D">
              <w:rPr>
                <w:sz w:val="18"/>
                <w:szCs w:val="18"/>
              </w:rPr>
              <w:t>into a joint procurement with others that have similar needs. The recipient</w:t>
            </w:r>
            <w:r>
              <w:rPr>
                <w:sz w:val="18"/>
                <w:szCs w:val="18"/>
              </w:rPr>
              <w:t xml:space="preserve"> </w:t>
            </w:r>
            <w:r w:rsidRPr="004F0F4D">
              <w:rPr>
                <w:sz w:val="18"/>
                <w:szCs w:val="18"/>
              </w:rPr>
              <w:t>responsible for undertaking the joint procurement may, upon contract award,</w:t>
            </w:r>
            <w:r>
              <w:rPr>
                <w:sz w:val="18"/>
                <w:szCs w:val="18"/>
              </w:rPr>
              <w:t xml:space="preserve"> </w:t>
            </w:r>
            <w:r w:rsidRPr="004F0F4D">
              <w:rPr>
                <w:sz w:val="18"/>
                <w:szCs w:val="18"/>
              </w:rPr>
              <w:t>assign to the other participants responsibilities for administering those parts of the</w:t>
            </w:r>
            <w:r>
              <w:rPr>
                <w:sz w:val="18"/>
                <w:szCs w:val="18"/>
              </w:rPr>
              <w:t xml:space="preserve"> </w:t>
            </w:r>
            <w:r w:rsidRPr="004F0F4D">
              <w:rPr>
                <w:sz w:val="18"/>
                <w:szCs w:val="18"/>
              </w:rPr>
              <w:t>contract affecting their property or services. Participation in a joint procurement,</w:t>
            </w:r>
            <w:r>
              <w:rPr>
                <w:sz w:val="18"/>
                <w:szCs w:val="18"/>
              </w:rPr>
              <w:t xml:space="preserve"> </w:t>
            </w:r>
            <w:r w:rsidRPr="004F0F4D">
              <w:rPr>
                <w:sz w:val="18"/>
                <w:szCs w:val="18"/>
              </w:rPr>
              <w:t>however, does not relieve any participating recipient from the requirements and</w:t>
            </w:r>
            <w:r>
              <w:rPr>
                <w:sz w:val="18"/>
                <w:szCs w:val="18"/>
              </w:rPr>
              <w:t xml:space="preserve"> </w:t>
            </w:r>
            <w:r w:rsidRPr="004F0F4D">
              <w:rPr>
                <w:sz w:val="18"/>
                <w:szCs w:val="18"/>
              </w:rPr>
              <w:t>responsibilities it would have if it were procuring the property or services itself,</w:t>
            </w:r>
            <w:r>
              <w:rPr>
                <w:sz w:val="18"/>
                <w:szCs w:val="18"/>
              </w:rPr>
              <w:t xml:space="preserve"> </w:t>
            </w:r>
            <w:r w:rsidRPr="004F0F4D">
              <w:rPr>
                <w:sz w:val="18"/>
                <w:szCs w:val="18"/>
              </w:rPr>
              <w:t>and does not relinquish responsibility for the actions of other participants merely</w:t>
            </w:r>
            <w:r>
              <w:rPr>
                <w:sz w:val="18"/>
                <w:szCs w:val="18"/>
              </w:rPr>
              <w:t xml:space="preserve"> </w:t>
            </w:r>
            <w:r w:rsidRPr="004F0F4D">
              <w:rPr>
                <w:sz w:val="18"/>
                <w:szCs w:val="18"/>
              </w:rPr>
              <w:t>because the primary administrative responsibility for a particular action resides in</w:t>
            </w:r>
            <w:r>
              <w:rPr>
                <w:sz w:val="18"/>
                <w:szCs w:val="18"/>
              </w:rPr>
              <w:t xml:space="preserve"> </w:t>
            </w:r>
            <w:r w:rsidRPr="004F0F4D">
              <w:rPr>
                <w:sz w:val="18"/>
                <w:szCs w:val="18"/>
              </w:rPr>
              <w:t>an entity other than in itself.</w:t>
            </w:r>
          </w:p>
          <w:p w14:paraId="078116DC" w14:textId="77777777" w:rsidR="004F0F4D" w:rsidRDefault="004F0F4D" w:rsidP="004F0F4D">
            <w:pPr>
              <w:rPr>
                <w:sz w:val="18"/>
                <w:szCs w:val="18"/>
              </w:rPr>
            </w:pPr>
          </w:p>
          <w:p w14:paraId="78A23892" w14:textId="349D5435" w:rsidR="004F0F4D" w:rsidRDefault="004F0F4D" w:rsidP="004F0F4D">
            <w:pPr>
              <w:rPr>
                <w:sz w:val="18"/>
                <w:szCs w:val="18"/>
              </w:rPr>
            </w:pPr>
            <w:r>
              <w:rPr>
                <w:sz w:val="18"/>
                <w:szCs w:val="18"/>
              </w:rPr>
              <w:t>Were Joint Procurement opportunities considered?</w:t>
            </w:r>
          </w:p>
          <w:p w14:paraId="7DBC7699" w14:textId="2ECD3EBA" w:rsidR="004F0F4D" w:rsidRPr="004F0F4D" w:rsidRDefault="004F0F4D" w:rsidP="00C7295F">
            <w:pPr>
              <w:rPr>
                <w:sz w:val="18"/>
                <w:szCs w:val="18"/>
              </w:rPr>
            </w:pPr>
          </w:p>
        </w:tc>
        <w:tc>
          <w:tcPr>
            <w:tcW w:w="270" w:type="dxa"/>
            <w:vAlign w:val="center"/>
          </w:tcPr>
          <w:p w14:paraId="421EBEBF" w14:textId="77777777" w:rsidR="00F44C5C" w:rsidRPr="00621636" w:rsidRDefault="00F44C5C" w:rsidP="00C7295F">
            <w:pPr>
              <w:jc w:val="center"/>
              <w:rPr>
                <w:sz w:val="18"/>
                <w:szCs w:val="18"/>
              </w:rPr>
            </w:pPr>
          </w:p>
        </w:tc>
        <w:tc>
          <w:tcPr>
            <w:tcW w:w="270" w:type="dxa"/>
            <w:shd w:val="clear" w:color="auto" w:fill="BFBFBF" w:themeFill="background1" w:themeFillShade="BF"/>
            <w:vAlign w:val="center"/>
          </w:tcPr>
          <w:p w14:paraId="30888645" w14:textId="77777777" w:rsidR="00F44C5C" w:rsidRPr="00621636" w:rsidRDefault="00F44C5C" w:rsidP="00C7295F">
            <w:pPr>
              <w:jc w:val="center"/>
              <w:rPr>
                <w:sz w:val="18"/>
                <w:szCs w:val="18"/>
              </w:rPr>
            </w:pPr>
          </w:p>
        </w:tc>
        <w:tc>
          <w:tcPr>
            <w:tcW w:w="270" w:type="dxa"/>
            <w:vAlign w:val="center"/>
          </w:tcPr>
          <w:p w14:paraId="0093D997" w14:textId="77777777" w:rsidR="00F44C5C" w:rsidRPr="00621636" w:rsidRDefault="00F44C5C" w:rsidP="00C7295F">
            <w:pPr>
              <w:jc w:val="center"/>
              <w:rPr>
                <w:sz w:val="18"/>
                <w:szCs w:val="18"/>
              </w:rPr>
            </w:pPr>
          </w:p>
        </w:tc>
        <w:tc>
          <w:tcPr>
            <w:tcW w:w="990" w:type="dxa"/>
            <w:shd w:val="clear" w:color="auto" w:fill="auto"/>
            <w:vAlign w:val="center"/>
          </w:tcPr>
          <w:p w14:paraId="430F2523" w14:textId="77777777" w:rsidR="00F44C5C" w:rsidRPr="00621636" w:rsidRDefault="00F44C5C" w:rsidP="00C7295F">
            <w:pPr>
              <w:jc w:val="center"/>
              <w:rPr>
                <w:sz w:val="18"/>
                <w:szCs w:val="18"/>
              </w:rPr>
            </w:pPr>
          </w:p>
        </w:tc>
        <w:tc>
          <w:tcPr>
            <w:tcW w:w="2070" w:type="dxa"/>
            <w:shd w:val="clear" w:color="auto" w:fill="auto"/>
            <w:vAlign w:val="center"/>
          </w:tcPr>
          <w:p w14:paraId="37107ACC" w14:textId="77777777" w:rsidR="00F44C5C" w:rsidRPr="00621636" w:rsidRDefault="00F44C5C" w:rsidP="00C7295F">
            <w:pPr>
              <w:jc w:val="center"/>
              <w:rPr>
                <w:sz w:val="18"/>
                <w:szCs w:val="18"/>
              </w:rPr>
            </w:pPr>
          </w:p>
        </w:tc>
        <w:tc>
          <w:tcPr>
            <w:tcW w:w="1350" w:type="dxa"/>
            <w:shd w:val="clear" w:color="auto" w:fill="auto"/>
            <w:vAlign w:val="center"/>
          </w:tcPr>
          <w:p w14:paraId="0E43A334" w14:textId="77777777" w:rsidR="00F44C5C" w:rsidRPr="00621636" w:rsidRDefault="00F44C5C" w:rsidP="00C7295F">
            <w:pPr>
              <w:jc w:val="center"/>
              <w:rPr>
                <w:sz w:val="18"/>
                <w:szCs w:val="18"/>
              </w:rPr>
            </w:pPr>
          </w:p>
        </w:tc>
      </w:tr>
      <w:tr w:rsidR="00F44C5C" w:rsidRPr="00621636" w14:paraId="1DE17B35" w14:textId="77777777" w:rsidTr="00FA309C">
        <w:tc>
          <w:tcPr>
            <w:tcW w:w="1800" w:type="dxa"/>
          </w:tcPr>
          <w:p w14:paraId="5FDCF1DE" w14:textId="77777777" w:rsidR="00F44C5C" w:rsidRPr="00D43558" w:rsidRDefault="00F44C5C" w:rsidP="00C7295F">
            <w:pPr>
              <w:jc w:val="center"/>
              <w:rPr>
                <w:b/>
                <w:bCs/>
                <w:sz w:val="14"/>
                <w:szCs w:val="14"/>
              </w:rPr>
            </w:pPr>
            <w:r w:rsidRPr="00D43558">
              <w:rPr>
                <w:b/>
                <w:bCs/>
                <w:sz w:val="14"/>
                <w:szCs w:val="14"/>
              </w:rPr>
              <w:t>4220.1F.III.3.a.(3)</w:t>
            </w:r>
          </w:p>
          <w:p w14:paraId="3A37BD19" w14:textId="77777777" w:rsidR="00F44C5C" w:rsidRPr="00D43558" w:rsidRDefault="00F44C5C" w:rsidP="00C7295F">
            <w:pPr>
              <w:jc w:val="center"/>
              <w:rPr>
                <w:b/>
                <w:bCs/>
                <w:sz w:val="14"/>
                <w:szCs w:val="14"/>
              </w:rPr>
            </w:pPr>
            <w:r>
              <w:rPr>
                <w:b/>
                <w:bCs/>
                <w:sz w:val="14"/>
                <w:szCs w:val="14"/>
              </w:rPr>
              <w:t>*</w:t>
            </w:r>
            <w:r w:rsidRPr="00D43558">
              <w:rPr>
                <w:b/>
                <w:bCs/>
                <w:sz w:val="14"/>
                <w:szCs w:val="14"/>
              </w:rPr>
              <w:t>2 CFR 200.318(d)</w:t>
            </w:r>
          </w:p>
        </w:tc>
        <w:tc>
          <w:tcPr>
            <w:tcW w:w="7380" w:type="dxa"/>
          </w:tcPr>
          <w:p w14:paraId="075E2DB2" w14:textId="77777777" w:rsidR="00F44C5C" w:rsidRPr="007042CD" w:rsidRDefault="00F44C5C" w:rsidP="00C7295F">
            <w:pPr>
              <w:rPr>
                <w:b/>
                <w:bCs/>
                <w:sz w:val="18"/>
                <w:szCs w:val="18"/>
              </w:rPr>
            </w:pPr>
            <w:r w:rsidRPr="00621636">
              <w:rPr>
                <w:b/>
                <w:bCs/>
                <w:sz w:val="18"/>
                <w:szCs w:val="18"/>
              </w:rPr>
              <w:t xml:space="preserve">Necessity Determination – </w:t>
            </w:r>
            <w:r w:rsidRPr="007042CD">
              <w:rPr>
                <w:b/>
                <w:bCs/>
                <w:sz w:val="18"/>
                <w:szCs w:val="18"/>
              </w:rPr>
              <w:t>Lease versus Purchase</w:t>
            </w:r>
            <w:r>
              <w:rPr>
                <w:b/>
                <w:bCs/>
                <w:sz w:val="18"/>
                <w:szCs w:val="18"/>
              </w:rPr>
              <w:t>*</w:t>
            </w:r>
          </w:p>
          <w:p w14:paraId="430BAF53" w14:textId="77777777" w:rsidR="00F44C5C" w:rsidRDefault="00F44C5C" w:rsidP="00C7295F">
            <w:pPr>
              <w:rPr>
                <w:sz w:val="18"/>
                <w:szCs w:val="18"/>
              </w:rPr>
            </w:pPr>
            <w:r w:rsidRPr="007042CD">
              <w:rPr>
                <w:sz w:val="18"/>
                <w:szCs w:val="18"/>
              </w:rPr>
              <w:t>To obtain the best value, the recipient should review lease versus purchase alternatives for acquiring property and, if necessary, should obtain an analysis to determine the more economical alternative. The recipient may use FTA capital assistance to finance the costs of leasing eligible property if leasing is more cost effective than full ownership. Before the recipient may lease an asset, FTA regulations, “Capital Leases,” 49 CFR Part 639, Subpart C, require the recipient to make a written comparison of the cost of leasing the asset compared with the cost of purchasing or constructing the asset. Costs used in the comparison must be reasonable, based on realistic current market conditions, and based on the expected useful service life of the asset.</w:t>
            </w:r>
          </w:p>
          <w:p w14:paraId="3251DCB1" w14:textId="77777777" w:rsidR="00F44C5C" w:rsidRPr="007042CD" w:rsidRDefault="00F44C5C" w:rsidP="00C7295F">
            <w:pPr>
              <w:rPr>
                <w:sz w:val="18"/>
                <w:szCs w:val="18"/>
              </w:rPr>
            </w:pPr>
          </w:p>
          <w:p w14:paraId="098C4E77" w14:textId="77777777" w:rsidR="00F44C5C" w:rsidRPr="007042CD" w:rsidRDefault="00F44C5C" w:rsidP="00C7295F">
            <w:pPr>
              <w:rPr>
                <w:sz w:val="18"/>
                <w:szCs w:val="18"/>
              </w:rPr>
            </w:pPr>
            <w:r w:rsidRPr="007042CD">
              <w:rPr>
                <w:sz w:val="18"/>
                <w:szCs w:val="18"/>
              </w:rPr>
              <w:t>Does the solicitation describe a lease procurement</w:t>
            </w:r>
            <w:r>
              <w:rPr>
                <w:sz w:val="18"/>
                <w:szCs w:val="18"/>
              </w:rPr>
              <w:t>, and if so, does the procurement planning documentation include a lease versus purchase analysis</w:t>
            </w:r>
            <w:r w:rsidRPr="007042CD">
              <w:rPr>
                <w:sz w:val="18"/>
                <w:szCs w:val="18"/>
              </w:rPr>
              <w:t>?</w:t>
            </w:r>
          </w:p>
          <w:p w14:paraId="66AAEEBD" w14:textId="77777777" w:rsidR="00F44C5C" w:rsidRPr="007042CD" w:rsidRDefault="00F44C5C" w:rsidP="00C7295F">
            <w:pPr>
              <w:rPr>
                <w:b/>
                <w:bCs/>
                <w:sz w:val="18"/>
                <w:szCs w:val="18"/>
              </w:rPr>
            </w:pPr>
          </w:p>
        </w:tc>
        <w:tc>
          <w:tcPr>
            <w:tcW w:w="270" w:type="dxa"/>
            <w:vAlign w:val="center"/>
          </w:tcPr>
          <w:p w14:paraId="4695BBC0" w14:textId="77777777" w:rsidR="00F44C5C" w:rsidRPr="00621636" w:rsidRDefault="00F44C5C" w:rsidP="00C7295F">
            <w:pPr>
              <w:jc w:val="center"/>
              <w:rPr>
                <w:sz w:val="18"/>
                <w:szCs w:val="18"/>
              </w:rPr>
            </w:pPr>
          </w:p>
        </w:tc>
        <w:tc>
          <w:tcPr>
            <w:tcW w:w="270" w:type="dxa"/>
            <w:vAlign w:val="center"/>
          </w:tcPr>
          <w:p w14:paraId="79508E96" w14:textId="77777777" w:rsidR="00F44C5C" w:rsidRPr="00621636" w:rsidRDefault="00F44C5C" w:rsidP="00C7295F">
            <w:pPr>
              <w:jc w:val="center"/>
              <w:rPr>
                <w:sz w:val="18"/>
                <w:szCs w:val="18"/>
              </w:rPr>
            </w:pPr>
          </w:p>
        </w:tc>
        <w:tc>
          <w:tcPr>
            <w:tcW w:w="270" w:type="dxa"/>
            <w:vAlign w:val="center"/>
          </w:tcPr>
          <w:p w14:paraId="227B0888" w14:textId="77777777" w:rsidR="00F44C5C" w:rsidRPr="00621636" w:rsidRDefault="00F44C5C" w:rsidP="00C7295F">
            <w:pPr>
              <w:jc w:val="center"/>
              <w:rPr>
                <w:sz w:val="18"/>
                <w:szCs w:val="18"/>
              </w:rPr>
            </w:pPr>
          </w:p>
        </w:tc>
        <w:tc>
          <w:tcPr>
            <w:tcW w:w="990" w:type="dxa"/>
            <w:vAlign w:val="center"/>
          </w:tcPr>
          <w:p w14:paraId="6502FC95" w14:textId="77777777" w:rsidR="00F44C5C" w:rsidRPr="00621636" w:rsidRDefault="00F44C5C" w:rsidP="00C7295F">
            <w:pPr>
              <w:jc w:val="center"/>
              <w:rPr>
                <w:sz w:val="18"/>
                <w:szCs w:val="18"/>
              </w:rPr>
            </w:pPr>
          </w:p>
        </w:tc>
        <w:tc>
          <w:tcPr>
            <w:tcW w:w="2070" w:type="dxa"/>
            <w:vAlign w:val="center"/>
          </w:tcPr>
          <w:p w14:paraId="3EA0BC4B" w14:textId="77777777" w:rsidR="00F44C5C" w:rsidRPr="00621636" w:rsidRDefault="00F44C5C" w:rsidP="00C7295F">
            <w:pPr>
              <w:jc w:val="center"/>
              <w:rPr>
                <w:sz w:val="18"/>
                <w:szCs w:val="18"/>
              </w:rPr>
            </w:pPr>
          </w:p>
        </w:tc>
        <w:tc>
          <w:tcPr>
            <w:tcW w:w="1350" w:type="dxa"/>
            <w:vAlign w:val="center"/>
          </w:tcPr>
          <w:p w14:paraId="37644CC2" w14:textId="77777777" w:rsidR="00F44C5C" w:rsidRPr="00621636" w:rsidRDefault="00F44C5C" w:rsidP="00C7295F">
            <w:pPr>
              <w:jc w:val="center"/>
              <w:rPr>
                <w:sz w:val="18"/>
                <w:szCs w:val="18"/>
              </w:rPr>
            </w:pPr>
          </w:p>
        </w:tc>
      </w:tr>
      <w:tr w:rsidR="00DC3030" w:rsidRPr="007D68FC" w14:paraId="20939130" w14:textId="77777777" w:rsidTr="00FA309C">
        <w:tc>
          <w:tcPr>
            <w:tcW w:w="1800" w:type="dxa"/>
            <w:shd w:val="clear" w:color="auto" w:fill="CCC0D9" w:themeFill="accent4" w:themeFillTint="66"/>
          </w:tcPr>
          <w:p w14:paraId="2BF4FED6" w14:textId="6A50D879" w:rsidR="00DC3030" w:rsidRPr="00D43558" w:rsidRDefault="00DC3030" w:rsidP="007D68FC">
            <w:pPr>
              <w:jc w:val="center"/>
              <w:rPr>
                <w:b/>
                <w:bCs/>
                <w:sz w:val="14"/>
                <w:szCs w:val="14"/>
              </w:rPr>
            </w:pPr>
          </w:p>
        </w:tc>
        <w:tc>
          <w:tcPr>
            <w:tcW w:w="12600" w:type="dxa"/>
            <w:gridSpan w:val="7"/>
            <w:shd w:val="clear" w:color="auto" w:fill="CCC0D9" w:themeFill="accent4" w:themeFillTint="66"/>
          </w:tcPr>
          <w:p w14:paraId="70E11C13" w14:textId="12333A4D" w:rsidR="00DC3030" w:rsidRDefault="00DC3030" w:rsidP="007D68FC">
            <w:pPr>
              <w:rPr>
                <w:b/>
                <w:bCs/>
                <w:sz w:val="18"/>
                <w:szCs w:val="18"/>
              </w:rPr>
            </w:pPr>
            <w:r>
              <w:rPr>
                <w:b/>
                <w:bCs/>
                <w:sz w:val="18"/>
                <w:szCs w:val="18"/>
              </w:rPr>
              <w:t>115 Independent Estimate</w:t>
            </w:r>
          </w:p>
          <w:p w14:paraId="7E79C550" w14:textId="77777777" w:rsidR="00DC3030" w:rsidRPr="00F9327D" w:rsidRDefault="00DC3030" w:rsidP="00DC3030">
            <w:pPr>
              <w:rPr>
                <w:sz w:val="18"/>
                <w:szCs w:val="18"/>
              </w:rPr>
            </w:pPr>
          </w:p>
        </w:tc>
      </w:tr>
      <w:tr w:rsidR="000E41A5" w:rsidRPr="007042CD" w14:paraId="4E211488" w14:textId="77777777" w:rsidTr="00FA309C">
        <w:tc>
          <w:tcPr>
            <w:tcW w:w="1800" w:type="dxa"/>
            <w:shd w:val="clear" w:color="auto" w:fill="D6E3BC" w:themeFill="accent3" w:themeFillTint="66"/>
          </w:tcPr>
          <w:p w14:paraId="2F0E104F" w14:textId="77777777" w:rsidR="000E41A5" w:rsidRPr="00D43558" w:rsidRDefault="000E41A5" w:rsidP="002614AD">
            <w:pPr>
              <w:jc w:val="center"/>
              <w:rPr>
                <w:b/>
                <w:bCs/>
                <w:sz w:val="14"/>
                <w:szCs w:val="14"/>
              </w:rPr>
            </w:pPr>
            <w:r w:rsidRPr="00D43558">
              <w:rPr>
                <w:b/>
                <w:bCs/>
                <w:sz w:val="14"/>
                <w:szCs w:val="14"/>
              </w:rPr>
              <w:t>4220.1F.VI.6.</w:t>
            </w:r>
          </w:p>
          <w:p w14:paraId="0FEF5D47" w14:textId="4994706E" w:rsidR="000E41A5" w:rsidRPr="00D43558" w:rsidRDefault="000E41A5" w:rsidP="002614AD">
            <w:pPr>
              <w:jc w:val="center"/>
              <w:rPr>
                <w:b/>
                <w:bCs/>
                <w:sz w:val="14"/>
                <w:szCs w:val="14"/>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200.324(a)</w:t>
            </w:r>
          </w:p>
        </w:tc>
        <w:tc>
          <w:tcPr>
            <w:tcW w:w="12600" w:type="dxa"/>
            <w:gridSpan w:val="7"/>
            <w:shd w:val="clear" w:color="auto" w:fill="D6E3BC" w:themeFill="accent3" w:themeFillTint="66"/>
          </w:tcPr>
          <w:p w14:paraId="0822CA1D" w14:textId="77777777" w:rsidR="000E41A5" w:rsidRDefault="000E41A5" w:rsidP="00B02F60">
            <w:pPr>
              <w:rPr>
                <w:b/>
                <w:bCs/>
                <w:sz w:val="18"/>
                <w:szCs w:val="18"/>
              </w:rPr>
            </w:pPr>
            <w:r>
              <w:rPr>
                <w:b/>
                <w:bCs/>
                <w:sz w:val="18"/>
                <w:szCs w:val="18"/>
              </w:rPr>
              <w:t>Pre-Solicitation Independent Estimate</w:t>
            </w:r>
          </w:p>
          <w:p w14:paraId="6B703865" w14:textId="77777777" w:rsidR="000E41A5" w:rsidRDefault="000E41A5" w:rsidP="001865C1">
            <w:pPr>
              <w:pStyle w:val="ListParagraph"/>
              <w:numPr>
                <w:ilvl w:val="0"/>
                <w:numId w:val="9"/>
              </w:numPr>
              <w:rPr>
                <w:sz w:val="18"/>
                <w:szCs w:val="18"/>
              </w:rPr>
            </w:pPr>
            <w:r w:rsidRPr="006B548D">
              <w:rPr>
                <w:sz w:val="18"/>
                <w:szCs w:val="18"/>
              </w:rPr>
              <w:t>The recipient must make independent estimates before receiving bids/proposals</w:t>
            </w:r>
          </w:p>
          <w:p w14:paraId="6D649DB8" w14:textId="77777777" w:rsidR="000E41A5" w:rsidRPr="00F9327D" w:rsidRDefault="000E41A5" w:rsidP="00F9327D">
            <w:pPr>
              <w:rPr>
                <w:sz w:val="18"/>
                <w:szCs w:val="18"/>
              </w:rPr>
            </w:pPr>
          </w:p>
        </w:tc>
      </w:tr>
      <w:tr w:rsidR="00EF2688" w:rsidRPr="007042CD" w14:paraId="05716313" w14:textId="77777777" w:rsidTr="00FA309C">
        <w:tc>
          <w:tcPr>
            <w:tcW w:w="1800" w:type="dxa"/>
          </w:tcPr>
          <w:p w14:paraId="32AEC842" w14:textId="77777777" w:rsidR="00EF2688" w:rsidRPr="00D43558" w:rsidRDefault="00EF2688" w:rsidP="00AF309C">
            <w:pPr>
              <w:jc w:val="center"/>
              <w:rPr>
                <w:b/>
                <w:bCs/>
                <w:sz w:val="14"/>
                <w:szCs w:val="14"/>
              </w:rPr>
            </w:pPr>
            <w:r w:rsidRPr="00D43558">
              <w:rPr>
                <w:b/>
                <w:bCs/>
                <w:sz w:val="14"/>
                <w:szCs w:val="14"/>
              </w:rPr>
              <w:lastRenderedPageBreak/>
              <w:t>4220.1F.VI.6.</w:t>
            </w:r>
          </w:p>
          <w:p w14:paraId="76454EA9" w14:textId="77777777" w:rsidR="00EF2688" w:rsidRPr="00D43558" w:rsidRDefault="00EF2688" w:rsidP="00AF309C">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200.324(a)</w:t>
            </w:r>
          </w:p>
          <w:p w14:paraId="5BE79C8F" w14:textId="77777777" w:rsidR="00EF2688" w:rsidRPr="00D43558" w:rsidRDefault="00EF2688" w:rsidP="00AF309C">
            <w:pPr>
              <w:jc w:val="center"/>
              <w:rPr>
                <w:b/>
                <w:bCs/>
                <w:sz w:val="14"/>
                <w:szCs w:val="14"/>
              </w:rPr>
            </w:pPr>
          </w:p>
        </w:tc>
        <w:tc>
          <w:tcPr>
            <w:tcW w:w="7380" w:type="dxa"/>
          </w:tcPr>
          <w:p w14:paraId="5F6DFAD4" w14:textId="77777777" w:rsidR="00EF2688" w:rsidRPr="00CD56CE" w:rsidRDefault="00EF2688" w:rsidP="00AF309C">
            <w:pPr>
              <w:rPr>
                <w:b/>
                <w:bCs/>
                <w:sz w:val="18"/>
                <w:szCs w:val="18"/>
              </w:rPr>
            </w:pPr>
            <w:r>
              <w:rPr>
                <w:b/>
                <w:bCs/>
                <w:sz w:val="18"/>
                <w:szCs w:val="18"/>
              </w:rPr>
              <w:t>Pre-Solicitation Independent Estimate*</w:t>
            </w:r>
          </w:p>
          <w:p w14:paraId="193C91E7" w14:textId="77777777" w:rsidR="00EF2688" w:rsidRPr="007042CD" w:rsidRDefault="00EF2688" w:rsidP="00AF309C">
            <w:pPr>
              <w:rPr>
                <w:sz w:val="18"/>
                <w:szCs w:val="18"/>
              </w:rPr>
            </w:pPr>
            <w:r w:rsidRPr="007042CD">
              <w:rPr>
                <w:sz w:val="18"/>
                <w:szCs w:val="18"/>
              </w:rPr>
              <w:t>Did the recipient complete</w:t>
            </w:r>
            <w:r>
              <w:rPr>
                <w:sz w:val="18"/>
                <w:szCs w:val="18"/>
              </w:rPr>
              <w:t xml:space="preserve"> an</w:t>
            </w:r>
            <w:r w:rsidRPr="007042CD">
              <w:rPr>
                <w:sz w:val="18"/>
                <w:szCs w:val="18"/>
              </w:rPr>
              <w:t xml:space="preserve"> independent estimate</w:t>
            </w:r>
            <w:r>
              <w:rPr>
                <w:sz w:val="18"/>
                <w:szCs w:val="18"/>
              </w:rPr>
              <w:t xml:space="preserve"> in the planning documentation for the item/services to be procured</w:t>
            </w:r>
            <w:r w:rsidRPr="007042CD">
              <w:rPr>
                <w:sz w:val="18"/>
                <w:szCs w:val="18"/>
              </w:rPr>
              <w:t xml:space="preserve"> before the solicitation?</w:t>
            </w:r>
          </w:p>
          <w:p w14:paraId="43B5FA33" w14:textId="77777777" w:rsidR="00EF2688" w:rsidRPr="007042CD" w:rsidRDefault="00EF2688" w:rsidP="00AF309C">
            <w:pPr>
              <w:rPr>
                <w:b/>
                <w:bCs/>
                <w:sz w:val="18"/>
                <w:szCs w:val="18"/>
              </w:rPr>
            </w:pPr>
          </w:p>
        </w:tc>
        <w:tc>
          <w:tcPr>
            <w:tcW w:w="270" w:type="dxa"/>
            <w:vAlign w:val="center"/>
          </w:tcPr>
          <w:p w14:paraId="374C419B" w14:textId="77777777" w:rsidR="00EF2688" w:rsidRPr="007042CD" w:rsidRDefault="00EF2688" w:rsidP="00AF309C">
            <w:pPr>
              <w:jc w:val="center"/>
              <w:rPr>
                <w:sz w:val="18"/>
                <w:szCs w:val="18"/>
              </w:rPr>
            </w:pPr>
          </w:p>
        </w:tc>
        <w:tc>
          <w:tcPr>
            <w:tcW w:w="270" w:type="dxa"/>
            <w:vAlign w:val="center"/>
          </w:tcPr>
          <w:p w14:paraId="037DB14D" w14:textId="77777777" w:rsidR="00EF2688" w:rsidRPr="007042CD" w:rsidRDefault="00EF2688" w:rsidP="00AF309C">
            <w:pPr>
              <w:jc w:val="center"/>
              <w:rPr>
                <w:sz w:val="18"/>
                <w:szCs w:val="18"/>
              </w:rPr>
            </w:pPr>
          </w:p>
        </w:tc>
        <w:tc>
          <w:tcPr>
            <w:tcW w:w="270" w:type="dxa"/>
            <w:vAlign w:val="center"/>
          </w:tcPr>
          <w:p w14:paraId="08079039" w14:textId="77777777" w:rsidR="00EF2688" w:rsidRPr="007042CD" w:rsidRDefault="00EF2688" w:rsidP="00AF309C">
            <w:pPr>
              <w:jc w:val="center"/>
              <w:rPr>
                <w:sz w:val="18"/>
                <w:szCs w:val="18"/>
              </w:rPr>
            </w:pPr>
          </w:p>
        </w:tc>
        <w:tc>
          <w:tcPr>
            <w:tcW w:w="990" w:type="dxa"/>
            <w:vAlign w:val="center"/>
          </w:tcPr>
          <w:p w14:paraId="2534857E" w14:textId="77777777" w:rsidR="00EF2688" w:rsidRPr="007042CD" w:rsidRDefault="00EF2688" w:rsidP="00AF309C">
            <w:pPr>
              <w:jc w:val="center"/>
              <w:rPr>
                <w:sz w:val="18"/>
                <w:szCs w:val="18"/>
              </w:rPr>
            </w:pPr>
          </w:p>
        </w:tc>
        <w:tc>
          <w:tcPr>
            <w:tcW w:w="2070" w:type="dxa"/>
            <w:vAlign w:val="center"/>
          </w:tcPr>
          <w:p w14:paraId="6AF201BF" w14:textId="77777777" w:rsidR="00EF2688" w:rsidRPr="007042CD" w:rsidRDefault="00EF2688" w:rsidP="00AF309C">
            <w:pPr>
              <w:jc w:val="center"/>
              <w:rPr>
                <w:sz w:val="18"/>
                <w:szCs w:val="18"/>
              </w:rPr>
            </w:pPr>
          </w:p>
        </w:tc>
        <w:tc>
          <w:tcPr>
            <w:tcW w:w="1350" w:type="dxa"/>
            <w:vAlign w:val="center"/>
          </w:tcPr>
          <w:p w14:paraId="6139E775" w14:textId="77777777" w:rsidR="00EF2688" w:rsidRPr="007042CD" w:rsidRDefault="00EF2688" w:rsidP="00AF309C">
            <w:pPr>
              <w:jc w:val="center"/>
              <w:rPr>
                <w:sz w:val="18"/>
                <w:szCs w:val="18"/>
              </w:rPr>
            </w:pPr>
          </w:p>
        </w:tc>
      </w:tr>
      <w:tr w:rsidR="00CB4FC6" w:rsidRPr="007042CD" w14:paraId="3E7DC0EF" w14:textId="77777777" w:rsidTr="00FA309C">
        <w:tc>
          <w:tcPr>
            <w:tcW w:w="1800" w:type="dxa"/>
          </w:tcPr>
          <w:p w14:paraId="2F869E28" w14:textId="77777777" w:rsidR="00CB4FC6" w:rsidRPr="00D43558" w:rsidRDefault="00CB4FC6" w:rsidP="00AF309C">
            <w:pPr>
              <w:jc w:val="center"/>
              <w:rPr>
                <w:b/>
                <w:bCs/>
                <w:sz w:val="14"/>
                <w:szCs w:val="14"/>
              </w:rPr>
            </w:pPr>
            <w:r w:rsidRPr="00D43558">
              <w:rPr>
                <w:b/>
                <w:bCs/>
                <w:sz w:val="14"/>
                <w:szCs w:val="14"/>
              </w:rPr>
              <w:t>4220.1F.VI.6.</w:t>
            </w:r>
          </w:p>
          <w:p w14:paraId="5A6E342E" w14:textId="77777777" w:rsidR="00CB4FC6" w:rsidRPr="00D43558" w:rsidRDefault="00CB4FC6" w:rsidP="00AF309C">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200.324(a)</w:t>
            </w:r>
          </w:p>
          <w:p w14:paraId="50D4A5C5" w14:textId="77777777" w:rsidR="00CB4FC6" w:rsidRPr="00D43558" w:rsidRDefault="00CB4FC6" w:rsidP="00AF309C">
            <w:pPr>
              <w:jc w:val="center"/>
              <w:rPr>
                <w:b/>
                <w:bCs/>
                <w:sz w:val="14"/>
                <w:szCs w:val="14"/>
              </w:rPr>
            </w:pPr>
          </w:p>
        </w:tc>
        <w:tc>
          <w:tcPr>
            <w:tcW w:w="7380" w:type="dxa"/>
          </w:tcPr>
          <w:p w14:paraId="08E86756" w14:textId="77777777" w:rsidR="00CB4FC6" w:rsidRPr="00CD56CE" w:rsidRDefault="00CB4FC6" w:rsidP="00AF309C">
            <w:pPr>
              <w:rPr>
                <w:b/>
                <w:bCs/>
                <w:sz w:val="18"/>
                <w:szCs w:val="18"/>
              </w:rPr>
            </w:pPr>
            <w:r>
              <w:rPr>
                <w:b/>
                <w:bCs/>
                <w:sz w:val="18"/>
                <w:szCs w:val="18"/>
              </w:rPr>
              <w:t>Pre-Solicitation Independent Estimate*</w:t>
            </w:r>
          </w:p>
          <w:p w14:paraId="56D10FE1" w14:textId="77777777" w:rsidR="00CB4FC6" w:rsidRPr="007042CD" w:rsidRDefault="00CB4FC6" w:rsidP="00AF309C">
            <w:pPr>
              <w:rPr>
                <w:sz w:val="18"/>
                <w:szCs w:val="18"/>
              </w:rPr>
            </w:pPr>
            <w:r w:rsidRPr="007042CD">
              <w:rPr>
                <w:sz w:val="18"/>
                <w:szCs w:val="18"/>
              </w:rPr>
              <w:t>Did the recipient complete</w:t>
            </w:r>
            <w:r>
              <w:rPr>
                <w:sz w:val="18"/>
                <w:szCs w:val="18"/>
              </w:rPr>
              <w:t xml:space="preserve"> an</w:t>
            </w:r>
            <w:r w:rsidRPr="007042CD">
              <w:rPr>
                <w:sz w:val="18"/>
                <w:szCs w:val="18"/>
              </w:rPr>
              <w:t xml:space="preserve"> independent estimate</w:t>
            </w:r>
            <w:r>
              <w:rPr>
                <w:sz w:val="18"/>
                <w:szCs w:val="18"/>
              </w:rPr>
              <w:t xml:space="preserve"> in the planning documentation for the item/services to be procured</w:t>
            </w:r>
            <w:r w:rsidRPr="007042CD">
              <w:rPr>
                <w:sz w:val="18"/>
                <w:szCs w:val="18"/>
              </w:rPr>
              <w:t xml:space="preserve"> before the solicitation?</w:t>
            </w:r>
          </w:p>
          <w:p w14:paraId="2D5B0913" w14:textId="77777777" w:rsidR="00CB4FC6" w:rsidRPr="007042CD" w:rsidRDefault="00CB4FC6" w:rsidP="00AF309C">
            <w:pPr>
              <w:rPr>
                <w:b/>
                <w:bCs/>
                <w:sz w:val="18"/>
                <w:szCs w:val="18"/>
              </w:rPr>
            </w:pPr>
          </w:p>
        </w:tc>
        <w:tc>
          <w:tcPr>
            <w:tcW w:w="270" w:type="dxa"/>
            <w:vAlign w:val="center"/>
          </w:tcPr>
          <w:p w14:paraId="1877EBAE" w14:textId="77777777" w:rsidR="00CB4FC6" w:rsidRPr="007042CD" w:rsidRDefault="00CB4FC6" w:rsidP="00AF309C">
            <w:pPr>
              <w:jc w:val="center"/>
              <w:rPr>
                <w:sz w:val="18"/>
                <w:szCs w:val="18"/>
              </w:rPr>
            </w:pPr>
          </w:p>
        </w:tc>
        <w:tc>
          <w:tcPr>
            <w:tcW w:w="270" w:type="dxa"/>
            <w:vAlign w:val="center"/>
          </w:tcPr>
          <w:p w14:paraId="4B993A84" w14:textId="77777777" w:rsidR="00CB4FC6" w:rsidRPr="007042CD" w:rsidRDefault="00CB4FC6" w:rsidP="00AF309C">
            <w:pPr>
              <w:jc w:val="center"/>
              <w:rPr>
                <w:sz w:val="18"/>
                <w:szCs w:val="18"/>
              </w:rPr>
            </w:pPr>
          </w:p>
        </w:tc>
        <w:tc>
          <w:tcPr>
            <w:tcW w:w="270" w:type="dxa"/>
            <w:vAlign w:val="center"/>
          </w:tcPr>
          <w:p w14:paraId="5066BEA8" w14:textId="77777777" w:rsidR="00CB4FC6" w:rsidRPr="007042CD" w:rsidRDefault="00CB4FC6" w:rsidP="00AF309C">
            <w:pPr>
              <w:jc w:val="center"/>
              <w:rPr>
                <w:sz w:val="18"/>
                <w:szCs w:val="18"/>
              </w:rPr>
            </w:pPr>
          </w:p>
        </w:tc>
        <w:tc>
          <w:tcPr>
            <w:tcW w:w="990" w:type="dxa"/>
            <w:vAlign w:val="center"/>
          </w:tcPr>
          <w:p w14:paraId="10AD11AB" w14:textId="77777777" w:rsidR="00CB4FC6" w:rsidRPr="007042CD" w:rsidRDefault="00CB4FC6" w:rsidP="00AF309C">
            <w:pPr>
              <w:jc w:val="center"/>
              <w:rPr>
                <w:sz w:val="18"/>
                <w:szCs w:val="18"/>
              </w:rPr>
            </w:pPr>
          </w:p>
        </w:tc>
        <w:tc>
          <w:tcPr>
            <w:tcW w:w="2070" w:type="dxa"/>
            <w:vAlign w:val="center"/>
          </w:tcPr>
          <w:p w14:paraId="5A8B9068" w14:textId="77777777" w:rsidR="00CB4FC6" w:rsidRPr="007042CD" w:rsidRDefault="00CB4FC6" w:rsidP="00AF309C">
            <w:pPr>
              <w:jc w:val="center"/>
              <w:rPr>
                <w:sz w:val="18"/>
                <w:szCs w:val="18"/>
              </w:rPr>
            </w:pPr>
          </w:p>
        </w:tc>
        <w:tc>
          <w:tcPr>
            <w:tcW w:w="1350" w:type="dxa"/>
            <w:vAlign w:val="center"/>
          </w:tcPr>
          <w:p w14:paraId="372FC3F8" w14:textId="77777777" w:rsidR="00CB4FC6" w:rsidRPr="007042CD" w:rsidRDefault="00CB4FC6" w:rsidP="00AF309C">
            <w:pPr>
              <w:jc w:val="center"/>
              <w:rPr>
                <w:sz w:val="18"/>
                <w:szCs w:val="18"/>
              </w:rPr>
            </w:pPr>
          </w:p>
        </w:tc>
      </w:tr>
      <w:tr w:rsidR="000E41A5" w:rsidRPr="007042CD" w14:paraId="2FFECD18" w14:textId="77777777" w:rsidTr="00FA309C">
        <w:tc>
          <w:tcPr>
            <w:tcW w:w="1800" w:type="dxa"/>
          </w:tcPr>
          <w:p w14:paraId="714ECE66" w14:textId="77777777" w:rsidR="000E41A5" w:rsidRPr="00D43558" w:rsidRDefault="000E41A5" w:rsidP="005E1E26">
            <w:pPr>
              <w:jc w:val="center"/>
              <w:rPr>
                <w:b/>
                <w:bCs/>
                <w:sz w:val="14"/>
                <w:szCs w:val="14"/>
              </w:rPr>
            </w:pPr>
            <w:r w:rsidRPr="00D43558">
              <w:rPr>
                <w:b/>
                <w:bCs/>
                <w:sz w:val="14"/>
                <w:szCs w:val="14"/>
              </w:rPr>
              <w:t>4220.1F.VI.6.</w:t>
            </w:r>
          </w:p>
          <w:p w14:paraId="7751015C" w14:textId="2E099CF6" w:rsidR="000E41A5" w:rsidRDefault="00EF2688" w:rsidP="005E1E26">
            <w:pPr>
              <w:jc w:val="center"/>
              <w:rPr>
                <w:b/>
                <w:bCs/>
                <w:sz w:val="14"/>
                <w:szCs w:val="14"/>
              </w:rPr>
            </w:pPr>
            <w:r>
              <w:rPr>
                <w:b/>
                <w:bCs/>
                <w:sz w:val="14"/>
                <w:szCs w:val="14"/>
              </w:rPr>
              <w:t>*</w:t>
            </w:r>
            <w:r w:rsidR="000E41A5" w:rsidRPr="00D43558">
              <w:rPr>
                <w:b/>
                <w:bCs/>
                <w:sz w:val="14"/>
                <w:szCs w:val="14"/>
              </w:rPr>
              <w:t xml:space="preserve">2 CFR </w:t>
            </w:r>
            <w:r w:rsidR="000E41A5" w:rsidRPr="00D43558">
              <w:rPr>
                <w:rFonts w:ascii="Segoe UI Emoji" w:hAnsi="Segoe UI Emoji"/>
                <w:b/>
                <w:bCs/>
                <w:sz w:val="14"/>
                <w:szCs w:val="14"/>
              </w:rPr>
              <w:t>§</w:t>
            </w:r>
            <w:r w:rsidR="000E41A5" w:rsidRPr="00D43558">
              <w:rPr>
                <w:b/>
                <w:bCs/>
                <w:sz w:val="14"/>
                <w:szCs w:val="14"/>
              </w:rPr>
              <w:t>200.324(a)</w:t>
            </w:r>
          </w:p>
          <w:p w14:paraId="02D577AB" w14:textId="763FEC61" w:rsidR="0042480E" w:rsidRPr="00D43558" w:rsidRDefault="0042480E" w:rsidP="005E1E26">
            <w:pPr>
              <w:jc w:val="center"/>
              <w:rPr>
                <w:b/>
                <w:bCs/>
                <w:sz w:val="14"/>
                <w:szCs w:val="14"/>
              </w:rPr>
            </w:pPr>
            <w:r>
              <w:rPr>
                <w:b/>
                <w:bCs/>
                <w:sz w:val="14"/>
                <w:szCs w:val="14"/>
              </w:rPr>
              <w:t>FTA 3rd Party Proc FAQs</w:t>
            </w:r>
          </w:p>
          <w:p w14:paraId="450D12FA" w14:textId="77777777" w:rsidR="000E41A5" w:rsidRPr="00D43558" w:rsidRDefault="000E41A5" w:rsidP="005E1E26">
            <w:pPr>
              <w:jc w:val="center"/>
              <w:rPr>
                <w:b/>
                <w:bCs/>
                <w:sz w:val="14"/>
                <w:szCs w:val="14"/>
              </w:rPr>
            </w:pPr>
          </w:p>
        </w:tc>
        <w:tc>
          <w:tcPr>
            <w:tcW w:w="7380" w:type="dxa"/>
          </w:tcPr>
          <w:p w14:paraId="79AE0C3F" w14:textId="6FCEE108" w:rsidR="000E41A5" w:rsidRPr="00CD56CE" w:rsidRDefault="000E41A5" w:rsidP="005E1E26">
            <w:pPr>
              <w:rPr>
                <w:b/>
                <w:bCs/>
                <w:sz w:val="18"/>
                <w:szCs w:val="18"/>
              </w:rPr>
            </w:pPr>
            <w:r>
              <w:rPr>
                <w:b/>
                <w:bCs/>
                <w:sz w:val="18"/>
                <w:szCs w:val="18"/>
              </w:rPr>
              <w:t>Pre-Solicitation Independent Estimate</w:t>
            </w:r>
            <w:r w:rsidR="00EF2688">
              <w:rPr>
                <w:b/>
                <w:bCs/>
                <w:sz w:val="18"/>
                <w:szCs w:val="18"/>
              </w:rPr>
              <w:t xml:space="preserve"> – </w:t>
            </w:r>
            <w:r w:rsidR="00CB4FC6">
              <w:rPr>
                <w:b/>
                <w:bCs/>
                <w:sz w:val="18"/>
                <w:szCs w:val="18"/>
              </w:rPr>
              <w:t>Cost Basis Estimate for A&amp;E and Non-Competitive</w:t>
            </w:r>
            <w:r w:rsidR="00EF2688">
              <w:rPr>
                <w:b/>
                <w:bCs/>
                <w:sz w:val="18"/>
                <w:szCs w:val="18"/>
              </w:rPr>
              <w:t>*</w:t>
            </w:r>
          </w:p>
          <w:p w14:paraId="2518C765" w14:textId="7808A161" w:rsidR="000E41A5" w:rsidRPr="007042CD" w:rsidRDefault="00CB4FC6" w:rsidP="005E1E26">
            <w:pPr>
              <w:rPr>
                <w:sz w:val="18"/>
                <w:szCs w:val="18"/>
              </w:rPr>
            </w:pPr>
            <w:r w:rsidRPr="00CB4FC6">
              <w:rPr>
                <w:sz w:val="18"/>
                <w:szCs w:val="18"/>
              </w:rPr>
              <w:t>In cases where there is no price competition, such as in A&amp;E or sole source procurements, responders are required to submit detailed cost proposals. As a result, recipients must evaluate the cost elements and profit outlined in these proposals. This necessitates the recipient to have previously prepared a detailed ICE based on costs, encompassing labor categories, hours, labor rates, travel costs, equipment expenses, overhead, other relevant cost elements, with profit separately considered, as expected in the responder’s proposal.</w:t>
            </w:r>
          </w:p>
          <w:p w14:paraId="219DCDEC" w14:textId="77777777" w:rsidR="000E41A5" w:rsidRPr="007042CD" w:rsidRDefault="000E41A5" w:rsidP="005E1E26">
            <w:pPr>
              <w:rPr>
                <w:b/>
                <w:bCs/>
                <w:sz w:val="18"/>
                <w:szCs w:val="18"/>
              </w:rPr>
            </w:pPr>
          </w:p>
        </w:tc>
        <w:tc>
          <w:tcPr>
            <w:tcW w:w="270" w:type="dxa"/>
            <w:vAlign w:val="center"/>
          </w:tcPr>
          <w:p w14:paraId="6101A5AE" w14:textId="016E3E88" w:rsidR="000E41A5" w:rsidRPr="007042CD" w:rsidRDefault="000E41A5" w:rsidP="00724074">
            <w:pPr>
              <w:jc w:val="center"/>
              <w:rPr>
                <w:sz w:val="18"/>
                <w:szCs w:val="18"/>
              </w:rPr>
            </w:pPr>
          </w:p>
        </w:tc>
        <w:tc>
          <w:tcPr>
            <w:tcW w:w="270" w:type="dxa"/>
            <w:vAlign w:val="center"/>
          </w:tcPr>
          <w:p w14:paraId="39DD3D88" w14:textId="77777777" w:rsidR="000E41A5" w:rsidRPr="007042CD" w:rsidRDefault="000E41A5" w:rsidP="00724074">
            <w:pPr>
              <w:jc w:val="center"/>
              <w:rPr>
                <w:sz w:val="18"/>
                <w:szCs w:val="18"/>
              </w:rPr>
            </w:pPr>
          </w:p>
        </w:tc>
        <w:tc>
          <w:tcPr>
            <w:tcW w:w="270" w:type="dxa"/>
            <w:vAlign w:val="center"/>
          </w:tcPr>
          <w:p w14:paraId="7870995B" w14:textId="7A661915" w:rsidR="000E41A5" w:rsidRPr="007042CD" w:rsidRDefault="000E41A5" w:rsidP="00724074">
            <w:pPr>
              <w:jc w:val="center"/>
              <w:rPr>
                <w:sz w:val="18"/>
                <w:szCs w:val="18"/>
              </w:rPr>
            </w:pPr>
          </w:p>
        </w:tc>
        <w:tc>
          <w:tcPr>
            <w:tcW w:w="990" w:type="dxa"/>
            <w:vAlign w:val="center"/>
          </w:tcPr>
          <w:p w14:paraId="3DF1AD0D" w14:textId="73B4C14A" w:rsidR="000E41A5" w:rsidRPr="007042CD" w:rsidRDefault="000E41A5" w:rsidP="00724074">
            <w:pPr>
              <w:jc w:val="center"/>
              <w:rPr>
                <w:sz w:val="18"/>
                <w:szCs w:val="18"/>
              </w:rPr>
            </w:pPr>
          </w:p>
        </w:tc>
        <w:tc>
          <w:tcPr>
            <w:tcW w:w="2070" w:type="dxa"/>
            <w:vAlign w:val="center"/>
          </w:tcPr>
          <w:p w14:paraId="7B88AF26" w14:textId="1D7D871A" w:rsidR="000E41A5" w:rsidRPr="007042CD" w:rsidRDefault="000E41A5" w:rsidP="00724074">
            <w:pPr>
              <w:jc w:val="center"/>
              <w:rPr>
                <w:sz w:val="18"/>
                <w:szCs w:val="18"/>
              </w:rPr>
            </w:pPr>
          </w:p>
        </w:tc>
        <w:tc>
          <w:tcPr>
            <w:tcW w:w="1350" w:type="dxa"/>
            <w:vAlign w:val="center"/>
          </w:tcPr>
          <w:p w14:paraId="45B4466E" w14:textId="76545CEA" w:rsidR="000E41A5" w:rsidRPr="007042CD" w:rsidRDefault="000E41A5" w:rsidP="00724074">
            <w:pPr>
              <w:jc w:val="center"/>
              <w:rPr>
                <w:sz w:val="18"/>
                <w:szCs w:val="18"/>
              </w:rPr>
            </w:pPr>
          </w:p>
        </w:tc>
      </w:tr>
      <w:tr w:rsidR="00DC3030" w14:paraId="7C9CE249" w14:textId="77777777" w:rsidTr="00FA309C">
        <w:tc>
          <w:tcPr>
            <w:tcW w:w="1800" w:type="dxa"/>
            <w:shd w:val="clear" w:color="auto" w:fill="CCC0D9" w:themeFill="accent4" w:themeFillTint="66"/>
          </w:tcPr>
          <w:p w14:paraId="36F4D82C" w14:textId="3B06B371" w:rsidR="00DC3030" w:rsidRPr="00D43558" w:rsidRDefault="00DC3030" w:rsidP="007D68FC">
            <w:pPr>
              <w:jc w:val="center"/>
              <w:rPr>
                <w:b/>
                <w:bCs/>
                <w:sz w:val="14"/>
                <w:szCs w:val="14"/>
              </w:rPr>
            </w:pPr>
          </w:p>
        </w:tc>
        <w:tc>
          <w:tcPr>
            <w:tcW w:w="12600" w:type="dxa"/>
            <w:gridSpan w:val="7"/>
            <w:shd w:val="clear" w:color="auto" w:fill="CCC0D9" w:themeFill="accent4" w:themeFillTint="66"/>
          </w:tcPr>
          <w:p w14:paraId="6A15E8EC" w14:textId="0EAA085B" w:rsidR="00DC3030" w:rsidRDefault="00DC3030" w:rsidP="007D68FC">
            <w:pPr>
              <w:rPr>
                <w:b/>
                <w:bCs/>
                <w:sz w:val="18"/>
                <w:szCs w:val="18"/>
              </w:rPr>
            </w:pPr>
            <w:r>
              <w:rPr>
                <w:b/>
                <w:bCs/>
                <w:sz w:val="18"/>
                <w:szCs w:val="18"/>
              </w:rPr>
              <w:t>120 Procurement Method Selection – Record Keeping Requirements</w:t>
            </w:r>
            <w:r w:rsidR="007B52DC">
              <w:rPr>
                <w:b/>
                <w:bCs/>
                <w:sz w:val="18"/>
                <w:szCs w:val="18"/>
              </w:rPr>
              <w:t xml:space="preserve"> – </w:t>
            </w:r>
            <w:r w:rsidR="00A927B3">
              <w:rPr>
                <w:b/>
                <w:bCs/>
                <w:sz w:val="18"/>
                <w:szCs w:val="18"/>
              </w:rPr>
              <w:t>Part 1</w:t>
            </w:r>
          </w:p>
          <w:p w14:paraId="36C9F3DB" w14:textId="77777777" w:rsidR="00DC3030" w:rsidRPr="00F9327D" w:rsidRDefault="00DC3030" w:rsidP="00DC3030">
            <w:pPr>
              <w:rPr>
                <w:sz w:val="18"/>
                <w:szCs w:val="18"/>
              </w:rPr>
            </w:pPr>
          </w:p>
        </w:tc>
      </w:tr>
      <w:tr w:rsidR="006C49E2" w14:paraId="1FDB5CC9" w14:textId="77777777" w:rsidTr="00FA309C">
        <w:tc>
          <w:tcPr>
            <w:tcW w:w="1800" w:type="dxa"/>
            <w:shd w:val="clear" w:color="auto" w:fill="D6E3BC" w:themeFill="accent3" w:themeFillTint="66"/>
          </w:tcPr>
          <w:p w14:paraId="6FB8D0C5" w14:textId="77777777" w:rsidR="006C49E2" w:rsidRPr="00D43558" w:rsidRDefault="006C49E2" w:rsidP="006C49E2">
            <w:pPr>
              <w:jc w:val="center"/>
              <w:rPr>
                <w:b/>
                <w:bCs/>
                <w:sz w:val="14"/>
                <w:szCs w:val="14"/>
              </w:rPr>
            </w:pPr>
            <w:r>
              <w:rPr>
                <w:b/>
                <w:bCs/>
                <w:sz w:val="14"/>
                <w:szCs w:val="14"/>
              </w:rPr>
              <w:t>*</w:t>
            </w:r>
            <w:r w:rsidRPr="00D43558">
              <w:rPr>
                <w:b/>
                <w:bCs/>
                <w:sz w:val="14"/>
                <w:szCs w:val="14"/>
              </w:rPr>
              <w:t>2 CFR 200.</w:t>
            </w:r>
            <w:r>
              <w:rPr>
                <w:b/>
                <w:bCs/>
                <w:sz w:val="14"/>
                <w:szCs w:val="14"/>
              </w:rPr>
              <w:t>320</w:t>
            </w:r>
          </w:p>
        </w:tc>
        <w:tc>
          <w:tcPr>
            <w:tcW w:w="12600" w:type="dxa"/>
            <w:gridSpan w:val="7"/>
            <w:shd w:val="clear" w:color="auto" w:fill="D6E3BC" w:themeFill="accent3" w:themeFillTint="66"/>
          </w:tcPr>
          <w:p w14:paraId="3A297402" w14:textId="7E43D59F" w:rsidR="006C49E2" w:rsidRDefault="006D5CA5" w:rsidP="006C49E2">
            <w:pPr>
              <w:rPr>
                <w:b/>
                <w:bCs/>
                <w:sz w:val="18"/>
                <w:szCs w:val="18"/>
              </w:rPr>
            </w:pPr>
            <w:r>
              <w:rPr>
                <w:b/>
                <w:bCs/>
                <w:sz w:val="18"/>
                <w:szCs w:val="18"/>
              </w:rPr>
              <w:t xml:space="preserve">Recordkeeping: </w:t>
            </w:r>
            <w:r w:rsidR="006C49E2">
              <w:rPr>
                <w:b/>
                <w:bCs/>
                <w:sz w:val="18"/>
                <w:szCs w:val="18"/>
              </w:rPr>
              <w:t>Procurement Method Selection</w:t>
            </w:r>
          </w:p>
          <w:p w14:paraId="145682B8" w14:textId="1D15EC0E" w:rsidR="002E7960" w:rsidRPr="002E7960" w:rsidRDefault="002E7960" w:rsidP="002E7960">
            <w:pPr>
              <w:pStyle w:val="ListParagraph"/>
              <w:numPr>
                <w:ilvl w:val="0"/>
                <w:numId w:val="9"/>
              </w:numPr>
              <w:rPr>
                <w:sz w:val="18"/>
                <w:szCs w:val="18"/>
              </w:rPr>
            </w:pPr>
            <w:r w:rsidRPr="002E7960">
              <w:rPr>
                <w:sz w:val="18"/>
                <w:szCs w:val="18"/>
              </w:rPr>
              <w:t>Federal micro-purchase threshold is currently, $10,000, and the Federal Simplified Acquisition Threshold is currently, $250,000.  The lessor of the Federal level or the grantee’s procurement policy micro-purchase and simplified acquisition threshold should be considered.</w:t>
            </w:r>
          </w:p>
          <w:p w14:paraId="202E00A4" w14:textId="1BCABAC8" w:rsidR="00DF3AFD" w:rsidRDefault="00DF3AFD" w:rsidP="006C49E2">
            <w:pPr>
              <w:rPr>
                <w:sz w:val="18"/>
                <w:szCs w:val="18"/>
              </w:rPr>
            </w:pPr>
          </w:p>
        </w:tc>
      </w:tr>
      <w:tr w:rsidR="00A07C71" w:rsidRPr="007042CD" w14:paraId="0788B2D0" w14:textId="77777777" w:rsidTr="00FA309C">
        <w:tc>
          <w:tcPr>
            <w:tcW w:w="1800" w:type="dxa"/>
          </w:tcPr>
          <w:p w14:paraId="7B4AB14A" w14:textId="77777777" w:rsidR="00A07C71" w:rsidRDefault="00A07C71" w:rsidP="00A07C71">
            <w:pPr>
              <w:jc w:val="center"/>
              <w:rPr>
                <w:b/>
                <w:bCs/>
                <w:sz w:val="14"/>
                <w:szCs w:val="14"/>
              </w:rPr>
            </w:pPr>
            <w:r>
              <w:rPr>
                <w:b/>
                <w:bCs/>
                <w:sz w:val="14"/>
                <w:szCs w:val="14"/>
              </w:rPr>
              <w:t>*</w:t>
            </w:r>
            <w:r w:rsidRPr="00D43558">
              <w:rPr>
                <w:b/>
                <w:bCs/>
                <w:sz w:val="14"/>
                <w:szCs w:val="14"/>
              </w:rPr>
              <w:t>2 CFR 200.</w:t>
            </w:r>
            <w:r>
              <w:rPr>
                <w:b/>
                <w:bCs/>
                <w:sz w:val="14"/>
                <w:szCs w:val="14"/>
              </w:rPr>
              <w:t>320(a)</w:t>
            </w:r>
            <w:r w:rsidR="00DF3AFD">
              <w:rPr>
                <w:b/>
                <w:bCs/>
                <w:sz w:val="14"/>
                <w:szCs w:val="14"/>
              </w:rPr>
              <w:t>,</w:t>
            </w:r>
            <w:r>
              <w:rPr>
                <w:b/>
                <w:bCs/>
                <w:sz w:val="14"/>
                <w:szCs w:val="14"/>
              </w:rPr>
              <w:t>(b)</w:t>
            </w:r>
            <w:r w:rsidR="00DF3AFD">
              <w:rPr>
                <w:b/>
                <w:bCs/>
                <w:sz w:val="14"/>
                <w:szCs w:val="14"/>
              </w:rPr>
              <w:t>&amp;(c)</w:t>
            </w:r>
          </w:p>
          <w:p w14:paraId="094BFAF5" w14:textId="77777777" w:rsidR="00F055A1" w:rsidRDefault="00F055A1" w:rsidP="00F055A1">
            <w:pPr>
              <w:jc w:val="center"/>
              <w:rPr>
                <w:b/>
                <w:bCs/>
                <w:sz w:val="14"/>
                <w:szCs w:val="14"/>
              </w:rPr>
            </w:pPr>
            <w:r w:rsidRPr="00D43558">
              <w:rPr>
                <w:b/>
                <w:bCs/>
                <w:sz w:val="14"/>
                <w:szCs w:val="14"/>
              </w:rPr>
              <w:t>4220.1F.III.3.a.(6)</w:t>
            </w:r>
          </w:p>
          <w:p w14:paraId="42E739A2" w14:textId="77777777" w:rsidR="00F055A1" w:rsidRPr="00D43558" w:rsidRDefault="00F055A1" w:rsidP="00F055A1">
            <w:pPr>
              <w:jc w:val="center"/>
              <w:rPr>
                <w:b/>
                <w:bCs/>
                <w:sz w:val="14"/>
                <w:szCs w:val="14"/>
              </w:rPr>
            </w:pPr>
            <w:r>
              <w:rPr>
                <w:b/>
                <w:bCs/>
                <w:sz w:val="14"/>
                <w:szCs w:val="14"/>
              </w:rPr>
              <w:t>*</w:t>
            </w:r>
            <w:r w:rsidRPr="00D43558">
              <w:rPr>
                <w:b/>
                <w:bCs/>
                <w:sz w:val="14"/>
                <w:szCs w:val="14"/>
              </w:rPr>
              <w:t>2 CFR 200.318(i)</w:t>
            </w:r>
          </w:p>
          <w:p w14:paraId="187FC899" w14:textId="3B9AD145" w:rsidR="00F055A1" w:rsidRDefault="00F055A1" w:rsidP="00F055A1">
            <w:pPr>
              <w:jc w:val="center"/>
              <w:rPr>
                <w:b/>
                <w:bCs/>
                <w:sz w:val="14"/>
                <w:szCs w:val="14"/>
              </w:rPr>
            </w:pPr>
            <w:r w:rsidRPr="00D43558">
              <w:rPr>
                <w:b/>
                <w:bCs/>
                <w:sz w:val="14"/>
                <w:szCs w:val="14"/>
              </w:rPr>
              <w:t xml:space="preserve">State Contract D.20. </w:t>
            </w:r>
            <w:r>
              <w:rPr>
                <w:b/>
                <w:bCs/>
                <w:sz w:val="14"/>
                <w:szCs w:val="14"/>
              </w:rPr>
              <w:t>C</w:t>
            </w:r>
            <w:r w:rsidRPr="00D43558">
              <w:rPr>
                <w:b/>
                <w:bCs/>
                <w:sz w:val="14"/>
                <w:szCs w:val="14"/>
              </w:rPr>
              <w:t>lause</w:t>
            </w:r>
          </w:p>
        </w:tc>
        <w:tc>
          <w:tcPr>
            <w:tcW w:w="7380" w:type="dxa"/>
          </w:tcPr>
          <w:p w14:paraId="71288AEC" w14:textId="11C3B558" w:rsidR="00A07C71" w:rsidRDefault="006D5CA5" w:rsidP="00A07C71">
            <w:pPr>
              <w:rPr>
                <w:b/>
                <w:bCs/>
                <w:sz w:val="18"/>
                <w:szCs w:val="18"/>
              </w:rPr>
            </w:pPr>
            <w:r>
              <w:rPr>
                <w:b/>
                <w:bCs/>
                <w:sz w:val="18"/>
                <w:szCs w:val="18"/>
              </w:rPr>
              <w:t xml:space="preserve">Recordkeeping: </w:t>
            </w:r>
            <w:r w:rsidR="00A07C71">
              <w:rPr>
                <w:b/>
                <w:bCs/>
                <w:sz w:val="18"/>
                <w:szCs w:val="18"/>
              </w:rPr>
              <w:t>Procurement Method Selection</w:t>
            </w:r>
          </w:p>
          <w:p w14:paraId="78F59047" w14:textId="7E04313D" w:rsidR="00A07C71" w:rsidRDefault="00DF3AFD" w:rsidP="00A07C71">
            <w:pPr>
              <w:rPr>
                <w:sz w:val="18"/>
                <w:szCs w:val="18"/>
              </w:rPr>
            </w:pPr>
            <w:r w:rsidRPr="00685A05">
              <w:rPr>
                <w:sz w:val="18"/>
                <w:szCs w:val="18"/>
                <w:u w:val="single"/>
              </w:rPr>
              <w:t>Informal Procurement Methods</w:t>
            </w:r>
            <w:r>
              <w:rPr>
                <w:sz w:val="18"/>
                <w:szCs w:val="18"/>
              </w:rPr>
              <w:t xml:space="preserve"> – </w:t>
            </w:r>
            <w:r w:rsidRPr="00DF3AFD">
              <w:rPr>
                <w:sz w:val="18"/>
                <w:szCs w:val="18"/>
              </w:rPr>
              <w:t>When the value of the procurement for property or services under a Federal award does not exceed the simplified acquisition threshold (SAT), as defined in § 200.1, or a lower threshold established by a non-Federal entity, formal procurement methods are not required. The non-Federal entity may use informal procurement methods to expedite the completion of its transactions and minimize the associated administrative burden and cost.</w:t>
            </w:r>
          </w:p>
          <w:p w14:paraId="502FD126" w14:textId="77777777" w:rsidR="00DF3AFD" w:rsidRDefault="00DF3AFD" w:rsidP="00A07C71">
            <w:pPr>
              <w:rPr>
                <w:sz w:val="18"/>
                <w:szCs w:val="18"/>
              </w:rPr>
            </w:pPr>
          </w:p>
          <w:p w14:paraId="4D10F45D" w14:textId="0D89F294" w:rsidR="00DF3AFD" w:rsidRPr="00DF3AFD" w:rsidRDefault="00DF3AFD" w:rsidP="00A07C71">
            <w:pPr>
              <w:rPr>
                <w:sz w:val="18"/>
                <w:szCs w:val="18"/>
              </w:rPr>
            </w:pPr>
            <w:r w:rsidRPr="00685A05">
              <w:rPr>
                <w:sz w:val="18"/>
                <w:szCs w:val="18"/>
                <w:u w:val="single"/>
              </w:rPr>
              <w:t>Formal Procurement Methods</w:t>
            </w:r>
            <w:r>
              <w:rPr>
                <w:sz w:val="18"/>
                <w:szCs w:val="18"/>
              </w:rPr>
              <w:t xml:space="preserve"> – </w:t>
            </w:r>
            <w:r w:rsidRPr="00DF3AFD">
              <w:rPr>
                <w:sz w:val="18"/>
                <w:szCs w:val="18"/>
              </w:rPr>
              <w:t xml:space="preserve">When the value of the procurement for property or services under a Federal financial assistance award exceeds the SAT, or a lower threshold established by a non-Federal entity, formal procurement methods are required. </w:t>
            </w:r>
            <w:r>
              <w:rPr>
                <w:sz w:val="18"/>
                <w:szCs w:val="18"/>
              </w:rPr>
              <w:t xml:space="preserve"> </w:t>
            </w:r>
            <w:r w:rsidRPr="00DF3AFD">
              <w:rPr>
                <w:sz w:val="18"/>
                <w:szCs w:val="18"/>
              </w:rPr>
              <w:t>Formal procurement methods require public advertising unless a non-competitive procurement can be used</w:t>
            </w:r>
            <w:r>
              <w:rPr>
                <w:sz w:val="18"/>
                <w:szCs w:val="18"/>
              </w:rPr>
              <w:t>.</w:t>
            </w:r>
          </w:p>
          <w:p w14:paraId="1106A949" w14:textId="77777777" w:rsidR="00A07C71" w:rsidRDefault="00A07C71" w:rsidP="00A07C71">
            <w:pPr>
              <w:rPr>
                <w:sz w:val="18"/>
                <w:szCs w:val="18"/>
              </w:rPr>
            </w:pPr>
          </w:p>
          <w:p w14:paraId="7B31C5E2" w14:textId="6203C88B" w:rsidR="00DF3AFD" w:rsidRDefault="00DF3AFD" w:rsidP="00A07C71">
            <w:pPr>
              <w:rPr>
                <w:sz w:val="18"/>
                <w:szCs w:val="18"/>
              </w:rPr>
            </w:pPr>
            <w:r w:rsidRPr="00363100">
              <w:rPr>
                <w:sz w:val="18"/>
                <w:szCs w:val="18"/>
                <w:u w:val="single"/>
              </w:rPr>
              <w:lastRenderedPageBreak/>
              <w:t>Noncompetitive Procurement</w:t>
            </w:r>
            <w:r>
              <w:rPr>
                <w:sz w:val="18"/>
                <w:szCs w:val="18"/>
              </w:rPr>
              <w:t xml:space="preserve"> – </w:t>
            </w:r>
            <w:r w:rsidRPr="00DF3AFD">
              <w:rPr>
                <w:sz w:val="18"/>
                <w:szCs w:val="18"/>
              </w:rPr>
              <w:t>There are specific circumstances in which noncompetitive procurement can be use</w:t>
            </w:r>
            <w:r w:rsidR="00525C02">
              <w:rPr>
                <w:sz w:val="18"/>
                <w:szCs w:val="18"/>
              </w:rPr>
              <w:t>d:</w:t>
            </w:r>
            <w:r>
              <w:rPr>
                <w:sz w:val="18"/>
                <w:szCs w:val="18"/>
              </w:rPr>
              <w:t xml:space="preserve"> micro-purchases, property or services only available from a single source, public exigency or emergency, with written authorization from FTA or TDOT, or after solicitation of sources and competition is determined to be inadequate.</w:t>
            </w:r>
          </w:p>
          <w:p w14:paraId="793F5D23" w14:textId="45BF1B89" w:rsidR="00DF3AFD" w:rsidRPr="00F9327D" w:rsidRDefault="00DF3AFD" w:rsidP="00A07C71">
            <w:pPr>
              <w:rPr>
                <w:sz w:val="18"/>
                <w:szCs w:val="18"/>
              </w:rPr>
            </w:pPr>
          </w:p>
        </w:tc>
        <w:tc>
          <w:tcPr>
            <w:tcW w:w="270" w:type="dxa"/>
            <w:vAlign w:val="center"/>
          </w:tcPr>
          <w:p w14:paraId="0EE4F377" w14:textId="77777777" w:rsidR="00A07C71" w:rsidRPr="007042CD" w:rsidRDefault="00A07C71" w:rsidP="00A07C71">
            <w:pPr>
              <w:jc w:val="center"/>
              <w:rPr>
                <w:sz w:val="18"/>
                <w:szCs w:val="18"/>
              </w:rPr>
            </w:pPr>
          </w:p>
        </w:tc>
        <w:tc>
          <w:tcPr>
            <w:tcW w:w="270" w:type="dxa"/>
            <w:shd w:val="clear" w:color="auto" w:fill="BFBFBF" w:themeFill="background1" w:themeFillShade="BF"/>
            <w:vAlign w:val="center"/>
          </w:tcPr>
          <w:p w14:paraId="005CD781" w14:textId="77777777" w:rsidR="00A07C71" w:rsidRPr="007042CD" w:rsidRDefault="00A07C71" w:rsidP="00A07C71">
            <w:pPr>
              <w:jc w:val="center"/>
              <w:rPr>
                <w:sz w:val="18"/>
                <w:szCs w:val="18"/>
              </w:rPr>
            </w:pPr>
          </w:p>
        </w:tc>
        <w:tc>
          <w:tcPr>
            <w:tcW w:w="270" w:type="dxa"/>
            <w:vAlign w:val="center"/>
          </w:tcPr>
          <w:p w14:paraId="04C416FB" w14:textId="77777777" w:rsidR="00A07C71" w:rsidRPr="007042CD" w:rsidRDefault="00A07C71" w:rsidP="00A07C71">
            <w:pPr>
              <w:jc w:val="center"/>
              <w:rPr>
                <w:sz w:val="18"/>
                <w:szCs w:val="18"/>
              </w:rPr>
            </w:pPr>
          </w:p>
        </w:tc>
        <w:tc>
          <w:tcPr>
            <w:tcW w:w="990" w:type="dxa"/>
            <w:vAlign w:val="center"/>
          </w:tcPr>
          <w:p w14:paraId="71B2479D" w14:textId="77777777" w:rsidR="00A07C71" w:rsidRPr="007042CD" w:rsidRDefault="00A07C71" w:rsidP="00A07C71">
            <w:pPr>
              <w:jc w:val="center"/>
              <w:rPr>
                <w:sz w:val="18"/>
                <w:szCs w:val="18"/>
              </w:rPr>
            </w:pPr>
          </w:p>
        </w:tc>
        <w:tc>
          <w:tcPr>
            <w:tcW w:w="2070" w:type="dxa"/>
            <w:vAlign w:val="center"/>
          </w:tcPr>
          <w:p w14:paraId="5F725598" w14:textId="77777777" w:rsidR="00A07C71" w:rsidRPr="007042CD" w:rsidRDefault="00A07C71" w:rsidP="00A07C71">
            <w:pPr>
              <w:jc w:val="center"/>
              <w:rPr>
                <w:sz w:val="18"/>
                <w:szCs w:val="18"/>
              </w:rPr>
            </w:pPr>
          </w:p>
        </w:tc>
        <w:tc>
          <w:tcPr>
            <w:tcW w:w="1350" w:type="dxa"/>
            <w:vAlign w:val="center"/>
          </w:tcPr>
          <w:p w14:paraId="404A9025" w14:textId="77777777" w:rsidR="00A07C71" w:rsidRPr="007042CD" w:rsidRDefault="00A07C71" w:rsidP="00A07C71">
            <w:pPr>
              <w:jc w:val="center"/>
              <w:rPr>
                <w:sz w:val="18"/>
                <w:szCs w:val="18"/>
              </w:rPr>
            </w:pPr>
          </w:p>
        </w:tc>
      </w:tr>
      <w:tr w:rsidR="00A07C71" w:rsidRPr="007042CD" w14:paraId="4D7E378E" w14:textId="77777777" w:rsidTr="00FA309C">
        <w:tc>
          <w:tcPr>
            <w:tcW w:w="1800" w:type="dxa"/>
            <w:shd w:val="clear" w:color="auto" w:fill="BFBFBF" w:themeFill="background1" w:themeFillShade="BF"/>
          </w:tcPr>
          <w:p w14:paraId="08B20F62" w14:textId="4820875B" w:rsidR="00A07C71" w:rsidRPr="00D43558" w:rsidRDefault="00A07C71" w:rsidP="00A07C71">
            <w:pPr>
              <w:jc w:val="center"/>
              <w:rPr>
                <w:b/>
                <w:bCs/>
                <w:sz w:val="14"/>
                <w:szCs w:val="14"/>
              </w:rPr>
            </w:pPr>
            <w:r>
              <w:rPr>
                <w:b/>
                <w:bCs/>
                <w:sz w:val="14"/>
                <w:szCs w:val="14"/>
              </w:rPr>
              <w:t>*</w:t>
            </w:r>
            <w:r w:rsidRPr="00D43558">
              <w:rPr>
                <w:b/>
                <w:bCs/>
                <w:sz w:val="14"/>
                <w:szCs w:val="14"/>
              </w:rPr>
              <w:t>2 CFR 200.</w:t>
            </w:r>
            <w:r>
              <w:rPr>
                <w:b/>
                <w:bCs/>
                <w:sz w:val="14"/>
                <w:szCs w:val="14"/>
              </w:rPr>
              <w:t>320(a)(1)</w:t>
            </w:r>
          </w:p>
        </w:tc>
        <w:tc>
          <w:tcPr>
            <w:tcW w:w="7380" w:type="dxa"/>
            <w:shd w:val="clear" w:color="auto" w:fill="BFBFBF" w:themeFill="background1" w:themeFillShade="BF"/>
          </w:tcPr>
          <w:p w14:paraId="4080474A" w14:textId="1C109A2F" w:rsidR="00A07C71" w:rsidRDefault="006D5CA5" w:rsidP="00A07C71">
            <w:pPr>
              <w:rPr>
                <w:sz w:val="18"/>
                <w:szCs w:val="18"/>
              </w:rPr>
            </w:pPr>
            <w:r>
              <w:rPr>
                <w:b/>
                <w:bCs/>
                <w:sz w:val="18"/>
                <w:szCs w:val="18"/>
              </w:rPr>
              <w:t xml:space="preserve">Recordkeeping: </w:t>
            </w:r>
            <w:r w:rsidR="00A07C71">
              <w:rPr>
                <w:b/>
                <w:bCs/>
                <w:sz w:val="18"/>
                <w:szCs w:val="18"/>
              </w:rPr>
              <w:t>Procurement Method Selection – Informal – Micro Purchase</w:t>
            </w:r>
          </w:p>
          <w:p w14:paraId="6005FF38" w14:textId="7318A9D9" w:rsidR="00F12DA9" w:rsidRDefault="00A07C71" w:rsidP="00A07C71">
            <w:pPr>
              <w:rPr>
                <w:sz w:val="18"/>
                <w:szCs w:val="18"/>
              </w:rPr>
            </w:pPr>
            <w:r w:rsidRPr="00A07C71">
              <w:rPr>
                <w:sz w:val="18"/>
                <w:szCs w:val="18"/>
              </w:rPr>
              <w:t>The acquisition of supplies or services, the aggregate dollar amount of which does not exceed the micro-purchase threshold</w:t>
            </w:r>
            <w:r>
              <w:rPr>
                <w:sz w:val="18"/>
                <w:szCs w:val="18"/>
              </w:rPr>
              <w:t>.</w:t>
            </w:r>
          </w:p>
          <w:p w14:paraId="708A1A3D" w14:textId="26F0833B" w:rsidR="00A07C71" w:rsidRDefault="00A07C71" w:rsidP="00A07C71">
            <w:pPr>
              <w:rPr>
                <w:sz w:val="18"/>
                <w:szCs w:val="18"/>
              </w:rPr>
            </w:pPr>
            <w:r>
              <w:rPr>
                <w:sz w:val="18"/>
                <w:szCs w:val="18"/>
              </w:rPr>
              <w:t xml:space="preserve">(Federal </w:t>
            </w:r>
            <w:r w:rsidR="00F12DA9">
              <w:rPr>
                <w:sz w:val="18"/>
                <w:szCs w:val="18"/>
              </w:rPr>
              <w:t xml:space="preserve">micro-purchase </w:t>
            </w:r>
            <w:r>
              <w:rPr>
                <w:sz w:val="18"/>
                <w:szCs w:val="18"/>
              </w:rPr>
              <w:t>threshold is currently, $10,000.</w:t>
            </w:r>
            <w:r w:rsidR="00F12DA9">
              <w:rPr>
                <w:sz w:val="18"/>
                <w:szCs w:val="18"/>
              </w:rPr>
              <w:t xml:space="preserve">  The lessor of the Federal level or the grantee’s procurement policy micro-purchase threshold should be considered.</w:t>
            </w:r>
            <w:r>
              <w:rPr>
                <w:sz w:val="18"/>
                <w:szCs w:val="18"/>
              </w:rPr>
              <w:t>)</w:t>
            </w:r>
          </w:p>
          <w:p w14:paraId="3204CD89" w14:textId="1636B2CA" w:rsidR="00A07C71" w:rsidRPr="00F9327D" w:rsidRDefault="00A07C71" w:rsidP="00A07C71">
            <w:pPr>
              <w:rPr>
                <w:sz w:val="18"/>
                <w:szCs w:val="18"/>
              </w:rPr>
            </w:pPr>
          </w:p>
        </w:tc>
        <w:tc>
          <w:tcPr>
            <w:tcW w:w="270" w:type="dxa"/>
            <w:shd w:val="clear" w:color="auto" w:fill="BFBFBF" w:themeFill="background1" w:themeFillShade="BF"/>
            <w:vAlign w:val="center"/>
          </w:tcPr>
          <w:p w14:paraId="7D4DDDAD" w14:textId="77777777" w:rsidR="00A07C71" w:rsidRPr="007042CD" w:rsidRDefault="00A07C71" w:rsidP="00A07C71">
            <w:pPr>
              <w:jc w:val="center"/>
              <w:rPr>
                <w:sz w:val="18"/>
                <w:szCs w:val="18"/>
              </w:rPr>
            </w:pPr>
          </w:p>
        </w:tc>
        <w:tc>
          <w:tcPr>
            <w:tcW w:w="270" w:type="dxa"/>
            <w:shd w:val="clear" w:color="auto" w:fill="BFBFBF" w:themeFill="background1" w:themeFillShade="BF"/>
            <w:vAlign w:val="center"/>
          </w:tcPr>
          <w:p w14:paraId="2F3E3F0B" w14:textId="77777777" w:rsidR="00A07C71" w:rsidRPr="007042CD" w:rsidRDefault="00A07C71" w:rsidP="00A07C71">
            <w:pPr>
              <w:jc w:val="center"/>
              <w:rPr>
                <w:sz w:val="18"/>
                <w:szCs w:val="18"/>
              </w:rPr>
            </w:pPr>
          </w:p>
        </w:tc>
        <w:tc>
          <w:tcPr>
            <w:tcW w:w="270" w:type="dxa"/>
            <w:shd w:val="clear" w:color="auto" w:fill="BFBFBF" w:themeFill="background1" w:themeFillShade="BF"/>
            <w:vAlign w:val="center"/>
          </w:tcPr>
          <w:p w14:paraId="020552F4" w14:textId="77777777" w:rsidR="00A07C71" w:rsidRPr="007042CD" w:rsidRDefault="00A07C71" w:rsidP="00A07C71">
            <w:pPr>
              <w:jc w:val="center"/>
              <w:rPr>
                <w:sz w:val="18"/>
                <w:szCs w:val="18"/>
              </w:rPr>
            </w:pPr>
          </w:p>
        </w:tc>
        <w:tc>
          <w:tcPr>
            <w:tcW w:w="990" w:type="dxa"/>
            <w:shd w:val="clear" w:color="auto" w:fill="BFBFBF" w:themeFill="background1" w:themeFillShade="BF"/>
            <w:vAlign w:val="center"/>
          </w:tcPr>
          <w:p w14:paraId="214C18D5" w14:textId="3C6583B7" w:rsidR="00A07C71" w:rsidRPr="007042CD" w:rsidRDefault="00E83EA9" w:rsidP="00A07C71">
            <w:pPr>
              <w:jc w:val="center"/>
              <w:rPr>
                <w:sz w:val="18"/>
                <w:szCs w:val="18"/>
              </w:rPr>
            </w:pPr>
            <w:r>
              <w:rPr>
                <w:sz w:val="18"/>
                <w:szCs w:val="18"/>
              </w:rPr>
              <w:t>Not Required</w:t>
            </w:r>
          </w:p>
        </w:tc>
        <w:tc>
          <w:tcPr>
            <w:tcW w:w="2070" w:type="dxa"/>
            <w:shd w:val="clear" w:color="auto" w:fill="BFBFBF" w:themeFill="background1" w:themeFillShade="BF"/>
            <w:vAlign w:val="center"/>
          </w:tcPr>
          <w:p w14:paraId="7F617413" w14:textId="77777777" w:rsidR="00A07C71" w:rsidRPr="007042CD" w:rsidRDefault="00A07C71" w:rsidP="00A07C71">
            <w:pPr>
              <w:jc w:val="center"/>
              <w:rPr>
                <w:sz w:val="18"/>
                <w:szCs w:val="18"/>
              </w:rPr>
            </w:pPr>
          </w:p>
        </w:tc>
        <w:tc>
          <w:tcPr>
            <w:tcW w:w="1350" w:type="dxa"/>
            <w:shd w:val="clear" w:color="auto" w:fill="BFBFBF" w:themeFill="background1" w:themeFillShade="BF"/>
            <w:vAlign w:val="center"/>
          </w:tcPr>
          <w:p w14:paraId="58AF05CC" w14:textId="77777777" w:rsidR="00A07C71" w:rsidRPr="007042CD" w:rsidRDefault="00A07C71" w:rsidP="00A07C71">
            <w:pPr>
              <w:jc w:val="center"/>
              <w:rPr>
                <w:sz w:val="18"/>
                <w:szCs w:val="18"/>
              </w:rPr>
            </w:pPr>
          </w:p>
        </w:tc>
      </w:tr>
      <w:tr w:rsidR="00F12DA9" w:rsidRPr="007042CD" w14:paraId="2850AD82" w14:textId="77777777" w:rsidTr="00FA309C">
        <w:tc>
          <w:tcPr>
            <w:tcW w:w="1800" w:type="dxa"/>
          </w:tcPr>
          <w:p w14:paraId="17EE9384" w14:textId="6146B216" w:rsidR="00F12DA9" w:rsidRPr="00D43558" w:rsidRDefault="00F12DA9" w:rsidP="00F12DA9">
            <w:pPr>
              <w:jc w:val="center"/>
              <w:rPr>
                <w:b/>
                <w:bCs/>
                <w:sz w:val="14"/>
                <w:szCs w:val="14"/>
              </w:rPr>
            </w:pPr>
            <w:r>
              <w:rPr>
                <w:b/>
                <w:bCs/>
                <w:sz w:val="14"/>
                <w:szCs w:val="14"/>
              </w:rPr>
              <w:t>*</w:t>
            </w:r>
            <w:r w:rsidRPr="00D43558">
              <w:rPr>
                <w:b/>
                <w:bCs/>
                <w:sz w:val="14"/>
                <w:szCs w:val="14"/>
              </w:rPr>
              <w:t>2 CFR 200.</w:t>
            </w:r>
            <w:r>
              <w:rPr>
                <w:b/>
                <w:bCs/>
                <w:sz w:val="14"/>
                <w:szCs w:val="14"/>
              </w:rPr>
              <w:t>320(a)(2)</w:t>
            </w:r>
          </w:p>
        </w:tc>
        <w:tc>
          <w:tcPr>
            <w:tcW w:w="7380" w:type="dxa"/>
          </w:tcPr>
          <w:p w14:paraId="21D4380D" w14:textId="43F7ACCE" w:rsidR="00F12DA9" w:rsidRDefault="006D5CA5" w:rsidP="00F12DA9">
            <w:pPr>
              <w:rPr>
                <w:sz w:val="18"/>
                <w:szCs w:val="18"/>
              </w:rPr>
            </w:pPr>
            <w:r>
              <w:rPr>
                <w:b/>
                <w:bCs/>
                <w:sz w:val="18"/>
                <w:szCs w:val="18"/>
              </w:rPr>
              <w:t xml:space="preserve">Recordkeeping: </w:t>
            </w:r>
            <w:r w:rsidR="00F12DA9">
              <w:rPr>
                <w:b/>
                <w:bCs/>
                <w:sz w:val="18"/>
                <w:szCs w:val="18"/>
              </w:rPr>
              <w:t>Procurement Method Selection – Informal – Small Purchases</w:t>
            </w:r>
          </w:p>
          <w:p w14:paraId="3F2FF229" w14:textId="133C4368" w:rsidR="00F12DA9" w:rsidRDefault="00F12DA9" w:rsidP="00F12DA9">
            <w:pPr>
              <w:rPr>
                <w:sz w:val="18"/>
                <w:szCs w:val="18"/>
              </w:rPr>
            </w:pPr>
            <w:r w:rsidRPr="00F12DA9">
              <w:rPr>
                <w:sz w:val="18"/>
                <w:szCs w:val="18"/>
              </w:rPr>
              <w:t>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w:t>
            </w:r>
            <w:r w:rsidR="00363100">
              <w:rPr>
                <w:sz w:val="18"/>
                <w:szCs w:val="18"/>
              </w:rPr>
              <w:t xml:space="preserve">  The recipient may choose to advertise solicitations that are less than their policy simplified acquisition threshold.</w:t>
            </w:r>
          </w:p>
          <w:p w14:paraId="44BC5307" w14:textId="26709F23" w:rsidR="00F12DA9" w:rsidRDefault="00F12DA9" w:rsidP="00F12DA9">
            <w:pPr>
              <w:rPr>
                <w:sz w:val="18"/>
                <w:szCs w:val="18"/>
              </w:rPr>
            </w:pPr>
            <w:r>
              <w:rPr>
                <w:sz w:val="18"/>
                <w:szCs w:val="18"/>
              </w:rPr>
              <w:t>(Federal micro-purchase threshold is currently, $10,000, and the Federal Simplified Acquisition Threshold is currently, $250,000.  The lessor of the Federal level or the grantee’s procurement policy micro-purchase and simplified acquisition threshold should be considered.)</w:t>
            </w:r>
          </w:p>
          <w:p w14:paraId="369DDF6F" w14:textId="77777777" w:rsidR="00F12DA9" w:rsidRDefault="00F12DA9" w:rsidP="00F12DA9">
            <w:pPr>
              <w:rPr>
                <w:b/>
                <w:bCs/>
                <w:sz w:val="18"/>
                <w:szCs w:val="18"/>
              </w:rPr>
            </w:pPr>
          </w:p>
        </w:tc>
        <w:tc>
          <w:tcPr>
            <w:tcW w:w="270" w:type="dxa"/>
            <w:vAlign w:val="center"/>
          </w:tcPr>
          <w:p w14:paraId="61916CCE" w14:textId="77777777" w:rsidR="00F12DA9" w:rsidRPr="007042CD" w:rsidRDefault="00F12DA9" w:rsidP="00F12DA9">
            <w:pPr>
              <w:jc w:val="center"/>
              <w:rPr>
                <w:sz w:val="18"/>
                <w:szCs w:val="18"/>
              </w:rPr>
            </w:pPr>
          </w:p>
        </w:tc>
        <w:tc>
          <w:tcPr>
            <w:tcW w:w="270" w:type="dxa"/>
            <w:shd w:val="clear" w:color="auto" w:fill="BFBFBF" w:themeFill="background1" w:themeFillShade="BF"/>
            <w:vAlign w:val="center"/>
          </w:tcPr>
          <w:p w14:paraId="2307FF9E" w14:textId="77777777" w:rsidR="00F12DA9" w:rsidRPr="007042CD" w:rsidRDefault="00F12DA9" w:rsidP="00F12DA9">
            <w:pPr>
              <w:jc w:val="center"/>
              <w:rPr>
                <w:sz w:val="18"/>
                <w:szCs w:val="18"/>
              </w:rPr>
            </w:pPr>
          </w:p>
        </w:tc>
        <w:tc>
          <w:tcPr>
            <w:tcW w:w="270" w:type="dxa"/>
            <w:vAlign w:val="center"/>
          </w:tcPr>
          <w:p w14:paraId="04E60FA4" w14:textId="77777777" w:rsidR="00F12DA9" w:rsidRPr="007042CD" w:rsidRDefault="00F12DA9" w:rsidP="00F12DA9">
            <w:pPr>
              <w:jc w:val="center"/>
              <w:rPr>
                <w:sz w:val="18"/>
                <w:szCs w:val="18"/>
              </w:rPr>
            </w:pPr>
          </w:p>
        </w:tc>
        <w:tc>
          <w:tcPr>
            <w:tcW w:w="990" w:type="dxa"/>
            <w:vAlign w:val="center"/>
          </w:tcPr>
          <w:p w14:paraId="08F2C5BF" w14:textId="77777777" w:rsidR="00F12DA9" w:rsidRPr="007042CD" w:rsidRDefault="00F12DA9" w:rsidP="00F12DA9">
            <w:pPr>
              <w:jc w:val="center"/>
              <w:rPr>
                <w:sz w:val="18"/>
                <w:szCs w:val="18"/>
              </w:rPr>
            </w:pPr>
          </w:p>
        </w:tc>
        <w:tc>
          <w:tcPr>
            <w:tcW w:w="2070" w:type="dxa"/>
            <w:vAlign w:val="center"/>
          </w:tcPr>
          <w:p w14:paraId="6498E895" w14:textId="77777777" w:rsidR="00F12DA9" w:rsidRPr="007042CD" w:rsidRDefault="00F12DA9" w:rsidP="00F12DA9">
            <w:pPr>
              <w:jc w:val="center"/>
              <w:rPr>
                <w:sz w:val="18"/>
                <w:szCs w:val="18"/>
              </w:rPr>
            </w:pPr>
          </w:p>
        </w:tc>
        <w:tc>
          <w:tcPr>
            <w:tcW w:w="1350" w:type="dxa"/>
            <w:vAlign w:val="center"/>
          </w:tcPr>
          <w:p w14:paraId="591F7ECF" w14:textId="77777777" w:rsidR="00F12DA9" w:rsidRPr="007042CD" w:rsidRDefault="00F12DA9" w:rsidP="00F12DA9">
            <w:pPr>
              <w:jc w:val="center"/>
              <w:rPr>
                <w:sz w:val="18"/>
                <w:szCs w:val="18"/>
              </w:rPr>
            </w:pPr>
          </w:p>
        </w:tc>
      </w:tr>
      <w:tr w:rsidR="00F12DA9" w:rsidRPr="007042CD" w14:paraId="43D65C25" w14:textId="77777777" w:rsidTr="00FA309C">
        <w:tc>
          <w:tcPr>
            <w:tcW w:w="1800" w:type="dxa"/>
          </w:tcPr>
          <w:p w14:paraId="7E2ECB58" w14:textId="3A47A315" w:rsidR="00F12DA9" w:rsidRPr="00D43558" w:rsidRDefault="00F12DA9" w:rsidP="00F12DA9">
            <w:pPr>
              <w:jc w:val="center"/>
              <w:rPr>
                <w:b/>
                <w:bCs/>
                <w:sz w:val="14"/>
                <w:szCs w:val="14"/>
              </w:rPr>
            </w:pPr>
            <w:r>
              <w:rPr>
                <w:b/>
                <w:bCs/>
                <w:sz w:val="14"/>
                <w:szCs w:val="14"/>
              </w:rPr>
              <w:t>*</w:t>
            </w:r>
            <w:r w:rsidRPr="00D43558">
              <w:rPr>
                <w:b/>
                <w:bCs/>
                <w:sz w:val="14"/>
                <w:szCs w:val="14"/>
              </w:rPr>
              <w:t>2 CFR 200.</w:t>
            </w:r>
            <w:r>
              <w:rPr>
                <w:b/>
                <w:bCs/>
                <w:sz w:val="14"/>
                <w:szCs w:val="14"/>
              </w:rPr>
              <w:t>320(b)(1)</w:t>
            </w:r>
          </w:p>
        </w:tc>
        <w:tc>
          <w:tcPr>
            <w:tcW w:w="7380" w:type="dxa"/>
          </w:tcPr>
          <w:p w14:paraId="40E45505" w14:textId="0FAD295D" w:rsidR="00F12DA9" w:rsidRDefault="006D5CA5" w:rsidP="00F12DA9">
            <w:pPr>
              <w:rPr>
                <w:sz w:val="18"/>
                <w:szCs w:val="18"/>
              </w:rPr>
            </w:pPr>
            <w:r>
              <w:rPr>
                <w:b/>
                <w:bCs/>
                <w:sz w:val="18"/>
                <w:szCs w:val="18"/>
              </w:rPr>
              <w:t xml:space="preserve">Recordkeeping: </w:t>
            </w:r>
            <w:r w:rsidR="00F12DA9">
              <w:rPr>
                <w:b/>
                <w:bCs/>
                <w:sz w:val="18"/>
                <w:szCs w:val="18"/>
              </w:rPr>
              <w:t>Procurement Method Selection – Formal – Sealed Bids</w:t>
            </w:r>
          </w:p>
          <w:p w14:paraId="7261F608" w14:textId="096501BC" w:rsidR="00525C02" w:rsidRDefault="00525C02" w:rsidP="00525C02">
            <w:pPr>
              <w:rPr>
                <w:sz w:val="18"/>
                <w:szCs w:val="18"/>
              </w:rPr>
            </w:pPr>
            <w:r w:rsidRPr="00525C02">
              <w:rPr>
                <w:sz w:val="18"/>
                <w:szCs w:val="18"/>
              </w:rPr>
              <w:t>A procurement method in which bids are publicly solicited and a firm fixed-price contract (lump sum or unit price) is awarded to the responsible bidder whose bid, conforming with all the material terms and conditions of the invitation for bids, is the lowest in price.</w:t>
            </w:r>
            <w:r w:rsidR="00363100">
              <w:rPr>
                <w:sz w:val="18"/>
                <w:szCs w:val="18"/>
              </w:rPr>
              <w:t xml:space="preserve">  All solicitations greater in amount than the recipient’s procurement policy simplified acquisition threshold must be advertised.</w:t>
            </w:r>
          </w:p>
          <w:p w14:paraId="5A970AC7" w14:textId="0794CBFA" w:rsidR="00525C02" w:rsidRDefault="00525C02" w:rsidP="00525C02">
            <w:pPr>
              <w:rPr>
                <w:sz w:val="18"/>
                <w:szCs w:val="18"/>
              </w:rPr>
            </w:pPr>
            <w:r>
              <w:rPr>
                <w:sz w:val="18"/>
                <w:szCs w:val="18"/>
              </w:rPr>
              <w:t>(The Federal Simplified Acquisition Threshold is currently, $250,000.  The lessor of the Federal level or the grantee’s procurement policy simplified acquisition threshold should be considered.)</w:t>
            </w:r>
          </w:p>
          <w:p w14:paraId="643BF8C3" w14:textId="77777777" w:rsidR="00F12DA9" w:rsidRDefault="00F12DA9" w:rsidP="00F12DA9">
            <w:pPr>
              <w:rPr>
                <w:b/>
                <w:bCs/>
                <w:sz w:val="18"/>
                <w:szCs w:val="18"/>
              </w:rPr>
            </w:pPr>
          </w:p>
        </w:tc>
        <w:tc>
          <w:tcPr>
            <w:tcW w:w="270" w:type="dxa"/>
            <w:shd w:val="clear" w:color="auto" w:fill="BFBFBF" w:themeFill="background1" w:themeFillShade="BF"/>
            <w:vAlign w:val="center"/>
          </w:tcPr>
          <w:p w14:paraId="6BC32C2D" w14:textId="77777777" w:rsidR="00F12DA9" w:rsidRPr="007042CD" w:rsidRDefault="00F12DA9" w:rsidP="00F12DA9">
            <w:pPr>
              <w:jc w:val="center"/>
              <w:rPr>
                <w:sz w:val="18"/>
                <w:szCs w:val="18"/>
              </w:rPr>
            </w:pPr>
          </w:p>
        </w:tc>
        <w:tc>
          <w:tcPr>
            <w:tcW w:w="270" w:type="dxa"/>
            <w:shd w:val="clear" w:color="auto" w:fill="BFBFBF" w:themeFill="background1" w:themeFillShade="BF"/>
            <w:vAlign w:val="center"/>
          </w:tcPr>
          <w:p w14:paraId="3982A44C" w14:textId="77777777" w:rsidR="00F12DA9" w:rsidRPr="007042CD" w:rsidRDefault="00F12DA9" w:rsidP="00F12DA9">
            <w:pPr>
              <w:jc w:val="center"/>
              <w:rPr>
                <w:sz w:val="18"/>
                <w:szCs w:val="18"/>
              </w:rPr>
            </w:pPr>
          </w:p>
        </w:tc>
        <w:tc>
          <w:tcPr>
            <w:tcW w:w="270" w:type="dxa"/>
            <w:shd w:val="clear" w:color="auto" w:fill="BFBFBF" w:themeFill="background1" w:themeFillShade="BF"/>
            <w:vAlign w:val="center"/>
          </w:tcPr>
          <w:p w14:paraId="63E5CB74" w14:textId="77777777" w:rsidR="00F12DA9" w:rsidRPr="007042CD" w:rsidRDefault="00F12DA9" w:rsidP="00F12DA9">
            <w:pPr>
              <w:jc w:val="center"/>
              <w:rPr>
                <w:sz w:val="18"/>
                <w:szCs w:val="18"/>
              </w:rPr>
            </w:pPr>
          </w:p>
        </w:tc>
        <w:tc>
          <w:tcPr>
            <w:tcW w:w="990" w:type="dxa"/>
            <w:vAlign w:val="center"/>
          </w:tcPr>
          <w:p w14:paraId="01BB04CD" w14:textId="0612D443" w:rsidR="00F12DA9" w:rsidRPr="007042CD" w:rsidRDefault="00B31E0C" w:rsidP="00F12DA9">
            <w:pPr>
              <w:jc w:val="center"/>
              <w:rPr>
                <w:sz w:val="18"/>
                <w:szCs w:val="18"/>
              </w:rPr>
            </w:pPr>
            <w:r>
              <w:rPr>
                <w:sz w:val="18"/>
                <w:szCs w:val="18"/>
              </w:rPr>
              <w:t>Bids</w:t>
            </w:r>
          </w:p>
        </w:tc>
        <w:tc>
          <w:tcPr>
            <w:tcW w:w="2070" w:type="dxa"/>
            <w:vAlign w:val="center"/>
          </w:tcPr>
          <w:p w14:paraId="7EB3CFE9" w14:textId="77777777" w:rsidR="00F12DA9" w:rsidRPr="007042CD" w:rsidRDefault="00F12DA9" w:rsidP="00F12DA9">
            <w:pPr>
              <w:jc w:val="center"/>
              <w:rPr>
                <w:sz w:val="18"/>
                <w:szCs w:val="18"/>
              </w:rPr>
            </w:pPr>
          </w:p>
        </w:tc>
        <w:tc>
          <w:tcPr>
            <w:tcW w:w="1350" w:type="dxa"/>
            <w:vAlign w:val="center"/>
          </w:tcPr>
          <w:p w14:paraId="533C1AA0" w14:textId="77777777" w:rsidR="00F12DA9" w:rsidRPr="007042CD" w:rsidRDefault="00F12DA9" w:rsidP="00F12DA9">
            <w:pPr>
              <w:jc w:val="center"/>
              <w:rPr>
                <w:sz w:val="18"/>
                <w:szCs w:val="18"/>
              </w:rPr>
            </w:pPr>
          </w:p>
        </w:tc>
      </w:tr>
      <w:tr w:rsidR="00B46EF7" w:rsidRPr="007042CD" w14:paraId="79025F36" w14:textId="77777777" w:rsidTr="00FA309C">
        <w:tc>
          <w:tcPr>
            <w:tcW w:w="1800" w:type="dxa"/>
          </w:tcPr>
          <w:p w14:paraId="1199C020" w14:textId="42D28A7B" w:rsidR="00B46EF7" w:rsidRPr="00D43558" w:rsidRDefault="00B46EF7" w:rsidP="00B46EF7">
            <w:pPr>
              <w:jc w:val="center"/>
              <w:rPr>
                <w:b/>
                <w:bCs/>
                <w:sz w:val="14"/>
                <w:szCs w:val="14"/>
              </w:rPr>
            </w:pPr>
            <w:r>
              <w:rPr>
                <w:b/>
                <w:bCs/>
                <w:sz w:val="14"/>
                <w:szCs w:val="14"/>
              </w:rPr>
              <w:t>*</w:t>
            </w:r>
            <w:r w:rsidRPr="00D43558">
              <w:rPr>
                <w:b/>
                <w:bCs/>
                <w:sz w:val="14"/>
                <w:szCs w:val="14"/>
              </w:rPr>
              <w:t>2 CFR 200.</w:t>
            </w:r>
            <w:r>
              <w:rPr>
                <w:b/>
                <w:bCs/>
                <w:sz w:val="14"/>
                <w:szCs w:val="14"/>
              </w:rPr>
              <w:t>320(b)(2)</w:t>
            </w:r>
          </w:p>
        </w:tc>
        <w:tc>
          <w:tcPr>
            <w:tcW w:w="7380" w:type="dxa"/>
          </w:tcPr>
          <w:p w14:paraId="1072BEFC" w14:textId="0118960D" w:rsidR="00B46EF7" w:rsidRDefault="006D5CA5" w:rsidP="00B46EF7">
            <w:pPr>
              <w:rPr>
                <w:sz w:val="18"/>
                <w:szCs w:val="18"/>
              </w:rPr>
            </w:pPr>
            <w:r>
              <w:rPr>
                <w:b/>
                <w:bCs/>
                <w:sz w:val="18"/>
                <w:szCs w:val="18"/>
              </w:rPr>
              <w:t xml:space="preserve">Recordkeeping: </w:t>
            </w:r>
            <w:r w:rsidR="00B46EF7">
              <w:rPr>
                <w:b/>
                <w:bCs/>
                <w:sz w:val="18"/>
                <w:szCs w:val="18"/>
              </w:rPr>
              <w:t>Procurement Method Selection – Formal – Proposals</w:t>
            </w:r>
          </w:p>
          <w:p w14:paraId="4DADADB6" w14:textId="7D03ACEE" w:rsidR="00525C02" w:rsidRDefault="00525C02" w:rsidP="00B46EF7">
            <w:pPr>
              <w:rPr>
                <w:sz w:val="18"/>
                <w:szCs w:val="18"/>
              </w:rPr>
            </w:pPr>
            <w:r w:rsidRPr="00525C02">
              <w:rPr>
                <w:sz w:val="18"/>
                <w:szCs w:val="18"/>
              </w:rPr>
              <w:t xml:space="preserve">A procurement method in which either a fixed price or cost-reimbursement type contract is awarded. Proposals are generally used when conditions are not appropriate for the use of sealed </w:t>
            </w:r>
            <w:r w:rsidRPr="00525C02">
              <w:rPr>
                <w:sz w:val="18"/>
                <w:szCs w:val="18"/>
              </w:rPr>
              <w:lastRenderedPageBreak/>
              <w:t xml:space="preserve">bids. </w:t>
            </w:r>
            <w:r w:rsidR="00363100">
              <w:rPr>
                <w:sz w:val="18"/>
                <w:szCs w:val="18"/>
              </w:rPr>
              <w:t xml:space="preserve"> All solicitations greater in amount than the recipient’s procurement policy simplified acquisition threshold must be advertised.</w:t>
            </w:r>
          </w:p>
          <w:p w14:paraId="5F809D49" w14:textId="7794E309" w:rsidR="00B46EF7" w:rsidRDefault="00B46EF7" w:rsidP="00B46EF7">
            <w:pPr>
              <w:rPr>
                <w:sz w:val="18"/>
                <w:szCs w:val="18"/>
              </w:rPr>
            </w:pPr>
            <w:r>
              <w:rPr>
                <w:sz w:val="18"/>
                <w:szCs w:val="18"/>
              </w:rPr>
              <w:t>(</w:t>
            </w:r>
            <w:r w:rsidR="00525C02">
              <w:rPr>
                <w:sz w:val="18"/>
                <w:szCs w:val="18"/>
              </w:rPr>
              <w:t>The</w:t>
            </w:r>
            <w:r>
              <w:rPr>
                <w:sz w:val="18"/>
                <w:szCs w:val="18"/>
              </w:rPr>
              <w:t xml:space="preserve"> Federal Simplified Acquisition Threshold is currently, $250,000.  The lessor of the Federal level or the grantee’s procurement policy simplified acquisition threshold should be considered.)</w:t>
            </w:r>
          </w:p>
          <w:p w14:paraId="526C4671" w14:textId="77777777" w:rsidR="00B46EF7" w:rsidRDefault="00B46EF7" w:rsidP="00B46EF7">
            <w:pPr>
              <w:rPr>
                <w:b/>
                <w:bCs/>
                <w:sz w:val="18"/>
                <w:szCs w:val="18"/>
              </w:rPr>
            </w:pPr>
          </w:p>
        </w:tc>
        <w:tc>
          <w:tcPr>
            <w:tcW w:w="270" w:type="dxa"/>
            <w:shd w:val="clear" w:color="auto" w:fill="BFBFBF" w:themeFill="background1" w:themeFillShade="BF"/>
            <w:vAlign w:val="center"/>
          </w:tcPr>
          <w:p w14:paraId="1ED74D72" w14:textId="77777777" w:rsidR="00B46EF7" w:rsidRPr="007042CD" w:rsidRDefault="00B46EF7" w:rsidP="00B46EF7">
            <w:pPr>
              <w:jc w:val="center"/>
              <w:rPr>
                <w:sz w:val="18"/>
                <w:szCs w:val="18"/>
              </w:rPr>
            </w:pPr>
          </w:p>
        </w:tc>
        <w:tc>
          <w:tcPr>
            <w:tcW w:w="270" w:type="dxa"/>
            <w:shd w:val="clear" w:color="auto" w:fill="BFBFBF" w:themeFill="background1" w:themeFillShade="BF"/>
            <w:vAlign w:val="center"/>
          </w:tcPr>
          <w:p w14:paraId="44C2D393" w14:textId="77777777" w:rsidR="00B46EF7" w:rsidRPr="007042CD" w:rsidRDefault="00B46EF7" w:rsidP="00B46EF7">
            <w:pPr>
              <w:jc w:val="center"/>
              <w:rPr>
                <w:sz w:val="18"/>
                <w:szCs w:val="18"/>
              </w:rPr>
            </w:pPr>
          </w:p>
        </w:tc>
        <w:tc>
          <w:tcPr>
            <w:tcW w:w="270" w:type="dxa"/>
            <w:shd w:val="clear" w:color="auto" w:fill="BFBFBF" w:themeFill="background1" w:themeFillShade="BF"/>
            <w:vAlign w:val="center"/>
          </w:tcPr>
          <w:p w14:paraId="013B7AFC" w14:textId="77777777" w:rsidR="00B46EF7" w:rsidRPr="007042CD" w:rsidRDefault="00B46EF7" w:rsidP="00B46EF7">
            <w:pPr>
              <w:jc w:val="center"/>
              <w:rPr>
                <w:sz w:val="18"/>
                <w:szCs w:val="18"/>
              </w:rPr>
            </w:pPr>
          </w:p>
        </w:tc>
        <w:tc>
          <w:tcPr>
            <w:tcW w:w="990" w:type="dxa"/>
            <w:vAlign w:val="center"/>
          </w:tcPr>
          <w:p w14:paraId="61E9BB16" w14:textId="551629DB" w:rsidR="00B46EF7" w:rsidRPr="007042CD" w:rsidRDefault="00B31E0C" w:rsidP="00B46EF7">
            <w:pPr>
              <w:jc w:val="center"/>
              <w:rPr>
                <w:sz w:val="18"/>
                <w:szCs w:val="18"/>
              </w:rPr>
            </w:pPr>
            <w:r>
              <w:rPr>
                <w:sz w:val="18"/>
                <w:szCs w:val="18"/>
              </w:rPr>
              <w:t>Proposals</w:t>
            </w:r>
          </w:p>
        </w:tc>
        <w:tc>
          <w:tcPr>
            <w:tcW w:w="2070" w:type="dxa"/>
            <w:vAlign w:val="center"/>
          </w:tcPr>
          <w:p w14:paraId="5EBB14E8" w14:textId="77777777" w:rsidR="00B46EF7" w:rsidRPr="007042CD" w:rsidRDefault="00B46EF7" w:rsidP="00B46EF7">
            <w:pPr>
              <w:jc w:val="center"/>
              <w:rPr>
                <w:sz w:val="18"/>
                <w:szCs w:val="18"/>
              </w:rPr>
            </w:pPr>
          </w:p>
        </w:tc>
        <w:tc>
          <w:tcPr>
            <w:tcW w:w="1350" w:type="dxa"/>
            <w:vAlign w:val="center"/>
          </w:tcPr>
          <w:p w14:paraId="4A1DEC63" w14:textId="77777777" w:rsidR="00B46EF7" w:rsidRPr="007042CD" w:rsidRDefault="00B46EF7" w:rsidP="00B46EF7">
            <w:pPr>
              <w:jc w:val="center"/>
              <w:rPr>
                <w:sz w:val="18"/>
                <w:szCs w:val="18"/>
              </w:rPr>
            </w:pPr>
          </w:p>
        </w:tc>
      </w:tr>
      <w:tr w:rsidR="00525C02" w:rsidRPr="007042CD" w14:paraId="0F21100B" w14:textId="77777777" w:rsidTr="00FA309C">
        <w:tc>
          <w:tcPr>
            <w:tcW w:w="1800" w:type="dxa"/>
          </w:tcPr>
          <w:p w14:paraId="2E7AAC85" w14:textId="1099FD1F" w:rsidR="00525C02" w:rsidRDefault="00525C02" w:rsidP="00525C02">
            <w:pPr>
              <w:jc w:val="center"/>
              <w:rPr>
                <w:b/>
                <w:bCs/>
                <w:sz w:val="14"/>
                <w:szCs w:val="14"/>
              </w:rPr>
            </w:pPr>
            <w:r>
              <w:rPr>
                <w:b/>
                <w:bCs/>
                <w:sz w:val="14"/>
                <w:szCs w:val="14"/>
              </w:rPr>
              <w:t>*</w:t>
            </w:r>
            <w:r w:rsidRPr="00D43558">
              <w:rPr>
                <w:b/>
                <w:bCs/>
                <w:sz w:val="14"/>
                <w:szCs w:val="14"/>
              </w:rPr>
              <w:t>2 CFR 200.</w:t>
            </w:r>
            <w:r>
              <w:rPr>
                <w:b/>
                <w:bCs/>
                <w:sz w:val="14"/>
                <w:szCs w:val="14"/>
              </w:rPr>
              <w:t>320(c)</w:t>
            </w:r>
          </w:p>
        </w:tc>
        <w:tc>
          <w:tcPr>
            <w:tcW w:w="7380" w:type="dxa"/>
          </w:tcPr>
          <w:p w14:paraId="0CF9743E" w14:textId="48D723A8" w:rsidR="00525C02" w:rsidRDefault="006D5CA5" w:rsidP="00525C02">
            <w:pPr>
              <w:rPr>
                <w:sz w:val="18"/>
                <w:szCs w:val="18"/>
              </w:rPr>
            </w:pPr>
            <w:r>
              <w:rPr>
                <w:b/>
                <w:bCs/>
                <w:sz w:val="18"/>
                <w:szCs w:val="18"/>
              </w:rPr>
              <w:t xml:space="preserve">Recordkeeping: </w:t>
            </w:r>
            <w:r w:rsidR="00525C02">
              <w:rPr>
                <w:b/>
                <w:bCs/>
                <w:sz w:val="18"/>
                <w:szCs w:val="18"/>
              </w:rPr>
              <w:t>Procurement Method Selection – Noncompetitive</w:t>
            </w:r>
            <w:r w:rsidR="002C55FF">
              <w:rPr>
                <w:b/>
                <w:bCs/>
                <w:sz w:val="18"/>
                <w:szCs w:val="18"/>
              </w:rPr>
              <w:t xml:space="preserve"> (Sole Source)</w:t>
            </w:r>
          </w:p>
          <w:p w14:paraId="76E62E2D" w14:textId="04DF32DF" w:rsidR="00525C02" w:rsidRDefault="00525C02" w:rsidP="00525C02">
            <w:pPr>
              <w:rPr>
                <w:sz w:val="18"/>
                <w:szCs w:val="18"/>
              </w:rPr>
            </w:pPr>
            <w:r w:rsidRPr="00525C02">
              <w:rPr>
                <w:sz w:val="18"/>
                <w:szCs w:val="18"/>
              </w:rPr>
              <w:t xml:space="preserve">Noncompetitive procurement can only be awarded if one or more of the following circumstances apply: </w:t>
            </w:r>
            <w:r>
              <w:rPr>
                <w:sz w:val="18"/>
                <w:szCs w:val="18"/>
              </w:rPr>
              <w:t>micro-purchases, property or services only available from a single source, public exigency or emergency, with written authorization from FTA or TDOT, or after solicitation of sources and competition is determined to be inadequate.</w:t>
            </w:r>
            <w:r w:rsidR="00363100">
              <w:rPr>
                <w:sz w:val="18"/>
                <w:szCs w:val="18"/>
              </w:rPr>
              <w:t xml:space="preserve">  Non-competitive solicitations are not advertised.</w:t>
            </w:r>
          </w:p>
          <w:p w14:paraId="33393E3D" w14:textId="77777777" w:rsidR="00525C02" w:rsidRDefault="00525C02" w:rsidP="002E7960">
            <w:pPr>
              <w:rPr>
                <w:b/>
                <w:bCs/>
                <w:sz w:val="18"/>
                <w:szCs w:val="18"/>
              </w:rPr>
            </w:pPr>
          </w:p>
        </w:tc>
        <w:tc>
          <w:tcPr>
            <w:tcW w:w="270" w:type="dxa"/>
            <w:vAlign w:val="center"/>
          </w:tcPr>
          <w:p w14:paraId="36156E6C" w14:textId="77777777" w:rsidR="00525C02" w:rsidRPr="007042CD" w:rsidRDefault="00525C02" w:rsidP="00525C02">
            <w:pPr>
              <w:jc w:val="center"/>
              <w:rPr>
                <w:sz w:val="18"/>
                <w:szCs w:val="18"/>
              </w:rPr>
            </w:pPr>
          </w:p>
        </w:tc>
        <w:tc>
          <w:tcPr>
            <w:tcW w:w="270" w:type="dxa"/>
            <w:shd w:val="clear" w:color="auto" w:fill="auto"/>
            <w:vAlign w:val="center"/>
          </w:tcPr>
          <w:p w14:paraId="6F39EAEA" w14:textId="77777777" w:rsidR="00525C02" w:rsidRPr="007042CD" w:rsidRDefault="00525C02" w:rsidP="00525C02">
            <w:pPr>
              <w:jc w:val="center"/>
              <w:rPr>
                <w:sz w:val="18"/>
                <w:szCs w:val="18"/>
              </w:rPr>
            </w:pPr>
          </w:p>
        </w:tc>
        <w:tc>
          <w:tcPr>
            <w:tcW w:w="270" w:type="dxa"/>
            <w:shd w:val="clear" w:color="auto" w:fill="BFBFBF" w:themeFill="background1" w:themeFillShade="BF"/>
            <w:vAlign w:val="center"/>
          </w:tcPr>
          <w:p w14:paraId="1BF6105E" w14:textId="77777777" w:rsidR="00525C02" w:rsidRPr="007042CD" w:rsidRDefault="00525C02" w:rsidP="00525C02">
            <w:pPr>
              <w:jc w:val="center"/>
              <w:rPr>
                <w:sz w:val="18"/>
                <w:szCs w:val="18"/>
              </w:rPr>
            </w:pPr>
          </w:p>
        </w:tc>
        <w:tc>
          <w:tcPr>
            <w:tcW w:w="990" w:type="dxa"/>
            <w:vAlign w:val="center"/>
          </w:tcPr>
          <w:p w14:paraId="49DE9547" w14:textId="703EB21B" w:rsidR="00525C02" w:rsidRPr="007042CD" w:rsidRDefault="00B31E0C" w:rsidP="00525C02">
            <w:pPr>
              <w:jc w:val="center"/>
              <w:rPr>
                <w:sz w:val="18"/>
                <w:szCs w:val="18"/>
              </w:rPr>
            </w:pPr>
            <w:r>
              <w:rPr>
                <w:sz w:val="18"/>
                <w:szCs w:val="18"/>
              </w:rPr>
              <w:t>Sole Source</w:t>
            </w:r>
          </w:p>
        </w:tc>
        <w:tc>
          <w:tcPr>
            <w:tcW w:w="2070" w:type="dxa"/>
            <w:vAlign w:val="center"/>
          </w:tcPr>
          <w:p w14:paraId="7B11A84B" w14:textId="77777777" w:rsidR="00525C02" w:rsidRPr="007042CD" w:rsidRDefault="00525C02" w:rsidP="00525C02">
            <w:pPr>
              <w:jc w:val="center"/>
              <w:rPr>
                <w:sz w:val="18"/>
                <w:szCs w:val="18"/>
              </w:rPr>
            </w:pPr>
          </w:p>
        </w:tc>
        <w:tc>
          <w:tcPr>
            <w:tcW w:w="1350" w:type="dxa"/>
            <w:vAlign w:val="center"/>
          </w:tcPr>
          <w:p w14:paraId="6F724DD6" w14:textId="77777777" w:rsidR="00525C02" w:rsidRPr="007042CD" w:rsidRDefault="00525C02" w:rsidP="00525C02">
            <w:pPr>
              <w:jc w:val="center"/>
              <w:rPr>
                <w:sz w:val="18"/>
                <w:szCs w:val="18"/>
              </w:rPr>
            </w:pPr>
          </w:p>
        </w:tc>
      </w:tr>
      <w:tr w:rsidR="00B8751D" w:rsidRPr="007042CD" w14:paraId="30B67D71" w14:textId="77777777" w:rsidTr="00FA309C">
        <w:tc>
          <w:tcPr>
            <w:tcW w:w="1800" w:type="dxa"/>
          </w:tcPr>
          <w:p w14:paraId="11CB9351" w14:textId="0A9C0BEB" w:rsidR="00B8751D" w:rsidRDefault="00B8751D" w:rsidP="00B8751D">
            <w:pPr>
              <w:jc w:val="center"/>
              <w:rPr>
                <w:b/>
                <w:bCs/>
                <w:sz w:val="14"/>
                <w:szCs w:val="14"/>
              </w:rPr>
            </w:pPr>
            <w:r>
              <w:rPr>
                <w:b/>
                <w:bCs/>
                <w:sz w:val="14"/>
                <w:szCs w:val="14"/>
              </w:rPr>
              <w:t>*</w:t>
            </w:r>
            <w:r w:rsidRPr="00D43558">
              <w:rPr>
                <w:b/>
                <w:bCs/>
                <w:sz w:val="14"/>
                <w:szCs w:val="14"/>
              </w:rPr>
              <w:t>2 CFR 200.</w:t>
            </w:r>
            <w:r>
              <w:rPr>
                <w:b/>
                <w:bCs/>
                <w:sz w:val="14"/>
                <w:szCs w:val="14"/>
              </w:rPr>
              <w:t>3</w:t>
            </w:r>
            <w:r w:rsidR="00780E8E">
              <w:rPr>
                <w:b/>
                <w:bCs/>
                <w:sz w:val="14"/>
                <w:szCs w:val="14"/>
              </w:rPr>
              <w:t>18</w:t>
            </w:r>
            <w:r>
              <w:rPr>
                <w:b/>
                <w:bCs/>
                <w:sz w:val="14"/>
                <w:szCs w:val="14"/>
              </w:rPr>
              <w:t>(e)</w:t>
            </w:r>
          </w:p>
        </w:tc>
        <w:tc>
          <w:tcPr>
            <w:tcW w:w="7380" w:type="dxa"/>
          </w:tcPr>
          <w:p w14:paraId="48F821C2" w14:textId="0A4A1C5E" w:rsidR="00B8751D" w:rsidRDefault="006D5CA5" w:rsidP="00B8751D">
            <w:pPr>
              <w:rPr>
                <w:sz w:val="18"/>
                <w:szCs w:val="18"/>
              </w:rPr>
            </w:pPr>
            <w:r>
              <w:rPr>
                <w:b/>
                <w:bCs/>
                <w:sz w:val="18"/>
                <w:szCs w:val="18"/>
              </w:rPr>
              <w:t xml:space="preserve">Recordkeeping: </w:t>
            </w:r>
            <w:r w:rsidR="00B8751D">
              <w:rPr>
                <w:b/>
                <w:bCs/>
                <w:sz w:val="18"/>
                <w:szCs w:val="18"/>
              </w:rPr>
              <w:t>Procurement Method Selection – State Intergovernmental Agreements (Statewide Contract)</w:t>
            </w:r>
          </w:p>
          <w:p w14:paraId="4E848356" w14:textId="287FAC72" w:rsidR="00B8751D" w:rsidRDefault="00B8751D" w:rsidP="00B8751D">
            <w:pPr>
              <w:rPr>
                <w:sz w:val="18"/>
                <w:szCs w:val="18"/>
              </w:rPr>
            </w:pPr>
            <w:r w:rsidRPr="00B8751D">
              <w:rPr>
                <w:sz w:val="18"/>
                <w:szCs w:val="18"/>
              </w:rPr>
              <w:t>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w:t>
            </w:r>
            <w:r w:rsidR="00363100">
              <w:rPr>
                <w:sz w:val="18"/>
                <w:szCs w:val="18"/>
              </w:rPr>
              <w:t xml:space="preserve"> </w:t>
            </w:r>
            <w:r w:rsidR="00573957">
              <w:rPr>
                <w:sz w:val="18"/>
                <w:szCs w:val="18"/>
              </w:rPr>
              <w:t>The recipient must maintain in the procurement file documentation of the procurement actions taken to complete the agreement by the state or local intergovernmental agency, such as advertising and inclusion of federal clauses and certifications.  The documentation must be obtained prior to completing the transaction with the vendor.  Any missing federal clauses or certifications can be remedied by attaching the missing items to the purchase agreement, purchase order or contract, with the vendor.</w:t>
            </w:r>
          </w:p>
          <w:p w14:paraId="49DF514F" w14:textId="77777777" w:rsidR="00B8751D" w:rsidRPr="00B8751D" w:rsidRDefault="00B8751D" w:rsidP="00B8751D">
            <w:pPr>
              <w:rPr>
                <w:sz w:val="18"/>
                <w:szCs w:val="18"/>
              </w:rPr>
            </w:pPr>
          </w:p>
        </w:tc>
        <w:tc>
          <w:tcPr>
            <w:tcW w:w="270" w:type="dxa"/>
            <w:vAlign w:val="center"/>
          </w:tcPr>
          <w:p w14:paraId="173F1719" w14:textId="77777777" w:rsidR="00B8751D" w:rsidRPr="007042CD" w:rsidRDefault="00B8751D" w:rsidP="00B8751D">
            <w:pPr>
              <w:jc w:val="center"/>
              <w:rPr>
                <w:sz w:val="18"/>
                <w:szCs w:val="18"/>
              </w:rPr>
            </w:pPr>
          </w:p>
        </w:tc>
        <w:tc>
          <w:tcPr>
            <w:tcW w:w="270" w:type="dxa"/>
            <w:shd w:val="clear" w:color="auto" w:fill="BFBFBF" w:themeFill="background1" w:themeFillShade="BF"/>
            <w:vAlign w:val="center"/>
          </w:tcPr>
          <w:p w14:paraId="6A65D3ED" w14:textId="77777777" w:rsidR="00B8751D" w:rsidRPr="007042CD" w:rsidRDefault="00B8751D" w:rsidP="00B8751D">
            <w:pPr>
              <w:jc w:val="center"/>
              <w:rPr>
                <w:sz w:val="18"/>
                <w:szCs w:val="18"/>
              </w:rPr>
            </w:pPr>
          </w:p>
        </w:tc>
        <w:tc>
          <w:tcPr>
            <w:tcW w:w="270" w:type="dxa"/>
            <w:vAlign w:val="center"/>
          </w:tcPr>
          <w:p w14:paraId="5F800DA0" w14:textId="77777777" w:rsidR="00B8751D" w:rsidRPr="007042CD" w:rsidRDefault="00B8751D" w:rsidP="00B8751D">
            <w:pPr>
              <w:jc w:val="center"/>
              <w:rPr>
                <w:sz w:val="18"/>
                <w:szCs w:val="18"/>
              </w:rPr>
            </w:pPr>
          </w:p>
        </w:tc>
        <w:tc>
          <w:tcPr>
            <w:tcW w:w="990" w:type="dxa"/>
            <w:vAlign w:val="center"/>
          </w:tcPr>
          <w:p w14:paraId="1389C5DE" w14:textId="77777777" w:rsidR="00B31E0C" w:rsidRDefault="00B31E0C" w:rsidP="00B8751D">
            <w:pPr>
              <w:jc w:val="center"/>
              <w:rPr>
                <w:sz w:val="16"/>
                <w:szCs w:val="16"/>
              </w:rPr>
            </w:pPr>
            <w:r w:rsidRPr="00B31E0C">
              <w:rPr>
                <w:sz w:val="16"/>
                <w:szCs w:val="16"/>
              </w:rPr>
              <w:t>State Purchasing</w:t>
            </w:r>
          </w:p>
          <w:p w14:paraId="1CB1A28F" w14:textId="77777777" w:rsidR="00B31E0C" w:rsidRDefault="00B31E0C" w:rsidP="00B8751D">
            <w:pPr>
              <w:jc w:val="center"/>
              <w:rPr>
                <w:sz w:val="16"/>
                <w:szCs w:val="16"/>
              </w:rPr>
            </w:pPr>
            <w:r>
              <w:rPr>
                <w:sz w:val="16"/>
                <w:szCs w:val="16"/>
              </w:rPr>
              <w:t>Agreement</w:t>
            </w:r>
          </w:p>
          <w:p w14:paraId="0A10BF8C" w14:textId="77777777" w:rsidR="00B31E0C" w:rsidRDefault="00B31E0C" w:rsidP="00B8751D">
            <w:pPr>
              <w:jc w:val="center"/>
              <w:rPr>
                <w:sz w:val="16"/>
                <w:szCs w:val="16"/>
              </w:rPr>
            </w:pPr>
          </w:p>
          <w:p w14:paraId="4E97ADDB" w14:textId="1CC65DDB" w:rsidR="00B8751D" w:rsidRPr="00B31E0C" w:rsidRDefault="00B31E0C" w:rsidP="00B8751D">
            <w:pPr>
              <w:jc w:val="center"/>
              <w:rPr>
                <w:sz w:val="16"/>
                <w:szCs w:val="16"/>
              </w:rPr>
            </w:pPr>
            <w:r>
              <w:rPr>
                <w:sz w:val="16"/>
                <w:szCs w:val="16"/>
              </w:rPr>
              <w:t>(Statewide Contract)</w:t>
            </w:r>
            <w:r w:rsidRPr="00B31E0C">
              <w:rPr>
                <w:sz w:val="16"/>
                <w:szCs w:val="16"/>
              </w:rPr>
              <w:t xml:space="preserve"> </w:t>
            </w:r>
          </w:p>
        </w:tc>
        <w:tc>
          <w:tcPr>
            <w:tcW w:w="2070" w:type="dxa"/>
            <w:vAlign w:val="center"/>
          </w:tcPr>
          <w:p w14:paraId="2BF598A1" w14:textId="77777777" w:rsidR="00B8751D" w:rsidRPr="007042CD" w:rsidRDefault="00B8751D" w:rsidP="00B8751D">
            <w:pPr>
              <w:jc w:val="center"/>
              <w:rPr>
                <w:sz w:val="18"/>
                <w:szCs w:val="18"/>
              </w:rPr>
            </w:pPr>
          </w:p>
        </w:tc>
        <w:tc>
          <w:tcPr>
            <w:tcW w:w="1350" w:type="dxa"/>
            <w:vAlign w:val="center"/>
          </w:tcPr>
          <w:p w14:paraId="07ED2BD0" w14:textId="77777777" w:rsidR="00B8751D" w:rsidRPr="007042CD" w:rsidRDefault="00B8751D" w:rsidP="00B8751D">
            <w:pPr>
              <w:jc w:val="center"/>
              <w:rPr>
                <w:sz w:val="18"/>
                <w:szCs w:val="18"/>
              </w:rPr>
            </w:pPr>
          </w:p>
        </w:tc>
      </w:tr>
      <w:tr w:rsidR="00A07C71" w:rsidRPr="007042CD" w14:paraId="201A274B" w14:textId="77777777" w:rsidTr="00FA309C">
        <w:tc>
          <w:tcPr>
            <w:tcW w:w="1800" w:type="dxa"/>
          </w:tcPr>
          <w:p w14:paraId="0030F8D9" w14:textId="6BDF6B63" w:rsidR="001C2C99" w:rsidRDefault="001C2C99" w:rsidP="001C2C99">
            <w:pPr>
              <w:jc w:val="center"/>
              <w:rPr>
                <w:b/>
                <w:bCs/>
                <w:sz w:val="14"/>
                <w:szCs w:val="14"/>
              </w:rPr>
            </w:pPr>
            <w:r>
              <w:rPr>
                <w:b/>
                <w:bCs/>
                <w:sz w:val="14"/>
                <w:szCs w:val="14"/>
              </w:rPr>
              <w:t>*</w:t>
            </w:r>
            <w:r w:rsidRPr="00D43558">
              <w:rPr>
                <w:b/>
                <w:bCs/>
                <w:sz w:val="14"/>
                <w:szCs w:val="14"/>
              </w:rPr>
              <w:t>2 CFR 200.318(i)</w:t>
            </w:r>
          </w:p>
          <w:p w14:paraId="12F40C85" w14:textId="508E5A74" w:rsidR="00A07C71" w:rsidRPr="00D43558" w:rsidRDefault="00A07C71" w:rsidP="001C2C99">
            <w:pPr>
              <w:jc w:val="center"/>
              <w:rPr>
                <w:b/>
                <w:bCs/>
                <w:sz w:val="14"/>
                <w:szCs w:val="14"/>
              </w:rPr>
            </w:pPr>
            <w:r w:rsidRPr="00D43558">
              <w:rPr>
                <w:b/>
                <w:bCs/>
                <w:sz w:val="14"/>
                <w:szCs w:val="14"/>
              </w:rPr>
              <w:t>4220.1F.III.3.d.(1)(a)</w:t>
            </w:r>
          </w:p>
        </w:tc>
        <w:tc>
          <w:tcPr>
            <w:tcW w:w="7380" w:type="dxa"/>
          </w:tcPr>
          <w:p w14:paraId="2F1CCC01" w14:textId="582EEDB8" w:rsidR="00A07C71" w:rsidRDefault="006D5CA5" w:rsidP="00A07C71">
            <w:pPr>
              <w:rPr>
                <w:sz w:val="18"/>
                <w:szCs w:val="18"/>
              </w:rPr>
            </w:pPr>
            <w:r>
              <w:rPr>
                <w:b/>
                <w:bCs/>
                <w:sz w:val="18"/>
                <w:szCs w:val="18"/>
              </w:rPr>
              <w:t xml:space="preserve">Recordkeeping: </w:t>
            </w:r>
            <w:r w:rsidR="00A07C71">
              <w:rPr>
                <w:b/>
                <w:bCs/>
                <w:sz w:val="18"/>
                <w:szCs w:val="18"/>
              </w:rPr>
              <w:t xml:space="preserve">Rationale for the Selection of the Method of </w:t>
            </w:r>
            <w:r w:rsidR="00A07C71" w:rsidRPr="00F6023B">
              <w:rPr>
                <w:b/>
                <w:bCs/>
                <w:sz w:val="18"/>
                <w:szCs w:val="18"/>
              </w:rPr>
              <w:t>Procurement</w:t>
            </w:r>
            <w:r w:rsidR="00A07C71">
              <w:rPr>
                <w:b/>
                <w:bCs/>
                <w:sz w:val="18"/>
                <w:szCs w:val="18"/>
              </w:rPr>
              <w:t>*</w:t>
            </w:r>
          </w:p>
          <w:p w14:paraId="7EDEF001" w14:textId="7ECB1FDF" w:rsidR="00A07C71" w:rsidRPr="00F6023B" w:rsidRDefault="00A07C71" w:rsidP="00A07C71">
            <w:pPr>
              <w:rPr>
                <w:sz w:val="18"/>
                <w:szCs w:val="18"/>
              </w:rPr>
            </w:pPr>
            <w:r>
              <w:rPr>
                <w:sz w:val="18"/>
                <w:szCs w:val="18"/>
              </w:rPr>
              <w:t>In the procurement planning documentation does</w:t>
            </w:r>
            <w:r w:rsidRPr="00F6023B">
              <w:rPr>
                <w:sz w:val="18"/>
                <w:szCs w:val="18"/>
              </w:rPr>
              <w:t xml:space="preserve"> the recipient provide its rationale for the method of procurement it used for </w:t>
            </w:r>
            <w:r>
              <w:rPr>
                <w:sz w:val="18"/>
                <w:szCs w:val="18"/>
              </w:rPr>
              <w:t>the award</w:t>
            </w:r>
            <w:r w:rsidRPr="00F6023B">
              <w:rPr>
                <w:sz w:val="18"/>
                <w:szCs w:val="18"/>
              </w:rPr>
              <w:t xml:space="preserve">? </w:t>
            </w:r>
          </w:p>
          <w:p w14:paraId="108F125B" w14:textId="77777777" w:rsidR="00A07C71" w:rsidRPr="007042CD" w:rsidRDefault="00A07C71" w:rsidP="00A07C71">
            <w:pPr>
              <w:rPr>
                <w:b/>
                <w:bCs/>
                <w:sz w:val="18"/>
                <w:szCs w:val="18"/>
              </w:rPr>
            </w:pPr>
          </w:p>
        </w:tc>
        <w:tc>
          <w:tcPr>
            <w:tcW w:w="270" w:type="dxa"/>
            <w:vAlign w:val="center"/>
          </w:tcPr>
          <w:p w14:paraId="741C2491" w14:textId="00E2C018" w:rsidR="00A07C71" w:rsidRPr="007042CD" w:rsidRDefault="00A07C71" w:rsidP="00A07C71">
            <w:pPr>
              <w:jc w:val="center"/>
              <w:rPr>
                <w:sz w:val="18"/>
                <w:szCs w:val="18"/>
              </w:rPr>
            </w:pPr>
          </w:p>
        </w:tc>
        <w:tc>
          <w:tcPr>
            <w:tcW w:w="270" w:type="dxa"/>
            <w:shd w:val="clear" w:color="auto" w:fill="auto"/>
            <w:vAlign w:val="center"/>
          </w:tcPr>
          <w:p w14:paraId="09BDA5B0" w14:textId="77777777" w:rsidR="00A07C71" w:rsidRPr="007042CD" w:rsidRDefault="00A07C71" w:rsidP="00A07C71">
            <w:pPr>
              <w:jc w:val="center"/>
              <w:rPr>
                <w:sz w:val="18"/>
                <w:szCs w:val="18"/>
              </w:rPr>
            </w:pPr>
          </w:p>
        </w:tc>
        <w:tc>
          <w:tcPr>
            <w:tcW w:w="270" w:type="dxa"/>
            <w:vAlign w:val="center"/>
          </w:tcPr>
          <w:p w14:paraId="46683F35" w14:textId="5EEEC9B9" w:rsidR="00A07C71" w:rsidRPr="007042CD" w:rsidRDefault="00A07C71" w:rsidP="00A07C71">
            <w:pPr>
              <w:jc w:val="center"/>
              <w:rPr>
                <w:sz w:val="18"/>
                <w:szCs w:val="18"/>
              </w:rPr>
            </w:pPr>
          </w:p>
        </w:tc>
        <w:tc>
          <w:tcPr>
            <w:tcW w:w="990" w:type="dxa"/>
            <w:vAlign w:val="center"/>
          </w:tcPr>
          <w:p w14:paraId="5BBFF297" w14:textId="7F9CC585" w:rsidR="00A07C71" w:rsidRPr="007042CD" w:rsidRDefault="00A07C71" w:rsidP="00A07C71">
            <w:pPr>
              <w:jc w:val="center"/>
              <w:rPr>
                <w:sz w:val="18"/>
                <w:szCs w:val="18"/>
              </w:rPr>
            </w:pPr>
          </w:p>
        </w:tc>
        <w:tc>
          <w:tcPr>
            <w:tcW w:w="2070" w:type="dxa"/>
            <w:vAlign w:val="center"/>
          </w:tcPr>
          <w:p w14:paraId="6DCA7A45" w14:textId="4BD68442" w:rsidR="00A07C71" w:rsidRPr="007042CD" w:rsidRDefault="00A07C71" w:rsidP="00A07C71">
            <w:pPr>
              <w:jc w:val="center"/>
              <w:rPr>
                <w:sz w:val="18"/>
                <w:szCs w:val="18"/>
              </w:rPr>
            </w:pPr>
          </w:p>
        </w:tc>
        <w:tc>
          <w:tcPr>
            <w:tcW w:w="1350" w:type="dxa"/>
            <w:vAlign w:val="center"/>
          </w:tcPr>
          <w:p w14:paraId="0BC1AD18" w14:textId="5B1B92AB" w:rsidR="00A07C71" w:rsidRPr="007042CD" w:rsidRDefault="00A07C71" w:rsidP="00A07C71">
            <w:pPr>
              <w:jc w:val="center"/>
              <w:rPr>
                <w:sz w:val="18"/>
                <w:szCs w:val="18"/>
              </w:rPr>
            </w:pPr>
          </w:p>
        </w:tc>
      </w:tr>
      <w:tr w:rsidR="00A07C71" w:rsidRPr="007042CD" w14:paraId="34B3C9E2" w14:textId="77777777" w:rsidTr="00FA309C">
        <w:tc>
          <w:tcPr>
            <w:tcW w:w="1800" w:type="dxa"/>
          </w:tcPr>
          <w:p w14:paraId="4C3F2645" w14:textId="0B5DA1DF" w:rsidR="00A07C71" w:rsidRPr="00D43558" w:rsidRDefault="00A07C71" w:rsidP="00A07C71">
            <w:pPr>
              <w:jc w:val="center"/>
              <w:rPr>
                <w:b/>
                <w:bCs/>
                <w:sz w:val="14"/>
                <w:szCs w:val="14"/>
              </w:rPr>
            </w:pPr>
            <w:r w:rsidRPr="00D43558">
              <w:rPr>
                <w:b/>
                <w:bCs/>
                <w:sz w:val="14"/>
                <w:szCs w:val="14"/>
              </w:rPr>
              <w:t>4220.1F.III.3.</w:t>
            </w:r>
            <w:r>
              <w:rPr>
                <w:b/>
                <w:bCs/>
                <w:sz w:val="14"/>
                <w:szCs w:val="14"/>
              </w:rPr>
              <w:t>c.</w:t>
            </w:r>
            <w:r w:rsidRPr="00D43558">
              <w:rPr>
                <w:b/>
                <w:bCs/>
                <w:sz w:val="14"/>
                <w:szCs w:val="14"/>
              </w:rPr>
              <w:t>(1)</w:t>
            </w:r>
          </w:p>
          <w:p w14:paraId="676630F3" w14:textId="383CC7B5" w:rsidR="00A07C71" w:rsidRDefault="00A07C71" w:rsidP="00A07C71">
            <w:pPr>
              <w:jc w:val="center"/>
              <w:rPr>
                <w:b/>
                <w:bCs/>
                <w:sz w:val="14"/>
                <w:szCs w:val="14"/>
              </w:rPr>
            </w:pPr>
            <w:r>
              <w:rPr>
                <w:b/>
                <w:bCs/>
                <w:sz w:val="14"/>
                <w:szCs w:val="14"/>
              </w:rPr>
              <w:t>*</w:t>
            </w:r>
            <w:r w:rsidRPr="00D43558">
              <w:rPr>
                <w:b/>
                <w:bCs/>
                <w:sz w:val="14"/>
                <w:szCs w:val="14"/>
              </w:rPr>
              <w:t>2 CFR 200.318(i)</w:t>
            </w:r>
          </w:p>
          <w:p w14:paraId="75A828B7" w14:textId="383F4D77" w:rsidR="00A07C71" w:rsidRDefault="00A07C71" w:rsidP="00A07C71">
            <w:pPr>
              <w:jc w:val="center"/>
              <w:rPr>
                <w:b/>
                <w:bCs/>
                <w:sz w:val="14"/>
                <w:szCs w:val="14"/>
              </w:rPr>
            </w:pPr>
            <w:r>
              <w:rPr>
                <w:b/>
                <w:bCs/>
                <w:sz w:val="14"/>
                <w:szCs w:val="14"/>
              </w:rPr>
              <w:t>*</w:t>
            </w:r>
            <w:r w:rsidRPr="00D43558">
              <w:rPr>
                <w:b/>
                <w:bCs/>
                <w:sz w:val="14"/>
                <w:szCs w:val="14"/>
              </w:rPr>
              <w:t>2 CFR 200.318(</w:t>
            </w:r>
            <w:r>
              <w:rPr>
                <w:b/>
                <w:bCs/>
                <w:sz w:val="14"/>
                <w:szCs w:val="14"/>
              </w:rPr>
              <w:t>j</w:t>
            </w:r>
            <w:r w:rsidRPr="00D43558">
              <w:rPr>
                <w:b/>
                <w:bCs/>
                <w:sz w:val="14"/>
                <w:szCs w:val="14"/>
              </w:rPr>
              <w:t>)</w:t>
            </w:r>
          </w:p>
          <w:p w14:paraId="7BD7C1D2" w14:textId="46FA360C" w:rsidR="00A07C71" w:rsidRPr="00D43558" w:rsidRDefault="00A07C71" w:rsidP="00A07C71">
            <w:pPr>
              <w:jc w:val="center"/>
              <w:rPr>
                <w:b/>
                <w:bCs/>
                <w:sz w:val="14"/>
                <w:szCs w:val="14"/>
              </w:rPr>
            </w:pPr>
            <w:r>
              <w:rPr>
                <w:b/>
                <w:bCs/>
                <w:sz w:val="14"/>
                <w:szCs w:val="14"/>
              </w:rPr>
              <w:t>4220.1F VI.2.c.(2)</w:t>
            </w:r>
          </w:p>
        </w:tc>
        <w:tc>
          <w:tcPr>
            <w:tcW w:w="7380" w:type="dxa"/>
          </w:tcPr>
          <w:p w14:paraId="5486DC3D" w14:textId="2E65E413" w:rsidR="00A07C71" w:rsidRDefault="006D5CA5" w:rsidP="00A07C71">
            <w:pPr>
              <w:rPr>
                <w:sz w:val="18"/>
                <w:szCs w:val="18"/>
              </w:rPr>
            </w:pPr>
            <w:r>
              <w:rPr>
                <w:b/>
                <w:bCs/>
                <w:sz w:val="18"/>
                <w:szCs w:val="18"/>
              </w:rPr>
              <w:t xml:space="preserve">Recordkeeping: </w:t>
            </w:r>
            <w:r w:rsidR="00A07C71">
              <w:rPr>
                <w:b/>
                <w:bCs/>
                <w:sz w:val="18"/>
                <w:szCs w:val="18"/>
              </w:rPr>
              <w:t>Contract Type*</w:t>
            </w:r>
          </w:p>
          <w:p w14:paraId="42C2507F" w14:textId="0B64E7EB" w:rsidR="002E7960" w:rsidRPr="002E7960" w:rsidRDefault="00A07C71" w:rsidP="002E7960">
            <w:pPr>
              <w:rPr>
                <w:sz w:val="18"/>
                <w:szCs w:val="18"/>
              </w:rPr>
            </w:pPr>
            <w:r>
              <w:rPr>
                <w:sz w:val="18"/>
                <w:szCs w:val="18"/>
              </w:rPr>
              <w:t>The specifications should identify which contract type is selected.</w:t>
            </w:r>
          </w:p>
          <w:p w14:paraId="5243C600" w14:textId="6C48DFE5" w:rsidR="00A07C71" w:rsidRDefault="00A07C71" w:rsidP="00A07C71">
            <w:pPr>
              <w:pStyle w:val="ListParagraph"/>
              <w:numPr>
                <w:ilvl w:val="0"/>
                <w:numId w:val="6"/>
              </w:numPr>
              <w:ind w:left="364"/>
              <w:rPr>
                <w:sz w:val="18"/>
                <w:szCs w:val="18"/>
              </w:rPr>
            </w:pPr>
            <w:r>
              <w:rPr>
                <w:sz w:val="18"/>
                <w:szCs w:val="18"/>
              </w:rPr>
              <w:t>Firm Fixed Price – Payment for fixed total amount or amount per unit</w:t>
            </w:r>
          </w:p>
          <w:p w14:paraId="43A9CD0E" w14:textId="6C503F9F" w:rsidR="00A07C71" w:rsidRDefault="00A07C71" w:rsidP="00A07C71">
            <w:pPr>
              <w:pStyle w:val="ListParagraph"/>
              <w:numPr>
                <w:ilvl w:val="0"/>
                <w:numId w:val="6"/>
              </w:numPr>
              <w:ind w:left="724"/>
              <w:rPr>
                <w:sz w:val="18"/>
                <w:szCs w:val="18"/>
              </w:rPr>
            </w:pPr>
            <w:r>
              <w:rPr>
                <w:sz w:val="18"/>
                <w:szCs w:val="18"/>
              </w:rPr>
              <w:t>May include an economic price adjustment provision, incentives, or both</w:t>
            </w:r>
          </w:p>
          <w:p w14:paraId="393535CE" w14:textId="77777777" w:rsidR="00A07C71" w:rsidRDefault="00A07C71" w:rsidP="00A07C71">
            <w:pPr>
              <w:pStyle w:val="ListParagraph"/>
              <w:numPr>
                <w:ilvl w:val="0"/>
                <w:numId w:val="6"/>
              </w:numPr>
              <w:ind w:left="364"/>
              <w:rPr>
                <w:sz w:val="18"/>
                <w:szCs w:val="18"/>
              </w:rPr>
            </w:pPr>
            <w:r>
              <w:rPr>
                <w:sz w:val="18"/>
                <w:szCs w:val="18"/>
              </w:rPr>
              <w:t>Cost Reimbursement – Payment for reimbursement of contractor’s allowable incurred costs</w:t>
            </w:r>
          </w:p>
          <w:p w14:paraId="2F83A7B6" w14:textId="77777777" w:rsidR="00A07C71" w:rsidRDefault="00A07C71" w:rsidP="00A07C71">
            <w:pPr>
              <w:pStyle w:val="ListParagraph"/>
              <w:numPr>
                <w:ilvl w:val="0"/>
                <w:numId w:val="6"/>
              </w:numPr>
              <w:ind w:left="724"/>
              <w:rPr>
                <w:sz w:val="18"/>
                <w:szCs w:val="18"/>
              </w:rPr>
            </w:pPr>
            <w:r>
              <w:rPr>
                <w:sz w:val="18"/>
                <w:szCs w:val="18"/>
              </w:rPr>
              <w:lastRenderedPageBreak/>
              <w:t>May include incentives if believed they can prove to be helpful</w:t>
            </w:r>
          </w:p>
          <w:p w14:paraId="3D223405" w14:textId="22179E69" w:rsidR="00A07C71" w:rsidRDefault="00A07C71" w:rsidP="00A07C71">
            <w:pPr>
              <w:pStyle w:val="ListParagraph"/>
              <w:numPr>
                <w:ilvl w:val="0"/>
                <w:numId w:val="6"/>
              </w:numPr>
              <w:ind w:left="724"/>
              <w:rPr>
                <w:sz w:val="18"/>
                <w:szCs w:val="18"/>
              </w:rPr>
            </w:pPr>
            <w:r>
              <w:rPr>
                <w:sz w:val="18"/>
                <w:szCs w:val="18"/>
              </w:rPr>
              <w:t>Alternative when Firm Fixed Price can’t be used due to uncertainties of estimation for fixed cost</w:t>
            </w:r>
          </w:p>
          <w:p w14:paraId="146457B7" w14:textId="70DE6996" w:rsidR="00A07C71" w:rsidRDefault="00A07C71" w:rsidP="00A07C71">
            <w:pPr>
              <w:pStyle w:val="ListParagraph"/>
              <w:numPr>
                <w:ilvl w:val="0"/>
                <w:numId w:val="6"/>
              </w:numPr>
              <w:ind w:left="364"/>
              <w:rPr>
                <w:sz w:val="18"/>
                <w:szCs w:val="18"/>
              </w:rPr>
            </w:pPr>
            <w:r>
              <w:rPr>
                <w:sz w:val="18"/>
                <w:szCs w:val="18"/>
              </w:rPr>
              <w:t>Cost Reimbursement Plus Fixed Fee</w:t>
            </w:r>
          </w:p>
          <w:p w14:paraId="0D3D4A13" w14:textId="68A6E8A8" w:rsidR="00A07C71" w:rsidRDefault="00A07C71" w:rsidP="00A07C71">
            <w:pPr>
              <w:pStyle w:val="ListParagraph"/>
              <w:numPr>
                <w:ilvl w:val="0"/>
                <w:numId w:val="6"/>
              </w:numPr>
              <w:ind w:left="724"/>
              <w:rPr>
                <w:sz w:val="18"/>
                <w:szCs w:val="18"/>
              </w:rPr>
            </w:pPr>
            <w:r>
              <w:rPr>
                <w:sz w:val="18"/>
                <w:szCs w:val="18"/>
              </w:rPr>
              <w:t>Variation of Cost Reimbursement</w:t>
            </w:r>
          </w:p>
          <w:p w14:paraId="77BAE91D" w14:textId="36C1E986" w:rsidR="00A07C71" w:rsidRDefault="00A07C71" w:rsidP="00F9327D">
            <w:pPr>
              <w:pStyle w:val="ListParagraph"/>
              <w:numPr>
                <w:ilvl w:val="0"/>
                <w:numId w:val="6"/>
              </w:numPr>
              <w:ind w:left="724"/>
              <w:rPr>
                <w:sz w:val="18"/>
                <w:szCs w:val="18"/>
              </w:rPr>
            </w:pPr>
            <w:r>
              <w:rPr>
                <w:sz w:val="18"/>
                <w:szCs w:val="18"/>
              </w:rPr>
              <w:t>Cost plus a percentage of cost type contract is prohibited.  The cost is variable not fixed.</w:t>
            </w:r>
          </w:p>
          <w:p w14:paraId="752259DE" w14:textId="15A3F02C" w:rsidR="00A07C71" w:rsidRDefault="00A07C71" w:rsidP="00A07C71">
            <w:pPr>
              <w:pStyle w:val="ListParagraph"/>
              <w:numPr>
                <w:ilvl w:val="0"/>
                <w:numId w:val="6"/>
              </w:numPr>
              <w:ind w:left="364"/>
              <w:rPr>
                <w:sz w:val="18"/>
                <w:szCs w:val="18"/>
              </w:rPr>
            </w:pPr>
            <w:r>
              <w:rPr>
                <w:sz w:val="18"/>
                <w:szCs w:val="18"/>
              </w:rPr>
              <w:t>Time and Materials*</w:t>
            </w:r>
          </w:p>
          <w:p w14:paraId="290BF051" w14:textId="77777777" w:rsidR="00A07C71" w:rsidRDefault="00A07C71" w:rsidP="00A07C71">
            <w:pPr>
              <w:pStyle w:val="ListParagraph"/>
              <w:numPr>
                <w:ilvl w:val="0"/>
                <w:numId w:val="6"/>
              </w:numPr>
              <w:ind w:left="724"/>
              <w:rPr>
                <w:sz w:val="18"/>
                <w:szCs w:val="18"/>
              </w:rPr>
            </w:pPr>
            <w:r>
              <w:rPr>
                <w:sz w:val="18"/>
                <w:szCs w:val="18"/>
              </w:rPr>
              <w:t>Restricted use, only after determined other types are not suitable</w:t>
            </w:r>
          </w:p>
          <w:p w14:paraId="058BF6A6" w14:textId="146C0001" w:rsidR="00A07C71" w:rsidRDefault="00A07C71" w:rsidP="00A07C71">
            <w:pPr>
              <w:pStyle w:val="ListParagraph"/>
              <w:numPr>
                <w:ilvl w:val="0"/>
                <w:numId w:val="6"/>
              </w:numPr>
              <w:ind w:left="724"/>
              <w:rPr>
                <w:sz w:val="18"/>
                <w:szCs w:val="18"/>
              </w:rPr>
            </w:pPr>
            <w:r>
              <w:rPr>
                <w:sz w:val="18"/>
                <w:szCs w:val="18"/>
              </w:rPr>
              <w:t>Contract represents actual cost of materials, direct labor charged at fixed hourly rates that reflect wages, general and administrative expenses, and profit.</w:t>
            </w:r>
          </w:p>
          <w:p w14:paraId="67340200" w14:textId="77777777" w:rsidR="00A07C71" w:rsidRDefault="00A07C71" w:rsidP="00A07C71">
            <w:pPr>
              <w:pStyle w:val="ListParagraph"/>
              <w:numPr>
                <w:ilvl w:val="0"/>
                <w:numId w:val="6"/>
              </w:numPr>
              <w:ind w:left="724"/>
              <w:rPr>
                <w:sz w:val="18"/>
                <w:szCs w:val="18"/>
              </w:rPr>
            </w:pPr>
            <w:r>
              <w:rPr>
                <w:sz w:val="18"/>
                <w:szCs w:val="18"/>
              </w:rPr>
              <w:t>The contract must specify the contractor may not exceed ceiling price</w:t>
            </w:r>
          </w:p>
          <w:p w14:paraId="2C5AEFDC" w14:textId="3FF155C7" w:rsidR="00A07C71" w:rsidRDefault="0086474F" w:rsidP="0086474F">
            <w:pPr>
              <w:pStyle w:val="ListParagraph"/>
              <w:numPr>
                <w:ilvl w:val="0"/>
                <w:numId w:val="6"/>
              </w:numPr>
              <w:ind w:left="364"/>
              <w:rPr>
                <w:sz w:val="18"/>
                <w:szCs w:val="18"/>
              </w:rPr>
            </w:pPr>
            <w:r>
              <w:rPr>
                <w:sz w:val="18"/>
                <w:szCs w:val="18"/>
              </w:rPr>
              <w:t>Cost Plus Percentage of Cost</w:t>
            </w:r>
          </w:p>
          <w:p w14:paraId="13FC052F" w14:textId="302FC43F" w:rsidR="0086474F" w:rsidRPr="0086474F" w:rsidRDefault="0086474F" w:rsidP="0086474F">
            <w:pPr>
              <w:pStyle w:val="ListParagraph"/>
              <w:numPr>
                <w:ilvl w:val="0"/>
                <w:numId w:val="6"/>
              </w:numPr>
              <w:ind w:left="724"/>
              <w:rPr>
                <w:sz w:val="18"/>
                <w:szCs w:val="18"/>
              </w:rPr>
            </w:pPr>
            <w:r>
              <w:rPr>
                <w:sz w:val="18"/>
                <w:szCs w:val="18"/>
              </w:rPr>
              <w:t>This contract type is prohibited</w:t>
            </w:r>
          </w:p>
          <w:p w14:paraId="1F339E69" w14:textId="30A93A72" w:rsidR="0086474F" w:rsidRPr="00AE1106" w:rsidRDefault="0086474F" w:rsidP="00A07C71">
            <w:pPr>
              <w:rPr>
                <w:sz w:val="18"/>
                <w:szCs w:val="18"/>
              </w:rPr>
            </w:pPr>
          </w:p>
        </w:tc>
        <w:tc>
          <w:tcPr>
            <w:tcW w:w="270" w:type="dxa"/>
            <w:vAlign w:val="center"/>
          </w:tcPr>
          <w:p w14:paraId="62A9C887" w14:textId="350C9D83" w:rsidR="00A07C71" w:rsidRPr="007042CD" w:rsidRDefault="00A07C71" w:rsidP="00A07C71">
            <w:pPr>
              <w:jc w:val="center"/>
              <w:rPr>
                <w:sz w:val="18"/>
                <w:szCs w:val="18"/>
              </w:rPr>
            </w:pPr>
          </w:p>
        </w:tc>
        <w:tc>
          <w:tcPr>
            <w:tcW w:w="270" w:type="dxa"/>
            <w:vAlign w:val="center"/>
          </w:tcPr>
          <w:p w14:paraId="0E015405" w14:textId="77777777" w:rsidR="00A07C71" w:rsidRPr="007042CD" w:rsidRDefault="00A07C71" w:rsidP="00A07C71">
            <w:pPr>
              <w:jc w:val="center"/>
              <w:rPr>
                <w:sz w:val="18"/>
                <w:szCs w:val="18"/>
              </w:rPr>
            </w:pPr>
          </w:p>
        </w:tc>
        <w:tc>
          <w:tcPr>
            <w:tcW w:w="270" w:type="dxa"/>
            <w:vAlign w:val="center"/>
          </w:tcPr>
          <w:p w14:paraId="203584EE" w14:textId="0121F003" w:rsidR="00A07C71" w:rsidRPr="007042CD" w:rsidRDefault="00A07C71" w:rsidP="00A07C71">
            <w:pPr>
              <w:jc w:val="center"/>
              <w:rPr>
                <w:sz w:val="18"/>
                <w:szCs w:val="18"/>
              </w:rPr>
            </w:pPr>
          </w:p>
        </w:tc>
        <w:tc>
          <w:tcPr>
            <w:tcW w:w="990" w:type="dxa"/>
            <w:shd w:val="clear" w:color="auto" w:fill="auto"/>
            <w:vAlign w:val="center"/>
          </w:tcPr>
          <w:p w14:paraId="1A50E535" w14:textId="59245584" w:rsidR="00A07C71" w:rsidRPr="007042CD" w:rsidRDefault="00A07C71" w:rsidP="00A07C71">
            <w:pPr>
              <w:jc w:val="center"/>
              <w:rPr>
                <w:sz w:val="18"/>
                <w:szCs w:val="18"/>
              </w:rPr>
            </w:pPr>
          </w:p>
        </w:tc>
        <w:tc>
          <w:tcPr>
            <w:tcW w:w="2070" w:type="dxa"/>
            <w:shd w:val="clear" w:color="auto" w:fill="auto"/>
            <w:vAlign w:val="center"/>
          </w:tcPr>
          <w:p w14:paraId="2C75EB89" w14:textId="656B1C2A" w:rsidR="00A07C71" w:rsidRPr="007042CD" w:rsidRDefault="00A07C71" w:rsidP="00A07C71">
            <w:pPr>
              <w:jc w:val="center"/>
              <w:rPr>
                <w:sz w:val="18"/>
                <w:szCs w:val="18"/>
              </w:rPr>
            </w:pPr>
          </w:p>
        </w:tc>
        <w:tc>
          <w:tcPr>
            <w:tcW w:w="1350" w:type="dxa"/>
            <w:shd w:val="clear" w:color="auto" w:fill="auto"/>
            <w:vAlign w:val="center"/>
          </w:tcPr>
          <w:p w14:paraId="42D9B2F9" w14:textId="52F03D43" w:rsidR="00A07C71" w:rsidRPr="007042CD" w:rsidRDefault="00A07C71" w:rsidP="00A07C71">
            <w:pPr>
              <w:jc w:val="center"/>
              <w:rPr>
                <w:sz w:val="18"/>
                <w:szCs w:val="18"/>
              </w:rPr>
            </w:pPr>
          </w:p>
        </w:tc>
      </w:tr>
      <w:tr w:rsidR="00986237" w:rsidRPr="007042CD" w14:paraId="27F69379" w14:textId="77777777" w:rsidTr="00FA309C">
        <w:tc>
          <w:tcPr>
            <w:tcW w:w="1800" w:type="dxa"/>
          </w:tcPr>
          <w:p w14:paraId="403BAF90" w14:textId="77777777" w:rsidR="00986237" w:rsidRDefault="00986237" w:rsidP="00AF309C">
            <w:pPr>
              <w:jc w:val="center"/>
              <w:rPr>
                <w:b/>
                <w:bCs/>
                <w:sz w:val="14"/>
                <w:szCs w:val="14"/>
              </w:rPr>
            </w:pPr>
            <w:r w:rsidRPr="00D43558">
              <w:rPr>
                <w:b/>
                <w:bCs/>
                <w:sz w:val="14"/>
                <w:szCs w:val="14"/>
              </w:rPr>
              <w:t>4220.1F.VI.2.c.(2)</w:t>
            </w:r>
            <w:r>
              <w:rPr>
                <w:b/>
                <w:bCs/>
                <w:sz w:val="14"/>
                <w:szCs w:val="14"/>
              </w:rPr>
              <w:t>(a)</w:t>
            </w:r>
          </w:p>
          <w:p w14:paraId="049E0073" w14:textId="01787F96" w:rsidR="00A8568D" w:rsidRPr="00D43558" w:rsidRDefault="00A8568D" w:rsidP="00AF309C">
            <w:pPr>
              <w:jc w:val="center"/>
              <w:rPr>
                <w:b/>
                <w:bCs/>
                <w:sz w:val="14"/>
                <w:szCs w:val="14"/>
              </w:rPr>
            </w:pPr>
            <w:r>
              <w:rPr>
                <w:b/>
                <w:bCs/>
                <w:sz w:val="14"/>
                <w:szCs w:val="14"/>
              </w:rPr>
              <w:t>*2 CFR 200.324(d)</w:t>
            </w:r>
          </w:p>
        </w:tc>
        <w:tc>
          <w:tcPr>
            <w:tcW w:w="7380" w:type="dxa"/>
          </w:tcPr>
          <w:p w14:paraId="3C83F446" w14:textId="15EB6A46" w:rsidR="00986237" w:rsidRDefault="006D5CA5" w:rsidP="00AF309C">
            <w:pPr>
              <w:rPr>
                <w:sz w:val="18"/>
                <w:szCs w:val="18"/>
              </w:rPr>
            </w:pPr>
            <w:r>
              <w:rPr>
                <w:b/>
                <w:bCs/>
                <w:sz w:val="18"/>
                <w:szCs w:val="18"/>
              </w:rPr>
              <w:t xml:space="preserve">Recordkeeping: </w:t>
            </w:r>
            <w:r w:rsidR="00986237">
              <w:rPr>
                <w:b/>
                <w:bCs/>
                <w:sz w:val="18"/>
                <w:szCs w:val="18"/>
              </w:rPr>
              <w:t>Contract Type – Cost Plus Percentage of Cost Type of Contract Not Used</w:t>
            </w:r>
            <w:r w:rsidR="00A8568D">
              <w:rPr>
                <w:b/>
                <w:bCs/>
                <w:sz w:val="18"/>
                <w:szCs w:val="18"/>
              </w:rPr>
              <w:t>*</w:t>
            </w:r>
          </w:p>
          <w:p w14:paraId="2D3EF99F" w14:textId="77777777" w:rsidR="00986237" w:rsidRDefault="00986237" w:rsidP="00AF309C">
            <w:pPr>
              <w:rPr>
                <w:sz w:val="18"/>
                <w:szCs w:val="18"/>
              </w:rPr>
            </w:pPr>
            <w:r w:rsidRPr="00973500">
              <w:rPr>
                <w:sz w:val="18"/>
                <w:szCs w:val="18"/>
              </w:rPr>
              <w:t xml:space="preserve">Confirm that the subrecipient did not use the cost plus percentage of cost type of </w:t>
            </w:r>
            <w:r w:rsidRPr="00973500">
              <w:rPr>
                <w:sz w:val="18"/>
                <w:szCs w:val="18"/>
              </w:rPr>
              <w:br/>
              <w:t>contracting.</w:t>
            </w:r>
          </w:p>
          <w:p w14:paraId="63FB1A95" w14:textId="77777777" w:rsidR="00986237" w:rsidRPr="00973500" w:rsidRDefault="00986237" w:rsidP="00AF309C">
            <w:pPr>
              <w:rPr>
                <w:sz w:val="18"/>
                <w:szCs w:val="18"/>
              </w:rPr>
            </w:pPr>
          </w:p>
        </w:tc>
        <w:tc>
          <w:tcPr>
            <w:tcW w:w="270" w:type="dxa"/>
            <w:vAlign w:val="center"/>
          </w:tcPr>
          <w:p w14:paraId="3337AD75" w14:textId="77777777" w:rsidR="00986237" w:rsidRPr="007042CD" w:rsidRDefault="00986237" w:rsidP="00AF309C">
            <w:pPr>
              <w:jc w:val="center"/>
              <w:rPr>
                <w:sz w:val="18"/>
                <w:szCs w:val="18"/>
              </w:rPr>
            </w:pPr>
          </w:p>
        </w:tc>
        <w:tc>
          <w:tcPr>
            <w:tcW w:w="270" w:type="dxa"/>
            <w:vAlign w:val="center"/>
          </w:tcPr>
          <w:p w14:paraId="7A06277C" w14:textId="77777777" w:rsidR="00986237" w:rsidRPr="007042CD" w:rsidRDefault="00986237" w:rsidP="00AF309C">
            <w:pPr>
              <w:jc w:val="center"/>
              <w:rPr>
                <w:sz w:val="18"/>
                <w:szCs w:val="18"/>
              </w:rPr>
            </w:pPr>
          </w:p>
        </w:tc>
        <w:tc>
          <w:tcPr>
            <w:tcW w:w="270" w:type="dxa"/>
            <w:shd w:val="clear" w:color="auto" w:fill="auto"/>
            <w:vAlign w:val="center"/>
          </w:tcPr>
          <w:p w14:paraId="5925B2E9" w14:textId="77777777" w:rsidR="00986237" w:rsidRPr="007042CD" w:rsidRDefault="00986237" w:rsidP="00AF309C">
            <w:pPr>
              <w:jc w:val="center"/>
              <w:rPr>
                <w:sz w:val="18"/>
                <w:szCs w:val="18"/>
              </w:rPr>
            </w:pPr>
          </w:p>
        </w:tc>
        <w:tc>
          <w:tcPr>
            <w:tcW w:w="990" w:type="dxa"/>
            <w:shd w:val="clear" w:color="auto" w:fill="auto"/>
            <w:vAlign w:val="center"/>
          </w:tcPr>
          <w:p w14:paraId="164D8005" w14:textId="73A2A63A" w:rsidR="00986237" w:rsidRPr="00C83180" w:rsidRDefault="00C83180" w:rsidP="00AF309C">
            <w:pPr>
              <w:jc w:val="center"/>
              <w:rPr>
                <w:sz w:val="16"/>
                <w:szCs w:val="16"/>
              </w:rPr>
            </w:pPr>
            <w:r>
              <w:rPr>
                <w:sz w:val="16"/>
                <w:szCs w:val="16"/>
              </w:rPr>
              <w:t>Check that Cost + % Cost Type Contract not used</w:t>
            </w:r>
          </w:p>
        </w:tc>
        <w:tc>
          <w:tcPr>
            <w:tcW w:w="2070" w:type="dxa"/>
            <w:shd w:val="clear" w:color="auto" w:fill="auto"/>
            <w:vAlign w:val="center"/>
          </w:tcPr>
          <w:p w14:paraId="3634FE75" w14:textId="77777777" w:rsidR="00986237" w:rsidRPr="007042CD" w:rsidRDefault="00986237" w:rsidP="00AF309C">
            <w:pPr>
              <w:jc w:val="center"/>
              <w:rPr>
                <w:sz w:val="18"/>
                <w:szCs w:val="18"/>
              </w:rPr>
            </w:pPr>
          </w:p>
        </w:tc>
        <w:tc>
          <w:tcPr>
            <w:tcW w:w="1350" w:type="dxa"/>
            <w:shd w:val="clear" w:color="auto" w:fill="auto"/>
            <w:vAlign w:val="center"/>
          </w:tcPr>
          <w:p w14:paraId="2A12A2A6" w14:textId="77777777" w:rsidR="00986237" w:rsidRPr="007042CD" w:rsidRDefault="00986237" w:rsidP="00AF309C">
            <w:pPr>
              <w:jc w:val="center"/>
              <w:rPr>
                <w:sz w:val="18"/>
                <w:szCs w:val="18"/>
              </w:rPr>
            </w:pPr>
          </w:p>
        </w:tc>
      </w:tr>
      <w:tr w:rsidR="005165BA" w:rsidRPr="007042CD" w14:paraId="7D66A0EA" w14:textId="77777777" w:rsidTr="00FA309C">
        <w:tc>
          <w:tcPr>
            <w:tcW w:w="1800" w:type="dxa"/>
          </w:tcPr>
          <w:p w14:paraId="2FEFEF25" w14:textId="77777777" w:rsidR="005165BA" w:rsidRPr="009A1BE1" w:rsidRDefault="005165BA" w:rsidP="00AF309C">
            <w:pPr>
              <w:jc w:val="center"/>
              <w:rPr>
                <w:b/>
                <w:bCs/>
                <w:sz w:val="14"/>
                <w:szCs w:val="14"/>
              </w:rPr>
            </w:pPr>
            <w:r w:rsidRPr="009A1BE1">
              <w:rPr>
                <w:b/>
                <w:bCs/>
                <w:sz w:val="14"/>
                <w:szCs w:val="14"/>
              </w:rPr>
              <w:t>4220.1F.VI.2.c.</w:t>
            </w:r>
          </w:p>
          <w:p w14:paraId="22B61D9C" w14:textId="77777777" w:rsidR="005165BA" w:rsidRPr="00D43558" w:rsidRDefault="005165BA" w:rsidP="00AF309C">
            <w:pPr>
              <w:jc w:val="center"/>
              <w:rPr>
                <w:b/>
                <w:bCs/>
                <w:sz w:val="14"/>
                <w:szCs w:val="14"/>
              </w:rPr>
            </w:pPr>
          </w:p>
        </w:tc>
        <w:tc>
          <w:tcPr>
            <w:tcW w:w="7380" w:type="dxa"/>
          </w:tcPr>
          <w:p w14:paraId="3F9AA1DE" w14:textId="0358A9D8" w:rsidR="005165BA" w:rsidRDefault="006D5CA5" w:rsidP="00AF309C">
            <w:pPr>
              <w:rPr>
                <w:sz w:val="18"/>
                <w:szCs w:val="18"/>
              </w:rPr>
            </w:pPr>
            <w:r>
              <w:rPr>
                <w:b/>
                <w:bCs/>
                <w:sz w:val="18"/>
                <w:szCs w:val="18"/>
              </w:rPr>
              <w:t xml:space="preserve">Recordkeeping: </w:t>
            </w:r>
            <w:r w:rsidR="005165BA">
              <w:rPr>
                <w:b/>
                <w:bCs/>
                <w:sz w:val="18"/>
                <w:szCs w:val="18"/>
              </w:rPr>
              <w:t>Contract Type – Stated in Specifications</w:t>
            </w:r>
          </w:p>
          <w:p w14:paraId="2A40A455" w14:textId="77777777" w:rsidR="005165BA" w:rsidRPr="007042CD" w:rsidRDefault="005165BA" w:rsidP="00AF309C">
            <w:pPr>
              <w:rPr>
                <w:sz w:val="18"/>
                <w:szCs w:val="18"/>
              </w:rPr>
            </w:pPr>
            <w:r w:rsidRPr="009A1BE1">
              <w:rPr>
                <w:sz w:val="18"/>
                <w:szCs w:val="18"/>
              </w:rPr>
              <w:t>The recipient’s specifications should state the type of</w:t>
            </w:r>
            <w:r>
              <w:rPr>
                <w:sz w:val="18"/>
                <w:szCs w:val="18"/>
              </w:rPr>
              <w:t xml:space="preserve"> </w:t>
            </w:r>
            <w:r w:rsidRPr="009A1BE1">
              <w:rPr>
                <w:sz w:val="18"/>
                <w:szCs w:val="18"/>
              </w:rPr>
              <w:t>contract that will be awarded.</w:t>
            </w:r>
          </w:p>
          <w:p w14:paraId="0CED0CD3" w14:textId="77777777" w:rsidR="005165BA" w:rsidRDefault="005165BA" w:rsidP="00AF309C">
            <w:pPr>
              <w:rPr>
                <w:b/>
                <w:bCs/>
                <w:sz w:val="18"/>
                <w:szCs w:val="18"/>
              </w:rPr>
            </w:pPr>
          </w:p>
        </w:tc>
        <w:tc>
          <w:tcPr>
            <w:tcW w:w="270" w:type="dxa"/>
            <w:vAlign w:val="center"/>
          </w:tcPr>
          <w:p w14:paraId="7D11BA1D" w14:textId="77777777" w:rsidR="005165BA" w:rsidRPr="007042CD" w:rsidRDefault="005165BA" w:rsidP="00AF309C">
            <w:pPr>
              <w:jc w:val="center"/>
              <w:rPr>
                <w:sz w:val="18"/>
                <w:szCs w:val="18"/>
              </w:rPr>
            </w:pPr>
          </w:p>
        </w:tc>
        <w:tc>
          <w:tcPr>
            <w:tcW w:w="270" w:type="dxa"/>
            <w:vAlign w:val="center"/>
          </w:tcPr>
          <w:p w14:paraId="2C1DE4F8" w14:textId="77777777" w:rsidR="005165BA" w:rsidRPr="007042CD" w:rsidRDefault="005165BA" w:rsidP="00AF309C">
            <w:pPr>
              <w:jc w:val="center"/>
              <w:rPr>
                <w:sz w:val="18"/>
                <w:szCs w:val="18"/>
              </w:rPr>
            </w:pPr>
          </w:p>
        </w:tc>
        <w:tc>
          <w:tcPr>
            <w:tcW w:w="270" w:type="dxa"/>
            <w:vAlign w:val="center"/>
          </w:tcPr>
          <w:p w14:paraId="11E5D071" w14:textId="77777777" w:rsidR="005165BA" w:rsidRPr="007042CD" w:rsidRDefault="005165BA" w:rsidP="00AF309C">
            <w:pPr>
              <w:jc w:val="center"/>
              <w:rPr>
                <w:sz w:val="18"/>
                <w:szCs w:val="18"/>
              </w:rPr>
            </w:pPr>
          </w:p>
        </w:tc>
        <w:tc>
          <w:tcPr>
            <w:tcW w:w="990" w:type="dxa"/>
            <w:vAlign w:val="center"/>
          </w:tcPr>
          <w:p w14:paraId="387A4A6E" w14:textId="77777777" w:rsidR="005165BA" w:rsidRPr="007042CD" w:rsidRDefault="005165BA" w:rsidP="00AF309C">
            <w:pPr>
              <w:jc w:val="center"/>
              <w:rPr>
                <w:sz w:val="18"/>
                <w:szCs w:val="18"/>
              </w:rPr>
            </w:pPr>
          </w:p>
        </w:tc>
        <w:tc>
          <w:tcPr>
            <w:tcW w:w="2070" w:type="dxa"/>
            <w:vAlign w:val="center"/>
          </w:tcPr>
          <w:p w14:paraId="46862D76" w14:textId="77777777" w:rsidR="005165BA" w:rsidRPr="007042CD" w:rsidRDefault="005165BA" w:rsidP="00AF309C">
            <w:pPr>
              <w:jc w:val="center"/>
              <w:rPr>
                <w:sz w:val="18"/>
                <w:szCs w:val="18"/>
              </w:rPr>
            </w:pPr>
          </w:p>
        </w:tc>
        <w:tc>
          <w:tcPr>
            <w:tcW w:w="1350" w:type="dxa"/>
            <w:vAlign w:val="center"/>
          </w:tcPr>
          <w:p w14:paraId="248AD6FE" w14:textId="77777777" w:rsidR="005165BA" w:rsidRPr="007042CD" w:rsidRDefault="005165BA" w:rsidP="00AF309C">
            <w:pPr>
              <w:jc w:val="center"/>
              <w:rPr>
                <w:sz w:val="18"/>
                <w:szCs w:val="18"/>
              </w:rPr>
            </w:pPr>
          </w:p>
        </w:tc>
      </w:tr>
      <w:tr w:rsidR="005D339F" w:rsidRPr="007042CD" w14:paraId="5838B17F" w14:textId="77777777" w:rsidTr="00FA309C">
        <w:tc>
          <w:tcPr>
            <w:tcW w:w="1800" w:type="dxa"/>
          </w:tcPr>
          <w:p w14:paraId="78901DC3" w14:textId="77777777" w:rsidR="005D339F" w:rsidRPr="00D43558" w:rsidRDefault="005D339F" w:rsidP="007D68FC">
            <w:pPr>
              <w:jc w:val="center"/>
              <w:rPr>
                <w:b/>
                <w:bCs/>
                <w:sz w:val="14"/>
                <w:szCs w:val="14"/>
              </w:rPr>
            </w:pPr>
            <w:r w:rsidRPr="00D43558">
              <w:rPr>
                <w:b/>
                <w:bCs/>
                <w:sz w:val="14"/>
                <w:szCs w:val="14"/>
              </w:rPr>
              <w:t>4220.1F.III.3.d.(b)</w:t>
            </w:r>
          </w:p>
          <w:p w14:paraId="4BD2B335" w14:textId="77777777" w:rsidR="005D339F" w:rsidRPr="00D43558" w:rsidRDefault="005D339F" w:rsidP="007D68FC">
            <w:pPr>
              <w:jc w:val="center"/>
              <w:rPr>
                <w:b/>
                <w:bCs/>
                <w:sz w:val="14"/>
                <w:szCs w:val="14"/>
              </w:rPr>
            </w:pPr>
            <w:r>
              <w:rPr>
                <w:b/>
                <w:bCs/>
                <w:sz w:val="14"/>
                <w:szCs w:val="14"/>
              </w:rPr>
              <w:t>*</w:t>
            </w:r>
            <w:r w:rsidRPr="00D43558">
              <w:rPr>
                <w:b/>
                <w:bCs/>
                <w:sz w:val="14"/>
                <w:szCs w:val="14"/>
              </w:rPr>
              <w:t>2 CFR 200.318(i)</w:t>
            </w:r>
          </w:p>
        </w:tc>
        <w:tc>
          <w:tcPr>
            <w:tcW w:w="7380" w:type="dxa"/>
          </w:tcPr>
          <w:p w14:paraId="6D31CB59" w14:textId="77777777" w:rsidR="005D339F" w:rsidRDefault="005D339F" w:rsidP="007D68FC">
            <w:pPr>
              <w:rPr>
                <w:sz w:val="18"/>
                <w:szCs w:val="18"/>
              </w:rPr>
            </w:pPr>
            <w:r>
              <w:rPr>
                <w:b/>
                <w:bCs/>
                <w:sz w:val="18"/>
                <w:szCs w:val="18"/>
              </w:rPr>
              <w:t xml:space="preserve">Recordkeeping: Contract Type – Rationale for the Selection of the </w:t>
            </w:r>
            <w:r w:rsidRPr="007042CD">
              <w:rPr>
                <w:b/>
                <w:bCs/>
                <w:sz w:val="18"/>
                <w:szCs w:val="18"/>
              </w:rPr>
              <w:t>Contract Type</w:t>
            </w:r>
            <w:r>
              <w:rPr>
                <w:b/>
                <w:bCs/>
                <w:sz w:val="18"/>
                <w:szCs w:val="18"/>
              </w:rPr>
              <w:t>*</w:t>
            </w:r>
          </w:p>
          <w:p w14:paraId="2A530008" w14:textId="77777777" w:rsidR="005D339F" w:rsidRPr="007042CD" w:rsidRDefault="005D339F" w:rsidP="007D68FC">
            <w:pPr>
              <w:rPr>
                <w:sz w:val="18"/>
                <w:szCs w:val="18"/>
              </w:rPr>
            </w:pPr>
            <w:r w:rsidRPr="007042CD">
              <w:rPr>
                <w:sz w:val="18"/>
                <w:szCs w:val="18"/>
              </w:rPr>
              <w:t>Did the recipient state the reasons for selecting the contract type for the solicitation?</w:t>
            </w:r>
          </w:p>
          <w:p w14:paraId="4D34FF8F" w14:textId="77777777" w:rsidR="005D339F" w:rsidRDefault="005D339F" w:rsidP="007D68FC">
            <w:pPr>
              <w:rPr>
                <w:b/>
                <w:bCs/>
                <w:sz w:val="18"/>
                <w:szCs w:val="18"/>
              </w:rPr>
            </w:pPr>
          </w:p>
        </w:tc>
        <w:tc>
          <w:tcPr>
            <w:tcW w:w="270" w:type="dxa"/>
            <w:vAlign w:val="center"/>
          </w:tcPr>
          <w:p w14:paraId="053CE3D3" w14:textId="77777777" w:rsidR="005D339F" w:rsidRPr="007042CD" w:rsidRDefault="005D339F" w:rsidP="007D68FC">
            <w:pPr>
              <w:jc w:val="center"/>
              <w:rPr>
                <w:sz w:val="18"/>
                <w:szCs w:val="18"/>
              </w:rPr>
            </w:pPr>
          </w:p>
        </w:tc>
        <w:tc>
          <w:tcPr>
            <w:tcW w:w="270" w:type="dxa"/>
            <w:vAlign w:val="center"/>
          </w:tcPr>
          <w:p w14:paraId="0BFCC516" w14:textId="77777777" w:rsidR="005D339F" w:rsidRPr="007042CD" w:rsidRDefault="005D339F" w:rsidP="007D68FC">
            <w:pPr>
              <w:jc w:val="center"/>
              <w:rPr>
                <w:sz w:val="18"/>
                <w:szCs w:val="18"/>
              </w:rPr>
            </w:pPr>
          </w:p>
        </w:tc>
        <w:tc>
          <w:tcPr>
            <w:tcW w:w="270" w:type="dxa"/>
            <w:vAlign w:val="center"/>
          </w:tcPr>
          <w:p w14:paraId="7B218FA4" w14:textId="77777777" w:rsidR="005D339F" w:rsidRPr="007042CD" w:rsidRDefault="005D339F" w:rsidP="007D68FC">
            <w:pPr>
              <w:jc w:val="center"/>
              <w:rPr>
                <w:sz w:val="18"/>
                <w:szCs w:val="18"/>
              </w:rPr>
            </w:pPr>
          </w:p>
        </w:tc>
        <w:tc>
          <w:tcPr>
            <w:tcW w:w="990" w:type="dxa"/>
            <w:vAlign w:val="center"/>
          </w:tcPr>
          <w:p w14:paraId="51907EB0" w14:textId="77777777" w:rsidR="005D339F" w:rsidRPr="007042CD" w:rsidRDefault="005D339F" w:rsidP="007D68FC">
            <w:pPr>
              <w:jc w:val="center"/>
              <w:rPr>
                <w:sz w:val="18"/>
                <w:szCs w:val="18"/>
              </w:rPr>
            </w:pPr>
          </w:p>
        </w:tc>
        <w:tc>
          <w:tcPr>
            <w:tcW w:w="2070" w:type="dxa"/>
            <w:vAlign w:val="center"/>
          </w:tcPr>
          <w:p w14:paraId="2F59065F" w14:textId="77777777" w:rsidR="005D339F" w:rsidRPr="007042CD" w:rsidRDefault="005D339F" w:rsidP="007D68FC">
            <w:pPr>
              <w:jc w:val="center"/>
              <w:rPr>
                <w:sz w:val="18"/>
                <w:szCs w:val="18"/>
              </w:rPr>
            </w:pPr>
          </w:p>
        </w:tc>
        <w:tc>
          <w:tcPr>
            <w:tcW w:w="1350" w:type="dxa"/>
            <w:vAlign w:val="center"/>
          </w:tcPr>
          <w:p w14:paraId="05563B97" w14:textId="77777777" w:rsidR="005D339F" w:rsidRPr="007042CD" w:rsidRDefault="005D339F" w:rsidP="007D68FC">
            <w:pPr>
              <w:jc w:val="center"/>
              <w:rPr>
                <w:sz w:val="18"/>
                <w:szCs w:val="18"/>
              </w:rPr>
            </w:pPr>
          </w:p>
        </w:tc>
      </w:tr>
      <w:tr w:rsidR="00A07C71" w:rsidRPr="007042CD" w14:paraId="5CA35167" w14:textId="77777777" w:rsidTr="00FA309C">
        <w:tc>
          <w:tcPr>
            <w:tcW w:w="1800" w:type="dxa"/>
            <w:shd w:val="clear" w:color="auto" w:fill="auto"/>
          </w:tcPr>
          <w:p w14:paraId="5284F83D" w14:textId="48260CC1" w:rsidR="00A07C71" w:rsidRPr="00D43558" w:rsidRDefault="00A07C71" w:rsidP="00A07C71">
            <w:pPr>
              <w:jc w:val="center"/>
              <w:rPr>
                <w:b/>
                <w:bCs/>
                <w:sz w:val="14"/>
                <w:szCs w:val="14"/>
              </w:rPr>
            </w:pPr>
            <w:bookmarkStart w:id="0" w:name="_Hlk162971464"/>
          </w:p>
        </w:tc>
        <w:tc>
          <w:tcPr>
            <w:tcW w:w="7380" w:type="dxa"/>
          </w:tcPr>
          <w:p w14:paraId="26526B3B" w14:textId="5DCA5A23" w:rsidR="00A07C71" w:rsidRDefault="00921B65" w:rsidP="00A07C71">
            <w:pPr>
              <w:rPr>
                <w:sz w:val="18"/>
                <w:szCs w:val="18"/>
              </w:rPr>
            </w:pPr>
            <w:r>
              <w:rPr>
                <w:b/>
                <w:bCs/>
                <w:sz w:val="18"/>
                <w:szCs w:val="18"/>
              </w:rPr>
              <w:t xml:space="preserve">Recordkeeping: </w:t>
            </w:r>
            <w:r w:rsidR="009A1BE1">
              <w:rPr>
                <w:b/>
                <w:bCs/>
                <w:sz w:val="18"/>
                <w:szCs w:val="18"/>
              </w:rPr>
              <w:t xml:space="preserve">Contract Type – </w:t>
            </w:r>
            <w:r w:rsidR="00063BD5">
              <w:rPr>
                <w:b/>
                <w:bCs/>
                <w:sz w:val="18"/>
                <w:szCs w:val="18"/>
              </w:rPr>
              <w:t>Award Documentation</w:t>
            </w:r>
          </w:p>
          <w:p w14:paraId="5F589C1E" w14:textId="3168E2D8" w:rsidR="00063BD5" w:rsidRDefault="00063BD5" w:rsidP="00063BD5">
            <w:pPr>
              <w:rPr>
                <w:sz w:val="18"/>
                <w:szCs w:val="18"/>
              </w:rPr>
            </w:pPr>
            <w:r>
              <w:rPr>
                <w:sz w:val="18"/>
                <w:szCs w:val="18"/>
              </w:rPr>
              <w:t xml:space="preserve">The recipient prepared and submitted a draft purchase order or contract with the required clauses </w:t>
            </w:r>
            <w:r w:rsidR="00A85B6B">
              <w:rPr>
                <w:sz w:val="18"/>
                <w:szCs w:val="18"/>
              </w:rPr>
              <w:t xml:space="preserve">attached or included with the procurement documentation </w:t>
            </w:r>
            <w:r>
              <w:rPr>
                <w:sz w:val="18"/>
                <w:szCs w:val="18"/>
              </w:rPr>
              <w:t>for review?</w:t>
            </w:r>
          </w:p>
          <w:p w14:paraId="52341FE4" w14:textId="77777777" w:rsidR="00A07C71" w:rsidRDefault="00A07C71" w:rsidP="00063BD5">
            <w:pPr>
              <w:rPr>
                <w:b/>
                <w:bCs/>
                <w:sz w:val="18"/>
                <w:szCs w:val="18"/>
              </w:rPr>
            </w:pPr>
          </w:p>
        </w:tc>
        <w:tc>
          <w:tcPr>
            <w:tcW w:w="270" w:type="dxa"/>
            <w:vAlign w:val="center"/>
          </w:tcPr>
          <w:p w14:paraId="55CA50E4" w14:textId="0A1D0CF7" w:rsidR="00A07C71" w:rsidRPr="007042CD" w:rsidRDefault="00A07C71" w:rsidP="00A07C71">
            <w:pPr>
              <w:jc w:val="center"/>
              <w:rPr>
                <w:sz w:val="18"/>
                <w:szCs w:val="18"/>
              </w:rPr>
            </w:pPr>
          </w:p>
        </w:tc>
        <w:tc>
          <w:tcPr>
            <w:tcW w:w="270" w:type="dxa"/>
            <w:vAlign w:val="center"/>
          </w:tcPr>
          <w:p w14:paraId="2065EC2B" w14:textId="77777777" w:rsidR="00A07C71" w:rsidRPr="007042CD" w:rsidRDefault="00A07C71" w:rsidP="00A07C71">
            <w:pPr>
              <w:jc w:val="center"/>
              <w:rPr>
                <w:sz w:val="18"/>
                <w:szCs w:val="18"/>
              </w:rPr>
            </w:pPr>
          </w:p>
        </w:tc>
        <w:tc>
          <w:tcPr>
            <w:tcW w:w="270" w:type="dxa"/>
            <w:vAlign w:val="center"/>
          </w:tcPr>
          <w:p w14:paraId="72960F85" w14:textId="55790FF4" w:rsidR="00A07C71" w:rsidRPr="007042CD" w:rsidRDefault="00A07C71" w:rsidP="00A07C71">
            <w:pPr>
              <w:jc w:val="center"/>
              <w:rPr>
                <w:sz w:val="18"/>
                <w:szCs w:val="18"/>
              </w:rPr>
            </w:pPr>
          </w:p>
        </w:tc>
        <w:tc>
          <w:tcPr>
            <w:tcW w:w="990" w:type="dxa"/>
            <w:vAlign w:val="center"/>
          </w:tcPr>
          <w:p w14:paraId="34B83E9A" w14:textId="396FD50D" w:rsidR="00A07C71" w:rsidRPr="007042CD" w:rsidRDefault="00A07C71" w:rsidP="00A07C71">
            <w:pPr>
              <w:jc w:val="center"/>
              <w:rPr>
                <w:sz w:val="18"/>
                <w:szCs w:val="18"/>
              </w:rPr>
            </w:pPr>
          </w:p>
        </w:tc>
        <w:tc>
          <w:tcPr>
            <w:tcW w:w="2070" w:type="dxa"/>
            <w:vAlign w:val="center"/>
          </w:tcPr>
          <w:p w14:paraId="1B466C72" w14:textId="0C19160E" w:rsidR="00A07C71" w:rsidRPr="007042CD" w:rsidRDefault="00A07C71" w:rsidP="00A07C71">
            <w:pPr>
              <w:jc w:val="center"/>
              <w:rPr>
                <w:sz w:val="18"/>
                <w:szCs w:val="18"/>
              </w:rPr>
            </w:pPr>
          </w:p>
        </w:tc>
        <w:tc>
          <w:tcPr>
            <w:tcW w:w="1350" w:type="dxa"/>
            <w:vAlign w:val="center"/>
          </w:tcPr>
          <w:p w14:paraId="77BB045D" w14:textId="61F1961F" w:rsidR="00A07C71" w:rsidRPr="007042CD" w:rsidRDefault="00A07C71" w:rsidP="00A07C71">
            <w:pPr>
              <w:jc w:val="center"/>
              <w:rPr>
                <w:sz w:val="18"/>
                <w:szCs w:val="18"/>
              </w:rPr>
            </w:pPr>
          </w:p>
        </w:tc>
      </w:tr>
      <w:tr w:rsidR="00756C1E" w:rsidRPr="007042CD" w14:paraId="79D476AF" w14:textId="77777777" w:rsidTr="00FA309C">
        <w:tc>
          <w:tcPr>
            <w:tcW w:w="1800" w:type="dxa"/>
          </w:tcPr>
          <w:p w14:paraId="29E3DEAD" w14:textId="77777777" w:rsidR="00756C1E" w:rsidRPr="00D43558" w:rsidRDefault="00756C1E" w:rsidP="00AF309C">
            <w:pPr>
              <w:jc w:val="center"/>
              <w:rPr>
                <w:b/>
                <w:bCs/>
                <w:sz w:val="14"/>
                <w:szCs w:val="14"/>
              </w:rPr>
            </w:pPr>
            <w:r w:rsidRPr="00D43558">
              <w:rPr>
                <w:b/>
                <w:bCs/>
                <w:sz w:val="14"/>
                <w:szCs w:val="14"/>
              </w:rPr>
              <w:t>4220.1F.III.3.d.(b)</w:t>
            </w:r>
          </w:p>
          <w:p w14:paraId="25E26B6A" w14:textId="77777777" w:rsidR="00756C1E" w:rsidRPr="00D43558" w:rsidRDefault="00756C1E" w:rsidP="00AF309C">
            <w:pPr>
              <w:jc w:val="center"/>
              <w:rPr>
                <w:b/>
                <w:bCs/>
                <w:sz w:val="14"/>
                <w:szCs w:val="14"/>
              </w:rPr>
            </w:pPr>
            <w:r>
              <w:rPr>
                <w:b/>
                <w:bCs/>
                <w:sz w:val="14"/>
                <w:szCs w:val="14"/>
              </w:rPr>
              <w:t>*</w:t>
            </w:r>
            <w:r w:rsidRPr="00D43558">
              <w:rPr>
                <w:b/>
                <w:bCs/>
                <w:sz w:val="14"/>
                <w:szCs w:val="14"/>
              </w:rPr>
              <w:t>2 CFR 200.318(i)</w:t>
            </w:r>
          </w:p>
        </w:tc>
        <w:tc>
          <w:tcPr>
            <w:tcW w:w="7380" w:type="dxa"/>
          </w:tcPr>
          <w:p w14:paraId="7A3F8FCE" w14:textId="0FC20F4E" w:rsidR="00756C1E" w:rsidRDefault="00921B65" w:rsidP="00AF309C">
            <w:pPr>
              <w:rPr>
                <w:sz w:val="18"/>
                <w:szCs w:val="18"/>
              </w:rPr>
            </w:pPr>
            <w:r>
              <w:rPr>
                <w:b/>
                <w:bCs/>
                <w:sz w:val="18"/>
                <w:szCs w:val="18"/>
              </w:rPr>
              <w:t xml:space="preserve">Recordkeeping: </w:t>
            </w:r>
            <w:r w:rsidR="00756C1E">
              <w:rPr>
                <w:b/>
                <w:bCs/>
                <w:sz w:val="18"/>
                <w:szCs w:val="18"/>
              </w:rPr>
              <w:t>Contractor Rejection or Selection*</w:t>
            </w:r>
          </w:p>
          <w:p w14:paraId="737CCAEB" w14:textId="77777777" w:rsidR="00756C1E" w:rsidRDefault="00756C1E" w:rsidP="00AF309C">
            <w:pPr>
              <w:rPr>
                <w:sz w:val="18"/>
                <w:szCs w:val="18"/>
              </w:rPr>
            </w:pPr>
            <w:r w:rsidRPr="007042CD">
              <w:rPr>
                <w:sz w:val="18"/>
                <w:szCs w:val="18"/>
              </w:rPr>
              <w:t>D</w:t>
            </w:r>
            <w:r>
              <w:rPr>
                <w:sz w:val="18"/>
                <w:szCs w:val="18"/>
              </w:rPr>
              <w:t>oes</w:t>
            </w:r>
            <w:r w:rsidRPr="007042CD">
              <w:rPr>
                <w:sz w:val="18"/>
                <w:szCs w:val="18"/>
              </w:rPr>
              <w:t xml:space="preserve"> the </w:t>
            </w:r>
            <w:r>
              <w:rPr>
                <w:sz w:val="18"/>
                <w:szCs w:val="18"/>
              </w:rPr>
              <w:t>sub</w:t>
            </w:r>
            <w:r w:rsidRPr="007042CD">
              <w:rPr>
                <w:sz w:val="18"/>
                <w:szCs w:val="18"/>
              </w:rPr>
              <w:t xml:space="preserve">recipient </w:t>
            </w:r>
            <w:r>
              <w:rPr>
                <w:sz w:val="18"/>
                <w:szCs w:val="18"/>
              </w:rPr>
              <w:t>have a plan for recording contractor rejections and selections</w:t>
            </w:r>
            <w:r w:rsidRPr="007042CD">
              <w:rPr>
                <w:sz w:val="18"/>
                <w:szCs w:val="18"/>
              </w:rPr>
              <w:t>?</w:t>
            </w:r>
          </w:p>
          <w:p w14:paraId="15818798" w14:textId="77777777" w:rsidR="00756C1E" w:rsidRPr="007042CD" w:rsidRDefault="00756C1E" w:rsidP="00AF309C">
            <w:pPr>
              <w:rPr>
                <w:sz w:val="18"/>
                <w:szCs w:val="18"/>
              </w:rPr>
            </w:pPr>
            <w:r>
              <w:rPr>
                <w:sz w:val="18"/>
                <w:szCs w:val="18"/>
              </w:rPr>
              <w:t>(The recipient’s proposed vendor evaluation/selection document should be attached.)</w:t>
            </w:r>
          </w:p>
          <w:p w14:paraId="253B8D30" w14:textId="77777777" w:rsidR="00756C1E" w:rsidRDefault="00756C1E" w:rsidP="00AF309C">
            <w:pPr>
              <w:rPr>
                <w:b/>
                <w:bCs/>
                <w:sz w:val="18"/>
                <w:szCs w:val="18"/>
              </w:rPr>
            </w:pPr>
          </w:p>
        </w:tc>
        <w:tc>
          <w:tcPr>
            <w:tcW w:w="270" w:type="dxa"/>
            <w:shd w:val="clear" w:color="auto" w:fill="BFBFBF" w:themeFill="background1" w:themeFillShade="BF"/>
            <w:vAlign w:val="center"/>
          </w:tcPr>
          <w:p w14:paraId="78A44266" w14:textId="77777777" w:rsidR="00756C1E" w:rsidRPr="007042CD" w:rsidRDefault="00756C1E" w:rsidP="00AF309C">
            <w:pPr>
              <w:jc w:val="center"/>
              <w:rPr>
                <w:sz w:val="18"/>
                <w:szCs w:val="18"/>
              </w:rPr>
            </w:pPr>
          </w:p>
        </w:tc>
        <w:tc>
          <w:tcPr>
            <w:tcW w:w="270" w:type="dxa"/>
            <w:shd w:val="clear" w:color="auto" w:fill="BFBFBF" w:themeFill="background1" w:themeFillShade="BF"/>
            <w:vAlign w:val="center"/>
          </w:tcPr>
          <w:p w14:paraId="50944CB3" w14:textId="77777777" w:rsidR="00756C1E" w:rsidRPr="007042CD" w:rsidRDefault="00756C1E" w:rsidP="00AF309C">
            <w:pPr>
              <w:jc w:val="center"/>
              <w:rPr>
                <w:sz w:val="18"/>
                <w:szCs w:val="18"/>
              </w:rPr>
            </w:pPr>
          </w:p>
        </w:tc>
        <w:tc>
          <w:tcPr>
            <w:tcW w:w="270" w:type="dxa"/>
            <w:shd w:val="clear" w:color="auto" w:fill="auto"/>
            <w:vAlign w:val="center"/>
          </w:tcPr>
          <w:p w14:paraId="644F3C6D" w14:textId="77777777" w:rsidR="00756C1E" w:rsidRPr="007042CD" w:rsidRDefault="00756C1E" w:rsidP="00AF309C">
            <w:pPr>
              <w:jc w:val="center"/>
              <w:rPr>
                <w:sz w:val="18"/>
                <w:szCs w:val="18"/>
              </w:rPr>
            </w:pPr>
          </w:p>
        </w:tc>
        <w:tc>
          <w:tcPr>
            <w:tcW w:w="990" w:type="dxa"/>
            <w:vAlign w:val="center"/>
          </w:tcPr>
          <w:p w14:paraId="4ECE13CA" w14:textId="77777777" w:rsidR="00756C1E" w:rsidRPr="007042CD" w:rsidRDefault="00756C1E" w:rsidP="00AF309C">
            <w:pPr>
              <w:jc w:val="center"/>
              <w:rPr>
                <w:sz w:val="18"/>
                <w:szCs w:val="18"/>
              </w:rPr>
            </w:pPr>
          </w:p>
        </w:tc>
        <w:tc>
          <w:tcPr>
            <w:tcW w:w="2070" w:type="dxa"/>
            <w:vAlign w:val="center"/>
          </w:tcPr>
          <w:p w14:paraId="52D9FF54" w14:textId="77777777" w:rsidR="00756C1E" w:rsidRPr="007042CD" w:rsidRDefault="00756C1E" w:rsidP="00AF309C">
            <w:pPr>
              <w:jc w:val="center"/>
              <w:rPr>
                <w:sz w:val="18"/>
                <w:szCs w:val="18"/>
              </w:rPr>
            </w:pPr>
          </w:p>
        </w:tc>
        <w:tc>
          <w:tcPr>
            <w:tcW w:w="1350" w:type="dxa"/>
            <w:vAlign w:val="center"/>
          </w:tcPr>
          <w:p w14:paraId="10251648" w14:textId="77777777" w:rsidR="00756C1E" w:rsidRPr="007042CD" w:rsidRDefault="00756C1E" w:rsidP="00AF309C">
            <w:pPr>
              <w:jc w:val="center"/>
              <w:rPr>
                <w:sz w:val="18"/>
                <w:szCs w:val="18"/>
              </w:rPr>
            </w:pPr>
          </w:p>
        </w:tc>
      </w:tr>
      <w:tr w:rsidR="00114802" w:rsidRPr="007042CD" w14:paraId="19983F40" w14:textId="77777777" w:rsidTr="00FA309C">
        <w:tc>
          <w:tcPr>
            <w:tcW w:w="1800" w:type="dxa"/>
          </w:tcPr>
          <w:p w14:paraId="397DFD7C" w14:textId="77777777" w:rsidR="00114802" w:rsidRPr="00D43558" w:rsidRDefault="00114802" w:rsidP="00AF309C">
            <w:pPr>
              <w:jc w:val="center"/>
              <w:rPr>
                <w:b/>
                <w:bCs/>
                <w:sz w:val="14"/>
                <w:szCs w:val="14"/>
              </w:rPr>
            </w:pPr>
            <w:r w:rsidRPr="00D43558">
              <w:rPr>
                <w:b/>
                <w:bCs/>
                <w:sz w:val="14"/>
                <w:szCs w:val="14"/>
              </w:rPr>
              <w:t>4220.1F.VI.3.c.(1)(b)</w:t>
            </w:r>
          </w:p>
          <w:p w14:paraId="317260BB" w14:textId="77777777" w:rsidR="00114802" w:rsidRPr="00D43558" w:rsidRDefault="00114802" w:rsidP="00AF309C">
            <w:pPr>
              <w:jc w:val="center"/>
              <w:rPr>
                <w:b/>
                <w:bCs/>
                <w:sz w:val="14"/>
                <w:szCs w:val="14"/>
              </w:rPr>
            </w:pPr>
            <w:r w:rsidRPr="00D43558">
              <w:rPr>
                <w:b/>
                <w:bCs/>
                <w:sz w:val="14"/>
                <w:szCs w:val="14"/>
              </w:rPr>
              <w:t>4220.1F.VI.3.d.(1)(b)</w:t>
            </w:r>
          </w:p>
        </w:tc>
        <w:tc>
          <w:tcPr>
            <w:tcW w:w="7380" w:type="dxa"/>
          </w:tcPr>
          <w:p w14:paraId="0BF5A1E1" w14:textId="5296CD38" w:rsidR="00114802" w:rsidRDefault="00921B65" w:rsidP="00AF309C">
            <w:pPr>
              <w:rPr>
                <w:b/>
                <w:bCs/>
                <w:sz w:val="18"/>
                <w:szCs w:val="18"/>
              </w:rPr>
            </w:pPr>
            <w:r>
              <w:rPr>
                <w:b/>
                <w:bCs/>
                <w:sz w:val="18"/>
                <w:szCs w:val="18"/>
              </w:rPr>
              <w:t xml:space="preserve">Recordkeeping: </w:t>
            </w:r>
            <w:r w:rsidR="00114802">
              <w:rPr>
                <w:b/>
                <w:bCs/>
                <w:sz w:val="18"/>
                <w:szCs w:val="18"/>
              </w:rPr>
              <w:t xml:space="preserve">Adequate Responsible </w:t>
            </w:r>
            <w:r w:rsidR="00C5525B">
              <w:rPr>
                <w:b/>
                <w:bCs/>
                <w:sz w:val="18"/>
                <w:szCs w:val="18"/>
              </w:rPr>
              <w:t>Offerors</w:t>
            </w:r>
          </w:p>
          <w:p w14:paraId="694FF433" w14:textId="7E4BAD70" w:rsidR="00114802" w:rsidRDefault="00114802" w:rsidP="00AF309C">
            <w:pPr>
              <w:rPr>
                <w:sz w:val="18"/>
                <w:szCs w:val="18"/>
              </w:rPr>
            </w:pPr>
            <w:r w:rsidRPr="003E0853">
              <w:rPr>
                <w:sz w:val="18"/>
                <w:szCs w:val="18"/>
              </w:rPr>
              <w:lastRenderedPageBreak/>
              <w:t xml:space="preserve">Two or more responsible </w:t>
            </w:r>
            <w:r w:rsidR="00C5525B">
              <w:rPr>
                <w:sz w:val="18"/>
                <w:szCs w:val="18"/>
              </w:rPr>
              <w:t>offerors</w:t>
            </w:r>
            <w:r w:rsidR="00C5525B" w:rsidRPr="003E0853">
              <w:rPr>
                <w:sz w:val="18"/>
                <w:szCs w:val="18"/>
              </w:rPr>
              <w:t xml:space="preserve"> </w:t>
            </w:r>
            <w:r w:rsidRPr="003E0853">
              <w:rPr>
                <w:sz w:val="18"/>
                <w:szCs w:val="18"/>
              </w:rPr>
              <w:t>are willing and able to compete effectively for the business</w:t>
            </w:r>
            <w:r>
              <w:rPr>
                <w:sz w:val="18"/>
                <w:szCs w:val="18"/>
              </w:rPr>
              <w:t>, if not, the result may be a sole source procurement or a procurement that requires a single source analysis due to only one adequate bidder result.</w:t>
            </w:r>
          </w:p>
          <w:p w14:paraId="3B5842F6" w14:textId="77777777" w:rsidR="00114802" w:rsidRDefault="00114802" w:rsidP="00AF309C">
            <w:pPr>
              <w:rPr>
                <w:sz w:val="18"/>
                <w:szCs w:val="18"/>
              </w:rPr>
            </w:pPr>
          </w:p>
          <w:p w14:paraId="440DA990" w14:textId="77777777" w:rsidR="00114802" w:rsidRDefault="00114802" w:rsidP="00AF309C">
            <w:pPr>
              <w:rPr>
                <w:sz w:val="18"/>
                <w:szCs w:val="18"/>
              </w:rPr>
            </w:pPr>
            <w:r>
              <w:rPr>
                <w:sz w:val="18"/>
                <w:szCs w:val="18"/>
              </w:rPr>
              <w:t>Does the solicitation planning documentation give an indication that an adequate number of responsible bidders may reply?</w:t>
            </w:r>
          </w:p>
          <w:p w14:paraId="5B2EDD1E" w14:textId="77777777" w:rsidR="00114802" w:rsidRPr="003E0853" w:rsidRDefault="00114802" w:rsidP="00AF309C">
            <w:pPr>
              <w:rPr>
                <w:sz w:val="18"/>
                <w:szCs w:val="18"/>
              </w:rPr>
            </w:pPr>
          </w:p>
        </w:tc>
        <w:tc>
          <w:tcPr>
            <w:tcW w:w="270" w:type="dxa"/>
            <w:shd w:val="clear" w:color="auto" w:fill="BFBFBF" w:themeFill="background1" w:themeFillShade="BF"/>
            <w:vAlign w:val="center"/>
          </w:tcPr>
          <w:p w14:paraId="2FE59FA4" w14:textId="77777777" w:rsidR="00114802" w:rsidRPr="007042CD" w:rsidRDefault="00114802" w:rsidP="00AF309C">
            <w:pPr>
              <w:jc w:val="center"/>
              <w:rPr>
                <w:sz w:val="18"/>
                <w:szCs w:val="18"/>
              </w:rPr>
            </w:pPr>
          </w:p>
        </w:tc>
        <w:tc>
          <w:tcPr>
            <w:tcW w:w="270" w:type="dxa"/>
            <w:shd w:val="clear" w:color="auto" w:fill="BFBFBF" w:themeFill="background1" w:themeFillShade="BF"/>
            <w:vAlign w:val="center"/>
          </w:tcPr>
          <w:p w14:paraId="172A24F5" w14:textId="77777777" w:rsidR="00114802" w:rsidRPr="007042CD" w:rsidRDefault="00114802" w:rsidP="00AF309C">
            <w:pPr>
              <w:jc w:val="center"/>
              <w:rPr>
                <w:sz w:val="18"/>
                <w:szCs w:val="18"/>
              </w:rPr>
            </w:pPr>
          </w:p>
        </w:tc>
        <w:tc>
          <w:tcPr>
            <w:tcW w:w="270" w:type="dxa"/>
            <w:vAlign w:val="center"/>
          </w:tcPr>
          <w:p w14:paraId="46D87E54" w14:textId="77777777" w:rsidR="00114802" w:rsidRPr="007042CD" w:rsidRDefault="00114802" w:rsidP="00AF309C">
            <w:pPr>
              <w:jc w:val="center"/>
              <w:rPr>
                <w:sz w:val="18"/>
                <w:szCs w:val="18"/>
              </w:rPr>
            </w:pPr>
          </w:p>
        </w:tc>
        <w:tc>
          <w:tcPr>
            <w:tcW w:w="990" w:type="dxa"/>
            <w:vAlign w:val="center"/>
          </w:tcPr>
          <w:p w14:paraId="7A73469C" w14:textId="77777777" w:rsidR="00114802" w:rsidRPr="007042CD" w:rsidRDefault="00114802" w:rsidP="00AF309C">
            <w:pPr>
              <w:jc w:val="center"/>
              <w:rPr>
                <w:sz w:val="18"/>
                <w:szCs w:val="18"/>
              </w:rPr>
            </w:pPr>
          </w:p>
        </w:tc>
        <w:tc>
          <w:tcPr>
            <w:tcW w:w="2070" w:type="dxa"/>
            <w:vAlign w:val="center"/>
          </w:tcPr>
          <w:p w14:paraId="3368D6AB" w14:textId="77777777" w:rsidR="00114802" w:rsidRPr="007042CD" w:rsidRDefault="00114802" w:rsidP="00AF309C">
            <w:pPr>
              <w:jc w:val="center"/>
              <w:rPr>
                <w:sz w:val="18"/>
                <w:szCs w:val="18"/>
              </w:rPr>
            </w:pPr>
          </w:p>
        </w:tc>
        <w:tc>
          <w:tcPr>
            <w:tcW w:w="1350" w:type="dxa"/>
            <w:vAlign w:val="center"/>
          </w:tcPr>
          <w:p w14:paraId="58002BAC" w14:textId="77777777" w:rsidR="00114802" w:rsidRPr="007042CD" w:rsidRDefault="00114802" w:rsidP="00AF309C">
            <w:pPr>
              <w:jc w:val="center"/>
              <w:rPr>
                <w:sz w:val="18"/>
                <w:szCs w:val="18"/>
              </w:rPr>
            </w:pPr>
          </w:p>
        </w:tc>
      </w:tr>
      <w:tr w:rsidR="00A07C71" w:rsidRPr="007042CD" w14:paraId="78DDA565" w14:textId="77777777" w:rsidTr="00FA309C">
        <w:tc>
          <w:tcPr>
            <w:tcW w:w="1800" w:type="dxa"/>
          </w:tcPr>
          <w:p w14:paraId="4F39EF31" w14:textId="77777777" w:rsidR="00A07C71" w:rsidRPr="00D43558" w:rsidRDefault="00A07C71" w:rsidP="00A07C71">
            <w:pPr>
              <w:jc w:val="center"/>
              <w:rPr>
                <w:b/>
                <w:bCs/>
                <w:sz w:val="14"/>
                <w:szCs w:val="14"/>
              </w:rPr>
            </w:pPr>
            <w:r w:rsidRPr="00D43558">
              <w:rPr>
                <w:b/>
                <w:bCs/>
                <w:sz w:val="14"/>
                <w:szCs w:val="14"/>
              </w:rPr>
              <w:t>4220.1F.III.3.d.(b)</w:t>
            </w:r>
          </w:p>
          <w:p w14:paraId="7C9A16B2" w14:textId="3A6FAD4D" w:rsidR="00A07C71" w:rsidRPr="00D43558" w:rsidRDefault="00A07C71" w:rsidP="00A07C71">
            <w:pPr>
              <w:jc w:val="center"/>
              <w:rPr>
                <w:b/>
                <w:bCs/>
                <w:sz w:val="14"/>
                <w:szCs w:val="14"/>
              </w:rPr>
            </w:pPr>
            <w:r>
              <w:rPr>
                <w:b/>
                <w:bCs/>
                <w:sz w:val="14"/>
                <w:szCs w:val="14"/>
              </w:rPr>
              <w:t>*</w:t>
            </w:r>
            <w:r w:rsidRPr="00D43558">
              <w:rPr>
                <w:b/>
                <w:bCs/>
                <w:sz w:val="14"/>
                <w:szCs w:val="14"/>
              </w:rPr>
              <w:t>2 CFR 200.318(i)</w:t>
            </w:r>
          </w:p>
        </w:tc>
        <w:tc>
          <w:tcPr>
            <w:tcW w:w="7380" w:type="dxa"/>
          </w:tcPr>
          <w:p w14:paraId="3E659A15" w14:textId="693BA370" w:rsidR="00A07C71" w:rsidRDefault="00921B65" w:rsidP="00A07C71">
            <w:pPr>
              <w:rPr>
                <w:sz w:val="18"/>
                <w:szCs w:val="18"/>
              </w:rPr>
            </w:pPr>
            <w:r>
              <w:rPr>
                <w:b/>
                <w:bCs/>
                <w:sz w:val="18"/>
                <w:szCs w:val="18"/>
              </w:rPr>
              <w:t xml:space="preserve">Recordkeeping: </w:t>
            </w:r>
            <w:r w:rsidR="00A07C71">
              <w:rPr>
                <w:b/>
                <w:bCs/>
                <w:sz w:val="18"/>
                <w:szCs w:val="18"/>
              </w:rPr>
              <w:t>Basis for Contract Price*</w:t>
            </w:r>
          </w:p>
          <w:p w14:paraId="5AD4F55D" w14:textId="781602EC" w:rsidR="00A07C71" w:rsidRPr="007042CD" w:rsidRDefault="00A07C71" w:rsidP="00A07C71">
            <w:pPr>
              <w:rPr>
                <w:sz w:val="18"/>
                <w:szCs w:val="18"/>
              </w:rPr>
            </w:pPr>
            <w:r>
              <w:rPr>
                <w:sz w:val="18"/>
                <w:szCs w:val="18"/>
              </w:rPr>
              <w:t>Does</w:t>
            </w:r>
            <w:r w:rsidRPr="007042CD">
              <w:rPr>
                <w:sz w:val="18"/>
                <w:szCs w:val="18"/>
              </w:rPr>
              <w:t xml:space="preserve"> the </w:t>
            </w:r>
            <w:r>
              <w:rPr>
                <w:sz w:val="18"/>
                <w:szCs w:val="18"/>
              </w:rPr>
              <w:t>sub</w:t>
            </w:r>
            <w:r w:rsidRPr="007042CD">
              <w:rPr>
                <w:sz w:val="18"/>
                <w:szCs w:val="18"/>
              </w:rPr>
              <w:t xml:space="preserve">recipient </w:t>
            </w:r>
            <w:r>
              <w:rPr>
                <w:sz w:val="18"/>
                <w:szCs w:val="18"/>
              </w:rPr>
              <w:t>have a plan for recording the basis for contract price</w:t>
            </w:r>
            <w:r w:rsidRPr="007042CD">
              <w:rPr>
                <w:sz w:val="18"/>
                <w:szCs w:val="18"/>
              </w:rPr>
              <w:t>?</w:t>
            </w:r>
          </w:p>
          <w:p w14:paraId="36D5D38B" w14:textId="77777777" w:rsidR="00A07C71" w:rsidRDefault="00A07C71" w:rsidP="00A07C71">
            <w:pPr>
              <w:rPr>
                <w:b/>
                <w:bCs/>
                <w:sz w:val="18"/>
                <w:szCs w:val="18"/>
              </w:rPr>
            </w:pPr>
          </w:p>
        </w:tc>
        <w:tc>
          <w:tcPr>
            <w:tcW w:w="270" w:type="dxa"/>
            <w:vAlign w:val="center"/>
          </w:tcPr>
          <w:p w14:paraId="4A63FD7D" w14:textId="77777777" w:rsidR="00A07C71" w:rsidRPr="007042CD" w:rsidRDefault="00A07C71" w:rsidP="00A07C71">
            <w:pPr>
              <w:jc w:val="center"/>
              <w:rPr>
                <w:sz w:val="18"/>
                <w:szCs w:val="18"/>
              </w:rPr>
            </w:pPr>
          </w:p>
        </w:tc>
        <w:tc>
          <w:tcPr>
            <w:tcW w:w="270" w:type="dxa"/>
            <w:vAlign w:val="center"/>
          </w:tcPr>
          <w:p w14:paraId="790078DA" w14:textId="77777777" w:rsidR="00A07C71" w:rsidRPr="007042CD" w:rsidRDefault="00A07C71" w:rsidP="00A07C71">
            <w:pPr>
              <w:jc w:val="center"/>
              <w:rPr>
                <w:sz w:val="18"/>
                <w:szCs w:val="18"/>
              </w:rPr>
            </w:pPr>
          </w:p>
        </w:tc>
        <w:tc>
          <w:tcPr>
            <w:tcW w:w="270" w:type="dxa"/>
            <w:vAlign w:val="center"/>
          </w:tcPr>
          <w:p w14:paraId="2229383C" w14:textId="77777777" w:rsidR="00A07C71" w:rsidRPr="007042CD" w:rsidRDefault="00A07C71" w:rsidP="00A07C71">
            <w:pPr>
              <w:jc w:val="center"/>
              <w:rPr>
                <w:sz w:val="18"/>
                <w:szCs w:val="18"/>
              </w:rPr>
            </w:pPr>
          </w:p>
        </w:tc>
        <w:tc>
          <w:tcPr>
            <w:tcW w:w="990" w:type="dxa"/>
            <w:vAlign w:val="center"/>
          </w:tcPr>
          <w:p w14:paraId="225F2526" w14:textId="77777777" w:rsidR="00A07C71" w:rsidRPr="007042CD" w:rsidRDefault="00A07C71" w:rsidP="00A07C71">
            <w:pPr>
              <w:jc w:val="center"/>
              <w:rPr>
                <w:sz w:val="18"/>
                <w:szCs w:val="18"/>
              </w:rPr>
            </w:pPr>
          </w:p>
        </w:tc>
        <w:tc>
          <w:tcPr>
            <w:tcW w:w="2070" w:type="dxa"/>
            <w:vAlign w:val="center"/>
          </w:tcPr>
          <w:p w14:paraId="3720E3FE" w14:textId="77777777" w:rsidR="00A07C71" w:rsidRPr="007042CD" w:rsidRDefault="00A07C71" w:rsidP="00A07C71">
            <w:pPr>
              <w:jc w:val="center"/>
              <w:rPr>
                <w:sz w:val="18"/>
                <w:szCs w:val="18"/>
              </w:rPr>
            </w:pPr>
          </w:p>
        </w:tc>
        <w:tc>
          <w:tcPr>
            <w:tcW w:w="1350" w:type="dxa"/>
            <w:vAlign w:val="center"/>
          </w:tcPr>
          <w:p w14:paraId="03D7622A" w14:textId="77777777" w:rsidR="00A07C71" w:rsidRPr="007042CD" w:rsidRDefault="00A07C71" w:rsidP="00A07C71">
            <w:pPr>
              <w:jc w:val="center"/>
              <w:rPr>
                <w:sz w:val="18"/>
                <w:szCs w:val="18"/>
              </w:rPr>
            </w:pPr>
          </w:p>
        </w:tc>
      </w:tr>
      <w:tr w:rsidR="00114802" w:rsidRPr="006172ED" w14:paraId="024574A1" w14:textId="77777777" w:rsidTr="00FA309C">
        <w:tc>
          <w:tcPr>
            <w:tcW w:w="1800" w:type="dxa"/>
            <w:shd w:val="clear" w:color="auto" w:fill="D6E3BC" w:themeFill="accent3" w:themeFillTint="66"/>
          </w:tcPr>
          <w:p w14:paraId="36AC8BA8" w14:textId="77777777" w:rsidR="00114802" w:rsidRDefault="00114802" w:rsidP="00AF309C">
            <w:pPr>
              <w:jc w:val="center"/>
              <w:rPr>
                <w:b/>
                <w:bCs/>
                <w:sz w:val="14"/>
                <w:szCs w:val="14"/>
              </w:rPr>
            </w:pPr>
            <w:r w:rsidRPr="00D43558">
              <w:rPr>
                <w:b/>
                <w:bCs/>
                <w:sz w:val="14"/>
                <w:szCs w:val="14"/>
              </w:rPr>
              <w:t>4220.1F.VI.7.</w:t>
            </w:r>
          </w:p>
          <w:p w14:paraId="14767B02" w14:textId="77777777" w:rsidR="00114802" w:rsidRPr="00D43558" w:rsidRDefault="00114802" w:rsidP="00AF309C">
            <w:pPr>
              <w:jc w:val="center"/>
              <w:rPr>
                <w:b/>
                <w:bCs/>
                <w:sz w:val="14"/>
                <w:szCs w:val="14"/>
              </w:rPr>
            </w:pPr>
            <w:r>
              <w:rPr>
                <w:b/>
                <w:bCs/>
                <w:sz w:val="14"/>
                <w:szCs w:val="14"/>
              </w:rPr>
              <w:t>*2 CFR 200.318(k)</w:t>
            </w:r>
          </w:p>
        </w:tc>
        <w:tc>
          <w:tcPr>
            <w:tcW w:w="12600" w:type="dxa"/>
            <w:gridSpan w:val="7"/>
            <w:shd w:val="clear" w:color="auto" w:fill="D6E3BC" w:themeFill="accent3" w:themeFillTint="66"/>
          </w:tcPr>
          <w:p w14:paraId="2059C070" w14:textId="5992040D" w:rsidR="00114802" w:rsidRPr="007042CD" w:rsidRDefault="00921B65" w:rsidP="00AF309C">
            <w:pPr>
              <w:rPr>
                <w:b/>
                <w:bCs/>
                <w:sz w:val="18"/>
                <w:szCs w:val="18"/>
              </w:rPr>
            </w:pPr>
            <w:r>
              <w:rPr>
                <w:b/>
                <w:bCs/>
                <w:sz w:val="18"/>
                <w:szCs w:val="18"/>
              </w:rPr>
              <w:t xml:space="preserve">Recordkeeping: </w:t>
            </w:r>
            <w:r w:rsidR="00114802" w:rsidRPr="007042CD">
              <w:rPr>
                <w:b/>
                <w:bCs/>
                <w:sz w:val="18"/>
                <w:szCs w:val="18"/>
              </w:rPr>
              <w:t>Evaluation</w:t>
            </w:r>
            <w:r w:rsidR="00E45785">
              <w:rPr>
                <w:b/>
                <w:bCs/>
                <w:sz w:val="18"/>
                <w:szCs w:val="18"/>
              </w:rPr>
              <w:t xml:space="preserve"> Planning</w:t>
            </w:r>
          </w:p>
          <w:p w14:paraId="2E3851D2" w14:textId="77777777" w:rsidR="00114802" w:rsidRDefault="00114802" w:rsidP="00AF309C">
            <w:pPr>
              <w:pStyle w:val="ListParagraph"/>
              <w:numPr>
                <w:ilvl w:val="0"/>
                <w:numId w:val="2"/>
              </w:numPr>
              <w:rPr>
                <w:sz w:val="18"/>
                <w:szCs w:val="18"/>
              </w:rPr>
            </w:pPr>
            <w:r w:rsidRPr="00364358">
              <w:rPr>
                <w:sz w:val="18"/>
                <w:szCs w:val="18"/>
              </w:rPr>
              <w:t>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w:t>
            </w:r>
            <w:r>
              <w:rPr>
                <w:sz w:val="18"/>
                <w:szCs w:val="18"/>
              </w:rPr>
              <w:t>*</w:t>
            </w:r>
          </w:p>
          <w:p w14:paraId="41A7A38E" w14:textId="77777777" w:rsidR="00114802" w:rsidRDefault="00114802" w:rsidP="00AF309C">
            <w:pPr>
              <w:pStyle w:val="ListParagraph"/>
              <w:numPr>
                <w:ilvl w:val="0"/>
                <w:numId w:val="2"/>
              </w:numPr>
              <w:rPr>
                <w:sz w:val="18"/>
                <w:szCs w:val="18"/>
              </w:rPr>
            </w:pPr>
            <w:r w:rsidRPr="007042CD">
              <w:rPr>
                <w:sz w:val="18"/>
                <w:szCs w:val="18"/>
              </w:rPr>
              <w:t>Bids and offers must be evaluated on only the evaluation factors included in the solicitation documents.</w:t>
            </w:r>
          </w:p>
          <w:p w14:paraId="573A5640" w14:textId="77777777" w:rsidR="00114802" w:rsidRDefault="00114802" w:rsidP="00AF309C">
            <w:pPr>
              <w:pStyle w:val="ListParagraph"/>
              <w:numPr>
                <w:ilvl w:val="0"/>
                <w:numId w:val="2"/>
              </w:numPr>
              <w:rPr>
                <w:sz w:val="18"/>
                <w:szCs w:val="18"/>
              </w:rPr>
            </w:pPr>
            <w:r w:rsidRPr="007042CD">
              <w:rPr>
                <w:sz w:val="18"/>
                <w:szCs w:val="18"/>
              </w:rPr>
              <w:t>The recipient may not modify its evaluation factors after bids or proposals have been submitted without re-opening the solicitation.</w:t>
            </w:r>
          </w:p>
          <w:p w14:paraId="740BC304" w14:textId="77777777" w:rsidR="00114802" w:rsidRPr="00F9327D" w:rsidRDefault="00114802" w:rsidP="00F9327D">
            <w:pPr>
              <w:rPr>
                <w:sz w:val="18"/>
                <w:szCs w:val="18"/>
              </w:rPr>
            </w:pPr>
          </w:p>
        </w:tc>
      </w:tr>
      <w:tr w:rsidR="00BF1C80" w:rsidRPr="007042CD" w14:paraId="60A56D6C" w14:textId="77777777" w:rsidTr="00FA309C">
        <w:tc>
          <w:tcPr>
            <w:tcW w:w="1800" w:type="dxa"/>
          </w:tcPr>
          <w:p w14:paraId="39A6E1F0" w14:textId="77777777" w:rsidR="00BF1C80" w:rsidRPr="00D43558" w:rsidRDefault="00BF1C80" w:rsidP="001F75B6">
            <w:pPr>
              <w:jc w:val="center"/>
              <w:rPr>
                <w:b/>
                <w:bCs/>
                <w:sz w:val="14"/>
                <w:szCs w:val="14"/>
              </w:rPr>
            </w:pPr>
          </w:p>
        </w:tc>
        <w:tc>
          <w:tcPr>
            <w:tcW w:w="7380" w:type="dxa"/>
          </w:tcPr>
          <w:p w14:paraId="52368E8D" w14:textId="77777777" w:rsidR="00BF1C80" w:rsidRDefault="00BF1C80" w:rsidP="001F75B6">
            <w:pPr>
              <w:rPr>
                <w:sz w:val="18"/>
                <w:szCs w:val="18"/>
              </w:rPr>
            </w:pPr>
            <w:r>
              <w:rPr>
                <w:b/>
                <w:bCs/>
                <w:sz w:val="18"/>
                <w:szCs w:val="18"/>
              </w:rPr>
              <w:t xml:space="preserve">Recordkeeping: </w:t>
            </w:r>
            <w:r w:rsidRPr="007042CD">
              <w:rPr>
                <w:b/>
                <w:bCs/>
                <w:sz w:val="18"/>
                <w:szCs w:val="18"/>
              </w:rPr>
              <w:t>Evaluation</w:t>
            </w:r>
            <w:r>
              <w:rPr>
                <w:b/>
                <w:bCs/>
                <w:sz w:val="18"/>
                <w:szCs w:val="18"/>
              </w:rPr>
              <w:t xml:space="preserve"> Planning – Evaluation Scorecard</w:t>
            </w:r>
          </w:p>
          <w:p w14:paraId="12079350" w14:textId="77777777" w:rsidR="00BF1C80" w:rsidRPr="007042CD" w:rsidRDefault="00BF1C80" w:rsidP="001F75B6">
            <w:pPr>
              <w:rPr>
                <w:sz w:val="18"/>
                <w:szCs w:val="18"/>
              </w:rPr>
            </w:pPr>
            <w:r>
              <w:rPr>
                <w:sz w:val="18"/>
                <w:szCs w:val="18"/>
              </w:rPr>
              <w:t>The recipient has ready an evaluation scorecard, template or worksheet to be used to score the procurement and determine the vendor to receive the award, and it is included in procurement materials</w:t>
            </w:r>
            <w:r w:rsidRPr="007042CD">
              <w:rPr>
                <w:sz w:val="18"/>
                <w:szCs w:val="18"/>
              </w:rPr>
              <w:t>?</w:t>
            </w:r>
          </w:p>
          <w:p w14:paraId="47AB209B" w14:textId="77777777" w:rsidR="00BF1C80" w:rsidRDefault="00BF1C80" w:rsidP="001F75B6">
            <w:pPr>
              <w:rPr>
                <w:b/>
                <w:bCs/>
                <w:sz w:val="18"/>
                <w:szCs w:val="18"/>
              </w:rPr>
            </w:pPr>
          </w:p>
        </w:tc>
        <w:tc>
          <w:tcPr>
            <w:tcW w:w="270" w:type="dxa"/>
            <w:shd w:val="clear" w:color="auto" w:fill="BFBFBF" w:themeFill="background1" w:themeFillShade="BF"/>
            <w:vAlign w:val="center"/>
          </w:tcPr>
          <w:p w14:paraId="0B0EAB29" w14:textId="77777777" w:rsidR="00BF1C80" w:rsidRPr="007042CD" w:rsidRDefault="00BF1C80" w:rsidP="001F75B6">
            <w:pPr>
              <w:jc w:val="center"/>
              <w:rPr>
                <w:sz w:val="18"/>
                <w:szCs w:val="18"/>
              </w:rPr>
            </w:pPr>
          </w:p>
        </w:tc>
        <w:tc>
          <w:tcPr>
            <w:tcW w:w="270" w:type="dxa"/>
            <w:shd w:val="clear" w:color="auto" w:fill="BFBFBF" w:themeFill="background1" w:themeFillShade="BF"/>
            <w:vAlign w:val="center"/>
          </w:tcPr>
          <w:p w14:paraId="4CC8F6FF" w14:textId="77777777" w:rsidR="00BF1C80" w:rsidRPr="007042CD" w:rsidRDefault="00BF1C80" w:rsidP="001F75B6">
            <w:pPr>
              <w:jc w:val="center"/>
              <w:rPr>
                <w:sz w:val="18"/>
                <w:szCs w:val="18"/>
              </w:rPr>
            </w:pPr>
          </w:p>
        </w:tc>
        <w:tc>
          <w:tcPr>
            <w:tcW w:w="270" w:type="dxa"/>
            <w:shd w:val="clear" w:color="auto" w:fill="BFBFBF" w:themeFill="background1" w:themeFillShade="BF"/>
            <w:vAlign w:val="center"/>
          </w:tcPr>
          <w:p w14:paraId="54B869D4" w14:textId="77777777" w:rsidR="00BF1C80" w:rsidRPr="007042CD" w:rsidRDefault="00BF1C80" w:rsidP="001F75B6">
            <w:pPr>
              <w:jc w:val="center"/>
              <w:rPr>
                <w:sz w:val="18"/>
                <w:szCs w:val="18"/>
              </w:rPr>
            </w:pPr>
          </w:p>
        </w:tc>
        <w:tc>
          <w:tcPr>
            <w:tcW w:w="990" w:type="dxa"/>
            <w:shd w:val="clear" w:color="auto" w:fill="auto"/>
            <w:vAlign w:val="center"/>
          </w:tcPr>
          <w:p w14:paraId="41C0D803" w14:textId="77777777" w:rsidR="00BF1C80" w:rsidRPr="007042CD" w:rsidRDefault="00BF1C80" w:rsidP="001F75B6">
            <w:pPr>
              <w:jc w:val="center"/>
              <w:rPr>
                <w:sz w:val="18"/>
                <w:szCs w:val="18"/>
              </w:rPr>
            </w:pPr>
          </w:p>
        </w:tc>
        <w:tc>
          <w:tcPr>
            <w:tcW w:w="2070" w:type="dxa"/>
            <w:shd w:val="clear" w:color="auto" w:fill="auto"/>
            <w:vAlign w:val="center"/>
          </w:tcPr>
          <w:p w14:paraId="1E2BB772" w14:textId="77777777" w:rsidR="00BF1C80" w:rsidRPr="007042CD" w:rsidRDefault="00BF1C80" w:rsidP="001F75B6">
            <w:pPr>
              <w:jc w:val="center"/>
              <w:rPr>
                <w:sz w:val="18"/>
                <w:szCs w:val="18"/>
              </w:rPr>
            </w:pPr>
          </w:p>
        </w:tc>
        <w:tc>
          <w:tcPr>
            <w:tcW w:w="1350" w:type="dxa"/>
            <w:shd w:val="clear" w:color="auto" w:fill="auto"/>
            <w:vAlign w:val="center"/>
          </w:tcPr>
          <w:p w14:paraId="0E29476A" w14:textId="77777777" w:rsidR="00BF1C80" w:rsidRPr="007042CD" w:rsidRDefault="00BF1C80" w:rsidP="001F75B6">
            <w:pPr>
              <w:jc w:val="center"/>
              <w:rPr>
                <w:sz w:val="18"/>
                <w:szCs w:val="18"/>
              </w:rPr>
            </w:pPr>
          </w:p>
        </w:tc>
      </w:tr>
      <w:tr w:rsidR="00114802" w:rsidRPr="007042CD" w14:paraId="4EEF20F8" w14:textId="77777777" w:rsidTr="00FA309C">
        <w:tc>
          <w:tcPr>
            <w:tcW w:w="1800" w:type="dxa"/>
          </w:tcPr>
          <w:p w14:paraId="77BB61E9" w14:textId="77777777" w:rsidR="00114802" w:rsidRPr="00D43558" w:rsidRDefault="00114802" w:rsidP="00AF309C">
            <w:pPr>
              <w:jc w:val="center"/>
              <w:rPr>
                <w:b/>
                <w:bCs/>
                <w:sz w:val="14"/>
                <w:szCs w:val="14"/>
              </w:rPr>
            </w:pPr>
            <w:r w:rsidRPr="00D43558">
              <w:rPr>
                <w:b/>
                <w:bCs/>
                <w:sz w:val="14"/>
                <w:szCs w:val="14"/>
              </w:rPr>
              <w:t>4220.1F.VI.2.b.</w:t>
            </w:r>
          </w:p>
          <w:p w14:paraId="6AA81809" w14:textId="77777777" w:rsidR="00114802" w:rsidRDefault="00114802" w:rsidP="00AF309C">
            <w:pPr>
              <w:jc w:val="center"/>
              <w:rPr>
                <w:b/>
                <w:bCs/>
                <w:sz w:val="14"/>
                <w:szCs w:val="14"/>
              </w:rPr>
            </w:pPr>
            <w:r w:rsidRPr="00D43558">
              <w:rPr>
                <w:b/>
                <w:bCs/>
                <w:sz w:val="14"/>
                <w:szCs w:val="14"/>
              </w:rPr>
              <w:t>4220.1F.VI.7.</w:t>
            </w:r>
          </w:p>
          <w:p w14:paraId="4DAEFCCB" w14:textId="77777777" w:rsidR="00114802" w:rsidRPr="00D43558" w:rsidRDefault="00114802" w:rsidP="00AF309C">
            <w:pPr>
              <w:jc w:val="center"/>
              <w:rPr>
                <w:b/>
                <w:bCs/>
                <w:sz w:val="14"/>
                <w:szCs w:val="14"/>
              </w:rPr>
            </w:pPr>
            <w:r>
              <w:rPr>
                <w:b/>
                <w:bCs/>
                <w:sz w:val="14"/>
                <w:szCs w:val="14"/>
              </w:rPr>
              <w:t>*2 CFR 200.319(d)(2)</w:t>
            </w:r>
          </w:p>
        </w:tc>
        <w:tc>
          <w:tcPr>
            <w:tcW w:w="7380" w:type="dxa"/>
          </w:tcPr>
          <w:p w14:paraId="4D24C453" w14:textId="05E521A3" w:rsidR="00114802" w:rsidRPr="007042CD" w:rsidRDefault="00921B65" w:rsidP="00AF309C">
            <w:pPr>
              <w:rPr>
                <w:b/>
                <w:bCs/>
                <w:sz w:val="18"/>
                <w:szCs w:val="18"/>
              </w:rPr>
            </w:pPr>
            <w:r>
              <w:rPr>
                <w:b/>
                <w:bCs/>
                <w:sz w:val="18"/>
                <w:szCs w:val="18"/>
              </w:rPr>
              <w:t xml:space="preserve">Recordkeeping: </w:t>
            </w:r>
            <w:r w:rsidR="00114802" w:rsidRPr="007042CD">
              <w:rPr>
                <w:b/>
                <w:bCs/>
                <w:sz w:val="18"/>
                <w:szCs w:val="18"/>
              </w:rPr>
              <w:t xml:space="preserve">Evaluation </w:t>
            </w:r>
            <w:r w:rsidR="00E45785">
              <w:rPr>
                <w:b/>
                <w:bCs/>
                <w:sz w:val="18"/>
                <w:szCs w:val="18"/>
              </w:rPr>
              <w:t xml:space="preserve">Planning </w:t>
            </w:r>
            <w:r w:rsidR="00114802">
              <w:rPr>
                <w:b/>
                <w:bCs/>
                <w:sz w:val="18"/>
                <w:szCs w:val="18"/>
              </w:rPr>
              <w:t xml:space="preserve">– </w:t>
            </w:r>
            <w:r w:rsidR="00114802" w:rsidRPr="007042CD">
              <w:rPr>
                <w:b/>
                <w:bCs/>
                <w:sz w:val="18"/>
                <w:szCs w:val="18"/>
              </w:rPr>
              <w:t>Factors</w:t>
            </w:r>
            <w:r w:rsidR="00114802">
              <w:rPr>
                <w:b/>
                <w:bCs/>
                <w:sz w:val="18"/>
                <w:szCs w:val="18"/>
              </w:rPr>
              <w:t xml:space="preserve"> Disclosed in Solicitation*</w:t>
            </w:r>
          </w:p>
          <w:p w14:paraId="168C700F" w14:textId="77777777" w:rsidR="00114802" w:rsidRDefault="00114802" w:rsidP="00AF309C">
            <w:pPr>
              <w:rPr>
                <w:sz w:val="18"/>
                <w:szCs w:val="18"/>
              </w:rPr>
            </w:pPr>
            <w:r>
              <w:rPr>
                <w:sz w:val="18"/>
                <w:szCs w:val="18"/>
              </w:rPr>
              <w:t xml:space="preserve">The solicitation </w:t>
            </w:r>
            <w:r w:rsidRPr="00AC4FF2">
              <w:rPr>
                <w:sz w:val="18"/>
                <w:szCs w:val="18"/>
              </w:rPr>
              <w:t>must disclose all evaluation factors and their relative importance, but numerical weights need not be disclosed</w:t>
            </w:r>
            <w:r>
              <w:rPr>
                <w:sz w:val="18"/>
                <w:szCs w:val="18"/>
              </w:rPr>
              <w:t>.</w:t>
            </w:r>
          </w:p>
          <w:p w14:paraId="24B3A300" w14:textId="77777777" w:rsidR="00114802" w:rsidRDefault="00114802" w:rsidP="00AF309C">
            <w:pPr>
              <w:rPr>
                <w:sz w:val="18"/>
                <w:szCs w:val="18"/>
              </w:rPr>
            </w:pPr>
          </w:p>
          <w:p w14:paraId="1A810FA5" w14:textId="77777777" w:rsidR="00114802" w:rsidRPr="007042CD" w:rsidRDefault="00114802" w:rsidP="00AF309C">
            <w:pPr>
              <w:rPr>
                <w:sz w:val="18"/>
                <w:szCs w:val="18"/>
              </w:rPr>
            </w:pPr>
            <w:r w:rsidRPr="007042CD">
              <w:rPr>
                <w:sz w:val="18"/>
                <w:szCs w:val="18"/>
              </w:rPr>
              <w:t>Does the solicitation identify all factors to be used in evaluating bids/proposals?</w:t>
            </w:r>
          </w:p>
          <w:p w14:paraId="6441DBD8" w14:textId="77777777" w:rsidR="00114802" w:rsidRPr="007042CD" w:rsidRDefault="00114802" w:rsidP="00AF309C">
            <w:pPr>
              <w:rPr>
                <w:b/>
                <w:bCs/>
                <w:sz w:val="18"/>
                <w:szCs w:val="18"/>
              </w:rPr>
            </w:pPr>
          </w:p>
        </w:tc>
        <w:tc>
          <w:tcPr>
            <w:tcW w:w="270" w:type="dxa"/>
            <w:shd w:val="clear" w:color="auto" w:fill="BFBFBF" w:themeFill="background1" w:themeFillShade="BF"/>
            <w:vAlign w:val="center"/>
          </w:tcPr>
          <w:p w14:paraId="4D9BE26E" w14:textId="77777777" w:rsidR="00114802" w:rsidRPr="007042CD" w:rsidRDefault="00114802" w:rsidP="00AF309C">
            <w:pPr>
              <w:jc w:val="center"/>
              <w:rPr>
                <w:sz w:val="18"/>
                <w:szCs w:val="18"/>
              </w:rPr>
            </w:pPr>
          </w:p>
        </w:tc>
        <w:tc>
          <w:tcPr>
            <w:tcW w:w="270" w:type="dxa"/>
            <w:shd w:val="clear" w:color="auto" w:fill="BFBFBF" w:themeFill="background1" w:themeFillShade="BF"/>
            <w:vAlign w:val="center"/>
          </w:tcPr>
          <w:p w14:paraId="704A848D" w14:textId="77777777" w:rsidR="00114802" w:rsidRPr="007042CD" w:rsidRDefault="00114802" w:rsidP="00AF309C">
            <w:pPr>
              <w:jc w:val="center"/>
              <w:rPr>
                <w:sz w:val="18"/>
                <w:szCs w:val="18"/>
              </w:rPr>
            </w:pPr>
          </w:p>
        </w:tc>
        <w:tc>
          <w:tcPr>
            <w:tcW w:w="270" w:type="dxa"/>
            <w:shd w:val="clear" w:color="auto" w:fill="BFBFBF" w:themeFill="background1" w:themeFillShade="BF"/>
            <w:vAlign w:val="center"/>
          </w:tcPr>
          <w:p w14:paraId="75CC1951" w14:textId="77777777" w:rsidR="00114802" w:rsidRPr="007042CD" w:rsidRDefault="00114802" w:rsidP="00AF309C">
            <w:pPr>
              <w:jc w:val="center"/>
              <w:rPr>
                <w:sz w:val="18"/>
                <w:szCs w:val="18"/>
              </w:rPr>
            </w:pPr>
          </w:p>
        </w:tc>
        <w:tc>
          <w:tcPr>
            <w:tcW w:w="990" w:type="dxa"/>
            <w:shd w:val="clear" w:color="auto" w:fill="auto"/>
            <w:vAlign w:val="center"/>
          </w:tcPr>
          <w:p w14:paraId="31F4419F" w14:textId="77777777" w:rsidR="00114802" w:rsidRPr="007042CD" w:rsidRDefault="00114802" w:rsidP="00AF309C">
            <w:pPr>
              <w:jc w:val="center"/>
              <w:rPr>
                <w:sz w:val="18"/>
                <w:szCs w:val="18"/>
              </w:rPr>
            </w:pPr>
          </w:p>
        </w:tc>
        <w:tc>
          <w:tcPr>
            <w:tcW w:w="2070" w:type="dxa"/>
            <w:shd w:val="clear" w:color="auto" w:fill="auto"/>
            <w:vAlign w:val="center"/>
          </w:tcPr>
          <w:p w14:paraId="02863AB8" w14:textId="77777777" w:rsidR="00114802" w:rsidRPr="007042CD" w:rsidRDefault="00114802" w:rsidP="00AF309C">
            <w:pPr>
              <w:jc w:val="center"/>
              <w:rPr>
                <w:sz w:val="18"/>
                <w:szCs w:val="18"/>
              </w:rPr>
            </w:pPr>
          </w:p>
        </w:tc>
        <w:tc>
          <w:tcPr>
            <w:tcW w:w="1350" w:type="dxa"/>
            <w:shd w:val="clear" w:color="auto" w:fill="auto"/>
            <w:vAlign w:val="center"/>
          </w:tcPr>
          <w:p w14:paraId="72876308" w14:textId="77777777" w:rsidR="00114802" w:rsidRPr="007042CD" w:rsidRDefault="00114802" w:rsidP="00AF309C">
            <w:pPr>
              <w:jc w:val="center"/>
              <w:rPr>
                <w:sz w:val="18"/>
                <w:szCs w:val="18"/>
              </w:rPr>
            </w:pPr>
          </w:p>
        </w:tc>
      </w:tr>
      <w:tr w:rsidR="00114802" w:rsidRPr="007042CD" w14:paraId="65FEB9B9" w14:textId="77777777" w:rsidTr="00FA309C">
        <w:tc>
          <w:tcPr>
            <w:tcW w:w="1800" w:type="dxa"/>
          </w:tcPr>
          <w:p w14:paraId="46D0ACA0" w14:textId="77777777" w:rsidR="00114802" w:rsidRPr="00D43558" w:rsidRDefault="00114802" w:rsidP="00AF309C">
            <w:pPr>
              <w:jc w:val="center"/>
              <w:rPr>
                <w:b/>
                <w:bCs/>
                <w:sz w:val="14"/>
                <w:szCs w:val="14"/>
              </w:rPr>
            </w:pPr>
            <w:r w:rsidRPr="00D43558">
              <w:rPr>
                <w:b/>
                <w:bCs/>
                <w:sz w:val="14"/>
                <w:szCs w:val="14"/>
              </w:rPr>
              <w:t>4220.1F.VI.7.</w:t>
            </w:r>
          </w:p>
        </w:tc>
        <w:tc>
          <w:tcPr>
            <w:tcW w:w="7380" w:type="dxa"/>
          </w:tcPr>
          <w:p w14:paraId="4E7B4A7E" w14:textId="052080C8" w:rsidR="00114802" w:rsidRDefault="00921B65" w:rsidP="00AF309C">
            <w:pPr>
              <w:rPr>
                <w:sz w:val="18"/>
                <w:szCs w:val="18"/>
              </w:rPr>
            </w:pPr>
            <w:r>
              <w:rPr>
                <w:b/>
                <w:bCs/>
                <w:sz w:val="18"/>
                <w:szCs w:val="18"/>
              </w:rPr>
              <w:t xml:space="preserve">Recordkeeping: </w:t>
            </w:r>
            <w:r w:rsidR="00114802" w:rsidRPr="007042CD">
              <w:rPr>
                <w:b/>
                <w:bCs/>
                <w:sz w:val="18"/>
                <w:szCs w:val="18"/>
              </w:rPr>
              <w:t>Evaluation</w:t>
            </w:r>
            <w:r w:rsidR="00114802">
              <w:rPr>
                <w:b/>
                <w:bCs/>
                <w:sz w:val="18"/>
                <w:szCs w:val="18"/>
              </w:rPr>
              <w:t xml:space="preserve"> </w:t>
            </w:r>
            <w:r w:rsidR="00E45785">
              <w:rPr>
                <w:b/>
                <w:bCs/>
                <w:sz w:val="18"/>
                <w:szCs w:val="18"/>
              </w:rPr>
              <w:t xml:space="preserve">Planning </w:t>
            </w:r>
            <w:r w:rsidR="00114802">
              <w:rPr>
                <w:b/>
                <w:bCs/>
                <w:sz w:val="18"/>
                <w:szCs w:val="18"/>
              </w:rPr>
              <w:t>– Options Disclosed in Solicitation</w:t>
            </w:r>
          </w:p>
          <w:p w14:paraId="6AE5B1D7" w14:textId="77777777" w:rsidR="00114802" w:rsidRPr="007042CD" w:rsidRDefault="00114802" w:rsidP="00AF309C">
            <w:pPr>
              <w:rPr>
                <w:sz w:val="18"/>
                <w:szCs w:val="18"/>
              </w:rPr>
            </w:pPr>
            <w:r w:rsidRPr="007042CD">
              <w:rPr>
                <w:sz w:val="18"/>
                <w:szCs w:val="18"/>
              </w:rPr>
              <w:t>If options will be considered, do the solicitation documents explain that the options will be included in the evaluation?</w:t>
            </w:r>
          </w:p>
          <w:p w14:paraId="08E47ECB" w14:textId="77777777" w:rsidR="00114802" w:rsidRPr="007042CD" w:rsidRDefault="00114802" w:rsidP="00AF309C">
            <w:pPr>
              <w:rPr>
                <w:b/>
                <w:bCs/>
                <w:sz w:val="18"/>
                <w:szCs w:val="18"/>
              </w:rPr>
            </w:pPr>
          </w:p>
        </w:tc>
        <w:tc>
          <w:tcPr>
            <w:tcW w:w="270" w:type="dxa"/>
            <w:shd w:val="clear" w:color="auto" w:fill="BFBFBF" w:themeFill="background1" w:themeFillShade="BF"/>
            <w:vAlign w:val="center"/>
          </w:tcPr>
          <w:p w14:paraId="40E0E49F" w14:textId="77777777" w:rsidR="00114802" w:rsidRPr="007042CD" w:rsidRDefault="00114802" w:rsidP="00AF309C">
            <w:pPr>
              <w:jc w:val="center"/>
              <w:rPr>
                <w:sz w:val="18"/>
                <w:szCs w:val="18"/>
              </w:rPr>
            </w:pPr>
          </w:p>
        </w:tc>
        <w:tc>
          <w:tcPr>
            <w:tcW w:w="270" w:type="dxa"/>
            <w:shd w:val="clear" w:color="auto" w:fill="BFBFBF" w:themeFill="background1" w:themeFillShade="BF"/>
            <w:vAlign w:val="center"/>
          </w:tcPr>
          <w:p w14:paraId="0EAF8E6B" w14:textId="77777777" w:rsidR="00114802" w:rsidRPr="007042CD" w:rsidRDefault="00114802" w:rsidP="00AF309C">
            <w:pPr>
              <w:jc w:val="center"/>
              <w:rPr>
                <w:sz w:val="18"/>
                <w:szCs w:val="18"/>
              </w:rPr>
            </w:pPr>
          </w:p>
        </w:tc>
        <w:tc>
          <w:tcPr>
            <w:tcW w:w="270" w:type="dxa"/>
            <w:shd w:val="clear" w:color="auto" w:fill="BFBFBF" w:themeFill="background1" w:themeFillShade="BF"/>
            <w:vAlign w:val="center"/>
          </w:tcPr>
          <w:p w14:paraId="7FF74C80" w14:textId="77777777" w:rsidR="00114802" w:rsidRPr="007042CD" w:rsidRDefault="00114802" w:rsidP="00AF309C">
            <w:pPr>
              <w:jc w:val="center"/>
              <w:rPr>
                <w:sz w:val="18"/>
                <w:szCs w:val="18"/>
              </w:rPr>
            </w:pPr>
          </w:p>
        </w:tc>
        <w:tc>
          <w:tcPr>
            <w:tcW w:w="990" w:type="dxa"/>
            <w:shd w:val="clear" w:color="auto" w:fill="auto"/>
            <w:vAlign w:val="center"/>
          </w:tcPr>
          <w:p w14:paraId="4D3EBC17" w14:textId="77777777" w:rsidR="00114802" w:rsidRPr="007042CD" w:rsidRDefault="00114802" w:rsidP="00AF309C">
            <w:pPr>
              <w:jc w:val="center"/>
              <w:rPr>
                <w:sz w:val="18"/>
                <w:szCs w:val="18"/>
              </w:rPr>
            </w:pPr>
          </w:p>
        </w:tc>
        <w:tc>
          <w:tcPr>
            <w:tcW w:w="2070" w:type="dxa"/>
            <w:shd w:val="clear" w:color="auto" w:fill="auto"/>
            <w:vAlign w:val="center"/>
          </w:tcPr>
          <w:p w14:paraId="7AC2A647" w14:textId="77777777" w:rsidR="00114802" w:rsidRPr="007042CD" w:rsidRDefault="00114802" w:rsidP="00AF309C">
            <w:pPr>
              <w:jc w:val="center"/>
              <w:rPr>
                <w:sz w:val="18"/>
                <w:szCs w:val="18"/>
              </w:rPr>
            </w:pPr>
          </w:p>
        </w:tc>
        <w:tc>
          <w:tcPr>
            <w:tcW w:w="1350" w:type="dxa"/>
            <w:shd w:val="clear" w:color="auto" w:fill="auto"/>
            <w:vAlign w:val="center"/>
          </w:tcPr>
          <w:p w14:paraId="1871EF87" w14:textId="77777777" w:rsidR="00114802" w:rsidRPr="007042CD" w:rsidRDefault="00114802" w:rsidP="00AF309C">
            <w:pPr>
              <w:jc w:val="center"/>
              <w:rPr>
                <w:sz w:val="18"/>
                <w:szCs w:val="18"/>
              </w:rPr>
            </w:pPr>
          </w:p>
        </w:tc>
      </w:tr>
      <w:tr w:rsidR="00114802" w:rsidRPr="007042CD" w14:paraId="24653761" w14:textId="77777777" w:rsidTr="00FA309C">
        <w:tc>
          <w:tcPr>
            <w:tcW w:w="1800" w:type="dxa"/>
          </w:tcPr>
          <w:p w14:paraId="7827EA6F" w14:textId="77777777" w:rsidR="00114802" w:rsidRPr="00D43558" w:rsidRDefault="00114802" w:rsidP="00AF309C">
            <w:pPr>
              <w:jc w:val="center"/>
              <w:rPr>
                <w:b/>
                <w:bCs/>
                <w:sz w:val="14"/>
                <w:szCs w:val="14"/>
              </w:rPr>
            </w:pPr>
            <w:r w:rsidRPr="00D43558">
              <w:rPr>
                <w:b/>
                <w:bCs/>
                <w:sz w:val="14"/>
                <w:szCs w:val="14"/>
              </w:rPr>
              <w:t>4220.1F.VI.2.f.</w:t>
            </w:r>
          </w:p>
        </w:tc>
        <w:tc>
          <w:tcPr>
            <w:tcW w:w="7380" w:type="dxa"/>
          </w:tcPr>
          <w:p w14:paraId="2E59AAAC" w14:textId="0E40AA5B" w:rsidR="00114802" w:rsidRPr="007042CD" w:rsidRDefault="00921B65" w:rsidP="00AF309C">
            <w:pPr>
              <w:rPr>
                <w:b/>
                <w:bCs/>
                <w:sz w:val="18"/>
                <w:szCs w:val="18"/>
              </w:rPr>
            </w:pPr>
            <w:r>
              <w:rPr>
                <w:b/>
                <w:bCs/>
                <w:sz w:val="18"/>
                <w:szCs w:val="18"/>
              </w:rPr>
              <w:t xml:space="preserve">Recordkeeping: </w:t>
            </w:r>
            <w:r w:rsidR="00114802" w:rsidRPr="007042CD">
              <w:rPr>
                <w:b/>
                <w:bCs/>
                <w:sz w:val="18"/>
                <w:szCs w:val="18"/>
              </w:rPr>
              <w:t>Award to other than The Low Bidder</w:t>
            </w:r>
          </w:p>
          <w:p w14:paraId="40F5562F" w14:textId="77777777" w:rsidR="00114802" w:rsidRPr="007042CD" w:rsidRDefault="00114802" w:rsidP="00AF309C">
            <w:pPr>
              <w:rPr>
                <w:sz w:val="18"/>
                <w:szCs w:val="18"/>
              </w:rPr>
            </w:pPr>
            <w:r w:rsidRPr="007042CD">
              <w:rPr>
                <w:sz w:val="18"/>
                <w:szCs w:val="18"/>
              </w:rPr>
              <w:t>If the recipient intends to reserve its right to award to other than the low bidder, is that information stated in the solicitation document?</w:t>
            </w:r>
          </w:p>
          <w:p w14:paraId="1EF830C7" w14:textId="77777777" w:rsidR="00114802" w:rsidRPr="007042CD" w:rsidRDefault="00114802" w:rsidP="00AF309C">
            <w:pPr>
              <w:rPr>
                <w:b/>
                <w:bCs/>
                <w:sz w:val="18"/>
                <w:szCs w:val="18"/>
              </w:rPr>
            </w:pPr>
          </w:p>
        </w:tc>
        <w:tc>
          <w:tcPr>
            <w:tcW w:w="270" w:type="dxa"/>
            <w:shd w:val="clear" w:color="auto" w:fill="BFBFBF" w:themeFill="background1" w:themeFillShade="BF"/>
            <w:vAlign w:val="center"/>
          </w:tcPr>
          <w:p w14:paraId="327404C1" w14:textId="77777777" w:rsidR="00114802" w:rsidRPr="007042CD" w:rsidRDefault="00114802" w:rsidP="00AF309C">
            <w:pPr>
              <w:jc w:val="center"/>
              <w:rPr>
                <w:sz w:val="18"/>
                <w:szCs w:val="18"/>
              </w:rPr>
            </w:pPr>
          </w:p>
        </w:tc>
        <w:tc>
          <w:tcPr>
            <w:tcW w:w="270" w:type="dxa"/>
            <w:shd w:val="clear" w:color="auto" w:fill="BFBFBF" w:themeFill="background1" w:themeFillShade="BF"/>
            <w:vAlign w:val="center"/>
          </w:tcPr>
          <w:p w14:paraId="27E73E60" w14:textId="77777777" w:rsidR="00114802" w:rsidRPr="007042CD" w:rsidRDefault="00114802" w:rsidP="00AF309C">
            <w:pPr>
              <w:jc w:val="center"/>
              <w:rPr>
                <w:sz w:val="18"/>
                <w:szCs w:val="18"/>
              </w:rPr>
            </w:pPr>
          </w:p>
        </w:tc>
        <w:tc>
          <w:tcPr>
            <w:tcW w:w="270" w:type="dxa"/>
            <w:shd w:val="clear" w:color="auto" w:fill="BFBFBF" w:themeFill="background1" w:themeFillShade="BF"/>
            <w:vAlign w:val="center"/>
          </w:tcPr>
          <w:p w14:paraId="6D50AFAE" w14:textId="77777777" w:rsidR="00114802" w:rsidRPr="007042CD" w:rsidRDefault="00114802" w:rsidP="00AF309C">
            <w:pPr>
              <w:jc w:val="center"/>
              <w:rPr>
                <w:sz w:val="18"/>
                <w:szCs w:val="18"/>
              </w:rPr>
            </w:pPr>
          </w:p>
        </w:tc>
        <w:tc>
          <w:tcPr>
            <w:tcW w:w="990" w:type="dxa"/>
            <w:shd w:val="clear" w:color="auto" w:fill="auto"/>
            <w:vAlign w:val="center"/>
          </w:tcPr>
          <w:p w14:paraId="4B709900" w14:textId="77777777" w:rsidR="00114802" w:rsidRPr="007042CD" w:rsidRDefault="00114802" w:rsidP="00AF309C">
            <w:pPr>
              <w:jc w:val="center"/>
              <w:rPr>
                <w:sz w:val="18"/>
                <w:szCs w:val="18"/>
              </w:rPr>
            </w:pPr>
          </w:p>
        </w:tc>
        <w:tc>
          <w:tcPr>
            <w:tcW w:w="2070" w:type="dxa"/>
            <w:shd w:val="clear" w:color="auto" w:fill="auto"/>
            <w:vAlign w:val="center"/>
          </w:tcPr>
          <w:p w14:paraId="39AA7954" w14:textId="77777777" w:rsidR="00114802" w:rsidRPr="007042CD" w:rsidRDefault="00114802" w:rsidP="00AF309C">
            <w:pPr>
              <w:jc w:val="center"/>
              <w:rPr>
                <w:sz w:val="18"/>
                <w:szCs w:val="18"/>
              </w:rPr>
            </w:pPr>
          </w:p>
        </w:tc>
        <w:tc>
          <w:tcPr>
            <w:tcW w:w="1350" w:type="dxa"/>
            <w:shd w:val="clear" w:color="auto" w:fill="auto"/>
            <w:vAlign w:val="center"/>
          </w:tcPr>
          <w:p w14:paraId="5BFD6DAC" w14:textId="77777777" w:rsidR="00114802" w:rsidRPr="007042CD" w:rsidRDefault="00114802" w:rsidP="00AF309C">
            <w:pPr>
              <w:jc w:val="center"/>
              <w:rPr>
                <w:sz w:val="18"/>
                <w:szCs w:val="18"/>
              </w:rPr>
            </w:pPr>
          </w:p>
        </w:tc>
      </w:tr>
      <w:tr w:rsidR="001E416D" w:rsidRPr="007042CD" w14:paraId="27295E7F" w14:textId="77777777" w:rsidTr="00FA309C">
        <w:tc>
          <w:tcPr>
            <w:tcW w:w="1800" w:type="dxa"/>
          </w:tcPr>
          <w:p w14:paraId="0329F86F" w14:textId="77777777" w:rsidR="001E416D" w:rsidRDefault="001E416D" w:rsidP="001E416D">
            <w:pPr>
              <w:jc w:val="center"/>
              <w:rPr>
                <w:b/>
                <w:bCs/>
                <w:sz w:val="14"/>
                <w:szCs w:val="14"/>
              </w:rPr>
            </w:pPr>
            <w:r w:rsidRPr="00D43558">
              <w:rPr>
                <w:b/>
                <w:bCs/>
                <w:sz w:val="14"/>
                <w:szCs w:val="14"/>
              </w:rPr>
              <w:t>4220.1F.VI.3.c.(2)(f)</w:t>
            </w:r>
          </w:p>
          <w:p w14:paraId="5A0A3A2F" w14:textId="3849A88F" w:rsidR="001E416D" w:rsidRPr="00D43558" w:rsidRDefault="001E416D" w:rsidP="001E416D">
            <w:pPr>
              <w:jc w:val="center"/>
              <w:rPr>
                <w:b/>
                <w:bCs/>
                <w:sz w:val="14"/>
                <w:szCs w:val="14"/>
              </w:rPr>
            </w:pPr>
            <w:r>
              <w:rPr>
                <w:b/>
                <w:bCs/>
                <w:sz w:val="14"/>
                <w:szCs w:val="14"/>
              </w:rPr>
              <w:t>*</w:t>
            </w:r>
            <w:r w:rsidRPr="00D43558">
              <w:rPr>
                <w:b/>
                <w:bCs/>
                <w:sz w:val="14"/>
                <w:szCs w:val="14"/>
              </w:rPr>
              <w:t>2 CFR 200.3</w:t>
            </w:r>
            <w:r>
              <w:rPr>
                <w:b/>
                <w:bCs/>
                <w:sz w:val="14"/>
                <w:szCs w:val="14"/>
              </w:rPr>
              <w:t>20(b)(1)(ii)(E)</w:t>
            </w:r>
          </w:p>
        </w:tc>
        <w:tc>
          <w:tcPr>
            <w:tcW w:w="7380" w:type="dxa"/>
          </w:tcPr>
          <w:p w14:paraId="556714E2" w14:textId="61D41EFA" w:rsidR="001E416D" w:rsidRPr="007042CD" w:rsidRDefault="001E416D" w:rsidP="001E416D">
            <w:pPr>
              <w:rPr>
                <w:b/>
                <w:bCs/>
                <w:sz w:val="18"/>
                <w:szCs w:val="18"/>
              </w:rPr>
            </w:pPr>
            <w:r>
              <w:rPr>
                <w:b/>
                <w:bCs/>
                <w:sz w:val="18"/>
                <w:szCs w:val="18"/>
              </w:rPr>
              <w:t xml:space="preserve">Recordkeeping: </w:t>
            </w:r>
            <w:r w:rsidRPr="007042CD">
              <w:rPr>
                <w:b/>
                <w:bCs/>
                <w:sz w:val="18"/>
                <w:szCs w:val="18"/>
              </w:rPr>
              <w:t>Rejection of All Bids or Offers</w:t>
            </w:r>
          </w:p>
          <w:p w14:paraId="6E990CF2" w14:textId="77777777" w:rsidR="001E416D" w:rsidRPr="007042CD" w:rsidRDefault="001E416D" w:rsidP="001E416D">
            <w:pPr>
              <w:rPr>
                <w:sz w:val="18"/>
                <w:szCs w:val="18"/>
              </w:rPr>
            </w:pPr>
            <w:r w:rsidRPr="007042CD">
              <w:rPr>
                <w:sz w:val="18"/>
                <w:szCs w:val="18"/>
              </w:rPr>
              <w:t>If the recipient intends. to reserve the right to reject all bids, is that information stated in the solicitation document?</w:t>
            </w:r>
          </w:p>
          <w:p w14:paraId="0092A0DF" w14:textId="77777777" w:rsidR="001E416D" w:rsidRPr="007042CD" w:rsidRDefault="001E416D" w:rsidP="001E416D">
            <w:pPr>
              <w:rPr>
                <w:b/>
                <w:bCs/>
                <w:sz w:val="18"/>
                <w:szCs w:val="18"/>
              </w:rPr>
            </w:pPr>
          </w:p>
        </w:tc>
        <w:tc>
          <w:tcPr>
            <w:tcW w:w="270" w:type="dxa"/>
            <w:shd w:val="clear" w:color="auto" w:fill="BFBFBF" w:themeFill="background1" w:themeFillShade="BF"/>
            <w:vAlign w:val="center"/>
          </w:tcPr>
          <w:p w14:paraId="14322F5B" w14:textId="77777777" w:rsidR="001E416D" w:rsidRPr="007042CD" w:rsidRDefault="001E416D" w:rsidP="001E416D">
            <w:pPr>
              <w:jc w:val="center"/>
              <w:rPr>
                <w:sz w:val="18"/>
                <w:szCs w:val="18"/>
              </w:rPr>
            </w:pPr>
          </w:p>
        </w:tc>
        <w:tc>
          <w:tcPr>
            <w:tcW w:w="270" w:type="dxa"/>
            <w:shd w:val="clear" w:color="auto" w:fill="BFBFBF" w:themeFill="background1" w:themeFillShade="BF"/>
            <w:vAlign w:val="center"/>
          </w:tcPr>
          <w:p w14:paraId="644F6D35" w14:textId="77777777" w:rsidR="001E416D" w:rsidRPr="007042CD" w:rsidRDefault="001E416D" w:rsidP="001E416D">
            <w:pPr>
              <w:jc w:val="center"/>
              <w:rPr>
                <w:sz w:val="18"/>
                <w:szCs w:val="18"/>
              </w:rPr>
            </w:pPr>
          </w:p>
        </w:tc>
        <w:tc>
          <w:tcPr>
            <w:tcW w:w="270" w:type="dxa"/>
            <w:shd w:val="clear" w:color="auto" w:fill="BFBFBF" w:themeFill="background1" w:themeFillShade="BF"/>
            <w:vAlign w:val="center"/>
          </w:tcPr>
          <w:p w14:paraId="561D639B" w14:textId="77777777" w:rsidR="001E416D" w:rsidRPr="007042CD" w:rsidRDefault="001E416D" w:rsidP="001E416D">
            <w:pPr>
              <w:jc w:val="center"/>
              <w:rPr>
                <w:sz w:val="18"/>
                <w:szCs w:val="18"/>
              </w:rPr>
            </w:pPr>
          </w:p>
        </w:tc>
        <w:tc>
          <w:tcPr>
            <w:tcW w:w="990" w:type="dxa"/>
            <w:shd w:val="clear" w:color="auto" w:fill="auto"/>
            <w:vAlign w:val="center"/>
          </w:tcPr>
          <w:p w14:paraId="40830F45" w14:textId="77777777" w:rsidR="001E416D" w:rsidRPr="007042CD" w:rsidRDefault="001E416D" w:rsidP="001E416D">
            <w:pPr>
              <w:jc w:val="center"/>
              <w:rPr>
                <w:sz w:val="18"/>
                <w:szCs w:val="18"/>
              </w:rPr>
            </w:pPr>
          </w:p>
        </w:tc>
        <w:tc>
          <w:tcPr>
            <w:tcW w:w="2070" w:type="dxa"/>
            <w:shd w:val="clear" w:color="auto" w:fill="auto"/>
            <w:vAlign w:val="center"/>
          </w:tcPr>
          <w:p w14:paraId="7EED9B5C" w14:textId="77777777" w:rsidR="001E416D" w:rsidRPr="007042CD" w:rsidRDefault="001E416D" w:rsidP="001E416D">
            <w:pPr>
              <w:jc w:val="center"/>
              <w:rPr>
                <w:sz w:val="18"/>
                <w:szCs w:val="18"/>
              </w:rPr>
            </w:pPr>
          </w:p>
        </w:tc>
        <w:tc>
          <w:tcPr>
            <w:tcW w:w="1350" w:type="dxa"/>
            <w:shd w:val="clear" w:color="auto" w:fill="auto"/>
            <w:vAlign w:val="center"/>
          </w:tcPr>
          <w:p w14:paraId="7C6E1BB1" w14:textId="77777777" w:rsidR="001E416D" w:rsidRPr="007042CD" w:rsidRDefault="001E416D" w:rsidP="001E416D">
            <w:pPr>
              <w:jc w:val="center"/>
              <w:rPr>
                <w:sz w:val="18"/>
                <w:szCs w:val="18"/>
              </w:rPr>
            </w:pPr>
          </w:p>
        </w:tc>
      </w:tr>
      <w:tr w:rsidR="00063BD5" w14:paraId="09D1B22F" w14:textId="77777777" w:rsidTr="00FA309C">
        <w:tc>
          <w:tcPr>
            <w:tcW w:w="1800" w:type="dxa"/>
            <w:shd w:val="clear" w:color="auto" w:fill="CCC0D9" w:themeFill="accent4" w:themeFillTint="66"/>
          </w:tcPr>
          <w:p w14:paraId="1F042ABF" w14:textId="31AF7E05" w:rsidR="00063BD5" w:rsidRPr="00D43558" w:rsidRDefault="00063BD5" w:rsidP="007D68FC">
            <w:pPr>
              <w:jc w:val="center"/>
              <w:rPr>
                <w:b/>
                <w:bCs/>
                <w:sz w:val="14"/>
                <w:szCs w:val="14"/>
              </w:rPr>
            </w:pPr>
          </w:p>
        </w:tc>
        <w:tc>
          <w:tcPr>
            <w:tcW w:w="12600" w:type="dxa"/>
            <w:gridSpan w:val="7"/>
            <w:shd w:val="clear" w:color="auto" w:fill="CCC0D9" w:themeFill="accent4" w:themeFillTint="66"/>
          </w:tcPr>
          <w:p w14:paraId="7DE8A4D2" w14:textId="12F8496A" w:rsidR="00063BD5" w:rsidRDefault="00063BD5" w:rsidP="007D68FC">
            <w:pPr>
              <w:rPr>
                <w:b/>
                <w:bCs/>
                <w:sz w:val="18"/>
                <w:szCs w:val="18"/>
              </w:rPr>
            </w:pPr>
            <w:r>
              <w:rPr>
                <w:b/>
                <w:bCs/>
                <w:sz w:val="18"/>
                <w:szCs w:val="18"/>
              </w:rPr>
              <w:t>310 Publicity Plan (Part 1)</w:t>
            </w:r>
          </w:p>
          <w:p w14:paraId="6107F869" w14:textId="77777777" w:rsidR="00063BD5" w:rsidRDefault="00063BD5" w:rsidP="007D68FC">
            <w:pPr>
              <w:rPr>
                <w:sz w:val="18"/>
                <w:szCs w:val="18"/>
              </w:rPr>
            </w:pPr>
          </w:p>
        </w:tc>
      </w:tr>
      <w:bookmarkEnd w:id="0"/>
      <w:tr w:rsidR="00A07C71" w:rsidRPr="007042CD" w14:paraId="386929B5" w14:textId="77777777" w:rsidTr="00FA309C">
        <w:tc>
          <w:tcPr>
            <w:tcW w:w="1800" w:type="dxa"/>
            <w:shd w:val="clear" w:color="auto" w:fill="D6E3BC" w:themeFill="accent3" w:themeFillTint="66"/>
          </w:tcPr>
          <w:p w14:paraId="3D54D9F4" w14:textId="0A4135B1" w:rsidR="00A07C71" w:rsidRPr="00D43558" w:rsidRDefault="00A07C71" w:rsidP="00A07C71">
            <w:pPr>
              <w:jc w:val="center"/>
              <w:rPr>
                <w:b/>
                <w:bCs/>
                <w:sz w:val="14"/>
                <w:szCs w:val="14"/>
              </w:rPr>
            </w:pPr>
            <w:r w:rsidRPr="00D43558">
              <w:rPr>
                <w:b/>
                <w:bCs/>
                <w:sz w:val="14"/>
                <w:szCs w:val="14"/>
              </w:rPr>
              <w:t>4220.1F.VI.3.c.(2)(a)</w:t>
            </w:r>
          </w:p>
        </w:tc>
        <w:tc>
          <w:tcPr>
            <w:tcW w:w="12600" w:type="dxa"/>
            <w:gridSpan w:val="7"/>
            <w:shd w:val="clear" w:color="auto" w:fill="D6E3BC" w:themeFill="accent3" w:themeFillTint="66"/>
          </w:tcPr>
          <w:p w14:paraId="3F6D6325" w14:textId="77777777" w:rsidR="00A07C71" w:rsidRDefault="00A07C71" w:rsidP="00A07C71">
            <w:pPr>
              <w:rPr>
                <w:b/>
                <w:bCs/>
                <w:sz w:val="18"/>
                <w:szCs w:val="18"/>
              </w:rPr>
            </w:pPr>
            <w:r>
              <w:rPr>
                <w:b/>
                <w:bCs/>
                <w:sz w:val="18"/>
                <w:szCs w:val="18"/>
              </w:rPr>
              <w:t>Publicity/Advertising</w:t>
            </w:r>
          </w:p>
          <w:p w14:paraId="5B73518B" w14:textId="77777777" w:rsidR="00A07C71" w:rsidRDefault="00A07C71" w:rsidP="00A07C71">
            <w:pPr>
              <w:rPr>
                <w:sz w:val="18"/>
                <w:szCs w:val="18"/>
              </w:rPr>
            </w:pPr>
          </w:p>
        </w:tc>
      </w:tr>
      <w:tr w:rsidR="00A07C71" w:rsidRPr="007042CD" w14:paraId="79F6F713" w14:textId="77777777" w:rsidTr="00FA309C">
        <w:tc>
          <w:tcPr>
            <w:tcW w:w="1800" w:type="dxa"/>
          </w:tcPr>
          <w:p w14:paraId="0C7156A6" w14:textId="77777777" w:rsidR="00A07C71" w:rsidRPr="00D43558" w:rsidRDefault="00A07C71" w:rsidP="00A07C71">
            <w:pPr>
              <w:jc w:val="center"/>
              <w:rPr>
                <w:b/>
                <w:bCs/>
                <w:sz w:val="14"/>
                <w:szCs w:val="14"/>
              </w:rPr>
            </w:pPr>
            <w:r w:rsidRPr="00D43558">
              <w:rPr>
                <w:b/>
                <w:bCs/>
                <w:sz w:val="14"/>
                <w:szCs w:val="14"/>
              </w:rPr>
              <w:t>4220.1F.VI.3.c.(2)(a)</w:t>
            </w:r>
          </w:p>
          <w:p w14:paraId="2ED3EE0F" w14:textId="3E2528F2" w:rsidR="00A07C71" w:rsidRPr="00D43558" w:rsidRDefault="00A07C71" w:rsidP="00A07C71">
            <w:pPr>
              <w:jc w:val="center"/>
              <w:rPr>
                <w:b/>
                <w:bCs/>
                <w:sz w:val="14"/>
                <w:szCs w:val="14"/>
              </w:rPr>
            </w:pPr>
            <w:r w:rsidRPr="00D43558">
              <w:rPr>
                <w:b/>
                <w:bCs/>
                <w:sz w:val="14"/>
                <w:szCs w:val="14"/>
              </w:rPr>
              <w:t>4220.1F.VI.3.d.(2)(a)</w:t>
            </w:r>
          </w:p>
        </w:tc>
        <w:tc>
          <w:tcPr>
            <w:tcW w:w="7380" w:type="dxa"/>
          </w:tcPr>
          <w:p w14:paraId="4ED91EF6" w14:textId="599AE364" w:rsidR="00A07C71" w:rsidRDefault="00A07C71" w:rsidP="00A07C71">
            <w:pPr>
              <w:rPr>
                <w:sz w:val="18"/>
                <w:szCs w:val="18"/>
              </w:rPr>
            </w:pPr>
            <w:r w:rsidRPr="007042CD">
              <w:rPr>
                <w:b/>
                <w:bCs/>
                <w:sz w:val="18"/>
                <w:szCs w:val="18"/>
              </w:rPr>
              <w:t>Publicity</w:t>
            </w:r>
            <w:r>
              <w:rPr>
                <w:b/>
                <w:bCs/>
                <w:sz w:val="18"/>
                <w:szCs w:val="18"/>
              </w:rPr>
              <w:t xml:space="preserve"> Planning – Plan</w:t>
            </w:r>
          </w:p>
          <w:p w14:paraId="0E36185E" w14:textId="5C16AF69" w:rsidR="00A07C71" w:rsidRPr="007042CD" w:rsidRDefault="00363100" w:rsidP="00A07C71">
            <w:pPr>
              <w:rPr>
                <w:sz w:val="18"/>
                <w:szCs w:val="18"/>
              </w:rPr>
            </w:pPr>
            <w:r>
              <w:rPr>
                <w:sz w:val="18"/>
                <w:szCs w:val="18"/>
              </w:rPr>
              <w:t>Solicitations that exceed the recipient’s procurement policy simplified acquisition threshold are required to be advertised, unless the procurement is a sole source procurement.</w:t>
            </w:r>
          </w:p>
          <w:p w14:paraId="120AC334" w14:textId="77777777" w:rsidR="00A07C71" w:rsidRDefault="00A07C71" w:rsidP="00A07C71">
            <w:pPr>
              <w:rPr>
                <w:sz w:val="18"/>
                <w:szCs w:val="18"/>
              </w:rPr>
            </w:pPr>
          </w:p>
          <w:p w14:paraId="14B393F2" w14:textId="2933D44B" w:rsidR="00A07C71" w:rsidRDefault="00A07C71" w:rsidP="00A07C71">
            <w:pPr>
              <w:rPr>
                <w:sz w:val="18"/>
                <w:szCs w:val="18"/>
              </w:rPr>
            </w:pPr>
            <w:r>
              <w:rPr>
                <w:sz w:val="18"/>
                <w:szCs w:val="18"/>
              </w:rPr>
              <w:t>Does the solicitation planning documentation show the plan for the solicitation is to be publicly advertised?</w:t>
            </w:r>
          </w:p>
          <w:p w14:paraId="136072E5" w14:textId="41EF4EEC" w:rsidR="00A07C71" w:rsidRDefault="00A07C71" w:rsidP="00A07C71">
            <w:pPr>
              <w:rPr>
                <w:b/>
                <w:bCs/>
                <w:sz w:val="18"/>
                <w:szCs w:val="18"/>
              </w:rPr>
            </w:pPr>
          </w:p>
        </w:tc>
        <w:tc>
          <w:tcPr>
            <w:tcW w:w="270" w:type="dxa"/>
            <w:shd w:val="clear" w:color="auto" w:fill="BFBFBF" w:themeFill="background1" w:themeFillShade="BF"/>
            <w:vAlign w:val="center"/>
          </w:tcPr>
          <w:p w14:paraId="7F4E9914" w14:textId="08482107" w:rsidR="00A07C71" w:rsidRPr="007042CD" w:rsidRDefault="00A07C71" w:rsidP="00A07C71">
            <w:pPr>
              <w:jc w:val="center"/>
              <w:rPr>
                <w:sz w:val="18"/>
                <w:szCs w:val="18"/>
              </w:rPr>
            </w:pPr>
          </w:p>
        </w:tc>
        <w:tc>
          <w:tcPr>
            <w:tcW w:w="270" w:type="dxa"/>
            <w:shd w:val="clear" w:color="auto" w:fill="BFBFBF" w:themeFill="background1" w:themeFillShade="BF"/>
            <w:vAlign w:val="center"/>
          </w:tcPr>
          <w:p w14:paraId="27C50A8D" w14:textId="77777777" w:rsidR="00A07C71" w:rsidRPr="007042CD" w:rsidRDefault="00A07C71" w:rsidP="00A07C71">
            <w:pPr>
              <w:jc w:val="center"/>
              <w:rPr>
                <w:sz w:val="18"/>
                <w:szCs w:val="18"/>
              </w:rPr>
            </w:pPr>
          </w:p>
        </w:tc>
        <w:tc>
          <w:tcPr>
            <w:tcW w:w="270" w:type="dxa"/>
            <w:shd w:val="clear" w:color="auto" w:fill="BFBFBF" w:themeFill="background1" w:themeFillShade="BF"/>
            <w:vAlign w:val="center"/>
          </w:tcPr>
          <w:p w14:paraId="609FBA7F" w14:textId="5A812714" w:rsidR="00A07C71" w:rsidRPr="007042CD" w:rsidRDefault="00A07C71" w:rsidP="00A07C71">
            <w:pPr>
              <w:jc w:val="center"/>
              <w:rPr>
                <w:sz w:val="18"/>
                <w:szCs w:val="18"/>
              </w:rPr>
            </w:pPr>
          </w:p>
        </w:tc>
        <w:tc>
          <w:tcPr>
            <w:tcW w:w="990" w:type="dxa"/>
            <w:shd w:val="clear" w:color="auto" w:fill="auto"/>
            <w:vAlign w:val="center"/>
          </w:tcPr>
          <w:p w14:paraId="76246C91" w14:textId="687BE5EE" w:rsidR="00A07C71" w:rsidRPr="007042CD" w:rsidRDefault="00A07C71" w:rsidP="00A07C71">
            <w:pPr>
              <w:jc w:val="center"/>
              <w:rPr>
                <w:sz w:val="18"/>
                <w:szCs w:val="18"/>
              </w:rPr>
            </w:pPr>
          </w:p>
        </w:tc>
        <w:tc>
          <w:tcPr>
            <w:tcW w:w="2070" w:type="dxa"/>
            <w:shd w:val="clear" w:color="auto" w:fill="auto"/>
            <w:vAlign w:val="center"/>
          </w:tcPr>
          <w:p w14:paraId="6E65EB69" w14:textId="7868D337" w:rsidR="00A07C71" w:rsidRPr="007042CD" w:rsidRDefault="00A07C71" w:rsidP="00A07C71">
            <w:pPr>
              <w:jc w:val="center"/>
              <w:rPr>
                <w:sz w:val="18"/>
                <w:szCs w:val="18"/>
              </w:rPr>
            </w:pPr>
          </w:p>
        </w:tc>
        <w:tc>
          <w:tcPr>
            <w:tcW w:w="1350" w:type="dxa"/>
            <w:shd w:val="clear" w:color="auto" w:fill="auto"/>
            <w:vAlign w:val="center"/>
          </w:tcPr>
          <w:p w14:paraId="57051B59" w14:textId="390E65EC" w:rsidR="00A07C71" w:rsidRPr="007042CD" w:rsidRDefault="00A07C71" w:rsidP="00A07C71">
            <w:pPr>
              <w:jc w:val="center"/>
              <w:rPr>
                <w:sz w:val="18"/>
                <w:szCs w:val="18"/>
              </w:rPr>
            </w:pPr>
          </w:p>
        </w:tc>
      </w:tr>
      <w:tr w:rsidR="00A07C71" w:rsidRPr="007042CD" w14:paraId="59B011FF" w14:textId="77777777" w:rsidTr="00FA309C">
        <w:tc>
          <w:tcPr>
            <w:tcW w:w="1800" w:type="dxa"/>
          </w:tcPr>
          <w:p w14:paraId="035B4059" w14:textId="77777777" w:rsidR="00A07C71" w:rsidRPr="00D43558" w:rsidRDefault="00A07C71" w:rsidP="00A07C71">
            <w:pPr>
              <w:jc w:val="center"/>
              <w:rPr>
                <w:b/>
                <w:bCs/>
                <w:sz w:val="14"/>
                <w:szCs w:val="14"/>
              </w:rPr>
            </w:pPr>
            <w:r w:rsidRPr="00D43558">
              <w:rPr>
                <w:b/>
                <w:bCs/>
                <w:sz w:val="14"/>
                <w:szCs w:val="14"/>
              </w:rPr>
              <w:t>4220.1F.IV.2.a.(6)(b)</w:t>
            </w:r>
          </w:p>
          <w:p w14:paraId="4C6A271D" w14:textId="5EC0417D" w:rsidR="00A07C71" w:rsidRPr="00D43558" w:rsidRDefault="00A07C71" w:rsidP="00A07C71">
            <w:pPr>
              <w:jc w:val="center"/>
              <w:rPr>
                <w:b/>
                <w:bCs/>
                <w:sz w:val="14"/>
                <w:szCs w:val="14"/>
              </w:rPr>
            </w:pPr>
            <w:r w:rsidRPr="00D43558">
              <w:rPr>
                <w:b/>
                <w:bCs/>
                <w:sz w:val="14"/>
                <w:szCs w:val="14"/>
              </w:rPr>
              <w:t>2 CFR 200.321</w:t>
            </w:r>
          </w:p>
        </w:tc>
        <w:tc>
          <w:tcPr>
            <w:tcW w:w="7380" w:type="dxa"/>
          </w:tcPr>
          <w:p w14:paraId="109D4A3B" w14:textId="4D16C5DC" w:rsidR="00A07C71" w:rsidRPr="00627FAA" w:rsidRDefault="00A07C71" w:rsidP="00A07C71">
            <w:pPr>
              <w:rPr>
                <w:b/>
                <w:bCs/>
                <w:sz w:val="18"/>
                <w:szCs w:val="18"/>
              </w:rPr>
            </w:pPr>
            <w:r>
              <w:rPr>
                <w:b/>
                <w:bCs/>
                <w:sz w:val="18"/>
                <w:szCs w:val="18"/>
              </w:rPr>
              <w:t xml:space="preserve">Publicity Planning – </w:t>
            </w:r>
            <w:r w:rsidRPr="007042CD">
              <w:rPr>
                <w:b/>
                <w:bCs/>
                <w:sz w:val="18"/>
                <w:szCs w:val="18"/>
              </w:rPr>
              <w:t>Small and Minority Firms and Women’s Business Enterprises</w:t>
            </w:r>
            <w:r w:rsidRPr="007042CD">
              <w:rPr>
                <w:sz w:val="18"/>
                <w:szCs w:val="18"/>
              </w:rPr>
              <w:t xml:space="preserve"> </w:t>
            </w:r>
          </w:p>
          <w:p w14:paraId="7D356989" w14:textId="77777777" w:rsidR="00A07C71" w:rsidRPr="007042CD" w:rsidRDefault="00A07C71" w:rsidP="00A07C71">
            <w:pPr>
              <w:rPr>
                <w:sz w:val="18"/>
                <w:szCs w:val="18"/>
              </w:rPr>
            </w:pPr>
            <w:r w:rsidRPr="007042CD">
              <w:rPr>
                <w:sz w:val="18"/>
                <w:szCs w:val="18"/>
              </w:rPr>
              <w:t>Does the solicitation take steps to ensure that it uses small and minority firms and women’s business enterprises, irrespective of whether they qualify as DBEs, to the fullest extent practicable?  The following steps demonstrate compliance.</w:t>
            </w:r>
          </w:p>
          <w:p w14:paraId="051E9E24" w14:textId="77777777" w:rsidR="00A07C71" w:rsidRPr="007042CD" w:rsidRDefault="00A07C71" w:rsidP="00A07C71">
            <w:pPr>
              <w:pStyle w:val="ListParagraph"/>
              <w:numPr>
                <w:ilvl w:val="0"/>
                <w:numId w:val="7"/>
              </w:numPr>
              <w:ind w:left="364"/>
              <w:rPr>
                <w:sz w:val="18"/>
                <w:szCs w:val="18"/>
              </w:rPr>
            </w:pPr>
            <w:r w:rsidRPr="007042CD">
              <w:rPr>
                <w:sz w:val="18"/>
                <w:szCs w:val="18"/>
              </w:rPr>
              <w:t>Is information about the procurement opportunity available to potentially qualified firms and are they included on solicitation lists?</w:t>
            </w:r>
          </w:p>
          <w:p w14:paraId="20F22AE6" w14:textId="77777777" w:rsidR="00A07C71" w:rsidRPr="007042CD" w:rsidRDefault="00A07C71" w:rsidP="00A07C71">
            <w:pPr>
              <w:pStyle w:val="ListParagraph"/>
              <w:numPr>
                <w:ilvl w:val="0"/>
                <w:numId w:val="7"/>
              </w:numPr>
              <w:ind w:left="364"/>
              <w:rPr>
                <w:sz w:val="18"/>
                <w:szCs w:val="18"/>
              </w:rPr>
            </w:pPr>
            <w:r w:rsidRPr="007042CD">
              <w:rPr>
                <w:sz w:val="18"/>
                <w:szCs w:val="18"/>
              </w:rPr>
              <w:t>Have considerations been made as to the delivery schedule which encourage small, minority, and women’s business enterprise participation?</w:t>
            </w:r>
          </w:p>
          <w:p w14:paraId="05648636" w14:textId="361622E7" w:rsidR="00A07C71" w:rsidRPr="007042CD" w:rsidRDefault="00A07C71" w:rsidP="00A07C71">
            <w:pPr>
              <w:pStyle w:val="ListParagraph"/>
              <w:numPr>
                <w:ilvl w:val="0"/>
                <w:numId w:val="7"/>
              </w:numPr>
              <w:ind w:left="364"/>
              <w:rPr>
                <w:sz w:val="18"/>
                <w:szCs w:val="18"/>
              </w:rPr>
            </w:pPr>
            <w:r w:rsidRPr="007042CD">
              <w:rPr>
                <w:sz w:val="18"/>
                <w:szCs w:val="18"/>
              </w:rPr>
              <w:t xml:space="preserve">Are services of the </w:t>
            </w:r>
            <w:r>
              <w:rPr>
                <w:sz w:val="18"/>
                <w:szCs w:val="18"/>
              </w:rPr>
              <w:t xml:space="preserve">TDOT Civil Rights Division DBE Section, </w:t>
            </w:r>
            <w:r w:rsidRPr="007042CD">
              <w:rPr>
                <w:sz w:val="18"/>
                <w:szCs w:val="18"/>
              </w:rPr>
              <w:t>SBA</w:t>
            </w:r>
            <w:r>
              <w:rPr>
                <w:sz w:val="18"/>
                <w:szCs w:val="18"/>
              </w:rPr>
              <w:t>,</w:t>
            </w:r>
            <w:r w:rsidRPr="007042CD">
              <w:rPr>
                <w:sz w:val="18"/>
                <w:szCs w:val="18"/>
              </w:rPr>
              <w:t xml:space="preserve"> and Dept of Commerce Minority Business Development Agency consulted regarding the procurement?</w:t>
            </w:r>
          </w:p>
          <w:p w14:paraId="7C7D8920" w14:textId="77777777" w:rsidR="00A07C71" w:rsidRPr="007042CD" w:rsidRDefault="00A07C71" w:rsidP="00A07C71">
            <w:pPr>
              <w:pStyle w:val="ListParagraph"/>
              <w:numPr>
                <w:ilvl w:val="0"/>
                <w:numId w:val="7"/>
              </w:numPr>
              <w:ind w:left="364"/>
              <w:rPr>
                <w:sz w:val="18"/>
                <w:szCs w:val="18"/>
              </w:rPr>
            </w:pPr>
            <w:r w:rsidRPr="007042CD">
              <w:rPr>
                <w:sz w:val="18"/>
                <w:szCs w:val="18"/>
              </w:rPr>
              <w:t>Are the preceding provisions required to be included in third party contractor’s provisions for sub-contracts?</w:t>
            </w:r>
          </w:p>
          <w:p w14:paraId="770283B6" w14:textId="111C11AB" w:rsidR="00A07C71" w:rsidRPr="007042CD" w:rsidRDefault="00A07C71" w:rsidP="00A07C71">
            <w:pPr>
              <w:pStyle w:val="ListParagraph"/>
              <w:numPr>
                <w:ilvl w:val="0"/>
                <w:numId w:val="7"/>
              </w:numPr>
              <w:ind w:left="364"/>
              <w:rPr>
                <w:sz w:val="18"/>
                <w:szCs w:val="18"/>
              </w:rPr>
            </w:pPr>
            <w:r w:rsidRPr="007042CD">
              <w:rPr>
                <w:sz w:val="18"/>
                <w:szCs w:val="18"/>
              </w:rPr>
              <w:t xml:space="preserve">In publicity </w:t>
            </w:r>
            <w:r>
              <w:rPr>
                <w:sz w:val="18"/>
                <w:szCs w:val="18"/>
              </w:rPr>
              <w:t>plans</w:t>
            </w:r>
            <w:r w:rsidRPr="007042CD">
              <w:rPr>
                <w:sz w:val="18"/>
                <w:szCs w:val="18"/>
              </w:rPr>
              <w:t xml:space="preserve"> – Are small, minority, and women’s business enterprises solicited as a potential source?</w:t>
            </w:r>
          </w:p>
          <w:p w14:paraId="1F6B5A87" w14:textId="77777777" w:rsidR="00A07C71" w:rsidRDefault="00A07C71" w:rsidP="00A07C71">
            <w:pPr>
              <w:rPr>
                <w:b/>
                <w:bCs/>
                <w:sz w:val="18"/>
                <w:szCs w:val="18"/>
              </w:rPr>
            </w:pPr>
          </w:p>
        </w:tc>
        <w:tc>
          <w:tcPr>
            <w:tcW w:w="270" w:type="dxa"/>
            <w:shd w:val="clear" w:color="auto" w:fill="BFBFBF" w:themeFill="background1" w:themeFillShade="BF"/>
            <w:vAlign w:val="center"/>
          </w:tcPr>
          <w:p w14:paraId="33D24817" w14:textId="0F3A046D" w:rsidR="00A07C71" w:rsidRPr="007042CD" w:rsidRDefault="00A07C71" w:rsidP="00A07C71">
            <w:pPr>
              <w:jc w:val="center"/>
              <w:rPr>
                <w:sz w:val="18"/>
                <w:szCs w:val="18"/>
              </w:rPr>
            </w:pPr>
          </w:p>
        </w:tc>
        <w:tc>
          <w:tcPr>
            <w:tcW w:w="270" w:type="dxa"/>
            <w:shd w:val="clear" w:color="auto" w:fill="BFBFBF" w:themeFill="background1" w:themeFillShade="BF"/>
            <w:vAlign w:val="center"/>
          </w:tcPr>
          <w:p w14:paraId="7061297A" w14:textId="77777777" w:rsidR="00A07C71" w:rsidRPr="007042CD" w:rsidRDefault="00A07C71" w:rsidP="00A07C71">
            <w:pPr>
              <w:jc w:val="center"/>
              <w:rPr>
                <w:sz w:val="18"/>
                <w:szCs w:val="18"/>
              </w:rPr>
            </w:pPr>
          </w:p>
        </w:tc>
        <w:tc>
          <w:tcPr>
            <w:tcW w:w="270" w:type="dxa"/>
            <w:shd w:val="clear" w:color="auto" w:fill="BFBFBF" w:themeFill="background1" w:themeFillShade="BF"/>
            <w:vAlign w:val="center"/>
          </w:tcPr>
          <w:p w14:paraId="4235807E" w14:textId="4659716C" w:rsidR="00A07C71" w:rsidRPr="007042CD" w:rsidRDefault="00A07C71" w:rsidP="00A07C71">
            <w:pPr>
              <w:jc w:val="center"/>
              <w:rPr>
                <w:sz w:val="18"/>
                <w:szCs w:val="18"/>
              </w:rPr>
            </w:pPr>
          </w:p>
        </w:tc>
        <w:tc>
          <w:tcPr>
            <w:tcW w:w="990" w:type="dxa"/>
            <w:shd w:val="clear" w:color="auto" w:fill="auto"/>
            <w:vAlign w:val="center"/>
          </w:tcPr>
          <w:p w14:paraId="747CC275" w14:textId="10B23585" w:rsidR="00A07C71" w:rsidRPr="007042CD" w:rsidRDefault="00A07C71" w:rsidP="00A07C71">
            <w:pPr>
              <w:jc w:val="center"/>
              <w:rPr>
                <w:sz w:val="18"/>
                <w:szCs w:val="18"/>
              </w:rPr>
            </w:pPr>
          </w:p>
        </w:tc>
        <w:tc>
          <w:tcPr>
            <w:tcW w:w="2070" w:type="dxa"/>
            <w:shd w:val="clear" w:color="auto" w:fill="auto"/>
            <w:vAlign w:val="center"/>
          </w:tcPr>
          <w:p w14:paraId="713D0567" w14:textId="54104EF7" w:rsidR="00A07C71" w:rsidRPr="007042CD" w:rsidRDefault="00A07C71" w:rsidP="00A07C71">
            <w:pPr>
              <w:jc w:val="center"/>
              <w:rPr>
                <w:sz w:val="18"/>
                <w:szCs w:val="18"/>
              </w:rPr>
            </w:pPr>
          </w:p>
        </w:tc>
        <w:tc>
          <w:tcPr>
            <w:tcW w:w="1350" w:type="dxa"/>
            <w:shd w:val="clear" w:color="auto" w:fill="auto"/>
            <w:vAlign w:val="center"/>
          </w:tcPr>
          <w:p w14:paraId="4D0526D8" w14:textId="77777777" w:rsidR="00A07C71" w:rsidRPr="007042CD" w:rsidRDefault="00A07C71" w:rsidP="00A07C71">
            <w:pPr>
              <w:jc w:val="center"/>
              <w:rPr>
                <w:sz w:val="18"/>
                <w:szCs w:val="18"/>
              </w:rPr>
            </w:pPr>
          </w:p>
        </w:tc>
      </w:tr>
      <w:tr w:rsidR="00A07C71" w:rsidRPr="007042CD" w14:paraId="12727F94" w14:textId="77777777" w:rsidTr="00FA309C">
        <w:tc>
          <w:tcPr>
            <w:tcW w:w="1800" w:type="dxa"/>
          </w:tcPr>
          <w:p w14:paraId="30CD62A2" w14:textId="77777777" w:rsidR="00A07C71" w:rsidRPr="00D43558" w:rsidRDefault="00A07C71" w:rsidP="00A07C71">
            <w:pPr>
              <w:jc w:val="center"/>
              <w:rPr>
                <w:b/>
                <w:bCs/>
                <w:sz w:val="14"/>
                <w:szCs w:val="14"/>
              </w:rPr>
            </w:pPr>
            <w:r w:rsidRPr="00D43558">
              <w:rPr>
                <w:b/>
                <w:bCs/>
                <w:sz w:val="14"/>
                <w:szCs w:val="14"/>
              </w:rPr>
              <w:t>4220.1F.IV.2.e.(8)</w:t>
            </w:r>
          </w:p>
          <w:p w14:paraId="524DB585" w14:textId="77777777" w:rsidR="00A07C71" w:rsidRPr="00D43558" w:rsidRDefault="00A07C71" w:rsidP="00A07C71">
            <w:pPr>
              <w:jc w:val="center"/>
              <w:rPr>
                <w:b/>
                <w:bCs/>
                <w:sz w:val="14"/>
                <w:szCs w:val="14"/>
              </w:rPr>
            </w:pPr>
            <w:r w:rsidRPr="00D43558">
              <w:rPr>
                <w:b/>
                <w:bCs/>
                <w:sz w:val="14"/>
                <w:szCs w:val="14"/>
              </w:rPr>
              <w:t>49 U.S.C. Section 5325(i)</w:t>
            </w:r>
          </w:p>
          <w:p w14:paraId="63DB33BB" w14:textId="77777777" w:rsidR="00A07C71" w:rsidRPr="00D43558" w:rsidRDefault="00A07C71" w:rsidP="00A07C71">
            <w:pPr>
              <w:jc w:val="center"/>
              <w:rPr>
                <w:b/>
                <w:bCs/>
                <w:sz w:val="14"/>
                <w:szCs w:val="14"/>
              </w:rPr>
            </w:pPr>
          </w:p>
        </w:tc>
        <w:tc>
          <w:tcPr>
            <w:tcW w:w="7380" w:type="dxa"/>
          </w:tcPr>
          <w:p w14:paraId="365D740E" w14:textId="77777777" w:rsidR="00A07C71" w:rsidRDefault="00A07C71" w:rsidP="00A07C71">
            <w:pPr>
              <w:rPr>
                <w:sz w:val="18"/>
                <w:szCs w:val="18"/>
              </w:rPr>
            </w:pPr>
            <w:r>
              <w:rPr>
                <w:b/>
                <w:bCs/>
                <w:sz w:val="18"/>
                <w:szCs w:val="18"/>
              </w:rPr>
              <w:t xml:space="preserve">Publicity Planning – </w:t>
            </w:r>
            <w:r w:rsidRPr="007042CD">
              <w:rPr>
                <w:b/>
                <w:bCs/>
                <w:sz w:val="18"/>
                <w:szCs w:val="18"/>
              </w:rPr>
              <w:t>In-State Dealers</w:t>
            </w:r>
          </w:p>
          <w:p w14:paraId="0A3992E6" w14:textId="17B84DC3" w:rsidR="00A07C71" w:rsidRPr="007042CD" w:rsidRDefault="00A07C71" w:rsidP="00A07C71">
            <w:pPr>
              <w:rPr>
                <w:sz w:val="18"/>
                <w:szCs w:val="18"/>
              </w:rPr>
            </w:pPr>
            <w:r w:rsidRPr="007042CD">
              <w:rPr>
                <w:sz w:val="18"/>
                <w:szCs w:val="18"/>
              </w:rPr>
              <w:t xml:space="preserve">The recipient may not limit its third party bus </w:t>
            </w:r>
            <w:r>
              <w:rPr>
                <w:sz w:val="18"/>
                <w:szCs w:val="18"/>
              </w:rPr>
              <w:t xml:space="preserve">(Rolling Stock) </w:t>
            </w:r>
            <w:r w:rsidRPr="007042CD">
              <w:rPr>
                <w:sz w:val="18"/>
                <w:szCs w:val="18"/>
              </w:rPr>
              <w:t>procurements to its in-State dealers</w:t>
            </w:r>
            <w:r>
              <w:rPr>
                <w:sz w:val="18"/>
                <w:szCs w:val="18"/>
              </w:rPr>
              <w:t>.</w:t>
            </w:r>
            <w:r w:rsidRPr="007042CD">
              <w:rPr>
                <w:sz w:val="18"/>
                <w:szCs w:val="18"/>
              </w:rPr>
              <w:t xml:space="preserve"> </w:t>
            </w:r>
          </w:p>
          <w:p w14:paraId="6B5C7096" w14:textId="77777777" w:rsidR="00A07C71" w:rsidRDefault="00A07C71" w:rsidP="00A07C71">
            <w:pPr>
              <w:rPr>
                <w:b/>
                <w:bCs/>
                <w:sz w:val="18"/>
                <w:szCs w:val="18"/>
              </w:rPr>
            </w:pPr>
          </w:p>
        </w:tc>
        <w:tc>
          <w:tcPr>
            <w:tcW w:w="270" w:type="dxa"/>
            <w:shd w:val="clear" w:color="auto" w:fill="BFBFBF" w:themeFill="background1" w:themeFillShade="BF"/>
            <w:vAlign w:val="center"/>
          </w:tcPr>
          <w:p w14:paraId="3D9A97A5" w14:textId="3B8843AD" w:rsidR="00A07C71" w:rsidRPr="007042CD" w:rsidRDefault="00A07C71" w:rsidP="00A07C71">
            <w:pPr>
              <w:jc w:val="center"/>
              <w:rPr>
                <w:sz w:val="18"/>
                <w:szCs w:val="18"/>
              </w:rPr>
            </w:pPr>
          </w:p>
        </w:tc>
        <w:tc>
          <w:tcPr>
            <w:tcW w:w="270" w:type="dxa"/>
            <w:shd w:val="clear" w:color="auto" w:fill="BFBFBF" w:themeFill="background1" w:themeFillShade="BF"/>
            <w:vAlign w:val="center"/>
          </w:tcPr>
          <w:p w14:paraId="24680A22" w14:textId="77777777" w:rsidR="00A07C71" w:rsidRPr="007042CD" w:rsidRDefault="00A07C71" w:rsidP="00A07C71">
            <w:pPr>
              <w:jc w:val="center"/>
              <w:rPr>
                <w:sz w:val="18"/>
                <w:szCs w:val="18"/>
              </w:rPr>
            </w:pPr>
          </w:p>
        </w:tc>
        <w:tc>
          <w:tcPr>
            <w:tcW w:w="270" w:type="dxa"/>
            <w:shd w:val="clear" w:color="auto" w:fill="BFBFBF" w:themeFill="background1" w:themeFillShade="BF"/>
            <w:vAlign w:val="center"/>
          </w:tcPr>
          <w:p w14:paraId="24372702" w14:textId="2CB7DB62" w:rsidR="00A07C71" w:rsidRPr="007042CD" w:rsidRDefault="00A07C71" w:rsidP="00A07C71">
            <w:pPr>
              <w:jc w:val="center"/>
              <w:rPr>
                <w:sz w:val="18"/>
                <w:szCs w:val="18"/>
              </w:rPr>
            </w:pPr>
          </w:p>
        </w:tc>
        <w:tc>
          <w:tcPr>
            <w:tcW w:w="990" w:type="dxa"/>
            <w:shd w:val="clear" w:color="auto" w:fill="auto"/>
            <w:vAlign w:val="center"/>
          </w:tcPr>
          <w:p w14:paraId="54581AA9" w14:textId="110872BA" w:rsidR="00A07C71" w:rsidRPr="007042CD" w:rsidRDefault="00A07C71" w:rsidP="00A07C71">
            <w:pPr>
              <w:jc w:val="center"/>
              <w:rPr>
                <w:sz w:val="18"/>
                <w:szCs w:val="18"/>
              </w:rPr>
            </w:pPr>
          </w:p>
        </w:tc>
        <w:tc>
          <w:tcPr>
            <w:tcW w:w="2070" w:type="dxa"/>
            <w:shd w:val="clear" w:color="auto" w:fill="auto"/>
            <w:vAlign w:val="center"/>
          </w:tcPr>
          <w:p w14:paraId="53039C16" w14:textId="08E695AB" w:rsidR="00A07C71" w:rsidRPr="007042CD" w:rsidRDefault="00A07C71" w:rsidP="00A07C71">
            <w:pPr>
              <w:jc w:val="center"/>
              <w:rPr>
                <w:sz w:val="18"/>
                <w:szCs w:val="18"/>
              </w:rPr>
            </w:pPr>
          </w:p>
        </w:tc>
        <w:tc>
          <w:tcPr>
            <w:tcW w:w="1350" w:type="dxa"/>
            <w:shd w:val="clear" w:color="auto" w:fill="auto"/>
            <w:vAlign w:val="center"/>
          </w:tcPr>
          <w:p w14:paraId="4C87D7E6" w14:textId="1FBBF65A" w:rsidR="00A07C71" w:rsidRPr="007042CD" w:rsidRDefault="00A07C71" w:rsidP="00A07C71">
            <w:pPr>
              <w:jc w:val="center"/>
              <w:rPr>
                <w:sz w:val="18"/>
                <w:szCs w:val="18"/>
              </w:rPr>
            </w:pPr>
          </w:p>
        </w:tc>
      </w:tr>
      <w:tr w:rsidR="00063BD5" w14:paraId="22145E6C" w14:textId="77777777" w:rsidTr="00FA309C">
        <w:tc>
          <w:tcPr>
            <w:tcW w:w="1800" w:type="dxa"/>
            <w:shd w:val="clear" w:color="auto" w:fill="CCC0D9" w:themeFill="accent4" w:themeFillTint="66"/>
          </w:tcPr>
          <w:p w14:paraId="3CF14FFD" w14:textId="4143D6BD" w:rsidR="00063BD5" w:rsidRPr="00D43558" w:rsidRDefault="00063BD5" w:rsidP="007D68FC">
            <w:pPr>
              <w:jc w:val="center"/>
              <w:rPr>
                <w:b/>
                <w:bCs/>
                <w:sz w:val="14"/>
                <w:szCs w:val="14"/>
              </w:rPr>
            </w:pPr>
          </w:p>
        </w:tc>
        <w:tc>
          <w:tcPr>
            <w:tcW w:w="12600" w:type="dxa"/>
            <w:gridSpan w:val="7"/>
            <w:shd w:val="clear" w:color="auto" w:fill="CCC0D9" w:themeFill="accent4" w:themeFillTint="66"/>
          </w:tcPr>
          <w:p w14:paraId="0F56409D" w14:textId="70447763" w:rsidR="00063BD5" w:rsidRDefault="00063BD5" w:rsidP="00063BD5">
            <w:pPr>
              <w:rPr>
                <w:sz w:val="18"/>
                <w:szCs w:val="18"/>
              </w:rPr>
            </w:pPr>
            <w:r>
              <w:rPr>
                <w:b/>
                <w:bCs/>
                <w:sz w:val="18"/>
                <w:szCs w:val="18"/>
              </w:rPr>
              <w:t xml:space="preserve">350 </w:t>
            </w:r>
            <w:r w:rsidRPr="006160A0">
              <w:rPr>
                <w:b/>
                <w:bCs/>
                <w:sz w:val="18"/>
                <w:szCs w:val="18"/>
              </w:rPr>
              <w:t xml:space="preserve">Responsible </w:t>
            </w:r>
            <w:r>
              <w:rPr>
                <w:b/>
                <w:bCs/>
                <w:sz w:val="18"/>
                <w:szCs w:val="18"/>
              </w:rPr>
              <w:t>Determination</w:t>
            </w:r>
            <w:r w:rsidR="00EC487A">
              <w:rPr>
                <w:b/>
                <w:bCs/>
                <w:sz w:val="18"/>
                <w:szCs w:val="18"/>
              </w:rPr>
              <w:t xml:space="preserve"> – Part 1</w:t>
            </w:r>
          </w:p>
          <w:p w14:paraId="6A88EDB6" w14:textId="353026F7" w:rsidR="00063BD5" w:rsidRPr="00063BD5" w:rsidRDefault="00063BD5" w:rsidP="00063BD5">
            <w:pPr>
              <w:rPr>
                <w:sz w:val="18"/>
                <w:szCs w:val="18"/>
              </w:rPr>
            </w:pPr>
          </w:p>
        </w:tc>
      </w:tr>
      <w:tr w:rsidR="00DC2EA9" w14:paraId="296B3A00" w14:textId="77777777" w:rsidTr="00FA309C">
        <w:tc>
          <w:tcPr>
            <w:tcW w:w="1800" w:type="dxa"/>
            <w:shd w:val="clear" w:color="auto" w:fill="D6E3BC" w:themeFill="accent3" w:themeFillTint="66"/>
          </w:tcPr>
          <w:p w14:paraId="7347AC6C" w14:textId="77777777" w:rsidR="00DC2EA9" w:rsidRPr="00D43558" w:rsidRDefault="00DC2EA9" w:rsidP="00AF309C">
            <w:pPr>
              <w:jc w:val="center"/>
              <w:rPr>
                <w:b/>
                <w:bCs/>
                <w:sz w:val="14"/>
                <w:szCs w:val="14"/>
              </w:rPr>
            </w:pPr>
            <w:r>
              <w:rPr>
                <w:b/>
                <w:bCs/>
                <w:sz w:val="14"/>
                <w:szCs w:val="14"/>
              </w:rPr>
              <w:lastRenderedPageBreak/>
              <w:t>*</w:t>
            </w:r>
            <w:r w:rsidRPr="00D43558">
              <w:rPr>
                <w:b/>
                <w:bCs/>
                <w:sz w:val="14"/>
                <w:szCs w:val="14"/>
              </w:rPr>
              <w:t>2 CFR 200.318(h)</w:t>
            </w:r>
          </w:p>
        </w:tc>
        <w:tc>
          <w:tcPr>
            <w:tcW w:w="12600" w:type="dxa"/>
            <w:gridSpan w:val="7"/>
            <w:shd w:val="clear" w:color="auto" w:fill="D6E3BC" w:themeFill="accent3" w:themeFillTint="66"/>
          </w:tcPr>
          <w:p w14:paraId="1FAEAF56" w14:textId="77777777" w:rsidR="00DC2EA9" w:rsidRDefault="00DC2EA9" w:rsidP="00AF309C">
            <w:pPr>
              <w:rPr>
                <w:b/>
                <w:bCs/>
                <w:sz w:val="18"/>
                <w:szCs w:val="18"/>
              </w:rPr>
            </w:pPr>
            <w:r w:rsidRPr="006160A0">
              <w:rPr>
                <w:b/>
                <w:bCs/>
                <w:sz w:val="18"/>
                <w:szCs w:val="18"/>
              </w:rPr>
              <w:t>Responsible Contractor Information Solicitation Preparation</w:t>
            </w:r>
            <w:r>
              <w:rPr>
                <w:b/>
                <w:bCs/>
                <w:sz w:val="18"/>
                <w:szCs w:val="18"/>
              </w:rPr>
              <w:t>*</w:t>
            </w:r>
          </w:p>
          <w:p w14:paraId="7B70E1E7" w14:textId="77777777" w:rsidR="00DC2EA9" w:rsidRDefault="00F57DC4" w:rsidP="00AF309C">
            <w:pPr>
              <w:rPr>
                <w:sz w:val="18"/>
                <w:szCs w:val="18"/>
              </w:rPr>
            </w:pPr>
            <w:r>
              <w:rPr>
                <w:sz w:val="18"/>
                <w:szCs w:val="18"/>
              </w:rPr>
              <w:t>The recipient should plan which responsibility items are applicable to the procurement and how information to make the determination will be collected.</w:t>
            </w:r>
          </w:p>
          <w:p w14:paraId="0B8932B6" w14:textId="10257B5B" w:rsidR="00F57DC4" w:rsidRDefault="00F57DC4" w:rsidP="00AF309C">
            <w:pPr>
              <w:rPr>
                <w:sz w:val="18"/>
                <w:szCs w:val="18"/>
              </w:rPr>
            </w:pPr>
          </w:p>
        </w:tc>
      </w:tr>
      <w:tr w:rsidR="00DC2EA9" w:rsidRPr="007042CD" w14:paraId="1B323735" w14:textId="77777777" w:rsidTr="00FA309C">
        <w:tc>
          <w:tcPr>
            <w:tcW w:w="1800" w:type="dxa"/>
          </w:tcPr>
          <w:p w14:paraId="7F972DFA" w14:textId="77777777" w:rsidR="00DC2EA9" w:rsidRPr="00D43558" w:rsidRDefault="00DC2EA9" w:rsidP="00AF309C">
            <w:pPr>
              <w:jc w:val="center"/>
              <w:rPr>
                <w:b/>
                <w:bCs/>
                <w:sz w:val="14"/>
                <w:szCs w:val="14"/>
              </w:rPr>
            </w:pPr>
            <w:r w:rsidRPr="00D43558">
              <w:rPr>
                <w:b/>
                <w:bCs/>
                <w:sz w:val="14"/>
                <w:szCs w:val="14"/>
              </w:rPr>
              <w:t>4220.1F.VI.8.b.</w:t>
            </w:r>
          </w:p>
          <w:p w14:paraId="65CBBA5E" w14:textId="77777777" w:rsidR="00DC2EA9" w:rsidRPr="00D43558" w:rsidRDefault="00DC2EA9" w:rsidP="00AF309C">
            <w:pPr>
              <w:jc w:val="center"/>
              <w:rPr>
                <w:b/>
                <w:bCs/>
                <w:sz w:val="14"/>
                <w:szCs w:val="14"/>
              </w:rPr>
            </w:pPr>
            <w:r w:rsidRPr="00D43558">
              <w:rPr>
                <w:b/>
                <w:bCs/>
                <w:sz w:val="14"/>
                <w:szCs w:val="14"/>
              </w:rPr>
              <w:t xml:space="preserve">4220.1F.IV.2.a.(1) </w:t>
            </w:r>
          </w:p>
          <w:p w14:paraId="53B98D60" w14:textId="77777777" w:rsidR="00DC2EA9" w:rsidRPr="00D43558" w:rsidRDefault="00DC2EA9" w:rsidP="00AF309C">
            <w:pPr>
              <w:jc w:val="center"/>
              <w:rPr>
                <w:b/>
                <w:bCs/>
                <w:sz w:val="14"/>
                <w:szCs w:val="14"/>
              </w:rPr>
            </w:pPr>
            <w:r>
              <w:rPr>
                <w:b/>
                <w:bCs/>
                <w:sz w:val="14"/>
                <w:szCs w:val="14"/>
              </w:rPr>
              <w:t>*</w:t>
            </w:r>
            <w:r w:rsidRPr="00D43558">
              <w:rPr>
                <w:b/>
                <w:bCs/>
                <w:sz w:val="14"/>
                <w:szCs w:val="14"/>
              </w:rPr>
              <w:t>2 CFR 200.318(h)</w:t>
            </w:r>
          </w:p>
        </w:tc>
        <w:tc>
          <w:tcPr>
            <w:tcW w:w="7380" w:type="dxa"/>
          </w:tcPr>
          <w:p w14:paraId="107184ED" w14:textId="77777777" w:rsidR="00DC2EA9" w:rsidRPr="006160A0" w:rsidRDefault="00DC2EA9" w:rsidP="00AF309C">
            <w:pPr>
              <w:rPr>
                <w:sz w:val="18"/>
                <w:szCs w:val="18"/>
              </w:rPr>
            </w:pPr>
            <w:r w:rsidRPr="006160A0">
              <w:rPr>
                <w:b/>
                <w:bCs/>
                <w:sz w:val="18"/>
                <w:szCs w:val="18"/>
              </w:rPr>
              <w:t>Responsible Contractor – Award Only to a Responsible Bidder or Offeror</w:t>
            </w:r>
            <w:r>
              <w:rPr>
                <w:b/>
                <w:bCs/>
                <w:sz w:val="18"/>
                <w:szCs w:val="18"/>
              </w:rPr>
              <w:t>*</w:t>
            </w:r>
          </w:p>
          <w:p w14:paraId="6E0544E6" w14:textId="77777777" w:rsidR="00DC2EA9" w:rsidRPr="006160A0" w:rsidRDefault="00DC2EA9" w:rsidP="00AF309C">
            <w:pPr>
              <w:rPr>
                <w:sz w:val="18"/>
                <w:szCs w:val="18"/>
              </w:rPr>
            </w:pPr>
            <w:r w:rsidRPr="006160A0">
              <w:rPr>
                <w:sz w:val="18"/>
                <w:szCs w:val="18"/>
              </w:rPr>
              <w:t>FTA assisted contract awards can be made only to “responsible” contractors possessing the ability, willingness, and integrity to perform successfully under the terms and conditions of the contract. Responsibility is a procurement issue that is determined by the recipient after receiving bids or proposals and before making contract award. FTA expects the prospective contractor to demonstrate affirmatively to the recipient that it qualifies as “responsible” under the standards of 49 U.S.C. Section 5325, and that its proposed subcontractors also qualify as “responsible.”</w:t>
            </w:r>
          </w:p>
          <w:p w14:paraId="5B310C5C" w14:textId="77777777" w:rsidR="00DC2EA9" w:rsidRPr="006160A0" w:rsidRDefault="00DC2EA9" w:rsidP="00AF309C">
            <w:pPr>
              <w:rPr>
                <w:sz w:val="18"/>
                <w:szCs w:val="18"/>
              </w:rPr>
            </w:pPr>
          </w:p>
          <w:p w14:paraId="03B41957" w14:textId="77777777" w:rsidR="00DC2EA9" w:rsidRPr="006160A0" w:rsidRDefault="00DC2EA9" w:rsidP="00AF309C">
            <w:pPr>
              <w:rPr>
                <w:sz w:val="18"/>
                <w:szCs w:val="18"/>
              </w:rPr>
            </w:pPr>
            <w:r w:rsidRPr="006160A0">
              <w:rPr>
                <w:sz w:val="18"/>
                <w:szCs w:val="18"/>
              </w:rPr>
              <w:t xml:space="preserve">Does the solicitation request information of the prospective contractors that will enable it to determine </w:t>
            </w:r>
            <w:r>
              <w:rPr>
                <w:sz w:val="18"/>
                <w:szCs w:val="18"/>
              </w:rPr>
              <w:t xml:space="preserve">that </w:t>
            </w:r>
            <w:r w:rsidRPr="006160A0">
              <w:rPr>
                <w:sz w:val="18"/>
                <w:szCs w:val="18"/>
              </w:rPr>
              <w:t>the contractor is responsible?</w:t>
            </w:r>
          </w:p>
          <w:p w14:paraId="2F3CD202" w14:textId="77777777" w:rsidR="00DC2EA9" w:rsidRPr="006160A0" w:rsidRDefault="00DC2EA9" w:rsidP="00AF309C">
            <w:pPr>
              <w:rPr>
                <w:b/>
                <w:bCs/>
                <w:sz w:val="18"/>
                <w:szCs w:val="18"/>
              </w:rPr>
            </w:pPr>
          </w:p>
        </w:tc>
        <w:tc>
          <w:tcPr>
            <w:tcW w:w="270" w:type="dxa"/>
            <w:vAlign w:val="center"/>
          </w:tcPr>
          <w:p w14:paraId="4B51616E" w14:textId="77777777" w:rsidR="00DC2EA9" w:rsidRPr="007042CD" w:rsidRDefault="00DC2EA9" w:rsidP="00AF309C">
            <w:pPr>
              <w:jc w:val="center"/>
              <w:rPr>
                <w:sz w:val="18"/>
                <w:szCs w:val="18"/>
              </w:rPr>
            </w:pPr>
          </w:p>
        </w:tc>
        <w:tc>
          <w:tcPr>
            <w:tcW w:w="270" w:type="dxa"/>
            <w:vAlign w:val="center"/>
          </w:tcPr>
          <w:p w14:paraId="0C13967A" w14:textId="77777777" w:rsidR="00DC2EA9" w:rsidRPr="007042CD" w:rsidRDefault="00DC2EA9" w:rsidP="00AF309C">
            <w:pPr>
              <w:jc w:val="center"/>
              <w:rPr>
                <w:sz w:val="18"/>
                <w:szCs w:val="18"/>
              </w:rPr>
            </w:pPr>
          </w:p>
        </w:tc>
        <w:tc>
          <w:tcPr>
            <w:tcW w:w="270" w:type="dxa"/>
            <w:shd w:val="clear" w:color="auto" w:fill="auto"/>
            <w:vAlign w:val="center"/>
          </w:tcPr>
          <w:p w14:paraId="66806DCE" w14:textId="77777777" w:rsidR="00DC2EA9" w:rsidRPr="007042CD" w:rsidRDefault="00DC2EA9" w:rsidP="00AF309C">
            <w:pPr>
              <w:jc w:val="center"/>
              <w:rPr>
                <w:sz w:val="18"/>
                <w:szCs w:val="18"/>
              </w:rPr>
            </w:pPr>
          </w:p>
        </w:tc>
        <w:tc>
          <w:tcPr>
            <w:tcW w:w="990" w:type="dxa"/>
            <w:vAlign w:val="center"/>
          </w:tcPr>
          <w:p w14:paraId="68016D79" w14:textId="77777777" w:rsidR="00DC2EA9" w:rsidRPr="007042CD" w:rsidRDefault="00DC2EA9" w:rsidP="00AF309C">
            <w:pPr>
              <w:jc w:val="center"/>
              <w:rPr>
                <w:sz w:val="18"/>
                <w:szCs w:val="18"/>
              </w:rPr>
            </w:pPr>
          </w:p>
        </w:tc>
        <w:tc>
          <w:tcPr>
            <w:tcW w:w="2070" w:type="dxa"/>
            <w:vAlign w:val="center"/>
          </w:tcPr>
          <w:p w14:paraId="19D19B8B" w14:textId="77777777" w:rsidR="00DC2EA9" w:rsidRPr="007042CD" w:rsidRDefault="00DC2EA9" w:rsidP="00AF309C">
            <w:pPr>
              <w:jc w:val="center"/>
              <w:rPr>
                <w:sz w:val="18"/>
                <w:szCs w:val="18"/>
              </w:rPr>
            </w:pPr>
          </w:p>
        </w:tc>
        <w:tc>
          <w:tcPr>
            <w:tcW w:w="1350" w:type="dxa"/>
            <w:vAlign w:val="center"/>
          </w:tcPr>
          <w:p w14:paraId="1948DC25" w14:textId="77777777" w:rsidR="00DC2EA9" w:rsidRPr="007042CD" w:rsidRDefault="00DC2EA9" w:rsidP="00AF309C">
            <w:pPr>
              <w:jc w:val="center"/>
              <w:rPr>
                <w:sz w:val="18"/>
                <w:szCs w:val="18"/>
              </w:rPr>
            </w:pPr>
          </w:p>
        </w:tc>
      </w:tr>
      <w:tr w:rsidR="00130E0D" w:rsidRPr="007042CD" w14:paraId="55A993D8" w14:textId="77777777" w:rsidTr="00FA309C">
        <w:tc>
          <w:tcPr>
            <w:tcW w:w="1800" w:type="dxa"/>
          </w:tcPr>
          <w:p w14:paraId="386635FD" w14:textId="77777777" w:rsidR="00130E0D" w:rsidRPr="00D43558" w:rsidRDefault="00130E0D" w:rsidP="005776CC">
            <w:pPr>
              <w:jc w:val="center"/>
              <w:rPr>
                <w:b/>
                <w:bCs/>
                <w:sz w:val="14"/>
                <w:szCs w:val="14"/>
              </w:rPr>
            </w:pPr>
            <w:r w:rsidRPr="00D43558">
              <w:rPr>
                <w:b/>
                <w:bCs/>
                <w:sz w:val="14"/>
                <w:szCs w:val="14"/>
              </w:rPr>
              <w:t>4220.1F.VI.8.b.(2)</w:t>
            </w:r>
          </w:p>
          <w:p w14:paraId="44320C3E" w14:textId="2A4724EE" w:rsidR="00130E0D" w:rsidRDefault="00130E0D" w:rsidP="005776CC">
            <w:pPr>
              <w:jc w:val="center"/>
              <w:rPr>
                <w:b/>
                <w:bCs/>
                <w:sz w:val="14"/>
                <w:szCs w:val="14"/>
              </w:rPr>
            </w:pPr>
            <w:r>
              <w:rPr>
                <w:b/>
                <w:bCs/>
                <w:sz w:val="14"/>
                <w:szCs w:val="14"/>
              </w:rPr>
              <w:t>*</w:t>
            </w:r>
            <w:r w:rsidRPr="00D43558">
              <w:rPr>
                <w:b/>
                <w:bCs/>
                <w:sz w:val="14"/>
                <w:szCs w:val="14"/>
              </w:rPr>
              <w:t>2 CFR 200.318(h)</w:t>
            </w:r>
          </w:p>
          <w:p w14:paraId="4F0C7E7D" w14:textId="77777777" w:rsidR="00130E0D" w:rsidRDefault="00130E0D" w:rsidP="005776CC">
            <w:pPr>
              <w:jc w:val="center"/>
              <w:rPr>
                <w:b/>
                <w:bCs/>
                <w:sz w:val="14"/>
                <w:szCs w:val="14"/>
              </w:rPr>
            </w:pPr>
            <w:r>
              <w:rPr>
                <w:b/>
                <w:bCs/>
                <w:sz w:val="14"/>
                <w:szCs w:val="14"/>
              </w:rPr>
              <w:t>2 CFR 200.214</w:t>
            </w:r>
          </w:p>
          <w:p w14:paraId="2D5D64B1" w14:textId="77777777" w:rsidR="00130E0D" w:rsidRPr="00D43558" w:rsidRDefault="00130E0D" w:rsidP="005776CC">
            <w:pPr>
              <w:jc w:val="center"/>
              <w:rPr>
                <w:b/>
                <w:bCs/>
                <w:sz w:val="14"/>
                <w:szCs w:val="14"/>
              </w:rPr>
            </w:pPr>
            <w:r>
              <w:rPr>
                <w:b/>
                <w:bCs/>
                <w:sz w:val="14"/>
                <w:szCs w:val="14"/>
              </w:rPr>
              <w:t>2 CFR 180.300</w:t>
            </w:r>
          </w:p>
        </w:tc>
        <w:tc>
          <w:tcPr>
            <w:tcW w:w="7380" w:type="dxa"/>
          </w:tcPr>
          <w:p w14:paraId="72ECA7A0" w14:textId="380274B1" w:rsidR="00130E0D" w:rsidRPr="006160A0" w:rsidRDefault="00130E0D" w:rsidP="005776CC">
            <w:pPr>
              <w:rPr>
                <w:sz w:val="18"/>
                <w:szCs w:val="18"/>
              </w:rPr>
            </w:pPr>
            <w:r w:rsidRPr="006160A0">
              <w:rPr>
                <w:b/>
                <w:bCs/>
                <w:sz w:val="18"/>
                <w:szCs w:val="18"/>
              </w:rPr>
              <w:t>Responsible Contractor – Debarment and Suspension</w:t>
            </w:r>
            <w:r>
              <w:rPr>
                <w:b/>
                <w:bCs/>
                <w:sz w:val="18"/>
                <w:szCs w:val="18"/>
              </w:rPr>
              <w:t>*</w:t>
            </w:r>
          </w:p>
          <w:p w14:paraId="7BE79058" w14:textId="77777777" w:rsidR="00130E0D" w:rsidRDefault="00130E0D" w:rsidP="005776CC">
            <w:pPr>
              <w:rPr>
                <w:sz w:val="18"/>
                <w:szCs w:val="18"/>
              </w:rPr>
            </w:pPr>
            <w:r w:rsidRPr="006160A0">
              <w:rPr>
                <w:sz w:val="18"/>
                <w:szCs w:val="18"/>
              </w:rPr>
              <w:t>Do the solicitation documents request information that will enable the recipient to determine if the contractor is not debarred nor suspended from Federal Programs?</w:t>
            </w:r>
          </w:p>
          <w:p w14:paraId="7D997D78" w14:textId="77777777" w:rsidR="00130E0D" w:rsidRDefault="00130E0D" w:rsidP="005776CC">
            <w:pPr>
              <w:rPr>
                <w:sz w:val="18"/>
                <w:szCs w:val="18"/>
              </w:rPr>
            </w:pPr>
            <w:r>
              <w:rPr>
                <w:sz w:val="18"/>
                <w:szCs w:val="18"/>
              </w:rPr>
              <w:t>Options:</w:t>
            </w:r>
          </w:p>
          <w:p w14:paraId="046F6E64" w14:textId="77777777" w:rsidR="00130E0D" w:rsidRDefault="00130E0D" w:rsidP="005776CC">
            <w:pPr>
              <w:pStyle w:val="ListParagraph"/>
              <w:numPr>
                <w:ilvl w:val="0"/>
                <w:numId w:val="8"/>
              </w:numPr>
              <w:rPr>
                <w:sz w:val="18"/>
                <w:szCs w:val="18"/>
              </w:rPr>
            </w:pPr>
            <w:r>
              <w:rPr>
                <w:sz w:val="18"/>
                <w:szCs w:val="18"/>
              </w:rPr>
              <w:t>Result of a SAM.gov search that shows the contractor has not exclusions, or</w:t>
            </w:r>
          </w:p>
          <w:p w14:paraId="41EAA74D" w14:textId="77777777" w:rsidR="00130E0D" w:rsidRDefault="00130E0D" w:rsidP="005776CC">
            <w:pPr>
              <w:pStyle w:val="ListParagraph"/>
              <w:numPr>
                <w:ilvl w:val="0"/>
                <w:numId w:val="8"/>
              </w:numPr>
              <w:rPr>
                <w:sz w:val="18"/>
                <w:szCs w:val="18"/>
              </w:rPr>
            </w:pPr>
            <w:r>
              <w:rPr>
                <w:sz w:val="18"/>
                <w:szCs w:val="18"/>
              </w:rPr>
              <w:t>Collecting a certification, or</w:t>
            </w:r>
          </w:p>
          <w:p w14:paraId="62211EEB" w14:textId="77777777" w:rsidR="00130E0D" w:rsidRPr="000B4265" w:rsidRDefault="00130E0D" w:rsidP="005776CC">
            <w:pPr>
              <w:pStyle w:val="ListParagraph"/>
              <w:numPr>
                <w:ilvl w:val="0"/>
                <w:numId w:val="8"/>
              </w:numPr>
              <w:rPr>
                <w:sz w:val="18"/>
                <w:szCs w:val="18"/>
              </w:rPr>
            </w:pPr>
            <w:r>
              <w:rPr>
                <w:sz w:val="18"/>
                <w:szCs w:val="18"/>
              </w:rPr>
              <w:t>Adding a clause or condition to the covered transaction.</w:t>
            </w:r>
          </w:p>
          <w:p w14:paraId="2BAC176E" w14:textId="77777777" w:rsidR="00130E0D" w:rsidRPr="006160A0" w:rsidRDefault="00130E0D" w:rsidP="005776CC">
            <w:pPr>
              <w:rPr>
                <w:b/>
                <w:bCs/>
                <w:sz w:val="18"/>
                <w:szCs w:val="18"/>
              </w:rPr>
            </w:pPr>
          </w:p>
        </w:tc>
        <w:tc>
          <w:tcPr>
            <w:tcW w:w="270" w:type="dxa"/>
            <w:vAlign w:val="center"/>
          </w:tcPr>
          <w:p w14:paraId="040BACAF" w14:textId="77777777" w:rsidR="00130E0D" w:rsidRPr="007042CD" w:rsidRDefault="00130E0D" w:rsidP="005776CC">
            <w:pPr>
              <w:jc w:val="center"/>
              <w:rPr>
                <w:sz w:val="18"/>
                <w:szCs w:val="18"/>
              </w:rPr>
            </w:pPr>
          </w:p>
        </w:tc>
        <w:tc>
          <w:tcPr>
            <w:tcW w:w="270" w:type="dxa"/>
            <w:vAlign w:val="center"/>
          </w:tcPr>
          <w:p w14:paraId="4EEC6142" w14:textId="77777777" w:rsidR="00130E0D" w:rsidRPr="007042CD" w:rsidRDefault="00130E0D" w:rsidP="005776CC">
            <w:pPr>
              <w:jc w:val="center"/>
              <w:rPr>
                <w:sz w:val="18"/>
                <w:szCs w:val="18"/>
              </w:rPr>
            </w:pPr>
          </w:p>
        </w:tc>
        <w:tc>
          <w:tcPr>
            <w:tcW w:w="270" w:type="dxa"/>
            <w:shd w:val="clear" w:color="auto" w:fill="auto"/>
            <w:vAlign w:val="center"/>
          </w:tcPr>
          <w:p w14:paraId="5D5BF6D8" w14:textId="77777777" w:rsidR="00130E0D" w:rsidRPr="007042CD" w:rsidRDefault="00130E0D" w:rsidP="005776CC">
            <w:pPr>
              <w:jc w:val="center"/>
              <w:rPr>
                <w:sz w:val="18"/>
                <w:szCs w:val="18"/>
              </w:rPr>
            </w:pPr>
          </w:p>
        </w:tc>
        <w:tc>
          <w:tcPr>
            <w:tcW w:w="990" w:type="dxa"/>
            <w:shd w:val="clear" w:color="auto" w:fill="auto"/>
            <w:vAlign w:val="center"/>
          </w:tcPr>
          <w:p w14:paraId="2C199C74" w14:textId="77777777" w:rsidR="00130E0D" w:rsidRPr="007042CD" w:rsidRDefault="00130E0D" w:rsidP="005776CC">
            <w:pPr>
              <w:jc w:val="center"/>
              <w:rPr>
                <w:sz w:val="18"/>
                <w:szCs w:val="18"/>
              </w:rPr>
            </w:pPr>
          </w:p>
        </w:tc>
        <w:tc>
          <w:tcPr>
            <w:tcW w:w="2070" w:type="dxa"/>
            <w:shd w:val="clear" w:color="auto" w:fill="auto"/>
            <w:vAlign w:val="center"/>
          </w:tcPr>
          <w:p w14:paraId="6D93DBC4" w14:textId="77777777" w:rsidR="00130E0D" w:rsidRPr="007042CD" w:rsidRDefault="00130E0D" w:rsidP="005776CC">
            <w:pPr>
              <w:jc w:val="center"/>
              <w:rPr>
                <w:sz w:val="18"/>
                <w:szCs w:val="18"/>
              </w:rPr>
            </w:pPr>
          </w:p>
        </w:tc>
        <w:tc>
          <w:tcPr>
            <w:tcW w:w="1350" w:type="dxa"/>
            <w:shd w:val="clear" w:color="auto" w:fill="auto"/>
            <w:vAlign w:val="center"/>
          </w:tcPr>
          <w:p w14:paraId="5C62CEEF" w14:textId="77777777" w:rsidR="00130E0D" w:rsidRPr="007042CD" w:rsidRDefault="00130E0D" w:rsidP="005776CC">
            <w:pPr>
              <w:jc w:val="center"/>
              <w:rPr>
                <w:sz w:val="18"/>
                <w:szCs w:val="18"/>
              </w:rPr>
            </w:pPr>
          </w:p>
        </w:tc>
      </w:tr>
      <w:tr w:rsidR="00DC2EA9" w:rsidRPr="007042CD" w14:paraId="162FEFFC" w14:textId="77777777" w:rsidTr="00FA309C">
        <w:tc>
          <w:tcPr>
            <w:tcW w:w="1800" w:type="dxa"/>
          </w:tcPr>
          <w:p w14:paraId="707CB5D5" w14:textId="77777777" w:rsidR="00DC2EA9" w:rsidRPr="00D43558" w:rsidRDefault="00DC2EA9" w:rsidP="00AF309C">
            <w:pPr>
              <w:jc w:val="center"/>
              <w:rPr>
                <w:b/>
                <w:bCs/>
                <w:sz w:val="14"/>
                <w:szCs w:val="14"/>
              </w:rPr>
            </w:pPr>
            <w:r w:rsidRPr="00D43558">
              <w:rPr>
                <w:b/>
                <w:bCs/>
                <w:sz w:val="14"/>
                <w:szCs w:val="14"/>
              </w:rPr>
              <w:t>4220.1F.VI.8.b.(1)</w:t>
            </w:r>
          </w:p>
          <w:p w14:paraId="7B589473" w14:textId="77777777" w:rsidR="00DC2EA9" w:rsidRPr="00D43558" w:rsidRDefault="00DC2EA9" w:rsidP="00AF309C">
            <w:pPr>
              <w:jc w:val="center"/>
              <w:rPr>
                <w:b/>
                <w:bCs/>
                <w:sz w:val="14"/>
                <w:szCs w:val="14"/>
              </w:rPr>
            </w:pPr>
            <w:r>
              <w:rPr>
                <w:b/>
                <w:bCs/>
                <w:sz w:val="14"/>
                <w:szCs w:val="14"/>
              </w:rPr>
              <w:t>*</w:t>
            </w:r>
            <w:r w:rsidRPr="00D43558">
              <w:rPr>
                <w:b/>
                <w:bCs/>
                <w:sz w:val="14"/>
                <w:szCs w:val="14"/>
              </w:rPr>
              <w:t>2 CFR 200.318(h)</w:t>
            </w:r>
          </w:p>
        </w:tc>
        <w:tc>
          <w:tcPr>
            <w:tcW w:w="7380" w:type="dxa"/>
          </w:tcPr>
          <w:p w14:paraId="10440B86" w14:textId="77777777" w:rsidR="00DC2EA9" w:rsidRPr="006160A0" w:rsidRDefault="00DC2EA9" w:rsidP="00AF309C">
            <w:pPr>
              <w:rPr>
                <w:sz w:val="18"/>
                <w:szCs w:val="18"/>
              </w:rPr>
            </w:pPr>
            <w:r w:rsidRPr="006160A0">
              <w:rPr>
                <w:b/>
                <w:bCs/>
                <w:sz w:val="18"/>
                <w:szCs w:val="18"/>
              </w:rPr>
              <w:t>Responsible Contractor – Integrity and Ethics</w:t>
            </w:r>
            <w:r>
              <w:rPr>
                <w:b/>
                <w:bCs/>
                <w:sz w:val="18"/>
                <w:szCs w:val="18"/>
              </w:rPr>
              <w:t>*</w:t>
            </w:r>
          </w:p>
          <w:p w14:paraId="1D7ABE04" w14:textId="77777777" w:rsidR="00DC2EA9" w:rsidRPr="006160A0" w:rsidRDefault="00DC2EA9" w:rsidP="00AF309C">
            <w:pPr>
              <w:rPr>
                <w:sz w:val="18"/>
                <w:szCs w:val="18"/>
              </w:rPr>
            </w:pPr>
            <w:r w:rsidRPr="006160A0">
              <w:rPr>
                <w:sz w:val="18"/>
                <w:szCs w:val="18"/>
              </w:rPr>
              <w:t>Do the solicitation documents request information that will enable the recipient to determine if the contractor has a satisfactory record of integrity and business ethics?</w:t>
            </w:r>
          </w:p>
          <w:p w14:paraId="08D86AFC" w14:textId="77777777" w:rsidR="00DC2EA9" w:rsidRPr="006160A0" w:rsidRDefault="00DC2EA9" w:rsidP="00AF309C">
            <w:pPr>
              <w:rPr>
                <w:b/>
                <w:bCs/>
                <w:sz w:val="18"/>
                <w:szCs w:val="18"/>
              </w:rPr>
            </w:pPr>
          </w:p>
        </w:tc>
        <w:tc>
          <w:tcPr>
            <w:tcW w:w="270" w:type="dxa"/>
            <w:vAlign w:val="center"/>
          </w:tcPr>
          <w:p w14:paraId="718CFC9E" w14:textId="77777777" w:rsidR="00DC2EA9" w:rsidRPr="007042CD" w:rsidRDefault="00DC2EA9" w:rsidP="00AF309C">
            <w:pPr>
              <w:jc w:val="center"/>
              <w:rPr>
                <w:sz w:val="18"/>
                <w:szCs w:val="18"/>
              </w:rPr>
            </w:pPr>
          </w:p>
        </w:tc>
        <w:tc>
          <w:tcPr>
            <w:tcW w:w="270" w:type="dxa"/>
            <w:vAlign w:val="center"/>
          </w:tcPr>
          <w:p w14:paraId="48C426A5" w14:textId="77777777" w:rsidR="00DC2EA9" w:rsidRPr="007042CD" w:rsidRDefault="00DC2EA9" w:rsidP="00AF309C">
            <w:pPr>
              <w:jc w:val="center"/>
              <w:rPr>
                <w:sz w:val="18"/>
                <w:szCs w:val="18"/>
              </w:rPr>
            </w:pPr>
          </w:p>
        </w:tc>
        <w:tc>
          <w:tcPr>
            <w:tcW w:w="270" w:type="dxa"/>
            <w:shd w:val="clear" w:color="auto" w:fill="auto"/>
            <w:vAlign w:val="center"/>
          </w:tcPr>
          <w:p w14:paraId="280B5B7D" w14:textId="77777777" w:rsidR="00DC2EA9" w:rsidRPr="007042CD" w:rsidRDefault="00DC2EA9" w:rsidP="00AF309C">
            <w:pPr>
              <w:jc w:val="center"/>
              <w:rPr>
                <w:sz w:val="18"/>
                <w:szCs w:val="18"/>
              </w:rPr>
            </w:pPr>
          </w:p>
        </w:tc>
        <w:tc>
          <w:tcPr>
            <w:tcW w:w="990" w:type="dxa"/>
            <w:vAlign w:val="center"/>
          </w:tcPr>
          <w:p w14:paraId="56C19231" w14:textId="77777777" w:rsidR="00DC2EA9" w:rsidRPr="007042CD" w:rsidRDefault="00DC2EA9" w:rsidP="00AF309C">
            <w:pPr>
              <w:jc w:val="center"/>
              <w:rPr>
                <w:sz w:val="18"/>
                <w:szCs w:val="18"/>
              </w:rPr>
            </w:pPr>
          </w:p>
        </w:tc>
        <w:tc>
          <w:tcPr>
            <w:tcW w:w="2070" w:type="dxa"/>
            <w:vAlign w:val="center"/>
          </w:tcPr>
          <w:p w14:paraId="5B123C17" w14:textId="77777777" w:rsidR="00DC2EA9" w:rsidRPr="007042CD" w:rsidRDefault="00DC2EA9" w:rsidP="00AF309C">
            <w:pPr>
              <w:jc w:val="center"/>
              <w:rPr>
                <w:sz w:val="18"/>
                <w:szCs w:val="18"/>
              </w:rPr>
            </w:pPr>
          </w:p>
        </w:tc>
        <w:tc>
          <w:tcPr>
            <w:tcW w:w="1350" w:type="dxa"/>
            <w:vAlign w:val="center"/>
          </w:tcPr>
          <w:p w14:paraId="65981379" w14:textId="77777777" w:rsidR="00DC2EA9" w:rsidRPr="007042CD" w:rsidRDefault="00DC2EA9" w:rsidP="00AF309C">
            <w:pPr>
              <w:jc w:val="center"/>
              <w:rPr>
                <w:sz w:val="18"/>
                <w:szCs w:val="18"/>
              </w:rPr>
            </w:pPr>
          </w:p>
        </w:tc>
      </w:tr>
      <w:tr w:rsidR="00DC2EA9" w:rsidRPr="007042CD" w14:paraId="1FCF65F5" w14:textId="77777777" w:rsidTr="00FA309C">
        <w:tc>
          <w:tcPr>
            <w:tcW w:w="1800" w:type="dxa"/>
          </w:tcPr>
          <w:p w14:paraId="490DCC7D" w14:textId="77777777" w:rsidR="00DC2EA9" w:rsidRPr="00D43558" w:rsidRDefault="00DC2EA9" w:rsidP="00AF309C">
            <w:pPr>
              <w:jc w:val="center"/>
              <w:rPr>
                <w:b/>
                <w:bCs/>
                <w:sz w:val="14"/>
                <w:szCs w:val="14"/>
              </w:rPr>
            </w:pPr>
            <w:r w:rsidRPr="00D43558">
              <w:rPr>
                <w:b/>
                <w:bCs/>
                <w:sz w:val="14"/>
                <w:szCs w:val="14"/>
              </w:rPr>
              <w:t>4220.1F.VI.8.b.(3)</w:t>
            </w:r>
          </w:p>
          <w:p w14:paraId="316ABF0A" w14:textId="1052B8B1" w:rsidR="00DC2EA9" w:rsidRPr="00D43558" w:rsidRDefault="00130E0D" w:rsidP="00AF309C">
            <w:pPr>
              <w:jc w:val="center"/>
              <w:rPr>
                <w:b/>
                <w:bCs/>
                <w:sz w:val="14"/>
                <w:szCs w:val="14"/>
              </w:rPr>
            </w:pPr>
            <w:r>
              <w:rPr>
                <w:b/>
                <w:bCs/>
                <w:sz w:val="14"/>
                <w:szCs w:val="14"/>
              </w:rPr>
              <w:t>*</w:t>
            </w:r>
            <w:r w:rsidR="00DC2EA9" w:rsidRPr="00D43558">
              <w:rPr>
                <w:b/>
                <w:bCs/>
                <w:sz w:val="14"/>
                <w:szCs w:val="14"/>
              </w:rPr>
              <w:t>2 CFR 200.318(h)</w:t>
            </w:r>
          </w:p>
        </w:tc>
        <w:tc>
          <w:tcPr>
            <w:tcW w:w="7380" w:type="dxa"/>
          </w:tcPr>
          <w:p w14:paraId="672F9E20" w14:textId="1C770F78" w:rsidR="00DC2EA9" w:rsidRPr="006160A0" w:rsidRDefault="00DC2EA9" w:rsidP="00AF309C">
            <w:pPr>
              <w:rPr>
                <w:sz w:val="18"/>
                <w:szCs w:val="18"/>
              </w:rPr>
            </w:pPr>
            <w:r w:rsidRPr="006160A0">
              <w:rPr>
                <w:b/>
                <w:bCs/>
                <w:sz w:val="18"/>
                <w:szCs w:val="18"/>
              </w:rPr>
              <w:t>Responsible Contractor – Affirmative Action and DBE</w:t>
            </w:r>
            <w:r w:rsidR="00130E0D">
              <w:rPr>
                <w:b/>
                <w:bCs/>
                <w:sz w:val="18"/>
                <w:szCs w:val="18"/>
              </w:rPr>
              <w:t>*</w:t>
            </w:r>
          </w:p>
          <w:p w14:paraId="28D21402" w14:textId="77777777" w:rsidR="00DC2EA9" w:rsidRPr="006160A0" w:rsidRDefault="00DC2EA9" w:rsidP="00AF309C">
            <w:pPr>
              <w:rPr>
                <w:sz w:val="18"/>
                <w:szCs w:val="18"/>
              </w:rPr>
            </w:pPr>
            <w:r w:rsidRPr="006160A0">
              <w:rPr>
                <w:sz w:val="18"/>
                <w:szCs w:val="18"/>
              </w:rPr>
              <w:t>Do the solicitation documents request information that will enable the recipient to determine if the contractor is in compliance with affirmative action and DBE requirements?</w:t>
            </w:r>
          </w:p>
          <w:p w14:paraId="1E565729" w14:textId="77777777" w:rsidR="00DC2EA9" w:rsidRPr="006160A0" w:rsidRDefault="00DC2EA9" w:rsidP="00AF309C">
            <w:pPr>
              <w:rPr>
                <w:b/>
                <w:bCs/>
                <w:sz w:val="18"/>
                <w:szCs w:val="18"/>
              </w:rPr>
            </w:pPr>
          </w:p>
        </w:tc>
        <w:tc>
          <w:tcPr>
            <w:tcW w:w="270" w:type="dxa"/>
            <w:vAlign w:val="center"/>
          </w:tcPr>
          <w:p w14:paraId="715A8FD7" w14:textId="77777777" w:rsidR="00DC2EA9" w:rsidRPr="007042CD" w:rsidRDefault="00DC2EA9" w:rsidP="00AF309C">
            <w:pPr>
              <w:jc w:val="center"/>
              <w:rPr>
                <w:sz w:val="18"/>
                <w:szCs w:val="18"/>
              </w:rPr>
            </w:pPr>
          </w:p>
        </w:tc>
        <w:tc>
          <w:tcPr>
            <w:tcW w:w="270" w:type="dxa"/>
            <w:vAlign w:val="center"/>
          </w:tcPr>
          <w:p w14:paraId="3A4D240A" w14:textId="77777777" w:rsidR="00DC2EA9" w:rsidRPr="007042CD" w:rsidRDefault="00DC2EA9" w:rsidP="00AF309C">
            <w:pPr>
              <w:jc w:val="center"/>
              <w:rPr>
                <w:sz w:val="18"/>
                <w:szCs w:val="18"/>
              </w:rPr>
            </w:pPr>
          </w:p>
        </w:tc>
        <w:tc>
          <w:tcPr>
            <w:tcW w:w="270" w:type="dxa"/>
            <w:shd w:val="clear" w:color="auto" w:fill="auto"/>
            <w:vAlign w:val="center"/>
          </w:tcPr>
          <w:p w14:paraId="3C6C7411" w14:textId="77777777" w:rsidR="00DC2EA9" w:rsidRPr="007042CD" w:rsidRDefault="00DC2EA9" w:rsidP="00AF309C">
            <w:pPr>
              <w:jc w:val="center"/>
              <w:rPr>
                <w:sz w:val="18"/>
                <w:szCs w:val="18"/>
              </w:rPr>
            </w:pPr>
          </w:p>
        </w:tc>
        <w:tc>
          <w:tcPr>
            <w:tcW w:w="990" w:type="dxa"/>
            <w:vAlign w:val="center"/>
          </w:tcPr>
          <w:p w14:paraId="27AD8140" w14:textId="77777777" w:rsidR="00DC2EA9" w:rsidRPr="007042CD" w:rsidRDefault="00DC2EA9" w:rsidP="00AF309C">
            <w:pPr>
              <w:jc w:val="center"/>
              <w:rPr>
                <w:sz w:val="18"/>
                <w:szCs w:val="18"/>
              </w:rPr>
            </w:pPr>
          </w:p>
        </w:tc>
        <w:tc>
          <w:tcPr>
            <w:tcW w:w="2070" w:type="dxa"/>
            <w:vAlign w:val="center"/>
          </w:tcPr>
          <w:p w14:paraId="46443C42" w14:textId="77777777" w:rsidR="00DC2EA9" w:rsidRPr="007042CD" w:rsidRDefault="00DC2EA9" w:rsidP="00AF309C">
            <w:pPr>
              <w:jc w:val="center"/>
              <w:rPr>
                <w:sz w:val="18"/>
                <w:szCs w:val="18"/>
              </w:rPr>
            </w:pPr>
          </w:p>
        </w:tc>
        <w:tc>
          <w:tcPr>
            <w:tcW w:w="1350" w:type="dxa"/>
            <w:vAlign w:val="center"/>
          </w:tcPr>
          <w:p w14:paraId="42C878CF" w14:textId="77777777" w:rsidR="00DC2EA9" w:rsidRPr="007042CD" w:rsidRDefault="00DC2EA9" w:rsidP="00AF309C">
            <w:pPr>
              <w:jc w:val="center"/>
              <w:rPr>
                <w:sz w:val="18"/>
                <w:szCs w:val="18"/>
              </w:rPr>
            </w:pPr>
          </w:p>
        </w:tc>
      </w:tr>
      <w:tr w:rsidR="00DC2EA9" w:rsidRPr="007042CD" w14:paraId="54B06B3D" w14:textId="77777777" w:rsidTr="00FA309C">
        <w:tc>
          <w:tcPr>
            <w:tcW w:w="1800" w:type="dxa"/>
          </w:tcPr>
          <w:p w14:paraId="728729CA" w14:textId="77777777" w:rsidR="00DC2EA9" w:rsidRPr="00D43558" w:rsidRDefault="00DC2EA9" w:rsidP="00AF309C">
            <w:pPr>
              <w:jc w:val="center"/>
              <w:rPr>
                <w:b/>
                <w:bCs/>
                <w:sz w:val="14"/>
                <w:szCs w:val="14"/>
              </w:rPr>
            </w:pPr>
            <w:r w:rsidRPr="00D43558">
              <w:rPr>
                <w:b/>
                <w:bCs/>
                <w:sz w:val="14"/>
                <w:szCs w:val="14"/>
              </w:rPr>
              <w:t>4220.1F.VI.8.b.(4)</w:t>
            </w:r>
          </w:p>
          <w:p w14:paraId="465B16A7" w14:textId="77777777" w:rsidR="00DC2EA9" w:rsidRPr="00D43558" w:rsidRDefault="00DC2EA9" w:rsidP="00AF309C">
            <w:pPr>
              <w:jc w:val="center"/>
              <w:rPr>
                <w:b/>
                <w:bCs/>
                <w:sz w:val="14"/>
                <w:szCs w:val="14"/>
              </w:rPr>
            </w:pPr>
            <w:r>
              <w:rPr>
                <w:b/>
                <w:bCs/>
                <w:sz w:val="14"/>
                <w:szCs w:val="14"/>
              </w:rPr>
              <w:t>*</w:t>
            </w:r>
            <w:r w:rsidRPr="00D43558">
              <w:rPr>
                <w:b/>
                <w:bCs/>
                <w:sz w:val="14"/>
                <w:szCs w:val="14"/>
              </w:rPr>
              <w:t>2 CFR 200.318(h)</w:t>
            </w:r>
          </w:p>
        </w:tc>
        <w:tc>
          <w:tcPr>
            <w:tcW w:w="7380" w:type="dxa"/>
          </w:tcPr>
          <w:p w14:paraId="2F80F0A4" w14:textId="77777777" w:rsidR="00DC2EA9" w:rsidRPr="006160A0" w:rsidRDefault="00DC2EA9" w:rsidP="00AF309C">
            <w:pPr>
              <w:rPr>
                <w:sz w:val="18"/>
                <w:szCs w:val="18"/>
              </w:rPr>
            </w:pPr>
            <w:r w:rsidRPr="006160A0">
              <w:rPr>
                <w:b/>
                <w:bCs/>
                <w:sz w:val="18"/>
                <w:szCs w:val="18"/>
              </w:rPr>
              <w:t>Responsible Contractor – Public Policy</w:t>
            </w:r>
            <w:r>
              <w:rPr>
                <w:b/>
                <w:bCs/>
                <w:sz w:val="18"/>
                <w:szCs w:val="18"/>
              </w:rPr>
              <w:t>*</w:t>
            </w:r>
          </w:p>
          <w:p w14:paraId="009C939B" w14:textId="77777777" w:rsidR="00DC2EA9" w:rsidRPr="006160A0" w:rsidRDefault="00DC2EA9" w:rsidP="00AF309C">
            <w:pPr>
              <w:rPr>
                <w:sz w:val="18"/>
                <w:szCs w:val="18"/>
              </w:rPr>
            </w:pPr>
            <w:r w:rsidRPr="006160A0">
              <w:rPr>
                <w:sz w:val="18"/>
                <w:szCs w:val="18"/>
              </w:rPr>
              <w:t>Do the solicitation documents request information that will enable the recipient to determine if the contractor is in compliance with public policies of the Federal Government?</w:t>
            </w:r>
          </w:p>
          <w:p w14:paraId="11D7547D" w14:textId="77777777" w:rsidR="00DC2EA9" w:rsidRPr="006160A0" w:rsidRDefault="00DC2EA9" w:rsidP="00AF309C">
            <w:pPr>
              <w:rPr>
                <w:b/>
                <w:bCs/>
                <w:sz w:val="18"/>
                <w:szCs w:val="18"/>
              </w:rPr>
            </w:pPr>
          </w:p>
        </w:tc>
        <w:tc>
          <w:tcPr>
            <w:tcW w:w="270" w:type="dxa"/>
            <w:vAlign w:val="center"/>
          </w:tcPr>
          <w:p w14:paraId="0CD0F537" w14:textId="77777777" w:rsidR="00DC2EA9" w:rsidRPr="007042CD" w:rsidRDefault="00DC2EA9" w:rsidP="00AF309C">
            <w:pPr>
              <w:jc w:val="center"/>
              <w:rPr>
                <w:sz w:val="18"/>
                <w:szCs w:val="18"/>
              </w:rPr>
            </w:pPr>
          </w:p>
        </w:tc>
        <w:tc>
          <w:tcPr>
            <w:tcW w:w="270" w:type="dxa"/>
            <w:vAlign w:val="center"/>
          </w:tcPr>
          <w:p w14:paraId="475BE7A1" w14:textId="77777777" w:rsidR="00DC2EA9" w:rsidRPr="007042CD" w:rsidRDefault="00DC2EA9" w:rsidP="00AF309C">
            <w:pPr>
              <w:jc w:val="center"/>
              <w:rPr>
                <w:sz w:val="18"/>
                <w:szCs w:val="18"/>
              </w:rPr>
            </w:pPr>
          </w:p>
        </w:tc>
        <w:tc>
          <w:tcPr>
            <w:tcW w:w="270" w:type="dxa"/>
            <w:shd w:val="clear" w:color="auto" w:fill="auto"/>
            <w:vAlign w:val="center"/>
          </w:tcPr>
          <w:p w14:paraId="2BD1E6DD" w14:textId="77777777" w:rsidR="00DC2EA9" w:rsidRPr="007042CD" w:rsidRDefault="00DC2EA9" w:rsidP="00AF309C">
            <w:pPr>
              <w:jc w:val="center"/>
              <w:rPr>
                <w:sz w:val="18"/>
                <w:szCs w:val="18"/>
              </w:rPr>
            </w:pPr>
          </w:p>
        </w:tc>
        <w:tc>
          <w:tcPr>
            <w:tcW w:w="990" w:type="dxa"/>
            <w:vAlign w:val="center"/>
          </w:tcPr>
          <w:p w14:paraId="2E928680" w14:textId="77777777" w:rsidR="00DC2EA9" w:rsidRPr="007042CD" w:rsidRDefault="00DC2EA9" w:rsidP="00AF309C">
            <w:pPr>
              <w:jc w:val="center"/>
              <w:rPr>
                <w:sz w:val="18"/>
                <w:szCs w:val="18"/>
              </w:rPr>
            </w:pPr>
          </w:p>
        </w:tc>
        <w:tc>
          <w:tcPr>
            <w:tcW w:w="2070" w:type="dxa"/>
            <w:vAlign w:val="center"/>
          </w:tcPr>
          <w:p w14:paraId="463EAAA6" w14:textId="77777777" w:rsidR="00DC2EA9" w:rsidRPr="007042CD" w:rsidRDefault="00DC2EA9" w:rsidP="00AF309C">
            <w:pPr>
              <w:jc w:val="center"/>
              <w:rPr>
                <w:sz w:val="18"/>
                <w:szCs w:val="18"/>
              </w:rPr>
            </w:pPr>
          </w:p>
        </w:tc>
        <w:tc>
          <w:tcPr>
            <w:tcW w:w="1350" w:type="dxa"/>
            <w:vAlign w:val="center"/>
          </w:tcPr>
          <w:p w14:paraId="6D258D73" w14:textId="77777777" w:rsidR="00DC2EA9" w:rsidRPr="007042CD" w:rsidRDefault="00DC2EA9" w:rsidP="00AF309C">
            <w:pPr>
              <w:jc w:val="center"/>
              <w:rPr>
                <w:sz w:val="18"/>
                <w:szCs w:val="18"/>
              </w:rPr>
            </w:pPr>
          </w:p>
        </w:tc>
      </w:tr>
      <w:tr w:rsidR="00DC2EA9" w:rsidRPr="007042CD" w14:paraId="291CDAE8" w14:textId="77777777" w:rsidTr="00FA309C">
        <w:tc>
          <w:tcPr>
            <w:tcW w:w="1800" w:type="dxa"/>
          </w:tcPr>
          <w:p w14:paraId="0F0EE3BF" w14:textId="77777777" w:rsidR="00DC2EA9" w:rsidRPr="00D43558" w:rsidRDefault="00DC2EA9" w:rsidP="00AF309C">
            <w:pPr>
              <w:jc w:val="center"/>
              <w:rPr>
                <w:b/>
                <w:bCs/>
                <w:sz w:val="14"/>
                <w:szCs w:val="14"/>
              </w:rPr>
            </w:pPr>
            <w:r w:rsidRPr="00D43558">
              <w:rPr>
                <w:b/>
                <w:bCs/>
                <w:sz w:val="14"/>
                <w:szCs w:val="14"/>
              </w:rPr>
              <w:lastRenderedPageBreak/>
              <w:t>4220.1F.VI.8.b.(5)</w:t>
            </w:r>
          </w:p>
          <w:p w14:paraId="4943CF08" w14:textId="77777777" w:rsidR="00DC2EA9" w:rsidRPr="00D43558" w:rsidRDefault="00DC2EA9" w:rsidP="00AF309C">
            <w:pPr>
              <w:jc w:val="center"/>
              <w:rPr>
                <w:b/>
                <w:bCs/>
                <w:sz w:val="14"/>
                <w:szCs w:val="14"/>
              </w:rPr>
            </w:pPr>
            <w:r>
              <w:rPr>
                <w:b/>
                <w:bCs/>
                <w:sz w:val="14"/>
                <w:szCs w:val="14"/>
              </w:rPr>
              <w:t>*</w:t>
            </w:r>
            <w:r w:rsidRPr="00D43558">
              <w:rPr>
                <w:b/>
                <w:bCs/>
                <w:sz w:val="14"/>
                <w:szCs w:val="14"/>
              </w:rPr>
              <w:t>2 CFR 200.318(h)</w:t>
            </w:r>
          </w:p>
        </w:tc>
        <w:tc>
          <w:tcPr>
            <w:tcW w:w="7380" w:type="dxa"/>
          </w:tcPr>
          <w:p w14:paraId="496A4C09" w14:textId="77777777" w:rsidR="00DC2EA9" w:rsidRPr="006160A0" w:rsidRDefault="00DC2EA9" w:rsidP="00AF309C">
            <w:pPr>
              <w:rPr>
                <w:sz w:val="18"/>
                <w:szCs w:val="18"/>
              </w:rPr>
            </w:pPr>
            <w:r w:rsidRPr="006160A0">
              <w:rPr>
                <w:b/>
                <w:bCs/>
                <w:sz w:val="18"/>
                <w:szCs w:val="18"/>
              </w:rPr>
              <w:t>Responsible Contractor – Administrative and Technical Capacity</w:t>
            </w:r>
            <w:r>
              <w:rPr>
                <w:b/>
                <w:bCs/>
                <w:sz w:val="18"/>
                <w:szCs w:val="18"/>
              </w:rPr>
              <w:t>*</w:t>
            </w:r>
          </w:p>
          <w:p w14:paraId="0DF3BEDA" w14:textId="77777777" w:rsidR="00DC2EA9" w:rsidRPr="006160A0" w:rsidRDefault="00DC2EA9" w:rsidP="00AF309C">
            <w:pPr>
              <w:rPr>
                <w:sz w:val="18"/>
                <w:szCs w:val="18"/>
              </w:rPr>
            </w:pPr>
            <w:r w:rsidRPr="006160A0">
              <w:rPr>
                <w:sz w:val="18"/>
                <w:szCs w:val="18"/>
              </w:rPr>
              <w:t xml:space="preserve">Do the solicitation documents request information that will enable the recipient to determine if the contractor has the necessary organization, </w:t>
            </w:r>
            <w:r w:rsidRPr="006160A0">
              <w:rPr>
                <w:sz w:val="18"/>
                <w:szCs w:val="18"/>
              </w:rPr>
              <w:br/>
              <w:t>experience, accounting, and operational controls, and technical skills, or the ability to obtain them?</w:t>
            </w:r>
          </w:p>
          <w:p w14:paraId="5AED72E8" w14:textId="77777777" w:rsidR="00DC2EA9" w:rsidRPr="006160A0" w:rsidRDefault="00DC2EA9" w:rsidP="00AF309C">
            <w:pPr>
              <w:rPr>
                <w:b/>
                <w:bCs/>
                <w:sz w:val="18"/>
                <w:szCs w:val="18"/>
              </w:rPr>
            </w:pPr>
          </w:p>
        </w:tc>
        <w:tc>
          <w:tcPr>
            <w:tcW w:w="270" w:type="dxa"/>
            <w:vAlign w:val="center"/>
          </w:tcPr>
          <w:p w14:paraId="625E1395" w14:textId="77777777" w:rsidR="00DC2EA9" w:rsidRPr="007042CD" w:rsidRDefault="00DC2EA9" w:rsidP="00AF309C">
            <w:pPr>
              <w:jc w:val="center"/>
              <w:rPr>
                <w:sz w:val="18"/>
                <w:szCs w:val="18"/>
              </w:rPr>
            </w:pPr>
          </w:p>
        </w:tc>
        <w:tc>
          <w:tcPr>
            <w:tcW w:w="270" w:type="dxa"/>
            <w:vAlign w:val="center"/>
          </w:tcPr>
          <w:p w14:paraId="4E222B25" w14:textId="77777777" w:rsidR="00DC2EA9" w:rsidRPr="007042CD" w:rsidRDefault="00DC2EA9" w:rsidP="00AF309C">
            <w:pPr>
              <w:jc w:val="center"/>
              <w:rPr>
                <w:sz w:val="18"/>
                <w:szCs w:val="18"/>
              </w:rPr>
            </w:pPr>
          </w:p>
        </w:tc>
        <w:tc>
          <w:tcPr>
            <w:tcW w:w="270" w:type="dxa"/>
            <w:shd w:val="clear" w:color="auto" w:fill="auto"/>
            <w:vAlign w:val="center"/>
          </w:tcPr>
          <w:p w14:paraId="0FDE197D" w14:textId="77777777" w:rsidR="00DC2EA9" w:rsidRPr="007042CD" w:rsidRDefault="00DC2EA9" w:rsidP="00AF309C">
            <w:pPr>
              <w:jc w:val="center"/>
              <w:rPr>
                <w:sz w:val="18"/>
                <w:szCs w:val="18"/>
              </w:rPr>
            </w:pPr>
          </w:p>
        </w:tc>
        <w:tc>
          <w:tcPr>
            <w:tcW w:w="990" w:type="dxa"/>
            <w:vAlign w:val="center"/>
          </w:tcPr>
          <w:p w14:paraId="56848B3A" w14:textId="77777777" w:rsidR="00DC2EA9" w:rsidRPr="007042CD" w:rsidRDefault="00DC2EA9" w:rsidP="00AF309C">
            <w:pPr>
              <w:jc w:val="center"/>
              <w:rPr>
                <w:sz w:val="18"/>
                <w:szCs w:val="18"/>
              </w:rPr>
            </w:pPr>
          </w:p>
        </w:tc>
        <w:tc>
          <w:tcPr>
            <w:tcW w:w="2070" w:type="dxa"/>
            <w:vAlign w:val="center"/>
          </w:tcPr>
          <w:p w14:paraId="35DE2077" w14:textId="77777777" w:rsidR="00DC2EA9" w:rsidRPr="007042CD" w:rsidRDefault="00DC2EA9" w:rsidP="00AF309C">
            <w:pPr>
              <w:jc w:val="center"/>
              <w:rPr>
                <w:sz w:val="18"/>
                <w:szCs w:val="18"/>
              </w:rPr>
            </w:pPr>
          </w:p>
        </w:tc>
        <w:tc>
          <w:tcPr>
            <w:tcW w:w="1350" w:type="dxa"/>
            <w:vAlign w:val="center"/>
          </w:tcPr>
          <w:p w14:paraId="25903A64" w14:textId="77777777" w:rsidR="00DC2EA9" w:rsidRPr="007042CD" w:rsidRDefault="00DC2EA9" w:rsidP="00AF309C">
            <w:pPr>
              <w:jc w:val="center"/>
              <w:rPr>
                <w:sz w:val="18"/>
                <w:szCs w:val="18"/>
              </w:rPr>
            </w:pPr>
          </w:p>
        </w:tc>
      </w:tr>
      <w:tr w:rsidR="00DC2EA9" w:rsidRPr="007042CD" w14:paraId="311A8731" w14:textId="77777777" w:rsidTr="00FA309C">
        <w:tc>
          <w:tcPr>
            <w:tcW w:w="1800" w:type="dxa"/>
          </w:tcPr>
          <w:p w14:paraId="5306C22F" w14:textId="77777777" w:rsidR="00DC2EA9" w:rsidRPr="00D43558" w:rsidRDefault="00DC2EA9" w:rsidP="00AF309C">
            <w:pPr>
              <w:jc w:val="center"/>
              <w:rPr>
                <w:b/>
                <w:bCs/>
                <w:sz w:val="14"/>
                <w:szCs w:val="14"/>
              </w:rPr>
            </w:pPr>
            <w:r w:rsidRPr="00D43558">
              <w:rPr>
                <w:b/>
                <w:bCs/>
                <w:sz w:val="14"/>
                <w:szCs w:val="14"/>
              </w:rPr>
              <w:t>4220.1F.VI.8.b.(6)</w:t>
            </w:r>
          </w:p>
          <w:p w14:paraId="45545EFD" w14:textId="5E3D167D" w:rsidR="00DC2EA9" w:rsidRPr="00D43558" w:rsidRDefault="00130E0D" w:rsidP="00AF309C">
            <w:pPr>
              <w:jc w:val="center"/>
              <w:rPr>
                <w:b/>
                <w:bCs/>
                <w:sz w:val="14"/>
                <w:szCs w:val="14"/>
              </w:rPr>
            </w:pPr>
            <w:r>
              <w:rPr>
                <w:b/>
                <w:bCs/>
                <w:sz w:val="14"/>
                <w:szCs w:val="14"/>
              </w:rPr>
              <w:t>*</w:t>
            </w:r>
            <w:r w:rsidR="00DC2EA9" w:rsidRPr="00D43558">
              <w:rPr>
                <w:b/>
                <w:bCs/>
                <w:sz w:val="14"/>
                <w:szCs w:val="14"/>
              </w:rPr>
              <w:t>2 CFR 200.318(h)</w:t>
            </w:r>
          </w:p>
        </w:tc>
        <w:tc>
          <w:tcPr>
            <w:tcW w:w="7380" w:type="dxa"/>
          </w:tcPr>
          <w:p w14:paraId="50CCE88D" w14:textId="5F4D3F76" w:rsidR="00DC2EA9" w:rsidRPr="006160A0" w:rsidRDefault="00DC2EA9" w:rsidP="00AF309C">
            <w:pPr>
              <w:rPr>
                <w:sz w:val="18"/>
                <w:szCs w:val="18"/>
              </w:rPr>
            </w:pPr>
            <w:r w:rsidRPr="006160A0">
              <w:rPr>
                <w:b/>
                <w:bCs/>
                <w:sz w:val="18"/>
                <w:szCs w:val="18"/>
              </w:rPr>
              <w:t>Responsible Contractor – Licensing and Taxes</w:t>
            </w:r>
            <w:r w:rsidR="00130E0D">
              <w:rPr>
                <w:b/>
                <w:bCs/>
                <w:sz w:val="18"/>
                <w:szCs w:val="18"/>
              </w:rPr>
              <w:t>*</w:t>
            </w:r>
          </w:p>
          <w:p w14:paraId="60023E7D" w14:textId="77777777" w:rsidR="00DC2EA9" w:rsidRPr="006160A0" w:rsidRDefault="00DC2EA9" w:rsidP="00AF309C">
            <w:pPr>
              <w:rPr>
                <w:sz w:val="18"/>
                <w:szCs w:val="18"/>
              </w:rPr>
            </w:pPr>
            <w:r w:rsidRPr="006160A0">
              <w:rPr>
                <w:sz w:val="18"/>
                <w:szCs w:val="18"/>
              </w:rPr>
              <w:t>Do the solicitation documents request information that will enable the recipient to determine if the contractor is in compliance with applicable licensing and tax laws and regulations?</w:t>
            </w:r>
          </w:p>
          <w:p w14:paraId="5124365F" w14:textId="77777777" w:rsidR="00DC2EA9" w:rsidRPr="006160A0" w:rsidRDefault="00DC2EA9" w:rsidP="00AF309C">
            <w:pPr>
              <w:rPr>
                <w:b/>
                <w:bCs/>
                <w:sz w:val="18"/>
                <w:szCs w:val="18"/>
              </w:rPr>
            </w:pPr>
          </w:p>
        </w:tc>
        <w:tc>
          <w:tcPr>
            <w:tcW w:w="270" w:type="dxa"/>
            <w:vAlign w:val="center"/>
          </w:tcPr>
          <w:p w14:paraId="7546C91A" w14:textId="77777777" w:rsidR="00DC2EA9" w:rsidRPr="007042CD" w:rsidRDefault="00DC2EA9" w:rsidP="00AF309C">
            <w:pPr>
              <w:jc w:val="center"/>
              <w:rPr>
                <w:sz w:val="18"/>
                <w:szCs w:val="18"/>
              </w:rPr>
            </w:pPr>
          </w:p>
        </w:tc>
        <w:tc>
          <w:tcPr>
            <w:tcW w:w="270" w:type="dxa"/>
            <w:vAlign w:val="center"/>
          </w:tcPr>
          <w:p w14:paraId="379DEE8B" w14:textId="77777777" w:rsidR="00DC2EA9" w:rsidRPr="007042CD" w:rsidRDefault="00DC2EA9" w:rsidP="00AF309C">
            <w:pPr>
              <w:jc w:val="center"/>
              <w:rPr>
                <w:sz w:val="18"/>
                <w:szCs w:val="18"/>
              </w:rPr>
            </w:pPr>
          </w:p>
        </w:tc>
        <w:tc>
          <w:tcPr>
            <w:tcW w:w="270" w:type="dxa"/>
            <w:shd w:val="clear" w:color="auto" w:fill="auto"/>
            <w:vAlign w:val="center"/>
          </w:tcPr>
          <w:p w14:paraId="40D52D54" w14:textId="77777777" w:rsidR="00DC2EA9" w:rsidRPr="007042CD" w:rsidRDefault="00DC2EA9" w:rsidP="00AF309C">
            <w:pPr>
              <w:jc w:val="center"/>
              <w:rPr>
                <w:sz w:val="18"/>
                <w:szCs w:val="18"/>
              </w:rPr>
            </w:pPr>
          </w:p>
        </w:tc>
        <w:tc>
          <w:tcPr>
            <w:tcW w:w="990" w:type="dxa"/>
            <w:vAlign w:val="center"/>
          </w:tcPr>
          <w:p w14:paraId="4D38B965" w14:textId="77777777" w:rsidR="00DC2EA9" w:rsidRPr="007042CD" w:rsidRDefault="00DC2EA9" w:rsidP="00AF309C">
            <w:pPr>
              <w:jc w:val="center"/>
              <w:rPr>
                <w:sz w:val="18"/>
                <w:szCs w:val="18"/>
              </w:rPr>
            </w:pPr>
          </w:p>
        </w:tc>
        <w:tc>
          <w:tcPr>
            <w:tcW w:w="2070" w:type="dxa"/>
            <w:vAlign w:val="center"/>
          </w:tcPr>
          <w:p w14:paraId="142D3548" w14:textId="77777777" w:rsidR="00DC2EA9" w:rsidRPr="007042CD" w:rsidRDefault="00DC2EA9" w:rsidP="00AF309C">
            <w:pPr>
              <w:jc w:val="center"/>
              <w:rPr>
                <w:sz w:val="18"/>
                <w:szCs w:val="18"/>
              </w:rPr>
            </w:pPr>
          </w:p>
        </w:tc>
        <w:tc>
          <w:tcPr>
            <w:tcW w:w="1350" w:type="dxa"/>
            <w:vAlign w:val="center"/>
          </w:tcPr>
          <w:p w14:paraId="2561B99D" w14:textId="77777777" w:rsidR="00DC2EA9" w:rsidRPr="007042CD" w:rsidRDefault="00DC2EA9" w:rsidP="00AF309C">
            <w:pPr>
              <w:jc w:val="center"/>
              <w:rPr>
                <w:sz w:val="18"/>
                <w:szCs w:val="18"/>
              </w:rPr>
            </w:pPr>
          </w:p>
        </w:tc>
      </w:tr>
      <w:tr w:rsidR="00DC2EA9" w:rsidRPr="007042CD" w14:paraId="7A7D6A2D" w14:textId="77777777" w:rsidTr="00FA309C">
        <w:tc>
          <w:tcPr>
            <w:tcW w:w="1800" w:type="dxa"/>
          </w:tcPr>
          <w:p w14:paraId="61C11D65" w14:textId="77777777" w:rsidR="00DC2EA9" w:rsidRPr="00D43558" w:rsidRDefault="00DC2EA9" w:rsidP="00AF309C">
            <w:pPr>
              <w:jc w:val="center"/>
              <w:rPr>
                <w:b/>
                <w:bCs/>
                <w:sz w:val="14"/>
                <w:szCs w:val="14"/>
              </w:rPr>
            </w:pPr>
            <w:r w:rsidRPr="00D43558">
              <w:rPr>
                <w:b/>
                <w:bCs/>
                <w:sz w:val="14"/>
                <w:szCs w:val="14"/>
              </w:rPr>
              <w:t>4220.1F.VI.8.b.(7)</w:t>
            </w:r>
          </w:p>
          <w:p w14:paraId="4891872E" w14:textId="77777777" w:rsidR="00DC2EA9" w:rsidRPr="00D43558" w:rsidRDefault="00DC2EA9" w:rsidP="00AF309C">
            <w:pPr>
              <w:jc w:val="center"/>
              <w:rPr>
                <w:b/>
                <w:bCs/>
                <w:sz w:val="14"/>
                <w:szCs w:val="14"/>
              </w:rPr>
            </w:pPr>
            <w:r>
              <w:rPr>
                <w:b/>
                <w:bCs/>
                <w:sz w:val="14"/>
                <w:szCs w:val="14"/>
              </w:rPr>
              <w:t>*</w:t>
            </w:r>
            <w:r w:rsidRPr="00D43558">
              <w:rPr>
                <w:b/>
                <w:bCs/>
                <w:sz w:val="14"/>
                <w:szCs w:val="14"/>
              </w:rPr>
              <w:t>2 CFR 200.318(h)</w:t>
            </w:r>
          </w:p>
        </w:tc>
        <w:tc>
          <w:tcPr>
            <w:tcW w:w="7380" w:type="dxa"/>
          </w:tcPr>
          <w:p w14:paraId="11FBC13C" w14:textId="77777777" w:rsidR="00DC2EA9" w:rsidRPr="006160A0" w:rsidRDefault="00DC2EA9" w:rsidP="00AF309C">
            <w:pPr>
              <w:rPr>
                <w:sz w:val="18"/>
                <w:szCs w:val="18"/>
              </w:rPr>
            </w:pPr>
            <w:r w:rsidRPr="006160A0">
              <w:rPr>
                <w:b/>
                <w:bCs/>
                <w:sz w:val="18"/>
                <w:szCs w:val="18"/>
              </w:rPr>
              <w:t>Responsible Contractor – Financing Resources</w:t>
            </w:r>
            <w:r>
              <w:rPr>
                <w:b/>
                <w:bCs/>
                <w:sz w:val="18"/>
                <w:szCs w:val="18"/>
              </w:rPr>
              <w:t>*</w:t>
            </w:r>
          </w:p>
          <w:p w14:paraId="0230E641" w14:textId="77777777" w:rsidR="00DC2EA9" w:rsidRPr="006160A0" w:rsidRDefault="00DC2EA9" w:rsidP="00AF309C">
            <w:pPr>
              <w:rPr>
                <w:sz w:val="18"/>
                <w:szCs w:val="18"/>
              </w:rPr>
            </w:pPr>
            <w:r w:rsidRPr="006160A0">
              <w:rPr>
                <w:sz w:val="18"/>
                <w:szCs w:val="18"/>
              </w:rPr>
              <w:t>Do the solicitation documents request information that will enable the recipient to determine if the contractor has, or can obtain, sufficient financial resources to perform the contract?</w:t>
            </w:r>
          </w:p>
          <w:p w14:paraId="28FDFBB8" w14:textId="77777777" w:rsidR="00DC2EA9" w:rsidRPr="006160A0" w:rsidRDefault="00DC2EA9" w:rsidP="00AF309C">
            <w:pPr>
              <w:rPr>
                <w:b/>
                <w:bCs/>
                <w:sz w:val="18"/>
                <w:szCs w:val="18"/>
              </w:rPr>
            </w:pPr>
          </w:p>
        </w:tc>
        <w:tc>
          <w:tcPr>
            <w:tcW w:w="270" w:type="dxa"/>
            <w:vAlign w:val="center"/>
          </w:tcPr>
          <w:p w14:paraId="32AE8CDA" w14:textId="77777777" w:rsidR="00DC2EA9" w:rsidRPr="007042CD" w:rsidRDefault="00DC2EA9" w:rsidP="00AF309C">
            <w:pPr>
              <w:jc w:val="center"/>
              <w:rPr>
                <w:sz w:val="18"/>
                <w:szCs w:val="18"/>
              </w:rPr>
            </w:pPr>
          </w:p>
        </w:tc>
        <w:tc>
          <w:tcPr>
            <w:tcW w:w="270" w:type="dxa"/>
            <w:vAlign w:val="center"/>
          </w:tcPr>
          <w:p w14:paraId="6D5E4ADA" w14:textId="77777777" w:rsidR="00DC2EA9" w:rsidRPr="007042CD" w:rsidRDefault="00DC2EA9" w:rsidP="00AF309C">
            <w:pPr>
              <w:jc w:val="center"/>
              <w:rPr>
                <w:sz w:val="18"/>
                <w:szCs w:val="18"/>
              </w:rPr>
            </w:pPr>
          </w:p>
        </w:tc>
        <w:tc>
          <w:tcPr>
            <w:tcW w:w="270" w:type="dxa"/>
            <w:shd w:val="clear" w:color="auto" w:fill="auto"/>
            <w:vAlign w:val="center"/>
          </w:tcPr>
          <w:p w14:paraId="556A8E39" w14:textId="77777777" w:rsidR="00DC2EA9" w:rsidRPr="007042CD" w:rsidRDefault="00DC2EA9" w:rsidP="00AF309C">
            <w:pPr>
              <w:jc w:val="center"/>
              <w:rPr>
                <w:sz w:val="18"/>
                <w:szCs w:val="18"/>
              </w:rPr>
            </w:pPr>
          </w:p>
        </w:tc>
        <w:tc>
          <w:tcPr>
            <w:tcW w:w="990" w:type="dxa"/>
            <w:vAlign w:val="center"/>
          </w:tcPr>
          <w:p w14:paraId="73DEF273" w14:textId="77777777" w:rsidR="00DC2EA9" w:rsidRPr="007042CD" w:rsidRDefault="00DC2EA9" w:rsidP="00AF309C">
            <w:pPr>
              <w:jc w:val="center"/>
              <w:rPr>
                <w:sz w:val="18"/>
                <w:szCs w:val="18"/>
              </w:rPr>
            </w:pPr>
          </w:p>
        </w:tc>
        <w:tc>
          <w:tcPr>
            <w:tcW w:w="2070" w:type="dxa"/>
            <w:vAlign w:val="center"/>
          </w:tcPr>
          <w:p w14:paraId="4B082C80" w14:textId="77777777" w:rsidR="00DC2EA9" w:rsidRPr="007042CD" w:rsidRDefault="00DC2EA9" w:rsidP="00AF309C">
            <w:pPr>
              <w:jc w:val="center"/>
              <w:rPr>
                <w:sz w:val="18"/>
                <w:szCs w:val="18"/>
              </w:rPr>
            </w:pPr>
          </w:p>
        </w:tc>
        <w:tc>
          <w:tcPr>
            <w:tcW w:w="1350" w:type="dxa"/>
            <w:vAlign w:val="center"/>
          </w:tcPr>
          <w:p w14:paraId="139FF4C2" w14:textId="77777777" w:rsidR="00DC2EA9" w:rsidRPr="007042CD" w:rsidRDefault="00DC2EA9" w:rsidP="00AF309C">
            <w:pPr>
              <w:jc w:val="center"/>
              <w:rPr>
                <w:sz w:val="18"/>
                <w:szCs w:val="18"/>
              </w:rPr>
            </w:pPr>
          </w:p>
        </w:tc>
      </w:tr>
      <w:tr w:rsidR="00DC2EA9" w:rsidRPr="007042CD" w14:paraId="46CAD903" w14:textId="77777777" w:rsidTr="00FA309C">
        <w:tc>
          <w:tcPr>
            <w:tcW w:w="1800" w:type="dxa"/>
          </w:tcPr>
          <w:p w14:paraId="385F26ED" w14:textId="77777777" w:rsidR="00DC2EA9" w:rsidRPr="00D43558" w:rsidRDefault="00DC2EA9" w:rsidP="00AF309C">
            <w:pPr>
              <w:jc w:val="center"/>
              <w:rPr>
                <w:b/>
                <w:bCs/>
                <w:sz w:val="14"/>
                <w:szCs w:val="14"/>
              </w:rPr>
            </w:pPr>
            <w:r w:rsidRPr="00D43558">
              <w:rPr>
                <w:b/>
                <w:bCs/>
                <w:sz w:val="14"/>
                <w:szCs w:val="14"/>
              </w:rPr>
              <w:t>4220.1F.VI.8.b.(8)</w:t>
            </w:r>
          </w:p>
          <w:p w14:paraId="35651F33" w14:textId="77777777" w:rsidR="00DC2EA9" w:rsidRPr="00D43558" w:rsidRDefault="00DC2EA9" w:rsidP="00AF309C">
            <w:pPr>
              <w:jc w:val="center"/>
              <w:rPr>
                <w:b/>
                <w:bCs/>
                <w:sz w:val="14"/>
                <w:szCs w:val="14"/>
              </w:rPr>
            </w:pPr>
            <w:r>
              <w:rPr>
                <w:b/>
                <w:bCs/>
                <w:sz w:val="14"/>
                <w:szCs w:val="14"/>
              </w:rPr>
              <w:t>*</w:t>
            </w:r>
            <w:r w:rsidRPr="00D43558">
              <w:rPr>
                <w:b/>
                <w:bCs/>
                <w:sz w:val="14"/>
                <w:szCs w:val="14"/>
              </w:rPr>
              <w:t>2 CFR 200.318(h)</w:t>
            </w:r>
          </w:p>
        </w:tc>
        <w:tc>
          <w:tcPr>
            <w:tcW w:w="7380" w:type="dxa"/>
          </w:tcPr>
          <w:p w14:paraId="036ABDD9" w14:textId="2595541F" w:rsidR="00DC2EA9" w:rsidRPr="006160A0" w:rsidRDefault="00DC2EA9" w:rsidP="00AF309C">
            <w:pPr>
              <w:rPr>
                <w:sz w:val="18"/>
                <w:szCs w:val="18"/>
              </w:rPr>
            </w:pPr>
            <w:r w:rsidRPr="006160A0">
              <w:rPr>
                <w:b/>
                <w:bCs/>
                <w:sz w:val="18"/>
                <w:szCs w:val="18"/>
              </w:rPr>
              <w:t>Responsible Contractor – Production</w:t>
            </w:r>
            <w:r w:rsidR="006A26B9">
              <w:rPr>
                <w:b/>
                <w:bCs/>
                <w:sz w:val="18"/>
                <w:szCs w:val="18"/>
              </w:rPr>
              <w:t>/Technical</w:t>
            </w:r>
            <w:r w:rsidRPr="006160A0">
              <w:rPr>
                <w:b/>
                <w:bCs/>
                <w:sz w:val="18"/>
                <w:szCs w:val="18"/>
              </w:rPr>
              <w:t xml:space="preserve"> Capability</w:t>
            </w:r>
            <w:r>
              <w:rPr>
                <w:b/>
                <w:bCs/>
                <w:sz w:val="18"/>
                <w:szCs w:val="18"/>
              </w:rPr>
              <w:t>*</w:t>
            </w:r>
          </w:p>
          <w:p w14:paraId="3101EAE6" w14:textId="77777777" w:rsidR="00DC2EA9" w:rsidRPr="006160A0" w:rsidRDefault="00DC2EA9" w:rsidP="00AF309C">
            <w:pPr>
              <w:rPr>
                <w:sz w:val="18"/>
                <w:szCs w:val="18"/>
              </w:rPr>
            </w:pPr>
            <w:r w:rsidRPr="006160A0">
              <w:rPr>
                <w:sz w:val="18"/>
                <w:szCs w:val="18"/>
              </w:rPr>
              <w:t>Do the solicitation documents request information that will enable the recipient to determine if the contractor has, or can obtain, the necessary production, construction, and technical equipment and facilities?</w:t>
            </w:r>
          </w:p>
          <w:p w14:paraId="319D54D2" w14:textId="77777777" w:rsidR="00DC2EA9" w:rsidRPr="006160A0" w:rsidRDefault="00DC2EA9" w:rsidP="00AF309C">
            <w:pPr>
              <w:rPr>
                <w:b/>
                <w:bCs/>
                <w:sz w:val="18"/>
                <w:szCs w:val="18"/>
              </w:rPr>
            </w:pPr>
          </w:p>
        </w:tc>
        <w:tc>
          <w:tcPr>
            <w:tcW w:w="270" w:type="dxa"/>
            <w:vAlign w:val="center"/>
          </w:tcPr>
          <w:p w14:paraId="7BCBB8E7" w14:textId="77777777" w:rsidR="00DC2EA9" w:rsidRPr="007042CD" w:rsidRDefault="00DC2EA9" w:rsidP="00AF309C">
            <w:pPr>
              <w:jc w:val="center"/>
              <w:rPr>
                <w:sz w:val="18"/>
                <w:szCs w:val="18"/>
              </w:rPr>
            </w:pPr>
          </w:p>
        </w:tc>
        <w:tc>
          <w:tcPr>
            <w:tcW w:w="270" w:type="dxa"/>
            <w:vAlign w:val="center"/>
          </w:tcPr>
          <w:p w14:paraId="51817419" w14:textId="77777777" w:rsidR="00DC2EA9" w:rsidRPr="007042CD" w:rsidRDefault="00DC2EA9" w:rsidP="00AF309C">
            <w:pPr>
              <w:jc w:val="center"/>
              <w:rPr>
                <w:sz w:val="18"/>
                <w:szCs w:val="18"/>
              </w:rPr>
            </w:pPr>
          </w:p>
        </w:tc>
        <w:tc>
          <w:tcPr>
            <w:tcW w:w="270" w:type="dxa"/>
            <w:shd w:val="clear" w:color="auto" w:fill="auto"/>
            <w:vAlign w:val="center"/>
          </w:tcPr>
          <w:p w14:paraId="6E4FB86C" w14:textId="77777777" w:rsidR="00DC2EA9" w:rsidRPr="007042CD" w:rsidRDefault="00DC2EA9" w:rsidP="00AF309C">
            <w:pPr>
              <w:jc w:val="center"/>
              <w:rPr>
                <w:sz w:val="18"/>
                <w:szCs w:val="18"/>
              </w:rPr>
            </w:pPr>
          </w:p>
        </w:tc>
        <w:tc>
          <w:tcPr>
            <w:tcW w:w="990" w:type="dxa"/>
            <w:vAlign w:val="center"/>
          </w:tcPr>
          <w:p w14:paraId="0363032B" w14:textId="77777777" w:rsidR="00DC2EA9" w:rsidRPr="007042CD" w:rsidRDefault="00DC2EA9" w:rsidP="00AF309C">
            <w:pPr>
              <w:jc w:val="center"/>
              <w:rPr>
                <w:sz w:val="18"/>
                <w:szCs w:val="18"/>
              </w:rPr>
            </w:pPr>
          </w:p>
        </w:tc>
        <w:tc>
          <w:tcPr>
            <w:tcW w:w="2070" w:type="dxa"/>
            <w:vAlign w:val="center"/>
          </w:tcPr>
          <w:p w14:paraId="087D4CE2" w14:textId="77777777" w:rsidR="00DC2EA9" w:rsidRPr="007042CD" w:rsidRDefault="00DC2EA9" w:rsidP="00AF309C">
            <w:pPr>
              <w:jc w:val="center"/>
              <w:rPr>
                <w:sz w:val="18"/>
                <w:szCs w:val="18"/>
              </w:rPr>
            </w:pPr>
          </w:p>
        </w:tc>
        <w:tc>
          <w:tcPr>
            <w:tcW w:w="1350" w:type="dxa"/>
            <w:vAlign w:val="center"/>
          </w:tcPr>
          <w:p w14:paraId="49FB3FC9" w14:textId="77777777" w:rsidR="00DC2EA9" w:rsidRPr="007042CD" w:rsidRDefault="00DC2EA9" w:rsidP="00AF309C">
            <w:pPr>
              <w:jc w:val="center"/>
              <w:rPr>
                <w:sz w:val="18"/>
                <w:szCs w:val="18"/>
              </w:rPr>
            </w:pPr>
          </w:p>
        </w:tc>
      </w:tr>
      <w:tr w:rsidR="00DC2EA9" w:rsidRPr="007042CD" w14:paraId="0D70D382" w14:textId="77777777" w:rsidTr="00FA309C">
        <w:tc>
          <w:tcPr>
            <w:tcW w:w="1800" w:type="dxa"/>
          </w:tcPr>
          <w:p w14:paraId="6EF41D81" w14:textId="77777777" w:rsidR="00DC2EA9" w:rsidRPr="00D43558" w:rsidRDefault="00DC2EA9" w:rsidP="00AF309C">
            <w:pPr>
              <w:jc w:val="center"/>
              <w:rPr>
                <w:b/>
                <w:bCs/>
                <w:sz w:val="14"/>
                <w:szCs w:val="14"/>
              </w:rPr>
            </w:pPr>
            <w:r w:rsidRPr="00D43558">
              <w:rPr>
                <w:b/>
                <w:bCs/>
                <w:sz w:val="14"/>
                <w:szCs w:val="14"/>
              </w:rPr>
              <w:t>4220.1F.VI.8.b.(9)</w:t>
            </w:r>
          </w:p>
          <w:p w14:paraId="261CE0C4" w14:textId="0663B2FE" w:rsidR="00DC2EA9" w:rsidRPr="00D43558" w:rsidRDefault="00130E0D" w:rsidP="00AF309C">
            <w:pPr>
              <w:jc w:val="center"/>
              <w:rPr>
                <w:b/>
                <w:bCs/>
                <w:sz w:val="14"/>
                <w:szCs w:val="14"/>
              </w:rPr>
            </w:pPr>
            <w:r>
              <w:rPr>
                <w:b/>
                <w:bCs/>
                <w:sz w:val="14"/>
                <w:szCs w:val="14"/>
              </w:rPr>
              <w:t>*</w:t>
            </w:r>
            <w:r w:rsidR="00DC2EA9" w:rsidRPr="00D43558">
              <w:rPr>
                <w:b/>
                <w:bCs/>
                <w:sz w:val="14"/>
                <w:szCs w:val="14"/>
              </w:rPr>
              <w:t>2 CFR 200.318(h)</w:t>
            </w:r>
          </w:p>
        </w:tc>
        <w:tc>
          <w:tcPr>
            <w:tcW w:w="7380" w:type="dxa"/>
          </w:tcPr>
          <w:p w14:paraId="3CE77F44" w14:textId="682FBDF8" w:rsidR="00DC2EA9" w:rsidRPr="006160A0" w:rsidRDefault="00DC2EA9" w:rsidP="00AF309C">
            <w:pPr>
              <w:rPr>
                <w:sz w:val="18"/>
                <w:szCs w:val="18"/>
              </w:rPr>
            </w:pPr>
            <w:r w:rsidRPr="006160A0">
              <w:rPr>
                <w:b/>
                <w:bCs/>
                <w:sz w:val="18"/>
                <w:szCs w:val="18"/>
              </w:rPr>
              <w:t>Responsible Contractor – Timeliness</w:t>
            </w:r>
            <w:r w:rsidR="00130E0D">
              <w:rPr>
                <w:b/>
                <w:bCs/>
                <w:sz w:val="18"/>
                <w:szCs w:val="18"/>
              </w:rPr>
              <w:t>*</w:t>
            </w:r>
          </w:p>
          <w:p w14:paraId="180A3929" w14:textId="77777777" w:rsidR="00DC2EA9" w:rsidRPr="006160A0" w:rsidRDefault="00DC2EA9" w:rsidP="00AF309C">
            <w:pPr>
              <w:rPr>
                <w:sz w:val="18"/>
                <w:szCs w:val="18"/>
              </w:rPr>
            </w:pPr>
            <w:r w:rsidRPr="006160A0">
              <w:rPr>
                <w:sz w:val="18"/>
                <w:szCs w:val="18"/>
              </w:rPr>
              <w:t>Do the solicitation documents request information that will enable the recipient to determine if the contractor can comply with the required delivery or performance schedule, taking into consideration all existing commercial and governmental business commitments?</w:t>
            </w:r>
          </w:p>
          <w:p w14:paraId="5B3F8B1F" w14:textId="77777777" w:rsidR="00DC2EA9" w:rsidRPr="006160A0" w:rsidRDefault="00DC2EA9" w:rsidP="00AF309C">
            <w:pPr>
              <w:rPr>
                <w:b/>
                <w:bCs/>
                <w:sz w:val="18"/>
                <w:szCs w:val="18"/>
              </w:rPr>
            </w:pPr>
          </w:p>
        </w:tc>
        <w:tc>
          <w:tcPr>
            <w:tcW w:w="270" w:type="dxa"/>
            <w:vAlign w:val="center"/>
          </w:tcPr>
          <w:p w14:paraId="2FC90B11" w14:textId="77777777" w:rsidR="00DC2EA9" w:rsidRPr="007042CD" w:rsidRDefault="00DC2EA9" w:rsidP="00AF309C">
            <w:pPr>
              <w:jc w:val="center"/>
              <w:rPr>
                <w:sz w:val="18"/>
                <w:szCs w:val="18"/>
              </w:rPr>
            </w:pPr>
          </w:p>
        </w:tc>
        <w:tc>
          <w:tcPr>
            <w:tcW w:w="270" w:type="dxa"/>
            <w:vAlign w:val="center"/>
          </w:tcPr>
          <w:p w14:paraId="4EBA46BE" w14:textId="77777777" w:rsidR="00DC2EA9" w:rsidRPr="007042CD" w:rsidRDefault="00DC2EA9" w:rsidP="00AF309C">
            <w:pPr>
              <w:jc w:val="center"/>
              <w:rPr>
                <w:sz w:val="18"/>
                <w:szCs w:val="18"/>
              </w:rPr>
            </w:pPr>
          </w:p>
        </w:tc>
        <w:tc>
          <w:tcPr>
            <w:tcW w:w="270" w:type="dxa"/>
            <w:shd w:val="clear" w:color="auto" w:fill="auto"/>
            <w:vAlign w:val="center"/>
          </w:tcPr>
          <w:p w14:paraId="5B38D05F" w14:textId="77777777" w:rsidR="00DC2EA9" w:rsidRPr="007042CD" w:rsidRDefault="00DC2EA9" w:rsidP="00AF309C">
            <w:pPr>
              <w:jc w:val="center"/>
              <w:rPr>
                <w:sz w:val="18"/>
                <w:szCs w:val="18"/>
              </w:rPr>
            </w:pPr>
          </w:p>
        </w:tc>
        <w:tc>
          <w:tcPr>
            <w:tcW w:w="990" w:type="dxa"/>
            <w:vAlign w:val="center"/>
          </w:tcPr>
          <w:p w14:paraId="2D9EB530" w14:textId="77777777" w:rsidR="00DC2EA9" w:rsidRPr="007042CD" w:rsidRDefault="00DC2EA9" w:rsidP="00AF309C">
            <w:pPr>
              <w:jc w:val="center"/>
              <w:rPr>
                <w:sz w:val="18"/>
                <w:szCs w:val="18"/>
              </w:rPr>
            </w:pPr>
          </w:p>
        </w:tc>
        <w:tc>
          <w:tcPr>
            <w:tcW w:w="2070" w:type="dxa"/>
            <w:vAlign w:val="center"/>
          </w:tcPr>
          <w:p w14:paraId="3C99C2C3" w14:textId="77777777" w:rsidR="00DC2EA9" w:rsidRPr="007042CD" w:rsidRDefault="00DC2EA9" w:rsidP="00AF309C">
            <w:pPr>
              <w:jc w:val="center"/>
              <w:rPr>
                <w:sz w:val="18"/>
                <w:szCs w:val="18"/>
              </w:rPr>
            </w:pPr>
          </w:p>
        </w:tc>
        <w:tc>
          <w:tcPr>
            <w:tcW w:w="1350" w:type="dxa"/>
            <w:vAlign w:val="center"/>
          </w:tcPr>
          <w:p w14:paraId="71D181E3" w14:textId="77777777" w:rsidR="00DC2EA9" w:rsidRPr="007042CD" w:rsidRDefault="00DC2EA9" w:rsidP="00AF309C">
            <w:pPr>
              <w:jc w:val="center"/>
              <w:rPr>
                <w:sz w:val="18"/>
                <w:szCs w:val="18"/>
              </w:rPr>
            </w:pPr>
          </w:p>
        </w:tc>
      </w:tr>
      <w:tr w:rsidR="00DC2EA9" w:rsidRPr="007042CD" w14:paraId="011CE5CC" w14:textId="77777777" w:rsidTr="00FA309C">
        <w:tc>
          <w:tcPr>
            <w:tcW w:w="1800" w:type="dxa"/>
          </w:tcPr>
          <w:p w14:paraId="3C6EE763" w14:textId="77777777" w:rsidR="00DC2EA9" w:rsidRPr="00D43558" w:rsidRDefault="00DC2EA9" w:rsidP="00AF309C">
            <w:pPr>
              <w:jc w:val="center"/>
              <w:rPr>
                <w:b/>
                <w:bCs/>
                <w:sz w:val="14"/>
                <w:szCs w:val="14"/>
              </w:rPr>
            </w:pPr>
            <w:r w:rsidRPr="00D43558">
              <w:rPr>
                <w:b/>
                <w:bCs/>
                <w:sz w:val="14"/>
                <w:szCs w:val="14"/>
              </w:rPr>
              <w:t>4220.1F.VI.8.b.(10)</w:t>
            </w:r>
          </w:p>
          <w:p w14:paraId="05AF8D8C" w14:textId="77777777" w:rsidR="00DC2EA9" w:rsidRPr="00D43558" w:rsidRDefault="00DC2EA9" w:rsidP="00AF309C">
            <w:pPr>
              <w:jc w:val="center"/>
              <w:rPr>
                <w:b/>
                <w:bCs/>
                <w:sz w:val="14"/>
                <w:szCs w:val="14"/>
              </w:rPr>
            </w:pPr>
            <w:r>
              <w:rPr>
                <w:b/>
                <w:bCs/>
                <w:sz w:val="14"/>
                <w:szCs w:val="14"/>
              </w:rPr>
              <w:t>*</w:t>
            </w:r>
            <w:r w:rsidRPr="00D43558">
              <w:rPr>
                <w:b/>
                <w:bCs/>
                <w:sz w:val="14"/>
                <w:szCs w:val="14"/>
              </w:rPr>
              <w:t>2 CFR 200.318(h)</w:t>
            </w:r>
          </w:p>
        </w:tc>
        <w:tc>
          <w:tcPr>
            <w:tcW w:w="7380" w:type="dxa"/>
          </w:tcPr>
          <w:p w14:paraId="3AD5D966" w14:textId="77777777" w:rsidR="00DC2EA9" w:rsidRPr="006160A0" w:rsidRDefault="00DC2EA9" w:rsidP="00AF309C">
            <w:pPr>
              <w:rPr>
                <w:sz w:val="18"/>
                <w:szCs w:val="18"/>
              </w:rPr>
            </w:pPr>
            <w:r w:rsidRPr="006160A0">
              <w:rPr>
                <w:b/>
                <w:bCs/>
                <w:sz w:val="18"/>
                <w:szCs w:val="18"/>
              </w:rPr>
              <w:t>Responsible Contractor – Performance Record</w:t>
            </w:r>
            <w:r>
              <w:rPr>
                <w:b/>
                <w:bCs/>
                <w:sz w:val="18"/>
                <w:szCs w:val="18"/>
              </w:rPr>
              <w:t>*</w:t>
            </w:r>
          </w:p>
          <w:p w14:paraId="3901F7F8" w14:textId="77777777" w:rsidR="00DC2EA9" w:rsidRPr="006160A0" w:rsidRDefault="00DC2EA9" w:rsidP="00AF309C">
            <w:pPr>
              <w:rPr>
                <w:sz w:val="18"/>
                <w:szCs w:val="18"/>
              </w:rPr>
            </w:pPr>
            <w:r w:rsidRPr="006160A0">
              <w:rPr>
                <w:sz w:val="18"/>
                <w:szCs w:val="18"/>
              </w:rPr>
              <w:t>Do the solicitation documents request information that will enable the recipient to determine if the contractor has</w:t>
            </w:r>
          </w:p>
          <w:p w14:paraId="1B92BDBD" w14:textId="77777777" w:rsidR="00DC2EA9" w:rsidRPr="006160A0" w:rsidRDefault="00DC2EA9" w:rsidP="00AF309C">
            <w:pPr>
              <w:pStyle w:val="ListParagraph"/>
              <w:numPr>
                <w:ilvl w:val="0"/>
                <w:numId w:val="3"/>
              </w:numPr>
              <w:rPr>
                <w:sz w:val="18"/>
                <w:szCs w:val="18"/>
              </w:rPr>
            </w:pPr>
            <w:r w:rsidRPr="006160A0">
              <w:rPr>
                <w:sz w:val="18"/>
                <w:szCs w:val="18"/>
              </w:rPr>
              <w:t>Adequate resources and key personnel (and subcontractors) with adequate experience and past performance.</w:t>
            </w:r>
          </w:p>
          <w:p w14:paraId="6785AA90" w14:textId="77777777" w:rsidR="00DC2EA9" w:rsidRPr="006160A0" w:rsidRDefault="00DC2EA9" w:rsidP="00AF309C">
            <w:pPr>
              <w:pStyle w:val="ListParagraph"/>
              <w:numPr>
                <w:ilvl w:val="0"/>
                <w:numId w:val="3"/>
              </w:numPr>
              <w:rPr>
                <w:sz w:val="18"/>
                <w:szCs w:val="18"/>
              </w:rPr>
            </w:pPr>
            <w:r w:rsidRPr="006160A0">
              <w:rPr>
                <w:sz w:val="18"/>
                <w:szCs w:val="18"/>
              </w:rPr>
              <w:t>Adequate past experience in carrying out similar work.</w:t>
            </w:r>
          </w:p>
          <w:p w14:paraId="0DED4B47" w14:textId="77777777" w:rsidR="00DC2EA9" w:rsidRPr="006160A0" w:rsidRDefault="00DC2EA9" w:rsidP="00AF309C">
            <w:pPr>
              <w:pStyle w:val="ListParagraph"/>
              <w:numPr>
                <w:ilvl w:val="0"/>
                <w:numId w:val="3"/>
              </w:numPr>
              <w:rPr>
                <w:sz w:val="18"/>
                <w:szCs w:val="18"/>
              </w:rPr>
            </w:pPr>
            <w:r w:rsidRPr="006160A0">
              <w:rPr>
                <w:sz w:val="18"/>
                <w:szCs w:val="18"/>
              </w:rPr>
              <w:t>Past deficiencies that were beyond the control of the bidder or the bidder has taken appropriate corrective action.</w:t>
            </w:r>
          </w:p>
          <w:p w14:paraId="636DAB06" w14:textId="77777777" w:rsidR="00DC2EA9" w:rsidRPr="006160A0" w:rsidRDefault="00DC2EA9" w:rsidP="00AF309C">
            <w:pPr>
              <w:pStyle w:val="ListParagraph"/>
              <w:numPr>
                <w:ilvl w:val="1"/>
                <w:numId w:val="3"/>
              </w:numPr>
              <w:rPr>
                <w:sz w:val="18"/>
                <w:szCs w:val="18"/>
              </w:rPr>
            </w:pPr>
            <w:r w:rsidRPr="006160A0">
              <w:rPr>
                <w:sz w:val="18"/>
                <w:szCs w:val="18"/>
              </w:rPr>
              <w:t>In the case of deficient contracts, each contract deficiency must be reviewed for responsible determination.</w:t>
            </w:r>
          </w:p>
          <w:p w14:paraId="0146E2EB" w14:textId="77777777" w:rsidR="00DC2EA9" w:rsidRPr="006160A0" w:rsidRDefault="00DC2EA9" w:rsidP="00AF309C">
            <w:pPr>
              <w:rPr>
                <w:b/>
                <w:bCs/>
                <w:sz w:val="18"/>
                <w:szCs w:val="18"/>
              </w:rPr>
            </w:pPr>
          </w:p>
        </w:tc>
        <w:tc>
          <w:tcPr>
            <w:tcW w:w="270" w:type="dxa"/>
            <w:vAlign w:val="center"/>
          </w:tcPr>
          <w:p w14:paraId="177C0DC4" w14:textId="77777777" w:rsidR="00DC2EA9" w:rsidRPr="007042CD" w:rsidRDefault="00DC2EA9" w:rsidP="00AF309C">
            <w:pPr>
              <w:jc w:val="center"/>
              <w:rPr>
                <w:sz w:val="18"/>
                <w:szCs w:val="18"/>
              </w:rPr>
            </w:pPr>
          </w:p>
        </w:tc>
        <w:tc>
          <w:tcPr>
            <w:tcW w:w="270" w:type="dxa"/>
            <w:vAlign w:val="center"/>
          </w:tcPr>
          <w:p w14:paraId="0D28DB1E" w14:textId="77777777" w:rsidR="00DC2EA9" w:rsidRPr="007042CD" w:rsidRDefault="00DC2EA9" w:rsidP="00AF309C">
            <w:pPr>
              <w:jc w:val="center"/>
              <w:rPr>
                <w:sz w:val="18"/>
                <w:szCs w:val="18"/>
              </w:rPr>
            </w:pPr>
          </w:p>
        </w:tc>
        <w:tc>
          <w:tcPr>
            <w:tcW w:w="270" w:type="dxa"/>
            <w:shd w:val="clear" w:color="auto" w:fill="auto"/>
            <w:vAlign w:val="center"/>
          </w:tcPr>
          <w:p w14:paraId="736AD4BE" w14:textId="77777777" w:rsidR="00DC2EA9" w:rsidRPr="007042CD" w:rsidRDefault="00DC2EA9" w:rsidP="00AF309C">
            <w:pPr>
              <w:jc w:val="center"/>
              <w:rPr>
                <w:sz w:val="18"/>
                <w:szCs w:val="18"/>
              </w:rPr>
            </w:pPr>
          </w:p>
        </w:tc>
        <w:tc>
          <w:tcPr>
            <w:tcW w:w="990" w:type="dxa"/>
            <w:vAlign w:val="center"/>
          </w:tcPr>
          <w:p w14:paraId="6470601D" w14:textId="77777777" w:rsidR="00DC2EA9" w:rsidRPr="007042CD" w:rsidRDefault="00DC2EA9" w:rsidP="00AF309C">
            <w:pPr>
              <w:jc w:val="center"/>
              <w:rPr>
                <w:sz w:val="18"/>
                <w:szCs w:val="18"/>
              </w:rPr>
            </w:pPr>
          </w:p>
        </w:tc>
        <w:tc>
          <w:tcPr>
            <w:tcW w:w="2070" w:type="dxa"/>
            <w:vAlign w:val="center"/>
          </w:tcPr>
          <w:p w14:paraId="46242E19" w14:textId="77777777" w:rsidR="00DC2EA9" w:rsidRPr="007042CD" w:rsidRDefault="00DC2EA9" w:rsidP="00AF309C">
            <w:pPr>
              <w:jc w:val="center"/>
              <w:rPr>
                <w:sz w:val="18"/>
                <w:szCs w:val="18"/>
              </w:rPr>
            </w:pPr>
          </w:p>
        </w:tc>
        <w:tc>
          <w:tcPr>
            <w:tcW w:w="1350" w:type="dxa"/>
            <w:vAlign w:val="center"/>
          </w:tcPr>
          <w:p w14:paraId="75094EB1" w14:textId="77777777" w:rsidR="00DC2EA9" w:rsidRPr="007042CD" w:rsidRDefault="00DC2EA9" w:rsidP="00AF309C">
            <w:pPr>
              <w:jc w:val="center"/>
              <w:rPr>
                <w:sz w:val="18"/>
                <w:szCs w:val="18"/>
              </w:rPr>
            </w:pPr>
          </w:p>
        </w:tc>
      </w:tr>
      <w:tr w:rsidR="00A07C71" w:rsidRPr="007042CD" w14:paraId="7392089B" w14:textId="77777777" w:rsidTr="00FA309C">
        <w:tc>
          <w:tcPr>
            <w:tcW w:w="1800" w:type="dxa"/>
            <w:shd w:val="clear" w:color="auto" w:fill="B8CCE4" w:themeFill="accent1" w:themeFillTint="66"/>
          </w:tcPr>
          <w:p w14:paraId="71DD3E18" w14:textId="5AD1C760" w:rsidR="00A07C71" w:rsidRPr="00D43558" w:rsidRDefault="00A07C71" w:rsidP="00A07C71">
            <w:pPr>
              <w:jc w:val="center"/>
              <w:rPr>
                <w:b/>
                <w:bCs/>
                <w:sz w:val="14"/>
                <w:szCs w:val="14"/>
              </w:rPr>
            </w:pPr>
          </w:p>
        </w:tc>
        <w:tc>
          <w:tcPr>
            <w:tcW w:w="12600" w:type="dxa"/>
            <w:gridSpan w:val="7"/>
            <w:shd w:val="clear" w:color="auto" w:fill="B8CCE4" w:themeFill="accent1" w:themeFillTint="66"/>
          </w:tcPr>
          <w:p w14:paraId="52C2DDD6" w14:textId="77777777" w:rsidR="00A07C71" w:rsidRDefault="00A07C71" w:rsidP="00A07C71">
            <w:pPr>
              <w:rPr>
                <w:b/>
                <w:bCs/>
                <w:sz w:val="16"/>
                <w:szCs w:val="16"/>
              </w:rPr>
            </w:pPr>
            <w:r w:rsidRPr="002043EE">
              <w:rPr>
                <w:b/>
                <w:bCs/>
                <w:sz w:val="16"/>
                <w:szCs w:val="16"/>
              </w:rPr>
              <w:t>Solicitatio</w:t>
            </w:r>
            <w:r>
              <w:rPr>
                <w:b/>
                <w:bCs/>
                <w:sz w:val="16"/>
                <w:szCs w:val="16"/>
              </w:rPr>
              <w:t>n</w:t>
            </w:r>
          </w:p>
          <w:p w14:paraId="5395A108" w14:textId="77777777" w:rsidR="00A07C71" w:rsidRDefault="00A07C71" w:rsidP="00A07C71">
            <w:pPr>
              <w:rPr>
                <w:sz w:val="16"/>
                <w:szCs w:val="16"/>
              </w:rPr>
            </w:pPr>
          </w:p>
        </w:tc>
      </w:tr>
      <w:tr w:rsidR="009168D1" w:rsidRPr="00F9327D" w14:paraId="2F97DAA8" w14:textId="77777777" w:rsidTr="00FA309C">
        <w:tc>
          <w:tcPr>
            <w:tcW w:w="1800" w:type="dxa"/>
            <w:shd w:val="clear" w:color="auto" w:fill="CCC0D9" w:themeFill="accent4" w:themeFillTint="66"/>
          </w:tcPr>
          <w:p w14:paraId="38324317" w14:textId="368E1A1C" w:rsidR="009168D1" w:rsidRDefault="009168D1" w:rsidP="004E4D0A">
            <w:pPr>
              <w:jc w:val="center"/>
              <w:rPr>
                <w:b/>
                <w:bCs/>
                <w:sz w:val="14"/>
                <w:szCs w:val="14"/>
              </w:rPr>
            </w:pPr>
            <w:r w:rsidRPr="00D43558">
              <w:rPr>
                <w:b/>
                <w:bCs/>
                <w:sz w:val="14"/>
                <w:szCs w:val="14"/>
              </w:rPr>
              <w:t>4220.1F.VI.3.</w:t>
            </w:r>
            <w:r>
              <w:rPr>
                <w:b/>
                <w:bCs/>
                <w:sz w:val="14"/>
                <w:szCs w:val="14"/>
              </w:rPr>
              <w:t>b</w:t>
            </w:r>
            <w:r w:rsidRPr="00D43558">
              <w:rPr>
                <w:b/>
                <w:bCs/>
                <w:sz w:val="14"/>
                <w:szCs w:val="14"/>
              </w:rPr>
              <w:t>.</w:t>
            </w:r>
          </w:p>
          <w:p w14:paraId="7B44A8D0" w14:textId="6F62DB17" w:rsidR="009168D1" w:rsidRPr="00D43558" w:rsidRDefault="009168D1" w:rsidP="004E4D0A">
            <w:pPr>
              <w:jc w:val="center"/>
              <w:rPr>
                <w:b/>
                <w:bCs/>
                <w:sz w:val="14"/>
                <w:szCs w:val="14"/>
              </w:rPr>
            </w:pPr>
            <w:r w:rsidRPr="009D0F43">
              <w:rPr>
                <w:b/>
                <w:bCs/>
                <w:sz w:val="14"/>
                <w:szCs w:val="14"/>
              </w:rPr>
              <w:t>*2 CFR 200.320(</w:t>
            </w:r>
            <w:r>
              <w:rPr>
                <w:b/>
                <w:bCs/>
                <w:sz w:val="14"/>
                <w:szCs w:val="14"/>
              </w:rPr>
              <w:t>a</w:t>
            </w:r>
            <w:r w:rsidRPr="009D0F43">
              <w:rPr>
                <w:b/>
                <w:bCs/>
                <w:sz w:val="14"/>
                <w:szCs w:val="14"/>
              </w:rPr>
              <w:t>)(</w:t>
            </w:r>
            <w:r>
              <w:rPr>
                <w:b/>
                <w:bCs/>
                <w:sz w:val="14"/>
                <w:szCs w:val="14"/>
              </w:rPr>
              <w:t>2</w:t>
            </w:r>
            <w:r w:rsidRPr="009D0F43">
              <w:rPr>
                <w:b/>
                <w:bCs/>
                <w:sz w:val="14"/>
                <w:szCs w:val="14"/>
              </w:rPr>
              <w:t>)</w:t>
            </w:r>
          </w:p>
        </w:tc>
        <w:tc>
          <w:tcPr>
            <w:tcW w:w="12600" w:type="dxa"/>
            <w:gridSpan w:val="7"/>
            <w:shd w:val="clear" w:color="auto" w:fill="CCC0D9" w:themeFill="accent4" w:themeFillTint="66"/>
          </w:tcPr>
          <w:p w14:paraId="140D1D24" w14:textId="13B8D4F5" w:rsidR="009168D1" w:rsidRPr="007042CD" w:rsidRDefault="009168D1" w:rsidP="004E4D0A">
            <w:pPr>
              <w:rPr>
                <w:b/>
                <w:bCs/>
                <w:sz w:val="18"/>
                <w:szCs w:val="18"/>
              </w:rPr>
            </w:pPr>
            <w:r>
              <w:rPr>
                <w:b/>
                <w:bCs/>
                <w:sz w:val="18"/>
                <w:szCs w:val="18"/>
              </w:rPr>
              <w:t>200b Small Purchase – Part 1</w:t>
            </w:r>
          </w:p>
          <w:p w14:paraId="56239F01" w14:textId="77777777" w:rsidR="009168D1" w:rsidRPr="00F9327D" w:rsidRDefault="009168D1" w:rsidP="004E4D0A">
            <w:pPr>
              <w:rPr>
                <w:sz w:val="18"/>
                <w:szCs w:val="18"/>
              </w:rPr>
            </w:pPr>
          </w:p>
        </w:tc>
      </w:tr>
      <w:tr w:rsidR="009168D1" w:rsidRPr="00F9327D" w14:paraId="753A4DF9" w14:textId="77777777" w:rsidTr="00FA309C">
        <w:tc>
          <w:tcPr>
            <w:tcW w:w="1800" w:type="dxa"/>
            <w:shd w:val="clear" w:color="auto" w:fill="D6E3BC" w:themeFill="accent3" w:themeFillTint="66"/>
          </w:tcPr>
          <w:p w14:paraId="3BC2B047" w14:textId="77777777" w:rsidR="009168D1" w:rsidRDefault="009168D1" w:rsidP="009168D1">
            <w:pPr>
              <w:jc w:val="center"/>
              <w:rPr>
                <w:b/>
                <w:bCs/>
                <w:sz w:val="14"/>
                <w:szCs w:val="14"/>
              </w:rPr>
            </w:pPr>
            <w:r w:rsidRPr="00D43558">
              <w:rPr>
                <w:b/>
                <w:bCs/>
                <w:sz w:val="14"/>
                <w:szCs w:val="14"/>
              </w:rPr>
              <w:t>4220.1F.VI.3.</w:t>
            </w:r>
            <w:r>
              <w:rPr>
                <w:b/>
                <w:bCs/>
                <w:sz w:val="14"/>
                <w:szCs w:val="14"/>
              </w:rPr>
              <w:t>b</w:t>
            </w:r>
            <w:r w:rsidRPr="00D43558">
              <w:rPr>
                <w:b/>
                <w:bCs/>
                <w:sz w:val="14"/>
                <w:szCs w:val="14"/>
              </w:rPr>
              <w:t>.</w:t>
            </w:r>
          </w:p>
          <w:p w14:paraId="3AFDAC7B" w14:textId="36F1664A" w:rsidR="009168D1" w:rsidRPr="00D43558" w:rsidRDefault="009168D1" w:rsidP="009168D1">
            <w:pPr>
              <w:jc w:val="center"/>
              <w:rPr>
                <w:b/>
                <w:bCs/>
                <w:sz w:val="14"/>
                <w:szCs w:val="14"/>
              </w:rPr>
            </w:pPr>
            <w:r w:rsidRPr="009D0F43">
              <w:rPr>
                <w:b/>
                <w:bCs/>
                <w:sz w:val="14"/>
                <w:szCs w:val="14"/>
              </w:rPr>
              <w:t>*2 CFR 200.320(</w:t>
            </w:r>
            <w:r>
              <w:rPr>
                <w:b/>
                <w:bCs/>
                <w:sz w:val="14"/>
                <w:szCs w:val="14"/>
              </w:rPr>
              <w:t>a</w:t>
            </w:r>
            <w:r w:rsidRPr="009D0F43">
              <w:rPr>
                <w:b/>
                <w:bCs/>
                <w:sz w:val="14"/>
                <w:szCs w:val="14"/>
              </w:rPr>
              <w:t>)(</w:t>
            </w:r>
            <w:r>
              <w:rPr>
                <w:b/>
                <w:bCs/>
                <w:sz w:val="14"/>
                <w:szCs w:val="14"/>
              </w:rPr>
              <w:t>2</w:t>
            </w:r>
            <w:r w:rsidRPr="009D0F43">
              <w:rPr>
                <w:b/>
                <w:bCs/>
                <w:sz w:val="14"/>
                <w:szCs w:val="14"/>
              </w:rPr>
              <w:t>)</w:t>
            </w:r>
          </w:p>
        </w:tc>
        <w:tc>
          <w:tcPr>
            <w:tcW w:w="12600" w:type="dxa"/>
            <w:gridSpan w:val="7"/>
            <w:shd w:val="clear" w:color="auto" w:fill="D6E3BC" w:themeFill="accent3" w:themeFillTint="66"/>
          </w:tcPr>
          <w:p w14:paraId="30CEBB3C" w14:textId="2CA362F3" w:rsidR="009168D1" w:rsidRPr="007042CD" w:rsidRDefault="009168D1" w:rsidP="009168D1">
            <w:pPr>
              <w:rPr>
                <w:b/>
                <w:bCs/>
                <w:sz w:val="18"/>
                <w:szCs w:val="18"/>
              </w:rPr>
            </w:pPr>
            <w:r>
              <w:rPr>
                <w:b/>
                <w:bCs/>
                <w:sz w:val="18"/>
                <w:szCs w:val="18"/>
              </w:rPr>
              <w:t>Small Purchase</w:t>
            </w:r>
            <w:r w:rsidRPr="007042CD">
              <w:rPr>
                <w:b/>
                <w:bCs/>
                <w:sz w:val="18"/>
                <w:szCs w:val="18"/>
              </w:rPr>
              <w:t xml:space="preserve"> Procurement</w:t>
            </w:r>
          </w:p>
          <w:p w14:paraId="05F1AA64" w14:textId="7D0F8B44" w:rsidR="009168D1" w:rsidRPr="007042CD" w:rsidRDefault="009168D1" w:rsidP="009168D1">
            <w:pPr>
              <w:pStyle w:val="ListParagraph"/>
              <w:numPr>
                <w:ilvl w:val="0"/>
                <w:numId w:val="1"/>
              </w:numPr>
              <w:rPr>
                <w:sz w:val="18"/>
                <w:szCs w:val="18"/>
              </w:rPr>
            </w:pPr>
            <w:r>
              <w:rPr>
                <w:sz w:val="18"/>
                <w:szCs w:val="18"/>
              </w:rPr>
              <w:t>Greater than Micro-Purchase threshold, less than Simplified Acquisition Threshold</w:t>
            </w:r>
          </w:p>
          <w:p w14:paraId="6CA5E4BC" w14:textId="026F4E66" w:rsidR="009168D1" w:rsidRDefault="009168D1" w:rsidP="009168D1">
            <w:pPr>
              <w:pStyle w:val="ListParagraph"/>
              <w:numPr>
                <w:ilvl w:val="0"/>
                <w:numId w:val="1"/>
              </w:numPr>
              <w:rPr>
                <w:sz w:val="18"/>
                <w:szCs w:val="18"/>
              </w:rPr>
            </w:pPr>
            <w:r>
              <w:rPr>
                <w:sz w:val="18"/>
                <w:szCs w:val="18"/>
              </w:rPr>
              <w:t>Adequate number of qualified, responsible sources (not less than two)</w:t>
            </w:r>
          </w:p>
          <w:p w14:paraId="3344E60D" w14:textId="77777777" w:rsidR="009168D1" w:rsidRPr="00F9327D" w:rsidRDefault="009168D1" w:rsidP="009168D1">
            <w:pPr>
              <w:rPr>
                <w:sz w:val="18"/>
                <w:szCs w:val="18"/>
              </w:rPr>
            </w:pPr>
          </w:p>
        </w:tc>
      </w:tr>
      <w:tr w:rsidR="009168D1" w:rsidRPr="007042CD" w14:paraId="4D4F910D" w14:textId="77777777" w:rsidTr="00FA309C">
        <w:tc>
          <w:tcPr>
            <w:tcW w:w="1800" w:type="dxa"/>
          </w:tcPr>
          <w:p w14:paraId="32A93162" w14:textId="77777777" w:rsidR="009168D1" w:rsidRDefault="009168D1" w:rsidP="009168D1">
            <w:pPr>
              <w:jc w:val="center"/>
              <w:rPr>
                <w:b/>
                <w:bCs/>
                <w:sz w:val="14"/>
                <w:szCs w:val="14"/>
              </w:rPr>
            </w:pPr>
            <w:r w:rsidRPr="00D43558">
              <w:rPr>
                <w:b/>
                <w:bCs/>
                <w:sz w:val="14"/>
                <w:szCs w:val="14"/>
              </w:rPr>
              <w:t>4220.1F.VI.3.</w:t>
            </w:r>
            <w:r>
              <w:rPr>
                <w:b/>
                <w:bCs/>
                <w:sz w:val="14"/>
                <w:szCs w:val="14"/>
              </w:rPr>
              <w:t>b</w:t>
            </w:r>
            <w:r w:rsidRPr="00D43558">
              <w:rPr>
                <w:b/>
                <w:bCs/>
                <w:sz w:val="14"/>
                <w:szCs w:val="14"/>
              </w:rPr>
              <w:t>.</w:t>
            </w:r>
          </w:p>
          <w:p w14:paraId="2311226E" w14:textId="1FD83A6B" w:rsidR="009168D1" w:rsidRPr="00D43558" w:rsidRDefault="009168D1" w:rsidP="009168D1">
            <w:pPr>
              <w:jc w:val="center"/>
              <w:rPr>
                <w:b/>
                <w:bCs/>
                <w:sz w:val="14"/>
                <w:szCs w:val="14"/>
              </w:rPr>
            </w:pPr>
            <w:r w:rsidRPr="009D0F43">
              <w:rPr>
                <w:b/>
                <w:bCs/>
                <w:sz w:val="14"/>
                <w:szCs w:val="14"/>
              </w:rPr>
              <w:t>*2 CFR 200.320(</w:t>
            </w:r>
            <w:r>
              <w:rPr>
                <w:b/>
                <w:bCs/>
                <w:sz w:val="14"/>
                <w:szCs w:val="14"/>
              </w:rPr>
              <w:t>a</w:t>
            </w:r>
            <w:r w:rsidRPr="009D0F43">
              <w:rPr>
                <w:b/>
                <w:bCs/>
                <w:sz w:val="14"/>
                <w:szCs w:val="14"/>
              </w:rPr>
              <w:t>)(</w:t>
            </w:r>
            <w:r>
              <w:rPr>
                <w:b/>
                <w:bCs/>
                <w:sz w:val="14"/>
                <w:szCs w:val="14"/>
              </w:rPr>
              <w:t>2</w:t>
            </w:r>
            <w:r w:rsidRPr="009D0F43">
              <w:rPr>
                <w:b/>
                <w:bCs/>
                <w:sz w:val="14"/>
                <w:szCs w:val="14"/>
              </w:rPr>
              <w:t>)</w:t>
            </w:r>
          </w:p>
        </w:tc>
        <w:tc>
          <w:tcPr>
            <w:tcW w:w="7380" w:type="dxa"/>
          </w:tcPr>
          <w:p w14:paraId="6362A875" w14:textId="55261B1F" w:rsidR="009168D1" w:rsidRDefault="009168D1" w:rsidP="009168D1">
            <w:pPr>
              <w:rPr>
                <w:sz w:val="18"/>
                <w:szCs w:val="18"/>
              </w:rPr>
            </w:pPr>
            <w:r>
              <w:rPr>
                <w:b/>
                <w:bCs/>
                <w:sz w:val="18"/>
                <w:szCs w:val="18"/>
              </w:rPr>
              <w:t>Small Purchase Procurement*</w:t>
            </w:r>
          </w:p>
          <w:p w14:paraId="1F331EBC" w14:textId="70CD16C0" w:rsidR="009168D1" w:rsidRDefault="009168D1" w:rsidP="009168D1">
            <w:pPr>
              <w:rPr>
                <w:sz w:val="18"/>
                <w:szCs w:val="18"/>
              </w:rPr>
            </w:pPr>
            <w:r w:rsidRPr="009168D1">
              <w:rPr>
                <w:sz w:val="18"/>
                <w:szCs w:val="18"/>
              </w:rPr>
              <w:t>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w:t>
            </w:r>
          </w:p>
          <w:p w14:paraId="0D3A037F" w14:textId="77777777" w:rsidR="009168D1" w:rsidRDefault="009168D1" w:rsidP="009168D1">
            <w:pPr>
              <w:rPr>
                <w:sz w:val="18"/>
                <w:szCs w:val="18"/>
              </w:rPr>
            </w:pPr>
          </w:p>
          <w:p w14:paraId="072EDDE7" w14:textId="66263153" w:rsidR="009168D1" w:rsidRPr="007042CD" w:rsidRDefault="009168D1" w:rsidP="009168D1">
            <w:pPr>
              <w:rPr>
                <w:sz w:val="18"/>
                <w:szCs w:val="18"/>
              </w:rPr>
            </w:pPr>
            <w:r>
              <w:rPr>
                <w:sz w:val="18"/>
                <w:szCs w:val="18"/>
              </w:rPr>
              <w:t xml:space="preserve">How many </w:t>
            </w:r>
            <w:r w:rsidR="00FA309C">
              <w:rPr>
                <w:sz w:val="18"/>
                <w:szCs w:val="18"/>
              </w:rPr>
              <w:t>sources of price or rate quotations is the recipient planning to request (at least two, but not less than the number required by the recipient’s procurement policy)</w:t>
            </w:r>
            <w:r w:rsidRPr="007042CD">
              <w:rPr>
                <w:sz w:val="18"/>
                <w:szCs w:val="18"/>
              </w:rPr>
              <w:t>?</w:t>
            </w:r>
          </w:p>
          <w:p w14:paraId="2C03A4F6"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22DC3421"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4C8A9C1"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125542A" w14:textId="77777777" w:rsidR="009168D1" w:rsidRPr="007042CD" w:rsidRDefault="009168D1" w:rsidP="009168D1">
            <w:pPr>
              <w:jc w:val="center"/>
              <w:rPr>
                <w:sz w:val="18"/>
                <w:szCs w:val="18"/>
              </w:rPr>
            </w:pPr>
          </w:p>
        </w:tc>
        <w:tc>
          <w:tcPr>
            <w:tcW w:w="990" w:type="dxa"/>
            <w:shd w:val="clear" w:color="auto" w:fill="auto"/>
            <w:vAlign w:val="center"/>
          </w:tcPr>
          <w:p w14:paraId="201A9D43" w14:textId="77777777" w:rsidR="009168D1" w:rsidRPr="007042CD" w:rsidRDefault="009168D1" w:rsidP="009168D1">
            <w:pPr>
              <w:jc w:val="center"/>
              <w:rPr>
                <w:sz w:val="18"/>
                <w:szCs w:val="18"/>
              </w:rPr>
            </w:pPr>
          </w:p>
        </w:tc>
        <w:tc>
          <w:tcPr>
            <w:tcW w:w="2070" w:type="dxa"/>
            <w:shd w:val="clear" w:color="auto" w:fill="auto"/>
            <w:vAlign w:val="center"/>
          </w:tcPr>
          <w:p w14:paraId="380FCA30" w14:textId="77777777" w:rsidR="009168D1" w:rsidRPr="007042CD" w:rsidRDefault="009168D1" w:rsidP="009168D1">
            <w:pPr>
              <w:jc w:val="center"/>
              <w:rPr>
                <w:sz w:val="18"/>
                <w:szCs w:val="18"/>
              </w:rPr>
            </w:pPr>
          </w:p>
        </w:tc>
        <w:tc>
          <w:tcPr>
            <w:tcW w:w="1350" w:type="dxa"/>
            <w:shd w:val="clear" w:color="auto" w:fill="auto"/>
            <w:vAlign w:val="center"/>
          </w:tcPr>
          <w:p w14:paraId="50CC6BC7" w14:textId="77777777" w:rsidR="009168D1" w:rsidRPr="007042CD" w:rsidRDefault="009168D1" w:rsidP="009168D1">
            <w:pPr>
              <w:jc w:val="center"/>
              <w:rPr>
                <w:sz w:val="18"/>
                <w:szCs w:val="18"/>
              </w:rPr>
            </w:pPr>
          </w:p>
        </w:tc>
      </w:tr>
      <w:tr w:rsidR="00FA309C" w:rsidRPr="00F9327D" w14:paraId="4DF2A522" w14:textId="77777777" w:rsidTr="00FA309C">
        <w:tc>
          <w:tcPr>
            <w:tcW w:w="1800" w:type="dxa"/>
            <w:shd w:val="clear" w:color="auto" w:fill="CCC0D9" w:themeFill="accent4" w:themeFillTint="66"/>
          </w:tcPr>
          <w:p w14:paraId="7FE130AC" w14:textId="50A298E3" w:rsidR="00FA309C" w:rsidRDefault="00FA309C" w:rsidP="004E4D0A">
            <w:pPr>
              <w:jc w:val="center"/>
              <w:rPr>
                <w:b/>
                <w:bCs/>
                <w:sz w:val="14"/>
                <w:szCs w:val="14"/>
              </w:rPr>
            </w:pPr>
            <w:r w:rsidRPr="00D43558">
              <w:rPr>
                <w:b/>
                <w:bCs/>
                <w:sz w:val="14"/>
                <w:szCs w:val="14"/>
              </w:rPr>
              <w:t>4220.1F.V.</w:t>
            </w:r>
            <w:r>
              <w:rPr>
                <w:b/>
                <w:bCs/>
                <w:sz w:val="14"/>
                <w:szCs w:val="14"/>
              </w:rPr>
              <w:t>4</w:t>
            </w:r>
            <w:r w:rsidRPr="00D43558">
              <w:rPr>
                <w:b/>
                <w:bCs/>
                <w:sz w:val="14"/>
                <w:szCs w:val="14"/>
              </w:rPr>
              <w:t>.</w:t>
            </w:r>
          </w:p>
          <w:p w14:paraId="7D15326A" w14:textId="4CBC3374" w:rsidR="00FA309C" w:rsidRPr="00D43558" w:rsidRDefault="00FA309C" w:rsidP="004E4D0A">
            <w:pPr>
              <w:jc w:val="center"/>
              <w:rPr>
                <w:b/>
                <w:bCs/>
                <w:sz w:val="14"/>
                <w:szCs w:val="14"/>
              </w:rPr>
            </w:pPr>
            <w:r w:rsidRPr="009D0F43">
              <w:rPr>
                <w:b/>
                <w:bCs/>
                <w:sz w:val="14"/>
                <w:szCs w:val="14"/>
              </w:rPr>
              <w:t>*2 CFR 200.3</w:t>
            </w:r>
            <w:r>
              <w:rPr>
                <w:b/>
                <w:bCs/>
                <w:sz w:val="14"/>
                <w:szCs w:val="14"/>
              </w:rPr>
              <w:t>18</w:t>
            </w:r>
            <w:r w:rsidRPr="009D0F43">
              <w:rPr>
                <w:b/>
                <w:bCs/>
                <w:sz w:val="14"/>
                <w:szCs w:val="14"/>
              </w:rPr>
              <w:t>(</w:t>
            </w:r>
            <w:r>
              <w:rPr>
                <w:b/>
                <w:bCs/>
                <w:sz w:val="14"/>
                <w:szCs w:val="14"/>
              </w:rPr>
              <w:t>e</w:t>
            </w:r>
            <w:r w:rsidRPr="009D0F43">
              <w:rPr>
                <w:b/>
                <w:bCs/>
                <w:sz w:val="14"/>
                <w:szCs w:val="14"/>
              </w:rPr>
              <w:t>)</w:t>
            </w:r>
          </w:p>
        </w:tc>
        <w:tc>
          <w:tcPr>
            <w:tcW w:w="12600" w:type="dxa"/>
            <w:gridSpan w:val="7"/>
            <w:shd w:val="clear" w:color="auto" w:fill="CCC0D9" w:themeFill="accent4" w:themeFillTint="66"/>
          </w:tcPr>
          <w:p w14:paraId="313BF722" w14:textId="2AB4F117" w:rsidR="00FA309C" w:rsidRPr="007042CD" w:rsidRDefault="00FA309C" w:rsidP="004E4D0A">
            <w:pPr>
              <w:rPr>
                <w:b/>
                <w:bCs/>
                <w:sz w:val="18"/>
                <w:szCs w:val="18"/>
              </w:rPr>
            </w:pPr>
            <w:r>
              <w:rPr>
                <w:b/>
                <w:bCs/>
                <w:sz w:val="18"/>
                <w:szCs w:val="18"/>
              </w:rPr>
              <w:t xml:space="preserve">200j State or Local Government Purchasing Agreements (Statewide Contracts) – Part </w:t>
            </w:r>
            <w:r w:rsidR="004C4C4B">
              <w:rPr>
                <w:b/>
                <w:bCs/>
                <w:sz w:val="18"/>
                <w:szCs w:val="18"/>
              </w:rPr>
              <w:t>2</w:t>
            </w:r>
          </w:p>
          <w:p w14:paraId="6484991C" w14:textId="77777777" w:rsidR="00FA309C" w:rsidRPr="00F9327D" w:rsidRDefault="00FA309C" w:rsidP="004E4D0A">
            <w:pPr>
              <w:rPr>
                <w:sz w:val="18"/>
                <w:szCs w:val="18"/>
              </w:rPr>
            </w:pPr>
          </w:p>
        </w:tc>
      </w:tr>
      <w:tr w:rsidR="00FA309C" w:rsidRPr="00F9327D" w14:paraId="6632739F" w14:textId="77777777" w:rsidTr="00FA309C">
        <w:tc>
          <w:tcPr>
            <w:tcW w:w="1800" w:type="dxa"/>
            <w:shd w:val="clear" w:color="auto" w:fill="D6E3BC" w:themeFill="accent3" w:themeFillTint="66"/>
          </w:tcPr>
          <w:p w14:paraId="54036D95" w14:textId="77777777" w:rsidR="00FA309C" w:rsidRDefault="00FA309C" w:rsidP="00FA309C">
            <w:pPr>
              <w:jc w:val="center"/>
              <w:rPr>
                <w:b/>
                <w:bCs/>
                <w:sz w:val="14"/>
                <w:szCs w:val="14"/>
              </w:rPr>
            </w:pPr>
            <w:r w:rsidRPr="00D43558">
              <w:rPr>
                <w:b/>
                <w:bCs/>
                <w:sz w:val="14"/>
                <w:szCs w:val="14"/>
              </w:rPr>
              <w:t>4220.1F.V.</w:t>
            </w:r>
            <w:r>
              <w:rPr>
                <w:b/>
                <w:bCs/>
                <w:sz w:val="14"/>
                <w:szCs w:val="14"/>
              </w:rPr>
              <w:t>4</w:t>
            </w:r>
            <w:r w:rsidRPr="00D43558">
              <w:rPr>
                <w:b/>
                <w:bCs/>
                <w:sz w:val="14"/>
                <w:szCs w:val="14"/>
              </w:rPr>
              <w:t>.</w:t>
            </w:r>
          </w:p>
          <w:p w14:paraId="0B91EF38" w14:textId="228FC1CD" w:rsidR="00FA309C" w:rsidRPr="00D43558" w:rsidRDefault="00FA309C" w:rsidP="00FA309C">
            <w:pPr>
              <w:jc w:val="center"/>
              <w:rPr>
                <w:b/>
                <w:bCs/>
                <w:sz w:val="14"/>
                <w:szCs w:val="14"/>
              </w:rPr>
            </w:pPr>
            <w:r w:rsidRPr="009D0F43">
              <w:rPr>
                <w:b/>
                <w:bCs/>
                <w:sz w:val="14"/>
                <w:szCs w:val="14"/>
              </w:rPr>
              <w:t>*2 CFR 200.3</w:t>
            </w:r>
            <w:r>
              <w:rPr>
                <w:b/>
                <w:bCs/>
                <w:sz w:val="14"/>
                <w:szCs w:val="14"/>
              </w:rPr>
              <w:t>18</w:t>
            </w:r>
            <w:r w:rsidRPr="009D0F43">
              <w:rPr>
                <w:b/>
                <w:bCs/>
                <w:sz w:val="14"/>
                <w:szCs w:val="14"/>
              </w:rPr>
              <w:t>(</w:t>
            </w:r>
            <w:r>
              <w:rPr>
                <w:b/>
                <w:bCs/>
                <w:sz w:val="14"/>
                <w:szCs w:val="14"/>
              </w:rPr>
              <w:t>e</w:t>
            </w:r>
            <w:r w:rsidRPr="009D0F43">
              <w:rPr>
                <w:b/>
                <w:bCs/>
                <w:sz w:val="14"/>
                <w:szCs w:val="14"/>
              </w:rPr>
              <w:t>)</w:t>
            </w:r>
          </w:p>
        </w:tc>
        <w:tc>
          <w:tcPr>
            <w:tcW w:w="12600" w:type="dxa"/>
            <w:gridSpan w:val="7"/>
            <w:shd w:val="clear" w:color="auto" w:fill="D6E3BC" w:themeFill="accent3" w:themeFillTint="66"/>
          </w:tcPr>
          <w:p w14:paraId="7892F3CF" w14:textId="28DF32AD" w:rsidR="00FA309C" w:rsidRPr="007042CD" w:rsidRDefault="00FA309C" w:rsidP="00FA309C">
            <w:pPr>
              <w:rPr>
                <w:b/>
                <w:bCs/>
                <w:sz w:val="18"/>
                <w:szCs w:val="18"/>
              </w:rPr>
            </w:pPr>
            <w:r w:rsidRPr="00FA309C">
              <w:rPr>
                <w:b/>
                <w:bCs/>
                <w:sz w:val="18"/>
                <w:szCs w:val="18"/>
              </w:rPr>
              <w:t>State or Local Government Purchasing Agreements (Statewide Contracts)</w:t>
            </w:r>
          </w:p>
          <w:p w14:paraId="54989DB3" w14:textId="70AEC050" w:rsidR="00FA309C" w:rsidRDefault="00FA309C" w:rsidP="00FA309C">
            <w:pPr>
              <w:pStyle w:val="ListParagraph"/>
              <w:numPr>
                <w:ilvl w:val="0"/>
                <w:numId w:val="1"/>
              </w:numPr>
              <w:rPr>
                <w:sz w:val="18"/>
                <w:szCs w:val="18"/>
              </w:rPr>
            </w:pPr>
            <w:r>
              <w:rPr>
                <w:sz w:val="18"/>
                <w:szCs w:val="18"/>
              </w:rPr>
              <w:t>Must confirm that the agreement was competitively procured</w:t>
            </w:r>
          </w:p>
          <w:p w14:paraId="38A03C71" w14:textId="1C53C426" w:rsidR="00FA309C" w:rsidRPr="007042CD" w:rsidRDefault="00FA309C" w:rsidP="00FA309C">
            <w:pPr>
              <w:pStyle w:val="ListParagraph"/>
              <w:numPr>
                <w:ilvl w:val="0"/>
                <w:numId w:val="1"/>
              </w:numPr>
              <w:rPr>
                <w:sz w:val="18"/>
                <w:szCs w:val="18"/>
              </w:rPr>
            </w:pPr>
            <w:r>
              <w:rPr>
                <w:sz w:val="18"/>
                <w:szCs w:val="18"/>
              </w:rPr>
              <w:t>Must confirm that agreement meets FTA requirements (Clauses and Certifications)</w:t>
            </w:r>
          </w:p>
          <w:p w14:paraId="451B4E57" w14:textId="2D305C97" w:rsidR="00FA309C" w:rsidRDefault="00FA309C" w:rsidP="00FA309C">
            <w:pPr>
              <w:pStyle w:val="ListParagraph"/>
              <w:numPr>
                <w:ilvl w:val="0"/>
                <w:numId w:val="1"/>
              </w:numPr>
              <w:rPr>
                <w:sz w:val="18"/>
                <w:szCs w:val="18"/>
              </w:rPr>
            </w:pPr>
            <w:r>
              <w:rPr>
                <w:sz w:val="18"/>
                <w:szCs w:val="18"/>
              </w:rPr>
              <w:t>Compliance can be achieved through an agreement to attach missing elements to purchasing agreement</w:t>
            </w:r>
          </w:p>
          <w:p w14:paraId="43992BCF" w14:textId="77777777" w:rsidR="00FA309C" w:rsidRPr="00F9327D" w:rsidRDefault="00FA309C" w:rsidP="00FA309C">
            <w:pPr>
              <w:rPr>
                <w:sz w:val="18"/>
                <w:szCs w:val="18"/>
              </w:rPr>
            </w:pPr>
          </w:p>
        </w:tc>
      </w:tr>
      <w:tr w:rsidR="00FA309C" w:rsidRPr="007042CD" w14:paraId="799C4C30" w14:textId="77777777" w:rsidTr="00FA309C">
        <w:tc>
          <w:tcPr>
            <w:tcW w:w="1800" w:type="dxa"/>
          </w:tcPr>
          <w:p w14:paraId="12FDB7E4" w14:textId="77777777" w:rsidR="00FA309C" w:rsidRDefault="00FA309C" w:rsidP="00FA309C">
            <w:pPr>
              <w:jc w:val="center"/>
              <w:rPr>
                <w:b/>
                <w:bCs/>
                <w:sz w:val="14"/>
                <w:szCs w:val="14"/>
              </w:rPr>
            </w:pPr>
            <w:r w:rsidRPr="00D43558">
              <w:rPr>
                <w:b/>
                <w:bCs/>
                <w:sz w:val="14"/>
                <w:szCs w:val="14"/>
              </w:rPr>
              <w:t>4220.1F.V.</w:t>
            </w:r>
            <w:r>
              <w:rPr>
                <w:b/>
                <w:bCs/>
                <w:sz w:val="14"/>
                <w:szCs w:val="14"/>
              </w:rPr>
              <w:t>4</w:t>
            </w:r>
            <w:r w:rsidRPr="00D43558">
              <w:rPr>
                <w:b/>
                <w:bCs/>
                <w:sz w:val="14"/>
                <w:szCs w:val="14"/>
              </w:rPr>
              <w:t>.</w:t>
            </w:r>
          </w:p>
          <w:p w14:paraId="524E94A1" w14:textId="2A84509D" w:rsidR="00FA309C" w:rsidRPr="00D43558" w:rsidRDefault="00FA309C" w:rsidP="00FA309C">
            <w:pPr>
              <w:jc w:val="center"/>
              <w:rPr>
                <w:b/>
                <w:bCs/>
                <w:sz w:val="14"/>
                <w:szCs w:val="14"/>
              </w:rPr>
            </w:pPr>
            <w:r w:rsidRPr="009D0F43">
              <w:rPr>
                <w:b/>
                <w:bCs/>
                <w:sz w:val="14"/>
                <w:szCs w:val="14"/>
              </w:rPr>
              <w:t>*2 CFR 200.3</w:t>
            </w:r>
            <w:r>
              <w:rPr>
                <w:b/>
                <w:bCs/>
                <w:sz w:val="14"/>
                <w:szCs w:val="14"/>
              </w:rPr>
              <w:t>18</w:t>
            </w:r>
            <w:r w:rsidRPr="009D0F43">
              <w:rPr>
                <w:b/>
                <w:bCs/>
                <w:sz w:val="14"/>
                <w:szCs w:val="14"/>
              </w:rPr>
              <w:t>(</w:t>
            </w:r>
            <w:r>
              <w:rPr>
                <w:b/>
                <w:bCs/>
                <w:sz w:val="14"/>
                <w:szCs w:val="14"/>
              </w:rPr>
              <w:t>e</w:t>
            </w:r>
            <w:r w:rsidRPr="009D0F43">
              <w:rPr>
                <w:b/>
                <w:bCs/>
                <w:sz w:val="14"/>
                <w:szCs w:val="14"/>
              </w:rPr>
              <w:t>)</w:t>
            </w:r>
          </w:p>
        </w:tc>
        <w:tc>
          <w:tcPr>
            <w:tcW w:w="7380" w:type="dxa"/>
          </w:tcPr>
          <w:p w14:paraId="2BA8C466" w14:textId="55850CF1" w:rsidR="00FA309C" w:rsidRDefault="00FA309C" w:rsidP="00FA309C">
            <w:pPr>
              <w:rPr>
                <w:sz w:val="18"/>
                <w:szCs w:val="18"/>
              </w:rPr>
            </w:pPr>
            <w:r w:rsidRPr="00FA309C">
              <w:rPr>
                <w:b/>
                <w:bCs/>
                <w:sz w:val="18"/>
                <w:szCs w:val="18"/>
              </w:rPr>
              <w:t>State or Local Government Purchasing Agreements (Statewide Contracts)</w:t>
            </w:r>
            <w:r>
              <w:rPr>
                <w:b/>
                <w:bCs/>
                <w:sz w:val="18"/>
                <w:szCs w:val="18"/>
              </w:rPr>
              <w:t>*</w:t>
            </w:r>
          </w:p>
          <w:p w14:paraId="3AC981F9" w14:textId="6E65F8CD" w:rsidR="00FA309C" w:rsidRDefault="00D07763" w:rsidP="00D07763">
            <w:pPr>
              <w:rPr>
                <w:sz w:val="18"/>
                <w:szCs w:val="18"/>
              </w:rPr>
            </w:pPr>
            <w:r w:rsidRPr="00D07763">
              <w:rPr>
                <w:sz w:val="18"/>
                <w:szCs w:val="18"/>
              </w:rPr>
              <w:t>When obtaining property or services in this</w:t>
            </w:r>
            <w:r>
              <w:rPr>
                <w:sz w:val="18"/>
                <w:szCs w:val="18"/>
              </w:rPr>
              <w:t xml:space="preserve"> </w:t>
            </w:r>
            <w:r w:rsidRPr="00D07763">
              <w:rPr>
                <w:sz w:val="18"/>
                <w:szCs w:val="18"/>
              </w:rPr>
              <w:t>manner, the recipient must ensure all Federal requirements, required clauses, and</w:t>
            </w:r>
            <w:r>
              <w:rPr>
                <w:sz w:val="18"/>
                <w:szCs w:val="18"/>
              </w:rPr>
              <w:t xml:space="preserve"> </w:t>
            </w:r>
            <w:r w:rsidRPr="00D07763">
              <w:rPr>
                <w:sz w:val="18"/>
                <w:szCs w:val="18"/>
              </w:rPr>
              <w:t>certifications (including Buy America) are properly followed and included, whether in</w:t>
            </w:r>
            <w:r>
              <w:rPr>
                <w:sz w:val="18"/>
                <w:szCs w:val="18"/>
              </w:rPr>
              <w:t xml:space="preserve"> </w:t>
            </w:r>
            <w:r w:rsidRPr="00D07763">
              <w:rPr>
                <w:sz w:val="18"/>
                <w:szCs w:val="18"/>
              </w:rPr>
              <w:t>the master intergovernmental contract or in the recipient's purchase document</w:t>
            </w:r>
            <w:r>
              <w:rPr>
                <w:sz w:val="18"/>
                <w:szCs w:val="18"/>
              </w:rPr>
              <w:t>. …</w:t>
            </w:r>
          </w:p>
          <w:p w14:paraId="72DFACDB" w14:textId="77777777" w:rsidR="00D07763" w:rsidRDefault="00D07763" w:rsidP="00D07763">
            <w:pPr>
              <w:rPr>
                <w:sz w:val="18"/>
                <w:szCs w:val="18"/>
              </w:rPr>
            </w:pPr>
          </w:p>
          <w:p w14:paraId="5F8BF3AA" w14:textId="7383F895" w:rsidR="00FA309C" w:rsidRPr="007042CD" w:rsidRDefault="00D07763" w:rsidP="00FA309C">
            <w:pPr>
              <w:rPr>
                <w:sz w:val="18"/>
                <w:szCs w:val="18"/>
              </w:rPr>
            </w:pPr>
            <w:r>
              <w:rPr>
                <w:sz w:val="18"/>
                <w:szCs w:val="18"/>
              </w:rPr>
              <w:t>The State or Local purchasing schedule has been reviewed for FTA compliance?</w:t>
            </w:r>
          </w:p>
          <w:p w14:paraId="170FA22B" w14:textId="77777777" w:rsidR="00FA309C" w:rsidRPr="007042CD" w:rsidRDefault="00FA309C" w:rsidP="00FA309C">
            <w:pPr>
              <w:rPr>
                <w:b/>
                <w:bCs/>
                <w:sz w:val="18"/>
                <w:szCs w:val="18"/>
              </w:rPr>
            </w:pPr>
          </w:p>
        </w:tc>
        <w:tc>
          <w:tcPr>
            <w:tcW w:w="270" w:type="dxa"/>
            <w:shd w:val="clear" w:color="auto" w:fill="BFBFBF" w:themeFill="background1" w:themeFillShade="BF"/>
            <w:vAlign w:val="center"/>
          </w:tcPr>
          <w:p w14:paraId="4DCD0431" w14:textId="77777777" w:rsidR="00FA309C" w:rsidRPr="007042CD" w:rsidRDefault="00FA309C" w:rsidP="00FA309C">
            <w:pPr>
              <w:jc w:val="center"/>
              <w:rPr>
                <w:sz w:val="18"/>
                <w:szCs w:val="18"/>
              </w:rPr>
            </w:pPr>
          </w:p>
        </w:tc>
        <w:tc>
          <w:tcPr>
            <w:tcW w:w="270" w:type="dxa"/>
            <w:shd w:val="clear" w:color="auto" w:fill="BFBFBF" w:themeFill="background1" w:themeFillShade="BF"/>
            <w:vAlign w:val="center"/>
          </w:tcPr>
          <w:p w14:paraId="4D26AAF6" w14:textId="77777777" w:rsidR="00FA309C" w:rsidRPr="007042CD" w:rsidRDefault="00FA309C" w:rsidP="00FA309C">
            <w:pPr>
              <w:jc w:val="center"/>
              <w:rPr>
                <w:sz w:val="18"/>
                <w:szCs w:val="18"/>
              </w:rPr>
            </w:pPr>
          </w:p>
        </w:tc>
        <w:tc>
          <w:tcPr>
            <w:tcW w:w="270" w:type="dxa"/>
            <w:shd w:val="clear" w:color="auto" w:fill="BFBFBF" w:themeFill="background1" w:themeFillShade="BF"/>
            <w:vAlign w:val="center"/>
          </w:tcPr>
          <w:p w14:paraId="5F796D11" w14:textId="77777777" w:rsidR="00FA309C" w:rsidRPr="007042CD" w:rsidRDefault="00FA309C" w:rsidP="00FA309C">
            <w:pPr>
              <w:jc w:val="center"/>
              <w:rPr>
                <w:sz w:val="18"/>
                <w:szCs w:val="18"/>
              </w:rPr>
            </w:pPr>
          </w:p>
        </w:tc>
        <w:tc>
          <w:tcPr>
            <w:tcW w:w="990" w:type="dxa"/>
            <w:shd w:val="clear" w:color="auto" w:fill="auto"/>
            <w:vAlign w:val="center"/>
          </w:tcPr>
          <w:p w14:paraId="505A0CE0" w14:textId="77777777" w:rsidR="00FA309C" w:rsidRPr="007042CD" w:rsidRDefault="00FA309C" w:rsidP="00FA309C">
            <w:pPr>
              <w:jc w:val="center"/>
              <w:rPr>
                <w:sz w:val="18"/>
                <w:szCs w:val="18"/>
              </w:rPr>
            </w:pPr>
          </w:p>
        </w:tc>
        <w:tc>
          <w:tcPr>
            <w:tcW w:w="2070" w:type="dxa"/>
            <w:shd w:val="clear" w:color="auto" w:fill="auto"/>
            <w:vAlign w:val="center"/>
          </w:tcPr>
          <w:p w14:paraId="29ACD634" w14:textId="77777777" w:rsidR="00FA309C" w:rsidRPr="007042CD" w:rsidRDefault="00FA309C" w:rsidP="00FA309C">
            <w:pPr>
              <w:jc w:val="center"/>
              <w:rPr>
                <w:sz w:val="18"/>
                <w:szCs w:val="18"/>
              </w:rPr>
            </w:pPr>
          </w:p>
        </w:tc>
        <w:tc>
          <w:tcPr>
            <w:tcW w:w="1350" w:type="dxa"/>
            <w:shd w:val="clear" w:color="auto" w:fill="auto"/>
            <w:vAlign w:val="center"/>
          </w:tcPr>
          <w:p w14:paraId="66A240C9" w14:textId="77777777" w:rsidR="00FA309C" w:rsidRPr="007042CD" w:rsidRDefault="00FA309C" w:rsidP="00FA309C">
            <w:pPr>
              <w:jc w:val="center"/>
              <w:rPr>
                <w:sz w:val="18"/>
                <w:szCs w:val="18"/>
              </w:rPr>
            </w:pPr>
          </w:p>
        </w:tc>
      </w:tr>
      <w:tr w:rsidR="00D07763" w:rsidRPr="007042CD" w14:paraId="6B622C22" w14:textId="77777777" w:rsidTr="00FA309C">
        <w:tc>
          <w:tcPr>
            <w:tcW w:w="1800" w:type="dxa"/>
          </w:tcPr>
          <w:p w14:paraId="6386EF23" w14:textId="77777777" w:rsidR="00D07763" w:rsidRDefault="00D07763" w:rsidP="00D07763">
            <w:pPr>
              <w:jc w:val="center"/>
              <w:rPr>
                <w:b/>
                <w:bCs/>
                <w:sz w:val="14"/>
                <w:szCs w:val="14"/>
              </w:rPr>
            </w:pPr>
            <w:r w:rsidRPr="00D43558">
              <w:rPr>
                <w:b/>
                <w:bCs/>
                <w:sz w:val="14"/>
                <w:szCs w:val="14"/>
              </w:rPr>
              <w:t>4220.1F.V.</w:t>
            </w:r>
            <w:r>
              <w:rPr>
                <w:b/>
                <w:bCs/>
                <w:sz w:val="14"/>
                <w:szCs w:val="14"/>
              </w:rPr>
              <w:t>4</w:t>
            </w:r>
            <w:r w:rsidRPr="00D43558">
              <w:rPr>
                <w:b/>
                <w:bCs/>
                <w:sz w:val="14"/>
                <w:szCs w:val="14"/>
              </w:rPr>
              <w:t>.</w:t>
            </w:r>
          </w:p>
          <w:p w14:paraId="02925567" w14:textId="4A90FAD7" w:rsidR="00D07763" w:rsidRPr="00D43558" w:rsidRDefault="00D07763" w:rsidP="00D07763">
            <w:pPr>
              <w:jc w:val="center"/>
              <w:rPr>
                <w:b/>
                <w:bCs/>
                <w:sz w:val="14"/>
                <w:szCs w:val="14"/>
              </w:rPr>
            </w:pPr>
            <w:r w:rsidRPr="009D0F43">
              <w:rPr>
                <w:b/>
                <w:bCs/>
                <w:sz w:val="14"/>
                <w:szCs w:val="14"/>
              </w:rPr>
              <w:t>*2 CFR 200.3</w:t>
            </w:r>
            <w:r>
              <w:rPr>
                <w:b/>
                <w:bCs/>
                <w:sz w:val="14"/>
                <w:szCs w:val="14"/>
              </w:rPr>
              <w:t>18</w:t>
            </w:r>
            <w:r w:rsidRPr="009D0F43">
              <w:rPr>
                <w:b/>
                <w:bCs/>
                <w:sz w:val="14"/>
                <w:szCs w:val="14"/>
              </w:rPr>
              <w:t>(</w:t>
            </w:r>
            <w:r>
              <w:rPr>
                <w:b/>
                <w:bCs/>
                <w:sz w:val="14"/>
                <w:szCs w:val="14"/>
              </w:rPr>
              <w:t>e</w:t>
            </w:r>
            <w:r w:rsidRPr="009D0F43">
              <w:rPr>
                <w:b/>
                <w:bCs/>
                <w:sz w:val="14"/>
                <w:szCs w:val="14"/>
              </w:rPr>
              <w:t>)</w:t>
            </w:r>
          </w:p>
        </w:tc>
        <w:tc>
          <w:tcPr>
            <w:tcW w:w="7380" w:type="dxa"/>
          </w:tcPr>
          <w:p w14:paraId="1F9F4D8E" w14:textId="77777777" w:rsidR="00D07763" w:rsidRDefault="00D07763" w:rsidP="00D07763">
            <w:pPr>
              <w:rPr>
                <w:sz w:val="18"/>
                <w:szCs w:val="18"/>
              </w:rPr>
            </w:pPr>
            <w:r w:rsidRPr="00FA309C">
              <w:rPr>
                <w:b/>
                <w:bCs/>
                <w:sz w:val="18"/>
                <w:szCs w:val="18"/>
              </w:rPr>
              <w:t>State or Local Government Purchasing Agreements (Statewide Contracts)</w:t>
            </w:r>
            <w:r>
              <w:rPr>
                <w:b/>
                <w:bCs/>
                <w:sz w:val="18"/>
                <w:szCs w:val="18"/>
              </w:rPr>
              <w:t>*</w:t>
            </w:r>
          </w:p>
          <w:p w14:paraId="3D6EFC28" w14:textId="7F5A13E2" w:rsidR="00D07763" w:rsidRDefault="00D07763" w:rsidP="00D07763">
            <w:pPr>
              <w:rPr>
                <w:sz w:val="18"/>
                <w:szCs w:val="18"/>
              </w:rPr>
            </w:pPr>
            <w:r>
              <w:rPr>
                <w:sz w:val="18"/>
                <w:szCs w:val="18"/>
              </w:rPr>
              <w:t xml:space="preserve">… </w:t>
            </w:r>
            <w:r w:rsidRPr="00D07763">
              <w:rPr>
                <w:sz w:val="18"/>
                <w:szCs w:val="18"/>
              </w:rPr>
              <w:t>One</w:t>
            </w:r>
            <w:r>
              <w:rPr>
                <w:sz w:val="18"/>
                <w:szCs w:val="18"/>
              </w:rPr>
              <w:t xml:space="preserve"> </w:t>
            </w:r>
            <w:r w:rsidRPr="00D07763">
              <w:rPr>
                <w:sz w:val="18"/>
                <w:szCs w:val="18"/>
              </w:rPr>
              <w:t>way of achieving compliance with FTA requirements is for all parties to agree to</w:t>
            </w:r>
            <w:r>
              <w:rPr>
                <w:sz w:val="18"/>
                <w:szCs w:val="18"/>
              </w:rPr>
              <w:t xml:space="preserve"> </w:t>
            </w:r>
            <w:r w:rsidRPr="00D07763">
              <w:rPr>
                <w:sz w:val="18"/>
                <w:szCs w:val="18"/>
              </w:rPr>
              <w:t>append the required Federal clauses in the purchase order or other document that</w:t>
            </w:r>
            <w:r>
              <w:rPr>
                <w:sz w:val="18"/>
                <w:szCs w:val="18"/>
              </w:rPr>
              <w:t xml:space="preserve"> </w:t>
            </w:r>
            <w:r w:rsidRPr="00D07763">
              <w:rPr>
                <w:sz w:val="18"/>
                <w:szCs w:val="18"/>
              </w:rPr>
              <w:t xml:space="preserve">effects the recipient’s </w:t>
            </w:r>
            <w:r w:rsidRPr="00D07763">
              <w:rPr>
                <w:sz w:val="18"/>
                <w:szCs w:val="18"/>
              </w:rPr>
              <w:lastRenderedPageBreak/>
              <w:t>procurement. When buying from these schedules, the recipient</w:t>
            </w:r>
            <w:r>
              <w:rPr>
                <w:sz w:val="18"/>
                <w:szCs w:val="18"/>
              </w:rPr>
              <w:t xml:space="preserve"> </w:t>
            </w:r>
            <w:r w:rsidRPr="00D07763">
              <w:rPr>
                <w:sz w:val="18"/>
                <w:szCs w:val="18"/>
              </w:rPr>
              <w:t>should obtain Buy America certification before entering into the purchase order. If the</w:t>
            </w:r>
            <w:r>
              <w:rPr>
                <w:sz w:val="18"/>
                <w:szCs w:val="18"/>
              </w:rPr>
              <w:t xml:space="preserve"> </w:t>
            </w:r>
            <w:r w:rsidRPr="00D07763">
              <w:rPr>
                <w:sz w:val="18"/>
                <w:szCs w:val="18"/>
              </w:rPr>
              <w:t>product to be purchased is Buy America compliant, there is no problem. If the product</w:t>
            </w:r>
            <w:r>
              <w:rPr>
                <w:sz w:val="18"/>
                <w:szCs w:val="18"/>
              </w:rPr>
              <w:t xml:space="preserve"> </w:t>
            </w:r>
            <w:r w:rsidRPr="00D07763">
              <w:rPr>
                <w:sz w:val="18"/>
                <w:szCs w:val="18"/>
              </w:rPr>
              <w:t>is not Buy America compliant, the recipient will need to obtain a waiver from FTA</w:t>
            </w:r>
            <w:r>
              <w:rPr>
                <w:sz w:val="18"/>
                <w:szCs w:val="18"/>
              </w:rPr>
              <w:t xml:space="preserve"> </w:t>
            </w:r>
            <w:r w:rsidRPr="00D07763">
              <w:rPr>
                <w:sz w:val="18"/>
                <w:szCs w:val="18"/>
              </w:rPr>
              <w:t>before proceeding.</w:t>
            </w:r>
          </w:p>
          <w:p w14:paraId="65CC4D84" w14:textId="77777777" w:rsidR="00D07763" w:rsidRDefault="00D07763" w:rsidP="00D07763">
            <w:pPr>
              <w:rPr>
                <w:sz w:val="18"/>
                <w:szCs w:val="18"/>
              </w:rPr>
            </w:pPr>
          </w:p>
          <w:p w14:paraId="69C6A9A0" w14:textId="5EE7ED5B" w:rsidR="00D07763" w:rsidRPr="007042CD" w:rsidRDefault="00D07763" w:rsidP="00D07763">
            <w:pPr>
              <w:rPr>
                <w:sz w:val="18"/>
                <w:szCs w:val="18"/>
              </w:rPr>
            </w:pPr>
            <w:r>
              <w:rPr>
                <w:sz w:val="18"/>
                <w:szCs w:val="18"/>
              </w:rPr>
              <w:t>A missing clause and certification addendum has been prepared to attach to the purchasing agreement to complete FTA compliance?</w:t>
            </w:r>
          </w:p>
          <w:p w14:paraId="1E2AD56B" w14:textId="77777777" w:rsidR="00D07763" w:rsidRPr="007042CD" w:rsidRDefault="00D07763" w:rsidP="00D07763">
            <w:pPr>
              <w:rPr>
                <w:b/>
                <w:bCs/>
                <w:sz w:val="18"/>
                <w:szCs w:val="18"/>
              </w:rPr>
            </w:pPr>
          </w:p>
        </w:tc>
        <w:tc>
          <w:tcPr>
            <w:tcW w:w="270" w:type="dxa"/>
            <w:shd w:val="clear" w:color="auto" w:fill="BFBFBF" w:themeFill="background1" w:themeFillShade="BF"/>
            <w:vAlign w:val="center"/>
          </w:tcPr>
          <w:p w14:paraId="6C4A2FC7" w14:textId="77777777" w:rsidR="00D07763" w:rsidRPr="007042CD" w:rsidRDefault="00D07763" w:rsidP="00D07763">
            <w:pPr>
              <w:jc w:val="center"/>
              <w:rPr>
                <w:sz w:val="18"/>
                <w:szCs w:val="18"/>
              </w:rPr>
            </w:pPr>
          </w:p>
        </w:tc>
        <w:tc>
          <w:tcPr>
            <w:tcW w:w="270" w:type="dxa"/>
            <w:shd w:val="clear" w:color="auto" w:fill="BFBFBF" w:themeFill="background1" w:themeFillShade="BF"/>
            <w:vAlign w:val="center"/>
          </w:tcPr>
          <w:p w14:paraId="7517D130" w14:textId="77777777" w:rsidR="00D07763" w:rsidRPr="007042CD" w:rsidRDefault="00D07763" w:rsidP="00D07763">
            <w:pPr>
              <w:jc w:val="center"/>
              <w:rPr>
                <w:sz w:val="18"/>
                <w:szCs w:val="18"/>
              </w:rPr>
            </w:pPr>
          </w:p>
        </w:tc>
        <w:tc>
          <w:tcPr>
            <w:tcW w:w="270" w:type="dxa"/>
            <w:shd w:val="clear" w:color="auto" w:fill="BFBFBF" w:themeFill="background1" w:themeFillShade="BF"/>
            <w:vAlign w:val="center"/>
          </w:tcPr>
          <w:p w14:paraId="2DC10DDB" w14:textId="77777777" w:rsidR="00D07763" w:rsidRPr="007042CD" w:rsidRDefault="00D07763" w:rsidP="00D07763">
            <w:pPr>
              <w:jc w:val="center"/>
              <w:rPr>
                <w:sz w:val="18"/>
                <w:szCs w:val="18"/>
              </w:rPr>
            </w:pPr>
          </w:p>
        </w:tc>
        <w:tc>
          <w:tcPr>
            <w:tcW w:w="990" w:type="dxa"/>
            <w:shd w:val="clear" w:color="auto" w:fill="auto"/>
            <w:vAlign w:val="center"/>
          </w:tcPr>
          <w:p w14:paraId="623D684B" w14:textId="77777777" w:rsidR="00D07763" w:rsidRPr="007042CD" w:rsidRDefault="00D07763" w:rsidP="00D07763">
            <w:pPr>
              <w:jc w:val="center"/>
              <w:rPr>
                <w:sz w:val="18"/>
                <w:szCs w:val="18"/>
              </w:rPr>
            </w:pPr>
          </w:p>
        </w:tc>
        <w:tc>
          <w:tcPr>
            <w:tcW w:w="2070" w:type="dxa"/>
            <w:shd w:val="clear" w:color="auto" w:fill="auto"/>
            <w:vAlign w:val="center"/>
          </w:tcPr>
          <w:p w14:paraId="68D6E800" w14:textId="77777777" w:rsidR="00D07763" w:rsidRPr="007042CD" w:rsidRDefault="00D07763" w:rsidP="00D07763">
            <w:pPr>
              <w:jc w:val="center"/>
              <w:rPr>
                <w:sz w:val="18"/>
                <w:szCs w:val="18"/>
              </w:rPr>
            </w:pPr>
          </w:p>
        </w:tc>
        <w:tc>
          <w:tcPr>
            <w:tcW w:w="1350" w:type="dxa"/>
            <w:shd w:val="clear" w:color="auto" w:fill="auto"/>
            <w:vAlign w:val="center"/>
          </w:tcPr>
          <w:p w14:paraId="178F3147" w14:textId="77777777" w:rsidR="00D07763" w:rsidRPr="007042CD" w:rsidRDefault="00D07763" w:rsidP="00D07763">
            <w:pPr>
              <w:jc w:val="center"/>
              <w:rPr>
                <w:sz w:val="18"/>
                <w:szCs w:val="18"/>
              </w:rPr>
            </w:pPr>
          </w:p>
        </w:tc>
      </w:tr>
      <w:tr w:rsidR="009168D1" w:rsidRPr="007D68FC" w14:paraId="3828DBCA" w14:textId="77777777" w:rsidTr="00FA309C">
        <w:tc>
          <w:tcPr>
            <w:tcW w:w="1800" w:type="dxa"/>
            <w:shd w:val="clear" w:color="auto" w:fill="CCC0D9" w:themeFill="accent4" w:themeFillTint="66"/>
          </w:tcPr>
          <w:p w14:paraId="108819E4" w14:textId="77777777" w:rsidR="009168D1" w:rsidRDefault="009168D1" w:rsidP="009168D1">
            <w:pPr>
              <w:jc w:val="center"/>
              <w:rPr>
                <w:b/>
                <w:bCs/>
                <w:sz w:val="14"/>
                <w:szCs w:val="14"/>
              </w:rPr>
            </w:pPr>
            <w:r w:rsidRPr="00D43558">
              <w:rPr>
                <w:b/>
                <w:bCs/>
                <w:sz w:val="14"/>
                <w:szCs w:val="14"/>
              </w:rPr>
              <w:t>4220.1F.VI.3.c.</w:t>
            </w:r>
          </w:p>
          <w:p w14:paraId="5C7DE928" w14:textId="536FAC10" w:rsidR="009168D1" w:rsidRPr="00D43558" w:rsidRDefault="009168D1" w:rsidP="009168D1">
            <w:pPr>
              <w:jc w:val="center"/>
              <w:rPr>
                <w:b/>
                <w:bCs/>
                <w:sz w:val="14"/>
                <w:szCs w:val="14"/>
              </w:rPr>
            </w:pPr>
            <w:r w:rsidRPr="009D0F43">
              <w:rPr>
                <w:b/>
                <w:bCs/>
                <w:sz w:val="14"/>
                <w:szCs w:val="14"/>
              </w:rPr>
              <w:t>*2 CFR 200.320(b)(1)</w:t>
            </w:r>
          </w:p>
        </w:tc>
        <w:tc>
          <w:tcPr>
            <w:tcW w:w="12600" w:type="dxa"/>
            <w:gridSpan w:val="7"/>
            <w:shd w:val="clear" w:color="auto" w:fill="CCC0D9" w:themeFill="accent4" w:themeFillTint="66"/>
          </w:tcPr>
          <w:p w14:paraId="656683E3" w14:textId="6AF7D6F9" w:rsidR="009168D1" w:rsidRPr="007042CD" w:rsidRDefault="009168D1" w:rsidP="009168D1">
            <w:pPr>
              <w:rPr>
                <w:b/>
                <w:bCs/>
                <w:sz w:val="18"/>
                <w:szCs w:val="18"/>
              </w:rPr>
            </w:pPr>
            <w:r>
              <w:rPr>
                <w:b/>
                <w:bCs/>
                <w:sz w:val="18"/>
                <w:szCs w:val="18"/>
              </w:rPr>
              <w:t>200c Invitation to Bid – Part 1</w:t>
            </w:r>
          </w:p>
          <w:p w14:paraId="71612DD9" w14:textId="77777777" w:rsidR="009168D1" w:rsidRPr="00F9327D" w:rsidRDefault="009168D1" w:rsidP="009168D1">
            <w:pPr>
              <w:rPr>
                <w:sz w:val="18"/>
                <w:szCs w:val="18"/>
              </w:rPr>
            </w:pPr>
          </w:p>
        </w:tc>
      </w:tr>
      <w:tr w:rsidR="009168D1" w:rsidRPr="007042CD" w14:paraId="69A9B90F" w14:textId="77777777" w:rsidTr="00FA309C">
        <w:tc>
          <w:tcPr>
            <w:tcW w:w="1800" w:type="dxa"/>
            <w:shd w:val="clear" w:color="auto" w:fill="D6E3BC" w:themeFill="accent3" w:themeFillTint="66"/>
          </w:tcPr>
          <w:p w14:paraId="620B952D" w14:textId="77777777" w:rsidR="009168D1" w:rsidRDefault="009168D1" w:rsidP="009168D1">
            <w:pPr>
              <w:jc w:val="center"/>
              <w:rPr>
                <w:b/>
                <w:bCs/>
                <w:sz w:val="14"/>
                <w:szCs w:val="14"/>
              </w:rPr>
            </w:pPr>
            <w:r w:rsidRPr="00D43558">
              <w:rPr>
                <w:b/>
                <w:bCs/>
                <w:sz w:val="14"/>
                <w:szCs w:val="14"/>
              </w:rPr>
              <w:t>4220.1F.VI.3.c.</w:t>
            </w:r>
          </w:p>
          <w:p w14:paraId="31029DC7" w14:textId="38DA7B47" w:rsidR="009168D1" w:rsidRPr="00D43558" w:rsidRDefault="009168D1" w:rsidP="009168D1">
            <w:pPr>
              <w:jc w:val="center"/>
              <w:rPr>
                <w:b/>
                <w:bCs/>
                <w:sz w:val="14"/>
                <w:szCs w:val="14"/>
              </w:rPr>
            </w:pPr>
            <w:r w:rsidRPr="00215B79">
              <w:rPr>
                <w:b/>
                <w:bCs/>
                <w:sz w:val="14"/>
                <w:szCs w:val="14"/>
              </w:rPr>
              <w:t>*2 CFR 200.320(b)(1)</w:t>
            </w:r>
          </w:p>
        </w:tc>
        <w:tc>
          <w:tcPr>
            <w:tcW w:w="12600" w:type="dxa"/>
            <w:gridSpan w:val="7"/>
            <w:shd w:val="clear" w:color="auto" w:fill="D6E3BC" w:themeFill="accent3" w:themeFillTint="66"/>
          </w:tcPr>
          <w:p w14:paraId="3FF746AE" w14:textId="77777777" w:rsidR="009168D1" w:rsidRPr="007042CD" w:rsidRDefault="009168D1" w:rsidP="009168D1">
            <w:pPr>
              <w:rPr>
                <w:b/>
                <w:bCs/>
                <w:sz w:val="18"/>
                <w:szCs w:val="18"/>
              </w:rPr>
            </w:pPr>
            <w:r w:rsidRPr="007042CD">
              <w:rPr>
                <w:b/>
                <w:bCs/>
                <w:sz w:val="18"/>
                <w:szCs w:val="18"/>
              </w:rPr>
              <w:t>Sealed Bid (Formal Advertising) Procurement</w:t>
            </w:r>
          </w:p>
          <w:p w14:paraId="0C5F45C6" w14:textId="77777777" w:rsidR="009168D1" w:rsidRPr="007042CD" w:rsidRDefault="009168D1" w:rsidP="009168D1">
            <w:pPr>
              <w:pStyle w:val="ListParagraph"/>
              <w:numPr>
                <w:ilvl w:val="0"/>
                <w:numId w:val="1"/>
              </w:numPr>
              <w:rPr>
                <w:sz w:val="18"/>
                <w:szCs w:val="18"/>
              </w:rPr>
            </w:pPr>
            <w:r w:rsidRPr="007042CD">
              <w:rPr>
                <w:sz w:val="18"/>
                <w:szCs w:val="18"/>
              </w:rPr>
              <w:t>Publicly solicited</w:t>
            </w:r>
          </w:p>
          <w:p w14:paraId="3E047820" w14:textId="77777777" w:rsidR="009168D1" w:rsidRPr="007042CD" w:rsidRDefault="009168D1" w:rsidP="009168D1">
            <w:pPr>
              <w:pStyle w:val="ListParagraph"/>
              <w:numPr>
                <w:ilvl w:val="0"/>
                <w:numId w:val="1"/>
              </w:numPr>
              <w:rPr>
                <w:sz w:val="18"/>
                <w:szCs w:val="18"/>
              </w:rPr>
            </w:pPr>
            <w:r w:rsidRPr="007042CD">
              <w:rPr>
                <w:sz w:val="18"/>
                <w:szCs w:val="18"/>
              </w:rPr>
              <w:t>A firm fixed price contract (lump sum or unit price)</w:t>
            </w:r>
            <w:r>
              <w:rPr>
                <w:sz w:val="18"/>
                <w:szCs w:val="18"/>
              </w:rPr>
              <w:t>, usually</w:t>
            </w:r>
          </w:p>
          <w:p w14:paraId="3D77CA55" w14:textId="77777777" w:rsidR="009168D1" w:rsidRDefault="009168D1" w:rsidP="009168D1">
            <w:pPr>
              <w:pStyle w:val="ListParagraph"/>
              <w:numPr>
                <w:ilvl w:val="0"/>
                <w:numId w:val="1"/>
              </w:numPr>
              <w:rPr>
                <w:sz w:val="18"/>
                <w:szCs w:val="18"/>
              </w:rPr>
            </w:pPr>
            <w:r w:rsidRPr="007042CD">
              <w:rPr>
                <w:sz w:val="18"/>
                <w:szCs w:val="18"/>
              </w:rPr>
              <w:t>Awarded to a responsible bidder</w:t>
            </w:r>
          </w:p>
          <w:p w14:paraId="24CEBADF" w14:textId="77777777" w:rsidR="009168D1" w:rsidRDefault="009168D1" w:rsidP="009168D1">
            <w:pPr>
              <w:pStyle w:val="ListParagraph"/>
              <w:numPr>
                <w:ilvl w:val="0"/>
                <w:numId w:val="1"/>
              </w:numPr>
              <w:rPr>
                <w:sz w:val="18"/>
                <w:szCs w:val="18"/>
              </w:rPr>
            </w:pPr>
            <w:r w:rsidRPr="007042CD">
              <w:rPr>
                <w:sz w:val="18"/>
                <w:szCs w:val="18"/>
              </w:rPr>
              <w:t>Conform to all the material terms and conditions of the invitation for bids</w:t>
            </w:r>
          </w:p>
          <w:p w14:paraId="29E3BC8D" w14:textId="77777777" w:rsidR="009168D1" w:rsidRDefault="009168D1" w:rsidP="009168D1">
            <w:pPr>
              <w:pStyle w:val="ListParagraph"/>
              <w:numPr>
                <w:ilvl w:val="0"/>
                <w:numId w:val="1"/>
              </w:numPr>
              <w:rPr>
                <w:sz w:val="18"/>
                <w:szCs w:val="18"/>
              </w:rPr>
            </w:pPr>
            <w:r w:rsidRPr="007042CD">
              <w:rPr>
                <w:sz w:val="18"/>
                <w:szCs w:val="18"/>
              </w:rPr>
              <w:t>For the lowest in price</w:t>
            </w:r>
          </w:p>
          <w:p w14:paraId="1D1401AE" w14:textId="77777777" w:rsidR="009168D1" w:rsidRPr="00F9327D" w:rsidRDefault="009168D1" w:rsidP="009168D1">
            <w:pPr>
              <w:rPr>
                <w:sz w:val="18"/>
                <w:szCs w:val="18"/>
              </w:rPr>
            </w:pPr>
          </w:p>
        </w:tc>
      </w:tr>
      <w:tr w:rsidR="009168D1" w:rsidRPr="007042CD" w14:paraId="6B87FDE1" w14:textId="77777777" w:rsidTr="00FA309C">
        <w:tc>
          <w:tcPr>
            <w:tcW w:w="1800" w:type="dxa"/>
          </w:tcPr>
          <w:p w14:paraId="08E3845D" w14:textId="77777777" w:rsidR="009168D1" w:rsidRDefault="009168D1" w:rsidP="009168D1">
            <w:pPr>
              <w:jc w:val="center"/>
              <w:rPr>
                <w:b/>
                <w:bCs/>
                <w:sz w:val="14"/>
                <w:szCs w:val="14"/>
              </w:rPr>
            </w:pPr>
            <w:r w:rsidRPr="00D43558">
              <w:rPr>
                <w:b/>
                <w:bCs/>
                <w:sz w:val="14"/>
                <w:szCs w:val="14"/>
              </w:rPr>
              <w:t>4220.1F.VI.3.c.(1)(a)</w:t>
            </w:r>
          </w:p>
          <w:p w14:paraId="1B598DAC" w14:textId="77777777" w:rsidR="009168D1"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20(b)(1)(ii)(B)</w:t>
            </w:r>
          </w:p>
          <w:p w14:paraId="559CC790" w14:textId="77777777" w:rsidR="009168D1" w:rsidRPr="00D43558"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20(b)(1)(i)(A)</w:t>
            </w:r>
          </w:p>
        </w:tc>
        <w:tc>
          <w:tcPr>
            <w:tcW w:w="7380" w:type="dxa"/>
          </w:tcPr>
          <w:p w14:paraId="7AA0D579" w14:textId="77777777" w:rsidR="009168D1" w:rsidRDefault="009168D1" w:rsidP="009168D1">
            <w:pPr>
              <w:rPr>
                <w:sz w:val="18"/>
                <w:szCs w:val="18"/>
              </w:rPr>
            </w:pPr>
            <w:r>
              <w:rPr>
                <w:b/>
                <w:bCs/>
                <w:sz w:val="18"/>
                <w:szCs w:val="18"/>
              </w:rPr>
              <w:t>Sealed Bid – Precise</w:t>
            </w:r>
            <w:r w:rsidRPr="007042CD">
              <w:rPr>
                <w:b/>
                <w:bCs/>
                <w:sz w:val="18"/>
                <w:szCs w:val="18"/>
              </w:rPr>
              <w:t xml:space="preserve"> Specifications</w:t>
            </w:r>
            <w:r>
              <w:rPr>
                <w:b/>
                <w:bCs/>
                <w:sz w:val="18"/>
                <w:szCs w:val="18"/>
              </w:rPr>
              <w:t xml:space="preserve"> to Enable Proper Response*</w:t>
            </w:r>
          </w:p>
          <w:p w14:paraId="072A6DF5" w14:textId="77777777" w:rsidR="009168D1" w:rsidRDefault="009168D1" w:rsidP="009168D1">
            <w:pPr>
              <w:rPr>
                <w:sz w:val="18"/>
                <w:szCs w:val="18"/>
              </w:rPr>
            </w:pPr>
            <w:r>
              <w:rPr>
                <w:sz w:val="18"/>
                <w:szCs w:val="18"/>
              </w:rPr>
              <w:t xml:space="preserve">… </w:t>
            </w:r>
            <w:r w:rsidRPr="004647D6">
              <w:rPr>
                <w:sz w:val="18"/>
                <w:szCs w:val="18"/>
              </w:rPr>
              <w:t>The invitation for bids, which will include any specifications and pertinent attachments, must define the items or services in order for the bidder to properly respond</w:t>
            </w:r>
            <w:r>
              <w:rPr>
                <w:sz w:val="18"/>
                <w:szCs w:val="18"/>
              </w:rPr>
              <w:t xml:space="preserve"> …</w:t>
            </w:r>
          </w:p>
          <w:p w14:paraId="01C9122B" w14:textId="77777777" w:rsidR="009168D1" w:rsidRDefault="009168D1" w:rsidP="009168D1">
            <w:pPr>
              <w:rPr>
                <w:sz w:val="18"/>
                <w:szCs w:val="18"/>
              </w:rPr>
            </w:pPr>
            <w:r w:rsidRPr="004647D6">
              <w:rPr>
                <w:sz w:val="18"/>
                <w:szCs w:val="18"/>
              </w:rPr>
              <w:t>A complete, adequate, and realistic specification or purchase description is available</w:t>
            </w:r>
            <w:r>
              <w:rPr>
                <w:sz w:val="18"/>
                <w:szCs w:val="18"/>
              </w:rPr>
              <w:t xml:space="preserve"> …</w:t>
            </w:r>
          </w:p>
          <w:p w14:paraId="19CABE03" w14:textId="77777777" w:rsidR="009168D1" w:rsidRDefault="009168D1" w:rsidP="009168D1">
            <w:pPr>
              <w:rPr>
                <w:sz w:val="18"/>
                <w:szCs w:val="18"/>
              </w:rPr>
            </w:pPr>
          </w:p>
          <w:p w14:paraId="11E82A06" w14:textId="77777777" w:rsidR="009168D1" w:rsidRPr="007042CD" w:rsidRDefault="009168D1" w:rsidP="009168D1">
            <w:pPr>
              <w:rPr>
                <w:sz w:val="18"/>
                <w:szCs w:val="18"/>
              </w:rPr>
            </w:pPr>
            <w:r w:rsidRPr="007042CD">
              <w:rPr>
                <w:sz w:val="18"/>
                <w:szCs w:val="18"/>
              </w:rPr>
              <w:t xml:space="preserve">The </w:t>
            </w:r>
            <w:r>
              <w:rPr>
                <w:sz w:val="18"/>
                <w:szCs w:val="18"/>
              </w:rPr>
              <w:t>sealed</w:t>
            </w:r>
            <w:r w:rsidRPr="007042CD">
              <w:rPr>
                <w:sz w:val="18"/>
                <w:szCs w:val="18"/>
              </w:rPr>
              <w:t xml:space="preserve"> bid solicitation has a complete, adequate, precise, and realistic specification description that will enable a prospective bidder to submit a proper bid?</w:t>
            </w:r>
          </w:p>
          <w:p w14:paraId="12A0E3C0"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414DFFBC"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858B7F8"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E969BC8" w14:textId="77777777" w:rsidR="009168D1" w:rsidRPr="007042CD" w:rsidRDefault="009168D1" w:rsidP="009168D1">
            <w:pPr>
              <w:jc w:val="center"/>
              <w:rPr>
                <w:sz w:val="18"/>
                <w:szCs w:val="18"/>
              </w:rPr>
            </w:pPr>
          </w:p>
        </w:tc>
        <w:tc>
          <w:tcPr>
            <w:tcW w:w="990" w:type="dxa"/>
            <w:shd w:val="clear" w:color="auto" w:fill="auto"/>
            <w:vAlign w:val="center"/>
          </w:tcPr>
          <w:p w14:paraId="62E316B4" w14:textId="77777777" w:rsidR="009168D1" w:rsidRPr="007042CD" w:rsidRDefault="009168D1" w:rsidP="009168D1">
            <w:pPr>
              <w:jc w:val="center"/>
              <w:rPr>
                <w:sz w:val="18"/>
                <w:szCs w:val="18"/>
              </w:rPr>
            </w:pPr>
          </w:p>
        </w:tc>
        <w:tc>
          <w:tcPr>
            <w:tcW w:w="2070" w:type="dxa"/>
            <w:shd w:val="clear" w:color="auto" w:fill="auto"/>
            <w:vAlign w:val="center"/>
          </w:tcPr>
          <w:p w14:paraId="3CEAE96F" w14:textId="77777777" w:rsidR="009168D1" w:rsidRPr="007042CD" w:rsidRDefault="009168D1" w:rsidP="009168D1">
            <w:pPr>
              <w:jc w:val="center"/>
              <w:rPr>
                <w:sz w:val="18"/>
                <w:szCs w:val="18"/>
              </w:rPr>
            </w:pPr>
          </w:p>
        </w:tc>
        <w:tc>
          <w:tcPr>
            <w:tcW w:w="1350" w:type="dxa"/>
            <w:shd w:val="clear" w:color="auto" w:fill="auto"/>
            <w:vAlign w:val="center"/>
          </w:tcPr>
          <w:p w14:paraId="1B0A0C56" w14:textId="77777777" w:rsidR="009168D1" w:rsidRPr="007042CD" w:rsidRDefault="009168D1" w:rsidP="009168D1">
            <w:pPr>
              <w:jc w:val="center"/>
              <w:rPr>
                <w:sz w:val="18"/>
                <w:szCs w:val="18"/>
              </w:rPr>
            </w:pPr>
          </w:p>
        </w:tc>
      </w:tr>
      <w:tr w:rsidR="009168D1" w:rsidRPr="007042CD" w14:paraId="5B325E84" w14:textId="77777777" w:rsidTr="00FA309C">
        <w:tc>
          <w:tcPr>
            <w:tcW w:w="1800" w:type="dxa"/>
          </w:tcPr>
          <w:p w14:paraId="4AF63424" w14:textId="77777777" w:rsidR="009168D1" w:rsidRDefault="009168D1" w:rsidP="009168D1">
            <w:pPr>
              <w:jc w:val="center"/>
              <w:rPr>
                <w:b/>
                <w:bCs/>
                <w:sz w:val="14"/>
                <w:szCs w:val="14"/>
              </w:rPr>
            </w:pPr>
            <w:r w:rsidRPr="00D43558">
              <w:rPr>
                <w:b/>
                <w:bCs/>
                <w:sz w:val="14"/>
                <w:szCs w:val="14"/>
              </w:rPr>
              <w:t>4220.1F.VI.3.c.(1)(b)</w:t>
            </w:r>
          </w:p>
          <w:p w14:paraId="11D26240" w14:textId="33BA57B8" w:rsidR="009168D1"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20(b)(1)(ii)(A)</w:t>
            </w:r>
          </w:p>
          <w:p w14:paraId="623B2683" w14:textId="6529CA0C" w:rsidR="009168D1" w:rsidRPr="00D43558"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20(b)(1)(i)(B)</w:t>
            </w:r>
          </w:p>
        </w:tc>
        <w:tc>
          <w:tcPr>
            <w:tcW w:w="7380" w:type="dxa"/>
          </w:tcPr>
          <w:p w14:paraId="12415CD7" w14:textId="1A6F661C" w:rsidR="009168D1" w:rsidRDefault="009168D1" w:rsidP="009168D1">
            <w:pPr>
              <w:rPr>
                <w:sz w:val="18"/>
                <w:szCs w:val="18"/>
              </w:rPr>
            </w:pPr>
            <w:r>
              <w:rPr>
                <w:b/>
                <w:bCs/>
                <w:sz w:val="18"/>
                <w:szCs w:val="18"/>
              </w:rPr>
              <w:t xml:space="preserve">Sealed Bid – </w:t>
            </w:r>
            <w:r w:rsidRPr="00313CD8">
              <w:rPr>
                <w:b/>
                <w:bCs/>
                <w:sz w:val="18"/>
                <w:szCs w:val="18"/>
              </w:rPr>
              <w:t>Adequate Sources</w:t>
            </w:r>
            <w:r>
              <w:rPr>
                <w:b/>
                <w:bCs/>
                <w:sz w:val="18"/>
                <w:szCs w:val="18"/>
              </w:rPr>
              <w:t>*</w:t>
            </w:r>
          </w:p>
          <w:p w14:paraId="3D6F9F4B" w14:textId="698178A5" w:rsidR="009168D1" w:rsidRDefault="009168D1" w:rsidP="009168D1">
            <w:pPr>
              <w:rPr>
                <w:sz w:val="18"/>
                <w:szCs w:val="18"/>
              </w:rPr>
            </w:pPr>
            <w:r w:rsidRPr="00894073">
              <w:rPr>
                <w:sz w:val="18"/>
                <w:szCs w:val="18"/>
              </w:rPr>
              <w:t>Bids must be solicited from an adequate number of qualified sources</w:t>
            </w:r>
            <w:r>
              <w:rPr>
                <w:sz w:val="18"/>
                <w:szCs w:val="18"/>
              </w:rPr>
              <w:t xml:space="preserve"> …</w:t>
            </w:r>
          </w:p>
          <w:p w14:paraId="05999E82" w14:textId="1721AF85" w:rsidR="009168D1" w:rsidRDefault="009168D1" w:rsidP="009168D1">
            <w:pPr>
              <w:rPr>
                <w:sz w:val="18"/>
                <w:szCs w:val="18"/>
              </w:rPr>
            </w:pPr>
            <w:r w:rsidRPr="00894073">
              <w:rPr>
                <w:sz w:val="18"/>
                <w:szCs w:val="18"/>
              </w:rPr>
              <w:t>Two or more responsible bidders are willing and able to compete effectively for the business</w:t>
            </w:r>
            <w:r>
              <w:rPr>
                <w:sz w:val="18"/>
                <w:szCs w:val="18"/>
              </w:rPr>
              <w:t>.</w:t>
            </w:r>
          </w:p>
          <w:p w14:paraId="67CA7352" w14:textId="77777777" w:rsidR="009168D1" w:rsidRDefault="009168D1" w:rsidP="009168D1">
            <w:pPr>
              <w:rPr>
                <w:sz w:val="18"/>
                <w:szCs w:val="18"/>
              </w:rPr>
            </w:pPr>
          </w:p>
          <w:p w14:paraId="70935122" w14:textId="26FE51EC" w:rsidR="009168D1" w:rsidRPr="00313CD8" w:rsidRDefault="009168D1" w:rsidP="009168D1">
            <w:pPr>
              <w:rPr>
                <w:sz w:val="18"/>
                <w:szCs w:val="18"/>
              </w:rPr>
            </w:pPr>
            <w:r w:rsidRPr="00313CD8">
              <w:rPr>
                <w:sz w:val="18"/>
                <w:szCs w:val="18"/>
              </w:rPr>
              <w:t>There are two or more responsible bidders willing and able to effectively compete for the business?</w:t>
            </w:r>
          </w:p>
          <w:p w14:paraId="5E9C8BEC" w14:textId="77777777" w:rsidR="009168D1" w:rsidRPr="00313CD8" w:rsidRDefault="009168D1" w:rsidP="009168D1">
            <w:pPr>
              <w:rPr>
                <w:b/>
                <w:bCs/>
                <w:sz w:val="18"/>
                <w:szCs w:val="18"/>
              </w:rPr>
            </w:pPr>
          </w:p>
        </w:tc>
        <w:tc>
          <w:tcPr>
            <w:tcW w:w="270" w:type="dxa"/>
            <w:shd w:val="clear" w:color="auto" w:fill="BFBFBF" w:themeFill="background1" w:themeFillShade="BF"/>
            <w:vAlign w:val="center"/>
          </w:tcPr>
          <w:p w14:paraId="36B0BF44"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5A66813"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BF3689C" w14:textId="77777777" w:rsidR="009168D1" w:rsidRPr="007042CD" w:rsidRDefault="009168D1" w:rsidP="009168D1">
            <w:pPr>
              <w:jc w:val="center"/>
              <w:rPr>
                <w:sz w:val="18"/>
                <w:szCs w:val="18"/>
              </w:rPr>
            </w:pPr>
          </w:p>
        </w:tc>
        <w:tc>
          <w:tcPr>
            <w:tcW w:w="990" w:type="dxa"/>
            <w:shd w:val="clear" w:color="auto" w:fill="auto"/>
            <w:vAlign w:val="center"/>
          </w:tcPr>
          <w:p w14:paraId="5400FBFE" w14:textId="77777777" w:rsidR="009168D1" w:rsidRPr="007042CD" w:rsidRDefault="009168D1" w:rsidP="009168D1">
            <w:pPr>
              <w:jc w:val="center"/>
              <w:rPr>
                <w:sz w:val="18"/>
                <w:szCs w:val="18"/>
              </w:rPr>
            </w:pPr>
          </w:p>
        </w:tc>
        <w:tc>
          <w:tcPr>
            <w:tcW w:w="2070" w:type="dxa"/>
            <w:shd w:val="clear" w:color="auto" w:fill="auto"/>
            <w:vAlign w:val="center"/>
          </w:tcPr>
          <w:p w14:paraId="44D01883" w14:textId="77777777" w:rsidR="009168D1" w:rsidRPr="007042CD" w:rsidRDefault="009168D1" w:rsidP="009168D1">
            <w:pPr>
              <w:jc w:val="center"/>
              <w:rPr>
                <w:sz w:val="18"/>
                <w:szCs w:val="18"/>
              </w:rPr>
            </w:pPr>
          </w:p>
        </w:tc>
        <w:tc>
          <w:tcPr>
            <w:tcW w:w="1350" w:type="dxa"/>
            <w:shd w:val="clear" w:color="auto" w:fill="auto"/>
            <w:vAlign w:val="center"/>
          </w:tcPr>
          <w:p w14:paraId="7E49403D" w14:textId="77777777" w:rsidR="009168D1" w:rsidRPr="007042CD" w:rsidRDefault="009168D1" w:rsidP="009168D1">
            <w:pPr>
              <w:jc w:val="center"/>
              <w:rPr>
                <w:sz w:val="18"/>
                <w:szCs w:val="18"/>
              </w:rPr>
            </w:pPr>
          </w:p>
        </w:tc>
      </w:tr>
      <w:tr w:rsidR="009168D1" w:rsidRPr="007042CD" w14:paraId="1CFA88F0" w14:textId="77777777" w:rsidTr="00FA309C">
        <w:tc>
          <w:tcPr>
            <w:tcW w:w="1800" w:type="dxa"/>
          </w:tcPr>
          <w:p w14:paraId="0913F9F6" w14:textId="77777777" w:rsidR="009168D1" w:rsidRDefault="009168D1" w:rsidP="009168D1">
            <w:pPr>
              <w:jc w:val="center"/>
              <w:rPr>
                <w:b/>
                <w:bCs/>
                <w:sz w:val="14"/>
                <w:szCs w:val="14"/>
              </w:rPr>
            </w:pPr>
            <w:r w:rsidRPr="00D43558">
              <w:rPr>
                <w:b/>
                <w:bCs/>
                <w:sz w:val="14"/>
                <w:szCs w:val="14"/>
              </w:rPr>
              <w:t>4220.1F.VI.3.c.(2)(d)</w:t>
            </w:r>
          </w:p>
          <w:p w14:paraId="5E691427" w14:textId="77777777" w:rsidR="009168D1"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20(b)(1)(ii)(A)</w:t>
            </w:r>
          </w:p>
          <w:p w14:paraId="71CD47E3" w14:textId="77777777" w:rsidR="009168D1" w:rsidRPr="00D43558" w:rsidRDefault="009168D1" w:rsidP="009168D1">
            <w:pPr>
              <w:jc w:val="center"/>
              <w:rPr>
                <w:b/>
                <w:bCs/>
                <w:sz w:val="14"/>
                <w:szCs w:val="14"/>
              </w:rPr>
            </w:pPr>
          </w:p>
        </w:tc>
        <w:tc>
          <w:tcPr>
            <w:tcW w:w="7380" w:type="dxa"/>
          </w:tcPr>
          <w:p w14:paraId="6B4BB9F0" w14:textId="00370872" w:rsidR="009168D1" w:rsidRDefault="009168D1" w:rsidP="009168D1">
            <w:pPr>
              <w:rPr>
                <w:sz w:val="18"/>
                <w:szCs w:val="18"/>
              </w:rPr>
            </w:pPr>
            <w:r>
              <w:rPr>
                <w:b/>
                <w:bCs/>
                <w:sz w:val="18"/>
                <w:szCs w:val="18"/>
              </w:rPr>
              <w:t xml:space="preserve">Sealed Bid – </w:t>
            </w:r>
            <w:r w:rsidRPr="007042CD">
              <w:rPr>
                <w:b/>
                <w:bCs/>
                <w:sz w:val="18"/>
                <w:szCs w:val="18"/>
              </w:rPr>
              <w:t>Sufficient Time</w:t>
            </w:r>
            <w:r>
              <w:rPr>
                <w:b/>
                <w:bCs/>
                <w:sz w:val="18"/>
                <w:szCs w:val="18"/>
              </w:rPr>
              <w:t>*</w:t>
            </w:r>
          </w:p>
          <w:p w14:paraId="53290A5F" w14:textId="77777777" w:rsidR="009168D1" w:rsidRDefault="009168D1" w:rsidP="009168D1">
            <w:pPr>
              <w:rPr>
                <w:sz w:val="18"/>
                <w:szCs w:val="18"/>
              </w:rPr>
            </w:pPr>
            <w:r>
              <w:rPr>
                <w:sz w:val="18"/>
                <w:szCs w:val="18"/>
              </w:rPr>
              <w:t xml:space="preserve">… </w:t>
            </w:r>
            <w:r w:rsidRPr="004647D6">
              <w:rPr>
                <w:sz w:val="18"/>
                <w:szCs w:val="18"/>
              </w:rPr>
              <w:t>providing them sufficient response time prior to the date set for opening the bids</w:t>
            </w:r>
            <w:r>
              <w:rPr>
                <w:sz w:val="18"/>
                <w:szCs w:val="18"/>
              </w:rPr>
              <w:t xml:space="preserve"> …</w:t>
            </w:r>
          </w:p>
          <w:p w14:paraId="687FC4C9" w14:textId="77777777" w:rsidR="009168D1" w:rsidRDefault="009168D1" w:rsidP="009168D1">
            <w:pPr>
              <w:rPr>
                <w:sz w:val="18"/>
                <w:szCs w:val="18"/>
              </w:rPr>
            </w:pPr>
          </w:p>
          <w:p w14:paraId="08AD50E7" w14:textId="77777777" w:rsidR="009168D1" w:rsidRPr="007042CD" w:rsidRDefault="009168D1" w:rsidP="009168D1">
            <w:pPr>
              <w:rPr>
                <w:sz w:val="18"/>
                <w:szCs w:val="18"/>
              </w:rPr>
            </w:pPr>
            <w:r w:rsidRPr="007042CD">
              <w:rPr>
                <w:sz w:val="18"/>
                <w:szCs w:val="18"/>
              </w:rPr>
              <w:lastRenderedPageBreak/>
              <w:t>The solicitation allows for sufficient time to prepare bids before the date of bid opening?</w:t>
            </w:r>
          </w:p>
          <w:p w14:paraId="7C056762"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765C2704"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851AD94"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07CDA9D" w14:textId="77777777" w:rsidR="009168D1" w:rsidRPr="007042CD" w:rsidRDefault="009168D1" w:rsidP="009168D1">
            <w:pPr>
              <w:jc w:val="center"/>
              <w:rPr>
                <w:sz w:val="18"/>
                <w:szCs w:val="18"/>
              </w:rPr>
            </w:pPr>
          </w:p>
        </w:tc>
        <w:tc>
          <w:tcPr>
            <w:tcW w:w="990" w:type="dxa"/>
            <w:shd w:val="clear" w:color="auto" w:fill="auto"/>
            <w:vAlign w:val="center"/>
          </w:tcPr>
          <w:p w14:paraId="50DB7653" w14:textId="77777777" w:rsidR="009168D1" w:rsidRPr="007042CD" w:rsidRDefault="009168D1" w:rsidP="009168D1">
            <w:pPr>
              <w:jc w:val="center"/>
              <w:rPr>
                <w:sz w:val="18"/>
                <w:szCs w:val="18"/>
              </w:rPr>
            </w:pPr>
          </w:p>
        </w:tc>
        <w:tc>
          <w:tcPr>
            <w:tcW w:w="2070" w:type="dxa"/>
            <w:shd w:val="clear" w:color="auto" w:fill="auto"/>
            <w:vAlign w:val="center"/>
          </w:tcPr>
          <w:p w14:paraId="0E573E53" w14:textId="77777777" w:rsidR="009168D1" w:rsidRPr="007042CD" w:rsidRDefault="009168D1" w:rsidP="009168D1">
            <w:pPr>
              <w:jc w:val="center"/>
              <w:rPr>
                <w:sz w:val="18"/>
                <w:szCs w:val="18"/>
              </w:rPr>
            </w:pPr>
          </w:p>
        </w:tc>
        <w:tc>
          <w:tcPr>
            <w:tcW w:w="1350" w:type="dxa"/>
            <w:shd w:val="clear" w:color="auto" w:fill="auto"/>
            <w:vAlign w:val="center"/>
          </w:tcPr>
          <w:p w14:paraId="43FEB1DF" w14:textId="77777777" w:rsidR="009168D1" w:rsidRPr="007042CD" w:rsidRDefault="009168D1" w:rsidP="009168D1">
            <w:pPr>
              <w:jc w:val="center"/>
              <w:rPr>
                <w:sz w:val="18"/>
                <w:szCs w:val="18"/>
              </w:rPr>
            </w:pPr>
          </w:p>
        </w:tc>
      </w:tr>
      <w:tr w:rsidR="009168D1" w:rsidRPr="007042CD" w14:paraId="0712E18F" w14:textId="77777777" w:rsidTr="00FA309C">
        <w:tc>
          <w:tcPr>
            <w:tcW w:w="1800" w:type="dxa"/>
          </w:tcPr>
          <w:p w14:paraId="1CB7D5BB" w14:textId="77777777" w:rsidR="009168D1" w:rsidRDefault="009168D1" w:rsidP="009168D1">
            <w:pPr>
              <w:jc w:val="center"/>
              <w:rPr>
                <w:b/>
                <w:bCs/>
                <w:sz w:val="14"/>
                <w:szCs w:val="14"/>
              </w:rPr>
            </w:pPr>
            <w:r w:rsidRPr="00D43558">
              <w:rPr>
                <w:b/>
                <w:bCs/>
                <w:sz w:val="14"/>
                <w:szCs w:val="14"/>
              </w:rPr>
              <w:t>4220.1F.VI.3.c.(2)(a)</w:t>
            </w:r>
          </w:p>
          <w:p w14:paraId="538F2EB7" w14:textId="77777777" w:rsidR="009168D1"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20(b)(1)(ii)(A)</w:t>
            </w:r>
          </w:p>
          <w:p w14:paraId="7717C0D9" w14:textId="77777777" w:rsidR="009168D1" w:rsidRPr="00D43558" w:rsidRDefault="009168D1" w:rsidP="009168D1">
            <w:pPr>
              <w:jc w:val="center"/>
              <w:rPr>
                <w:b/>
                <w:bCs/>
                <w:sz w:val="14"/>
                <w:szCs w:val="14"/>
              </w:rPr>
            </w:pPr>
          </w:p>
        </w:tc>
        <w:tc>
          <w:tcPr>
            <w:tcW w:w="7380" w:type="dxa"/>
          </w:tcPr>
          <w:p w14:paraId="654E4B07" w14:textId="36FFFCC5" w:rsidR="009168D1" w:rsidRDefault="009168D1" w:rsidP="009168D1">
            <w:pPr>
              <w:rPr>
                <w:sz w:val="18"/>
                <w:szCs w:val="18"/>
              </w:rPr>
            </w:pPr>
            <w:r>
              <w:rPr>
                <w:b/>
                <w:bCs/>
                <w:sz w:val="18"/>
                <w:szCs w:val="18"/>
              </w:rPr>
              <w:t xml:space="preserve">Sealed Bid – </w:t>
            </w:r>
            <w:r w:rsidRPr="00F673DB">
              <w:rPr>
                <w:b/>
                <w:bCs/>
                <w:sz w:val="18"/>
                <w:szCs w:val="18"/>
              </w:rPr>
              <w:t>Publicity</w:t>
            </w:r>
            <w:r>
              <w:rPr>
                <w:b/>
                <w:bCs/>
                <w:sz w:val="18"/>
                <w:szCs w:val="18"/>
              </w:rPr>
              <w:t>*</w:t>
            </w:r>
          </w:p>
          <w:p w14:paraId="07A131AD" w14:textId="77777777" w:rsidR="009168D1" w:rsidRPr="00F673DB" w:rsidRDefault="009168D1" w:rsidP="009168D1">
            <w:pPr>
              <w:rPr>
                <w:sz w:val="18"/>
                <w:szCs w:val="18"/>
              </w:rPr>
            </w:pPr>
            <w:r w:rsidRPr="00F673DB">
              <w:rPr>
                <w:sz w:val="18"/>
                <w:szCs w:val="18"/>
              </w:rPr>
              <w:t>The invitation to bid will be publicly advertised?</w:t>
            </w:r>
          </w:p>
          <w:p w14:paraId="4DFB5D10" w14:textId="77777777" w:rsidR="009168D1" w:rsidRPr="00F673DB" w:rsidRDefault="009168D1" w:rsidP="009168D1">
            <w:pPr>
              <w:rPr>
                <w:b/>
                <w:bCs/>
                <w:sz w:val="18"/>
                <w:szCs w:val="18"/>
              </w:rPr>
            </w:pPr>
          </w:p>
        </w:tc>
        <w:tc>
          <w:tcPr>
            <w:tcW w:w="270" w:type="dxa"/>
            <w:shd w:val="clear" w:color="auto" w:fill="BFBFBF" w:themeFill="background1" w:themeFillShade="BF"/>
            <w:vAlign w:val="center"/>
          </w:tcPr>
          <w:p w14:paraId="3F2E16E3"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630E7C4"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D383A38" w14:textId="77777777" w:rsidR="009168D1" w:rsidRPr="007042CD" w:rsidRDefault="009168D1" w:rsidP="009168D1">
            <w:pPr>
              <w:jc w:val="center"/>
              <w:rPr>
                <w:sz w:val="18"/>
                <w:szCs w:val="18"/>
              </w:rPr>
            </w:pPr>
          </w:p>
        </w:tc>
        <w:tc>
          <w:tcPr>
            <w:tcW w:w="990" w:type="dxa"/>
            <w:shd w:val="clear" w:color="auto" w:fill="auto"/>
            <w:vAlign w:val="center"/>
          </w:tcPr>
          <w:p w14:paraId="711E6563" w14:textId="77777777" w:rsidR="009168D1" w:rsidRPr="007042CD" w:rsidRDefault="009168D1" w:rsidP="009168D1">
            <w:pPr>
              <w:jc w:val="center"/>
              <w:rPr>
                <w:sz w:val="18"/>
                <w:szCs w:val="18"/>
              </w:rPr>
            </w:pPr>
          </w:p>
        </w:tc>
        <w:tc>
          <w:tcPr>
            <w:tcW w:w="2070" w:type="dxa"/>
            <w:shd w:val="clear" w:color="auto" w:fill="auto"/>
            <w:vAlign w:val="center"/>
          </w:tcPr>
          <w:p w14:paraId="3624684C" w14:textId="77777777" w:rsidR="009168D1" w:rsidRPr="007042CD" w:rsidRDefault="009168D1" w:rsidP="009168D1">
            <w:pPr>
              <w:jc w:val="center"/>
              <w:rPr>
                <w:sz w:val="18"/>
                <w:szCs w:val="18"/>
              </w:rPr>
            </w:pPr>
          </w:p>
        </w:tc>
        <w:tc>
          <w:tcPr>
            <w:tcW w:w="1350" w:type="dxa"/>
            <w:shd w:val="clear" w:color="auto" w:fill="auto"/>
            <w:vAlign w:val="center"/>
          </w:tcPr>
          <w:p w14:paraId="2DC203A7" w14:textId="77777777" w:rsidR="009168D1" w:rsidRPr="007042CD" w:rsidRDefault="009168D1" w:rsidP="009168D1">
            <w:pPr>
              <w:jc w:val="center"/>
              <w:rPr>
                <w:sz w:val="18"/>
                <w:szCs w:val="18"/>
              </w:rPr>
            </w:pPr>
          </w:p>
        </w:tc>
      </w:tr>
      <w:tr w:rsidR="009168D1" w:rsidRPr="007042CD" w14:paraId="1F46268C" w14:textId="77777777" w:rsidTr="00FA309C">
        <w:tc>
          <w:tcPr>
            <w:tcW w:w="1800" w:type="dxa"/>
          </w:tcPr>
          <w:p w14:paraId="1BAD13D6" w14:textId="77777777" w:rsidR="009168D1" w:rsidRPr="00D43558" w:rsidRDefault="009168D1" w:rsidP="009168D1">
            <w:pPr>
              <w:jc w:val="center"/>
              <w:rPr>
                <w:b/>
                <w:bCs/>
                <w:sz w:val="14"/>
                <w:szCs w:val="14"/>
              </w:rPr>
            </w:pPr>
            <w:r w:rsidRPr="00D43558">
              <w:rPr>
                <w:b/>
                <w:bCs/>
                <w:sz w:val="14"/>
                <w:szCs w:val="14"/>
              </w:rPr>
              <w:t>4220.1F.VI.3.c.(1)(e)</w:t>
            </w:r>
          </w:p>
        </w:tc>
        <w:tc>
          <w:tcPr>
            <w:tcW w:w="7380" w:type="dxa"/>
          </w:tcPr>
          <w:p w14:paraId="59DEA792" w14:textId="77777777" w:rsidR="009168D1" w:rsidRDefault="009168D1" w:rsidP="009168D1">
            <w:pPr>
              <w:rPr>
                <w:sz w:val="18"/>
                <w:szCs w:val="18"/>
              </w:rPr>
            </w:pPr>
            <w:r>
              <w:rPr>
                <w:b/>
                <w:bCs/>
                <w:sz w:val="18"/>
                <w:szCs w:val="18"/>
              </w:rPr>
              <w:t xml:space="preserve">Sealed Bid – </w:t>
            </w:r>
            <w:r w:rsidRPr="007042CD">
              <w:rPr>
                <w:b/>
                <w:bCs/>
                <w:sz w:val="18"/>
                <w:szCs w:val="18"/>
              </w:rPr>
              <w:t>Discussions Unnecessary</w:t>
            </w:r>
          </w:p>
          <w:p w14:paraId="5459715C" w14:textId="77777777" w:rsidR="009168D1" w:rsidRDefault="009168D1" w:rsidP="009168D1">
            <w:pPr>
              <w:rPr>
                <w:sz w:val="18"/>
                <w:szCs w:val="18"/>
              </w:rPr>
            </w:pPr>
            <w:r w:rsidRPr="007042CD">
              <w:rPr>
                <w:sz w:val="18"/>
                <w:szCs w:val="18"/>
              </w:rPr>
              <w:t xml:space="preserve">The solicitation </w:t>
            </w:r>
            <w:r>
              <w:rPr>
                <w:sz w:val="18"/>
                <w:szCs w:val="18"/>
              </w:rPr>
              <w:t>does not include</w:t>
            </w:r>
            <w:r w:rsidRPr="007042CD">
              <w:rPr>
                <w:sz w:val="18"/>
                <w:szCs w:val="18"/>
              </w:rPr>
              <w:t xml:space="preserve"> discussions with bidders after the bids have been submitted (This does not affect a pre-bid conference with prospective bidders before bids have been received)</w:t>
            </w:r>
          </w:p>
          <w:p w14:paraId="4DCF7A09" w14:textId="71D5FAF0" w:rsidR="009168D1" w:rsidRPr="007042CD" w:rsidRDefault="009168D1" w:rsidP="009168D1">
            <w:pPr>
              <w:rPr>
                <w:sz w:val="18"/>
                <w:szCs w:val="18"/>
              </w:rPr>
            </w:pPr>
            <w:r>
              <w:rPr>
                <w:sz w:val="18"/>
                <w:szCs w:val="18"/>
              </w:rPr>
              <w:t>(Two-Step Procurements using the Bid method may have discussions)</w:t>
            </w:r>
            <w:r w:rsidRPr="007042CD">
              <w:rPr>
                <w:sz w:val="18"/>
                <w:szCs w:val="18"/>
              </w:rPr>
              <w:t>?</w:t>
            </w:r>
          </w:p>
          <w:p w14:paraId="2B89779F"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53BEEC1F"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E75478A"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44650A6" w14:textId="77777777" w:rsidR="009168D1" w:rsidRPr="007042CD" w:rsidRDefault="009168D1" w:rsidP="009168D1">
            <w:pPr>
              <w:jc w:val="center"/>
              <w:rPr>
                <w:sz w:val="18"/>
                <w:szCs w:val="18"/>
              </w:rPr>
            </w:pPr>
          </w:p>
        </w:tc>
        <w:tc>
          <w:tcPr>
            <w:tcW w:w="990" w:type="dxa"/>
            <w:shd w:val="clear" w:color="auto" w:fill="auto"/>
            <w:vAlign w:val="center"/>
          </w:tcPr>
          <w:p w14:paraId="2890D024" w14:textId="77777777" w:rsidR="009168D1" w:rsidRPr="007042CD" w:rsidRDefault="009168D1" w:rsidP="009168D1">
            <w:pPr>
              <w:jc w:val="center"/>
              <w:rPr>
                <w:sz w:val="18"/>
                <w:szCs w:val="18"/>
              </w:rPr>
            </w:pPr>
          </w:p>
        </w:tc>
        <w:tc>
          <w:tcPr>
            <w:tcW w:w="2070" w:type="dxa"/>
            <w:shd w:val="clear" w:color="auto" w:fill="auto"/>
            <w:vAlign w:val="center"/>
          </w:tcPr>
          <w:p w14:paraId="568DB4C4" w14:textId="77777777" w:rsidR="009168D1" w:rsidRPr="007042CD" w:rsidRDefault="009168D1" w:rsidP="009168D1">
            <w:pPr>
              <w:jc w:val="center"/>
              <w:rPr>
                <w:sz w:val="18"/>
                <w:szCs w:val="18"/>
              </w:rPr>
            </w:pPr>
          </w:p>
        </w:tc>
        <w:tc>
          <w:tcPr>
            <w:tcW w:w="1350" w:type="dxa"/>
            <w:shd w:val="clear" w:color="auto" w:fill="auto"/>
            <w:vAlign w:val="center"/>
          </w:tcPr>
          <w:p w14:paraId="155CAC2E" w14:textId="77777777" w:rsidR="009168D1" w:rsidRPr="007042CD" w:rsidRDefault="009168D1" w:rsidP="009168D1">
            <w:pPr>
              <w:jc w:val="center"/>
              <w:rPr>
                <w:sz w:val="18"/>
                <w:szCs w:val="18"/>
              </w:rPr>
            </w:pPr>
          </w:p>
        </w:tc>
      </w:tr>
      <w:tr w:rsidR="009168D1" w:rsidRPr="007042CD" w14:paraId="01141A3B" w14:textId="77777777" w:rsidTr="00FA309C">
        <w:tc>
          <w:tcPr>
            <w:tcW w:w="1800" w:type="dxa"/>
          </w:tcPr>
          <w:p w14:paraId="0BB284DC" w14:textId="77777777" w:rsidR="009168D1" w:rsidRDefault="009168D1" w:rsidP="009168D1">
            <w:pPr>
              <w:jc w:val="center"/>
              <w:rPr>
                <w:b/>
                <w:bCs/>
                <w:sz w:val="14"/>
                <w:szCs w:val="14"/>
              </w:rPr>
            </w:pPr>
            <w:r w:rsidRPr="00D43558">
              <w:rPr>
                <w:b/>
                <w:bCs/>
                <w:sz w:val="14"/>
                <w:szCs w:val="14"/>
              </w:rPr>
              <w:t>4220.1F.VI.3.c.(2)(e)</w:t>
            </w:r>
          </w:p>
          <w:p w14:paraId="5A9FAF22" w14:textId="17762695" w:rsidR="009168D1"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20(b)(1)(ii)(C)</w:t>
            </w:r>
          </w:p>
          <w:p w14:paraId="3B0E8292" w14:textId="77777777" w:rsidR="009168D1" w:rsidRPr="00D43558" w:rsidRDefault="009168D1" w:rsidP="009168D1">
            <w:pPr>
              <w:jc w:val="center"/>
              <w:rPr>
                <w:b/>
                <w:bCs/>
                <w:sz w:val="14"/>
                <w:szCs w:val="14"/>
              </w:rPr>
            </w:pPr>
          </w:p>
        </w:tc>
        <w:tc>
          <w:tcPr>
            <w:tcW w:w="7380" w:type="dxa"/>
          </w:tcPr>
          <w:p w14:paraId="36B3DF00" w14:textId="7B3F097E" w:rsidR="009168D1" w:rsidRDefault="009168D1" w:rsidP="009168D1">
            <w:pPr>
              <w:rPr>
                <w:sz w:val="18"/>
                <w:szCs w:val="18"/>
              </w:rPr>
            </w:pPr>
            <w:r>
              <w:rPr>
                <w:b/>
                <w:bCs/>
                <w:sz w:val="18"/>
                <w:szCs w:val="18"/>
              </w:rPr>
              <w:t xml:space="preserve">Sealed Bid – </w:t>
            </w:r>
            <w:r w:rsidRPr="007042CD">
              <w:rPr>
                <w:b/>
                <w:bCs/>
                <w:sz w:val="18"/>
                <w:szCs w:val="18"/>
              </w:rPr>
              <w:t>Public Opening</w:t>
            </w:r>
            <w:r>
              <w:rPr>
                <w:b/>
                <w:bCs/>
                <w:sz w:val="18"/>
                <w:szCs w:val="18"/>
              </w:rPr>
              <w:t>*</w:t>
            </w:r>
          </w:p>
          <w:p w14:paraId="2D7ED32D" w14:textId="1D2F9788" w:rsidR="009168D1" w:rsidRDefault="009168D1" w:rsidP="009168D1">
            <w:pPr>
              <w:rPr>
                <w:sz w:val="18"/>
                <w:szCs w:val="18"/>
              </w:rPr>
            </w:pPr>
            <w:r>
              <w:rPr>
                <w:sz w:val="18"/>
                <w:szCs w:val="18"/>
              </w:rPr>
              <w:t xml:space="preserve">… </w:t>
            </w:r>
            <w:r w:rsidRPr="00F33EF5">
              <w:rPr>
                <w:sz w:val="18"/>
                <w:szCs w:val="18"/>
              </w:rPr>
              <w:t>All bids will be opened at the time and place prescribed in the invitation for bids, and for local and tribal governments, the bids must be opened publicly</w:t>
            </w:r>
            <w:r>
              <w:rPr>
                <w:sz w:val="18"/>
                <w:szCs w:val="18"/>
              </w:rPr>
              <w:t xml:space="preserve"> …</w:t>
            </w:r>
          </w:p>
          <w:p w14:paraId="75782675" w14:textId="77777777" w:rsidR="009168D1" w:rsidRDefault="009168D1" w:rsidP="009168D1">
            <w:pPr>
              <w:rPr>
                <w:sz w:val="18"/>
                <w:szCs w:val="18"/>
              </w:rPr>
            </w:pPr>
          </w:p>
          <w:p w14:paraId="1D6850CA" w14:textId="77777777" w:rsidR="009168D1" w:rsidRPr="007042CD" w:rsidRDefault="009168D1" w:rsidP="009168D1">
            <w:pPr>
              <w:rPr>
                <w:sz w:val="18"/>
                <w:szCs w:val="18"/>
              </w:rPr>
            </w:pPr>
            <w:r w:rsidRPr="007042CD">
              <w:rPr>
                <w:sz w:val="18"/>
                <w:szCs w:val="18"/>
              </w:rPr>
              <w:t>The solicitation gives the time and place prescribed for the public opening of bids?</w:t>
            </w:r>
          </w:p>
          <w:p w14:paraId="45F019A4"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271494A0"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B96951E"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AE37551" w14:textId="77777777" w:rsidR="009168D1" w:rsidRPr="007042CD" w:rsidRDefault="009168D1" w:rsidP="009168D1">
            <w:pPr>
              <w:jc w:val="center"/>
              <w:rPr>
                <w:sz w:val="18"/>
                <w:szCs w:val="18"/>
              </w:rPr>
            </w:pPr>
          </w:p>
        </w:tc>
        <w:tc>
          <w:tcPr>
            <w:tcW w:w="990" w:type="dxa"/>
            <w:shd w:val="clear" w:color="auto" w:fill="auto"/>
            <w:vAlign w:val="center"/>
          </w:tcPr>
          <w:p w14:paraId="431880F6" w14:textId="77777777" w:rsidR="009168D1" w:rsidRPr="007042CD" w:rsidRDefault="009168D1" w:rsidP="009168D1">
            <w:pPr>
              <w:jc w:val="center"/>
              <w:rPr>
                <w:sz w:val="18"/>
                <w:szCs w:val="18"/>
              </w:rPr>
            </w:pPr>
          </w:p>
        </w:tc>
        <w:tc>
          <w:tcPr>
            <w:tcW w:w="2070" w:type="dxa"/>
            <w:shd w:val="clear" w:color="auto" w:fill="auto"/>
            <w:vAlign w:val="center"/>
          </w:tcPr>
          <w:p w14:paraId="1E1843B9" w14:textId="77777777" w:rsidR="009168D1" w:rsidRPr="007042CD" w:rsidRDefault="009168D1" w:rsidP="009168D1">
            <w:pPr>
              <w:jc w:val="center"/>
              <w:rPr>
                <w:sz w:val="18"/>
                <w:szCs w:val="18"/>
              </w:rPr>
            </w:pPr>
          </w:p>
        </w:tc>
        <w:tc>
          <w:tcPr>
            <w:tcW w:w="1350" w:type="dxa"/>
            <w:shd w:val="clear" w:color="auto" w:fill="auto"/>
            <w:vAlign w:val="center"/>
          </w:tcPr>
          <w:p w14:paraId="23EAC855" w14:textId="77777777" w:rsidR="009168D1" w:rsidRPr="007042CD" w:rsidRDefault="009168D1" w:rsidP="009168D1">
            <w:pPr>
              <w:jc w:val="center"/>
              <w:rPr>
                <w:sz w:val="18"/>
                <w:szCs w:val="18"/>
              </w:rPr>
            </w:pPr>
          </w:p>
        </w:tc>
      </w:tr>
      <w:tr w:rsidR="009168D1" w:rsidRPr="007042CD" w14:paraId="7E99E76E" w14:textId="77777777" w:rsidTr="00FA309C">
        <w:tc>
          <w:tcPr>
            <w:tcW w:w="1800" w:type="dxa"/>
          </w:tcPr>
          <w:p w14:paraId="6540A396" w14:textId="77777777" w:rsidR="009168D1" w:rsidRDefault="009168D1" w:rsidP="009168D1">
            <w:pPr>
              <w:jc w:val="center"/>
              <w:rPr>
                <w:b/>
                <w:bCs/>
                <w:sz w:val="14"/>
                <w:szCs w:val="14"/>
              </w:rPr>
            </w:pPr>
            <w:r w:rsidRPr="00D43558">
              <w:rPr>
                <w:b/>
                <w:bCs/>
                <w:sz w:val="14"/>
                <w:szCs w:val="14"/>
              </w:rPr>
              <w:t>4220.1F.VI.3.c.(1)(d)</w:t>
            </w:r>
          </w:p>
          <w:p w14:paraId="7BD095D1" w14:textId="77777777" w:rsidR="009168D1"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20(b)(1)(ii)(D)</w:t>
            </w:r>
          </w:p>
          <w:p w14:paraId="0C107B73" w14:textId="77777777" w:rsidR="009168D1" w:rsidRPr="00D43558"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20(b)(1)(i)(C)</w:t>
            </w:r>
          </w:p>
        </w:tc>
        <w:tc>
          <w:tcPr>
            <w:tcW w:w="7380" w:type="dxa"/>
          </w:tcPr>
          <w:p w14:paraId="6F5C9C74" w14:textId="77777777" w:rsidR="009168D1" w:rsidRDefault="009168D1" w:rsidP="009168D1">
            <w:pPr>
              <w:rPr>
                <w:sz w:val="18"/>
                <w:szCs w:val="18"/>
              </w:rPr>
            </w:pPr>
            <w:r>
              <w:rPr>
                <w:b/>
                <w:bCs/>
                <w:sz w:val="18"/>
                <w:szCs w:val="18"/>
              </w:rPr>
              <w:t>Sealed Bid – Award to Lowest Price</w:t>
            </w:r>
          </w:p>
          <w:p w14:paraId="4EEAF863" w14:textId="77777777" w:rsidR="009168D1" w:rsidRDefault="009168D1" w:rsidP="009168D1">
            <w:pPr>
              <w:rPr>
                <w:sz w:val="18"/>
                <w:szCs w:val="18"/>
              </w:rPr>
            </w:pPr>
            <w:r>
              <w:rPr>
                <w:sz w:val="18"/>
                <w:szCs w:val="18"/>
              </w:rPr>
              <w:t xml:space="preserve">… </w:t>
            </w:r>
            <w:r w:rsidRPr="00771CA9">
              <w:rPr>
                <w:sz w:val="18"/>
                <w:szCs w:val="18"/>
              </w:rPr>
              <w:t>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w:t>
            </w:r>
            <w:r>
              <w:rPr>
                <w:sz w:val="18"/>
                <w:szCs w:val="18"/>
              </w:rPr>
              <w:t xml:space="preserve"> …</w:t>
            </w:r>
          </w:p>
          <w:p w14:paraId="2747DDAF" w14:textId="77777777" w:rsidR="009168D1" w:rsidRDefault="009168D1" w:rsidP="009168D1">
            <w:pPr>
              <w:rPr>
                <w:sz w:val="18"/>
                <w:szCs w:val="18"/>
              </w:rPr>
            </w:pPr>
            <w:r>
              <w:rPr>
                <w:sz w:val="18"/>
                <w:szCs w:val="18"/>
              </w:rPr>
              <w:t xml:space="preserve">… </w:t>
            </w:r>
            <w:r w:rsidRPr="00771CA9">
              <w:rPr>
                <w:sz w:val="18"/>
                <w:szCs w:val="18"/>
              </w:rPr>
              <w:t>and the selection of the successful bidder can be made principally on the basis of price.</w:t>
            </w:r>
          </w:p>
          <w:p w14:paraId="0B1055C0" w14:textId="77777777" w:rsidR="009168D1" w:rsidRDefault="009168D1" w:rsidP="009168D1">
            <w:pPr>
              <w:rPr>
                <w:sz w:val="18"/>
                <w:szCs w:val="18"/>
              </w:rPr>
            </w:pPr>
          </w:p>
          <w:p w14:paraId="0CB64BB1" w14:textId="77777777" w:rsidR="009168D1" w:rsidRPr="007042CD" w:rsidRDefault="009168D1" w:rsidP="009168D1">
            <w:pPr>
              <w:rPr>
                <w:sz w:val="18"/>
                <w:szCs w:val="18"/>
              </w:rPr>
            </w:pPr>
            <w:r w:rsidRPr="007042CD">
              <w:rPr>
                <w:sz w:val="18"/>
                <w:szCs w:val="18"/>
              </w:rPr>
              <w:t>A firm fixed price contract is usually awarded in writing to the lowest responsive and responsible bidder, but a fixed price incentive contract or inclusion of an economic price adjustment provision can sometimes be appropriate. When specified in the bidding documents, factors such as transportation costs and life cycle costs affect the determination of the lowest bid; payment discounts are used to determine the low bid only when prior experience indicates that such discounts are typically taken.</w:t>
            </w:r>
          </w:p>
          <w:p w14:paraId="48828DD5" w14:textId="77777777" w:rsidR="009168D1" w:rsidRDefault="009168D1" w:rsidP="009168D1">
            <w:pPr>
              <w:rPr>
                <w:sz w:val="18"/>
                <w:szCs w:val="18"/>
              </w:rPr>
            </w:pPr>
          </w:p>
          <w:p w14:paraId="5387F7A0" w14:textId="77777777" w:rsidR="009168D1" w:rsidRPr="007042CD" w:rsidRDefault="009168D1" w:rsidP="009168D1">
            <w:pPr>
              <w:rPr>
                <w:sz w:val="18"/>
                <w:szCs w:val="18"/>
              </w:rPr>
            </w:pPr>
            <w:r w:rsidRPr="007042CD">
              <w:rPr>
                <w:sz w:val="18"/>
                <w:szCs w:val="18"/>
              </w:rPr>
              <w:t>The successful bidder is to be selected on the basis of solicitation price and price-related factors and not on other factors that cannot be measured at the time of the award (and not on the basis of contract factors other than the responsible determination following)?</w:t>
            </w:r>
          </w:p>
          <w:p w14:paraId="22338766"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2DDE1877"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C5D60DA"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55959F1" w14:textId="77777777" w:rsidR="009168D1" w:rsidRPr="007042CD" w:rsidRDefault="009168D1" w:rsidP="009168D1">
            <w:pPr>
              <w:jc w:val="center"/>
              <w:rPr>
                <w:sz w:val="18"/>
                <w:szCs w:val="18"/>
              </w:rPr>
            </w:pPr>
          </w:p>
        </w:tc>
        <w:tc>
          <w:tcPr>
            <w:tcW w:w="990" w:type="dxa"/>
            <w:shd w:val="clear" w:color="auto" w:fill="auto"/>
            <w:vAlign w:val="center"/>
          </w:tcPr>
          <w:p w14:paraId="2FDC6F15" w14:textId="77777777" w:rsidR="009168D1" w:rsidRPr="007042CD" w:rsidRDefault="009168D1" w:rsidP="009168D1">
            <w:pPr>
              <w:jc w:val="center"/>
              <w:rPr>
                <w:sz w:val="18"/>
                <w:szCs w:val="18"/>
              </w:rPr>
            </w:pPr>
          </w:p>
        </w:tc>
        <w:tc>
          <w:tcPr>
            <w:tcW w:w="2070" w:type="dxa"/>
            <w:shd w:val="clear" w:color="auto" w:fill="auto"/>
            <w:vAlign w:val="center"/>
          </w:tcPr>
          <w:p w14:paraId="369E4E1F" w14:textId="77777777" w:rsidR="009168D1" w:rsidRPr="007042CD" w:rsidRDefault="009168D1" w:rsidP="009168D1">
            <w:pPr>
              <w:jc w:val="center"/>
              <w:rPr>
                <w:sz w:val="18"/>
                <w:szCs w:val="18"/>
              </w:rPr>
            </w:pPr>
          </w:p>
        </w:tc>
        <w:tc>
          <w:tcPr>
            <w:tcW w:w="1350" w:type="dxa"/>
            <w:shd w:val="clear" w:color="auto" w:fill="auto"/>
            <w:vAlign w:val="center"/>
          </w:tcPr>
          <w:p w14:paraId="7227DEC4" w14:textId="77777777" w:rsidR="009168D1" w:rsidRPr="007042CD" w:rsidRDefault="009168D1" w:rsidP="009168D1">
            <w:pPr>
              <w:jc w:val="center"/>
              <w:rPr>
                <w:sz w:val="18"/>
                <w:szCs w:val="18"/>
              </w:rPr>
            </w:pPr>
          </w:p>
        </w:tc>
      </w:tr>
      <w:tr w:rsidR="009168D1" w:rsidRPr="007042CD" w14:paraId="23059B1E" w14:textId="77777777" w:rsidTr="00FA309C">
        <w:tc>
          <w:tcPr>
            <w:tcW w:w="1800" w:type="dxa"/>
          </w:tcPr>
          <w:p w14:paraId="11E77AA6" w14:textId="77777777" w:rsidR="009168D1" w:rsidRDefault="009168D1" w:rsidP="009168D1">
            <w:pPr>
              <w:jc w:val="center"/>
              <w:rPr>
                <w:b/>
                <w:bCs/>
                <w:sz w:val="14"/>
                <w:szCs w:val="14"/>
              </w:rPr>
            </w:pPr>
            <w:r w:rsidRPr="00D43558">
              <w:rPr>
                <w:b/>
                <w:bCs/>
                <w:sz w:val="14"/>
                <w:szCs w:val="14"/>
              </w:rPr>
              <w:lastRenderedPageBreak/>
              <w:t>4220.1F.VI.3.c.(1)(c)</w:t>
            </w:r>
          </w:p>
          <w:p w14:paraId="7858FAD5" w14:textId="2CD69445" w:rsidR="009168D1"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20(b)(1)(ii)(D)</w:t>
            </w:r>
          </w:p>
          <w:p w14:paraId="1D1BDE06" w14:textId="6D833095" w:rsidR="009168D1" w:rsidRPr="00D43558"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20(b)(1)(i)(C)</w:t>
            </w:r>
          </w:p>
        </w:tc>
        <w:tc>
          <w:tcPr>
            <w:tcW w:w="7380" w:type="dxa"/>
          </w:tcPr>
          <w:p w14:paraId="1C55801E" w14:textId="4B2D7BFC" w:rsidR="009168D1" w:rsidRDefault="009168D1" w:rsidP="009168D1">
            <w:pPr>
              <w:rPr>
                <w:sz w:val="18"/>
                <w:szCs w:val="18"/>
              </w:rPr>
            </w:pPr>
            <w:r>
              <w:rPr>
                <w:b/>
                <w:bCs/>
                <w:sz w:val="18"/>
                <w:szCs w:val="18"/>
              </w:rPr>
              <w:t xml:space="preserve">Sealed Bid – </w:t>
            </w:r>
            <w:r w:rsidRPr="007042CD">
              <w:rPr>
                <w:b/>
                <w:bCs/>
                <w:sz w:val="18"/>
                <w:szCs w:val="18"/>
              </w:rPr>
              <w:t>Fixed Price Contract</w:t>
            </w:r>
          </w:p>
          <w:p w14:paraId="58C7DA41" w14:textId="7659B1A9" w:rsidR="009168D1" w:rsidRDefault="009168D1" w:rsidP="009168D1">
            <w:pPr>
              <w:rPr>
                <w:sz w:val="18"/>
                <w:szCs w:val="18"/>
              </w:rPr>
            </w:pPr>
            <w:r>
              <w:rPr>
                <w:sz w:val="18"/>
                <w:szCs w:val="18"/>
              </w:rPr>
              <w:t xml:space="preserve">… </w:t>
            </w:r>
            <w:r w:rsidRPr="00F33EF5">
              <w:rPr>
                <w:sz w:val="18"/>
                <w:szCs w:val="18"/>
              </w:rPr>
              <w:t>A firm fixed price contract award will be made in writing</w:t>
            </w:r>
            <w:r>
              <w:rPr>
                <w:sz w:val="18"/>
                <w:szCs w:val="18"/>
              </w:rPr>
              <w:t xml:space="preserve"> …</w:t>
            </w:r>
          </w:p>
          <w:p w14:paraId="372E2F8F" w14:textId="28929709" w:rsidR="009168D1" w:rsidRDefault="009168D1" w:rsidP="009168D1">
            <w:pPr>
              <w:rPr>
                <w:sz w:val="18"/>
                <w:szCs w:val="18"/>
              </w:rPr>
            </w:pPr>
            <w:r w:rsidRPr="00F33EF5">
              <w:rPr>
                <w:sz w:val="18"/>
                <w:szCs w:val="18"/>
              </w:rPr>
              <w:t xml:space="preserve">The procurement lends itself to a firm fixed price contract </w:t>
            </w:r>
            <w:r>
              <w:rPr>
                <w:sz w:val="18"/>
                <w:szCs w:val="18"/>
              </w:rPr>
              <w:t>…</w:t>
            </w:r>
          </w:p>
          <w:p w14:paraId="7E4EAB63" w14:textId="77777777" w:rsidR="009168D1" w:rsidRDefault="009168D1" w:rsidP="009168D1">
            <w:pPr>
              <w:rPr>
                <w:sz w:val="18"/>
                <w:szCs w:val="18"/>
              </w:rPr>
            </w:pPr>
          </w:p>
          <w:p w14:paraId="68E65C29" w14:textId="0889A904" w:rsidR="009168D1" w:rsidRDefault="009168D1" w:rsidP="009168D1">
            <w:pPr>
              <w:rPr>
                <w:sz w:val="18"/>
                <w:szCs w:val="18"/>
              </w:rPr>
            </w:pPr>
            <w:r>
              <w:rPr>
                <w:sz w:val="18"/>
                <w:szCs w:val="18"/>
              </w:rPr>
              <w:t>The solicitation explains that a fixed price type contract will be awarded?</w:t>
            </w:r>
          </w:p>
          <w:p w14:paraId="512157DB"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020FFE7C" w14:textId="333B15A8"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5136F2D"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1514E843" w14:textId="10ACED2C" w:rsidR="009168D1" w:rsidRPr="007042CD" w:rsidRDefault="009168D1" w:rsidP="009168D1">
            <w:pPr>
              <w:jc w:val="center"/>
              <w:rPr>
                <w:sz w:val="18"/>
                <w:szCs w:val="18"/>
              </w:rPr>
            </w:pPr>
          </w:p>
        </w:tc>
        <w:tc>
          <w:tcPr>
            <w:tcW w:w="990" w:type="dxa"/>
            <w:shd w:val="clear" w:color="auto" w:fill="auto"/>
            <w:vAlign w:val="center"/>
          </w:tcPr>
          <w:p w14:paraId="073457EF" w14:textId="45640411" w:rsidR="009168D1" w:rsidRPr="007042CD" w:rsidRDefault="009168D1" w:rsidP="009168D1">
            <w:pPr>
              <w:jc w:val="center"/>
              <w:rPr>
                <w:sz w:val="18"/>
                <w:szCs w:val="18"/>
              </w:rPr>
            </w:pPr>
          </w:p>
        </w:tc>
        <w:tc>
          <w:tcPr>
            <w:tcW w:w="2070" w:type="dxa"/>
            <w:shd w:val="clear" w:color="auto" w:fill="auto"/>
            <w:vAlign w:val="center"/>
          </w:tcPr>
          <w:p w14:paraId="7E1E2A76" w14:textId="77777777" w:rsidR="009168D1" w:rsidRPr="007042CD" w:rsidRDefault="009168D1" w:rsidP="009168D1">
            <w:pPr>
              <w:jc w:val="center"/>
              <w:rPr>
                <w:sz w:val="18"/>
                <w:szCs w:val="18"/>
              </w:rPr>
            </w:pPr>
          </w:p>
        </w:tc>
        <w:tc>
          <w:tcPr>
            <w:tcW w:w="1350" w:type="dxa"/>
            <w:shd w:val="clear" w:color="auto" w:fill="auto"/>
            <w:vAlign w:val="center"/>
          </w:tcPr>
          <w:p w14:paraId="664FEB5F" w14:textId="77777777" w:rsidR="009168D1" w:rsidRPr="007042CD" w:rsidRDefault="009168D1" w:rsidP="009168D1">
            <w:pPr>
              <w:jc w:val="center"/>
              <w:rPr>
                <w:sz w:val="18"/>
                <w:szCs w:val="18"/>
              </w:rPr>
            </w:pPr>
          </w:p>
        </w:tc>
      </w:tr>
      <w:tr w:rsidR="009168D1" w:rsidRPr="007042CD" w14:paraId="4D66E30D" w14:textId="77777777" w:rsidTr="00FA309C">
        <w:tc>
          <w:tcPr>
            <w:tcW w:w="1800" w:type="dxa"/>
          </w:tcPr>
          <w:p w14:paraId="6CE37DA0" w14:textId="77777777" w:rsidR="009168D1" w:rsidRDefault="009168D1" w:rsidP="009168D1">
            <w:pPr>
              <w:jc w:val="center"/>
              <w:rPr>
                <w:b/>
                <w:bCs/>
                <w:sz w:val="14"/>
                <w:szCs w:val="14"/>
              </w:rPr>
            </w:pPr>
            <w:r w:rsidRPr="00D43558">
              <w:rPr>
                <w:b/>
                <w:bCs/>
                <w:sz w:val="14"/>
                <w:szCs w:val="14"/>
              </w:rPr>
              <w:t>4220.1F.VI.3.c.(2)(f)</w:t>
            </w:r>
          </w:p>
          <w:p w14:paraId="1527AE89" w14:textId="04440F71" w:rsidR="009168D1" w:rsidRPr="00D43558"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20(b)(1)(ii)(E)</w:t>
            </w:r>
          </w:p>
        </w:tc>
        <w:tc>
          <w:tcPr>
            <w:tcW w:w="7380" w:type="dxa"/>
          </w:tcPr>
          <w:p w14:paraId="5F936055" w14:textId="77777777" w:rsidR="009168D1" w:rsidRDefault="009168D1" w:rsidP="009168D1">
            <w:pPr>
              <w:rPr>
                <w:sz w:val="18"/>
                <w:szCs w:val="18"/>
              </w:rPr>
            </w:pPr>
            <w:r>
              <w:rPr>
                <w:b/>
                <w:bCs/>
                <w:sz w:val="18"/>
                <w:szCs w:val="18"/>
              </w:rPr>
              <w:t xml:space="preserve">Sealed Bid – </w:t>
            </w:r>
            <w:r w:rsidRPr="007042CD">
              <w:rPr>
                <w:b/>
                <w:bCs/>
                <w:sz w:val="18"/>
                <w:szCs w:val="18"/>
              </w:rPr>
              <w:t>Rejection of Bids</w:t>
            </w:r>
          </w:p>
          <w:p w14:paraId="2736CDE7" w14:textId="4655F13F" w:rsidR="009168D1" w:rsidRDefault="009168D1" w:rsidP="009168D1">
            <w:pPr>
              <w:rPr>
                <w:sz w:val="18"/>
                <w:szCs w:val="18"/>
              </w:rPr>
            </w:pPr>
            <w:r w:rsidRPr="004F0272">
              <w:rPr>
                <w:sz w:val="18"/>
                <w:szCs w:val="18"/>
              </w:rPr>
              <w:t>Any or all bids may be rejected if there is a sound documented reason.</w:t>
            </w:r>
          </w:p>
          <w:p w14:paraId="36EE311E" w14:textId="77777777" w:rsidR="009168D1" w:rsidRDefault="009168D1" w:rsidP="009168D1">
            <w:pPr>
              <w:rPr>
                <w:sz w:val="18"/>
                <w:szCs w:val="18"/>
              </w:rPr>
            </w:pPr>
          </w:p>
          <w:p w14:paraId="212BA78D" w14:textId="7C85DFF8" w:rsidR="009168D1" w:rsidRPr="007042CD" w:rsidRDefault="009168D1" w:rsidP="009168D1">
            <w:pPr>
              <w:rPr>
                <w:sz w:val="18"/>
                <w:szCs w:val="18"/>
              </w:rPr>
            </w:pPr>
            <w:r w:rsidRPr="007042CD">
              <w:rPr>
                <w:sz w:val="18"/>
                <w:szCs w:val="18"/>
              </w:rPr>
              <w:t>Does the solicitation disclose that any an</w:t>
            </w:r>
            <w:r>
              <w:rPr>
                <w:sz w:val="18"/>
                <w:szCs w:val="18"/>
              </w:rPr>
              <w:t>d</w:t>
            </w:r>
            <w:r w:rsidRPr="007042CD">
              <w:rPr>
                <w:sz w:val="18"/>
                <w:szCs w:val="18"/>
              </w:rPr>
              <w:t xml:space="preserve"> all bids may be rejected if there are sound, documented business reasons?</w:t>
            </w:r>
          </w:p>
          <w:p w14:paraId="2E5F6D93"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4D26C1E0" w14:textId="0A8D9318"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1E1AD825"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9D1B6F5" w14:textId="19B05E35" w:rsidR="009168D1" w:rsidRPr="007042CD" w:rsidRDefault="009168D1" w:rsidP="009168D1">
            <w:pPr>
              <w:jc w:val="center"/>
              <w:rPr>
                <w:sz w:val="18"/>
                <w:szCs w:val="18"/>
              </w:rPr>
            </w:pPr>
          </w:p>
        </w:tc>
        <w:tc>
          <w:tcPr>
            <w:tcW w:w="990" w:type="dxa"/>
            <w:shd w:val="clear" w:color="auto" w:fill="auto"/>
            <w:vAlign w:val="center"/>
          </w:tcPr>
          <w:p w14:paraId="1DFB75E6" w14:textId="2A73A39E" w:rsidR="009168D1" w:rsidRPr="007042CD" w:rsidRDefault="009168D1" w:rsidP="009168D1">
            <w:pPr>
              <w:jc w:val="center"/>
              <w:rPr>
                <w:sz w:val="18"/>
                <w:szCs w:val="18"/>
              </w:rPr>
            </w:pPr>
          </w:p>
        </w:tc>
        <w:tc>
          <w:tcPr>
            <w:tcW w:w="2070" w:type="dxa"/>
            <w:shd w:val="clear" w:color="auto" w:fill="auto"/>
            <w:vAlign w:val="center"/>
          </w:tcPr>
          <w:p w14:paraId="52E6B5B2" w14:textId="7DC93142" w:rsidR="009168D1" w:rsidRPr="007042CD" w:rsidRDefault="009168D1" w:rsidP="009168D1">
            <w:pPr>
              <w:jc w:val="center"/>
              <w:rPr>
                <w:sz w:val="18"/>
                <w:szCs w:val="18"/>
              </w:rPr>
            </w:pPr>
          </w:p>
        </w:tc>
        <w:tc>
          <w:tcPr>
            <w:tcW w:w="1350" w:type="dxa"/>
            <w:shd w:val="clear" w:color="auto" w:fill="auto"/>
            <w:vAlign w:val="center"/>
          </w:tcPr>
          <w:p w14:paraId="77D54FE4" w14:textId="0BD82326" w:rsidR="009168D1" w:rsidRPr="007042CD" w:rsidRDefault="009168D1" w:rsidP="009168D1">
            <w:pPr>
              <w:jc w:val="center"/>
              <w:rPr>
                <w:sz w:val="18"/>
                <w:szCs w:val="18"/>
              </w:rPr>
            </w:pPr>
          </w:p>
        </w:tc>
      </w:tr>
      <w:tr w:rsidR="009168D1" w:rsidRPr="007D68FC" w14:paraId="0C1651D7" w14:textId="77777777" w:rsidTr="00FA309C">
        <w:tc>
          <w:tcPr>
            <w:tcW w:w="1800" w:type="dxa"/>
            <w:shd w:val="clear" w:color="auto" w:fill="CCC0D9" w:themeFill="accent4" w:themeFillTint="66"/>
          </w:tcPr>
          <w:p w14:paraId="2D513A2E" w14:textId="77777777" w:rsidR="009168D1" w:rsidRPr="00D43558" w:rsidRDefault="009168D1" w:rsidP="009168D1">
            <w:pPr>
              <w:jc w:val="center"/>
              <w:rPr>
                <w:b/>
                <w:bCs/>
                <w:sz w:val="14"/>
                <w:szCs w:val="14"/>
              </w:rPr>
            </w:pPr>
            <w:r w:rsidRPr="00D43558">
              <w:rPr>
                <w:b/>
                <w:bCs/>
                <w:sz w:val="14"/>
                <w:szCs w:val="14"/>
              </w:rPr>
              <w:t>4220.1F.VI.3.d.</w:t>
            </w:r>
          </w:p>
        </w:tc>
        <w:tc>
          <w:tcPr>
            <w:tcW w:w="12600" w:type="dxa"/>
            <w:gridSpan w:val="7"/>
            <w:shd w:val="clear" w:color="auto" w:fill="CCC0D9" w:themeFill="accent4" w:themeFillTint="66"/>
          </w:tcPr>
          <w:p w14:paraId="2031BD25" w14:textId="36731260" w:rsidR="009168D1" w:rsidRPr="007042CD" w:rsidRDefault="009168D1" w:rsidP="009168D1">
            <w:pPr>
              <w:rPr>
                <w:b/>
                <w:bCs/>
                <w:sz w:val="18"/>
                <w:szCs w:val="18"/>
              </w:rPr>
            </w:pPr>
            <w:r>
              <w:rPr>
                <w:b/>
                <w:bCs/>
                <w:sz w:val="18"/>
                <w:szCs w:val="18"/>
              </w:rPr>
              <w:t xml:space="preserve">200d </w:t>
            </w:r>
            <w:r w:rsidRPr="007042CD">
              <w:rPr>
                <w:b/>
                <w:bCs/>
                <w:sz w:val="18"/>
                <w:szCs w:val="18"/>
              </w:rPr>
              <w:t>Competitive Proposal (Request for Proposal)</w:t>
            </w:r>
            <w:r>
              <w:rPr>
                <w:b/>
                <w:bCs/>
                <w:sz w:val="18"/>
                <w:szCs w:val="18"/>
              </w:rPr>
              <w:t xml:space="preserve"> – Part 1</w:t>
            </w:r>
          </w:p>
          <w:p w14:paraId="2CDF42E7" w14:textId="77777777" w:rsidR="009168D1" w:rsidRPr="00F9327D" w:rsidRDefault="009168D1" w:rsidP="009168D1">
            <w:pPr>
              <w:rPr>
                <w:sz w:val="18"/>
                <w:szCs w:val="18"/>
              </w:rPr>
            </w:pPr>
          </w:p>
        </w:tc>
      </w:tr>
      <w:tr w:rsidR="009168D1" w:rsidRPr="007042CD" w14:paraId="7947FDD8" w14:textId="77777777" w:rsidTr="00FA309C">
        <w:tc>
          <w:tcPr>
            <w:tcW w:w="1800" w:type="dxa"/>
            <w:shd w:val="clear" w:color="auto" w:fill="D6E3BC" w:themeFill="accent3" w:themeFillTint="66"/>
          </w:tcPr>
          <w:p w14:paraId="3B816B2F" w14:textId="34E73D03" w:rsidR="009168D1" w:rsidRPr="00D43558" w:rsidRDefault="009168D1" w:rsidP="009168D1">
            <w:pPr>
              <w:jc w:val="center"/>
              <w:rPr>
                <w:b/>
                <w:bCs/>
                <w:sz w:val="14"/>
                <w:szCs w:val="14"/>
              </w:rPr>
            </w:pPr>
            <w:r w:rsidRPr="00D43558">
              <w:rPr>
                <w:b/>
                <w:bCs/>
                <w:sz w:val="14"/>
                <w:szCs w:val="14"/>
              </w:rPr>
              <w:t>4220.1F.VI.3.d.</w:t>
            </w:r>
          </w:p>
        </w:tc>
        <w:tc>
          <w:tcPr>
            <w:tcW w:w="12600" w:type="dxa"/>
            <w:gridSpan w:val="7"/>
            <w:shd w:val="clear" w:color="auto" w:fill="D6E3BC" w:themeFill="accent3" w:themeFillTint="66"/>
          </w:tcPr>
          <w:p w14:paraId="6A88DBCC" w14:textId="77777777" w:rsidR="009168D1" w:rsidRPr="007042CD" w:rsidRDefault="009168D1" w:rsidP="009168D1">
            <w:pPr>
              <w:rPr>
                <w:b/>
                <w:bCs/>
                <w:sz w:val="18"/>
                <w:szCs w:val="18"/>
              </w:rPr>
            </w:pPr>
            <w:r w:rsidRPr="007042CD">
              <w:rPr>
                <w:b/>
                <w:bCs/>
                <w:sz w:val="18"/>
                <w:szCs w:val="18"/>
              </w:rPr>
              <w:t>Competitive Proposal (Request for Proposal) Procurement</w:t>
            </w:r>
          </w:p>
          <w:p w14:paraId="54F10F25" w14:textId="77777777" w:rsidR="009168D1" w:rsidRDefault="009168D1" w:rsidP="009168D1">
            <w:pPr>
              <w:pStyle w:val="ListParagraph"/>
              <w:numPr>
                <w:ilvl w:val="0"/>
                <w:numId w:val="10"/>
              </w:numPr>
              <w:rPr>
                <w:sz w:val="18"/>
                <w:szCs w:val="18"/>
              </w:rPr>
            </w:pPr>
            <w:r w:rsidRPr="006B548D">
              <w:rPr>
                <w:sz w:val="18"/>
                <w:szCs w:val="18"/>
              </w:rPr>
              <w:t>Procurement doesn’t appear to fit sealed bid procurement</w:t>
            </w:r>
          </w:p>
          <w:p w14:paraId="146C07AA" w14:textId="77777777" w:rsidR="009168D1" w:rsidRPr="00F9327D" w:rsidRDefault="009168D1" w:rsidP="009168D1">
            <w:pPr>
              <w:rPr>
                <w:sz w:val="18"/>
                <w:szCs w:val="18"/>
              </w:rPr>
            </w:pPr>
          </w:p>
        </w:tc>
      </w:tr>
      <w:tr w:rsidR="009168D1" w:rsidRPr="007042CD" w14:paraId="1E1AB6BE" w14:textId="77777777" w:rsidTr="00FA309C">
        <w:tc>
          <w:tcPr>
            <w:tcW w:w="1800" w:type="dxa"/>
          </w:tcPr>
          <w:p w14:paraId="35B30D7A" w14:textId="738B8099" w:rsidR="009168D1" w:rsidRDefault="009168D1" w:rsidP="009168D1">
            <w:pPr>
              <w:jc w:val="center"/>
              <w:rPr>
                <w:b/>
                <w:bCs/>
                <w:sz w:val="14"/>
                <w:szCs w:val="14"/>
              </w:rPr>
            </w:pPr>
            <w:r w:rsidRPr="00D43558">
              <w:rPr>
                <w:b/>
                <w:bCs/>
                <w:sz w:val="14"/>
                <w:szCs w:val="14"/>
              </w:rPr>
              <w:t>4220.1F.VI.3.</w:t>
            </w:r>
            <w:r>
              <w:rPr>
                <w:b/>
                <w:bCs/>
                <w:sz w:val="14"/>
                <w:szCs w:val="14"/>
              </w:rPr>
              <w:t>d</w:t>
            </w:r>
            <w:r w:rsidRPr="00D43558">
              <w:rPr>
                <w:b/>
                <w:bCs/>
                <w:sz w:val="14"/>
                <w:szCs w:val="14"/>
              </w:rPr>
              <w:t>.(1)(a)</w:t>
            </w:r>
          </w:p>
          <w:p w14:paraId="3118E0DB" w14:textId="2908CFC6" w:rsidR="009168D1"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20(b)(2)</w:t>
            </w:r>
          </w:p>
          <w:p w14:paraId="2276FBBD" w14:textId="27C526F3" w:rsidR="009168D1" w:rsidRPr="00D43558" w:rsidRDefault="009168D1" w:rsidP="009168D1">
            <w:pPr>
              <w:jc w:val="center"/>
              <w:rPr>
                <w:b/>
                <w:bCs/>
                <w:sz w:val="14"/>
                <w:szCs w:val="14"/>
              </w:rPr>
            </w:pPr>
          </w:p>
        </w:tc>
        <w:tc>
          <w:tcPr>
            <w:tcW w:w="7380" w:type="dxa"/>
          </w:tcPr>
          <w:p w14:paraId="49A454C1" w14:textId="499B39E0" w:rsidR="009168D1" w:rsidRDefault="009168D1" w:rsidP="009168D1">
            <w:pPr>
              <w:rPr>
                <w:sz w:val="18"/>
                <w:szCs w:val="18"/>
              </w:rPr>
            </w:pPr>
            <w:r w:rsidRPr="00481E02">
              <w:rPr>
                <w:b/>
                <w:bCs/>
                <w:sz w:val="18"/>
                <w:szCs w:val="18"/>
              </w:rPr>
              <w:t xml:space="preserve">Competitive Proposal </w:t>
            </w:r>
            <w:r>
              <w:rPr>
                <w:b/>
                <w:bCs/>
                <w:sz w:val="18"/>
                <w:szCs w:val="18"/>
              </w:rPr>
              <w:t>– Types of Specifications*</w:t>
            </w:r>
          </w:p>
          <w:p w14:paraId="40545AD0" w14:textId="39C278A8" w:rsidR="009168D1" w:rsidRDefault="009168D1" w:rsidP="009168D1">
            <w:pPr>
              <w:rPr>
                <w:sz w:val="18"/>
                <w:szCs w:val="18"/>
              </w:rPr>
            </w:pPr>
            <w:r w:rsidRPr="00481E02">
              <w:rPr>
                <w:sz w:val="18"/>
                <w:szCs w:val="18"/>
              </w:rPr>
              <w:t>The property or services to be acquired are described</w:t>
            </w:r>
            <w:r>
              <w:rPr>
                <w:sz w:val="18"/>
                <w:szCs w:val="18"/>
              </w:rPr>
              <w:t xml:space="preserve"> </w:t>
            </w:r>
            <w:r w:rsidRPr="00481E02">
              <w:rPr>
                <w:sz w:val="18"/>
                <w:szCs w:val="18"/>
              </w:rPr>
              <w:t>in a performance or functional specification; or if described in detailed</w:t>
            </w:r>
            <w:r>
              <w:rPr>
                <w:sz w:val="18"/>
                <w:szCs w:val="18"/>
              </w:rPr>
              <w:t xml:space="preserve"> </w:t>
            </w:r>
            <w:r w:rsidRPr="00481E02">
              <w:rPr>
                <w:sz w:val="18"/>
                <w:szCs w:val="18"/>
              </w:rPr>
              <w:t>technical specifications, other circumstances such as the need for discussions</w:t>
            </w:r>
            <w:r>
              <w:rPr>
                <w:sz w:val="18"/>
                <w:szCs w:val="18"/>
              </w:rPr>
              <w:t xml:space="preserve"> </w:t>
            </w:r>
            <w:r w:rsidRPr="00481E02">
              <w:rPr>
                <w:sz w:val="18"/>
                <w:szCs w:val="18"/>
              </w:rPr>
              <w:t>or the importance of basing the contract award on factors other than price</w:t>
            </w:r>
            <w:r>
              <w:rPr>
                <w:sz w:val="18"/>
                <w:szCs w:val="18"/>
              </w:rPr>
              <w:t xml:space="preserve"> </w:t>
            </w:r>
            <w:r w:rsidRPr="00481E02">
              <w:rPr>
                <w:sz w:val="18"/>
                <w:szCs w:val="18"/>
              </w:rPr>
              <w:t>alone are present.</w:t>
            </w:r>
          </w:p>
          <w:p w14:paraId="7F2CAA36" w14:textId="75B7A205" w:rsidR="009168D1" w:rsidRDefault="009168D1" w:rsidP="009168D1">
            <w:pPr>
              <w:rPr>
                <w:sz w:val="18"/>
                <w:szCs w:val="18"/>
              </w:rPr>
            </w:pPr>
            <w:r>
              <w:rPr>
                <w:sz w:val="18"/>
                <w:szCs w:val="18"/>
              </w:rPr>
              <w:t xml:space="preserve">… </w:t>
            </w:r>
            <w:r w:rsidRPr="00481E02">
              <w:rPr>
                <w:sz w:val="18"/>
                <w:szCs w:val="18"/>
              </w:rPr>
              <w:t>Proposals are generally used when conditions are not appropriate for the use of sealed bids.</w:t>
            </w:r>
            <w:r>
              <w:rPr>
                <w:sz w:val="18"/>
                <w:szCs w:val="18"/>
              </w:rPr>
              <w:t xml:space="preserve"> …</w:t>
            </w:r>
          </w:p>
          <w:p w14:paraId="6F8AD2D9" w14:textId="77777777" w:rsidR="009168D1" w:rsidRDefault="009168D1" w:rsidP="009168D1">
            <w:pPr>
              <w:rPr>
                <w:sz w:val="18"/>
                <w:szCs w:val="18"/>
              </w:rPr>
            </w:pPr>
          </w:p>
          <w:p w14:paraId="3BC7CB23" w14:textId="73D156CE" w:rsidR="009168D1" w:rsidRPr="007042CD" w:rsidRDefault="009168D1" w:rsidP="009168D1">
            <w:pPr>
              <w:rPr>
                <w:sz w:val="18"/>
                <w:szCs w:val="18"/>
              </w:rPr>
            </w:pPr>
            <w:r w:rsidRPr="007042CD">
              <w:rPr>
                <w:sz w:val="18"/>
                <w:szCs w:val="18"/>
              </w:rPr>
              <w:t xml:space="preserve">The </w:t>
            </w:r>
            <w:r>
              <w:rPr>
                <w:sz w:val="18"/>
                <w:szCs w:val="18"/>
              </w:rPr>
              <w:t>proposal</w:t>
            </w:r>
            <w:r w:rsidRPr="007042CD">
              <w:rPr>
                <w:sz w:val="18"/>
                <w:szCs w:val="18"/>
              </w:rPr>
              <w:t xml:space="preserve"> solicitation has a </w:t>
            </w:r>
            <w:r>
              <w:rPr>
                <w:sz w:val="18"/>
                <w:szCs w:val="18"/>
              </w:rPr>
              <w:t>performance or functional specifications, or if technical specifications are described there are other circumstances such as a need for discussions with proposers about their approach to the project or there is a need to base the award on factors other than price</w:t>
            </w:r>
            <w:r w:rsidRPr="007042CD">
              <w:rPr>
                <w:sz w:val="18"/>
                <w:szCs w:val="18"/>
              </w:rPr>
              <w:t>?</w:t>
            </w:r>
          </w:p>
          <w:p w14:paraId="7AC8E4BD"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07FC1D80"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E046E45"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B0744CD" w14:textId="77777777" w:rsidR="009168D1" w:rsidRPr="007042CD" w:rsidRDefault="009168D1" w:rsidP="009168D1">
            <w:pPr>
              <w:jc w:val="center"/>
              <w:rPr>
                <w:sz w:val="18"/>
                <w:szCs w:val="18"/>
              </w:rPr>
            </w:pPr>
          </w:p>
        </w:tc>
        <w:tc>
          <w:tcPr>
            <w:tcW w:w="990" w:type="dxa"/>
            <w:shd w:val="clear" w:color="auto" w:fill="auto"/>
            <w:vAlign w:val="center"/>
          </w:tcPr>
          <w:p w14:paraId="20E75081" w14:textId="77777777" w:rsidR="009168D1" w:rsidRPr="007042CD" w:rsidRDefault="009168D1" w:rsidP="009168D1">
            <w:pPr>
              <w:jc w:val="center"/>
              <w:rPr>
                <w:sz w:val="18"/>
                <w:szCs w:val="18"/>
              </w:rPr>
            </w:pPr>
          </w:p>
        </w:tc>
        <w:tc>
          <w:tcPr>
            <w:tcW w:w="2070" w:type="dxa"/>
            <w:shd w:val="clear" w:color="auto" w:fill="auto"/>
            <w:vAlign w:val="center"/>
          </w:tcPr>
          <w:p w14:paraId="65082B25" w14:textId="77777777" w:rsidR="009168D1" w:rsidRPr="007042CD" w:rsidRDefault="009168D1" w:rsidP="009168D1">
            <w:pPr>
              <w:jc w:val="center"/>
              <w:rPr>
                <w:sz w:val="18"/>
                <w:szCs w:val="18"/>
              </w:rPr>
            </w:pPr>
          </w:p>
        </w:tc>
        <w:tc>
          <w:tcPr>
            <w:tcW w:w="1350" w:type="dxa"/>
            <w:shd w:val="clear" w:color="auto" w:fill="auto"/>
            <w:vAlign w:val="center"/>
          </w:tcPr>
          <w:p w14:paraId="056C12D2" w14:textId="77777777" w:rsidR="009168D1" w:rsidRPr="007042CD" w:rsidRDefault="009168D1" w:rsidP="009168D1">
            <w:pPr>
              <w:jc w:val="center"/>
              <w:rPr>
                <w:sz w:val="18"/>
                <w:szCs w:val="18"/>
              </w:rPr>
            </w:pPr>
          </w:p>
        </w:tc>
      </w:tr>
      <w:tr w:rsidR="009168D1" w:rsidRPr="007042CD" w14:paraId="46C44412" w14:textId="77777777" w:rsidTr="00FA309C">
        <w:tc>
          <w:tcPr>
            <w:tcW w:w="1800" w:type="dxa"/>
          </w:tcPr>
          <w:p w14:paraId="14688585" w14:textId="77777777" w:rsidR="009168D1" w:rsidRDefault="009168D1" w:rsidP="009168D1">
            <w:pPr>
              <w:jc w:val="center"/>
              <w:rPr>
                <w:b/>
                <w:bCs/>
                <w:sz w:val="14"/>
                <w:szCs w:val="14"/>
              </w:rPr>
            </w:pPr>
            <w:r w:rsidRPr="00D43558">
              <w:rPr>
                <w:b/>
                <w:bCs/>
                <w:sz w:val="14"/>
                <w:szCs w:val="14"/>
              </w:rPr>
              <w:t>4220.1F.VI.3.d.(1)(b)</w:t>
            </w:r>
          </w:p>
          <w:p w14:paraId="08D6F605" w14:textId="77777777" w:rsidR="009168D1" w:rsidRPr="00D43558" w:rsidRDefault="009168D1" w:rsidP="009168D1">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w:t>
            </w:r>
          </w:p>
        </w:tc>
        <w:tc>
          <w:tcPr>
            <w:tcW w:w="7380" w:type="dxa"/>
          </w:tcPr>
          <w:p w14:paraId="39A8C1DC" w14:textId="77777777" w:rsidR="009168D1" w:rsidRDefault="009168D1" w:rsidP="009168D1">
            <w:pPr>
              <w:rPr>
                <w:sz w:val="18"/>
                <w:szCs w:val="18"/>
              </w:rPr>
            </w:pPr>
            <w:r w:rsidRPr="007042CD">
              <w:rPr>
                <w:b/>
                <w:bCs/>
                <w:sz w:val="18"/>
                <w:szCs w:val="18"/>
              </w:rPr>
              <w:t xml:space="preserve">Competitive Proposal </w:t>
            </w:r>
            <w:r>
              <w:rPr>
                <w:b/>
                <w:bCs/>
                <w:sz w:val="18"/>
                <w:szCs w:val="18"/>
              </w:rPr>
              <w:t xml:space="preserve">– Adequate </w:t>
            </w:r>
            <w:r w:rsidRPr="00E96863">
              <w:rPr>
                <w:b/>
                <w:bCs/>
                <w:sz w:val="18"/>
                <w:szCs w:val="18"/>
              </w:rPr>
              <w:t>Sources</w:t>
            </w:r>
            <w:r>
              <w:rPr>
                <w:b/>
                <w:bCs/>
                <w:sz w:val="18"/>
                <w:szCs w:val="18"/>
              </w:rPr>
              <w:t>*</w:t>
            </w:r>
          </w:p>
          <w:p w14:paraId="1A21D690" w14:textId="77777777" w:rsidR="009168D1" w:rsidRDefault="009168D1" w:rsidP="009168D1">
            <w:pPr>
              <w:rPr>
                <w:sz w:val="18"/>
                <w:szCs w:val="18"/>
              </w:rPr>
            </w:pPr>
            <w:r>
              <w:rPr>
                <w:sz w:val="18"/>
                <w:szCs w:val="18"/>
              </w:rPr>
              <w:t xml:space="preserve">… </w:t>
            </w:r>
            <w:r w:rsidRPr="001D6B19">
              <w:rPr>
                <w:sz w:val="18"/>
                <w:szCs w:val="18"/>
              </w:rPr>
              <w:t>Proposals must be solicited from an adequate number of qualified offerors.</w:t>
            </w:r>
            <w:r>
              <w:rPr>
                <w:sz w:val="18"/>
                <w:szCs w:val="18"/>
              </w:rPr>
              <w:t xml:space="preserve"> …</w:t>
            </w:r>
          </w:p>
          <w:p w14:paraId="1F310A49" w14:textId="77777777" w:rsidR="009168D1" w:rsidRPr="00E96863" w:rsidRDefault="009168D1" w:rsidP="009168D1">
            <w:pPr>
              <w:rPr>
                <w:sz w:val="18"/>
                <w:szCs w:val="18"/>
              </w:rPr>
            </w:pPr>
            <w:r w:rsidRPr="00E96863">
              <w:rPr>
                <w:sz w:val="18"/>
                <w:szCs w:val="18"/>
              </w:rPr>
              <w:t>Adequate number of sources (two) required but uncertain as to the response from bidders.</w:t>
            </w:r>
          </w:p>
          <w:p w14:paraId="3764604C" w14:textId="77777777" w:rsidR="009168D1" w:rsidRDefault="009168D1" w:rsidP="009168D1">
            <w:pPr>
              <w:rPr>
                <w:sz w:val="18"/>
                <w:szCs w:val="18"/>
              </w:rPr>
            </w:pPr>
          </w:p>
          <w:p w14:paraId="20CF0BEB" w14:textId="77777777" w:rsidR="009168D1" w:rsidRPr="00E96863" w:rsidRDefault="009168D1" w:rsidP="009168D1">
            <w:pPr>
              <w:rPr>
                <w:sz w:val="18"/>
                <w:szCs w:val="18"/>
              </w:rPr>
            </w:pPr>
            <w:r w:rsidRPr="00E96863">
              <w:rPr>
                <w:sz w:val="18"/>
                <w:szCs w:val="18"/>
              </w:rPr>
              <w:t xml:space="preserve">Is it expected that there will be at least two responses from </w:t>
            </w:r>
            <w:r>
              <w:rPr>
                <w:sz w:val="18"/>
                <w:szCs w:val="18"/>
              </w:rPr>
              <w:t>proposers</w:t>
            </w:r>
            <w:r w:rsidRPr="00E96863">
              <w:rPr>
                <w:sz w:val="18"/>
                <w:szCs w:val="18"/>
              </w:rPr>
              <w:t>?</w:t>
            </w:r>
          </w:p>
          <w:p w14:paraId="4208F4B6"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6CA0C8C0"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F425765"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F1FC263" w14:textId="77777777" w:rsidR="009168D1" w:rsidRPr="007042CD" w:rsidRDefault="009168D1" w:rsidP="009168D1">
            <w:pPr>
              <w:jc w:val="center"/>
              <w:rPr>
                <w:sz w:val="18"/>
                <w:szCs w:val="18"/>
              </w:rPr>
            </w:pPr>
          </w:p>
        </w:tc>
        <w:tc>
          <w:tcPr>
            <w:tcW w:w="990" w:type="dxa"/>
            <w:shd w:val="clear" w:color="auto" w:fill="auto"/>
            <w:vAlign w:val="center"/>
          </w:tcPr>
          <w:p w14:paraId="6071442D" w14:textId="77777777" w:rsidR="009168D1" w:rsidRPr="007042CD" w:rsidRDefault="009168D1" w:rsidP="009168D1">
            <w:pPr>
              <w:jc w:val="center"/>
              <w:rPr>
                <w:sz w:val="18"/>
                <w:szCs w:val="18"/>
              </w:rPr>
            </w:pPr>
          </w:p>
        </w:tc>
        <w:tc>
          <w:tcPr>
            <w:tcW w:w="2070" w:type="dxa"/>
            <w:shd w:val="clear" w:color="auto" w:fill="auto"/>
            <w:vAlign w:val="center"/>
          </w:tcPr>
          <w:p w14:paraId="745167FB" w14:textId="77777777" w:rsidR="009168D1" w:rsidRPr="007042CD" w:rsidRDefault="009168D1" w:rsidP="009168D1">
            <w:pPr>
              <w:jc w:val="center"/>
              <w:rPr>
                <w:sz w:val="18"/>
                <w:szCs w:val="18"/>
              </w:rPr>
            </w:pPr>
          </w:p>
        </w:tc>
        <w:tc>
          <w:tcPr>
            <w:tcW w:w="1350" w:type="dxa"/>
            <w:shd w:val="clear" w:color="auto" w:fill="auto"/>
            <w:vAlign w:val="center"/>
          </w:tcPr>
          <w:p w14:paraId="720F0F20" w14:textId="77777777" w:rsidR="009168D1" w:rsidRPr="007042CD" w:rsidRDefault="009168D1" w:rsidP="009168D1">
            <w:pPr>
              <w:jc w:val="center"/>
              <w:rPr>
                <w:sz w:val="18"/>
                <w:szCs w:val="18"/>
              </w:rPr>
            </w:pPr>
          </w:p>
        </w:tc>
      </w:tr>
      <w:tr w:rsidR="009168D1" w:rsidRPr="007042CD" w14:paraId="2D2659F6" w14:textId="77777777" w:rsidTr="00FA309C">
        <w:tc>
          <w:tcPr>
            <w:tcW w:w="1800" w:type="dxa"/>
          </w:tcPr>
          <w:p w14:paraId="04FFE2E0" w14:textId="77777777" w:rsidR="009168D1" w:rsidRDefault="009168D1" w:rsidP="009168D1">
            <w:pPr>
              <w:jc w:val="center"/>
              <w:rPr>
                <w:b/>
                <w:bCs/>
                <w:sz w:val="14"/>
                <w:szCs w:val="14"/>
              </w:rPr>
            </w:pPr>
            <w:r w:rsidRPr="00D43558">
              <w:rPr>
                <w:b/>
                <w:bCs/>
                <w:sz w:val="14"/>
                <w:szCs w:val="14"/>
              </w:rPr>
              <w:lastRenderedPageBreak/>
              <w:t>4220.1F.VI.3.d.(2)(a)</w:t>
            </w:r>
          </w:p>
          <w:p w14:paraId="02B37CA3" w14:textId="6272F227" w:rsidR="009168D1" w:rsidRPr="00D43558"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20(b)(2)(i)</w:t>
            </w:r>
          </w:p>
        </w:tc>
        <w:tc>
          <w:tcPr>
            <w:tcW w:w="7380" w:type="dxa"/>
          </w:tcPr>
          <w:p w14:paraId="3AC13815" w14:textId="4C70DD90" w:rsidR="009168D1" w:rsidRDefault="009168D1" w:rsidP="009168D1">
            <w:pPr>
              <w:rPr>
                <w:sz w:val="18"/>
                <w:szCs w:val="18"/>
              </w:rPr>
            </w:pPr>
            <w:r w:rsidRPr="007042CD">
              <w:rPr>
                <w:b/>
                <w:bCs/>
                <w:sz w:val="18"/>
                <w:szCs w:val="18"/>
              </w:rPr>
              <w:t xml:space="preserve">Competitive Proposal </w:t>
            </w:r>
            <w:r>
              <w:rPr>
                <w:b/>
                <w:bCs/>
                <w:sz w:val="18"/>
                <w:szCs w:val="18"/>
              </w:rPr>
              <w:t xml:space="preserve">– </w:t>
            </w:r>
            <w:r w:rsidRPr="00E96863">
              <w:rPr>
                <w:b/>
                <w:bCs/>
                <w:sz w:val="18"/>
                <w:szCs w:val="18"/>
              </w:rPr>
              <w:t>Publicity</w:t>
            </w:r>
            <w:r>
              <w:rPr>
                <w:b/>
                <w:bCs/>
                <w:sz w:val="18"/>
                <w:szCs w:val="18"/>
              </w:rPr>
              <w:t>*</w:t>
            </w:r>
          </w:p>
          <w:p w14:paraId="70DFAB5C" w14:textId="3A31967C" w:rsidR="009168D1" w:rsidRDefault="009168D1" w:rsidP="009168D1">
            <w:pPr>
              <w:rPr>
                <w:sz w:val="18"/>
                <w:szCs w:val="18"/>
              </w:rPr>
            </w:pPr>
            <w:r w:rsidRPr="001D6B19">
              <w:rPr>
                <w:sz w:val="18"/>
                <w:szCs w:val="18"/>
              </w:rPr>
              <w:t>Requests for proposals must be publicized</w:t>
            </w:r>
            <w:r>
              <w:rPr>
                <w:sz w:val="18"/>
                <w:szCs w:val="18"/>
              </w:rPr>
              <w:t xml:space="preserve"> …</w:t>
            </w:r>
          </w:p>
          <w:p w14:paraId="3F08C81F" w14:textId="77777777" w:rsidR="009168D1" w:rsidRDefault="009168D1" w:rsidP="009168D1">
            <w:pPr>
              <w:rPr>
                <w:sz w:val="18"/>
                <w:szCs w:val="18"/>
              </w:rPr>
            </w:pPr>
          </w:p>
          <w:p w14:paraId="21914052" w14:textId="4FBDCA5A" w:rsidR="009168D1" w:rsidRPr="00E96863" w:rsidRDefault="009168D1" w:rsidP="009168D1">
            <w:pPr>
              <w:rPr>
                <w:sz w:val="18"/>
                <w:szCs w:val="18"/>
              </w:rPr>
            </w:pPr>
            <w:r w:rsidRPr="00E96863">
              <w:rPr>
                <w:sz w:val="18"/>
                <w:szCs w:val="18"/>
              </w:rPr>
              <w:t xml:space="preserve">The </w:t>
            </w:r>
            <w:r>
              <w:rPr>
                <w:sz w:val="18"/>
                <w:szCs w:val="18"/>
              </w:rPr>
              <w:t>request for proposal</w:t>
            </w:r>
            <w:r w:rsidRPr="00E96863">
              <w:rPr>
                <w:sz w:val="18"/>
                <w:szCs w:val="18"/>
              </w:rPr>
              <w:t xml:space="preserve"> will be publicly advertised?</w:t>
            </w:r>
          </w:p>
          <w:p w14:paraId="5C5D473B"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01827A2E"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595DEBA"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18E38E5" w14:textId="77777777" w:rsidR="009168D1" w:rsidRPr="007042CD" w:rsidRDefault="009168D1" w:rsidP="009168D1">
            <w:pPr>
              <w:jc w:val="center"/>
              <w:rPr>
                <w:sz w:val="18"/>
                <w:szCs w:val="18"/>
              </w:rPr>
            </w:pPr>
          </w:p>
        </w:tc>
        <w:tc>
          <w:tcPr>
            <w:tcW w:w="990" w:type="dxa"/>
            <w:shd w:val="clear" w:color="auto" w:fill="auto"/>
            <w:vAlign w:val="center"/>
          </w:tcPr>
          <w:p w14:paraId="28299ECA" w14:textId="77777777" w:rsidR="009168D1" w:rsidRPr="007042CD" w:rsidRDefault="009168D1" w:rsidP="009168D1">
            <w:pPr>
              <w:jc w:val="center"/>
              <w:rPr>
                <w:sz w:val="18"/>
                <w:szCs w:val="18"/>
              </w:rPr>
            </w:pPr>
          </w:p>
        </w:tc>
        <w:tc>
          <w:tcPr>
            <w:tcW w:w="2070" w:type="dxa"/>
            <w:shd w:val="clear" w:color="auto" w:fill="auto"/>
            <w:vAlign w:val="center"/>
          </w:tcPr>
          <w:p w14:paraId="5FBD6DB1" w14:textId="77777777" w:rsidR="009168D1" w:rsidRPr="007042CD" w:rsidRDefault="009168D1" w:rsidP="009168D1">
            <w:pPr>
              <w:jc w:val="center"/>
              <w:rPr>
                <w:sz w:val="18"/>
                <w:szCs w:val="18"/>
              </w:rPr>
            </w:pPr>
          </w:p>
        </w:tc>
        <w:tc>
          <w:tcPr>
            <w:tcW w:w="1350" w:type="dxa"/>
            <w:shd w:val="clear" w:color="auto" w:fill="auto"/>
            <w:vAlign w:val="center"/>
          </w:tcPr>
          <w:p w14:paraId="012615FE" w14:textId="77777777" w:rsidR="009168D1" w:rsidRPr="007042CD" w:rsidRDefault="009168D1" w:rsidP="009168D1">
            <w:pPr>
              <w:jc w:val="center"/>
              <w:rPr>
                <w:sz w:val="18"/>
                <w:szCs w:val="18"/>
              </w:rPr>
            </w:pPr>
          </w:p>
        </w:tc>
      </w:tr>
      <w:tr w:rsidR="009168D1" w:rsidRPr="007042CD" w14:paraId="20FF261F" w14:textId="77777777" w:rsidTr="00FA309C">
        <w:tc>
          <w:tcPr>
            <w:tcW w:w="1800" w:type="dxa"/>
          </w:tcPr>
          <w:p w14:paraId="69A49495" w14:textId="77777777" w:rsidR="009168D1" w:rsidRDefault="009168D1" w:rsidP="009168D1">
            <w:pPr>
              <w:jc w:val="center"/>
              <w:rPr>
                <w:b/>
                <w:bCs/>
                <w:sz w:val="14"/>
                <w:szCs w:val="14"/>
              </w:rPr>
            </w:pPr>
            <w:r w:rsidRPr="00D43558">
              <w:rPr>
                <w:b/>
                <w:bCs/>
                <w:sz w:val="14"/>
                <w:szCs w:val="14"/>
              </w:rPr>
              <w:t>4220.1F.VI.3.d.(1)(d)</w:t>
            </w:r>
          </w:p>
          <w:p w14:paraId="69E50659" w14:textId="77777777" w:rsidR="009168D1" w:rsidRPr="00D43558" w:rsidRDefault="009168D1" w:rsidP="009168D1">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w:t>
            </w:r>
          </w:p>
        </w:tc>
        <w:tc>
          <w:tcPr>
            <w:tcW w:w="7380" w:type="dxa"/>
          </w:tcPr>
          <w:p w14:paraId="12316598" w14:textId="77777777" w:rsidR="009168D1" w:rsidRPr="001D6B19" w:rsidRDefault="009168D1" w:rsidP="009168D1">
            <w:pPr>
              <w:rPr>
                <w:sz w:val="18"/>
                <w:szCs w:val="18"/>
              </w:rPr>
            </w:pPr>
            <w:r w:rsidRPr="007042CD">
              <w:rPr>
                <w:b/>
                <w:bCs/>
                <w:sz w:val="18"/>
                <w:szCs w:val="18"/>
              </w:rPr>
              <w:t xml:space="preserve">Competitive </w:t>
            </w:r>
            <w:r w:rsidRPr="001D6B19">
              <w:rPr>
                <w:b/>
                <w:bCs/>
                <w:sz w:val="18"/>
                <w:szCs w:val="18"/>
              </w:rPr>
              <w:t>Proposal – Maximum Considerations</w:t>
            </w:r>
            <w:r>
              <w:rPr>
                <w:b/>
                <w:bCs/>
                <w:sz w:val="18"/>
                <w:szCs w:val="18"/>
              </w:rPr>
              <w:t>*</w:t>
            </w:r>
          </w:p>
          <w:p w14:paraId="0C1322DB" w14:textId="77777777" w:rsidR="009168D1" w:rsidRDefault="009168D1" w:rsidP="009168D1">
            <w:pPr>
              <w:rPr>
                <w:sz w:val="18"/>
                <w:szCs w:val="18"/>
              </w:rPr>
            </w:pPr>
            <w:r>
              <w:rPr>
                <w:sz w:val="18"/>
                <w:szCs w:val="18"/>
              </w:rPr>
              <w:t xml:space="preserve">… </w:t>
            </w:r>
            <w:r w:rsidRPr="001D6B19">
              <w:rPr>
                <w:sz w:val="18"/>
                <w:szCs w:val="18"/>
              </w:rPr>
              <w:t>Any response to publicized requests for proposals must be considered to the maximum extent practical</w:t>
            </w:r>
            <w:r>
              <w:rPr>
                <w:sz w:val="18"/>
                <w:szCs w:val="18"/>
              </w:rPr>
              <w:t xml:space="preserve"> …</w:t>
            </w:r>
          </w:p>
          <w:p w14:paraId="552CEC98" w14:textId="77777777" w:rsidR="009168D1" w:rsidRDefault="009168D1" w:rsidP="009168D1">
            <w:pPr>
              <w:rPr>
                <w:sz w:val="18"/>
                <w:szCs w:val="18"/>
              </w:rPr>
            </w:pPr>
          </w:p>
          <w:p w14:paraId="377D7689" w14:textId="77777777" w:rsidR="009168D1" w:rsidRPr="00E96863" w:rsidRDefault="009168D1" w:rsidP="009168D1">
            <w:pPr>
              <w:rPr>
                <w:sz w:val="18"/>
                <w:szCs w:val="18"/>
              </w:rPr>
            </w:pPr>
            <w:r w:rsidRPr="00E96863">
              <w:rPr>
                <w:sz w:val="18"/>
                <w:szCs w:val="18"/>
              </w:rPr>
              <w:t>Discussions with individual bidders are expected to be necessary after they have submitted their proposals</w:t>
            </w:r>
            <w:r>
              <w:rPr>
                <w:sz w:val="18"/>
                <w:szCs w:val="18"/>
              </w:rPr>
              <w:t xml:space="preserve"> (Note that discussions are not required.)</w:t>
            </w:r>
            <w:r w:rsidRPr="00E96863">
              <w:rPr>
                <w:sz w:val="18"/>
                <w:szCs w:val="18"/>
              </w:rPr>
              <w:t>?</w:t>
            </w:r>
          </w:p>
          <w:p w14:paraId="63392E26"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23AC537B"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50B49D6"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D1C5A67" w14:textId="77777777" w:rsidR="009168D1" w:rsidRPr="007042CD" w:rsidRDefault="009168D1" w:rsidP="009168D1">
            <w:pPr>
              <w:jc w:val="center"/>
              <w:rPr>
                <w:sz w:val="18"/>
                <w:szCs w:val="18"/>
              </w:rPr>
            </w:pPr>
          </w:p>
        </w:tc>
        <w:tc>
          <w:tcPr>
            <w:tcW w:w="990" w:type="dxa"/>
            <w:shd w:val="clear" w:color="auto" w:fill="auto"/>
            <w:vAlign w:val="center"/>
          </w:tcPr>
          <w:p w14:paraId="03C4FC16" w14:textId="77777777" w:rsidR="009168D1" w:rsidRPr="007042CD" w:rsidRDefault="009168D1" w:rsidP="009168D1">
            <w:pPr>
              <w:jc w:val="center"/>
              <w:rPr>
                <w:sz w:val="18"/>
                <w:szCs w:val="18"/>
              </w:rPr>
            </w:pPr>
          </w:p>
        </w:tc>
        <w:tc>
          <w:tcPr>
            <w:tcW w:w="2070" w:type="dxa"/>
            <w:shd w:val="clear" w:color="auto" w:fill="auto"/>
            <w:vAlign w:val="center"/>
          </w:tcPr>
          <w:p w14:paraId="3707833A" w14:textId="77777777" w:rsidR="009168D1" w:rsidRPr="007042CD" w:rsidRDefault="009168D1" w:rsidP="009168D1">
            <w:pPr>
              <w:jc w:val="center"/>
              <w:rPr>
                <w:sz w:val="18"/>
                <w:szCs w:val="18"/>
              </w:rPr>
            </w:pPr>
          </w:p>
        </w:tc>
        <w:tc>
          <w:tcPr>
            <w:tcW w:w="1350" w:type="dxa"/>
            <w:shd w:val="clear" w:color="auto" w:fill="auto"/>
            <w:vAlign w:val="center"/>
          </w:tcPr>
          <w:p w14:paraId="36421A7E" w14:textId="77777777" w:rsidR="009168D1" w:rsidRPr="007042CD" w:rsidRDefault="009168D1" w:rsidP="009168D1">
            <w:pPr>
              <w:jc w:val="center"/>
              <w:rPr>
                <w:sz w:val="18"/>
                <w:szCs w:val="18"/>
              </w:rPr>
            </w:pPr>
          </w:p>
        </w:tc>
      </w:tr>
      <w:tr w:rsidR="009168D1" w:rsidRPr="007042CD" w14:paraId="4D1A90E9" w14:textId="77777777" w:rsidTr="00FA309C">
        <w:tc>
          <w:tcPr>
            <w:tcW w:w="1800" w:type="dxa"/>
          </w:tcPr>
          <w:p w14:paraId="674FADAE" w14:textId="77777777" w:rsidR="009168D1" w:rsidRPr="00D43558" w:rsidRDefault="009168D1" w:rsidP="009168D1">
            <w:pPr>
              <w:jc w:val="center"/>
              <w:rPr>
                <w:b/>
                <w:bCs/>
                <w:sz w:val="14"/>
                <w:szCs w:val="14"/>
              </w:rPr>
            </w:pPr>
            <w:r w:rsidRPr="00D43558">
              <w:rPr>
                <w:b/>
                <w:bCs/>
                <w:sz w:val="14"/>
                <w:szCs w:val="14"/>
              </w:rPr>
              <w:t>4220.1F.VI.3.d.(2)(b)</w:t>
            </w:r>
          </w:p>
          <w:p w14:paraId="76C6E691" w14:textId="20F0C218" w:rsidR="009168D1" w:rsidRPr="00D43558" w:rsidRDefault="009168D1" w:rsidP="009168D1">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w:t>
            </w:r>
          </w:p>
        </w:tc>
        <w:tc>
          <w:tcPr>
            <w:tcW w:w="7380" w:type="dxa"/>
          </w:tcPr>
          <w:p w14:paraId="47883A44" w14:textId="4F52D1F5" w:rsidR="009168D1" w:rsidRDefault="009168D1" w:rsidP="009168D1">
            <w:pPr>
              <w:rPr>
                <w:sz w:val="18"/>
                <w:szCs w:val="18"/>
              </w:rPr>
            </w:pPr>
            <w:r w:rsidRPr="007042CD">
              <w:rPr>
                <w:b/>
                <w:bCs/>
                <w:sz w:val="18"/>
                <w:szCs w:val="18"/>
              </w:rPr>
              <w:t xml:space="preserve">Competitive Proposal </w:t>
            </w:r>
            <w:r>
              <w:rPr>
                <w:b/>
                <w:bCs/>
                <w:sz w:val="18"/>
                <w:szCs w:val="18"/>
              </w:rPr>
              <w:t xml:space="preserve">– </w:t>
            </w:r>
            <w:r w:rsidRPr="00E96863">
              <w:rPr>
                <w:b/>
                <w:bCs/>
                <w:sz w:val="18"/>
                <w:szCs w:val="18"/>
              </w:rPr>
              <w:t>Evaluation Factors</w:t>
            </w:r>
            <w:r>
              <w:rPr>
                <w:b/>
                <w:bCs/>
                <w:sz w:val="18"/>
                <w:szCs w:val="18"/>
              </w:rPr>
              <w:t xml:space="preserve"> Identified in Solicitation*</w:t>
            </w:r>
          </w:p>
          <w:p w14:paraId="50302AA1" w14:textId="32A435B5" w:rsidR="009168D1" w:rsidRDefault="009168D1" w:rsidP="009168D1">
            <w:pPr>
              <w:rPr>
                <w:sz w:val="18"/>
                <w:szCs w:val="18"/>
              </w:rPr>
            </w:pPr>
            <w:r>
              <w:rPr>
                <w:sz w:val="18"/>
                <w:szCs w:val="18"/>
              </w:rPr>
              <w:t>… a</w:t>
            </w:r>
            <w:r w:rsidRPr="001D6B19">
              <w:rPr>
                <w:sz w:val="18"/>
                <w:szCs w:val="18"/>
              </w:rPr>
              <w:t>nd identify all evaluation factors and their relative importance.</w:t>
            </w:r>
            <w:r>
              <w:rPr>
                <w:sz w:val="18"/>
                <w:szCs w:val="18"/>
              </w:rPr>
              <w:t xml:space="preserve"> …</w:t>
            </w:r>
          </w:p>
          <w:p w14:paraId="62E039DA" w14:textId="77777777" w:rsidR="009168D1" w:rsidRDefault="009168D1" w:rsidP="009168D1">
            <w:pPr>
              <w:rPr>
                <w:sz w:val="18"/>
                <w:szCs w:val="18"/>
              </w:rPr>
            </w:pPr>
          </w:p>
          <w:p w14:paraId="4F185874" w14:textId="77777777" w:rsidR="009168D1" w:rsidRPr="00E96863" w:rsidRDefault="009168D1" w:rsidP="009168D1">
            <w:pPr>
              <w:rPr>
                <w:sz w:val="18"/>
                <w:szCs w:val="18"/>
              </w:rPr>
            </w:pPr>
            <w:r w:rsidRPr="00E96863">
              <w:rPr>
                <w:sz w:val="18"/>
                <w:szCs w:val="18"/>
              </w:rPr>
              <w:t xml:space="preserve">All evaluation factors </w:t>
            </w:r>
            <w:r>
              <w:rPr>
                <w:sz w:val="18"/>
                <w:szCs w:val="18"/>
              </w:rPr>
              <w:t xml:space="preserve">for technical merit </w:t>
            </w:r>
            <w:r w:rsidRPr="00E96863">
              <w:rPr>
                <w:sz w:val="18"/>
                <w:szCs w:val="18"/>
              </w:rPr>
              <w:t>and their relative importance are specified in the solicitation</w:t>
            </w:r>
            <w:r>
              <w:rPr>
                <w:sz w:val="18"/>
                <w:szCs w:val="18"/>
              </w:rPr>
              <w:t xml:space="preserve"> </w:t>
            </w:r>
            <w:r w:rsidRPr="00E96863">
              <w:rPr>
                <w:sz w:val="18"/>
                <w:szCs w:val="18"/>
              </w:rPr>
              <w:t>(numerical or percentage ratings or weights need not be disclosed)?</w:t>
            </w:r>
          </w:p>
          <w:p w14:paraId="7406486F"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3015B28D"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B6F982C"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132DBEBB" w14:textId="77777777" w:rsidR="009168D1" w:rsidRPr="007042CD" w:rsidRDefault="009168D1" w:rsidP="009168D1">
            <w:pPr>
              <w:jc w:val="center"/>
              <w:rPr>
                <w:sz w:val="18"/>
                <w:szCs w:val="18"/>
              </w:rPr>
            </w:pPr>
          </w:p>
        </w:tc>
        <w:tc>
          <w:tcPr>
            <w:tcW w:w="990" w:type="dxa"/>
            <w:shd w:val="clear" w:color="auto" w:fill="auto"/>
            <w:vAlign w:val="center"/>
          </w:tcPr>
          <w:p w14:paraId="5CFAD13E" w14:textId="77777777" w:rsidR="009168D1" w:rsidRPr="007042CD" w:rsidRDefault="009168D1" w:rsidP="009168D1">
            <w:pPr>
              <w:jc w:val="center"/>
              <w:rPr>
                <w:sz w:val="18"/>
                <w:szCs w:val="18"/>
              </w:rPr>
            </w:pPr>
          </w:p>
        </w:tc>
        <w:tc>
          <w:tcPr>
            <w:tcW w:w="2070" w:type="dxa"/>
            <w:shd w:val="clear" w:color="auto" w:fill="auto"/>
            <w:vAlign w:val="center"/>
          </w:tcPr>
          <w:p w14:paraId="1D3A120A" w14:textId="77777777" w:rsidR="009168D1" w:rsidRPr="007042CD" w:rsidRDefault="009168D1" w:rsidP="009168D1">
            <w:pPr>
              <w:jc w:val="center"/>
              <w:rPr>
                <w:sz w:val="18"/>
                <w:szCs w:val="18"/>
              </w:rPr>
            </w:pPr>
          </w:p>
        </w:tc>
        <w:tc>
          <w:tcPr>
            <w:tcW w:w="1350" w:type="dxa"/>
            <w:shd w:val="clear" w:color="auto" w:fill="auto"/>
            <w:vAlign w:val="center"/>
          </w:tcPr>
          <w:p w14:paraId="57D2CD4B" w14:textId="77777777" w:rsidR="009168D1" w:rsidRPr="007042CD" w:rsidRDefault="009168D1" w:rsidP="009168D1">
            <w:pPr>
              <w:jc w:val="center"/>
              <w:rPr>
                <w:sz w:val="18"/>
                <w:szCs w:val="18"/>
              </w:rPr>
            </w:pPr>
          </w:p>
        </w:tc>
      </w:tr>
      <w:tr w:rsidR="009168D1" w:rsidRPr="007042CD" w14:paraId="217BC223" w14:textId="77777777" w:rsidTr="00FA309C">
        <w:tc>
          <w:tcPr>
            <w:tcW w:w="1800" w:type="dxa"/>
          </w:tcPr>
          <w:p w14:paraId="606DDF59" w14:textId="77777777" w:rsidR="009168D1" w:rsidRPr="00D43558" w:rsidRDefault="009168D1" w:rsidP="009168D1">
            <w:pPr>
              <w:jc w:val="center"/>
              <w:rPr>
                <w:b/>
                <w:bCs/>
                <w:sz w:val="14"/>
                <w:szCs w:val="14"/>
              </w:rPr>
            </w:pPr>
            <w:r w:rsidRPr="00D43558">
              <w:rPr>
                <w:b/>
                <w:bCs/>
                <w:sz w:val="14"/>
                <w:szCs w:val="14"/>
              </w:rPr>
              <w:t>4220.1F.VI.3.d.(2)(e)</w:t>
            </w:r>
          </w:p>
          <w:p w14:paraId="721E39B0" w14:textId="77777777" w:rsidR="009168D1" w:rsidRPr="00D43558" w:rsidRDefault="009168D1" w:rsidP="009168D1">
            <w:pPr>
              <w:jc w:val="center"/>
              <w:rPr>
                <w:b/>
                <w:bCs/>
                <w:sz w:val="14"/>
                <w:szCs w:val="14"/>
              </w:rPr>
            </w:pPr>
            <w:r w:rsidRPr="00D43558">
              <w:rPr>
                <w:b/>
                <w:bCs/>
                <w:sz w:val="14"/>
                <w:szCs w:val="14"/>
              </w:rPr>
              <w:t>PSR Guidebook 4.3.4</w:t>
            </w:r>
          </w:p>
        </w:tc>
        <w:tc>
          <w:tcPr>
            <w:tcW w:w="7380" w:type="dxa"/>
          </w:tcPr>
          <w:p w14:paraId="0C980569" w14:textId="77777777" w:rsidR="009168D1" w:rsidRDefault="009168D1" w:rsidP="009168D1">
            <w:pPr>
              <w:rPr>
                <w:sz w:val="18"/>
                <w:szCs w:val="18"/>
              </w:rPr>
            </w:pPr>
            <w:r w:rsidRPr="007042CD">
              <w:rPr>
                <w:b/>
                <w:bCs/>
                <w:sz w:val="18"/>
                <w:szCs w:val="18"/>
              </w:rPr>
              <w:t xml:space="preserve">Competitive Proposal </w:t>
            </w:r>
            <w:r>
              <w:rPr>
                <w:b/>
                <w:bCs/>
                <w:sz w:val="18"/>
                <w:szCs w:val="18"/>
              </w:rPr>
              <w:t xml:space="preserve">– </w:t>
            </w:r>
            <w:r w:rsidRPr="00E96863">
              <w:rPr>
                <w:b/>
                <w:bCs/>
                <w:sz w:val="18"/>
                <w:szCs w:val="18"/>
              </w:rPr>
              <w:t>Evaluation Factors</w:t>
            </w:r>
            <w:r>
              <w:rPr>
                <w:b/>
                <w:bCs/>
                <w:sz w:val="18"/>
                <w:szCs w:val="18"/>
              </w:rPr>
              <w:t xml:space="preserve"> – </w:t>
            </w:r>
            <w:r w:rsidRPr="00E96863">
              <w:rPr>
                <w:b/>
                <w:bCs/>
                <w:sz w:val="18"/>
                <w:szCs w:val="18"/>
              </w:rPr>
              <w:t>Price and Other Factors</w:t>
            </w:r>
          </w:p>
          <w:p w14:paraId="3F1432FC" w14:textId="77777777" w:rsidR="009168D1" w:rsidRDefault="009168D1" w:rsidP="009168D1">
            <w:pPr>
              <w:rPr>
                <w:sz w:val="18"/>
                <w:szCs w:val="18"/>
              </w:rPr>
            </w:pPr>
            <w:r>
              <w:rPr>
                <w:sz w:val="18"/>
                <w:szCs w:val="18"/>
              </w:rPr>
              <w:t>T</w:t>
            </w:r>
            <w:r w:rsidRPr="00153A1B">
              <w:rPr>
                <w:sz w:val="18"/>
                <w:szCs w:val="18"/>
              </w:rPr>
              <w:t>he solicitation must also advise offerors whether price is approximately equal to, less than, or greater in importance than the technical and non-price evaluation factors as a whole</w:t>
            </w:r>
            <w:r>
              <w:rPr>
                <w:sz w:val="18"/>
                <w:szCs w:val="18"/>
              </w:rPr>
              <w:t>.</w:t>
            </w:r>
          </w:p>
          <w:p w14:paraId="04F4BCFA" w14:textId="77777777" w:rsidR="009168D1" w:rsidRDefault="009168D1" w:rsidP="009168D1">
            <w:pPr>
              <w:rPr>
                <w:sz w:val="18"/>
                <w:szCs w:val="18"/>
              </w:rPr>
            </w:pPr>
          </w:p>
          <w:p w14:paraId="3C02649D" w14:textId="77777777" w:rsidR="009168D1" w:rsidRPr="00E96863" w:rsidRDefault="009168D1" w:rsidP="009168D1">
            <w:pPr>
              <w:rPr>
                <w:sz w:val="18"/>
                <w:szCs w:val="18"/>
              </w:rPr>
            </w:pPr>
            <w:r>
              <w:rPr>
                <w:sz w:val="18"/>
                <w:szCs w:val="18"/>
              </w:rPr>
              <w:t xml:space="preserve">Does the solicitation </w:t>
            </w:r>
            <w:r w:rsidRPr="001E3C48">
              <w:rPr>
                <w:sz w:val="18"/>
                <w:szCs w:val="18"/>
              </w:rPr>
              <w:t>advise offerors whether price is approximately equal to, less than, or greater in importance than the technical and non-price evaluation factors as a whole</w:t>
            </w:r>
            <w:r>
              <w:rPr>
                <w:sz w:val="18"/>
                <w:szCs w:val="18"/>
              </w:rPr>
              <w:t>, and that the proposal most advantageous to the recipient will be selected</w:t>
            </w:r>
            <w:r w:rsidRPr="00E96863">
              <w:rPr>
                <w:sz w:val="18"/>
                <w:szCs w:val="18"/>
              </w:rPr>
              <w:t>?</w:t>
            </w:r>
          </w:p>
          <w:p w14:paraId="42DAB1CD"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5AE3EC59"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4EEFB3B"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F28EBAA" w14:textId="77777777" w:rsidR="009168D1" w:rsidRPr="007042CD" w:rsidRDefault="009168D1" w:rsidP="009168D1">
            <w:pPr>
              <w:jc w:val="center"/>
              <w:rPr>
                <w:sz w:val="18"/>
                <w:szCs w:val="18"/>
              </w:rPr>
            </w:pPr>
          </w:p>
        </w:tc>
        <w:tc>
          <w:tcPr>
            <w:tcW w:w="990" w:type="dxa"/>
            <w:shd w:val="clear" w:color="auto" w:fill="auto"/>
            <w:vAlign w:val="center"/>
          </w:tcPr>
          <w:p w14:paraId="2FE59B85" w14:textId="77777777" w:rsidR="009168D1" w:rsidRPr="007042CD" w:rsidRDefault="009168D1" w:rsidP="009168D1">
            <w:pPr>
              <w:jc w:val="center"/>
              <w:rPr>
                <w:sz w:val="18"/>
                <w:szCs w:val="18"/>
              </w:rPr>
            </w:pPr>
          </w:p>
        </w:tc>
        <w:tc>
          <w:tcPr>
            <w:tcW w:w="2070" w:type="dxa"/>
            <w:shd w:val="clear" w:color="auto" w:fill="auto"/>
            <w:vAlign w:val="center"/>
          </w:tcPr>
          <w:p w14:paraId="168C1117" w14:textId="77777777" w:rsidR="009168D1" w:rsidRPr="007042CD" w:rsidRDefault="009168D1" w:rsidP="009168D1">
            <w:pPr>
              <w:jc w:val="center"/>
              <w:rPr>
                <w:sz w:val="18"/>
                <w:szCs w:val="18"/>
              </w:rPr>
            </w:pPr>
          </w:p>
        </w:tc>
        <w:tc>
          <w:tcPr>
            <w:tcW w:w="1350" w:type="dxa"/>
            <w:shd w:val="clear" w:color="auto" w:fill="auto"/>
            <w:vAlign w:val="center"/>
          </w:tcPr>
          <w:p w14:paraId="167855AE" w14:textId="77777777" w:rsidR="009168D1" w:rsidRPr="007042CD" w:rsidRDefault="009168D1" w:rsidP="009168D1">
            <w:pPr>
              <w:jc w:val="center"/>
              <w:rPr>
                <w:sz w:val="18"/>
                <w:szCs w:val="18"/>
              </w:rPr>
            </w:pPr>
          </w:p>
        </w:tc>
      </w:tr>
      <w:tr w:rsidR="009168D1" w:rsidRPr="007042CD" w14:paraId="4F60E6F1" w14:textId="77777777" w:rsidTr="00FA309C">
        <w:tc>
          <w:tcPr>
            <w:tcW w:w="1800" w:type="dxa"/>
          </w:tcPr>
          <w:p w14:paraId="4FF5CAD3" w14:textId="77777777" w:rsidR="009168D1" w:rsidRPr="00D43558" w:rsidRDefault="009168D1" w:rsidP="009168D1">
            <w:pPr>
              <w:jc w:val="center"/>
              <w:rPr>
                <w:b/>
                <w:bCs/>
                <w:sz w:val="14"/>
                <w:szCs w:val="14"/>
              </w:rPr>
            </w:pPr>
            <w:r w:rsidRPr="00D43558">
              <w:rPr>
                <w:b/>
                <w:bCs/>
                <w:sz w:val="14"/>
                <w:szCs w:val="14"/>
              </w:rPr>
              <w:t>4220.1F.VI.3.d.(2)(b)</w:t>
            </w:r>
          </w:p>
          <w:p w14:paraId="2372F2B2" w14:textId="77777777" w:rsidR="009168D1" w:rsidRPr="00D43558" w:rsidRDefault="009168D1" w:rsidP="009168D1">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200.320(b)(2)(ii)</w:t>
            </w:r>
          </w:p>
        </w:tc>
        <w:tc>
          <w:tcPr>
            <w:tcW w:w="7380" w:type="dxa"/>
          </w:tcPr>
          <w:p w14:paraId="0BD55BAD" w14:textId="2B38E047" w:rsidR="009168D1" w:rsidRDefault="009168D1" w:rsidP="009168D1">
            <w:pPr>
              <w:rPr>
                <w:sz w:val="18"/>
                <w:szCs w:val="18"/>
              </w:rPr>
            </w:pPr>
            <w:r w:rsidRPr="007042CD">
              <w:rPr>
                <w:b/>
                <w:bCs/>
                <w:sz w:val="18"/>
                <w:szCs w:val="18"/>
              </w:rPr>
              <w:t xml:space="preserve">Competitive Proposal </w:t>
            </w:r>
            <w:r>
              <w:rPr>
                <w:b/>
                <w:bCs/>
                <w:sz w:val="18"/>
                <w:szCs w:val="18"/>
              </w:rPr>
              <w:t>– Written Evaluation*</w:t>
            </w:r>
          </w:p>
          <w:p w14:paraId="267D0B67" w14:textId="77777777" w:rsidR="009168D1" w:rsidRPr="00E034FB" w:rsidRDefault="009168D1" w:rsidP="009168D1">
            <w:pPr>
              <w:rPr>
                <w:sz w:val="18"/>
                <w:szCs w:val="18"/>
              </w:rPr>
            </w:pPr>
            <w:r w:rsidRPr="00E034FB">
              <w:rPr>
                <w:sz w:val="18"/>
                <w:szCs w:val="18"/>
              </w:rPr>
              <w:t>… The non-Federal entity must have a written method for conducting technical evaluations of the proposals received and making selections; …</w:t>
            </w:r>
          </w:p>
          <w:p w14:paraId="6941218D" w14:textId="262B2857" w:rsidR="009168D1" w:rsidRDefault="009168D1" w:rsidP="009168D1">
            <w:pPr>
              <w:rPr>
                <w:sz w:val="18"/>
                <w:szCs w:val="18"/>
              </w:rPr>
            </w:pPr>
            <w:r w:rsidRPr="00E034FB">
              <w:rPr>
                <w:sz w:val="18"/>
                <w:szCs w:val="18"/>
              </w:rPr>
              <w:t>A specific method is established and used to conduct technical evaluations of the proposals received and to determine the most qualified offeror.</w:t>
            </w:r>
          </w:p>
          <w:p w14:paraId="743ACD45" w14:textId="77777777" w:rsidR="009168D1" w:rsidRDefault="009168D1" w:rsidP="009168D1">
            <w:pPr>
              <w:rPr>
                <w:sz w:val="18"/>
                <w:szCs w:val="18"/>
              </w:rPr>
            </w:pPr>
          </w:p>
          <w:p w14:paraId="02B11DC1" w14:textId="28797722" w:rsidR="009168D1" w:rsidRDefault="009168D1" w:rsidP="009168D1">
            <w:pPr>
              <w:rPr>
                <w:sz w:val="18"/>
                <w:szCs w:val="18"/>
              </w:rPr>
            </w:pPr>
            <w:r>
              <w:rPr>
                <w:sz w:val="18"/>
                <w:szCs w:val="18"/>
              </w:rPr>
              <w:t>Has a written evaluation method been established and is there a proposal evaluation form ready for documenting the evaluation of proposals?</w:t>
            </w:r>
          </w:p>
          <w:p w14:paraId="57B8C2BB" w14:textId="2DD2D672" w:rsidR="009168D1" w:rsidRPr="00E96863" w:rsidRDefault="009168D1" w:rsidP="009168D1">
            <w:pPr>
              <w:rPr>
                <w:sz w:val="18"/>
                <w:szCs w:val="18"/>
              </w:rPr>
            </w:pPr>
            <w:r>
              <w:rPr>
                <w:sz w:val="18"/>
                <w:szCs w:val="18"/>
              </w:rPr>
              <w:t>(A copy of the proposal evaluation sheet to be used should be acquired.)</w:t>
            </w:r>
          </w:p>
          <w:p w14:paraId="5FCF2E6F"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2A353072"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59040E8"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1A16E6AA" w14:textId="77777777" w:rsidR="009168D1" w:rsidRPr="007042CD" w:rsidRDefault="009168D1" w:rsidP="009168D1">
            <w:pPr>
              <w:jc w:val="center"/>
              <w:rPr>
                <w:sz w:val="18"/>
                <w:szCs w:val="18"/>
              </w:rPr>
            </w:pPr>
          </w:p>
        </w:tc>
        <w:tc>
          <w:tcPr>
            <w:tcW w:w="990" w:type="dxa"/>
            <w:shd w:val="clear" w:color="auto" w:fill="auto"/>
            <w:vAlign w:val="center"/>
          </w:tcPr>
          <w:p w14:paraId="7B9BCE30" w14:textId="77777777" w:rsidR="009168D1" w:rsidRPr="007042CD" w:rsidRDefault="009168D1" w:rsidP="009168D1">
            <w:pPr>
              <w:jc w:val="center"/>
              <w:rPr>
                <w:sz w:val="18"/>
                <w:szCs w:val="18"/>
              </w:rPr>
            </w:pPr>
          </w:p>
        </w:tc>
        <w:tc>
          <w:tcPr>
            <w:tcW w:w="2070" w:type="dxa"/>
            <w:shd w:val="clear" w:color="auto" w:fill="auto"/>
            <w:vAlign w:val="center"/>
          </w:tcPr>
          <w:p w14:paraId="2341FDC0" w14:textId="77777777" w:rsidR="009168D1" w:rsidRPr="007042CD" w:rsidRDefault="009168D1" w:rsidP="009168D1">
            <w:pPr>
              <w:jc w:val="center"/>
              <w:rPr>
                <w:sz w:val="18"/>
                <w:szCs w:val="18"/>
              </w:rPr>
            </w:pPr>
          </w:p>
        </w:tc>
        <w:tc>
          <w:tcPr>
            <w:tcW w:w="1350" w:type="dxa"/>
            <w:shd w:val="clear" w:color="auto" w:fill="auto"/>
            <w:vAlign w:val="center"/>
          </w:tcPr>
          <w:p w14:paraId="35B08166" w14:textId="77777777" w:rsidR="009168D1" w:rsidRPr="007042CD" w:rsidRDefault="009168D1" w:rsidP="009168D1">
            <w:pPr>
              <w:jc w:val="center"/>
              <w:rPr>
                <w:sz w:val="18"/>
                <w:szCs w:val="18"/>
              </w:rPr>
            </w:pPr>
          </w:p>
        </w:tc>
      </w:tr>
      <w:tr w:rsidR="009168D1" w:rsidRPr="007042CD" w14:paraId="7D320E46" w14:textId="77777777" w:rsidTr="00FA309C">
        <w:tc>
          <w:tcPr>
            <w:tcW w:w="1800" w:type="dxa"/>
          </w:tcPr>
          <w:p w14:paraId="0F3F1E07" w14:textId="77777777" w:rsidR="009168D1" w:rsidRPr="00D43558" w:rsidRDefault="009168D1" w:rsidP="009168D1">
            <w:pPr>
              <w:jc w:val="center"/>
              <w:rPr>
                <w:b/>
                <w:bCs/>
                <w:sz w:val="14"/>
                <w:szCs w:val="14"/>
              </w:rPr>
            </w:pPr>
            <w:r w:rsidRPr="00D43558">
              <w:rPr>
                <w:b/>
                <w:bCs/>
                <w:sz w:val="14"/>
                <w:szCs w:val="14"/>
              </w:rPr>
              <w:t>4220.1F.VI.3.d.(2)(b)</w:t>
            </w:r>
          </w:p>
          <w:p w14:paraId="036FA114" w14:textId="045A8F24" w:rsidR="009168D1" w:rsidRPr="00D43558" w:rsidRDefault="009168D1" w:rsidP="009168D1">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200.320(b)(2)(ii)</w:t>
            </w:r>
          </w:p>
        </w:tc>
        <w:tc>
          <w:tcPr>
            <w:tcW w:w="7380" w:type="dxa"/>
          </w:tcPr>
          <w:p w14:paraId="6C832805" w14:textId="5E35D496" w:rsidR="009168D1" w:rsidRDefault="009168D1" w:rsidP="009168D1">
            <w:pPr>
              <w:rPr>
                <w:sz w:val="18"/>
                <w:szCs w:val="18"/>
              </w:rPr>
            </w:pPr>
            <w:r w:rsidRPr="007042CD">
              <w:rPr>
                <w:b/>
                <w:bCs/>
                <w:sz w:val="18"/>
                <w:szCs w:val="18"/>
              </w:rPr>
              <w:t xml:space="preserve">Competitive Proposal </w:t>
            </w:r>
            <w:r>
              <w:rPr>
                <w:b/>
                <w:bCs/>
                <w:sz w:val="18"/>
                <w:szCs w:val="18"/>
              </w:rPr>
              <w:t xml:space="preserve">– Responsible Determination </w:t>
            </w:r>
            <w:r w:rsidRPr="00E96863">
              <w:rPr>
                <w:b/>
                <w:bCs/>
                <w:sz w:val="18"/>
                <w:szCs w:val="18"/>
              </w:rPr>
              <w:t>Evaluation Factor</w:t>
            </w:r>
            <w:r>
              <w:rPr>
                <w:b/>
                <w:bCs/>
                <w:sz w:val="18"/>
                <w:szCs w:val="18"/>
              </w:rPr>
              <w:t>*</w:t>
            </w:r>
          </w:p>
          <w:p w14:paraId="31D7FE2D" w14:textId="77777777" w:rsidR="009168D1" w:rsidRPr="00E034FB" w:rsidRDefault="009168D1" w:rsidP="009168D1">
            <w:pPr>
              <w:rPr>
                <w:sz w:val="18"/>
                <w:szCs w:val="18"/>
              </w:rPr>
            </w:pPr>
            <w:r w:rsidRPr="00E034FB">
              <w:rPr>
                <w:sz w:val="18"/>
                <w:szCs w:val="18"/>
              </w:rPr>
              <w:t>… Contracts must be awarded to the responsible offeror…</w:t>
            </w:r>
          </w:p>
          <w:p w14:paraId="5C9372F5" w14:textId="77777777" w:rsidR="009168D1" w:rsidRDefault="009168D1" w:rsidP="009168D1">
            <w:pPr>
              <w:rPr>
                <w:sz w:val="18"/>
                <w:szCs w:val="18"/>
              </w:rPr>
            </w:pPr>
          </w:p>
          <w:p w14:paraId="7AD5C58C" w14:textId="77777777" w:rsidR="009168D1" w:rsidRDefault="009168D1" w:rsidP="009168D1">
            <w:pPr>
              <w:rPr>
                <w:sz w:val="18"/>
                <w:szCs w:val="18"/>
              </w:rPr>
            </w:pPr>
            <w:r w:rsidRPr="00E034FB">
              <w:rPr>
                <w:sz w:val="18"/>
                <w:szCs w:val="18"/>
              </w:rPr>
              <w:t>The RFP explains that the successful offeror must be responsible and possess the technical merit to complete the project?</w:t>
            </w:r>
          </w:p>
          <w:p w14:paraId="69F65D91" w14:textId="53AC9E48" w:rsidR="009168D1" w:rsidRPr="00E96863" w:rsidRDefault="009168D1" w:rsidP="009168D1">
            <w:pPr>
              <w:rPr>
                <w:b/>
                <w:bCs/>
                <w:sz w:val="18"/>
                <w:szCs w:val="18"/>
              </w:rPr>
            </w:pPr>
          </w:p>
        </w:tc>
        <w:tc>
          <w:tcPr>
            <w:tcW w:w="270" w:type="dxa"/>
            <w:shd w:val="clear" w:color="auto" w:fill="BFBFBF" w:themeFill="background1" w:themeFillShade="BF"/>
            <w:vAlign w:val="center"/>
          </w:tcPr>
          <w:p w14:paraId="2B707EA2"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15B6E977"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5274131" w14:textId="77777777" w:rsidR="009168D1" w:rsidRPr="007042CD" w:rsidRDefault="009168D1" w:rsidP="009168D1">
            <w:pPr>
              <w:jc w:val="center"/>
              <w:rPr>
                <w:sz w:val="18"/>
                <w:szCs w:val="18"/>
              </w:rPr>
            </w:pPr>
          </w:p>
        </w:tc>
        <w:tc>
          <w:tcPr>
            <w:tcW w:w="990" w:type="dxa"/>
            <w:shd w:val="clear" w:color="auto" w:fill="auto"/>
            <w:vAlign w:val="center"/>
          </w:tcPr>
          <w:p w14:paraId="6DFCA8CC" w14:textId="77777777" w:rsidR="009168D1" w:rsidRPr="007042CD" w:rsidRDefault="009168D1" w:rsidP="009168D1">
            <w:pPr>
              <w:jc w:val="center"/>
              <w:rPr>
                <w:sz w:val="18"/>
                <w:szCs w:val="18"/>
              </w:rPr>
            </w:pPr>
          </w:p>
        </w:tc>
        <w:tc>
          <w:tcPr>
            <w:tcW w:w="2070" w:type="dxa"/>
            <w:shd w:val="clear" w:color="auto" w:fill="auto"/>
            <w:vAlign w:val="center"/>
          </w:tcPr>
          <w:p w14:paraId="10E49C90" w14:textId="77777777" w:rsidR="009168D1" w:rsidRPr="007042CD" w:rsidRDefault="009168D1" w:rsidP="009168D1">
            <w:pPr>
              <w:jc w:val="center"/>
              <w:rPr>
                <w:sz w:val="18"/>
                <w:szCs w:val="18"/>
              </w:rPr>
            </w:pPr>
          </w:p>
        </w:tc>
        <w:tc>
          <w:tcPr>
            <w:tcW w:w="1350" w:type="dxa"/>
            <w:shd w:val="clear" w:color="auto" w:fill="auto"/>
            <w:vAlign w:val="center"/>
          </w:tcPr>
          <w:p w14:paraId="2D56FCEE" w14:textId="77777777" w:rsidR="009168D1" w:rsidRPr="007042CD" w:rsidRDefault="009168D1" w:rsidP="009168D1">
            <w:pPr>
              <w:jc w:val="center"/>
              <w:rPr>
                <w:sz w:val="18"/>
                <w:szCs w:val="18"/>
              </w:rPr>
            </w:pPr>
          </w:p>
        </w:tc>
      </w:tr>
      <w:tr w:rsidR="009168D1" w:rsidRPr="007042CD" w14:paraId="0E1BFDF5" w14:textId="77777777" w:rsidTr="00FA309C">
        <w:tc>
          <w:tcPr>
            <w:tcW w:w="1800" w:type="dxa"/>
          </w:tcPr>
          <w:p w14:paraId="060D1E87" w14:textId="77777777" w:rsidR="009168D1" w:rsidRDefault="009168D1" w:rsidP="009168D1">
            <w:pPr>
              <w:jc w:val="center"/>
              <w:rPr>
                <w:b/>
                <w:bCs/>
                <w:sz w:val="14"/>
                <w:szCs w:val="14"/>
              </w:rPr>
            </w:pPr>
            <w:r w:rsidRPr="00D43558">
              <w:rPr>
                <w:b/>
                <w:bCs/>
                <w:sz w:val="14"/>
                <w:szCs w:val="14"/>
              </w:rPr>
              <w:t>4220.1F.VI.3.d.(2)(f)</w:t>
            </w:r>
          </w:p>
          <w:p w14:paraId="3ACB7A97" w14:textId="11BCAD0A" w:rsidR="009168D1" w:rsidRPr="00D43558" w:rsidRDefault="009168D1" w:rsidP="009168D1">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200.320(b)(2)(ii</w:t>
            </w:r>
            <w:r>
              <w:rPr>
                <w:b/>
                <w:bCs/>
                <w:sz w:val="14"/>
                <w:szCs w:val="14"/>
              </w:rPr>
              <w:t>i</w:t>
            </w:r>
            <w:r w:rsidRPr="00D43558">
              <w:rPr>
                <w:b/>
                <w:bCs/>
                <w:sz w:val="14"/>
                <w:szCs w:val="14"/>
              </w:rPr>
              <w:t>)</w:t>
            </w:r>
          </w:p>
        </w:tc>
        <w:tc>
          <w:tcPr>
            <w:tcW w:w="7380" w:type="dxa"/>
          </w:tcPr>
          <w:p w14:paraId="1668AA75" w14:textId="0E471973" w:rsidR="009168D1" w:rsidRDefault="009168D1" w:rsidP="009168D1">
            <w:pPr>
              <w:rPr>
                <w:sz w:val="18"/>
                <w:szCs w:val="18"/>
              </w:rPr>
            </w:pPr>
            <w:r w:rsidRPr="007042CD">
              <w:rPr>
                <w:b/>
                <w:bCs/>
                <w:sz w:val="18"/>
                <w:szCs w:val="18"/>
              </w:rPr>
              <w:t xml:space="preserve">Competitive Proposal </w:t>
            </w:r>
            <w:r>
              <w:rPr>
                <w:b/>
                <w:bCs/>
                <w:sz w:val="18"/>
                <w:szCs w:val="18"/>
              </w:rPr>
              <w:t xml:space="preserve">– </w:t>
            </w:r>
            <w:r w:rsidRPr="00E96863">
              <w:rPr>
                <w:b/>
                <w:bCs/>
                <w:sz w:val="18"/>
                <w:szCs w:val="18"/>
              </w:rPr>
              <w:t>Evaluation Factors</w:t>
            </w:r>
            <w:r>
              <w:rPr>
                <w:b/>
                <w:bCs/>
                <w:sz w:val="18"/>
                <w:szCs w:val="18"/>
              </w:rPr>
              <w:t xml:space="preserve"> – </w:t>
            </w:r>
            <w:r w:rsidRPr="00E96863">
              <w:rPr>
                <w:b/>
                <w:bCs/>
                <w:sz w:val="18"/>
                <w:szCs w:val="18"/>
              </w:rPr>
              <w:t>Best Value</w:t>
            </w:r>
            <w:r>
              <w:rPr>
                <w:b/>
                <w:bCs/>
                <w:sz w:val="18"/>
                <w:szCs w:val="18"/>
              </w:rPr>
              <w:t>*</w:t>
            </w:r>
          </w:p>
          <w:p w14:paraId="7F325EF4" w14:textId="0BD759A2" w:rsidR="009168D1" w:rsidRDefault="009168D1" w:rsidP="009168D1">
            <w:pPr>
              <w:rPr>
                <w:sz w:val="18"/>
                <w:szCs w:val="18"/>
              </w:rPr>
            </w:pPr>
            <w:r w:rsidRPr="001E6206">
              <w:rPr>
                <w:sz w:val="18"/>
                <w:szCs w:val="18"/>
              </w:rPr>
              <w:t>… whose proposal is advantageous to the non-Federal entity, with price and other factors considered, …</w:t>
            </w:r>
          </w:p>
          <w:p w14:paraId="2687C9B4" w14:textId="2A9DB4EB" w:rsidR="009168D1" w:rsidRDefault="009168D1" w:rsidP="009168D1">
            <w:pPr>
              <w:rPr>
                <w:sz w:val="18"/>
                <w:szCs w:val="18"/>
              </w:rPr>
            </w:pPr>
            <w:r>
              <w:rPr>
                <w:sz w:val="18"/>
                <w:szCs w:val="18"/>
              </w:rPr>
              <w:t>T</w:t>
            </w:r>
            <w:r w:rsidRPr="00E96863">
              <w:rPr>
                <w:sz w:val="18"/>
                <w:szCs w:val="18"/>
              </w:rPr>
              <w:t>he recipient may award the contract to the offeror whose proposal provides the greatest value to the recipient. To do so, the recipient’s solicitation must inform potential offerors that the award will be made on a “best value” basis and identify what factors will form the basis for award. The evaluation factors for a specific procurement should reflect the subject matter and the elements that are most important to the recipient. Those evaluation factors may include, but need not be limited to, technical design, technical approach, length of delivery schedules, quality of proposed personnel, past performance, and management plan. The recipient should base its determination of which proposal represents the “best value” on an analysis of the tradeoff of qualitative technical factors and price or cost factors. Apart from the statutory requirement that the contract must support the recipient’s public transportation project consistent with applicable Federal laws and regulations, FTA does not require any specific factors or analytic process.</w:t>
            </w:r>
          </w:p>
          <w:p w14:paraId="43C46698" w14:textId="77777777" w:rsidR="009168D1" w:rsidRPr="00E96863" w:rsidRDefault="009168D1" w:rsidP="009168D1">
            <w:pPr>
              <w:rPr>
                <w:sz w:val="18"/>
                <w:szCs w:val="18"/>
              </w:rPr>
            </w:pPr>
          </w:p>
          <w:p w14:paraId="4251D24F" w14:textId="017F3B6A" w:rsidR="009168D1" w:rsidRPr="00E96863" w:rsidRDefault="009168D1" w:rsidP="009168D1">
            <w:pPr>
              <w:rPr>
                <w:sz w:val="18"/>
                <w:szCs w:val="18"/>
              </w:rPr>
            </w:pPr>
            <w:r w:rsidRPr="00E96863">
              <w:rPr>
                <w:sz w:val="18"/>
                <w:szCs w:val="18"/>
              </w:rPr>
              <w:t xml:space="preserve">Does the solicitation inform potential </w:t>
            </w:r>
            <w:r>
              <w:rPr>
                <w:sz w:val="18"/>
                <w:szCs w:val="18"/>
              </w:rPr>
              <w:t>proposers</w:t>
            </w:r>
            <w:r w:rsidRPr="00E96863">
              <w:rPr>
                <w:sz w:val="18"/>
                <w:szCs w:val="18"/>
              </w:rPr>
              <w:t xml:space="preserve"> that the award will be made on a “best value” basis and identify what factors will form the basis for the award?</w:t>
            </w:r>
          </w:p>
          <w:p w14:paraId="2B2ACC3F"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30740C5D" w14:textId="48D68A8E"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67063D3"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F7BB75A" w14:textId="0304B3BF" w:rsidR="009168D1" w:rsidRPr="007042CD" w:rsidRDefault="009168D1" w:rsidP="009168D1">
            <w:pPr>
              <w:jc w:val="center"/>
              <w:rPr>
                <w:sz w:val="18"/>
                <w:szCs w:val="18"/>
              </w:rPr>
            </w:pPr>
          </w:p>
        </w:tc>
        <w:tc>
          <w:tcPr>
            <w:tcW w:w="990" w:type="dxa"/>
            <w:shd w:val="clear" w:color="auto" w:fill="auto"/>
            <w:vAlign w:val="center"/>
          </w:tcPr>
          <w:p w14:paraId="23EA5B1D" w14:textId="3E617598" w:rsidR="009168D1" w:rsidRPr="007042CD" w:rsidRDefault="009168D1" w:rsidP="009168D1">
            <w:pPr>
              <w:jc w:val="center"/>
              <w:rPr>
                <w:sz w:val="18"/>
                <w:szCs w:val="18"/>
              </w:rPr>
            </w:pPr>
          </w:p>
        </w:tc>
        <w:tc>
          <w:tcPr>
            <w:tcW w:w="2070" w:type="dxa"/>
            <w:shd w:val="clear" w:color="auto" w:fill="auto"/>
            <w:vAlign w:val="center"/>
          </w:tcPr>
          <w:p w14:paraId="70B63349" w14:textId="3CFFDA2B" w:rsidR="009168D1" w:rsidRPr="007042CD" w:rsidRDefault="009168D1" w:rsidP="009168D1">
            <w:pPr>
              <w:jc w:val="center"/>
              <w:rPr>
                <w:sz w:val="18"/>
                <w:szCs w:val="18"/>
              </w:rPr>
            </w:pPr>
          </w:p>
        </w:tc>
        <w:tc>
          <w:tcPr>
            <w:tcW w:w="1350" w:type="dxa"/>
            <w:shd w:val="clear" w:color="auto" w:fill="auto"/>
            <w:vAlign w:val="center"/>
          </w:tcPr>
          <w:p w14:paraId="18DA69DD" w14:textId="57539820" w:rsidR="009168D1" w:rsidRPr="007042CD" w:rsidRDefault="009168D1" w:rsidP="009168D1">
            <w:pPr>
              <w:jc w:val="center"/>
              <w:rPr>
                <w:sz w:val="18"/>
                <w:szCs w:val="18"/>
              </w:rPr>
            </w:pPr>
          </w:p>
        </w:tc>
      </w:tr>
      <w:tr w:rsidR="009168D1" w:rsidRPr="007D68FC" w14:paraId="2727358E" w14:textId="77777777" w:rsidTr="00FA309C">
        <w:tc>
          <w:tcPr>
            <w:tcW w:w="1800" w:type="dxa"/>
            <w:shd w:val="clear" w:color="auto" w:fill="CCC0D9" w:themeFill="accent4" w:themeFillTint="66"/>
          </w:tcPr>
          <w:p w14:paraId="368F4BA1" w14:textId="77777777" w:rsidR="009168D1" w:rsidRPr="00D43558" w:rsidRDefault="009168D1" w:rsidP="009168D1">
            <w:pPr>
              <w:jc w:val="center"/>
              <w:rPr>
                <w:b/>
                <w:bCs/>
                <w:sz w:val="14"/>
                <w:szCs w:val="14"/>
              </w:rPr>
            </w:pPr>
            <w:r w:rsidRPr="00D43558">
              <w:rPr>
                <w:b/>
                <w:bCs/>
                <w:sz w:val="14"/>
                <w:szCs w:val="14"/>
              </w:rPr>
              <w:t>4220.1F.VI.3.e.</w:t>
            </w:r>
          </w:p>
        </w:tc>
        <w:tc>
          <w:tcPr>
            <w:tcW w:w="12600" w:type="dxa"/>
            <w:gridSpan w:val="7"/>
            <w:shd w:val="clear" w:color="auto" w:fill="CCC0D9" w:themeFill="accent4" w:themeFillTint="66"/>
            <w:vAlign w:val="center"/>
          </w:tcPr>
          <w:p w14:paraId="32553A9A" w14:textId="36839B9A" w:rsidR="009168D1" w:rsidRPr="007042CD" w:rsidRDefault="009168D1" w:rsidP="009168D1">
            <w:pPr>
              <w:rPr>
                <w:b/>
                <w:bCs/>
                <w:sz w:val="18"/>
                <w:szCs w:val="18"/>
              </w:rPr>
            </w:pPr>
            <w:r w:rsidRPr="007042CD">
              <w:rPr>
                <w:b/>
                <w:bCs/>
                <w:sz w:val="18"/>
                <w:szCs w:val="18"/>
              </w:rPr>
              <w:t xml:space="preserve">Two-Step </w:t>
            </w:r>
            <w:r>
              <w:rPr>
                <w:b/>
                <w:bCs/>
                <w:sz w:val="18"/>
                <w:szCs w:val="18"/>
              </w:rPr>
              <w:t>(Sealed Bidding or Competitive Negotiations) – Part 1</w:t>
            </w:r>
          </w:p>
          <w:p w14:paraId="4EEE4DB0" w14:textId="77777777" w:rsidR="009168D1" w:rsidRPr="00F9327D" w:rsidRDefault="009168D1" w:rsidP="009168D1">
            <w:pPr>
              <w:rPr>
                <w:sz w:val="18"/>
                <w:szCs w:val="18"/>
              </w:rPr>
            </w:pPr>
          </w:p>
        </w:tc>
      </w:tr>
      <w:tr w:rsidR="009168D1" w:rsidRPr="007042CD" w14:paraId="14B0E0BB" w14:textId="77777777" w:rsidTr="00FA309C">
        <w:tc>
          <w:tcPr>
            <w:tcW w:w="1800" w:type="dxa"/>
            <w:shd w:val="clear" w:color="auto" w:fill="D6E3BC" w:themeFill="accent3" w:themeFillTint="66"/>
          </w:tcPr>
          <w:p w14:paraId="4D7E5147" w14:textId="3B5BB3D4" w:rsidR="009168D1" w:rsidRPr="00D43558" w:rsidRDefault="009168D1" w:rsidP="009168D1">
            <w:pPr>
              <w:jc w:val="center"/>
              <w:rPr>
                <w:b/>
                <w:bCs/>
                <w:sz w:val="14"/>
                <w:szCs w:val="14"/>
              </w:rPr>
            </w:pPr>
            <w:r w:rsidRPr="00D43558">
              <w:rPr>
                <w:b/>
                <w:bCs/>
                <w:sz w:val="14"/>
                <w:szCs w:val="14"/>
              </w:rPr>
              <w:t>4220.1F.VI.3.e.</w:t>
            </w:r>
          </w:p>
        </w:tc>
        <w:tc>
          <w:tcPr>
            <w:tcW w:w="12600" w:type="dxa"/>
            <w:gridSpan w:val="7"/>
            <w:shd w:val="clear" w:color="auto" w:fill="D6E3BC" w:themeFill="accent3" w:themeFillTint="66"/>
            <w:vAlign w:val="center"/>
          </w:tcPr>
          <w:p w14:paraId="69702402" w14:textId="77777777" w:rsidR="009168D1" w:rsidRPr="007042CD" w:rsidRDefault="009168D1" w:rsidP="009168D1">
            <w:pPr>
              <w:rPr>
                <w:b/>
                <w:bCs/>
                <w:sz w:val="18"/>
                <w:szCs w:val="18"/>
              </w:rPr>
            </w:pPr>
            <w:r w:rsidRPr="007042CD">
              <w:rPr>
                <w:b/>
                <w:bCs/>
                <w:sz w:val="18"/>
                <w:szCs w:val="18"/>
              </w:rPr>
              <w:t xml:space="preserve">Two-Step </w:t>
            </w:r>
            <w:r>
              <w:rPr>
                <w:b/>
                <w:bCs/>
                <w:sz w:val="18"/>
                <w:szCs w:val="18"/>
              </w:rPr>
              <w:t>(Sealed Bidding or Competitive Negotiations)</w:t>
            </w:r>
          </w:p>
          <w:p w14:paraId="09B65EA6" w14:textId="77777777" w:rsidR="009168D1" w:rsidRDefault="009168D1" w:rsidP="009168D1">
            <w:pPr>
              <w:pStyle w:val="ListParagraph"/>
              <w:numPr>
                <w:ilvl w:val="0"/>
                <w:numId w:val="1"/>
              </w:numPr>
              <w:rPr>
                <w:sz w:val="18"/>
                <w:szCs w:val="18"/>
              </w:rPr>
            </w:pPr>
            <w:r w:rsidRPr="007042CD">
              <w:rPr>
                <w:sz w:val="18"/>
                <w:szCs w:val="18"/>
              </w:rPr>
              <w:t>Second step can use either Bids or Proposals to evaluate bids</w:t>
            </w:r>
          </w:p>
          <w:p w14:paraId="5E3D8B25" w14:textId="77777777" w:rsidR="009168D1" w:rsidRDefault="009168D1" w:rsidP="009168D1">
            <w:pPr>
              <w:pStyle w:val="ListParagraph"/>
              <w:numPr>
                <w:ilvl w:val="0"/>
                <w:numId w:val="1"/>
              </w:numPr>
              <w:rPr>
                <w:sz w:val="18"/>
                <w:szCs w:val="18"/>
              </w:rPr>
            </w:pPr>
            <w:r w:rsidRPr="007042CD">
              <w:rPr>
                <w:sz w:val="18"/>
                <w:szCs w:val="18"/>
              </w:rPr>
              <w:t>Should attempt to solicit bids/proposals from three qualified sources</w:t>
            </w:r>
          </w:p>
          <w:p w14:paraId="4954D83E" w14:textId="77777777" w:rsidR="009168D1" w:rsidRPr="00F9327D" w:rsidRDefault="009168D1" w:rsidP="009168D1">
            <w:pPr>
              <w:rPr>
                <w:sz w:val="18"/>
                <w:szCs w:val="18"/>
              </w:rPr>
            </w:pPr>
          </w:p>
        </w:tc>
      </w:tr>
      <w:tr w:rsidR="009168D1" w:rsidRPr="007042CD" w14:paraId="50B84CD0" w14:textId="77777777" w:rsidTr="00FA309C">
        <w:tc>
          <w:tcPr>
            <w:tcW w:w="1800" w:type="dxa"/>
          </w:tcPr>
          <w:p w14:paraId="5D88160C" w14:textId="1BDE72D9" w:rsidR="009168D1" w:rsidRPr="00D43558" w:rsidRDefault="009168D1" w:rsidP="009168D1">
            <w:pPr>
              <w:jc w:val="center"/>
              <w:rPr>
                <w:b/>
                <w:bCs/>
                <w:sz w:val="14"/>
                <w:szCs w:val="14"/>
              </w:rPr>
            </w:pPr>
            <w:r w:rsidRPr="00D43558">
              <w:rPr>
                <w:b/>
                <w:bCs/>
                <w:sz w:val="14"/>
                <w:szCs w:val="14"/>
              </w:rPr>
              <w:t>4220.1F.VI.3.e.</w:t>
            </w:r>
          </w:p>
        </w:tc>
        <w:tc>
          <w:tcPr>
            <w:tcW w:w="7380" w:type="dxa"/>
          </w:tcPr>
          <w:p w14:paraId="6769FC2E" w14:textId="77777777" w:rsidR="009168D1" w:rsidRDefault="009168D1" w:rsidP="009168D1">
            <w:pPr>
              <w:rPr>
                <w:b/>
                <w:bCs/>
                <w:sz w:val="18"/>
                <w:szCs w:val="18"/>
              </w:rPr>
            </w:pPr>
            <w:r w:rsidRPr="007042CD">
              <w:rPr>
                <w:b/>
                <w:bCs/>
                <w:sz w:val="18"/>
                <w:szCs w:val="18"/>
              </w:rPr>
              <w:t>Two-Step</w:t>
            </w:r>
          </w:p>
          <w:p w14:paraId="3FE8A66E" w14:textId="7DB36D03" w:rsidR="009168D1" w:rsidRDefault="009168D1" w:rsidP="009168D1">
            <w:pPr>
              <w:rPr>
                <w:sz w:val="18"/>
                <w:szCs w:val="18"/>
              </w:rPr>
            </w:pPr>
            <w:r w:rsidRPr="007042CD">
              <w:rPr>
                <w:sz w:val="18"/>
                <w:szCs w:val="18"/>
              </w:rPr>
              <w:t>Does the solicitation explain that a two-step procedures procurement will be used?</w:t>
            </w:r>
          </w:p>
          <w:p w14:paraId="5EA48F9A" w14:textId="77777777" w:rsidR="009168D1" w:rsidRPr="007042CD" w:rsidRDefault="009168D1" w:rsidP="009168D1">
            <w:pPr>
              <w:rPr>
                <w:sz w:val="18"/>
                <w:szCs w:val="18"/>
              </w:rPr>
            </w:pPr>
          </w:p>
          <w:p w14:paraId="48C2B8A7"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4495638A" w14:textId="72261852"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94200B7"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66E4228" w14:textId="6F29FFAA" w:rsidR="009168D1" w:rsidRPr="007042CD" w:rsidRDefault="009168D1" w:rsidP="009168D1">
            <w:pPr>
              <w:jc w:val="center"/>
              <w:rPr>
                <w:sz w:val="18"/>
                <w:szCs w:val="18"/>
              </w:rPr>
            </w:pPr>
          </w:p>
        </w:tc>
        <w:tc>
          <w:tcPr>
            <w:tcW w:w="990" w:type="dxa"/>
            <w:shd w:val="clear" w:color="auto" w:fill="auto"/>
            <w:vAlign w:val="center"/>
          </w:tcPr>
          <w:p w14:paraId="7132C6E4" w14:textId="111B5F99" w:rsidR="009168D1" w:rsidRPr="007042CD" w:rsidRDefault="009168D1" w:rsidP="009168D1">
            <w:pPr>
              <w:jc w:val="center"/>
              <w:rPr>
                <w:sz w:val="18"/>
                <w:szCs w:val="18"/>
              </w:rPr>
            </w:pPr>
          </w:p>
        </w:tc>
        <w:tc>
          <w:tcPr>
            <w:tcW w:w="2070" w:type="dxa"/>
            <w:shd w:val="clear" w:color="auto" w:fill="auto"/>
            <w:vAlign w:val="center"/>
          </w:tcPr>
          <w:p w14:paraId="44050C11" w14:textId="18CD2544" w:rsidR="009168D1" w:rsidRPr="007042CD" w:rsidRDefault="009168D1" w:rsidP="009168D1">
            <w:pPr>
              <w:jc w:val="center"/>
              <w:rPr>
                <w:sz w:val="18"/>
                <w:szCs w:val="18"/>
              </w:rPr>
            </w:pPr>
          </w:p>
        </w:tc>
        <w:tc>
          <w:tcPr>
            <w:tcW w:w="1350" w:type="dxa"/>
            <w:shd w:val="clear" w:color="auto" w:fill="auto"/>
            <w:vAlign w:val="center"/>
          </w:tcPr>
          <w:p w14:paraId="10ACD01B" w14:textId="38B1D1DF" w:rsidR="009168D1" w:rsidRPr="007042CD" w:rsidRDefault="009168D1" w:rsidP="009168D1">
            <w:pPr>
              <w:jc w:val="center"/>
              <w:rPr>
                <w:sz w:val="18"/>
                <w:szCs w:val="18"/>
              </w:rPr>
            </w:pPr>
          </w:p>
        </w:tc>
      </w:tr>
      <w:tr w:rsidR="009168D1" w:rsidRPr="007042CD" w14:paraId="41659A93" w14:textId="77777777" w:rsidTr="00FA309C">
        <w:tc>
          <w:tcPr>
            <w:tcW w:w="1800" w:type="dxa"/>
          </w:tcPr>
          <w:p w14:paraId="2DCAB2CF" w14:textId="5B459B42" w:rsidR="009168D1" w:rsidRPr="00D43558" w:rsidRDefault="009168D1" w:rsidP="009168D1">
            <w:pPr>
              <w:jc w:val="center"/>
              <w:rPr>
                <w:b/>
                <w:bCs/>
                <w:sz w:val="14"/>
                <w:szCs w:val="14"/>
              </w:rPr>
            </w:pPr>
            <w:r w:rsidRPr="00D43558">
              <w:rPr>
                <w:b/>
                <w:bCs/>
                <w:sz w:val="14"/>
                <w:szCs w:val="14"/>
              </w:rPr>
              <w:lastRenderedPageBreak/>
              <w:t>4220.1F.VI.3.e.(1)</w:t>
            </w:r>
          </w:p>
        </w:tc>
        <w:tc>
          <w:tcPr>
            <w:tcW w:w="7380" w:type="dxa"/>
          </w:tcPr>
          <w:p w14:paraId="18620FE4" w14:textId="4FF0EE35" w:rsidR="009168D1" w:rsidRPr="007042CD" w:rsidRDefault="009168D1" w:rsidP="009168D1">
            <w:pPr>
              <w:rPr>
                <w:b/>
                <w:bCs/>
                <w:sz w:val="18"/>
                <w:szCs w:val="18"/>
              </w:rPr>
            </w:pPr>
            <w:r w:rsidRPr="007042CD">
              <w:rPr>
                <w:b/>
                <w:bCs/>
                <w:sz w:val="18"/>
                <w:szCs w:val="18"/>
              </w:rPr>
              <w:t xml:space="preserve">Two-Step </w:t>
            </w:r>
            <w:r>
              <w:rPr>
                <w:b/>
                <w:bCs/>
                <w:sz w:val="18"/>
                <w:szCs w:val="18"/>
              </w:rPr>
              <w:t>– Step One</w:t>
            </w:r>
            <w:r w:rsidRPr="007042CD">
              <w:rPr>
                <w:b/>
                <w:bCs/>
                <w:sz w:val="18"/>
                <w:szCs w:val="18"/>
              </w:rPr>
              <w:t xml:space="preserve">:  Review of Technical </w:t>
            </w:r>
            <w:r>
              <w:rPr>
                <w:b/>
                <w:bCs/>
                <w:sz w:val="18"/>
                <w:szCs w:val="18"/>
              </w:rPr>
              <w:t>Approach &amp; Qualifications</w:t>
            </w:r>
          </w:p>
          <w:p w14:paraId="05085A4D" w14:textId="02E14D92" w:rsidR="009168D1" w:rsidRDefault="009168D1" w:rsidP="009168D1">
            <w:pPr>
              <w:rPr>
                <w:sz w:val="18"/>
                <w:szCs w:val="18"/>
              </w:rPr>
            </w:pPr>
            <w:r w:rsidRPr="007042CD">
              <w:rPr>
                <w:sz w:val="18"/>
                <w:szCs w:val="18"/>
              </w:rPr>
              <w:t>The first step is a review of the prospective contractors’ technical approach to the recipient’s request and technical qualifications to carry out that approach. The recipient then may narrow the competitive range to prospective contractors that demonstrate a technically satisfactory approach and have satisfactory qualifications.</w:t>
            </w:r>
          </w:p>
          <w:p w14:paraId="18699A68" w14:textId="77777777" w:rsidR="009168D1" w:rsidRPr="007042CD" w:rsidRDefault="009168D1" w:rsidP="009168D1">
            <w:pPr>
              <w:rPr>
                <w:sz w:val="18"/>
                <w:szCs w:val="18"/>
              </w:rPr>
            </w:pPr>
          </w:p>
          <w:p w14:paraId="2C7CDF7D" w14:textId="53D0CE89" w:rsidR="009168D1" w:rsidRPr="007042CD" w:rsidRDefault="009168D1" w:rsidP="009168D1">
            <w:pPr>
              <w:rPr>
                <w:sz w:val="18"/>
                <w:szCs w:val="18"/>
              </w:rPr>
            </w:pPr>
            <w:r w:rsidRPr="007042CD">
              <w:rPr>
                <w:sz w:val="18"/>
                <w:szCs w:val="18"/>
              </w:rPr>
              <w:t>Does the solicitation explain the first step is a review of the bidders’ technical approach to the recipient request and the technical qualifications to carry out that approach</w:t>
            </w:r>
            <w:r>
              <w:rPr>
                <w:sz w:val="18"/>
                <w:szCs w:val="18"/>
              </w:rPr>
              <w:t xml:space="preserve"> and are the evaluation factors for Step One listed in the solicitation</w:t>
            </w:r>
            <w:r w:rsidRPr="007042CD">
              <w:rPr>
                <w:sz w:val="18"/>
                <w:szCs w:val="18"/>
              </w:rPr>
              <w:t>?</w:t>
            </w:r>
          </w:p>
          <w:p w14:paraId="543A7854"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5E77B751" w14:textId="28E3C68B"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4F8FDB6"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AA64257" w14:textId="6B55C87B" w:rsidR="009168D1" w:rsidRPr="007042CD" w:rsidRDefault="009168D1" w:rsidP="009168D1">
            <w:pPr>
              <w:jc w:val="center"/>
              <w:rPr>
                <w:sz w:val="18"/>
                <w:szCs w:val="18"/>
              </w:rPr>
            </w:pPr>
          </w:p>
        </w:tc>
        <w:tc>
          <w:tcPr>
            <w:tcW w:w="990" w:type="dxa"/>
            <w:shd w:val="clear" w:color="auto" w:fill="auto"/>
            <w:vAlign w:val="center"/>
          </w:tcPr>
          <w:p w14:paraId="62271324" w14:textId="7828BE00" w:rsidR="009168D1" w:rsidRPr="007042CD" w:rsidRDefault="009168D1" w:rsidP="009168D1">
            <w:pPr>
              <w:jc w:val="center"/>
              <w:rPr>
                <w:sz w:val="18"/>
                <w:szCs w:val="18"/>
              </w:rPr>
            </w:pPr>
          </w:p>
        </w:tc>
        <w:tc>
          <w:tcPr>
            <w:tcW w:w="2070" w:type="dxa"/>
            <w:shd w:val="clear" w:color="auto" w:fill="auto"/>
            <w:vAlign w:val="center"/>
          </w:tcPr>
          <w:p w14:paraId="10164A1C" w14:textId="77777777" w:rsidR="009168D1" w:rsidRPr="007042CD" w:rsidRDefault="009168D1" w:rsidP="009168D1">
            <w:pPr>
              <w:jc w:val="center"/>
              <w:rPr>
                <w:sz w:val="18"/>
                <w:szCs w:val="18"/>
              </w:rPr>
            </w:pPr>
          </w:p>
        </w:tc>
        <w:tc>
          <w:tcPr>
            <w:tcW w:w="1350" w:type="dxa"/>
            <w:shd w:val="clear" w:color="auto" w:fill="auto"/>
            <w:vAlign w:val="center"/>
          </w:tcPr>
          <w:p w14:paraId="4225DB94" w14:textId="77777777" w:rsidR="009168D1" w:rsidRPr="007042CD" w:rsidRDefault="009168D1" w:rsidP="009168D1">
            <w:pPr>
              <w:jc w:val="center"/>
              <w:rPr>
                <w:sz w:val="18"/>
                <w:szCs w:val="18"/>
              </w:rPr>
            </w:pPr>
          </w:p>
        </w:tc>
      </w:tr>
      <w:tr w:rsidR="009168D1" w:rsidRPr="007042CD" w14:paraId="1EC7F67F" w14:textId="77777777" w:rsidTr="00FA309C">
        <w:tc>
          <w:tcPr>
            <w:tcW w:w="1800" w:type="dxa"/>
          </w:tcPr>
          <w:p w14:paraId="45BFA037" w14:textId="77777777" w:rsidR="009168D1" w:rsidRPr="00D43558" w:rsidRDefault="009168D1" w:rsidP="009168D1">
            <w:pPr>
              <w:jc w:val="center"/>
              <w:rPr>
                <w:b/>
                <w:bCs/>
                <w:sz w:val="14"/>
                <w:szCs w:val="14"/>
              </w:rPr>
            </w:pPr>
            <w:r w:rsidRPr="00D43558">
              <w:rPr>
                <w:b/>
                <w:bCs/>
                <w:sz w:val="14"/>
                <w:szCs w:val="14"/>
              </w:rPr>
              <w:t>4220.1F.VI.3.e.(1)</w:t>
            </w:r>
          </w:p>
        </w:tc>
        <w:tc>
          <w:tcPr>
            <w:tcW w:w="7380" w:type="dxa"/>
          </w:tcPr>
          <w:p w14:paraId="63724288" w14:textId="77777777" w:rsidR="009168D1" w:rsidRDefault="009168D1" w:rsidP="009168D1">
            <w:pPr>
              <w:rPr>
                <w:b/>
                <w:bCs/>
                <w:sz w:val="18"/>
                <w:szCs w:val="18"/>
              </w:rPr>
            </w:pPr>
            <w:r w:rsidRPr="007042CD">
              <w:rPr>
                <w:b/>
                <w:bCs/>
                <w:sz w:val="18"/>
                <w:szCs w:val="18"/>
              </w:rPr>
              <w:t>Two-Step</w:t>
            </w:r>
            <w:r>
              <w:rPr>
                <w:b/>
                <w:bCs/>
                <w:sz w:val="18"/>
                <w:szCs w:val="18"/>
              </w:rPr>
              <w:t xml:space="preserve"> – Competitive Range</w:t>
            </w:r>
          </w:p>
          <w:p w14:paraId="316F5278" w14:textId="77777777" w:rsidR="009168D1" w:rsidRPr="007042CD" w:rsidRDefault="009168D1" w:rsidP="009168D1">
            <w:pPr>
              <w:rPr>
                <w:sz w:val="18"/>
                <w:szCs w:val="18"/>
              </w:rPr>
            </w:pPr>
            <w:r w:rsidRPr="007042CD">
              <w:rPr>
                <w:sz w:val="18"/>
                <w:szCs w:val="18"/>
              </w:rPr>
              <w:t>Does the solicitation explain that during the first step, bidders may be narrowed to those that have a satisfactory approach and have satisfactory qualifications?</w:t>
            </w:r>
          </w:p>
          <w:p w14:paraId="16BB9120"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34BB2FB3"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C21ACEA"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2F33A0B" w14:textId="77777777" w:rsidR="009168D1" w:rsidRPr="007042CD" w:rsidRDefault="009168D1" w:rsidP="009168D1">
            <w:pPr>
              <w:jc w:val="center"/>
              <w:rPr>
                <w:sz w:val="18"/>
                <w:szCs w:val="18"/>
              </w:rPr>
            </w:pPr>
          </w:p>
        </w:tc>
        <w:tc>
          <w:tcPr>
            <w:tcW w:w="990" w:type="dxa"/>
            <w:shd w:val="clear" w:color="auto" w:fill="auto"/>
            <w:vAlign w:val="center"/>
          </w:tcPr>
          <w:p w14:paraId="480671D7" w14:textId="77777777" w:rsidR="009168D1" w:rsidRPr="007042CD" w:rsidRDefault="009168D1" w:rsidP="009168D1">
            <w:pPr>
              <w:jc w:val="center"/>
              <w:rPr>
                <w:sz w:val="18"/>
                <w:szCs w:val="18"/>
              </w:rPr>
            </w:pPr>
          </w:p>
        </w:tc>
        <w:tc>
          <w:tcPr>
            <w:tcW w:w="2070" w:type="dxa"/>
            <w:shd w:val="clear" w:color="auto" w:fill="auto"/>
            <w:vAlign w:val="center"/>
          </w:tcPr>
          <w:p w14:paraId="3A4A27A4" w14:textId="77777777" w:rsidR="009168D1" w:rsidRPr="007042CD" w:rsidRDefault="009168D1" w:rsidP="009168D1">
            <w:pPr>
              <w:jc w:val="center"/>
              <w:rPr>
                <w:sz w:val="18"/>
                <w:szCs w:val="18"/>
              </w:rPr>
            </w:pPr>
          </w:p>
        </w:tc>
        <w:tc>
          <w:tcPr>
            <w:tcW w:w="1350" w:type="dxa"/>
            <w:shd w:val="clear" w:color="auto" w:fill="auto"/>
            <w:vAlign w:val="center"/>
          </w:tcPr>
          <w:p w14:paraId="49DF8396" w14:textId="77777777" w:rsidR="009168D1" w:rsidRPr="007042CD" w:rsidRDefault="009168D1" w:rsidP="009168D1">
            <w:pPr>
              <w:jc w:val="center"/>
              <w:rPr>
                <w:sz w:val="18"/>
                <w:szCs w:val="18"/>
              </w:rPr>
            </w:pPr>
          </w:p>
        </w:tc>
      </w:tr>
      <w:tr w:rsidR="009168D1" w:rsidRPr="007042CD" w14:paraId="2BDF3774" w14:textId="77777777" w:rsidTr="00FA309C">
        <w:tc>
          <w:tcPr>
            <w:tcW w:w="1800" w:type="dxa"/>
          </w:tcPr>
          <w:p w14:paraId="446FA3AE" w14:textId="68EF4181" w:rsidR="009168D1" w:rsidRPr="00D43558" w:rsidRDefault="009168D1" w:rsidP="009168D1">
            <w:pPr>
              <w:jc w:val="center"/>
              <w:rPr>
                <w:b/>
                <w:bCs/>
                <w:sz w:val="14"/>
                <w:szCs w:val="14"/>
              </w:rPr>
            </w:pPr>
            <w:r>
              <w:rPr>
                <w:b/>
                <w:bCs/>
                <w:sz w:val="14"/>
                <w:szCs w:val="14"/>
              </w:rPr>
              <w:t>Best Practices Procurement &amp; Lessons Learned Manual, Pg 94</w:t>
            </w:r>
          </w:p>
        </w:tc>
        <w:tc>
          <w:tcPr>
            <w:tcW w:w="7380" w:type="dxa"/>
          </w:tcPr>
          <w:p w14:paraId="599A32A4" w14:textId="738C4C6B" w:rsidR="009168D1" w:rsidRDefault="009168D1" w:rsidP="009168D1">
            <w:pPr>
              <w:rPr>
                <w:b/>
                <w:bCs/>
                <w:sz w:val="18"/>
                <w:szCs w:val="18"/>
              </w:rPr>
            </w:pPr>
            <w:r w:rsidRPr="007042CD">
              <w:rPr>
                <w:b/>
                <w:bCs/>
                <w:sz w:val="18"/>
                <w:szCs w:val="18"/>
              </w:rPr>
              <w:t>Two-Step</w:t>
            </w:r>
            <w:r>
              <w:rPr>
                <w:b/>
                <w:bCs/>
                <w:sz w:val="18"/>
                <w:szCs w:val="18"/>
              </w:rPr>
              <w:t xml:space="preserve"> – Discussions</w:t>
            </w:r>
          </w:p>
          <w:p w14:paraId="1C328350" w14:textId="442A170D" w:rsidR="009168D1" w:rsidRDefault="009168D1" w:rsidP="009168D1">
            <w:pPr>
              <w:rPr>
                <w:sz w:val="18"/>
                <w:szCs w:val="18"/>
              </w:rPr>
            </w:pPr>
            <w:r>
              <w:rPr>
                <w:sz w:val="18"/>
                <w:szCs w:val="18"/>
              </w:rPr>
              <w:t>Discussions may be necessary due to that available specifications are not definite or complete or may be too restrictive without technical evaluation and any necessary discussion to ensure there is a mutual understanding of the requirements between each vendor and the recipient.</w:t>
            </w:r>
          </w:p>
          <w:p w14:paraId="23FC8DDB" w14:textId="77777777" w:rsidR="009168D1" w:rsidRDefault="009168D1" w:rsidP="009168D1">
            <w:pPr>
              <w:rPr>
                <w:sz w:val="18"/>
                <w:szCs w:val="18"/>
              </w:rPr>
            </w:pPr>
          </w:p>
          <w:p w14:paraId="25EB5A75" w14:textId="21626AAD" w:rsidR="009168D1" w:rsidRPr="007042CD" w:rsidRDefault="009168D1" w:rsidP="009168D1">
            <w:pPr>
              <w:rPr>
                <w:sz w:val="18"/>
                <w:szCs w:val="18"/>
              </w:rPr>
            </w:pPr>
            <w:r>
              <w:rPr>
                <w:sz w:val="18"/>
                <w:szCs w:val="18"/>
              </w:rPr>
              <w:t>Does the solicitation explain that discussions will be held with offerors and the process that will be followed</w:t>
            </w:r>
            <w:r w:rsidRPr="007042CD">
              <w:rPr>
                <w:sz w:val="18"/>
                <w:szCs w:val="18"/>
              </w:rPr>
              <w:t>?</w:t>
            </w:r>
          </w:p>
          <w:p w14:paraId="09E71A8A"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1F1B12E8" w14:textId="767396E1"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BA53101"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A466D5B" w14:textId="607DF823" w:rsidR="009168D1" w:rsidRPr="007042CD" w:rsidRDefault="009168D1" w:rsidP="009168D1">
            <w:pPr>
              <w:jc w:val="center"/>
              <w:rPr>
                <w:sz w:val="18"/>
                <w:szCs w:val="18"/>
              </w:rPr>
            </w:pPr>
          </w:p>
        </w:tc>
        <w:tc>
          <w:tcPr>
            <w:tcW w:w="990" w:type="dxa"/>
            <w:shd w:val="clear" w:color="auto" w:fill="auto"/>
            <w:vAlign w:val="center"/>
          </w:tcPr>
          <w:p w14:paraId="01F1C8D3" w14:textId="4E0DF99D" w:rsidR="009168D1" w:rsidRPr="007042CD" w:rsidRDefault="009168D1" w:rsidP="009168D1">
            <w:pPr>
              <w:jc w:val="center"/>
              <w:rPr>
                <w:sz w:val="18"/>
                <w:szCs w:val="18"/>
              </w:rPr>
            </w:pPr>
          </w:p>
        </w:tc>
        <w:tc>
          <w:tcPr>
            <w:tcW w:w="2070" w:type="dxa"/>
            <w:shd w:val="clear" w:color="auto" w:fill="auto"/>
            <w:vAlign w:val="center"/>
          </w:tcPr>
          <w:p w14:paraId="33B1EBF8" w14:textId="77777777" w:rsidR="009168D1" w:rsidRPr="007042CD" w:rsidRDefault="009168D1" w:rsidP="009168D1">
            <w:pPr>
              <w:jc w:val="center"/>
              <w:rPr>
                <w:sz w:val="18"/>
                <w:szCs w:val="18"/>
              </w:rPr>
            </w:pPr>
          </w:p>
        </w:tc>
        <w:tc>
          <w:tcPr>
            <w:tcW w:w="1350" w:type="dxa"/>
            <w:shd w:val="clear" w:color="auto" w:fill="auto"/>
            <w:vAlign w:val="center"/>
          </w:tcPr>
          <w:p w14:paraId="4BB64E1B" w14:textId="77777777" w:rsidR="009168D1" w:rsidRPr="007042CD" w:rsidRDefault="009168D1" w:rsidP="009168D1">
            <w:pPr>
              <w:jc w:val="center"/>
              <w:rPr>
                <w:sz w:val="18"/>
                <w:szCs w:val="18"/>
              </w:rPr>
            </w:pPr>
          </w:p>
        </w:tc>
      </w:tr>
      <w:tr w:rsidR="009168D1" w:rsidRPr="007042CD" w14:paraId="2451A16A" w14:textId="77777777" w:rsidTr="00FA309C">
        <w:tc>
          <w:tcPr>
            <w:tcW w:w="1800" w:type="dxa"/>
          </w:tcPr>
          <w:p w14:paraId="7366F3DB" w14:textId="50FA05A8" w:rsidR="009168D1" w:rsidRPr="00D43558" w:rsidRDefault="009168D1" w:rsidP="009168D1">
            <w:pPr>
              <w:jc w:val="center"/>
              <w:rPr>
                <w:b/>
                <w:bCs/>
                <w:sz w:val="14"/>
                <w:szCs w:val="14"/>
              </w:rPr>
            </w:pPr>
            <w:r w:rsidRPr="00D43558">
              <w:rPr>
                <w:b/>
                <w:bCs/>
                <w:sz w:val="14"/>
                <w:szCs w:val="14"/>
              </w:rPr>
              <w:t>4220.1F.VI.3.e.(2)</w:t>
            </w:r>
          </w:p>
        </w:tc>
        <w:tc>
          <w:tcPr>
            <w:tcW w:w="7380" w:type="dxa"/>
          </w:tcPr>
          <w:p w14:paraId="22B7DEFE" w14:textId="133EBB02" w:rsidR="009168D1" w:rsidRPr="007042CD" w:rsidRDefault="009168D1" w:rsidP="009168D1">
            <w:pPr>
              <w:rPr>
                <w:sz w:val="18"/>
                <w:szCs w:val="18"/>
              </w:rPr>
            </w:pPr>
            <w:r w:rsidRPr="007042CD">
              <w:rPr>
                <w:b/>
                <w:bCs/>
                <w:sz w:val="18"/>
                <w:szCs w:val="18"/>
              </w:rPr>
              <w:t xml:space="preserve">Two-Step </w:t>
            </w:r>
            <w:r>
              <w:rPr>
                <w:b/>
                <w:bCs/>
                <w:sz w:val="18"/>
                <w:szCs w:val="18"/>
              </w:rPr>
              <w:t xml:space="preserve">– </w:t>
            </w:r>
            <w:r w:rsidRPr="007042CD">
              <w:rPr>
                <w:b/>
                <w:bCs/>
                <w:sz w:val="18"/>
                <w:szCs w:val="18"/>
              </w:rPr>
              <w:t>Review of Bids and Proposals Submitted by Qualified Prospective Contractors</w:t>
            </w:r>
          </w:p>
          <w:p w14:paraId="02F26B67" w14:textId="0B61E0DB" w:rsidR="009168D1" w:rsidRDefault="009168D1" w:rsidP="009168D1">
            <w:pPr>
              <w:rPr>
                <w:sz w:val="18"/>
                <w:szCs w:val="18"/>
              </w:rPr>
            </w:pPr>
            <w:r w:rsidRPr="007042CD">
              <w:rPr>
                <w:sz w:val="18"/>
                <w:szCs w:val="18"/>
              </w:rPr>
              <w:t>All qualified bidders from step one must be considered.</w:t>
            </w:r>
            <w:r>
              <w:rPr>
                <w:sz w:val="18"/>
                <w:szCs w:val="18"/>
              </w:rPr>
              <w:t xml:space="preserve">  The recipient should attempt to solicit at least three of these for consideration in step two.</w:t>
            </w:r>
          </w:p>
          <w:p w14:paraId="2EFA59B6" w14:textId="77777777" w:rsidR="009168D1" w:rsidRPr="007042CD" w:rsidRDefault="009168D1" w:rsidP="009168D1">
            <w:pPr>
              <w:rPr>
                <w:sz w:val="18"/>
                <w:szCs w:val="18"/>
              </w:rPr>
            </w:pPr>
          </w:p>
          <w:p w14:paraId="290EF994" w14:textId="1DC32F22" w:rsidR="009168D1" w:rsidRPr="007042CD" w:rsidRDefault="009168D1" w:rsidP="009168D1">
            <w:pPr>
              <w:rPr>
                <w:sz w:val="18"/>
                <w:szCs w:val="18"/>
              </w:rPr>
            </w:pPr>
            <w:r w:rsidRPr="007042CD">
              <w:rPr>
                <w:sz w:val="18"/>
                <w:szCs w:val="18"/>
              </w:rPr>
              <w:t>Does the solicitation explain that all qualified bidders from step one will be considered for step two</w:t>
            </w:r>
            <w:r>
              <w:rPr>
                <w:sz w:val="18"/>
                <w:szCs w:val="18"/>
              </w:rPr>
              <w:t xml:space="preserve"> and that the recipient will attempt to solicit bids from at least three qualified prospective offerors for step two?</w:t>
            </w:r>
          </w:p>
          <w:p w14:paraId="4FA61709"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356E7300" w14:textId="4B36132B"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D0CD617"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2714774" w14:textId="095F6E08" w:rsidR="009168D1" w:rsidRPr="007042CD" w:rsidRDefault="009168D1" w:rsidP="009168D1">
            <w:pPr>
              <w:jc w:val="center"/>
              <w:rPr>
                <w:sz w:val="18"/>
                <w:szCs w:val="18"/>
              </w:rPr>
            </w:pPr>
          </w:p>
        </w:tc>
        <w:tc>
          <w:tcPr>
            <w:tcW w:w="990" w:type="dxa"/>
            <w:shd w:val="clear" w:color="auto" w:fill="auto"/>
            <w:vAlign w:val="center"/>
          </w:tcPr>
          <w:p w14:paraId="31CEA57D" w14:textId="092DE05E" w:rsidR="009168D1" w:rsidRPr="007042CD" w:rsidRDefault="009168D1" w:rsidP="009168D1">
            <w:pPr>
              <w:jc w:val="center"/>
              <w:rPr>
                <w:sz w:val="18"/>
                <w:szCs w:val="18"/>
              </w:rPr>
            </w:pPr>
          </w:p>
        </w:tc>
        <w:tc>
          <w:tcPr>
            <w:tcW w:w="2070" w:type="dxa"/>
            <w:shd w:val="clear" w:color="auto" w:fill="auto"/>
            <w:vAlign w:val="center"/>
          </w:tcPr>
          <w:p w14:paraId="5FAF717E" w14:textId="77777777" w:rsidR="009168D1" w:rsidRPr="007042CD" w:rsidRDefault="009168D1" w:rsidP="009168D1">
            <w:pPr>
              <w:jc w:val="center"/>
              <w:rPr>
                <w:sz w:val="18"/>
                <w:szCs w:val="18"/>
              </w:rPr>
            </w:pPr>
          </w:p>
        </w:tc>
        <w:tc>
          <w:tcPr>
            <w:tcW w:w="1350" w:type="dxa"/>
            <w:shd w:val="clear" w:color="auto" w:fill="auto"/>
            <w:vAlign w:val="center"/>
          </w:tcPr>
          <w:p w14:paraId="68A1DABE" w14:textId="77777777" w:rsidR="009168D1" w:rsidRPr="007042CD" w:rsidRDefault="009168D1" w:rsidP="009168D1">
            <w:pPr>
              <w:jc w:val="center"/>
              <w:rPr>
                <w:sz w:val="18"/>
                <w:szCs w:val="18"/>
              </w:rPr>
            </w:pPr>
          </w:p>
        </w:tc>
      </w:tr>
      <w:tr w:rsidR="009168D1" w:rsidRPr="007042CD" w14:paraId="04D0054A" w14:textId="77777777" w:rsidTr="00FA309C">
        <w:tc>
          <w:tcPr>
            <w:tcW w:w="1800" w:type="dxa"/>
          </w:tcPr>
          <w:p w14:paraId="31FD946A" w14:textId="3E896E39" w:rsidR="009168D1" w:rsidRPr="00D43558" w:rsidRDefault="009168D1" w:rsidP="009168D1">
            <w:pPr>
              <w:jc w:val="center"/>
              <w:rPr>
                <w:b/>
                <w:bCs/>
                <w:sz w:val="14"/>
                <w:szCs w:val="14"/>
              </w:rPr>
            </w:pPr>
            <w:r w:rsidRPr="00D43558">
              <w:rPr>
                <w:b/>
                <w:bCs/>
                <w:sz w:val="14"/>
                <w:szCs w:val="14"/>
              </w:rPr>
              <w:t>4220.1F.VI.3.e.(2)</w:t>
            </w:r>
          </w:p>
        </w:tc>
        <w:tc>
          <w:tcPr>
            <w:tcW w:w="7380" w:type="dxa"/>
          </w:tcPr>
          <w:p w14:paraId="2B90A45D" w14:textId="439BFFE1" w:rsidR="009168D1" w:rsidRDefault="009168D1" w:rsidP="009168D1">
            <w:pPr>
              <w:rPr>
                <w:b/>
                <w:bCs/>
                <w:sz w:val="18"/>
                <w:szCs w:val="18"/>
              </w:rPr>
            </w:pPr>
            <w:r w:rsidRPr="007042CD">
              <w:rPr>
                <w:b/>
                <w:bCs/>
                <w:sz w:val="18"/>
                <w:szCs w:val="18"/>
              </w:rPr>
              <w:t>Two-Step</w:t>
            </w:r>
            <w:r>
              <w:rPr>
                <w:b/>
                <w:bCs/>
                <w:sz w:val="18"/>
                <w:szCs w:val="18"/>
              </w:rPr>
              <w:t xml:space="preserve"> – Bid Method</w:t>
            </w:r>
          </w:p>
          <w:p w14:paraId="395647D1" w14:textId="072EDAE8" w:rsidR="009168D1" w:rsidRPr="007042CD" w:rsidRDefault="009168D1" w:rsidP="009168D1">
            <w:pPr>
              <w:rPr>
                <w:sz w:val="18"/>
                <w:szCs w:val="18"/>
              </w:rPr>
            </w:pPr>
            <w:r w:rsidRPr="007042CD">
              <w:rPr>
                <w:sz w:val="18"/>
                <w:szCs w:val="18"/>
              </w:rPr>
              <w:t>For a two step process procurement that will use the bid process, does the solicitation explain that the bid process will be used – “two-step sealed bidding”?</w:t>
            </w:r>
          </w:p>
          <w:p w14:paraId="3E0DDEDD" w14:textId="77777777" w:rsidR="009168D1" w:rsidRPr="007042CD" w:rsidRDefault="009168D1" w:rsidP="009168D1">
            <w:pPr>
              <w:rPr>
                <w:sz w:val="18"/>
                <w:szCs w:val="18"/>
              </w:rPr>
            </w:pPr>
            <w:r w:rsidRPr="007042CD">
              <w:rPr>
                <w:sz w:val="18"/>
                <w:szCs w:val="18"/>
              </w:rPr>
              <w:t>(Also use the bid checklist if the bid format will be used.)</w:t>
            </w:r>
          </w:p>
          <w:p w14:paraId="68336213"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47C032D7" w14:textId="12E6423E"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913D857"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8D28B45" w14:textId="780F2BE5" w:rsidR="009168D1" w:rsidRPr="007042CD" w:rsidRDefault="009168D1" w:rsidP="009168D1">
            <w:pPr>
              <w:jc w:val="center"/>
              <w:rPr>
                <w:sz w:val="18"/>
                <w:szCs w:val="18"/>
              </w:rPr>
            </w:pPr>
          </w:p>
        </w:tc>
        <w:tc>
          <w:tcPr>
            <w:tcW w:w="990" w:type="dxa"/>
            <w:shd w:val="clear" w:color="auto" w:fill="auto"/>
            <w:vAlign w:val="center"/>
          </w:tcPr>
          <w:p w14:paraId="16465C41" w14:textId="400531F1" w:rsidR="009168D1" w:rsidRPr="007042CD" w:rsidRDefault="009168D1" w:rsidP="009168D1">
            <w:pPr>
              <w:jc w:val="center"/>
              <w:rPr>
                <w:sz w:val="18"/>
                <w:szCs w:val="18"/>
              </w:rPr>
            </w:pPr>
          </w:p>
        </w:tc>
        <w:tc>
          <w:tcPr>
            <w:tcW w:w="2070" w:type="dxa"/>
            <w:shd w:val="clear" w:color="auto" w:fill="auto"/>
            <w:vAlign w:val="center"/>
          </w:tcPr>
          <w:p w14:paraId="244DEBED" w14:textId="77777777" w:rsidR="009168D1" w:rsidRPr="007042CD" w:rsidRDefault="009168D1" w:rsidP="009168D1">
            <w:pPr>
              <w:jc w:val="center"/>
              <w:rPr>
                <w:sz w:val="18"/>
                <w:szCs w:val="18"/>
              </w:rPr>
            </w:pPr>
          </w:p>
        </w:tc>
        <w:tc>
          <w:tcPr>
            <w:tcW w:w="1350" w:type="dxa"/>
            <w:shd w:val="clear" w:color="auto" w:fill="auto"/>
            <w:vAlign w:val="center"/>
          </w:tcPr>
          <w:p w14:paraId="5C60B36B" w14:textId="77777777" w:rsidR="009168D1" w:rsidRPr="007042CD" w:rsidRDefault="009168D1" w:rsidP="009168D1">
            <w:pPr>
              <w:jc w:val="center"/>
              <w:rPr>
                <w:sz w:val="18"/>
                <w:szCs w:val="18"/>
              </w:rPr>
            </w:pPr>
          </w:p>
        </w:tc>
      </w:tr>
      <w:tr w:rsidR="009168D1" w:rsidRPr="007042CD" w14:paraId="2E1A89D5" w14:textId="77777777" w:rsidTr="00FA309C">
        <w:tc>
          <w:tcPr>
            <w:tcW w:w="1800" w:type="dxa"/>
          </w:tcPr>
          <w:p w14:paraId="4FD0D1A1" w14:textId="352B9822" w:rsidR="009168D1" w:rsidRPr="00D43558" w:rsidRDefault="009168D1" w:rsidP="009168D1">
            <w:pPr>
              <w:jc w:val="center"/>
              <w:rPr>
                <w:b/>
                <w:bCs/>
                <w:sz w:val="14"/>
                <w:szCs w:val="14"/>
              </w:rPr>
            </w:pPr>
            <w:r w:rsidRPr="00D43558">
              <w:rPr>
                <w:b/>
                <w:bCs/>
                <w:sz w:val="14"/>
                <w:szCs w:val="14"/>
              </w:rPr>
              <w:lastRenderedPageBreak/>
              <w:t>4220.1F.VI.3.e.(2)</w:t>
            </w:r>
          </w:p>
        </w:tc>
        <w:tc>
          <w:tcPr>
            <w:tcW w:w="7380" w:type="dxa"/>
          </w:tcPr>
          <w:p w14:paraId="22D53112" w14:textId="7F1DC1F3" w:rsidR="009168D1" w:rsidRDefault="009168D1" w:rsidP="009168D1">
            <w:pPr>
              <w:rPr>
                <w:b/>
                <w:bCs/>
                <w:sz w:val="18"/>
                <w:szCs w:val="18"/>
              </w:rPr>
            </w:pPr>
            <w:r w:rsidRPr="007042CD">
              <w:rPr>
                <w:b/>
                <w:bCs/>
                <w:sz w:val="18"/>
                <w:szCs w:val="18"/>
              </w:rPr>
              <w:t>Two-Step</w:t>
            </w:r>
            <w:r>
              <w:rPr>
                <w:b/>
                <w:bCs/>
                <w:sz w:val="18"/>
                <w:szCs w:val="18"/>
              </w:rPr>
              <w:t xml:space="preserve"> – Proposal Method</w:t>
            </w:r>
          </w:p>
          <w:p w14:paraId="64780DA4" w14:textId="360CC458" w:rsidR="009168D1" w:rsidRPr="007042CD" w:rsidRDefault="009168D1" w:rsidP="009168D1">
            <w:pPr>
              <w:rPr>
                <w:sz w:val="18"/>
                <w:szCs w:val="18"/>
              </w:rPr>
            </w:pPr>
            <w:r w:rsidRPr="007042CD">
              <w:rPr>
                <w:sz w:val="18"/>
                <w:szCs w:val="18"/>
              </w:rPr>
              <w:t>For a two step process procurement that will used the proposal process, does the solicitation explain that the proposal process will be used – “competitive negotiation”?</w:t>
            </w:r>
          </w:p>
          <w:p w14:paraId="6CB03CBE" w14:textId="77777777" w:rsidR="009168D1" w:rsidRPr="007042CD" w:rsidRDefault="009168D1" w:rsidP="009168D1">
            <w:pPr>
              <w:rPr>
                <w:sz w:val="18"/>
                <w:szCs w:val="18"/>
              </w:rPr>
            </w:pPr>
            <w:r w:rsidRPr="007042CD">
              <w:rPr>
                <w:sz w:val="18"/>
                <w:szCs w:val="18"/>
              </w:rPr>
              <w:t>(Also use the proposal checklist if the proposal format will be used.)</w:t>
            </w:r>
          </w:p>
          <w:p w14:paraId="1906FF9B"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2AA0F326" w14:textId="268FB473"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182F573"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3181215" w14:textId="385CF72B" w:rsidR="009168D1" w:rsidRPr="007042CD" w:rsidRDefault="009168D1" w:rsidP="009168D1">
            <w:pPr>
              <w:jc w:val="center"/>
              <w:rPr>
                <w:sz w:val="18"/>
                <w:szCs w:val="18"/>
              </w:rPr>
            </w:pPr>
          </w:p>
        </w:tc>
        <w:tc>
          <w:tcPr>
            <w:tcW w:w="990" w:type="dxa"/>
            <w:shd w:val="clear" w:color="auto" w:fill="auto"/>
            <w:vAlign w:val="center"/>
          </w:tcPr>
          <w:p w14:paraId="3C88A949" w14:textId="2259C272" w:rsidR="009168D1" w:rsidRPr="007042CD" w:rsidRDefault="009168D1" w:rsidP="009168D1">
            <w:pPr>
              <w:jc w:val="center"/>
              <w:rPr>
                <w:sz w:val="18"/>
                <w:szCs w:val="18"/>
              </w:rPr>
            </w:pPr>
          </w:p>
        </w:tc>
        <w:tc>
          <w:tcPr>
            <w:tcW w:w="2070" w:type="dxa"/>
            <w:shd w:val="clear" w:color="auto" w:fill="auto"/>
            <w:vAlign w:val="center"/>
          </w:tcPr>
          <w:p w14:paraId="61D33666" w14:textId="77777777" w:rsidR="009168D1" w:rsidRPr="007042CD" w:rsidRDefault="009168D1" w:rsidP="009168D1">
            <w:pPr>
              <w:jc w:val="center"/>
              <w:rPr>
                <w:sz w:val="18"/>
                <w:szCs w:val="18"/>
              </w:rPr>
            </w:pPr>
          </w:p>
        </w:tc>
        <w:tc>
          <w:tcPr>
            <w:tcW w:w="1350" w:type="dxa"/>
            <w:shd w:val="clear" w:color="auto" w:fill="auto"/>
            <w:vAlign w:val="center"/>
          </w:tcPr>
          <w:p w14:paraId="7EDAE1EF" w14:textId="77777777" w:rsidR="009168D1" w:rsidRPr="007042CD" w:rsidRDefault="009168D1" w:rsidP="009168D1">
            <w:pPr>
              <w:jc w:val="center"/>
              <w:rPr>
                <w:sz w:val="18"/>
                <w:szCs w:val="18"/>
              </w:rPr>
            </w:pPr>
          </w:p>
        </w:tc>
      </w:tr>
      <w:tr w:rsidR="009168D1" w:rsidRPr="007D68FC" w14:paraId="3D22C02D" w14:textId="77777777" w:rsidTr="00FA309C">
        <w:tc>
          <w:tcPr>
            <w:tcW w:w="1800" w:type="dxa"/>
            <w:shd w:val="clear" w:color="auto" w:fill="CCC0D9" w:themeFill="accent4" w:themeFillTint="66"/>
          </w:tcPr>
          <w:p w14:paraId="5C539469" w14:textId="77777777" w:rsidR="009168D1" w:rsidRPr="000D5F05" w:rsidRDefault="009168D1" w:rsidP="009168D1">
            <w:pPr>
              <w:jc w:val="center"/>
              <w:rPr>
                <w:b/>
                <w:bCs/>
                <w:sz w:val="14"/>
                <w:szCs w:val="14"/>
              </w:rPr>
            </w:pPr>
            <w:r w:rsidRPr="000D5F05">
              <w:rPr>
                <w:b/>
                <w:bCs/>
                <w:sz w:val="14"/>
                <w:szCs w:val="14"/>
              </w:rPr>
              <w:t>4220.1F.VI.3.f.</w:t>
            </w:r>
          </w:p>
          <w:p w14:paraId="0D716C6B" w14:textId="77777777" w:rsidR="009168D1" w:rsidRPr="000D5F05" w:rsidRDefault="009168D1" w:rsidP="009168D1">
            <w:pPr>
              <w:jc w:val="center"/>
              <w:rPr>
                <w:b/>
                <w:bCs/>
                <w:sz w:val="14"/>
                <w:szCs w:val="14"/>
              </w:rPr>
            </w:pPr>
            <w:r w:rsidRPr="000D5F05">
              <w:rPr>
                <w:b/>
                <w:bCs/>
                <w:sz w:val="14"/>
                <w:szCs w:val="14"/>
              </w:rPr>
              <w:t>4220.1F.IV.2.h.</w:t>
            </w:r>
          </w:p>
          <w:p w14:paraId="53590A67" w14:textId="77777777" w:rsidR="009168D1" w:rsidRPr="000D5F05" w:rsidRDefault="009168D1" w:rsidP="009168D1">
            <w:pPr>
              <w:jc w:val="center"/>
              <w:rPr>
                <w:b/>
                <w:bCs/>
                <w:sz w:val="14"/>
                <w:szCs w:val="14"/>
              </w:rPr>
            </w:pPr>
            <w:r w:rsidRPr="000D5F05">
              <w:rPr>
                <w:b/>
                <w:bCs/>
                <w:sz w:val="14"/>
                <w:szCs w:val="14"/>
              </w:rPr>
              <w:t>*2 CFR 200.320(b)(2)</w:t>
            </w:r>
          </w:p>
          <w:p w14:paraId="19F100D7" w14:textId="77777777" w:rsidR="009168D1" w:rsidRPr="000D5F05" w:rsidRDefault="009168D1" w:rsidP="009168D1">
            <w:pPr>
              <w:jc w:val="center"/>
              <w:rPr>
                <w:b/>
                <w:bCs/>
                <w:sz w:val="14"/>
                <w:szCs w:val="14"/>
              </w:rPr>
            </w:pPr>
            <w:r w:rsidRPr="000D5F05">
              <w:rPr>
                <w:b/>
                <w:bCs/>
                <w:sz w:val="14"/>
                <w:szCs w:val="14"/>
              </w:rPr>
              <w:t>*2 CFR 200.320(b)(2)(iv)</w:t>
            </w:r>
          </w:p>
          <w:p w14:paraId="2026E48A" w14:textId="1B3BB320" w:rsidR="009168D1" w:rsidRPr="00D43558" w:rsidRDefault="009168D1" w:rsidP="009168D1">
            <w:pPr>
              <w:jc w:val="center"/>
              <w:rPr>
                <w:b/>
                <w:bCs/>
                <w:sz w:val="14"/>
                <w:szCs w:val="14"/>
              </w:rPr>
            </w:pPr>
          </w:p>
        </w:tc>
        <w:tc>
          <w:tcPr>
            <w:tcW w:w="12600" w:type="dxa"/>
            <w:gridSpan w:val="7"/>
            <w:shd w:val="clear" w:color="auto" w:fill="CCC0D9" w:themeFill="accent4" w:themeFillTint="66"/>
          </w:tcPr>
          <w:p w14:paraId="0F1A41D3" w14:textId="64FF986E" w:rsidR="009168D1" w:rsidRPr="007042CD" w:rsidRDefault="009168D1" w:rsidP="009168D1">
            <w:pPr>
              <w:rPr>
                <w:b/>
                <w:bCs/>
                <w:sz w:val="18"/>
                <w:szCs w:val="18"/>
              </w:rPr>
            </w:pPr>
            <w:r>
              <w:rPr>
                <w:b/>
                <w:bCs/>
                <w:sz w:val="18"/>
                <w:szCs w:val="18"/>
              </w:rPr>
              <w:t xml:space="preserve">200e </w:t>
            </w:r>
            <w:r w:rsidRPr="007042CD">
              <w:rPr>
                <w:b/>
                <w:bCs/>
                <w:sz w:val="18"/>
                <w:szCs w:val="18"/>
              </w:rPr>
              <w:t xml:space="preserve">Architectural &amp; Engineering (A&amp;E) Services </w:t>
            </w:r>
            <w:r>
              <w:rPr>
                <w:b/>
                <w:bCs/>
                <w:sz w:val="18"/>
                <w:szCs w:val="18"/>
              </w:rPr>
              <w:t>– Part 1</w:t>
            </w:r>
          </w:p>
          <w:p w14:paraId="5A34F834" w14:textId="77777777" w:rsidR="009168D1" w:rsidRPr="00F9327D" w:rsidRDefault="009168D1" w:rsidP="009168D1">
            <w:pPr>
              <w:rPr>
                <w:sz w:val="18"/>
                <w:szCs w:val="18"/>
              </w:rPr>
            </w:pPr>
          </w:p>
        </w:tc>
      </w:tr>
      <w:tr w:rsidR="009168D1" w:rsidRPr="007042CD" w14:paraId="4014BAD2" w14:textId="77777777" w:rsidTr="00FA309C">
        <w:tc>
          <w:tcPr>
            <w:tcW w:w="1800" w:type="dxa"/>
            <w:shd w:val="clear" w:color="auto" w:fill="D6E3BC" w:themeFill="accent3" w:themeFillTint="66"/>
          </w:tcPr>
          <w:p w14:paraId="1CB636AB" w14:textId="77777777" w:rsidR="009168D1" w:rsidRPr="000D5F05" w:rsidRDefault="009168D1" w:rsidP="009168D1">
            <w:pPr>
              <w:jc w:val="center"/>
              <w:rPr>
                <w:b/>
                <w:bCs/>
                <w:sz w:val="14"/>
                <w:szCs w:val="14"/>
              </w:rPr>
            </w:pPr>
            <w:r w:rsidRPr="000D5F05">
              <w:rPr>
                <w:b/>
                <w:bCs/>
                <w:sz w:val="14"/>
                <w:szCs w:val="14"/>
              </w:rPr>
              <w:t>4220.1F.VI.3.f.</w:t>
            </w:r>
          </w:p>
          <w:p w14:paraId="155C1198" w14:textId="77777777" w:rsidR="009168D1" w:rsidRPr="000D5F05" w:rsidRDefault="009168D1" w:rsidP="009168D1">
            <w:pPr>
              <w:jc w:val="center"/>
              <w:rPr>
                <w:b/>
                <w:bCs/>
                <w:sz w:val="14"/>
                <w:szCs w:val="14"/>
              </w:rPr>
            </w:pPr>
            <w:r w:rsidRPr="000D5F05">
              <w:rPr>
                <w:b/>
                <w:bCs/>
                <w:sz w:val="14"/>
                <w:szCs w:val="14"/>
              </w:rPr>
              <w:t>4220.1F.IV.2.h.</w:t>
            </w:r>
          </w:p>
          <w:p w14:paraId="081BB509" w14:textId="77777777" w:rsidR="009168D1" w:rsidRPr="000D5F05" w:rsidRDefault="009168D1" w:rsidP="009168D1">
            <w:pPr>
              <w:jc w:val="center"/>
              <w:rPr>
                <w:b/>
                <w:bCs/>
                <w:sz w:val="14"/>
                <w:szCs w:val="14"/>
              </w:rPr>
            </w:pPr>
            <w:r w:rsidRPr="000D5F05">
              <w:rPr>
                <w:b/>
                <w:bCs/>
                <w:sz w:val="14"/>
                <w:szCs w:val="14"/>
              </w:rPr>
              <w:t>*2 CFR 200.320(b)(2)</w:t>
            </w:r>
          </w:p>
          <w:p w14:paraId="29FCD251" w14:textId="77777777" w:rsidR="009168D1" w:rsidRPr="000D5F05" w:rsidRDefault="009168D1" w:rsidP="009168D1">
            <w:pPr>
              <w:jc w:val="center"/>
              <w:rPr>
                <w:b/>
                <w:bCs/>
                <w:sz w:val="14"/>
                <w:szCs w:val="14"/>
              </w:rPr>
            </w:pPr>
            <w:r w:rsidRPr="000D5F05">
              <w:rPr>
                <w:b/>
                <w:bCs/>
                <w:sz w:val="14"/>
                <w:szCs w:val="14"/>
              </w:rPr>
              <w:t>*2 CFR 200.320(b)(2)(iv)</w:t>
            </w:r>
          </w:p>
          <w:p w14:paraId="6A381E75" w14:textId="1E7BB3E5" w:rsidR="009168D1" w:rsidRPr="00D43558" w:rsidRDefault="009168D1" w:rsidP="009168D1">
            <w:pPr>
              <w:jc w:val="center"/>
              <w:rPr>
                <w:b/>
                <w:bCs/>
                <w:sz w:val="14"/>
                <w:szCs w:val="14"/>
              </w:rPr>
            </w:pPr>
          </w:p>
        </w:tc>
        <w:tc>
          <w:tcPr>
            <w:tcW w:w="12600" w:type="dxa"/>
            <w:gridSpan w:val="7"/>
            <w:shd w:val="clear" w:color="auto" w:fill="D6E3BC" w:themeFill="accent3" w:themeFillTint="66"/>
          </w:tcPr>
          <w:p w14:paraId="4F773B65" w14:textId="77777777" w:rsidR="009168D1" w:rsidRPr="007042CD" w:rsidRDefault="009168D1" w:rsidP="009168D1">
            <w:pPr>
              <w:rPr>
                <w:b/>
                <w:bCs/>
                <w:sz w:val="18"/>
                <w:szCs w:val="18"/>
              </w:rPr>
            </w:pPr>
            <w:r w:rsidRPr="007042CD">
              <w:rPr>
                <w:b/>
                <w:bCs/>
                <w:sz w:val="18"/>
                <w:szCs w:val="18"/>
              </w:rPr>
              <w:t>Architectural &amp; Engineering (A&amp;E) Services and Other Services Procurement</w:t>
            </w:r>
          </w:p>
          <w:p w14:paraId="2C2E79FE" w14:textId="77777777" w:rsidR="009168D1" w:rsidRPr="007042CD" w:rsidRDefault="009168D1" w:rsidP="009168D1">
            <w:pPr>
              <w:pStyle w:val="ListParagraph"/>
              <w:numPr>
                <w:ilvl w:val="0"/>
                <w:numId w:val="1"/>
              </w:numPr>
              <w:rPr>
                <w:sz w:val="18"/>
                <w:szCs w:val="18"/>
              </w:rPr>
            </w:pPr>
            <w:r w:rsidRPr="007042CD">
              <w:rPr>
                <w:sz w:val="18"/>
                <w:szCs w:val="18"/>
              </w:rPr>
              <w:t>Brooks Act qualifications-based procurement procedures.</w:t>
            </w:r>
          </w:p>
          <w:p w14:paraId="58416742" w14:textId="77777777" w:rsidR="009168D1" w:rsidRDefault="009168D1" w:rsidP="009168D1">
            <w:pPr>
              <w:pStyle w:val="ListParagraph"/>
              <w:numPr>
                <w:ilvl w:val="0"/>
                <w:numId w:val="1"/>
              </w:numPr>
              <w:rPr>
                <w:sz w:val="18"/>
                <w:szCs w:val="18"/>
              </w:rPr>
            </w:pPr>
            <w:r w:rsidRPr="007042CD">
              <w:rPr>
                <w:sz w:val="18"/>
                <w:szCs w:val="18"/>
              </w:rPr>
              <w:t>The work must be related to construction but not for construction procurement.</w:t>
            </w:r>
          </w:p>
          <w:p w14:paraId="559F7246" w14:textId="77777777" w:rsidR="009168D1" w:rsidRDefault="009168D1" w:rsidP="009168D1">
            <w:pPr>
              <w:pStyle w:val="ListParagraph"/>
              <w:numPr>
                <w:ilvl w:val="0"/>
                <w:numId w:val="1"/>
              </w:numPr>
              <w:rPr>
                <w:sz w:val="18"/>
                <w:szCs w:val="18"/>
              </w:rPr>
            </w:pPr>
            <w:r w:rsidRPr="007042CD">
              <w:rPr>
                <w:sz w:val="18"/>
                <w:szCs w:val="18"/>
              </w:rPr>
              <w:t>To acquire Architectural &amp; Engineering services, also for program management, construction management, feasibility studies, preliminary engineering, design, architectural, engineering, surveying, mapping, and related services.</w:t>
            </w:r>
          </w:p>
          <w:p w14:paraId="6DCD8726" w14:textId="77777777" w:rsidR="009168D1" w:rsidRPr="00F9327D" w:rsidRDefault="009168D1" w:rsidP="009168D1">
            <w:pPr>
              <w:rPr>
                <w:sz w:val="18"/>
                <w:szCs w:val="18"/>
              </w:rPr>
            </w:pPr>
          </w:p>
        </w:tc>
      </w:tr>
      <w:tr w:rsidR="009168D1" w:rsidRPr="007042CD" w14:paraId="63225920" w14:textId="77777777" w:rsidTr="00FA309C">
        <w:tc>
          <w:tcPr>
            <w:tcW w:w="1800" w:type="dxa"/>
          </w:tcPr>
          <w:p w14:paraId="7361DEA0" w14:textId="77777777" w:rsidR="009168D1" w:rsidRDefault="009168D1" w:rsidP="009168D1">
            <w:pPr>
              <w:jc w:val="center"/>
              <w:rPr>
                <w:b/>
                <w:bCs/>
                <w:sz w:val="14"/>
                <w:szCs w:val="14"/>
              </w:rPr>
            </w:pPr>
            <w:r w:rsidRPr="00D43558">
              <w:rPr>
                <w:b/>
                <w:bCs/>
                <w:sz w:val="14"/>
                <w:szCs w:val="14"/>
              </w:rPr>
              <w:t>4220.1F.VI.3.</w:t>
            </w:r>
            <w:r>
              <w:rPr>
                <w:b/>
                <w:bCs/>
                <w:sz w:val="14"/>
                <w:szCs w:val="14"/>
              </w:rPr>
              <w:t>d</w:t>
            </w:r>
            <w:r w:rsidRPr="00D43558">
              <w:rPr>
                <w:b/>
                <w:bCs/>
                <w:sz w:val="14"/>
                <w:szCs w:val="14"/>
              </w:rPr>
              <w:t>.(1)(a)</w:t>
            </w:r>
          </w:p>
          <w:p w14:paraId="0CA690AC" w14:textId="1813683C" w:rsidR="009168D1"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20(b)(2)</w:t>
            </w:r>
          </w:p>
          <w:p w14:paraId="6D08C35D" w14:textId="77777777" w:rsidR="009168D1" w:rsidRPr="00D43558" w:rsidRDefault="009168D1" w:rsidP="009168D1">
            <w:pPr>
              <w:jc w:val="center"/>
              <w:rPr>
                <w:b/>
                <w:bCs/>
                <w:sz w:val="14"/>
                <w:szCs w:val="14"/>
              </w:rPr>
            </w:pPr>
          </w:p>
        </w:tc>
        <w:tc>
          <w:tcPr>
            <w:tcW w:w="7380" w:type="dxa"/>
          </w:tcPr>
          <w:p w14:paraId="043BBF6C" w14:textId="346AE54B" w:rsidR="009168D1" w:rsidRDefault="009168D1" w:rsidP="009168D1">
            <w:pPr>
              <w:rPr>
                <w:sz w:val="18"/>
                <w:szCs w:val="18"/>
              </w:rPr>
            </w:pPr>
            <w:r>
              <w:rPr>
                <w:b/>
                <w:bCs/>
                <w:sz w:val="18"/>
                <w:szCs w:val="18"/>
              </w:rPr>
              <w:t>A&amp;E</w:t>
            </w:r>
            <w:r w:rsidRPr="00481E02">
              <w:rPr>
                <w:b/>
                <w:bCs/>
                <w:sz w:val="18"/>
                <w:szCs w:val="18"/>
              </w:rPr>
              <w:t xml:space="preserve"> </w:t>
            </w:r>
            <w:r>
              <w:rPr>
                <w:b/>
                <w:bCs/>
                <w:sz w:val="18"/>
                <w:szCs w:val="18"/>
              </w:rPr>
              <w:t>– Type of Specifications*</w:t>
            </w:r>
          </w:p>
          <w:p w14:paraId="032B56CC" w14:textId="5C5D3F73" w:rsidR="009168D1" w:rsidRDefault="009168D1" w:rsidP="009168D1">
            <w:pPr>
              <w:rPr>
                <w:sz w:val="18"/>
                <w:szCs w:val="18"/>
              </w:rPr>
            </w:pPr>
            <w:r w:rsidRPr="00481E02">
              <w:rPr>
                <w:sz w:val="18"/>
                <w:szCs w:val="18"/>
              </w:rPr>
              <w:t xml:space="preserve">The </w:t>
            </w:r>
            <w:r>
              <w:rPr>
                <w:sz w:val="18"/>
                <w:szCs w:val="18"/>
              </w:rPr>
              <w:t>A&amp;E</w:t>
            </w:r>
            <w:r w:rsidRPr="00481E02">
              <w:rPr>
                <w:sz w:val="18"/>
                <w:szCs w:val="18"/>
              </w:rPr>
              <w:t xml:space="preserve"> services to be acquired are described</w:t>
            </w:r>
            <w:r>
              <w:rPr>
                <w:sz w:val="18"/>
                <w:szCs w:val="18"/>
              </w:rPr>
              <w:t xml:space="preserve"> </w:t>
            </w:r>
            <w:r w:rsidRPr="00481E02">
              <w:rPr>
                <w:sz w:val="18"/>
                <w:szCs w:val="18"/>
              </w:rPr>
              <w:t>in a performance or functional specification; or if described in detailed</w:t>
            </w:r>
            <w:r>
              <w:rPr>
                <w:sz w:val="18"/>
                <w:szCs w:val="18"/>
              </w:rPr>
              <w:t xml:space="preserve"> </w:t>
            </w:r>
            <w:r w:rsidRPr="00481E02">
              <w:rPr>
                <w:sz w:val="18"/>
                <w:szCs w:val="18"/>
              </w:rPr>
              <w:t>technical specifications, other circumstances such as the need for discussions</w:t>
            </w:r>
            <w:r>
              <w:rPr>
                <w:sz w:val="18"/>
                <w:szCs w:val="18"/>
              </w:rPr>
              <w:t xml:space="preserve"> </w:t>
            </w:r>
            <w:r w:rsidRPr="00481E02">
              <w:rPr>
                <w:sz w:val="18"/>
                <w:szCs w:val="18"/>
              </w:rPr>
              <w:t>or the importance of basing the contract award on factors other than price</w:t>
            </w:r>
            <w:r>
              <w:rPr>
                <w:sz w:val="18"/>
                <w:szCs w:val="18"/>
              </w:rPr>
              <w:t xml:space="preserve"> </w:t>
            </w:r>
            <w:r w:rsidRPr="00481E02">
              <w:rPr>
                <w:sz w:val="18"/>
                <w:szCs w:val="18"/>
              </w:rPr>
              <w:t>alone are present.</w:t>
            </w:r>
          </w:p>
          <w:p w14:paraId="30AD8B4E" w14:textId="77777777" w:rsidR="009168D1" w:rsidRDefault="009168D1" w:rsidP="009168D1">
            <w:pPr>
              <w:rPr>
                <w:sz w:val="18"/>
                <w:szCs w:val="18"/>
              </w:rPr>
            </w:pPr>
            <w:r>
              <w:rPr>
                <w:sz w:val="18"/>
                <w:szCs w:val="18"/>
              </w:rPr>
              <w:t xml:space="preserve">… </w:t>
            </w:r>
            <w:r w:rsidRPr="00481E02">
              <w:rPr>
                <w:sz w:val="18"/>
                <w:szCs w:val="18"/>
              </w:rPr>
              <w:t>Proposals are generally used when conditions are not appropriate for the use of sealed bids.</w:t>
            </w:r>
            <w:r>
              <w:rPr>
                <w:sz w:val="18"/>
                <w:szCs w:val="18"/>
              </w:rPr>
              <w:t xml:space="preserve"> …</w:t>
            </w:r>
          </w:p>
          <w:p w14:paraId="0CC5F5D9" w14:textId="77777777" w:rsidR="009168D1" w:rsidRDefault="009168D1" w:rsidP="009168D1">
            <w:pPr>
              <w:rPr>
                <w:sz w:val="18"/>
                <w:szCs w:val="18"/>
              </w:rPr>
            </w:pPr>
          </w:p>
          <w:p w14:paraId="21754D64" w14:textId="12F3209D" w:rsidR="009168D1" w:rsidRPr="007042CD" w:rsidRDefault="009168D1" w:rsidP="009168D1">
            <w:pPr>
              <w:rPr>
                <w:sz w:val="18"/>
                <w:szCs w:val="18"/>
              </w:rPr>
            </w:pPr>
            <w:r w:rsidRPr="007042CD">
              <w:rPr>
                <w:sz w:val="18"/>
                <w:szCs w:val="18"/>
              </w:rPr>
              <w:t xml:space="preserve">The </w:t>
            </w:r>
            <w:r>
              <w:rPr>
                <w:sz w:val="18"/>
                <w:szCs w:val="18"/>
              </w:rPr>
              <w:t>proposal</w:t>
            </w:r>
            <w:r w:rsidRPr="007042CD">
              <w:rPr>
                <w:sz w:val="18"/>
                <w:szCs w:val="18"/>
              </w:rPr>
              <w:t xml:space="preserve"> </w:t>
            </w:r>
            <w:r>
              <w:rPr>
                <w:sz w:val="18"/>
                <w:szCs w:val="18"/>
              </w:rPr>
              <w:t xml:space="preserve">A&amp;E </w:t>
            </w:r>
            <w:r w:rsidRPr="007042CD">
              <w:rPr>
                <w:sz w:val="18"/>
                <w:szCs w:val="18"/>
              </w:rPr>
              <w:t xml:space="preserve">solicitation has a </w:t>
            </w:r>
            <w:r>
              <w:rPr>
                <w:sz w:val="18"/>
                <w:szCs w:val="18"/>
              </w:rPr>
              <w:t>performance or functional specifications, or if technical specifications are described there are other circumstances such as a need for discussions with proposers about their approach to the project or there is a need to base the award on factors other than price</w:t>
            </w:r>
            <w:r w:rsidRPr="007042CD">
              <w:rPr>
                <w:sz w:val="18"/>
                <w:szCs w:val="18"/>
              </w:rPr>
              <w:t>?</w:t>
            </w:r>
          </w:p>
          <w:p w14:paraId="2C26BAB7"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64D5B999"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63E087B"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4D85816" w14:textId="77777777" w:rsidR="009168D1" w:rsidRPr="007042CD" w:rsidRDefault="009168D1" w:rsidP="009168D1">
            <w:pPr>
              <w:jc w:val="center"/>
              <w:rPr>
                <w:sz w:val="18"/>
                <w:szCs w:val="18"/>
              </w:rPr>
            </w:pPr>
          </w:p>
        </w:tc>
        <w:tc>
          <w:tcPr>
            <w:tcW w:w="990" w:type="dxa"/>
            <w:shd w:val="clear" w:color="auto" w:fill="auto"/>
            <w:vAlign w:val="center"/>
          </w:tcPr>
          <w:p w14:paraId="3AB81225" w14:textId="77777777" w:rsidR="009168D1" w:rsidRPr="007042CD" w:rsidRDefault="009168D1" w:rsidP="009168D1">
            <w:pPr>
              <w:jc w:val="center"/>
              <w:rPr>
                <w:sz w:val="18"/>
                <w:szCs w:val="18"/>
              </w:rPr>
            </w:pPr>
          </w:p>
        </w:tc>
        <w:tc>
          <w:tcPr>
            <w:tcW w:w="2070" w:type="dxa"/>
            <w:shd w:val="clear" w:color="auto" w:fill="auto"/>
            <w:vAlign w:val="center"/>
          </w:tcPr>
          <w:p w14:paraId="429CDA3A" w14:textId="77777777" w:rsidR="009168D1" w:rsidRPr="007042CD" w:rsidRDefault="009168D1" w:rsidP="009168D1">
            <w:pPr>
              <w:jc w:val="center"/>
              <w:rPr>
                <w:sz w:val="18"/>
                <w:szCs w:val="18"/>
              </w:rPr>
            </w:pPr>
          </w:p>
        </w:tc>
        <w:tc>
          <w:tcPr>
            <w:tcW w:w="1350" w:type="dxa"/>
            <w:shd w:val="clear" w:color="auto" w:fill="auto"/>
            <w:vAlign w:val="center"/>
          </w:tcPr>
          <w:p w14:paraId="166CB32C" w14:textId="77777777" w:rsidR="009168D1" w:rsidRPr="007042CD" w:rsidRDefault="009168D1" w:rsidP="009168D1">
            <w:pPr>
              <w:jc w:val="center"/>
              <w:rPr>
                <w:sz w:val="18"/>
                <w:szCs w:val="18"/>
              </w:rPr>
            </w:pPr>
          </w:p>
        </w:tc>
      </w:tr>
      <w:tr w:rsidR="009168D1" w:rsidRPr="007042CD" w14:paraId="2DBCC8AC" w14:textId="77777777" w:rsidTr="00FA309C">
        <w:tc>
          <w:tcPr>
            <w:tcW w:w="1800" w:type="dxa"/>
          </w:tcPr>
          <w:p w14:paraId="37C21F08" w14:textId="77777777" w:rsidR="009168D1" w:rsidRDefault="009168D1" w:rsidP="009168D1">
            <w:pPr>
              <w:jc w:val="center"/>
              <w:rPr>
                <w:b/>
                <w:bCs/>
                <w:sz w:val="14"/>
                <w:szCs w:val="14"/>
              </w:rPr>
            </w:pPr>
            <w:r w:rsidRPr="00D43558">
              <w:rPr>
                <w:b/>
                <w:bCs/>
                <w:sz w:val="14"/>
                <w:szCs w:val="14"/>
              </w:rPr>
              <w:t>4220.1F.VI.3.d.(2)(a)</w:t>
            </w:r>
          </w:p>
          <w:p w14:paraId="2D2D39CB" w14:textId="77777777" w:rsidR="009168D1" w:rsidRPr="00D43558" w:rsidRDefault="009168D1" w:rsidP="009168D1">
            <w:pPr>
              <w:jc w:val="center"/>
              <w:rPr>
                <w:b/>
                <w:bCs/>
                <w:sz w:val="14"/>
                <w:szCs w:val="14"/>
              </w:rPr>
            </w:pPr>
            <w:r>
              <w:rPr>
                <w:b/>
                <w:bCs/>
                <w:sz w:val="14"/>
                <w:szCs w:val="14"/>
              </w:rPr>
              <w:t>*</w:t>
            </w:r>
            <w:r w:rsidRPr="00D43558">
              <w:rPr>
                <w:b/>
                <w:bCs/>
                <w:sz w:val="14"/>
                <w:szCs w:val="14"/>
              </w:rPr>
              <w:t>2 CFR 200.3</w:t>
            </w:r>
            <w:r>
              <w:rPr>
                <w:b/>
                <w:bCs/>
                <w:sz w:val="14"/>
                <w:szCs w:val="14"/>
              </w:rPr>
              <w:t>20(b)(2)(i)</w:t>
            </w:r>
          </w:p>
        </w:tc>
        <w:tc>
          <w:tcPr>
            <w:tcW w:w="7380" w:type="dxa"/>
          </w:tcPr>
          <w:p w14:paraId="3B0EE9F4" w14:textId="2DA25A60" w:rsidR="009168D1" w:rsidRDefault="009168D1" w:rsidP="009168D1">
            <w:pPr>
              <w:rPr>
                <w:sz w:val="18"/>
                <w:szCs w:val="18"/>
              </w:rPr>
            </w:pPr>
            <w:r>
              <w:rPr>
                <w:b/>
                <w:bCs/>
                <w:sz w:val="18"/>
                <w:szCs w:val="18"/>
              </w:rPr>
              <w:t>A&amp;E</w:t>
            </w:r>
            <w:r w:rsidRPr="007042CD">
              <w:rPr>
                <w:b/>
                <w:bCs/>
                <w:sz w:val="18"/>
                <w:szCs w:val="18"/>
              </w:rPr>
              <w:t xml:space="preserve"> </w:t>
            </w:r>
            <w:r>
              <w:rPr>
                <w:b/>
                <w:bCs/>
                <w:sz w:val="18"/>
                <w:szCs w:val="18"/>
              </w:rPr>
              <w:t xml:space="preserve">– </w:t>
            </w:r>
            <w:r w:rsidRPr="00E96863">
              <w:rPr>
                <w:b/>
                <w:bCs/>
                <w:sz w:val="18"/>
                <w:szCs w:val="18"/>
              </w:rPr>
              <w:t>Publicity</w:t>
            </w:r>
            <w:r>
              <w:rPr>
                <w:b/>
                <w:bCs/>
                <w:sz w:val="18"/>
                <w:szCs w:val="18"/>
              </w:rPr>
              <w:t>*</w:t>
            </w:r>
          </w:p>
          <w:p w14:paraId="4631FAE0" w14:textId="09AE708E" w:rsidR="009168D1" w:rsidRDefault="009168D1" w:rsidP="009168D1">
            <w:pPr>
              <w:rPr>
                <w:sz w:val="18"/>
                <w:szCs w:val="18"/>
              </w:rPr>
            </w:pPr>
            <w:r w:rsidRPr="001D6B19">
              <w:rPr>
                <w:sz w:val="18"/>
                <w:szCs w:val="18"/>
              </w:rPr>
              <w:t xml:space="preserve">Requests for </w:t>
            </w:r>
            <w:r>
              <w:rPr>
                <w:sz w:val="18"/>
                <w:szCs w:val="18"/>
              </w:rPr>
              <w:t xml:space="preserve">A&amp;E </w:t>
            </w:r>
            <w:r w:rsidRPr="001D6B19">
              <w:rPr>
                <w:sz w:val="18"/>
                <w:szCs w:val="18"/>
              </w:rPr>
              <w:t>proposals must be publicized</w:t>
            </w:r>
            <w:r>
              <w:rPr>
                <w:sz w:val="18"/>
                <w:szCs w:val="18"/>
              </w:rPr>
              <w:t xml:space="preserve"> …</w:t>
            </w:r>
          </w:p>
          <w:p w14:paraId="067236ED" w14:textId="77777777" w:rsidR="009168D1" w:rsidRDefault="009168D1" w:rsidP="009168D1">
            <w:pPr>
              <w:rPr>
                <w:sz w:val="18"/>
                <w:szCs w:val="18"/>
              </w:rPr>
            </w:pPr>
          </w:p>
          <w:p w14:paraId="66B1C383" w14:textId="77777777" w:rsidR="009168D1" w:rsidRPr="00E96863" w:rsidRDefault="009168D1" w:rsidP="009168D1">
            <w:pPr>
              <w:rPr>
                <w:sz w:val="18"/>
                <w:szCs w:val="18"/>
              </w:rPr>
            </w:pPr>
            <w:r w:rsidRPr="00E96863">
              <w:rPr>
                <w:sz w:val="18"/>
                <w:szCs w:val="18"/>
              </w:rPr>
              <w:t xml:space="preserve">The </w:t>
            </w:r>
            <w:r>
              <w:rPr>
                <w:sz w:val="18"/>
                <w:szCs w:val="18"/>
              </w:rPr>
              <w:t>request for proposal</w:t>
            </w:r>
            <w:r w:rsidRPr="00E96863">
              <w:rPr>
                <w:sz w:val="18"/>
                <w:szCs w:val="18"/>
              </w:rPr>
              <w:t xml:space="preserve"> will be publicly advertised?</w:t>
            </w:r>
          </w:p>
          <w:p w14:paraId="4CA6793E"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298614A5"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17D2BE9B"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AE710C9" w14:textId="77777777" w:rsidR="009168D1" w:rsidRPr="007042CD" w:rsidRDefault="009168D1" w:rsidP="009168D1">
            <w:pPr>
              <w:jc w:val="center"/>
              <w:rPr>
                <w:sz w:val="18"/>
                <w:szCs w:val="18"/>
              </w:rPr>
            </w:pPr>
          </w:p>
        </w:tc>
        <w:tc>
          <w:tcPr>
            <w:tcW w:w="990" w:type="dxa"/>
            <w:shd w:val="clear" w:color="auto" w:fill="auto"/>
            <w:vAlign w:val="center"/>
          </w:tcPr>
          <w:p w14:paraId="5D7BA5A4" w14:textId="77777777" w:rsidR="009168D1" w:rsidRPr="007042CD" w:rsidRDefault="009168D1" w:rsidP="009168D1">
            <w:pPr>
              <w:jc w:val="center"/>
              <w:rPr>
                <w:sz w:val="18"/>
                <w:szCs w:val="18"/>
              </w:rPr>
            </w:pPr>
          </w:p>
        </w:tc>
        <w:tc>
          <w:tcPr>
            <w:tcW w:w="2070" w:type="dxa"/>
            <w:shd w:val="clear" w:color="auto" w:fill="auto"/>
            <w:vAlign w:val="center"/>
          </w:tcPr>
          <w:p w14:paraId="6B8E6E60" w14:textId="77777777" w:rsidR="009168D1" w:rsidRPr="007042CD" w:rsidRDefault="009168D1" w:rsidP="009168D1">
            <w:pPr>
              <w:jc w:val="center"/>
              <w:rPr>
                <w:sz w:val="18"/>
                <w:szCs w:val="18"/>
              </w:rPr>
            </w:pPr>
          </w:p>
        </w:tc>
        <w:tc>
          <w:tcPr>
            <w:tcW w:w="1350" w:type="dxa"/>
            <w:shd w:val="clear" w:color="auto" w:fill="auto"/>
            <w:vAlign w:val="center"/>
          </w:tcPr>
          <w:p w14:paraId="522D44FF" w14:textId="77777777" w:rsidR="009168D1" w:rsidRPr="007042CD" w:rsidRDefault="009168D1" w:rsidP="009168D1">
            <w:pPr>
              <w:jc w:val="center"/>
              <w:rPr>
                <w:sz w:val="18"/>
                <w:szCs w:val="18"/>
              </w:rPr>
            </w:pPr>
          </w:p>
        </w:tc>
      </w:tr>
      <w:tr w:rsidR="009168D1" w:rsidRPr="007042CD" w14:paraId="0400A600" w14:textId="77777777" w:rsidTr="00FA309C">
        <w:tc>
          <w:tcPr>
            <w:tcW w:w="1800" w:type="dxa"/>
          </w:tcPr>
          <w:p w14:paraId="3E6B46C0" w14:textId="77777777" w:rsidR="009168D1" w:rsidRPr="00D43558" w:rsidRDefault="009168D1" w:rsidP="009168D1">
            <w:pPr>
              <w:jc w:val="center"/>
              <w:rPr>
                <w:b/>
                <w:bCs/>
                <w:sz w:val="14"/>
                <w:szCs w:val="14"/>
              </w:rPr>
            </w:pPr>
            <w:r w:rsidRPr="00D43558">
              <w:rPr>
                <w:b/>
                <w:bCs/>
                <w:sz w:val="14"/>
                <w:szCs w:val="14"/>
              </w:rPr>
              <w:t>4220.1F.VI.3.d.(2)(b)</w:t>
            </w:r>
          </w:p>
          <w:p w14:paraId="34860C8B" w14:textId="75178105" w:rsidR="009168D1" w:rsidRPr="00D43558" w:rsidRDefault="009168D1" w:rsidP="009168D1">
            <w:pPr>
              <w:jc w:val="center"/>
              <w:rPr>
                <w:b/>
                <w:bCs/>
                <w:sz w:val="14"/>
                <w:szCs w:val="14"/>
              </w:rPr>
            </w:pPr>
            <w:r>
              <w:rPr>
                <w:b/>
                <w:bCs/>
                <w:sz w:val="14"/>
                <w:szCs w:val="14"/>
              </w:rPr>
              <w:t>*</w:t>
            </w:r>
            <w:r w:rsidRPr="00D43558">
              <w:rPr>
                <w:b/>
                <w:bCs/>
                <w:sz w:val="14"/>
                <w:szCs w:val="14"/>
              </w:rPr>
              <w:t>2 CFR 200.320(b)(2)(i)</w:t>
            </w:r>
          </w:p>
        </w:tc>
        <w:tc>
          <w:tcPr>
            <w:tcW w:w="7380" w:type="dxa"/>
          </w:tcPr>
          <w:p w14:paraId="159BED57" w14:textId="31CD0C5F" w:rsidR="009168D1" w:rsidRDefault="009168D1" w:rsidP="009168D1">
            <w:pPr>
              <w:rPr>
                <w:sz w:val="18"/>
                <w:szCs w:val="18"/>
              </w:rPr>
            </w:pPr>
            <w:r>
              <w:rPr>
                <w:b/>
                <w:bCs/>
                <w:sz w:val="18"/>
                <w:szCs w:val="18"/>
              </w:rPr>
              <w:t>A&amp;E</w:t>
            </w:r>
            <w:r w:rsidRPr="007042CD">
              <w:rPr>
                <w:b/>
                <w:bCs/>
                <w:sz w:val="18"/>
                <w:szCs w:val="18"/>
              </w:rPr>
              <w:t xml:space="preserve"> </w:t>
            </w:r>
            <w:r>
              <w:rPr>
                <w:b/>
                <w:bCs/>
                <w:sz w:val="18"/>
                <w:szCs w:val="18"/>
              </w:rPr>
              <w:t xml:space="preserve">– </w:t>
            </w:r>
            <w:r w:rsidRPr="00E96863">
              <w:rPr>
                <w:b/>
                <w:bCs/>
                <w:sz w:val="18"/>
                <w:szCs w:val="18"/>
              </w:rPr>
              <w:t>Evaluation Factors</w:t>
            </w:r>
            <w:r>
              <w:rPr>
                <w:b/>
                <w:bCs/>
                <w:sz w:val="18"/>
                <w:szCs w:val="18"/>
              </w:rPr>
              <w:t xml:space="preserve"> Identified in Solicitation*</w:t>
            </w:r>
          </w:p>
          <w:p w14:paraId="19ECE8F7" w14:textId="77777777" w:rsidR="009168D1" w:rsidRDefault="009168D1" w:rsidP="009168D1">
            <w:pPr>
              <w:rPr>
                <w:sz w:val="18"/>
                <w:szCs w:val="18"/>
              </w:rPr>
            </w:pPr>
            <w:r>
              <w:rPr>
                <w:sz w:val="18"/>
                <w:szCs w:val="18"/>
              </w:rPr>
              <w:t>… a</w:t>
            </w:r>
            <w:r w:rsidRPr="001D6B19">
              <w:rPr>
                <w:sz w:val="18"/>
                <w:szCs w:val="18"/>
              </w:rPr>
              <w:t>nd identify all evaluation factors and their relative importance.</w:t>
            </w:r>
            <w:r>
              <w:rPr>
                <w:sz w:val="18"/>
                <w:szCs w:val="18"/>
              </w:rPr>
              <w:t xml:space="preserve"> …</w:t>
            </w:r>
          </w:p>
          <w:p w14:paraId="30B214B6" w14:textId="77777777" w:rsidR="009168D1" w:rsidRDefault="009168D1" w:rsidP="009168D1">
            <w:pPr>
              <w:rPr>
                <w:sz w:val="18"/>
                <w:szCs w:val="18"/>
              </w:rPr>
            </w:pPr>
          </w:p>
          <w:p w14:paraId="3AD160CF" w14:textId="77777777" w:rsidR="009168D1" w:rsidRPr="00E96863" w:rsidRDefault="009168D1" w:rsidP="009168D1">
            <w:pPr>
              <w:rPr>
                <w:sz w:val="18"/>
                <w:szCs w:val="18"/>
              </w:rPr>
            </w:pPr>
            <w:r w:rsidRPr="00E96863">
              <w:rPr>
                <w:sz w:val="18"/>
                <w:szCs w:val="18"/>
              </w:rPr>
              <w:lastRenderedPageBreak/>
              <w:t xml:space="preserve">All evaluation factors </w:t>
            </w:r>
            <w:r>
              <w:rPr>
                <w:sz w:val="18"/>
                <w:szCs w:val="18"/>
              </w:rPr>
              <w:t xml:space="preserve">for technical merit </w:t>
            </w:r>
            <w:r w:rsidRPr="00E96863">
              <w:rPr>
                <w:sz w:val="18"/>
                <w:szCs w:val="18"/>
              </w:rPr>
              <w:t>and their relative importance are specified in the solicitation</w:t>
            </w:r>
            <w:r>
              <w:rPr>
                <w:sz w:val="18"/>
                <w:szCs w:val="18"/>
              </w:rPr>
              <w:t xml:space="preserve"> </w:t>
            </w:r>
            <w:r w:rsidRPr="00E96863">
              <w:rPr>
                <w:sz w:val="18"/>
                <w:szCs w:val="18"/>
              </w:rPr>
              <w:t>(numerical or percentage ratings or weights need not be disclosed)?</w:t>
            </w:r>
          </w:p>
          <w:p w14:paraId="0D7BC51C"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604589D4"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6C56EDE"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F3B2738" w14:textId="77777777" w:rsidR="009168D1" w:rsidRPr="007042CD" w:rsidRDefault="009168D1" w:rsidP="009168D1">
            <w:pPr>
              <w:jc w:val="center"/>
              <w:rPr>
                <w:sz w:val="18"/>
                <w:szCs w:val="18"/>
              </w:rPr>
            </w:pPr>
          </w:p>
        </w:tc>
        <w:tc>
          <w:tcPr>
            <w:tcW w:w="990" w:type="dxa"/>
            <w:shd w:val="clear" w:color="auto" w:fill="auto"/>
            <w:vAlign w:val="center"/>
          </w:tcPr>
          <w:p w14:paraId="5B5C70C0" w14:textId="77777777" w:rsidR="009168D1" w:rsidRPr="007042CD" w:rsidRDefault="009168D1" w:rsidP="009168D1">
            <w:pPr>
              <w:jc w:val="center"/>
              <w:rPr>
                <w:sz w:val="18"/>
                <w:szCs w:val="18"/>
              </w:rPr>
            </w:pPr>
          </w:p>
        </w:tc>
        <w:tc>
          <w:tcPr>
            <w:tcW w:w="2070" w:type="dxa"/>
            <w:shd w:val="clear" w:color="auto" w:fill="auto"/>
            <w:vAlign w:val="center"/>
          </w:tcPr>
          <w:p w14:paraId="045E54B0" w14:textId="77777777" w:rsidR="009168D1" w:rsidRPr="007042CD" w:rsidRDefault="009168D1" w:rsidP="009168D1">
            <w:pPr>
              <w:jc w:val="center"/>
              <w:rPr>
                <w:sz w:val="18"/>
                <w:szCs w:val="18"/>
              </w:rPr>
            </w:pPr>
          </w:p>
        </w:tc>
        <w:tc>
          <w:tcPr>
            <w:tcW w:w="1350" w:type="dxa"/>
            <w:shd w:val="clear" w:color="auto" w:fill="auto"/>
            <w:vAlign w:val="center"/>
          </w:tcPr>
          <w:p w14:paraId="31E39CBC" w14:textId="77777777" w:rsidR="009168D1" w:rsidRPr="007042CD" w:rsidRDefault="009168D1" w:rsidP="009168D1">
            <w:pPr>
              <w:jc w:val="center"/>
              <w:rPr>
                <w:sz w:val="18"/>
                <w:szCs w:val="18"/>
              </w:rPr>
            </w:pPr>
          </w:p>
        </w:tc>
      </w:tr>
      <w:tr w:rsidR="009168D1" w:rsidRPr="007042CD" w14:paraId="6D0AEAA5" w14:textId="77777777" w:rsidTr="00FA309C">
        <w:tc>
          <w:tcPr>
            <w:tcW w:w="1800" w:type="dxa"/>
          </w:tcPr>
          <w:p w14:paraId="004FA51D" w14:textId="77777777" w:rsidR="009168D1" w:rsidRDefault="009168D1" w:rsidP="009168D1">
            <w:pPr>
              <w:jc w:val="center"/>
              <w:rPr>
                <w:b/>
                <w:bCs/>
                <w:sz w:val="14"/>
                <w:szCs w:val="14"/>
              </w:rPr>
            </w:pPr>
            <w:r w:rsidRPr="0094563A">
              <w:rPr>
                <w:b/>
                <w:bCs/>
                <w:sz w:val="14"/>
                <w:szCs w:val="14"/>
              </w:rPr>
              <w:t>4220.1F.VI.3.f.(2)(f)(3)(b)</w:t>
            </w:r>
          </w:p>
          <w:p w14:paraId="4C723F11" w14:textId="7CA45E8C" w:rsidR="009168D1" w:rsidRPr="00D43558" w:rsidRDefault="009168D1" w:rsidP="009168D1">
            <w:pPr>
              <w:jc w:val="center"/>
              <w:rPr>
                <w:b/>
                <w:bCs/>
                <w:sz w:val="14"/>
                <w:szCs w:val="14"/>
              </w:rPr>
            </w:pPr>
            <w:r w:rsidRPr="0094563A">
              <w:rPr>
                <w:b/>
                <w:bCs/>
                <w:sz w:val="14"/>
                <w:szCs w:val="14"/>
              </w:rPr>
              <w:t>2 CFR 200.320(b)(2)(iv)</w:t>
            </w:r>
          </w:p>
        </w:tc>
        <w:tc>
          <w:tcPr>
            <w:tcW w:w="7380" w:type="dxa"/>
          </w:tcPr>
          <w:p w14:paraId="55EA4D6F" w14:textId="07D833E4" w:rsidR="009168D1" w:rsidRDefault="009168D1" w:rsidP="009168D1">
            <w:pPr>
              <w:rPr>
                <w:sz w:val="18"/>
                <w:szCs w:val="18"/>
              </w:rPr>
            </w:pPr>
            <w:r>
              <w:rPr>
                <w:b/>
                <w:bCs/>
                <w:sz w:val="18"/>
                <w:szCs w:val="18"/>
              </w:rPr>
              <w:t>A&amp;E</w:t>
            </w:r>
            <w:r w:rsidRPr="007042CD">
              <w:rPr>
                <w:b/>
                <w:bCs/>
                <w:sz w:val="18"/>
                <w:szCs w:val="18"/>
              </w:rPr>
              <w:t xml:space="preserve"> </w:t>
            </w:r>
            <w:r>
              <w:rPr>
                <w:b/>
                <w:bCs/>
                <w:sz w:val="18"/>
                <w:szCs w:val="18"/>
              </w:rPr>
              <w:t xml:space="preserve">– </w:t>
            </w:r>
            <w:r w:rsidRPr="00E96863">
              <w:rPr>
                <w:b/>
                <w:bCs/>
                <w:sz w:val="18"/>
                <w:szCs w:val="18"/>
              </w:rPr>
              <w:t>Evaluation Factors</w:t>
            </w:r>
            <w:r>
              <w:rPr>
                <w:b/>
                <w:bCs/>
                <w:sz w:val="18"/>
                <w:szCs w:val="18"/>
              </w:rPr>
              <w:t xml:space="preserve"> – </w:t>
            </w:r>
            <w:r w:rsidRPr="00E96863">
              <w:rPr>
                <w:b/>
                <w:bCs/>
                <w:sz w:val="18"/>
                <w:szCs w:val="18"/>
              </w:rPr>
              <w:t xml:space="preserve">Price </w:t>
            </w:r>
            <w:r>
              <w:rPr>
                <w:b/>
                <w:bCs/>
                <w:sz w:val="18"/>
                <w:szCs w:val="18"/>
              </w:rPr>
              <w:t>Not Considered as a</w:t>
            </w:r>
            <w:r w:rsidRPr="00E96863">
              <w:rPr>
                <w:b/>
                <w:bCs/>
                <w:sz w:val="18"/>
                <w:szCs w:val="18"/>
              </w:rPr>
              <w:t xml:space="preserve"> Factor</w:t>
            </w:r>
          </w:p>
          <w:p w14:paraId="18A9887F" w14:textId="1BA2408E" w:rsidR="009168D1" w:rsidRDefault="009168D1" w:rsidP="009168D1">
            <w:pPr>
              <w:rPr>
                <w:sz w:val="18"/>
                <w:szCs w:val="18"/>
              </w:rPr>
            </w:pPr>
            <w:r w:rsidRPr="0094563A">
              <w:rPr>
                <w:sz w:val="18"/>
                <w:szCs w:val="18"/>
              </w:rPr>
              <w:t>Price is excluded as an evaluation factor</w:t>
            </w:r>
            <w:r>
              <w:rPr>
                <w:sz w:val="18"/>
                <w:szCs w:val="18"/>
              </w:rPr>
              <w:t>.</w:t>
            </w:r>
          </w:p>
          <w:p w14:paraId="3AE63C90" w14:textId="77777777" w:rsidR="009168D1" w:rsidRDefault="009168D1" w:rsidP="009168D1">
            <w:pPr>
              <w:rPr>
                <w:sz w:val="18"/>
                <w:szCs w:val="18"/>
              </w:rPr>
            </w:pPr>
          </w:p>
          <w:p w14:paraId="2DAE44A5" w14:textId="43D38345" w:rsidR="009168D1" w:rsidRPr="00E96863" w:rsidRDefault="009168D1" w:rsidP="009168D1">
            <w:pPr>
              <w:rPr>
                <w:sz w:val="18"/>
                <w:szCs w:val="18"/>
              </w:rPr>
            </w:pPr>
            <w:r w:rsidRPr="0094563A">
              <w:rPr>
                <w:sz w:val="18"/>
                <w:szCs w:val="18"/>
              </w:rPr>
              <w:t>Price is not considered as a vender selection evaluation factor?</w:t>
            </w:r>
          </w:p>
          <w:p w14:paraId="118C29BD"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4929E930"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7E3B2BF"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54D4133" w14:textId="77777777" w:rsidR="009168D1" w:rsidRPr="007042CD" w:rsidRDefault="009168D1" w:rsidP="009168D1">
            <w:pPr>
              <w:jc w:val="center"/>
              <w:rPr>
                <w:sz w:val="18"/>
                <w:szCs w:val="18"/>
              </w:rPr>
            </w:pPr>
          </w:p>
        </w:tc>
        <w:tc>
          <w:tcPr>
            <w:tcW w:w="990" w:type="dxa"/>
            <w:shd w:val="clear" w:color="auto" w:fill="auto"/>
            <w:vAlign w:val="center"/>
          </w:tcPr>
          <w:p w14:paraId="1FCB0604" w14:textId="77777777" w:rsidR="009168D1" w:rsidRPr="007042CD" w:rsidRDefault="009168D1" w:rsidP="009168D1">
            <w:pPr>
              <w:jc w:val="center"/>
              <w:rPr>
                <w:sz w:val="18"/>
                <w:szCs w:val="18"/>
              </w:rPr>
            </w:pPr>
          </w:p>
        </w:tc>
        <w:tc>
          <w:tcPr>
            <w:tcW w:w="2070" w:type="dxa"/>
            <w:shd w:val="clear" w:color="auto" w:fill="auto"/>
            <w:vAlign w:val="center"/>
          </w:tcPr>
          <w:p w14:paraId="4AB27BAE" w14:textId="77777777" w:rsidR="009168D1" w:rsidRPr="007042CD" w:rsidRDefault="009168D1" w:rsidP="009168D1">
            <w:pPr>
              <w:jc w:val="center"/>
              <w:rPr>
                <w:sz w:val="18"/>
                <w:szCs w:val="18"/>
              </w:rPr>
            </w:pPr>
          </w:p>
        </w:tc>
        <w:tc>
          <w:tcPr>
            <w:tcW w:w="1350" w:type="dxa"/>
            <w:shd w:val="clear" w:color="auto" w:fill="auto"/>
            <w:vAlign w:val="center"/>
          </w:tcPr>
          <w:p w14:paraId="3C3F8CD7" w14:textId="77777777" w:rsidR="009168D1" w:rsidRPr="007042CD" w:rsidRDefault="009168D1" w:rsidP="009168D1">
            <w:pPr>
              <w:jc w:val="center"/>
              <w:rPr>
                <w:sz w:val="18"/>
                <w:szCs w:val="18"/>
              </w:rPr>
            </w:pPr>
          </w:p>
        </w:tc>
      </w:tr>
      <w:tr w:rsidR="009168D1" w:rsidRPr="007042CD" w14:paraId="5D668AFF" w14:textId="77777777" w:rsidTr="00FA309C">
        <w:tc>
          <w:tcPr>
            <w:tcW w:w="1800" w:type="dxa"/>
          </w:tcPr>
          <w:p w14:paraId="56D8B446" w14:textId="77777777" w:rsidR="009168D1" w:rsidRDefault="009168D1" w:rsidP="009168D1">
            <w:pPr>
              <w:jc w:val="center"/>
              <w:rPr>
                <w:b/>
                <w:bCs/>
                <w:sz w:val="14"/>
                <w:szCs w:val="14"/>
              </w:rPr>
            </w:pPr>
            <w:r w:rsidRPr="00D43558">
              <w:rPr>
                <w:b/>
                <w:bCs/>
                <w:sz w:val="14"/>
                <w:szCs w:val="14"/>
              </w:rPr>
              <w:t>4220.1F.VI.3.d.(1)(b)</w:t>
            </w:r>
          </w:p>
          <w:p w14:paraId="5288D6D7" w14:textId="77777777" w:rsidR="009168D1" w:rsidRPr="00D43558" w:rsidRDefault="009168D1" w:rsidP="009168D1">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w:t>
            </w:r>
          </w:p>
        </w:tc>
        <w:tc>
          <w:tcPr>
            <w:tcW w:w="7380" w:type="dxa"/>
          </w:tcPr>
          <w:p w14:paraId="66A6E825" w14:textId="720E3277" w:rsidR="009168D1" w:rsidRDefault="009168D1" w:rsidP="009168D1">
            <w:pPr>
              <w:rPr>
                <w:sz w:val="18"/>
                <w:szCs w:val="18"/>
              </w:rPr>
            </w:pPr>
            <w:r>
              <w:rPr>
                <w:b/>
                <w:bCs/>
                <w:sz w:val="18"/>
                <w:szCs w:val="18"/>
              </w:rPr>
              <w:t>A&amp;E</w:t>
            </w:r>
            <w:r w:rsidRPr="007042CD">
              <w:rPr>
                <w:b/>
                <w:bCs/>
                <w:sz w:val="18"/>
                <w:szCs w:val="18"/>
              </w:rPr>
              <w:t xml:space="preserve"> </w:t>
            </w:r>
            <w:r>
              <w:rPr>
                <w:b/>
                <w:bCs/>
                <w:sz w:val="18"/>
                <w:szCs w:val="18"/>
              </w:rPr>
              <w:t xml:space="preserve">– Adequate </w:t>
            </w:r>
            <w:r w:rsidRPr="00E96863">
              <w:rPr>
                <w:b/>
                <w:bCs/>
                <w:sz w:val="18"/>
                <w:szCs w:val="18"/>
              </w:rPr>
              <w:t>Sources</w:t>
            </w:r>
            <w:r>
              <w:rPr>
                <w:b/>
                <w:bCs/>
                <w:sz w:val="18"/>
                <w:szCs w:val="18"/>
              </w:rPr>
              <w:t>*</w:t>
            </w:r>
          </w:p>
          <w:p w14:paraId="2C24BED1" w14:textId="77777777" w:rsidR="009168D1" w:rsidRDefault="009168D1" w:rsidP="009168D1">
            <w:pPr>
              <w:rPr>
                <w:sz w:val="18"/>
                <w:szCs w:val="18"/>
              </w:rPr>
            </w:pPr>
            <w:r>
              <w:rPr>
                <w:sz w:val="18"/>
                <w:szCs w:val="18"/>
              </w:rPr>
              <w:t xml:space="preserve">… </w:t>
            </w:r>
            <w:r w:rsidRPr="001D6B19">
              <w:rPr>
                <w:sz w:val="18"/>
                <w:szCs w:val="18"/>
              </w:rPr>
              <w:t>Proposals must be solicited from an adequate number of qualified offerors.</w:t>
            </w:r>
            <w:r>
              <w:rPr>
                <w:sz w:val="18"/>
                <w:szCs w:val="18"/>
              </w:rPr>
              <w:t xml:space="preserve"> …</w:t>
            </w:r>
          </w:p>
          <w:p w14:paraId="18B91692" w14:textId="77777777" w:rsidR="009168D1" w:rsidRPr="00E96863" w:rsidRDefault="009168D1" w:rsidP="009168D1">
            <w:pPr>
              <w:rPr>
                <w:sz w:val="18"/>
                <w:szCs w:val="18"/>
              </w:rPr>
            </w:pPr>
            <w:r w:rsidRPr="00E96863">
              <w:rPr>
                <w:sz w:val="18"/>
                <w:szCs w:val="18"/>
              </w:rPr>
              <w:t>Adequate number of sources (two) required but uncertain as to the response from bidders.</w:t>
            </w:r>
          </w:p>
          <w:p w14:paraId="0FA38CD3" w14:textId="77777777" w:rsidR="009168D1" w:rsidRDefault="009168D1" w:rsidP="009168D1">
            <w:pPr>
              <w:rPr>
                <w:sz w:val="18"/>
                <w:szCs w:val="18"/>
              </w:rPr>
            </w:pPr>
          </w:p>
          <w:p w14:paraId="105E2D75" w14:textId="3D5E9361" w:rsidR="009168D1" w:rsidRPr="00E96863" w:rsidRDefault="009168D1" w:rsidP="009168D1">
            <w:pPr>
              <w:rPr>
                <w:sz w:val="18"/>
                <w:szCs w:val="18"/>
              </w:rPr>
            </w:pPr>
            <w:r w:rsidRPr="00E96863">
              <w:rPr>
                <w:sz w:val="18"/>
                <w:szCs w:val="18"/>
              </w:rPr>
              <w:t>Is it expected that there will be at least two responses from</w:t>
            </w:r>
            <w:r>
              <w:rPr>
                <w:sz w:val="18"/>
                <w:szCs w:val="18"/>
              </w:rPr>
              <w:t xml:space="preserve"> A&amp;E</w:t>
            </w:r>
            <w:r w:rsidRPr="00E96863">
              <w:rPr>
                <w:sz w:val="18"/>
                <w:szCs w:val="18"/>
              </w:rPr>
              <w:t xml:space="preserve"> </w:t>
            </w:r>
            <w:r>
              <w:rPr>
                <w:sz w:val="18"/>
                <w:szCs w:val="18"/>
              </w:rPr>
              <w:t>proposers</w:t>
            </w:r>
            <w:r w:rsidRPr="00E96863">
              <w:rPr>
                <w:sz w:val="18"/>
                <w:szCs w:val="18"/>
              </w:rPr>
              <w:t>?</w:t>
            </w:r>
          </w:p>
          <w:p w14:paraId="08029AD4"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66FA68C4"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F92186C"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12BFAC52" w14:textId="77777777" w:rsidR="009168D1" w:rsidRPr="007042CD" w:rsidRDefault="009168D1" w:rsidP="009168D1">
            <w:pPr>
              <w:jc w:val="center"/>
              <w:rPr>
                <w:sz w:val="18"/>
                <w:szCs w:val="18"/>
              </w:rPr>
            </w:pPr>
          </w:p>
        </w:tc>
        <w:tc>
          <w:tcPr>
            <w:tcW w:w="990" w:type="dxa"/>
            <w:shd w:val="clear" w:color="auto" w:fill="auto"/>
            <w:vAlign w:val="center"/>
          </w:tcPr>
          <w:p w14:paraId="5E428B65" w14:textId="77777777" w:rsidR="009168D1" w:rsidRPr="007042CD" w:rsidRDefault="009168D1" w:rsidP="009168D1">
            <w:pPr>
              <w:jc w:val="center"/>
              <w:rPr>
                <w:sz w:val="18"/>
                <w:szCs w:val="18"/>
              </w:rPr>
            </w:pPr>
          </w:p>
        </w:tc>
        <w:tc>
          <w:tcPr>
            <w:tcW w:w="2070" w:type="dxa"/>
            <w:shd w:val="clear" w:color="auto" w:fill="auto"/>
            <w:vAlign w:val="center"/>
          </w:tcPr>
          <w:p w14:paraId="39EA9814" w14:textId="77777777" w:rsidR="009168D1" w:rsidRPr="007042CD" w:rsidRDefault="009168D1" w:rsidP="009168D1">
            <w:pPr>
              <w:jc w:val="center"/>
              <w:rPr>
                <w:sz w:val="18"/>
                <w:szCs w:val="18"/>
              </w:rPr>
            </w:pPr>
          </w:p>
        </w:tc>
        <w:tc>
          <w:tcPr>
            <w:tcW w:w="1350" w:type="dxa"/>
            <w:shd w:val="clear" w:color="auto" w:fill="auto"/>
            <w:vAlign w:val="center"/>
          </w:tcPr>
          <w:p w14:paraId="77D910CD" w14:textId="77777777" w:rsidR="009168D1" w:rsidRPr="007042CD" w:rsidRDefault="009168D1" w:rsidP="009168D1">
            <w:pPr>
              <w:jc w:val="center"/>
              <w:rPr>
                <w:sz w:val="18"/>
                <w:szCs w:val="18"/>
              </w:rPr>
            </w:pPr>
          </w:p>
        </w:tc>
      </w:tr>
      <w:tr w:rsidR="009168D1" w:rsidRPr="007042CD" w14:paraId="5238504D" w14:textId="77777777" w:rsidTr="00FA309C">
        <w:tc>
          <w:tcPr>
            <w:tcW w:w="1800" w:type="dxa"/>
          </w:tcPr>
          <w:p w14:paraId="41EF42A9" w14:textId="77777777" w:rsidR="009168D1" w:rsidRDefault="009168D1" w:rsidP="009168D1">
            <w:pPr>
              <w:jc w:val="center"/>
              <w:rPr>
                <w:b/>
                <w:bCs/>
                <w:sz w:val="14"/>
                <w:szCs w:val="14"/>
              </w:rPr>
            </w:pPr>
            <w:r w:rsidRPr="00D43558">
              <w:rPr>
                <w:b/>
                <w:bCs/>
                <w:sz w:val="14"/>
                <w:szCs w:val="14"/>
              </w:rPr>
              <w:t>4220.1F.VI.3.d.(1)(d)</w:t>
            </w:r>
          </w:p>
          <w:p w14:paraId="12DD2810" w14:textId="77777777" w:rsidR="009168D1" w:rsidRPr="00D43558" w:rsidRDefault="009168D1" w:rsidP="009168D1">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w:t>
            </w:r>
          </w:p>
        </w:tc>
        <w:tc>
          <w:tcPr>
            <w:tcW w:w="7380" w:type="dxa"/>
          </w:tcPr>
          <w:p w14:paraId="4956990C" w14:textId="4B992165" w:rsidR="009168D1" w:rsidRPr="001D6B19" w:rsidRDefault="009168D1" w:rsidP="009168D1">
            <w:pPr>
              <w:rPr>
                <w:sz w:val="18"/>
                <w:szCs w:val="18"/>
              </w:rPr>
            </w:pPr>
            <w:r>
              <w:rPr>
                <w:b/>
                <w:bCs/>
                <w:sz w:val="18"/>
                <w:szCs w:val="18"/>
              </w:rPr>
              <w:t>A&amp;E</w:t>
            </w:r>
            <w:r w:rsidRPr="001D6B19">
              <w:rPr>
                <w:b/>
                <w:bCs/>
                <w:sz w:val="18"/>
                <w:szCs w:val="18"/>
              </w:rPr>
              <w:t xml:space="preserve"> – Maximum Considerations</w:t>
            </w:r>
            <w:r>
              <w:rPr>
                <w:b/>
                <w:bCs/>
                <w:sz w:val="18"/>
                <w:szCs w:val="18"/>
              </w:rPr>
              <w:t>*</w:t>
            </w:r>
          </w:p>
          <w:p w14:paraId="1A3A33C8" w14:textId="77777777" w:rsidR="009168D1" w:rsidRDefault="009168D1" w:rsidP="009168D1">
            <w:pPr>
              <w:rPr>
                <w:sz w:val="18"/>
                <w:szCs w:val="18"/>
              </w:rPr>
            </w:pPr>
            <w:r>
              <w:rPr>
                <w:sz w:val="18"/>
                <w:szCs w:val="18"/>
              </w:rPr>
              <w:t xml:space="preserve">… </w:t>
            </w:r>
            <w:r w:rsidRPr="001D6B19">
              <w:rPr>
                <w:sz w:val="18"/>
                <w:szCs w:val="18"/>
              </w:rPr>
              <w:t>Any response to publicized requests for proposals must be considered to the maximum extent practical</w:t>
            </w:r>
            <w:r>
              <w:rPr>
                <w:sz w:val="18"/>
                <w:szCs w:val="18"/>
              </w:rPr>
              <w:t xml:space="preserve"> …</w:t>
            </w:r>
          </w:p>
          <w:p w14:paraId="45E15201" w14:textId="77777777" w:rsidR="009168D1" w:rsidRDefault="009168D1" w:rsidP="009168D1">
            <w:pPr>
              <w:rPr>
                <w:sz w:val="18"/>
                <w:szCs w:val="18"/>
              </w:rPr>
            </w:pPr>
          </w:p>
          <w:p w14:paraId="7013BBBD" w14:textId="07DF7FAC" w:rsidR="009168D1" w:rsidRPr="00E96863" w:rsidRDefault="009168D1" w:rsidP="009168D1">
            <w:pPr>
              <w:rPr>
                <w:sz w:val="18"/>
                <w:szCs w:val="18"/>
              </w:rPr>
            </w:pPr>
            <w:r w:rsidRPr="00E96863">
              <w:rPr>
                <w:sz w:val="18"/>
                <w:szCs w:val="18"/>
              </w:rPr>
              <w:t xml:space="preserve">Discussions with individual </w:t>
            </w:r>
            <w:r>
              <w:rPr>
                <w:sz w:val="18"/>
                <w:szCs w:val="18"/>
              </w:rPr>
              <w:t>A&amp;E</w:t>
            </w:r>
            <w:r w:rsidRPr="00E96863">
              <w:rPr>
                <w:sz w:val="18"/>
                <w:szCs w:val="18"/>
              </w:rPr>
              <w:t xml:space="preserve"> are expected to be necessary after they have submitted their proposals</w:t>
            </w:r>
            <w:r>
              <w:rPr>
                <w:sz w:val="18"/>
                <w:szCs w:val="18"/>
              </w:rPr>
              <w:t xml:space="preserve"> and before selection of the most qualified vendor (Note that discussions are not required prior to selection of the most qualified vendor)</w:t>
            </w:r>
            <w:r w:rsidRPr="00E96863">
              <w:rPr>
                <w:sz w:val="18"/>
                <w:szCs w:val="18"/>
              </w:rPr>
              <w:t>?</w:t>
            </w:r>
          </w:p>
          <w:p w14:paraId="40163786"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2F5CDEE1"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18DF375B"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65B5AD3" w14:textId="77777777" w:rsidR="009168D1" w:rsidRPr="007042CD" w:rsidRDefault="009168D1" w:rsidP="009168D1">
            <w:pPr>
              <w:jc w:val="center"/>
              <w:rPr>
                <w:sz w:val="18"/>
                <w:szCs w:val="18"/>
              </w:rPr>
            </w:pPr>
          </w:p>
        </w:tc>
        <w:tc>
          <w:tcPr>
            <w:tcW w:w="990" w:type="dxa"/>
            <w:shd w:val="clear" w:color="auto" w:fill="auto"/>
            <w:vAlign w:val="center"/>
          </w:tcPr>
          <w:p w14:paraId="39B83668" w14:textId="77777777" w:rsidR="009168D1" w:rsidRPr="007042CD" w:rsidRDefault="009168D1" w:rsidP="009168D1">
            <w:pPr>
              <w:jc w:val="center"/>
              <w:rPr>
                <w:sz w:val="18"/>
                <w:szCs w:val="18"/>
              </w:rPr>
            </w:pPr>
          </w:p>
        </w:tc>
        <w:tc>
          <w:tcPr>
            <w:tcW w:w="2070" w:type="dxa"/>
            <w:shd w:val="clear" w:color="auto" w:fill="auto"/>
            <w:vAlign w:val="center"/>
          </w:tcPr>
          <w:p w14:paraId="6B0C00E1" w14:textId="77777777" w:rsidR="009168D1" w:rsidRPr="007042CD" w:rsidRDefault="009168D1" w:rsidP="009168D1">
            <w:pPr>
              <w:jc w:val="center"/>
              <w:rPr>
                <w:sz w:val="18"/>
                <w:szCs w:val="18"/>
              </w:rPr>
            </w:pPr>
          </w:p>
        </w:tc>
        <w:tc>
          <w:tcPr>
            <w:tcW w:w="1350" w:type="dxa"/>
            <w:shd w:val="clear" w:color="auto" w:fill="auto"/>
            <w:vAlign w:val="center"/>
          </w:tcPr>
          <w:p w14:paraId="468AB46B" w14:textId="77777777" w:rsidR="009168D1" w:rsidRPr="007042CD" w:rsidRDefault="009168D1" w:rsidP="009168D1">
            <w:pPr>
              <w:jc w:val="center"/>
              <w:rPr>
                <w:sz w:val="18"/>
                <w:szCs w:val="18"/>
              </w:rPr>
            </w:pPr>
          </w:p>
        </w:tc>
      </w:tr>
      <w:tr w:rsidR="009168D1" w:rsidRPr="007042CD" w14:paraId="1A916C8B" w14:textId="77777777" w:rsidTr="00FA309C">
        <w:tc>
          <w:tcPr>
            <w:tcW w:w="1800" w:type="dxa"/>
          </w:tcPr>
          <w:p w14:paraId="556D753C" w14:textId="77777777" w:rsidR="009168D1" w:rsidRPr="00D43558" w:rsidRDefault="009168D1" w:rsidP="009168D1">
            <w:pPr>
              <w:jc w:val="center"/>
              <w:rPr>
                <w:b/>
                <w:bCs/>
                <w:sz w:val="14"/>
                <w:szCs w:val="14"/>
              </w:rPr>
            </w:pPr>
            <w:r w:rsidRPr="00D43558">
              <w:rPr>
                <w:b/>
                <w:bCs/>
                <w:sz w:val="14"/>
                <w:szCs w:val="14"/>
              </w:rPr>
              <w:t>4220.1F.VI.3.d.(2)(b)</w:t>
            </w:r>
          </w:p>
          <w:p w14:paraId="633761C6" w14:textId="77777777" w:rsidR="009168D1" w:rsidRPr="00D43558" w:rsidRDefault="009168D1" w:rsidP="009168D1">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200.320(b)(2)(ii)</w:t>
            </w:r>
          </w:p>
        </w:tc>
        <w:tc>
          <w:tcPr>
            <w:tcW w:w="7380" w:type="dxa"/>
          </w:tcPr>
          <w:p w14:paraId="5EAEE71B" w14:textId="4B4D3C61" w:rsidR="009168D1" w:rsidRDefault="009168D1" w:rsidP="009168D1">
            <w:pPr>
              <w:rPr>
                <w:sz w:val="18"/>
                <w:szCs w:val="18"/>
              </w:rPr>
            </w:pPr>
            <w:r>
              <w:rPr>
                <w:b/>
                <w:bCs/>
                <w:sz w:val="18"/>
                <w:szCs w:val="18"/>
              </w:rPr>
              <w:t>A&amp;E</w:t>
            </w:r>
            <w:r w:rsidRPr="007042CD">
              <w:rPr>
                <w:b/>
                <w:bCs/>
                <w:sz w:val="18"/>
                <w:szCs w:val="18"/>
              </w:rPr>
              <w:t xml:space="preserve"> </w:t>
            </w:r>
            <w:r>
              <w:rPr>
                <w:b/>
                <w:bCs/>
                <w:sz w:val="18"/>
                <w:szCs w:val="18"/>
              </w:rPr>
              <w:t>– Written Evaluation*</w:t>
            </w:r>
          </w:p>
          <w:p w14:paraId="76E4F283" w14:textId="77777777" w:rsidR="009168D1" w:rsidRPr="00E034FB" w:rsidRDefault="009168D1" w:rsidP="009168D1">
            <w:pPr>
              <w:rPr>
                <w:sz w:val="18"/>
                <w:szCs w:val="18"/>
              </w:rPr>
            </w:pPr>
            <w:r w:rsidRPr="00E034FB">
              <w:rPr>
                <w:sz w:val="18"/>
                <w:szCs w:val="18"/>
              </w:rPr>
              <w:t>… The non-Federal entity must have a written method for conducting technical evaluations of the proposals received and making selections; …</w:t>
            </w:r>
          </w:p>
          <w:p w14:paraId="48388785" w14:textId="77777777" w:rsidR="009168D1" w:rsidRDefault="009168D1" w:rsidP="009168D1">
            <w:pPr>
              <w:rPr>
                <w:sz w:val="18"/>
                <w:szCs w:val="18"/>
              </w:rPr>
            </w:pPr>
            <w:r w:rsidRPr="00E034FB">
              <w:rPr>
                <w:sz w:val="18"/>
                <w:szCs w:val="18"/>
              </w:rPr>
              <w:t>A specific method is established and used to conduct technical evaluations of the proposals received and to determine the most qualified offeror.</w:t>
            </w:r>
          </w:p>
          <w:p w14:paraId="3BB3E3F1" w14:textId="77777777" w:rsidR="009168D1" w:rsidRDefault="009168D1" w:rsidP="009168D1">
            <w:pPr>
              <w:rPr>
                <w:sz w:val="18"/>
                <w:szCs w:val="18"/>
              </w:rPr>
            </w:pPr>
          </w:p>
          <w:p w14:paraId="7F3C5A3B" w14:textId="77777777" w:rsidR="009168D1" w:rsidRDefault="009168D1" w:rsidP="009168D1">
            <w:pPr>
              <w:rPr>
                <w:sz w:val="18"/>
                <w:szCs w:val="18"/>
              </w:rPr>
            </w:pPr>
            <w:r>
              <w:rPr>
                <w:sz w:val="18"/>
                <w:szCs w:val="18"/>
              </w:rPr>
              <w:t>Has a written evaluation method been established and is there a proposal evaluation form ready for documenting the evaluation of proposals?</w:t>
            </w:r>
          </w:p>
          <w:p w14:paraId="495E86CA" w14:textId="77777777" w:rsidR="009168D1" w:rsidRPr="00E96863" w:rsidRDefault="009168D1" w:rsidP="009168D1">
            <w:pPr>
              <w:rPr>
                <w:sz w:val="18"/>
                <w:szCs w:val="18"/>
              </w:rPr>
            </w:pPr>
            <w:r>
              <w:rPr>
                <w:sz w:val="18"/>
                <w:szCs w:val="18"/>
              </w:rPr>
              <w:t>(A copy of the proposal evaluation sheet to be used should be acquired.)</w:t>
            </w:r>
          </w:p>
          <w:p w14:paraId="4A65C8E0"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3DD81CE1"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6D8C5F9"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52F99F3" w14:textId="77777777" w:rsidR="009168D1" w:rsidRPr="007042CD" w:rsidRDefault="009168D1" w:rsidP="009168D1">
            <w:pPr>
              <w:jc w:val="center"/>
              <w:rPr>
                <w:sz w:val="18"/>
                <w:szCs w:val="18"/>
              </w:rPr>
            </w:pPr>
          </w:p>
        </w:tc>
        <w:tc>
          <w:tcPr>
            <w:tcW w:w="990" w:type="dxa"/>
            <w:shd w:val="clear" w:color="auto" w:fill="auto"/>
            <w:vAlign w:val="center"/>
          </w:tcPr>
          <w:p w14:paraId="6E31FDD4" w14:textId="77777777" w:rsidR="009168D1" w:rsidRPr="007042CD" w:rsidRDefault="009168D1" w:rsidP="009168D1">
            <w:pPr>
              <w:jc w:val="center"/>
              <w:rPr>
                <w:sz w:val="18"/>
                <w:szCs w:val="18"/>
              </w:rPr>
            </w:pPr>
          </w:p>
        </w:tc>
        <w:tc>
          <w:tcPr>
            <w:tcW w:w="2070" w:type="dxa"/>
            <w:shd w:val="clear" w:color="auto" w:fill="auto"/>
            <w:vAlign w:val="center"/>
          </w:tcPr>
          <w:p w14:paraId="0EE3A634" w14:textId="77777777" w:rsidR="009168D1" w:rsidRPr="007042CD" w:rsidRDefault="009168D1" w:rsidP="009168D1">
            <w:pPr>
              <w:jc w:val="center"/>
              <w:rPr>
                <w:sz w:val="18"/>
                <w:szCs w:val="18"/>
              </w:rPr>
            </w:pPr>
          </w:p>
        </w:tc>
        <w:tc>
          <w:tcPr>
            <w:tcW w:w="1350" w:type="dxa"/>
            <w:shd w:val="clear" w:color="auto" w:fill="auto"/>
            <w:vAlign w:val="center"/>
          </w:tcPr>
          <w:p w14:paraId="4E6BD9DA" w14:textId="77777777" w:rsidR="009168D1" w:rsidRPr="007042CD" w:rsidRDefault="009168D1" w:rsidP="009168D1">
            <w:pPr>
              <w:jc w:val="center"/>
              <w:rPr>
                <w:sz w:val="18"/>
                <w:szCs w:val="18"/>
              </w:rPr>
            </w:pPr>
          </w:p>
        </w:tc>
      </w:tr>
      <w:tr w:rsidR="009168D1" w:rsidRPr="007042CD" w14:paraId="48896C94" w14:textId="77777777" w:rsidTr="00FA309C">
        <w:tc>
          <w:tcPr>
            <w:tcW w:w="1800" w:type="dxa"/>
          </w:tcPr>
          <w:p w14:paraId="57FDDCFF" w14:textId="77777777" w:rsidR="009168D1" w:rsidRPr="00D43558" w:rsidRDefault="009168D1" w:rsidP="009168D1">
            <w:pPr>
              <w:jc w:val="center"/>
              <w:rPr>
                <w:b/>
                <w:bCs/>
                <w:sz w:val="14"/>
                <w:szCs w:val="14"/>
              </w:rPr>
            </w:pPr>
            <w:r w:rsidRPr="00D43558">
              <w:rPr>
                <w:b/>
                <w:bCs/>
                <w:sz w:val="14"/>
                <w:szCs w:val="14"/>
              </w:rPr>
              <w:t>4220.1F.VI.3.d.(2)(b)</w:t>
            </w:r>
          </w:p>
          <w:p w14:paraId="41140DEF" w14:textId="77777777" w:rsidR="009168D1" w:rsidRPr="00D43558" w:rsidRDefault="009168D1" w:rsidP="009168D1">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200.320(b)(2)(ii)</w:t>
            </w:r>
          </w:p>
        </w:tc>
        <w:tc>
          <w:tcPr>
            <w:tcW w:w="7380" w:type="dxa"/>
          </w:tcPr>
          <w:p w14:paraId="396767DC" w14:textId="43645AFC" w:rsidR="009168D1" w:rsidRDefault="009168D1" w:rsidP="009168D1">
            <w:pPr>
              <w:rPr>
                <w:sz w:val="18"/>
                <w:szCs w:val="18"/>
              </w:rPr>
            </w:pPr>
            <w:r>
              <w:rPr>
                <w:b/>
                <w:bCs/>
                <w:sz w:val="18"/>
                <w:szCs w:val="18"/>
              </w:rPr>
              <w:t>A&amp;E</w:t>
            </w:r>
            <w:r w:rsidRPr="007042CD">
              <w:rPr>
                <w:b/>
                <w:bCs/>
                <w:sz w:val="18"/>
                <w:szCs w:val="18"/>
              </w:rPr>
              <w:t xml:space="preserve"> </w:t>
            </w:r>
            <w:r>
              <w:rPr>
                <w:b/>
                <w:bCs/>
                <w:sz w:val="18"/>
                <w:szCs w:val="18"/>
              </w:rPr>
              <w:t xml:space="preserve">– Responsible Determination </w:t>
            </w:r>
            <w:r w:rsidRPr="00E96863">
              <w:rPr>
                <w:b/>
                <w:bCs/>
                <w:sz w:val="18"/>
                <w:szCs w:val="18"/>
              </w:rPr>
              <w:t>Evaluation Factor</w:t>
            </w:r>
            <w:r>
              <w:rPr>
                <w:b/>
                <w:bCs/>
                <w:sz w:val="18"/>
                <w:szCs w:val="18"/>
              </w:rPr>
              <w:t>*</w:t>
            </w:r>
          </w:p>
          <w:p w14:paraId="4F083B30" w14:textId="77777777" w:rsidR="009168D1" w:rsidRPr="00E034FB" w:rsidRDefault="009168D1" w:rsidP="009168D1">
            <w:pPr>
              <w:rPr>
                <w:sz w:val="18"/>
                <w:szCs w:val="18"/>
              </w:rPr>
            </w:pPr>
            <w:r w:rsidRPr="00E034FB">
              <w:rPr>
                <w:sz w:val="18"/>
                <w:szCs w:val="18"/>
              </w:rPr>
              <w:t>… Contracts must be awarded to the responsible offeror…</w:t>
            </w:r>
          </w:p>
          <w:p w14:paraId="09D3793B" w14:textId="77777777" w:rsidR="009168D1" w:rsidRDefault="009168D1" w:rsidP="009168D1">
            <w:pPr>
              <w:rPr>
                <w:sz w:val="18"/>
                <w:szCs w:val="18"/>
              </w:rPr>
            </w:pPr>
          </w:p>
          <w:p w14:paraId="10DE8947" w14:textId="1B0A2150" w:rsidR="009168D1" w:rsidRDefault="009168D1" w:rsidP="009168D1">
            <w:pPr>
              <w:rPr>
                <w:sz w:val="18"/>
                <w:szCs w:val="18"/>
              </w:rPr>
            </w:pPr>
            <w:r w:rsidRPr="00E034FB">
              <w:rPr>
                <w:sz w:val="18"/>
                <w:szCs w:val="18"/>
              </w:rPr>
              <w:lastRenderedPageBreak/>
              <w:t xml:space="preserve">The </w:t>
            </w:r>
            <w:r>
              <w:rPr>
                <w:sz w:val="18"/>
                <w:szCs w:val="18"/>
              </w:rPr>
              <w:t>A&amp;E solicitation</w:t>
            </w:r>
            <w:r w:rsidRPr="00E034FB">
              <w:rPr>
                <w:sz w:val="18"/>
                <w:szCs w:val="18"/>
              </w:rPr>
              <w:t xml:space="preserve"> explains that the successful offeror must be responsible and possess the technical merit to complete the project?</w:t>
            </w:r>
          </w:p>
          <w:p w14:paraId="44452F27" w14:textId="77777777" w:rsidR="009168D1" w:rsidRPr="00E96863" w:rsidRDefault="009168D1" w:rsidP="009168D1">
            <w:pPr>
              <w:rPr>
                <w:b/>
                <w:bCs/>
                <w:sz w:val="18"/>
                <w:szCs w:val="18"/>
              </w:rPr>
            </w:pPr>
          </w:p>
        </w:tc>
        <w:tc>
          <w:tcPr>
            <w:tcW w:w="270" w:type="dxa"/>
            <w:shd w:val="clear" w:color="auto" w:fill="BFBFBF" w:themeFill="background1" w:themeFillShade="BF"/>
            <w:vAlign w:val="center"/>
          </w:tcPr>
          <w:p w14:paraId="2D2EB426"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3C1EC7E"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19AA40B" w14:textId="77777777" w:rsidR="009168D1" w:rsidRPr="007042CD" w:rsidRDefault="009168D1" w:rsidP="009168D1">
            <w:pPr>
              <w:jc w:val="center"/>
              <w:rPr>
                <w:sz w:val="18"/>
                <w:szCs w:val="18"/>
              </w:rPr>
            </w:pPr>
          </w:p>
        </w:tc>
        <w:tc>
          <w:tcPr>
            <w:tcW w:w="990" w:type="dxa"/>
            <w:shd w:val="clear" w:color="auto" w:fill="auto"/>
            <w:vAlign w:val="center"/>
          </w:tcPr>
          <w:p w14:paraId="54942704" w14:textId="77777777" w:rsidR="009168D1" w:rsidRPr="007042CD" w:rsidRDefault="009168D1" w:rsidP="009168D1">
            <w:pPr>
              <w:jc w:val="center"/>
              <w:rPr>
                <w:sz w:val="18"/>
                <w:szCs w:val="18"/>
              </w:rPr>
            </w:pPr>
          </w:p>
        </w:tc>
        <w:tc>
          <w:tcPr>
            <w:tcW w:w="2070" w:type="dxa"/>
            <w:shd w:val="clear" w:color="auto" w:fill="auto"/>
            <w:vAlign w:val="center"/>
          </w:tcPr>
          <w:p w14:paraId="52A9A961" w14:textId="77777777" w:rsidR="009168D1" w:rsidRPr="007042CD" w:rsidRDefault="009168D1" w:rsidP="009168D1">
            <w:pPr>
              <w:jc w:val="center"/>
              <w:rPr>
                <w:sz w:val="18"/>
                <w:szCs w:val="18"/>
              </w:rPr>
            </w:pPr>
          </w:p>
        </w:tc>
        <w:tc>
          <w:tcPr>
            <w:tcW w:w="1350" w:type="dxa"/>
            <w:shd w:val="clear" w:color="auto" w:fill="auto"/>
            <w:vAlign w:val="center"/>
          </w:tcPr>
          <w:p w14:paraId="51D3E1C7" w14:textId="77777777" w:rsidR="009168D1" w:rsidRPr="007042CD" w:rsidRDefault="009168D1" w:rsidP="009168D1">
            <w:pPr>
              <w:jc w:val="center"/>
              <w:rPr>
                <w:sz w:val="18"/>
                <w:szCs w:val="18"/>
              </w:rPr>
            </w:pPr>
          </w:p>
        </w:tc>
      </w:tr>
      <w:tr w:rsidR="009168D1" w:rsidRPr="007042CD" w14:paraId="4D5466A9" w14:textId="77777777" w:rsidTr="00FA309C">
        <w:tc>
          <w:tcPr>
            <w:tcW w:w="1800" w:type="dxa"/>
          </w:tcPr>
          <w:p w14:paraId="6D01DD3D" w14:textId="77777777" w:rsidR="009168D1" w:rsidRDefault="009168D1" w:rsidP="009168D1">
            <w:pPr>
              <w:jc w:val="center"/>
              <w:rPr>
                <w:b/>
                <w:bCs/>
                <w:sz w:val="14"/>
                <w:szCs w:val="14"/>
              </w:rPr>
            </w:pPr>
            <w:r w:rsidRPr="00D43558">
              <w:rPr>
                <w:b/>
                <w:bCs/>
                <w:sz w:val="14"/>
                <w:szCs w:val="14"/>
              </w:rPr>
              <w:t>4220.1F.VI.3.f.(1)</w:t>
            </w:r>
          </w:p>
          <w:p w14:paraId="5B2E16B2" w14:textId="77777777" w:rsidR="009168D1" w:rsidRDefault="009168D1" w:rsidP="009168D1">
            <w:pPr>
              <w:jc w:val="center"/>
              <w:rPr>
                <w:b/>
                <w:bCs/>
                <w:sz w:val="14"/>
                <w:szCs w:val="14"/>
              </w:rPr>
            </w:pPr>
            <w:r w:rsidRPr="00D43558">
              <w:rPr>
                <w:b/>
                <w:bCs/>
                <w:sz w:val="14"/>
                <w:szCs w:val="14"/>
              </w:rPr>
              <w:t>4220.1F.VI.3.f.(</w:t>
            </w:r>
            <w:r>
              <w:rPr>
                <w:b/>
                <w:bCs/>
                <w:sz w:val="14"/>
                <w:szCs w:val="14"/>
              </w:rPr>
              <w:t>3</w:t>
            </w:r>
            <w:r w:rsidRPr="00D43558">
              <w:rPr>
                <w:b/>
                <w:bCs/>
                <w:sz w:val="14"/>
                <w:szCs w:val="14"/>
              </w:rPr>
              <w:t>)</w:t>
            </w:r>
            <w:r>
              <w:rPr>
                <w:b/>
                <w:bCs/>
                <w:sz w:val="14"/>
                <w:szCs w:val="14"/>
              </w:rPr>
              <w:t>(a)</w:t>
            </w:r>
          </w:p>
          <w:p w14:paraId="2E3E6402" w14:textId="451BD070" w:rsidR="009168D1" w:rsidRDefault="009168D1" w:rsidP="009168D1">
            <w:pPr>
              <w:jc w:val="center"/>
              <w:rPr>
                <w:b/>
                <w:bCs/>
                <w:sz w:val="14"/>
                <w:szCs w:val="14"/>
              </w:rPr>
            </w:pPr>
            <w:r w:rsidRPr="00D43558">
              <w:rPr>
                <w:b/>
                <w:bCs/>
                <w:sz w:val="14"/>
                <w:szCs w:val="14"/>
              </w:rPr>
              <w:t>4220.1F.VI.3.f.(</w:t>
            </w:r>
            <w:r>
              <w:rPr>
                <w:b/>
                <w:bCs/>
                <w:sz w:val="14"/>
                <w:szCs w:val="14"/>
              </w:rPr>
              <w:t>3</w:t>
            </w:r>
            <w:r w:rsidRPr="00D43558">
              <w:rPr>
                <w:b/>
                <w:bCs/>
                <w:sz w:val="14"/>
                <w:szCs w:val="14"/>
              </w:rPr>
              <w:t>)</w:t>
            </w:r>
            <w:r>
              <w:rPr>
                <w:b/>
                <w:bCs/>
                <w:sz w:val="14"/>
                <w:szCs w:val="14"/>
              </w:rPr>
              <w:t>(b)</w:t>
            </w:r>
          </w:p>
          <w:p w14:paraId="0236D230" w14:textId="2011C3C3" w:rsidR="009168D1" w:rsidRPr="00D43558" w:rsidRDefault="009168D1" w:rsidP="009168D1">
            <w:pPr>
              <w:jc w:val="center"/>
              <w:rPr>
                <w:b/>
                <w:bCs/>
                <w:sz w:val="14"/>
                <w:szCs w:val="14"/>
              </w:rPr>
            </w:pPr>
            <w:r>
              <w:rPr>
                <w:b/>
                <w:bCs/>
                <w:sz w:val="14"/>
                <w:szCs w:val="14"/>
              </w:rPr>
              <w:t>*2 CFR 200.320(b)(2)(iv)</w:t>
            </w:r>
          </w:p>
        </w:tc>
        <w:tc>
          <w:tcPr>
            <w:tcW w:w="7380" w:type="dxa"/>
          </w:tcPr>
          <w:p w14:paraId="3D12BA73" w14:textId="117A780B" w:rsidR="009168D1" w:rsidRPr="007042CD" w:rsidRDefault="009168D1" w:rsidP="009168D1">
            <w:pPr>
              <w:rPr>
                <w:b/>
                <w:bCs/>
                <w:sz w:val="18"/>
                <w:szCs w:val="18"/>
              </w:rPr>
            </w:pPr>
            <w:r w:rsidRPr="007042CD">
              <w:rPr>
                <w:b/>
                <w:bCs/>
                <w:sz w:val="18"/>
                <w:szCs w:val="18"/>
              </w:rPr>
              <w:t xml:space="preserve">A&amp;E </w:t>
            </w:r>
            <w:r>
              <w:rPr>
                <w:b/>
                <w:bCs/>
                <w:sz w:val="18"/>
                <w:szCs w:val="18"/>
              </w:rPr>
              <w:t xml:space="preserve">– </w:t>
            </w:r>
            <w:r w:rsidRPr="007042CD">
              <w:rPr>
                <w:b/>
                <w:bCs/>
                <w:sz w:val="18"/>
                <w:szCs w:val="18"/>
              </w:rPr>
              <w:t>Qualifications-Based Procurement Procedures Required</w:t>
            </w:r>
          </w:p>
          <w:p w14:paraId="1287A9A4" w14:textId="3DD49D40" w:rsidR="009168D1" w:rsidRDefault="009168D1" w:rsidP="009168D1">
            <w:pPr>
              <w:rPr>
                <w:sz w:val="18"/>
                <w:szCs w:val="18"/>
              </w:rPr>
            </w:pPr>
            <w:r w:rsidRPr="007042CD">
              <w:rPr>
                <w:sz w:val="18"/>
                <w:szCs w:val="18"/>
              </w:rPr>
              <w:t>The recipient must use qualifications-based procurement procedures not only when contracting for A&amp;E services, but also for other services listed in 49 U.S.C. Section 5325(b)(1) that are directly in support of, directly connected to, directly related to, or lead to construction, alteration, or repair of real property.</w:t>
            </w:r>
          </w:p>
          <w:p w14:paraId="20A17B8D" w14:textId="77777777" w:rsidR="009168D1" w:rsidRDefault="009168D1" w:rsidP="009168D1">
            <w:pPr>
              <w:rPr>
                <w:sz w:val="18"/>
                <w:szCs w:val="18"/>
              </w:rPr>
            </w:pPr>
          </w:p>
          <w:p w14:paraId="6A4B3977" w14:textId="77777777" w:rsidR="009168D1" w:rsidRPr="00A46A3F" w:rsidRDefault="009168D1" w:rsidP="009168D1">
            <w:pPr>
              <w:rPr>
                <w:sz w:val="18"/>
                <w:szCs w:val="18"/>
              </w:rPr>
            </w:pPr>
            <w:r w:rsidRPr="00A46A3F">
              <w:rPr>
                <w:sz w:val="18"/>
                <w:szCs w:val="18"/>
              </w:rPr>
              <w:t>… an offeror’s qualifications are evaluated to determine contract award.  Price is excluded as an evaluation factor.</w:t>
            </w:r>
          </w:p>
          <w:p w14:paraId="62E88B41" w14:textId="77777777" w:rsidR="009168D1" w:rsidRPr="00A46A3F" w:rsidRDefault="009168D1" w:rsidP="009168D1">
            <w:pPr>
              <w:rPr>
                <w:sz w:val="18"/>
                <w:szCs w:val="18"/>
              </w:rPr>
            </w:pPr>
          </w:p>
          <w:p w14:paraId="2C3DBD6B" w14:textId="0E333494" w:rsidR="009168D1" w:rsidRDefault="009168D1" w:rsidP="009168D1">
            <w:pPr>
              <w:rPr>
                <w:sz w:val="18"/>
                <w:szCs w:val="18"/>
              </w:rPr>
            </w:pPr>
            <w:r w:rsidRPr="00A46A3F">
              <w:rPr>
                <w:sz w:val="18"/>
                <w:szCs w:val="18"/>
              </w:rPr>
              <w:t>The non-Federal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w:t>
            </w:r>
          </w:p>
          <w:p w14:paraId="7C82970B" w14:textId="77777777" w:rsidR="009168D1" w:rsidRPr="007042CD" w:rsidRDefault="009168D1" w:rsidP="009168D1">
            <w:pPr>
              <w:rPr>
                <w:sz w:val="18"/>
                <w:szCs w:val="18"/>
              </w:rPr>
            </w:pPr>
          </w:p>
          <w:p w14:paraId="7983C693" w14:textId="754CF31C" w:rsidR="009168D1" w:rsidRPr="007042CD" w:rsidRDefault="009168D1" w:rsidP="009168D1">
            <w:pPr>
              <w:rPr>
                <w:sz w:val="18"/>
                <w:szCs w:val="18"/>
              </w:rPr>
            </w:pPr>
            <w:r w:rsidRPr="007042CD">
              <w:rPr>
                <w:sz w:val="18"/>
                <w:szCs w:val="18"/>
              </w:rPr>
              <w:t>Does the solicitation describe A&amp;E services to be procured</w:t>
            </w:r>
            <w:r>
              <w:rPr>
                <w:sz w:val="18"/>
                <w:szCs w:val="18"/>
              </w:rPr>
              <w:t xml:space="preserve"> and that the award will be made on a qualifications basis and identify what factors, excluding price, will form the basis for the award</w:t>
            </w:r>
            <w:r w:rsidRPr="007042CD">
              <w:rPr>
                <w:sz w:val="18"/>
                <w:szCs w:val="18"/>
              </w:rPr>
              <w:t>?</w:t>
            </w:r>
          </w:p>
          <w:p w14:paraId="0C2A2447"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38781903" w14:textId="0B9CDAB5"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CD0B639"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9BC3D4A" w14:textId="64F742F6" w:rsidR="009168D1" w:rsidRPr="007042CD" w:rsidRDefault="009168D1" w:rsidP="009168D1">
            <w:pPr>
              <w:jc w:val="center"/>
              <w:rPr>
                <w:sz w:val="18"/>
                <w:szCs w:val="18"/>
              </w:rPr>
            </w:pPr>
          </w:p>
        </w:tc>
        <w:tc>
          <w:tcPr>
            <w:tcW w:w="990" w:type="dxa"/>
            <w:shd w:val="clear" w:color="auto" w:fill="auto"/>
            <w:vAlign w:val="center"/>
          </w:tcPr>
          <w:p w14:paraId="47BE6B0C" w14:textId="2D9B61AF" w:rsidR="009168D1" w:rsidRPr="007042CD" w:rsidRDefault="009168D1" w:rsidP="009168D1">
            <w:pPr>
              <w:jc w:val="center"/>
              <w:rPr>
                <w:sz w:val="18"/>
                <w:szCs w:val="18"/>
              </w:rPr>
            </w:pPr>
          </w:p>
        </w:tc>
        <w:tc>
          <w:tcPr>
            <w:tcW w:w="2070" w:type="dxa"/>
            <w:shd w:val="clear" w:color="auto" w:fill="auto"/>
            <w:vAlign w:val="center"/>
          </w:tcPr>
          <w:p w14:paraId="6F1D7F1E" w14:textId="45BAE2CB" w:rsidR="009168D1" w:rsidRPr="007042CD" w:rsidRDefault="009168D1" w:rsidP="009168D1">
            <w:pPr>
              <w:jc w:val="center"/>
              <w:rPr>
                <w:sz w:val="18"/>
                <w:szCs w:val="18"/>
              </w:rPr>
            </w:pPr>
          </w:p>
        </w:tc>
        <w:tc>
          <w:tcPr>
            <w:tcW w:w="1350" w:type="dxa"/>
            <w:shd w:val="clear" w:color="auto" w:fill="auto"/>
            <w:vAlign w:val="center"/>
          </w:tcPr>
          <w:p w14:paraId="59A295A9" w14:textId="622F2568" w:rsidR="009168D1" w:rsidRPr="007042CD" w:rsidRDefault="009168D1" w:rsidP="009168D1">
            <w:pPr>
              <w:jc w:val="center"/>
              <w:rPr>
                <w:sz w:val="18"/>
                <w:szCs w:val="18"/>
              </w:rPr>
            </w:pPr>
          </w:p>
        </w:tc>
      </w:tr>
      <w:tr w:rsidR="009168D1" w:rsidRPr="007042CD" w14:paraId="1E676E40" w14:textId="77777777" w:rsidTr="00FA309C">
        <w:tc>
          <w:tcPr>
            <w:tcW w:w="1800" w:type="dxa"/>
          </w:tcPr>
          <w:p w14:paraId="0394899C" w14:textId="4F65F8FA" w:rsidR="009168D1" w:rsidRPr="00D43558" w:rsidRDefault="009168D1" w:rsidP="009168D1">
            <w:pPr>
              <w:jc w:val="center"/>
              <w:rPr>
                <w:b/>
                <w:bCs/>
                <w:sz w:val="14"/>
                <w:szCs w:val="14"/>
              </w:rPr>
            </w:pPr>
            <w:r w:rsidRPr="00D43558">
              <w:rPr>
                <w:b/>
                <w:bCs/>
                <w:sz w:val="14"/>
                <w:szCs w:val="14"/>
              </w:rPr>
              <w:t>4220.1F.VI.3.f.(2)</w:t>
            </w:r>
          </w:p>
        </w:tc>
        <w:tc>
          <w:tcPr>
            <w:tcW w:w="7380" w:type="dxa"/>
          </w:tcPr>
          <w:p w14:paraId="160D672A" w14:textId="62C05375" w:rsidR="009168D1" w:rsidRPr="007042CD" w:rsidRDefault="009168D1" w:rsidP="009168D1">
            <w:pPr>
              <w:rPr>
                <w:b/>
                <w:bCs/>
                <w:sz w:val="18"/>
                <w:szCs w:val="18"/>
              </w:rPr>
            </w:pPr>
            <w:r w:rsidRPr="007042CD">
              <w:rPr>
                <w:b/>
                <w:bCs/>
                <w:sz w:val="18"/>
                <w:szCs w:val="18"/>
              </w:rPr>
              <w:t xml:space="preserve">A&amp;E </w:t>
            </w:r>
            <w:r>
              <w:rPr>
                <w:b/>
                <w:bCs/>
                <w:sz w:val="18"/>
                <w:szCs w:val="18"/>
              </w:rPr>
              <w:t xml:space="preserve">– </w:t>
            </w:r>
            <w:r w:rsidRPr="007042CD">
              <w:rPr>
                <w:b/>
                <w:bCs/>
                <w:sz w:val="18"/>
                <w:szCs w:val="18"/>
              </w:rPr>
              <w:t>Qualifications-Based Procurement Procedures Prohibited</w:t>
            </w:r>
          </w:p>
          <w:p w14:paraId="1B3B6FA8" w14:textId="6E0DA38A" w:rsidR="009168D1" w:rsidRDefault="009168D1" w:rsidP="009168D1">
            <w:pPr>
              <w:rPr>
                <w:sz w:val="18"/>
                <w:szCs w:val="18"/>
              </w:rPr>
            </w:pPr>
            <w:r w:rsidRPr="007042CD">
              <w:rPr>
                <w:sz w:val="18"/>
                <w:szCs w:val="18"/>
              </w:rPr>
              <w:t>If the services are not related to or lead to construction, they are not eligible for A&amp;E procurement procedures.  Actual construction, alteration, or repair to real property are not procurements eligible for qualifications-based procurement.</w:t>
            </w:r>
          </w:p>
          <w:p w14:paraId="1C47E4BD" w14:textId="77777777" w:rsidR="009168D1" w:rsidRPr="007042CD" w:rsidRDefault="009168D1" w:rsidP="009168D1">
            <w:pPr>
              <w:rPr>
                <w:sz w:val="18"/>
                <w:szCs w:val="18"/>
              </w:rPr>
            </w:pPr>
          </w:p>
          <w:p w14:paraId="523738C0" w14:textId="662A6D9B" w:rsidR="009168D1" w:rsidRPr="007042CD" w:rsidRDefault="009168D1" w:rsidP="009168D1">
            <w:pPr>
              <w:rPr>
                <w:sz w:val="18"/>
                <w:szCs w:val="18"/>
              </w:rPr>
            </w:pPr>
            <w:r w:rsidRPr="007042CD">
              <w:rPr>
                <w:sz w:val="18"/>
                <w:szCs w:val="18"/>
              </w:rPr>
              <w:t>Does the solicitation describe services that lead to construction</w:t>
            </w:r>
            <w:r>
              <w:rPr>
                <w:sz w:val="18"/>
                <w:szCs w:val="18"/>
              </w:rPr>
              <w:t xml:space="preserve">, </w:t>
            </w:r>
            <w:r w:rsidRPr="007042CD">
              <w:rPr>
                <w:sz w:val="18"/>
                <w:szCs w:val="18"/>
              </w:rPr>
              <w:t>alteration, or repair to real property?</w:t>
            </w:r>
          </w:p>
          <w:p w14:paraId="746FCFDB" w14:textId="2B890AD9" w:rsidR="009168D1" w:rsidRPr="007042CD" w:rsidRDefault="009168D1" w:rsidP="009168D1">
            <w:pPr>
              <w:rPr>
                <w:b/>
                <w:bCs/>
                <w:sz w:val="18"/>
                <w:szCs w:val="18"/>
              </w:rPr>
            </w:pPr>
            <w:r w:rsidRPr="007042CD">
              <w:rPr>
                <w:sz w:val="18"/>
                <w:szCs w:val="18"/>
              </w:rPr>
              <w:t xml:space="preserve"> </w:t>
            </w:r>
          </w:p>
        </w:tc>
        <w:tc>
          <w:tcPr>
            <w:tcW w:w="270" w:type="dxa"/>
            <w:shd w:val="clear" w:color="auto" w:fill="BFBFBF" w:themeFill="background1" w:themeFillShade="BF"/>
            <w:vAlign w:val="center"/>
          </w:tcPr>
          <w:p w14:paraId="0A8C0291" w14:textId="2BD68508"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82B01F7"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D618D24" w14:textId="65D504EE" w:rsidR="009168D1" w:rsidRPr="007042CD" w:rsidRDefault="009168D1" w:rsidP="009168D1">
            <w:pPr>
              <w:jc w:val="center"/>
              <w:rPr>
                <w:sz w:val="18"/>
                <w:szCs w:val="18"/>
              </w:rPr>
            </w:pPr>
          </w:p>
        </w:tc>
        <w:tc>
          <w:tcPr>
            <w:tcW w:w="990" w:type="dxa"/>
            <w:shd w:val="clear" w:color="auto" w:fill="auto"/>
            <w:vAlign w:val="center"/>
          </w:tcPr>
          <w:p w14:paraId="0085E884" w14:textId="5BC2D23B" w:rsidR="009168D1" w:rsidRPr="007042CD" w:rsidRDefault="009168D1" w:rsidP="009168D1">
            <w:pPr>
              <w:jc w:val="center"/>
              <w:rPr>
                <w:sz w:val="18"/>
                <w:szCs w:val="18"/>
              </w:rPr>
            </w:pPr>
          </w:p>
        </w:tc>
        <w:tc>
          <w:tcPr>
            <w:tcW w:w="2070" w:type="dxa"/>
            <w:shd w:val="clear" w:color="auto" w:fill="auto"/>
            <w:vAlign w:val="center"/>
          </w:tcPr>
          <w:p w14:paraId="2C35CF6B" w14:textId="77777777" w:rsidR="009168D1" w:rsidRPr="007042CD" w:rsidRDefault="009168D1" w:rsidP="009168D1">
            <w:pPr>
              <w:jc w:val="center"/>
              <w:rPr>
                <w:sz w:val="18"/>
                <w:szCs w:val="18"/>
              </w:rPr>
            </w:pPr>
          </w:p>
        </w:tc>
        <w:tc>
          <w:tcPr>
            <w:tcW w:w="1350" w:type="dxa"/>
            <w:shd w:val="clear" w:color="auto" w:fill="auto"/>
            <w:vAlign w:val="center"/>
          </w:tcPr>
          <w:p w14:paraId="27630FF2" w14:textId="77777777" w:rsidR="009168D1" w:rsidRPr="007042CD" w:rsidRDefault="009168D1" w:rsidP="009168D1">
            <w:pPr>
              <w:jc w:val="center"/>
              <w:rPr>
                <w:sz w:val="18"/>
                <w:szCs w:val="18"/>
              </w:rPr>
            </w:pPr>
          </w:p>
        </w:tc>
      </w:tr>
      <w:tr w:rsidR="009168D1" w:rsidRPr="007042CD" w14:paraId="1EB135C2" w14:textId="77777777" w:rsidTr="00FA309C">
        <w:tc>
          <w:tcPr>
            <w:tcW w:w="1800" w:type="dxa"/>
          </w:tcPr>
          <w:p w14:paraId="40812389" w14:textId="77777777" w:rsidR="009168D1" w:rsidRDefault="009168D1" w:rsidP="009168D1">
            <w:pPr>
              <w:jc w:val="center"/>
              <w:rPr>
                <w:b/>
                <w:bCs/>
                <w:sz w:val="14"/>
                <w:szCs w:val="14"/>
              </w:rPr>
            </w:pPr>
            <w:r w:rsidRPr="00D43558">
              <w:rPr>
                <w:b/>
                <w:bCs/>
                <w:sz w:val="14"/>
                <w:szCs w:val="14"/>
              </w:rPr>
              <w:t>4220.1F.VI.3.f.(3)(c)</w:t>
            </w:r>
          </w:p>
          <w:p w14:paraId="1FB21553" w14:textId="376078AD" w:rsidR="009168D1" w:rsidRDefault="009168D1" w:rsidP="009168D1">
            <w:pPr>
              <w:jc w:val="center"/>
              <w:rPr>
                <w:b/>
                <w:bCs/>
                <w:sz w:val="14"/>
                <w:szCs w:val="14"/>
              </w:rPr>
            </w:pPr>
            <w:r w:rsidRPr="00D43558">
              <w:rPr>
                <w:b/>
                <w:bCs/>
                <w:sz w:val="14"/>
                <w:szCs w:val="14"/>
              </w:rPr>
              <w:t>4220.1F.VI.3.f.(3)(</w:t>
            </w:r>
            <w:r>
              <w:rPr>
                <w:b/>
                <w:bCs/>
                <w:sz w:val="14"/>
                <w:szCs w:val="14"/>
              </w:rPr>
              <w:t>d</w:t>
            </w:r>
            <w:r w:rsidRPr="00D43558">
              <w:rPr>
                <w:b/>
                <w:bCs/>
                <w:sz w:val="14"/>
                <w:szCs w:val="14"/>
              </w:rPr>
              <w:t>)</w:t>
            </w:r>
          </w:p>
          <w:p w14:paraId="545F5880" w14:textId="63B813E5" w:rsidR="009168D1" w:rsidRPr="00D43558" w:rsidRDefault="009168D1" w:rsidP="009168D1">
            <w:pPr>
              <w:jc w:val="center"/>
              <w:rPr>
                <w:b/>
                <w:bCs/>
                <w:sz w:val="14"/>
                <w:szCs w:val="14"/>
              </w:rPr>
            </w:pPr>
            <w:r w:rsidRPr="00D43558">
              <w:rPr>
                <w:b/>
                <w:bCs/>
                <w:sz w:val="14"/>
                <w:szCs w:val="14"/>
              </w:rPr>
              <w:t>4220.1F.VI.3.f.(3)(</w:t>
            </w:r>
            <w:r>
              <w:rPr>
                <w:b/>
                <w:bCs/>
                <w:sz w:val="14"/>
                <w:szCs w:val="14"/>
              </w:rPr>
              <w:t>e</w:t>
            </w:r>
            <w:r w:rsidRPr="00D43558">
              <w:rPr>
                <w:b/>
                <w:bCs/>
                <w:sz w:val="14"/>
                <w:szCs w:val="14"/>
              </w:rPr>
              <w:t>)</w:t>
            </w:r>
          </w:p>
        </w:tc>
        <w:tc>
          <w:tcPr>
            <w:tcW w:w="7380" w:type="dxa"/>
          </w:tcPr>
          <w:p w14:paraId="720F8B49" w14:textId="0AB125E5" w:rsidR="009168D1" w:rsidRDefault="009168D1" w:rsidP="009168D1">
            <w:pPr>
              <w:rPr>
                <w:sz w:val="18"/>
                <w:szCs w:val="18"/>
              </w:rPr>
            </w:pPr>
            <w:r w:rsidRPr="007042CD">
              <w:rPr>
                <w:b/>
                <w:bCs/>
                <w:sz w:val="18"/>
                <w:szCs w:val="18"/>
              </w:rPr>
              <w:t xml:space="preserve">A&amp;E </w:t>
            </w:r>
            <w:r>
              <w:rPr>
                <w:b/>
                <w:bCs/>
                <w:sz w:val="18"/>
                <w:szCs w:val="18"/>
              </w:rPr>
              <w:t>– Fair &amp; Reasonable Price Negotiations</w:t>
            </w:r>
          </w:p>
          <w:p w14:paraId="5F087D3D" w14:textId="4300F406" w:rsidR="009168D1" w:rsidRDefault="009168D1" w:rsidP="009168D1">
            <w:pPr>
              <w:rPr>
                <w:sz w:val="18"/>
                <w:szCs w:val="18"/>
              </w:rPr>
            </w:pPr>
            <w:r w:rsidRPr="00613C12">
              <w:rPr>
                <w:sz w:val="18"/>
                <w:szCs w:val="18"/>
              </w:rPr>
              <w:t xml:space="preserve">Negotiations are first conducted with only the most qualified offeror.  Only after failing to agree on a fair and reasonable price may negotiations be conducted with the next most qualified offeror. Then, if necessary, negotiations with successive offerors in descending order may be </w:t>
            </w:r>
            <w:r w:rsidRPr="00613C12">
              <w:rPr>
                <w:sz w:val="18"/>
                <w:szCs w:val="18"/>
              </w:rPr>
              <w:lastRenderedPageBreak/>
              <w:t>conducted until contract award can be made to the offeror whose price the recipient believes is fair and reasonable.</w:t>
            </w:r>
          </w:p>
          <w:p w14:paraId="10C173C3" w14:textId="77777777" w:rsidR="009168D1" w:rsidRDefault="009168D1" w:rsidP="009168D1">
            <w:pPr>
              <w:rPr>
                <w:sz w:val="18"/>
                <w:szCs w:val="18"/>
              </w:rPr>
            </w:pPr>
          </w:p>
          <w:p w14:paraId="43D0B453" w14:textId="404DBADE" w:rsidR="009168D1" w:rsidRDefault="009168D1" w:rsidP="009168D1">
            <w:pPr>
              <w:rPr>
                <w:b/>
                <w:bCs/>
                <w:sz w:val="18"/>
                <w:szCs w:val="18"/>
              </w:rPr>
            </w:pPr>
            <w:r w:rsidRPr="008B5993">
              <w:rPr>
                <w:sz w:val="18"/>
                <w:szCs w:val="18"/>
              </w:rPr>
              <w:t>Does the solicitation inform potential proposers that fair and reasonable price negotiations will first be conducted only with the most qualified offeror, and only after failing to come to an agreement may price negotiations be conducted with successive offerors in descending order?</w:t>
            </w:r>
          </w:p>
          <w:p w14:paraId="68D30AE7"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0678D6B3" w14:textId="4592B3C2"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CE00E91"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C1BF57F" w14:textId="092072C8" w:rsidR="009168D1" w:rsidRPr="007042CD" w:rsidRDefault="009168D1" w:rsidP="009168D1">
            <w:pPr>
              <w:jc w:val="center"/>
              <w:rPr>
                <w:sz w:val="18"/>
                <w:szCs w:val="18"/>
              </w:rPr>
            </w:pPr>
          </w:p>
        </w:tc>
        <w:tc>
          <w:tcPr>
            <w:tcW w:w="990" w:type="dxa"/>
            <w:shd w:val="clear" w:color="auto" w:fill="auto"/>
            <w:vAlign w:val="center"/>
          </w:tcPr>
          <w:p w14:paraId="0356290C" w14:textId="1C456A05" w:rsidR="009168D1" w:rsidRPr="007042CD" w:rsidRDefault="009168D1" w:rsidP="009168D1">
            <w:pPr>
              <w:jc w:val="center"/>
              <w:rPr>
                <w:sz w:val="18"/>
                <w:szCs w:val="18"/>
              </w:rPr>
            </w:pPr>
          </w:p>
        </w:tc>
        <w:tc>
          <w:tcPr>
            <w:tcW w:w="2070" w:type="dxa"/>
            <w:shd w:val="clear" w:color="auto" w:fill="auto"/>
            <w:vAlign w:val="center"/>
          </w:tcPr>
          <w:p w14:paraId="1B715EC5" w14:textId="77777777" w:rsidR="009168D1" w:rsidRPr="007042CD" w:rsidRDefault="009168D1" w:rsidP="009168D1">
            <w:pPr>
              <w:jc w:val="center"/>
              <w:rPr>
                <w:sz w:val="18"/>
                <w:szCs w:val="18"/>
              </w:rPr>
            </w:pPr>
          </w:p>
        </w:tc>
        <w:tc>
          <w:tcPr>
            <w:tcW w:w="1350" w:type="dxa"/>
            <w:shd w:val="clear" w:color="auto" w:fill="auto"/>
            <w:vAlign w:val="center"/>
          </w:tcPr>
          <w:p w14:paraId="674D61E3" w14:textId="77777777" w:rsidR="009168D1" w:rsidRPr="007042CD" w:rsidRDefault="009168D1" w:rsidP="009168D1">
            <w:pPr>
              <w:jc w:val="center"/>
              <w:rPr>
                <w:sz w:val="18"/>
                <w:szCs w:val="18"/>
              </w:rPr>
            </w:pPr>
          </w:p>
        </w:tc>
      </w:tr>
      <w:tr w:rsidR="009168D1" w:rsidRPr="007042CD" w14:paraId="4D69A6E7" w14:textId="77777777" w:rsidTr="00FA309C">
        <w:tc>
          <w:tcPr>
            <w:tcW w:w="1800" w:type="dxa"/>
          </w:tcPr>
          <w:p w14:paraId="013AB9C6" w14:textId="77777777" w:rsidR="009168D1" w:rsidRDefault="009168D1" w:rsidP="009168D1">
            <w:pPr>
              <w:jc w:val="center"/>
              <w:rPr>
                <w:b/>
                <w:bCs/>
                <w:sz w:val="14"/>
                <w:szCs w:val="14"/>
              </w:rPr>
            </w:pPr>
            <w:r w:rsidRPr="00D43558">
              <w:rPr>
                <w:b/>
                <w:bCs/>
                <w:sz w:val="14"/>
                <w:szCs w:val="14"/>
              </w:rPr>
              <w:t>4220.1F.VI.3.f.(4)(a)</w:t>
            </w:r>
          </w:p>
          <w:p w14:paraId="1EC66EE0" w14:textId="4A6BDBFC" w:rsidR="00CD4B71" w:rsidRDefault="00CD4B71" w:rsidP="009168D1">
            <w:pPr>
              <w:jc w:val="center"/>
              <w:rPr>
                <w:b/>
                <w:bCs/>
                <w:sz w:val="14"/>
                <w:szCs w:val="14"/>
              </w:rPr>
            </w:pPr>
            <w:r w:rsidRPr="00CD4B71">
              <w:rPr>
                <w:b/>
                <w:bCs/>
                <w:sz w:val="14"/>
                <w:szCs w:val="14"/>
              </w:rPr>
              <w:t>49 U.S.C. Section 5325(b)</w:t>
            </w:r>
          </w:p>
          <w:p w14:paraId="2081F24E" w14:textId="0809875A" w:rsidR="00CD4B71" w:rsidRPr="00D43558" w:rsidRDefault="00CD4B71" w:rsidP="009168D1">
            <w:pPr>
              <w:jc w:val="center"/>
              <w:rPr>
                <w:b/>
                <w:bCs/>
                <w:sz w:val="14"/>
                <w:szCs w:val="14"/>
              </w:rPr>
            </w:pPr>
          </w:p>
        </w:tc>
        <w:tc>
          <w:tcPr>
            <w:tcW w:w="7380" w:type="dxa"/>
          </w:tcPr>
          <w:p w14:paraId="208E2E56" w14:textId="77729C8C" w:rsidR="009168D1" w:rsidRDefault="009168D1" w:rsidP="009168D1">
            <w:pPr>
              <w:rPr>
                <w:sz w:val="18"/>
                <w:szCs w:val="18"/>
              </w:rPr>
            </w:pPr>
            <w:r w:rsidRPr="007042CD">
              <w:rPr>
                <w:b/>
                <w:bCs/>
                <w:sz w:val="18"/>
                <w:szCs w:val="18"/>
              </w:rPr>
              <w:t xml:space="preserve">A&amp;E </w:t>
            </w:r>
            <w:r>
              <w:rPr>
                <w:b/>
                <w:bCs/>
                <w:sz w:val="18"/>
                <w:szCs w:val="18"/>
              </w:rPr>
              <w:t xml:space="preserve">– </w:t>
            </w:r>
            <w:r w:rsidRPr="007042CD">
              <w:rPr>
                <w:b/>
                <w:bCs/>
                <w:sz w:val="18"/>
                <w:szCs w:val="18"/>
              </w:rPr>
              <w:t>Performance of Audit</w:t>
            </w:r>
            <w:r w:rsidR="00CD4B71">
              <w:rPr>
                <w:b/>
                <w:bCs/>
                <w:sz w:val="18"/>
                <w:szCs w:val="18"/>
              </w:rPr>
              <w:t xml:space="preserve"> (FAR Part 32 Reimbursement Review)</w:t>
            </w:r>
          </w:p>
          <w:p w14:paraId="16FAEC5F" w14:textId="18BAAC89" w:rsidR="00CD4B71" w:rsidRPr="00CD4B71" w:rsidRDefault="00CD4B71" w:rsidP="00CD4B71">
            <w:pPr>
              <w:rPr>
                <w:sz w:val="18"/>
                <w:szCs w:val="18"/>
              </w:rPr>
            </w:pPr>
            <w:r>
              <w:rPr>
                <w:sz w:val="18"/>
                <w:szCs w:val="18"/>
              </w:rPr>
              <w:t>A</w:t>
            </w:r>
            <w:r w:rsidRPr="00CD4B71">
              <w:rPr>
                <w:sz w:val="18"/>
                <w:szCs w:val="18"/>
              </w:rPr>
              <w:t xml:space="preserve">ll A&amp;E awarded contracts and subcontracts will be performed and audited in compliance with FAR part 31 cost principles.  </w:t>
            </w:r>
          </w:p>
          <w:p w14:paraId="51E5E3E5" w14:textId="77777777" w:rsidR="00CD4B71" w:rsidRPr="00CD4B71" w:rsidRDefault="00CD4B71" w:rsidP="00CD4B71">
            <w:pPr>
              <w:rPr>
                <w:sz w:val="18"/>
                <w:szCs w:val="18"/>
              </w:rPr>
            </w:pPr>
          </w:p>
          <w:p w14:paraId="6460F0AE" w14:textId="77777777" w:rsidR="009168D1" w:rsidRDefault="00CD4B71" w:rsidP="00CD4B71">
            <w:pPr>
              <w:rPr>
                <w:sz w:val="18"/>
                <w:szCs w:val="18"/>
              </w:rPr>
            </w:pPr>
            <w:r w:rsidRPr="00CD4B71">
              <w:rPr>
                <w:sz w:val="18"/>
                <w:szCs w:val="18"/>
              </w:rPr>
              <w:t>The recipient is prepared to examine (audit) vendor billings to confirm the project was performed in compliance with FAR part 31 cost principles of reasonableness, allocability, allowability, etc.?</w:t>
            </w:r>
          </w:p>
          <w:p w14:paraId="34395EBF" w14:textId="7B649763" w:rsidR="00CD4B71" w:rsidRPr="007042CD" w:rsidRDefault="00CD4B71" w:rsidP="00CD4B71">
            <w:pPr>
              <w:rPr>
                <w:b/>
                <w:bCs/>
                <w:sz w:val="18"/>
                <w:szCs w:val="18"/>
              </w:rPr>
            </w:pPr>
          </w:p>
        </w:tc>
        <w:tc>
          <w:tcPr>
            <w:tcW w:w="270" w:type="dxa"/>
            <w:shd w:val="clear" w:color="auto" w:fill="BFBFBF" w:themeFill="background1" w:themeFillShade="BF"/>
            <w:vAlign w:val="center"/>
          </w:tcPr>
          <w:p w14:paraId="2E360364" w14:textId="25948B43"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C94B50D"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629090D" w14:textId="45078561" w:rsidR="009168D1" w:rsidRPr="007042CD" w:rsidRDefault="009168D1" w:rsidP="009168D1">
            <w:pPr>
              <w:jc w:val="center"/>
              <w:rPr>
                <w:sz w:val="18"/>
                <w:szCs w:val="18"/>
              </w:rPr>
            </w:pPr>
          </w:p>
        </w:tc>
        <w:tc>
          <w:tcPr>
            <w:tcW w:w="990" w:type="dxa"/>
            <w:shd w:val="clear" w:color="auto" w:fill="auto"/>
            <w:vAlign w:val="center"/>
          </w:tcPr>
          <w:p w14:paraId="17F49902" w14:textId="7550959B" w:rsidR="009168D1" w:rsidRPr="007042CD" w:rsidRDefault="009168D1" w:rsidP="009168D1">
            <w:pPr>
              <w:jc w:val="center"/>
              <w:rPr>
                <w:sz w:val="18"/>
                <w:szCs w:val="18"/>
              </w:rPr>
            </w:pPr>
          </w:p>
        </w:tc>
        <w:tc>
          <w:tcPr>
            <w:tcW w:w="2070" w:type="dxa"/>
            <w:shd w:val="clear" w:color="auto" w:fill="auto"/>
            <w:vAlign w:val="center"/>
          </w:tcPr>
          <w:p w14:paraId="1D9EB07B" w14:textId="77777777" w:rsidR="009168D1" w:rsidRPr="007042CD" w:rsidRDefault="009168D1" w:rsidP="009168D1">
            <w:pPr>
              <w:jc w:val="center"/>
              <w:rPr>
                <w:sz w:val="18"/>
                <w:szCs w:val="18"/>
              </w:rPr>
            </w:pPr>
          </w:p>
        </w:tc>
        <w:tc>
          <w:tcPr>
            <w:tcW w:w="1350" w:type="dxa"/>
            <w:shd w:val="clear" w:color="auto" w:fill="auto"/>
            <w:vAlign w:val="center"/>
          </w:tcPr>
          <w:p w14:paraId="6BE50E7C" w14:textId="77777777" w:rsidR="009168D1" w:rsidRPr="007042CD" w:rsidRDefault="009168D1" w:rsidP="009168D1">
            <w:pPr>
              <w:jc w:val="center"/>
              <w:rPr>
                <w:sz w:val="18"/>
                <w:szCs w:val="18"/>
              </w:rPr>
            </w:pPr>
          </w:p>
        </w:tc>
      </w:tr>
      <w:tr w:rsidR="00CD4B71" w:rsidRPr="007042CD" w14:paraId="22F4CC78" w14:textId="77777777" w:rsidTr="00FA309C">
        <w:tc>
          <w:tcPr>
            <w:tcW w:w="1800" w:type="dxa"/>
          </w:tcPr>
          <w:p w14:paraId="59E06A95" w14:textId="77777777" w:rsidR="00CD4B71" w:rsidRDefault="00CD4B71" w:rsidP="00CD4B71">
            <w:pPr>
              <w:jc w:val="center"/>
              <w:rPr>
                <w:b/>
                <w:bCs/>
                <w:sz w:val="14"/>
                <w:szCs w:val="14"/>
              </w:rPr>
            </w:pPr>
            <w:r w:rsidRPr="00D43558">
              <w:rPr>
                <w:b/>
                <w:bCs/>
                <w:sz w:val="14"/>
                <w:szCs w:val="14"/>
              </w:rPr>
              <w:t>4220.1F.VI.3.f.(4)(a)</w:t>
            </w:r>
          </w:p>
          <w:p w14:paraId="1165C7B9" w14:textId="77777777" w:rsidR="00CD4B71" w:rsidRDefault="00CD4B71" w:rsidP="00CD4B71">
            <w:pPr>
              <w:jc w:val="center"/>
              <w:rPr>
                <w:b/>
                <w:bCs/>
                <w:sz w:val="14"/>
                <w:szCs w:val="14"/>
              </w:rPr>
            </w:pPr>
            <w:r w:rsidRPr="00CD4B71">
              <w:rPr>
                <w:b/>
                <w:bCs/>
                <w:sz w:val="14"/>
                <w:szCs w:val="14"/>
              </w:rPr>
              <w:t>49 U.S.C. Section 5325(b)</w:t>
            </w:r>
          </w:p>
          <w:p w14:paraId="1E257C75" w14:textId="77777777" w:rsidR="00CD4B71" w:rsidRPr="00D43558" w:rsidRDefault="00CD4B71" w:rsidP="00CD4B71">
            <w:pPr>
              <w:jc w:val="center"/>
              <w:rPr>
                <w:b/>
                <w:bCs/>
                <w:sz w:val="14"/>
                <w:szCs w:val="14"/>
              </w:rPr>
            </w:pPr>
          </w:p>
        </w:tc>
        <w:tc>
          <w:tcPr>
            <w:tcW w:w="7380" w:type="dxa"/>
          </w:tcPr>
          <w:p w14:paraId="08ABC5C6" w14:textId="63062530" w:rsidR="00CD4B71" w:rsidRDefault="00CD4B71" w:rsidP="00CD4B71">
            <w:pPr>
              <w:rPr>
                <w:sz w:val="18"/>
                <w:szCs w:val="18"/>
              </w:rPr>
            </w:pPr>
            <w:r w:rsidRPr="007042CD">
              <w:rPr>
                <w:b/>
                <w:bCs/>
                <w:sz w:val="18"/>
                <w:szCs w:val="18"/>
              </w:rPr>
              <w:t xml:space="preserve">A&amp;E </w:t>
            </w:r>
            <w:r>
              <w:rPr>
                <w:b/>
                <w:bCs/>
                <w:sz w:val="18"/>
                <w:szCs w:val="18"/>
              </w:rPr>
              <w:t xml:space="preserve">– </w:t>
            </w:r>
            <w:r w:rsidRPr="007042CD">
              <w:rPr>
                <w:b/>
                <w:bCs/>
                <w:sz w:val="18"/>
                <w:szCs w:val="18"/>
              </w:rPr>
              <w:t>Performance of Audit</w:t>
            </w:r>
            <w:r>
              <w:rPr>
                <w:b/>
                <w:bCs/>
                <w:sz w:val="18"/>
                <w:szCs w:val="18"/>
              </w:rPr>
              <w:t xml:space="preserve"> (Explained in Solicitation)</w:t>
            </w:r>
          </w:p>
          <w:p w14:paraId="40CEEDEF" w14:textId="77777777" w:rsidR="00CD4B71" w:rsidRPr="00CD4B71" w:rsidRDefault="00CD4B71" w:rsidP="00CD4B71">
            <w:pPr>
              <w:rPr>
                <w:sz w:val="18"/>
                <w:szCs w:val="18"/>
              </w:rPr>
            </w:pPr>
            <w:r>
              <w:rPr>
                <w:sz w:val="18"/>
                <w:szCs w:val="18"/>
              </w:rPr>
              <w:t>A</w:t>
            </w:r>
            <w:r w:rsidRPr="00CD4B71">
              <w:rPr>
                <w:sz w:val="18"/>
                <w:szCs w:val="18"/>
              </w:rPr>
              <w:t xml:space="preserve">ll A&amp;E awarded contracts and subcontracts will be performed and audited in compliance with FAR part 31 cost principles.  </w:t>
            </w:r>
          </w:p>
          <w:p w14:paraId="5D8ABBB8" w14:textId="77777777" w:rsidR="00CD4B71" w:rsidRPr="00CD4B71" w:rsidRDefault="00CD4B71" w:rsidP="00CD4B71">
            <w:pPr>
              <w:rPr>
                <w:sz w:val="18"/>
                <w:szCs w:val="18"/>
              </w:rPr>
            </w:pPr>
          </w:p>
          <w:p w14:paraId="1BA9BE70" w14:textId="77777777" w:rsidR="00CD4B71" w:rsidRDefault="00CD4B71" w:rsidP="00CD4B71">
            <w:pPr>
              <w:rPr>
                <w:sz w:val="18"/>
                <w:szCs w:val="18"/>
              </w:rPr>
            </w:pPr>
            <w:r w:rsidRPr="00CD4B71">
              <w:rPr>
                <w:sz w:val="18"/>
                <w:szCs w:val="18"/>
              </w:rPr>
              <w:t xml:space="preserve">The Solicitation document explains to potential A&amp;E vendors that documentation is required when submitting requests for reimbursement that demonstrate that the contract is performed in compliance with FAR part 31? </w:t>
            </w:r>
          </w:p>
          <w:p w14:paraId="1F2460DC" w14:textId="5C4B3A7B" w:rsidR="00CD4B71" w:rsidRPr="007042CD" w:rsidRDefault="00CD4B71" w:rsidP="00CD4B71">
            <w:pPr>
              <w:rPr>
                <w:b/>
                <w:bCs/>
                <w:sz w:val="18"/>
                <w:szCs w:val="18"/>
              </w:rPr>
            </w:pPr>
          </w:p>
        </w:tc>
        <w:tc>
          <w:tcPr>
            <w:tcW w:w="270" w:type="dxa"/>
            <w:shd w:val="clear" w:color="auto" w:fill="BFBFBF" w:themeFill="background1" w:themeFillShade="BF"/>
            <w:vAlign w:val="center"/>
          </w:tcPr>
          <w:p w14:paraId="51A48EEB" w14:textId="77777777" w:rsidR="00CD4B71" w:rsidRPr="007042CD" w:rsidRDefault="00CD4B71" w:rsidP="00CD4B71">
            <w:pPr>
              <w:jc w:val="center"/>
              <w:rPr>
                <w:sz w:val="18"/>
                <w:szCs w:val="18"/>
              </w:rPr>
            </w:pPr>
          </w:p>
        </w:tc>
        <w:tc>
          <w:tcPr>
            <w:tcW w:w="270" w:type="dxa"/>
            <w:shd w:val="clear" w:color="auto" w:fill="BFBFBF" w:themeFill="background1" w:themeFillShade="BF"/>
            <w:vAlign w:val="center"/>
          </w:tcPr>
          <w:p w14:paraId="310BB3A6" w14:textId="77777777" w:rsidR="00CD4B71" w:rsidRPr="007042CD" w:rsidRDefault="00CD4B71" w:rsidP="00CD4B71">
            <w:pPr>
              <w:jc w:val="center"/>
              <w:rPr>
                <w:sz w:val="18"/>
                <w:szCs w:val="18"/>
              </w:rPr>
            </w:pPr>
          </w:p>
        </w:tc>
        <w:tc>
          <w:tcPr>
            <w:tcW w:w="270" w:type="dxa"/>
            <w:shd w:val="clear" w:color="auto" w:fill="BFBFBF" w:themeFill="background1" w:themeFillShade="BF"/>
            <w:vAlign w:val="center"/>
          </w:tcPr>
          <w:p w14:paraId="28F7BED3" w14:textId="77777777" w:rsidR="00CD4B71" w:rsidRPr="007042CD" w:rsidRDefault="00CD4B71" w:rsidP="00CD4B71">
            <w:pPr>
              <w:jc w:val="center"/>
              <w:rPr>
                <w:sz w:val="18"/>
                <w:szCs w:val="18"/>
              </w:rPr>
            </w:pPr>
          </w:p>
        </w:tc>
        <w:tc>
          <w:tcPr>
            <w:tcW w:w="990" w:type="dxa"/>
            <w:shd w:val="clear" w:color="auto" w:fill="auto"/>
            <w:vAlign w:val="center"/>
          </w:tcPr>
          <w:p w14:paraId="43605E1F" w14:textId="77777777" w:rsidR="00CD4B71" w:rsidRPr="007042CD" w:rsidRDefault="00CD4B71" w:rsidP="00CD4B71">
            <w:pPr>
              <w:jc w:val="center"/>
              <w:rPr>
                <w:sz w:val="18"/>
                <w:szCs w:val="18"/>
              </w:rPr>
            </w:pPr>
          </w:p>
        </w:tc>
        <w:tc>
          <w:tcPr>
            <w:tcW w:w="2070" w:type="dxa"/>
            <w:shd w:val="clear" w:color="auto" w:fill="auto"/>
            <w:vAlign w:val="center"/>
          </w:tcPr>
          <w:p w14:paraId="6307B150" w14:textId="77777777" w:rsidR="00CD4B71" w:rsidRPr="007042CD" w:rsidRDefault="00CD4B71" w:rsidP="00CD4B71">
            <w:pPr>
              <w:jc w:val="center"/>
              <w:rPr>
                <w:sz w:val="18"/>
                <w:szCs w:val="18"/>
              </w:rPr>
            </w:pPr>
          </w:p>
        </w:tc>
        <w:tc>
          <w:tcPr>
            <w:tcW w:w="1350" w:type="dxa"/>
            <w:shd w:val="clear" w:color="auto" w:fill="auto"/>
            <w:vAlign w:val="center"/>
          </w:tcPr>
          <w:p w14:paraId="392A330A" w14:textId="77777777" w:rsidR="00CD4B71" w:rsidRPr="007042CD" w:rsidRDefault="00CD4B71" w:rsidP="00CD4B71">
            <w:pPr>
              <w:jc w:val="center"/>
              <w:rPr>
                <w:sz w:val="18"/>
                <w:szCs w:val="18"/>
              </w:rPr>
            </w:pPr>
          </w:p>
        </w:tc>
      </w:tr>
      <w:tr w:rsidR="009168D1" w:rsidRPr="007042CD" w14:paraId="46F04D3C" w14:textId="77777777" w:rsidTr="00FA309C">
        <w:tc>
          <w:tcPr>
            <w:tcW w:w="1800" w:type="dxa"/>
          </w:tcPr>
          <w:p w14:paraId="5398654D" w14:textId="77777777" w:rsidR="009168D1" w:rsidRDefault="009168D1" w:rsidP="009168D1">
            <w:pPr>
              <w:jc w:val="center"/>
              <w:rPr>
                <w:b/>
                <w:bCs/>
                <w:sz w:val="14"/>
                <w:szCs w:val="14"/>
              </w:rPr>
            </w:pPr>
            <w:r w:rsidRPr="00D43558">
              <w:rPr>
                <w:b/>
                <w:bCs/>
                <w:sz w:val="14"/>
                <w:szCs w:val="14"/>
              </w:rPr>
              <w:t>4220.1F.VI.3.f.(4)(b)</w:t>
            </w:r>
          </w:p>
          <w:p w14:paraId="18730AA0" w14:textId="77777777" w:rsidR="00CD4B71" w:rsidRDefault="00CD4B71" w:rsidP="00CD4B71">
            <w:pPr>
              <w:jc w:val="center"/>
              <w:rPr>
                <w:b/>
                <w:bCs/>
                <w:sz w:val="14"/>
                <w:szCs w:val="14"/>
              </w:rPr>
            </w:pPr>
            <w:r w:rsidRPr="00CD4B71">
              <w:rPr>
                <w:b/>
                <w:bCs/>
                <w:sz w:val="14"/>
                <w:szCs w:val="14"/>
              </w:rPr>
              <w:t>49 U.S.C. Section 5325(b)</w:t>
            </w:r>
          </w:p>
          <w:p w14:paraId="6EB9F87E" w14:textId="692489E9" w:rsidR="00CD4B71" w:rsidRPr="00D43558" w:rsidRDefault="00CD4B71" w:rsidP="009168D1">
            <w:pPr>
              <w:jc w:val="center"/>
              <w:rPr>
                <w:b/>
                <w:bCs/>
                <w:sz w:val="14"/>
                <w:szCs w:val="14"/>
              </w:rPr>
            </w:pPr>
          </w:p>
        </w:tc>
        <w:tc>
          <w:tcPr>
            <w:tcW w:w="7380" w:type="dxa"/>
          </w:tcPr>
          <w:p w14:paraId="28331653" w14:textId="5E2985AD" w:rsidR="009168D1" w:rsidRDefault="009168D1" w:rsidP="009168D1">
            <w:pPr>
              <w:rPr>
                <w:sz w:val="18"/>
                <w:szCs w:val="18"/>
              </w:rPr>
            </w:pPr>
            <w:r w:rsidRPr="007042CD">
              <w:rPr>
                <w:b/>
                <w:bCs/>
                <w:sz w:val="18"/>
                <w:szCs w:val="18"/>
              </w:rPr>
              <w:t xml:space="preserve">A&amp;E </w:t>
            </w:r>
            <w:r>
              <w:rPr>
                <w:b/>
                <w:bCs/>
                <w:sz w:val="18"/>
                <w:szCs w:val="18"/>
              </w:rPr>
              <w:t xml:space="preserve">– </w:t>
            </w:r>
            <w:r w:rsidRPr="007042CD">
              <w:rPr>
                <w:b/>
                <w:bCs/>
                <w:sz w:val="18"/>
                <w:szCs w:val="18"/>
              </w:rPr>
              <w:t>Indirect Cost Rates</w:t>
            </w:r>
          </w:p>
          <w:p w14:paraId="41969066" w14:textId="7DB2DC8E" w:rsidR="00CD4B71" w:rsidRPr="00CD4B71" w:rsidRDefault="00CD4B71" w:rsidP="00CD4B71">
            <w:pPr>
              <w:rPr>
                <w:sz w:val="18"/>
                <w:szCs w:val="18"/>
              </w:rPr>
            </w:pPr>
            <w:r w:rsidRPr="00CD4B71">
              <w:rPr>
                <w:sz w:val="18"/>
                <w:szCs w:val="18"/>
              </w:rPr>
              <w:t>The recipient and the third party contractor, its subcontractors and subrecipients, if any, must accept FAR indirect cost rates for the one-year applicable accounting periods established by a cognizant Federal or State government agency …</w:t>
            </w:r>
          </w:p>
          <w:p w14:paraId="482E640F" w14:textId="77777777" w:rsidR="00CD4B71" w:rsidRPr="00CD4B71" w:rsidRDefault="00CD4B71" w:rsidP="00CD4B71">
            <w:pPr>
              <w:rPr>
                <w:sz w:val="18"/>
                <w:szCs w:val="18"/>
              </w:rPr>
            </w:pPr>
          </w:p>
          <w:p w14:paraId="39CBA5F5" w14:textId="0810DE6E" w:rsidR="009168D1" w:rsidRPr="007042CD" w:rsidRDefault="00CD4B71" w:rsidP="00CD4B71">
            <w:pPr>
              <w:rPr>
                <w:sz w:val="18"/>
                <w:szCs w:val="18"/>
              </w:rPr>
            </w:pPr>
            <w:r w:rsidRPr="00CD4B71">
              <w:rPr>
                <w:sz w:val="18"/>
                <w:szCs w:val="18"/>
              </w:rPr>
              <w:t>The Solicitation document explains that the contractor may include indirect costs in their</w:t>
            </w:r>
            <w:r w:rsidR="00145F55">
              <w:rPr>
                <w:sz w:val="18"/>
                <w:szCs w:val="18"/>
              </w:rPr>
              <w:t xml:space="preserve"> price </w:t>
            </w:r>
            <w:r w:rsidRPr="00CD4B71">
              <w:rPr>
                <w:sz w:val="18"/>
                <w:szCs w:val="18"/>
              </w:rPr>
              <w:t xml:space="preserve">proposal </w:t>
            </w:r>
            <w:r w:rsidR="00145F55">
              <w:rPr>
                <w:sz w:val="18"/>
                <w:szCs w:val="18"/>
              </w:rPr>
              <w:t xml:space="preserve">negotiation round </w:t>
            </w:r>
            <w:r w:rsidRPr="00CD4B71">
              <w:rPr>
                <w:sz w:val="18"/>
                <w:szCs w:val="18"/>
              </w:rPr>
              <w:t>and that the cognizant agency approval letter for the indirect cost rate must be submitted with the proposal and annually afterwards until the contract is completed</w:t>
            </w:r>
            <w:r w:rsidR="00145F55">
              <w:rPr>
                <w:sz w:val="18"/>
                <w:szCs w:val="18"/>
              </w:rPr>
              <w:t xml:space="preserve"> if selected</w:t>
            </w:r>
            <w:r w:rsidRPr="00CD4B71">
              <w:rPr>
                <w:sz w:val="18"/>
                <w:szCs w:val="18"/>
              </w:rPr>
              <w:t>?</w:t>
            </w:r>
          </w:p>
          <w:p w14:paraId="6F7EDE40"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5D1E41DA" w14:textId="6297BDEE"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7431EF5"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230347E" w14:textId="119D3691" w:rsidR="009168D1" w:rsidRPr="007042CD" w:rsidRDefault="009168D1" w:rsidP="009168D1">
            <w:pPr>
              <w:jc w:val="center"/>
              <w:rPr>
                <w:sz w:val="18"/>
                <w:szCs w:val="18"/>
              </w:rPr>
            </w:pPr>
          </w:p>
        </w:tc>
        <w:tc>
          <w:tcPr>
            <w:tcW w:w="990" w:type="dxa"/>
            <w:shd w:val="clear" w:color="auto" w:fill="auto"/>
            <w:vAlign w:val="center"/>
          </w:tcPr>
          <w:p w14:paraId="71212D6A" w14:textId="2F885093" w:rsidR="009168D1" w:rsidRPr="007042CD" w:rsidRDefault="009168D1" w:rsidP="009168D1">
            <w:pPr>
              <w:jc w:val="center"/>
              <w:rPr>
                <w:sz w:val="18"/>
                <w:szCs w:val="18"/>
              </w:rPr>
            </w:pPr>
          </w:p>
        </w:tc>
        <w:tc>
          <w:tcPr>
            <w:tcW w:w="2070" w:type="dxa"/>
            <w:shd w:val="clear" w:color="auto" w:fill="auto"/>
            <w:vAlign w:val="center"/>
          </w:tcPr>
          <w:p w14:paraId="20D83891" w14:textId="77777777" w:rsidR="009168D1" w:rsidRPr="007042CD" w:rsidRDefault="009168D1" w:rsidP="009168D1">
            <w:pPr>
              <w:jc w:val="center"/>
              <w:rPr>
                <w:sz w:val="18"/>
                <w:szCs w:val="18"/>
              </w:rPr>
            </w:pPr>
          </w:p>
        </w:tc>
        <w:tc>
          <w:tcPr>
            <w:tcW w:w="1350" w:type="dxa"/>
            <w:shd w:val="clear" w:color="auto" w:fill="auto"/>
            <w:vAlign w:val="center"/>
          </w:tcPr>
          <w:p w14:paraId="21FECC4C" w14:textId="77777777" w:rsidR="009168D1" w:rsidRPr="007042CD" w:rsidRDefault="009168D1" w:rsidP="009168D1">
            <w:pPr>
              <w:jc w:val="center"/>
              <w:rPr>
                <w:sz w:val="18"/>
                <w:szCs w:val="18"/>
              </w:rPr>
            </w:pPr>
          </w:p>
        </w:tc>
      </w:tr>
      <w:tr w:rsidR="009168D1" w:rsidRPr="0016749B" w14:paraId="4C51C495" w14:textId="77777777" w:rsidTr="00FA309C">
        <w:tc>
          <w:tcPr>
            <w:tcW w:w="1800" w:type="dxa"/>
            <w:shd w:val="clear" w:color="auto" w:fill="CCC0D9" w:themeFill="accent4" w:themeFillTint="66"/>
          </w:tcPr>
          <w:p w14:paraId="129542E3" w14:textId="77777777" w:rsidR="009168D1" w:rsidRPr="00D43558" w:rsidRDefault="009168D1" w:rsidP="009168D1">
            <w:pPr>
              <w:jc w:val="center"/>
              <w:rPr>
                <w:b/>
                <w:bCs/>
                <w:sz w:val="14"/>
                <w:szCs w:val="14"/>
                <w:u w:val="single"/>
              </w:rPr>
            </w:pPr>
            <w:r w:rsidRPr="00D43558">
              <w:rPr>
                <w:b/>
                <w:bCs/>
                <w:sz w:val="14"/>
                <w:szCs w:val="14"/>
              </w:rPr>
              <w:t>4220.1F.VI.3.i.(1)(b)</w:t>
            </w:r>
            <w:r w:rsidRPr="00D43558">
              <w:rPr>
                <w:b/>
                <w:bCs/>
                <w:sz w:val="14"/>
                <w:szCs w:val="14"/>
                <w:u w:val="single"/>
              </w:rPr>
              <w:t>1</w:t>
            </w:r>
          </w:p>
          <w:p w14:paraId="0333C13B" w14:textId="77777777" w:rsidR="009168D1" w:rsidRPr="00D43558" w:rsidRDefault="009168D1" w:rsidP="009168D1">
            <w:pPr>
              <w:jc w:val="center"/>
              <w:rPr>
                <w:b/>
                <w:bCs/>
                <w:sz w:val="14"/>
                <w:szCs w:val="14"/>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p>
        </w:tc>
        <w:tc>
          <w:tcPr>
            <w:tcW w:w="12600" w:type="dxa"/>
            <w:gridSpan w:val="7"/>
            <w:shd w:val="clear" w:color="auto" w:fill="CCC0D9" w:themeFill="accent4" w:themeFillTint="66"/>
          </w:tcPr>
          <w:p w14:paraId="7388A1D6" w14:textId="3C838130" w:rsidR="009168D1" w:rsidRPr="007042CD" w:rsidRDefault="009168D1" w:rsidP="009168D1">
            <w:pPr>
              <w:rPr>
                <w:b/>
                <w:bCs/>
                <w:sz w:val="18"/>
                <w:szCs w:val="18"/>
              </w:rPr>
            </w:pPr>
            <w:r>
              <w:rPr>
                <w:b/>
                <w:bCs/>
                <w:sz w:val="18"/>
                <w:szCs w:val="18"/>
              </w:rPr>
              <w:t xml:space="preserve">220r </w:t>
            </w:r>
            <w:r w:rsidRPr="007042CD">
              <w:rPr>
                <w:b/>
                <w:bCs/>
                <w:sz w:val="18"/>
                <w:szCs w:val="18"/>
              </w:rPr>
              <w:t xml:space="preserve">Sole Source </w:t>
            </w:r>
            <w:r>
              <w:rPr>
                <w:b/>
                <w:bCs/>
                <w:sz w:val="18"/>
                <w:szCs w:val="18"/>
              </w:rPr>
              <w:t xml:space="preserve">Procurement – Part </w:t>
            </w:r>
            <w:r w:rsidR="00AC34D3">
              <w:rPr>
                <w:b/>
                <w:bCs/>
                <w:sz w:val="18"/>
                <w:szCs w:val="18"/>
              </w:rPr>
              <w:t>2</w:t>
            </w:r>
          </w:p>
          <w:p w14:paraId="245EA307" w14:textId="77777777" w:rsidR="009168D1" w:rsidRPr="0016749B" w:rsidRDefault="009168D1" w:rsidP="009168D1">
            <w:pPr>
              <w:rPr>
                <w:sz w:val="18"/>
                <w:szCs w:val="18"/>
              </w:rPr>
            </w:pPr>
          </w:p>
        </w:tc>
      </w:tr>
      <w:tr w:rsidR="009168D1" w:rsidRPr="00397003" w14:paraId="5D1A6D0B" w14:textId="77777777" w:rsidTr="00FA309C">
        <w:tc>
          <w:tcPr>
            <w:tcW w:w="1800" w:type="dxa"/>
            <w:shd w:val="clear" w:color="auto" w:fill="D6E3BC" w:themeFill="accent3" w:themeFillTint="66"/>
          </w:tcPr>
          <w:p w14:paraId="5AEBF5A7" w14:textId="77777777" w:rsidR="009168D1" w:rsidRPr="00D43558" w:rsidRDefault="009168D1" w:rsidP="009168D1">
            <w:pPr>
              <w:jc w:val="center"/>
              <w:rPr>
                <w:b/>
                <w:bCs/>
                <w:sz w:val="14"/>
                <w:szCs w:val="14"/>
                <w:u w:val="single"/>
              </w:rPr>
            </w:pPr>
            <w:r w:rsidRPr="00D43558">
              <w:rPr>
                <w:b/>
                <w:bCs/>
                <w:sz w:val="14"/>
                <w:szCs w:val="14"/>
              </w:rPr>
              <w:t>4220.1F.VI.3.i.(1)(b)</w:t>
            </w:r>
            <w:r w:rsidRPr="00D43558">
              <w:rPr>
                <w:b/>
                <w:bCs/>
                <w:sz w:val="14"/>
                <w:szCs w:val="14"/>
                <w:u w:val="single"/>
              </w:rPr>
              <w:t>1</w:t>
            </w:r>
          </w:p>
          <w:p w14:paraId="293BF417" w14:textId="59E2BD6F" w:rsidR="009168D1" w:rsidRPr="00D43558" w:rsidRDefault="009168D1" w:rsidP="009168D1">
            <w:pPr>
              <w:jc w:val="center"/>
              <w:rPr>
                <w:b/>
                <w:bCs/>
                <w:sz w:val="14"/>
                <w:szCs w:val="14"/>
              </w:rPr>
            </w:pPr>
            <w:r w:rsidRPr="00D43558">
              <w:rPr>
                <w:b/>
                <w:bCs/>
                <w:sz w:val="14"/>
                <w:szCs w:val="14"/>
              </w:rPr>
              <w:lastRenderedPageBreak/>
              <w:t xml:space="preserve">2 CFR </w:t>
            </w:r>
            <w:r w:rsidRPr="00D43558">
              <w:rPr>
                <w:rFonts w:ascii="Segoe UI Emoji" w:hAnsi="Segoe UI Emoji"/>
                <w:b/>
                <w:bCs/>
                <w:sz w:val="14"/>
                <w:szCs w:val="14"/>
              </w:rPr>
              <w:t>§</w:t>
            </w:r>
            <w:r w:rsidRPr="00D43558">
              <w:rPr>
                <w:b/>
                <w:bCs/>
                <w:sz w:val="14"/>
                <w:szCs w:val="14"/>
              </w:rPr>
              <w:t>200.320(c)</w:t>
            </w:r>
          </w:p>
        </w:tc>
        <w:tc>
          <w:tcPr>
            <w:tcW w:w="12600" w:type="dxa"/>
            <w:gridSpan w:val="7"/>
            <w:shd w:val="clear" w:color="auto" w:fill="D6E3BC" w:themeFill="accent3" w:themeFillTint="66"/>
          </w:tcPr>
          <w:p w14:paraId="7C0FE9D2" w14:textId="77777777" w:rsidR="009168D1" w:rsidRPr="007042CD" w:rsidRDefault="009168D1" w:rsidP="009168D1">
            <w:pPr>
              <w:rPr>
                <w:b/>
                <w:bCs/>
                <w:sz w:val="18"/>
                <w:szCs w:val="18"/>
              </w:rPr>
            </w:pPr>
            <w:r w:rsidRPr="007042CD">
              <w:rPr>
                <w:b/>
                <w:bCs/>
                <w:sz w:val="18"/>
                <w:szCs w:val="18"/>
              </w:rPr>
              <w:lastRenderedPageBreak/>
              <w:t xml:space="preserve">Sole Source </w:t>
            </w:r>
            <w:r>
              <w:rPr>
                <w:b/>
                <w:bCs/>
                <w:sz w:val="18"/>
                <w:szCs w:val="18"/>
              </w:rPr>
              <w:t>Procurement</w:t>
            </w:r>
          </w:p>
          <w:p w14:paraId="098A2AD5" w14:textId="77777777" w:rsidR="009168D1" w:rsidRDefault="009168D1" w:rsidP="009168D1">
            <w:pPr>
              <w:pStyle w:val="ListParagraph"/>
              <w:numPr>
                <w:ilvl w:val="0"/>
                <w:numId w:val="1"/>
              </w:numPr>
              <w:rPr>
                <w:sz w:val="18"/>
                <w:szCs w:val="18"/>
              </w:rPr>
            </w:pPr>
            <w:r w:rsidRPr="007042CD">
              <w:rPr>
                <w:sz w:val="18"/>
                <w:szCs w:val="18"/>
              </w:rPr>
              <w:lastRenderedPageBreak/>
              <w:t>When the recipient requires items/services available from only on</w:t>
            </w:r>
            <w:r>
              <w:rPr>
                <w:sz w:val="18"/>
                <w:szCs w:val="18"/>
              </w:rPr>
              <w:t>e</w:t>
            </w:r>
            <w:r w:rsidRPr="007042CD">
              <w:rPr>
                <w:sz w:val="18"/>
                <w:szCs w:val="18"/>
              </w:rPr>
              <w:t xml:space="preserve"> responsible source. </w:t>
            </w:r>
          </w:p>
          <w:p w14:paraId="1499E581" w14:textId="77777777" w:rsidR="009168D1" w:rsidRDefault="009168D1" w:rsidP="009168D1">
            <w:pPr>
              <w:pStyle w:val="ListParagraph"/>
              <w:numPr>
                <w:ilvl w:val="0"/>
                <w:numId w:val="1"/>
              </w:numPr>
              <w:rPr>
                <w:sz w:val="18"/>
                <w:szCs w:val="18"/>
              </w:rPr>
            </w:pPr>
            <w:r w:rsidRPr="007042CD">
              <w:rPr>
                <w:sz w:val="18"/>
                <w:szCs w:val="18"/>
              </w:rPr>
              <w:t>If make a change to a contract that is beyond the scope of the contract, that is a sole source award that must be justified.</w:t>
            </w:r>
          </w:p>
          <w:p w14:paraId="6F063B36" w14:textId="77777777" w:rsidR="009168D1" w:rsidRPr="00F9327D" w:rsidRDefault="009168D1" w:rsidP="009168D1">
            <w:pPr>
              <w:rPr>
                <w:sz w:val="18"/>
                <w:szCs w:val="18"/>
              </w:rPr>
            </w:pPr>
          </w:p>
        </w:tc>
      </w:tr>
      <w:tr w:rsidR="009168D1" w:rsidRPr="007042CD" w14:paraId="203BD090" w14:textId="77777777" w:rsidTr="00FA309C">
        <w:tc>
          <w:tcPr>
            <w:tcW w:w="1800" w:type="dxa"/>
          </w:tcPr>
          <w:p w14:paraId="20645131" w14:textId="77777777" w:rsidR="009168D1" w:rsidRDefault="009168D1" w:rsidP="009168D1">
            <w:pPr>
              <w:jc w:val="center"/>
              <w:rPr>
                <w:b/>
                <w:bCs/>
                <w:sz w:val="14"/>
                <w:szCs w:val="14"/>
                <w:u w:val="single"/>
              </w:rPr>
            </w:pPr>
            <w:r w:rsidRPr="00D43558">
              <w:rPr>
                <w:b/>
                <w:bCs/>
                <w:sz w:val="14"/>
                <w:szCs w:val="14"/>
              </w:rPr>
              <w:lastRenderedPageBreak/>
              <w:t>4220.1F.VI.3.i.(1)(b)</w:t>
            </w:r>
            <w:r w:rsidRPr="00D43558">
              <w:rPr>
                <w:b/>
                <w:bCs/>
                <w:sz w:val="14"/>
                <w:szCs w:val="14"/>
                <w:u w:val="single"/>
              </w:rPr>
              <w:t>1</w:t>
            </w:r>
          </w:p>
          <w:p w14:paraId="3030B946" w14:textId="584087FF" w:rsidR="009168D1" w:rsidRPr="00D43558" w:rsidRDefault="009168D1" w:rsidP="009168D1">
            <w:pPr>
              <w:jc w:val="center"/>
              <w:rPr>
                <w:b/>
                <w:bCs/>
                <w:sz w:val="14"/>
                <w:szCs w:val="14"/>
                <w:u w:val="single"/>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p>
          <w:p w14:paraId="438B8CF5" w14:textId="77777777" w:rsidR="009168D1" w:rsidRPr="00D43558" w:rsidRDefault="009168D1" w:rsidP="009168D1">
            <w:pPr>
              <w:jc w:val="center"/>
              <w:rPr>
                <w:b/>
                <w:bCs/>
                <w:sz w:val="14"/>
                <w:szCs w:val="14"/>
              </w:rPr>
            </w:pPr>
          </w:p>
        </w:tc>
        <w:tc>
          <w:tcPr>
            <w:tcW w:w="7380" w:type="dxa"/>
          </w:tcPr>
          <w:p w14:paraId="5BAB69C5" w14:textId="3EAE2C1C" w:rsidR="009168D1" w:rsidRDefault="009168D1" w:rsidP="009168D1">
            <w:pPr>
              <w:rPr>
                <w:sz w:val="18"/>
                <w:szCs w:val="18"/>
              </w:rPr>
            </w:pPr>
            <w:r w:rsidRPr="007042CD">
              <w:rPr>
                <w:b/>
                <w:bCs/>
                <w:sz w:val="18"/>
                <w:szCs w:val="18"/>
              </w:rPr>
              <w:t>Sole Source</w:t>
            </w:r>
            <w:r>
              <w:rPr>
                <w:b/>
                <w:bCs/>
                <w:sz w:val="18"/>
                <w:szCs w:val="18"/>
              </w:rPr>
              <w:t>*</w:t>
            </w:r>
          </w:p>
          <w:p w14:paraId="5A059171" w14:textId="79571573" w:rsidR="009168D1" w:rsidRPr="00293C37" w:rsidRDefault="009168D1" w:rsidP="009168D1">
            <w:pPr>
              <w:rPr>
                <w:sz w:val="18"/>
                <w:szCs w:val="18"/>
              </w:rPr>
            </w:pPr>
            <w:r w:rsidRPr="00293C37">
              <w:rPr>
                <w:sz w:val="18"/>
                <w:szCs w:val="18"/>
              </w:rPr>
              <w:t xml:space="preserve">When the recipient requires supplies or services available from only one responsible source, and no other supplies or services will satisfy its requirements, the recipient may make a sole source award. When the recipient requires an existing contractor to make a change to its contract that is beyond the scope of that contract, the recipient has made a sole source award that must be justified under one of the </w:t>
            </w:r>
            <w:r>
              <w:rPr>
                <w:sz w:val="18"/>
                <w:szCs w:val="18"/>
              </w:rPr>
              <w:t>basis</w:t>
            </w:r>
            <w:r w:rsidRPr="00293C37">
              <w:rPr>
                <w:sz w:val="18"/>
                <w:szCs w:val="18"/>
              </w:rPr>
              <w:t xml:space="preserve"> below. </w:t>
            </w:r>
          </w:p>
          <w:p w14:paraId="22A984F4" w14:textId="77777777" w:rsidR="009168D1" w:rsidRPr="00293C37" w:rsidRDefault="009168D1" w:rsidP="009168D1">
            <w:pPr>
              <w:rPr>
                <w:sz w:val="18"/>
                <w:szCs w:val="18"/>
              </w:rPr>
            </w:pPr>
          </w:p>
          <w:p w14:paraId="5C5E4381" w14:textId="77777777" w:rsidR="009168D1" w:rsidRDefault="009168D1" w:rsidP="009168D1">
            <w:pPr>
              <w:rPr>
                <w:sz w:val="18"/>
                <w:szCs w:val="18"/>
              </w:rPr>
            </w:pPr>
            <w:r w:rsidRPr="00293C37">
              <w:rPr>
                <w:sz w:val="18"/>
                <w:szCs w:val="18"/>
              </w:rPr>
              <w:t xml:space="preserve">Does the recipient document their justification for completing </w:t>
            </w:r>
            <w:r>
              <w:rPr>
                <w:sz w:val="18"/>
                <w:szCs w:val="18"/>
              </w:rPr>
              <w:t>a</w:t>
            </w:r>
            <w:r w:rsidRPr="00293C37">
              <w:rPr>
                <w:sz w:val="18"/>
                <w:szCs w:val="18"/>
              </w:rPr>
              <w:t xml:space="preserve"> sole source procurement?</w:t>
            </w:r>
          </w:p>
          <w:p w14:paraId="275094EA" w14:textId="77777777" w:rsidR="009168D1" w:rsidRDefault="009168D1" w:rsidP="009168D1">
            <w:pPr>
              <w:rPr>
                <w:b/>
                <w:bCs/>
                <w:sz w:val="18"/>
                <w:szCs w:val="18"/>
              </w:rPr>
            </w:pPr>
          </w:p>
        </w:tc>
        <w:tc>
          <w:tcPr>
            <w:tcW w:w="270" w:type="dxa"/>
            <w:shd w:val="clear" w:color="auto" w:fill="BFBFBF" w:themeFill="background1" w:themeFillShade="BF"/>
            <w:vAlign w:val="center"/>
          </w:tcPr>
          <w:p w14:paraId="596DA1CF" w14:textId="77777777" w:rsidR="009168D1" w:rsidRPr="007042CD" w:rsidRDefault="009168D1" w:rsidP="009168D1">
            <w:pPr>
              <w:jc w:val="center"/>
              <w:rPr>
                <w:sz w:val="18"/>
                <w:szCs w:val="18"/>
              </w:rPr>
            </w:pPr>
          </w:p>
        </w:tc>
        <w:tc>
          <w:tcPr>
            <w:tcW w:w="270" w:type="dxa"/>
            <w:shd w:val="clear" w:color="auto" w:fill="auto"/>
            <w:vAlign w:val="center"/>
          </w:tcPr>
          <w:p w14:paraId="5DE56301"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4141147" w14:textId="77777777" w:rsidR="009168D1" w:rsidRPr="007042CD" w:rsidRDefault="009168D1" w:rsidP="009168D1">
            <w:pPr>
              <w:jc w:val="center"/>
              <w:rPr>
                <w:sz w:val="18"/>
                <w:szCs w:val="18"/>
              </w:rPr>
            </w:pPr>
          </w:p>
        </w:tc>
        <w:tc>
          <w:tcPr>
            <w:tcW w:w="990" w:type="dxa"/>
            <w:shd w:val="clear" w:color="auto" w:fill="auto"/>
            <w:vAlign w:val="center"/>
          </w:tcPr>
          <w:p w14:paraId="50E7AA8E" w14:textId="77777777" w:rsidR="009168D1" w:rsidRPr="007042CD" w:rsidRDefault="009168D1" w:rsidP="009168D1">
            <w:pPr>
              <w:jc w:val="center"/>
              <w:rPr>
                <w:sz w:val="18"/>
                <w:szCs w:val="18"/>
              </w:rPr>
            </w:pPr>
          </w:p>
        </w:tc>
        <w:tc>
          <w:tcPr>
            <w:tcW w:w="2070" w:type="dxa"/>
            <w:shd w:val="clear" w:color="auto" w:fill="auto"/>
            <w:vAlign w:val="center"/>
          </w:tcPr>
          <w:p w14:paraId="6286FAA7" w14:textId="77777777" w:rsidR="009168D1" w:rsidRPr="007042CD" w:rsidRDefault="009168D1" w:rsidP="009168D1">
            <w:pPr>
              <w:jc w:val="center"/>
              <w:rPr>
                <w:sz w:val="18"/>
                <w:szCs w:val="18"/>
              </w:rPr>
            </w:pPr>
          </w:p>
        </w:tc>
        <w:tc>
          <w:tcPr>
            <w:tcW w:w="1350" w:type="dxa"/>
            <w:shd w:val="clear" w:color="auto" w:fill="auto"/>
            <w:vAlign w:val="center"/>
          </w:tcPr>
          <w:p w14:paraId="6F4AB62D" w14:textId="77777777" w:rsidR="009168D1" w:rsidRPr="007042CD" w:rsidRDefault="009168D1" w:rsidP="009168D1">
            <w:pPr>
              <w:jc w:val="center"/>
              <w:rPr>
                <w:sz w:val="18"/>
                <w:szCs w:val="18"/>
              </w:rPr>
            </w:pPr>
          </w:p>
        </w:tc>
      </w:tr>
      <w:tr w:rsidR="009168D1" w:rsidRPr="007042CD" w14:paraId="4A9D3D8C" w14:textId="77777777" w:rsidTr="00FA309C">
        <w:tc>
          <w:tcPr>
            <w:tcW w:w="1800" w:type="dxa"/>
          </w:tcPr>
          <w:p w14:paraId="0DEB979B" w14:textId="77777777" w:rsidR="009168D1" w:rsidRPr="00D43558" w:rsidRDefault="009168D1" w:rsidP="009168D1">
            <w:pPr>
              <w:jc w:val="center"/>
              <w:rPr>
                <w:b/>
                <w:bCs/>
                <w:sz w:val="14"/>
                <w:szCs w:val="14"/>
              </w:rPr>
            </w:pPr>
            <w:r w:rsidRPr="00D43558">
              <w:rPr>
                <w:b/>
                <w:bCs/>
                <w:sz w:val="14"/>
                <w:szCs w:val="14"/>
              </w:rPr>
              <w:t xml:space="preserve">FTA Best Practices Procurement &amp; Lessons Learned Manual </w:t>
            </w:r>
          </w:p>
          <w:p w14:paraId="37A56105" w14:textId="77777777" w:rsidR="009168D1" w:rsidRDefault="009168D1" w:rsidP="009168D1">
            <w:pPr>
              <w:jc w:val="center"/>
              <w:rPr>
                <w:b/>
                <w:bCs/>
                <w:sz w:val="14"/>
                <w:szCs w:val="14"/>
              </w:rPr>
            </w:pPr>
            <w:r w:rsidRPr="00D43558">
              <w:rPr>
                <w:b/>
                <w:bCs/>
                <w:sz w:val="14"/>
                <w:szCs w:val="14"/>
              </w:rPr>
              <w:t>(October 2016) Pg 97-98</w:t>
            </w:r>
          </w:p>
          <w:p w14:paraId="563822C6" w14:textId="77777777" w:rsidR="009168D1" w:rsidRDefault="009168D1" w:rsidP="009168D1">
            <w:pPr>
              <w:jc w:val="center"/>
              <w:rPr>
                <w:b/>
                <w:bCs/>
                <w:sz w:val="14"/>
                <w:szCs w:val="14"/>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(2)</w:t>
            </w:r>
          </w:p>
          <w:p w14:paraId="2223C351" w14:textId="4288E89B" w:rsidR="009168D1" w:rsidRPr="00D43558" w:rsidRDefault="009168D1" w:rsidP="009168D1">
            <w:pPr>
              <w:jc w:val="center"/>
              <w:rPr>
                <w:b/>
                <w:bCs/>
                <w:sz w:val="14"/>
                <w:szCs w:val="14"/>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(3)</w:t>
            </w:r>
          </w:p>
        </w:tc>
        <w:tc>
          <w:tcPr>
            <w:tcW w:w="7380" w:type="dxa"/>
          </w:tcPr>
          <w:p w14:paraId="5108C222" w14:textId="77334B7C" w:rsidR="009168D1" w:rsidRPr="006D3030" w:rsidRDefault="009168D1" w:rsidP="009168D1">
            <w:pPr>
              <w:rPr>
                <w:b/>
                <w:bCs/>
                <w:sz w:val="18"/>
                <w:szCs w:val="18"/>
              </w:rPr>
            </w:pPr>
            <w:r w:rsidRPr="006D3030">
              <w:rPr>
                <w:b/>
                <w:bCs/>
                <w:sz w:val="18"/>
                <w:szCs w:val="18"/>
              </w:rPr>
              <w:t xml:space="preserve">Sole Source </w:t>
            </w:r>
            <w:r>
              <w:rPr>
                <w:b/>
                <w:bCs/>
                <w:sz w:val="18"/>
                <w:szCs w:val="18"/>
              </w:rPr>
              <w:t>– Justification*</w:t>
            </w:r>
          </w:p>
          <w:p w14:paraId="580C65AC" w14:textId="77777777" w:rsidR="009168D1" w:rsidRPr="006D3030" w:rsidRDefault="009168D1" w:rsidP="009168D1">
            <w:pPr>
              <w:rPr>
                <w:sz w:val="18"/>
                <w:szCs w:val="18"/>
              </w:rPr>
            </w:pPr>
          </w:p>
          <w:p w14:paraId="6EA550B9" w14:textId="77777777" w:rsidR="009168D1" w:rsidRPr="006D3030" w:rsidRDefault="009168D1" w:rsidP="009168D1">
            <w:pPr>
              <w:rPr>
                <w:sz w:val="18"/>
                <w:szCs w:val="18"/>
              </w:rPr>
            </w:pPr>
            <w:r w:rsidRPr="006D3030">
              <w:rPr>
                <w:sz w:val="18"/>
                <w:szCs w:val="18"/>
              </w:rPr>
              <w:t xml:space="preserve">Procurement by sole source is a noncompetitive procurement. The use of this method of procurement must be justified, and, frequently, pre-approval must be obtained before a sole source contract is executed. In this context, “justification” equates to documentation of the proposed action. Contracting officers should take reasonable steps to avoid using sole source procurements except in circumstances where it is both necessary and in the best interest of the agency. The recipient must determine whether or not there is a valid justification to obtain the product or service using the sole source method without risking the use of Federal funds for those purposes. FTA permits use of Federal funds for sole source procurements if at least one of the following circumstances is present: </w:t>
            </w:r>
          </w:p>
          <w:p w14:paraId="5716AFDC" w14:textId="77777777" w:rsidR="009168D1" w:rsidRPr="006D3030" w:rsidRDefault="009168D1" w:rsidP="009168D1">
            <w:pPr>
              <w:rPr>
                <w:sz w:val="18"/>
                <w:szCs w:val="18"/>
              </w:rPr>
            </w:pPr>
          </w:p>
          <w:p w14:paraId="1C655F12" w14:textId="77777777" w:rsidR="009168D1" w:rsidRPr="006D3030" w:rsidRDefault="009168D1" w:rsidP="009168D1">
            <w:pPr>
              <w:ind w:left="720"/>
              <w:rPr>
                <w:sz w:val="18"/>
                <w:szCs w:val="18"/>
              </w:rPr>
            </w:pPr>
            <w:r w:rsidRPr="006D3030">
              <w:rPr>
                <w:sz w:val="18"/>
                <w:szCs w:val="18"/>
              </w:rPr>
              <w:t>(1) The item is available only from a single source. Unique capability or availability must be definitively established.</w:t>
            </w:r>
          </w:p>
          <w:p w14:paraId="77FCE856" w14:textId="77777777" w:rsidR="009168D1" w:rsidRPr="006D3030" w:rsidRDefault="009168D1" w:rsidP="009168D1">
            <w:pPr>
              <w:ind w:left="720"/>
              <w:rPr>
                <w:sz w:val="18"/>
                <w:szCs w:val="18"/>
              </w:rPr>
            </w:pPr>
            <w:r w:rsidRPr="006D3030">
              <w:rPr>
                <w:sz w:val="18"/>
                <w:szCs w:val="18"/>
              </w:rPr>
              <w:t xml:space="preserve">(2) The public exigency or emergency for the procurement will not permit a delay resulting from competitive solicitation. Health and safety issues may be an adequate basis for a public exigency or emergency. </w:t>
            </w:r>
          </w:p>
          <w:p w14:paraId="3C6A314A" w14:textId="77777777" w:rsidR="009168D1" w:rsidRPr="006D3030" w:rsidRDefault="009168D1" w:rsidP="009168D1">
            <w:pPr>
              <w:ind w:left="720"/>
              <w:rPr>
                <w:sz w:val="18"/>
                <w:szCs w:val="18"/>
              </w:rPr>
            </w:pPr>
            <w:r w:rsidRPr="006D3030">
              <w:rPr>
                <w:sz w:val="18"/>
                <w:szCs w:val="18"/>
              </w:rPr>
              <w:t xml:space="preserve">(3) When the agency’s need for the supplies or services is of such an unusual or compelling urgency that the agency would be seriously injured unless sole source procurements were utilized. </w:t>
            </w:r>
          </w:p>
          <w:p w14:paraId="50F1BC13" w14:textId="77777777" w:rsidR="009168D1" w:rsidRDefault="009168D1" w:rsidP="009168D1">
            <w:pPr>
              <w:rPr>
                <w:sz w:val="18"/>
                <w:szCs w:val="18"/>
              </w:rPr>
            </w:pPr>
          </w:p>
          <w:p w14:paraId="64C8F6B9" w14:textId="77777777" w:rsidR="009168D1" w:rsidRPr="006D3030" w:rsidRDefault="009168D1" w:rsidP="009168D1">
            <w:pPr>
              <w:rPr>
                <w:sz w:val="18"/>
                <w:szCs w:val="18"/>
              </w:rPr>
            </w:pPr>
            <w:r>
              <w:rPr>
                <w:sz w:val="18"/>
                <w:szCs w:val="18"/>
              </w:rPr>
              <w:t xml:space="preserve">Is the recipient’s justification of a sole source procurement based on that the item is available only from a single source, the public exigency or emergency will not permit delay in the </w:t>
            </w:r>
            <w:r>
              <w:rPr>
                <w:sz w:val="18"/>
                <w:szCs w:val="18"/>
              </w:rPr>
              <w:lastRenderedPageBreak/>
              <w:t>procurement, the need for supplies or services is of an unusual and compelling urgency that the agency will be seriously injured unless a sole sore procurement is used, or FTA has approved the sole source procurement in a written response of the recipient and an agency manager has approved the procurement request?</w:t>
            </w:r>
          </w:p>
          <w:p w14:paraId="0CADFE89" w14:textId="77777777" w:rsidR="009168D1" w:rsidRDefault="009168D1" w:rsidP="009168D1">
            <w:pPr>
              <w:rPr>
                <w:b/>
                <w:bCs/>
                <w:sz w:val="18"/>
                <w:szCs w:val="18"/>
              </w:rPr>
            </w:pPr>
          </w:p>
        </w:tc>
        <w:tc>
          <w:tcPr>
            <w:tcW w:w="270" w:type="dxa"/>
            <w:shd w:val="clear" w:color="auto" w:fill="BFBFBF" w:themeFill="background1" w:themeFillShade="BF"/>
            <w:vAlign w:val="center"/>
          </w:tcPr>
          <w:p w14:paraId="0A0A93C2" w14:textId="77777777" w:rsidR="009168D1" w:rsidRPr="007042CD" w:rsidRDefault="009168D1" w:rsidP="009168D1">
            <w:pPr>
              <w:jc w:val="center"/>
              <w:rPr>
                <w:sz w:val="18"/>
                <w:szCs w:val="18"/>
              </w:rPr>
            </w:pPr>
          </w:p>
        </w:tc>
        <w:tc>
          <w:tcPr>
            <w:tcW w:w="270" w:type="dxa"/>
            <w:shd w:val="clear" w:color="auto" w:fill="auto"/>
            <w:vAlign w:val="center"/>
          </w:tcPr>
          <w:p w14:paraId="52D31F9D"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870B556" w14:textId="77777777" w:rsidR="009168D1" w:rsidRPr="007042CD" w:rsidRDefault="009168D1" w:rsidP="009168D1">
            <w:pPr>
              <w:jc w:val="center"/>
              <w:rPr>
                <w:sz w:val="18"/>
                <w:szCs w:val="18"/>
              </w:rPr>
            </w:pPr>
          </w:p>
        </w:tc>
        <w:tc>
          <w:tcPr>
            <w:tcW w:w="990" w:type="dxa"/>
            <w:shd w:val="clear" w:color="auto" w:fill="auto"/>
            <w:vAlign w:val="center"/>
          </w:tcPr>
          <w:p w14:paraId="66E95BE9" w14:textId="77777777" w:rsidR="009168D1" w:rsidRPr="007042CD" w:rsidRDefault="009168D1" w:rsidP="009168D1">
            <w:pPr>
              <w:jc w:val="center"/>
              <w:rPr>
                <w:sz w:val="18"/>
                <w:szCs w:val="18"/>
              </w:rPr>
            </w:pPr>
          </w:p>
        </w:tc>
        <w:tc>
          <w:tcPr>
            <w:tcW w:w="2070" w:type="dxa"/>
            <w:shd w:val="clear" w:color="auto" w:fill="auto"/>
            <w:vAlign w:val="center"/>
          </w:tcPr>
          <w:p w14:paraId="2177F847" w14:textId="77777777" w:rsidR="009168D1" w:rsidRPr="007042CD" w:rsidRDefault="009168D1" w:rsidP="009168D1">
            <w:pPr>
              <w:jc w:val="center"/>
              <w:rPr>
                <w:sz w:val="18"/>
                <w:szCs w:val="18"/>
              </w:rPr>
            </w:pPr>
          </w:p>
        </w:tc>
        <w:tc>
          <w:tcPr>
            <w:tcW w:w="1350" w:type="dxa"/>
            <w:shd w:val="clear" w:color="auto" w:fill="auto"/>
            <w:vAlign w:val="center"/>
          </w:tcPr>
          <w:p w14:paraId="127C6E39" w14:textId="77777777" w:rsidR="009168D1" w:rsidRPr="007042CD" w:rsidRDefault="009168D1" w:rsidP="009168D1">
            <w:pPr>
              <w:jc w:val="center"/>
              <w:rPr>
                <w:sz w:val="18"/>
                <w:szCs w:val="18"/>
              </w:rPr>
            </w:pPr>
          </w:p>
        </w:tc>
      </w:tr>
      <w:tr w:rsidR="009168D1" w:rsidRPr="007042CD" w14:paraId="2C1AB096" w14:textId="77777777" w:rsidTr="00FA309C">
        <w:tc>
          <w:tcPr>
            <w:tcW w:w="1800" w:type="dxa"/>
          </w:tcPr>
          <w:p w14:paraId="0D4F1095" w14:textId="77777777" w:rsidR="009168D1" w:rsidRPr="00D43558" w:rsidRDefault="009168D1" w:rsidP="009168D1">
            <w:pPr>
              <w:jc w:val="center"/>
              <w:rPr>
                <w:b/>
                <w:bCs/>
                <w:sz w:val="14"/>
                <w:szCs w:val="14"/>
                <w:u w:val="single"/>
              </w:rPr>
            </w:pPr>
            <w:r w:rsidRPr="00D43558">
              <w:rPr>
                <w:b/>
                <w:bCs/>
                <w:sz w:val="14"/>
                <w:szCs w:val="14"/>
              </w:rPr>
              <w:t>4220.1F.VI.3.i.(1)(b)</w:t>
            </w:r>
            <w:r w:rsidRPr="00D43558">
              <w:rPr>
                <w:b/>
                <w:bCs/>
                <w:sz w:val="14"/>
                <w:szCs w:val="14"/>
                <w:u w:val="single"/>
              </w:rPr>
              <w:t>1</w:t>
            </w:r>
            <w:r w:rsidRPr="00D43558">
              <w:rPr>
                <w:b/>
                <w:bCs/>
                <w:sz w:val="14"/>
                <w:szCs w:val="14"/>
              </w:rPr>
              <w:t>a</w:t>
            </w:r>
          </w:p>
          <w:p w14:paraId="2D3BED1C" w14:textId="77777777" w:rsidR="009168D1" w:rsidRPr="00D43558" w:rsidRDefault="009168D1" w:rsidP="009168D1">
            <w:pPr>
              <w:jc w:val="center"/>
              <w:rPr>
                <w:b/>
                <w:bCs/>
                <w:sz w:val="14"/>
                <w:szCs w:val="14"/>
                <w:u w:val="single"/>
              </w:rPr>
            </w:pPr>
            <w:r w:rsidRPr="00D43558">
              <w:rPr>
                <w:b/>
                <w:bCs/>
                <w:sz w:val="14"/>
                <w:szCs w:val="14"/>
              </w:rPr>
              <w:t>4220.1F.VI.3.i.(1)(b)</w:t>
            </w:r>
            <w:r w:rsidRPr="00D43558">
              <w:rPr>
                <w:b/>
                <w:bCs/>
                <w:sz w:val="14"/>
                <w:szCs w:val="14"/>
                <w:u w:val="single"/>
              </w:rPr>
              <w:t>1</w:t>
            </w:r>
            <w:r w:rsidRPr="00D43558">
              <w:rPr>
                <w:b/>
                <w:bCs/>
                <w:sz w:val="14"/>
                <w:szCs w:val="14"/>
              </w:rPr>
              <w:t>b</w:t>
            </w:r>
          </w:p>
          <w:p w14:paraId="6F0421DD" w14:textId="77777777" w:rsidR="009168D1" w:rsidRPr="00D43558" w:rsidRDefault="009168D1" w:rsidP="009168D1">
            <w:pPr>
              <w:jc w:val="center"/>
              <w:rPr>
                <w:b/>
                <w:bCs/>
                <w:sz w:val="14"/>
                <w:szCs w:val="14"/>
                <w:u w:val="single"/>
              </w:rPr>
            </w:pPr>
            <w:r w:rsidRPr="00D43558">
              <w:rPr>
                <w:b/>
                <w:bCs/>
                <w:sz w:val="14"/>
                <w:szCs w:val="14"/>
              </w:rPr>
              <w:t>4220.1F.VI.3.i.(1)(b)</w:t>
            </w:r>
            <w:r w:rsidRPr="00D43558">
              <w:rPr>
                <w:b/>
                <w:bCs/>
                <w:sz w:val="14"/>
                <w:szCs w:val="14"/>
                <w:u w:val="single"/>
              </w:rPr>
              <w:t>1</w:t>
            </w:r>
            <w:r w:rsidRPr="00D43558">
              <w:rPr>
                <w:b/>
                <w:bCs/>
                <w:sz w:val="14"/>
                <w:szCs w:val="14"/>
              </w:rPr>
              <w:t>c</w:t>
            </w:r>
          </w:p>
          <w:p w14:paraId="0C93FB32" w14:textId="77777777" w:rsidR="009168D1" w:rsidRDefault="009168D1" w:rsidP="009168D1">
            <w:pPr>
              <w:jc w:val="center"/>
              <w:rPr>
                <w:b/>
                <w:bCs/>
                <w:sz w:val="14"/>
                <w:szCs w:val="14"/>
              </w:rPr>
            </w:pPr>
            <w:r w:rsidRPr="00D43558">
              <w:rPr>
                <w:b/>
                <w:bCs/>
                <w:sz w:val="14"/>
                <w:szCs w:val="14"/>
              </w:rPr>
              <w:t>4220.1F.VI.3.i.(1)(b)</w:t>
            </w:r>
            <w:r w:rsidRPr="00D43558">
              <w:rPr>
                <w:b/>
                <w:bCs/>
                <w:sz w:val="14"/>
                <w:szCs w:val="14"/>
                <w:u w:val="single"/>
              </w:rPr>
              <w:t>1</w:t>
            </w:r>
            <w:r w:rsidRPr="00D43558">
              <w:rPr>
                <w:b/>
                <w:bCs/>
                <w:sz w:val="14"/>
                <w:szCs w:val="14"/>
              </w:rPr>
              <w:t>d</w:t>
            </w:r>
          </w:p>
          <w:p w14:paraId="3A2E3803" w14:textId="0AD0359D" w:rsidR="009168D1" w:rsidRPr="00D43558" w:rsidRDefault="009168D1" w:rsidP="009168D1">
            <w:pPr>
              <w:jc w:val="center"/>
              <w:rPr>
                <w:b/>
                <w:bCs/>
                <w:sz w:val="14"/>
                <w:szCs w:val="14"/>
                <w:u w:val="single"/>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(2)</w:t>
            </w:r>
          </w:p>
          <w:p w14:paraId="241873D3" w14:textId="77777777" w:rsidR="009168D1" w:rsidRPr="00D43558" w:rsidRDefault="009168D1" w:rsidP="009168D1">
            <w:pPr>
              <w:jc w:val="center"/>
              <w:rPr>
                <w:b/>
                <w:bCs/>
                <w:sz w:val="14"/>
                <w:szCs w:val="14"/>
              </w:rPr>
            </w:pPr>
          </w:p>
        </w:tc>
        <w:tc>
          <w:tcPr>
            <w:tcW w:w="7380" w:type="dxa"/>
          </w:tcPr>
          <w:p w14:paraId="59202424" w14:textId="5BF23DA2" w:rsidR="009168D1" w:rsidRPr="006D3030" w:rsidRDefault="009168D1" w:rsidP="009168D1">
            <w:pPr>
              <w:autoSpaceDE w:val="0"/>
              <w:autoSpaceDN w:val="0"/>
              <w:adjustRightInd w:val="0"/>
              <w:rPr>
                <w:b/>
                <w:bCs/>
                <w:sz w:val="18"/>
                <w:szCs w:val="18"/>
              </w:rPr>
            </w:pPr>
            <w:r w:rsidRPr="006D3030">
              <w:rPr>
                <w:b/>
                <w:bCs/>
                <w:sz w:val="18"/>
                <w:szCs w:val="18"/>
              </w:rPr>
              <w:t>Sole Source – Unique Capability or Availability</w:t>
            </w:r>
            <w:r>
              <w:rPr>
                <w:b/>
                <w:bCs/>
                <w:sz w:val="18"/>
                <w:szCs w:val="18"/>
              </w:rPr>
              <w:t>*</w:t>
            </w:r>
          </w:p>
          <w:p w14:paraId="411765A6" w14:textId="77777777" w:rsidR="009168D1" w:rsidRPr="006D3030" w:rsidRDefault="009168D1" w:rsidP="009168D1">
            <w:pPr>
              <w:autoSpaceDE w:val="0"/>
              <w:autoSpaceDN w:val="0"/>
              <w:adjustRightInd w:val="0"/>
              <w:rPr>
                <w:sz w:val="18"/>
                <w:szCs w:val="18"/>
              </w:rPr>
            </w:pPr>
            <w:r w:rsidRPr="006D3030">
              <w:rPr>
                <w:sz w:val="18"/>
                <w:szCs w:val="18"/>
              </w:rPr>
              <w:t xml:space="preserve">The property or services are available from one source if one of the conditions described below is present:  </w:t>
            </w:r>
          </w:p>
          <w:p w14:paraId="39A372B6" w14:textId="77777777" w:rsidR="009168D1" w:rsidRPr="006D3030" w:rsidRDefault="009168D1" w:rsidP="009168D1">
            <w:pPr>
              <w:autoSpaceDE w:val="0"/>
              <w:autoSpaceDN w:val="0"/>
              <w:adjustRightInd w:val="0"/>
              <w:rPr>
                <w:sz w:val="18"/>
                <w:szCs w:val="18"/>
              </w:rPr>
            </w:pPr>
          </w:p>
          <w:p w14:paraId="4E748F0D" w14:textId="77777777" w:rsidR="009168D1" w:rsidRPr="006D3030" w:rsidRDefault="009168D1" w:rsidP="009168D1">
            <w:pPr>
              <w:pStyle w:val="ListParagraph"/>
              <w:numPr>
                <w:ilvl w:val="0"/>
                <w:numId w:val="13"/>
              </w:numPr>
              <w:autoSpaceDE w:val="0"/>
              <w:autoSpaceDN w:val="0"/>
              <w:adjustRightInd w:val="0"/>
              <w:rPr>
                <w:sz w:val="18"/>
                <w:szCs w:val="18"/>
              </w:rPr>
            </w:pPr>
            <w:r w:rsidRPr="006D3030">
              <w:rPr>
                <w:i/>
                <w:iCs/>
                <w:sz w:val="18"/>
                <w:szCs w:val="18"/>
              </w:rPr>
              <w:t>Unique or Innovative Concept</w:t>
            </w:r>
            <w:r w:rsidRPr="006D3030">
              <w:rPr>
                <w:sz w:val="18"/>
                <w:szCs w:val="18"/>
              </w:rPr>
              <w:t xml:space="preserve"> – The offeror demonstrates a unique or innovative concept or capability not available from another source. Unique or innovative concept means a new, novel, or changed concept, approach, or method that is the product of original thinking, the details of which are kept confidential or are patented or copyrighted and is available to the recipient only from one source and has not in the past been available to the recipient from another source. </w:t>
            </w:r>
          </w:p>
          <w:p w14:paraId="68A0C4E1" w14:textId="77777777" w:rsidR="009168D1" w:rsidRPr="006D3030" w:rsidRDefault="009168D1" w:rsidP="009168D1">
            <w:pPr>
              <w:pStyle w:val="ListParagraph"/>
              <w:numPr>
                <w:ilvl w:val="0"/>
                <w:numId w:val="13"/>
              </w:numPr>
              <w:autoSpaceDE w:val="0"/>
              <w:autoSpaceDN w:val="0"/>
              <w:adjustRightInd w:val="0"/>
              <w:rPr>
                <w:sz w:val="18"/>
                <w:szCs w:val="18"/>
              </w:rPr>
            </w:pPr>
            <w:r w:rsidRPr="006D3030">
              <w:rPr>
                <w:i/>
                <w:iCs/>
                <w:sz w:val="18"/>
                <w:szCs w:val="18"/>
              </w:rPr>
              <w:t>Patents or Restricted Data Rights</w:t>
            </w:r>
            <w:r w:rsidRPr="006D3030">
              <w:rPr>
                <w:sz w:val="18"/>
                <w:szCs w:val="18"/>
              </w:rPr>
              <w:t xml:space="preserve"> – Patent or data rights restrictions preclude competition. </w:t>
            </w:r>
          </w:p>
          <w:p w14:paraId="7AADDFCD" w14:textId="77777777" w:rsidR="009168D1" w:rsidRPr="006D3030" w:rsidRDefault="009168D1" w:rsidP="009168D1">
            <w:pPr>
              <w:pStyle w:val="ListParagraph"/>
              <w:numPr>
                <w:ilvl w:val="0"/>
                <w:numId w:val="13"/>
              </w:numPr>
              <w:autoSpaceDE w:val="0"/>
              <w:autoSpaceDN w:val="0"/>
              <w:adjustRightInd w:val="0"/>
              <w:rPr>
                <w:sz w:val="18"/>
                <w:szCs w:val="18"/>
              </w:rPr>
            </w:pPr>
            <w:r w:rsidRPr="006D3030">
              <w:rPr>
                <w:i/>
                <w:iCs/>
                <w:sz w:val="18"/>
                <w:szCs w:val="18"/>
              </w:rPr>
              <w:t>Substantial Duplication Costs</w:t>
            </w:r>
            <w:r w:rsidRPr="006D3030">
              <w:rPr>
                <w:sz w:val="18"/>
                <w:szCs w:val="18"/>
              </w:rPr>
              <w:t xml:space="preserve"> – In the case of a follow-on contract for the continued development or production of highly specialized equipment and major components thereof, when it is likely that award to another contractor would result in substantial duplication of costs that are not expected to be recovered through competition.</w:t>
            </w:r>
          </w:p>
          <w:p w14:paraId="7B6FA32C" w14:textId="77777777" w:rsidR="009168D1" w:rsidRPr="006D3030" w:rsidRDefault="009168D1" w:rsidP="009168D1">
            <w:pPr>
              <w:pStyle w:val="ListParagraph"/>
              <w:numPr>
                <w:ilvl w:val="0"/>
                <w:numId w:val="13"/>
              </w:numPr>
              <w:autoSpaceDE w:val="0"/>
              <w:autoSpaceDN w:val="0"/>
              <w:adjustRightInd w:val="0"/>
              <w:rPr>
                <w:sz w:val="18"/>
                <w:szCs w:val="18"/>
              </w:rPr>
            </w:pPr>
            <w:r w:rsidRPr="006D3030">
              <w:rPr>
                <w:i/>
                <w:iCs/>
                <w:sz w:val="18"/>
                <w:szCs w:val="18"/>
              </w:rPr>
              <w:t>Unacceptable Delay</w:t>
            </w:r>
            <w:r w:rsidRPr="006D3030">
              <w:rPr>
                <w:sz w:val="18"/>
                <w:szCs w:val="18"/>
              </w:rPr>
              <w:t xml:space="preserve"> – In the case of a follow-on contract for the continued development or production of a highly specialized equipment and major components thereof, when it is likely that award to another contractor would result in unacceptable delays in fulfilling the recipient’s needs. </w:t>
            </w:r>
          </w:p>
          <w:p w14:paraId="04D3B7D0" w14:textId="77777777" w:rsidR="009168D1" w:rsidRPr="006D3030" w:rsidRDefault="009168D1" w:rsidP="009168D1">
            <w:pPr>
              <w:autoSpaceDE w:val="0"/>
              <w:autoSpaceDN w:val="0"/>
              <w:adjustRightInd w:val="0"/>
              <w:rPr>
                <w:sz w:val="18"/>
                <w:szCs w:val="18"/>
              </w:rPr>
            </w:pPr>
          </w:p>
          <w:p w14:paraId="493F5E89" w14:textId="77777777" w:rsidR="009168D1" w:rsidRPr="006D3030" w:rsidRDefault="009168D1" w:rsidP="009168D1">
            <w:pPr>
              <w:rPr>
                <w:sz w:val="18"/>
                <w:szCs w:val="18"/>
              </w:rPr>
            </w:pPr>
            <w:r>
              <w:rPr>
                <w:sz w:val="18"/>
                <w:szCs w:val="18"/>
              </w:rPr>
              <w:t>The recipient’s reason for a sole source procurement is that it is not only available from one source or that it is only available from one source and the</w:t>
            </w:r>
            <w:r w:rsidRPr="006D3030">
              <w:rPr>
                <w:sz w:val="18"/>
                <w:szCs w:val="18"/>
              </w:rPr>
              <w:t xml:space="preserve"> documented justification sufficiently explain</w:t>
            </w:r>
            <w:r>
              <w:rPr>
                <w:sz w:val="18"/>
                <w:szCs w:val="18"/>
              </w:rPr>
              <w:t>s</w:t>
            </w:r>
            <w:r w:rsidRPr="006D3030">
              <w:rPr>
                <w:sz w:val="18"/>
                <w:szCs w:val="18"/>
              </w:rPr>
              <w:t xml:space="preserve"> that the need for a sole source procurement is based upon a unique or innovative concept, patents or restricted data rights, substantial duplication costs, or unacceptable delay?  (Recipient must be explicit in describing how these exceptions apply</w:t>
            </w:r>
            <w:r>
              <w:rPr>
                <w:sz w:val="18"/>
                <w:szCs w:val="18"/>
              </w:rPr>
              <w:t>.</w:t>
            </w:r>
            <w:r w:rsidRPr="006D3030">
              <w:rPr>
                <w:sz w:val="18"/>
                <w:szCs w:val="18"/>
              </w:rPr>
              <w:t>)</w:t>
            </w:r>
          </w:p>
          <w:p w14:paraId="1F1A7B8C" w14:textId="77777777" w:rsidR="009168D1" w:rsidRPr="006D3030" w:rsidRDefault="009168D1" w:rsidP="009168D1">
            <w:pPr>
              <w:rPr>
                <w:sz w:val="18"/>
                <w:szCs w:val="18"/>
              </w:rPr>
            </w:pPr>
          </w:p>
        </w:tc>
        <w:tc>
          <w:tcPr>
            <w:tcW w:w="270" w:type="dxa"/>
            <w:shd w:val="clear" w:color="auto" w:fill="BFBFBF" w:themeFill="background1" w:themeFillShade="BF"/>
            <w:vAlign w:val="center"/>
          </w:tcPr>
          <w:p w14:paraId="5602722A" w14:textId="77777777" w:rsidR="009168D1" w:rsidRPr="007042CD" w:rsidRDefault="009168D1" w:rsidP="009168D1">
            <w:pPr>
              <w:jc w:val="center"/>
              <w:rPr>
                <w:sz w:val="18"/>
                <w:szCs w:val="18"/>
              </w:rPr>
            </w:pPr>
          </w:p>
        </w:tc>
        <w:tc>
          <w:tcPr>
            <w:tcW w:w="270" w:type="dxa"/>
            <w:shd w:val="clear" w:color="auto" w:fill="auto"/>
            <w:vAlign w:val="center"/>
          </w:tcPr>
          <w:p w14:paraId="36E299F6"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E395101" w14:textId="77777777" w:rsidR="009168D1" w:rsidRPr="007042CD" w:rsidRDefault="009168D1" w:rsidP="009168D1">
            <w:pPr>
              <w:jc w:val="center"/>
              <w:rPr>
                <w:sz w:val="18"/>
                <w:szCs w:val="18"/>
              </w:rPr>
            </w:pPr>
          </w:p>
        </w:tc>
        <w:tc>
          <w:tcPr>
            <w:tcW w:w="990" w:type="dxa"/>
            <w:shd w:val="clear" w:color="auto" w:fill="auto"/>
            <w:vAlign w:val="center"/>
          </w:tcPr>
          <w:p w14:paraId="67E556A6" w14:textId="77777777" w:rsidR="009168D1" w:rsidRPr="007042CD" w:rsidRDefault="009168D1" w:rsidP="009168D1">
            <w:pPr>
              <w:jc w:val="center"/>
              <w:rPr>
                <w:sz w:val="18"/>
                <w:szCs w:val="18"/>
              </w:rPr>
            </w:pPr>
          </w:p>
        </w:tc>
        <w:tc>
          <w:tcPr>
            <w:tcW w:w="2070" w:type="dxa"/>
            <w:shd w:val="clear" w:color="auto" w:fill="auto"/>
            <w:vAlign w:val="center"/>
          </w:tcPr>
          <w:p w14:paraId="6439FC7D" w14:textId="77777777" w:rsidR="009168D1" w:rsidRPr="007042CD" w:rsidRDefault="009168D1" w:rsidP="009168D1">
            <w:pPr>
              <w:jc w:val="center"/>
              <w:rPr>
                <w:sz w:val="18"/>
                <w:szCs w:val="18"/>
              </w:rPr>
            </w:pPr>
          </w:p>
        </w:tc>
        <w:tc>
          <w:tcPr>
            <w:tcW w:w="1350" w:type="dxa"/>
            <w:shd w:val="clear" w:color="auto" w:fill="auto"/>
            <w:vAlign w:val="center"/>
          </w:tcPr>
          <w:p w14:paraId="1F982D9D" w14:textId="77777777" w:rsidR="009168D1" w:rsidRPr="007042CD" w:rsidRDefault="009168D1" w:rsidP="009168D1">
            <w:pPr>
              <w:jc w:val="center"/>
              <w:rPr>
                <w:sz w:val="18"/>
                <w:szCs w:val="18"/>
              </w:rPr>
            </w:pPr>
          </w:p>
        </w:tc>
      </w:tr>
      <w:tr w:rsidR="009168D1" w:rsidRPr="007042CD" w14:paraId="086882B6" w14:textId="77777777" w:rsidTr="00FA309C">
        <w:tc>
          <w:tcPr>
            <w:tcW w:w="1800" w:type="dxa"/>
          </w:tcPr>
          <w:p w14:paraId="36F97440" w14:textId="77777777" w:rsidR="009168D1" w:rsidRDefault="009168D1" w:rsidP="009168D1">
            <w:pPr>
              <w:jc w:val="center"/>
              <w:rPr>
                <w:b/>
                <w:bCs/>
                <w:sz w:val="14"/>
                <w:szCs w:val="14"/>
              </w:rPr>
            </w:pPr>
            <w:r w:rsidRPr="00D43558">
              <w:rPr>
                <w:b/>
                <w:bCs/>
                <w:sz w:val="14"/>
                <w:szCs w:val="14"/>
              </w:rPr>
              <w:t>4220.1F.VI.3.i.(1)(</w:t>
            </w:r>
            <w:r>
              <w:rPr>
                <w:b/>
                <w:bCs/>
                <w:sz w:val="14"/>
                <w:szCs w:val="14"/>
              </w:rPr>
              <w:t>c</w:t>
            </w:r>
            <w:r w:rsidRPr="00D43558">
              <w:rPr>
                <w:b/>
                <w:bCs/>
                <w:sz w:val="14"/>
                <w:szCs w:val="14"/>
              </w:rPr>
              <w:t>)</w:t>
            </w:r>
          </w:p>
          <w:p w14:paraId="1AED87AE" w14:textId="77777777" w:rsidR="009168D1" w:rsidRPr="00D43558" w:rsidRDefault="009168D1" w:rsidP="009168D1">
            <w:pPr>
              <w:jc w:val="center"/>
              <w:rPr>
                <w:b/>
                <w:bCs/>
                <w:sz w:val="14"/>
                <w:szCs w:val="14"/>
                <w:u w:val="single"/>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(3)</w:t>
            </w:r>
          </w:p>
          <w:p w14:paraId="257ADC2E" w14:textId="77777777" w:rsidR="009168D1" w:rsidRPr="00D43558" w:rsidRDefault="009168D1" w:rsidP="009168D1">
            <w:pPr>
              <w:jc w:val="center"/>
              <w:rPr>
                <w:b/>
                <w:bCs/>
                <w:sz w:val="14"/>
                <w:szCs w:val="14"/>
              </w:rPr>
            </w:pPr>
          </w:p>
        </w:tc>
        <w:tc>
          <w:tcPr>
            <w:tcW w:w="7380" w:type="dxa"/>
          </w:tcPr>
          <w:p w14:paraId="755D8C80" w14:textId="77777777" w:rsidR="009168D1" w:rsidRPr="006D3030" w:rsidRDefault="009168D1" w:rsidP="009168D1">
            <w:pPr>
              <w:autoSpaceDE w:val="0"/>
              <w:autoSpaceDN w:val="0"/>
              <w:adjustRightInd w:val="0"/>
              <w:rPr>
                <w:b/>
                <w:bCs/>
                <w:sz w:val="18"/>
                <w:szCs w:val="18"/>
              </w:rPr>
            </w:pPr>
            <w:r w:rsidRPr="006D3030">
              <w:rPr>
                <w:b/>
                <w:bCs/>
                <w:sz w:val="18"/>
                <w:szCs w:val="18"/>
              </w:rPr>
              <w:t xml:space="preserve">Sole Source – </w:t>
            </w:r>
            <w:r w:rsidRPr="00951885">
              <w:rPr>
                <w:b/>
                <w:bCs/>
                <w:sz w:val="18"/>
                <w:szCs w:val="18"/>
              </w:rPr>
              <w:t>Public Exigency or Emergency</w:t>
            </w:r>
            <w:r>
              <w:rPr>
                <w:b/>
                <w:bCs/>
                <w:sz w:val="18"/>
                <w:szCs w:val="18"/>
              </w:rPr>
              <w:t>*</w:t>
            </w:r>
          </w:p>
          <w:p w14:paraId="20E408C2" w14:textId="77777777" w:rsidR="009168D1" w:rsidRPr="00951885" w:rsidRDefault="009168D1" w:rsidP="009168D1">
            <w:pPr>
              <w:autoSpaceDE w:val="0"/>
              <w:autoSpaceDN w:val="0"/>
              <w:adjustRightInd w:val="0"/>
              <w:rPr>
                <w:sz w:val="18"/>
                <w:szCs w:val="18"/>
              </w:rPr>
            </w:pPr>
            <w:r w:rsidRPr="00951885">
              <w:rPr>
                <w:sz w:val="18"/>
                <w:szCs w:val="18"/>
              </w:rPr>
              <w:t>The recipient may also limit the solicitation when the public exigency or emergency will not permit a delay resulting from competitive solicitation for the property or services.</w:t>
            </w:r>
          </w:p>
          <w:p w14:paraId="6730B07F" w14:textId="77777777" w:rsidR="009168D1" w:rsidRPr="00951885" w:rsidRDefault="009168D1" w:rsidP="009168D1">
            <w:pPr>
              <w:autoSpaceDE w:val="0"/>
              <w:autoSpaceDN w:val="0"/>
              <w:adjustRightInd w:val="0"/>
              <w:rPr>
                <w:sz w:val="18"/>
                <w:szCs w:val="18"/>
              </w:rPr>
            </w:pPr>
          </w:p>
          <w:p w14:paraId="51EFF6EA" w14:textId="77777777" w:rsidR="009168D1" w:rsidRPr="00951885" w:rsidRDefault="009168D1" w:rsidP="009168D1">
            <w:pPr>
              <w:autoSpaceDE w:val="0"/>
              <w:autoSpaceDN w:val="0"/>
              <w:adjustRightInd w:val="0"/>
              <w:rPr>
                <w:sz w:val="18"/>
                <w:szCs w:val="18"/>
              </w:rPr>
            </w:pPr>
            <w:r w:rsidRPr="00951885">
              <w:rPr>
                <w:sz w:val="18"/>
                <w:szCs w:val="18"/>
              </w:rPr>
              <w:t>… when a recipient has such an unusual and urgent need for the property or services that the recipient would be seriously injured unless it were permitted to limit the solicitation. The recipient may also limit the solicitation when the public exigency or emergency will not permit a delay resulting from competitive solicitation for</w:t>
            </w:r>
          </w:p>
          <w:p w14:paraId="7DE055BB" w14:textId="77777777" w:rsidR="009168D1" w:rsidRDefault="009168D1" w:rsidP="009168D1">
            <w:pPr>
              <w:autoSpaceDE w:val="0"/>
              <w:autoSpaceDN w:val="0"/>
              <w:adjustRightInd w:val="0"/>
              <w:spacing w:line="221" w:lineRule="atLeast"/>
              <w:rPr>
                <w:sz w:val="18"/>
                <w:szCs w:val="18"/>
              </w:rPr>
            </w:pPr>
            <w:r w:rsidRPr="00951885">
              <w:rPr>
                <w:sz w:val="18"/>
                <w:szCs w:val="18"/>
              </w:rPr>
              <w:t>the property or services.</w:t>
            </w:r>
          </w:p>
          <w:p w14:paraId="2245E843" w14:textId="77777777" w:rsidR="009168D1" w:rsidRDefault="009168D1" w:rsidP="009168D1">
            <w:pPr>
              <w:autoSpaceDE w:val="0"/>
              <w:autoSpaceDN w:val="0"/>
              <w:adjustRightInd w:val="0"/>
              <w:spacing w:line="221" w:lineRule="atLeast"/>
              <w:rPr>
                <w:sz w:val="18"/>
                <w:szCs w:val="18"/>
              </w:rPr>
            </w:pPr>
          </w:p>
          <w:p w14:paraId="6EEC1998" w14:textId="77777777" w:rsidR="009168D1" w:rsidRDefault="009168D1" w:rsidP="009168D1">
            <w:pPr>
              <w:autoSpaceDE w:val="0"/>
              <w:autoSpaceDN w:val="0"/>
              <w:adjustRightInd w:val="0"/>
              <w:spacing w:line="221" w:lineRule="atLeast"/>
              <w:rPr>
                <w:sz w:val="18"/>
                <w:szCs w:val="18"/>
              </w:rPr>
            </w:pPr>
            <w:r>
              <w:rPr>
                <w:sz w:val="18"/>
                <w:szCs w:val="18"/>
              </w:rPr>
              <w:t xml:space="preserve">Is the sole source procurement for a </w:t>
            </w:r>
            <w:r w:rsidRPr="00951885">
              <w:rPr>
                <w:sz w:val="18"/>
                <w:szCs w:val="18"/>
              </w:rPr>
              <w:t>Public Exigency or Emergency</w:t>
            </w:r>
            <w:r>
              <w:rPr>
                <w:sz w:val="18"/>
                <w:szCs w:val="18"/>
              </w:rPr>
              <w:t>?</w:t>
            </w:r>
          </w:p>
          <w:p w14:paraId="729ED274" w14:textId="77777777" w:rsidR="009168D1" w:rsidRDefault="009168D1" w:rsidP="009168D1">
            <w:pPr>
              <w:autoSpaceDE w:val="0"/>
              <w:autoSpaceDN w:val="0"/>
              <w:adjustRightInd w:val="0"/>
              <w:spacing w:line="221" w:lineRule="atLeast"/>
              <w:rPr>
                <w:b/>
                <w:bCs/>
                <w:sz w:val="18"/>
                <w:szCs w:val="18"/>
              </w:rPr>
            </w:pPr>
          </w:p>
        </w:tc>
        <w:tc>
          <w:tcPr>
            <w:tcW w:w="270" w:type="dxa"/>
            <w:shd w:val="clear" w:color="auto" w:fill="BFBFBF" w:themeFill="background1" w:themeFillShade="BF"/>
            <w:vAlign w:val="center"/>
          </w:tcPr>
          <w:p w14:paraId="51FC9E41" w14:textId="77777777" w:rsidR="009168D1" w:rsidRPr="007042CD" w:rsidRDefault="009168D1" w:rsidP="009168D1">
            <w:pPr>
              <w:jc w:val="center"/>
              <w:rPr>
                <w:sz w:val="18"/>
                <w:szCs w:val="18"/>
              </w:rPr>
            </w:pPr>
          </w:p>
        </w:tc>
        <w:tc>
          <w:tcPr>
            <w:tcW w:w="270" w:type="dxa"/>
            <w:shd w:val="clear" w:color="auto" w:fill="auto"/>
            <w:vAlign w:val="center"/>
          </w:tcPr>
          <w:p w14:paraId="63501607"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1269F266" w14:textId="77777777" w:rsidR="009168D1" w:rsidRPr="007042CD" w:rsidRDefault="009168D1" w:rsidP="009168D1">
            <w:pPr>
              <w:jc w:val="center"/>
              <w:rPr>
                <w:sz w:val="18"/>
                <w:szCs w:val="18"/>
              </w:rPr>
            </w:pPr>
          </w:p>
        </w:tc>
        <w:tc>
          <w:tcPr>
            <w:tcW w:w="990" w:type="dxa"/>
            <w:shd w:val="clear" w:color="auto" w:fill="auto"/>
            <w:vAlign w:val="center"/>
          </w:tcPr>
          <w:p w14:paraId="0584DD18" w14:textId="77777777" w:rsidR="009168D1" w:rsidRPr="007042CD" w:rsidRDefault="009168D1" w:rsidP="009168D1">
            <w:pPr>
              <w:jc w:val="center"/>
              <w:rPr>
                <w:sz w:val="18"/>
                <w:szCs w:val="18"/>
              </w:rPr>
            </w:pPr>
          </w:p>
        </w:tc>
        <w:tc>
          <w:tcPr>
            <w:tcW w:w="2070" w:type="dxa"/>
            <w:shd w:val="clear" w:color="auto" w:fill="auto"/>
            <w:vAlign w:val="center"/>
          </w:tcPr>
          <w:p w14:paraId="5522915F" w14:textId="77777777" w:rsidR="009168D1" w:rsidRPr="007042CD" w:rsidRDefault="009168D1" w:rsidP="009168D1">
            <w:pPr>
              <w:jc w:val="center"/>
              <w:rPr>
                <w:sz w:val="18"/>
                <w:szCs w:val="18"/>
              </w:rPr>
            </w:pPr>
          </w:p>
        </w:tc>
        <w:tc>
          <w:tcPr>
            <w:tcW w:w="1350" w:type="dxa"/>
            <w:shd w:val="clear" w:color="auto" w:fill="auto"/>
            <w:vAlign w:val="center"/>
          </w:tcPr>
          <w:p w14:paraId="2A2FD76F" w14:textId="77777777" w:rsidR="009168D1" w:rsidRPr="007042CD" w:rsidRDefault="009168D1" w:rsidP="009168D1">
            <w:pPr>
              <w:jc w:val="center"/>
              <w:rPr>
                <w:sz w:val="18"/>
                <w:szCs w:val="18"/>
              </w:rPr>
            </w:pPr>
          </w:p>
        </w:tc>
      </w:tr>
      <w:tr w:rsidR="009168D1" w:rsidRPr="007042CD" w14:paraId="2D6E8BD0" w14:textId="77777777" w:rsidTr="00FA309C">
        <w:tc>
          <w:tcPr>
            <w:tcW w:w="1800" w:type="dxa"/>
          </w:tcPr>
          <w:p w14:paraId="6D0E90F7" w14:textId="77777777" w:rsidR="009168D1" w:rsidRDefault="009168D1" w:rsidP="009168D1">
            <w:pPr>
              <w:jc w:val="center"/>
              <w:rPr>
                <w:b/>
                <w:bCs/>
                <w:sz w:val="14"/>
                <w:szCs w:val="14"/>
              </w:rPr>
            </w:pPr>
            <w:r w:rsidRPr="00D43558">
              <w:rPr>
                <w:b/>
                <w:bCs/>
                <w:sz w:val="14"/>
                <w:szCs w:val="14"/>
              </w:rPr>
              <w:t>4220.1F.VI.3.i.(1)(</w:t>
            </w:r>
            <w:r>
              <w:rPr>
                <w:b/>
                <w:bCs/>
                <w:sz w:val="14"/>
                <w:szCs w:val="14"/>
              </w:rPr>
              <w:t>e</w:t>
            </w:r>
            <w:r w:rsidRPr="00D43558">
              <w:rPr>
                <w:b/>
                <w:bCs/>
                <w:sz w:val="14"/>
                <w:szCs w:val="14"/>
              </w:rPr>
              <w:t>)</w:t>
            </w:r>
          </w:p>
          <w:p w14:paraId="62DC41CC" w14:textId="77777777" w:rsidR="009168D1" w:rsidRPr="00D43558" w:rsidRDefault="009168D1" w:rsidP="009168D1">
            <w:pPr>
              <w:jc w:val="center"/>
              <w:rPr>
                <w:b/>
                <w:bCs/>
                <w:sz w:val="14"/>
                <w:szCs w:val="14"/>
                <w:u w:val="single"/>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(4)</w:t>
            </w:r>
          </w:p>
          <w:p w14:paraId="36D528DE" w14:textId="77777777" w:rsidR="009168D1" w:rsidRPr="00D43558" w:rsidRDefault="009168D1" w:rsidP="009168D1">
            <w:pPr>
              <w:jc w:val="center"/>
              <w:rPr>
                <w:b/>
                <w:bCs/>
                <w:sz w:val="14"/>
                <w:szCs w:val="14"/>
              </w:rPr>
            </w:pPr>
          </w:p>
        </w:tc>
        <w:tc>
          <w:tcPr>
            <w:tcW w:w="7380" w:type="dxa"/>
          </w:tcPr>
          <w:p w14:paraId="2A8DACDC" w14:textId="77777777" w:rsidR="009168D1" w:rsidRPr="006D3030" w:rsidRDefault="009168D1" w:rsidP="009168D1">
            <w:pPr>
              <w:autoSpaceDE w:val="0"/>
              <w:autoSpaceDN w:val="0"/>
              <w:adjustRightInd w:val="0"/>
              <w:rPr>
                <w:b/>
                <w:bCs/>
                <w:sz w:val="18"/>
                <w:szCs w:val="18"/>
              </w:rPr>
            </w:pPr>
            <w:r w:rsidRPr="006D3030">
              <w:rPr>
                <w:b/>
                <w:bCs/>
                <w:sz w:val="18"/>
                <w:szCs w:val="18"/>
              </w:rPr>
              <w:t xml:space="preserve">Sole Source – </w:t>
            </w:r>
            <w:r w:rsidRPr="008D7253">
              <w:rPr>
                <w:b/>
                <w:bCs/>
                <w:sz w:val="18"/>
                <w:szCs w:val="18"/>
              </w:rPr>
              <w:t xml:space="preserve">Federal Awarding Agency Authorization </w:t>
            </w:r>
            <w:r>
              <w:rPr>
                <w:b/>
                <w:bCs/>
                <w:sz w:val="18"/>
                <w:szCs w:val="18"/>
              </w:rPr>
              <w:t>*</w:t>
            </w:r>
          </w:p>
          <w:p w14:paraId="182D3018" w14:textId="77777777" w:rsidR="009168D1" w:rsidRPr="00951885" w:rsidRDefault="009168D1" w:rsidP="009168D1">
            <w:pPr>
              <w:autoSpaceDE w:val="0"/>
              <w:autoSpaceDN w:val="0"/>
              <w:adjustRightInd w:val="0"/>
              <w:rPr>
                <w:sz w:val="18"/>
                <w:szCs w:val="18"/>
              </w:rPr>
            </w:pPr>
            <w:r w:rsidRPr="008D7253">
              <w:rPr>
                <w:sz w:val="18"/>
                <w:szCs w:val="18"/>
              </w:rPr>
              <w:t>The Federal awarding agency or pass-through entity expressly authorizes a noncompetitive procurement in response to a written request from the non-Federal entity</w:t>
            </w:r>
            <w:r w:rsidRPr="00951885">
              <w:rPr>
                <w:sz w:val="18"/>
                <w:szCs w:val="18"/>
              </w:rPr>
              <w:t>.</w:t>
            </w:r>
          </w:p>
          <w:p w14:paraId="189AB6BA" w14:textId="77777777" w:rsidR="009168D1" w:rsidRPr="00951885" w:rsidRDefault="009168D1" w:rsidP="009168D1">
            <w:pPr>
              <w:autoSpaceDE w:val="0"/>
              <w:autoSpaceDN w:val="0"/>
              <w:adjustRightInd w:val="0"/>
              <w:rPr>
                <w:sz w:val="18"/>
                <w:szCs w:val="18"/>
              </w:rPr>
            </w:pPr>
          </w:p>
          <w:p w14:paraId="0260C548" w14:textId="77777777" w:rsidR="009168D1" w:rsidRPr="0016749B" w:rsidRDefault="009168D1" w:rsidP="009168D1">
            <w:pPr>
              <w:autoSpaceDE w:val="0"/>
              <w:autoSpaceDN w:val="0"/>
              <w:adjustRightInd w:val="0"/>
              <w:rPr>
                <w:sz w:val="18"/>
                <w:szCs w:val="18"/>
              </w:rPr>
            </w:pPr>
            <w:r>
              <w:rPr>
                <w:sz w:val="18"/>
                <w:szCs w:val="18"/>
              </w:rPr>
              <w:t>T</w:t>
            </w:r>
            <w:r w:rsidRPr="008D7253">
              <w:rPr>
                <w:sz w:val="18"/>
                <w:szCs w:val="18"/>
              </w:rPr>
              <w:t xml:space="preserve">he </w:t>
            </w:r>
            <w:r>
              <w:rPr>
                <w:sz w:val="18"/>
                <w:szCs w:val="18"/>
              </w:rPr>
              <w:t>Uniform Guidance</w:t>
            </w:r>
            <w:r w:rsidRPr="008D7253">
              <w:rPr>
                <w:sz w:val="18"/>
                <w:szCs w:val="18"/>
              </w:rPr>
              <w:t xml:space="preserve"> provides Federal agencies</w:t>
            </w:r>
            <w:r>
              <w:rPr>
                <w:sz w:val="18"/>
                <w:szCs w:val="18"/>
              </w:rPr>
              <w:t xml:space="preserve"> </w:t>
            </w:r>
            <w:r w:rsidRPr="008D7253">
              <w:rPr>
                <w:sz w:val="18"/>
                <w:szCs w:val="18"/>
              </w:rPr>
              <w:t>authority to permit a recipient to use noncompetitive proposals</w:t>
            </w:r>
            <w:r w:rsidRPr="00951885">
              <w:rPr>
                <w:sz w:val="18"/>
                <w:szCs w:val="18"/>
              </w:rPr>
              <w:t>.</w:t>
            </w:r>
            <w:r>
              <w:rPr>
                <w:sz w:val="18"/>
                <w:szCs w:val="18"/>
              </w:rPr>
              <w:t xml:space="preserve">  Examples of determinations made by the FTA are, 1) When entering into an agreement with a team, consortium, joint venture, or partnership, FTA has approved the participation of a particular firm or combination of firms, and expects the recipient to use competition, as feasible for other participants in the project, 2) or when entering a noncompetitive agreement as authorized by FAR Part 6.3.</w:t>
            </w:r>
          </w:p>
          <w:p w14:paraId="557D081D" w14:textId="77777777" w:rsidR="009168D1" w:rsidRDefault="009168D1" w:rsidP="009168D1">
            <w:pPr>
              <w:autoSpaceDE w:val="0"/>
              <w:autoSpaceDN w:val="0"/>
              <w:adjustRightInd w:val="0"/>
              <w:spacing w:line="221" w:lineRule="atLeast"/>
              <w:rPr>
                <w:sz w:val="18"/>
                <w:szCs w:val="18"/>
              </w:rPr>
            </w:pPr>
          </w:p>
          <w:p w14:paraId="38AD19C7" w14:textId="77777777" w:rsidR="009168D1" w:rsidRDefault="009168D1" w:rsidP="009168D1">
            <w:pPr>
              <w:autoSpaceDE w:val="0"/>
              <w:autoSpaceDN w:val="0"/>
              <w:adjustRightInd w:val="0"/>
              <w:spacing w:line="221" w:lineRule="atLeast"/>
              <w:rPr>
                <w:sz w:val="18"/>
                <w:szCs w:val="18"/>
              </w:rPr>
            </w:pPr>
            <w:r>
              <w:rPr>
                <w:sz w:val="18"/>
                <w:szCs w:val="18"/>
              </w:rPr>
              <w:t>Does the recipient have written authorization from the FTA for the sole source procurement?</w:t>
            </w:r>
          </w:p>
          <w:p w14:paraId="63C2BE95" w14:textId="77777777" w:rsidR="009168D1" w:rsidRDefault="009168D1" w:rsidP="009168D1">
            <w:pPr>
              <w:autoSpaceDE w:val="0"/>
              <w:autoSpaceDN w:val="0"/>
              <w:adjustRightInd w:val="0"/>
              <w:spacing w:line="221" w:lineRule="atLeast"/>
              <w:rPr>
                <w:b/>
                <w:bCs/>
                <w:sz w:val="18"/>
                <w:szCs w:val="18"/>
              </w:rPr>
            </w:pPr>
          </w:p>
        </w:tc>
        <w:tc>
          <w:tcPr>
            <w:tcW w:w="270" w:type="dxa"/>
            <w:shd w:val="clear" w:color="auto" w:fill="BFBFBF" w:themeFill="background1" w:themeFillShade="BF"/>
            <w:vAlign w:val="center"/>
          </w:tcPr>
          <w:p w14:paraId="41164B6C" w14:textId="77777777" w:rsidR="009168D1" w:rsidRPr="007042CD" w:rsidRDefault="009168D1" w:rsidP="009168D1">
            <w:pPr>
              <w:jc w:val="center"/>
              <w:rPr>
                <w:sz w:val="18"/>
                <w:szCs w:val="18"/>
              </w:rPr>
            </w:pPr>
          </w:p>
        </w:tc>
        <w:tc>
          <w:tcPr>
            <w:tcW w:w="270" w:type="dxa"/>
            <w:shd w:val="clear" w:color="auto" w:fill="auto"/>
            <w:vAlign w:val="center"/>
          </w:tcPr>
          <w:p w14:paraId="0F583A4A"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6C0EA5F" w14:textId="77777777" w:rsidR="009168D1" w:rsidRPr="007042CD" w:rsidRDefault="009168D1" w:rsidP="009168D1">
            <w:pPr>
              <w:jc w:val="center"/>
              <w:rPr>
                <w:sz w:val="18"/>
                <w:szCs w:val="18"/>
              </w:rPr>
            </w:pPr>
          </w:p>
        </w:tc>
        <w:tc>
          <w:tcPr>
            <w:tcW w:w="990" w:type="dxa"/>
            <w:shd w:val="clear" w:color="auto" w:fill="auto"/>
            <w:vAlign w:val="center"/>
          </w:tcPr>
          <w:p w14:paraId="71EC0EE8" w14:textId="77777777" w:rsidR="009168D1" w:rsidRPr="007042CD" w:rsidRDefault="009168D1" w:rsidP="009168D1">
            <w:pPr>
              <w:jc w:val="center"/>
              <w:rPr>
                <w:sz w:val="18"/>
                <w:szCs w:val="18"/>
              </w:rPr>
            </w:pPr>
          </w:p>
        </w:tc>
        <w:tc>
          <w:tcPr>
            <w:tcW w:w="2070" w:type="dxa"/>
            <w:shd w:val="clear" w:color="auto" w:fill="auto"/>
            <w:vAlign w:val="center"/>
          </w:tcPr>
          <w:p w14:paraId="0804D6AA" w14:textId="77777777" w:rsidR="009168D1" w:rsidRPr="007042CD" w:rsidRDefault="009168D1" w:rsidP="009168D1">
            <w:pPr>
              <w:jc w:val="center"/>
              <w:rPr>
                <w:sz w:val="18"/>
                <w:szCs w:val="18"/>
              </w:rPr>
            </w:pPr>
          </w:p>
        </w:tc>
        <w:tc>
          <w:tcPr>
            <w:tcW w:w="1350" w:type="dxa"/>
            <w:shd w:val="clear" w:color="auto" w:fill="auto"/>
            <w:vAlign w:val="center"/>
          </w:tcPr>
          <w:p w14:paraId="3CABFF51" w14:textId="77777777" w:rsidR="009168D1" w:rsidRPr="007042CD" w:rsidRDefault="009168D1" w:rsidP="009168D1">
            <w:pPr>
              <w:jc w:val="center"/>
              <w:rPr>
                <w:sz w:val="18"/>
                <w:szCs w:val="18"/>
              </w:rPr>
            </w:pPr>
          </w:p>
        </w:tc>
      </w:tr>
      <w:tr w:rsidR="009168D1" w:rsidRPr="007042CD" w14:paraId="684D4D14" w14:textId="77777777" w:rsidTr="00FA309C">
        <w:tc>
          <w:tcPr>
            <w:tcW w:w="1800" w:type="dxa"/>
          </w:tcPr>
          <w:p w14:paraId="7BF0199D" w14:textId="519A7931" w:rsidR="009168D1" w:rsidRDefault="009168D1" w:rsidP="009168D1">
            <w:pPr>
              <w:jc w:val="center"/>
              <w:rPr>
                <w:b/>
                <w:bCs/>
                <w:sz w:val="14"/>
                <w:szCs w:val="14"/>
              </w:rPr>
            </w:pPr>
            <w:r w:rsidRPr="00D43558">
              <w:rPr>
                <w:b/>
                <w:bCs/>
                <w:sz w:val="14"/>
                <w:szCs w:val="14"/>
              </w:rPr>
              <w:t>4220.1F.VI.3.i.(1)(</w:t>
            </w:r>
            <w:r>
              <w:rPr>
                <w:b/>
                <w:bCs/>
                <w:sz w:val="14"/>
                <w:szCs w:val="14"/>
              </w:rPr>
              <w:t>b</w:t>
            </w:r>
            <w:r w:rsidRPr="00D43558">
              <w:rPr>
                <w:b/>
                <w:bCs/>
                <w:sz w:val="14"/>
                <w:szCs w:val="14"/>
              </w:rPr>
              <w:t>)</w:t>
            </w:r>
            <w:r w:rsidRPr="00F9327D">
              <w:rPr>
                <w:b/>
                <w:bCs/>
                <w:sz w:val="14"/>
                <w:szCs w:val="14"/>
                <w:u w:val="single"/>
              </w:rPr>
              <w:t>2</w:t>
            </w:r>
          </w:p>
          <w:p w14:paraId="578E4A2D" w14:textId="0607A455" w:rsidR="009168D1" w:rsidRPr="00D43558" w:rsidRDefault="009168D1" w:rsidP="009168D1">
            <w:pPr>
              <w:jc w:val="center"/>
              <w:rPr>
                <w:b/>
                <w:bCs/>
                <w:sz w:val="14"/>
                <w:szCs w:val="14"/>
                <w:u w:val="single"/>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(5)</w:t>
            </w:r>
          </w:p>
          <w:p w14:paraId="175DC1EF" w14:textId="77777777" w:rsidR="009168D1" w:rsidRPr="00D43558" w:rsidRDefault="009168D1" w:rsidP="009168D1">
            <w:pPr>
              <w:jc w:val="center"/>
              <w:rPr>
                <w:b/>
                <w:bCs/>
                <w:sz w:val="14"/>
                <w:szCs w:val="14"/>
              </w:rPr>
            </w:pPr>
          </w:p>
        </w:tc>
        <w:tc>
          <w:tcPr>
            <w:tcW w:w="7380" w:type="dxa"/>
          </w:tcPr>
          <w:p w14:paraId="174DDBFF" w14:textId="7A28C931" w:rsidR="009168D1" w:rsidRPr="006D3030" w:rsidRDefault="009168D1" w:rsidP="009168D1">
            <w:pPr>
              <w:autoSpaceDE w:val="0"/>
              <w:autoSpaceDN w:val="0"/>
              <w:adjustRightInd w:val="0"/>
              <w:rPr>
                <w:b/>
                <w:bCs/>
                <w:sz w:val="18"/>
                <w:szCs w:val="18"/>
              </w:rPr>
            </w:pPr>
            <w:r w:rsidRPr="006D3030">
              <w:rPr>
                <w:b/>
                <w:bCs/>
                <w:sz w:val="18"/>
                <w:szCs w:val="18"/>
              </w:rPr>
              <w:t xml:space="preserve">Sole Source – </w:t>
            </w:r>
            <w:r>
              <w:rPr>
                <w:b/>
                <w:bCs/>
                <w:sz w:val="18"/>
                <w:szCs w:val="18"/>
              </w:rPr>
              <w:t>Singular Availability</w:t>
            </w:r>
            <w:r w:rsidRPr="008D7253">
              <w:rPr>
                <w:b/>
                <w:bCs/>
                <w:sz w:val="18"/>
                <w:szCs w:val="18"/>
              </w:rPr>
              <w:t xml:space="preserve"> </w:t>
            </w:r>
            <w:r>
              <w:rPr>
                <w:b/>
                <w:bCs/>
                <w:sz w:val="18"/>
                <w:szCs w:val="18"/>
              </w:rPr>
              <w:t>*</w:t>
            </w:r>
          </w:p>
          <w:p w14:paraId="4BD4E7AF" w14:textId="2A4C638B" w:rsidR="009168D1" w:rsidRDefault="009168D1" w:rsidP="009168D1">
            <w:pPr>
              <w:autoSpaceDE w:val="0"/>
              <w:autoSpaceDN w:val="0"/>
              <w:adjustRightInd w:val="0"/>
              <w:rPr>
                <w:sz w:val="18"/>
                <w:szCs w:val="18"/>
              </w:rPr>
            </w:pPr>
            <w:r w:rsidRPr="00A02119">
              <w:rPr>
                <w:sz w:val="18"/>
                <w:szCs w:val="18"/>
              </w:rPr>
              <w:t>After solicitation of a number of sources, competition is determined inadequate.</w:t>
            </w:r>
          </w:p>
          <w:p w14:paraId="13E6963F" w14:textId="77777777" w:rsidR="009168D1" w:rsidRPr="00951885" w:rsidRDefault="009168D1" w:rsidP="009168D1">
            <w:pPr>
              <w:autoSpaceDE w:val="0"/>
              <w:autoSpaceDN w:val="0"/>
              <w:adjustRightInd w:val="0"/>
              <w:rPr>
                <w:sz w:val="18"/>
                <w:szCs w:val="18"/>
              </w:rPr>
            </w:pPr>
          </w:p>
          <w:p w14:paraId="74C1670B" w14:textId="0B78EBA3" w:rsidR="009168D1" w:rsidRDefault="009168D1" w:rsidP="009168D1">
            <w:pPr>
              <w:autoSpaceDE w:val="0"/>
              <w:autoSpaceDN w:val="0"/>
              <w:adjustRightInd w:val="0"/>
              <w:rPr>
                <w:sz w:val="18"/>
                <w:szCs w:val="18"/>
              </w:rPr>
            </w:pPr>
            <w:r w:rsidRPr="00A02119">
              <w:rPr>
                <w:sz w:val="18"/>
                <w:szCs w:val="18"/>
              </w:rPr>
              <w:t>Upon receiving a single bid or single</w:t>
            </w:r>
            <w:r>
              <w:rPr>
                <w:sz w:val="18"/>
                <w:szCs w:val="18"/>
              </w:rPr>
              <w:t xml:space="preserve"> </w:t>
            </w:r>
            <w:r w:rsidRPr="00A02119">
              <w:rPr>
                <w:sz w:val="18"/>
                <w:szCs w:val="18"/>
              </w:rPr>
              <w:t>proposal in response to a solicitation, the recipient should determine if</w:t>
            </w:r>
            <w:r>
              <w:rPr>
                <w:sz w:val="18"/>
                <w:szCs w:val="18"/>
              </w:rPr>
              <w:t xml:space="preserve"> </w:t>
            </w:r>
            <w:r w:rsidRPr="00A02119">
              <w:rPr>
                <w:sz w:val="18"/>
                <w:szCs w:val="18"/>
              </w:rPr>
              <w:t>competition was adequate. This should include a review of the</w:t>
            </w:r>
            <w:r>
              <w:rPr>
                <w:sz w:val="18"/>
                <w:szCs w:val="18"/>
              </w:rPr>
              <w:t xml:space="preserve"> </w:t>
            </w:r>
            <w:r w:rsidRPr="00A02119">
              <w:rPr>
                <w:sz w:val="18"/>
                <w:szCs w:val="18"/>
              </w:rPr>
              <w:t>specifications for undue restrictiveness and might include a survey of</w:t>
            </w:r>
            <w:r>
              <w:rPr>
                <w:sz w:val="18"/>
                <w:szCs w:val="18"/>
              </w:rPr>
              <w:t xml:space="preserve"> </w:t>
            </w:r>
            <w:r w:rsidRPr="00A02119">
              <w:rPr>
                <w:sz w:val="18"/>
                <w:szCs w:val="18"/>
              </w:rPr>
              <w:t>potential sources that chose not to submit a bid or proposal.</w:t>
            </w:r>
          </w:p>
          <w:p w14:paraId="64E0DC20" w14:textId="77777777" w:rsidR="009168D1" w:rsidRDefault="009168D1" w:rsidP="009168D1">
            <w:pPr>
              <w:autoSpaceDE w:val="0"/>
              <w:autoSpaceDN w:val="0"/>
              <w:adjustRightInd w:val="0"/>
              <w:rPr>
                <w:sz w:val="18"/>
                <w:szCs w:val="18"/>
              </w:rPr>
            </w:pPr>
          </w:p>
          <w:p w14:paraId="305863B8" w14:textId="36E72F7E" w:rsidR="009168D1" w:rsidRDefault="009168D1" w:rsidP="009168D1">
            <w:pPr>
              <w:autoSpaceDE w:val="0"/>
              <w:autoSpaceDN w:val="0"/>
              <w:adjustRightInd w:val="0"/>
              <w:rPr>
                <w:sz w:val="18"/>
                <w:szCs w:val="18"/>
              </w:rPr>
            </w:pPr>
            <w:r w:rsidRPr="00F9327D">
              <w:rPr>
                <w:sz w:val="18"/>
                <w:szCs w:val="18"/>
                <w:u w:val="single"/>
              </w:rPr>
              <w:t>Adequate Competition</w:t>
            </w:r>
            <w:r>
              <w:rPr>
                <w:sz w:val="18"/>
                <w:szCs w:val="18"/>
              </w:rPr>
              <w:t xml:space="preserve">: </w:t>
            </w:r>
            <w:r w:rsidRPr="00A02119">
              <w:rPr>
                <w:sz w:val="18"/>
                <w:szCs w:val="18"/>
              </w:rPr>
              <w:t>FTA acknowledges competition to be</w:t>
            </w:r>
            <w:r>
              <w:rPr>
                <w:sz w:val="18"/>
                <w:szCs w:val="18"/>
              </w:rPr>
              <w:t xml:space="preserve"> </w:t>
            </w:r>
            <w:r w:rsidRPr="00A02119">
              <w:rPr>
                <w:sz w:val="18"/>
                <w:szCs w:val="18"/>
              </w:rPr>
              <w:t>adequate when the reasons for few responses were caused by</w:t>
            </w:r>
            <w:r>
              <w:rPr>
                <w:sz w:val="18"/>
                <w:szCs w:val="18"/>
              </w:rPr>
              <w:t xml:space="preserve"> </w:t>
            </w:r>
            <w:r w:rsidRPr="00A02119">
              <w:rPr>
                <w:sz w:val="18"/>
                <w:szCs w:val="18"/>
              </w:rPr>
              <w:t>conditions beyond the recipient’s control. Many unrelated factors</w:t>
            </w:r>
            <w:r>
              <w:rPr>
                <w:sz w:val="18"/>
                <w:szCs w:val="18"/>
              </w:rPr>
              <w:t xml:space="preserve"> </w:t>
            </w:r>
            <w:r w:rsidRPr="00A02119">
              <w:rPr>
                <w:sz w:val="18"/>
                <w:szCs w:val="18"/>
              </w:rPr>
              <w:t>beyond the recipient’s control might cause potential sources not to</w:t>
            </w:r>
            <w:r>
              <w:rPr>
                <w:sz w:val="18"/>
                <w:szCs w:val="18"/>
              </w:rPr>
              <w:t xml:space="preserve"> </w:t>
            </w:r>
            <w:r w:rsidRPr="00A02119">
              <w:rPr>
                <w:sz w:val="18"/>
                <w:szCs w:val="18"/>
              </w:rPr>
              <w:t>submit a bid or proposal. If the competition can be determined</w:t>
            </w:r>
          </w:p>
          <w:p w14:paraId="5C3C4962" w14:textId="77777777" w:rsidR="009168D1" w:rsidRDefault="009168D1" w:rsidP="009168D1">
            <w:pPr>
              <w:autoSpaceDE w:val="0"/>
              <w:autoSpaceDN w:val="0"/>
              <w:adjustRightInd w:val="0"/>
              <w:rPr>
                <w:sz w:val="18"/>
                <w:szCs w:val="18"/>
              </w:rPr>
            </w:pPr>
          </w:p>
          <w:p w14:paraId="5DFBEF2A" w14:textId="746567D7" w:rsidR="009168D1" w:rsidRPr="00F9327D" w:rsidRDefault="009168D1" w:rsidP="009168D1">
            <w:pPr>
              <w:autoSpaceDE w:val="0"/>
              <w:autoSpaceDN w:val="0"/>
              <w:adjustRightInd w:val="0"/>
              <w:rPr>
                <w:sz w:val="18"/>
                <w:szCs w:val="18"/>
              </w:rPr>
            </w:pPr>
            <w:r w:rsidRPr="00F9327D">
              <w:rPr>
                <w:sz w:val="18"/>
                <w:szCs w:val="18"/>
                <w:u w:val="single"/>
              </w:rPr>
              <w:lastRenderedPageBreak/>
              <w:t>Inadequate Competition</w:t>
            </w:r>
            <w:r>
              <w:rPr>
                <w:sz w:val="18"/>
                <w:szCs w:val="18"/>
              </w:rPr>
              <w:t xml:space="preserve">: </w:t>
            </w:r>
            <w:r w:rsidRPr="00A02119">
              <w:rPr>
                <w:sz w:val="18"/>
                <w:szCs w:val="18"/>
              </w:rPr>
              <w:t>FTA acknowledges competition to be</w:t>
            </w:r>
            <w:r>
              <w:rPr>
                <w:sz w:val="18"/>
                <w:szCs w:val="18"/>
              </w:rPr>
              <w:t xml:space="preserve"> </w:t>
            </w:r>
            <w:r w:rsidRPr="00A02119">
              <w:rPr>
                <w:sz w:val="18"/>
                <w:szCs w:val="18"/>
              </w:rPr>
              <w:t>inadequate when, caused by conditions within the recipient’s control.</w:t>
            </w:r>
            <w:r>
              <w:rPr>
                <w:sz w:val="18"/>
                <w:szCs w:val="18"/>
              </w:rPr>
              <w:t xml:space="preserve"> </w:t>
            </w:r>
            <w:r w:rsidRPr="00A02119">
              <w:rPr>
                <w:sz w:val="18"/>
                <w:szCs w:val="18"/>
              </w:rPr>
              <w:t>For example, if the specifications used were within the recipient’s</w:t>
            </w:r>
            <w:r>
              <w:rPr>
                <w:sz w:val="18"/>
                <w:szCs w:val="18"/>
              </w:rPr>
              <w:t xml:space="preserve"> </w:t>
            </w:r>
            <w:r w:rsidRPr="00A02119">
              <w:rPr>
                <w:sz w:val="18"/>
                <w:szCs w:val="18"/>
              </w:rPr>
              <w:t>control and those specifications were unduly restrictive, competition</w:t>
            </w:r>
            <w:r>
              <w:rPr>
                <w:sz w:val="18"/>
                <w:szCs w:val="18"/>
              </w:rPr>
              <w:t xml:space="preserve"> </w:t>
            </w:r>
            <w:r w:rsidRPr="00A02119">
              <w:rPr>
                <w:sz w:val="18"/>
                <w:szCs w:val="18"/>
              </w:rPr>
              <w:t>will be inadequate.</w:t>
            </w:r>
          </w:p>
          <w:p w14:paraId="0D18CDA4" w14:textId="77777777" w:rsidR="009168D1" w:rsidRDefault="009168D1" w:rsidP="009168D1">
            <w:pPr>
              <w:autoSpaceDE w:val="0"/>
              <w:autoSpaceDN w:val="0"/>
              <w:adjustRightInd w:val="0"/>
              <w:spacing w:line="221" w:lineRule="atLeast"/>
              <w:rPr>
                <w:sz w:val="18"/>
                <w:szCs w:val="18"/>
              </w:rPr>
            </w:pPr>
          </w:p>
          <w:p w14:paraId="208F17A1" w14:textId="77777777" w:rsidR="009168D1" w:rsidRDefault="009168D1" w:rsidP="009168D1">
            <w:pPr>
              <w:autoSpaceDE w:val="0"/>
              <w:autoSpaceDN w:val="0"/>
              <w:adjustRightInd w:val="0"/>
              <w:spacing w:line="221" w:lineRule="atLeast"/>
              <w:rPr>
                <w:sz w:val="18"/>
                <w:szCs w:val="18"/>
              </w:rPr>
            </w:pPr>
            <w:r>
              <w:rPr>
                <w:sz w:val="18"/>
                <w:szCs w:val="18"/>
              </w:rPr>
              <w:t>Has the recipient reviewed specifications to see if they will unduly restrict competition?  Has the recipient a plan to solicit as many potential sources as practical?</w:t>
            </w:r>
          </w:p>
          <w:p w14:paraId="6F31D376" w14:textId="77777777" w:rsidR="009168D1" w:rsidRDefault="009168D1" w:rsidP="009168D1">
            <w:pPr>
              <w:autoSpaceDE w:val="0"/>
              <w:autoSpaceDN w:val="0"/>
              <w:adjustRightInd w:val="0"/>
              <w:spacing w:line="221" w:lineRule="atLeast"/>
              <w:rPr>
                <w:sz w:val="18"/>
                <w:szCs w:val="18"/>
              </w:rPr>
            </w:pPr>
          </w:p>
          <w:p w14:paraId="1190A8EE" w14:textId="4A09CC1F" w:rsidR="009168D1" w:rsidRDefault="009168D1" w:rsidP="009168D1">
            <w:pPr>
              <w:autoSpaceDE w:val="0"/>
              <w:autoSpaceDN w:val="0"/>
              <w:adjustRightInd w:val="0"/>
              <w:spacing w:line="221" w:lineRule="atLeast"/>
              <w:rPr>
                <w:sz w:val="18"/>
                <w:szCs w:val="18"/>
              </w:rPr>
            </w:pPr>
            <w:r>
              <w:rPr>
                <w:sz w:val="18"/>
                <w:szCs w:val="18"/>
              </w:rPr>
              <w:t>If the recipient determined the procurement has only singular availability, is competition determined to be adequate or inadequate?  If determined to be inadequate, does the recipient have an applicable sole source justification?</w:t>
            </w:r>
          </w:p>
          <w:p w14:paraId="02E59A69" w14:textId="58140BD3" w:rsidR="009168D1" w:rsidRDefault="009168D1" w:rsidP="009168D1">
            <w:pPr>
              <w:autoSpaceDE w:val="0"/>
              <w:autoSpaceDN w:val="0"/>
              <w:adjustRightInd w:val="0"/>
              <w:spacing w:line="221" w:lineRule="atLeast"/>
              <w:rPr>
                <w:b/>
                <w:bCs/>
                <w:sz w:val="18"/>
                <w:szCs w:val="18"/>
              </w:rPr>
            </w:pPr>
          </w:p>
        </w:tc>
        <w:tc>
          <w:tcPr>
            <w:tcW w:w="270" w:type="dxa"/>
            <w:shd w:val="clear" w:color="auto" w:fill="BFBFBF" w:themeFill="background1" w:themeFillShade="BF"/>
            <w:vAlign w:val="center"/>
          </w:tcPr>
          <w:p w14:paraId="3D61648B" w14:textId="77777777" w:rsidR="009168D1" w:rsidRPr="007042CD" w:rsidRDefault="009168D1" w:rsidP="009168D1">
            <w:pPr>
              <w:jc w:val="center"/>
              <w:rPr>
                <w:sz w:val="18"/>
                <w:szCs w:val="18"/>
              </w:rPr>
            </w:pPr>
          </w:p>
        </w:tc>
        <w:tc>
          <w:tcPr>
            <w:tcW w:w="270" w:type="dxa"/>
            <w:shd w:val="clear" w:color="auto" w:fill="auto"/>
            <w:vAlign w:val="center"/>
          </w:tcPr>
          <w:p w14:paraId="5C5AFD64"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9B7CE74" w14:textId="77777777" w:rsidR="009168D1" w:rsidRPr="007042CD" w:rsidRDefault="009168D1" w:rsidP="009168D1">
            <w:pPr>
              <w:jc w:val="center"/>
              <w:rPr>
                <w:sz w:val="18"/>
                <w:szCs w:val="18"/>
              </w:rPr>
            </w:pPr>
          </w:p>
        </w:tc>
        <w:tc>
          <w:tcPr>
            <w:tcW w:w="990" w:type="dxa"/>
            <w:shd w:val="clear" w:color="auto" w:fill="auto"/>
            <w:vAlign w:val="center"/>
          </w:tcPr>
          <w:p w14:paraId="0B780BEA" w14:textId="77777777" w:rsidR="009168D1" w:rsidRPr="007042CD" w:rsidRDefault="009168D1" w:rsidP="009168D1">
            <w:pPr>
              <w:jc w:val="center"/>
              <w:rPr>
                <w:sz w:val="18"/>
                <w:szCs w:val="18"/>
              </w:rPr>
            </w:pPr>
          </w:p>
        </w:tc>
        <w:tc>
          <w:tcPr>
            <w:tcW w:w="2070" w:type="dxa"/>
            <w:shd w:val="clear" w:color="auto" w:fill="auto"/>
            <w:vAlign w:val="center"/>
          </w:tcPr>
          <w:p w14:paraId="176DC655" w14:textId="77777777" w:rsidR="009168D1" w:rsidRPr="007042CD" w:rsidRDefault="009168D1" w:rsidP="009168D1">
            <w:pPr>
              <w:jc w:val="center"/>
              <w:rPr>
                <w:sz w:val="18"/>
                <w:szCs w:val="18"/>
              </w:rPr>
            </w:pPr>
          </w:p>
        </w:tc>
        <w:tc>
          <w:tcPr>
            <w:tcW w:w="1350" w:type="dxa"/>
            <w:shd w:val="clear" w:color="auto" w:fill="auto"/>
            <w:vAlign w:val="center"/>
          </w:tcPr>
          <w:p w14:paraId="695E78CD" w14:textId="77777777" w:rsidR="009168D1" w:rsidRPr="007042CD" w:rsidRDefault="009168D1" w:rsidP="009168D1">
            <w:pPr>
              <w:jc w:val="center"/>
              <w:rPr>
                <w:sz w:val="18"/>
                <w:szCs w:val="18"/>
              </w:rPr>
            </w:pPr>
          </w:p>
        </w:tc>
      </w:tr>
      <w:tr w:rsidR="009168D1" w:rsidRPr="007042CD" w14:paraId="31673AC7" w14:textId="77777777" w:rsidTr="00FA309C">
        <w:tc>
          <w:tcPr>
            <w:tcW w:w="1800" w:type="dxa"/>
          </w:tcPr>
          <w:p w14:paraId="16F52816" w14:textId="77777777" w:rsidR="009168D1" w:rsidRPr="00D43558" w:rsidRDefault="009168D1" w:rsidP="009168D1">
            <w:pPr>
              <w:jc w:val="center"/>
              <w:rPr>
                <w:b/>
                <w:bCs/>
                <w:sz w:val="14"/>
                <w:szCs w:val="14"/>
              </w:rPr>
            </w:pPr>
            <w:r w:rsidRPr="00D43558">
              <w:rPr>
                <w:b/>
                <w:bCs/>
                <w:sz w:val="14"/>
                <w:szCs w:val="14"/>
              </w:rPr>
              <w:t xml:space="preserve">FTA Best Practices Procurement &amp; Lessons Learned Manual </w:t>
            </w:r>
          </w:p>
          <w:p w14:paraId="560F934E" w14:textId="77777777" w:rsidR="009168D1" w:rsidRPr="00D43558" w:rsidRDefault="009168D1" w:rsidP="009168D1">
            <w:pPr>
              <w:jc w:val="center"/>
              <w:rPr>
                <w:b/>
                <w:bCs/>
                <w:sz w:val="14"/>
                <w:szCs w:val="14"/>
              </w:rPr>
            </w:pPr>
            <w:r w:rsidRPr="00D43558">
              <w:rPr>
                <w:b/>
                <w:bCs/>
                <w:sz w:val="14"/>
                <w:szCs w:val="14"/>
              </w:rPr>
              <w:t>(October 2016) Pg 98</w:t>
            </w:r>
          </w:p>
        </w:tc>
        <w:tc>
          <w:tcPr>
            <w:tcW w:w="7380" w:type="dxa"/>
          </w:tcPr>
          <w:p w14:paraId="2E9303D5" w14:textId="77777777" w:rsidR="009168D1" w:rsidRPr="006D3030" w:rsidRDefault="009168D1" w:rsidP="009168D1">
            <w:pPr>
              <w:autoSpaceDE w:val="0"/>
              <w:autoSpaceDN w:val="0"/>
              <w:adjustRightInd w:val="0"/>
              <w:spacing w:line="221" w:lineRule="atLeast"/>
              <w:rPr>
                <w:b/>
                <w:bCs/>
                <w:sz w:val="18"/>
                <w:szCs w:val="18"/>
              </w:rPr>
            </w:pPr>
            <w:r>
              <w:rPr>
                <w:b/>
                <w:bCs/>
                <w:sz w:val="18"/>
                <w:szCs w:val="18"/>
              </w:rPr>
              <w:t xml:space="preserve">Sole Source – </w:t>
            </w:r>
            <w:r w:rsidRPr="006D3030">
              <w:rPr>
                <w:b/>
                <w:bCs/>
                <w:sz w:val="18"/>
                <w:szCs w:val="18"/>
              </w:rPr>
              <w:t>Invalid Excuses</w:t>
            </w:r>
          </w:p>
          <w:p w14:paraId="5906DCD1" w14:textId="77777777" w:rsidR="009168D1" w:rsidRPr="006D3030" w:rsidRDefault="009168D1" w:rsidP="009168D1">
            <w:pPr>
              <w:autoSpaceDE w:val="0"/>
              <w:autoSpaceDN w:val="0"/>
              <w:adjustRightInd w:val="0"/>
              <w:spacing w:line="221" w:lineRule="atLeast"/>
              <w:rPr>
                <w:sz w:val="18"/>
                <w:szCs w:val="18"/>
              </w:rPr>
            </w:pPr>
            <w:r w:rsidRPr="006D3030">
              <w:rPr>
                <w:sz w:val="18"/>
                <w:szCs w:val="18"/>
              </w:rPr>
              <w:t>It will be difficult to justify use of the sole source procurement method if the agency itself is responsible for the situation. For example, lack of advance planning, delays in procurement administration due to a shortage of procurement personnel or the incompetence of procurement personnel, and insufficient funds due to budgeting constraints may not be a sufficient justification for classifying a needed procurement action as urgent or compelling. In these instances, an independent opinion is warranted.</w:t>
            </w:r>
          </w:p>
          <w:p w14:paraId="775220FA" w14:textId="77777777" w:rsidR="009168D1" w:rsidRPr="006D3030" w:rsidRDefault="009168D1" w:rsidP="009168D1">
            <w:pPr>
              <w:autoSpaceDE w:val="0"/>
              <w:autoSpaceDN w:val="0"/>
              <w:adjustRightInd w:val="0"/>
              <w:spacing w:line="221" w:lineRule="atLeast"/>
              <w:rPr>
                <w:sz w:val="18"/>
                <w:szCs w:val="18"/>
              </w:rPr>
            </w:pPr>
          </w:p>
          <w:p w14:paraId="24C81BF8" w14:textId="77777777" w:rsidR="009168D1" w:rsidRPr="006D3030" w:rsidRDefault="009168D1" w:rsidP="009168D1">
            <w:pPr>
              <w:rPr>
                <w:sz w:val="18"/>
                <w:szCs w:val="18"/>
              </w:rPr>
            </w:pPr>
            <w:r w:rsidRPr="006D3030">
              <w:rPr>
                <w:sz w:val="18"/>
                <w:szCs w:val="18"/>
              </w:rPr>
              <w:t>Does the recipient’s justification demonstrate that the need for the sole source procurement is not due to the lack of advance planning, shortage of or incompetence of procurement personnel, or insufficient funds?</w:t>
            </w:r>
          </w:p>
          <w:p w14:paraId="2BE5CA64"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29923B3E" w14:textId="77777777" w:rsidR="009168D1" w:rsidRPr="007042CD" w:rsidRDefault="009168D1" w:rsidP="009168D1">
            <w:pPr>
              <w:jc w:val="center"/>
              <w:rPr>
                <w:sz w:val="18"/>
                <w:szCs w:val="18"/>
              </w:rPr>
            </w:pPr>
          </w:p>
        </w:tc>
        <w:tc>
          <w:tcPr>
            <w:tcW w:w="270" w:type="dxa"/>
            <w:shd w:val="clear" w:color="auto" w:fill="auto"/>
            <w:vAlign w:val="center"/>
          </w:tcPr>
          <w:p w14:paraId="69F775FD"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5765B27" w14:textId="77777777" w:rsidR="009168D1" w:rsidRPr="007042CD" w:rsidRDefault="009168D1" w:rsidP="009168D1">
            <w:pPr>
              <w:jc w:val="center"/>
              <w:rPr>
                <w:sz w:val="18"/>
                <w:szCs w:val="18"/>
              </w:rPr>
            </w:pPr>
          </w:p>
        </w:tc>
        <w:tc>
          <w:tcPr>
            <w:tcW w:w="990" w:type="dxa"/>
            <w:shd w:val="clear" w:color="auto" w:fill="auto"/>
            <w:vAlign w:val="center"/>
          </w:tcPr>
          <w:p w14:paraId="3893C4C1" w14:textId="77777777" w:rsidR="009168D1" w:rsidRPr="007042CD" w:rsidRDefault="009168D1" w:rsidP="009168D1">
            <w:pPr>
              <w:jc w:val="center"/>
              <w:rPr>
                <w:sz w:val="18"/>
                <w:szCs w:val="18"/>
              </w:rPr>
            </w:pPr>
          </w:p>
        </w:tc>
        <w:tc>
          <w:tcPr>
            <w:tcW w:w="2070" w:type="dxa"/>
            <w:shd w:val="clear" w:color="auto" w:fill="auto"/>
            <w:vAlign w:val="center"/>
          </w:tcPr>
          <w:p w14:paraId="17EFF4EF" w14:textId="77777777" w:rsidR="009168D1" w:rsidRPr="007042CD" w:rsidRDefault="009168D1" w:rsidP="009168D1">
            <w:pPr>
              <w:jc w:val="center"/>
              <w:rPr>
                <w:sz w:val="18"/>
                <w:szCs w:val="18"/>
              </w:rPr>
            </w:pPr>
          </w:p>
        </w:tc>
        <w:tc>
          <w:tcPr>
            <w:tcW w:w="1350" w:type="dxa"/>
            <w:shd w:val="clear" w:color="auto" w:fill="auto"/>
            <w:vAlign w:val="center"/>
          </w:tcPr>
          <w:p w14:paraId="6B943FFA" w14:textId="77777777" w:rsidR="009168D1" w:rsidRPr="007042CD" w:rsidRDefault="009168D1" w:rsidP="009168D1">
            <w:pPr>
              <w:jc w:val="center"/>
              <w:rPr>
                <w:sz w:val="18"/>
                <w:szCs w:val="18"/>
              </w:rPr>
            </w:pPr>
          </w:p>
        </w:tc>
      </w:tr>
      <w:tr w:rsidR="009168D1" w:rsidRPr="007042CD" w14:paraId="0196BB47" w14:textId="77777777" w:rsidTr="00FA309C">
        <w:tc>
          <w:tcPr>
            <w:tcW w:w="1800" w:type="dxa"/>
          </w:tcPr>
          <w:p w14:paraId="6046BFEE" w14:textId="77777777" w:rsidR="009168D1" w:rsidRPr="00D43558" w:rsidRDefault="009168D1" w:rsidP="009168D1">
            <w:pPr>
              <w:jc w:val="center"/>
              <w:rPr>
                <w:b/>
                <w:bCs/>
                <w:sz w:val="14"/>
                <w:szCs w:val="14"/>
              </w:rPr>
            </w:pPr>
            <w:r w:rsidRPr="00D43558">
              <w:rPr>
                <w:b/>
                <w:bCs/>
                <w:sz w:val="14"/>
                <w:szCs w:val="14"/>
              </w:rPr>
              <w:t>4220.1F.VI.3.i.(3)(</w:t>
            </w:r>
            <w:r>
              <w:rPr>
                <w:b/>
                <w:bCs/>
                <w:sz w:val="14"/>
                <w:szCs w:val="14"/>
              </w:rPr>
              <w:t>c</w:t>
            </w:r>
            <w:r w:rsidRPr="00D43558">
              <w:rPr>
                <w:b/>
                <w:bCs/>
                <w:sz w:val="14"/>
                <w:szCs w:val="14"/>
              </w:rPr>
              <w:t>)</w:t>
            </w:r>
          </w:p>
        </w:tc>
        <w:tc>
          <w:tcPr>
            <w:tcW w:w="7380" w:type="dxa"/>
          </w:tcPr>
          <w:p w14:paraId="153DECEC" w14:textId="77777777" w:rsidR="009168D1" w:rsidRDefault="009168D1" w:rsidP="009168D1">
            <w:pPr>
              <w:autoSpaceDE w:val="0"/>
              <w:autoSpaceDN w:val="0"/>
              <w:adjustRightInd w:val="0"/>
              <w:spacing w:line="221" w:lineRule="atLeast"/>
              <w:rPr>
                <w:sz w:val="18"/>
                <w:szCs w:val="18"/>
              </w:rPr>
            </w:pPr>
            <w:r>
              <w:rPr>
                <w:b/>
                <w:bCs/>
                <w:sz w:val="18"/>
                <w:szCs w:val="18"/>
              </w:rPr>
              <w:t>Sole Source – Cost Analysis</w:t>
            </w:r>
          </w:p>
          <w:p w14:paraId="03B6DCF3" w14:textId="77777777" w:rsidR="009168D1" w:rsidRDefault="009168D1" w:rsidP="009168D1">
            <w:pPr>
              <w:autoSpaceDE w:val="0"/>
              <w:autoSpaceDN w:val="0"/>
              <w:adjustRightInd w:val="0"/>
              <w:spacing w:line="221" w:lineRule="atLeast"/>
              <w:rPr>
                <w:sz w:val="18"/>
                <w:szCs w:val="18"/>
              </w:rPr>
            </w:pPr>
            <w:r>
              <w:rPr>
                <w:sz w:val="18"/>
                <w:szCs w:val="18"/>
              </w:rPr>
              <w:t>For a sole source procurement, the recipient must prepare or obtain a cost analysis verifying the proposed cost data, the projections of the data, and the evaluation of the costs and profits.</w:t>
            </w:r>
          </w:p>
          <w:p w14:paraId="19470722" w14:textId="77777777" w:rsidR="009168D1" w:rsidRDefault="009168D1" w:rsidP="009168D1">
            <w:pPr>
              <w:autoSpaceDE w:val="0"/>
              <w:autoSpaceDN w:val="0"/>
              <w:adjustRightInd w:val="0"/>
              <w:spacing w:line="221" w:lineRule="atLeast"/>
              <w:rPr>
                <w:sz w:val="18"/>
                <w:szCs w:val="18"/>
              </w:rPr>
            </w:pPr>
          </w:p>
          <w:p w14:paraId="54E96750" w14:textId="77777777" w:rsidR="009168D1" w:rsidRDefault="009168D1" w:rsidP="009168D1">
            <w:pPr>
              <w:autoSpaceDE w:val="0"/>
              <w:autoSpaceDN w:val="0"/>
              <w:adjustRightInd w:val="0"/>
              <w:spacing w:line="221" w:lineRule="atLeast"/>
              <w:rPr>
                <w:sz w:val="18"/>
                <w:szCs w:val="18"/>
              </w:rPr>
            </w:pPr>
            <w:r>
              <w:rPr>
                <w:sz w:val="18"/>
                <w:szCs w:val="18"/>
              </w:rPr>
              <w:t>The recipient’s sole source procurement cost analysis is completed?</w:t>
            </w:r>
          </w:p>
          <w:p w14:paraId="192D383D" w14:textId="77777777" w:rsidR="009168D1" w:rsidRPr="00D43558" w:rsidRDefault="009168D1" w:rsidP="009168D1">
            <w:pPr>
              <w:autoSpaceDE w:val="0"/>
              <w:autoSpaceDN w:val="0"/>
              <w:adjustRightInd w:val="0"/>
              <w:spacing w:line="221" w:lineRule="atLeast"/>
              <w:rPr>
                <w:sz w:val="18"/>
                <w:szCs w:val="18"/>
              </w:rPr>
            </w:pPr>
          </w:p>
        </w:tc>
        <w:tc>
          <w:tcPr>
            <w:tcW w:w="270" w:type="dxa"/>
            <w:shd w:val="clear" w:color="auto" w:fill="BFBFBF" w:themeFill="background1" w:themeFillShade="BF"/>
            <w:vAlign w:val="center"/>
          </w:tcPr>
          <w:p w14:paraId="76D33D45" w14:textId="77777777" w:rsidR="009168D1" w:rsidRPr="007042CD" w:rsidRDefault="009168D1" w:rsidP="009168D1">
            <w:pPr>
              <w:jc w:val="center"/>
              <w:rPr>
                <w:sz w:val="18"/>
                <w:szCs w:val="18"/>
              </w:rPr>
            </w:pPr>
          </w:p>
        </w:tc>
        <w:tc>
          <w:tcPr>
            <w:tcW w:w="270" w:type="dxa"/>
            <w:shd w:val="clear" w:color="auto" w:fill="auto"/>
            <w:vAlign w:val="center"/>
          </w:tcPr>
          <w:p w14:paraId="20E27A5A"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B7C92F5" w14:textId="77777777" w:rsidR="009168D1" w:rsidRPr="007042CD" w:rsidRDefault="009168D1" w:rsidP="009168D1">
            <w:pPr>
              <w:jc w:val="center"/>
              <w:rPr>
                <w:sz w:val="18"/>
                <w:szCs w:val="18"/>
              </w:rPr>
            </w:pPr>
          </w:p>
        </w:tc>
        <w:tc>
          <w:tcPr>
            <w:tcW w:w="990" w:type="dxa"/>
            <w:shd w:val="clear" w:color="auto" w:fill="auto"/>
            <w:vAlign w:val="center"/>
          </w:tcPr>
          <w:p w14:paraId="651E86AF" w14:textId="77777777" w:rsidR="009168D1" w:rsidRPr="007042CD" w:rsidRDefault="009168D1" w:rsidP="009168D1">
            <w:pPr>
              <w:jc w:val="center"/>
              <w:rPr>
                <w:sz w:val="18"/>
                <w:szCs w:val="18"/>
              </w:rPr>
            </w:pPr>
          </w:p>
        </w:tc>
        <w:tc>
          <w:tcPr>
            <w:tcW w:w="2070" w:type="dxa"/>
            <w:shd w:val="clear" w:color="auto" w:fill="auto"/>
            <w:vAlign w:val="center"/>
          </w:tcPr>
          <w:p w14:paraId="5F21E4ED" w14:textId="77777777" w:rsidR="009168D1" w:rsidRPr="007042CD" w:rsidRDefault="009168D1" w:rsidP="009168D1">
            <w:pPr>
              <w:jc w:val="center"/>
              <w:rPr>
                <w:sz w:val="18"/>
                <w:szCs w:val="18"/>
              </w:rPr>
            </w:pPr>
          </w:p>
        </w:tc>
        <w:tc>
          <w:tcPr>
            <w:tcW w:w="1350" w:type="dxa"/>
            <w:shd w:val="clear" w:color="auto" w:fill="auto"/>
            <w:vAlign w:val="center"/>
          </w:tcPr>
          <w:p w14:paraId="325853E1" w14:textId="77777777" w:rsidR="009168D1" w:rsidRPr="007042CD" w:rsidRDefault="009168D1" w:rsidP="009168D1">
            <w:pPr>
              <w:jc w:val="center"/>
              <w:rPr>
                <w:sz w:val="18"/>
                <w:szCs w:val="18"/>
              </w:rPr>
            </w:pPr>
          </w:p>
        </w:tc>
      </w:tr>
      <w:tr w:rsidR="009168D1" w:rsidRPr="0067494A" w14:paraId="34DEA3EC" w14:textId="77777777" w:rsidTr="00FA309C">
        <w:tc>
          <w:tcPr>
            <w:tcW w:w="1800" w:type="dxa"/>
            <w:shd w:val="clear" w:color="auto" w:fill="CCC0D9" w:themeFill="accent4" w:themeFillTint="66"/>
          </w:tcPr>
          <w:p w14:paraId="690287C5" w14:textId="21489A6A" w:rsidR="009168D1" w:rsidRPr="0067494A" w:rsidRDefault="009168D1" w:rsidP="009168D1">
            <w:pPr>
              <w:jc w:val="center"/>
              <w:rPr>
                <w:b/>
                <w:bCs/>
                <w:sz w:val="14"/>
                <w:szCs w:val="14"/>
              </w:rPr>
            </w:pPr>
            <w:r w:rsidRPr="007D68FC">
              <w:rPr>
                <w:b/>
                <w:bCs/>
                <w:sz w:val="14"/>
                <w:szCs w:val="14"/>
              </w:rPr>
              <w:t>4220.1F.IV.2.e.</w:t>
            </w:r>
          </w:p>
        </w:tc>
        <w:tc>
          <w:tcPr>
            <w:tcW w:w="12600" w:type="dxa"/>
            <w:gridSpan w:val="7"/>
            <w:shd w:val="clear" w:color="auto" w:fill="CCC0D9" w:themeFill="accent4" w:themeFillTint="66"/>
          </w:tcPr>
          <w:p w14:paraId="7958ABB9" w14:textId="6D471DF9" w:rsidR="009168D1" w:rsidRDefault="009168D1" w:rsidP="009168D1">
            <w:pPr>
              <w:rPr>
                <w:b/>
                <w:bCs/>
                <w:sz w:val="18"/>
                <w:szCs w:val="18"/>
              </w:rPr>
            </w:pPr>
            <w:r>
              <w:rPr>
                <w:b/>
                <w:bCs/>
                <w:sz w:val="18"/>
                <w:szCs w:val="18"/>
              </w:rPr>
              <w:t xml:space="preserve">355 </w:t>
            </w:r>
            <w:r w:rsidRPr="00845C4F">
              <w:rPr>
                <w:b/>
                <w:bCs/>
                <w:sz w:val="18"/>
                <w:szCs w:val="18"/>
              </w:rPr>
              <w:t>Rolling Stock</w:t>
            </w:r>
            <w:r>
              <w:rPr>
                <w:b/>
                <w:bCs/>
                <w:sz w:val="18"/>
                <w:szCs w:val="18"/>
              </w:rPr>
              <w:t xml:space="preserve"> – Part 1</w:t>
            </w:r>
          </w:p>
          <w:p w14:paraId="51D6B4B0" w14:textId="77777777" w:rsidR="009168D1" w:rsidRPr="0067494A" w:rsidRDefault="009168D1" w:rsidP="009168D1">
            <w:pPr>
              <w:rPr>
                <w:b/>
                <w:bCs/>
                <w:sz w:val="18"/>
                <w:szCs w:val="18"/>
              </w:rPr>
            </w:pPr>
          </w:p>
        </w:tc>
      </w:tr>
      <w:tr w:rsidR="009168D1" w:rsidRPr="0067494A" w14:paraId="3F732B6C" w14:textId="77777777" w:rsidTr="00FA309C">
        <w:tc>
          <w:tcPr>
            <w:tcW w:w="1800" w:type="dxa"/>
            <w:shd w:val="clear" w:color="auto" w:fill="D6E3BC" w:themeFill="accent3" w:themeFillTint="66"/>
          </w:tcPr>
          <w:p w14:paraId="5C43625C" w14:textId="52F3ABA7" w:rsidR="009168D1" w:rsidRPr="0067494A" w:rsidRDefault="009168D1" w:rsidP="009168D1">
            <w:pPr>
              <w:jc w:val="center"/>
              <w:rPr>
                <w:b/>
                <w:bCs/>
                <w:sz w:val="14"/>
                <w:szCs w:val="14"/>
              </w:rPr>
            </w:pPr>
            <w:r w:rsidRPr="00DE0531">
              <w:rPr>
                <w:b/>
                <w:bCs/>
                <w:sz w:val="14"/>
                <w:szCs w:val="14"/>
              </w:rPr>
              <w:t>4220.1F.IV.2.e.</w:t>
            </w:r>
          </w:p>
        </w:tc>
        <w:tc>
          <w:tcPr>
            <w:tcW w:w="12600" w:type="dxa"/>
            <w:gridSpan w:val="7"/>
            <w:shd w:val="clear" w:color="auto" w:fill="D6E3BC" w:themeFill="accent3" w:themeFillTint="66"/>
          </w:tcPr>
          <w:p w14:paraId="690D141C" w14:textId="77777777" w:rsidR="009168D1" w:rsidRDefault="009168D1" w:rsidP="009168D1">
            <w:pPr>
              <w:rPr>
                <w:b/>
                <w:bCs/>
                <w:sz w:val="18"/>
                <w:szCs w:val="18"/>
              </w:rPr>
            </w:pPr>
            <w:r w:rsidRPr="00845C4F">
              <w:rPr>
                <w:b/>
                <w:bCs/>
                <w:sz w:val="18"/>
                <w:szCs w:val="18"/>
              </w:rPr>
              <w:t>Rolling Stock</w:t>
            </w:r>
          </w:p>
          <w:p w14:paraId="3740791D" w14:textId="77777777" w:rsidR="009168D1" w:rsidRPr="0067494A" w:rsidRDefault="009168D1" w:rsidP="009168D1">
            <w:pPr>
              <w:rPr>
                <w:b/>
                <w:bCs/>
                <w:sz w:val="18"/>
                <w:szCs w:val="18"/>
              </w:rPr>
            </w:pPr>
          </w:p>
        </w:tc>
      </w:tr>
      <w:tr w:rsidR="009168D1" w:rsidRPr="007042CD" w14:paraId="0154E656" w14:textId="77777777" w:rsidTr="00B42CB3">
        <w:tc>
          <w:tcPr>
            <w:tcW w:w="1800" w:type="dxa"/>
          </w:tcPr>
          <w:p w14:paraId="5B13774E" w14:textId="60689C0C" w:rsidR="009168D1" w:rsidRPr="00D43558" w:rsidRDefault="009168D1" w:rsidP="009168D1">
            <w:pPr>
              <w:jc w:val="center"/>
              <w:rPr>
                <w:b/>
                <w:bCs/>
                <w:sz w:val="14"/>
                <w:szCs w:val="14"/>
              </w:rPr>
            </w:pPr>
            <w:r w:rsidRPr="00E82BC1">
              <w:rPr>
                <w:b/>
                <w:bCs/>
                <w:sz w:val="14"/>
                <w:szCs w:val="14"/>
              </w:rPr>
              <w:t>(49 CFR §37.77)</w:t>
            </w:r>
          </w:p>
        </w:tc>
        <w:tc>
          <w:tcPr>
            <w:tcW w:w="7380" w:type="dxa"/>
          </w:tcPr>
          <w:p w14:paraId="28375DBD" w14:textId="77777777" w:rsidR="009168D1" w:rsidRDefault="009168D1" w:rsidP="009168D1">
            <w:pPr>
              <w:rPr>
                <w:sz w:val="18"/>
                <w:szCs w:val="18"/>
              </w:rPr>
            </w:pPr>
            <w:r>
              <w:rPr>
                <w:b/>
                <w:bCs/>
                <w:sz w:val="18"/>
                <w:szCs w:val="18"/>
              </w:rPr>
              <w:t>Certification of Equivalent Service</w:t>
            </w:r>
          </w:p>
          <w:p w14:paraId="6F13EC48" w14:textId="77777777" w:rsidR="009168D1" w:rsidRPr="00E82BC1" w:rsidRDefault="009168D1" w:rsidP="009168D1">
            <w:pPr>
              <w:rPr>
                <w:sz w:val="18"/>
                <w:szCs w:val="18"/>
              </w:rPr>
            </w:pPr>
            <w:r w:rsidRPr="00E82BC1">
              <w:rPr>
                <w:sz w:val="18"/>
                <w:szCs w:val="18"/>
              </w:rPr>
              <w:lastRenderedPageBreak/>
              <w:t>Required for</w:t>
            </w:r>
          </w:p>
          <w:p w14:paraId="6A5C7114" w14:textId="77777777" w:rsidR="009168D1" w:rsidRPr="00E82BC1" w:rsidRDefault="009168D1" w:rsidP="009168D1">
            <w:pPr>
              <w:numPr>
                <w:ilvl w:val="0"/>
                <w:numId w:val="15"/>
              </w:numPr>
              <w:rPr>
                <w:sz w:val="18"/>
                <w:szCs w:val="18"/>
              </w:rPr>
            </w:pPr>
            <w:r w:rsidRPr="00E82BC1">
              <w:rPr>
                <w:sz w:val="18"/>
                <w:szCs w:val="18"/>
              </w:rPr>
              <w:t>Demand responsive systems</w:t>
            </w:r>
          </w:p>
          <w:p w14:paraId="776AEDE5" w14:textId="77777777" w:rsidR="009168D1" w:rsidRPr="00E82BC1" w:rsidRDefault="009168D1" w:rsidP="009168D1">
            <w:pPr>
              <w:numPr>
                <w:ilvl w:val="0"/>
                <w:numId w:val="15"/>
              </w:numPr>
              <w:rPr>
                <w:sz w:val="18"/>
                <w:szCs w:val="18"/>
              </w:rPr>
            </w:pPr>
            <w:r w:rsidRPr="00E82BC1">
              <w:rPr>
                <w:sz w:val="18"/>
                <w:szCs w:val="18"/>
              </w:rPr>
              <w:t>Purchasing or leasing a non-accessible revenue service vehicle</w:t>
            </w:r>
          </w:p>
          <w:p w14:paraId="5C355E07" w14:textId="77777777" w:rsidR="009168D1" w:rsidRPr="00E82BC1" w:rsidRDefault="009168D1" w:rsidP="009168D1">
            <w:pPr>
              <w:numPr>
                <w:ilvl w:val="0"/>
                <w:numId w:val="15"/>
              </w:numPr>
              <w:rPr>
                <w:sz w:val="18"/>
                <w:szCs w:val="18"/>
              </w:rPr>
            </w:pPr>
            <w:r w:rsidRPr="00E82BC1">
              <w:rPr>
                <w:sz w:val="18"/>
                <w:szCs w:val="18"/>
              </w:rPr>
              <w:t>Vehicle to be procured is not readily accessible to and usable by individuals with disabilities, including individuals who use wheelchairs</w:t>
            </w:r>
          </w:p>
          <w:p w14:paraId="06652BDB" w14:textId="77777777" w:rsidR="009168D1" w:rsidRPr="00E82BC1" w:rsidRDefault="009168D1" w:rsidP="009168D1">
            <w:pPr>
              <w:numPr>
                <w:ilvl w:val="0"/>
                <w:numId w:val="15"/>
              </w:numPr>
              <w:rPr>
                <w:sz w:val="18"/>
                <w:szCs w:val="18"/>
              </w:rPr>
            </w:pPr>
            <w:r w:rsidRPr="00E82BC1">
              <w:rPr>
                <w:sz w:val="18"/>
                <w:szCs w:val="18"/>
              </w:rPr>
              <w:t>NOT for service vehicles</w:t>
            </w:r>
          </w:p>
          <w:p w14:paraId="725026F4" w14:textId="77777777" w:rsidR="009168D1" w:rsidRPr="00E82BC1" w:rsidRDefault="009168D1" w:rsidP="009168D1">
            <w:pPr>
              <w:rPr>
                <w:sz w:val="18"/>
                <w:szCs w:val="18"/>
              </w:rPr>
            </w:pPr>
          </w:p>
          <w:p w14:paraId="07F359E7" w14:textId="77777777" w:rsidR="009168D1" w:rsidRPr="00E82BC1" w:rsidRDefault="009168D1" w:rsidP="009168D1">
            <w:pPr>
              <w:rPr>
                <w:sz w:val="18"/>
                <w:szCs w:val="18"/>
              </w:rPr>
            </w:pPr>
            <w:r w:rsidRPr="00E82BC1">
              <w:rPr>
                <w:sz w:val="18"/>
                <w:szCs w:val="18"/>
              </w:rPr>
              <w:t>Vehicles to be purchased or leased and used in demand response systems must be readily accessible to and usable by individuals with disabilities, including individuals who use wheelchairs, unless the demand response system provides a level of service to individuals with disabilities, including individuals who use wheelchairs, equivalent to the level of service provided to individuals without disabilities.</w:t>
            </w:r>
          </w:p>
          <w:p w14:paraId="1DCC9EC1" w14:textId="77777777" w:rsidR="009168D1" w:rsidRPr="00E82BC1" w:rsidRDefault="009168D1" w:rsidP="009168D1">
            <w:pPr>
              <w:rPr>
                <w:sz w:val="18"/>
                <w:szCs w:val="18"/>
              </w:rPr>
            </w:pPr>
          </w:p>
          <w:p w14:paraId="4DF30F8E" w14:textId="77777777" w:rsidR="009168D1" w:rsidRPr="00E82BC1" w:rsidRDefault="009168D1" w:rsidP="009168D1">
            <w:pPr>
              <w:rPr>
                <w:sz w:val="18"/>
                <w:szCs w:val="18"/>
              </w:rPr>
            </w:pPr>
            <w:r w:rsidRPr="00E82BC1">
              <w:rPr>
                <w:sz w:val="18"/>
                <w:szCs w:val="18"/>
              </w:rPr>
              <w:t xml:space="preserve">A demand response system, when viewed in its entirety, shall be deemed to provide equivalent service if the service available to individuals with disabilities, including individuals who use wheelchairs, is provided in the most integrated setting appropriate to the needs of the individual and is equivalent to the service provided other individuals with respect to the following service characteristics: </w:t>
            </w:r>
          </w:p>
          <w:p w14:paraId="00A89255" w14:textId="77777777" w:rsidR="009168D1" w:rsidRPr="00E82BC1" w:rsidRDefault="009168D1" w:rsidP="009168D1">
            <w:pPr>
              <w:numPr>
                <w:ilvl w:val="0"/>
                <w:numId w:val="16"/>
              </w:numPr>
              <w:rPr>
                <w:sz w:val="18"/>
                <w:szCs w:val="18"/>
              </w:rPr>
            </w:pPr>
            <w:r w:rsidRPr="00E82BC1">
              <w:rPr>
                <w:sz w:val="18"/>
                <w:szCs w:val="18"/>
              </w:rPr>
              <w:t xml:space="preserve">Response time; </w:t>
            </w:r>
          </w:p>
          <w:p w14:paraId="5E026EE4" w14:textId="77777777" w:rsidR="009168D1" w:rsidRPr="00E82BC1" w:rsidRDefault="009168D1" w:rsidP="009168D1">
            <w:pPr>
              <w:numPr>
                <w:ilvl w:val="0"/>
                <w:numId w:val="16"/>
              </w:numPr>
              <w:rPr>
                <w:sz w:val="18"/>
                <w:szCs w:val="18"/>
              </w:rPr>
            </w:pPr>
            <w:r w:rsidRPr="00E82BC1">
              <w:rPr>
                <w:sz w:val="18"/>
                <w:szCs w:val="18"/>
              </w:rPr>
              <w:t xml:space="preserve">Fares; </w:t>
            </w:r>
          </w:p>
          <w:p w14:paraId="1E64FA85" w14:textId="77777777" w:rsidR="009168D1" w:rsidRPr="00E82BC1" w:rsidRDefault="009168D1" w:rsidP="009168D1">
            <w:pPr>
              <w:numPr>
                <w:ilvl w:val="0"/>
                <w:numId w:val="16"/>
              </w:numPr>
              <w:rPr>
                <w:sz w:val="18"/>
                <w:szCs w:val="18"/>
              </w:rPr>
            </w:pPr>
            <w:r w:rsidRPr="00E82BC1">
              <w:rPr>
                <w:sz w:val="18"/>
                <w:szCs w:val="18"/>
              </w:rPr>
              <w:t xml:space="preserve">Geographic area of service; </w:t>
            </w:r>
          </w:p>
          <w:p w14:paraId="22EB8F85" w14:textId="77777777" w:rsidR="009168D1" w:rsidRPr="00E82BC1" w:rsidRDefault="009168D1" w:rsidP="009168D1">
            <w:pPr>
              <w:numPr>
                <w:ilvl w:val="0"/>
                <w:numId w:val="16"/>
              </w:numPr>
              <w:rPr>
                <w:sz w:val="18"/>
                <w:szCs w:val="18"/>
              </w:rPr>
            </w:pPr>
            <w:r w:rsidRPr="00E82BC1">
              <w:rPr>
                <w:sz w:val="18"/>
                <w:szCs w:val="18"/>
              </w:rPr>
              <w:t xml:space="preserve">Hours and days of service; </w:t>
            </w:r>
          </w:p>
          <w:p w14:paraId="41ED9491" w14:textId="77777777" w:rsidR="009168D1" w:rsidRPr="00E82BC1" w:rsidRDefault="009168D1" w:rsidP="009168D1">
            <w:pPr>
              <w:numPr>
                <w:ilvl w:val="0"/>
                <w:numId w:val="16"/>
              </w:numPr>
              <w:rPr>
                <w:sz w:val="18"/>
                <w:szCs w:val="18"/>
              </w:rPr>
            </w:pPr>
            <w:r w:rsidRPr="00E82BC1">
              <w:rPr>
                <w:sz w:val="18"/>
                <w:szCs w:val="18"/>
              </w:rPr>
              <w:t xml:space="preserve">Restrictions or priorities based on trip purpose; </w:t>
            </w:r>
          </w:p>
          <w:p w14:paraId="526961CE" w14:textId="77777777" w:rsidR="009168D1" w:rsidRPr="00E82BC1" w:rsidRDefault="009168D1" w:rsidP="009168D1">
            <w:pPr>
              <w:numPr>
                <w:ilvl w:val="0"/>
                <w:numId w:val="16"/>
              </w:numPr>
              <w:rPr>
                <w:sz w:val="18"/>
                <w:szCs w:val="18"/>
              </w:rPr>
            </w:pPr>
            <w:r w:rsidRPr="00E82BC1">
              <w:rPr>
                <w:sz w:val="18"/>
                <w:szCs w:val="18"/>
              </w:rPr>
              <w:t xml:space="preserve">Availability of information and reservations capability; and </w:t>
            </w:r>
          </w:p>
          <w:p w14:paraId="2FDA0197" w14:textId="77777777" w:rsidR="009168D1" w:rsidRPr="00E82BC1" w:rsidRDefault="009168D1" w:rsidP="009168D1">
            <w:pPr>
              <w:numPr>
                <w:ilvl w:val="0"/>
                <w:numId w:val="16"/>
              </w:numPr>
              <w:rPr>
                <w:sz w:val="18"/>
                <w:szCs w:val="18"/>
              </w:rPr>
            </w:pPr>
            <w:r w:rsidRPr="00E82BC1">
              <w:rPr>
                <w:sz w:val="18"/>
                <w:szCs w:val="18"/>
              </w:rPr>
              <w:t xml:space="preserve">Any constraints on capacity or service availability. </w:t>
            </w:r>
          </w:p>
          <w:p w14:paraId="597BCAF5" w14:textId="77777777" w:rsidR="009168D1" w:rsidRPr="00E82BC1" w:rsidRDefault="009168D1" w:rsidP="009168D1">
            <w:pPr>
              <w:rPr>
                <w:sz w:val="18"/>
                <w:szCs w:val="18"/>
              </w:rPr>
            </w:pPr>
          </w:p>
          <w:p w14:paraId="7D25EF51" w14:textId="77777777" w:rsidR="009168D1" w:rsidRDefault="009168D1" w:rsidP="009168D1">
            <w:pPr>
              <w:rPr>
                <w:sz w:val="18"/>
                <w:szCs w:val="18"/>
              </w:rPr>
            </w:pPr>
            <w:r w:rsidRPr="00E82BC1">
              <w:rPr>
                <w:sz w:val="18"/>
                <w:szCs w:val="18"/>
              </w:rPr>
              <w:t>A demand response system who needs to procure the purchase or lease of a revenue vehicle that is not accessible can provide analysis and documentation to certify that equivalent service is being provided to individuals with disabilities, including individuals who use wheelchairs, by using the TDOT Certification of Equivalent Service form and providing the analysis documentation support.</w:t>
            </w:r>
          </w:p>
          <w:p w14:paraId="335B0038" w14:textId="77777777" w:rsidR="009168D1" w:rsidRDefault="009168D1" w:rsidP="009168D1">
            <w:pPr>
              <w:rPr>
                <w:sz w:val="18"/>
                <w:szCs w:val="18"/>
              </w:rPr>
            </w:pPr>
          </w:p>
          <w:p w14:paraId="45243FAE" w14:textId="77777777" w:rsidR="009168D1" w:rsidRDefault="009168D1" w:rsidP="009168D1">
            <w:pPr>
              <w:rPr>
                <w:sz w:val="18"/>
                <w:szCs w:val="18"/>
              </w:rPr>
            </w:pPr>
            <w:r>
              <w:rPr>
                <w:sz w:val="18"/>
                <w:szCs w:val="18"/>
              </w:rPr>
              <w:t>Does the recipient provide demand responsive services?</w:t>
            </w:r>
          </w:p>
          <w:p w14:paraId="1AABE02A" w14:textId="77777777" w:rsidR="009168D1" w:rsidRDefault="009168D1" w:rsidP="009168D1">
            <w:pPr>
              <w:rPr>
                <w:sz w:val="18"/>
                <w:szCs w:val="18"/>
              </w:rPr>
            </w:pPr>
            <w:r>
              <w:rPr>
                <w:sz w:val="18"/>
                <w:szCs w:val="18"/>
              </w:rPr>
              <w:t>Are non-accessible vehicles that will be used to provide transit services included in the procurement purchases or leases?</w:t>
            </w:r>
          </w:p>
          <w:p w14:paraId="4EC35897" w14:textId="77777777" w:rsidR="009168D1" w:rsidRPr="00E82BC1" w:rsidRDefault="009168D1" w:rsidP="009168D1">
            <w:pPr>
              <w:rPr>
                <w:sz w:val="18"/>
                <w:szCs w:val="18"/>
              </w:rPr>
            </w:pPr>
            <w:r>
              <w:rPr>
                <w:sz w:val="18"/>
                <w:szCs w:val="18"/>
              </w:rPr>
              <w:lastRenderedPageBreak/>
              <w:t xml:space="preserve">If yes to both questions, the grantee must prepare </w:t>
            </w:r>
            <w:r w:rsidRPr="00160231">
              <w:rPr>
                <w:sz w:val="20"/>
                <w:szCs w:val="20"/>
              </w:rPr>
              <w:t xml:space="preserve"> </w:t>
            </w:r>
            <w:r w:rsidRPr="00160231">
              <w:rPr>
                <w:sz w:val="18"/>
                <w:szCs w:val="18"/>
              </w:rPr>
              <w:t>the documentation and performed the analysis to demonstrate equivalent service for both non-disabled individuals and disabled individuals, including individuals who use wheelchairs, and completed the Certification of Equivalent Service Form within a year of the upcoming purchase or lease?  (</w:t>
            </w:r>
            <w:r w:rsidRPr="00160231">
              <w:rPr>
                <w:i/>
                <w:iCs/>
                <w:sz w:val="18"/>
                <w:szCs w:val="18"/>
              </w:rPr>
              <w:t>Attach, if required, Certification of Equivalent Service Form with documentation and analysis.</w:t>
            </w:r>
            <w:r w:rsidRPr="00160231">
              <w:rPr>
                <w:sz w:val="18"/>
                <w:szCs w:val="18"/>
              </w:rPr>
              <w:t>)</w:t>
            </w:r>
          </w:p>
          <w:p w14:paraId="14D4CACC" w14:textId="77777777" w:rsidR="009168D1" w:rsidRPr="007042CD" w:rsidRDefault="009168D1" w:rsidP="009168D1">
            <w:pPr>
              <w:rPr>
                <w:b/>
                <w:bCs/>
                <w:sz w:val="18"/>
                <w:szCs w:val="18"/>
              </w:rPr>
            </w:pPr>
          </w:p>
        </w:tc>
        <w:tc>
          <w:tcPr>
            <w:tcW w:w="270" w:type="dxa"/>
            <w:shd w:val="clear" w:color="auto" w:fill="auto"/>
            <w:vAlign w:val="center"/>
          </w:tcPr>
          <w:p w14:paraId="4274B752" w14:textId="77777777" w:rsidR="009168D1" w:rsidRPr="007042CD" w:rsidRDefault="009168D1" w:rsidP="009168D1">
            <w:pPr>
              <w:jc w:val="center"/>
              <w:rPr>
                <w:sz w:val="18"/>
                <w:szCs w:val="18"/>
              </w:rPr>
            </w:pPr>
          </w:p>
        </w:tc>
        <w:tc>
          <w:tcPr>
            <w:tcW w:w="270" w:type="dxa"/>
            <w:shd w:val="clear" w:color="auto" w:fill="auto"/>
            <w:vAlign w:val="center"/>
          </w:tcPr>
          <w:p w14:paraId="12A99C02" w14:textId="77777777" w:rsidR="009168D1" w:rsidRPr="007042CD" w:rsidRDefault="009168D1" w:rsidP="009168D1">
            <w:pPr>
              <w:jc w:val="center"/>
              <w:rPr>
                <w:sz w:val="18"/>
                <w:szCs w:val="18"/>
              </w:rPr>
            </w:pPr>
          </w:p>
        </w:tc>
        <w:tc>
          <w:tcPr>
            <w:tcW w:w="270" w:type="dxa"/>
            <w:shd w:val="clear" w:color="auto" w:fill="auto"/>
            <w:vAlign w:val="center"/>
          </w:tcPr>
          <w:p w14:paraId="0FD2BCB1" w14:textId="77777777" w:rsidR="009168D1" w:rsidRPr="007042CD" w:rsidRDefault="009168D1" w:rsidP="009168D1">
            <w:pPr>
              <w:jc w:val="center"/>
              <w:rPr>
                <w:sz w:val="18"/>
                <w:szCs w:val="18"/>
              </w:rPr>
            </w:pPr>
          </w:p>
        </w:tc>
        <w:tc>
          <w:tcPr>
            <w:tcW w:w="990" w:type="dxa"/>
            <w:shd w:val="clear" w:color="auto" w:fill="auto"/>
            <w:vAlign w:val="center"/>
          </w:tcPr>
          <w:p w14:paraId="229D7C1D" w14:textId="77777777" w:rsidR="009168D1" w:rsidRPr="007042CD" w:rsidRDefault="009168D1" w:rsidP="009168D1">
            <w:pPr>
              <w:jc w:val="center"/>
              <w:rPr>
                <w:sz w:val="18"/>
                <w:szCs w:val="18"/>
              </w:rPr>
            </w:pPr>
          </w:p>
        </w:tc>
        <w:tc>
          <w:tcPr>
            <w:tcW w:w="2070" w:type="dxa"/>
            <w:shd w:val="clear" w:color="auto" w:fill="auto"/>
            <w:vAlign w:val="center"/>
          </w:tcPr>
          <w:p w14:paraId="0EAF25A7" w14:textId="77777777" w:rsidR="009168D1" w:rsidRPr="007042CD" w:rsidRDefault="009168D1" w:rsidP="009168D1">
            <w:pPr>
              <w:jc w:val="center"/>
              <w:rPr>
                <w:sz w:val="18"/>
                <w:szCs w:val="18"/>
              </w:rPr>
            </w:pPr>
          </w:p>
        </w:tc>
        <w:tc>
          <w:tcPr>
            <w:tcW w:w="1350" w:type="dxa"/>
            <w:shd w:val="clear" w:color="auto" w:fill="auto"/>
            <w:vAlign w:val="center"/>
          </w:tcPr>
          <w:p w14:paraId="70442539" w14:textId="77777777" w:rsidR="009168D1" w:rsidRPr="007042CD" w:rsidRDefault="009168D1" w:rsidP="009168D1">
            <w:pPr>
              <w:jc w:val="center"/>
              <w:rPr>
                <w:sz w:val="18"/>
                <w:szCs w:val="18"/>
              </w:rPr>
            </w:pPr>
          </w:p>
        </w:tc>
      </w:tr>
      <w:tr w:rsidR="009168D1" w:rsidRPr="007042CD" w14:paraId="3CA3CA15" w14:textId="77777777" w:rsidTr="00B42CB3">
        <w:tc>
          <w:tcPr>
            <w:tcW w:w="1800" w:type="dxa"/>
          </w:tcPr>
          <w:p w14:paraId="372A6E93" w14:textId="77777777" w:rsidR="009168D1" w:rsidRPr="00DE0531" w:rsidRDefault="009168D1" w:rsidP="009168D1">
            <w:pPr>
              <w:jc w:val="center"/>
              <w:rPr>
                <w:b/>
                <w:bCs/>
                <w:sz w:val="14"/>
                <w:szCs w:val="14"/>
              </w:rPr>
            </w:pPr>
            <w:r w:rsidRPr="00DE0531">
              <w:rPr>
                <w:b/>
                <w:bCs/>
                <w:sz w:val="14"/>
                <w:szCs w:val="14"/>
              </w:rPr>
              <w:lastRenderedPageBreak/>
              <w:t>4220.1F.IV.2.e.(7)</w:t>
            </w:r>
          </w:p>
          <w:p w14:paraId="71E0CF72" w14:textId="77777777" w:rsidR="009168D1" w:rsidRPr="00DE0531" w:rsidRDefault="009168D1" w:rsidP="009168D1">
            <w:pPr>
              <w:jc w:val="center"/>
              <w:rPr>
                <w:b/>
                <w:bCs/>
                <w:sz w:val="14"/>
                <w:szCs w:val="14"/>
              </w:rPr>
            </w:pPr>
            <w:r w:rsidRPr="00DE0531">
              <w:rPr>
                <w:b/>
                <w:bCs/>
                <w:sz w:val="14"/>
                <w:szCs w:val="14"/>
              </w:rPr>
              <w:t>49 USC §5318</w:t>
            </w:r>
          </w:p>
          <w:p w14:paraId="311510A3" w14:textId="588344A5" w:rsidR="009168D1" w:rsidRPr="00D43558" w:rsidRDefault="009168D1" w:rsidP="009168D1">
            <w:pPr>
              <w:jc w:val="center"/>
              <w:rPr>
                <w:b/>
                <w:bCs/>
                <w:sz w:val="14"/>
                <w:szCs w:val="14"/>
              </w:rPr>
            </w:pPr>
            <w:r w:rsidRPr="00DE0531">
              <w:rPr>
                <w:b/>
                <w:bCs/>
                <w:sz w:val="14"/>
                <w:szCs w:val="14"/>
              </w:rPr>
              <w:t>49 CFR Part 665</w:t>
            </w:r>
          </w:p>
        </w:tc>
        <w:tc>
          <w:tcPr>
            <w:tcW w:w="7380" w:type="dxa"/>
          </w:tcPr>
          <w:p w14:paraId="3EED4E13" w14:textId="77777777" w:rsidR="009168D1" w:rsidRDefault="009168D1" w:rsidP="009168D1">
            <w:pPr>
              <w:rPr>
                <w:sz w:val="18"/>
                <w:szCs w:val="18"/>
              </w:rPr>
            </w:pPr>
            <w:r>
              <w:rPr>
                <w:b/>
                <w:bCs/>
                <w:sz w:val="18"/>
                <w:szCs w:val="18"/>
              </w:rPr>
              <w:t>Bus Testing Report</w:t>
            </w:r>
          </w:p>
          <w:p w14:paraId="30D90A77" w14:textId="746B5025" w:rsidR="009168D1" w:rsidRDefault="009168D1" w:rsidP="009168D1">
            <w:pPr>
              <w:rPr>
                <w:sz w:val="18"/>
                <w:szCs w:val="18"/>
              </w:rPr>
            </w:pPr>
            <w:r>
              <w:rPr>
                <w:sz w:val="18"/>
                <w:szCs w:val="18"/>
              </w:rPr>
              <w:t>The recipient has requested</w:t>
            </w:r>
            <w:r w:rsidRPr="008C0FD8">
              <w:rPr>
                <w:sz w:val="18"/>
                <w:szCs w:val="18"/>
              </w:rPr>
              <w:t xml:space="preserve"> the full Bus Testing Report and any partial testing reports </w:t>
            </w:r>
            <w:r>
              <w:rPr>
                <w:sz w:val="18"/>
                <w:szCs w:val="18"/>
              </w:rPr>
              <w:t>in the solicitation</w:t>
            </w:r>
            <w:r w:rsidRPr="008C0FD8">
              <w:rPr>
                <w:sz w:val="18"/>
                <w:szCs w:val="18"/>
              </w:rPr>
              <w:t>.</w:t>
            </w:r>
            <w:r>
              <w:rPr>
                <w:sz w:val="18"/>
                <w:szCs w:val="18"/>
              </w:rPr>
              <w:t xml:space="preserve">  Used for the required recipient certification</w:t>
            </w:r>
          </w:p>
          <w:p w14:paraId="102C1B2E" w14:textId="77777777" w:rsidR="009168D1" w:rsidRPr="007042CD" w:rsidRDefault="009168D1" w:rsidP="009168D1">
            <w:pPr>
              <w:rPr>
                <w:b/>
                <w:bCs/>
                <w:sz w:val="18"/>
                <w:szCs w:val="18"/>
              </w:rPr>
            </w:pPr>
          </w:p>
        </w:tc>
        <w:tc>
          <w:tcPr>
            <w:tcW w:w="270" w:type="dxa"/>
            <w:shd w:val="clear" w:color="auto" w:fill="auto"/>
            <w:vAlign w:val="center"/>
          </w:tcPr>
          <w:p w14:paraId="071B6A26" w14:textId="77777777" w:rsidR="009168D1" w:rsidRPr="007042CD" w:rsidRDefault="009168D1" w:rsidP="009168D1">
            <w:pPr>
              <w:jc w:val="center"/>
              <w:rPr>
                <w:sz w:val="18"/>
                <w:szCs w:val="18"/>
              </w:rPr>
            </w:pPr>
          </w:p>
        </w:tc>
        <w:tc>
          <w:tcPr>
            <w:tcW w:w="270" w:type="dxa"/>
            <w:shd w:val="clear" w:color="auto" w:fill="auto"/>
            <w:vAlign w:val="center"/>
          </w:tcPr>
          <w:p w14:paraId="41C3F900" w14:textId="77777777" w:rsidR="009168D1" w:rsidRPr="007042CD" w:rsidRDefault="009168D1" w:rsidP="009168D1">
            <w:pPr>
              <w:jc w:val="center"/>
              <w:rPr>
                <w:sz w:val="18"/>
                <w:szCs w:val="18"/>
              </w:rPr>
            </w:pPr>
          </w:p>
        </w:tc>
        <w:tc>
          <w:tcPr>
            <w:tcW w:w="270" w:type="dxa"/>
            <w:shd w:val="clear" w:color="auto" w:fill="auto"/>
            <w:vAlign w:val="center"/>
          </w:tcPr>
          <w:p w14:paraId="1634583F" w14:textId="77777777" w:rsidR="009168D1" w:rsidRPr="007042CD" w:rsidRDefault="009168D1" w:rsidP="009168D1">
            <w:pPr>
              <w:jc w:val="center"/>
              <w:rPr>
                <w:sz w:val="18"/>
                <w:szCs w:val="18"/>
              </w:rPr>
            </w:pPr>
          </w:p>
        </w:tc>
        <w:tc>
          <w:tcPr>
            <w:tcW w:w="990" w:type="dxa"/>
            <w:shd w:val="clear" w:color="auto" w:fill="auto"/>
            <w:vAlign w:val="center"/>
          </w:tcPr>
          <w:p w14:paraId="712A1F95" w14:textId="77777777" w:rsidR="009168D1" w:rsidRPr="007042CD" w:rsidRDefault="009168D1" w:rsidP="009168D1">
            <w:pPr>
              <w:jc w:val="center"/>
              <w:rPr>
                <w:sz w:val="18"/>
                <w:szCs w:val="18"/>
              </w:rPr>
            </w:pPr>
          </w:p>
        </w:tc>
        <w:tc>
          <w:tcPr>
            <w:tcW w:w="2070" w:type="dxa"/>
            <w:shd w:val="clear" w:color="auto" w:fill="auto"/>
            <w:vAlign w:val="center"/>
          </w:tcPr>
          <w:p w14:paraId="780A87E5" w14:textId="77777777" w:rsidR="009168D1" w:rsidRPr="007042CD" w:rsidRDefault="009168D1" w:rsidP="009168D1">
            <w:pPr>
              <w:jc w:val="center"/>
              <w:rPr>
                <w:sz w:val="18"/>
                <w:szCs w:val="18"/>
              </w:rPr>
            </w:pPr>
          </w:p>
        </w:tc>
        <w:tc>
          <w:tcPr>
            <w:tcW w:w="1350" w:type="dxa"/>
            <w:shd w:val="clear" w:color="auto" w:fill="auto"/>
            <w:vAlign w:val="center"/>
          </w:tcPr>
          <w:p w14:paraId="470C4444" w14:textId="77777777" w:rsidR="009168D1" w:rsidRPr="007042CD" w:rsidRDefault="009168D1" w:rsidP="009168D1">
            <w:pPr>
              <w:jc w:val="center"/>
              <w:rPr>
                <w:sz w:val="18"/>
                <w:szCs w:val="18"/>
              </w:rPr>
            </w:pPr>
          </w:p>
        </w:tc>
      </w:tr>
      <w:tr w:rsidR="009168D1" w:rsidRPr="007042CD" w14:paraId="2900369A" w14:textId="77777777" w:rsidTr="00B42CB3">
        <w:tc>
          <w:tcPr>
            <w:tcW w:w="1800" w:type="dxa"/>
          </w:tcPr>
          <w:p w14:paraId="11734FB9" w14:textId="77777777" w:rsidR="009168D1" w:rsidRPr="00DE0531" w:rsidRDefault="009168D1" w:rsidP="009168D1">
            <w:pPr>
              <w:jc w:val="center"/>
              <w:rPr>
                <w:b/>
                <w:bCs/>
                <w:sz w:val="14"/>
                <w:szCs w:val="14"/>
              </w:rPr>
            </w:pPr>
            <w:r w:rsidRPr="00DE0531">
              <w:rPr>
                <w:b/>
                <w:bCs/>
                <w:sz w:val="14"/>
                <w:szCs w:val="14"/>
              </w:rPr>
              <w:t>4220.1F.IV.2.e.(2)</w:t>
            </w:r>
          </w:p>
          <w:p w14:paraId="728C5840" w14:textId="0FC6338B" w:rsidR="009168D1" w:rsidRPr="00D43558" w:rsidRDefault="009168D1" w:rsidP="009168D1">
            <w:pPr>
              <w:jc w:val="center"/>
              <w:rPr>
                <w:b/>
                <w:bCs/>
                <w:sz w:val="14"/>
                <w:szCs w:val="14"/>
              </w:rPr>
            </w:pPr>
            <w:r w:rsidRPr="00DE0531">
              <w:rPr>
                <w:b/>
                <w:bCs/>
                <w:sz w:val="14"/>
                <w:szCs w:val="14"/>
              </w:rPr>
              <w:t xml:space="preserve">49 CFR </w:t>
            </w:r>
            <w:r w:rsidRPr="00DE0531">
              <w:rPr>
                <w:rFonts w:ascii="Segoe UI Emoji" w:hAnsi="Segoe UI Emoji"/>
                <w:b/>
                <w:bCs/>
                <w:sz w:val="14"/>
                <w:szCs w:val="14"/>
              </w:rPr>
              <w:t>§</w:t>
            </w:r>
            <w:r w:rsidRPr="00DE0531">
              <w:rPr>
                <w:b/>
                <w:bCs/>
                <w:sz w:val="14"/>
                <w:szCs w:val="14"/>
              </w:rPr>
              <w:t>26.49</w:t>
            </w:r>
          </w:p>
        </w:tc>
        <w:tc>
          <w:tcPr>
            <w:tcW w:w="7380" w:type="dxa"/>
          </w:tcPr>
          <w:p w14:paraId="41B40BFA" w14:textId="77777777" w:rsidR="009168D1" w:rsidRDefault="009168D1" w:rsidP="009168D1">
            <w:pPr>
              <w:rPr>
                <w:b/>
                <w:bCs/>
                <w:sz w:val="18"/>
                <w:szCs w:val="18"/>
              </w:rPr>
            </w:pPr>
            <w:r>
              <w:rPr>
                <w:b/>
                <w:bCs/>
                <w:sz w:val="18"/>
                <w:szCs w:val="18"/>
              </w:rPr>
              <w:t xml:space="preserve">Pre-Award </w:t>
            </w:r>
            <w:r w:rsidRPr="007042CD">
              <w:rPr>
                <w:b/>
                <w:bCs/>
                <w:sz w:val="18"/>
                <w:szCs w:val="18"/>
              </w:rPr>
              <w:t xml:space="preserve">Transit Vehicle Manufacturer </w:t>
            </w:r>
            <w:r>
              <w:rPr>
                <w:b/>
                <w:bCs/>
                <w:sz w:val="18"/>
                <w:szCs w:val="18"/>
              </w:rPr>
              <w:t>(TVM) FMVSS Self Certification</w:t>
            </w:r>
          </w:p>
          <w:p w14:paraId="333C3D4E" w14:textId="77777777" w:rsidR="009168D1" w:rsidRDefault="009168D1" w:rsidP="009168D1">
            <w:pPr>
              <w:pStyle w:val="ListParagraph"/>
              <w:numPr>
                <w:ilvl w:val="0"/>
                <w:numId w:val="17"/>
              </w:numPr>
              <w:rPr>
                <w:sz w:val="18"/>
                <w:szCs w:val="18"/>
              </w:rPr>
            </w:pPr>
            <w:r w:rsidRPr="00FE391C">
              <w:rPr>
                <w:sz w:val="18"/>
                <w:szCs w:val="18"/>
              </w:rPr>
              <w:t xml:space="preserve">Before entering contract, the recipient must retrieve a copy of the transit Vehicle Manufacturer (TVM) self-certification that it has complied with the FTA’s DBE </w:t>
            </w:r>
            <w:r>
              <w:rPr>
                <w:sz w:val="18"/>
                <w:szCs w:val="18"/>
              </w:rPr>
              <w:t xml:space="preserve">and safety </w:t>
            </w:r>
            <w:r w:rsidRPr="00FE391C">
              <w:rPr>
                <w:sz w:val="18"/>
                <w:szCs w:val="18"/>
              </w:rPr>
              <w:t>requirements.  Used for the required recipient certification.</w:t>
            </w:r>
          </w:p>
          <w:p w14:paraId="6C05BE73" w14:textId="77777777" w:rsidR="009168D1" w:rsidRDefault="009168D1" w:rsidP="009168D1">
            <w:pPr>
              <w:rPr>
                <w:sz w:val="18"/>
                <w:szCs w:val="18"/>
              </w:rPr>
            </w:pPr>
          </w:p>
          <w:p w14:paraId="38B15AA6" w14:textId="4D8A2B26" w:rsidR="009168D1" w:rsidRPr="003B16BC" w:rsidRDefault="009168D1" w:rsidP="009168D1">
            <w:pPr>
              <w:rPr>
                <w:sz w:val="18"/>
                <w:szCs w:val="18"/>
              </w:rPr>
            </w:pPr>
            <w:r>
              <w:rPr>
                <w:sz w:val="18"/>
                <w:szCs w:val="18"/>
              </w:rPr>
              <w:t>Did the recipient request a copy of the TVM self-certification for the pre-award audit in the solicitation?</w:t>
            </w:r>
          </w:p>
          <w:p w14:paraId="0D227A2D" w14:textId="77777777" w:rsidR="009168D1" w:rsidRPr="007042CD" w:rsidRDefault="009168D1" w:rsidP="009168D1">
            <w:pPr>
              <w:rPr>
                <w:b/>
                <w:bCs/>
                <w:sz w:val="18"/>
                <w:szCs w:val="18"/>
              </w:rPr>
            </w:pPr>
          </w:p>
        </w:tc>
        <w:tc>
          <w:tcPr>
            <w:tcW w:w="270" w:type="dxa"/>
            <w:shd w:val="clear" w:color="auto" w:fill="auto"/>
            <w:vAlign w:val="center"/>
          </w:tcPr>
          <w:p w14:paraId="7EB5CB9D" w14:textId="77777777" w:rsidR="009168D1" w:rsidRPr="007042CD" w:rsidRDefault="009168D1" w:rsidP="009168D1">
            <w:pPr>
              <w:jc w:val="center"/>
              <w:rPr>
                <w:sz w:val="18"/>
                <w:szCs w:val="18"/>
              </w:rPr>
            </w:pPr>
          </w:p>
        </w:tc>
        <w:tc>
          <w:tcPr>
            <w:tcW w:w="270" w:type="dxa"/>
            <w:shd w:val="clear" w:color="auto" w:fill="auto"/>
            <w:vAlign w:val="center"/>
          </w:tcPr>
          <w:p w14:paraId="1F5139E0" w14:textId="77777777" w:rsidR="009168D1" w:rsidRPr="007042CD" w:rsidRDefault="009168D1" w:rsidP="009168D1">
            <w:pPr>
              <w:jc w:val="center"/>
              <w:rPr>
                <w:sz w:val="18"/>
                <w:szCs w:val="18"/>
              </w:rPr>
            </w:pPr>
          </w:p>
        </w:tc>
        <w:tc>
          <w:tcPr>
            <w:tcW w:w="270" w:type="dxa"/>
            <w:shd w:val="clear" w:color="auto" w:fill="auto"/>
            <w:vAlign w:val="center"/>
          </w:tcPr>
          <w:p w14:paraId="0A261953" w14:textId="77777777" w:rsidR="009168D1" w:rsidRPr="007042CD" w:rsidRDefault="009168D1" w:rsidP="009168D1">
            <w:pPr>
              <w:jc w:val="center"/>
              <w:rPr>
                <w:sz w:val="18"/>
                <w:szCs w:val="18"/>
              </w:rPr>
            </w:pPr>
          </w:p>
        </w:tc>
        <w:tc>
          <w:tcPr>
            <w:tcW w:w="990" w:type="dxa"/>
            <w:shd w:val="clear" w:color="auto" w:fill="auto"/>
            <w:vAlign w:val="center"/>
          </w:tcPr>
          <w:p w14:paraId="72A63B8C" w14:textId="77777777" w:rsidR="009168D1" w:rsidRPr="007042CD" w:rsidRDefault="009168D1" w:rsidP="009168D1">
            <w:pPr>
              <w:jc w:val="center"/>
              <w:rPr>
                <w:sz w:val="18"/>
                <w:szCs w:val="18"/>
              </w:rPr>
            </w:pPr>
          </w:p>
        </w:tc>
        <w:tc>
          <w:tcPr>
            <w:tcW w:w="2070" w:type="dxa"/>
            <w:shd w:val="clear" w:color="auto" w:fill="auto"/>
            <w:vAlign w:val="center"/>
          </w:tcPr>
          <w:p w14:paraId="6E47651D" w14:textId="77777777" w:rsidR="009168D1" w:rsidRPr="007042CD" w:rsidRDefault="009168D1" w:rsidP="009168D1">
            <w:pPr>
              <w:jc w:val="center"/>
              <w:rPr>
                <w:sz w:val="18"/>
                <w:szCs w:val="18"/>
              </w:rPr>
            </w:pPr>
          </w:p>
        </w:tc>
        <w:tc>
          <w:tcPr>
            <w:tcW w:w="1350" w:type="dxa"/>
            <w:shd w:val="clear" w:color="auto" w:fill="auto"/>
            <w:vAlign w:val="center"/>
          </w:tcPr>
          <w:p w14:paraId="43FF0218" w14:textId="77777777" w:rsidR="009168D1" w:rsidRPr="007042CD" w:rsidRDefault="009168D1" w:rsidP="009168D1">
            <w:pPr>
              <w:jc w:val="center"/>
              <w:rPr>
                <w:sz w:val="18"/>
                <w:szCs w:val="18"/>
              </w:rPr>
            </w:pPr>
          </w:p>
        </w:tc>
      </w:tr>
      <w:tr w:rsidR="009168D1" w:rsidRPr="007042CD" w14:paraId="45BBDD93" w14:textId="77777777" w:rsidTr="00B42CB3">
        <w:tc>
          <w:tcPr>
            <w:tcW w:w="1800" w:type="dxa"/>
          </w:tcPr>
          <w:p w14:paraId="290897C1" w14:textId="77777777" w:rsidR="009168D1" w:rsidRPr="00DE0531" w:rsidRDefault="009168D1" w:rsidP="009168D1">
            <w:pPr>
              <w:jc w:val="center"/>
              <w:rPr>
                <w:b/>
                <w:bCs/>
                <w:sz w:val="14"/>
                <w:szCs w:val="14"/>
              </w:rPr>
            </w:pPr>
            <w:r w:rsidRPr="00DE0531">
              <w:rPr>
                <w:b/>
                <w:bCs/>
                <w:sz w:val="14"/>
                <w:szCs w:val="14"/>
              </w:rPr>
              <w:t>4220.1F.IV.2.e.(6)</w:t>
            </w:r>
          </w:p>
          <w:p w14:paraId="49B2865A" w14:textId="77777777" w:rsidR="009168D1" w:rsidRPr="00DE0531" w:rsidRDefault="009168D1" w:rsidP="009168D1">
            <w:pPr>
              <w:jc w:val="center"/>
              <w:rPr>
                <w:b/>
                <w:bCs/>
                <w:sz w:val="14"/>
                <w:szCs w:val="14"/>
              </w:rPr>
            </w:pPr>
            <w:r w:rsidRPr="00DE0531">
              <w:rPr>
                <w:b/>
                <w:bCs/>
                <w:sz w:val="14"/>
                <w:szCs w:val="14"/>
              </w:rPr>
              <w:t>49 USC §5323(m)</w:t>
            </w:r>
          </w:p>
          <w:p w14:paraId="083B6A4C" w14:textId="60D91039" w:rsidR="009168D1" w:rsidRPr="00D43558" w:rsidRDefault="009168D1" w:rsidP="009168D1">
            <w:pPr>
              <w:jc w:val="center"/>
              <w:rPr>
                <w:b/>
                <w:bCs/>
                <w:sz w:val="14"/>
                <w:szCs w:val="14"/>
              </w:rPr>
            </w:pPr>
            <w:r w:rsidRPr="00DE0531">
              <w:rPr>
                <w:b/>
                <w:bCs/>
                <w:sz w:val="14"/>
                <w:szCs w:val="14"/>
              </w:rPr>
              <w:t>49 CFR Part 663</w:t>
            </w:r>
          </w:p>
        </w:tc>
        <w:tc>
          <w:tcPr>
            <w:tcW w:w="7380" w:type="dxa"/>
          </w:tcPr>
          <w:p w14:paraId="02503945" w14:textId="77777777" w:rsidR="009168D1" w:rsidRDefault="009168D1" w:rsidP="009168D1">
            <w:pPr>
              <w:rPr>
                <w:sz w:val="18"/>
                <w:szCs w:val="18"/>
              </w:rPr>
            </w:pPr>
            <w:r>
              <w:rPr>
                <w:b/>
                <w:bCs/>
                <w:sz w:val="18"/>
                <w:szCs w:val="18"/>
              </w:rPr>
              <w:t>Pre-Award Buy America Documentation from Manufacturer</w:t>
            </w:r>
          </w:p>
          <w:p w14:paraId="5AB1C862" w14:textId="77777777" w:rsidR="009168D1" w:rsidRDefault="009168D1" w:rsidP="009168D1">
            <w:pPr>
              <w:pStyle w:val="ListParagraph"/>
              <w:numPr>
                <w:ilvl w:val="0"/>
                <w:numId w:val="17"/>
              </w:numPr>
              <w:rPr>
                <w:sz w:val="18"/>
                <w:szCs w:val="18"/>
              </w:rPr>
            </w:pPr>
            <w:r w:rsidRPr="00FE391C">
              <w:rPr>
                <w:sz w:val="18"/>
                <w:szCs w:val="18"/>
              </w:rPr>
              <w:t xml:space="preserve">Before entering contract, documentation that lists Component and subcomponent parts identified by manufacturer of parts of rolling stock to be purchased, their country of origin and costs, and </w:t>
            </w:r>
            <w:r>
              <w:rPr>
                <w:sz w:val="18"/>
                <w:szCs w:val="18"/>
              </w:rPr>
              <w:t>t</w:t>
            </w:r>
            <w:r w:rsidRPr="00FE391C">
              <w:rPr>
                <w:sz w:val="18"/>
                <w:szCs w:val="18"/>
              </w:rPr>
              <w:t>he location of the final assembly point with a description of the activities that will take place at the final assembly point and the cost of final assembly.  Used for the required recipient certification.</w:t>
            </w:r>
          </w:p>
          <w:p w14:paraId="315E3782" w14:textId="77777777" w:rsidR="009168D1" w:rsidRDefault="009168D1" w:rsidP="009168D1">
            <w:pPr>
              <w:rPr>
                <w:sz w:val="18"/>
                <w:szCs w:val="18"/>
              </w:rPr>
            </w:pPr>
          </w:p>
          <w:p w14:paraId="3F81B0BC" w14:textId="495A9232" w:rsidR="009168D1" w:rsidRPr="003B16BC" w:rsidRDefault="009168D1" w:rsidP="009168D1">
            <w:pPr>
              <w:rPr>
                <w:sz w:val="18"/>
                <w:szCs w:val="18"/>
              </w:rPr>
            </w:pPr>
            <w:r>
              <w:rPr>
                <w:sz w:val="18"/>
                <w:szCs w:val="18"/>
              </w:rPr>
              <w:t>Did the recipient request a copy of the pre-award Buy America component and sub-component report, with location of final assembly and cost of final assembly in the solicitation?</w:t>
            </w:r>
          </w:p>
          <w:p w14:paraId="6A69897F" w14:textId="77777777" w:rsidR="009168D1" w:rsidRPr="007042CD" w:rsidRDefault="009168D1" w:rsidP="009168D1">
            <w:pPr>
              <w:rPr>
                <w:b/>
                <w:bCs/>
                <w:sz w:val="18"/>
                <w:szCs w:val="18"/>
              </w:rPr>
            </w:pPr>
          </w:p>
        </w:tc>
        <w:tc>
          <w:tcPr>
            <w:tcW w:w="270" w:type="dxa"/>
            <w:shd w:val="clear" w:color="auto" w:fill="auto"/>
            <w:vAlign w:val="center"/>
          </w:tcPr>
          <w:p w14:paraId="6DCCCD90" w14:textId="77777777" w:rsidR="009168D1" w:rsidRPr="007042CD" w:rsidRDefault="009168D1" w:rsidP="009168D1">
            <w:pPr>
              <w:jc w:val="center"/>
              <w:rPr>
                <w:sz w:val="18"/>
                <w:szCs w:val="18"/>
              </w:rPr>
            </w:pPr>
          </w:p>
        </w:tc>
        <w:tc>
          <w:tcPr>
            <w:tcW w:w="270" w:type="dxa"/>
            <w:shd w:val="clear" w:color="auto" w:fill="auto"/>
            <w:vAlign w:val="center"/>
          </w:tcPr>
          <w:p w14:paraId="64F6F3E3" w14:textId="77777777" w:rsidR="009168D1" w:rsidRPr="007042CD" w:rsidRDefault="009168D1" w:rsidP="009168D1">
            <w:pPr>
              <w:jc w:val="center"/>
              <w:rPr>
                <w:sz w:val="18"/>
                <w:szCs w:val="18"/>
              </w:rPr>
            </w:pPr>
          </w:p>
        </w:tc>
        <w:tc>
          <w:tcPr>
            <w:tcW w:w="270" w:type="dxa"/>
            <w:shd w:val="clear" w:color="auto" w:fill="auto"/>
            <w:vAlign w:val="center"/>
          </w:tcPr>
          <w:p w14:paraId="70F73EED" w14:textId="77777777" w:rsidR="009168D1" w:rsidRPr="007042CD" w:rsidRDefault="009168D1" w:rsidP="009168D1">
            <w:pPr>
              <w:jc w:val="center"/>
              <w:rPr>
                <w:sz w:val="18"/>
                <w:szCs w:val="18"/>
              </w:rPr>
            </w:pPr>
          </w:p>
        </w:tc>
        <w:tc>
          <w:tcPr>
            <w:tcW w:w="990" w:type="dxa"/>
            <w:shd w:val="clear" w:color="auto" w:fill="auto"/>
            <w:vAlign w:val="center"/>
          </w:tcPr>
          <w:p w14:paraId="583606C7" w14:textId="77777777" w:rsidR="009168D1" w:rsidRPr="007042CD" w:rsidRDefault="009168D1" w:rsidP="009168D1">
            <w:pPr>
              <w:jc w:val="center"/>
              <w:rPr>
                <w:sz w:val="18"/>
                <w:szCs w:val="18"/>
              </w:rPr>
            </w:pPr>
          </w:p>
        </w:tc>
        <w:tc>
          <w:tcPr>
            <w:tcW w:w="2070" w:type="dxa"/>
            <w:shd w:val="clear" w:color="auto" w:fill="auto"/>
            <w:vAlign w:val="center"/>
          </w:tcPr>
          <w:p w14:paraId="2BAEE3B9" w14:textId="77777777" w:rsidR="009168D1" w:rsidRPr="007042CD" w:rsidRDefault="009168D1" w:rsidP="009168D1">
            <w:pPr>
              <w:jc w:val="center"/>
              <w:rPr>
                <w:sz w:val="18"/>
                <w:szCs w:val="18"/>
              </w:rPr>
            </w:pPr>
          </w:p>
        </w:tc>
        <w:tc>
          <w:tcPr>
            <w:tcW w:w="1350" w:type="dxa"/>
            <w:shd w:val="clear" w:color="auto" w:fill="auto"/>
            <w:vAlign w:val="center"/>
          </w:tcPr>
          <w:p w14:paraId="6F630B78" w14:textId="77777777" w:rsidR="009168D1" w:rsidRPr="007042CD" w:rsidRDefault="009168D1" w:rsidP="009168D1">
            <w:pPr>
              <w:jc w:val="center"/>
              <w:rPr>
                <w:sz w:val="18"/>
                <w:szCs w:val="18"/>
              </w:rPr>
            </w:pPr>
          </w:p>
        </w:tc>
      </w:tr>
      <w:tr w:rsidR="009168D1" w:rsidRPr="007042CD" w14:paraId="585D9BE0" w14:textId="77777777" w:rsidTr="00B42CB3">
        <w:tc>
          <w:tcPr>
            <w:tcW w:w="1800" w:type="dxa"/>
          </w:tcPr>
          <w:p w14:paraId="716139E8" w14:textId="77777777" w:rsidR="009168D1" w:rsidRPr="00DE0531" w:rsidRDefault="009168D1" w:rsidP="009168D1">
            <w:pPr>
              <w:jc w:val="center"/>
              <w:rPr>
                <w:b/>
                <w:bCs/>
                <w:sz w:val="14"/>
                <w:szCs w:val="14"/>
              </w:rPr>
            </w:pPr>
            <w:r w:rsidRPr="00DE0531">
              <w:rPr>
                <w:b/>
                <w:bCs/>
                <w:sz w:val="14"/>
                <w:szCs w:val="14"/>
              </w:rPr>
              <w:t>4220.1F.IV.2.e.(2)</w:t>
            </w:r>
          </w:p>
          <w:p w14:paraId="5330284B" w14:textId="39F7761D" w:rsidR="009168D1" w:rsidRPr="00D43558" w:rsidRDefault="009168D1" w:rsidP="009168D1">
            <w:pPr>
              <w:jc w:val="center"/>
              <w:rPr>
                <w:b/>
                <w:bCs/>
                <w:sz w:val="14"/>
                <w:szCs w:val="14"/>
              </w:rPr>
            </w:pPr>
            <w:r w:rsidRPr="00DE0531">
              <w:rPr>
                <w:b/>
                <w:bCs/>
                <w:sz w:val="14"/>
                <w:szCs w:val="14"/>
              </w:rPr>
              <w:t xml:space="preserve">49 CFR </w:t>
            </w:r>
            <w:r w:rsidRPr="00DE0531">
              <w:rPr>
                <w:rFonts w:ascii="Segoe UI Emoji" w:hAnsi="Segoe UI Emoji"/>
                <w:b/>
                <w:bCs/>
                <w:sz w:val="14"/>
                <w:szCs w:val="14"/>
              </w:rPr>
              <w:t>§</w:t>
            </w:r>
            <w:r w:rsidRPr="00DE0531">
              <w:rPr>
                <w:b/>
                <w:bCs/>
                <w:sz w:val="14"/>
                <w:szCs w:val="14"/>
              </w:rPr>
              <w:t>26.49</w:t>
            </w:r>
          </w:p>
        </w:tc>
        <w:tc>
          <w:tcPr>
            <w:tcW w:w="7380" w:type="dxa"/>
          </w:tcPr>
          <w:p w14:paraId="657B01B0" w14:textId="77777777" w:rsidR="009168D1" w:rsidRDefault="009168D1" w:rsidP="009168D1">
            <w:pPr>
              <w:rPr>
                <w:b/>
                <w:bCs/>
                <w:sz w:val="18"/>
                <w:szCs w:val="18"/>
              </w:rPr>
            </w:pPr>
            <w:r>
              <w:rPr>
                <w:b/>
                <w:bCs/>
                <w:sz w:val="18"/>
                <w:szCs w:val="18"/>
              </w:rPr>
              <w:t xml:space="preserve">Post-Delivery </w:t>
            </w:r>
            <w:r w:rsidRPr="007042CD">
              <w:rPr>
                <w:b/>
                <w:bCs/>
                <w:sz w:val="18"/>
                <w:szCs w:val="18"/>
              </w:rPr>
              <w:t xml:space="preserve">Transit Vehicle Manufacturer </w:t>
            </w:r>
            <w:r>
              <w:rPr>
                <w:b/>
                <w:bCs/>
                <w:sz w:val="18"/>
                <w:szCs w:val="18"/>
              </w:rPr>
              <w:t>(TVM) FMVSS Self Certification</w:t>
            </w:r>
          </w:p>
          <w:p w14:paraId="3AFC9DE5" w14:textId="77777777" w:rsidR="009168D1" w:rsidRDefault="009168D1" w:rsidP="009168D1">
            <w:pPr>
              <w:pStyle w:val="ListParagraph"/>
              <w:numPr>
                <w:ilvl w:val="0"/>
                <w:numId w:val="17"/>
              </w:numPr>
              <w:rPr>
                <w:sz w:val="18"/>
                <w:szCs w:val="18"/>
              </w:rPr>
            </w:pPr>
            <w:r w:rsidRPr="00FE391C">
              <w:rPr>
                <w:sz w:val="18"/>
                <w:szCs w:val="18"/>
              </w:rPr>
              <w:t xml:space="preserve">Upon delivery of vehicle but before the earlier of transfer of title or putting the vehicle into revenue service, the recipient must retrieve a copy of the transit Vehicle Manufacturer (TVM) self certification that it has complied with the FTA’s DBE </w:t>
            </w:r>
            <w:r>
              <w:rPr>
                <w:sz w:val="18"/>
                <w:szCs w:val="18"/>
              </w:rPr>
              <w:t xml:space="preserve">and safety </w:t>
            </w:r>
            <w:r w:rsidRPr="00FE391C">
              <w:rPr>
                <w:sz w:val="18"/>
                <w:szCs w:val="18"/>
              </w:rPr>
              <w:t>requirements.  Used for the required recipient certification.</w:t>
            </w:r>
          </w:p>
          <w:p w14:paraId="5839EB20" w14:textId="77777777" w:rsidR="009168D1" w:rsidRDefault="009168D1" w:rsidP="009168D1">
            <w:pPr>
              <w:rPr>
                <w:sz w:val="18"/>
                <w:szCs w:val="18"/>
              </w:rPr>
            </w:pPr>
          </w:p>
          <w:p w14:paraId="2BBE820F" w14:textId="1123036E" w:rsidR="009168D1" w:rsidRPr="003B16BC" w:rsidRDefault="009168D1" w:rsidP="009168D1">
            <w:pPr>
              <w:rPr>
                <w:sz w:val="18"/>
                <w:szCs w:val="18"/>
              </w:rPr>
            </w:pPr>
            <w:r>
              <w:rPr>
                <w:sz w:val="18"/>
                <w:szCs w:val="18"/>
              </w:rPr>
              <w:lastRenderedPageBreak/>
              <w:t>Did the recipient request a copy of the TVM self-certification for the post-delivery audit in the solicitation?</w:t>
            </w:r>
          </w:p>
          <w:p w14:paraId="7986A18E" w14:textId="77777777" w:rsidR="009168D1" w:rsidRPr="007042CD" w:rsidRDefault="009168D1" w:rsidP="009168D1">
            <w:pPr>
              <w:rPr>
                <w:b/>
                <w:bCs/>
                <w:sz w:val="18"/>
                <w:szCs w:val="18"/>
              </w:rPr>
            </w:pPr>
          </w:p>
        </w:tc>
        <w:tc>
          <w:tcPr>
            <w:tcW w:w="270" w:type="dxa"/>
            <w:shd w:val="clear" w:color="auto" w:fill="auto"/>
            <w:vAlign w:val="center"/>
          </w:tcPr>
          <w:p w14:paraId="3CF0BC66" w14:textId="77777777" w:rsidR="009168D1" w:rsidRPr="007042CD" w:rsidRDefault="009168D1" w:rsidP="009168D1">
            <w:pPr>
              <w:jc w:val="center"/>
              <w:rPr>
                <w:sz w:val="18"/>
                <w:szCs w:val="18"/>
              </w:rPr>
            </w:pPr>
          </w:p>
        </w:tc>
        <w:tc>
          <w:tcPr>
            <w:tcW w:w="270" w:type="dxa"/>
            <w:shd w:val="clear" w:color="auto" w:fill="auto"/>
            <w:vAlign w:val="center"/>
          </w:tcPr>
          <w:p w14:paraId="7A78599C" w14:textId="77777777" w:rsidR="009168D1" w:rsidRPr="007042CD" w:rsidRDefault="009168D1" w:rsidP="009168D1">
            <w:pPr>
              <w:jc w:val="center"/>
              <w:rPr>
                <w:sz w:val="18"/>
                <w:szCs w:val="18"/>
              </w:rPr>
            </w:pPr>
          </w:p>
        </w:tc>
        <w:tc>
          <w:tcPr>
            <w:tcW w:w="270" w:type="dxa"/>
            <w:shd w:val="clear" w:color="auto" w:fill="auto"/>
            <w:vAlign w:val="center"/>
          </w:tcPr>
          <w:p w14:paraId="7612BD97" w14:textId="77777777" w:rsidR="009168D1" w:rsidRPr="007042CD" w:rsidRDefault="009168D1" w:rsidP="009168D1">
            <w:pPr>
              <w:jc w:val="center"/>
              <w:rPr>
                <w:sz w:val="18"/>
                <w:szCs w:val="18"/>
              </w:rPr>
            </w:pPr>
          </w:p>
        </w:tc>
        <w:tc>
          <w:tcPr>
            <w:tcW w:w="990" w:type="dxa"/>
            <w:shd w:val="clear" w:color="auto" w:fill="auto"/>
            <w:vAlign w:val="center"/>
          </w:tcPr>
          <w:p w14:paraId="480036E0" w14:textId="77777777" w:rsidR="009168D1" w:rsidRPr="007042CD" w:rsidRDefault="009168D1" w:rsidP="009168D1">
            <w:pPr>
              <w:jc w:val="center"/>
              <w:rPr>
                <w:sz w:val="18"/>
                <w:szCs w:val="18"/>
              </w:rPr>
            </w:pPr>
          </w:p>
        </w:tc>
        <w:tc>
          <w:tcPr>
            <w:tcW w:w="2070" w:type="dxa"/>
            <w:shd w:val="clear" w:color="auto" w:fill="auto"/>
            <w:vAlign w:val="center"/>
          </w:tcPr>
          <w:p w14:paraId="4B46144E" w14:textId="77777777" w:rsidR="009168D1" w:rsidRPr="007042CD" w:rsidRDefault="009168D1" w:rsidP="009168D1">
            <w:pPr>
              <w:jc w:val="center"/>
              <w:rPr>
                <w:sz w:val="18"/>
                <w:szCs w:val="18"/>
              </w:rPr>
            </w:pPr>
          </w:p>
        </w:tc>
        <w:tc>
          <w:tcPr>
            <w:tcW w:w="1350" w:type="dxa"/>
            <w:shd w:val="clear" w:color="auto" w:fill="auto"/>
            <w:vAlign w:val="center"/>
          </w:tcPr>
          <w:p w14:paraId="5A85C183" w14:textId="77777777" w:rsidR="009168D1" w:rsidRPr="007042CD" w:rsidRDefault="009168D1" w:rsidP="009168D1">
            <w:pPr>
              <w:jc w:val="center"/>
              <w:rPr>
                <w:sz w:val="18"/>
                <w:szCs w:val="18"/>
              </w:rPr>
            </w:pPr>
          </w:p>
        </w:tc>
      </w:tr>
      <w:tr w:rsidR="009168D1" w:rsidRPr="007042CD" w14:paraId="53E6923B" w14:textId="77777777" w:rsidTr="00B42CB3">
        <w:tc>
          <w:tcPr>
            <w:tcW w:w="1800" w:type="dxa"/>
          </w:tcPr>
          <w:p w14:paraId="084235AF" w14:textId="77777777" w:rsidR="009168D1" w:rsidRPr="00DE0531" w:rsidRDefault="009168D1" w:rsidP="009168D1">
            <w:pPr>
              <w:jc w:val="center"/>
              <w:rPr>
                <w:b/>
                <w:bCs/>
                <w:sz w:val="14"/>
                <w:szCs w:val="14"/>
              </w:rPr>
            </w:pPr>
            <w:r w:rsidRPr="00DE0531">
              <w:rPr>
                <w:b/>
                <w:bCs/>
                <w:sz w:val="14"/>
                <w:szCs w:val="14"/>
              </w:rPr>
              <w:t>4220.1F.IV.2.e.(6)</w:t>
            </w:r>
          </w:p>
          <w:p w14:paraId="6F1225BB" w14:textId="77777777" w:rsidR="009168D1" w:rsidRPr="00DE0531" w:rsidRDefault="009168D1" w:rsidP="009168D1">
            <w:pPr>
              <w:jc w:val="center"/>
              <w:rPr>
                <w:b/>
                <w:bCs/>
                <w:sz w:val="14"/>
                <w:szCs w:val="14"/>
              </w:rPr>
            </w:pPr>
            <w:r w:rsidRPr="00DE0531">
              <w:rPr>
                <w:b/>
                <w:bCs/>
                <w:sz w:val="14"/>
                <w:szCs w:val="14"/>
              </w:rPr>
              <w:t>49 USC §5323(m)</w:t>
            </w:r>
          </w:p>
          <w:p w14:paraId="1A31BFB0" w14:textId="263E68C0" w:rsidR="009168D1" w:rsidRPr="00D43558" w:rsidRDefault="009168D1" w:rsidP="009168D1">
            <w:pPr>
              <w:jc w:val="center"/>
              <w:rPr>
                <w:b/>
                <w:bCs/>
                <w:sz w:val="14"/>
                <w:szCs w:val="14"/>
              </w:rPr>
            </w:pPr>
            <w:r w:rsidRPr="00DE0531">
              <w:rPr>
                <w:b/>
                <w:bCs/>
                <w:sz w:val="14"/>
                <w:szCs w:val="14"/>
              </w:rPr>
              <w:t>49 CFR Part 663</w:t>
            </w:r>
          </w:p>
        </w:tc>
        <w:tc>
          <w:tcPr>
            <w:tcW w:w="7380" w:type="dxa"/>
          </w:tcPr>
          <w:p w14:paraId="4345644B" w14:textId="77777777" w:rsidR="009168D1" w:rsidRDefault="009168D1" w:rsidP="009168D1">
            <w:pPr>
              <w:rPr>
                <w:sz w:val="18"/>
                <w:szCs w:val="18"/>
              </w:rPr>
            </w:pPr>
            <w:r>
              <w:rPr>
                <w:b/>
                <w:bCs/>
                <w:sz w:val="18"/>
                <w:szCs w:val="18"/>
              </w:rPr>
              <w:t>Post-Delivery Buy America Documentation from Manufacturer</w:t>
            </w:r>
          </w:p>
          <w:p w14:paraId="58256337" w14:textId="77777777" w:rsidR="009168D1" w:rsidRPr="00FE391C" w:rsidRDefault="009168D1" w:rsidP="009168D1">
            <w:pPr>
              <w:pStyle w:val="ListParagraph"/>
              <w:numPr>
                <w:ilvl w:val="0"/>
                <w:numId w:val="17"/>
              </w:numPr>
              <w:rPr>
                <w:sz w:val="18"/>
                <w:szCs w:val="18"/>
              </w:rPr>
            </w:pPr>
            <w:r w:rsidRPr="00FE391C">
              <w:rPr>
                <w:sz w:val="18"/>
                <w:szCs w:val="18"/>
              </w:rPr>
              <w:t xml:space="preserve">Before transfer of title, documentation that lists Component and subcomponent parts identified by manufacturer of parts of rolling stock to be purchased, their country of origin and costs, and </w:t>
            </w:r>
            <w:r>
              <w:rPr>
                <w:sz w:val="18"/>
                <w:szCs w:val="18"/>
              </w:rPr>
              <w:t>t</w:t>
            </w:r>
            <w:r w:rsidRPr="00FE391C">
              <w:rPr>
                <w:sz w:val="18"/>
                <w:szCs w:val="18"/>
              </w:rPr>
              <w:t>he location of the final assembly point with a description of the activities that will take place at the final assembly point and the cost of final assembly.  Used for the required recipient certification.</w:t>
            </w:r>
          </w:p>
          <w:p w14:paraId="7762A166" w14:textId="77777777" w:rsidR="009168D1" w:rsidRDefault="009168D1" w:rsidP="009168D1">
            <w:pPr>
              <w:rPr>
                <w:b/>
                <w:bCs/>
                <w:sz w:val="18"/>
                <w:szCs w:val="18"/>
              </w:rPr>
            </w:pPr>
          </w:p>
          <w:p w14:paraId="526130A8" w14:textId="57BB94F3" w:rsidR="009168D1" w:rsidRPr="003B16BC" w:rsidRDefault="009168D1" w:rsidP="009168D1">
            <w:pPr>
              <w:rPr>
                <w:sz w:val="18"/>
                <w:szCs w:val="18"/>
              </w:rPr>
            </w:pPr>
            <w:r>
              <w:rPr>
                <w:sz w:val="18"/>
                <w:szCs w:val="18"/>
              </w:rPr>
              <w:t>Did the recipient request a copy of the post-delivery Buy America component and sub-component report, with location of final assembly and cost of final assembly in the solicitation?</w:t>
            </w:r>
          </w:p>
          <w:p w14:paraId="01937837" w14:textId="77777777" w:rsidR="009168D1" w:rsidRPr="007042CD" w:rsidRDefault="009168D1" w:rsidP="009168D1">
            <w:pPr>
              <w:rPr>
                <w:b/>
                <w:bCs/>
                <w:sz w:val="18"/>
                <w:szCs w:val="18"/>
              </w:rPr>
            </w:pPr>
          </w:p>
        </w:tc>
        <w:tc>
          <w:tcPr>
            <w:tcW w:w="270" w:type="dxa"/>
            <w:shd w:val="clear" w:color="auto" w:fill="auto"/>
            <w:vAlign w:val="center"/>
          </w:tcPr>
          <w:p w14:paraId="11778F14" w14:textId="77777777" w:rsidR="009168D1" w:rsidRPr="007042CD" w:rsidRDefault="009168D1" w:rsidP="009168D1">
            <w:pPr>
              <w:jc w:val="center"/>
              <w:rPr>
                <w:sz w:val="18"/>
                <w:szCs w:val="18"/>
              </w:rPr>
            </w:pPr>
          </w:p>
        </w:tc>
        <w:tc>
          <w:tcPr>
            <w:tcW w:w="270" w:type="dxa"/>
            <w:shd w:val="clear" w:color="auto" w:fill="auto"/>
            <w:vAlign w:val="center"/>
          </w:tcPr>
          <w:p w14:paraId="32B8B57B" w14:textId="77777777" w:rsidR="009168D1" w:rsidRPr="007042CD" w:rsidRDefault="009168D1" w:rsidP="009168D1">
            <w:pPr>
              <w:jc w:val="center"/>
              <w:rPr>
                <w:sz w:val="18"/>
                <w:szCs w:val="18"/>
              </w:rPr>
            </w:pPr>
          </w:p>
        </w:tc>
        <w:tc>
          <w:tcPr>
            <w:tcW w:w="270" w:type="dxa"/>
            <w:shd w:val="clear" w:color="auto" w:fill="auto"/>
            <w:vAlign w:val="center"/>
          </w:tcPr>
          <w:p w14:paraId="7316EC09" w14:textId="77777777" w:rsidR="009168D1" w:rsidRPr="007042CD" w:rsidRDefault="009168D1" w:rsidP="009168D1">
            <w:pPr>
              <w:jc w:val="center"/>
              <w:rPr>
                <w:sz w:val="18"/>
                <w:szCs w:val="18"/>
              </w:rPr>
            </w:pPr>
          </w:p>
        </w:tc>
        <w:tc>
          <w:tcPr>
            <w:tcW w:w="990" w:type="dxa"/>
            <w:shd w:val="clear" w:color="auto" w:fill="auto"/>
            <w:vAlign w:val="center"/>
          </w:tcPr>
          <w:p w14:paraId="516A0E3E" w14:textId="77777777" w:rsidR="009168D1" w:rsidRPr="007042CD" w:rsidRDefault="009168D1" w:rsidP="009168D1">
            <w:pPr>
              <w:jc w:val="center"/>
              <w:rPr>
                <w:sz w:val="18"/>
                <w:szCs w:val="18"/>
              </w:rPr>
            </w:pPr>
          </w:p>
        </w:tc>
        <w:tc>
          <w:tcPr>
            <w:tcW w:w="2070" w:type="dxa"/>
            <w:shd w:val="clear" w:color="auto" w:fill="auto"/>
            <w:vAlign w:val="center"/>
          </w:tcPr>
          <w:p w14:paraId="6CB13138" w14:textId="77777777" w:rsidR="009168D1" w:rsidRPr="007042CD" w:rsidRDefault="009168D1" w:rsidP="009168D1">
            <w:pPr>
              <w:jc w:val="center"/>
              <w:rPr>
                <w:sz w:val="18"/>
                <w:szCs w:val="18"/>
              </w:rPr>
            </w:pPr>
          </w:p>
        </w:tc>
        <w:tc>
          <w:tcPr>
            <w:tcW w:w="1350" w:type="dxa"/>
            <w:shd w:val="clear" w:color="auto" w:fill="auto"/>
            <w:vAlign w:val="center"/>
          </w:tcPr>
          <w:p w14:paraId="64BA233C" w14:textId="77777777" w:rsidR="009168D1" w:rsidRPr="007042CD" w:rsidRDefault="009168D1" w:rsidP="009168D1">
            <w:pPr>
              <w:jc w:val="center"/>
              <w:rPr>
                <w:sz w:val="18"/>
                <w:szCs w:val="18"/>
              </w:rPr>
            </w:pPr>
          </w:p>
        </w:tc>
      </w:tr>
      <w:tr w:rsidR="009168D1" w:rsidRPr="007042CD" w14:paraId="307AF075" w14:textId="77777777" w:rsidTr="00B42CB3">
        <w:tc>
          <w:tcPr>
            <w:tcW w:w="1800" w:type="dxa"/>
          </w:tcPr>
          <w:p w14:paraId="2D5C2A3F" w14:textId="77777777" w:rsidR="009168D1" w:rsidRPr="00DE0531" w:rsidRDefault="009168D1" w:rsidP="009168D1">
            <w:pPr>
              <w:jc w:val="center"/>
              <w:rPr>
                <w:b/>
                <w:bCs/>
                <w:sz w:val="14"/>
                <w:szCs w:val="14"/>
              </w:rPr>
            </w:pPr>
            <w:r w:rsidRPr="00DE0531">
              <w:rPr>
                <w:b/>
                <w:bCs/>
                <w:sz w:val="14"/>
                <w:szCs w:val="14"/>
              </w:rPr>
              <w:t>4220.1F.IV.2.e.(8)</w:t>
            </w:r>
          </w:p>
          <w:p w14:paraId="43CD70A1" w14:textId="77777777" w:rsidR="009168D1" w:rsidRPr="00DE0531" w:rsidRDefault="009168D1" w:rsidP="009168D1">
            <w:pPr>
              <w:jc w:val="center"/>
              <w:rPr>
                <w:b/>
                <w:bCs/>
                <w:sz w:val="14"/>
                <w:szCs w:val="14"/>
              </w:rPr>
            </w:pPr>
            <w:r w:rsidRPr="00DE0531">
              <w:rPr>
                <w:b/>
                <w:bCs/>
                <w:sz w:val="14"/>
                <w:szCs w:val="14"/>
              </w:rPr>
              <w:t>49 U.S.C. Section 5325(i)</w:t>
            </w:r>
          </w:p>
          <w:p w14:paraId="4F84CEAE" w14:textId="77777777" w:rsidR="009168D1" w:rsidRPr="00D43558" w:rsidRDefault="009168D1" w:rsidP="009168D1">
            <w:pPr>
              <w:jc w:val="center"/>
              <w:rPr>
                <w:b/>
                <w:bCs/>
                <w:sz w:val="14"/>
                <w:szCs w:val="14"/>
              </w:rPr>
            </w:pPr>
          </w:p>
        </w:tc>
        <w:tc>
          <w:tcPr>
            <w:tcW w:w="7380" w:type="dxa"/>
          </w:tcPr>
          <w:p w14:paraId="3B669DBD" w14:textId="77777777" w:rsidR="009168D1" w:rsidRDefault="009168D1" w:rsidP="009168D1">
            <w:pPr>
              <w:rPr>
                <w:sz w:val="18"/>
                <w:szCs w:val="18"/>
              </w:rPr>
            </w:pPr>
            <w:r w:rsidRPr="007042CD">
              <w:rPr>
                <w:b/>
                <w:bCs/>
                <w:sz w:val="18"/>
                <w:szCs w:val="18"/>
              </w:rPr>
              <w:t>In-State Dealers</w:t>
            </w:r>
          </w:p>
          <w:p w14:paraId="6ABE3FE9" w14:textId="4E8A245F" w:rsidR="009168D1" w:rsidRDefault="009168D1" w:rsidP="009168D1">
            <w:pPr>
              <w:rPr>
                <w:sz w:val="18"/>
                <w:szCs w:val="18"/>
              </w:rPr>
            </w:pPr>
            <w:r w:rsidRPr="007042CD">
              <w:rPr>
                <w:sz w:val="18"/>
                <w:szCs w:val="18"/>
              </w:rPr>
              <w:t>The recipient may not limit its third party bus procurements to its in-State dealers</w:t>
            </w:r>
            <w:r>
              <w:rPr>
                <w:sz w:val="18"/>
                <w:szCs w:val="18"/>
              </w:rPr>
              <w:t>.</w:t>
            </w:r>
          </w:p>
          <w:p w14:paraId="7EFFD0AE" w14:textId="77777777" w:rsidR="009168D1" w:rsidRDefault="009168D1" w:rsidP="009168D1">
            <w:pPr>
              <w:rPr>
                <w:sz w:val="18"/>
                <w:szCs w:val="18"/>
              </w:rPr>
            </w:pPr>
          </w:p>
          <w:p w14:paraId="06A52130" w14:textId="206EE07D" w:rsidR="009168D1" w:rsidRPr="007042CD" w:rsidRDefault="009168D1" w:rsidP="009168D1">
            <w:pPr>
              <w:rPr>
                <w:sz w:val="18"/>
                <w:szCs w:val="18"/>
              </w:rPr>
            </w:pPr>
            <w:r>
              <w:rPr>
                <w:sz w:val="18"/>
                <w:szCs w:val="18"/>
              </w:rPr>
              <w:t>Does the solicitation avoid limiting the procurement to in-State dealers?</w:t>
            </w:r>
          </w:p>
          <w:p w14:paraId="34F9BC9B" w14:textId="77777777" w:rsidR="009168D1" w:rsidRPr="007042CD" w:rsidRDefault="009168D1" w:rsidP="009168D1">
            <w:pPr>
              <w:rPr>
                <w:b/>
                <w:bCs/>
                <w:sz w:val="18"/>
                <w:szCs w:val="18"/>
              </w:rPr>
            </w:pPr>
          </w:p>
        </w:tc>
        <w:tc>
          <w:tcPr>
            <w:tcW w:w="270" w:type="dxa"/>
            <w:shd w:val="clear" w:color="auto" w:fill="auto"/>
            <w:vAlign w:val="center"/>
          </w:tcPr>
          <w:p w14:paraId="6BC56684" w14:textId="77777777" w:rsidR="009168D1" w:rsidRPr="007042CD" w:rsidRDefault="009168D1" w:rsidP="009168D1">
            <w:pPr>
              <w:jc w:val="center"/>
              <w:rPr>
                <w:sz w:val="18"/>
                <w:szCs w:val="18"/>
              </w:rPr>
            </w:pPr>
          </w:p>
        </w:tc>
        <w:tc>
          <w:tcPr>
            <w:tcW w:w="270" w:type="dxa"/>
            <w:shd w:val="clear" w:color="auto" w:fill="auto"/>
            <w:vAlign w:val="center"/>
          </w:tcPr>
          <w:p w14:paraId="0EFAB87D" w14:textId="77777777" w:rsidR="009168D1" w:rsidRPr="007042CD" w:rsidRDefault="009168D1" w:rsidP="009168D1">
            <w:pPr>
              <w:jc w:val="center"/>
              <w:rPr>
                <w:sz w:val="18"/>
                <w:szCs w:val="18"/>
              </w:rPr>
            </w:pPr>
          </w:p>
        </w:tc>
        <w:tc>
          <w:tcPr>
            <w:tcW w:w="270" w:type="dxa"/>
            <w:shd w:val="clear" w:color="auto" w:fill="auto"/>
            <w:vAlign w:val="center"/>
          </w:tcPr>
          <w:p w14:paraId="4384417E" w14:textId="77777777" w:rsidR="009168D1" w:rsidRPr="007042CD" w:rsidRDefault="009168D1" w:rsidP="009168D1">
            <w:pPr>
              <w:jc w:val="center"/>
              <w:rPr>
                <w:sz w:val="18"/>
                <w:szCs w:val="18"/>
              </w:rPr>
            </w:pPr>
          </w:p>
        </w:tc>
        <w:tc>
          <w:tcPr>
            <w:tcW w:w="990" w:type="dxa"/>
            <w:shd w:val="clear" w:color="auto" w:fill="auto"/>
            <w:vAlign w:val="center"/>
          </w:tcPr>
          <w:p w14:paraId="43D14D73" w14:textId="77777777" w:rsidR="009168D1" w:rsidRPr="007042CD" w:rsidRDefault="009168D1" w:rsidP="009168D1">
            <w:pPr>
              <w:jc w:val="center"/>
              <w:rPr>
                <w:sz w:val="18"/>
                <w:szCs w:val="18"/>
              </w:rPr>
            </w:pPr>
          </w:p>
        </w:tc>
        <w:tc>
          <w:tcPr>
            <w:tcW w:w="2070" w:type="dxa"/>
            <w:shd w:val="clear" w:color="auto" w:fill="auto"/>
            <w:vAlign w:val="center"/>
          </w:tcPr>
          <w:p w14:paraId="4F9503FA" w14:textId="77777777" w:rsidR="009168D1" w:rsidRPr="007042CD" w:rsidRDefault="009168D1" w:rsidP="009168D1">
            <w:pPr>
              <w:jc w:val="center"/>
              <w:rPr>
                <w:sz w:val="18"/>
                <w:szCs w:val="18"/>
              </w:rPr>
            </w:pPr>
          </w:p>
        </w:tc>
        <w:tc>
          <w:tcPr>
            <w:tcW w:w="1350" w:type="dxa"/>
            <w:shd w:val="clear" w:color="auto" w:fill="auto"/>
            <w:vAlign w:val="center"/>
          </w:tcPr>
          <w:p w14:paraId="22C66770" w14:textId="77777777" w:rsidR="009168D1" w:rsidRPr="007042CD" w:rsidRDefault="009168D1" w:rsidP="009168D1">
            <w:pPr>
              <w:jc w:val="center"/>
              <w:rPr>
                <w:sz w:val="18"/>
                <w:szCs w:val="18"/>
              </w:rPr>
            </w:pPr>
          </w:p>
        </w:tc>
      </w:tr>
      <w:tr w:rsidR="009168D1" w:rsidRPr="0067494A" w14:paraId="2DDEB418" w14:textId="77777777" w:rsidTr="00FA309C">
        <w:tc>
          <w:tcPr>
            <w:tcW w:w="1800" w:type="dxa"/>
            <w:shd w:val="clear" w:color="auto" w:fill="CCC0D9" w:themeFill="accent4" w:themeFillTint="66"/>
          </w:tcPr>
          <w:p w14:paraId="0DBAA2E3" w14:textId="77777777" w:rsidR="009168D1" w:rsidRPr="0067494A" w:rsidRDefault="009168D1" w:rsidP="009168D1">
            <w:pPr>
              <w:jc w:val="center"/>
              <w:rPr>
                <w:b/>
                <w:bCs/>
                <w:sz w:val="14"/>
                <w:szCs w:val="14"/>
              </w:rPr>
            </w:pPr>
            <w:r w:rsidRPr="0067494A">
              <w:rPr>
                <w:b/>
                <w:bCs/>
                <w:sz w:val="14"/>
                <w:szCs w:val="14"/>
              </w:rPr>
              <w:t>4220.1F.IV.2.i.</w:t>
            </w:r>
          </w:p>
        </w:tc>
        <w:tc>
          <w:tcPr>
            <w:tcW w:w="12600" w:type="dxa"/>
            <w:gridSpan w:val="7"/>
            <w:shd w:val="clear" w:color="auto" w:fill="CCC0D9" w:themeFill="accent4" w:themeFillTint="66"/>
          </w:tcPr>
          <w:p w14:paraId="4C07A93E" w14:textId="09E5E8D2" w:rsidR="009168D1" w:rsidRPr="0067494A" w:rsidRDefault="009168D1" w:rsidP="009168D1">
            <w:pPr>
              <w:rPr>
                <w:b/>
                <w:bCs/>
                <w:sz w:val="18"/>
                <w:szCs w:val="18"/>
              </w:rPr>
            </w:pPr>
            <w:r>
              <w:rPr>
                <w:b/>
                <w:bCs/>
                <w:sz w:val="18"/>
                <w:szCs w:val="18"/>
              </w:rPr>
              <w:t xml:space="preserve">360 </w:t>
            </w:r>
            <w:r w:rsidRPr="0067494A">
              <w:rPr>
                <w:b/>
                <w:bCs/>
                <w:sz w:val="18"/>
                <w:szCs w:val="18"/>
              </w:rPr>
              <w:t>Construction</w:t>
            </w:r>
            <w:r>
              <w:rPr>
                <w:b/>
                <w:bCs/>
                <w:sz w:val="18"/>
                <w:szCs w:val="18"/>
              </w:rPr>
              <w:t xml:space="preserve"> – Part 1</w:t>
            </w:r>
          </w:p>
          <w:p w14:paraId="5CF49400" w14:textId="77777777" w:rsidR="009168D1" w:rsidRPr="0067494A" w:rsidRDefault="009168D1" w:rsidP="009168D1">
            <w:pPr>
              <w:rPr>
                <w:b/>
                <w:bCs/>
                <w:sz w:val="18"/>
                <w:szCs w:val="18"/>
              </w:rPr>
            </w:pPr>
          </w:p>
        </w:tc>
      </w:tr>
      <w:tr w:rsidR="009168D1" w:rsidRPr="0067494A" w14:paraId="238E88D2" w14:textId="77777777" w:rsidTr="00FA309C">
        <w:tc>
          <w:tcPr>
            <w:tcW w:w="1800" w:type="dxa"/>
            <w:shd w:val="clear" w:color="auto" w:fill="D6E3BC" w:themeFill="accent3" w:themeFillTint="66"/>
          </w:tcPr>
          <w:p w14:paraId="53AFCC5E" w14:textId="77777777" w:rsidR="009168D1" w:rsidRPr="0067494A" w:rsidRDefault="009168D1" w:rsidP="009168D1">
            <w:pPr>
              <w:jc w:val="center"/>
              <w:rPr>
                <w:b/>
                <w:bCs/>
                <w:sz w:val="14"/>
                <w:szCs w:val="14"/>
              </w:rPr>
            </w:pPr>
            <w:r w:rsidRPr="0067494A">
              <w:rPr>
                <w:b/>
                <w:bCs/>
                <w:sz w:val="14"/>
                <w:szCs w:val="14"/>
              </w:rPr>
              <w:t>4220.1F.IV.2.i.</w:t>
            </w:r>
          </w:p>
        </w:tc>
        <w:tc>
          <w:tcPr>
            <w:tcW w:w="12600" w:type="dxa"/>
            <w:gridSpan w:val="7"/>
            <w:shd w:val="clear" w:color="auto" w:fill="D6E3BC" w:themeFill="accent3" w:themeFillTint="66"/>
          </w:tcPr>
          <w:p w14:paraId="1A400F36" w14:textId="77777777" w:rsidR="009168D1" w:rsidRPr="0067494A" w:rsidRDefault="009168D1" w:rsidP="009168D1">
            <w:pPr>
              <w:rPr>
                <w:b/>
                <w:bCs/>
                <w:sz w:val="18"/>
                <w:szCs w:val="18"/>
              </w:rPr>
            </w:pPr>
            <w:r w:rsidRPr="0067494A">
              <w:rPr>
                <w:b/>
                <w:bCs/>
                <w:sz w:val="18"/>
                <w:szCs w:val="18"/>
              </w:rPr>
              <w:t>Construction</w:t>
            </w:r>
          </w:p>
          <w:p w14:paraId="26945506" w14:textId="77777777" w:rsidR="009168D1" w:rsidRPr="0067494A" w:rsidRDefault="009168D1" w:rsidP="009168D1">
            <w:pPr>
              <w:rPr>
                <w:b/>
                <w:bCs/>
                <w:sz w:val="18"/>
                <w:szCs w:val="18"/>
              </w:rPr>
            </w:pPr>
          </w:p>
        </w:tc>
      </w:tr>
      <w:tr w:rsidR="009168D1" w:rsidRPr="007042CD" w14:paraId="6A040BB3" w14:textId="77777777" w:rsidTr="00FA309C">
        <w:tc>
          <w:tcPr>
            <w:tcW w:w="1800" w:type="dxa"/>
          </w:tcPr>
          <w:p w14:paraId="3DE1FF5C" w14:textId="77777777" w:rsidR="009168D1" w:rsidRPr="00D43558" w:rsidRDefault="009168D1" w:rsidP="009168D1">
            <w:pPr>
              <w:jc w:val="center"/>
              <w:rPr>
                <w:b/>
                <w:bCs/>
                <w:sz w:val="14"/>
                <w:szCs w:val="14"/>
              </w:rPr>
            </w:pPr>
            <w:r w:rsidRPr="00D43558">
              <w:rPr>
                <w:b/>
                <w:bCs/>
                <w:sz w:val="14"/>
                <w:szCs w:val="14"/>
              </w:rPr>
              <w:t>4220.1F.IV.2.i.(1)(a)</w:t>
            </w:r>
          </w:p>
          <w:p w14:paraId="220E30D5" w14:textId="77777777" w:rsidR="009168D1" w:rsidRPr="00D43558" w:rsidRDefault="009168D1" w:rsidP="009168D1">
            <w:pPr>
              <w:jc w:val="center"/>
              <w:rPr>
                <w:b/>
                <w:bCs/>
                <w:sz w:val="14"/>
                <w:szCs w:val="14"/>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200.326(a)</w:t>
            </w:r>
          </w:p>
        </w:tc>
        <w:tc>
          <w:tcPr>
            <w:tcW w:w="7380" w:type="dxa"/>
          </w:tcPr>
          <w:p w14:paraId="15742F00" w14:textId="77777777" w:rsidR="009168D1" w:rsidRPr="0081431B" w:rsidRDefault="009168D1" w:rsidP="009168D1">
            <w:pPr>
              <w:rPr>
                <w:b/>
                <w:bCs/>
                <w:sz w:val="18"/>
                <w:szCs w:val="18"/>
              </w:rPr>
            </w:pPr>
            <w:r w:rsidRPr="0081431B">
              <w:rPr>
                <w:b/>
                <w:bCs/>
                <w:sz w:val="18"/>
                <w:szCs w:val="18"/>
              </w:rPr>
              <w:t>Construction – Bonding</w:t>
            </w:r>
          </w:p>
          <w:p w14:paraId="253BE1C0" w14:textId="77777777" w:rsidR="009168D1" w:rsidRDefault="009168D1" w:rsidP="009168D1">
            <w:pPr>
              <w:rPr>
                <w:sz w:val="18"/>
                <w:szCs w:val="18"/>
              </w:rPr>
            </w:pPr>
            <w:r w:rsidRPr="0081431B">
              <w:rPr>
                <w:sz w:val="18"/>
                <w:szCs w:val="18"/>
              </w:rPr>
              <w:t>Bid Guarantee – Contractor needs bid guarantee for 5% of bid price.</w:t>
            </w:r>
          </w:p>
          <w:p w14:paraId="055058EC" w14:textId="77777777" w:rsidR="009168D1" w:rsidRPr="0081431B" w:rsidRDefault="009168D1" w:rsidP="009168D1">
            <w:pPr>
              <w:rPr>
                <w:sz w:val="18"/>
                <w:szCs w:val="18"/>
              </w:rPr>
            </w:pPr>
            <w:r>
              <w:rPr>
                <w:sz w:val="18"/>
                <w:szCs w:val="18"/>
              </w:rPr>
              <w:t>Required above Simplified Acquisition Threshold.</w:t>
            </w:r>
          </w:p>
          <w:p w14:paraId="767004DC" w14:textId="77777777" w:rsidR="009168D1" w:rsidRPr="007042CD" w:rsidRDefault="009168D1" w:rsidP="009168D1">
            <w:pPr>
              <w:rPr>
                <w:b/>
                <w:bCs/>
                <w:sz w:val="18"/>
                <w:szCs w:val="18"/>
              </w:rPr>
            </w:pPr>
          </w:p>
        </w:tc>
        <w:tc>
          <w:tcPr>
            <w:tcW w:w="270" w:type="dxa"/>
            <w:shd w:val="clear" w:color="auto" w:fill="auto"/>
            <w:vAlign w:val="center"/>
          </w:tcPr>
          <w:p w14:paraId="427775CA" w14:textId="77777777" w:rsidR="009168D1" w:rsidRPr="007042CD" w:rsidRDefault="009168D1" w:rsidP="009168D1">
            <w:pPr>
              <w:jc w:val="center"/>
              <w:rPr>
                <w:sz w:val="18"/>
                <w:szCs w:val="18"/>
              </w:rPr>
            </w:pPr>
          </w:p>
        </w:tc>
        <w:tc>
          <w:tcPr>
            <w:tcW w:w="270" w:type="dxa"/>
            <w:shd w:val="clear" w:color="auto" w:fill="auto"/>
            <w:vAlign w:val="center"/>
          </w:tcPr>
          <w:p w14:paraId="7BEEA89C"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DC76DE6" w14:textId="77777777" w:rsidR="009168D1" w:rsidRPr="007042CD" w:rsidRDefault="009168D1" w:rsidP="009168D1">
            <w:pPr>
              <w:jc w:val="center"/>
              <w:rPr>
                <w:sz w:val="18"/>
                <w:szCs w:val="18"/>
              </w:rPr>
            </w:pPr>
          </w:p>
        </w:tc>
        <w:tc>
          <w:tcPr>
            <w:tcW w:w="990" w:type="dxa"/>
            <w:shd w:val="clear" w:color="auto" w:fill="auto"/>
            <w:vAlign w:val="center"/>
          </w:tcPr>
          <w:p w14:paraId="36CFC288" w14:textId="77777777" w:rsidR="009168D1" w:rsidRPr="007042CD" w:rsidRDefault="009168D1" w:rsidP="009168D1">
            <w:pPr>
              <w:jc w:val="center"/>
              <w:rPr>
                <w:sz w:val="18"/>
                <w:szCs w:val="18"/>
              </w:rPr>
            </w:pPr>
          </w:p>
        </w:tc>
        <w:tc>
          <w:tcPr>
            <w:tcW w:w="2070" w:type="dxa"/>
            <w:shd w:val="clear" w:color="auto" w:fill="auto"/>
            <w:vAlign w:val="center"/>
          </w:tcPr>
          <w:p w14:paraId="5B66BB2A" w14:textId="77777777" w:rsidR="009168D1" w:rsidRPr="007042CD" w:rsidRDefault="009168D1" w:rsidP="009168D1">
            <w:pPr>
              <w:jc w:val="center"/>
              <w:rPr>
                <w:sz w:val="18"/>
                <w:szCs w:val="18"/>
              </w:rPr>
            </w:pPr>
          </w:p>
        </w:tc>
        <w:tc>
          <w:tcPr>
            <w:tcW w:w="1350" w:type="dxa"/>
            <w:shd w:val="clear" w:color="auto" w:fill="auto"/>
            <w:vAlign w:val="center"/>
          </w:tcPr>
          <w:p w14:paraId="0F271958" w14:textId="77777777" w:rsidR="009168D1" w:rsidRPr="007042CD" w:rsidRDefault="009168D1" w:rsidP="009168D1">
            <w:pPr>
              <w:jc w:val="center"/>
              <w:rPr>
                <w:sz w:val="18"/>
                <w:szCs w:val="18"/>
              </w:rPr>
            </w:pPr>
          </w:p>
        </w:tc>
      </w:tr>
      <w:tr w:rsidR="009168D1" w:rsidRPr="007042CD" w14:paraId="0C4E0443" w14:textId="77777777" w:rsidTr="00FA309C">
        <w:tc>
          <w:tcPr>
            <w:tcW w:w="1800" w:type="dxa"/>
          </w:tcPr>
          <w:p w14:paraId="3841BDDA" w14:textId="77777777" w:rsidR="009168D1" w:rsidRPr="00D43558" w:rsidRDefault="009168D1" w:rsidP="009168D1">
            <w:pPr>
              <w:jc w:val="center"/>
              <w:rPr>
                <w:b/>
                <w:bCs/>
                <w:sz w:val="14"/>
                <w:szCs w:val="14"/>
              </w:rPr>
            </w:pPr>
            <w:r w:rsidRPr="00D43558">
              <w:rPr>
                <w:b/>
                <w:bCs/>
                <w:sz w:val="14"/>
                <w:szCs w:val="14"/>
              </w:rPr>
              <w:t>4220.1F.IV.2.i.(1)(b)</w:t>
            </w:r>
          </w:p>
          <w:p w14:paraId="4D1D1648" w14:textId="77777777" w:rsidR="009168D1" w:rsidRPr="00D43558" w:rsidRDefault="009168D1" w:rsidP="009168D1">
            <w:pPr>
              <w:jc w:val="center"/>
              <w:rPr>
                <w:b/>
                <w:bCs/>
                <w:sz w:val="14"/>
                <w:szCs w:val="14"/>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200.326(b)</w:t>
            </w:r>
          </w:p>
        </w:tc>
        <w:tc>
          <w:tcPr>
            <w:tcW w:w="7380" w:type="dxa"/>
          </w:tcPr>
          <w:p w14:paraId="6FECA9EF" w14:textId="77777777" w:rsidR="009168D1" w:rsidRPr="0081431B" w:rsidRDefault="009168D1" w:rsidP="009168D1">
            <w:pPr>
              <w:rPr>
                <w:b/>
                <w:bCs/>
                <w:sz w:val="18"/>
                <w:szCs w:val="18"/>
              </w:rPr>
            </w:pPr>
            <w:r w:rsidRPr="0081431B">
              <w:rPr>
                <w:b/>
                <w:bCs/>
                <w:sz w:val="18"/>
                <w:szCs w:val="18"/>
              </w:rPr>
              <w:t>Construction – Bonding</w:t>
            </w:r>
          </w:p>
          <w:p w14:paraId="65403799" w14:textId="77777777" w:rsidR="009168D1" w:rsidRDefault="009168D1" w:rsidP="009168D1">
            <w:pPr>
              <w:rPr>
                <w:sz w:val="18"/>
                <w:szCs w:val="18"/>
              </w:rPr>
            </w:pPr>
            <w:r w:rsidRPr="0081431B">
              <w:rPr>
                <w:sz w:val="18"/>
                <w:szCs w:val="18"/>
              </w:rPr>
              <w:t>Performance Bond – Contractor needs a performance bond for 100% of contract price.</w:t>
            </w:r>
          </w:p>
          <w:p w14:paraId="6BA1D97F" w14:textId="77777777" w:rsidR="009168D1" w:rsidRPr="0081431B" w:rsidRDefault="009168D1" w:rsidP="009168D1">
            <w:pPr>
              <w:rPr>
                <w:sz w:val="18"/>
                <w:szCs w:val="18"/>
              </w:rPr>
            </w:pPr>
            <w:r>
              <w:rPr>
                <w:sz w:val="18"/>
                <w:szCs w:val="18"/>
              </w:rPr>
              <w:t>Required above Simplified Acquisition Threshold.</w:t>
            </w:r>
          </w:p>
          <w:p w14:paraId="3B21D313" w14:textId="77777777" w:rsidR="009168D1" w:rsidRPr="007042CD" w:rsidRDefault="009168D1" w:rsidP="009168D1">
            <w:pPr>
              <w:rPr>
                <w:b/>
                <w:bCs/>
                <w:sz w:val="18"/>
                <w:szCs w:val="18"/>
              </w:rPr>
            </w:pPr>
          </w:p>
        </w:tc>
        <w:tc>
          <w:tcPr>
            <w:tcW w:w="270" w:type="dxa"/>
            <w:shd w:val="clear" w:color="auto" w:fill="auto"/>
            <w:vAlign w:val="center"/>
          </w:tcPr>
          <w:p w14:paraId="1BAB5626" w14:textId="77777777" w:rsidR="009168D1" w:rsidRPr="007042CD" w:rsidRDefault="009168D1" w:rsidP="009168D1">
            <w:pPr>
              <w:jc w:val="center"/>
              <w:rPr>
                <w:sz w:val="18"/>
                <w:szCs w:val="18"/>
              </w:rPr>
            </w:pPr>
          </w:p>
        </w:tc>
        <w:tc>
          <w:tcPr>
            <w:tcW w:w="270" w:type="dxa"/>
            <w:shd w:val="clear" w:color="auto" w:fill="auto"/>
            <w:vAlign w:val="center"/>
          </w:tcPr>
          <w:p w14:paraId="1714A5E8"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E2D6E4E" w14:textId="77777777" w:rsidR="009168D1" w:rsidRPr="007042CD" w:rsidRDefault="009168D1" w:rsidP="009168D1">
            <w:pPr>
              <w:jc w:val="center"/>
              <w:rPr>
                <w:sz w:val="18"/>
                <w:szCs w:val="18"/>
              </w:rPr>
            </w:pPr>
          </w:p>
        </w:tc>
        <w:tc>
          <w:tcPr>
            <w:tcW w:w="990" w:type="dxa"/>
            <w:shd w:val="clear" w:color="auto" w:fill="auto"/>
            <w:vAlign w:val="center"/>
          </w:tcPr>
          <w:p w14:paraId="7FED6293" w14:textId="77777777" w:rsidR="009168D1" w:rsidRPr="007042CD" w:rsidRDefault="009168D1" w:rsidP="009168D1">
            <w:pPr>
              <w:jc w:val="center"/>
              <w:rPr>
                <w:sz w:val="18"/>
                <w:szCs w:val="18"/>
              </w:rPr>
            </w:pPr>
          </w:p>
        </w:tc>
        <w:tc>
          <w:tcPr>
            <w:tcW w:w="2070" w:type="dxa"/>
            <w:shd w:val="clear" w:color="auto" w:fill="auto"/>
            <w:vAlign w:val="center"/>
          </w:tcPr>
          <w:p w14:paraId="50EBA31A" w14:textId="77777777" w:rsidR="009168D1" w:rsidRPr="007042CD" w:rsidRDefault="009168D1" w:rsidP="009168D1">
            <w:pPr>
              <w:jc w:val="center"/>
              <w:rPr>
                <w:sz w:val="18"/>
                <w:szCs w:val="18"/>
              </w:rPr>
            </w:pPr>
          </w:p>
        </w:tc>
        <w:tc>
          <w:tcPr>
            <w:tcW w:w="1350" w:type="dxa"/>
            <w:shd w:val="clear" w:color="auto" w:fill="auto"/>
            <w:vAlign w:val="center"/>
          </w:tcPr>
          <w:p w14:paraId="7ADD0677" w14:textId="77777777" w:rsidR="009168D1" w:rsidRPr="007042CD" w:rsidRDefault="009168D1" w:rsidP="009168D1">
            <w:pPr>
              <w:jc w:val="center"/>
              <w:rPr>
                <w:sz w:val="18"/>
                <w:szCs w:val="18"/>
              </w:rPr>
            </w:pPr>
          </w:p>
        </w:tc>
      </w:tr>
      <w:tr w:rsidR="009168D1" w:rsidRPr="007042CD" w14:paraId="496F609C" w14:textId="77777777" w:rsidTr="00FA309C">
        <w:tc>
          <w:tcPr>
            <w:tcW w:w="1800" w:type="dxa"/>
          </w:tcPr>
          <w:p w14:paraId="280629BA" w14:textId="77777777" w:rsidR="009168D1" w:rsidRPr="00D43558" w:rsidRDefault="009168D1" w:rsidP="009168D1">
            <w:pPr>
              <w:jc w:val="center"/>
              <w:rPr>
                <w:b/>
                <w:bCs/>
                <w:sz w:val="14"/>
                <w:szCs w:val="14"/>
              </w:rPr>
            </w:pPr>
            <w:r w:rsidRPr="00D43558">
              <w:rPr>
                <w:b/>
                <w:bCs/>
                <w:sz w:val="14"/>
                <w:szCs w:val="14"/>
              </w:rPr>
              <w:t>4220.1F.IV.2.i.(1)(c)</w:t>
            </w:r>
          </w:p>
          <w:p w14:paraId="0F7B7E91" w14:textId="77777777" w:rsidR="009168D1" w:rsidRPr="00D43558" w:rsidRDefault="009168D1" w:rsidP="009168D1">
            <w:pPr>
              <w:jc w:val="center"/>
              <w:rPr>
                <w:b/>
                <w:bCs/>
                <w:sz w:val="14"/>
                <w:szCs w:val="14"/>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200.326(c)</w:t>
            </w:r>
          </w:p>
        </w:tc>
        <w:tc>
          <w:tcPr>
            <w:tcW w:w="7380" w:type="dxa"/>
          </w:tcPr>
          <w:p w14:paraId="0FB34AC8" w14:textId="77777777" w:rsidR="009168D1" w:rsidRPr="0081431B" w:rsidRDefault="009168D1" w:rsidP="009168D1">
            <w:pPr>
              <w:rPr>
                <w:b/>
                <w:bCs/>
                <w:sz w:val="18"/>
                <w:szCs w:val="18"/>
              </w:rPr>
            </w:pPr>
            <w:r w:rsidRPr="0081431B">
              <w:rPr>
                <w:b/>
                <w:bCs/>
                <w:sz w:val="18"/>
                <w:szCs w:val="18"/>
              </w:rPr>
              <w:t>Construction – Bonding</w:t>
            </w:r>
          </w:p>
          <w:p w14:paraId="6C48A6C8" w14:textId="77777777" w:rsidR="009168D1" w:rsidRDefault="009168D1" w:rsidP="009168D1">
            <w:pPr>
              <w:rPr>
                <w:sz w:val="18"/>
                <w:szCs w:val="18"/>
              </w:rPr>
            </w:pPr>
            <w:r w:rsidRPr="0081431B">
              <w:rPr>
                <w:sz w:val="18"/>
                <w:szCs w:val="18"/>
              </w:rPr>
              <w:t>Payment Bond – Contractor needs a payment bond for 100% of contract price.</w:t>
            </w:r>
          </w:p>
          <w:p w14:paraId="3A33357A" w14:textId="77777777" w:rsidR="009168D1" w:rsidRPr="0081431B" w:rsidRDefault="009168D1" w:rsidP="009168D1">
            <w:pPr>
              <w:rPr>
                <w:sz w:val="18"/>
                <w:szCs w:val="18"/>
              </w:rPr>
            </w:pPr>
            <w:r>
              <w:rPr>
                <w:sz w:val="18"/>
                <w:szCs w:val="18"/>
              </w:rPr>
              <w:t>Required above Simplified Acquisition Threshold.</w:t>
            </w:r>
          </w:p>
          <w:p w14:paraId="599755AC" w14:textId="77777777" w:rsidR="009168D1" w:rsidRPr="007042CD" w:rsidRDefault="009168D1" w:rsidP="009168D1">
            <w:pPr>
              <w:rPr>
                <w:b/>
                <w:bCs/>
                <w:sz w:val="18"/>
                <w:szCs w:val="18"/>
              </w:rPr>
            </w:pPr>
          </w:p>
        </w:tc>
        <w:tc>
          <w:tcPr>
            <w:tcW w:w="270" w:type="dxa"/>
            <w:shd w:val="clear" w:color="auto" w:fill="auto"/>
            <w:vAlign w:val="center"/>
          </w:tcPr>
          <w:p w14:paraId="1DBE84D9" w14:textId="77777777" w:rsidR="009168D1" w:rsidRPr="007042CD" w:rsidRDefault="009168D1" w:rsidP="009168D1">
            <w:pPr>
              <w:jc w:val="center"/>
              <w:rPr>
                <w:sz w:val="18"/>
                <w:szCs w:val="18"/>
              </w:rPr>
            </w:pPr>
          </w:p>
        </w:tc>
        <w:tc>
          <w:tcPr>
            <w:tcW w:w="270" w:type="dxa"/>
            <w:shd w:val="clear" w:color="auto" w:fill="auto"/>
            <w:vAlign w:val="center"/>
          </w:tcPr>
          <w:p w14:paraId="30FB38BF"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0BCCEE7" w14:textId="77777777" w:rsidR="009168D1" w:rsidRPr="007042CD" w:rsidRDefault="009168D1" w:rsidP="009168D1">
            <w:pPr>
              <w:jc w:val="center"/>
              <w:rPr>
                <w:sz w:val="18"/>
                <w:szCs w:val="18"/>
              </w:rPr>
            </w:pPr>
          </w:p>
        </w:tc>
        <w:tc>
          <w:tcPr>
            <w:tcW w:w="990" w:type="dxa"/>
            <w:shd w:val="clear" w:color="auto" w:fill="auto"/>
            <w:vAlign w:val="center"/>
          </w:tcPr>
          <w:p w14:paraId="565A53C0" w14:textId="77777777" w:rsidR="009168D1" w:rsidRPr="007042CD" w:rsidRDefault="009168D1" w:rsidP="009168D1">
            <w:pPr>
              <w:jc w:val="center"/>
              <w:rPr>
                <w:sz w:val="18"/>
                <w:szCs w:val="18"/>
              </w:rPr>
            </w:pPr>
          </w:p>
        </w:tc>
        <w:tc>
          <w:tcPr>
            <w:tcW w:w="2070" w:type="dxa"/>
            <w:shd w:val="clear" w:color="auto" w:fill="auto"/>
            <w:vAlign w:val="center"/>
          </w:tcPr>
          <w:p w14:paraId="624BD2CD" w14:textId="77777777" w:rsidR="009168D1" w:rsidRPr="007042CD" w:rsidRDefault="009168D1" w:rsidP="009168D1">
            <w:pPr>
              <w:jc w:val="center"/>
              <w:rPr>
                <w:sz w:val="18"/>
                <w:szCs w:val="18"/>
              </w:rPr>
            </w:pPr>
          </w:p>
        </w:tc>
        <w:tc>
          <w:tcPr>
            <w:tcW w:w="1350" w:type="dxa"/>
            <w:shd w:val="clear" w:color="auto" w:fill="auto"/>
            <w:vAlign w:val="center"/>
          </w:tcPr>
          <w:p w14:paraId="11E2EB73" w14:textId="77777777" w:rsidR="009168D1" w:rsidRPr="007042CD" w:rsidRDefault="009168D1" w:rsidP="009168D1">
            <w:pPr>
              <w:jc w:val="center"/>
              <w:rPr>
                <w:sz w:val="18"/>
                <w:szCs w:val="18"/>
              </w:rPr>
            </w:pPr>
          </w:p>
        </w:tc>
      </w:tr>
      <w:tr w:rsidR="009168D1" w:rsidRPr="007042CD" w14:paraId="7CC77DFF" w14:textId="77777777" w:rsidTr="00FA309C">
        <w:tc>
          <w:tcPr>
            <w:tcW w:w="1800" w:type="dxa"/>
          </w:tcPr>
          <w:p w14:paraId="50DA2599" w14:textId="77777777" w:rsidR="009168D1" w:rsidRPr="00D43558" w:rsidRDefault="009168D1" w:rsidP="009168D1">
            <w:pPr>
              <w:jc w:val="center"/>
              <w:rPr>
                <w:b/>
                <w:bCs/>
                <w:sz w:val="14"/>
                <w:szCs w:val="14"/>
              </w:rPr>
            </w:pPr>
            <w:r w:rsidRPr="00D43558">
              <w:rPr>
                <w:b/>
                <w:bCs/>
                <w:sz w:val="14"/>
                <w:szCs w:val="14"/>
              </w:rPr>
              <w:t>4220.1F.IV.2.i.(1)(d)</w:t>
            </w:r>
          </w:p>
        </w:tc>
        <w:tc>
          <w:tcPr>
            <w:tcW w:w="7380" w:type="dxa"/>
          </w:tcPr>
          <w:p w14:paraId="5BE1521F" w14:textId="77777777" w:rsidR="009168D1" w:rsidRPr="007042CD" w:rsidRDefault="009168D1" w:rsidP="009168D1">
            <w:pPr>
              <w:rPr>
                <w:b/>
                <w:bCs/>
                <w:sz w:val="18"/>
                <w:szCs w:val="18"/>
              </w:rPr>
            </w:pPr>
            <w:r w:rsidRPr="007042CD">
              <w:rPr>
                <w:b/>
                <w:bCs/>
                <w:sz w:val="18"/>
                <w:szCs w:val="18"/>
              </w:rPr>
              <w:t>Construction – Bonding</w:t>
            </w:r>
          </w:p>
          <w:p w14:paraId="6E184C8C" w14:textId="77777777" w:rsidR="009168D1" w:rsidRPr="007042CD" w:rsidRDefault="009168D1" w:rsidP="009168D1">
            <w:pPr>
              <w:rPr>
                <w:sz w:val="18"/>
                <w:szCs w:val="18"/>
              </w:rPr>
            </w:pPr>
            <w:r w:rsidRPr="007042CD">
              <w:rPr>
                <w:sz w:val="18"/>
                <w:szCs w:val="18"/>
              </w:rPr>
              <w:lastRenderedPageBreak/>
              <w:t>Explained in solicitation</w:t>
            </w:r>
          </w:p>
          <w:p w14:paraId="353D762B" w14:textId="77777777" w:rsidR="009168D1" w:rsidRPr="0081431B" w:rsidRDefault="009168D1" w:rsidP="009168D1">
            <w:pPr>
              <w:rPr>
                <w:sz w:val="18"/>
                <w:szCs w:val="18"/>
              </w:rPr>
            </w:pPr>
            <w:r w:rsidRPr="0081431B">
              <w:rPr>
                <w:sz w:val="18"/>
                <w:szCs w:val="18"/>
              </w:rPr>
              <w:t>Any bonding</w:t>
            </w:r>
            <w:r>
              <w:rPr>
                <w:sz w:val="18"/>
                <w:szCs w:val="18"/>
              </w:rPr>
              <w:t xml:space="preserve"> request in the solicitation that is</w:t>
            </w:r>
            <w:r w:rsidRPr="0081431B">
              <w:rPr>
                <w:sz w:val="18"/>
                <w:szCs w:val="18"/>
              </w:rPr>
              <w:t xml:space="preserve"> above </w:t>
            </w:r>
            <w:r>
              <w:rPr>
                <w:sz w:val="18"/>
                <w:szCs w:val="18"/>
              </w:rPr>
              <w:t xml:space="preserve">the </w:t>
            </w:r>
            <w:r w:rsidRPr="0081431B">
              <w:rPr>
                <w:sz w:val="18"/>
                <w:szCs w:val="18"/>
              </w:rPr>
              <w:t>required doesn’t appear to restrict competition?</w:t>
            </w:r>
          </w:p>
          <w:p w14:paraId="11EB2B43" w14:textId="77777777" w:rsidR="009168D1" w:rsidRPr="007042CD" w:rsidRDefault="009168D1" w:rsidP="009168D1">
            <w:pPr>
              <w:rPr>
                <w:b/>
                <w:bCs/>
                <w:sz w:val="18"/>
                <w:szCs w:val="18"/>
              </w:rPr>
            </w:pPr>
          </w:p>
        </w:tc>
        <w:tc>
          <w:tcPr>
            <w:tcW w:w="270" w:type="dxa"/>
            <w:shd w:val="clear" w:color="auto" w:fill="auto"/>
            <w:vAlign w:val="center"/>
          </w:tcPr>
          <w:p w14:paraId="05E76270" w14:textId="77777777" w:rsidR="009168D1" w:rsidRPr="007042CD" w:rsidRDefault="009168D1" w:rsidP="009168D1">
            <w:pPr>
              <w:jc w:val="center"/>
              <w:rPr>
                <w:sz w:val="18"/>
                <w:szCs w:val="18"/>
              </w:rPr>
            </w:pPr>
          </w:p>
        </w:tc>
        <w:tc>
          <w:tcPr>
            <w:tcW w:w="270" w:type="dxa"/>
            <w:shd w:val="clear" w:color="auto" w:fill="auto"/>
            <w:vAlign w:val="center"/>
          </w:tcPr>
          <w:p w14:paraId="18B825E7"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B92BFC5" w14:textId="77777777" w:rsidR="009168D1" w:rsidRPr="007042CD" w:rsidRDefault="009168D1" w:rsidP="009168D1">
            <w:pPr>
              <w:jc w:val="center"/>
              <w:rPr>
                <w:sz w:val="18"/>
                <w:szCs w:val="18"/>
              </w:rPr>
            </w:pPr>
          </w:p>
        </w:tc>
        <w:tc>
          <w:tcPr>
            <w:tcW w:w="990" w:type="dxa"/>
            <w:shd w:val="clear" w:color="auto" w:fill="auto"/>
            <w:vAlign w:val="center"/>
          </w:tcPr>
          <w:p w14:paraId="77D3D2E3" w14:textId="77777777" w:rsidR="009168D1" w:rsidRPr="007042CD" w:rsidRDefault="009168D1" w:rsidP="009168D1">
            <w:pPr>
              <w:jc w:val="center"/>
              <w:rPr>
                <w:sz w:val="18"/>
                <w:szCs w:val="18"/>
              </w:rPr>
            </w:pPr>
          </w:p>
        </w:tc>
        <w:tc>
          <w:tcPr>
            <w:tcW w:w="2070" w:type="dxa"/>
            <w:shd w:val="clear" w:color="auto" w:fill="auto"/>
            <w:vAlign w:val="center"/>
          </w:tcPr>
          <w:p w14:paraId="144E4514" w14:textId="77777777" w:rsidR="009168D1" w:rsidRPr="007042CD" w:rsidRDefault="009168D1" w:rsidP="009168D1">
            <w:pPr>
              <w:jc w:val="center"/>
              <w:rPr>
                <w:sz w:val="18"/>
                <w:szCs w:val="18"/>
              </w:rPr>
            </w:pPr>
          </w:p>
        </w:tc>
        <w:tc>
          <w:tcPr>
            <w:tcW w:w="1350" w:type="dxa"/>
            <w:shd w:val="clear" w:color="auto" w:fill="auto"/>
            <w:vAlign w:val="center"/>
          </w:tcPr>
          <w:p w14:paraId="19BCD86D" w14:textId="77777777" w:rsidR="009168D1" w:rsidRPr="007042CD" w:rsidRDefault="009168D1" w:rsidP="009168D1">
            <w:pPr>
              <w:jc w:val="center"/>
              <w:rPr>
                <w:sz w:val="18"/>
                <w:szCs w:val="18"/>
              </w:rPr>
            </w:pPr>
          </w:p>
        </w:tc>
      </w:tr>
      <w:tr w:rsidR="009168D1" w:rsidRPr="007042CD" w14:paraId="758B4AE0" w14:textId="77777777" w:rsidTr="00FA309C">
        <w:tc>
          <w:tcPr>
            <w:tcW w:w="1800" w:type="dxa"/>
          </w:tcPr>
          <w:p w14:paraId="0C39ACE1" w14:textId="77777777" w:rsidR="009168D1" w:rsidRDefault="009168D1" w:rsidP="009168D1">
            <w:pPr>
              <w:jc w:val="center"/>
              <w:rPr>
                <w:b/>
                <w:bCs/>
                <w:sz w:val="14"/>
                <w:szCs w:val="14"/>
              </w:rPr>
            </w:pPr>
            <w:r w:rsidRPr="00D43558">
              <w:rPr>
                <w:b/>
                <w:bCs/>
                <w:sz w:val="14"/>
                <w:szCs w:val="14"/>
              </w:rPr>
              <w:t>4220.1F.IV.2</w:t>
            </w:r>
            <w:r>
              <w:rPr>
                <w:b/>
                <w:bCs/>
                <w:sz w:val="14"/>
                <w:szCs w:val="14"/>
              </w:rPr>
              <w:t>.i.(3)</w:t>
            </w:r>
          </w:p>
          <w:p w14:paraId="1BA9F65A" w14:textId="77777777" w:rsidR="009168D1" w:rsidRPr="00D43558" w:rsidRDefault="009168D1" w:rsidP="009168D1">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w:t>
            </w:r>
            <w:r>
              <w:rPr>
                <w:b/>
                <w:bCs/>
                <w:sz w:val="14"/>
                <w:szCs w:val="14"/>
              </w:rPr>
              <w:t>318</w:t>
            </w:r>
            <w:r w:rsidRPr="00D43558">
              <w:rPr>
                <w:b/>
                <w:bCs/>
                <w:sz w:val="14"/>
                <w:szCs w:val="14"/>
              </w:rPr>
              <w:t>(</w:t>
            </w:r>
            <w:r>
              <w:rPr>
                <w:b/>
                <w:bCs/>
                <w:sz w:val="14"/>
                <w:szCs w:val="14"/>
              </w:rPr>
              <w:t>g</w:t>
            </w:r>
            <w:r w:rsidRPr="00D43558">
              <w:rPr>
                <w:b/>
                <w:bCs/>
                <w:sz w:val="14"/>
                <w:szCs w:val="14"/>
              </w:rPr>
              <w:t>)</w:t>
            </w:r>
          </w:p>
        </w:tc>
        <w:tc>
          <w:tcPr>
            <w:tcW w:w="7380" w:type="dxa"/>
          </w:tcPr>
          <w:p w14:paraId="625CA087" w14:textId="77777777" w:rsidR="009168D1" w:rsidRPr="0081431B" w:rsidRDefault="009168D1" w:rsidP="009168D1">
            <w:pPr>
              <w:rPr>
                <w:b/>
                <w:bCs/>
                <w:sz w:val="18"/>
                <w:szCs w:val="18"/>
              </w:rPr>
            </w:pPr>
            <w:r>
              <w:rPr>
                <w:b/>
                <w:bCs/>
                <w:sz w:val="18"/>
                <w:szCs w:val="18"/>
              </w:rPr>
              <w:t>Value Engineering*</w:t>
            </w:r>
          </w:p>
          <w:p w14:paraId="16873FF9" w14:textId="77777777" w:rsidR="009168D1" w:rsidRPr="0081431B" w:rsidRDefault="009168D1" w:rsidP="009168D1">
            <w:pPr>
              <w:rPr>
                <w:sz w:val="18"/>
                <w:szCs w:val="18"/>
              </w:rPr>
            </w:pPr>
            <w:r>
              <w:rPr>
                <w:sz w:val="18"/>
                <w:szCs w:val="18"/>
              </w:rPr>
              <w:t>U</w:t>
            </w:r>
            <w:r w:rsidRPr="00F764EB">
              <w:rPr>
                <w:sz w:val="18"/>
                <w:szCs w:val="18"/>
              </w:rPr>
              <w:t xml:space="preserve">se value engineering clauses in contracts for construction projects of </w:t>
            </w:r>
            <w:r w:rsidRPr="007D68FC">
              <w:rPr>
                <w:b/>
                <w:bCs/>
                <w:sz w:val="18"/>
                <w:szCs w:val="18"/>
                <w:u w:val="single"/>
              </w:rPr>
              <w:t>sufficient size</w:t>
            </w:r>
            <w:r w:rsidRPr="00F764EB">
              <w:rPr>
                <w:sz w:val="18"/>
                <w:szCs w:val="18"/>
              </w:rPr>
              <w:t xml:space="preserve"> to offer reasonable opportunities for cost reductions. Value engineering is a systematic and creative analysis of each contract item or task to ensure that its essential function is provided at the overall lower cost.</w:t>
            </w:r>
          </w:p>
          <w:p w14:paraId="5DAE00A2" w14:textId="77777777" w:rsidR="009168D1" w:rsidRPr="0081431B" w:rsidRDefault="009168D1" w:rsidP="009168D1">
            <w:pPr>
              <w:rPr>
                <w:b/>
                <w:bCs/>
                <w:sz w:val="18"/>
                <w:szCs w:val="18"/>
              </w:rPr>
            </w:pPr>
          </w:p>
        </w:tc>
        <w:tc>
          <w:tcPr>
            <w:tcW w:w="270" w:type="dxa"/>
            <w:shd w:val="clear" w:color="auto" w:fill="auto"/>
            <w:vAlign w:val="center"/>
          </w:tcPr>
          <w:p w14:paraId="775B2422" w14:textId="77777777" w:rsidR="009168D1" w:rsidRPr="007042CD" w:rsidRDefault="009168D1" w:rsidP="009168D1">
            <w:pPr>
              <w:jc w:val="center"/>
              <w:rPr>
                <w:sz w:val="18"/>
                <w:szCs w:val="18"/>
              </w:rPr>
            </w:pPr>
          </w:p>
        </w:tc>
        <w:tc>
          <w:tcPr>
            <w:tcW w:w="270" w:type="dxa"/>
            <w:shd w:val="clear" w:color="auto" w:fill="auto"/>
            <w:vAlign w:val="center"/>
          </w:tcPr>
          <w:p w14:paraId="7E863205"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D39EBD0" w14:textId="77777777" w:rsidR="009168D1" w:rsidRPr="007042CD" w:rsidRDefault="009168D1" w:rsidP="009168D1">
            <w:pPr>
              <w:jc w:val="center"/>
              <w:rPr>
                <w:sz w:val="18"/>
                <w:szCs w:val="18"/>
              </w:rPr>
            </w:pPr>
          </w:p>
        </w:tc>
        <w:tc>
          <w:tcPr>
            <w:tcW w:w="990" w:type="dxa"/>
            <w:shd w:val="clear" w:color="auto" w:fill="auto"/>
            <w:vAlign w:val="center"/>
          </w:tcPr>
          <w:p w14:paraId="32189076" w14:textId="77777777" w:rsidR="009168D1" w:rsidRPr="007042CD" w:rsidRDefault="009168D1" w:rsidP="009168D1">
            <w:pPr>
              <w:jc w:val="center"/>
              <w:rPr>
                <w:sz w:val="18"/>
                <w:szCs w:val="18"/>
              </w:rPr>
            </w:pPr>
          </w:p>
        </w:tc>
        <w:tc>
          <w:tcPr>
            <w:tcW w:w="2070" w:type="dxa"/>
            <w:shd w:val="clear" w:color="auto" w:fill="auto"/>
            <w:vAlign w:val="center"/>
          </w:tcPr>
          <w:p w14:paraId="736AC91E" w14:textId="77777777" w:rsidR="009168D1" w:rsidRPr="007042CD" w:rsidRDefault="009168D1" w:rsidP="009168D1">
            <w:pPr>
              <w:jc w:val="center"/>
              <w:rPr>
                <w:sz w:val="18"/>
                <w:szCs w:val="18"/>
              </w:rPr>
            </w:pPr>
          </w:p>
        </w:tc>
        <w:tc>
          <w:tcPr>
            <w:tcW w:w="1350" w:type="dxa"/>
            <w:shd w:val="clear" w:color="auto" w:fill="auto"/>
            <w:vAlign w:val="center"/>
          </w:tcPr>
          <w:p w14:paraId="62B28453" w14:textId="77777777" w:rsidR="009168D1" w:rsidRPr="007042CD" w:rsidRDefault="009168D1" w:rsidP="009168D1">
            <w:pPr>
              <w:jc w:val="center"/>
              <w:rPr>
                <w:sz w:val="18"/>
                <w:szCs w:val="18"/>
              </w:rPr>
            </w:pPr>
          </w:p>
        </w:tc>
      </w:tr>
      <w:tr w:rsidR="009168D1" w:rsidRPr="007042CD" w14:paraId="1B797F34" w14:textId="77777777" w:rsidTr="00FA309C">
        <w:tc>
          <w:tcPr>
            <w:tcW w:w="1800" w:type="dxa"/>
          </w:tcPr>
          <w:p w14:paraId="7BC474B3" w14:textId="77777777" w:rsidR="009168D1" w:rsidRPr="00D43558" w:rsidRDefault="009168D1" w:rsidP="009168D1">
            <w:pPr>
              <w:jc w:val="center"/>
              <w:rPr>
                <w:b/>
                <w:bCs/>
                <w:sz w:val="14"/>
                <w:szCs w:val="14"/>
              </w:rPr>
            </w:pPr>
            <w:r w:rsidRPr="00D43558">
              <w:rPr>
                <w:b/>
                <w:bCs/>
                <w:sz w:val="14"/>
                <w:szCs w:val="14"/>
              </w:rPr>
              <w:t>4220.1F.IV.2.i.(5)</w:t>
            </w:r>
          </w:p>
          <w:p w14:paraId="3ABDE4A6" w14:textId="77777777" w:rsidR="009168D1" w:rsidRPr="00D43558" w:rsidRDefault="009168D1" w:rsidP="009168D1">
            <w:pPr>
              <w:jc w:val="center"/>
              <w:rPr>
                <w:b/>
                <w:bCs/>
                <w:sz w:val="14"/>
                <w:szCs w:val="14"/>
              </w:rPr>
            </w:pPr>
            <w:r w:rsidRPr="00D43558">
              <w:rPr>
                <w:b/>
                <w:bCs/>
                <w:sz w:val="14"/>
                <w:szCs w:val="14"/>
              </w:rPr>
              <w:t>2 CFR 200 Appendix II (D)</w:t>
            </w:r>
          </w:p>
          <w:p w14:paraId="21F98441" w14:textId="77777777" w:rsidR="009168D1" w:rsidRPr="00D43558" w:rsidRDefault="009168D1" w:rsidP="009168D1">
            <w:pPr>
              <w:jc w:val="center"/>
              <w:rPr>
                <w:b/>
                <w:bCs/>
                <w:sz w:val="14"/>
                <w:szCs w:val="14"/>
              </w:rPr>
            </w:pPr>
          </w:p>
        </w:tc>
        <w:tc>
          <w:tcPr>
            <w:tcW w:w="7380" w:type="dxa"/>
          </w:tcPr>
          <w:p w14:paraId="7C53842E" w14:textId="77777777" w:rsidR="009168D1" w:rsidRPr="00B02F60" w:rsidRDefault="009168D1" w:rsidP="009168D1">
            <w:pPr>
              <w:rPr>
                <w:b/>
                <w:bCs/>
                <w:sz w:val="18"/>
                <w:szCs w:val="18"/>
              </w:rPr>
            </w:pPr>
            <w:r w:rsidRPr="00B02F60">
              <w:rPr>
                <w:b/>
                <w:bCs/>
                <w:sz w:val="18"/>
                <w:szCs w:val="18"/>
              </w:rPr>
              <w:t>Construction – Prevailing Wages</w:t>
            </w:r>
          </w:p>
          <w:p w14:paraId="2B02DF5C" w14:textId="0F1BF92F" w:rsidR="009168D1" w:rsidRPr="00B02F60" w:rsidRDefault="009168D1" w:rsidP="009168D1">
            <w:pPr>
              <w:rPr>
                <w:sz w:val="18"/>
                <w:szCs w:val="18"/>
              </w:rPr>
            </w:pPr>
            <w:r w:rsidRPr="00B02F60">
              <w:rPr>
                <w:sz w:val="18"/>
                <w:szCs w:val="18"/>
              </w:rPr>
              <w:t>Davis-Bacon</w:t>
            </w:r>
            <w:r>
              <w:rPr>
                <w:sz w:val="18"/>
                <w:szCs w:val="18"/>
              </w:rPr>
              <w:t xml:space="preserve"> wage determinations requirement explained in solicitation and </w:t>
            </w:r>
            <w:r w:rsidR="00B42CB3">
              <w:rPr>
                <w:sz w:val="18"/>
                <w:szCs w:val="18"/>
              </w:rPr>
              <w:t xml:space="preserve">clause </w:t>
            </w:r>
            <w:r>
              <w:rPr>
                <w:sz w:val="18"/>
                <w:szCs w:val="18"/>
              </w:rPr>
              <w:t>included in contract documents.</w:t>
            </w:r>
          </w:p>
          <w:p w14:paraId="283F8FA2" w14:textId="77777777" w:rsidR="009168D1" w:rsidRPr="00B02F60" w:rsidRDefault="009168D1" w:rsidP="009168D1">
            <w:pPr>
              <w:rPr>
                <w:b/>
                <w:bCs/>
                <w:sz w:val="18"/>
                <w:szCs w:val="18"/>
              </w:rPr>
            </w:pPr>
          </w:p>
        </w:tc>
        <w:tc>
          <w:tcPr>
            <w:tcW w:w="270" w:type="dxa"/>
            <w:shd w:val="clear" w:color="auto" w:fill="auto"/>
            <w:vAlign w:val="center"/>
          </w:tcPr>
          <w:p w14:paraId="29761112" w14:textId="77777777" w:rsidR="009168D1" w:rsidRPr="007042CD" w:rsidRDefault="009168D1" w:rsidP="009168D1">
            <w:pPr>
              <w:jc w:val="center"/>
              <w:rPr>
                <w:sz w:val="18"/>
                <w:szCs w:val="18"/>
              </w:rPr>
            </w:pPr>
          </w:p>
        </w:tc>
        <w:tc>
          <w:tcPr>
            <w:tcW w:w="270" w:type="dxa"/>
            <w:shd w:val="clear" w:color="auto" w:fill="auto"/>
            <w:vAlign w:val="center"/>
          </w:tcPr>
          <w:p w14:paraId="3179A380" w14:textId="77777777" w:rsidR="009168D1" w:rsidRPr="007042CD" w:rsidRDefault="009168D1" w:rsidP="009168D1">
            <w:pPr>
              <w:jc w:val="center"/>
              <w:rPr>
                <w:sz w:val="18"/>
                <w:szCs w:val="18"/>
              </w:rPr>
            </w:pPr>
          </w:p>
        </w:tc>
        <w:tc>
          <w:tcPr>
            <w:tcW w:w="270" w:type="dxa"/>
            <w:shd w:val="clear" w:color="auto" w:fill="auto"/>
            <w:vAlign w:val="center"/>
          </w:tcPr>
          <w:p w14:paraId="228235AD" w14:textId="77777777" w:rsidR="009168D1" w:rsidRPr="007042CD" w:rsidRDefault="009168D1" w:rsidP="009168D1">
            <w:pPr>
              <w:jc w:val="center"/>
              <w:rPr>
                <w:sz w:val="18"/>
                <w:szCs w:val="18"/>
              </w:rPr>
            </w:pPr>
          </w:p>
        </w:tc>
        <w:tc>
          <w:tcPr>
            <w:tcW w:w="990" w:type="dxa"/>
            <w:shd w:val="clear" w:color="auto" w:fill="auto"/>
            <w:vAlign w:val="center"/>
          </w:tcPr>
          <w:p w14:paraId="7851EEF5" w14:textId="77777777" w:rsidR="009168D1" w:rsidRPr="007042CD" w:rsidRDefault="009168D1" w:rsidP="009168D1">
            <w:pPr>
              <w:jc w:val="center"/>
              <w:rPr>
                <w:sz w:val="18"/>
                <w:szCs w:val="18"/>
              </w:rPr>
            </w:pPr>
          </w:p>
        </w:tc>
        <w:tc>
          <w:tcPr>
            <w:tcW w:w="2070" w:type="dxa"/>
            <w:shd w:val="clear" w:color="auto" w:fill="auto"/>
            <w:vAlign w:val="center"/>
          </w:tcPr>
          <w:p w14:paraId="7A492749" w14:textId="77777777" w:rsidR="009168D1" w:rsidRPr="007042CD" w:rsidRDefault="009168D1" w:rsidP="009168D1">
            <w:pPr>
              <w:jc w:val="center"/>
              <w:rPr>
                <w:sz w:val="18"/>
                <w:szCs w:val="18"/>
              </w:rPr>
            </w:pPr>
          </w:p>
        </w:tc>
        <w:tc>
          <w:tcPr>
            <w:tcW w:w="1350" w:type="dxa"/>
            <w:shd w:val="clear" w:color="auto" w:fill="auto"/>
            <w:vAlign w:val="center"/>
          </w:tcPr>
          <w:p w14:paraId="63750624" w14:textId="77777777" w:rsidR="009168D1" w:rsidRPr="007042CD" w:rsidRDefault="009168D1" w:rsidP="009168D1">
            <w:pPr>
              <w:jc w:val="center"/>
              <w:rPr>
                <w:sz w:val="18"/>
                <w:szCs w:val="18"/>
              </w:rPr>
            </w:pPr>
          </w:p>
        </w:tc>
      </w:tr>
      <w:tr w:rsidR="009168D1" w:rsidRPr="007D68FC" w14:paraId="26CEA473" w14:textId="77777777" w:rsidTr="00FA309C">
        <w:tc>
          <w:tcPr>
            <w:tcW w:w="1800" w:type="dxa"/>
            <w:shd w:val="clear" w:color="auto" w:fill="CCC0D9" w:themeFill="accent4" w:themeFillTint="66"/>
          </w:tcPr>
          <w:p w14:paraId="4A3948C3" w14:textId="7716DE68" w:rsidR="009168D1" w:rsidRPr="00D43558" w:rsidRDefault="009168D1" w:rsidP="009168D1">
            <w:pPr>
              <w:jc w:val="center"/>
              <w:rPr>
                <w:b/>
                <w:bCs/>
                <w:sz w:val="14"/>
                <w:szCs w:val="14"/>
              </w:rPr>
            </w:pPr>
          </w:p>
        </w:tc>
        <w:tc>
          <w:tcPr>
            <w:tcW w:w="12600" w:type="dxa"/>
            <w:gridSpan w:val="7"/>
            <w:shd w:val="clear" w:color="auto" w:fill="CCC0D9" w:themeFill="accent4" w:themeFillTint="66"/>
          </w:tcPr>
          <w:p w14:paraId="12A93BF5" w14:textId="0BA826D0" w:rsidR="009168D1" w:rsidRPr="00B232A8" w:rsidRDefault="009168D1" w:rsidP="009168D1">
            <w:pPr>
              <w:rPr>
                <w:b/>
                <w:bCs/>
                <w:sz w:val="18"/>
                <w:szCs w:val="18"/>
              </w:rPr>
            </w:pPr>
            <w:r>
              <w:rPr>
                <w:b/>
                <w:bCs/>
                <w:sz w:val="18"/>
                <w:szCs w:val="18"/>
              </w:rPr>
              <w:t>405 Contract Administration – Part 1</w:t>
            </w:r>
          </w:p>
          <w:p w14:paraId="6D851DA1" w14:textId="77777777" w:rsidR="009168D1" w:rsidRPr="007D68FC" w:rsidRDefault="009168D1" w:rsidP="009168D1">
            <w:pPr>
              <w:rPr>
                <w:sz w:val="18"/>
                <w:szCs w:val="18"/>
              </w:rPr>
            </w:pPr>
          </w:p>
        </w:tc>
      </w:tr>
      <w:tr w:rsidR="009168D1" w:rsidRPr="00397003" w14:paraId="3A52E08B" w14:textId="77777777" w:rsidTr="00FA309C">
        <w:tc>
          <w:tcPr>
            <w:tcW w:w="1800" w:type="dxa"/>
            <w:shd w:val="clear" w:color="auto" w:fill="D6E3BC" w:themeFill="accent3" w:themeFillTint="66"/>
          </w:tcPr>
          <w:p w14:paraId="37DFA977" w14:textId="0515E127" w:rsidR="009168D1" w:rsidRPr="00D43558" w:rsidRDefault="009168D1" w:rsidP="009168D1">
            <w:pPr>
              <w:jc w:val="center"/>
              <w:rPr>
                <w:b/>
                <w:bCs/>
                <w:sz w:val="14"/>
                <w:szCs w:val="14"/>
              </w:rPr>
            </w:pPr>
            <w:r w:rsidRPr="00DB6B46">
              <w:rPr>
                <w:b/>
                <w:bCs/>
                <w:sz w:val="14"/>
                <w:szCs w:val="14"/>
              </w:rPr>
              <w:t>2 CFR 200.318</w:t>
            </w:r>
            <w:r>
              <w:rPr>
                <w:b/>
                <w:bCs/>
                <w:sz w:val="14"/>
                <w:szCs w:val="14"/>
              </w:rPr>
              <w:t>(b)</w:t>
            </w:r>
          </w:p>
        </w:tc>
        <w:tc>
          <w:tcPr>
            <w:tcW w:w="12600" w:type="dxa"/>
            <w:gridSpan w:val="7"/>
            <w:shd w:val="clear" w:color="auto" w:fill="D6E3BC" w:themeFill="accent3" w:themeFillTint="66"/>
          </w:tcPr>
          <w:p w14:paraId="1A750E61" w14:textId="355D25C7" w:rsidR="009168D1" w:rsidRPr="00B232A8" w:rsidRDefault="009168D1" w:rsidP="009168D1">
            <w:pPr>
              <w:rPr>
                <w:b/>
                <w:bCs/>
                <w:sz w:val="18"/>
                <w:szCs w:val="18"/>
              </w:rPr>
            </w:pPr>
            <w:r>
              <w:rPr>
                <w:b/>
                <w:bCs/>
                <w:sz w:val="18"/>
                <w:szCs w:val="18"/>
              </w:rPr>
              <w:t>Contract Administration</w:t>
            </w:r>
          </w:p>
          <w:p w14:paraId="1FB122AA" w14:textId="77777777" w:rsidR="009168D1" w:rsidRDefault="009168D1" w:rsidP="009168D1">
            <w:pPr>
              <w:rPr>
                <w:sz w:val="18"/>
                <w:szCs w:val="18"/>
              </w:rPr>
            </w:pPr>
            <w:r w:rsidRPr="00DB6B46">
              <w:rPr>
                <w:sz w:val="18"/>
                <w:szCs w:val="18"/>
              </w:rPr>
              <w:t>Non-Federal entities must maintain oversight to ensure that contractors perform in accordance with the terms, conditions, and specifications of their contracts or purchase orders.</w:t>
            </w:r>
          </w:p>
          <w:p w14:paraId="22192952" w14:textId="1E2433EE" w:rsidR="009168D1" w:rsidRPr="00F9327D" w:rsidRDefault="009168D1" w:rsidP="009168D1">
            <w:pPr>
              <w:rPr>
                <w:sz w:val="18"/>
                <w:szCs w:val="18"/>
              </w:rPr>
            </w:pPr>
          </w:p>
        </w:tc>
      </w:tr>
      <w:tr w:rsidR="009168D1" w:rsidRPr="007042CD" w14:paraId="1C650FEE" w14:textId="77777777" w:rsidTr="00FA309C">
        <w:tc>
          <w:tcPr>
            <w:tcW w:w="1800" w:type="dxa"/>
          </w:tcPr>
          <w:p w14:paraId="77950151" w14:textId="77777777" w:rsidR="009168D1" w:rsidRPr="00D43558" w:rsidRDefault="009168D1" w:rsidP="009168D1">
            <w:pPr>
              <w:jc w:val="center"/>
              <w:rPr>
                <w:b/>
                <w:bCs/>
                <w:sz w:val="14"/>
                <w:szCs w:val="14"/>
              </w:rPr>
            </w:pPr>
          </w:p>
          <w:p w14:paraId="2A607CF5" w14:textId="77777777" w:rsidR="009168D1" w:rsidRPr="00D43558" w:rsidRDefault="009168D1" w:rsidP="009168D1">
            <w:pPr>
              <w:jc w:val="center"/>
              <w:rPr>
                <w:b/>
                <w:bCs/>
                <w:sz w:val="14"/>
                <w:szCs w:val="14"/>
              </w:rPr>
            </w:pPr>
          </w:p>
        </w:tc>
        <w:tc>
          <w:tcPr>
            <w:tcW w:w="7380" w:type="dxa"/>
          </w:tcPr>
          <w:p w14:paraId="52A698A5" w14:textId="77777777" w:rsidR="009168D1" w:rsidRPr="006160A0" w:rsidRDefault="009168D1" w:rsidP="009168D1">
            <w:pPr>
              <w:rPr>
                <w:sz w:val="18"/>
                <w:szCs w:val="18"/>
              </w:rPr>
            </w:pPr>
            <w:r>
              <w:rPr>
                <w:b/>
                <w:bCs/>
                <w:sz w:val="18"/>
                <w:szCs w:val="18"/>
              </w:rPr>
              <w:t>Contract Administration</w:t>
            </w:r>
            <w:r w:rsidRPr="006160A0">
              <w:rPr>
                <w:b/>
                <w:bCs/>
                <w:sz w:val="18"/>
                <w:szCs w:val="18"/>
              </w:rPr>
              <w:t xml:space="preserve"> – </w:t>
            </w:r>
            <w:r>
              <w:rPr>
                <w:b/>
                <w:bCs/>
                <w:sz w:val="18"/>
                <w:szCs w:val="18"/>
              </w:rPr>
              <w:t>Project Manager Identified</w:t>
            </w:r>
          </w:p>
          <w:p w14:paraId="5C3AE362" w14:textId="77777777" w:rsidR="009168D1" w:rsidRDefault="009168D1" w:rsidP="009168D1">
            <w:pPr>
              <w:rPr>
                <w:sz w:val="18"/>
                <w:szCs w:val="18"/>
              </w:rPr>
            </w:pPr>
            <w:r w:rsidRPr="006160A0">
              <w:rPr>
                <w:sz w:val="18"/>
                <w:szCs w:val="18"/>
              </w:rPr>
              <w:t xml:space="preserve">Do the solicitation documents </w:t>
            </w:r>
            <w:r>
              <w:rPr>
                <w:sz w:val="18"/>
                <w:szCs w:val="18"/>
              </w:rPr>
              <w:t>identify a procurement project manager?</w:t>
            </w:r>
          </w:p>
          <w:p w14:paraId="5A320097" w14:textId="77777777" w:rsidR="009168D1" w:rsidRPr="00DB6B46" w:rsidRDefault="009168D1" w:rsidP="009168D1">
            <w:pPr>
              <w:rPr>
                <w:sz w:val="18"/>
                <w:szCs w:val="18"/>
              </w:rPr>
            </w:pPr>
          </w:p>
        </w:tc>
        <w:tc>
          <w:tcPr>
            <w:tcW w:w="270" w:type="dxa"/>
            <w:vAlign w:val="center"/>
          </w:tcPr>
          <w:p w14:paraId="4B4D8077" w14:textId="77777777" w:rsidR="009168D1" w:rsidRPr="007042CD" w:rsidRDefault="009168D1" w:rsidP="009168D1">
            <w:pPr>
              <w:jc w:val="center"/>
              <w:rPr>
                <w:sz w:val="18"/>
                <w:szCs w:val="18"/>
              </w:rPr>
            </w:pPr>
          </w:p>
        </w:tc>
        <w:tc>
          <w:tcPr>
            <w:tcW w:w="270" w:type="dxa"/>
            <w:vAlign w:val="center"/>
          </w:tcPr>
          <w:p w14:paraId="77462660" w14:textId="77777777" w:rsidR="009168D1" w:rsidRPr="007042CD" w:rsidRDefault="009168D1" w:rsidP="009168D1">
            <w:pPr>
              <w:jc w:val="center"/>
              <w:rPr>
                <w:sz w:val="18"/>
                <w:szCs w:val="18"/>
              </w:rPr>
            </w:pPr>
          </w:p>
        </w:tc>
        <w:tc>
          <w:tcPr>
            <w:tcW w:w="270" w:type="dxa"/>
            <w:shd w:val="clear" w:color="auto" w:fill="auto"/>
            <w:vAlign w:val="center"/>
          </w:tcPr>
          <w:p w14:paraId="593B2636" w14:textId="77777777" w:rsidR="009168D1" w:rsidRPr="007042CD" w:rsidRDefault="009168D1" w:rsidP="009168D1">
            <w:pPr>
              <w:jc w:val="center"/>
              <w:rPr>
                <w:sz w:val="18"/>
                <w:szCs w:val="18"/>
              </w:rPr>
            </w:pPr>
          </w:p>
        </w:tc>
        <w:tc>
          <w:tcPr>
            <w:tcW w:w="990" w:type="dxa"/>
            <w:vAlign w:val="center"/>
          </w:tcPr>
          <w:p w14:paraId="4D35D0D7" w14:textId="77777777" w:rsidR="009168D1" w:rsidRPr="007042CD" w:rsidRDefault="009168D1" w:rsidP="009168D1">
            <w:pPr>
              <w:jc w:val="center"/>
              <w:rPr>
                <w:sz w:val="18"/>
                <w:szCs w:val="18"/>
              </w:rPr>
            </w:pPr>
          </w:p>
        </w:tc>
        <w:tc>
          <w:tcPr>
            <w:tcW w:w="2070" w:type="dxa"/>
            <w:vAlign w:val="center"/>
          </w:tcPr>
          <w:p w14:paraId="24999F2D" w14:textId="77777777" w:rsidR="009168D1" w:rsidRPr="007042CD" w:rsidRDefault="009168D1" w:rsidP="009168D1">
            <w:pPr>
              <w:jc w:val="center"/>
              <w:rPr>
                <w:sz w:val="18"/>
                <w:szCs w:val="18"/>
              </w:rPr>
            </w:pPr>
          </w:p>
        </w:tc>
        <w:tc>
          <w:tcPr>
            <w:tcW w:w="1350" w:type="dxa"/>
            <w:vAlign w:val="center"/>
          </w:tcPr>
          <w:p w14:paraId="347C375F" w14:textId="77777777" w:rsidR="009168D1" w:rsidRPr="007042CD" w:rsidRDefault="009168D1" w:rsidP="009168D1">
            <w:pPr>
              <w:jc w:val="center"/>
              <w:rPr>
                <w:sz w:val="18"/>
                <w:szCs w:val="18"/>
              </w:rPr>
            </w:pPr>
          </w:p>
        </w:tc>
      </w:tr>
      <w:tr w:rsidR="009168D1" w:rsidRPr="007042CD" w14:paraId="0FFF83D3" w14:textId="77777777" w:rsidTr="00ED3C7A">
        <w:tc>
          <w:tcPr>
            <w:tcW w:w="1800" w:type="dxa"/>
          </w:tcPr>
          <w:p w14:paraId="55948C3C" w14:textId="10DB5278" w:rsidR="009168D1" w:rsidRPr="00D43558" w:rsidRDefault="009168D1" w:rsidP="009168D1">
            <w:pPr>
              <w:jc w:val="center"/>
              <w:rPr>
                <w:b/>
                <w:bCs/>
                <w:sz w:val="14"/>
                <w:szCs w:val="14"/>
              </w:rPr>
            </w:pPr>
          </w:p>
          <w:p w14:paraId="3ED4CF36" w14:textId="77777777" w:rsidR="009168D1" w:rsidRPr="00D43558" w:rsidRDefault="009168D1" w:rsidP="009168D1">
            <w:pPr>
              <w:jc w:val="center"/>
              <w:rPr>
                <w:b/>
                <w:bCs/>
                <w:sz w:val="14"/>
                <w:szCs w:val="14"/>
              </w:rPr>
            </w:pPr>
          </w:p>
        </w:tc>
        <w:tc>
          <w:tcPr>
            <w:tcW w:w="7380" w:type="dxa"/>
          </w:tcPr>
          <w:p w14:paraId="051E164C" w14:textId="1CDECF92" w:rsidR="009168D1" w:rsidRPr="00F9327D" w:rsidRDefault="009168D1" w:rsidP="009168D1">
            <w:pPr>
              <w:rPr>
                <w:b/>
                <w:bCs/>
                <w:sz w:val="18"/>
                <w:szCs w:val="18"/>
              </w:rPr>
            </w:pPr>
            <w:r>
              <w:rPr>
                <w:b/>
                <w:bCs/>
                <w:sz w:val="18"/>
                <w:szCs w:val="18"/>
              </w:rPr>
              <w:t>Contract Administration</w:t>
            </w:r>
            <w:r w:rsidRPr="006160A0">
              <w:rPr>
                <w:b/>
                <w:bCs/>
                <w:sz w:val="18"/>
                <w:szCs w:val="18"/>
              </w:rPr>
              <w:t xml:space="preserve"> – </w:t>
            </w:r>
            <w:r>
              <w:rPr>
                <w:b/>
                <w:bCs/>
                <w:sz w:val="18"/>
                <w:szCs w:val="18"/>
              </w:rPr>
              <w:t>Evaluators Identified</w:t>
            </w:r>
          </w:p>
          <w:p w14:paraId="6E4A269E" w14:textId="720C435E" w:rsidR="009168D1" w:rsidRDefault="009168D1" w:rsidP="009168D1">
            <w:pPr>
              <w:rPr>
                <w:sz w:val="18"/>
                <w:szCs w:val="18"/>
              </w:rPr>
            </w:pPr>
            <w:r>
              <w:rPr>
                <w:sz w:val="18"/>
                <w:szCs w:val="18"/>
              </w:rPr>
              <w:t>Did the recipient</w:t>
            </w:r>
            <w:r w:rsidRPr="006160A0">
              <w:rPr>
                <w:sz w:val="18"/>
                <w:szCs w:val="18"/>
              </w:rPr>
              <w:t xml:space="preserve"> </w:t>
            </w:r>
            <w:r>
              <w:rPr>
                <w:sz w:val="18"/>
                <w:szCs w:val="18"/>
              </w:rPr>
              <w:t>identify the procurement evaluators?</w:t>
            </w:r>
          </w:p>
          <w:p w14:paraId="2DB86067" w14:textId="77777777" w:rsidR="009168D1" w:rsidRPr="00DB6B46" w:rsidRDefault="009168D1" w:rsidP="009168D1">
            <w:pPr>
              <w:rPr>
                <w:sz w:val="18"/>
                <w:szCs w:val="18"/>
              </w:rPr>
            </w:pPr>
          </w:p>
        </w:tc>
        <w:tc>
          <w:tcPr>
            <w:tcW w:w="270" w:type="dxa"/>
            <w:shd w:val="clear" w:color="auto" w:fill="BFBFBF" w:themeFill="background1" w:themeFillShade="BF"/>
            <w:vAlign w:val="center"/>
          </w:tcPr>
          <w:p w14:paraId="15572391"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AFC247A"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6103C01" w14:textId="77777777" w:rsidR="009168D1" w:rsidRPr="007042CD" w:rsidRDefault="009168D1" w:rsidP="009168D1">
            <w:pPr>
              <w:jc w:val="center"/>
              <w:rPr>
                <w:sz w:val="18"/>
                <w:szCs w:val="18"/>
              </w:rPr>
            </w:pPr>
          </w:p>
        </w:tc>
        <w:tc>
          <w:tcPr>
            <w:tcW w:w="990" w:type="dxa"/>
            <w:vAlign w:val="center"/>
          </w:tcPr>
          <w:p w14:paraId="77DACA7A" w14:textId="77777777" w:rsidR="009168D1" w:rsidRPr="007042CD" w:rsidRDefault="009168D1" w:rsidP="009168D1">
            <w:pPr>
              <w:jc w:val="center"/>
              <w:rPr>
                <w:sz w:val="18"/>
                <w:szCs w:val="18"/>
              </w:rPr>
            </w:pPr>
          </w:p>
        </w:tc>
        <w:tc>
          <w:tcPr>
            <w:tcW w:w="2070" w:type="dxa"/>
            <w:vAlign w:val="center"/>
          </w:tcPr>
          <w:p w14:paraId="1F969B8A" w14:textId="77777777" w:rsidR="009168D1" w:rsidRPr="007042CD" w:rsidRDefault="009168D1" w:rsidP="009168D1">
            <w:pPr>
              <w:jc w:val="center"/>
              <w:rPr>
                <w:sz w:val="18"/>
                <w:szCs w:val="18"/>
              </w:rPr>
            </w:pPr>
          </w:p>
        </w:tc>
        <w:tc>
          <w:tcPr>
            <w:tcW w:w="1350" w:type="dxa"/>
            <w:vAlign w:val="center"/>
          </w:tcPr>
          <w:p w14:paraId="6FD9C24A" w14:textId="77777777" w:rsidR="009168D1" w:rsidRPr="007042CD" w:rsidRDefault="009168D1" w:rsidP="009168D1">
            <w:pPr>
              <w:jc w:val="center"/>
              <w:rPr>
                <w:sz w:val="18"/>
                <w:szCs w:val="18"/>
              </w:rPr>
            </w:pPr>
          </w:p>
        </w:tc>
      </w:tr>
      <w:tr w:rsidR="009168D1" w:rsidRPr="007042CD" w14:paraId="17100369" w14:textId="77777777" w:rsidTr="00FA309C">
        <w:tc>
          <w:tcPr>
            <w:tcW w:w="1800" w:type="dxa"/>
          </w:tcPr>
          <w:p w14:paraId="33265076" w14:textId="031AF662" w:rsidR="009168D1" w:rsidRPr="00D43558" w:rsidRDefault="009168D1" w:rsidP="009168D1">
            <w:pPr>
              <w:jc w:val="center"/>
              <w:rPr>
                <w:b/>
                <w:bCs/>
                <w:sz w:val="14"/>
                <w:szCs w:val="14"/>
              </w:rPr>
            </w:pPr>
            <w:r>
              <w:rPr>
                <w:b/>
                <w:bCs/>
                <w:sz w:val="14"/>
                <w:szCs w:val="14"/>
              </w:rPr>
              <w:t>*</w:t>
            </w:r>
            <w:r w:rsidRPr="00DB6B46">
              <w:rPr>
                <w:b/>
                <w:bCs/>
                <w:sz w:val="14"/>
                <w:szCs w:val="14"/>
              </w:rPr>
              <w:t>2 CFR 200.318(c)(1)</w:t>
            </w:r>
          </w:p>
        </w:tc>
        <w:tc>
          <w:tcPr>
            <w:tcW w:w="7380" w:type="dxa"/>
          </w:tcPr>
          <w:p w14:paraId="5FE984B3" w14:textId="3C6ABF48" w:rsidR="009168D1" w:rsidRPr="006160A0" w:rsidRDefault="009168D1" w:rsidP="009168D1">
            <w:pPr>
              <w:rPr>
                <w:sz w:val="18"/>
                <w:szCs w:val="18"/>
              </w:rPr>
            </w:pPr>
            <w:r>
              <w:rPr>
                <w:b/>
                <w:bCs/>
                <w:sz w:val="18"/>
                <w:szCs w:val="18"/>
              </w:rPr>
              <w:t>Contract Administration</w:t>
            </w:r>
            <w:r w:rsidRPr="006160A0">
              <w:rPr>
                <w:b/>
                <w:bCs/>
                <w:sz w:val="18"/>
                <w:szCs w:val="18"/>
              </w:rPr>
              <w:t xml:space="preserve"> – </w:t>
            </w:r>
            <w:r>
              <w:rPr>
                <w:b/>
                <w:bCs/>
                <w:sz w:val="18"/>
                <w:szCs w:val="18"/>
              </w:rPr>
              <w:t>Conflicts of Interest*</w:t>
            </w:r>
          </w:p>
          <w:p w14:paraId="1C94ABF5" w14:textId="77777777" w:rsidR="009168D1" w:rsidRDefault="009168D1" w:rsidP="009168D1">
            <w:pPr>
              <w:rPr>
                <w:sz w:val="18"/>
                <w:szCs w:val="18"/>
              </w:rPr>
            </w:pPr>
            <w:r w:rsidRPr="00DB6B46">
              <w:rPr>
                <w:sz w:val="18"/>
                <w:szCs w:val="18"/>
              </w:rPr>
              <w:t xml:space="preserve">…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w:t>
            </w:r>
            <w:r w:rsidRPr="00DB6B46">
              <w:rPr>
                <w:sz w:val="18"/>
                <w:szCs w:val="18"/>
              </w:rPr>
              <w:lastRenderedPageBreak/>
              <w:t>nominal value. The standards of conduct must provide for disciplinary actions to be applied for violations of such standards by officers, employees, or agents of the non-Federal entity.</w:t>
            </w:r>
          </w:p>
          <w:p w14:paraId="0E95A32F" w14:textId="77777777" w:rsidR="009168D1" w:rsidRDefault="009168D1" w:rsidP="009168D1">
            <w:pPr>
              <w:rPr>
                <w:sz w:val="18"/>
                <w:szCs w:val="18"/>
              </w:rPr>
            </w:pPr>
          </w:p>
          <w:p w14:paraId="1DA1F900" w14:textId="77777777" w:rsidR="009168D1" w:rsidRDefault="009168D1" w:rsidP="009168D1">
            <w:pPr>
              <w:rPr>
                <w:sz w:val="18"/>
                <w:szCs w:val="18"/>
              </w:rPr>
            </w:pPr>
            <w:r>
              <w:rPr>
                <w:sz w:val="18"/>
                <w:szCs w:val="18"/>
              </w:rPr>
              <w:t>Does the solicitation appear to avoid any real or apparent conflict of interest?</w:t>
            </w:r>
          </w:p>
          <w:p w14:paraId="69DA2DF1" w14:textId="77777777" w:rsidR="009168D1" w:rsidRPr="00DB6B46" w:rsidRDefault="009168D1" w:rsidP="009168D1">
            <w:pPr>
              <w:rPr>
                <w:sz w:val="18"/>
                <w:szCs w:val="18"/>
              </w:rPr>
            </w:pPr>
          </w:p>
        </w:tc>
        <w:tc>
          <w:tcPr>
            <w:tcW w:w="270" w:type="dxa"/>
            <w:vAlign w:val="center"/>
          </w:tcPr>
          <w:p w14:paraId="7221788C" w14:textId="77777777" w:rsidR="009168D1" w:rsidRPr="007042CD" w:rsidRDefault="009168D1" w:rsidP="009168D1">
            <w:pPr>
              <w:jc w:val="center"/>
              <w:rPr>
                <w:sz w:val="18"/>
                <w:szCs w:val="18"/>
              </w:rPr>
            </w:pPr>
          </w:p>
        </w:tc>
        <w:tc>
          <w:tcPr>
            <w:tcW w:w="270" w:type="dxa"/>
            <w:vAlign w:val="center"/>
          </w:tcPr>
          <w:p w14:paraId="091A98AF" w14:textId="77777777" w:rsidR="009168D1" w:rsidRPr="007042CD" w:rsidRDefault="009168D1" w:rsidP="009168D1">
            <w:pPr>
              <w:jc w:val="center"/>
              <w:rPr>
                <w:sz w:val="18"/>
                <w:szCs w:val="18"/>
              </w:rPr>
            </w:pPr>
          </w:p>
        </w:tc>
        <w:tc>
          <w:tcPr>
            <w:tcW w:w="270" w:type="dxa"/>
            <w:shd w:val="clear" w:color="auto" w:fill="auto"/>
            <w:vAlign w:val="center"/>
          </w:tcPr>
          <w:p w14:paraId="5C6034EF" w14:textId="77777777" w:rsidR="009168D1" w:rsidRPr="007042CD" w:rsidRDefault="009168D1" w:rsidP="009168D1">
            <w:pPr>
              <w:jc w:val="center"/>
              <w:rPr>
                <w:sz w:val="18"/>
                <w:szCs w:val="18"/>
              </w:rPr>
            </w:pPr>
          </w:p>
        </w:tc>
        <w:tc>
          <w:tcPr>
            <w:tcW w:w="990" w:type="dxa"/>
            <w:vAlign w:val="center"/>
          </w:tcPr>
          <w:p w14:paraId="71DB99FA" w14:textId="77777777" w:rsidR="009168D1" w:rsidRPr="007042CD" w:rsidRDefault="009168D1" w:rsidP="009168D1">
            <w:pPr>
              <w:jc w:val="center"/>
              <w:rPr>
                <w:sz w:val="18"/>
                <w:szCs w:val="18"/>
              </w:rPr>
            </w:pPr>
          </w:p>
        </w:tc>
        <w:tc>
          <w:tcPr>
            <w:tcW w:w="2070" w:type="dxa"/>
            <w:vAlign w:val="center"/>
          </w:tcPr>
          <w:p w14:paraId="10AEEDE8" w14:textId="77777777" w:rsidR="009168D1" w:rsidRPr="007042CD" w:rsidRDefault="009168D1" w:rsidP="009168D1">
            <w:pPr>
              <w:jc w:val="center"/>
              <w:rPr>
                <w:sz w:val="18"/>
                <w:szCs w:val="18"/>
              </w:rPr>
            </w:pPr>
          </w:p>
        </w:tc>
        <w:tc>
          <w:tcPr>
            <w:tcW w:w="1350" w:type="dxa"/>
            <w:vAlign w:val="center"/>
          </w:tcPr>
          <w:p w14:paraId="21E987EB" w14:textId="77777777" w:rsidR="009168D1" w:rsidRPr="007042CD" w:rsidRDefault="009168D1" w:rsidP="009168D1">
            <w:pPr>
              <w:jc w:val="center"/>
              <w:rPr>
                <w:sz w:val="18"/>
                <w:szCs w:val="18"/>
              </w:rPr>
            </w:pPr>
          </w:p>
        </w:tc>
      </w:tr>
      <w:tr w:rsidR="009168D1" w:rsidRPr="007042CD" w14:paraId="648C38C4" w14:textId="77777777" w:rsidTr="00FA309C">
        <w:tc>
          <w:tcPr>
            <w:tcW w:w="1800" w:type="dxa"/>
          </w:tcPr>
          <w:p w14:paraId="03C3F5FB" w14:textId="7ACB3EA6" w:rsidR="009168D1" w:rsidRPr="00D43558" w:rsidRDefault="009168D1" w:rsidP="009168D1">
            <w:pPr>
              <w:jc w:val="center"/>
              <w:rPr>
                <w:b/>
                <w:bCs/>
                <w:sz w:val="14"/>
                <w:szCs w:val="14"/>
              </w:rPr>
            </w:pPr>
            <w:r>
              <w:rPr>
                <w:b/>
                <w:bCs/>
                <w:sz w:val="14"/>
                <w:szCs w:val="14"/>
              </w:rPr>
              <w:t>*</w:t>
            </w:r>
            <w:r w:rsidRPr="00DB6B46">
              <w:rPr>
                <w:b/>
                <w:bCs/>
                <w:sz w:val="14"/>
                <w:szCs w:val="14"/>
              </w:rPr>
              <w:t>2 CFR 200.318(c)(</w:t>
            </w:r>
            <w:r>
              <w:rPr>
                <w:b/>
                <w:bCs/>
                <w:sz w:val="14"/>
                <w:szCs w:val="14"/>
              </w:rPr>
              <w:t>2</w:t>
            </w:r>
            <w:r w:rsidRPr="00DB6B46">
              <w:rPr>
                <w:b/>
                <w:bCs/>
                <w:sz w:val="14"/>
                <w:szCs w:val="14"/>
              </w:rPr>
              <w:t>)</w:t>
            </w:r>
          </w:p>
        </w:tc>
        <w:tc>
          <w:tcPr>
            <w:tcW w:w="7380" w:type="dxa"/>
          </w:tcPr>
          <w:p w14:paraId="0FC0497F" w14:textId="77777777" w:rsidR="009168D1" w:rsidRPr="006160A0" w:rsidRDefault="009168D1" w:rsidP="009168D1">
            <w:pPr>
              <w:rPr>
                <w:sz w:val="18"/>
                <w:szCs w:val="18"/>
              </w:rPr>
            </w:pPr>
            <w:r>
              <w:rPr>
                <w:b/>
                <w:bCs/>
                <w:sz w:val="18"/>
                <w:szCs w:val="18"/>
              </w:rPr>
              <w:t>Contract Administration</w:t>
            </w:r>
            <w:r w:rsidRPr="006160A0">
              <w:rPr>
                <w:b/>
                <w:bCs/>
                <w:sz w:val="18"/>
                <w:szCs w:val="18"/>
              </w:rPr>
              <w:t xml:space="preserve"> – </w:t>
            </w:r>
            <w:r>
              <w:rPr>
                <w:b/>
                <w:bCs/>
                <w:sz w:val="18"/>
                <w:szCs w:val="18"/>
              </w:rPr>
              <w:t>Organizational Conflicts of Interest</w:t>
            </w:r>
          </w:p>
          <w:p w14:paraId="5ED04029" w14:textId="77777777" w:rsidR="009168D1" w:rsidRDefault="009168D1" w:rsidP="009168D1">
            <w:pPr>
              <w:rPr>
                <w:sz w:val="18"/>
                <w:szCs w:val="18"/>
              </w:rPr>
            </w:pPr>
            <w:r w:rsidRPr="00DB6B46">
              <w:rPr>
                <w:sz w:val="18"/>
                <w:szCs w:val="18"/>
              </w:rPr>
              <w:t>… Organizational conflicts of interest means that because of relationships with a parent company, affiliate, or subsidiary organization, the non-Federal entity is unable or appears to be unable to be impartial in conducting a procurement action involving a related organization.</w:t>
            </w:r>
          </w:p>
          <w:p w14:paraId="763A597B" w14:textId="77777777" w:rsidR="009168D1" w:rsidRDefault="009168D1" w:rsidP="009168D1">
            <w:pPr>
              <w:rPr>
                <w:sz w:val="18"/>
                <w:szCs w:val="18"/>
              </w:rPr>
            </w:pPr>
          </w:p>
          <w:p w14:paraId="3787B5CD" w14:textId="77777777" w:rsidR="009168D1" w:rsidRDefault="009168D1" w:rsidP="009168D1">
            <w:pPr>
              <w:rPr>
                <w:sz w:val="18"/>
                <w:szCs w:val="18"/>
              </w:rPr>
            </w:pPr>
            <w:r>
              <w:rPr>
                <w:sz w:val="18"/>
                <w:szCs w:val="18"/>
              </w:rPr>
              <w:t>Does the solicitation appear to avoid any real or apparent organizational conflict of interest?</w:t>
            </w:r>
          </w:p>
          <w:p w14:paraId="6C564586" w14:textId="77777777" w:rsidR="009168D1" w:rsidRPr="00DB6B46" w:rsidRDefault="009168D1" w:rsidP="009168D1">
            <w:pPr>
              <w:rPr>
                <w:sz w:val="18"/>
                <w:szCs w:val="18"/>
              </w:rPr>
            </w:pPr>
          </w:p>
        </w:tc>
        <w:tc>
          <w:tcPr>
            <w:tcW w:w="270" w:type="dxa"/>
            <w:vAlign w:val="center"/>
          </w:tcPr>
          <w:p w14:paraId="44B60D88" w14:textId="77777777" w:rsidR="009168D1" w:rsidRPr="007042CD" w:rsidRDefault="009168D1" w:rsidP="009168D1">
            <w:pPr>
              <w:jc w:val="center"/>
              <w:rPr>
                <w:sz w:val="18"/>
                <w:szCs w:val="18"/>
              </w:rPr>
            </w:pPr>
          </w:p>
        </w:tc>
        <w:tc>
          <w:tcPr>
            <w:tcW w:w="270" w:type="dxa"/>
            <w:vAlign w:val="center"/>
          </w:tcPr>
          <w:p w14:paraId="1731EAF5" w14:textId="77777777" w:rsidR="009168D1" w:rsidRPr="007042CD" w:rsidRDefault="009168D1" w:rsidP="009168D1">
            <w:pPr>
              <w:jc w:val="center"/>
              <w:rPr>
                <w:sz w:val="18"/>
                <w:szCs w:val="18"/>
              </w:rPr>
            </w:pPr>
          </w:p>
        </w:tc>
        <w:tc>
          <w:tcPr>
            <w:tcW w:w="270" w:type="dxa"/>
            <w:shd w:val="clear" w:color="auto" w:fill="auto"/>
            <w:vAlign w:val="center"/>
          </w:tcPr>
          <w:p w14:paraId="710F7698" w14:textId="77777777" w:rsidR="009168D1" w:rsidRPr="007042CD" w:rsidRDefault="009168D1" w:rsidP="009168D1">
            <w:pPr>
              <w:jc w:val="center"/>
              <w:rPr>
                <w:sz w:val="18"/>
                <w:szCs w:val="18"/>
              </w:rPr>
            </w:pPr>
          </w:p>
        </w:tc>
        <w:tc>
          <w:tcPr>
            <w:tcW w:w="990" w:type="dxa"/>
            <w:vAlign w:val="center"/>
          </w:tcPr>
          <w:p w14:paraId="79458AE5" w14:textId="77777777" w:rsidR="009168D1" w:rsidRPr="007042CD" w:rsidRDefault="009168D1" w:rsidP="009168D1">
            <w:pPr>
              <w:jc w:val="center"/>
              <w:rPr>
                <w:sz w:val="18"/>
                <w:szCs w:val="18"/>
              </w:rPr>
            </w:pPr>
          </w:p>
        </w:tc>
        <w:tc>
          <w:tcPr>
            <w:tcW w:w="2070" w:type="dxa"/>
            <w:vAlign w:val="center"/>
          </w:tcPr>
          <w:p w14:paraId="7BEE5FC2" w14:textId="77777777" w:rsidR="009168D1" w:rsidRPr="007042CD" w:rsidRDefault="009168D1" w:rsidP="009168D1">
            <w:pPr>
              <w:jc w:val="center"/>
              <w:rPr>
                <w:sz w:val="18"/>
                <w:szCs w:val="18"/>
              </w:rPr>
            </w:pPr>
          </w:p>
        </w:tc>
        <w:tc>
          <w:tcPr>
            <w:tcW w:w="1350" w:type="dxa"/>
            <w:vAlign w:val="center"/>
          </w:tcPr>
          <w:p w14:paraId="02DC9D53" w14:textId="77777777" w:rsidR="009168D1" w:rsidRPr="007042CD" w:rsidRDefault="009168D1" w:rsidP="009168D1">
            <w:pPr>
              <w:jc w:val="center"/>
              <w:rPr>
                <w:sz w:val="18"/>
                <w:szCs w:val="18"/>
              </w:rPr>
            </w:pPr>
          </w:p>
        </w:tc>
      </w:tr>
      <w:tr w:rsidR="009168D1" w:rsidRPr="00A025BA" w14:paraId="10C39DF5" w14:textId="77777777" w:rsidTr="00FA309C">
        <w:tc>
          <w:tcPr>
            <w:tcW w:w="1800" w:type="dxa"/>
            <w:shd w:val="clear" w:color="auto" w:fill="D6E3BC" w:themeFill="accent3" w:themeFillTint="66"/>
          </w:tcPr>
          <w:p w14:paraId="0C80E80A" w14:textId="77777777" w:rsidR="009168D1" w:rsidRDefault="009168D1" w:rsidP="009168D1">
            <w:pPr>
              <w:jc w:val="center"/>
              <w:rPr>
                <w:b/>
                <w:bCs/>
                <w:sz w:val="14"/>
                <w:szCs w:val="14"/>
              </w:rPr>
            </w:pPr>
            <w:r w:rsidRPr="00D43558">
              <w:rPr>
                <w:b/>
                <w:bCs/>
                <w:sz w:val="14"/>
                <w:szCs w:val="14"/>
              </w:rPr>
              <w:t>4220.1F.VI.2.a.(4)</w:t>
            </w:r>
          </w:p>
          <w:p w14:paraId="48527A49" w14:textId="77777777" w:rsidR="009168D1" w:rsidRPr="00D43558" w:rsidRDefault="009168D1" w:rsidP="009168D1">
            <w:pPr>
              <w:jc w:val="center"/>
              <w:rPr>
                <w:b/>
                <w:bCs/>
                <w:sz w:val="14"/>
                <w:szCs w:val="14"/>
              </w:rPr>
            </w:pPr>
            <w:r>
              <w:rPr>
                <w:b/>
                <w:bCs/>
                <w:sz w:val="14"/>
                <w:szCs w:val="14"/>
              </w:rPr>
              <w:t>*2 CFR 200.319</w:t>
            </w:r>
          </w:p>
        </w:tc>
        <w:tc>
          <w:tcPr>
            <w:tcW w:w="12600" w:type="dxa"/>
            <w:gridSpan w:val="7"/>
            <w:shd w:val="clear" w:color="auto" w:fill="D6E3BC" w:themeFill="accent3" w:themeFillTint="66"/>
          </w:tcPr>
          <w:p w14:paraId="1F2A1445" w14:textId="4B68E718" w:rsidR="009168D1" w:rsidRDefault="009168D1" w:rsidP="009168D1">
            <w:pPr>
              <w:rPr>
                <w:sz w:val="18"/>
                <w:szCs w:val="18"/>
              </w:rPr>
            </w:pPr>
            <w:r>
              <w:rPr>
                <w:b/>
                <w:bCs/>
                <w:sz w:val="18"/>
                <w:szCs w:val="18"/>
              </w:rPr>
              <w:t>Full and Open Competition Analysis – Avoid Prohibited Requirements that Restrict Competition</w:t>
            </w:r>
          </w:p>
          <w:p w14:paraId="2C585510" w14:textId="77777777" w:rsidR="009168D1" w:rsidRDefault="009168D1" w:rsidP="009168D1">
            <w:pPr>
              <w:pStyle w:val="ListParagraph"/>
              <w:numPr>
                <w:ilvl w:val="0"/>
                <w:numId w:val="9"/>
              </w:numPr>
              <w:rPr>
                <w:sz w:val="18"/>
                <w:szCs w:val="18"/>
              </w:rPr>
            </w:pPr>
            <w:r w:rsidRPr="00C9037D">
              <w:rPr>
                <w:sz w:val="18"/>
                <w:szCs w:val="18"/>
              </w:rPr>
              <w:t>All procurement transactions for the acquisition of property or services required under a Federal award must be conducted in a manner providing full and open competition</w:t>
            </w:r>
            <w:r>
              <w:rPr>
                <w:sz w:val="18"/>
                <w:szCs w:val="18"/>
              </w:rPr>
              <w:t>*</w:t>
            </w:r>
          </w:p>
          <w:p w14:paraId="53C410EA" w14:textId="77777777" w:rsidR="009168D1" w:rsidRDefault="009168D1" w:rsidP="009168D1">
            <w:pPr>
              <w:pStyle w:val="ListParagraph"/>
              <w:numPr>
                <w:ilvl w:val="0"/>
                <w:numId w:val="9"/>
              </w:numPr>
              <w:rPr>
                <w:sz w:val="18"/>
                <w:szCs w:val="18"/>
              </w:rPr>
            </w:pPr>
            <w:r w:rsidRPr="006B548D">
              <w:rPr>
                <w:sz w:val="18"/>
                <w:szCs w:val="18"/>
              </w:rPr>
              <w:t>In planning the solicitation an analysis should be completed of the solicitation requirements to identify and eliminate any issues that might unduly restrict competition.  In addition, recipients are prohibited from using FTA assistance to support an exclusionary or discriminatory specification.  Review the requirements and remove any of the following items which are considered to be impermissibly restrictive of competition.</w:t>
            </w:r>
          </w:p>
          <w:p w14:paraId="23C9D380" w14:textId="77777777" w:rsidR="009168D1" w:rsidRPr="00A025BA" w:rsidRDefault="009168D1" w:rsidP="009168D1">
            <w:pPr>
              <w:rPr>
                <w:sz w:val="18"/>
                <w:szCs w:val="18"/>
              </w:rPr>
            </w:pPr>
          </w:p>
        </w:tc>
      </w:tr>
      <w:tr w:rsidR="009168D1" w:rsidRPr="007042CD" w14:paraId="65BDD2D7" w14:textId="77777777" w:rsidTr="00ED3C7A">
        <w:tc>
          <w:tcPr>
            <w:tcW w:w="1800" w:type="dxa"/>
          </w:tcPr>
          <w:p w14:paraId="1DCDE0B1" w14:textId="77777777" w:rsidR="009168D1" w:rsidRDefault="009168D1" w:rsidP="009168D1">
            <w:pPr>
              <w:jc w:val="center"/>
              <w:rPr>
                <w:b/>
                <w:bCs/>
                <w:sz w:val="14"/>
                <w:szCs w:val="14"/>
              </w:rPr>
            </w:pPr>
            <w:r>
              <w:rPr>
                <w:b/>
                <w:bCs/>
                <w:sz w:val="14"/>
                <w:szCs w:val="14"/>
              </w:rPr>
              <w:t>4220.1F.VI.2.a.(4)(b)</w:t>
            </w:r>
          </w:p>
          <w:p w14:paraId="7E31ACF4" w14:textId="77777777" w:rsidR="009168D1" w:rsidRPr="00D43558" w:rsidRDefault="009168D1" w:rsidP="009168D1">
            <w:pPr>
              <w:jc w:val="center"/>
              <w:rPr>
                <w:b/>
                <w:bCs/>
                <w:sz w:val="14"/>
                <w:szCs w:val="14"/>
              </w:rPr>
            </w:pPr>
            <w:r>
              <w:rPr>
                <w:b/>
                <w:bCs/>
                <w:sz w:val="14"/>
                <w:szCs w:val="14"/>
              </w:rPr>
              <w:t>*2 CFR 200.319(d)(1)</w:t>
            </w:r>
          </w:p>
        </w:tc>
        <w:tc>
          <w:tcPr>
            <w:tcW w:w="7380" w:type="dxa"/>
          </w:tcPr>
          <w:p w14:paraId="52C517DB" w14:textId="36921E58" w:rsidR="009168D1" w:rsidRDefault="009168D1" w:rsidP="009168D1">
            <w:pPr>
              <w:rPr>
                <w:sz w:val="18"/>
                <w:szCs w:val="18"/>
              </w:rPr>
            </w:pPr>
            <w:r w:rsidRPr="002A350F">
              <w:rPr>
                <w:b/>
                <w:bCs/>
                <w:sz w:val="18"/>
                <w:szCs w:val="18"/>
              </w:rPr>
              <w:t xml:space="preserve">Full and Open Competition Analysis – </w:t>
            </w:r>
            <w:r w:rsidRPr="005B4757">
              <w:rPr>
                <w:b/>
                <w:bCs/>
                <w:sz w:val="18"/>
                <w:szCs w:val="18"/>
              </w:rPr>
              <w:t>Specification</w:t>
            </w:r>
            <w:r>
              <w:rPr>
                <w:b/>
                <w:bCs/>
                <w:sz w:val="18"/>
                <w:szCs w:val="18"/>
              </w:rPr>
              <w:t>s – Not Unduly Restrict Competition*</w:t>
            </w:r>
          </w:p>
          <w:p w14:paraId="6E311947" w14:textId="77777777" w:rsidR="009168D1" w:rsidRDefault="009168D1" w:rsidP="009168D1">
            <w:pPr>
              <w:rPr>
                <w:sz w:val="18"/>
                <w:szCs w:val="18"/>
              </w:rPr>
            </w:pPr>
            <w:r>
              <w:rPr>
                <w:sz w:val="18"/>
                <w:szCs w:val="18"/>
              </w:rPr>
              <w:t>Solicitations must i</w:t>
            </w:r>
            <w:r w:rsidRPr="00457C3A">
              <w:rPr>
                <w:sz w:val="18"/>
                <w:szCs w:val="18"/>
              </w:rPr>
              <w:t>ncorporate a clear and accurate description of the technical requirements for the material, product, or service to be procured. Such description must not, in competitive procurements, contain features which unduly restrict competition.</w:t>
            </w:r>
          </w:p>
          <w:p w14:paraId="6CA3A822" w14:textId="77777777" w:rsidR="009168D1" w:rsidRPr="00A025BA" w:rsidRDefault="009168D1" w:rsidP="009168D1">
            <w:pPr>
              <w:rPr>
                <w:sz w:val="18"/>
                <w:szCs w:val="18"/>
              </w:rPr>
            </w:pPr>
          </w:p>
        </w:tc>
        <w:tc>
          <w:tcPr>
            <w:tcW w:w="270" w:type="dxa"/>
            <w:shd w:val="clear" w:color="auto" w:fill="auto"/>
            <w:vAlign w:val="center"/>
          </w:tcPr>
          <w:p w14:paraId="5D761D8E"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1758BE82"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291469C" w14:textId="77777777" w:rsidR="009168D1" w:rsidRPr="007042CD" w:rsidRDefault="009168D1" w:rsidP="009168D1">
            <w:pPr>
              <w:jc w:val="center"/>
              <w:rPr>
                <w:sz w:val="18"/>
                <w:szCs w:val="18"/>
              </w:rPr>
            </w:pPr>
          </w:p>
        </w:tc>
        <w:tc>
          <w:tcPr>
            <w:tcW w:w="990" w:type="dxa"/>
            <w:vAlign w:val="center"/>
          </w:tcPr>
          <w:p w14:paraId="5A4EB027" w14:textId="77777777" w:rsidR="009168D1" w:rsidRPr="007042CD" w:rsidRDefault="009168D1" w:rsidP="009168D1">
            <w:pPr>
              <w:jc w:val="center"/>
              <w:rPr>
                <w:sz w:val="18"/>
                <w:szCs w:val="18"/>
              </w:rPr>
            </w:pPr>
          </w:p>
        </w:tc>
        <w:tc>
          <w:tcPr>
            <w:tcW w:w="2070" w:type="dxa"/>
            <w:vAlign w:val="center"/>
          </w:tcPr>
          <w:p w14:paraId="17C8AE13" w14:textId="77777777" w:rsidR="009168D1" w:rsidRPr="007042CD" w:rsidRDefault="009168D1" w:rsidP="009168D1">
            <w:pPr>
              <w:jc w:val="center"/>
              <w:rPr>
                <w:sz w:val="18"/>
                <w:szCs w:val="18"/>
              </w:rPr>
            </w:pPr>
          </w:p>
        </w:tc>
        <w:tc>
          <w:tcPr>
            <w:tcW w:w="1350" w:type="dxa"/>
            <w:vAlign w:val="center"/>
          </w:tcPr>
          <w:p w14:paraId="08CAC395" w14:textId="77777777" w:rsidR="009168D1" w:rsidRPr="007042CD" w:rsidRDefault="009168D1" w:rsidP="009168D1">
            <w:pPr>
              <w:jc w:val="center"/>
              <w:rPr>
                <w:sz w:val="18"/>
                <w:szCs w:val="18"/>
              </w:rPr>
            </w:pPr>
          </w:p>
        </w:tc>
      </w:tr>
      <w:tr w:rsidR="009168D1" w:rsidRPr="007042CD" w14:paraId="036BB1F2" w14:textId="77777777" w:rsidTr="00ED3C7A">
        <w:tc>
          <w:tcPr>
            <w:tcW w:w="1800" w:type="dxa"/>
          </w:tcPr>
          <w:p w14:paraId="3E4E6649" w14:textId="77777777" w:rsidR="009168D1" w:rsidRPr="00D43558" w:rsidRDefault="009168D1" w:rsidP="009168D1">
            <w:pPr>
              <w:jc w:val="center"/>
              <w:rPr>
                <w:b/>
                <w:bCs/>
                <w:sz w:val="14"/>
                <w:szCs w:val="14"/>
              </w:rPr>
            </w:pPr>
            <w:r>
              <w:rPr>
                <w:b/>
                <w:bCs/>
                <w:sz w:val="14"/>
                <w:szCs w:val="14"/>
              </w:rPr>
              <w:t>*2 CFR 200.319(b)</w:t>
            </w:r>
          </w:p>
        </w:tc>
        <w:tc>
          <w:tcPr>
            <w:tcW w:w="7380" w:type="dxa"/>
          </w:tcPr>
          <w:p w14:paraId="60B6D2BD" w14:textId="5A913B40" w:rsidR="009168D1" w:rsidRDefault="009168D1" w:rsidP="009168D1">
            <w:pPr>
              <w:rPr>
                <w:sz w:val="18"/>
                <w:szCs w:val="18"/>
              </w:rPr>
            </w:pPr>
            <w:r w:rsidRPr="002A350F">
              <w:rPr>
                <w:b/>
                <w:bCs/>
                <w:sz w:val="18"/>
                <w:szCs w:val="18"/>
              </w:rPr>
              <w:t xml:space="preserve">Full and Open Competition Analysis – </w:t>
            </w:r>
            <w:r>
              <w:rPr>
                <w:b/>
                <w:bCs/>
                <w:sz w:val="18"/>
                <w:szCs w:val="18"/>
              </w:rPr>
              <w:t>Specifications – Eliminate Unfair Advantage*</w:t>
            </w:r>
          </w:p>
          <w:p w14:paraId="60BF7CCB" w14:textId="77777777" w:rsidR="009168D1" w:rsidRDefault="009168D1" w:rsidP="009168D1">
            <w:pPr>
              <w:rPr>
                <w:sz w:val="18"/>
                <w:szCs w:val="18"/>
              </w:rPr>
            </w:pPr>
            <w:r w:rsidRPr="00A025BA">
              <w:rPr>
                <w:sz w:val="18"/>
                <w:szCs w:val="18"/>
              </w:rPr>
              <w:t>In order to ensure objective contractor performance and eliminate unfair competitive advantage, contractors that develop or draft specifications, requirements, statements of work, or invitations for bids or requests for proposals must be excluded from competing for such procurements.</w:t>
            </w:r>
          </w:p>
          <w:p w14:paraId="2D23534F" w14:textId="77777777" w:rsidR="009168D1" w:rsidRPr="00A025BA" w:rsidRDefault="009168D1" w:rsidP="009168D1">
            <w:pPr>
              <w:rPr>
                <w:sz w:val="18"/>
                <w:szCs w:val="18"/>
              </w:rPr>
            </w:pPr>
          </w:p>
        </w:tc>
        <w:tc>
          <w:tcPr>
            <w:tcW w:w="270" w:type="dxa"/>
            <w:shd w:val="clear" w:color="auto" w:fill="auto"/>
            <w:vAlign w:val="center"/>
          </w:tcPr>
          <w:p w14:paraId="3F3FD631"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F08DD23"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2183831" w14:textId="77777777" w:rsidR="009168D1" w:rsidRPr="007042CD" w:rsidRDefault="009168D1" w:rsidP="009168D1">
            <w:pPr>
              <w:jc w:val="center"/>
              <w:rPr>
                <w:sz w:val="18"/>
                <w:szCs w:val="18"/>
              </w:rPr>
            </w:pPr>
          </w:p>
        </w:tc>
        <w:tc>
          <w:tcPr>
            <w:tcW w:w="990" w:type="dxa"/>
            <w:vAlign w:val="center"/>
          </w:tcPr>
          <w:p w14:paraId="56309DA5" w14:textId="77777777" w:rsidR="009168D1" w:rsidRPr="007042CD" w:rsidRDefault="009168D1" w:rsidP="009168D1">
            <w:pPr>
              <w:jc w:val="center"/>
              <w:rPr>
                <w:sz w:val="18"/>
                <w:szCs w:val="18"/>
              </w:rPr>
            </w:pPr>
          </w:p>
        </w:tc>
        <w:tc>
          <w:tcPr>
            <w:tcW w:w="2070" w:type="dxa"/>
            <w:vAlign w:val="center"/>
          </w:tcPr>
          <w:p w14:paraId="221CA7B9" w14:textId="77777777" w:rsidR="009168D1" w:rsidRPr="007042CD" w:rsidRDefault="009168D1" w:rsidP="009168D1">
            <w:pPr>
              <w:jc w:val="center"/>
              <w:rPr>
                <w:sz w:val="18"/>
                <w:szCs w:val="18"/>
              </w:rPr>
            </w:pPr>
          </w:p>
        </w:tc>
        <w:tc>
          <w:tcPr>
            <w:tcW w:w="1350" w:type="dxa"/>
            <w:vAlign w:val="center"/>
          </w:tcPr>
          <w:p w14:paraId="405B2372" w14:textId="77777777" w:rsidR="009168D1" w:rsidRPr="007042CD" w:rsidRDefault="009168D1" w:rsidP="009168D1">
            <w:pPr>
              <w:jc w:val="center"/>
              <w:rPr>
                <w:sz w:val="18"/>
                <w:szCs w:val="18"/>
              </w:rPr>
            </w:pPr>
          </w:p>
        </w:tc>
      </w:tr>
      <w:tr w:rsidR="009168D1" w:rsidRPr="007042CD" w14:paraId="53B0DE4D" w14:textId="77777777" w:rsidTr="00ED3C7A">
        <w:tc>
          <w:tcPr>
            <w:tcW w:w="1800" w:type="dxa"/>
          </w:tcPr>
          <w:p w14:paraId="5596491C" w14:textId="77777777" w:rsidR="009168D1" w:rsidRPr="00D43558" w:rsidRDefault="009168D1" w:rsidP="009168D1">
            <w:pPr>
              <w:jc w:val="center"/>
              <w:rPr>
                <w:b/>
                <w:bCs/>
                <w:sz w:val="14"/>
                <w:szCs w:val="14"/>
              </w:rPr>
            </w:pPr>
            <w:r w:rsidRPr="00D43558">
              <w:rPr>
                <w:b/>
                <w:bCs/>
                <w:sz w:val="14"/>
                <w:szCs w:val="14"/>
              </w:rPr>
              <w:t>4220.1F.VI.2.a.(4)(a)</w:t>
            </w:r>
          </w:p>
          <w:p w14:paraId="017F99DB" w14:textId="77777777" w:rsidR="009168D1" w:rsidRPr="00D43558" w:rsidRDefault="009168D1" w:rsidP="009168D1">
            <w:pPr>
              <w:jc w:val="center"/>
              <w:rPr>
                <w:b/>
                <w:bCs/>
                <w:sz w:val="14"/>
                <w:szCs w:val="14"/>
              </w:rPr>
            </w:pPr>
            <w:r>
              <w:rPr>
                <w:b/>
                <w:bCs/>
                <w:sz w:val="14"/>
                <w:szCs w:val="14"/>
              </w:rPr>
              <w:t>*</w:t>
            </w:r>
            <w:r w:rsidRPr="00D43558">
              <w:rPr>
                <w:b/>
                <w:bCs/>
                <w:sz w:val="14"/>
                <w:szCs w:val="14"/>
              </w:rPr>
              <w:t>2 CFR 200.319(b)(1)</w:t>
            </w:r>
          </w:p>
        </w:tc>
        <w:tc>
          <w:tcPr>
            <w:tcW w:w="7380" w:type="dxa"/>
          </w:tcPr>
          <w:p w14:paraId="173E2281" w14:textId="2BDACC2C" w:rsidR="009168D1" w:rsidRDefault="009168D1" w:rsidP="009168D1">
            <w:pPr>
              <w:rPr>
                <w:sz w:val="18"/>
                <w:szCs w:val="18"/>
              </w:rPr>
            </w:pPr>
            <w:r w:rsidRPr="002A350F">
              <w:rPr>
                <w:b/>
                <w:bCs/>
                <w:sz w:val="18"/>
                <w:szCs w:val="18"/>
              </w:rPr>
              <w:t xml:space="preserve">Full and Open Competition Analysis – </w:t>
            </w:r>
            <w:r>
              <w:rPr>
                <w:b/>
                <w:bCs/>
                <w:sz w:val="18"/>
                <w:szCs w:val="18"/>
              </w:rPr>
              <w:t>Specifications – Unreasonable Requirements*</w:t>
            </w:r>
          </w:p>
          <w:p w14:paraId="45BE6E54" w14:textId="77777777" w:rsidR="009168D1" w:rsidRDefault="009168D1" w:rsidP="009168D1">
            <w:pPr>
              <w:rPr>
                <w:sz w:val="18"/>
                <w:szCs w:val="18"/>
              </w:rPr>
            </w:pPr>
            <w:r>
              <w:rPr>
                <w:sz w:val="18"/>
                <w:szCs w:val="18"/>
              </w:rPr>
              <w:t>Do the solicitation specifications avoid p</w:t>
            </w:r>
            <w:r w:rsidRPr="00FD7C42">
              <w:rPr>
                <w:sz w:val="18"/>
                <w:szCs w:val="18"/>
              </w:rPr>
              <w:t>lacing unreasonable requirements on firms in order for them to qualify to do business</w:t>
            </w:r>
            <w:r>
              <w:rPr>
                <w:sz w:val="18"/>
                <w:szCs w:val="18"/>
              </w:rPr>
              <w:t>?</w:t>
            </w:r>
          </w:p>
          <w:p w14:paraId="359B6C16" w14:textId="77777777" w:rsidR="009168D1" w:rsidRPr="007042CD" w:rsidRDefault="009168D1" w:rsidP="009168D1">
            <w:pPr>
              <w:rPr>
                <w:b/>
                <w:bCs/>
                <w:sz w:val="18"/>
                <w:szCs w:val="18"/>
              </w:rPr>
            </w:pPr>
          </w:p>
        </w:tc>
        <w:tc>
          <w:tcPr>
            <w:tcW w:w="270" w:type="dxa"/>
            <w:shd w:val="clear" w:color="auto" w:fill="auto"/>
            <w:vAlign w:val="center"/>
          </w:tcPr>
          <w:p w14:paraId="268E68CD"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0574E06"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05915F1" w14:textId="77777777" w:rsidR="009168D1" w:rsidRPr="007042CD" w:rsidRDefault="009168D1" w:rsidP="009168D1">
            <w:pPr>
              <w:jc w:val="center"/>
              <w:rPr>
                <w:sz w:val="18"/>
                <w:szCs w:val="18"/>
              </w:rPr>
            </w:pPr>
          </w:p>
        </w:tc>
        <w:tc>
          <w:tcPr>
            <w:tcW w:w="990" w:type="dxa"/>
            <w:vAlign w:val="center"/>
          </w:tcPr>
          <w:p w14:paraId="24ABAF9F" w14:textId="77777777" w:rsidR="009168D1" w:rsidRPr="007042CD" w:rsidRDefault="009168D1" w:rsidP="009168D1">
            <w:pPr>
              <w:jc w:val="center"/>
              <w:rPr>
                <w:sz w:val="18"/>
                <w:szCs w:val="18"/>
              </w:rPr>
            </w:pPr>
          </w:p>
        </w:tc>
        <w:tc>
          <w:tcPr>
            <w:tcW w:w="2070" w:type="dxa"/>
            <w:vAlign w:val="center"/>
          </w:tcPr>
          <w:p w14:paraId="697D1DFB" w14:textId="77777777" w:rsidR="009168D1" w:rsidRPr="007042CD" w:rsidRDefault="009168D1" w:rsidP="009168D1">
            <w:pPr>
              <w:jc w:val="center"/>
              <w:rPr>
                <w:sz w:val="18"/>
                <w:szCs w:val="18"/>
              </w:rPr>
            </w:pPr>
          </w:p>
        </w:tc>
        <w:tc>
          <w:tcPr>
            <w:tcW w:w="1350" w:type="dxa"/>
            <w:vAlign w:val="center"/>
          </w:tcPr>
          <w:p w14:paraId="7FF4215D" w14:textId="77777777" w:rsidR="009168D1" w:rsidRPr="007042CD" w:rsidRDefault="009168D1" w:rsidP="009168D1">
            <w:pPr>
              <w:jc w:val="center"/>
              <w:rPr>
                <w:sz w:val="18"/>
                <w:szCs w:val="18"/>
              </w:rPr>
            </w:pPr>
          </w:p>
        </w:tc>
      </w:tr>
      <w:tr w:rsidR="009168D1" w:rsidRPr="007042CD" w14:paraId="3ECE12AB" w14:textId="77777777" w:rsidTr="00ED3C7A">
        <w:tc>
          <w:tcPr>
            <w:tcW w:w="1800" w:type="dxa"/>
          </w:tcPr>
          <w:p w14:paraId="434D1101" w14:textId="77777777" w:rsidR="009168D1" w:rsidRPr="00D43558" w:rsidRDefault="009168D1" w:rsidP="009168D1">
            <w:pPr>
              <w:jc w:val="center"/>
              <w:rPr>
                <w:b/>
                <w:bCs/>
                <w:sz w:val="14"/>
                <w:szCs w:val="14"/>
              </w:rPr>
            </w:pPr>
            <w:r w:rsidRPr="00D43558">
              <w:rPr>
                <w:b/>
                <w:bCs/>
                <w:sz w:val="14"/>
                <w:szCs w:val="14"/>
              </w:rPr>
              <w:t>4220.1F.VI.2.a.(4)(b)</w:t>
            </w:r>
          </w:p>
          <w:p w14:paraId="7E9235D1" w14:textId="77777777" w:rsidR="009168D1" w:rsidRPr="00D43558" w:rsidRDefault="009168D1" w:rsidP="009168D1">
            <w:pPr>
              <w:jc w:val="center"/>
              <w:rPr>
                <w:b/>
                <w:bCs/>
                <w:sz w:val="14"/>
                <w:szCs w:val="14"/>
              </w:rPr>
            </w:pPr>
            <w:r>
              <w:rPr>
                <w:b/>
                <w:bCs/>
                <w:sz w:val="14"/>
                <w:szCs w:val="14"/>
              </w:rPr>
              <w:t>*</w:t>
            </w:r>
            <w:r w:rsidRPr="00D43558">
              <w:rPr>
                <w:b/>
                <w:bCs/>
                <w:sz w:val="14"/>
                <w:szCs w:val="14"/>
              </w:rPr>
              <w:t>2 CFR 200.319(b)(2)</w:t>
            </w:r>
          </w:p>
        </w:tc>
        <w:tc>
          <w:tcPr>
            <w:tcW w:w="7380" w:type="dxa"/>
          </w:tcPr>
          <w:p w14:paraId="4A2786B1" w14:textId="587BF3FF" w:rsidR="009168D1" w:rsidRDefault="009168D1" w:rsidP="009168D1">
            <w:pPr>
              <w:rPr>
                <w:sz w:val="18"/>
                <w:szCs w:val="18"/>
              </w:rPr>
            </w:pPr>
            <w:r w:rsidRPr="002A350F">
              <w:rPr>
                <w:b/>
                <w:bCs/>
                <w:sz w:val="18"/>
                <w:szCs w:val="18"/>
              </w:rPr>
              <w:t xml:space="preserve">Full and Open Competition Analysis – </w:t>
            </w:r>
            <w:r>
              <w:rPr>
                <w:b/>
                <w:bCs/>
                <w:sz w:val="18"/>
                <w:szCs w:val="18"/>
              </w:rPr>
              <w:t>Specifications – Unnecessary Experience*</w:t>
            </w:r>
          </w:p>
          <w:p w14:paraId="69670033" w14:textId="77777777" w:rsidR="009168D1" w:rsidRDefault="009168D1" w:rsidP="009168D1">
            <w:pPr>
              <w:rPr>
                <w:sz w:val="18"/>
                <w:szCs w:val="18"/>
              </w:rPr>
            </w:pPr>
            <w:r>
              <w:rPr>
                <w:sz w:val="18"/>
                <w:szCs w:val="18"/>
              </w:rPr>
              <w:t>Do the solicitation specifications avoid r</w:t>
            </w:r>
            <w:r w:rsidRPr="00FD7C42">
              <w:rPr>
                <w:sz w:val="18"/>
                <w:szCs w:val="18"/>
              </w:rPr>
              <w:t>equiring unnecessary experience</w:t>
            </w:r>
            <w:r>
              <w:rPr>
                <w:sz w:val="18"/>
                <w:szCs w:val="18"/>
              </w:rPr>
              <w:t>?</w:t>
            </w:r>
          </w:p>
          <w:p w14:paraId="2F7FA4CE" w14:textId="77777777" w:rsidR="009168D1" w:rsidRPr="007042CD" w:rsidRDefault="009168D1" w:rsidP="009168D1">
            <w:pPr>
              <w:rPr>
                <w:b/>
                <w:bCs/>
                <w:sz w:val="18"/>
                <w:szCs w:val="18"/>
              </w:rPr>
            </w:pPr>
          </w:p>
        </w:tc>
        <w:tc>
          <w:tcPr>
            <w:tcW w:w="270" w:type="dxa"/>
            <w:shd w:val="clear" w:color="auto" w:fill="auto"/>
            <w:vAlign w:val="center"/>
          </w:tcPr>
          <w:p w14:paraId="4EE24B7A"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5A765C96"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09CADB75" w14:textId="77777777" w:rsidR="009168D1" w:rsidRPr="007042CD" w:rsidRDefault="009168D1" w:rsidP="009168D1">
            <w:pPr>
              <w:jc w:val="center"/>
              <w:rPr>
                <w:sz w:val="18"/>
                <w:szCs w:val="18"/>
              </w:rPr>
            </w:pPr>
          </w:p>
        </w:tc>
        <w:tc>
          <w:tcPr>
            <w:tcW w:w="990" w:type="dxa"/>
            <w:vAlign w:val="center"/>
          </w:tcPr>
          <w:p w14:paraId="4651DFBC" w14:textId="77777777" w:rsidR="009168D1" w:rsidRPr="007042CD" w:rsidRDefault="009168D1" w:rsidP="009168D1">
            <w:pPr>
              <w:jc w:val="center"/>
              <w:rPr>
                <w:sz w:val="18"/>
                <w:szCs w:val="18"/>
              </w:rPr>
            </w:pPr>
          </w:p>
        </w:tc>
        <w:tc>
          <w:tcPr>
            <w:tcW w:w="2070" w:type="dxa"/>
            <w:vAlign w:val="center"/>
          </w:tcPr>
          <w:p w14:paraId="4E010D08" w14:textId="77777777" w:rsidR="009168D1" w:rsidRPr="007042CD" w:rsidRDefault="009168D1" w:rsidP="009168D1">
            <w:pPr>
              <w:jc w:val="center"/>
              <w:rPr>
                <w:sz w:val="18"/>
                <w:szCs w:val="18"/>
              </w:rPr>
            </w:pPr>
          </w:p>
        </w:tc>
        <w:tc>
          <w:tcPr>
            <w:tcW w:w="1350" w:type="dxa"/>
            <w:vAlign w:val="center"/>
          </w:tcPr>
          <w:p w14:paraId="195DCEAA" w14:textId="77777777" w:rsidR="009168D1" w:rsidRPr="007042CD" w:rsidRDefault="009168D1" w:rsidP="009168D1">
            <w:pPr>
              <w:jc w:val="center"/>
              <w:rPr>
                <w:sz w:val="18"/>
                <w:szCs w:val="18"/>
              </w:rPr>
            </w:pPr>
          </w:p>
        </w:tc>
      </w:tr>
      <w:tr w:rsidR="009168D1" w:rsidRPr="007042CD" w14:paraId="0688DC5A" w14:textId="77777777" w:rsidTr="00ED3C7A">
        <w:tc>
          <w:tcPr>
            <w:tcW w:w="1800" w:type="dxa"/>
          </w:tcPr>
          <w:p w14:paraId="02AF0BD5" w14:textId="77777777" w:rsidR="009168D1" w:rsidRPr="00D43558" w:rsidRDefault="009168D1" w:rsidP="009168D1">
            <w:pPr>
              <w:jc w:val="center"/>
              <w:rPr>
                <w:b/>
                <w:bCs/>
                <w:sz w:val="14"/>
                <w:szCs w:val="14"/>
              </w:rPr>
            </w:pPr>
            <w:r w:rsidRPr="00D43558">
              <w:rPr>
                <w:b/>
                <w:bCs/>
                <w:sz w:val="14"/>
                <w:szCs w:val="14"/>
              </w:rPr>
              <w:t>4220.1F.VI.2.a.(4)I</w:t>
            </w:r>
          </w:p>
          <w:p w14:paraId="10659877" w14:textId="77777777" w:rsidR="009168D1" w:rsidRPr="00D43558" w:rsidRDefault="009168D1" w:rsidP="009168D1">
            <w:pPr>
              <w:jc w:val="center"/>
              <w:rPr>
                <w:b/>
                <w:bCs/>
                <w:sz w:val="14"/>
                <w:szCs w:val="14"/>
              </w:rPr>
            </w:pPr>
            <w:r>
              <w:rPr>
                <w:b/>
                <w:bCs/>
                <w:sz w:val="14"/>
                <w:szCs w:val="14"/>
              </w:rPr>
              <w:t>*</w:t>
            </w:r>
            <w:r w:rsidRPr="00D43558">
              <w:rPr>
                <w:b/>
                <w:bCs/>
                <w:sz w:val="14"/>
                <w:szCs w:val="14"/>
              </w:rPr>
              <w:t>2 CFR 200.319(b)(2)</w:t>
            </w:r>
          </w:p>
        </w:tc>
        <w:tc>
          <w:tcPr>
            <w:tcW w:w="7380" w:type="dxa"/>
          </w:tcPr>
          <w:p w14:paraId="2496B58C" w14:textId="759346B7" w:rsidR="009168D1" w:rsidRDefault="009168D1" w:rsidP="009168D1">
            <w:pPr>
              <w:rPr>
                <w:b/>
                <w:bCs/>
                <w:sz w:val="18"/>
                <w:szCs w:val="18"/>
              </w:rPr>
            </w:pPr>
            <w:r w:rsidRPr="002A350F">
              <w:rPr>
                <w:b/>
                <w:bCs/>
                <w:sz w:val="18"/>
                <w:szCs w:val="18"/>
              </w:rPr>
              <w:t xml:space="preserve">Full and Open Competition Analysis – </w:t>
            </w:r>
            <w:r>
              <w:rPr>
                <w:b/>
                <w:bCs/>
                <w:sz w:val="18"/>
                <w:szCs w:val="18"/>
              </w:rPr>
              <w:t>Specifications – Excessive Bonding*</w:t>
            </w:r>
          </w:p>
          <w:p w14:paraId="44BF7BB3" w14:textId="77777777" w:rsidR="009168D1" w:rsidRPr="006C4472" w:rsidRDefault="009168D1" w:rsidP="009168D1">
            <w:pPr>
              <w:rPr>
                <w:sz w:val="18"/>
                <w:szCs w:val="18"/>
              </w:rPr>
            </w:pPr>
            <w:r w:rsidRPr="006C4472">
              <w:rPr>
                <w:sz w:val="18"/>
                <w:szCs w:val="18"/>
              </w:rPr>
              <w:t>The solicitation does not impose excessive bonding requirements?</w:t>
            </w:r>
          </w:p>
          <w:p w14:paraId="00F95294" w14:textId="77777777" w:rsidR="009168D1" w:rsidRPr="006C4472" w:rsidRDefault="009168D1" w:rsidP="009168D1">
            <w:pPr>
              <w:rPr>
                <w:sz w:val="18"/>
                <w:szCs w:val="18"/>
              </w:rPr>
            </w:pPr>
          </w:p>
        </w:tc>
        <w:tc>
          <w:tcPr>
            <w:tcW w:w="270" w:type="dxa"/>
            <w:shd w:val="clear" w:color="auto" w:fill="auto"/>
            <w:vAlign w:val="center"/>
          </w:tcPr>
          <w:p w14:paraId="77E1B55B"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8F749BD"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1D4A968" w14:textId="77777777" w:rsidR="009168D1" w:rsidRPr="007042CD" w:rsidRDefault="009168D1" w:rsidP="009168D1">
            <w:pPr>
              <w:jc w:val="center"/>
              <w:rPr>
                <w:sz w:val="18"/>
                <w:szCs w:val="18"/>
              </w:rPr>
            </w:pPr>
          </w:p>
        </w:tc>
        <w:tc>
          <w:tcPr>
            <w:tcW w:w="990" w:type="dxa"/>
            <w:vAlign w:val="center"/>
          </w:tcPr>
          <w:p w14:paraId="4673DB24" w14:textId="77777777" w:rsidR="009168D1" w:rsidRPr="007042CD" w:rsidRDefault="009168D1" w:rsidP="009168D1">
            <w:pPr>
              <w:jc w:val="center"/>
              <w:rPr>
                <w:sz w:val="18"/>
                <w:szCs w:val="18"/>
              </w:rPr>
            </w:pPr>
          </w:p>
        </w:tc>
        <w:tc>
          <w:tcPr>
            <w:tcW w:w="2070" w:type="dxa"/>
            <w:vAlign w:val="center"/>
          </w:tcPr>
          <w:p w14:paraId="65AABE2E" w14:textId="77777777" w:rsidR="009168D1" w:rsidRPr="007042CD" w:rsidRDefault="009168D1" w:rsidP="009168D1">
            <w:pPr>
              <w:jc w:val="center"/>
              <w:rPr>
                <w:sz w:val="18"/>
                <w:szCs w:val="18"/>
              </w:rPr>
            </w:pPr>
          </w:p>
        </w:tc>
        <w:tc>
          <w:tcPr>
            <w:tcW w:w="1350" w:type="dxa"/>
            <w:vAlign w:val="center"/>
          </w:tcPr>
          <w:p w14:paraId="624EDD33" w14:textId="77777777" w:rsidR="009168D1" w:rsidRPr="007042CD" w:rsidRDefault="009168D1" w:rsidP="009168D1">
            <w:pPr>
              <w:jc w:val="center"/>
              <w:rPr>
                <w:sz w:val="18"/>
                <w:szCs w:val="18"/>
              </w:rPr>
            </w:pPr>
          </w:p>
        </w:tc>
      </w:tr>
      <w:tr w:rsidR="009168D1" w:rsidRPr="007042CD" w14:paraId="14CBEE32" w14:textId="77777777" w:rsidTr="00ED3C7A">
        <w:tc>
          <w:tcPr>
            <w:tcW w:w="1800" w:type="dxa"/>
          </w:tcPr>
          <w:p w14:paraId="4B7A0E9C" w14:textId="77777777" w:rsidR="009168D1" w:rsidRPr="00D43558" w:rsidRDefault="009168D1" w:rsidP="009168D1">
            <w:pPr>
              <w:jc w:val="center"/>
              <w:rPr>
                <w:b/>
                <w:bCs/>
                <w:sz w:val="14"/>
                <w:szCs w:val="14"/>
              </w:rPr>
            </w:pPr>
            <w:r w:rsidRPr="00D43558">
              <w:rPr>
                <w:b/>
                <w:bCs/>
                <w:sz w:val="14"/>
                <w:szCs w:val="14"/>
              </w:rPr>
              <w:t>4220.1F.VI.2.a.(4)(f)</w:t>
            </w:r>
          </w:p>
          <w:p w14:paraId="248F4D11" w14:textId="77777777" w:rsidR="009168D1" w:rsidRPr="00D43558" w:rsidRDefault="009168D1" w:rsidP="009168D1">
            <w:pPr>
              <w:jc w:val="center"/>
              <w:rPr>
                <w:b/>
                <w:bCs/>
                <w:sz w:val="14"/>
                <w:szCs w:val="14"/>
              </w:rPr>
            </w:pPr>
            <w:r>
              <w:rPr>
                <w:b/>
                <w:bCs/>
                <w:sz w:val="14"/>
                <w:szCs w:val="14"/>
              </w:rPr>
              <w:t>*</w:t>
            </w:r>
            <w:r w:rsidRPr="00D43558">
              <w:rPr>
                <w:b/>
                <w:bCs/>
                <w:sz w:val="14"/>
                <w:szCs w:val="14"/>
              </w:rPr>
              <w:t>2 CFR 200.319(b)(6)</w:t>
            </w:r>
          </w:p>
        </w:tc>
        <w:tc>
          <w:tcPr>
            <w:tcW w:w="7380" w:type="dxa"/>
          </w:tcPr>
          <w:p w14:paraId="288C4936" w14:textId="7DD43070" w:rsidR="009168D1" w:rsidRDefault="009168D1" w:rsidP="009168D1">
            <w:pPr>
              <w:rPr>
                <w:b/>
                <w:bCs/>
                <w:sz w:val="18"/>
                <w:szCs w:val="18"/>
              </w:rPr>
            </w:pPr>
            <w:r w:rsidRPr="002A350F">
              <w:rPr>
                <w:b/>
                <w:bCs/>
                <w:sz w:val="18"/>
                <w:szCs w:val="18"/>
              </w:rPr>
              <w:t xml:space="preserve">Full and Open Competition Analysis – </w:t>
            </w:r>
            <w:r>
              <w:rPr>
                <w:b/>
                <w:bCs/>
                <w:sz w:val="18"/>
                <w:szCs w:val="18"/>
              </w:rPr>
              <w:t>Specifications – Brand Name Descriptions*</w:t>
            </w:r>
          </w:p>
          <w:p w14:paraId="28E173C3" w14:textId="77777777" w:rsidR="009168D1" w:rsidRPr="006C4472" w:rsidRDefault="009168D1" w:rsidP="009168D1">
            <w:pPr>
              <w:rPr>
                <w:sz w:val="18"/>
                <w:szCs w:val="18"/>
              </w:rPr>
            </w:pPr>
            <w:r w:rsidRPr="006C4472">
              <w:rPr>
                <w:sz w:val="18"/>
                <w:szCs w:val="18"/>
              </w:rPr>
              <w:t xml:space="preserve">The solicitation </w:t>
            </w:r>
            <w:r>
              <w:rPr>
                <w:sz w:val="18"/>
                <w:szCs w:val="18"/>
              </w:rPr>
              <w:t>cannot specify a “name brand” without allowing an equal product, or allowing an equal product but not listing the salient characteristics that the equal product must meet to be acceptable.</w:t>
            </w:r>
          </w:p>
          <w:p w14:paraId="6C22BCD4" w14:textId="77777777" w:rsidR="009168D1" w:rsidRDefault="009168D1" w:rsidP="009168D1">
            <w:pPr>
              <w:rPr>
                <w:b/>
                <w:bCs/>
                <w:sz w:val="18"/>
                <w:szCs w:val="18"/>
              </w:rPr>
            </w:pPr>
          </w:p>
        </w:tc>
        <w:tc>
          <w:tcPr>
            <w:tcW w:w="270" w:type="dxa"/>
          </w:tcPr>
          <w:p w14:paraId="0BB30BAD" w14:textId="77777777" w:rsidR="009168D1" w:rsidRPr="007042CD" w:rsidRDefault="009168D1" w:rsidP="009168D1">
            <w:pPr>
              <w:jc w:val="center"/>
              <w:rPr>
                <w:sz w:val="18"/>
                <w:szCs w:val="18"/>
              </w:rPr>
            </w:pPr>
          </w:p>
        </w:tc>
        <w:tc>
          <w:tcPr>
            <w:tcW w:w="270" w:type="dxa"/>
            <w:shd w:val="clear" w:color="auto" w:fill="BFBFBF" w:themeFill="background1" w:themeFillShade="BF"/>
          </w:tcPr>
          <w:p w14:paraId="6ED3ACA8" w14:textId="77777777" w:rsidR="009168D1" w:rsidRPr="007042CD" w:rsidRDefault="009168D1" w:rsidP="009168D1">
            <w:pPr>
              <w:jc w:val="center"/>
              <w:rPr>
                <w:sz w:val="18"/>
                <w:szCs w:val="18"/>
              </w:rPr>
            </w:pPr>
          </w:p>
        </w:tc>
        <w:tc>
          <w:tcPr>
            <w:tcW w:w="270" w:type="dxa"/>
            <w:shd w:val="clear" w:color="auto" w:fill="BFBFBF" w:themeFill="background1" w:themeFillShade="BF"/>
          </w:tcPr>
          <w:p w14:paraId="4993ADCE" w14:textId="77777777" w:rsidR="009168D1" w:rsidRPr="007042CD" w:rsidRDefault="009168D1" w:rsidP="009168D1">
            <w:pPr>
              <w:jc w:val="center"/>
              <w:rPr>
                <w:sz w:val="18"/>
                <w:szCs w:val="18"/>
              </w:rPr>
            </w:pPr>
          </w:p>
        </w:tc>
        <w:tc>
          <w:tcPr>
            <w:tcW w:w="990" w:type="dxa"/>
          </w:tcPr>
          <w:p w14:paraId="417F8C94" w14:textId="77777777" w:rsidR="009168D1" w:rsidRPr="007042CD" w:rsidRDefault="009168D1" w:rsidP="009168D1">
            <w:pPr>
              <w:jc w:val="center"/>
              <w:rPr>
                <w:sz w:val="18"/>
                <w:szCs w:val="18"/>
              </w:rPr>
            </w:pPr>
          </w:p>
        </w:tc>
        <w:tc>
          <w:tcPr>
            <w:tcW w:w="2070" w:type="dxa"/>
          </w:tcPr>
          <w:p w14:paraId="5540F450" w14:textId="77777777" w:rsidR="009168D1" w:rsidRPr="007042CD" w:rsidRDefault="009168D1" w:rsidP="009168D1">
            <w:pPr>
              <w:jc w:val="center"/>
              <w:rPr>
                <w:sz w:val="18"/>
                <w:szCs w:val="18"/>
              </w:rPr>
            </w:pPr>
          </w:p>
        </w:tc>
        <w:tc>
          <w:tcPr>
            <w:tcW w:w="1350" w:type="dxa"/>
          </w:tcPr>
          <w:p w14:paraId="37E98624" w14:textId="77777777" w:rsidR="009168D1" w:rsidRPr="007042CD" w:rsidRDefault="009168D1" w:rsidP="009168D1">
            <w:pPr>
              <w:jc w:val="center"/>
              <w:rPr>
                <w:sz w:val="18"/>
                <w:szCs w:val="18"/>
              </w:rPr>
            </w:pPr>
          </w:p>
        </w:tc>
      </w:tr>
      <w:tr w:rsidR="009168D1" w:rsidRPr="007042CD" w14:paraId="6F99F5F0" w14:textId="77777777" w:rsidTr="00ED3C7A">
        <w:tc>
          <w:tcPr>
            <w:tcW w:w="1800" w:type="dxa"/>
          </w:tcPr>
          <w:p w14:paraId="6E7DA2D8" w14:textId="77777777" w:rsidR="009168D1" w:rsidRPr="00D43558" w:rsidRDefault="009168D1" w:rsidP="009168D1">
            <w:pPr>
              <w:jc w:val="center"/>
              <w:rPr>
                <w:b/>
                <w:bCs/>
                <w:sz w:val="14"/>
                <w:szCs w:val="14"/>
              </w:rPr>
            </w:pPr>
            <w:r w:rsidRPr="00D43558">
              <w:rPr>
                <w:b/>
                <w:bCs/>
                <w:sz w:val="14"/>
                <w:szCs w:val="14"/>
              </w:rPr>
              <w:t>4220.1F.VI.2.a.(4)(j)</w:t>
            </w:r>
          </w:p>
          <w:p w14:paraId="64DD1886" w14:textId="77777777" w:rsidR="009168D1" w:rsidRPr="00D43558" w:rsidRDefault="009168D1" w:rsidP="009168D1">
            <w:pPr>
              <w:jc w:val="center"/>
              <w:rPr>
                <w:b/>
                <w:bCs/>
                <w:sz w:val="14"/>
                <w:szCs w:val="14"/>
              </w:rPr>
            </w:pPr>
            <w:r>
              <w:rPr>
                <w:b/>
                <w:bCs/>
                <w:sz w:val="14"/>
                <w:szCs w:val="14"/>
              </w:rPr>
              <w:t>*</w:t>
            </w:r>
            <w:r w:rsidRPr="00D43558">
              <w:rPr>
                <w:b/>
                <w:bCs/>
                <w:sz w:val="14"/>
                <w:szCs w:val="14"/>
              </w:rPr>
              <w:t>2 CFR 200.319(b)(7)</w:t>
            </w:r>
          </w:p>
        </w:tc>
        <w:tc>
          <w:tcPr>
            <w:tcW w:w="7380" w:type="dxa"/>
          </w:tcPr>
          <w:p w14:paraId="1102C7CA" w14:textId="76ECDFE9" w:rsidR="009168D1" w:rsidRDefault="009168D1" w:rsidP="009168D1">
            <w:pPr>
              <w:rPr>
                <w:b/>
                <w:bCs/>
                <w:sz w:val="18"/>
                <w:szCs w:val="18"/>
              </w:rPr>
            </w:pPr>
            <w:r w:rsidRPr="002A350F">
              <w:rPr>
                <w:b/>
                <w:bCs/>
                <w:sz w:val="18"/>
                <w:szCs w:val="18"/>
              </w:rPr>
              <w:t xml:space="preserve">Full and Open Competition Analysis – </w:t>
            </w:r>
            <w:r>
              <w:rPr>
                <w:b/>
                <w:bCs/>
                <w:sz w:val="18"/>
                <w:szCs w:val="18"/>
              </w:rPr>
              <w:t>Specifications – Arbitrary Action*</w:t>
            </w:r>
          </w:p>
          <w:p w14:paraId="32B75492" w14:textId="77777777" w:rsidR="009168D1" w:rsidRDefault="009168D1" w:rsidP="009168D1">
            <w:pPr>
              <w:rPr>
                <w:sz w:val="18"/>
                <w:szCs w:val="18"/>
              </w:rPr>
            </w:pPr>
            <w:r>
              <w:rPr>
                <w:sz w:val="18"/>
                <w:szCs w:val="18"/>
              </w:rPr>
              <w:t>No unrelated requirements to the item/service procured or arbitrary actions are required?</w:t>
            </w:r>
          </w:p>
          <w:p w14:paraId="3E3423C1" w14:textId="77777777" w:rsidR="009168D1" w:rsidRDefault="009168D1" w:rsidP="009168D1">
            <w:pPr>
              <w:rPr>
                <w:b/>
                <w:bCs/>
                <w:sz w:val="18"/>
                <w:szCs w:val="18"/>
              </w:rPr>
            </w:pPr>
          </w:p>
        </w:tc>
        <w:tc>
          <w:tcPr>
            <w:tcW w:w="270" w:type="dxa"/>
          </w:tcPr>
          <w:p w14:paraId="714C7E39" w14:textId="77777777" w:rsidR="009168D1" w:rsidRPr="007042CD" w:rsidRDefault="009168D1" w:rsidP="009168D1">
            <w:pPr>
              <w:jc w:val="center"/>
              <w:rPr>
                <w:sz w:val="18"/>
                <w:szCs w:val="18"/>
              </w:rPr>
            </w:pPr>
          </w:p>
        </w:tc>
        <w:tc>
          <w:tcPr>
            <w:tcW w:w="270" w:type="dxa"/>
            <w:shd w:val="clear" w:color="auto" w:fill="BFBFBF" w:themeFill="background1" w:themeFillShade="BF"/>
          </w:tcPr>
          <w:p w14:paraId="1E934C1E" w14:textId="77777777" w:rsidR="009168D1" w:rsidRPr="007042CD" w:rsidRDefault="009168D1" w:rsidP="009168D1">
            <w:pPr>
              <w:jc w:val="center"/>
              <w:rPr>
                <w:sz w:val="18"/>
                <w:szCs w:val="18"/>
              </w:rPr>
            </w:pPr>
          </w:p>
        </w:tc>
        <w:tc>
          <w:tcPr>
            <w:tcW w:w="270" w:type="dxa"/>
            <w:shd w:val="clear" w:color="auto" w:fill="BFBFBF" w:themeFill="background1" w:themeFillShade="BF"/>
          </w:tcPr>
          <w:p w14:paraId="13DBD4AC" w14:textId="77777777" w:rsidR="009168D1" w:rsidRPr="007042CD" w:rsidRDefault="009168D1" w:rsidP="009168D1">
            <w:pPr>
              <w:jc w:val="center"/>
              <w:rPr>
                <w:sz w:val="18"/>
                <w:szCs w:val="18"/>
              </w:rPr>
            </w:pPr>
          </w:p>
        </w:tc>
        <w:tc>
          <w:tcPr>
            <w:tcW w:w="990" w:type="dxa"/>
          </w:tcPr>
          <w:p w14:paraId="737A7FAE" w14:textId="77777777" w:rsidR="009168D1" w:rsidRPr="007042CD" w:rsidRDefault="009168D1" w:rsidP="009168D1">
            <w:pPr>
              <w:jc w:val="center"/>
              <w:rPr>
                <w:sz w:val="18"/>
                <w:szCs w:val="18"/>
              </w:rPr>
            </w:pPr>
          </w:p>
        </w:tc>
        <w:tc>
          <w:tcPr>
            <w:tcW w:w="2070" w:type="dxa"/>
          </w:tcPr>
          <w:p w14:paraId="3D813511" w14:textId="77777777" w:rsidR="009168D1" w:rsidRPr="007042CD" w:rsidRDefault="009168D1" w:rsidP="009168D1">
            <w:pPr>
              <w:jc w:val="center"/>
              <w:rPr>
                <w:sz w:val="18"/>
                <w:szCs w:val="18"/>
              </w:rPr>
            </w:pPr>
          </w:p>
        </w:tc>
        <w:tc>
          <w:tcPr>
            <w:tcW w:w="1350" w:type="dxa"/>
          </w:tcPr>
          <w:p w14:paraId="20DD9496" w14:textId="77777777" w:rsidR="009168D1" w:rsidRPr="007042CD" w:rsidRDefault="009168D1" w:rsidP="009168D1">
            <w:pPr>
              <w:jc w:val="center"/>
              <w:rPr>
                <w:sz w:val="18"/>
                <w:szCs w:val="18"/>
              </w:rPr>
            </w:pPr>
          </w:p>
        </w:tc>
      </w:tr>
      <w:tr w:rsidR="009168D1" w:rsidRPr="007042CD" w14:paraId="3294074A" w14:textId="77777777" w:rsidTr="00ED3C7A">
        <w:tc>
          <w:tcPr>
            <w:tcW w:w="1800" w:type="dxa"/>
          </w:tcPr>
          <w:p w14:paraId="007CE1EA" w14:textId="77777777" w:rsidR="009168D1" w:rsidRPr="00D43558" w:rsidRDefault="009168D1" w:rsidP="009168D1">
            <w:pPr>
              <w:jc w:val="center"/>
              <w:rPr>
                <w:b/>
                <w:bCs/>
                <w:sz w:val="14"/>
                <w:szCs w:val="14"/>
              </w:rPr>
            </w:pPr>
            <w:r w:rsidRPr="00D43558">
              <w:rPr>
                <w:b/>
                <w:bCs/>
                <w:sz w:val="14"/>
                <w:szCs w:val="14"/>
              </w:rPr>
              <w:t>4220.1F.VI.2.a.(4)(g)</w:t>
            </w:r>
          </w:p>
          <w:p w14:paraId="51F38CDF" w14:textId="77777777" w:rsidR="009168D1" w:rsidRPr="00D43558" w:rsidRDefault="009168D1" w:rsidP="009168D1">
            <w:pPr>
              <w:jc w:val="center"/>
              <w:rPr>
                <w:b/>
                <w:bCs/>
                <w:sz w:val="14"/>
                <w:szCs w:val="14"/>
              </w:rPr>
            </w:pPr>
            <w:r>
              <w:rPr>
                <w:b/>
                <w:bCs/>
                <w:sz w:val="14"/>
                <w:szCs w:val="14"/>
              </w:rPr>
              <w:t>*</w:t>
            </w:r>
            <w:r w:rsidRPr="00D43558">
              <w:rPr>
                <w:b/>
                <w:bCs/>
                <w:sz w:val="14"/>
                <w:szCs w:val="14"/>
              </w:rPr>
              <w:t>2 CFR 200.319(</w:t>
            </w:r>
            <w:r>
              <w:rPr>
                <w:b/>
                <w:bCs/>
                <w:sz w:val="14"/>
                <w:szCs w:val="14"/>
              </w:rPr>
              <w:t>c</w:t>
            </w:r>
            <w:r w:rsidRPr="00D43558">
              <w:rPr>
                <w:b/>
                <w:bCs/>
                <w:sz w:val="14"/>
                <w:szCs w:val="14"/>
              </w:rPr>
              <w:t>)</w:t>
            </w:r>
          </w:p>
        </w:tc>
        <w:tc>
          <w:tcPr>
            <w:tcW w:w="7380" w:type="dxa"/>
          </w:tcPr>
          <w:p w14:paraId="07703011" w14:textId="3B739B6F" w:rsidR="009168D1" w:rsidRDefault="009168D1" w:rsidP="009168D1">
            <w:pPr>
              <w:rPr>
                <w:b/>
                <w:bCs/>
                <w:sz w:val="18"/>
                <w:szCs w:val="18"/>
              </w:rPr>
            </w:pPr>
            <w:r w:rsidRPr="002A350F">
              <w:rPr>
                <w:b/>
                <w:bCs/>
                <w:sz w:val="18"/>
                <w:szCs w:val="18"/>
              </w:rPr>
              <w:t xml:space="preserve">Full and Open Competition Analysis – </w:t>
            </w:r>
            <w:r>
              <w:rPr>
                <w:b/>
                <w:bCs/>
                <w:sz w:val="18"/>
                <w:szCs w:val="18"/>
              </w:rPr>
              <w:t>Specifications – Avoid Geographic Preferences*</w:t>
            </w:r>
          </w:p>
          <w:p w14:paraId="75F0AE13" w14:textId="77777777" w:rsidR="009168D1" w:rsidRPr="006C4472" w:rsidRDefault="009168D1" w:rsidP="009168D1">
            <w:pPr>
              <w:rPr>
                <w:sz w:val="18"/>
                <w:szCs w:val="18"/>
              </w:rPr>
            </w:pPr>
            <w:r w:rsidRPr="00DD25B4">
              <w:rPr>
                <w:sz w:val="18"/>
                <w:szCs w:val="18"/>
              </w:rPr>
              <w:t>Specifying in-State or local geographical preferences, or evaluating bids or proposals in light of in-State or local geographic preferences, even if those preferences are imposed by State or local laws or regulations. In particular, 49 U.S.C. Section 5325(i) prohibits an FTA recipient from limiting its bus purchases to in-State dealers.</w:t>
            </w:r>
            <w:r>
              <w:rPr>
                <w:sz w:val="18"/>
                <w:szCs w:val="18"/>
              </w:rPr>
              <w:t xml:space="preserve">  There is an exception for A&amp;E services, if there are still an appropriate number of firms, given the nature and size of the project, to compete for the contract.</w:t>
            </w:r>
          </w:p>
          <w:p w14:paraId="2D530E0F" w14:textId="77777777" w:rsidR="009168D1" w:rsidRDefault="009168D1" w:rsidP="009168D1">
            <w:pPr>
              <w:rPr>
                <w:b/>
                <w:bCs/>
                <w:sz w:val="18"/>
                <w:szCs w:val="18"/>
              </w:rPr>
            </w:pPr>
          </w:p>
        </w:tc>
        <w:tc>
          <w:tcPr>
            <w:tcW w:w="270" w:type="dxa"/>
          </w:tcPr>
          <w:p w14:paraId="664F125D" w14:textId="77777777" w:rsidR="009168D1" w:rsidRPr="007042CD" w:rsidRDefault="009168D1" w:rsidP="009168D1">
            <w:pPr>
              <w:jc w:val="center"/>
              <w:rPr>
                <w:sz w:val="18"/>
                <w:szCs w:val="18"/>
              </w:rPr>
            </w:pPr>
          </w:p>
        </w:tc>
        <w:tc>
          <w:tcPr>
            <w:tcW w:w="270" w:type="dxa"/>
            <w:shd w:val="clear" w:color="auto" w:fill="BFBFBF" w:themeFill="background1" w:themeFillShade="BF"/>
          </w:tcPr>
          <w:p w14:paraId="02806D7A" w14:textId="77777777" w:rsidR="009168D1" w:rsidRPr="007042CD" w:rsidRDefault="009168D1" w:rsidP="009168D1">
            <w:pPr>
              <w:jc w:val="center"/>
              <w:rPr>
                <w:sz w:val="18"/>
                <w:szCs w:val="18"/>
              </w:rPr>
            </w:pPr>
          </w:p>
        </w:tc>
        <w:tc>
          <w:tcPr>
            <w:tcW w:w="270" w:type="dxa"/>
            <w:shd w:val="clear" w:color="auto" w:fill="BFBFBF" w:themeFill="background1" w:themeFillShade="BF"/>
          </w:tcPr>
          <w:p w14:paraId="13F4A62F" w14:textId="77777777" w:rsidR="009168D1" w:rsidRPr="007042CD" w:rsidRDefault="009168D1" w:rsidP="009168D1">
            <w:pPr>
              <w:jc w:val="center"/>
              <w:rPr>
                <w:sz w:val="18"/>
                <w:szCs w:val="18"/>
              </w:rPr>
            </w:pPr>
          </w:p>
        </w:tc>
        <w:tc>
          <w:tcPr>
            <w:tcW w:w="990" w:type="dxa"/>
          </w:tcPr>
          <w:p w14:paraId="2B9809C8" w14:textId="77777777" w:rsidR="009168D1" w:rsidRPr="007042CD" w:rsidRDefault="009168D1" w:rsidP="009168D1">
            <w:pPr>
              <w:jc w:val="center"/>
              <w:rPr>
                <w:sz w:val="18"/>
                <w:szCs w:val="18"/>
              </w:rPr>
            </w:pPr>
          </w:p>
        </w:tc>
        <w:tc>
          <w:tcPr>
            <w:tcW w:w="2070" w:type="dxa"/>
          </w:tcPr>
          <w:p w14:paraId="02BC0AB0" w14:textId="77777777" w:rsidR="009168D1" w:rsidRPr="007042CD" w:rsidRDefault="009168D1" w:rsidP="009168D1">
            <w:pPr>
              <w:jc w:val="center"/>
              <w:rPr>
                <w:sz w:val="18"/>
                <w:szCs w:val="18"/>
              </w:rPr>
            </w:pPr>
          </w:p>
        </w:tc>
        <w:tc>
          <w:tcPr>
            <w:tcW w:w="1350" w:type="dxa"/>
          </w:tcPr>
          <w:p w14:paraId="02F2AAED" w14:textId="77777777" w:rsidR="009168D1" w:rsidRPr="007042CD" w:rsidRDefault="009168D1" w:rsidP="009168D1">
            <w:pPr>
              <w:jc w:val="center"/>
              <w:rPr>
                <w:sz w:val="18"/>
                <w:szCs w:val="18"/>
              </w:rPr>
            </w:pPr>
          </w:p>
        </w:tc>
      </w:tr>
      <w:tr w:rsidR="009168D1" w:rsidRPr="007042CD" w14:paraId="1A90C9B3" w14:textId="77777777" w:rsidTr="00FA309C">
        <w:tc>
          <w:tcPr>
            <w:tcW w:w="1800" w:type="dxa"/>
            <w:shd w:val="clear" w:color="auto" w:fill="auto"/>
          </w:tcPr>
          <w:p w14:paraId="18E1E4F5" w14:textId="77777777" w:rsidR="009168D1" w:rsidRPr="00D43558" w:rsidRDefault="009168D1" w:rsidP="009168D1">
            <w:pPr>
              <w:jc w:val="center"/>
              <w:rPr>
                <w:b/>
                <w:bCs/>
                <w:sz w:val="14"/>
                <w:szCs w:val="14"/>
              </w:rPr>
            </w:pPr>
            <w:r w:rsidRPr="00D43558">
              <w:rPr>
                <w:b/>
                <w:bCs/>
                <w:sz w:val="14"/>
                <w:szCs w:val="14"/>
              </w:rPr>
              <w:t>4220.1F.VI.2.a.(4)(i)</w:t>
            </w:r>
          </w:p>
          <w:p w14:paraId="2D195D0D" w14:textId="77777777" w:rsidR="009168D1" w:rsidRPr="00D43558" w:rsidRDefault="009168D1" w:rsidP="009168D1">
            <w:pPr>
              <w:jc w:val="center"/>
              <w:rPr>
                <w:b/>
                <w:bCs/>
                <w:sz w:val="14"/>
                <w:szCs w:val="14"/>
              </w:rPr>
            </w:pPr>
            <w:r>
              <w:rPr>
                <w:b/>
                <w:bCs/>
                <w:sz w:val="14"/>
                <w:szCs w:val="14"/>
              </w:rPr>
              <w:t>*</w:t>
            </w:r>
            <w:r w:rsidRPr="00D43558">
              <w:rPr>
                <w:b/>
                <w:bCs/>
                <w:sz w:val="14"/>
                <w:szCs w:val="14"/>
              </w:rPr>
              <w:t>2 CFR 200.319(b)(3)</w:t>
            </w:r>
          </w:p>
        </w:tc>
        <w:tc>
          <w:tcPr>
            <w:tcW w:w="7380" w:type="dxa"/>
          </w:tcPr>
          <w:p w14:paraId="41139197" w14:textId="615393E3" w:rsidR="009168D1" w:rsidRDefault="009168D1" w:rsidP="009168D1">
            <w:pPr>
              <w:rPr>
                <w:b/>
                <w:bCs/>
                <w:sz w:val="18"/>
                <w:szCs w:val="18"/>
              </w:rPr>
            </w:pPr>
            <w:r>
              <w:rPr>
                <w:b/>
                <w:bCs/>
                <w:sz w:val="18"/>
                <w:szCs w:val="18"/>
              </w:rPr>
              <w:t>Full and Open Competition Analysis – Collusion Among Vendors*</w:t>
            </w:r>
          </w:p>
          <w:p w14:paraId="26C52DD7" w14:textId="77777777" w:rsidR="009168D1" w:rsidRDefault="009168D1" w:rsidP="009168D1">
            <w:pPr>
              <w:rPr>
                <w:sz w:val="18"/>
                <w:szCs w:val="18"/>
              </w:rPr>
            </w:pPr>
            <w:r w:rsidRPr="00E806EC">
              <w:rPr>
                <w:sz w:val="18"/>
                <w:szCs w:val="18"/>
              </w:rPr>
              <w:t>Supporting or acquiescing in noncompetitive pricing practices between firms or between affiliated companies. Questionable practices would include, but not be limited to submissions of identical bid prices for the same products by the same group of firms, or an unnatural pattern of awards that had the cumulative effect of apportioning work among a fixed group of bidders or offerors.</w:t>
            </w:r>
          </w:p>
          <w:p w14:paraId="727931AF" w14:textId="77777777" w:rsidR="009168D1" w:rsidRDefault="009168D1" w:rsidP="009168D1">
            <w:pPr>
              <w:rPr>
                <w:sz w:val="18"/>
                <w:szCs w:val="18"/>
              </w:rPr>
            </w:pPr>
          </w:p>
          <w:p w14:paraId="08C4C48D" w14:textId="55221286" w:rsidR="009168D1" w:rsidRDefault="009168D1" w:rsidP="009168D1">
            <w:pPr>
              <w:rPr>
                <w:sz w:val="18"/>
                <w:szCs w:val="18"/>
              </w:rPr>
            </w:pPr>
            <w:r>
              <w:rPr>
                <w:sz w:val="18"/>
                <w:szCs w:val="18"/>
              </w:rPr>
              <w:t>The recipient has the capacity to review the procurement and evaluate for any noncompetitive pricing practices that have the effect limiting full and open competition?</w:t>
            </w:r>
          </w:p>
          <w:p w14:paraId="757C5EBA" w14:textId="77777777" w:rsidR="009168D1" w:rsidRDefault="009168D1" w:rsidP="009168D1">
            <w:pPr>
              <w:rPr>
                <w:b/>
                <w:bCs/>
                <w:sz w:val="18"/>
                <w:szCs w:val="18"/>
              </w:rPr>
            </w:pPr>
          </w:p>
        </w:tc>
        <w:tc>
          <w:tcPr>
            <w:tcW w:w="270" w:type="dxa"/>
            <w:shd w:val="clear" w:color="auto" w:fill="BFBFBF" w:themeFill="background1" w:themeFillShade="BF"/>
            <w:vAlign w:val="center"/>
          </w:tcPr>
          <w:p w14:paraId="3F4B0CAB"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D31C2C7"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90A3126" w14:textId="77777777" w:rsidR="009168D1" w:rsidRPr="007042CD" w:rsidRDefault="009168D1" w:rsidP="009168D1">
            <w:pPr>
              <w:jc w:val="center"/>
              <w:rPr>
                <w:sz w:val="18"/>
                <w:szCs w:val="18"/>
              </w:rPr>
            </w:pPr>
          </w:p>
        </w:tc>
        <w:tc>
          <w:tcPr>
            <w:tcW w:w="990" w:type="dxa"/>
            <w:vAlign w:val="center"/>
          </w:tcPr>
          <w:p w14:paraId="570C4503" w14:textId="77777777" w:rsidR="009168D1" w:rsidRPr="007042CD" w:rsidRDefault="009168D1" w:rsidP="009168D1">
            <w:pPr>
              <w:jc w:val="center"/>
              <w:rPr>
                <w:sz w:val="18"/>
                <w:szCs w:val="18"/>
              </w:rPr>
            </w:pPr>
          </w:p>
        </w:tc>
        <w:tc>
          <w:tcPr>
            <w:tcW w:w="2070" w:type="dxa"/>
            <w:vAlign w:val="center"/>
          </w:tcPr>
          <w:p w14:paraId="0CC06580" w14:textId="77777777" w:rsidR="009168D1" w:rsidRPr="007042CD" w:rsidRDefault="009168D1" w:rsidP="009168D1">
            <w:pPr>
              <w:jc w:val="center"/>
              <w:rPr>
                <w:sz w:val="18"/>
                <w:szCs w:val="18"/>
              </w:rPr>
            </w:pPr>
          </w:p>
        </w:tc>
        <w:tc>
          <w:tcPr>
            <w:tcW w:w="1350" w:type="dxa"/>
            <w:vAlign w:val="center"/>
          </w:tcPr>
          <w:p w14:paraId="4C029812" w14:textId="77777777" w:rsidR="009168D1" w:rsidRPr="007042CD" w:rsidRDefault="009168D1" w:rsidP="009168D1">
            <w:pPr>
              <w:jc w:val="center"/>
              <w:rPr>
                <w:sz w:val="18"/>
                <w:szCs w:val="18"/>
              </w:rPr>
            </w:pPr>
          </w:p>
        </w:tc>
      </w:tr>
      <w:tr w:rsidR="009168D1" w14:paraId="0C3223A4" w14:textId="77777777" w:rsidTr="00FA309C">
        <w:tc>
          <w:tcPr>
            <w:tcW w:w="1800" w:type="dxa"/>
            <w:shd w:val="clear" w:color="auto" w:fill="D6E3BC" w:themeFill="accent3" w:themeFillTint="66"/>
          </w:tcPr>
          <w:p w14:paraId="5399ADC0" w14:textId="77777777" w:rsidR="009168D1" w:rsidRDefault="009168D1" w:rsidP="009168D1">
            <w:pPr>
              <w:jc w:val="center"/>
              <w:rPr>
                <w:b/>
                <w:bCs/>
                <w:sz w:val="14"/>
                <w:szCs w:val="14"/>
              </w:rPr>
            </w:pPr>
            <w:r w:rsidRPr="00D43558">
              <w:rPr>
                <w:b/>
                <w:bCs/>
                <w:sz w:val="14"/>
                <w:szCs w:val="14"/>
              </w:rPr>
              <w:t>4220.1F.VI.1.c.</w:t>
            </w:r>
          </w:p>
          <w:p w14:paraId="49AB8062" w14:textId="77777777" w:rsidR="009168D1" w:rsidRPr="00D43558" w:rsidRDefault="009168D1" w:rsidP="009168D1">
            <w:pPr>
              <w:jc w:val="center"/>
              <w:rPr>
                <w:b/>
                <w:bCs/>
                <w:sz w:val="14"/>
                <w:szCs w:val="14"/>
              </w:rPr>
            </w:pPr>
            <w:r w:rsidRPr="007A0262">
              <w:rPr>
                <w:b/>
                <w:bCs/>
                <w:sz w:val="14"/>
                <w:szCs w:val="14"/>
              </w:rPr>
              <w:t>*2 CFR 200.319(e)</w:t>
            </w:r>
          </w:p>
        </w:tc>
        <w:tc>
          <w:tcPr>
            <w:tcW w:w="12600" w:type="dxa"/>
            <w:gridSpan w:val="7"/>
            <w:shd w:val="clear" w:color="auto" w:fill="D6E3BC" w:themeFill="accent3" w:themeFillTint="66"/>
          </w:tcPr>
          <w:p w14:paraId="5368FD14" w14:textId="77777777" w:rsidR="009168D1" w:rsidRDefault="009168D1" w:rsidP="009168D1">
            <w:pPr>
              <w:rPr>
                <w:b/>
                <w:bCs/>
                <w:sz w:val="18"/>
                <w:szCs w:val="18"/>
              </w:rPr>
            </w:pPr>
            <w:r>
              <w:rPr>
                <w:b/>
                <w:bCs/>
                <w:sz w:val="18"/>
                <w:szCs w:val="18"/>
              </w:rPr>
              <w:t>Prequalification Procedure Analysis</w:t>
            </w:r>
          </w:p>
          <w:p w14:paraId="7DC1BB0F" w14:textId="77777777" w:rsidR="009168D1" w:rsidRDefault="009168D1" w:rsidP="009168D1">
            <w:pPr>
              <w:rPr>
                <w:sz w:val="18"/>
                <w:szCs w:val="18"/>
              </w:rPr>
            </w:pPr>
          </w:p>
        </w:tc>
      </w:tr>
      <w:tr w:rsidR="009168D1" w:rsidRPr="007042CD" w14:paraId="4EDBFC5F" w14:textId="77777777" w:rsidTr="00FA309C">
        <w:tc>
          <w:tcPr>
            <w:tcW w:w="1800" w:type="dxa"/>
          </w:tcPr>
          <w:p w14:paraId="5F4529EA" w14:textId="77777777" w:rsidR="009168D1" w:rsidRPr="00D43558" w:rsidRDefault="009168D1" w:rsidP="009168D1">
            <w:pPr>
              <w:jc w:val="center"/>
              <w:rPr>
                <w:b/>
                <w:bCs/>
                <w:sz w:val="14"/>
                <w:szCs w:val="14"/>
              </w:rPr>
            </w:pPr>
            <w:r w:rsidRPr="00D43558">
              <w:rPr>
                <w:b/>
                <w:bCs/>
                <w:sz w:val="14"/>
                <w:szCs w:val="14"/>
              </w:rPr>
              <w:t>4220.1F.VI.1.c.(1)</w:t>
            </w:r>
          </w:p>
          <w:p w14:paraId="7B65CF65" w14:textId="77777777" w:rsidR="009168D1" w:rsidRDefault="009168D1" w:rsidP="009168D1">
            <w:pPr>
              <w:jc w:val="center"/>
              <w:rPr>
                <w:b/>
                <w:bCs/>
                <w:sz w:val="14"/>
                <w:szCs w:val="14"/>
              </w:rPr>
            </w:pPr>
            <w:r w:rsidRPr="00D43558">
              <w:rPr>
                <w:b/>
                <w:bCs/>
                <w:sz w:val="14"/>
                <w:szCs w:val="14"/>
              </w:rPr>
              <w:t>4220.1F.VI.2.a.(4)(a)</w:t>
            </w:r>
          </w:p>
          <w:p w14:paraId="0BD24A49" w14:textId="77777777" w:rsidR="009168D1" w:rsidRPr="00D43558" w:rsidRDefault="009168D1" w:rsidP="009168D1">
            <w:pPr>
              <w:jc w:val="center"/>
              <w:rPr>
                <w:b/>
                <w:bCs/>
                <w:sz w:val="14"/>
                <w:szCs w:val="14"/>
              </w:rPr>
            </w:pPr>
            <w:r>
              <w:rPr>
                <w:b/>
                <w:bCs/>
                <w:sz w:val="14"/>
                <w:szCs w:val="14"/>
              </w:rPr>
              <w:t>*2 CFR 200.319(e)</w:t>
            </w:r>
          </w:p>
        </w:tc>
        <w:tc>
          <w:tcPr>
            <w:tcW w:w="7380" w:type="dxa"/>
          </w:tcPr>
          <w:p w14:paraId="1D7877E9" w14:textId="77777777" w:rsidR="009168D1" w:rsidRPr="007829A9" w:rsidRDefault="009168D1" w:rsidP="009168D1">
            <w:pPr>
              <w:rPr>
                <w:b/>
                <w:bCs/>
                <w:sz w:val="18"/>
                <w:szCs w:val="18"/>
              </w:rPr>
            </w:pPr>
            <w:r w:rsidRPr="007829A9">
              <w:rPr>
                <w:b/>
                <w:bCs/>
                <w:sz w:val="18"/>
                <w:szCs w:val="18"/>
              </w:rPr>
              <w:t xml:space="preserve">Prequalification </w:t>
            </w:r>
            <w:r>
              <w:rPr>
                <w:b/>
                <w:bCs/>
                <w:sz w:val="18"/>
                <w:szCs w:val="18"/>
              </w:rPr>
              <w:t>–</w:t>
            </w:r>
            <w:r w:rsidRPr="007829A9">
              <w:rPr>
                <w:b/>
                <w:bCs/>
                <w:sz w:val="18"/>
                <w:szCs w:val="18"/>
              </w:rPr>
              <w:t xml:space="preserve"> </w:t>
            </w:r>
            <w:r>
              <w:rPr>
                <w:b/>
                <w:bCs/>
                <w:sz w:val="18"/>
                <w:szCs w:val="18"/>
              </w:rPr>
              <w:t xml:space="preserve">Current Prequalification </w:t>
            </w:r>
            <w:r w:rsidRPr="007829A9">
              <w:rPr>
                <w:b/>
                <w:bCs/>
                <w:sz w:val="18"/>
                <w:szCs w:val="18"/>
              </w:rPr>
              <w:t>Lists</w:t>
            </w:r>
            <w:r>
              <w:rPr>
                <w:b/>
                <w:bCs/>
                <w:sz w:val="18"/>
                <w:szCs w:val="18"/>
              </w:rPr>
              <w:t>*</w:t>
            </w:r>
          </w:p>
          <w:p w14:paraId="319CF19F" w14:textId="77777777" w:rsidR="009168D1" w:rsidRDefault="009168D1" w:rsidP="009168D1">
            <w:pPr>
              <w:rPr>
                <w:sz w:val="18"/>
                <w:szCs w:val="18"/>
              </w:rPr>
            </w:pPr>
            <w:r w:rsidRPr="00BC1AF5">
              <w:rPr>
                <w:sz w:val="18"/>
                <w:szCs w:val="18"/>
              </w:rPr>
              <w:t xml:space="preserve">Prequalification lists are most commonly used in procurements of </w:t>
            </w:r>
            <w:r>
              <w:rPr>
                <w:sz w:val="18"/>
                <w:szCs w:val="18"/>
              </w:rPr>
              <w:t xml:space="preserve">consulting for A&amp;E services or construction </w:t>
            </w:r>
            <w:r w:rsidRPr="00BC1AF5">
              <w:rPr>
                <w:sz w:val="18"/>
                <w:szCs w:val="18"/>
              </w:rPr>
              <w:t xml:space="preserve">involving lengthy evaluations needed to determine whether it satisfies the </w:t>
            </w:r>
            <w:r w:rsidRPr="00BC1AF5">
              <w:rPr>
                <w:sz w:val="18"/>
                <w:szCs w:val="18"/>
              </w:rPr>
              <w:lastRenderedPageBreak/>
              <w:t xml:space="preserve">recipient’s standards. The </w:t>
            </w:r>
            <w:r>
              <w:rPr>
                <w:sz w:val="18"/>
                <w:szCs w:val="18"/>
              </w:rPr>
              <w:t xml:space="preserve">Uniform Guidance </w:t>
            </w:r>
            <w:r w:rsidRPr="00BC1AF5">
              <w:rPr>
                <w:sz w:val="18"/>
                <w:szCs w:val="18"/>
              </w:rPr>
              <w:t>permits a recipient to prequalify people, firms, and property for procurement purposes</w:t>
            </w:r>
            <w:r>
              <w:rPr>
                <w:sz w:val="18"/>
                <w:szCs w:val="18"/>
              </w:rPr>
              <w:t>.</w:t>
            </w:r>
          </w:p>
          <w:p w14:paraId="6CEE41A4" w14:textId="77777777" w:rsidR="009168D1" w:rsidRDefault="009168D1" w:rsidP="009168D1">
            <w:pPr>
              <w:rPr>
                <w:sz w:val="18"/>
                <w:szCs w:val="18"/>
              </w:rPr>
            </w:pPr>
          </w:p>
          <w:p w14:paraId="0B592B77" w14:textId="77777777" w:rsidR="009168D1" w:rsidRPr="007042CD" w:rsidRDefault="009168D1" w:rsidP="009168D1">
            <w:pPr>
              <w:rPr>
                <w:sz w:val="18"/>
                <w:szCs w:val="18"/>
              </w:rPr>
            </w:pPr>
            <w:r>
              <w:rPr>
                <w:sz w:val="18"/>
                <w:szCs w:val="18"/>
              </w:rPr>
              <w:t>If a prequalification list will be used, the list is kept current</w:t>
            </w:r>
            <w:r w:rsidRPr="007042CD">
              <w:rPr>
                <w:sz w:val="18"/>
                <w:szCs w:val="18"/>
              </w:rPr>
              <w:t>?</w:t>
            </w:r>
          </w:p>
          <w:p w14:paraId="76E52382"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4F9023AB"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67B53142"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D2F9E86" w14:textId="77777777" w:rsidR="009168D1" w:rsidRPr="007042CD" w:rsidRDefault="009168D1" w:rsidP="009168D1">
            <w:pPr>
              <w:jc w:val="center"/>
              <w:rPr>
                <w:sz w:val="18"/>
                <w:szCs w:val="18"/>
              </w:rPr>
            </w:pPr>
          </w:p>
        </w:tc>
        <w:tc>
          <w:tcPr>
            <w:tcW w:w="990" w:type="dxa"/>
            <w:shd w:val="clear" w:color="auto" w:fill="auto"/>
            <w:vAlign w:val="center"/>
          </w:tcPr>
          <w:p w14:paraId="16E14396" w14:textId="77777777" w:rsidR="009168D1" w:rsidRPr="007042CD" w:rsidRDefault="009168D1" w:rsidP="009168D1">
            <w:pPr>
              <w:jc w:val="center"/>
              <w:rPr>
                <w:sz w:val="18"/>
                <w:szCs w:val="18"/>
              </w:rPr>
            </w:pPr>
          </w:p>
        </w:tc>
        <w:tc>
          <w:tcPr>
            <w:tcW w:w="2070" w:type="dxa"/>
            <w:shd w:val="clear" w:color="auto" w:fill="auto"/>
            <w:vAlign w:val="center"/>
          </w:tcPr>
          <w:p w14:paraId="5AEAA137" w14:textId="77777777" w:rsidR="009168D1" w:rsidRPr="007042CD" w:rsidRDefault="009168D1" w:rsidP="009168D1">
            <w:pPr>
              <w:jc w:val="center"/>
              <w:rPr>
                <w:sz w:val="18"/>
                <w:szCs w:val="18"/>
              </w:rPr>
            </w:pPr>
          </w:p>
        </w:tc>
        <w:tc>
          <w:tcPr>
            <w:tcW w:w="1350" w:type="dxa"/>
            <w:shd w:val="clear" w:color="auto" w:fill="auto"/>
            <w:vAlign w:val="center"/>
          </w:tcPr>
          <w:p w14:paraId="76379F02" w14:textId="77777777" w:rsidR="009168D1" w:rsidRPr="007042CD" w:rsidRDefault="009168D1" w:rsidP="009168D1">
            <w:pPr>
              <w:jc w:val="center"/>
              <w:rPr>
                <w:sz w:val="18"/>
                <w:szCs w:val="18"/>
              </w:rPr>
            </w:pPr>
          </w:p>
        </w:tc>
      </w:tr>
      <w:tr w:rsidR="009168D1" w:rsidRPr="007042CD" w14:paraId="6F6C21D7" w14:textId="77777777" w:rsidTr="00FA309C">
        <w:tc>
          <w:tcPr>
            <w:tcW w:w="1800" w:type="dxa"/>
          </w:tcPr>
          <w:p w14:paraId="686DB109" w14:textId="77777777" w:rsidR="009168D1" w:rsidRPr="00D43558" w:rsidRDefault="009168D1" w:rsidP="009168D1">
            <w:pPr>
              <w:jc w:val="center"/>
              <w:rPr>
                <w:b/>
                <w:bCs/>
                <w:sz w:val="14"/>
                <w:szCs w:val="14"/>
              </w:rPr>
            </w:pPr>
            <w:r w:rsidRPr="00D43558">
              <w:rPr>
                <w:b/>
                <w:bCs/>
                <w:sz w:val="14"/>
                <w:szCs w:val="14"/>
              </w:rPr>
              <w:t>4220.1F.VI.1.c.(2)</w:t>
            </w:r>
          </w:p>
          <w:p w14:paraId="532D8F05" w14:textId="77777777" w:rsidR="009168D1" w:rsidRDefault="009168D1" w:rsidP="009168D1">
            <w:pPr>
              <w:jc w:val="center"/>
              <w:rPr>
                <w:b/>
                <w:bCs/>
                <w:sz w:val="14"/>
                <w:szCs w:val="14"/>
              </w:rPr>
            </w:pPr>
            <w:r w:rsidRPr="00D43558">
              <w:rPr>
                <w:b/>
                <w:bCs/>
                <w:sz w:val="14"/>
                <w:szCs w:val="14"/>
              </w:rPr>
              <w:t>4220.1F.VI.2.a.(4)(a)</w:t>
            </w:r>
          </w:p>
          <w:p w14:paraId="15D48A1C" w14:textId="77777777" w:rsidR="009168D1" w:rsidRPr="00D43558" w:rsidRDefault="009168D1" w:rsidP="009168D1">
            <w:pPr>
              <w:jc w:val="center"/>
              <w:rPr>
                <w:b/>
                <w:bCs/>
                <w:sz w:val="14"/>
                <w:szCs w:val="14"/>
              </w:rPr>
            </w:pPr>
            <w:r>
              <w:rPr>
                <w:b/>
                <w:bCs/>
                <w:sz w:val="14"/>
                <w:szCs w:val="14"/>
              </w:rPr>
              <w:t>*2 CFR 200.319(e)</w:t>
            </w:r>
          </w:p>
        </w:tc>
        <w:tc>
          <w:tcPr>
            <w:tcW w:w="7380" w:type="dxa"/>
          </w:tcPr>
          <w:p w14:paraId="15C31F1A" w14:textId="77777777" w:rsidR="009168D1" w:rsidRDefault="009168D1" w:rsidP="009168D1">
            <w:pPr>
              <w:rPr>
                <w:b/>
                <w:bCs/>
                <w:sz w:val="18"/>
                <w:szCs w:val="18"/>
              </w:rPr>
            </w:pPr>
            <w:r w:rsidRPr="007042CD">
              <w:rPr>
                <w:b/>
                <w:bCs/>
                <w:sz w:val="18"/>
                <w:szCs w:val="18"/>
              </w:rPr>
              <w:t>Prequalification</w:t>
            </w:r>
            <w:r>
              <w:rPr>
                <w:b/>
                <w:bCs/>
                <w:sz w:val="18"/>
                <w:szCs w:val="18"/>
              </w:rPr>
              <w:t xml:space="preserve"> – Sufficient Qualified Sources*</w:t>
            </w:r>
          </w:p>
          <w:p w14:paraId="798CF47F" w14:textId="77777777" w:rsidR="009168D1" w:rsidRPr="007042CD" w:rsidRDefault="009168D1" w:rsidP="009168D1">
            <w:pPr>
              <w:rPr>
                <w:sz w:val="18"/>
                <w:szCs w:val="18"/>
              </w:rPr>
            </w:pPr>
            <w:r>
              <w:rPr>
                <w:sz w:val="18"/>
                <w:szCs w:val="18"/>
              </w:rPr>
              <w:t>The list includes enough qualified sources to provide full and open competition</w:t>
            </w:r>
            <w:r w:rsidRPr="007042CD">
              <w:rPr>
                <w:sz w:val="18"/>
                <w:szCs w:val="18"/>
              </w:rPr>
              <w:t>?</w:t>
            </w:r>
          </w:p>
          <w:p w14:paraId="2F8C93FD"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3F162175"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F0E6975"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76F0932E" w14:textId="77777777" w:rsidR="009168D1" w:rsidRPr="007042CD" w:rsidRDefault="009168D1" w:rsidP="009168D1">
            <w:pPr>
              <w:jc w:val="center"/>
              <w:rPr>
                <w:sz w:val="18"/>
                <w:szCs w:val="18"/>
              </w:rPr>
            </w:pPr>
          </w:p>
        </w:tc>
        <w:tc>
          <w:tcPr>
            <w:tcW w:w="990" w:type="dxa"/>
            <w:shd w:val="clear" w:color="auto" w:fill="auto"/>
            <w:vAlign w:val="center"/>
          </w:tcPr>
          <w:p w14:paraId="064B3836" w14:textId="77777777" w:rsidR="009168D1" w:rsidRPr="007042CD" w:rsidRDefault="009168D1" w:rsidP="009168D1">
            <w:pPr>
              <w:jc w:val="center"/>
              <w:rPr>
                <w:sz w:val="18"/>
                <w:szCs w:val="18"/>
              </w:rPr>
            </w:pPr>
          </w:p>
        </w:tc>
        <w:tc>
          <w:tcPr>
            <w:tcW w:w="2070" w:type="dxa"/>
            <w:shd w:val="clear" w:color="auto" w:fill="auto"/>
            <w:vAlign w:val="center"/>
          </w:tcPr>
          <w:p w14:paraId="0EB823B2" w14:textId="77777777" w:rsidR="009168D1" w:rsidRPr="007042CD" w:rsidRDefault="009168D1" w:rsidP="009168D1">
            <w:pPr>
              <w:jc w:val="center"/>
              <w:rPr>
                <w:sz w:val="18"/>
                <w:szCs w:val="18"/>
              </w:rPr>
            </w:pPr>
          </w:p>
        </w:tc>
        <w:tc>
          <w:tcPr>
            <w:tcW w:w="1350" w:type="dxa"/>
            <w:shd w:val="clear" w:color="auto" w:fill="auto"/>
            <w:vAlign w:val="center"/>
          </w:tcPr>
          <w:p w14:paraId="493E205B" w14:textId="77777777" w:rsidR="009168D1" w:rsidRPr="007042CD" w:rsidRDefault="009168D1" w:rsidP="009168D1">
            <w:pPr>
              <w:jc w:val="center"/>
              <w:rPr>
                <w:sz w:val="18"/>
                <w:szCs w:val="18"/>
              </w:rPr>
            </w:pPr>
          </w:p>
        </w:tc>
      </w:tr>
      <w:tr w:rsidR="009168D1" w:rsidRPr="007042CD" w14:paraId="7DB97DBF" w14:textId="77777777" w:rsidTr="00FA309C">
        <w:tc>
          <w:tcPr>
            <w:tcW w:w="1800" w:type="dxa"/>
          </w:tcPr>
          <w:p w14:paraId="225B2CB1" w14:textId="77777777" w:rsidR="009168D1" w:rsidRPr="00D43558" w:rsidRDefault="009168D1" w:rsidP="009168D1">
            <w:pPr>
              <w:jc w:val="center"/>
              <w:rPr>
                <w:b/>
                <w:bCs/>
                <w:sz w:val="14"/>
                <w:szCs w:val="14"/>
              </w:rPr>
            </w:pPr>
            <w:r w:rsidRPr="00D43558">
              <w:rPr>
                <w:b/>
                <w:bCs/>
                <w:sz w:val="14"/>
                <w:szCs w:val="14"/>
              </w:rPr>
              <w:t>4220.1F.VI.1.c.(3)</w:t>
            </w:r>
          </w:p>
          <w:p w14:paraId="1ECE583F" w14:textId="77777777" w:rsidR="009168D1" w:rsidRDefault="009168D1" w:rsidP="009168D1">
            <w:pPr>
              <w:jc w:val="center"/>
              <w:rPr>
                <w:b/>
                <w:bCs/>
                <w:sz w:val="14"/>
                <w:szCs w:val="14"/>
              </w:rPr>
            </w:pPr>
            <w:r w:rsidRPr="00D43558">
              <w:rPr>
                <w:b/>
                <w:bCs/>
                <w:sz w:val="14"/>
                <w:szCs w:val="14"/>
              </w:rPr>
              <w:t>4220.1F.VI.2.a.(4)(a)</w:t>
            </w:r>
          </w:p>
          <w:p w14:paraId="6D1C2979" w14:textId="77777777" w:rsidR="009168D1" w:rsidRPr="00D43558" w:rsidRDefault="009168D1" w:rsidP="009168D1">
            <w:pPr>
              <w:jc w:val="center"/>
              <w:rPr>
                <w:b/>
                <w:bCs/>
                <w:sz w:val="14"/>
                <w:szCs w:val="14"/>
              </w:rPr>
            </w:pPr>
            <w:r>
              <w:rPr>
                <w:b/>
                <w:bCs/>
                <w:sz w:val="14"/>
                <w:szCs w:val="14"/>
              </w:rPr>
              <w:t>*2 CFR 200.319(e)</w:t>
            </w:r>
          </w:p>
        </w:tc>
        <w:tc>
          <w:tcPr>
            <w:tcW w:w="7380" w:type="dxa"/>
          </w:tcPr>
          <w:p w14:paraId="6C6FF6D3" w14:textId="77777777" w:rsidR="009168D1" w:rsidRDefault="009168D1" w:rsidP="009168D1">
            <w:pPr>
              <w:rPr>
                <w:b/>
                <w:bCs/>
                <w:sz w:val="18"/>
                <w:szCs w:val="18"/>
              </w:rPr>
            </w:pPr>
            <w:r w:rsidRPr="007042CD">
              <w:rPr>
                <w:b/>
                <w:bCs/>
                <w:sz w:val="18"/>
                <w:szCs w:val="18"/>
              </w:rPr>
              <w:t>Prequalification</w:t>
            </w:r>
            <w:r>
              <w:rPr>
                <w:b/>
                <w:bCs/>
                <w:sz w:val="18"/>
                <w:szCs w:val="18"/>
              </w:rPr>
              <w:t xml:space="preserve"> – Qualification During Solicitation*</w:t>
            </w:r>
          </w:p>
          <w:p w14:paraId="1E5CDDD6" w14:textId="77777777" w:rsidR="009168D1" w:rsidRDefault="009168D1" w:rsidP="009168D1">
            <w:pPr>
              <w:rPr>
                <w:sz w:val="18"/>
                <w:szCs w:val="18"/>
              </w:rPr>
            </w:pPr>
            <w:r w:rsidRPr="00BC1AF5">
              <w:rPr>
                <w:sz w:val="18"/>
                <w:szCs w:val="18"/>
              </w:rPr>
              <w:t>The recipient permits potential bidders or offerors to qualify during the solicitation period (from the issuance of the solicitation to its closing date)</w:t>
            </w:r>
            <w:r w:rsidRPr="007042CD">
              <w:rPr>
                <w:sz w:val="18"/>
                <w:szCs w:val="18"/>
              </w:rPr>
              <w:t>?</w:t>
            </w:r>
          </w:p>
          <w:p w14:paraId="6BB724D8" w14:textId="77777777" w:rsidR="009168D1" w:rsidRDefault="009168D1" w:rsidP="009168D1">
            <w:pPr>
              <w:rPr>
                <w:sz w:val="18"/>
                <w:szCs w:val="18"/>
              </w:rPr>
            </w:pPr>
          </w:p>
          <w:p w14:paraId="6C0D64F5" w14:textId="77777777" w:rsidR="009168D1" w:rsidRPr="007042CD" w:rsidRDefault="009168D1" w:rsidP="009168D1">
            <w:pPr>
              <w:rPr>
                <w:sz w:val="18"/>
                <w:szCs w:val="18"/>
              </w:rPr>
            </w:pPr>
            <w:r w:rsidRPr="00BC1AF5">
              <w:rPr>
                <w:sz w:val="18"/>
                <w:szCs w:val="18"/>
              </w:rPr>
              <w:t>FTA, however, does not require a recipient to hold a particular solicitation open to accommodate a potential supplier that submits property for approval before or during that solicitation. Nor must a recipient expedite or shorten prequalification evaluations of bidders, offerors, or property presented for review during the solicitation period.</w:t>
            </w:r>
          </w:p>
          <w:p w14:paraId="58E6F9D2" w14:textId="77777777" w:rsidR="009168D1" w:rsidRPr="007042CD" w:rsidRDefault="009168D1" w:rsidP="009168D1">
            <w:pPr>
              <w:rPr>
                <w:b/>
                <w:bCs/>
                <w:sz w:val="18"/>
                <w:szCs w:val="18"/>
              </w:rPr>
            </w:pPr>
          </w:p>
        </w:tc>
        <w:tc>
          <w:tcPr>
            <w:tcW w:w="270" w:type="dxa"/>
            <w:shd w:val="clear" w:color="auto" w:fill="BFBFBF" w:themeFill="background1" w:themeFillShade="BF"/>
            <w:vAlign w:val="center"/>
          </w:tcPr>
          <w:p w14:paraId="300AE001"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C4063BA"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3D3E967C" w14:textId="77777777" w:rsidR="009168D1" w:rsidRPr="007042CD" w:rsidRDefault="009168D1" w:rsidP="009168D1">
            <w:pPr>
              <w:jc w:val="center"/>
              <w:rPr>
                <w:sz w:val="18"/>
                <w:szCs w:val="18"/>
              </w:rPr>
            </w:pPr>
          </w:p>
        </w:tc>
        <w:tc>
          <w:tcPr>
            <w:tcW w:w="990" w:type="dxa"/>
            <w:shd w:val="clear" w:color="auto" w:fill="auto"/>
            <w:vAlign w:val="center"/>
          </w:tcPr>
          <w:p w14:paraId="251FEA91" w14:textId="77777777" w:rsidR="009168D1" w:rsidRPr="007042CD" w:rsidRDefault="009168D1" w:rsidP="009168D1">
            <w:pPr>
              <w:jc w:val="center"/>
              <w:rPr>
                <w:sz w:val="18"/>
                <w:szCs w:val="18"/>
              </w:rPr>
            </w:pPr>
          </w:p>
        </w:tc>
        <w:tc>
          <w:tcPr>
            <w:tcW w:w="2070" w:type="dxa"/>
            <w:shd w:val="clear" w:color="auto" w:fill="auto"/>
            <w:vAlign w:val="center"/>
          </w:tcPr>
          <w:p w14:paraId="54767625" w14:textId="77777777" w:rsidR="009168D1" w:rsidRPr="007042CD" w:rsidRDefault="009168D1" w:rsidP="009168D1">
            <w:pPr>
              <w:jc w:val="center"/>
              <w:rPr>
                <w:sz w:val="18"/>
                <w:szCs w:val="18"/>
              </w:rPr>
            </w:pPr>
          </w:p>
        </w:tc>
        <w:tc>
          <w:tcPr>
            <w:tcW w:w="1350" w:type="dxa"/>
            <w:shd w:val="clear" w:color="auto" w:fill="auto"/>
            <w:vAlign w:val="center"/>
          </w:tcPr>
          <w:p w14:paraId="5F9F4F7E" w14:textId="77777777" w:rsidR="009168D1" w:rsidRPr="007042CD" w:rsidRDefault="009168D1" w:rsidP="009168D1">
            <w:pPr>
              <w:jc w:val="center"/>
              <w:rPr>
                <w:sz w:val="18"/>
                <w:szCs w:val="18"/>
              </w:rPr>
            </w:pPr>
          </w:p>
        </w:tc>
      </w:tr>
      <w:tr w:rsidR="009168D1" w:rsidRPr="00397003" w14:paraId="3C8F3577" w14:textId="77777777" w:rsidTr="00FA309C">
        <w:tc>
          <w:tcPr>
            <w:tcW w:w="1800" w:type="dxa"/>
            <w:shd w:val="clear" w:color="auto" w:fill="D6E3BC" w:themeFill="accent3" w:themeFillTint="66"/>
          </w:tcPr>
          <w:p w14:paraId="0B12A3E9" w14:textId="65DF1DBA" w:rsidR="009168D1" w:rsidRPr="00D43558" w:rsidRDefault="009168D1" w:rsidP="009168D1">
            <w:pPr>
              <w:jc w:val="center"/>
              <w:rPr>
                <w:b/>
                <w:bCs/>
                <w:sz w:val="14"/>
                <w:szCs w:val="14"/>
              </w:rPr>
            </w:pPr>
            <w:r w:rsidRPr="00DB6B46">
              <w:rPr>
                <w:b/>
                <w:bCs/>
                <w:sz w:val="14"/>
                <w:szCs w:val="14"/>
              </w:rPr>
              <w:t>2 CFR 200.318</w:t>
            </w:r>
            <w:r>
              <w:rPr>
                <w:b/>
                <w:bCs/>
                <w:sz w:val="14"/>
                <w:szCs w:val="14"/>
              </w:rPr>
              <w:t>(k)</w:t>
            </w:r>
          </w:p>
        </w:tc>
        <w:tc>
          <w:tcPr>
            <w:tcW w:w="12600" w:type="dxa"/>
            <w:gridSpan w:val="7"/>
            <w:shd w:val="clear" w:color="auto" w:fill="D6E3BC" w:themeFill="accent3" w:themeFillTint="66"/>
          </w:tcPr>
          <w:p w14:paraId="6526C66F" w14:textId="0D78193D" w:rsidR="009168D1" w:rsidRPr="00B232A8" w:rsidRDefault="009168D1" w:rsidP="009168D1">
            <w:pPr>
              <w:rPr>
                <w:b/>
                <w:bCs/>
                <w:sz w:val="18"/>
                <w:szCs w:val="18"/>
              </w:rPr>
            </w:pPr>
            <w:r w:rsidRPr="001314C9">
              <w:rPr>
                <w:b/>
                <w:bCs/>
                <w:sz w:val="18"/>
                <w:szCs w:val="18"/>
              </w:rPr>
              <w:t>Protections Against Performance Difficulties</w:t>
            </w:r>
          </w:p>
          <w:p w14:paraId="1B977149" w14:textId="67C751DE" w:rsidR="009168D1" w:rsidRDefault="009168D1" w:rsidP="009168D1">
            <w:pPr>
              <w:rPr>
                <w:sz w:val="18"/>
                <w:szCs w:val="18"/>
              </w:rPr>
            </w:pPr>
            <w:r w:rsidRPr="001314C9">
              <w:rPr>
                <w:sz w:val="18"/>
                <w:szCs w:val="18"/>
              </w:rPr>
              <w:t>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w:t>
            </w:r>
            <w:r w:rsidRPr="00DB6B46">
              <w:rPr>
                <w:sz w:val="18"/>
                <w:szCs w:val="18"/>
              </w:rPr>
              <w:t>.</w:t>
            </w:r>
          </w:p>
          <w:p w14:paraId="1BE1B2A5" w14:textId="77777777" w:rsidR="009168D1" w:rsidRPr="00F9327D" w:rsidRDefault="009168D1" w:rsidP="009168D1">
            <w:pPr>
              <w:rPr>
                <w:sz w:val="18"/>
                <w:szCs w:val="18"/>
              </w:rPr>
            </w:pPr>
          </w:p>
        </w:tc>
      </w:tr>
      <w:tr w:rsidR="009168D1" w:rsidRPr="007042CD" w14:paraId="0A17B9C8" w14:textId="77777777" w:rsidTr="00ED3C7A">
        <w:tc>
          <w:tcPr>
            <w:tcW w:w="1800" w:type="dxa"/>
          </w:tcPr>
          <w:p w14:paraId="5EB87871" w14:textId="77777777" w:rsidR="009168D1" w:rsidRDefault="009168D1" w:rsidP="009168D1">
            <w:pPr>
              <w:jc w:val="center"/>
              <w:rPr>
                <w:b/>
                <w:bCs/>
                <w:sz w:val="14"/>
                <w:szCs w:val="14"/>
              </w:rPr>
            </w:pPr>
            <w:r w:rsidRPr="00D43558">
              <w:rPr>
                <w:b/>
                <w:bCs/>
                <w:sz w:val="14"/>
                <w:szCs w:val="14"/>
              </w:rPr>
              <w:t>4220.1F.VII.1.a.(1)</w:t>
            </w:r>
          </w:p>
          <w:p w14:paraId="65F17CC3" w14:textId="77777777" w:rsidR="009168D1" w:rsidRPr="00D43558" w:rsidRDefault="009168D1" w:rsidP="009168D1">
            <w:pPr>
              <w:jc w:val="center"/>
              <w:rPr>
                <w:b/>
                <w:bCs/>
                <w:sz w:val="14"/>
                <w:szCs w:val="14"/>
              </w:rPr>
            </w:pPr>
            <w:r>
              <w:rPr>
                <w:b/>
                <w:bCs/>
                <w:sz w:val="14"/>
                <w:szCs w:val="14"/>
              </w:rPr>
              <w:t>*2 CFR 200.318(k)</w:t>
            </w:r>
          </w:p>
        </w:tc>
        <w:tc>
          <w:tcPr>
            <w:tcW w:w="7380" w:type="dxa"/>
          </w:tcPr>
          <w:p w14:paraId="7C4C2C63" w14:textId="5D02E1AF" w:rsidR="009168D1" w:rsidRPr="006160A0" w:rsidRDefault="009168D1" w:rsidP="009168D1">
            <w:pPr>
              <w:rPr>
                <w:sz w:val="18"/>
                <w:szCs w:val="18"/>
              </w:rPr>
            </w:pPr>
            <w:r>
              <w:rPr>
                <w:b/>
                <w:bCs/>
                <w:sz w:val="18"/>
                <w:szCs w:val="18"/>
              </w:rPr>
              <w:t>Protections Against Performance Difficulties – Protest Procedures*</w:t>
            </w:r>
          </w:p>
          <w:p w14:paraId="114FD338" w14:textId="77777777" w:rsidR="009168D1" w:rsidRDefault="009168D1" w:rsidP="009168D1">
            <w:pPr>
              <w:rPr>
                <w:sz w:val="18"/>
                <w:szCs w:val="18"/>
              </w:rPr>
            </w:pPr>
            <w:r w:rsidRPr="007042CD">
              <w:rPr>
                <w:sz w:val="18"/>
                <w:szCs w:val="18"/>
              </w:rPr>
              <w:t>FTA expects each recipient to have appropriate written protest procedures, as part of its requirement to maintain or acquire adequate technical capacity to implement the project.</w:t>
            </w:r>
            <w:r>
              <w:rPr>
                <w:sz w:val="18"/>
                <w:szCs w:val="18"/>
              </w:rPr>
              <w:t xml:space="preserve">  Protest procedures must be available to bidders and the public.</w:t>
            </w:r>
          </w:p>
          <w:p w14:paraId="3E66CB8F" w14:textId="77777777" w:rsidR="009168D1" w:rsidRPr="007042CD" w:rsidRDefault="009168D1" w:rsidP="009168D1">
            <w:pPr>
              <w:rPr>
                <w:sz w:val="18"/>
                <w:szCs w:val="18"/>
              </w:rPr>
            </w:pPr>
          </w:p>
          <w:p w14:paraId="089BF9FB" w14:textId="08D7C1D3" w:rsidR="009168D1" w:rsidRPr="007042CD" w:rsidRDefault="009168D1" w:rsidP="009168D1">
            <w:pPr>
              <w:rPr>
                <w:sz w:val="18"/>
                <w:szCs w:val="18"/>
              </w:rPr>
            </w:pPr>
            <w:r w:rsidRPr="0071447D">
              <w:rPr>
                <w:sz w:val="18"/>
                <w:szCs w:val="18"/>
              </w:rPr>
              <w:t xml:space="preserve">Does the recipient make protest procedures available to </w:t>
            </w:r>
            <w:r>
              <w:rPr>
                <w:sz w:val="18"/>
                <w:szCs w:val="18"/>
              </w:rPr>
              <w:t>offerors in the solicitation</w:t>
            </w:r>
            <w:r w:rsidRPr="007042CD">
              <w:rPr>
                <w:sz w:val="18"/>
                <w:szCs w:val="18"/>
              </w:rPr>
              <w:t>?</w:t>
            </w:r>
          </w:p>
          <w:p w14:paraId="62D1BB2B" w14:textId="77777777" w:rsidR="009168D1" w:rsidRPr="00DB6B46" w:rsidRDefault="009168D1" w:rsidP="009168D1">
            <w:pPr>
              <w:rPr>
                <w:sz w:val="18"/>
                <w:szCs w:val="18"/>
              </w:rPr>
            </w:pPr>
          </w:p>
        </w:tc>
        <w:tc>
          <w:tcPr>
            <w:tcW w:w="270" w:type="dxa"/>
            <w:shd w:val="clear" w:color="auto" w:fill="BFBFBF" w:themeFill="background1" w:themeFillShade="BF"/>
            <w:vAlign w:val="center"/>
          </w:tcPr>
          <w:p w14:paraId="2306482D"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430B9ADF" w14:textId="77777777" w:rsidR="009168D1" w:rsidRPr="007042CD" w:rsidRDefault="009168D1" w:rsidP="009168D1">
            <w:pPr>
              <w:jc w:val="center"/>
              <w:rPr>
                <w:sz w:val="18"/>
                <w:szCs w:val="18"/>
              </w:rPr>
            </w:pPr>
          </w:p>
        </w:tc>
        <w:tc>
          <w:tcPr>
            <w:tcW w:w="270" w:type="dxa"/>
            <w:shd w:val="clear" w:color="auto" w:fill="BFBFBF" w:themeFill="background1" w:themeFillShade="BF"/>
            <w:vAlign w:val="center"/>
          </w:tcPr>
          <w:p w14:paraId="2F414384" w14:textId="77777777" w:rsidR="009168D1" w:rsidRPr="007042CD" w:rsidRDefault="009168D1" w:rsidP="009168D1">
            <w:pPr>
              <w:jc w:val="center"/>
              <w:rPr>
                <w:sz w:val="18"/>
                <w:szCs w:val="18"/>
              </w:rPr>
            </w:pPr>
          </w:p>
        </w:tc>
        <w:tc>
          <w:tcPr>
            <w:tcW w:w="990" w:type="dxa"/>
            <w:vAlign w:val="center"/>
          </w:tcPr>
          <w:p w14:paraId="75C7E502" w14:textId="77777777" w:rsidR="009168D1" w:rsidRPr="007042CD" w:rsidRDefault="009168D1" w:rsidP="009168D1">
            <w:pPr>
              <w:jc w:val="center"/>
              <w:rPr>
                <w:sz w:val="18"/>
                <w:szCs w:val="18"/>
              </w:rPr>
            </w:pPr>
          </w:p>
        </w:tc>
        <w:tc>
          <w:tcPr>
            <w:tcW w:w="2070" w:type="dxa"/>
            <w:vAlign w:val="center"/>
          </w:tcPr>
          <w:p w14:paraId="10A97790" w14:textId="77777777" w:rsidR="009168D1" w:rsidRPr="007042CD" w:rsidRDefault="009168D1" w:rsidP="009168D1">
            <w:pPr>
              <w:jc w:val="center"/>
              <w:rPr>
                <w:sz w:val="18"/>
                <w:szCs w:val="18"/>
              </w:rPr>
            </w:pPr>
          </w:p>
        </w:tc>
        <w:tc>
          <w:tcPr>
            <w:tcW w:w="1350" w:type="dxa"/>
            <w:vAlign w:val="center"/>
          </w:tcPr>
          <w:p w14:paraId="505C9046" w14:textId="77777777" w:rsidR="009168D1" w:rsidRPr="007042CD" w:rsidRDefault="009168D1" w:rsidP="009168D1">
            <w:pPr>
              <w:jc w:val="center"/>
              <w:rPr>
                <w:sz w:val="18"/>
                <w:szCs w:val="18"/>
              </w:rPr>
            </w:pPr>
          </w:p>
        </w:tc>
      </w:tr>
      <w:tr w:rsidR="009168D1" w:rsidRPr="007042CD" w14:paraId="7FBBC305" w14:textId="77777777" w:rsidTr="00FA309C">
        <w:tc>
          <w:tcPr>
            <w:tcW w:w="1800" w:type="dxa"/>
          </w:tcPr>
          <w:p w14:paraId="3459E599" w14:textId="77777777" w:rsidR="009168D1" w:rsidRDefault="009168D1" w:rsidP="009168D1">
            <w:pPr>
              <w:jc w:val="center"/>
              <w:rPr>
                <w:b/>
                <w:bCs/>
                <w:sz w:val="14"/>
                <w:szCs w:val="14"/>
              </w:rPr>
            </w:pPr>
            <w:r w:rsidRPr="009755EA">
              <w:rPr>
                <w:b/>
                <w:bCs/>
                <w:sz w:val="14"/>
                <w:szCs w:val="14"/>
              </w:rPr>
              <w:t>4220.1F.VII.2.a.(1)</w:t>
            </w:r>
          </w:p>
          <w:p w14:paraId="77C9ECA7" w14:textId="77777777" w:rsidR="009168D1" w:rsidRPr="00D43558" w:rsidRDefault="009168D1" w:rsidP="009168D1">
            <w:pPr>
              <w:jc w:val="center"/>
              <w:rPr>
                <w:b/>
                <w:bCs/>
                <w:sz w:val="14"/>
                <w:szCs w:val="14"/>
              </w:rPr>
            </w:pPr>
            <w:r>
              <w:rPr>
                <w:b/>
                <w:bCs/>
                <w:sz w:val="14"/>
                <w:szCs w:val="14"/>
              </w:rPr>
              <w:t>*2 CFR 200.318(k)</w:t>
            </w:r>
          </w:p>
        </w:tc>
        <w:tc>
          <w:tcPr>
            <w:tcW w:w="7380" w:type="dxa"/>
          </w:tcPr>
          <w:p w14:paraId="1888CD37" w14:textId="536CE597" w:rsidR="009168D1" w:rsidRPr="006160A0" w:rsidRDefault="009168D1" w:rsidP="009168D1">
            <w:pPr>
              <w:rPr>
                <w:sz w:val="18"/>
                <w:szCs w:val="18"/>
              </w:rPr>
            </w:pPr>
            <w:r>
              <w:rPr>
                <w:b/>
                <w:bCs/>
                <w:sz w:val="18"/>
                <w:szCs w:val="18"/>
              </w:rPr>
              <w:t>Protections Against Performance Difficulties – Changes and Modifications*</w:t>
            </w:r>
          </w:p>
          <w:p w14:paraId="533564E9" w14:textId="77777777" w:rsidR="009168D1" w:rsidRPr="009755EA" w:rsidRDefault="009168D1" w:rsidP="009168D1">
            <w:pPr>
              <w:rPr>
                <w:sz w:val="18"/>
                <w:szCs w:val="18"/>
              </w:rPr>
            </w:pPr>
            <w:r w:rsidRPr="009755EA">
              <w:rPr>
                <w:sz w:val="18"/>
                <w:szCs w:val="18"/>
              </w:rPr>
              <w:t>The recipient is responsible for issuing, evaluating, and making necessary decisions involving any change to its third party contracts, and any change orders, or modifications it may issue. The recipient is also responsible for evaluating and making the necessary decisions involving any claim of a constructive change.</w:t>
            </w:r>
          </w:p>
          <w:p w14:paraId="426D25BF" w14:textId="77777777" w:rsidR="009168D1" w:rsidRPr="009755EA" w:rsidRDefault="009168D1" w:rsidP="009168D1">
            <w:pPr>
              <w:rPr>
                <w:sz w:val="18"/>
                <w:szCs w:val="18"/>
              </w:rPr>
            </w:pPr>
          </w:p>
          <w:p w14:paraId="704DE7D3" w14:textId="77777777" w:rsidR="009168D1" w:rsidRDefault="009168D1" w:rsidP="009168D1">
            <w:pPr>
              <w:rPr>
                <w:sz w:val="18"/>
                <w:szCs w:val="18"/>
              </w:rPr>
            </w:pPr>
            <w:r w:rsidRPr="009755EA">
              <w:rPr>
                <w:sz w:val="18"/>
                <w:szCs w:val="18"/>
              </w:rPr>
              <w:t>Provisions that address changes and changed conditions are needed for third party contracts except for routine supply contracts.</w:t>
            </w:r>
          </w:p>
          <w:p w14:paraId="77C388E1" w14:textId="77777777" w:rsidR="009168D1" w:rsidRPr="007042CD" w:rsidRDefault="009168D1" w:rsidP="009168D1">
            <w:pPr>
              <w:rPr>
                <w:sz w:val="18"/>
                <w:szCs w:val="18"/>
              </w:rPr>
            </w:pPr>
          </w:p>
          <w:p w14:paraId="23670A10" w14:textId="4F01EAC5" w:rsidR="009168D1" w:rsidRPr="007042CD" w:rsidRDefault="009168D1" w:rsidP="009168D1">
            <w:pPr>
              <w:rPr>
                <w:sz w:val="18"/>
                <w:szCs w:val="18"/>
              </w:rPr>
            </w:pPr>
            <w:r w:rsidRPr="0071447D">
              <w:rPr>
                <w:sz w:val="18"/>
                <w:szCs w:val="18"/>
              </w:rPr>
              <w:t xml:space="preserve">Does the recipient make </w:t>
            </w:r>
            <w:r>
              <w:rPr>
                <w:sz w:val="18"/>
                <w:szCs w:val="18"/>
              </w:rPr>
              <w:t>change and modification</w:t>
            </w:r>
            <w:r w:rsidRPr="0071447D">
              <w:rPr>
                <w:sz w:val="18"/>
                <w:szCs w:val="18"/>
              </w:rPr>
              <w:t xml:space="preserve"> </w:t>
            </w:r>
            <w:r>
              <w:rPr>
                <w:sz w:val="18"/>
                <w:szCs w:val="18"/>
              </w:rPr>
              <w:t>provisions</w:t>
            </w:r>
            <w:r w:rsidRPr="0071447D">
              <w:rPr>
                <w:sz w:val="18"/>
                <w:szCs w:val="18"/>
              </w:rPr>
              <w:t xml:space="preserve"> available to </w:t>
            </w:r>
            <w:r>
              <w:rPr>
                <w:sz w:val="18"/>
                <w:szCs w:val="18"/>
              </w:rPr>
              <w:t>offerors in the solicitation, and include provision in the proposed third party contract</w:t>
            </w:r>
            <w:r w:rsidRPr="007042CD">
              <w:rPr>
                <w:sz w:val="18"/>
                <w:szCs w:val="18"/>
              </w:rPr>
              <w:t>?</w:t>
            </w:r>
          </w:p>
          <w:p w14:paraId="42F9D810" w14:textId="77777777" w:rsidR="009168D1" w:rsidRPr="00DB6B46" w:rsidRDefault="009168D1" w:rsidP="009168D1">
            <w:pPr>
              <w:rPr>
                <w:sz w:val="18"/>
                <w:szCs w:val="18"/>
              </w:rPr>
            </w:pPr>
          </w:p>
        </w:tc>
        <w:tc>
          <w:tcPr>
            <w:tcW w:w="270" w:type="dxa"/>
            <w:vAlign w:val="center"/>
          </w:tcPr>
          <w:p w14:paraId="05E2A5E6" w14:textId="77777777" w:rsidR="009168D1" w:rsidRPr="007042CD" w:rsidRDefault="009168D1" w:rsidP="009168D1">
            <w:pPr>
              <w:jc w:val="center"/>
              <w:rPr>
                <w:sz w:val="18"/>
                <w:szCs w:val="18"/>
              </w:rPr>
            </w:pPr>
          </w:p>
        </w:tc>
        <w:tc>
          <w:tcPr>
            <w:tcW w:w="270" w:type="dxa"/>
            <w:vAlign w:val="center"/>
          </w:tcPr>
          <w:p w14:paraId="630311FD" w14:textId="77777777" w:rsidR="009168D1" w:rsidRPr="007042CD" w:rsidRDefault="009168D1" w:rsidP="009168D1">
            <w:pPr>
              <w:jc w:val="center"/>
              <w:rPr>
                <w:sz w:val="18"/>
                <w:szCs w:val="18"/>
              </w:rPr>
            </w:pPr>
          </w:p>
        </w:tc>
        <w:tc>
          <w:tcPr>
            <w:tcW w:w="270" w:type="dxa"/>
            <w:shd w:val="clear" w:color="auto" w:fill="auto"/>
            <w:vAlign w:val="center"/>
          </w:tcPr>
          <w:p w14:paraId="07D601E9" w14:textId="77777777" w:rsidR="009168D1" w:rsidRPr="007042CD" w:rsidRDefault="009168D1" w:rsidP="009168D1">
            <w:pPr>
              <w:jc w:val="center"/>
              <w:rPr>
                <w:sz w:val="18"/>
                <w:szCs w:val="18"/>
              </w:rPr>
            </w:pPr>
          </w:p>
        </w:tc>
        <w:tc>
          <w:tcPr>
            <w:tcW w:w="990" w:type="dxa"/>
            <w:vAlign w:val="center"/>
          </w:tcPr>
          <w:p w14:paraId="381409CF" w14:textId="77777777" w:rsidR="009168D1" w:rsidRPr="007042CD" w:rsidRDefault="009168D1" w:rsidP="009168D1">
            <w:pPr>
              <w:jc w:val="center"/>
              <w:rPr>
                <w:sz w:val="18"/>
                <w:szCs w:val="18"/>
              </w:rPr>
            </w:pPr>
          </w:p>
        </w:tc>
        <w:tc>
          <w:tcPr>
            <w:tcW w:w="2070" w:type="dxa"/>
            <w:vAlign w:val="center"/>
          </w:tcPr>
          <w:p w14:paraId="73C90C95" w14:textId="77777777" w:rsidR="009168D1" w:rsidRPr="007042CD" w:rsidRDefault="009168D1" w:rsidP="009168D1">
            <w:pPr>
              <w:jc w:val="center"/>
              <w:rPr>
                <w:sz w:val="18"/>
                <w:szCs w:val="18"/>
              </w:rPr>
            </w:pPr>
          </w:p>
        </w:tc>
        <w:tc>
          <w:tcPr>
            <w:tcW w:w="1350" w:type="dxa"/>
            <w:vAlign w:val="center"/>
          </w:tcPr>
          <w:p w14:paraId="02F4ADCA" w14:textId="77777777" w:rsidR="009168D1" w:rsidRPr="007042CD" w:rsidRDefault="009168D1" w:rsidP="009168D1">
            <w:pPr>
              <w:jc w:val="center"/>
              <w:rPr>
                <w:sz w:val="18"/>
                <w:szCs w:val="18"/>
              </w:rPr>
            </w:pPr>
          </w:p>
        </w:tc>
      </w:tr>
      <w:tr w:rsidR="009168D1" w:rsidRPr="007042CD" w14:paraId="1A58F7A3" w14:textId="77777777" w:rsidTr="00FA309C">
        <w:tc>
          <w:tcPr>
            <w:tcW w:w="1800" w:type="dxa"/>
          </w:tcPr>
          <w:p w14:paraId="6F6B0E7E" w14:textId="77777777" w:rsidR="009168D1" w:rsidRDefault="009168D1" w:rsidP="009168D1">
            <w:pPr>
              <w:jc w:val="center"/>
              <w:rPr>
                <w:b/>
                <w:bCs/>
                <w:sz w:val="14"/>
                <w:szCs w:val="14"/>
              </w:rPr>
            </w:pPr>
            <w:r w:rsidRPr="00042821">
              <w:rPr>
                <w:b/>
                <w:bCs/>
                <w:sz w:val="14"/>
                <w:szCs w:val="14"/>
              </w:rPr>
              <w:t>4220.1F.VI.6.a.</w:t>
            </w:r>
          </w:p>
          <w:p w14:paraId="7917F952" w14:textId="77777777" w:rsidR="009168D1" w:rsidRPr="00D43558" w:rsidRDefault="009168D1" w:rsidP="009168D1">
            <w:pPr>
              <w:jc w:val="center"/>
              <w:rPr>
                <w:b/>
                <w:bCs/>
                <w:sz w:val="14"/>
                <w:szCs w:val="14"/>
              </w:rPr>
            </w:pPr>
            <w:r>
              <w:rPr>
                <w:b/>
                <w:bCs/>
                <w:sz w:val="14"/>
                <w:szCs w:val="14"/>
              </w:rPr>
              <w:t>*</w:t>
            </w:r>
            <w:r w:rsidRPr="00042821">
              <w:rPr>
                <w:b/>
                <w:bCs/>
                <w:sz w:val="14"/>
                <w:szCs w:val="14"/>
              </w:rPr>
              <w:t>2 CFR 200.324(a)</w:t>
            </w:r>
          </w:p>
        </w:tc>
        <w:tc>
          <w:tcPr>
            <w:tcW w:w="7380" w:type="dxa"/>
          </w:tcPr>
          <w:p w14:paraId="27C4C13E" w14:textId="77777777" w:rsidR="009168D1" w:rsidRPr="006160A0" w:rsidRDefault="009168D1" w:rsidP="009168D1">
            <w:pPr>
              <w:rPr>
                <w:sz w:val="18"/>
                <w:szCs w:val="18"/>
              </w:rPr>
            </w:pPr>
            <w:r>
              <w:rPr>
                <w:b/>
                <w:bCs/>
                <w:sz w:val="18"/>
                <w:szCs w:val="18"/>
              </w:rPr>
              <w:t>Protections Against Performance Difficulties – Changes and Modifications – Cost Analysis Requirement*</w:t>
            </w:r>
          </w:p>
          <w:p w14:paraId="42362424" w14:textId="77777777" w:rsidR="009168D1" w:rsidRDefault="009168D1" w:rsidP="009168D1">
            <w:pPr>
              <w:rPr>
                <w:sz w:val="18"/>
                <w:szCs w:val="18"/>
              </w:rPr>
            </w:pPr>
            <w:r w:rsidRPr="00042821">
              <w:rPr>
                <w:sz w:val="18"/>
                <w:szCs w:val="18"/>
              </w:rPr>
              <w:t>… The recipient is also expected to obtain a cost analysis when price competition is inadequate, when only a sole source is available, even if the procurement is a contract modification, or in the event of a change order. The recipient, however, need not obtain a cost analysis if it can justify price reasonableness of the proposed contract based on a catalog or market price of a commercial product sold in substantial quantities to the general public or based on prices set by law or regulation.</w:t>
            </w:r>
          </w:p>
          <w:p w14:paraId="321550E5" w14:textId="77777777" w:rsidR="009168D1" w:rsidRPr="007042CD" w:rsidRDefault="009168D1" w:rsidP="009168D1">
            <w:pPr>
              <w:rPr>
                <w:sz w:val="18"/>
                <w:szCs w:val="18"/>
              </w:rPr>
            </w:pPr>
          </w:p>
          <w:p w14:paraId="76CD3688" w14:textId="6B49BB77" w:rsidR="009168D1" w:rsidRDefault="009168D1" w:rsidP="009168D1">
            <w:pPr>
              <w:rPr>
                <w:sz w:val="18"/>
                <w:szCs w:val="18"/>
              </w:rPr>
            </w:pPr>
            <w:r w:rsidRPr="00042821">
              <w:rPr>
                <w:sz w:val="18"/>
                <w:szCs w:val="18"/>
              </w:rPr>
              <w:t>Does the recipient have provisions to complete a cost analysis for all allowable changes and modifications</w:t>
            </w:r>
            <w:r>
              <w:rPr>
                <w:sz w:val="18"/>
                <w:szCs w:val="18"/>
              </w:rPr>
              <w:t xml:space="preserve"> for the contract/purchase to be procured</w:t>
            </w:r>
            <w:r w:rsidRPr="00042821">
              <w:rPr>
                <w:sz w:val="18"/>
                <w:szCs w:val="18"/>
              </w:rPr>
              <w:t>?</w:t>
            </w:r>
          </w:p>
          <w:p w14:paraId="39B1FB57" w14:textId="77777777" w:rsidR="009168D1" w:rsidRPr="00DB6B46" w:rsidRDefault="009168D1" w:rsidP="009168D1">
            <w:pPr>
              <w:rPr>
                <w:sz w:val="18"/>
                <w:szCs w:val="18"/>
              </w:rPr>
            </w:pPr>
          </w:p>
        </w:tc>
        <w:tc>
          <w:tcPr>
            <w:tcW w:w="270" w:type="dxa"/>
            <w:vAlign w:val="center"/>
          </w:tcPr>
          <w:p w14:paraId="7C03FCDD" w14:textId="77777777" w:rsidR="009168D1" w:rsidRPr="007042CD" w:rsidRDefault="009168D1" w:rsidP="009168D1">
            <w:pPr>
              <w:jc w:val="center"/>
              <w:rPr>
                <w:sz w:val="18"/>
                <w:szCs w:val="18"/>
              </w:rPr>
            </w:pPr>
          </w:p>
        </w:tc>
        <w:tc>
          <w:tcPr>
            <w:tcW w:w="270" w:type="dxa"/>
            <w:vAlign w:val="center"/>
          </w:tcPr>
          <w:p w14:paraId="40089655" w14:textId="77777777" w:rsidR="009168D1" w:rsidRPr="007042CD" w:rsidRDefault="009168D1" w:rsidP="009168D1">
            <w:pPr>
              <w:jc w:val="center"/>
              <w:rPr>
                <w:sz w:val="18"/>
                <w:szCs w:val="18"/>
              </w:rPr>
            </w:pPr>
          </w:p>
        </w:tc>
        <w:tc>
          <w:tcPr>
            <w:tcW w:w="270" w:type="dxa"/>
            <w:shd w:val="clear" w:color="auto" w:fill="auto"/>
            <w:vAlign w:val="center"/>
          </w:tcPr>
          <w:p w14:paraId="247C1206" w14:textId="77777777" w:rsidR="009168D1" w:rsidRPr="007042CD" w:rsidRDefault="009168D1" w:rsidP="009168D1">
            <w:pPr>
              <w:jc w:val="center"/>
              <w:rPr>
                <w:sz w:val="18"/>
                <w:szCs w:val="18"/>
              </w:rPr>
            </w:pPr>
          </w:p>
        </w:tc>
        <w:tc>
          <w:tcPr>
            <w:tcW w:w="990" w:type="dxa"/>
            <w:vAlign w:val="center"/>
          </w:tcPr>
          <w:p w14:paraId="46CC2D2C" w14:textId="77777777" w:rsidR="009168D1" w:rsidRPr="007042CD" w:rsidRDefault="009168D1" w:rsidP="009168D1">
            <w:pPr>
              <w:jc w:val="center"/>
              <w:rPr>
                <w:sz w:val="18"/>
                <w:szCs w:val="18"/>
              </w:rPr>
            </w:pPr>
          </w:p>
        </w:tc>
        <w:tc>
          <w:tcPr>
            <w:tcW w:w="2070" w:type="dxa"/>
            <w:vAlign w:val="center"/>
          </w:tcPr>
          <w:p w14:paraId="21EDC548" w14:textId="77777777" w:rsidR="009168D1" w:rsidRPr="007042CD" w:rsidRDefault="009168D1" w:rsidP="009168D1">
            <w:pPr>
              <w:jc w:val="center"/>
              <w:rPr>
                <w:sz w:val="18"/>
                <w:szCs w:val="18"/>
              </w:rPr>
            </w:pPr>
          </w:p>
        </w:tc>
        <w:tc>
          <w:tcPr>
            <w:tcW w:w="1350" w:type="dxa"/>
            <w:vAlign w:val="center"/>
          </w:tcPr>
          <w:p w14:paraId="39B61BE5" w14:textId="77777777" w:rsidR="009168D1" w:rsidRPr="007042CD" w:rsidRDefault="009168D1" w:rsidP="009168D1">
            <w:pPr>
              <w:jc w:val="center"/>
              <w:rPr>
                <w:sz w:val="18"/>
                <w:szCs w:val="18"/>
              </w:rPr>
            </w:pPr>
          </w:p>
        </w:tc>
      </w:tr>
      <w:tr w:rsidR="009168D1" w:rsidRPr="007042CD" w14:paraId="6E2725BC" w14:textId="77777777" w:rsidTr="00FA309C">
        <w:tc>
          <w:tcPr>
            <w:tcW w:w="1800" w:type="dxa"/>
          </w:tcPr>
          <w:p w14:paraId="413E1054" w14:textId="77777777" w:rsidR="009168D1" w:rsidRDefault="009168D1" w:rsidP="009168D1">
            <w:pPr>
              <w:jc w:val="center"/>
              <w:rPr>
                <w:b/>
                <w:bCs/>
                <w:sz w:val="14"/>
                <w:szCs w:val="14"/>
              </w:rPr>
            </w:pPr>
            <w:r w:rsidRPr="00397003">
              <w:rPr>
                <w:b/>
                <w:bCs/>
                <w:sz w:val="14"/>
                <w:szCs w:val="14"/>
              </w:rPr>
              <w:t>4220.1F.V.7.b.(2)</w:t>
            </w:r>
          </w:p>
          <w:p w14:paraId="05054681" w14:textId="77777777" w:rsidR="009168D1" w:rsidRDefault="009168D1" w:rsidP="009168D1">
            <w:pPr>
              <w:jc w:val="center"/>
              <w:rPr>
                <w:b/>
                <w:bCs/>
                <w:sz w:val="14"/>
                <w:szCs w:val="14"/>
              </w:rPr>
            </w:pPr>
            <w:r w:rsidRPr="00397003">
              <w:rPr>
                <w:b/>
                <w:bCs/>
                <w:sz w:val="14"/>
                <w:szCs w:val="14"/>
              </w:rPr>
              <w:t>4220.1F.VII.1.a.(2)</w:t>
            </w:r>
          </w:p>
          <w:p w14:paraId="366E6A20" w14:textId="77777777" w:rsidR="009168D1" w:rsidRPr="00D43558" w:rsidRDefault="009168D1" w:rsidP="009168D1">
            <w:pPr>
              <w:jc w:val="center"/>
              <w:rPr>
                <w:b/>
                <w:bCs/>
                <w:sz w:val="14"/>
                <w:szCs w:val="14"/>
              </w:rPr>
            </w:pPr>
            <w:r>
              <w:rPr>
                <w:b/>
                <w:bCs/>
                <w:sz w:val="14"/>
                <w:szCs w:val="14"/>
              </w:rPr>
              <w:t>*</w:t>
            </w:r>
            <w:r w:rsidRPr="00397003">
              <w:rPr>
                <w:b/>
                <w:bCs/>
                <w:sz w:val="14"/>
                <w:szCs w:val="14"/>
              </w:rPr>
              <w:t>2 CFR 200.318(k)</w:t>
            </w:r>
          </w:p>
        </w:tc>
        <w:tc>
          <w:tcPr>
            <w:tcW w:w="7380" w:type="dxa"/>
          </w:tcPr>
          <w:p w14:paraId="44EA2E5C" w14:textId="77777777" w:rsidR="009168D1" w:rsidRPr="006160A0" w:rsidRDefault="009168D1" w:rsidP="009168D1">
            <w:pPr>
              <w:rPr>
                <w:sz w:val="18"/>
                <w:szCs w:val="18"/>
              </w:rPr>
            </w:pPr>
            <w:r>
              <w:rPr>
                <w:b/>
                <w:bCs/>
                <w:sz w:val="18"/>
                <w:szCs w:val="18"/>
              </w:rPr>
              <w:t>Protections Against Performance Difficulties – Changes and Modifications – Cardinal Changes*</w:t>
            </w:r>
          </w:p>
          <w:p w14:paraId="67014601" w14:textId="77777777" w:rsidR="009168D1" w:rsidRDefault="009168D1" w:rsidP="009168D1">
            <w:pPr>
              <w:rPr>
                <w:sz w:val="18"/>
                <w:szCs w:val="18"/>
              </w:rPr>
            </w:pPr>
            <w:r w:rsidRPr="00397003">
              <w:rPr>
                <w:sz w:val="18"/>
                <w:szCs w:val="18"/>
              </w:rPr>
              <w:t>A significant change in contract work (property or services) that causes a major deviation from the original purpose of the work or the intended method of achievement, or causes a revision of contract work so extensive, significant, or cumulative that, in effect, the contractor is required to perform very different work from that described in the original contract, is a cardinal change.</w:t>
            </w:r>
          </w:p>
          <w:p w14:paraId="36E77240" w14:textId="77777777" w:rsidR="009168D1" w:rsidRPr="007042CD" w:rsidRDefault="009168D1" w:rsidP="009168D1">
            <w:pPr>
              <w:rPr>
                <w:sz w:val="18"/>
                <w:szCs w:val="18"/>
              </w:rPr>
            </w:pPr>
          </w:p>
          <w:p w14:paraId="6816CB94" w14:textId="17F62CAD" w:rsidR="009168D1" w:rsidRDefault="009168D1" w:rsidP="009168D1">
            <w:pPr>
              <w:rPr>
                <w:sz w:val="18"/>
                <w:szCs w:val="18"/>
              </w:rPr>
            </w:pPr>
            <w:r>
              <w:rPr>
                <w:sz w:val="18"/>
                <w:szCs w:val="18"/>
              </w:rPr>
              <w:t>This transaction does not appear to have created a cardinal change and the recipient is ready to evaluate any changes to the future contract to avoid a cardinal change</w:t>
            </w:r>
            <w:r w:rsidRPr="00042821">
              <w:rPr>
                <w:sz w:val="18"/>
                <w:szCs w:val="18"/>
              </w:rPr>
              <w:t>?</w:t>
            </w:r>
          </w:p>
          <w:p w14:paraId="4D8CCDCC" w14:textId="77777777" w:rsidR="009168D1" w:rsidRPr="00DB6B46" w:rsidRDefault="009168D1" w:rsidP="009168D1">
            <w:pPr>
              <w:rPr>
                <w:sz w:val="18"/>
                <w:szCs w:val="18"/>
              </w:rPr>
            </w:pPr>
          </w:p>
        </w:tc>
        <w:tc>
          <w:tcPr>
            <w:tcW w:w="270" w:type="dxa"/>
            <w:vAlign w:val="center"/>
          </w:tcPr>
          <w:p w14:paraId="2DBFED91" w14:textId="77777777" w:rsidR="009168D1" w:rsidRPr="007042CD" w:rsidRDefault="009168D1" w:rsidP="009168D1">
            <w:pPr>
              <w:jc w:val="center"/>
              <w:rPr>
                <w:sz w:val="18"/>
                <w:szCs w:val="18"/>
              </w:rPr>
            </w:pPr>
          </w:p>
        </w:tc>
        <w:tc>
          <w:tcPr>
            <w:tcW w:w="270" w:type="dxa"/>
            <w:vAlign w:val="center"/>
          </w:tcPr>
          <w:p w14:paraId="3709A114" w14:textId="77777777" w:rsidR="009168D1" w:rsidRPr="007042CD" w:rsidRDefault="009168D1" w:rsidP="009168D1">
            <w:pPr>
              <w:jc w:val="center"/>
              <w:rPr>
                <w:sz w:val="18"/>
                <w:szCs w:val="18"/>
              </w:rPr>
            </w:pPr>
          </w:p>
        </w:tc>
        <w:tc>
          <w:tcPr>
            <w:tcW w:w="270" w:type="dxa"/>
            <w:shd w:val="clear" w:color="auto" w:fill="auto"/>
            <w:vAlign w:val="center"/>
          </w:tcPr>
          <w:p w14:paraId="07754819" w14:textId="77777777" w:rsidR="009168D1" w:rsidRPr="007042CD" w:rsidRDefault="009168D1" w:rsidP="009168D1">
            <w:pPr>
              <w:jc w:val="center"/>
              <w:rPr>
                <w:sz w:val="18"/>
                <w:szCs w:val="18"/>
              </w:rPr>
            </w:pPr>
          </w:p>
        </w:tc>
        <w:tc>
          <w:tcPr>
            <w:tcW w:w="990" w:type="dxa"/>
            <w:vAlign w:val="center"/>
          </w:tcPr>
          <w:p w14:paraId="395B93AA" w14:textId="77777777" w:rsidR="009168D1" w:rsidRPr="007042CD" w:rsidRDefault="009168D1" w:rsidP="009168D1">
            <w:pPr>
              <w:jc w:val="center"/>
              <w:rPr>
                <w:sz w:val="18"/>
                <w:szCs w:val="18"/>
              </w:rPr>
            </w:pPr>
          </w:p>
        </w:tc>
        <w:tc>
          <w:tcPr>
            <w:tcW w:w="2070" w:type="dxa"/>
            <w:vAlign w:val="center"/>
          </w:tcPr>
          <w:p w14:paraId="093CBD86" w14:textId="77777777" w:rsidR="009168D1" w:rsidRPr="007042CD" w:rsidRDefault="009168D1" w:rsidP="009168D1">
            <w:pPr>
              <w:jc w:val="center"/>
              <w:rPr>
                <w:sz w:val="18"/>
                <w:szCs w:val="18"/>
              </w:rPr>
            </w:pPr>
          </w:p>
        </w:tc>
        <w:tc>
          <w:tcPr>
            <w:tcW w:w="1350" w:type="dxa"/>
            <w:vAlign w:val="center"/>
          </w:tcPr>
          <w:p w14:paraId="7A3F6C35" w14:textId="77777777" w:rsidR="009168D1" w:rsidRPr="007042CD" w:rsidRDefault="009168D1" w:rsidP="009168D1">
            <w:pPr>
              <w:jc w:val="center"/>
              <w:rPr>
                <w:sz w:val="18"/>
                <w:szCs w:val="18"/>
              </w:rPr>
            </w:pPr>
          </w:p>
        </w:tc>
      </w:tr>
      <w:tr w:rsidR="009168D1" w:rsidRPr="007042CD" w14:paraId="21E889C4" w14:textId="77777777" w:rsidTr="00FA309C">
        <w:tc>
          <w:tcPr>
            <w:tcW w:w="1800" w:type="dxa"/>
          </w:tcPr>
          <w:p w14:paraId="32D8A3E7" w14:textId="77777777" w:rsidR="009168D1" w:rsidRDefault="009168D1" w:rsidP="009168D1">
            <w:pPr>
              <w:jc w:val="center"/>
              <w:rPr>
                <w:b/>
                <w:bCs/>
                <w:sz w:val="14"/>
                <w:szCs w:val="14"/>
              </w:rPr>
            </w:pPr>
            <w:r w:rsidRPr="00397003">
              <w:rPr>
                <w:b/>
                <w:bCs/>
                <w:sz w:val="14"/>
                <w:szCs w:val="14"/>
              </w:rPr>
              <w:t>4220.1F.VII.3.</w:t>
            </w:r>
          </w:p>
          <w:p w14:paraId="3C149282" w14:textId="77777777" w:rsidR="009168D1" w:rsidRPr="00D43558" w:rsidRDefault="009168D1" w:rsidP="009168D1">
            <w:pPr>
              <w:jc w:val="center"/>
              <w:rPr>
                <w:b/>
                <w:bCs/>
                <w:sz w:val="14"/>
                <w:szCs w:val="14"/>
              </w:rPr>
            </w:pPr>
            <w:r>
              <w:rPr>
                <w:b/>
                <w:bCs/>
                <w:sz w:val="14"/>
                <w:szCs w:val="14"/>
              </w:rPr>
              <w:t>*</w:t>
            </w:r>
            <w:r w:rsidRPr="00397003">
              <w:rPr>
                <w:b/>
                <w:bCs/>
                <w:sz w:val="14"/>
                <w:szCs w:val="14"/>
              </w:rPr>
              <w:t>2 CFR 200.318(k)</w:t>
            </w:r>
          </w:p>
        </w:tc>
        <w:tc>
          <w:tcPr>
            <w:tcW w:w="7380" w:type="dxa"/>
          </w:tcPr>
          <w:p w14:paraId="7C456AE7" w14:textId="39AB193A" w:rsidR="009168D1" w:rsidRPr="006160A0" w:rsidRDefault="009168D1" w:rsidP="009168D1">
            <w:pPr>
              <w:rPr>
                <w:sz w:val="18"/>
                <w:szCs w:val="18"/>
              </w:rPr>
            </w:pPr>
            <w:r>
              <w:rPr>
                <w:b/>
                <w:bCs/>
                <w:sz w:val="18"/>
                <w:szCs w:val="18"/>
              </w:rPr>
              <w:t>Protections Against Performance Difficulties – Disputes*</w:t>
            </w:r>
          </w:p>
          <w:p w14:paraId="0E230C6B" w14:textId="77777777" w:rsidR="009168D1" w:rsidRDefault="009168D1" w:rsidP="009168D1">
            <w:pPr>
              <w:rPr>
                <w:sz w:val="18"/>
                <w:szCs w:val="18"/>
              </w:rPr>
            </w:pPr>
            <w:r w:rsidRPr="00397003">
              <w:rPr>
                <w:sz w:val="18"/>
                <w:szCs w:val="18"/>
              </w:rPr>
              <w:t>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w:t>
            </w:r>
          </w:p>
          <w:p w14:paraId="71A018F2" w14:textId="77777777" w:rsidR="009168D1" w:rsidRPr="00397003" w:rsidRDefault="009168D1" w:rsidP="009168D1">
            <w:pPr>
              <w:rPr>
                <w:sz w:val="18"/>
                <w:szCs w:val="18"/>
              </w:rPr>
            </w:pPr>
          </w:p>
          <w:p w14:paraId="25E9DEF9" w14:textId="77777777" w:rsidR="009168D1" w:rsidRDefault="009168D1" w:rsidP="009168D1">
            <w:pPr>
              <w:rPr>
                <w:sz w:val="18"/>
                <w:szCs w:val="18"/>
              </w:rPr>
            </w:pPr>
            <w:r w:rsidRPr="00397003">
              <w:rPr>
                <w:sz w:val="18"/>
                <w:szCs w:val="18"/>
              </w:rPr>
              <w:lastRenderedPageBreak/>
              <w:t>The Common Grant Rules charge the recipient with responsibility for evaluating and resolving third party contract disputes.</w:t>
            </w:r>
          </w:p>
          <w:p w14:paraId="181BAF08" w14:textId="77777777" w:rsidR="009168D1" w:rsidRPr="007042CD" w:rsidRDefault="009168D1" w:rsidP="009168D1">
            <w:pPr>
              <w:rPr>
                <w:sz w:val="18"/>
                <w:szCs w:val="18"/>
              </w:rPr>
            </w:pPr>
          </w:p>
          <w:p w14:paraId="79167EB3" w14:textId="77777777" w:rsidR="009168D1" w:rsidRDefault="009168D1" w:rsidP="009168D1">
            <w:pPr>
              <w:rPr>
                <w:sz w:val="18"/>
                <w:szCs w:val="18"/>
              </w:rPr>
            </w:pPr>
            <w:r w:rsidRPr="00397003">
              <w:rPr>
                <w:sz w:val="18"/>
                <w:szCs w:val="18"/>
              </w:rPr>
              <w:t xml:space="preserve">Does the recipient make </w:t>
            </w:r>
            <w:r>
              <w:rPr>
                <w:sz w:val="18"/>
                <w:szCs w:val="18"/>
              </w:rPr>
              <w:t xml:space="preserve">dispute </w:t>
            </w:r>
            <w:r w:rsidRPr="00397003">
              <w:rPr>
                <w:sz w:val="18"/>
                <w:szCs w:val="18"/>
              </w:rPr>
              <w:t>procedures available to offerors?</w:t>
            </w:r>
          </w:p>
          <w:p w14:paraId="6F078D17" w14:textId="77777777" w:rsidR="009168D1" w:rsidRPr="00DB6B46" w:rsidRDefault="009168D1" w:rsidP="009168D1">
            <w:pPr>
              <w:rPr>
                <w:sz w:val="18"/>
                <w:szCs w:val="18"/>
              </w:rPr>
            </w:pPr>
          </w:p>
        </w:tc>
        <w:tc>
          <w:tcPr>
            <w:tcW w:w="270" w:type="dxa"/>
            <w:vAlign w:val="center"/>
          </w:tcPr>
          <w:p w14:paraId="0FBC9322" w14:textId="77777777" w:rsidR="009168D1" w:rsidRPr="007042CD" w:rsidRDefault="009168D1" w:rsidP="009168D1">
            <w:pPr>
              <w:jc w:val="center"/>
              <w:rPr>
                <w:sz w:val="18"/>
                <w:szCs w:val="18"/>
              </w:rPr>
            </w:pPr>
          </w:p>
        </w:tc>
        <w:tc>
          <w:tcPr>
            <w:tcW w:w="270" w:type="dxa"/>
            <w:vAlign w:val="center"/>
          </w:tcPr>
          <w:p w14:paraId="506548DB" w14:textId="77777777" w:rsidR="009168D1" w:rsidRPr="007042CD" w:rsidRDefault="009168D1" w:rsidP="009168D1">
            <w:pPr>
              <w:jc w:val="center"/>
              <w:rPr>
                <w:sz w:val="18"/>
                <w:szCs w:val="18"/>
              </w:rPr>
            </w:pPr>
          </w:p>
        </w:tc>
        <w:tc>
          <w:tcPr>
            <w:tcW w:w="270" w:type="dxa"/>
            <w:shd w:val="clear" w:color="auto" w:fill="auto"/>
            <w:vAlign w:val="center"/>
          </w:tcPr>
          <w:p w14:paraId="58A8DAAA" w14:textId="77777777" w:rsidR="009168D1" w:rsidRPr="007042CD" w:rsidRDefault="009168D1" w:rsidP="009168D1">
            <w:pPr>
              <w:jc w:val="center"/>
              <w:rPr>
                <w:sz w:val="18"/>
                <w:szCs w:val="18"/>
              </w:rPr>
            </w:pPr>
          </w:p>
        </w:tc>
        <w:tc>
          <w:tcPr>
            <w:tcW w:w="990" w:type="dxa"/>
            <w:vAlign w:val="center"/>
          </w:tcPr>
          <w:p w14:paraId="60D9952E" w14:textId="77777777" w:rsidR="009168D1" w:rsidRPr="007042CD" w:rsidRDefault="009168D1" w:rsidP="009168D1">
            <w:pPr>
              <w:jc w:val="center"/>
              <w:rPr>
                <w:sz w:val="18"/>
                <w:szCs w:val="18"/>
              </w:rPr>
            </w:pPr>
          </w:p>
        </w:tc>
        <w:tc>
          <w:tcPr>
            <w:tcW w:w="2070" w:type="dxa"/>
            <w:vAlign w:val="center"/>
          </w:tcPr>
          <w:p w14:paraId="163CF55B" w14:textId="77777777" w:rsidR="009168D1" w:rsidRPr="007042CD" w:rsidRDefault="009168D1" w:rsidP="009168D1">
            <w:pPr>
              <w:jc w:val="center"/>
              <w:rPr>
                <w:sz w:val="18"/>
                <w:szCs w:val="18"/>
              </w:rPr>
            </w:pPr>
          </w:p>
        </w:tc>
        <w:tc>
          <w:tcPr>
            <w:tcW w:w="1350" w:type="dxa"/>
            <w:vAlign w:val="center"/>
          </w:tcPr>
          <w:p w14:paraId="3B9D7043" w14:textId="77777777" w:rsidR="009168D1" w:rsidRPr="007042CD" w:rsidRDefault="009168D1" w:rsidP="009168D1">
            <w:pPr>
              <w:jc w:val="center"/>
              <w:rPr>
                <w:sz w:val="18"/>
                <w:szCs w:val="18"/>
              </w:rPr>
            </w:pPr>
          </w:p>
        </w:tc>
      </w:tr>
      <w:tr w:rsidR="009168D1" w:rsidRPr="007042CD" w14:paraId="058049F4" w14:textId="77777777" w:rsidTr="00FA309C">
        <w:tc>
          <w:tcPr>
            <w:tcW w:w="1800" w:type="dxa"/>
          </w:tcPr>
          <w:p w14:paraId="50E94F0B" w14:textId="77777777" w:rsidR="009168D1" w:rsidRDefault="009168D1" w:rsidP="009168D1">
            <w:pPr>
              <w:jc w:val="center"/>
              <w:rPr>
                <w:b/>
                <w:bCs/>
                <w:sz w:val="14"/>
                <w:szCs w:val="14"/>
              </w:rPr>
            </w:pPr>
            <w:r w:rsidRPr="00397003">
              <w:rPr>
                <w:b/>
                <w:bCs/>
                <w:sz w:val="14"/>
                <w:szCs w:val="14"/>
              </w:rPr>
              <w:t>4220.1F.VII.</w:t>
            </w:r>
            <w:r>
              <w:rPr>
                <w:b/>
                <w:bCs/>
                <w:sz w:val="14"/>
                <w:szCs w:val="14"/>
              </w:rPr>
              <w:t>4</w:t>
            </w:r>
            <w:r w:rsidRPr="00397003">
              <w:rPr>
                <w:b/>
                <w:bCs/>
                <w:sz w:val="14"/>
                <w:szCs w:val="14"/>
              </w:rPr>
              <w:t>.</w:t>
            </w:r>
          </w:p>
          <w:p w14:paraId="218A2C3E" w14:textId="77777777" w:rsidR="009168D1" w:rsidRPr="00D43558" w:rsidRDefault="009168D1" w:rsidP="009168D1">
            <w:pPr>
              <w:jc w:val="center"/>
              <w:rPr>
                <w:b/>
                <w:bCs/>
                <w:sz w:val="14"/>
                <w:szCs w:val="14"/>
              </w:rPr>
            </w:pPr>
            <w:r>
              <w:rPr>
                <w:b/>
                <w:bCs/>
                <w:sz w:val="14"/>
                <w:szCs w:val="14"/>
              </w:rPr>
              <w:t>*</w:t>
            </w:r>
            <w:r w:rsidRPr="00397003">
              <w:rPr>
                <w:b/>
                <w:bCs/>
                <w:sz w:val="14"/>
                <w:szCs w:val="14"/>
              </w:rPr>
              <w:t>2 CFR 200.318(k)</w:t>
            </w:r>
          </w:p>
        </w:tc>
        <w:tc>
          <w:tcPr>
            <w:tcW w:w="7380" w:type="dxa"/>
          </w:tcPr>
          <w:p w14:paraId="4CD018CB" w14:textId="77777777" w:rsidR="009168D1" w:rsidRPr="006160A0" w:rsidRDefault="009168D1" w:rsidP="009168D1">
            <w:pPr>
              <w:rPr>
                <w:sz w:val="18"/>
                <w:szCs w:val="18"/>
              </w:rPr>
            </w:pPr>
            <w:r>
              <w:rPr>
                <w:b/>
                <w:bCs/>
                <w:sz w:val="18"/>
                <w:szCs w:val="18"/>
              </w:rPr>
              <w:t>Protections Against Performance Difficulties – Claims and Litigation*</w:t>
            </w:r>
          </w:p>
          <w:p w14:paraId="66540E84" w14:textId="77777777" w:rsidR="009168D1" w:rsidRDefault="009168D1" w:rsidP="009168D1">
            <w:pPr>
              <w:rPr>
                <w:sz w:val="18"/>
                <w:szCs w:val="18"/>
              </w:rPr>
            </w:pPr>
            <w:r w:rsidRPr="00397003">
              <w:rPr>
                <w:sz w:val="18"/>
                <w:szCs w:val="18"/>
              </w:rPr>
              <w:t>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w:t>
            </w:r>
          </w:p>
          <w:p w14:paraId="41BDD7F0" w14:textId="77777777" w:rsidR="009168D1" w:rsidRPr="00397003" w:rsidRDefault="009168D1" w:rsidP="009168D1">
            <w:pPr>
              <w:rPr>
                <w:sz w:val="18"/>
                <w:szCs w:val="18"/>
              </w:rPr>
            </w:pPr>
          </w:p>
          <w:p w14:paraId="2B11E0F0" w14:textId="77777777" w:rsidR="009168D1" w:rsidRDefault="009168D1" w:rsidP="009168D1">
            <w:pPr>
              <w:rPr>
                <w:sz w:val="18"/>
                <w:szCs w:val="18"/>
              </w:rPr>
            </w:pPr>
            <w:r w:rsidRPr="00397003">
              <w:rPr>
                <w:sz w:val="18"/>
                <w:szCs w:val="18"/>
              </w:rPr>
              <w:t>The Common Grant Rules charge the recipient with responsibility for evaluating and resolving third party contract claims and litigation resulting from a contractor’s violation, default, or breach of its third party contracts with recipients of Federal assistance. The recipient is also responsible for resolving any claims and litigation the contractor may present against it.</w:t>
            </w:r>
          </w:p>
          <w:p w14:paraId="67EF2D5A" w14:textId="77777777" w:rsidR="009168D1" w:rsidRPr="007042CD" w:rsidRDefault="009168D1" w:rsidP="009168D1">
            <w:pPr>
              <w:rPr>
                <w:sz w:val="18"/>
                <w:szCs w:val="18"/>
              </w:rPr>
            </w:pPr>
          </w:p>
          <w:p w14:paraId="5DABD18D" w14:textId="77777777" w:rsidR="009168D1" w:rsidRDefault="009168D1" w:rsidP="009168D1">
            <w:pPr>
              <w:rPr>
                <w:sz w:val="18"/>
                <w:szCs w:val="18"/>
              </w:rPr>
            </w:pPr>
            <w:r w:rsidRPr="00397003">
              <w:rPr>
                <w:sz w:val="18"/>
                <w:szCs w:val="18"/>
              </w:rPr>
              <w:t xml:space="preserve">Does the recipient make </w:t>
            </w:r>
            <w:r>
              <w:rPr>
                <w:sz w:val="18"/>
                <w:szCs w:val="18"/>
              </w:rPr>
              <w:t xml:space="preserve">claim and litigation </w:t>
            </w:r>
            <w:r w:rsidRPr="00397003">
              <w:rPr>
                <w:sz w:val="18"/>
                <w:szCs w:val="18"/>
              </w:rPr>
              <w:t>procedures available to offerors?</w:t>
            </w:r>
          </w:p>
          <w:p w14:paraId="2392F1BB" w14:textId="77777777" w:rsidR="009168D1" w:rsidRPr="00DB6B46" w:rsidRDefault="009168D1" w:rsidP="009168D1">
            <w:pPr>
              <w:rPr>
                <w:sz w:val="18"/>
                <w:szCs w:val="18"/>
              </w:rPr>
            </w:pPr>
          </w:p>
        </w:tc>
        <w:tc>
          <w:tcPr>
            <w:tcW w:w="270" w:type="dxa"/>
            <w:vAlign w:val="center"/>
          </w:tcPr>
          <w:p w14:paraId="57504ECD" w14:textId="77777777" w:rsidR="009168D1" w:rsidRPr="007042CD" w:rsidRDefault="009168D1" w:rsidP="009168D1">
            <w:pPr>
              <w:jc w:val="center"/>
              <w:rPr>
                <w:sz w:val="18"/>
                <w:szCs w:val="18"/>
              </w:rPr>
            </w:pPr>
          </w:p>
        </w:tc>
        <w:tc>
          <w:tcPr>
            <w:tcW w:w="270" w:type="dxa"/>
            <w:vAlign w:val="center"/>
          </w:tcPr>
          <w:p w14:paraId="3EEBED55" w14:textId="77777777" w:rsidR="009168D1" w:rsidRPr="007042CD" w:rsidRDefault="009168D1" w:rsidP="009168D1">
            <w:pPr>
              <w:jc w:val="center"/>
              <w:rPr>
                <w:sz w:val="18"/>
                <w:szCs w:val="18"/>
              </w:rPr>
            </w:pPr>
          </w:p>
        </w:tc>
        <w:tc>
          <w:tcPr>
            <w:tcW w:w="270" w:type="dxa"/>
            <w:shd w:val="clear" w:color="auto" w:fill="auto"/>
            <w:vAlign w:val="center"/>
          </w:tcPr>
          <w:p w14:paraId="7BFCAE11" w14:textId="77777777" w:rsidR="009168D1" w:rsidRPr="007042CD" w:rsidRDefault="009168D1" w:rsidP="009168D1">
            <w:pPr>
              <w:jc w:val="center"/>
              <w:rPr>
                <w:sz w:val="18"/>
                <w:szCs w:val="18"/>
              </w:rPr>
            </w:pPr>
          </w:p>
        </w:tc>
        <w:tc>
          <w:tcPr>
            <w:tcW w:w="990" w:type="dxa"/>
            <w:vAlign w:val="center"/>
          </w:tcPr>
          <w:p w14:paraId="27AEBA5D" w14:textId="77777777" w:rsidR="009168D1" w:rsidRPr="007042CD" w:rsidRDefault="009168D1" w:rsidP="009168D1">
            <w:pPr>
              <w:jc w:val="center"/>
              <w:rPr>
                <w:sz w:val="18"/>
                <w:szCs w:val="18"/>
              </w:rPr>
            </w:pPr>
          </w:p>
        </w:tc>
        <w:tc>
          <w:tcPr>
            <w:tcW w:w="2070" w:type="dxa"/>
            <w:vAlign w:val="center"/>
          </w:tcPr>
          <w:p w14:paraId="753042BF" w14:textId="77777777" w:rsidR="009168D1" w:rsidRPr="007042CD" w:rsidRDefault="009168D1" w:rsidP="009168D1">
            <w:pPr>
              <w:jc w:val="center"/>
              <w:rPr>
                <w:sz w:val="18"/>
                <w:szCs w:val="18"/>
              </w:rPr>
            </w:pPr>
          </w:p>
        </w:tc>
        <w:tc>
          <w:tcPr>
            <w:tcW w:w="1350" w:type="dxa"/>
            <w:vAlign w:val="center"/>
          </w:tcPr>
          <w:p w14:paraId="577D85BB" w14:textId="77777777" w:rsidR="009168D1" w:rsidRPr="007042CD" w:rsidRDefault="009168D1" w:rsidP="009168D1">
            <w:pPr>
              <w:jc w:val="center"/>
              <w:rPr>
                <w:sz w:val="18"/>
                <w:szCs w:val="18"/>
              </w:rPr>
            </w:pPr>
          </w:p>
        </w:tc>
      </w:tr>
      <w:tr w:rsidR="009168D1" w:rsidRPr="007042CD" w14:paraId="04184435" w14:textId="77777777" w:rsidTr="00FA309C">
        <w:tc>
          <w:tcPr>
            <w:tcW w:w="1800" w:type="dxa"/>
          </w:tcPr>
          <w:p w14:paraId="6D0D79E6" w14:textId="77777777" w:rsidR="009168D1" w:rsidRDefault="009168D1" w:rsidP="009168D1">
            <w:pPr>
              <w:jc w:val="center"/>
              <w:rPr>
                <w:b/>
                <w:bCs/>
                <w:sz w:val="14"/>
                <w:szCs w:val="14"/>
              </w:rPr>
            </w:pPr>
            <w:r w:rsidRPr="008E3ED8">
              <w:rPr>
                <w:b/>
                <w:bCs/>
                <w:sz w:val="14"/>
                <w:szCs w:val="14"/>
              </w:rPr>
              <w:t>4220.1F.IV.2.b.(6)(b)</w:t>
            </w:r>
            <w:r w:rsidRPr="00F9327D">
              <w:rPr>
                <w:b/>
                <w:bCs/>
                <w:sz w:val="14"/>
                <w:szCs w:val="14"/>
                <w:u w:val="single"/>
              </w:rPr>
              <w:t>1</w:t>
            </w:r>
          </w:p>
          <w:p w14:paraId="0FBD3225" w14:textId="19FC4555" w:rsidR="009168D1" w:rsidRPr="00D43558" w:rsidRDefault="009168D1" w:rsidP="009168D1">
            <w:pPr>
              <w:jc w:val="center"/>
              <w:rPr>
                <w:b/>
                <w:bCs/>
                <w:sz w:val="14"/>
                <w:szCs w:val="14"/>
              </w:rPr>
            </w:pPr>
            <w:r>
              <w:rPr>
                <w:b/>
                <w:bCs/>
                <w:sz w:val="14"/>
                <w:szCs w:val="14"/>
              </w:rPr>
              <w:t>*</w:t>
            </w:r>
            <w:r w:rsidRPr="008E3ED8">
              <w:rPr>
                <w:b/>
                <w:bCs/>
                <w:sz w:val="14"/>
                <w:szCs w:val="14"/>
              </w:rPr>
              <w:t>2 CFR 200.318(k)</w:t>
            </w:r>
          </w:p>
        </w:tc>
        <w:tc>
          <w:tcPr>
            <w:tcW w:w="7380" w:type="dxa"/>
          </w:tcPr>
          <w:p w14:paraId="68396FCF" w14:textId="1BF479CA" w:rsidR="009168D1" w:rsidRPr="006160A0" w:rsidRDefault="009168D1" w:rsidP="009168D1">
            <w:pPr>
              <w:rPr>
                <w:sz w:val="18"/>
                <w:szCs w:val="18"/>
              </w:rPr>
            </w:pPr>
            <w:r>
              <w:rPr>
                <w:b/>
                <w:bCs/>
                <w:sz w:val="18"/>
                <w:szCs w:val="18"/>
              </w:rPr>
              <w:t>Protections Against Performance Difficulties – Claims and Litigation – Liquidated Damages*</w:t>
            </w:r>
          </w:p>
          <w:p w14:paraId="75BCCDC3" w14:textId="1531DC72" w:rsidR="009168D1" w:rsidRDefault="009168D1" w:rsidP="009168D1">
            <w:pPr>
              <w:rPr>
                <w:sz w:val="18"/>
                <w:szCs w:val="18"/>
              </w:rPr>
            </w:pPr>
            <w:r w:rsidRPr="008E3ED8">
              <w:rPr>
                <w:sz w:val="18"/>
                <w:szCs w:val="18"/>
              </w:rPr>
              <w:t>FTA has determined that a recipient may use liquidated damages if the recipient reasonably expects to suffer damages through delayed contract completion, or if weight requirements are exceeded, and the extent or amount of such damages are uncertain and would be difficult or impossible to determine. The rate and measurement standards must be calculated to reasonably reflect the recipient’s costs should the standards not be met, and must be specified in the solicitation and contract. The assessment for damages is often established at a specific rate per day for each day beyond the contract’s delivery date or performance period. A measurement other than a day or another period of time, however, may be established if that measurement is appropriate, such as weight requirements in a rolling stock purchase. The procurement file should include a record of the calculation and rationale for the amount of damages established. Any liquidated damages recovered must be credited to the project account involved unless FTA permits otherwise</w:t>
            </w:r>
            <w:r>
              <w:rPr>
                <w:sz w:val="18"/>
                <w:szCs w:val="18"/>
              </w:rPr>
              <w:t>.</w:t>
            </w:r>
          </w:p>
          <w:p w14:paraId="1EB0E3A0" w14:textId="77777777" w:rsidR="009168D1" w:rsidRPr="007042CD" w:rsidRDefault="009168D1" w:rsidP="009168D1">
            <w:pPr>
              <w:rPr>
                <w:sz w:val="18"/>
                <w:szCs w:val="18"/>
              </w:rPr>
            </w:pPr>
          </w:p>
          <w:p w14:paraId="4D72481E" w14:textId="0D92312A" w:rsidR="009168D1" w:rsidRDefault="009168D1" w:rsidP="009168D1">
            <w:pPr>
              <w:rPr>
                <w:sz w:val="18"/>
                <w:szCs w:val="18"/>
              </w:rPr>
            </w:pPr>
            <w:r>
              <w:rPr>
                <w:sz w:val="18"/>
                <w:szCs w:val="18"/>
              </w:rPr>
              <w:t>If liquidated damages are used are they disclosed in the solicitation and contract document and is there documentation as to the rate to be charged</w:t>
            </w:r>
            <w:r w:rsidRPr="00397003">
              <w:rPr>
                <w:sz w:val="18"/>
                <w:szCs w:val="18"/>
              </w:rPr>
              <w:t>?</w:t>
            </w:r>
          </w:p>
          <w:p w14:paraId="0385959D" w14:textId="09D74E97" w:rsidR="009168D1" w:rsidRPr="00DB6B46" w:rsidRDefault="009168D1" w:rsidP="009168D1">
            <w:pPr>
              <w:rPr>
                <w:sz w:val="18"/>
                <w:szCs w:val="18"/>
              </w:rPr>
            </w:pPr>
          </w:p>
        </w:tc>
        <w:tc>
          <w:tcPr>
            <w:tcW w:w="270" w:type="dxa"/>
            <w:vAlign w:val="center"/>
          </w:tcPr>
          <w:p w14:paraId="36C94A21" w14:textId="77777777" w:rsidR="009168D1" w:rsidRPr="007042CD" w:rsidRDefault="009168D1" w:rsidP="009168D1">
            <w:pPr>
              <w:jc w:val="center"/>
              <w:rPr>
                <w:sz w:val="18"/>
                <w:szCs w:val="18"/>
              </w:rPr>
            </w:pPr>
          </w:p>
        </w:tc>
        <w:tc>
          <w:tcPr>
            <w:tcW w:w="270" w:type="dxa"/>
            <w:vAlign w:val="center"/>
          </w:tcPr>
          <w:p w14:paraId="632DA043" w14:textId="77777777" w:rsidR="009168D1" w:rsidRPr="007042CD" w:rsidRDefault="009168D1" w:rsidP="009168D1">
            <w:pPr>
              <w:jc w:val="center"/>
              <w:rPr>
                <w:sz w:val="18"/>
                <w:szCs w:val="18"/>
              </w:rPr>
            </w:pPr>
          </w:p>
        </w:tc>
        <w:tc>
          <w:tcPr>
            <w:tcW w:w="270" w:type="dxa"/>
            <w:shd w:val="clear" w:color="auto" w:fill="auto"/>
            <w:vAlign w:val="center"/>
          </w:tcPr>
          <w:p w14:paraId="686A2718" w14:textId="77777777" w:rsidR="009168D1" w:rsidRPr="007042CD" w:rsidRDefault="009168D1" w:rsidP="009168D1">
            <w:pPr>
              <w:jc w:val="center"/>
              <w:rPr>
                <w:sz w:val="18"/>
                <w:szCs w:val="18"/>
              </w:rPr>
            </w:pPr>
          </w:p>
        </w:tc>
        <w:tc>
          <w:tcPr>
            <w:tcW w:w="990" w:type="dxa"/>
            <w:vAlign w:val="center"/>
          </w:tcPr>
          <w:p w14:paraId="4B6AAE1E" w14:textId="77777777" w:rsidR="009168D1" w:rsidRPr="007042CD" w:rsidRDefault="009168D1" w:rsidP="009168D1">
            <w:pPr>
              <w:jc w:val="center"/>
              <w:rPr>
                <w:sz w:val="18"/>
                <w:szCs w:val="18"/>
              </w:rPr>
            </w:pPr>
          </w:p>
        </w:tc>
        <w:tc>
          <w:tcPr>
            <w:tcW w:w="2070" w:type="dxa"/>
            <w:vAlign w:val="center"/>
          </w:tcPr>
          <w:p w14:paraId="56A68C0A" w14:textId="77777777" w:rsidR="009168D1" w:rsidRPr="007042CD" w:rsidRDefault="009168D1" w:rsidP="009168D1">
            <w:pPr>
              <w:jc w:val="center"/>
              <w:rPr>
                <w:sz w:val="18"/>
                <w:szCs w:val="18"/>
              </w:rPr>
            </w:pPr>
          </w:p>
        </w:tc>
        <w:tc>
          <w:tcPr>
            <w:tcW w:w="1350" w:type="dxa"/>
            <w:vAlign w:val="center"/>
          </w:tcPr>
          <w:p w14:paraId="4E573EFD" w14:textId="77777777" w:rsidR="009168D1" w:rsidRPr="007042CD" w:rsidRDefault="009168D1" w:rsidP="009168D1">
            <w:pPr>
              <w:jc w:val="center"/>
              <w:rPr>
                <w:sz w:val="18"/>
                <w:szCs w:val="18"/>
              </w:rPr>
            </w:pPr>
          </w:p>
        </w:tc>
      </w:tr>
      <w:tr w:rsidR="009168D1" w:rsidRPr="007042CD" w14:paraId="0F2B756B" w14:textId="77777777" w:rsidTr="00FA309C">
        <w:tc>
          <w:tcPr>
            <w:tcW w:w="1800" w:type="dxa"/>
            <w:shd w:val="clear" w:color="auto" w:fill="D6E3BC" w:themeFill="accent3" w:themeFillTint="66"/>
          </w:tcPr>
          <w:p w14:paraId="41D6AB3B" w14:textId="77777777" w:rsidR="009168D1" w:rsidRPr="00D43558" w:rsidRDefault="009168D1" w:rsidP="009168D1">
            <w:pPr>
              <w:jc w:val="center"/>
              <w:rPr>
                <w:b/>
                <w:bCs/>
                <w:sz w:val="14"/>
                <w:szCs w:val="14"/>
              </w:rPr>
            </w:pPr>
          </w:p>
        </w:tc>
        <w:tc>
          <w:tcPr>
            <w:tcW w:w="12600" w:type="dxa"/>
            <w:gridSpan w:val="7"/>
            <w:shd w:val="clear" w:color="auto" w:fill="D6E3BC" w:themeFill="accent3" w:themeFillTint="66"/>
          </w:tcPr>
          <w:p w14:paraId="2D18838D" w14:textId="77777777" w:rsidR="009168D1" w:rsidRPr="00B232A8" w:rsidRDefault="009168D1" w:rsidP="009168D1">
            <w:pPr>
              <w:rPr>
                <w:b/>
                <w:bCs/>
                <w:sz w:val="18"/>
                <w:szCs w:val="18"/>
              </w:rPr>
            </w:pPr>
            <w:r w:rsidRPr="00B232A8">
              <w:rPr>
                <w:b/>
                <w:bCs/>
                <w:sz w:val="18"/>
                <w:szCs w:val="18"/>
              </w:rPr>
              <w:t>Subrecipient Oversight of Third Party Contracts</w:t>
            </w:r>
          </w:p>
          <w:p w14:paraId="7A965890" w14:textId="77777777" w:rsidR="009168D1" w:rsidRDefault="009168D1" w:rsidP="009168D1">
            <w:pPr>
              <w:pStyle w:val="ListParagraph"/>
              <w:numPr>
                <w:ilvl w:val="0"/>
                <w:numId w:val="11"/>
              </w:numPr>
              <w:rPr>
                <w:sz w:val="18"/>
                <w:szCs w:val="18"/>
              </w:rPr>
            </w:pPr>
            <w:r w:rsidRPr="006B548D">
              <w:rPr>
                <w:sz w:val="18"/>
                <w:szCs w:val="18"/>
              </w:rPr>
              <w:t>The subrecipient must have oversight of the performance of Third Party contracts.</w:t>
            </w:r>
          </w:p>
          <w:p w14:paraId="7D576154" w14:textId="77777777" w:rsidR="009168D1" w:rsidRPr="00F9327D" w:rsidRDefault="009168D1" w:rsidP="009168D1">
            <w:pPr>
              <w:rPr>
                <w:sz w:val="18"/>
                <w:szCs w:val="18"/>
              </w:rPr>
            </w:pPr>
          </w:p>
        </w:tc>
      </w:tr>
      <w:tr w:rsidR="009168D1" w:rsidRPr="007042CD" w14:paraId="323B0A74" w14:textId="77777777" w:rsidTr="00FA309C">
        <w:tc>
          <w:tcPr>
            <w:tcW w:w="1800" w:type="dxa"/>
          </w:tcPr>
          <w:p w14:paraId="62C4E780" w14:textId="77777777" w:rsidR="009168D1" w:rsidRPr="00D43558" w:rsidRDefault="009168D1" w:rsidP="009168D1">
            <w:pPr>
              <w:jc w:val="center"/>
              <w:rPr>
                <w:b/>
                <w:bCs/>
                <w:sz w:val="14"/>
                <w:szCs w:val="14"/>
              </w:rPr>
            </w:pPr>
          </w:p>
        </w:tc>
        <w:tc>
          <w:tcPr>
            <w:tcW w:w="7380" w:type="dxa"/>
          </w:tcPr>
          <w:p w14:paraId="790E115E" w14:textId="77777777" w:rsidR="009168D1" w:rsidRPr="00B232A8" w:rsidRDefault="009168D1" w:rsidP="009168D1">
            <w:pPr>
              <w:rPr>
                <w:b/>
                <w:bCs/>
                <w:sz w:val="18"/>
                <w:szCs w:val="18"/>
              </w:rPr>
            </w:pPr>
            <w:r w:rsidRPr="00B232A8">
              <w:rPr>
                <w:b/>
                <w:bCs/>
                <w:sz w:val="18"/>
                <w:szCs w:val="18"/>
              </w:rPr>
              <w:t>Subrecipient Oversight of Third Party Contracts</w:t>
            </w:r>
          </w:p>
          <w:p w14:paraId="2BBD2DEC" w14:textId="77777777" w:rsidR="009168D1" w:rsidRDefault="009168D1" w:rsidP="009168D1">
            <w:pPr>
              <w:rPr>
                <w:sz w:val="18"/>
                <w:szCs w:val="18"/>
              </w:rPr>
            </w:pPr>
            <w:r>
              <w:rPr>
                <w:sz w:val="18"/>
                <w:szCs w:val="18"/>
              </w:rPr>
              <w:t>What is the method of oversight procedures to be implemented, are they incorporated into the Third Party contract or another method as described in the subrecipient’s procurement policies and procedures?</w:t>
            </w:r>
          </w:p>
          <w:p w14:paraId="36F1F523" w14:textId="77777777" w:rsidR="009168D1" w:rsidRPr="006160A0" w:rsidRDefault="009168D1" w:rsidP="009168D1">
            <w:pPr>
              <w:rPr>
                <w:b/>
                <w:bCs/>
                <w:sz w:val="18"/>
                <w:szCs w:val="18"/>
              </w:rPr>
            </w:pPr>
          </w:p>
        </w:tc>
        <w:tc>
          <w:tcPr>
            <w:tcW w:w="270" w:type="dxa"/>
            <w:vAlign w:val="center"/>
          </w:tcPr>
          <w:p w14:paraId="73A1C5DF" w14:textId="653DDDF4" w:rsidR="009168D1" w:rsidRPr="007042CD" w:rsidRDefault="009168D1" w:rsidP="009168D1">
            <w:pPr>
              <w:jc w:val="center"/>
              <w:rPr>
                <w:sz w:val="18"/>
                <w:szCs w:val="18"/>
              </w:rPr>
            </w:pPr>
          </w:p>
        </w:tc>
        <w:tc>
          <w:tcPr>
            <w:tcW w:w="270" w:type="dxa"/>
            <w:vAlign w:val="center"/>
          </w:tcPr>
          <w:p w14:paraId="2FE12844" w14:textId="77777777" w:rsidR="009168D1" w:rsidRPr="007042CD" w:rsidRDefault="009168D1" w:rsidP="009168D1">
            <w:pPr>
              <w:jc w:val="center"/>
              <w:rPr>
                <w:sz w:val="18"/>
                <w:szCs w:val="18"/>
              </w:rPr>
            </w:pPr>
          </w:p>
        </w:tc>
        <w:tc>
          <w:tcPr>
            <w:tcW w:w="270" w:type="dxa"/>
            <w:vAlign w:val="center"/>
          </w:tcPr>
          <w:p w14:paraId="0694031C" w14:textId="24BADDF1" w:rsidR="009168D1" w:rsidRPr="007042CD" w:rsidRDefault="009168D1" w:rsidP="009168D1">
            <w:pPr>
              <w:jc w:val="center"/>
              <w:rPr>
                <w:sz w:val="18"/>
                <w:szCs w:val="18"/>
              </w:rPr>
            </w:pPr>
          </w:p>
        </w:tc>
        <w:tc>
          <w:tcPr>
            <w:tcW w:w="990" w:type="dxa"/>
            <w:vAlign w:val="center"/>
          </w:tcPr>
          <w:p w14:paraId="7B561F2C" w14:textId="31825709" w:rsidR="009168D1" w:rsidRPr="007042CD" w:rsidRDefault="009168D1" w:rsidP="009168D1">
            <w:pPr>
              <w:jc w:val="center"/>
              <w:rPr>
                <w:sz w:val="18"/>
                <w:szCs w:val="18"/>
              </w:rPr>
            </w:pPr>
          </w:p>
        </w:tc>
        <w:tc>
          <w:tcPr>
            <w:tcW w:w="2070" w:type="dxa"/>
            <w:vAlign w:val="center"/>
          </w:tcPr>
          <w:p w14:paraId="31F6C48F" w14:textId="5E59AE58" w:rsidR="009168D1" w:rsidRPr="007042CD" w:rsidRDefault="009168D1" w:rsidP="009168D1">
            <w:pPr>
              <w:jc w:val="center"/>
              <w:rPr>
                <w:sz w:val="18"/>
                <w:szCs w:val="18"/>
              </w:rPr>
            </w:pPr>
          </w:p>
        </w:tc>
        <w:tc>
          <w:tcPr>
            <w:tcW w:w="1350" w:type="dxa"/>
            <w:vAlign w:val="center"/>
          </w:tcPr>
          <w:p w14:paraId="62DF793D" w14:textId="62011399" w:rsidR="009168D1" w:rsidRPr="007042CD" w:rsidRDefault="009168D1" w:rsidP="009168D1">
            <w:pPr>
              <w:jc w:val="center"/>
              <w:rPr>
                <w:sz w:val="18"/>
                <w:szCs w:val="18"/>
              </w:rPr>
            </w:pPr>
          </w:p>
        </w:tc>
      </w:tr>
      <w:tr w:rsidR="009168D1" w:rsidRPr="007042CD" w14:paraId="0515D71A" w14:textId="77777777" w:rsidTr="00FA309C">
        <w:tc>
          <w:tcPr>
            <w:tcW w:w="1800" w:type="dxa"/>
            <w:shd w:val="clear" w:color="auto" w:fill="D6E3BC" w:themeFill="accent3" w:themeFillTint="66"/>
          </w:tcPr>
          <w:p w14:paraId="6EE89748" w14:textId="3A63093A" w:rsidR="009168D1" w:rsidRPr="00D43558" w:rsidRDefault="009168D1" w:rsidP="009168D1">
            <w:pPr>
              <w:jc w:val="center"/>
              <w:rPr>
                <w:b/>
                <w:bCs/>
                <w:sz w:val="14"/>
                <w:szCs w:val="14"/>
              </w:rPr>
            </w:pPr>
            <w:r w:rsidRPr="00D43558">
              <w:rPr>
                <w:b/>
                <w:bCs/>
                <w:sz w:val="14"/>
                <w:szCs w:val="14"/>
              </w:rPr>
              <w:t>4220.1F. IV.2.a.</w:t>
            </w:r>
          </w:p>
        </w:tc>
        <w:tc>
          <w:tcPr>
            <w:tcW w:w="12600" w:type="dxa"/>
            <w:gridSpan w:val="7"/>
            <w:shd w:val="clear" w:color="auto" w:fill="D6E3BC" w:themeFill="accent3" w:themeFillTint="66"/>
          </w:tcPr>
          <w:p w14:paraId="3E00FC5E" w14:textId="77777777" w:rsidR="009168D1" w:rsidRPr="007042CD" w:rsidRDefault="009168D1" w:rsidP="009168D1">
            <w:pPr>
              <w:rPr>
                <w:sz w:val="18"/>
                <w:szCs w:val="18"/>
              </w:rPr>
            </w:pPr>
            <w:r w:rsidRPr="007042CD">
              <w:rPr>
                <w:b/>
                <w:bCs/>
                <w:sz w:val="18"/>
                <w:szCs w:val="18"/>
              </w:rPr>
              <w:t>Federal Requirements That May Affect a Recipient’s Acquisitions: Contract Qualifications</w:t>
            </w:r>
            <w:r w:rsidRPr="007042CD">
              <w:rPr>
                <w:sz w:val="18"/>
                <w:szCs w:val="18"/>
              </w:rPr>
              <w:t xml:space="preserve"> –</w:t>
            </w:r>
          </w:p>
          <w:p w14:paraId="46DE856E" w14:textId="77777777" w:rsidR="009168D1" w:rsidRPr="007042CD" w:rsidRDefault="009168D1" w:rsidP="009168D1">
            <w:pPr>
              <w:pStyle w:val="ListParagraph"/>
              <w:numPr>
                <w:ilvl w:val="0"/>
                <w:numId w:val="4"/>
              </w:numPr>
              <w:rPr>
                <w:sz w:val="18"/>
                <w:szCs w:val="18"/>
              </w:rPr>
            </w:pPr>
            <w:r w:rsidRPr="007042CD">
              <w:rPr>
                <w:sz w:val="18"/>
                <w:szCs w:val="18"/>
              </w:rPr>
              <w:t>Recipients are required to be in compliance with all applicable Federal laws and regulations in order to use FTA assistance to support the acquisition of items/services.</w:t>
            </w:r>
          </w:p>
          <w:p w14:paraId="6C8EE0AF" w14:textId="77777777" w:rsidR="009168D1" w:rsidRDefault="009168D1" w:rsidP="009168D1">
            <w:pPr>
              <w:pStyle w:val="ListParagraph"/>
              <w:numPr>
                <w:ilvl w:val="0"/>
                <w:numId w:val="4"/>
              </w:numPr>
              <w:rPr>
                <w:sz w:val="18"/>
                <w:szCs w:val="18"/>
              </w:rPr>
            </w:pPr>
            <w:r w:rsidRPr="007042CD">
              <w:rPr>
                <w:sz w:val="18"/>
                <w:szCs w:val="18"/>
              </w:rPr>
              <w:t>Some laws and regulations affect the third party contractor providing items/services and may determine which entities qualify as a third party contractor.</w:t>
            </w:r>
          </w:p>
          <w:p w14:paraId="78D64CB5" w14:textId="77777777" w:rsidR="009168D1" w:rsidRDefault="009168D1" w:rsidP="009168D1">
            <w:pPr>
              <w:pStyle w:val="ListParagraph"/>
              <w:numPr>
                <w:ilvl w:val="0"/>
                <w:numId w:val="4"/>
              </w:numPr>
              <w:rPr>
                <w:sz w:val="18"/>
                <w:szCs w:val="18"/>
              </w:rPr>
            </w:pPr>
            <w:r w:rsidRPr="007042CD">
              <w:rPr>
                <w:sz w:val="18"/>
                <w:szCs w:val="18"/>
              </w:rPr>
              <w:t>Some laws affect the nature of the items/services acquired or the terms under which items/services must be acquired.</w:t>
            </w:r>
          </w:p>
          <w:p w14:paraId="45C85B03" w14:textId="77777777" w:rsidR="009168D1" w:rsidRPr="00F9327D" w:rsidRDefault="009168D1" w:rsidP="009168D1">
            <w:pPr>
              <w:rPr>
                <w:sz w:val="18"/>
                <w:szCs w:val="18"/>
              </w:rPr>
            </w:pPr>
          </w:p>
        </w:tc>
      </w:tr>
      <w:tr w:rsidR="009168D1" w:rsidRPr="007042CD" w14:paraId="483BB765" w14:textId="77777777" w:rsidTr="00FA309C">
        <w:tc>
          <w:tcPr>
            <w:tcW w:w="1800" w:type="dxa"/>
          </w:tcPr>
          <w:p w14:paraId="64810012" w14:textId="77777777" w:rsidR="009168D1" w:rsidRPr="00D43558" w:rsidRDefault="009168D1" w:rsidP="009168D1">
            <w:pPr>
              <w:jc w:val="center"/>
              <w:rPr>
                <w:b/>
                <w:bCs/>
                <w:sz w:val="14"/>
                <w:szCs w:val="14"/>
              </w:rPr>
            </w:pPr>
          </w:p>
        </w:tc>
        <w:tc>
          <w:tcPr>
            <w:tcW w:w="7380" w:type="dxa"/>
          </w:tcPr>
          <w:p w14:paraId="43ECAD0C" w14:textId="77777777" w:rsidR="009168D1" w:rsidRDefault="009168D1" w:rsidP="009168D1">
            <w:pPr>
              <w:rPr>
                <w:sz w:val="18"/>
                <w:szCs w:val="18"/>
              </w:rPr>
            </w:pPr>
            <w:r>
              <w:rPr>
                <w:b/>
                <w:bCs/>
                <w:sz w:val="18"/>
                <w:szCs w:val="18"/>
              </w:rPr>
              <w:t>Federal Clauses and Certifications</w:t>
            </w:r>
          </w:p>
          <w:p w14:paraId="69B77E86" w14:textId="77777777" w:rsidR="009168D1" w:rsidRDefault="009168D1" w:rsidP="009168D1">
            <w:pPr>
              <w:rPr>
                <w:sz w:val="18"/>
                <w:szCs w:val="18"/>
              </w:rPr>
            </w:pPr>
            <w:r>
              <w:rPr>
                <w:sz w:val="18"/>
                <w:szCs w:val="18"/>
              </w:rPr>
              <w:t>The clauses and certifications worksheet has been reviewed for applicable clauses and certifications to include in the solicitation.</w:t>
            </w:r>
          </w:p>
          <w:p w14:paraId="3F7DBA5D" w14:textId="77777777" w:rsidR="009168D1" w:rsidRPr="002E249C" w:rsidRDefault="009168D1" w:rsidP="009168D1">
            <w:pPr>
              <w:rPr>
                <w:sz w:val="18"/>
                <w:szCs w:val="18"/>
              </w:rPr>
            </w:pPr>
          </w:p>
        </w:tc>
        <w:tc>
          <w:tcPr>
            <w:tcW w:w="270" w:type="dxa"/>
            <w:vAlign w:val="center"/>
          </w:tcPr>
          <w:p w14:paraId="556359E6" w14:textId="77777777" w:rsidR="009168D1" w:rsidRPr="007042CD" w:rsidRDefault="009168D1" w:rsidP="009168D1">
            <w:pPr>
              <w:jc w:val="center"/>
              <w:rPr>
                <w:sz w:val="18"/>
                <w:szCs w:val="18"/>
              </w:rPr>
            </w:pPr>
          </w:p>
        </w:tc>
        <w:tc>
          <w:tcPr>
            <w:tcW w:w="270" w:type="dxa"/>
            <w:vAlign w:val="center"/>
          </w:tcPr>
          <w:p w14:paraId="5F7CBDC5" w14:textId="77777777" w:rsidR="009168D1" w:rsidRPr="007042CD" w:rsidRDefault="009168D1" w:rsidP="009168D1">
            <w:pPr>
              <w:jc w:val="center"/>
              <w:rPr>
                <w:sz w:val="18"/>
                <w:szCs w:val="18"/>
              </w:rPr>
            </w:pPr>
          </w:p>
        </w:tc>
        <w:tc>
          <w:tcPr>
            <w:tcW w:w="270" w:type="dxa"/>
            <w:vAlign w:val="center"/>
          </w:tcPr>
          <w:p w14:paraId="4F891A03" w14:textId="77777777" w:rsidR="009168D1" w:rsidRPr="007042CD" w:rsidRDefault="009168D1" w:rsidP="009168D1">
            <w:pPr>
              <w:jc w:val="center"/>
              <w:rPr>
                <w:sz w:val="18"/>
                <w:szCs w:val="18"/>
              </w:rPr>
            </w:pPr>
          </w:p>
        </w:tc>
        <w:tc>
          <w:tcPr>
            <w:tcW w:w="990" w:type="dxa"/>
            <w:vAlign w:val="center"/>
          </w:tcPr>
          <w:p w14:paraId="59B7D10F" w14:textId="77777777" w:rsidR="009168D1" w:rsidRPr="007042CD" w:rsidRDefault="009168D1" w:rsidP="009168D1">
            <w:pPr>
              <w:jc w:val="center"/>
              <w:rPr>
                <w:sz w:val="18"/>
                <w:szCs w:val="18"/>
              </w:rPr>
            </w:pPr>
          </w:p>
        </w:tc>
        <w:tc>
          <w:tcPr>
            <w:tcW w:w="2070" w:type="dxa"/>
            <w:vAlign w:val="center"/>
          </w:tcPr>
          <w:p w14:paraId="7BDC22D5" w14:textId="77777777" w:rsidR="009168D1" w:rsidRPr="007042CD" w:rsidRDefault="009168D1" w:rsidP="009168D1">
            <w:pPr>
              <w:jc w:val="center"/>
              <w:rPr>
                <w:sz w:val="18"/>
                <w:szCs w:val="18"/>
              </w:rPr>
            </w:pPr>
          </w:p>
        </w:tc>
        <w:tc>
          <w:tcPr>
            <w:tcW w:w="1350" w:type="dxa"/>
            <w:vAlign w:val="center"/>
          </w:tcPr>
          <w:p w14:paraId="47314548" w14:textId="77777777" w:rsidR="009168D1" w:rsidRPr="007042CD" w:rsidRDefault="009168D1" w:rsidP="009168D1">
            <w:pPr>
              <w:jc w:val="center"/>
              <w:rPr>
                <w:sz w:val="18"/>
                <w:szCs w:val="18"/>
              </w:rPr>
            </w:pPr>
          </w:p>
        </w:tc>
      </w:tr>
      <w:tr w:rsidR="009168D1" w:rsidRPr="007042CD" w14:paraId="3C6E0B93" w14:textId="77777777" w:rsidTr="00FA309C">
        <w:tc>
          <w:tcPr>
            <w:tcW w:w="1800" w:type="dxa"/>
            <w:shd w:val="clear" w:color="auto" w:fill="B8CCE4" w:themeFill="accent1" w:themeFillTint="66"/>
          </w:tcPr>
          <w:p w14:paraId="552B3A64" w14:textId="2F3765E3" w:rsidR="009168D1" w:rsidRPr="00D43558" w:rsidRDefault="009168D1" w:rsidP="009168D1">
            <w:pPr>
              <w:jc w:val="center"/>
              <w:rPr>
                <w:b/>
                <w:bCs/>
                <w:sz w:val="14"/>
                <w:szCs w:val="14"/>
              </w:rPr>
            </w:pPr>
          </w:p>
        </w:tc>
        <w:tc>
          <w:tcPr>
            <w:tcW w:w="12600" w:type="dxa"/>
            <w:gridSpan w:val="7"/>
            <w:shd w:val="clear" w:color="auto" w:fill="B8CCE4" w:themeFill="accent1" w:themeFillTint="66"/>
          </w:tcPr>
          <w:p w14:paraId="0EDE2370" w14:textId="77777777" w:rsidR="009168D1" w:rsidRDefault="009168D1" w:rsidP="009168D1">
            <w:pPr>
              <w:rPr>
                <w:b/>
                <w:bCs/>
                <w:sz w:val="18"/>
                <w:szCs w:val="18"/>
              </w:rPr>
            </w:pPr>
            <w:r w:rsidRPr="006160A0">
              <w:rPr>
                <w:b/>
                <w:bCs/>
                <w:sz w:val="18"/>
                <w:szCs w:val="18"/>
              </w:rPr>
              <w:t>END OF CHECKLIST</w:t>
            </w:r>
          </w:p>
          <w:p w14:paraId="4153748D" w14:textId="77777777" w:rsidR="009168D1" w:rsidRDefault="009168D1" w:rsidP="009168D1">
            <w:pPr>
              <w:rPr>
                <w:sz w:val="18"/>
                <w:szCs w:val="18"/>
              </w:rPr>
            </w:pPr>
          </w:p>
        </w:tc>
      </w:tr>
    </w:tbl>
    <w:p w14:paraId="7744FC08" w14:textId="77777777" w:rsidR="001E677B" w:rsidRPr="00792227" w:rsidRDefault="001E677B" w:rsidP="001E677B">
      <w:pPr>
        <w:spacing w:after="0"/>
      </w:pPr>
    </w:p>
    <w:sectPr w:rsidR="001E677B" w:rsidRPr="00792227" w:rsidSect="00A557DF">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031C" w14:textId="77777777" w:rsidR="00005ACC" w:rsidRDefault="00005ACC" w:rsidP="00744ECF">
      <w:pPr>
        <w:spacing w:after="0" w:line="240" w:lineRule="auto"/>
      </w:pPr>
      <w:r>
        <w:separator/>
      </w:r>
    </w:p>
  </w:endnote>
  <w:endnote w:type="continuationSeparator" w:id="0">
    <w:p w14:paraId="26165F50" w14:textId="77777777" w:rsidR="00005ACC" w:rsidRDefault="00005ACC"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EndPr/>
    <w:sdtContent>
      <w:sdt>
        <w:sdtPr>
          <w:id w:val="-1769616900"/>
          <w:docPartObj>
            <w:docPartGallery w:val="Page Numbers (Top of Page)"/>
            <w:docPartUnique/>
          </w:docPartObj>
        </w:sdtPr>
        <w:sdtEndPr/>
        <w:sdtContent>
          <w:p w14:paraId="114F1202" w14:textId="77777777" w:rsidR="00D43558" w:rsidRDefault="00D435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D43558" w:rsidRDefault="00D43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5529" w14:textId="77777777" w:rsidR="00005ACC" w:rsidRDefault="00005ACC" w:rsidP="00744ECF">
      <w:pPr>
        <w:spacing w:after="0" w:line="240" w:lineRule="auto"/>
      </w:pPr>
      <w:r>
        <w:separator/>
      </w:r>
    </w:p>
  </w:footnote>
  <w:footnote w:type="continuationSeparator" w:id="0">
    <w:p w14:paraId="5B746A8E" w14:textId="77777777" w:rsidR="00005ACC" w:rsidRDefault="00005ACC"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D43558" w:rsidRPr="007B0AD3" w:rsidRDefault="00D43558" w:rsidP="00744ECF">
    <w:pPr>
      <w:spacing w:after="0" w:line="240" w:lineRule="auto"/>
      <w:jc w:val="right"/>
      <w:rPr>
        <w:sz w:val="20"/>
        <w:szCs w:val="20"/>
      </w:rPr>
    </w:pPr>
    <w:r w:rsidRPr="007B0AD3">
      <w:rPr>
        <w:sz w:val="20"/>
        <w:szCs w:val="20"/>
      </w:rPr>
      <w:t>Transit Oversight Office</w:t>
    </w:r>
  </w:p>
  <w:p w14:paraId="77BFB154" w14:textId="77777777" w:rsidR="00D43558" w:rsidRPr="007B0AD3" w:rsidRDefault="00D43558" w:rsidP="00744ECF">
    <w:pPr>
      <w:pStyle w:val="Header"/>
      <w:jc w:val="right"/>
      <w:rPr>
        <w:sz w:val="20"/>
        <w:szCs w:val="20"/>
      </w:rPr>
    </w:pPr>
    <w:r w:rsidRPr="007B0AD3">
      <w:rPr>
        <w:noProof/>
        <w:sz w:val="20"/>
        <w:szCs w:val="20"/>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7B0AD3">
      <w:rPr>
        <w:sz w:val="20"/>
        <w:szCs w:val="20"/>
      </w:rPr>
      <w:t xml:space="preserve"> Multimodal Transportation Resources Division</w:t>
    </w:r>
  </w:p>
  <w:p w14:paraId="1002E884" w14:textId="77777777" w:rsidR="00D43558" w:rsidRPr="007B0AD3" w:rsidRDefault="00D43558" w:rsidP="00744ECF">
    <w:pPr>
      <w:spacing w:after="0" w:line="240" w:lineRule="auto"/>
      <w:jc w:val="right"/>
      <w:rPr>
        <w:sz w:val="20"/>
        <w:szCs w:val="20"/>
      </w:rPr>
    </w:pPr>
    <w:r w:rsidRPr="007B0AD3">
      <w:rPr>
        <w:sz w:val="20"/>
        <w:szCs w:val="20"/>
      </w:rPr>
      <w:t>505 Deaderick Street, Suite 900</w:t>
    </w:r>
  </w:p>
  <w:p w14:paraId="5A9ED350" w14:textId="77777777" w:rsidR="00D43558" w:rsidRPr="007B0AD3" w:rsidRDefault="00D43558" w:rsidP="00744ECF">
    <w:pPr>
      <w:spacing w:after="0" w:line="240" w:lineRule="auto"/>
      <w:jc w:val="right"/>
      <w:rPr>
        <w:sz w:val="20"/>
        <w:szCs w:val="20"/>
      </w:rPr>
    </w:pPr>
    <w:r w:rsidRPr="007B0AD3">
      <w:rPr>
        <w:sz w:val="20"/>
        <w:szCs w:val="20"/>
      </w:rPr>
      <w:t>Nashville, TN 37243</w:t>
    </w:r>
  </w:p>
  <w:p w14:paraId="1A1D8938" w14:textId="77777777" w:rsidR="00D43558" w:rsidRPr="007B0AD3" w:rsidRDefault="00145F55" w:rsidP="00744ECF">
    <w:pPr>
      <w:spacing w:after="0" w:line="240" w:lineRule="auto"/>
      <w:jc w:val="right"/>
      <w:rPr>
        <w:sz w:val="20"/>
        <w:szCs w:val="20"/>
      </w:rPr>
    </w:pPr>
    <w:hyperlink r:id="rId2" w:history="1">
      <w:r w:rsidR="00D43558" w:rsidRPr="007B0AD3">
        <w:rPr>
          <w:rStyle w:val="Hyperlink"/>
          <w:sz w:val="20"/>
          <w:szCs w:val="20"/>
        </w:rPr>
        <w:t>TDOT.MultimodalAdmin@tn.gov</w:t>
      </w:r>
    </w:hyperlink>
    <w:r w:rsidR="00D43558" w:rsidRPr="007B0AD3">
      <w:rPr>
        <w:sz w:val="20"/>
        <w:szCs w:val="20"/>
      </w:rPr>
      <w:t xml:space="preserve"> </w:t>
    </w:r>
  </w:p>
  <w:p w14:paraId="7A25E50F" w14:textId="77777777" w:rsidR="00D43558" w:rsidRDefault="00145F55"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D43558" w:rsidRDefault="00D43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C68"/>
    <w:multiLevelType w:val="hybridMultilevel"/>
    <w:tmpl w:val="1FB4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06E2"/>
    <w:multiLevelType w:val="hybridMultilevel"/>
    <w:tmpl w:val="5DA89414"/>
    <w:lvl w:ilvl="0" w:tplc="04090001">
      <w:start w:val="7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BC0"/>
    <w:multiLevelType w:val="hybridMultilevel"/>
    <w:tmpl w:val="028A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71EAB"/>
    <w:multiLevelType w:val="hybridMultilevel"/>
    <w:tmpl w:val="C7AEF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952C7"/>
    <w:multiLevelType w:val="hybridMultilevel"/>
    <w:tmpl w:val="B3CC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441CC"/>
    <w:multiLevelType w:val="hybridMultilevel"/>
    <w:tmpl w:val="E3FE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03EB5"/>
    <w:multiLevelType w:val="hybridMultilevel"/>
    <w:tmpl w:val="46E89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55757"/>
    <w:multiLevelType w:val="hybridMultilevel"/>
    <w:tmpl w:val="DF18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62E3D"/>
    <w:multiLevelType w:val="hybridMultilevel"/>
    <w:tmpl w:val="17DA8DB4"/>
    <w:lvl w:ilvl="0" w:tplc="FFFFFFFF">
      <w:start w:val="1"/>
      <w:numFmt w:val="lowerLetter"/>
      <w:lvlText w:val="%1."/>
      <w:lvlJc w:val="left"/>
      <w:pPr>
        <w:ind w:left="720" w:hanging="360"/>
      </w:pPr>
      <w:rPr>
        <w:rFonts w:hint="default"/>
        <w:i/>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3D0D14"/>
    <w:multiLevelType w:val="hybridMultilevel"/>
    <w:tmpl w:val="D3AA9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614F1"/>
    <w:multiLevelType w:val="hybridMultilevel"/>
    <w:tmpl w:val="96F85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820CDF"/>
    <w:multiLevelType w:val="hybridMultilevel"/>
    <w:tmpl w:val="09D0C962"/>
    <w:lvl w:ilvl="0" w:tplc="04090001">
      <w:start w:val="7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84318"/>
    <w:multiLevelType w:val="hybridMultilevel"/>
    <w:tmpl w:val="17DA8DB4"/>
    <w:lvl w:ilvl="0" w:tplc="A4C819DC">
      <w:start w:val="1"/>
      <w:numFmt w:val="lowerLetter"/>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42BB8"/>
    <w:multiLevelType w:val="hybridMultilevel"/>
    <w:tmpl w:val="AF38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F2819"/>
    <w:multiLevelType w:val="hybridMultilevel"/>
    <w:tmpl w:val="FE8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E320F"/>
    <w:multiLevelType w:val="hybridMultilevel"/>
    <w:tmpl w:val="F2F6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D4DE2"/>
    <w:multiLevelType w:val="hybridMultilevel"/>
    <w:tmpl w:val="F0C2D938"/>
    <w:lvl w:ilvl="0" w:tplc="CDCE0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886960">
    <w:abstractNumId w:val="13"/>
  </w:num>
  <w:num w:numId="2" w16cid:durableId="379523448">
    <w:abstractNumId w:val="4"/>
  </w:num>
  <w:num w:numId="3" w16cid:durableId="488130737">
    <w:abstractNumId w:val="7"/>
  </w:num>
  <w:num w:numId="4" w16cid:durableId="1486237995">
    <w:abstractNumId w:val="2"/>
  </w:num>
  <w:num w:numId="5" w16cid:durableId="8724878">
    <w:abstractNumId w:val="0"/>
  </w:num>
  <w:num w:numId="6" w16cid:durableId="732627490">
    <w:abstractNumId w:val="3"/>
  </w:num>
  <w:num w:numId="7" w16cid:durableId="1217469307">
    <w:abstractNumId w:val="9"/>
  </w:num>
  <w:num w:numId="8" w16cid:durableId="2095978012">
    <w:abstractNumId w:val="5"/>
  </w:num>
  <w:num w:numId="9" w16cid:durableId="1632203925">
    <w:abstractNumId w:val="15"/>
  </w:num>
  <w:num w:numId="10" w16cid:durableId="73164941">
    <w:abstractNumId w:val="1"/>
  </w:num>
  <w:num w:numId="11" w16cid:durableId="1304046184">
    <w:abstractNumId w:val="11"/>
  </w:num>
  <w:num w:numId="12" w16cid:durableId="752239605">
    <w:abstractNumId w:val="12"/>
  </w:num>
  <w:num w:numId="13" w16cid:durableId="521943335">
    <w:abstractNumId w:val="8"/>
  </w:num>
  <w:num w:numId="14" w16cid:durableId="432940051">
    <w:abstractNumId w:val="6"/>
  </w:num>
  <w:num w:numId="15" w16cid:durableId="1492796680">
    <w:abstractNumId w:val="14"/>
  </w:num>
  <w:num w:numId="16" w16cid:durableId="2086099172">
    <w:abstractNumId w:val="16"/>
  </w:num>
  <w:num w:numId="17" w16cid:durableId="46068442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0367B"/>
    <w:rsid w:val="00005157"/>
    <w:rsid w:val="00005ACC"/>
    <w:rsid w:val="000075CB"/>
    <w:rsid w:val="000102FC"/>
    <w:rsid w:val="00016F5C"/>
    <w:rsid w:val="0002038E"/>
    <w:rsid w:val="00026FA1"/>
    <w:rsid w:val="00030D96"/>
    <w:rsid w:val="00034623"/>
    <w:rsid w:val="00042821"/>
    <w:rsid w:val="00045450"/>
    <w:rsid w:val="00050958"/>
    <w:rsid w:val="00052765"/>
    <w:rsid w:val="00053740"/>
    <w:rsid w:val="000574D9"/>
    <w:rsid w:val="00063BD5"/>
    <w:rsid w:val="00066618"/>
    <w:rsid w:val="0006767C"/>
    <w:rsid w:val="00070169"/>
    <w:rsid w:val="00075A4D"/>
    <w:rsid w:val="00077396"/>
    <w:rsid w:val="0007776A"/>
    <w:rsid w:val="00080DDC"/>
    <w:rsid w:val="00090FBE"/>
    <w:rsid w:val="0009363A"/>
    <w:rsid w:val="00094823"/>
    <w:rsid w:val="000968CA"/>
    <w:rsid w:val="000A1879"/>
    <w:rsid w:val="000A1AFC"/>
    <w:rsid w:val="000A7FCC"/>
    <w:rsid w:val="000B5FCA"/>
    <w:rsid w:val="000C644A"/>
    <w:rsid w:val="000D03CA"/>
    <w:rsid w:val="000D0846"/>
    <w:rsid w:val="000D5095"/>
    <w:rsid w:val="000D5F05"/>
    <w:rsid w:val="000E2A7E"/>
    <w:rsid w:val="000E41A5"/>
    <w:rsid w:val="000E47C0"/>
    <w:rsid w:val="000F35DA"/>
    <w:rsid w:val="00102A79"/>
    <w:rsid w:val="00104293"/>
    <w:rsid w:val="00104F0C"/>
    <w:rsid w:val="00106AB0"/>
    <w:rsid w:val="00114802"/>
    <w:rsid w:val="00114AFF"/>
    <w:rsid w:val="00114B7F"/>
    <w:rsid w:val="001157FF"/>
    <w:rsid w:val="00120CB5"/>
    <w:rsid w:val="00122205"/>
    <w:rsid w:val="00123D8C"/>
    <w:rsid w:val="00126BD7"/>
    <w:rsid w:val="00130E0D"/>
    <w:rsid w:val="001314C9"/>
    <w:rsid w:val="0013265C"/>
    <w:rsid w:val="001350F8"/>
    <w:rsid w:val="0013751D"/>
    <w:rsid w:val="00141B31"/>
    <w:rsid w:val="00141CAE"/>
    <w:rsid w:val="0014240C"/>
    <w:rsid w:val="001430C2"/>
    <w:rsid w:val="00145A1A"/>
    <w:rsid w:val="00145F55"/>
    <w:rsid w:val="00146179"/>
    <w:rsid w:val="001473DF"/>
    <w:rsid w:val="00152C8F"/>
    <w:rsid w:val="001530CE"/>
    <w:rsid w:val="00153A1B"/>
    <w:rsid w:val="001572E9"/>
    <w:rsid w:val="00157DE9"/>
    <w:rsid w:val="001635BC"/>
    <w:rsid w:val="00163633"/>
    <w:rsid w:val="00163F7C"/>
    <w:rsid w:val="0016421B"/>
    <w:rsid w:val="00165F8F"/>
    <w:rsid w:val="00167A90"/>
    <w:rsid w:val="00172342"/>
    <w:rsid w:val="00173EF8"/>
    <w:rsid w:val="00181807"/>
    <w:rsid w:val="00182FFE"/>
    <w:rsid w:val="001865C1"/>
    <w:rsid w:val="00187C05"/>
    <w:rsid w:val="0019322B"/>
    <w:rsid w:val="001A3411"/>
    <w:rsid w:val="001A3442"/>
    <w:rsid w:val="001A3DC3"/>
    <w:rsid w:val="001A4632"/>
    <w:rsid w:val="001B09CB"/>
    <w:rsid w:val="001B0E10"/>
    <w:rsid w:val="001B2534"/>
    <w:rsid w:val="001C089D"/>
    <w:rsid w:val="001C2C99"/>
    <w:rsid w:val="001C637D"/>
    <w:rsid w:val="001C68AD"/>
    <w:rsid w:val="001C7467"/>
    <w:rsid w:val="001D0581"/>
    <w:rsid w:val="001D3148"/>
    <w:rsid w:val="001D6B19"/>
    <w:rsid w:val="001D6F28"/>
    <w:rsid w:val="001E0CCB"/>
    <w:rsid w:val="001E3C48"/>
    <w:rsid w:val="001E416D"/>
    <w:rsid w:val="001E6206"/>
    <w:rsid w:val="001E677B"/>
    <w:rsid w:val="001F0A22"/>
    <w:rsid w:val="001F13BE"/>
    <w:rsid w:val="001F2A7F"/>
    <w:rsid w:val="001F3865"/>
    <w:rsid w:val="00202A74"/>
    <w:rsid w:val="002043EE"/>
    <w:rsid w:val="002045B0"/>
    <w:rsid w:val="00214027"/>
    <w:rsid w:val="00215B79"/>
    <w:rsid w:val="00217D45"/>
    <w:rsid w:val="0022542E"/>
    <w:rsid w:val="00225CAC"/>
    <w:rsid w:val="00227C60"/>
    <w:rsid w:val="00231CA0"/>
    <w:rsid w:val="00232CF1"/>
    <w:rsid w:val="0023445C"/>
    <w:rsid w:val="002356A7"/>
    <w:rsid w:val="00236985"/>
    <w:rsid w:val="002451E5"/>
    <w:rsid w:val="00251294"/>
    <w:rsid w:val="002529C8"/>
    <w:rsid w:val="002574A6"/>
    <w:rsid w:val="002614AD"/>
    <w:rsid w:val="00261949"/>
    <w:rsid w:val="00263230"/>
    <w:rsid w:val="00264622"/>
    <w:rsid w:val="0026758D"/>
    <w:rsid w:val="00271500"/>
    <w:rsid w:val="00274AD4"/>
    <w:rsid w:val="0027564D"/>
    <w:rsid w:val="00293C37"/>
    <w:rsid w:val="00295C47"/>
    <w:rsid w:val="00295E57"/>
    <w:rsid w:val="00297ED6"/>
    <w:rsid w:val="002A350F"/>
    <w:rsid w:val="002A3B34"/>
    <w:rsid w:val="002A636D"/>
    <w:rsid w:val="002B067F"/>
    <w:rsid w:val="002B0FCB"/>
    <w:rsid w:val="002B2465"/>
    <w:rsid w:val="002B2727"/>
    <w:rsid w:val="002B400B"/>
    <w:rsid w:val="002B7D74"/>
    <w:rsid w:val="002C55FF"/>
    <w:rsid w:val="002C71D5"/>
    <w:rsid w:val="002D2CBB"/>
    <w:rsid w:val="002E249C"/>
    <w:rsid w:val="002E2E1A"/>
    <w:rsid w:val="002E441A"/>
    <w:rsid w:val="002E4B03"/>
    <w:rsid w:val="002E6941"/>
    <w:rsid w:val="002E7814"/>
    <w:rsid w:val="002E7960"/>
    <w:rsid w:val="002F7755"/>
    <w:rsid w:val="002F785F"/>
    <w:rsid w:val="0030586C"/>
    <w:rsid w:val="00311FA7"/>
    <w:rsid w:val="00313CD8"/>
    <w:rsid w:val="00316AFE"/>
    <w:rsid w:val="0032188E"/>
    <w:rsid w:val="00322706"/>
    <w:rsid w:val="00330DC5"/>
    <w:rsid w:val="00331703"/>
    <w:rsid w:val="00332B93"/>
    <w:rsid w:val="003342EE"/>
    <w:rsid w:val="0034371F"/>
    <w:rsid w:val="00343F60"/>
    <w:rsid w:val="0035226A"/>
    <w:rsid w:val="0035373F"/>
    <w:rsid w:val="00354775"/>
    <w:rsid w:val="003547AC"/>
    <w:rsid w:val="00355C7D"/>
    <w:rsid w:val="00357E50"/>
    <w:rsid w:val="00360D87"/>
    <w:rsid w:val="0036237F"/>
    <w:rsid w:val="00363100"/>
    <w:rsid w:val="00364358"/>
    <w:rsid w:val="00373927"/>
    <w:rsid w:val="00374410"/>
    <w:rsid w:val="00374EDE"/>
    <w:rsid w:val="00380DDC"/>
    <w:rsid w:val="00381957"/>
    <w:rsid w:val="0038771D"/>
    <w:rsid w:val="00387BF5"/>
    <w:rsid w:val="00397003"/>
    <w:rsid w:val="003A4B3C"/>
    <w:rsid w:val="003B16BA"/>
    <w:rsid w:val="003B16BC"/>
    <w:rsid w:val="003B1960"/>
    <w:rsid w:val="003B7D6D"/>
    <w:rsid w:val="003C00ED"/>
    <w:rsid w:val="003C73EE"/>
    <w:rsid w:val="003C7559"/>
    <w:rsid w:val="003D0B74"/>
    <w:rsid w:val="003D34B0"/>
    <w:rsid w:val="003D65CB"/>
    <w:rsid w:val="003D6D43"/>
    <w:rsid w:val="003D749E"/>
    <w:rsid w:val="003D7B59"/>
    <w:rsid w:val="003E0853"/>
    <w:rsid w:val="003E2220"/>
    <w:rsid w:val="003E28D5"/>
    <w:rsid w:val="003E452F"/>
    <w:rsid w:val="003E590A"/>
    <w:rsid w:val="003E6C29"/>
    <w:rsid w:val="003F05D5"/>
    <w:rsid w:val="003F08FD"/>
    <w:rsid w:val="003F0A24"/>
    <w:rsid w:val="003F0EFB"/>
    <w:rsid w:val="003F576A"/>
    <w:rsid w:val="00402EEF"/>
    <w:rsid w:val="00405AAB"/>
    <w:rsid w:val="00413A89"/>
    <w:rsid w:val="004160FA"/>
    <w:rsid w:val="004163E2"/>
    <w:rsid w:val="004205FA"/>
    <w:rsid w:val="00420709"/>
    <w:rsid w:val="0042480E"/>
    <w:rsid w:val="00432C9F"/>
    <w:rsid w:val="004330A1"/>
    <w:rsid w:val="00440D9A"/>
    <w:rsid w:val="0044165F"/>
    <w:rsid w:val="004445F5"/>
    <w:rsid w:val="0044557D"/>
    <w:rsid w:val="00446BE0"/>
    <w:rsid w:val="00457C3A"/>
    <w:rsid w:val="0046013B"/>
    <w:rsid w:val="004647D6"/>
    <w:rsid w:val="0047482C"/>
    <w:rsid w:val="0047529A"/>
    <w:rsid w:val="004754EC"/>
    <w:rsid w:val="004818EB"/>
    <w:rsid w:val="00481E02"/>
    <w:rsid w:val="004821E1"/>
    <w:rsid w:val="00482FB8"/>
    <w:rsid w:val="004833BB"/>
    <w:rsid w:val="00486766"/>
    <w:rsid w:val="00486FF3"/>
    <w:rsid w:val="004935AF"/>
    <w:rsid w:val="00493971"/>
    <w:rsid w:val="004A202C"/>
    <w:rsid w:val="004A21FA"/>
    <w:rsid w:val="004A34B1"/>
    <w:rsid w:val="004A4234"/>
    <w:rsid w:val="004B7610"/>
    <w:rsid w:val="004B7EF9"/>
    <w:rsid w:val="004C49C9"/>
    <w:rsid w:val="004C4C4B"/>
    <w:rsid w:val="004E29D3"/>
    <w:rsid w:val="004E55A4"/>
    <w:rsid w:val="004F0272"/>
    <w:rsid w:val="004F0435"/>
    <w:rsid w:val="004F087A"/>
    <w:rsid w:val="004F0F4D"/>
    <w:rsid w:val="004F591C"/>
    <w:rsid w:val="004F7178"/>
    <w:rsid w:val="00501676"/>
    <w:rsid w:val="00505186"/>
    <w:rsid w:val="005133B7"/>
    <w:rsid w:val="00515C1F"/>
    <w:rsid w:val="005165BA"/>
    <w:rsid w:val="005171A1"/>
    <w:rsid w:val="00525C02"/>
    <w:rsid w:val="005321FE"/>
    <w:rsid w:val="00536725"/>
    <w:rsid w:val="00537783"/>
    <w:rsid w:val="005407C6"/>
    <w:rsid w:val="005428C5"/>
    <w:rsid w:val="00545C27"/>
    <w:rsid w:val="0054635C"/>
    <w:rsid w:val="0055215D"/>
    <w:rsid w:val="00552339"/>
    <w:rsid w:val="005529EF"/>
    <w:rsid w:val="00552C68"/>
    <w:rsid w:val="0055457E"/>
    <w:rsid w:val="005554E2"/>
    <w:rsid w:val="005569F4"/>
    <w:rsid w:val="00560E8A"/>
    <w:rsid w:val="00561B6F"/>
    <w:rsid w:val="00567BB6"/>
    <w:rsid w:val="00573040"/>
    <w:rsid w:val="00573957"/>
    <w:rsid w:val="00575595"/>
    <w:rsid w:val="0057774B"/>
    <w:rsid w:val="005779BE"/>
    <w:rsid w:val="00577AB4"/>
    <w:rsid w:val="00590F26"/>
    <w:rsid w:val="00591296"/>
    <w:rsid w:val="00593D67"/>
    <w:rsid w:val="00597424"/>
    <w:rsid w:val="005A156C"/>
    <w:rsid w:val="005B354F"/>
    <w:rsid w:val="005B4757"/>
    <w:rsid w:val="005B4940"/>
    <w:rsid w:val="005C152A"/>
    <w:rsid w:val="005D027B"/>
    <w:rsid w:val="005D0F3F"/>
    <w:rsid w:val="005D2970"/>
    <w:rsid w:val="005D339F"/>
    <w:rsid w:val="005D48A5"/>
    <w:rsid w:val="005D7AA1"/>
    <w:rsid w:val="005E09CB"/>
    <w:rsid w:val="005E0A33"/>
    <w:rsid w:val="005E1E26"/>
    <w:rsid w:val="005E4BEF"/>
    <w:rsid w:val="005F06E9"/>
    <w:rsid w:val="005F1E4E"/>
    <w:rsid w:val="005F309D"/>
    <w:rsid w:val="00600C26"/>
    <w:rsid w:val="00601AC7"/>
    <w:rsid w:val="0060426F"/>
    <w:rsid w:val="00607F99"/>
    <w:rsid w:val="00611CDF"/>
    <w:rsid w:val="00613C12"/>
    <w:rsid w:val="0061404A"/>
    <w:rsid w:val="00615540"/>
    <w:rsid w:val="006160A0"/>
    <w:rsid w:val="006172ED"/>
    <w:rsid w:val="00621636"/>
    <w:rsid w:val="00623B11"/>
    <w:rsid w:val="00627FAA"/>
    <w:rsid w:val="0063282D"/>
    <w:rsid w:val="00643AAE"/>
    <w:rsid w:val="006508AA"/>
    <w:rsid w:val="00651195"/>
    <w:rsid w:val="00651B20"/>
    <w:rsid w:val="0065210F"/>
    <w:rsid w:val="006527FC"/>
    <w:rsid w:val="006579D2"/>
    <w:rsid w:val="00660400"/>
    <w:rsid w:val="006631DB"/>
    <w:rsid w:val="00666E6C"/>
    <w:rsid w:val="00671029"/>
    <w:rsid w:val="0067494A"/>
    <w:rsid w:val="0067514B"/>
    <w:rsid w:val="00675AE5"/>
    <w:rsid w:val="00681BDA"/>
    <w:rsid w:val="00682AD7"/>
    <w:rsid w:val="006840DC"/>
    <w:rsid w:val="00685A05"/>
    <w:rsid w:val="0068607F"/>
    <w:rsid w:val="00686472"/>
    <w:rsid w:val="0069489F"/>
    <w:rsid w:val="00697E14"/>
    <w:rsid w:val="006A26B9"/>
    <w:rsid w:val="006A4514"/>
    <w:rsid w:val="006B1119"/>
    <w:rsid w:val="006B1431"/>
    <w:rsid w:val="006B14D3"/>
    <w:rsid w:val="006B3797"/>
    <w:rsid w:val="006B548D"/>
    <w:rsid w:val="006B7FA3"/>
    <w:rsid w:val="006C0A07"/>
    <w:rsid w:val="006C1397"/>
    <w:rsid w:val="006C4472"/>
    <w:rsid w:val="006C49E2"/>
    <w:rsid w:val="006D3030"/>
    <w:rsid w:val="006D59CC"/>
    <w:rsid w:val="006D5CA5"/>
    <w:rsid w:val="006F1BD9"/>
    <w:rsid w:val="006F657A"/>
    <w:rsid w:val="007042CD"/>
    <w:rsid w:val="007042D9"/>
    <w:rsid w:val="00706420"/>
    <w:rsid w:val="00707CC2"/>
    <w:rsid w:val="00710FF5"/>
    <w:rsid w:val="007137A8"/>
    <w:rsid w:val="0071447D"/>
    <w:rsid w:val="00720A66"/>
    <w:rsid w:val="00722F96"/>
    <w:rsid w:val="00724074"/>
    <w:rsid w:val="007275EE"/>
    <w:rsid w:val="007360EF"/>
    <w:rsid w:val="0074000A"/>
    <w:rsid w:val="007432BB"/>
    <w:rsid w:val="007443D5"/>
    <w:rsid w:val="00744ECF"/>
    <w:rsid w:val="007501A9"/>
    <w:rsid w:val="007533ED"/>
    <w:rsid w:val="00755047"/>
    <w:rsid w:val="0075564D"/>
    <w:rsid w:val="00756C1E"/>
    <w:rsid w:val="00756DDE"/>
    <w:rsid w:val="007647EE"/>
    <w:rsid w:val="00766573"/>
    <w:rsid w:val="00771CA9"/>
    <w:rsid w:val="00773581"/>
    <w:rsid w:val="00780095"/>
    <w:rsid w:val="00780CFE"/>
    <w:rsid w:val="00780E8E"/>
    <w:rsid w:val="007815E6"/>
    <w:rsid w:val="007829A9"/>
    <w:rsid w:val="00792227"/>
    <w:rsid w:val="007949AB"/>
    <w:rsid w:val="007A0262"/>
    <w:rsid w:val="007A0D8D"/>
    <w:rsid w:val="007A3DB7"/>
    <w:rsid w:val="007A7B24"/>
    <w:rsid w:val="007B0AD3"/>
    <w:rsid w:val="007B2244"/>
    <w:rsid w:val="007B4A50"/>
    <w:rsid w:val="007B52DC"/>
    <w:rsid w:val="007B5E22"/>
    <w:rsid w:val="007C2922"/>
    <w:rsid w:val="007C3264"/>
    <w:rsid w:val="007D6586"/>
    <w:rsid w:val="007D729B"/>
    <w:rsid w:val="007E0069"/>
    <w:rsid w:val="007E0C89"/>
    <w:rsid w:val="007F1741"/>
    <w:rsid w:val="007F25BB"/>
    <w:rsid w:val="007F48A7"/>
    <w:rsid w:val="00800068"/>
    <w:rsid w:val="00804566"/>
    <w:rsid w:val="00805ADA"/>
    <w:rsid w:val="00805E66"/>
    <w:rsid w:val="00806791"/>
    <w:rsid w:val="0081431B"/>
    <w:rsid w:val="0081473B"/>
    <w:rsid w:val="00815088"/>
    <w:rsid w:val="00823601"/>
    <w:rsid w:val="0082794C"/>
    <w:rsid w:val="00845C4F"/>
    <w:rsid w:val="00860176"/>
    <w:rsid w:val="0086069D"/>
    <w:rsid w:val="0086474F"/>
    <w:rsid w:val="00874A03"/>
    <w:rsid w:val="0088140E"/>
    <w:rsid w:val="00887F9C"/>
    <w:rsid w:val="00891CF5"/>
    <w:rsid w:val="0089376B"/>
    <w:rsid w:val="00894073"/>
    <w:rsid w:val="008943C0"/>
    <w:rsid w:val="00897266"/>
    <w:rsid w:val="00897725"/>
    <w:rsid w:val="008A083B"/>
    <w:rsid w:val="008A3584"/>
    <w:rsid w:val="008A4A8A"/>
    <w:rsid w:val="008B2CEC"/>
    <w:rsid w:val="008B3F3A"/>
    <w:rsid w:val="008B5993"/>
    <w:rsid w:val="008D00FF"/>
    <w:rsid w:val="008D7253"/>
    <w:rsid w:val="008E006F"/>
    <w:rsid w:val="008E3ED8"/>
    <w:rsid w:val="008F7EF8"/>
    <w:rsid w:val="00902338"/>
    <w:rsid w:val="0091579A"/>
    <w:rsid w:val="009168D1"/>
    <w:rsid w:val="00921396"/>
    <w:rsid w:val="00921B65"/>
    <w:rsid w:val="00921BE5"/>
    <w:rsid w:val="00924DE6"/>
    <w:rsid w:val="00926474"/>
    <w:rsid w:val="0092780E"/>
    <w:rsid w:val="0094563A"/>
    <w:rsid w:val="00950B7D"/>
    <w:rsid w:val="00951885"/>
    <w:rsid w:val="00951BA2"/>
    <w:rsid w:val="0095272C"/>
    <w:rsid w:val="00960F9A"/>
    <w:rsid w:val="009613A9"/>
    <w:rsid w:val="009634D2"/>
    <w:rsid w:val="009643EA"/>
    <w:rsid w:val="00967394"/>
    <w:rsid w:val="00973500"/>
    <w:rsid w:val="009755EA"/>
    <w:rsid w:val="00986237"/>
    <w:rsid w:val="009870C2"/>
    <w:rsid w:val="00994B93"/>
    <w:rsid w:val="009A1BE1"/>
    <w:rsid w:val="009A695B"/>
    <w:rsid w:val="009A7CCF"/>
    <w:rsid w:val="009B3119"/>
    <w:rsid w:val="009C2690"/>
    <w:rsid w:val="009C39B5"/>
    <w:rsid w:val="009D0F43"/>
    <w:rsid w:val="009D32E4"/>
    <w:rsid w:val="009D63B2"/>
    <w:rsid w:val="009D7D08"/>
    <w:rsid w:val="009E25B7"/>
    <w:rsid w:val="009E4BDA"/>
    <w:rsid w:val="009F5E28"/>
    <w:rsid w:val="00A02119"/>
    <w:rsid w:val="00A037FA"/>
    <w:rsid w:val="00A07C71"/>
    <w:rsid w:val="00A17382"/>
    <w:rsid w:val="00A24063"/>
    <w:rsid w:val="00A25CFF"/>
    <w:rsid w:val="00A26575"/>
    <w:rsid w:val="00A31F4C"/>
    <w:rsid w:val="00A32C0A"/>
    <w:rsid w:val="00A34D4B"/>
    <w:rsid w:val="00A42C2A"/>
    <w:rsid w:val="00A46A3F"/>
    <w:rsid w:val="00A535DE"/>
    <w:rsid w:val="00A54741"/>
    <w:rsid w:val="00A557DF"/>
    <w:rsid w:val="00A56364"/>
    <w:rsid w:val="00A63BE8"/>
    <w:rsid w:val="00A63CE0"/>
    <w:rsid w:val="00A659C0"/>
    <w:rsid w:val="00A67251"/>
    <w:rsid w:val="00A677A9"/>
    <w:rsid w:val="00A83694"/>
    <w:rsid w:val="00A8568D"/>
    <w:rsid w:val="00A85B6B"/>
    <w:rsid w:val="00A87285"/>
    <w:rsid w:val="00A927B3"/>
    <w:rsid w:val="00A92891"/>
    <w:rsid w:val="00A9358D"/>
    <w:rsid w:val="00A96D4A"/>
    <w:rsid w:val="00AA5D2C"/>
    <w:rsid w:val="00AB1F0B"/>
    <w:rsid w:val="00AB4FD8"/>
    <w:rsid w:val="00AB7B87"/>
    <w:rsid w:val="00AC133C"/>
    <w:rsid w:val="00AC26B2"/>
    <w:rsid w:val="00AC34D3"/>
    <w:rsid w:val="00AC4FF2"/>
    <w:rsid w:val="00AC520C"/>
    <w:rsid w:val="00AD2010"/>
    <w:rsid w:val="00AD2020"/>
    <w:rsid w:val="00AD7DAE"/>
    <w:rsid w:val="00AE1106"/>
    <w:rsid w:val="00AE56DF"/>
    <w:rsid w:val="00AE6C44"/>
    <w:rsid w:val="00AF5BAB"/>
    <w:rsid w:val="00B02F60"/>
    <w:rsid w:val="00B105FB"/>
    <w:rsid w:val="00B11AF7"/>
    <w:rsid w:val="00B12051"/>
    <w:rsid w:val="00B14C5C"/>
    <w:rsid w:val="00B15F62"/>
    <w:rsid w:val="00B165A7"/>
    <w:rsid w:val="00B17076"/>
    <w:rsid w:val="00B302BE"/>
    <w:rsid w:val="00B3184C"/>
    <w:rsid w:val="00B31E0C"/>
    <w:rsid w:val="00B34B3D"/>
    <w:rsid w:val="00B42CB3"/>
    <w:rsid w:val="00B46EF7"/>
    <w:rsid w:val="00B56481"/>
    <w:rsid w:val="00B627CD"/>
    <w:rsid w:val="00B62AD6"/>
    <w:rsid w:val="00B67E8F"/>
    <w:rsid w:val="00B708BD"/>
    <w:rsid w:val="00B708D5"/>
    <w:rsid w:val="00B776A7"/>
    <w:rsid w:val="00B8457E"/>
    <w:rsid w:val="00B8751D"/>
    <w:rsid w:val="00B875AA"/>
    <w:rsid w:val="00B878B2"/>
    <w:rsid w:val="00B91019"/>
    <w:rsid w:val="00B93B4B"/>
    <w:rsid w:val="00B95D83"/>
    <w:rsid w:val="00B9651F"/>
    <w:rsid w:val="00BA69D4"/>
    <w:rsid w:val="00BA70DB"/>
    <w:rsid w:val="00BC0540"/>
    <w:rsid w:val="00BC18C0"/>
    <w:rsid w:val="00BC1AF5"/>
    <w:rsid w:val="00BC2625"/>
    <w:rsid w:val="00BC63BD"/>
    <w:rsid w:val="00BD2F8B"/>
    <w:rsid w:val="00BE0A65"/>
    <w:rsid w:val="00BE276A"/>
    <w:rsid w:val="00BE500E"/>
    <w:rsid w:val="00BF02A7"/>
    <w:rsid w:val="00BF1C80"/>
    <w:rsid w:val="00BF2768"/>
    <w:rsid w:val="00BF4AA3"/>
    <w:rsid w:val="00C00C23"/>
    <w:rsid w:val="00C04C98"/>
    <w:rsid w:val="00C151A7"/>
    <w:rsid w:val="00C24B5B"/>
    <w:rsid w:val="00C303CB"/>
    <w:rsid w:val="00C35063"/>
    <w:rsid w:val="00C376B2"/>
    <w:rsid w:val="00C517C2"/>
    <w:rsid w:val="00C52F74"/>
    <w:rsid w:val="00C54555"/>
    <w:rsid w:val="00C5525B"/>
    <w:rsid w:val="00C57C9D"/>
    <w:rsid w:val="00C67D95"/>
    <w:rsid w:val="00C75AB6"/>
    <w:rsid w:val="00C80110"/>
    <w:rsid w:val="00C8192F"/>
    <w:rsid w:val="00C83180"/>
    <w:rsid w:val="00C83D6A"/>
    <w:rsid w:val="00C9037D"/>
    <w:rsid w:val="00C940AE"/>
    <w:rsid w:val="00C94B50"/>
    <w:rsid w:val="00C95768"/>
    <w:rsid w:val="00CA0FFB"/>
    <w:rsid w:val="00CA2B10"/>
    <w:rsid w:val="00CA7E22"/>
    <w:rsid w:val="00CB439C"/>
    <w:rsid w:val="00CB4E4D"/>
    <w:rsid w:val="00CB4FC6"/>
    <w:rsid w:val="00CB5186"/>
    <w:rsid w:val="00CC4ED5"/>
    <w:rsid w:val="00CD2270"/>
    <w:rsid w:val="00CD28C0"/>
    <w:rsid w:val="00CD4B71"/>
    <w:rsid w:val="00CD56CE"/>
    <w:rsid w:val="00CE49F6"/>
    <w:rsid w:val="00CE60C8"/>
    <w:rsid w:val="00CE7B6D"/>
    <w:rsid w:val="00CE7E06"/>
    <w:rsid w:val="00CF31B0"/>
    <w:rsid w:val="00CF42C9"/>
    <w:rsid w:val="00CF7A0A"/>
    <w:rsid w:val="00D07763"/>
    <w:rsid w:val="00D147FF"/>
    <w:rsid w:val="00D15027"/>
    <w:rsid w:val="00D17024"/>
    <w:rsid w:val="00D21267"/>
    <w:rsid w:val="00D22342"/>
    <w:rsid w:val="00D22D95"/>
    <w:rsid w:val="00D351D0"/>
    <w:rsid w:val="00D40232"/>
    <w:rsid w:val="00D407FB"/>
    <w:rsid w:val="00D43558"/>
    <w:rsid w:val="00D46103"/>
    <w:rsid w:val="00D507AF"/>
    <w:rsid w:val="00D522A4"/>
    <w:rsid w:val="00D6414D"/>
    <w:rsid w:val="00D70DC1"/>
    <w:rsid w:val="00D7109D"/>
    <w:rsid w:val="00D8631A"/>
    <w:rsid w:val="00D9651A"/>
    <w:rsid w:val="00D9674D"/>
    <w:rsid w:val="00DA2CC5"/>
    <w:rsid w:val="00DA7771"/>
    <w:rsid w:val="00DB0311"/>
    <w:rsid w:val="00DB1491"/>
    <w:rsid w:val="00DB6B46"/>
    <w:rsid w:val="00DC2EA9"/>
    <w:rsid w:val="00DC3030"/>
    <w:rsid w:val="00DC6667"/>
    <w:rsid w:val="00DD25B4"/>
    <w:rsid w:val="00DD45E4"/>
    <w:rsid w:val="00DE300D"/>
    <w:rsid w:val="00DF3AFD"/>
    <w:rsid w:val="00DF6D86"/>
    <w:rsid w:val="00E034FB"/>
    <w:rsid w:val="00E03B54"/>
    <w:rsid w:val="00E04207"/>
    <w:rsid w:val="00E158AC"/>
    <w:rsid w:val="00E15E9F"/>
    <w:rsid w:val="00E2126E"/>
    <w:rsid w:val="00E27B83"/>
    <w:rsid w:val="00E3507E"/>
    <w:rsid w:val="00E3797A"/>
    <w:rsid w:val="00E45785"/>
    <w:rsid w:val="00E63D7F"/>
    <w:rsid w:val="00E668DD"/>
    <w:rsid w:val="00E7229C"/>
    <w:rsid w:val="00E7394A"/>
    <w:rsid w:val="00E74661"/>
    <w:rsid w:val="00E802EC"/>
    <w:rsid w:val="00E806EC"/>
    <w:rsid w:val="00E83EA9"/>
    <w:rsid w:val="00E90D5A"/>
    <w:rsid w:val="00E93502"/>
    <w:rsid w:val="00E96863"/>
    <w:rsid w:val="00EA02F7"/>
    <w:rsid w:val="00EA5E8A"/>
    <w:rsid w:val="00EB1EC6"/>
    <w:rsid w:val="00EB3A2E"/>
    <w:rsid w:val="00EB5073"/>
    <w:rsid w:val="00EB5F1D"/>
    <w:rsid w:val="00EC08F0"/>
    <w:rsid w:val="00EC0C80"/>
    <w:rsid w:val="00EC487A"/>
    <w:rsid w:val="00EC6120"/>
    <w:rsid w:val="00ED38AF"/>
    <w:rsid w:val="00ED39C7"/>
    <w:rsid w:val="00ED3C7A"/>
    <w:rsid w:val="00ED4321"/>
    <w:rsid w:val="00EE0ACE"/>
    <w:rsid w:val="00EE56A2"/>
    <w:rsid w:val="00EE6D7F"/>
    <w:rsid w:val="00EE7E1E"/>
    <w:rsid w:val="00EF0833"/>
    <w:rsid w:val="00EF2688"/>
    <w:rsid w:val="00EF349C"/>
    <w:rsid w:val="00EF6127"/>
    <w:rsid w:val="00EF771C"/>
    <w:rsid w:val="00F0491E"/>
    <w:rsid w:val="00F055A1"/>
    <w:rsid w:val="00F07943"/>
    <w:rsid w:val="00F117EA"/>
    <w:rsid w:val="00F12DA9"/>
    <w:rsid w:val="00F16047"/>
    <w:rsid w:val="00F33EF5"/>
    <w:rsid w:val="00F37A1E"/>
    <w:rsid w:val="00F44C5C"/>
    <w:rsid w:val="00F57DC4"/>
    <w:rsid w:val="00F57F4C"/>
    <w:rsid w:val="00F66AF0"/>
    <w:rsid w:val="00F673DB"/>
    <w:rsid w:val="00F70003"/>
    <w:rsid w:val="00F72161"/>
    <w:rsid w:val="00F764EB"/>
    <w:rsid w:val="00F84665"/>
    <w:rsid w:val="00F84D3B"/>
    <w:rsid w:val="00F87A48"/>
    <w:rsid w:val="00F91E20"/>
    <w:rsid w:val="00F9327D"/>
    <w:rsid w:val="00F97855"/>
    <w:rsid w:val="00FA309C"/>
    <w:rsid w:val="00FA72AC"/>
    <w:rsid w:val="00FA78E7"/>
    <w:rsid w:val="00FB0FE7"/>
    <w:rsid w:val="00FB2F3D"/>
    <w:rsid w:val="00FB4B71"/>
    <w:rsid w:val="00FB6139"/>
    <w:rsid w:val="00FC0027"/>
    <w:rsid w:val="00FC28E1"/>
    <w:rsid w:val="00FC5F70"/>
    <w:rsid w:val="00FC63EB"/>
    <w:rsid w:val="00FD012D"/>
    <w:rsid w:val="00FD1802"/>
    <w:rsid w:val="00FD3081"/>
    <w:rsid w:val="00FD7C42"/>
    <w:rsid w:val="00FE433D"/>
    <w:rsid w:val="00FE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paragraph" w:styleId="Revision">
    <w:name w:val="Revision"/>
    <w:hidden/>
    <w:uiPriority w:val="99"/>
    <w:semiHidden/>
    <w:rsid w:val="00026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10918\AppData\Local\Microsoft\Windows\INetCache\Content.MSO\A9D259E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9F180D" w:rsidRDefault="00EB545F">
          <w:r w:rsidRPr="006D41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ABF8840-664F-40B1-BCB0-770A7155AE86}"/>
      </w:docPartPr>
      <w:docPartBody>
        <w:p w:rsidR="002A1E8A" w:rsidRDefault="006F748B">
          <w:r w:rsidRPr="0016596D">
            <w:rPr>
              <w:rStyle w:val="PlaceholderText"/>
            </w:rPr>
            <w:t>Click or tap to enter a date.</w:t>
          </w:r>
        </w:p>
      </w:docPartBody>
    </w:docPart>
    <w:docPart>
      <w:docPartPr>
        <w:name w:val="F92D8455EB7940A48E7870AA9738C69C"/>
        <w:category>
          <w:name w:val="General"/>
          <w:gallery w:val="placeholder"/>
        </w:category>
        <w:types>
          <w:type w:val="bbPlcHdr"/>
        </w:types>
        <w:behaviors>
          <w:behavior w:val="content"/>
        </w:behaviors>
        <w:guid w:val="{95E8F161-8B97-41FB-B531-0E9F54883A8B}"/>
      </w:docPartPr>
      <w:docPartBody>
        <w:p w:rsidR="00F06805" w:rsidRDefault="001E1E83" w:rsidP="001E1E83">
          <w:pPr>
            <w:pStyle w:val="F92D8455EB7940A48E7870AA9738C69C"/>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00790A"/>
    <w:rsid w:val="001866A5"/>
    <w:rsid w:val="001B1B43"/>
    <w:rsid w:val="001C631C"/>
    <w:rsid w:val="001E1E83"/>
    <w:rsid w:val="001F25C6"/>
    <w:rsid w:val="001F2762"/>
    <w:rsid w:val="00217EBF"/>
    <w:rsid w:val="002A1E8A"/>
    <w:rsid w:val="00377E28"/>
    <w:rsid w:val="003B156A"/>
    <w:rsid w:val="003D0036"/>
    <w:rsid w:val="00416252"/>
    <w:rsid w:val="00526BFD"/>
    <w:rsid w:val="00561B0A"/>
    <w:rsid w:val="0062453A"/>
    <w:rsid w:val="006F748B"/>
    <w:rsid w:val="006F7C4E"/>
    <w:rsid w:val="00774B28"/>
    <w:rsid w:val="007D033E"/>
    <w:rsid w:val="008A057C"/>
    <w:rsid w:val="008D3340"/>
    <w:rsid w:val="0097099F"/>
    <w:rsid w:val="009F180D"/>
    <w:rsid w:val="00A8415F"/>
    <w:rsid w:val="00AA1941"/>
    <w:rsid w:val="00AA6614"/>
    <w:rsid w:val="00AB4692"/>
    <w:rsid w:val="00AD1930"/>
    <w:rsid w:val="00AF1244"/>
    <w:rsid w:val="00B15688"/>
    <w:rsid w:val="00BA3346"/>
    <w:rsid w:val="00BA4747"/>
    <w:rsid w:val="00CA5E84"/>
    <w:rsid w:val="00CC6F84"/>
    <w:rsid w:val="00D46541"/>
    <w:rsid w:val="00D725B7"/>
    <w:rsid w:val="00D814D1"/>
    <w:rsid w:val="00E7606A"/>
    <w:rsid w:val="00EB545F"/>
    <w:rsid w:val="00EB6B7C"/>
    <w:rsid w:val="00F06805"/>
    <w:rsid w:val="00FB5780"/>
    <w:rsid w:val="00FF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E83"/>
    <w:rPr>
      <w:color w:val="808080"/>
    </w:rPr>
  </w:style>
  <w:style w:type="paragraph" w:customStyle="1" w:styleId="F92D8455EB7940A48E7870AA9738C69C">
    <w:name w:val="F92D8455EB7940A48E7870AA9738C69C"/>
    <w:rsid w:val="001E1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E2C3-C4B2-40D7-9BEB-893ECA44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A9D259E9.dotx</Template>
  <TotalTime>4805</TotalTime>
  <Pages>42</Pages>
  <Words>13620</Words>
  <Characters>77635</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148</cp:revision>
  <cp:lastPrinted>2021-10-04T13:37:00Z</cp:lastPrinted>
  <dcterms:created xsi:type="dcterms:W3CDTF">2024-04-16T20:14:00Z</dcterms:created>
  <dcterms:modified xsi:type="dcterms:W3CDTF">2024-08-30T19:42:00Z</dcterms:modified>
</cp:coreProperties>
</file>