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A9D7" w14:textId="77777777" w:rsidR="00CB7AD6" w:rsidRPr="00284D87" w:rsidRDefault="00CB7AD6" w:rsidP="00CB7AD6">
      <w:pPr>
        <w:spacing w:after="200" w:line="276" w:lineRule="auto"/>
        <w:rPr>
          <w:rFonts w:eastAsia="Calibri" w:cstheme="minorHAnsi"/>
          <w:b/>
          <w:sz w:val="28"/>
          <w:szCs w:val="28"/>
        </w:rPr>
      </w:pPr>
      <w:r w:rsidRPr="00284D87">
        <w:rPr>
          <w:rFonts w:eastAsia="HGGothicM" w:cstheme="minorHAnsi"/>
          <w:b/>
          <w:spacing w:val="5"/>
          <w:kern w:val="28"/>
          <w:sz w:val="28"/>
          <w:szCs w:val="28"/>
        </w:rPr>
        <w:t>Guidance for Completing this Document</w:t>
      </w:r>
      <w:r w:rsidRPr="00284D87">
        <w:rPr>
          <w:rFonts w:eastAsia="Calibri" w:cstheme="minorHAnsi"/>
          <w:b/>
          <w:sz w:val="28"/>
          <w:szCs w:val="28"/>
        </w:rPr>
        <w:t xml:space="preserve"> </w:t>
      </w:r>
    </w:p>
    <w:p w14:paraId="62FF6C14" w14:textId="25966035" w:rsidR="00CB7AD6" w:rsidRPr="00284D87" w:rsidRDefault="00CB7AD6" w:rsidP="00CB7AD6">
      <w:pPr>
        <w:spacing w:after="200" w:line="276" w:lineRule="auto"/>
        <w:jc w:val="both"/>
        <w:rPr>
          <w:rFonts w:eastAsia="HGGothicM" w:cstheme="minorHAnsi"/>
          <w:spacing w:val="5"/>
          <w:kern w:val="28"/>
        </w:rPr>
      </w:pPr>
      <w:r w:rsidRPr="00284D87">
        <w:rPr>
          <w:rFonts w:eastAsia="HGGothicM" w:cstheme="minorHAnsi"/>
          <w:spacing w:val="5"/>
          <w:kern w:val="28"/>
        </w:rPr>
        <w:t xml:space="preserve">The following template will guide you through </w:t>
      </w:r>
      <w:r w:rsidR="00115B99">
        <w:rPr>
          <w:rFonts w:eastAsia="HGGothicM" w:cstheme="minorHAnsi"/>
          <w:spacing w:val="5"/>
          <w:kern w:val="28"/>
        </w:rPr>
        <w:t xml:space="preserve">the process of </w:t>
      </w:r>
      <w:r w:rsidRPr="00284D87">
        <w:rPr>
          <w:rFonts w:eastAsia="HGGothicM" w:cstheme="minorHAnsi"/>
          <w:spacing w:val="5"/>
          <w:kern w:val="28"/>
        </w:rPr>
        <w:t xml:space="preserve">preparing </w:t>
      </w:r>
      <w:r w:rsidR="00115B99">
        <w:rPr>
          <w:rFonts w:eastAsia="HGGothicM" w:cstheme="minorHAnsi"/>
          <w:spacing w:val="5"/>
          <w:kern w:val="28"/>
        </w:rPr>
        <w:t>and providing the findings for</w:t>
      </w:r>
      <w:r w:rsidR="005A085C">
        <w:rPr>
          <w:rFonts w:eastAsia="HGGothicM" w:cstheme="minorHAnsi"/>
          <w:spacing w:val="5"/>
          <w:kern w:val="28"/>
        </w:rPr>
        <w:t xml:space="preserve"> </w:t>
      </w:r>
      <w:r w:rsidR="00115B99">
        <w:rPr>
          <w:rFonts w:eastAsia="HGGothicM" w:cstheme="minorHAnsi"/>
          <w:spacing w:val="5"/>
          <w:kern w:val="28"/>
        </w:rPr>
        <w:t>the necessary technical and environmental studies</w:t>
      </w:r>
      <w:r w:rsidRPr="00284D87">
        <w:rPr>
          <w:rFonts w:eastAsia="HGGothicM" w:cstheme="minorHAnsi"/>
          <w:spacing w:val="5"/>
          <w:kern w:val="28"/>
        </w:rPr>
        <w:t xml:space="preserve"> that </w:t>
      </w:r>
      <w:r w:rsidR="00F96193" w:rsidRPr="00284D87">
        <w:rPr>
          <w:rFonts w:eastAsia="HGGothicM" w:cstheme="minorHAnsi"/>
          <w:spacing w:val="5"/>
          <w:kern w:val="28"/>
        </w:rPr>
        <w:t>will be used to coordinate with the TDOT Environmental Technical Studies Office (ETSO)</w:t>
      </w:r>
      <w:r w:rsidRPr="00284D87">
        <w:rPr>
          <w:rFonts w:eastAsia="HGGothicM" w:cstheme="minorHAnsi"/>
          <w:spacing w:val="5"/>
          <w:kern w:val="28"/>
        </w:rPr>
        <w:t xml:space="preserve">.  </w:t>
      </w:r>
      <w:r w:rsidR="000F30E7" w:rsidRPr="00284D87">
        <w:rPr>
          <w:rFonts w:eastAsia="HGGothicM" w:cstheme="minorHAnsi"/>
          <w:spacing w:val="5"/>
          <w:kern w:val="28"/>
        </w:rPr>
        <w:t>For</w:t>
      </w:r>
      <w:r w:rsidRPr="00284D87">
        <w:rPr>
          <w:rFonts w:eastAsia="HGGothicM" w:cstheme="minorHAnsi"/>
          <w:spacing w:val="5"/>
          <w:kern w:val="28"/>
        </w:rPr>
        <w:t xml:space="preserve"> this document to be sent to the </w:t>
      </w:r>
      <w:r w:rsidR="00F96193" w:rsidRPr="00284D87">
        <w:rPr>
          <w:rFonts w:eastAsia="HGGothicM" w:cstheme="minorHAnsi"/>
          <w:spacing w:val="5"/>
          <w:kern w:val="28"/>
        </w:rPr>
        <w:t>ETSO</w:t>
      </w:r>
      <w:r w:rsidRPr="00284D87">
        <w:rPr>
          <w:rFonts w:eastAsia="HGGothicM" w:cstheme="minorHAnsi"/>
          <w:spacing w:val="5"/>
          <w:kern w:val="28"/>
        </w:rPr>
        <w:t xml:space="preserve"> for review &amp; comment</w:t>
      </w:r>
      <w:r w:rsidR="00252F58" w:rsidRPr="00284D87">
        <w:rPr>
          <w:rFonts w:eastAsia="HGGothicM" w:cstheme="minorHAnsi"/>
          <w:spacing w:val="5"/>
          <w:kern w:val="28"/>
        </w:rPr>
        <w:t>,</w:t>
      </w:r>
      <w:r w:rsidRPr="00284D87">
        <w:rPr>
          <w:rFonts w:eastAsia="HGGothicM" w:cstheme="minorHAnsi"/>
          <w:spacing w:val="5"/>
          <w:kern w:val="28"/>
        </w:rPr>
        <w:t xml:space="preserve"> all sections must be specific, accurate, and complete.  </w:t>
      </w:r>
    </w:p>
    <w:p w14:paraId="7BE22656" w14:textId="77777777" w:rsidR="00CB7AD6" w:rsidRPr="00284D87" w:rsidRDefault="00CB7AD6" w:rsidP="00CB7AD6">
      <w:pPr>
        <w:spacing w:after="200" w:line="276" w:lineRule="auto"/>
        <w:jc w:val="both"/>
        <w:rPr>
          <w:rFonts w:eastAsia="HGGothicM" w:cstheme="minorHAnsi"/>
          <w:spacing w:val="5"/>
          <w:kern w:val="28"/>
          <w:sz w:val="28"/>
          <w:szCs w:val="28"/>
        </w:rPr>
      </w:pPr>
      <w:r w:rsidRPr="00284D87">
        <w:rPr>
          <w:rFonts w:eastAsia="HGGothicM" w:cstheme="minorHAnsi"/>
          <w:b/>
          <w:spacing w:val="5"/>
          <w:kern w:val="28"/>
          <w:sz w:val="28"/>
          <w:szCs w:val="28"/>
        </w:rPr>
        <w:t>Steps to completion</w:t>
      </w:r>
      <w:r w:rsidRPr="00284D87">
        <w:rPr>
          <w:rFonts w:eastAsia="HGGothicM" w:cstheme="minorHAnsi"/>
          <w:spacing w:val="5"/>
          <w:kern w:val="28"/>
          <w:sz w:val="28"/>
          <w:szCs w:val="28"/>
        </w:rPr>
        <w:t>:</w:t>
      </w:r>
    </w:p>
    <w:p w14:paraId="2DE5A0BD" w14:textId="77777777" w:rsidR="00CB7AD6" w:rsidRPr="00284D87" w:rsidRDefault="00CB7AD6" w:rsidP="00CB7AD6">
      <w:pPr>
        <w:numPr>
          <w:ilvl w:val="0"/>
          <w:numId w:val="1"/>
        </w:numPr>
        <w:spacing w:after="200" w:line="240" w:lineRule="auto"/>
        <w:ind w:left="360"/>
        <w:jc w:val="both"/>
        <w:rPr>
          <w:rFonts w:eastAsia="HGGothicM" w:cstheme="minorHAnsi"/>
          <w:spacing w:val="5"/>
          <w:kern w:val="28"/>
          <w:sz w:val="20"/>
          <w:szCs w:val="20"/>
        </w:rPr>
      </w:pPr>
      <w:r w:rsidRPr="00284D87">
        <w:rPr>
          <w:rFonts w:eastAsia="HGGothicM" w:cstheme="minorHAnsi"/>
          <w:spacing w:val="5"/>
          <w:kern w:val="28"/>
          <w:sz w:val="20"/>
          <w:szCs w:val="20"/>
        </w:rPr>
        <w:t>Use the fillable forms in each section to ensure all relevant project-related information is included.</w:t>
      </w:r>
    </w:p>
    <w:p w14:paraId="5D5430ED" w14:textId="27EC060E" w:rsidR="00CB7AD6" w:rsidRPr="00284D87" w:rsidRDefault="00115B99" w:rsidP="00CB7AD6">
      <w:pPr>
        <w:numPr>
          <w:ilvl w:val="0"/>
          <w:numId w:val="1"/>
        </w:numPr>
        <w:spacing w:after="200" w:line="240" w:lineRule="auto"/>
        <w:ind w:left="360"/>
        <w:jc w:val="both"/>
        <w:rPr>
          <w:rFonts w:eastAsia="HGGothicM" w:cstheme="minorHAnsi"/>
          <w:spacing w:val="5"/>
          <w:kern w:val="28"/>
          <w:sz w:val="20"/>
          <w:szCs w:val="20"/>
        </w:rPr>
      </w:pPr>
      <w:r>
        <w:rPr>
          <w:rFonts w:eastAsia="HGGothicM" w:cstheme="minorHAnsi"/>
          <w:spacing w:val="5"/>
          <w:kern w:val="28"/>
          <w:sz w:val="20"/>
          <w:szCs w:val="20"/>
        </w:rPr>
        <w:t>Where provided, select</w:t>
      </w:r>
      <w:r w:rsidRPr="00284D87">
        <w:rPr>
          <w:rFonts w:eastAsia="HGGothicM" w:cstheme="minorHAnsi"/>
          <w:spacing w:val="5"/>
          <w:kern w:val="28"/>
          <w:sz w:val="20"/>
          <w:szCs w:val="20"/>
        </w:rPr>
        <w:t xml:space="preserve"> </w:t>
      </w:r>
      <w:r w:rsidR="00CB7AD6" w:rsidRPr="00284D87">
        <w:rPr>
          <w:rFonts w:eastAsia="HGGothicM" w:cstheme="minorHAnsi"/>
          <w:spacing w:val="5"/>
          <w:kern w:val="28"/>
          <w:sz w:val="20"/>
          <w:szCs w:val="20"/>
        </w:rPr>
        <w:t xml:space="preserve">the check boxes that include the </w:t>
      </w:r>
      <w:r>
        <w:rPr>
          <w:rFonts w:eastAsia="HGGothicM" w:cstheme="minorHAnsi"/>
          <w:spacing w:val="5"/>
          <w:kern w:val="28"/>
          <w:sz w:val="20"/>
          <w:szCs w:val="20"/>
        </w:rPr>
        <w:t xml:space="preserve">appropriate, </w:t>
      </w:r>
      <w:r w:rsidR="00CB7AD6" w:rsidRPr="00284D87">
        <w:rPr>
          <w:rFonts w:eastAsia="HGGothicM" w:cstheme="minorHAnsi"/>
          <w:spacing w:val="5"/>
          <w:kern w:val="28"/>
          <w:sz w:val="20"/>
          <w:szCs w:val="20"/>
        </w:rPr>
        <w:t>required language.  Do not delete the standard language. Only write within designated fillable boxes.</w:t>
      </w:r>
    </w:p>
    <w:p w14:paraId="01E5CBC5" w14:textId="77777777" w:rsidR="00CB7AD6" w:rsidRPr="00284D87" w:rsidRDefault="00CB7AD6" w:rsidP="00CB7AD6">
      <w:pPr>
        <w:numPr>
          <w:ilvl w:val="0"/>
          <w:numId w:val="1"/>
        </w:numPr>
        <w:spacing w:after="200" w:line="240" w:lineRule="auto"/>
        <w:ind w:left="360"/>
        <w:jc w:val="both"/>
        <w:rPr>
          <w:rFonts w:eastAsia="HGGothicM" w:cstheme="minorHAnsi"/>
          <w:spacing w:val="5"/>
          <w:kern w:val="28"/>
          <w:sz w:val="20"/>
          <w:szCs w:val="20"/>
        </w:rPr>
      </w:pPr>
      <w:r w:rsidRPr="00284D87">
        <w:rPr>
          <w:rFonts w:eastAsia="HGGothicM" w:cstheme="minorHAnsi"/>
          <w:spacing w:val="5"/>
          <w:kern w:val="28"/>
          <w:sz w:val="20"/>
          <w:szCs w:val="20"/>
        </w:rPr>
        <w:t>Read the bolded language carefully because it gives specific information about additional documentation requirements.</w:t>
      </w:r>
    </w:p>
    <w:p w14:paraId="470512DD" w14:textId="09F15F49" w:rsidR="00115B99" w:rsidRPr="00AB077E" w:rsidRDefault="00115B99" w:rsidP="00CB7AD6">
      <w:pPr>
        <w:numPr>
          <w:ilvl w:val="0"/>
          <w:numId w:val="1"/>
        </w:numPr>
        <w:spacing w:after="200" w:line="240" w:lineRule="auto"/>
        <w:ind w:left="360"/>
        <w:rPr>
          <w:rFonts w:eastAsia="HGGothicM" w:cstheme="minorHAnsi"/>
          <w:b/>
          <w:bCs/>
          <w:spacing w:val="5"/>
          <w:kern w:val="28"/>
          <w:sz w:val="20"/>
          <w:szCs w:val="20"/>
        </w:rPr>
      </w:pPr>
      <w:r w:rsidRPr="00AB077E">
        <w:rPr>
          <w:rFonts w:eastAsia="HGGothicM" w:cstheme="minorHAnsi"/>
          <w:b/>
          <w:bCs/>
          <w:spacing w:val="5"/>
          <w:kern w:val="28"/>
          <w:sz w:val="20"/>
          <w:szCs w:val="20"/>
        </w:rPr>
        <w:t>Attachments</w:t>
      </w:r>
    </w:p>
    <w:p w14:paraId="1FA1CCD8" w14:textId="10A12A09" w:rsidR="00284D87" w:rsidRPr="00284D87" w:rsidRDefault="00CB7AD6" w:rsidP="00AB077E">
      <w:pPr>
        <w:numPr>
          <w:ilvl w:val="0"/>
          <w:numId w:val="1"/>
        </w:numPr>
        <w:spacing w:after="200" w:line="240" w:lineRule="auto"/>
        <w:rPr>
          <w:rFonts w:eastAsia="HGGothicM" w:cstheme="minorHAnsi"/>
          <w:spacing w:val="5"/>
          <w:kern w:val="28"/>
          <w:sz w:val="20"/>
          <w:szCs w:val="20"/>
        </w:rPr>
      </w:pPr>
      <w:r w:rsidRPr="00AB077E">
        <w:rPr>
          <w:rFonts w:eastAsia="HGGothicM" w:cstheme="minorHAnsi"/>
          <w:b/>
          <w:bCs/>
          <w:spacing w:val="5"/>
          <w:kern w:val="28"/>
          <w:sz w:val="20"/>
          <w:szCs w:val="20"/>
        </w:rPr>
        <w:t>Attachment 1</w:t>
      </w:r>
      <w:r w:rsidRPr="00284D87">
        <w:rPr>
          <w:rFonts w:eastAsia="HGGothicM" w:cstheme="minorHAnsi"/>
          <w:spacing w:val="5"/>
          <w:kern w:val="28"/>
          <w:sz w:val="20"/>
          <w:szCs w:val="20"/>
        </w:rPr>
        <w:t>: Project Map</w:t>
      </w:r>
      <w:r w:rsidR="00115B99">
        <w:rPr>
          <w:rFonts w:eastAsia="HGGothicM" w:cstheme="minorHAnsi"/>
          <w:spacing w:val="5"/>
          <w:kern w:val="28"/>
          <w:sz w:val="20"/>
          <w:szCs w:val="20"/>
        </w:rPr>
        <w:t>(</w:t>
      </w:r>
      <w:r w:rsidRPr="00284D87">
        <w:rPr>
          <w:rFonts w:eastAsia="HGGothicM" w:cstheme="minorHAnsi"/>
          <w:spacing w:val="5"/>
          <w:kern w:val="28"/>
          <w:sz w:val="20"/>
          <w:szCs w:val="20"/>
        </w:rPr>
        <w:t>s</w:t>
      </w:r>
      <w:r w:rsidR="00115B99">
        <w:rPr>
          <w:rFonts w:eastAsia="HGGothicM" w:cstheme="minorHAnsi"/>
          <w:spacing w:val="5"/>
          <w:kern w:val="28"/>
          <w:sz w:val="20"/>
          <w:szCs w:val="20"/>
        </w:rPr>
        <w:t>)</w:t>
      </w:r>
      <w:r w:rsidRPr="00284D87">
        <w:rPr>
          <w:rFonts w:eastAsia="HGGothicM" w:cstheme="minorHAnsi"/>
          <w:spacing w:val="5"/>
          <w:kern w:val="28"/>
          <w:sz w:val="20"/>
          <w:szCs w:val="20"/>
        </w:rPr>
        <w:t>—</w:t>
      </w:r>
      <w:r w:rsidR="0084217E" w:rsidRPr="0084217E">
        <w:rPr>
          <w:sz w:val="24"/>
          <w:szCs w:val="24"/>
        </w:rPr>
        <w:t xml:space="preserve"> </w:t>
      </w:r>
      <w:r w:rsidR="0084217E" w:rsidRPr="0084217E">
        <w:rPr>
          <w:rFonts w:eastAsia="HGGothicM" w:cstheme="minorHAnsi"/>
          <w:spacing w:val="5"/>
          <w:kern w:val="28"/>
          <w:sz w:val="20"/>
          <w:szCs w:val="20"/>
        </w:rPr>
        <w:t>Project maps should include, at minimum; clearly labeled termini, an indication of the project location (line for linear projects, circles for bridges or intersections), title</w:t>
      </w:r>
      <w:r w:rsidR="00115B99">
        <w:rPr>
          <w:rFonts w:eastAsia="HGGothicM" w:cstheme="minorHAnsi"/>
          <w:spacing w:val="5"/>
          <w:kern w:val="28"/>
          <w:sz w:val="20"/>
          <w:szCs w:val="20"/>
        </w:rPr>
        <w:t xml:space="preserve"> box (to include route name, termini, county, and PIN)</w:t>
      </w:r>
      <w:r w:rsidR="0084217E" w:rsidRPr="0084217E">
        <w:rPr>
          <w:rFonts w:eastAsia="HGGothicM" w:cstheme="minorHAnsi"/>
          <w:spacing w:val="5"/>
          <w:kern w:val="28"/>
          <w:sz w:val="20"/>
          <w:szCs w:val="20"/>
        </w:rPr>
        <w:t>, north arrow, and scale bar. The map should be of sufficient scale to show the detail of the project area.</w:t>
      </w:r>
    </w:p>
    <w:p w14:paraId="7385C771" w14:textId="166E20F5" w:rsidR="00284D87" w:rsidRPr="00284D87" w:rsidRDefault="00284D87" w:rsidP="00AB077E">
      <w:pPr>
        <w:numPr>
          <w:ilvl w:val="0"/>
          <w:numId w:val="1"/>
        </w:numPr>
        <w:spacing w:after="200" w:line="240" w:lineRule="auto"/>
        <w:rPr>
          <w:rFonts w:eastAsia="HGGothicM" w:cstheme="minorHAnsi"/>
          <w:spacing w:val="5"/>
          <w:kern w:val="28"/>
          <w:sz w:val="20"/>
          <w:szCs w:val="20"/>
        </w:rPr>
      </w:pPr>
      <w:r w:rsidRPr="00AB077E">
        <w:rPr>
          <w:rFonts w:eastAsia="HGGothicM" w:cstheme="minorHAnsi"/>
          <w:b/>
          <w:bCs/>
          <w:spacing w:val="5"/>
          <w:kern w:val="28"/>
          <w:sz w:val="20"/>
          <w:szCs w:val="20"/>
        </w:rPr>
        <w:t>Attachment 2</w:t>
      </w:r>
      <w:r w:rsidRPr="00284D87">
        <w:rPr>
          <w:rFonts w:eastAsia="HGGothicM" w:cstheme="minorHAnsi"/>
          <w:spacing w:val="5"/>
          <w:kern w:val="28"/>
          <w:sz w:val="20"/>
          <w:szCs w:val="20"/>
        </w:rPr>
        <w:t>: Photos—Include photos of the project area (taken on site</w:t>
      </w:r>
      <w:r w:rsidR="0084217E">
        <w:rPr>
          <w:rFonts w:eastAsia="HGGothicM" w:cstheme="minorHAnsi"/>
          <w:spacing w:val="5"/>
          <w:kern w:val="28"/>
          <w:sz w:val="20"/>
          <w:szCs w:val="20"/>
        </w:rPr>
        <w:t>—</w:t>
      </w:r>
      <w:r w:rsidRPr="00284D87">
        <w:rPr>
          <w:rFonts w:eastAsia="HGGothicM" w:cstheme="minorHAnsi"/>
          <w:spacing w:val="5"/>
          <w:kern w:val="28"/>
          <w:sz w:val="20"/>
          <w:szCs w:val="20"/>
        </w:rPr>
        <w:t>no Google imagery</w:t>
      </w:r>
      <w:r w:rsidR="0084217E">
        <w:rPr>
          <w:rFonts w:eastAsia="HGGothicM" w:cstheme="minorHAnsi"/>
          <w:spacing w:val="5"/>
          <w:kern w:val="28"/>
          <w:sz w:val="20"/>
          <w:szCs w:val="20"/>
        </w:rPr>
        <w:t>—</w:t>
      </w:r>
      <w:r w:rsidRPr="00284D87">
        <w:rPr>
          <w:rFonts w:eastAsia="HGGothicM" w:cstheme="minorHAnsi"/>
          <w:spacing w:val="5"/>
          <w:kern w:val="28"/>
          <w:sz w:val="20"/>
          <w:szCs w:val="20"/>
        </w:rPr>
        <w:t xml:space="preserve">as it may not represent existing conditions) with a caption describing the orientation of the photo (i.e., “Intersection of Tee St. and Dot Ave. facing northwest”). </w:t>
      </w:r>
    </w:p>
    <w:p w14:paraId="54636F7C" w14:textId="3574ED61" w:rsidR="00CB7AD6" w:rsidRPr="00284D87" w:rsidRDefault="00CB7AD6" w:rsidP="00AB077E">
      <w:pPr>
        <w:numPr>
          <w:ilvl w:val="1"/>
          <w:numId w:val="1"/>
        </w:numPr>
        <w:spacing w:after="200" w:line="240" w:lineRule="auto"/>
        <w:ind w:left="720"/>
        <w:jc w:val="both"/>
        <w:rPr>
          <w:rFonts w:eastAsia="Calibri" w:cstheme="minorHAnsi"/>
          <w:b/>
          <w:sz w:val="20"/>
          <w:szCs w:val="20"/>
        </w:rPr>
      </w:pPr>
      <w:r w:rsidRPr="00AB077E">
        <w:rPr>
          <w:rFonts w:eastAsia="HGGothicM" w:cstheme="minorHAnsi"/>
          <w:b/>
          <w:bCs/>
          <w:spacing w:val="5"/>
          <w:kern w:val="28"/>
          <w:sz w:val="20"/>
          <w:szCs w:val="20"/>
        </w:rPr>
        <w:t xml:space="preserve">Attachment </w:t>
      </w:r>
      <w:r w:rsidR="00115B99" w:rsidRPr="00AB077E">
        <w:rPr>
          <w:rFonts w:eastAsia="HGGothicM" w:cstheme="minorHAnsi"/>
          <w:b/>
          <w:bCs/>
          <w:spacing w:val="5"/>
          <w:kern w:val="28"/>
          <w:sz w:val="20"/>
          <w:szCs w:val="20"/>
        </w:rPr>
        <w:t>3</w:t>
      </w:r>
      <w:r w:rsidRPr="00284D87">
        <w:rPr>
          <w:rFonts w:eastAsia="HGGothicM" w:cstheme="minorHAnsi"/>
          <w:spacing w:val="5"/>
          <w:kern w:val="28"/>
          <w:sz w:val="20"/>
          <w:szCs w:val="20"/>
        </w:rPr>
        <w:t xml:space="preserve">:  </w:t>
      </w:r>
      <w:r w:rsidR="00252F58" w:rsidRPr="00284D87">
        <w:rPr>
          <w:rFonts w:eastAsia="HGGothicM" w:cstheme="minorHAnsi"/>
          <w:spacing w:val="5"/>
          <w:kern w:val="28"/>
          <w:sz w:val="20"/>
          <w:szCs w:val="20"/>
        </w:rPr>
        <w:t xml:space="preserve">FEMA Flood Insurance Rate Map (FIRM) with the project </w:t>
      </w:r>
      <w:r w:rsidR="00F95797">
        <w:rPr>
          <w:rFonts w:eastAsia="HGGothicM" w:cstheme="minorHAnsi"/>
          <w:spacing w:val="5"/>
          <w:kern w:val="28"/>
          <w:sz w:val="20"/>
          <w:szCs w:val="20"/>
        </w:rPr>
        <w:t>location</w:t>
      </w:r>
      <w:r w:rsidR="00F95797" w:rsidRPr="00284D87">
        <w:rPr>
          <w:rFonts w:eastAsia="HGGothicM" w:cstheme="minorHAnsi"/>
          <w:spacing w:val="5"/>
          <w:kern w:val="28"/>
          <w:sz w:val="20"/>
          <w:szCs w:val="20"/>
        </w:rPr>
        <w:t xml:space="preserve"> </w:t>
      </w:r>
      <w:r w:rsidR="00252F58" w:rsidRPr="00284D87">
        <w:rPr>
          <w:rFonts w:eastAsia="HGGothicM" w:cstheme="minorHAnsi"/>
          <w:spacing w:val="5"/>
          <w:kern w:val="28"/>
          <w:sz w:val="20"/>
          <w:szCs w:val="20"/>
        </w:rPr>
        <w:t>clearly identified</w:t>
      </w:r>
      <w:r w:rsidR="00F95797">
        <w:rPr>
          <w:rFonts w:eastAsia="HGGothicM" w:cstheme="minorHAnsi"/>
          <w:spacing w:val="5"/>
          <w:kern w:val="28"/>
          <w:sz w:val="20"/>
          <w:szCs w:val="20"/>
        </w:rPr>
        <w:t xml:space="preserve"> and termini clearly labeled.</w:t>
      </w:r>
    </w:p>
    <w:p w14:paraId="2FED9111" w14:textId="61C382F8" w:rsidR="00F96193" w:rsidRPr="00284D87" w:rsidRDefault="00CB7AD6" w:rsidP="00AB077E">
      <w:pPr>
        <w:numPr>
          <w:ilvl w:val="1"/>
          <w:numId w:val="1"/>
        </w:numPr>
        <w:spacing w:after="200" w:line="240" w:lineRule="auto"/>
        <w:ind w:left="720"/>
        <w:jc w:val="both"/>
        <w:rPr>
          <w:rFonts w:eastAsia="Calibri" w:cstheme="minorHAnsi"/>
          <w:b/>
          <w:sz w:val="20"/>
          <w:szCs w:val="20"/>
        </w:rPr>
      </w:pPr>
      <w:r w:rsidRPr="00AB077E">
        <w:rPr>
          <w:rFonts w:eastAsia="Calibri" w:cstheme="minorHAnsi"/>
          <w:b/>
          <w:bCs/>
          <w:sz w:val="20"/>
          <w:szCs w:val="20"/>
        </w:rPr>
        <w:t xml:space="preserve">Attachment </w:t>
      </w:r>
      <w:r w:rsidR="00115B99" w:rsidRPr="00AB077E">
        <w:rPr>
          <w:rFonts w:eastAsia="Calibri" w:cstheme="minorHAnsi"/>
          <w:b/>
          <w:bCs/>
          <w:sz w:val="20"/>
          <w:szCs w:val="20"/>
        </w:rPr>
        <w:t>4</w:t>
      </w:r>
      <w:r w:rsidRPr="00284D87">
        <w:rPr>
          <w:rFonts w:eastAsia="Calibri" w:cstheme="minorHAnsi"/>
          <w:sz w:val="20"/>
          <w:szCs w:val="20"/>
        </w:rPr>
        <w:t xml:space="preserve">: </w:t>
      </w:r>
      <w:r w:rsidR="00252F58" w:rsidRPr="00284D87">
        <w:rPr>
          <w:rFonts w:eastAsia="Calibri" w:cstheme="minorHAnsi"/>
          <w:sz w:val="20"/>
          <w:szCs w:val="20"/>
        </w:rPr>
        <w:t>Supporting documentation for wetland and stream determination</w:t>
      </w:r>
    </w:p>
    <w:p w14:paraId="448D8F15" w14:textId="2484510B" w:rsidR="00252F58" w:rsidRPr="0084217E" w:rsidRDefault="00252F58" w:rsidP="00AB077E">
      <w:pPr>
        <w:numPr>
          <w:ilvl w:val="1"/>
          <w:numId w:val="1"/>
        </w:numPr>
        <w:spacing w:after="200" w:line="240" w:lineRule="auto"/>
        <w:ind w:left="720"/>
        <w:jc w:val="both"/>
        <w:rPr>
          <w:rFonts w:eastAsia="Calibri" w:cstheme="minorHAnsi"/>
          <w:b/>
          <w:sz w:val="20"/>
          <w:szCs w:val="20"/>
        </w:rPr>
      </w:pPr>
      <w:r w:rsidRPr="00AB077E">
        <w:rPr>
          <w:rFonts w:eastAsia="Calibri" w:cstheme="minorHAnsi"/>
          <w:b/>
          <w:bCs/>
          <w:sz w:val="20"/>
          <w:szCs w:val="20"/>
        </w:rPr>
        <w:t xml:space="preserve">Attachment </w:t>
      </w:r>
      <w:r w:rsidR="00115B99" w:rsidRPr="00AB077E">
        <w:rPr>
          <w:rFonts w:eastAsia="Calibri" w:cstheme="minorHAnsi"/>
          <w:b/>
          <w:bCs/>
          <w:sz w:val="20"/>
          <w:szCs w:val="20"/>
        </w:rPr>
        <w:t>5</w:t>
      </w:r>
      <w:r w:rsidRPr="00284D87">
        <w:rPr>
          <w:rFonts w:eastAsia="Calibri" w:cstheme="minorHAnsi"/>
          <w:sz w:val="20"/>
          <w:szCs w:val="20"/>
        </w:rPr>
        <w:t>: Hazardous Materials supporting documentation including evidence of the databases reviewed</w:t>
      </w:r>
    </w:p>
    <w:p w14:paraId="1BE8C23B" w14:textId="0325CA86" w:rsidR="0084217E" w:rsidRPr="00284D87" w:rsidRDefault="0084217E" w:rsidP="00AB077E">
      <w:pPr>
        <w:numPr>
          <w:ilvl w:val="1"/>
          <w:numId w:val="1"/>
        </w:numPr>
        <w:spacing w:after="200" w:line="240" w:lineRule="auto"/>
        <w:ind w:left="720"/>
        <w:jc w:val="both"/>
        <w:rPr>
          <w:rFonts w:eastAsia="Calibri" w:cstheme="minorHAnsi"/>
          <w:b/>
          <w:sz w:val="20"/>
          <w:szCs w:val="20"/>
        </w:rPr>
      </w:pPr>
      <w:r w:rsidRPr="00AB077E">
        <w:rPr>
          <w:rFonts w:eastAsia="Calibri" w:cstheme="minorHAnsi"/>
          <w:b/>
          <w:bCs/>
          <w:sz w:val="20"/>
          <w:szCs w:val="20"/>
        </w:rPr>
        <w:t xml:space="preserve">Attachment </w:t>
      </w:r>
      <w:r w:rsidR="00115B99" w:rsidRPr="00AB077E">
        <w:rPr>
          <w:rFonts w:eastAsia="Calibri" w:cstheme="minorHAnsi"/>
          <w:b/>
          <w:bCs/>
          <w:sz w:val="20"/>
          <w:szCs w:val="20"/>
        </w:rPr>
        <w:t>6</w:t>
      </w:r>
      <w:r>
        <w:rPr>
          <w:rFonts w:eastAsia="Calibri" w:cstheme="minorHAnsi"/>
          <w:sz w:val="20"/>
          <w:szCs w:val="20"/>
        </w:rPr>
        <w:t>: Site Plans/ Functional Layouts—</w:t>
      </w:r>
      <w:r w:rsidRPr="00284D87">
        <w:rPr>
          <w:rFonts w:eastAsia="HGGothicM" w:cstheme="minorHAnsi"/>
          <w:spacing w:val="5"/>
          <w:kern w:val="28"/>
          <w:sz w:val="20"/>
          <w:szCs w:val="20"/>
        </w:rPr>
        <w:t>The ETSO will need to know the limits of proposed disturbance. If formal design plans/functional layouts are not available, please include figures or photos with lines that show the extent of ground disturbing activities.</w:t>
      </w:r>
      <w:r w:rsidR="00F95797">
        <w:rPr>
          <w:rFonts w:eastAsia="HGGothicM" w:cstheme="minorHAnsi"/>
          <w:spacing w:val="5"/>
          <w:kern w:val="28"/>
          <w:sz w:val="20"/>
          <w:szCs w:val="20"/>
        </w:rPr>
        <w:t xml:space="preserve"> If ROW and/or easements are anticipated, the limits of these (if known) should be indicated as well.</w:t>
      </w:r>
      <w:r>
        <w:rPr>
          <w:rFonts w:eastAsia="HGGothicM" w:cstheme="minorHAnsi"/>
          <w:spacing w:val="5"/>
          <w:kern w:val="28"/>
          <w:sz w:val="20"/>
          <w:szCs w:val="20"/>
        </w:rPr>
        <w:t xml:space="preserve"> As close to 30% plans as possible is preferred.</w:t>
      </w:r>
    </w:p>
    <w:p w14:paraId="05B8C26A" w14:textId="2A8091E7" w:rsidR="00CB7AD6" w:rsidRPr="00252F58" w:rsidRDefault="00252F58" w:rsidP="00252F58">
      <w:pPr>
        <w:spacing w:after="200" w:line="240" w:lineRule="auto"/>
        <w:jc w:val="both"/>
        <w:rPr>
          <w:rFonts w:ascii="Century Gothic" w:eastAsia="Calibri" w:hAnsi="Century Gothic" w:cs="Times New Roman"/>
          <w:b/>
          <w:sz w:val="21"/>
          <w:szCs w:val="21"/>
        </w:rPr>
      </w:pPr>
      <w:r w:rsidRPr="00284D87">
        <w:rPr>
          <w:rFonts w:eastAsia="Calibri" w:cstheme="minorHAnsi"/>
          <w:bCs/>
          <w:sz w:val="20"/>
          <w:szCs w:val="20"/>
        </w:rPr>
        <w:t>**Please note that the headings on the following sheet represent the standard studies required for all Local Programs projects. Depending on your project’s scope of work, additional studies may be required including (but not limited to) traffic and safety analyses, Conceptual Stage Relocation Plans, and environmental justice analyses.</w:t>
      </w:r>
      <w:r>
        <w:rPr>
          <w:rFonts w:ascii="Century Gothic" w:eastAsia="Calibri" w:hAnsi="Century Gothic" w:cs="Times New Roman"/>
          <w:bCs/>
          <w:sz w:val="21"/>
          <w:szCs w:val="21"/>
        </w:rPr>
        <w:t xml:space="preserve"> </w:t>
      </w:r>
      <w:r w:rsidR="00CB7AD6" w:rsidRPr="00252F58">
        <w:rPr>
          <w:rFonts w:ascii="Century Gothic" w:eastAsia="Calibri" w:hAnsi="Century Gothic" w:cs="Times New Roman"/>
          <w:b/>
          <w:sz w:val="21"/>
          <w:szCs w:val="21"/>
        </w:rPr>
        <w:br w:type="page"/>
      </w:r>
    </w:p>
    <w:p w14:paraId="68DCD8FE" w14:textId="192418BA" w:rsidR="00CB7AD6" w:rsidRDefault="00CB7AD6" w:rsidP="00CB7AD6">
      <w:pPr>
        <w:tabs>
          <w:tab w:val="left" w:pos="8910"/>
        </w:tabs>
        <w:spacing w:line="240" w:lineRule="auto"/>
        <w:contextualSpacing/>
        <w:rPr>
          <w:szCs w:val="28"/>
        </w:rPr>
      </w:pPr>
      <w:r w:rsidRPr="00095F1D">
        <w:rPr>
          <w:b/>
          <w:sz w:val="32"/>
          <w:szCs w:val="32"/>
          <w:u w:val="single"/>
        </w:rPr>
        <w:lastRenderedPageBreak/>
        <w:t>Need</w:t>
      </w:r>
      <w:r>
        <w:rPr>
          <w:b/>
          <w:sz w:val="36"/>
          <w:szCs w:val="36"/>
          <w:u w:val="single"/>
        </w:rPr>
        <w:t xml:space="preserve"> </w:t>
      </w:r>
    </w:p>
    <w:p w14:paraId="18D5614D" w14:textId="5BD71AA5" w:rsidR="002E0EC9" w:rsidRPr="009F48AB" w:rsidRDefault="002E0EC9" w:rsidP="00CB7AD6">
      <w:pPr>
        <w:tabs>
          <w:tab w:val="left" w:pos="8910"/>
        </w:tabs>
        <w:spacing w:line="240" w:lineRule="auto"/>
        <w:contextualSpacing/>
        <w:rPr>
          <w:b/>
          <w:bCs/>
          <w:sz w:val="24"/>
          <w:szCs w:val="24"/>
        </w:rPr>
      </w:pPr>
      <w:r w:rsidRPr="009F48AB">
        <w:rPr>
          <w:sz w:val="24"/>
          <w:szCs w:val="24"/>
        </w:rPr>
        <w:t xml:space="preserve">Insert a need statement for the project. This should be a </w:t>
      </w:r>
      <w:r w:rsidR="00F95797">
        <w:rPr>
          <w:sz w:val="24"/>
          <w:szCs w:val="24"/>
        </w:rPr>
        <w:t xml:space="preserve">clear </w:t>
      </w:r>
      <w:r w:rsidRPr="009F48AB">
        <w:rPr>
          <w:sz w:val="24"/>
          <w:szCs w:val="24"/>
        </w:rPr>
        <w:t>statement of the specific transportation needs in the project area (</w:t>
      </w:r>
      <w:r w:rsidR="00E42C30" w:rsidRPr="009F48AB">
        <w:rPr>
          <w:sz w:val="24"/>
          <w:szCs w:val="24"/>
        </w:rPr>
        <w:t>deteriorating roadway conditions, lack of connectivity, insufficient capacity, etc.)</w:t>
      </w:r>
      <w:r w:rsidR="00F95797">
        <w:rPr>
          <w:sz w:val="24"/>
          <w:szCs w:val="24"/>
        </w:rPr>
        <w:t xml:space="preserve"> that the proposed project/improvements will be addressing.</w:t>
      </w:r>
      <w:r w:rsidR="00E42C30" w:rsidRPr="009F48AB">
        <w:rPr>
          <w:sz w:val="24"/>
          <w:szCs w:val="24"/>
        </w:rPr>
        <w:t xml:space="preserve"> </w:t>
      </w:r>
      <w:r w:rsidR="00E42C30" w:rsidRPr="009F48AB">
        <w:rPr>
          <w:b/>
          <w:bCs/>
          <w:sz w:val="24"/>
          <w:szCs w:val="24"/>
        </w:rPr>
        <w:t>If your need statement includes mention of traffic or safety, you will need to support that statement with a traffic and/or safety analysis memo that will be reviewed and approved by TDOT’s Strategic Transportation Investments Division.</w:t>
      </w:r>
    </w:p>
    <w:sdt>
      <w:sdtPr>
        <w:rPr>
          <w:sz w:val="24"/>
          <w:szCs w:val="24"/>
        </w:rPr>
        <w:alias w:val="Briefly describe the project Purpose and Need."/>
        <w:tag w:val="Briefly describe the project Purpose and Need."/>
        <w:id w:val="1145784215"/>
        <w:placeholder>
          <w:docPart w:val="F4DD0B99769941979627FB148DCC7359"/>
        </w:placeholder>
        <w:temporary/>
        <w:showingPlcHdr/>
        <w:text w:multiLine="1"/>
      </w:sdtPr>
      <w:sdtEndPr/>
      <w:sdtContent>
        <w:p w14:paraId="7B7D75E4" w14:textId="77777777" w:rsidR="00CB7AD6" w:rsidRDefault="00CB7AD6" w:rsidP="00CB7AD6">
          <w:pPr>
            <w:tabs>
              <w:tab w:val="left" w:pos="8910"/>
            </w:tabs>
            <w:spacing w:line="240" w:lineRule="auto"/>
            <w:contextualSpacing/>
            <w:rPr>
              <w:sz w:val="24"/>
              <w:szCs w:val="24"/>
            </w:rPr>
          </w:pPr>
          <w:r w:rsidRPr="008A3A1F">
            <w:rPr>
              <w:rStyle w:val="PlaceholderText"/>
            </w:rPr>
            <w:t>Click here to enter text.</w:t>
          </w:r>
        </w:p>
      </w:sdtContent>
    </w:sdt>
    <w:p w14:paraId="1720A211" w14:textId="67BC9052" w:rsidR="00CB7AD6" w:rsidRDefault="00CB7AD6" w:rsidP="00CB7AD6">
      <w:pPr>
        <w:tabs>
          <w:tab w:val="left" w:pos="8910"/>
        </w:tabs>
        <w:spacing w:line="240" w:lineRule="auto"/>
        <w:contextualSpacing/>
        <w:rPr>
          <w:sz w:val="24"/>
          <w:szCs w:val="24"/>
        </w:rPr>
      </w:pPr>
    </w:p>
    <w:p w14:paraId="7949D52C" w14:textId="69C01E6A" w:rsidR="007275F1" w:rsidRDefault="007275F1" w:rsidP="007275F1">
      <w:pPr>
        <w:tabs>
          <w:tab w:val="left" w:pos="8910"/>
        </w:tabs>
        <w:spacing w:line="240" w:lineRule="auto"/>
        <w:contextualSpacing/>
        <w:rPr>
          <w:szCs w:val="28"/>
        </w:rPr>
      </w:pPr>
      <w:r>
        <w:rPr>
          <w:b/>
          <w:sz w:val="32"/>
          <w:szCs w:val="32"/>
          <w:u w:val="single"/>
        </w:rPr>
        <w:t>Purpose</w:t>
      </w:r>
    </w:p>
    <w:p w14:paraId="2083E256" w14:textId="222C1ACD" w:rsidR="007275F1" w:rsidRPr="009F48AB" w:rsidRDefault="007275F1" w:rsidP="007275F1">
      <w:pPr>
        <w:tabs>
          <w:tab w:val="left" w:pos="8910"/>
        </w:tabs>
        <w:spacing w:line="240" w:lineRule="auto"/>
        <w:contextualSpacing/>
        <w:rPr>
          <w:sz w:val="24"/>
          <w:szCs w:val="24"/>
        </w:rPr>
      </w:pPr>
      <w:r w:rsidRPr="009F48AB">
        <w:rPr>
          <w:sz w:val="24"/>
          <w:szCs w:val="24"/>
        </w:rPr>
        <w:t xml:space="preserve">Insert a purpose statement for the project. This </w:t>
      </w:r>
      <w:r w:rsidR="00E42C30" w:rsidRPr="009F48AB">
        <w:rPr>
          <w:sz w:val="24"/>
          <w:szCs w:val="24"/>
        </w:rPr>
        <w:t xml:space="preserve">statement should reflect the need for the project—if the need is to address a lack of connectivity, the purpose would be to improve connectivity. </w:t>
      </w:r>
      <w:r w:rsidR="00853412">
        <w:rPr>
          <w:sz w:val="24"/>
          <w:szCs w:val="24"/>
        </w:rPr>
        <w:t xml:space="preserve">The purpose statement should not restate the specific improvements associated with the proposed project – only the intent of the project </w:t>
      </w:r>
      <w:proofErr w:type="gramStart"/>
      <w:r w:rsidR="00853412">
        <w:rPr>
          <w:sz w:val="24"/>
          <w:szCs w:val="24"/>
        </w:rPr>
        <w:t>as a whole as</w:t>
      </w:r>
      <w:proofErr w:type="gramEnd"/>
      <w:r w:rsidR="00853412">
        <w:rPr>
          <w:sz w:val="24"/>
          <w:szCs w:val="24"/>
        </w:rPr>
        <w:t xml:space="preserve"> it </w:t>
      </w:r>
      <w:r w:rsidR="005A085C">
        <w:rPr>
          <w:sz w:val="24"/>
          <w:szCs w:val="24"/>
        </w:rPr>
        <w:t xml:space="preserve">is </w:t>
      </w:r>
      <w:r w:rsidR="00853412">
        <w:rPr>
          <w:sz w:val="24"/>
          <w:szCs w:val="24"/>
        </w:rPr>
        <w:t>related to addressing the identified needs.</w:t>
      </w:r>
    </w:p>
    <w:sdt>
      <w:sdtPr>
        <w:rPr>
          <w:sz w:val="24"/>
          <w:szCs w:val="24"/>
        </w:rPr>
        <w:alias w:val="Briefly describe the project Purpose and Need."/>
        <w:tag w:val="Briefly describe the project Purpose and Need."/>
        <w:id w:val="-1826266210"/>
        <w:placeholder>
          <w:docPart w:val="C0C05217102D48CBAE20C572FF2DA160"/>
        </w:placeholder>
        <w:temporary/>
        <w:showingPlcHdr/>
        <w:text w:multiLine="1"/>
      </w:sdtPr>
      <w:sdtEndPr/>
      <w:sdtContent>
        <w:p w14:paraId="7E8EBFB3" w14:textId="77777777" w:rsidR="007275F1" w:rsidRDefault="007275F1" w:rsidP="007275F1">
          <w:pPr>
            <w:tabs>
              <w:tab w:val="left" w:pos="8910"/>
            </w:tabs>
            <w:spacing w:line="240" w:lineRule="auto"/>
            <w:contextualSpacing/>
            <w:rPr>
              <w:sz w:val="24"/>
              <w:szCs w:val="24"/>
            </w:rPr>
          </w:pPr>
          <w:r w:rsidRPr="008A3A1F">
            <w:rPr>
              <w:rStyle w:val="PlaceholderText"/>
            </w:rPr>
            <w:t>Click here to enter text.</w:t>
          </w:r>
        </w:p>
      </w:sdtContent>
    </w:sdt>
    <w:p w14:paraId="47F97F3E" w14:textId="77777777" w:rsidR="007275F1" w:rsidRDefault="007275F1" w:rsidP="00CB7AD6">
      <w:pPr>
        <w:tabs>
          <w:tab w:val="left" w:pos="8910"/>
        </w:tabs>
        <w:spacing w:line="240" w:lineRule="auto"/>
        <w:contextualSpacing/>
        <w:rPr>
          <w:sz w:val="24"/>
          <w:szCs w:val="24"/>
        </w:rPr>
      </w:pPr>
    </w:p>
    <w:p w14:paraId="6686CDEC" w14:textId="77777777" w:rsidR="00E42C30" w:rsidRDefault="00CB7AD6" w:rsidP="00CB7AD6">
      <w:pPr>
        <w:tabs>
          <w:tab w:val="left" w:pos="8910"/>
        </w:tabs>
        <w:spacing w:line="240" w:lineRule="auto"/>
        <w:contextualSpacing/>
        <w:rPr>
          <w:b/>
          <w:sz w:val="32"/>
          <w:szCs w:val="32"/>
          <w:u w:val="single"/>
        </w:rPr>
      </w:pPr>
      <w:r w:rsidRPr="00095F1D">
        <w:rPr>
          <w:b/>
          <w:sz w:val="32"/>
          <w:szCs w:val="32"/>
          <w:u w:val="single"/>
        </w:rPr>
        <w:t>Project Description</w:t>
      </w:r>
    </w:p>
    <w:p w14:paraId="59F631ED" w14:textId="23002AE1" w:rsidR="00CB7AD6" w:rsidRPr="009F48AB" w:rsidRDefault="007707A1" w:rsidP="00CB7AD6">
      <w:pPr>
        <w:tabs>
          <w:tab w:val="left" w:pos="8910"/>
        </w:tabs>
        <w:spacing w:line="240" w:lineRule="auto"/>
        <w:contextualSpacing/>
        <w:rPr>
          <w:sz w:val="24"/>
          <w:szCs w:val="24"/>
        </w:rPr>
      </w:pPr>
      <w:r w:rsidRPr="007707A1">
        <w:rPr>
          <w:sz w:val="24"/>
          <w:szCs w:val="24"/>
        </w:rPr>
        <w:t xml:space="preserve">Provide a brief narrative explaining the background and history of the project.  Document any planning documents that were the foundation of the project. Describe any previous phases that have been completed or actions taken by state or local jurisdictions that gave rise to the project.  For some projects this can be brief but for projects that have a long history, it is important to inform the reader and tie past work and decisions to the current proposed action. </w:t>
      </w:r>
      <w:r w:rsidR="00507C86">
        <w:rPr>
          <w:sz w:val="24"/>
          <w:szCs w:val="24"/>
        </w:rPr>
        <w:t>Describe current</w:t>
      </w:r>
      <w:r w:rsidR="00C3725F">
        <w:rPr>
          <w:sz w:val="24"/>
          <w:szCs w:val="24"/>
        </w:rPr>
        <w:t xml:space="preserve"> and future land use as well as construction impacts</w:t>
      </w:r>
      <w:r w:rsidR="00C240DA">
        <w:rPr>
          <w:sz w:val="24"/>
          <w:szCs w:val="24"/>
        </w:rPr>
        <w:t>.</w:t>
      </w:r>
      <w:r w:rsidRPr="007707A1">
        <w:rPr>
          <w:sz w:val="24"/>
          <w:szCs w:val="24"/>
        </w:rPr>
        <w:t xml:space="preserve"> </w:t>
      </w:r>
      <w:r w:rsidR="006934B2">
        <w:rPr>
          <w:sz w:val="24"/>
          <w:szCs w:val="24"/>
        </w:rPr>
        <w:t>D</w:t>
      </w:r>
      <w:r w:rsidRPr="007707A1">
        <w:rPr>
          <w:sz w:val="24"/>
          <w:szCs w:val="24"/>
        </w:rPr>
        <w:t>escribe the funding source that includes STIP/TIP informatio</w:t>
      </w:r>
      <w:r>
        <w:rPr>
          <w:sz w:val="24"/>
          <w:szCs w:val="24"/>
        </w:rPr>
        <w:t>n if applicable.</w:t>
      </w:r>
      <w:r w:rsidR="009A6215">
        <w:rPr>
          <w:sz w:val="24"/>
          <w:szCs w:val="24"/>
        </w:rPr>
        <w:t xml:space="preserve"> </w:t>
      </w:r>
      <w:r>
        <w:rPr>
          <w:sz w:val="24"/>
          <w:szCs w:val="24"/>
        </w:rPr>
        <w:t>I</w:t>
      </w:r>
      <w:r w:rsidR="00CB7AD6" w:rsidRPr="009F48AB">
        <w:rPr>
          <w:sz w:val="24"/>
          <w:szCs w:val="24"/>
        </w:rPr>
        <w:t>nclude project maps and site plans</w:t>
      </w:r>
      <w:r>
        <w:rPr>
          <w:sz w:val="24"/>
          <w:szCs w:val="24"/>
        </w:rPr>
        <w:t xml:space="preserve"> as well as a copy of the STIP/TIP page</w:t>
      </w:r>
      <w:r w:rsidR="00CB7AD6" w:rsidRPr="009F48AB">
        <w:rPr>
          <w:sz w:val="24"/>
          <w:szCs w:val="24"/>
        </w:rPr>
        <w:t xml:space="preserve"> in Attachment 1</w:t>
      </w:r>
      <w:r w:rsidR="00E42C30" w:rsidRPr="009F48AB">
        <w:rPr>
          <w:sz w:val="24"/>
          <w:szCs w:val="24"/>
        </w:rPr>
        <w:t xml:space="preserve">. </w:t>
      </w:r>
    </w:p>
    <w:sdt>
      <w:sdtPr>
        <w:rPr>
          <w:rStyle w:val="Style11"/>
          <w:szCs w:val="24"/>
        </w:rPr>
        <w:id w:val="1839661918"/>
        <w:placeholder>
          <w:docPart w:val="B7F15E0CF51D4E40A6FA732C726C7D3A"/>
        </w:placeholder>
        <w:temporary/>
        <w:showingPlcHdr/>
        <w:text w:multiLine="1"/>
      </w:sdtPr>
      <w:sdtEndPr>
        <w:rPr>
          <w:rStyle w:val="DefaultParagraphFont"/>
          <w:b/>
          <w:sz w:val="22"/>
        </w:rPr>
      </w:sdtEndPr>
      <w:sdtContent>
        <w:p w14:paraId="54E64370" w14:textId="77777777" w:rsidR="00CB7AD6" w:rsidRPr="00E42C30" w:rsidRDefault="00CB7AD6" w:rsidP="00CB7AD6">
          <w:pPr>
            <w:tabs>
              <w:tab w:val="left" w:pos="8910"/>
            </w:tabs>
            <w:spacing w:line="240" w:lineRule="auto"/>
            <w:contextualSpacing/>
            <w:rPr>
              <w:b/>
              <w:sz w:val="24"/>
              <w:szCs w:val="24"/>
            </w:rPr>
          </w:pPr>
          <w:r w:rsidRPr="00E42C30">
            <w:rPr>
              <w:rStyle w:val="PlaceholderText"/>
              <w:sz w:val="24"/>
              <w:szCs w:val="24"/>
            </w:rPr>
            <w:t>Click here to enter text.</w:t>
          </w:r>
        </w:p>
      </w:sdtContent>
    </w:sdt>
    <w:p w14:paraId="20B60092" w14:textId="34CDDD7F" w:rsidR="00CB7AD6" w:rsidRDefault="00CB7AD6" w:rsidP="00CB7AD6">
      <w:pPr>
        <w:tabs>
          <w:tab w:val="left" w:pos="8910"/>
        </w:tabs>
        <w:spacing w:line="240" w:lineRule="auto"/>
        <w:contextualSpacing/>
        <w:rPr>
          <w:b/>
          <w:sz w:val="24"/>
          <w:szCs w:val="24"/>
        </w:rPr>
      </w:pPr>
    </w:p>
    <w:p w14:paraId="6C078BB2" w14:textId="77777777" w:rsidR="00E42C30" w:rsidRDefault="008E450B" w:rsidP="008E450B">
      <w:pPr>
        <w:tabs>
          <w:tab w:val="left" w:pos="8910"/>
        </w:tabs>
        <w:spacing w:line="240" w:lineRule="auto"/>
        <w:contextualSpacing/>
        <w:rPr>
          <w:color w:val="4472C4" w:themeColor="accent1"/>
          <w:szCs w:val="28"/>
        </w:rPr>
      </w:pPr>
      <w:r>
        <w:rPr>
          <w:b/>
          <w:sz w:val="32"/>
          <w:szCs w:val="32"/>
          <w:u w:val="single"/>
        </w:rPr>
        <w:t>Document Determination Statement</w:t>
      </w:r>
      <w:r>
        <w:rPr>
          <w:b/>
          <w:sz w:val="36"/>
          <w:szCs w:val="36"/>
          <w:u w:val="single"/>
        </w:rPr>
        <w:t xml:space="preserve"> </w:t>
      </w:r>
    </w:p>
    <w:p w14:paraId="39B7D98B" w14:textId="632A759D" w:rsidR="008E450B" w:rsidRDefault="00376541" w:rsidP="008E450B">
      <w:pPr>
        <w:tabs>
          <w:tab w:val="left" w:pos="8910"/>
        </w:tabs>
        <w:spacing w:line="240" w:lineRule="auto"/>
        <w:contextualSpacing/>
        <w:rPr>
          <w:sz w:val="24"/>
          <w:szCs w:val="24"/>
        </w:rPr>
      </w:pPr>
      <w:r w:rsidRPr="00376541">
        <w:rPr>
          <w:sz w:val="24"/>
          <w:szCs w:val="24"/>
        </w:rPr>
        <w:t>If federal funds are used for any part of a Local Programs project</w:t>
      </w:r>
      <w:r w:rsidR="003D180A">
        <w:rPr>
          <w:sz w:val="24"/>
          <w:szCs w:val="24"/>
        </w:rPr>
        <w:t xml:space="preserve"> (</w:t>
      </w:r>
      <w:r w:rsidR="003D180A" w:rsidRPr="003D180A">
        <w:rPr>
          <w:sz w:val="24"/>
          <w:szCs w:val="24"/>
        </w:rPr>
        <w:t>projects that have a federal nexus, such as the use of federal funds or actions on federal or tribal lands</w:t>
      </w:r>
      <w:r w:rsidR="003D180A">
        <w:rPr>
          <w:sz w:val="24"/>
          <w:szCs w:val="24"/>
        </w:rPr>
        <w:t>)</w:t>
      </w:r>
      <w:r w:rsidRPr="00376541">
        <w:rPr>
          <w:sz w:val="24"/>
          <w:szCs w:val="24"/>
        </w:rPr>
        <w:t xml:space="preserve">, </w:t>
      </w:r>
      <w:r>
        <w:rPr>
          <w:sz w:val="24"/>
          <w:szCs w:val="24"/>
        </w:rPr>
        <w:t>please c</w:t>
      </w:r>
      <w:r w:rsidR="00E915BC" w:rsidRPr="009F48AB">
        <w:rPr>
          <w:sz w:val="24"/>
          <w:szCs w:val="24"/>
        </w:rPr>
        <w:t>ite the regulation from 23 CFR 771.117 under which this project qualifies as a Categorical Exclusion (CE). Please also consult the 2018 Programmatic Agreement between TDOT and FHWA and cite that as necessary.</w:t>
      </w:r>
    </w:p>
    <w:p w14:paraId="1C9B1DF2" w14:textId="05D88FAE" w:rsidR="000227EB" w:rsidRDefault="000227EB" w:rsidP="008E450B">
      <w:pPr>
        <w:tabs>
          <w:tab w:val="left" w:pos="8910"/>
        </w:tabs>
        <w:spacing w:line="240" w:lineRule="auto"/>
        <w:contextualSpacing/>
        <w:rPr>
          <w:sz w:val="24"/>
          <w:szCs w:val="24"/>
        </w:rPr>
      </w:pPr>
    </w:p>
    <w:p w14:paraId="600CB39E" w14:textId="7679E1EF" w:rsidR="000227EB" w:rsidRPr="00AB077E" w:rsidRDefault="000227EB" w:rsidP="008E450B">
      <w:pPr>
        <w:tabs>
          <w:tab w:val="left" w:pos="8910"/>
        </w:tabs>
        <w:spacing w:line="240" w:lineRule="auto"/>
        <w:contextualSpacing/>
        <w:rPr>
          <w:bCs/>
          <w:sz w:val="24"/>
          <w:szCs w:val="24"/>
        </w:rPr>
      </w:pPr>
      <w:r w:rsidRPr="00AB077E">
        <w:rPr>
          <w:bCs/>
          <w:sz w:val="24"/>
          <w:szCs w:val="24"/>
        </w:rPr>
        <w:t xml:space="preserve">While </w:t>
      </w:r>
      <w:proofErr w:type="gramStart"/>
      <w:r w:rsidRPr="00AB077E">
        <w:rPr>
          <w:bCs/>
          <w:sz w:val="24"/>
          <w:szCs w:val="24"/>
        </w:rPr>
        <w:t>locally-let</w:t>
      </w:r>
      <w:proofErr w:type="gramEnd"/>
      <w:r w:rsidRPr="00AB077E">
        <w:rPr>
          <w:bCs/>
          <w:sz w:val="24"/>
          <w:szCs w:val="24"/>
        </w:rPr>
        <w:t xml:space="preserve"> projects that are State-funded are not subject to NEPA, these projects </w:t>
      </w:r>
      <w:r w:rsidR="005A085C">
        <w:rPr>
          <w:bCs/>
          <w:sz w:val="24"/>
          <w:szCs w:val="24"/>
        </w:rPr>
        <w:t xml:space="preserve">still </w:t>
      </w:r>
      <w:r w:rsidRPr="00AB077E">
        <w:rPr>
          <w:bCs/>
          <w:sz w:val="24"/>
          <w:szCs w:val="24"/>
        </w:rPr>
        <w:t xml:space="preserve">undergo </w:t>
      </w:r>
      <w:r w:rsidR="005A085C">
        <w:rPr>
          <w:bCs/>
          <w:sz w:val="24"/>
          <w:szCs w:val="24"/>
        </w:rPr>
        <w:t xml:space="preserve">a commensurate level of </w:t>
      </w:r>
      <w:r w:rsidRPr="00AB077E">
        <w:rPr>
          <w:bCs/>
          <w:sz w:val="24"/>
          <w:szCs w:val="24"/>
        </w:rPr>
        <w:t>environmental review</w:t>
      </w:r>
      <w:r w:rsidR="005A085C">
        <w:rPr>
          <w:bCs/>
          <w:sz w:val="24"/>
          <w:szCs w:val="24"/>
        </w:rPr>
        <w:t xml:space="preserve"> and coordination as federally funded projects that are subject to NEPA</w:t>
      </w:r>
      <w:r w:rsidRPr="00AB077E">
        <w:rPr>
          <w:bCs/>
          <w:sz w:val="24"/>
          <w:szCs w:val="24"/>
        </w:rPr>
        <w:t xml:space="preserve">. </w:t>
      </w:r>
      <w:r w:rsidR="005A085C">
        <w:rPr>
          <w:bCs/>
          <w:sz w:val="24"/>
          <w:szCs w:val="24"/>
        </w:rPr>
        <w:t>Instead of a NEPA document (Categorical Exclusion, Environmental Assessment, or Environmental Impact Statement), the State-funded</w:t>
      </w:r>
      <w:r w:rsidRPr="00AB077E">
        <w:rPr>
          <w:bCs/>
          <w:sz w:val="24"/>
          <w:szCs w:val="24"/>
        </w:rPr>
        <w:t xml:space="preserve"> projects </w:t>
      </w:r>
      <w:r w:rsidR="006A0AC3" w:rsidRPr="00AB077E">
        <w:rPr>
          <w:bCs/>
          <w:sz w:val="24"/>
          <w:szCs w:val="24"/>
        </w:rPr>
        <w:t xml:space="preserve">are </w:t>
      </w:r>
      <w:r w:rsidR="005A085C">
        <w:rPr>
          <w:bCs/>
          <w:sz w:val="24"/>
          <w:szCs w:val="24"/>
        </w:rPr>
        <w:t>documented under</w:t>
      </w:r>
      <w:r w:rsidR="006A0AC3" w:rsidRPr="00AB077E">
        <w:rPr>
          <w:bCs/>
          <w:sz w:val="24"/>
          <w:szCs w:val="24"/>
        </w:rPr>
        <w:t xml:space="preserve"> Tennessee Environmental </w:t>
      </w:r>
      <w:r w:rsidR="002963C6" w:rsidRPr="00AB077E">
        <w:rPr>
          <w:bCs/>
          <w:sz w:val="24"/>
          <w:szCs w:val="24"/>
        </w:rPr>
        <w:t>Evaluation</w:t>
      </w:r>
      <w:r w:rsidR="006A0AC3" w:rsidRPr="00AB077E">
        <w:rPr>
          <w:bCs/>
          <w:sz w:val="24"/>
          <w:szCs w:val="24"/>
        </w:rPr>
        <w:t xml:space="preserve"> Report</w:t>
      </w:r>
      <w:r w:rsidR="005A085C">
        <w:rPr>
          <w:bCs/>
          <w:sz w:val="24"/>
          <w:szCs w:val="24"/>
        </w:rPr>
        <w:t>s</w:t>
      </w:r>
      <w:r w:rsidR="002963C6" w:rsidRPr="00AB077E">
        <w:rPr>
          <w:bCs/>
          <w:sz w:val="24"/>
          <w:szCs w:val="24"/>
        </w:rPr>
        <w:t xml:space="preserve"> </w:t>
      </w:r>
      <w:r w:rsidR="005A085C">
        <w:rPr>
          <w:bCs/>
          <w:sz w:val="24"/>
          <w:szCs w:val="24"/>
        </w:rPr>
        <w:t>(</w:t>
      </w:r>
      <w:r w:rsidR="002963C6" w:rsidRPr="00AB077E">
        <w:rPr>
          <w:bCs/>
          <w:sz w:val="24"/>
          <w:szCs w:val="24"/>
        </w:rPr>
        <w:t>TEER</w:t>
      </w:r>
      <w:r w:rsidR="005A085C">
        <w:rPr>
          <w:bCs/>
          <w:sz w:val="24"/>
          <w:szCs w:val="24"/>
        </w:rPr>
        <w:t>s</w:t>
      </w:r>
      <w:r w:rsidR="002963C6" w:rsidRPr="00AB077E">
        <w:rPr>
          <w:bCs/>
          <w:sz w:val="24"/>
          <w:szCs w:val="24"/>
        </w:rPr>
        <w:t xml:space="preserve">). </w:t>
      </w:r>
    </w:p>
    <w:sdt>
      <w:sdtPr>
        <w:rPr>
          <w:rStyle w:val="Style11"/>
          <w:szCs w:val="24"/>
        </w:rPr>
        <w:id w:val="-232164142"/>
        <w:placeholder>
          <w:docPart w:val="AE831ECFFE7D48C0B7CB063873BBAD2F"/>
        </w:placeholder>
        <w:temporary/>
        <w:showingPlcHdr/>
        <w:text w:multiLine="1"/>
      </w:sdtPr>
      <w:sdtEndPr>
        <w:rPr>
          <w:rStyle w:val="DefaultParagraphFont"/>
          <w:b/>
          <w:sz w:val="22"/>
        </w:rPr>
      </w:sdtEndPr>
      <w:sdtContent>
        <w:p w14:paraId="724F05D9" w14:textId="77777777" w:rsidR="00651225" w:rsidRDefault="00651225" w:rsidP="00651225">
          <w:pPr>
            <w:tabs>
              <w:tab w:val="left" w:pos="8910"/>
            </w:tabs>
            <w:spacing w:line="240" w:lineRule="auto"/>
            <w:contextualSpacing/>
            <w:rPr>
              <w:rStyle w:val="Style11"/>
              <w:szCs w:val="24"/>
            </w:rPr>
          </w:pPr>
          <w:r w:rsidRPr="00E42C30">
            <w:rPr>
              <w:rStyle w:val="PlaceholderText"/>
              <w:sz w:val="24"/>
              <w:szCs w:val="24"/>
            </w:rPr>
            <w:t>Click here to enter text.</w:t>
          </w:r>
        </w:p>
      </w:sdtContent>
    </w:sdt>
    <w:p w14:paraId="58B721C2" w14:textId="77777777" w:rsidR="008E450B" w:rsidRDefault="008E450B" w:rsidP="00CB7AD6">
      <w:pPr>
        <w:tabs>
          <w:tab w:val="left" w:pos="8910"/>
        </w:tabs>
        <w:spacing w:line="240" w:lineRule="auto"/>
        <w:contextualSpacing/>
        <w:rPr>
          <w:b/>
          <w:sz w:val="24"/>
          <w:szCs w:val="24"/>
        </w:rPr>
      </w:pPr>
    </w:p>
    <w:p w14:paraId="0140B590" w14:textId="2C3DAAF8" w:rsidR="00CB7AD6" w:rsidRPr="00095F1D" w:rsidRDefault="006C023A" w:rsidP="00CB7AD6">
      <w:pPr>
        <w:tabs>
          <w:tab w:val="left" w:pos="8910"/>
        </w:tabs>
        <w:spacing w:line="240" w:lineRule="auto"/>
        <w:contextualSpacing/>
        <w:rPr>
          <w:b/>
          <w:sz w:val="32"/>
          <w:szCs w:val="32"/>
          <w:u w:val="single"/>
        </w:rPr>
      </w:pPr>
      <w:r w:rsidRPr="00095F1D">
        <w:rPr>
          <w:b/>
          <w:sz w:val="32"/>
          <w:szCs w:val="32"/>
          <w:u w:val="single"/>
        </w:rPr>
        <w:t>Right</w:t>
      </w:r>
      <w:r>
        <w:rPr>
          <w:b/>
          <w:sz w:val="32"/>
          <w:szCs w:val="32"/>
          <w:u w:val="single"/>
        </w:rPr>
        <w:t>-</w:t>
      </w:r>
      <w:r w:rsidRPr="00095F1D">
        <w:rPr>
          <w:b/>
          <w:sz w:val="32"/>
          <w:szCs w:val="32"/>
          <w:u w:val="single"/>
        </w:rPr>
        <w:t>of</w:t>
      </w:r>
      <w:r>
        <w:rPr>
          <w:b/>
          <w:sz w:val="32"/>
          <w:szCs w:val="32"/>
          <w:u w:val="single"/>
        </w:rPr>
        <w:t>-</w:t>
      </w:r>
      <w:r w:rsidR="00CB7AD6" w:rsidRPr="00095F1D">
        <w:rPr>
          <w:b/>
          <w:sz w:val="32"/>
          <w:szCs w:val="32"/>
          <w:u w:val="single"/>
        </w:rPr>
        <w:t>Way (choose one option below)</w:t>
      </w:r>
    </w:p>
    <w:p w14:paraId="2A820498" w14:textId="66A9D93E" w:rsidR="00CB7AD6" w:rsidRDefault="008421CE" w:rsidP="00CB7AD6">
      <w:pPr>
        <w:tabs>
          <w:tab w:val="left" w:pos="8910"/>
        </w:tabs>
        <w:spacing w:line="240" w:lineRule="auto"/>
        <w:contextualSpacing/>
        <w:rPr>
          <w:sz w:val="24"/>
          <w:szCs w:val="24"/>
        </w:rPr>
      </w:pPr>
      <w:sdt>
        <w:sdtPr>
          <w:rPr>
            <w:sz w:val="24"/>
            <w:szCs w:val="24"/>
          </w:rPr>
          <w:id w:val="-2088828023"/>
          <w14:checkbox>
            <w14:checked w14:val="0"/>
            <w14:checkedState w14:val="2612" w14:font="MS Gothic"/>
            <w14:uncheckedState w14:val="2610" w14:font="MS Gothic"/>
          </w14:checkbox>
        </w:sdtPr>
        <w:sdtEndPr/>
        <w:sdtContent>
          <w:r w:rsidR="00CB7AD6">
            <w:rPr>
              <w:rFonts w:ascii="MS Gothic" w:eastAsia="MS Gothic" w:hAnsi="MS Gothic" w:hint="eastAsia"/>
              <w:sz w:val="24"/>
              <w:szCs w:val="24"/>
            </w:rPr>
            <w:t>☐</w:t>
          </w:r>
        </w:sdtContent>
      </w:sdt>
      <w:r w:rsidR="00CB7AD6">
        <w:rPr>
          <w:sz w:val="24"/>
          <w:szCs w:val="24"/>
        </w:rPr>
        <w:t xml:space="preserve"> The project will be constructed entirely within existing right-of-way and will require no easements of any kind.  No residential and/or commercial displacements are necessary.</w:t>
      </w:r>
    </w:p>
    <w:p w14:paraId="58F7064C" w14:textId="77777777" w:rsidR="00CB7AD6" w:rsidRDefault="00CB7AD6" w:rsidP="00CB7AD6">
      <w:pPr>
        <w:tabs>
          <w:tab w:val="left" w:pos="8910"/>
        </w:tabs>
        <w:spacing w:line="240" w:lineRule="auto"/>
        <w:contextualSpacing/>
        <w:rPr>
          <w:sz w:val="24"/>
          <w:szCs w:val="24"/>
        </w:rPr>
      </w:pPr>
    </w:p>
    <w:p w14:paraId="1A572890" w14:textId="39D1A5EB" w:rsidR="00DE55CD" w:rsidRPr="007713F1" w:rsidRDefault="008421CE" w:rsidP="007713F1">
      <w:pPr>
        <w:tabs>
          <w:tab w:val="left" w:pos="8910"/>
        </w:tabs>
        <w:spacing w:line="240" w:lineRule="auto"/>
        <w:contextualSpacing/>
        <w:rPr>
          <w:sz w:val="24"/>
          <w:szCs w:val="24"/>
        </w:rPr>
      </w:pPr>
      <w:sdt>
        <w:sdtPr>
          <w:rPr>
            <w:sz w:val="24"/>
            <w:szCs w:val="24"/>
          </w:rPr>
          <w:id w:val="1460531148"/>
          <w14:checkbox>
            <w14:checked w14:val="0"/>
            <w14:checkedState w14:val="2612" w14:font="MS Gothic"/>
            <w14:uncheckedState w14:val="2610" w14:font="MS Gothic"/>
          </w14:checkbox>
        </w:sdtPr>
        <w:sdtEndPr/>
        <w:sdtContent>
          <w:r w:rsidR="00CB7AD6">
            <w:rPr>
              <w:rFonts w:ascii="MS Gothic" w:eastAsia="MS Gothic" w:hAnsi="MS Gothic" w:hint="eastAsia"/>
              <w:sz w:val="24"/>
              <w:szCs w:val="24"/>
            </w:rPr>
            <w:t>☐</w:t>
          </w:r>
        </w:sdtContent>
      </w:sdt>
      <w:r w:rsidR="00CB7AD6">
        <w:rPr>
          <w:sz w:val="24"/>
          <w:szCs w:val="24"/>
        </w:rPr>
        <w:t xml:space="preserve"> The proposed project will require </w:t>
      </w:r>
      <w:r w:rsidR="001B07D1">
        <w:rPr>
          <w:sz w:val="24"/>
          <w:szCs w:val="24"/>
        </w:rPr>
        <w:t xml:space="preserve">the acquisition and/or use of </w:t>
      </w:r>
      <w:r w:rsidR="00CB7AD6">
        <w:rPr>
          <w:sz w:val="24"/>
          <w:szCs w:val="24"/>
        </w:rPr>
        <w:t xml:space="preserve">additional right-of-way and/or easements.  </w:t>
      </w:r>
      <w:sdt>
        <w:sdtPr>
          <w:rPr>
            <w:b/>
            <w:sz w:val="24"/>
            <w:szCs w:val="24"/>
          </w:rPr>
          <w:alias w:val="Click here to enter text"/>
          <w:tag w:val="Click here to enter text"/>
          <w:id w:val="332808536"/>
        </w:sdtPr>
        <w:sdtEndPr/>
        <w:sdtContent>
          <w:r w:rsidR="00CB7AD6">
            <w:rPr>
              <w:b/>
              <w:sz w:val="24"/>
              <w:szCs w:val="24"/>
            </w:rPr>
            <w:t xml:space="preserve">Click here to enter text.  </w:t>
          </w:r>
          <w:r w:rsidR="00CB7AD6" w:rsidRPr="00A41A47">
            <w:rPr>
              <w:b/>
              <w:sz w:val="24"/>
              <w:szCs w:val="24"/>
            </w:rPr>
            <w:t>If this box is checked</w:t>
          </w:r>
          <w:r w:rsidR="00CB7AD6">
            <w:rPr>
              <w:b/>
              <w:sz w:val="24"/>
              <w:szCs w:val="24"/>
            </w:rPr>
            <w:t>,</w:t>
          </w:r>
          <w:r w:rsidR="00CB7AD6" w:rsidRPr="00A41A47">
            <w:rPr>
              <w:b/>
              <w:sz w:val="24"/>
              <w:szCs w:val="24"/>
            </w:rPr>
            <w:t xml:space="preserve"> provide any known information such as the amount of acreage needed for right-of-way and/or easements, number of parcels impacted, or right-of-way plans if available.</w:t>
          </w:r>
          <w:r w:rsidR="00CB7AD6">
            <w:rPr>
              <w:b/>
              <w:sz w:val="24"/>
              <w:szCs w:val="24"/>
            </w:rPr>
            <w:t xml:space="preserve">  Include your information in this text box.</w:t>
          </w:r>
        </w:sdtContent>
      </w:sdt>
    </w:p>
    <w:p w14:paraId="1A507705" w14:textId="1BF2AF45" w:rsidR="00C432E6" w:rsidRDefault="00C432E6" w:rsidP="00770447">
      <w:pPr>
        <w:tabs>
          <w:tab w:val="left" w:pos="8910"/>
        </w:tabs>
        <w:spacing w:line="240" w:lineRule="auto"/>
        <w:contextualSpacing/>
        <w:rPr>
          <w:color w:val="FF0000"/>
        </w:rPr>
      </w:pPr>
    </w:p>
    <w:p w14:paraId="2842E122" w14:textId="00EE2402" w:rsidR="009F48AB" w:rsidRPr="00D54883" w:rsidRDefault="00C432E6" w:rsidP="00770447">
      <w:pPr>
        <w:tabs>
          <w:tab w:val="left" w:pos="8910"/>
        </w:tabs>
        <w:spacing w:line="240" w:lineRule="auto"/>
        <w:contextualSpacing/>
        <w:rPr>
          <w:b/>
          <w:bCs/>
          <w:i/>
          <w:iCs/>
          <w:sz w:val="24"/>
          <w:szCs w:val="24"/>
        </w:rPr>
      </w:pPr>
      <w:r w:rsidRPr="00D54883">
        <w:rPr>
          <w:b/>
          <w:bCs/>
          <w:i/>
          <w:iCs/>
          <w:sz w:val="24"/>
          <w:szCs w:val="24"/>
        </w:rPr>
        <w:lastRenderedPageBreak/>
        <w:t xml:space="preserve">Statement of Acknowledgement </w:t>
      </w:r>
    </w:p>
    <w:p w14:paraId="4AE7FF39" w14:textId="3751AC2F" w:rsidR="00284D87" w:rsidRPr="00D54883" w:rsidRDefault="00284D87" w:rsidP="00770447">
      <w:pPr>
        <w:tabs>
          <w:tab w:val="left" w:pos="8910"/>
        </w:tabs>
        <w:spacing w:line="240" w:lineRule="auto"/>
        <w:contextualSpacing/>
        <w:rPr>
          <w:sz w:val="24"/>
          <w:szCs w:val="24"/>
        </w:rPr>
      </w:pPr>
      <w:r w:rsidRPr="00D54883">
        <w:rPr>
          <w:sz w:val="24"/>
          <w:szCs w:val="24"/>
        </w:rPr>
        <w:t>If the amounts or location</w:t>
      </w:r>
      <w:r w:rsidR="006C023A" w:rsidRPr="00D54883">
        <w:rPr>
          <w:sz w:val="24"/>
          <w:szCs w:val="24"/>
        </w:rPr>
        <w:t>(s)</w:t>
      </w:r>
      <w:r w:rsidRPr="00D54883">
        <w:rPr>
          <w:sz w:val="24"/>
          <w:szCs w:val="24"/>
        </w:rPr>
        <w:t xml:space="preserve"> of </w:t>
      </w:r>
      <w:r w:rsidR="006C023A" w:rsidRPr="00D54883">
        <w:rPr>
          <w:sz w:val="24"/>
          <w:szCs w:val="24"/>
        </w:rPr>
        <w:t xml:space="preserve">proposed </w:t>
      </w:r>
      <w:r w:rsidRPr="00D54883">
        <w:rPr>
          <w:sz w:val="24"/>
          <w:szCs w:val="24"/>
        </w:rPr>
        <w:t>ROW and easement</w:t>
      </w:r>
      <w:r w:rsidR="006C023A" w:rsidRPr="00D54883">
        <w:rPr>
          <w:sz w:val="24"/>
          <w:szCs w:val="24"/>
        </w:rPr>
        <w:t xml:space="preserve"> acquisitions</w:t>
      </w:r>
      <w:r w:rsidRPr="00D54883">
        <w:rPr>
          <w:sz w:val="24"/>
          <w:szCs w:val="24"/>
        </w:rPr>
        <w:t xml:space="preserve"> change, additional coordination with our office will be necessary to determine whether further coordination with the ETSO is required.</w:t>
      </w:r>
    </w:p>
    <w:p w14:paraId="6DCD9337" w14:textId="703CEB65" w:rsidR="00C432E6" w:rsidRPr="00284D87" w:rsidRDefault="008421CE" w:rsidP="00AB077E">
      <w:pPr>
        <w:tabs>
          <w:tab w:val="left" w:pos="8910"/>
        </w:tabs>
        <w:spacing w:line="240" w:lineRule="auto"/>
        <w:ind w:left="360"/>
        <w:contextualSpacing/>
        <w:rPr>
          <w:rFonts w:eastAsia="MS Gothic" w:cstheme="minorHAnsi"/>
          <w:color w:val="FF0000"/>
          <w:sz w:val="24"/>
          <w:szCs w:val="24"/>
        </w:rPr>
      </w:pPr>
      <w:sdt>
        <w:sdtPr>
          <w:rPr>
            <w:sz w:val="24"/>
            <w:szCs w:val="24"/>
          </w:rPr>
          <w:id w:val="-595166098"/>
          <w14:checkbox>
            <w14:checked w14:val="0"/>
            <w14:checkedState w14:val="2612" w14:font="MS Gothic"/>
            <w14:uncheckedState w14:val="2610" w14:font="MS Gothic"/>
          </w14:checkbox>
        </w:sdtPr>
        <w:sdtEndPr/>
        <w:sdtContent>
          <w:r w:rsidR="00C432E6" w:rsidRPr="00D54883">
            <w:rPr>
              <w:rFonts w:ascii="MS Gothic" w:eastAsia="MS Gothic" w:hAnsi="MS Gothic" w:hint="eastAsia"/>
              <w:sz w:val="24"/>
              <w:szCs w:val="24"/>
            </w:rPr>
            <w:t>☐</w:t>
          </w:r>
        </w:sdtContent>
      </w:sdt>
      <w:r w:rsidR="00C432E6" w:rsidRPr="00D54883">
        <w:rPr>
          <w:sz w:val="24"/>
          <w:szCs w:val="24"/>
        </w:rPr>
        <w:t xml:space="preserve"> </w:t>
      </w:r>
      <w:r w:rsidR="00C432E6" w:rsidRPr="00D54883">
        <w:rPr>
          <w:rFonts w:eastAsia="MS Gothic" w:cstheme="minorHAnsi"/>
          <w:sz w:val="24"/>
          <w:szCs w:val="24"/>
        </w:rPr>
        <w:t>I</w:t>
      </w:r>
      <w:r w:rsidR="00284D87" w:rsidRPr="00D54883">
        <w:rPr>
          <w:rFonts w:eastAsia="MS Gothic" w:cstheme="minorHAnsi"/>
          <w:sz w:val="24"/>
          <w:szCs w:val="24"/>
        </w:rPr>
        <w:t xml:space="preserve"> acknowledge that if the project scope of work changes, including the addition of ROW/easements or a change in their location/amounts, that additional coordination with the TDOT Environmental Division’s Local Programs Point of Contact will be necessary to determine next steps.  </w:t>
      </w:r>
    </w:p>
    <w:p w14:paraId="0D9D7FFE" w14:textId="77777777" w:rsidR="00C432E6" w:rsidRDefault="00C432E6" w:rsidP="00770447">
      <w:pPr>
        <w:tabs>
          <w:tab w:val="left" w:pos="8910"/>
        </w:tabs>
        <w:spacing w:line="240" w:lineRule="auto"/>
        <w:contextualSpacing/>
        <w:rPr>
          <w:color w:val="FF0000"/>
        </w:rPr>
      </w:pPr>
    </w:p>
    <w:p w14:paraId="52EE8FD9" w14:textId="2D61B07D" w:rsidR="00770447" w:rsidRDefault="00770447" w:rsidP="00770447">
      <w:pPr>
        <w:tabs>
          <w:tab w:val="left" w:pos="8910"/>
        </w:tabs>
        <w:spacing w:line="240" w:lineRule="auto"/>
        <w:contextualSpacing/>
        <w:rPr>
          <w:b/>
          <w:sz w:val="32"/>
          <w:szCs w:val="32"/>
          <w:u w:val="single"/>
        </w:rPr>
      </w:pPr>
      <w:r>
        <w:rPr>
          <w:b/>
          <w:sz w:val="32"/>
          <w:szCs w:val="32"/>
          <w:u w:val="single"/>
        </w:rPr>
        <w:t>Floodplain Management</w:t>
      </w:r>
      <w:r w:rsidRPr="00095F1D">
        <w:rPr>
          <w:b/>
          <w:sz w:val="32"/>
          <w:szCs w:val="32"/>
          <w:u w:val="single"/>
        </w:rPr>
        <w:t xml:space="preserve"> (choose one option below)</w:t>
      </w:r>
    </w:p>
    <w:p w14:paraId="08C24C19" w14:textId="77777777" w:rsidR="004C119C" w:rsidRDefault="00770447" w:rsidP="00770447">
      <w:pPr>
        <w:spacing w:after="0"/>
        <w:rPr>
          <w:b/>
          <w:sz w:val="24"/>
          <w:szCs w:val="24"/>
        </w:rPr>
      </w:pPr>
      <w:r w:rsidRPr="009F48AB">
        <w:rPr>
          <w:b/>
          <w:sz w:val="24"/>
          <w:szCs w:val="24"/>
        </w:rPr>
        <w:t xml:space="preserve">Please review the appropriate Federal Emergency Management Agency (FEMA) Flood Insurance Rate Map (FIRM) and discuss whether the project would cross or encroach upon the 100-year floodplain, regulatory floodway, or study area. If your project lies in a FEMA floodplain, floodway, or study area, you may need to contact </w:t>
      </w:r>
      <w:hyperlink r:id="rId7" w:history="1">
        <w:r w:rsidRPr="009F48AB">
          <w:rPr>
            <w:rStyle w:val="Hyperlink"/>
            <w:b/>
            <w:color w:val="4472C4" w:themeColor="accent1"/>
            <w:sz w:val="24"/>
            <w:szCs w:val="24"/>
          </w:rPr>
          <w:t>TDOT.Env.LocalPrograms@tn.gov</w:t>
        </w:r>
      </w:hyperlink>
      <w:r w:rsidRPr="009F48AB">
        <w:rPr>
          <w:b/>
          <w:color w:val="4472C4" w:themeColor="accent1"/>
          <w:sz w:val="24"/>
          <w:szCs w:val="24"/>
        </w:rPr>
        <w:t xml:space="preserve"> </w:t>
      </w:r>
      <w:r w:rsidRPr="009F48AB">
        <w:rPr>
          <w:b/>
          <w:sz w:val="24"/>
          <w:szCs w:val="24"/>
        </w:rPr>
        <w:t>for appropriate language.</w:t>
      </w:r>
    </w:p>
    <w:p w14:paraId="60F59C90" w14:textId="06BC818A" w:rsidR="00252F58" w:rsidRPr="009F48AB" w:rsidRDefault="00770447" w:rsidP="00770447">
      <w:pPr>
        <w:spacing w:after="0"/>
        <w:rPr>
          <w:b/>
          <w:sz w:val="24"/>
          <w:szCs w:val="24"/>
        </w:rPr>
      </w:pPr>
      <w:r w:rsidRPr="009F48AB">
        <w:rPr>
          <w:b/>
          <w:sz w:val="24"/>
          <w:szCs w:val="24"/>
        </w:rPr>
        <w:t xml:space="preserve"> </w:t>
      </w:r>
    </w:p>
    <w:p w14:paraId="25116A53" w14:textId="74D5D519" w:rsidR="00770447" w:rsidRDefault="008421CE" w:rsidP="00770447">
      <w:pPr>
        <w:tabs>
          <w:tab w:val="left" w:pos="8910"/>
        </w:tabs>
        <w:spacing w:line="240" w:lineRule="auto"/>
        <w:contextualSpacing/>
        <w:rPr>
          <w:sz w:val="24"/>
          <w:szCs w:val="24"/>
        </w:rPr>
      </w:pPr>
      <w:sdt>
        <w:sdtPr>
          <w:rPr>
            <w:sz w:val="24"/>
            <w:szCs w:val="24"/>
          </w:rPr>
          <w:id w:val="-1287184287"/>
          <w14:checkbox>
            <w14:checked w14:val="0"/>
            <w14:checkedState w14:val="2612" w14:font="MS Gothic"/>
            <w14:uncheckedState w14:val="2610" w14:font="MS Gothic"/>
          </w14:checkbox>
        </w:sdtPr>
        <w:sdtEndPr/>
        <w:sdtContent>
          <w:r w:rsidR="00770447">
            <w:rPr>
              <w:rFonts w:ascii="MS Gothic" w:eastAsia="MS Gothic" w:hAnsi="MS Gothic" w:hint="eastAsia"/>
              <w:sz w:val="24"/>
              <w:szCs w:val="24"/>
            </w:rPr>
            <w:t>☐</w:t>
          </w:r>
        </w:sdtContent>
      </w:sdt>
      <w:r w:rsidR="00770447">
        <w:rPr>
          <w:sz w:val="24"/>
          <w:szCs w:val="24"/>
        </w:rPr>
        <w:t xml:space="preserve"> The project is not located in a Federal Emergency Management Agency (FEMA) floodplain, floodway, or study area. Refer to the FEMA Flood Insurance Rate Map (FIRM) for </w:t>
      </w:r>
      <w:r w:rsidR="00770447" w:rsidRPr="00770447">
        <w:rPr>
          <w:sz w:val="24"/>
          <w:szCs w:val="24"/>
          <w:highlight w:val="yellow"/>
        </w:rPr>
        <w:t>___</w:t>
      </w:r>
      <w:r w:rsidR="00770447">
        <w:rPr>
          <w:sz w:val="24"/>
          <w:szCs w:val="24"/>
        </w:rPr>
        <w:t xml:space="preserve"> County, Map Number </w:t>
      </w:r>
      <w:r w:rsidR="00770447" w:rsidRPr="00770447">
        <w:rPr>
          <w:sz w:val="24"/>
          <w:szCs w:val="24"/>
          <w:highlight w:val="yellow"/>
        </w:rPr>
        <w:t>___</w:t>
      </w:r>
      <w:r w:rsidR="00770447">
        <w:rPr>
          <w:sz w:val="24"/>
          <w:szCs w:val="24"/>
        </w:rPr>
        <w:t>, attached.</w:t>
      </w:r>
    </w:p>
    <w:p w14:paraId="2828BA9C" w14:textId="77777777" w:rsidR="00770447" w:rsidRDefault="00770447" w:rsidP="00770447">
      <w:pPr>
        <w:tabs>
          <w:tab w:val="left" w:pos="8910"/>
        </w:tabs>
        <w:spacing w:line="240" w:lineRule="auto"/>
        <w:contextualSpacing/>
        <w:rPr>
          <w:sz w:val="24"/>
          <w:szCs w:val="24"/>
        </w:rPr>
      </w:pPr>
    </w:p>
    <w:p w14:paraId="3D8BBEF3" w14:textId="1E14B8DF" w:rsidR="00770447" w:rsidRDefault="008421CE" w:rsidP="00770447">
      <w:pPr>
        <w:tabs>
          <w:tab w:val="left" w:pos="8910"/>
        </w:tabs>
        <w:spacing w:line="240" w:lineRule="auto"/>
        <w:contextualSpacing/>
        <w:rPr>
          <w:sz w:val="24"/>
          <w:szCs w:val="24"/>
        </w:rPr>
      </w:pPr>
      <w:sdt>
        <w:sdtPr>
          <w:rPr>
            <w:sz w:val="24"/>
            <w:szCs w:val="24"/>
          </w:rPr>
          <w:id w:val="-2024384088"/>
          <w14:checkbox>
            <w14:checked w14:val="0"/>
            <w14:checkedState w14:val="2612" w14:font="MS Gothic"/>
            <w14:uncheckedState w14:val="2610" w14:font="MS Gothic"/>
          </w14:checkbox>
        </w:sdtPr>
        <w:sdtEndPr/>
        <w:sdtContent>
          <w:r w:rsidR="00770447">
            <w:rPr>
              <w:rFonts w:ascii="MS Gothic" w:eastAsia="MS Gothic" w:hAnsi="MS Gothic" w:hint="eastAsia"/>
              <w:sz w:val="24"/>
              <w:szCs w:val="24"/>
            </w:rPr>
            <w:t>☐</w:t>
          </w:r>
        </w:sdtContent>
      </w:sdt>
      <w:r w:rsidR="00770447">
        <w:rPr>
          <w:sz w:val="24"/>
          <w:szCs w:val="24"/>
        </w:rPr>
        <w:t xml:space="preserve"> Portions of this project </w:t>
      </w:r>
      <w:proofErr w:type="gramStart"/>
      <w:r w:rsidR="00770447">
        <w:rPr>
          <w:sz w:val="24"/>
          <w:szCs w:val="24"/>
        </w:rPr>
        <w:t>are located in</w:t>
      </w:r>
      <w:proofErr w:type="gramEnd"/>
      <w:r w:rsidR="00770447">
        <w:rPr>
          <w:sz w:val="24"/>
          <w:szCs w:val="24"/>
        </w:rPr>
        <w:t xml:space="preserve"> a FEMA defined floodplain, floodway, or study area.  </w:t>
      </w:r>
      <w:sdt>
        <w:sdtPr>
          <w:rPr>
            <w:b/>
            <w:sz w:val="24"/>
            <w:szCs w:val="24"/>
          </w:rPr>
          <w:alias w:val="Click here to enter text"/>
          <w:tag w:val="Click here to enter text"/>
          <w:id w:val="-490718898"/>
        </w:sdtPr>
        <w:sdtEndPr/>
        <w:sdtContent>
          <w:r w:rsidR="00770447">
            <w:rPr>
              <w:b/>
              <w:sz w:val="24"/>
              <w:szCs w:val="24"/>
            </w:rPr>
            <w:t xml:space="preserve">Click here to enter text.  </w:t>
          </w:r>
          <w:r w:rsidR="00770447" w:rsidRPr="00A41A47">
            <w:rPr>
              <w:b/>
              <w:sz w:val="24"/>
              <w:szCs w:val="24"/>
            </w:rPr>
            <w:t>If this box is checked</w:t>
          </w:r>
          <w:r w:rsidR="00770447">
            <w:rPr>
              <w:b/>
              <w:sz w:val="24"/>
              <w:szCs w:val="24"/>
            </w:rPr>
            <w:t>,</w:t>
          </w:r>
          <w:r w:rsidR="00770447" w:rsidRPr="00A41A47">
            <w:rPr>
              <w:b/>
              <w:sz w:val="24"/>
              <w:szCs w:val="24"/>
            </w:rPr>
            <w:t xml:space="preserve"> </w:t>
          </w:r>
          <w:r w:rsidR="00770447">
            <w:rPr>
              <w:b/>
              <w:sz w:val="24"/>
              <w:szCs w:val="24"/>
            </w:rPr>
            <w:t xml:space="preserve">you will need to provide the appropriate Floodplain Management Text. </w:t>
          </w:r>
        </w:sdtContent>
      </w:sdt>
    </w:p>
    <w:p w14:paraId="17BB5E54" w14:textId="1C04F79D" w:rsidR="00CB7AD6" w:rsidRDefault="00CB7AD6"/>
    <w:p w14:paraId="3BAA7111" w14:textId="60C5F95C" w:rsidR="00770447" w:rsidRDefault="00121E6A" w:rsidP="00770447">
      <w:pPr>
        <w:tabs>
          <w:tab w:val="left" w:pos="8910"/>
        </w:tabs>
        <w:spacing w:line="240" w:lineRule="auto"/>
        <w:contextualSpacing/>
        <w:rPr>
          <w:b/>
          <w:sz w:val="32"/>
          <w:szCs w:val="32"/>
          <w:u w:val="single"/>
        </w:rPr>
      </w:pPr>
      <w:r>
        <w:rPr>
          <w:b/>
          <w:sz w:val="32"/>
          <w:szCs w:val="32"/>
          <w:u w:val="single"/>
        </w:rPr>
        <w:t>Wetlands and Streams</w:t>
      </w:r>
      <w:r w:rsidR="00770447" w:rsidRPr="00095F1D">
        <w:rPr>
          <w:b/>
          <w:sz w:val="32"/>
          <w:szCs w:val="32"/>
          <w:u w:val="single"/>
        </w:rPr>
        <w:t xml:space="preserve"> (choose one option below)</w:t>
      </w:r>
    </w:p>
    <w:p w14:paraId="04388346" w14:textId="72EDFD88" w:rsidR="00F96193" w:rsidRPr="009F48AB" w:rsidRDefault="00121E6A" w:rsidP="00770447">
      <w:pPr>
        <w:tabs>
          <w:tab w:val="left" w:pos="8910"/>
        </w:tabs>
        <w:spacing w:line="240" w:lineRule="auto"/>
        <w:contextualSpacing/>
        <w:rPr>
          <w:b/>
          <w:bCs/>
          <w:sz w:val="24"/>
          <w:szCs w:val="24"/>
        </w:rPr>
      </w:pPr>
      <w:r w:rsidRPr="009F48AB">
        <w:rPr>
          <w:b/>
          <w:bCs/>
          <w:sz w:val="24"/>
          <w:szCs w:val="24"/>
        </w:rPr>
        <w:t xml:space="preserve">To properly identify water resources (such as a stream, wetland, spring, pond with a stream either entering or leaving it, seep, etc.) that may be impacted by the project and thus would need environmental permits, the project site must be thoroughly investigated by </w:t>
      </w:r>
      <w:r w:rsidR="000D172D">
        <w:rPr>
          <w:b/>
          <w:bCs/>
          <w:sz w:val="24"/>
          <w:szCs w:val="24"/>
        </w:rPr>
        <w:t xml:space="preserve">a certified Qualified Hydrologic Professional (QHP)* on behalf of </w:t>
      </w:r>
      <w:r w:rsidRPr="009F48AB">
        <w:rPr>
          <w:b/>
          <w:bCs/>
          <w:sz w:val="24"/>
          <w:szCs w:val="24"/>
        </w:rPr>
        <w:t xml:space="preserve">the </w:t>
      </w:r>
      <w:r w:rsidR="000D172D">
        <w:rPr>
          <w:b/>
          <w:bCs/>
          <w:sz w:val="24"/>
          <w:szCs w:val="24"/>
        </w:rPr>
        <w:t>L</w:t>
      </w:r>
      <w:r w:rsidRPr="009F48AB">
        <w:rPr>
          <w:b/>
          <w:bCs/>
          <w:sz w:val="24"/>
          <w:szCs w:val="24"/>
        </w:rPr>
        <w:t xml:space="preserve">ocal </w:t>
      </w:r>
      <w:r w:rsidR="000D172D">
        <w:rPr>
          <w:b/>
          <w:bCs/>
          <w:sz w:val="24"/>
          <w:szCs w:val="24"/>
        </w:rPr>
        <w:t>G</w:t>
      </w:r>
      <w:r w:rsidRPr="009F48AB">
        <w:rPr>
          <w:b/>
          <w:bCs/>
          <w:sz w:val="24"/>
          <w:szCs w:val="24"/>
        </w:rPr>
        <w:t>overnment or their consultant. Water resource identification can be quite subtle, and what appears to be a simple ditch or a low area, for example, could be considered a jurisdictional stream or wetland to a biologist/scientist/QHP.</w:t>
      </w:r>
    </w:p>
    <w:p w14:paraId="14C07F75" w14:textId="1F32537F" w:rsidR="00770447" w:rsidRDefault="008421CE" w:rsidP="00770447">
      <w:pPr>
        <w:tabs>
          <w:tab w:val="left" w:pos="8910"/>
        </w:tabs>
        <w:spacing w:line="240" w:lineRule="auto"/>
        <w:contextualSpacing/>
        <w:rPr>
          <w:sz w:val="24"/>
          <w:szCs w:val="24"/>
        </w:rPr>
      </w:pPr>
      <w:sdt>
        <w:sdtPr>
          <w:rPr>
            <w:sz w:val="24"/>
            <w:szCs w:val="24"/>
          </w:rPr>
          <w:id w:val="-1551603519"/>
          <w14:checkbox>
            <w14:checked w14:val="0"/>
            <w14:checkedState w14:val="2612" w14:font="MS Gothic"/>
            <w14:uncheckedState w14:val="2610" w14:font="MS Gothic"/>
          </w14:checkbox>
        </w:sdtPr>
        <w:sdtEndPr/>
        <w:sdtContent>
          <w:r w:rsidR="00770447">
            <w:rPr>
              <w:rFonts w:ascii="MS Gothic" w:eastAsia="MS Gothic" w:hAnsi="MS Gothic" w:hint="eastAsia"/>
              <w:sz w:val="24"/>
              <w:szCs w:val="24"/>
            </w:rPr>
            <w:t>☐</w:t>
          </w:r>
        </w:sdtContent>
      </w:sdt>
      <w:r w:rsidR="00770447">
        <w:rPr>
          <w:sz w:val="24"/>
          <w:szCs w:val="24"/>
        </w:rPr>
        <w:t xml:space="preserve"> The </w:t>
      </w:r>
      <w:r w:rsidR="00121E6A">
        <w:rPr>
          <w:sz w:val="24"/>
          <w:szCs w:val="24"/>
        </w:rPr>
        <w:t xml:space="preserve">proposed </w:t>
      </w:r>
      <w:r w:rsidR="00770447">
        <w:rPr>
          <w:sz w:val="24"/>
          <w:szCs w:val="24"/>
        </w:rPr>
        <w:t>project will be constructed entirely within previously disturbed existing right-of-way and</w:t>
      </w:r>
      <w:r w:rsidR="00121E6A">
        <w:rPr>
          <w:sz w:val="24"/>
          <w:szCs w:val="24"/>
        </w:rPr>
        <w:t xml:space="preserve"> does not have the potential to affect aquatic resources</w:t>
      </w:r>
      <w:r w:rsidR="00770447">
        <w:rPr>
          <w:sz w:val="24"/>
          <w:szCs w:val="24"/>
        </w:rPr>
        <w:t>.</w:t>
      </w:r>
    </w:p>
    <w:p w14:paraId="37E65CA8" w14:textId="77777777" w:rsidR="00770447" w:rsidRDefault="00770447" w:rsidP="00770447">
      <w:pPr>
        <w:tabs>
          <w:tab w:val="left" w:pos="8910"/>
        </w:tabs>
        <w:spacing w:line="240" w:lineRule="auto"/>
        <w:contextualSpacing/>
        <w:rPr>
          <w:sz w:val="24"/>
          <w:szCs w:val="24"/>
        </w:rPr>
      </w:pPr>
    </w:p>
    <w:p w14:paraId="1B7D78DE" w14:textId="144AE299" w:rsidR="00770447" w:rsidRDefault="008421CE" w:rsidP="00770447">
      <w:pPr>
        <w:tabs>
          <w:tab w:val="left" w:pos="8910"/>
        </w:tabs>
        <w:spacing w:line="240" w:lineRule="auto"/>
        <w:contextualSpacing/>
        <w:rPr>
          <w:sz w:val="24"/>
          <w:szCs w:val="24"/>
        </w:rPr>
      </w:pPr>
      <w:sdt>
        <w:sdtPr>
          <w:rPr>
            <w:sz w:val="24"/>
            <w:szCs w:val="24"/>
          </w:rPr>
          <w:id w:val="189806950"/>
          <w14:checkbox>
            <w14:checked w14:val="0"/>
            <w14:checkedState w14:val="2612" w14:font="MS Gothic"/>
            <w14:uncheckedState w14:val="2610" w14:font="MS Gothic"/>
          </w14:checkbox>
        </w:sdtPr>
        <w:sdtEndPr/>
        <w:sdtContent>
          <w:r w:rsidR="00770447">
            <w:rPr>
              <w:rFonts w:ascii="MS Gothic" w:eastAsia="MS Gothic" w:hAnsi="MS Gothic" w:hint="eastAsia"/>
              <w:sz w:val="24"/>
              <w:szCs w:val="24"/>
            </w:rPr>
            <w:t>☐</w:t>
          </w:r>
        </w:sdtContent>
      </w:sdt>
      <w:r w:rsidR="00770447">
        <w:rPr>
          <w:sz w:val="24"/>
          <w:szCs w:val="24"/>
        </w:rPr>
        <w:t xml:space="preserve"> The proposed project </w:t>
      </w:r>
      <w:r w:rsidR="00121E6A">
        <w:rPr>
          <w:sz w:val="24"/>
          <w:szCs w:val="24"/>
        </w:rPr>
        <w:t>involves construction activities that have the potential to impact aquatic features in the project area</w:t>
      </w:r>
      <w:r w:rsidR="00770447" w:rsidRPr="00121E6A">
        <w:rPr>
          <w:rFonts w:cstheme="minorHAnsi"/>
          <w:sz w:val="24"/>
          <w:szCs w:val="24"/>
        </w:rPr>
        <w:t xml:space="preserve">.  </w:t>
      </w:r>
      <w:sdt>
        <w:sdtPr>
          <w:rPr>
            <w:rFonts w:cstheme="minorHAnsi"/>
            <w:b/>
            <w:sz w:val="24"/>
            <w:szCs w:val="24"/>
          </w:rPr>
          <w:alias w:val="Click here to enter text"/>
          <w:tag w:val="Click here to enter text"/>
          <w:id w:val="1384677580"/>
        </w:sdtPr>
        <w:sdtEndPr/>
        <w:sdtContent>
          <w:r w:rsidR="00121E6A" w:rsidRPr="00121E6A">
            <w:rPr>
              <w:rFonts w:cstheme="minorHAnsi"/>
              <w:b/>
              <w:sz w:val="24"/>
              <w:szCs w:val="24"/>
            </w:rPr>
            <w:t xml:space="preserve">If this box is checked, review of the project area by a </w:t>
          </w:r>
          <w:r w:rsidR="000D172D">
            <w:rPr>
              <w:rFonts w:cstheme="minorHAnsi"/>
              <w:b/>
              <w:sz w:val="24"/>
              <w:szCs w:val="24"/>
            </w:rPr>
            <w:t>QHP</w:t>
          </w:r>
          <w:r w:rsidR="00121E6A" w:rsidRPr="00121E6A">
            <w:rPr>
              <w:rFonts w:cstheme="minorHAnsi"/>
              <w:b/>
              <w:sz w:val="24"/>
              <w:szCs w:val="24"/>
            </w:rPr>
            <w:t xml:space="preserve"> must be completed. </w:t>
          </w:r>
        </w:sdtContent>
      </w:sdt>
    </w:p>
    <w:p w14:paraId="059C0925" w14:textId="7B5F67B8" w:rsidR="00770447" w:rsidRDefault="00770447"/>
    <w:p w14:paraId="161B064B" w14:textId="0841BE58" w:rsidR="000D172D" w:rsidRDefault="000D172D">
      <w:r>
        <w:t>*</w:t>
      </w:r>
      <w:r w:rsidRPr="00421B06">
        <w:rPr>
          <w:b/>
          <w:bCs/>
        </w:rPr>
        <w:t xml:space="preserve">QHP Certification </w:t>
      </w:r>
      <w:r>
        <w:t xml:space="preserve">is currently facilitated and tracked by the Tennessee Department of Environment and Conservation (TDEC). </w:t>
      </w:r>
      <w:r w:rsidR="008C1001">
        <w:t>For information on Tennessee’s official guidance and support regulations behind the current Hydrologic Determination standard processes, approved Hydrologic Determination training, the QHP Certification Process, as well as resources to help identify Certified QHPs in Tennessee, please visit the TDEC Water Quality Training website (</w:t>
      </w:r>
      <w:hyperlink r:id="rId8" w:history="1">
        <w:r w:rsidR="008C1001" w:rsidRPr="00427CA5">
          <w:rPr>
            <w:rStyle w:val="Hyperlink"/>
          </w:rPr>
          <w:t>https://www.tn.gov/environment/program-areas/wr-water-resources/water-quality/water-quality-training.html</w:t>
        </w:r>
      </w:hyperlink>
      <w:r w:rsidR="008C1001">
        <w:t>) and the TN Hydrologic Determination Training website (</w:t>
      </w:r>
      <w:r w:rsidR="008C1001" w:rsidRPr="008C1001">
        <w:t>https://tnhdt.org/Index.asp</w:t>
      </w:r>
      <w:r w:rsidR="008C1001">
        <w:t>).</w:t>
      </w:r>
    </w:p>
    <w:p w14:paraId="0798985D" w14:textId="4045595A" w:rsidR="00121E6A" w:rsidRDefault="00425D61" w:rsidP="00121E6A">
      <w:pPr>
        <w:tabs>
          <w:tab w:val="left" w:pos="8910"/>
        </w:tabs>
        <w:spacing w:line="240" w:lineRule="auto"/>
        <w:contextualSpacing/>
        <w:rPr>
          <w:b/>
          <w:sz w:val="32"/>
          <w:szCs w:val="32"/>
          <w:u w:val="single"/>
        </w:rPr>
      </w:pPr>
      <w:r>
        <w:rPr>
          <w:b/>
          <w:sz w:val="32"/>
          <w:szCs w:val="32"/>
          <w:u w:val="single"/>
        </w:rPr>
        <w:t>Hazardous Materials</w:t>
      </w:r>
    </w:p>
    <w:p w14:paraId="7C2798B7" w14:textId="1261CE6F" w:rsidR="005A0187" w:rsidRPr="009F48AB" w:rsidRDefault="00E42C30" w:rsidP="00425D61">
      <w:pPr>
        <w:spacing w:after="0"/>
        <w:rPr>
          <w:rFonts w:cstheme="minorHAnsi"/>
          <w:sz w:val="24"/>
          <w:szCs w:val="24"/>
        </w:rPr>
      </w:pPr>
      <w:r w:rsidRPr="009F48AB">
        <w:rPr>
          <w:rFonts w:cstheme="minorHAnsi"/>
          <w:sz w:val="24"/>
          <w:szCs w:val="24"/>
        </w:rPr>
        <w:t xml:space="preserve">This section </w:t>
      </w:r>
      <w:r w:rsidR="005A0187" w:rsidRPr="009F48AB">
        <w:rPr>
          <w:rFonts w:cstheme="minorHAnsi"/>
          <w:sz w:val="24"/>
          <w:szCs w:val="24"/>
        </w:rPr>
        <w:t xml:space="preserve">will inform the TDOT Hazardous Materials Section as to whether the proposed project will require acquisition of </w:t>
      </w:r>
      <w:r w:rsidR="008C1001" w:rsidRPr="009F48AB">
        <w:rPr>
          <w:rFonts w:cstheme="minorHAnsi"/>
          <w:sz w:val="24"/>
          <w:szCs w:val="24"/>
        </w:rPr>
        <w:t>right</w:t>
      </w:r>
      <w:r w:rsidR="008C1001">
        <w:rPr>
          <w:rFonts w:cstheme="minorHAnsi"/>
          <w:sz w:val="24"/>
          <w:szCs w:val="24"/>
        </w:rPr>
        <w:t>-</w:t>
      </w:r>
      <w:r w:rsidR="008C1001" w:rsidRPr="009F48AB">
        <w:rPr>
          <w:rFonts w:cstheme="minorHAnsi"/>
          <w:sz w:val="24"/>
          <w:szCs w:val="24"/>
        </w:rPr>
        <w:t>of</w:t>
      </w:r>
      <w:r w:rsidR="008C1001">
        <w:rPr>
          <w:rFonts w:cstheme="minorHAnsi"/>
          <w:sz w:val="24"/>
          <w:szCs w:val="24"/>
        </w:rPr>
        <w:t>-</w:t>
      </w:r>
      <w:r w:rsidR="005A0187" w:rsidRPr="009F48AB">
        <w:rPr>
          <w:rFonts w:cstheme="minorHAnsi"/>
          <w:sz w:val="24"/>
          <w:szCs w:val="24"/>
        </w:rPr>
        <w:t xml:space="preserve">way or easements that </w:t>
      </w:r>
      <w:r w:rsidR="008C1001" w:rsidRPr="009F48AB">
        <w:rPr>
          <w:rFonts w:cstheme="minorHAnsi"/>
          <w:sz w:val="24"/>
          <w:szCs w:val="24"/>
        </w:rPr>
        <w:t>ha</w:t>
      </w:r>
      <w:r w:rsidR="008C1001">
        <w:rPr>
          <w:rFonts w:cstheme="minorHAnsi"/>
          <w:sz w:val="24"/>
          <w:szCs w:val="24"/>
        </w:rPr>
        <w:t>ve</w:t>
      </w:r>
      <w:r w:rsidR="008C1001" w:rsidRPr="009F48AB">
        <w:rPr>
          <w:rFonts w:cstheme="minorHAnsi"/>
          <w:sz w:val="24"/>
          <w:szCs w:val="24"/>
        </w:rPr>
        <w:t xml:space="preserve"> </w:t>
      </w:r>
      <w:r w:rsidR="005A0187" w:rsidRPr="009F48AB">
        <w:rPr>
          <w:rFonts w:cstheme="minorHAnsi"/>
          <w:sz w:val="24"/>
          <w:szCs w:val="24"/>
        </w:rPr>
        <w:t xml:space="preserve">the potential to contain hazardous materials or if </w:t>
      </w:r>
      <w:r w:rsidR="008C1001">
        <w:rPr>
          <w:rFonts w:cstheme="minorHAnsi"/>
          <w:sz w:val="24"/>
          <w:szCs w:val="24"/>
        </w:rPr>
        <w:t>an affected property</w:t>
      </w:r>
      <w:r w:rsidR="005A0187" w:rsidRPr="009F48AB">
        <w:rPr>
          <w:rFonts w:cstheme="minorHAnsi"/>
          <w:sz w:val="24"/>
          <w:szCs w:val="24"/>
        </w:rPr>
        <w:t xml:space="preserve"> directly abuts property that might contain hazardous materials. The determination shall be based upon</w:t>
      </w:r>
      <w:r w:rsidRPr="009F48AB">
        <w:rPr>
          <w:rFonts w:cstheme="minorHAnsi"/>
          <w:sz w:val="24"/>
          <w:szCs w:val="24"/>
        </w:rPr>
        <w:t xml:space="preserve"> a review of the current plans </w:t>
      </w:r>
      <w:r w:rsidR="004C119C">
        <w:rPr>
          <w:rFonts w:cstheme="minorHAnsi"/>
          <w:sz w:val="24"/>
          <w:szCs w:val="24"/>
        </w:rPr>
        <w:t>in conjunction with</w:t>
      </w:r>
      <w:r w:rsidR="005A0187" w:rsidRPr="009F48AB">
        <w:rPr>
          <w:rFonts w:cstheme="minorHAnsi"/>
          <w:sz w:val="24"/>
          <w:szCs w:val="24"/>
        </w:rPr>
        <w:t xml:space="preserve">: </w:t>
      </w:r>
    </w:p>
    <w:p w14:paraId="1757BD75" w14:textId="7EF03230" w:rsidR="005A0187" w:rsidRPr="009F48AB" w:rsidRDefault="005A0187" w:rsidP="0025557D">
      <w:pPr>
        <w:pStyle w:val="ListParagraph"/>
        <w:numPr>
          <w:ilvl w:val="0"/>
          <w:numId w:val="5"/>
        </w:numPr>
        <w:rPr>
          <w:rFonts w:asciiTheme="minorHAnsi" w:hAnsiTheme="minorHAnsi" w:cstheme="minorHAnsi"/>
          <w:sz w:val="24"/>
          <w:szCs w:val="24"/>
        </w:rPr>
      </w:pPr>
      <w:r w:rsidRPr="009F48AB">
        <w:rPr>
          <w:rFonts w:asciiTheme="minorHAnsi" w:hAnsiTheme="minorHAnsi" w:cstheme="minorHAnsi"/>
          <w:sz w:val="24"/>
          <w:szCs w:val="24"/>
        </w:rPr>
        <w:t>A desk top review of the online databases listed below</w:t>
      </w:r>
      <w:r w:rsidR="004C119C">
        <w:rPr>
          <w:rFonts w:asciiTheme="minorHAnsi" w:hAnsiTheme="minorHAnsi" w:cstheme="minorHAnsi"/>
          <w:sz w:val="24"/>
          <w:szCs w:val="24"/>
        </w:rPr>
        <w:t>,</w:t>
      </w:r>
      <w:r w:rsidRPr="009F48AB">
        <w:rPr>
          <w:rFonts w:asciiTheme="minorHAnsi" w:hAnsiTheme="minorHAnsi" w:cstheme="minorHAnsi"/>
          <w:sz w:val="24"/>
          <w:szCs w:val="24"/>
        </w:rPr>
        <w:t xml:space="preserve"> </w:t>
      </w:r>
    </w:p>
    <w:p w14:paraId="2B247788" w14:textId="5169262D" w:rsidR="005A0187" w:rsidRPr="009F48AB" w:rsidRDefault="005A0187" w:rsidP="0025557D">
      <w:pPr>
        <w:pStyle w:val="ListParagraph"/>
        <w:numPr>
          <w:ilvl w:val="0"/>
          <w:numId w:val="5"/>
        </w:numPr>
        <w:rPr>
          <w:rFonts w:asciiTheme="minorHAnsi" w:hAnsiTheme="minorHAnsi" w:cstheme="minorHAnsi"/>
          <w:sz w:val="24"/>
          <w:szCs w:val="24"/>
        </w:rPr>
      </w:pPr>
      <w:r w:rsidRPr="009F48AB">
        <w:rPr>
          <w:rFonts w:asciiTheme="minorHAnsi" w:hAnsiTheme="minorHAnsi" w:cstheme="minorHAnsi"/>
          <w:sz w:val="24"/>
          <w:szCs w:val="24"/>
        </w:rPr>
        <w:t>A site</w:t>
      </w:r>
      <w:r w:rsidR="00421B06">
        <w:rPr>
          <w:rFonts w:asciiTheme="minorHAnsi" w:hAnsiTheme="minorHAnsi" w:cstheme="minorHAnsi"/>
          <w:sz w:val="24"/>
          <w:szCs w:val="24"/>
        </w:rPr>
        <w:t>-</w:t>
      </w:r>
      <w:r w:rsidR="0025557D" w:rsidRPr="009F48AB">
        <w:rPr>
          <w:rFonts w:asciiTheme="minorHAnsi" w:hAnsiTheme="minorHAnsi" w:cstheme="minorHAnsi"/>
          <w:sz w:val="24"/>
          <w:szCs w:val="24"/>
        </w:rPr>
        <w:t>walk</w:t>
      </w:r>
      <w:r w:rsidRPr="009F48AB">
        <w:rPr>
          <w:rFonts w:asciiTheme="minorHAnsi" w:hAnsiTheme="minorHAnsi" w:cstheme="minorHAnsi"/>
          <w:sz w:val="24"/>
          <w:szCs w:val="24"/>
        </w:rPr>
        <w:t xml:space="preserve"> with pictures, as necessary</w:t>
      </w:r>
      <w:r w:rsidR="004C119C">
        <w:rPr>
          <w:rFonts w:asciiTheme="minorHAnsi" w:hAnsiTheme="minorHAnsi" w:cstheme="minorHAnsi"/>
          <w:sz w:val="24"/>
          <w:szCs w:val="24"/>
        </w:rPr>
        <w:t>, and</w:t>
      </w:r>
      <w:r w:rsidRPr="009F48AB">
        <w:rPr>
          <w:rFonts w:asciiTheme="minorHAnsi" w:hAnsiTheme="minorHAnsi" w:cstheme="minorHAnsi"/>
          <w:sz w:val="24"/>
          <w:szCs w:val="24"/>
        </w:rPr>
        <w:t xml:space="preserve"> </w:t>
      </w:r>
    </w:p>
    <w:p w14:paraId="41619E1B" w14:textId="4D3928A7" w:rsidR="005A0187" w:rsidRPr="009F48AB" w:rsidRDefault="005A0187" w:rsidP="0025557D">
      <w:pPr>
        <w:pStyle w:val="ListParagraph"/>
        <w:numPr>
          <w:ilvl w:val="0"/>
          <w:numId w:val="5"/>
        </w:numPr>
        <w:rPr>
          <w:rFonts w:asciiTheme="minorHAnsi" w:hAnsiTheme="minorHAnsi" w:cstheme="minorHAnsi"/>
          <w:sz w:val="24"/>
          <w:szCs w:val="24"/>
        </w:rPr>
      </w:pPr>
      <w:r w:rsidRPr="009F48AB">
        <w:rPr>
          <w:rFonts w:asciiTheme="minorHAnsi" w:hAnsiTheme="minorHAnsi" w:cstheme="minorHAnsi"/>
          <w:sz w:val="24"/>
          <w:szCs w:val="24"/>
        </w:rPr>
        <w:lastRenderedPageBreak/>
        <w:t>A TDEC online or in-person file review</w:t>
      </w:r>
      <w:r w:rsidR="004C119C">
        <w:rPr>
          <w:rFonts w:asciiTheme="minorHAnsi" w:hAnsiTheme="minorHAnsi" w:cstheme="minorHAnsi"/>
          <w:sz w:val="24"/>
          <w:szCs w:val="24"/>
        </w:rPr>
        <w:t xml:space="preserve">, </w:t>
      </w:r>
      <w:r w:rsidRPr="009F48AB">
        <w:rPr>
          <w:rFonts w:asciiTheme="minorHAnsi" w:hAnsiTheme="minorHAnsi" w:cstheme="minorHAnsi"/>
          <w:sz w:val="24"/>
          <w:szCs w:val="24"/>
        </w:rPr>
        <w:t>if known or suspected underground storage tank</w:t>
      </w:r>
      <w:r w:rsidR="004C119C">
        <w:rPr>
          <w:rFonts w:asciiTheme="minorHAnsi" w:hAnsiTheme="minorHAnsi" w:cstheme="minorHAnsi"/>
          <w:sz w:val="24"/>
          <w:szCs w:val="24"/>
        </w:rPr>
        <w:t xml:space="preserve"> (UST)</w:t>
      </w:r>
      <w:r w:rsidRPr="009F48AB">
        <w:rPr>
          <w:rFonts w:asciiTheme="minorHAnsi" w:hAnsiTheme="minorHAnsi" w:cstheme="minorHAnsi"/>
          <w:sz w:val="24"/>
          <w:szCs w:val="24"/>
        </w:rPr>
        <w:t xml:space="preserve"> facilities will be encountered or acquired for the project. </w:t>
      </w:r>
    </w:p>
    <w:p w14:paraId="570DCC8F" w14:textId="77777777" w:rsidR="0025557D" w:rsidRPr="00E42C30" w:rsidRDefault="0025557D" w:rsidP="00425D61">
      <w:pPr>
        <w:spacing w:after="0"/>
        <w:rPr>
          <w:rFonts w:cstheme="minorHAnsi"/>
          <w:sz w:val="24"/>
          <w:szCs w:val="24"/>
        </w:rPr>
      </w:pPr>
    </w:p>
    <w:p w14:paraId="2D2C44CF" w14:textId="688A6DEE" w:rsidR="00425D61" w:rsidRPr="00E42C30" w:rsidRDefault="00425D61" w:rsidP="00425D61">
      <w:pPr>
        <w:spacing w:after="0"/>
        <w:rPr>
          <w:rFonts w:cstheme="minorHAnsi"/>
          <w:sz w:val="24"/>
          <w:szCs w:val="24"/>
        </w:rPr>
      </w:pPr>
      <w:r w:rsidRPr="00E42C30">
        <w:rPr>
          <w:rFonts w:cstheme="minorHAnsi"/>
          <w:sz w:val="24"/>
          <w:szCs w:val="24"/>
        </w:rPr>
        <w:t xml:space="preserve">Check the box next to each resource to indicate you reviewed that database and provide documentation (screen shots, printouts, etc.) to support in the </w:t>
      </w:r>
      <w:r w:rsidR="006337DC" w:rsidRPr="00E42C30">
        <w:rPr>
          <w:rFonts w:cstheme="minorHAnsi"/>
          <w:sz w:val="24"/>
          <w:szCs w:val="24"/>
        </w:rPr>
        <w:t>attachments</w:t>
      </w:r>
      <w:r w:rsidR="0025557D" w:rsidRPr="00E42C30">
        <w:rPr>
          <w:rFonts w:cstheme="minorHAnsi"/>
          <w:sz w:val="24"/>
          <w:szCs w:val="24"/>
        </w:rPr>
        <w:t>.</w:t>
      </w:r>
    </w:p>
    <w:p w14:paraId="3C5E8962" w14:textId="2FDCD4FB" w:rsidR="00425D61" w:rsidRPr="00E42C30" w:rsidRDefault="008421CE" w:rsidP="00425D61">
      <w:pPr>
        <w:tabs>
          <w:tab w:val="left" w:pos="8910"/>
        </w:tabs>
        <w:spacing w:line="240" w:lineRule="auto"/>
        <w:ind w:left="720"/>
        <w:contextualSpacing/>
        <w:rPr>
          <w:rFonts w:cstheme="minorHAnsi"/>
          <w:sz w:val="24"/>
          <w:szCs w:val="24"/>
        </w:rPr>
      </w:pPr>
      <w:sdt>
        <w:sdtPr>
          <w:rPr>
            <w:rFonts w:cstheme="minorHAnsi"/>
            <w:sz w:val="24"/>
            <w:szCs w:val="24"/>
          </w:rPr>
          <w:id w:val="-819182235"/>
          <w14:checkbox>
            <w14:checked w14:val="0"/>
            <w14:checkedState w14:val="2612" w14:font="MS Gothic"/>
            <w14:uncheckedState w14:val="2610" w14:font="MS Gothic"/>
          </w14:checkbox>
        </w:sdtPr>
        <w:sdtEndPr/>
        <w:sdtContent>
          <w:r w:rsidR="00425D61" w:rsidRPr="00E42C30">
            <w:rPr>
              <w:rFonts w:ascii="Segoe UI Symbol" w:eastAsia="MS Gothic" w:hAnsi="Segoe UI Symbol" w:cs="Segoe UI Symbol"/>
              <w:sz w:val="24"/>
              <w:szCs w:val="24"/>
            </w:rPr>
            <w:t>☐</w:t>
          </w:r>
        </w:sdtContent>
      </w:sdt>
      <w:r w:rsidR="00425D61" w:rsidRPr="00E42C30">
        <w:rPr>
          <w:rFonts w:cstheme="minorHAnsi"/>
          <w:sz w:val="24"/>
          <w:szCs w:val="24"/>
        </w:rPr>
        <w:t xml:space="preserve"> </w:t>
      </w:r>
      <w:hyperlink r:id="rId9" w:history="1">
        <w:r w:rsidR="00425D61" w:rsidRPr="00E42C30">
          <w:rPr>
            <w:rStyle w:val="Hyperlink"/>
            <w:rFonts w:cstheme="minorHAnsi"/>
            <w:sz w:val="24"/>
            <w:szCs w:val="24"/>
          </w:rPr>
          <w:t>TDEC Underground Storage Tanks</w:t>
        </w:r>
      </w:hyperlink>
    </w:p>
    <w:p w14:paraId="41107C94" w14:textId="77777777" w:rsidR="005A0187" w:rsidRPr="00E42C30" w:rsidRDefault="008421CE" w:rsidP="005A0187">
      <w:pPr>
        <w:tabs>
          <w:tab w:val="left" w:pos="8910"/>
        </w:tabs>
        <w:spacing w:line="240" w:lineRule="auto"/>
        <w:ind w:left="720"/>
        <w:contextualSpacing/>
        <w:rPr>
          <w:rFonts w:cstheme="minorHAnsi"/>
          <w:sz w:val="24"/>
          <w:szCs w:val="24"/>
        </w:rPr>
      </w:pPr>
      <w:sdt>
        <w:sdtPr>
          <w:rPr>
            <w:rFonts w:cstheme="minorHAnsi"/>
            <w:sz w:val="24"/>
            <w:szCs w:val="24"/>
          </w:rPr>
          <w:id w:val="2001691003"/>
          <w14:checkbox>
            <w14:checked w14:val="0"/>
            <w14:checkedState w14:val="2612" w14:font="MS Gothic"/>
            <w14:uncheckedState w14:val="2610" w14:font="MS Gothic"/>
          </w14:checkbox>
        </w:sdtPr>
        <w:sdtEndPr/>
        <w:sdtContent>
          <w:r w:rsidR="005A0187" w:rsidRPr="00E42C30">
            <w:rPr>
              <w:rFonts w:ascii="Segoe UI Symbol" w:eastAsia="MS Gothic" w:hAnsi="Segoe UI Symbol" w:cs="Segoe UI Symbol"/>
              <w:sz w:val="24"/>
              <w:szCs w:val="24"/>
            </w:rPr>
            <w:t>☐</w:t>
          </w:r>
        </w:sdtContent>
      </w:sdt>
      <w:r w:rsidR="005A0187" w:rsidRPr="00E42C30">
        <w:rPr>
          <w:rFonts w:cstheme="minorHAnsi"/>
          <w:sz w:val="24"/>
          <w:szCs w:val="24"/>
        </w:rPr>
        <w:t xml:space="preserve"> </w:t>
      </w:r>
      <w:hyperlink r:id="rId10" w:history="1">
        <w:r w:rsidR="005A0187" w:rsidRPr="00E42C30">
          <w:rPr>
            <w:rStyle w:val="Hyperlink"/>
            <w:rFonts w:cstheme="minorHAnsi"/>
            <w:sz w:val="24"/>
            <w:szCs w:val="24"/>
          </w:rPr>
          <w:t>TDEC Division of Water Resources Data Viewer</w:t>
        </w:r>
      </w:hyperlink>
    </w:p>
    <w:p w14:paraId="5FF6FDF2" w14:textId="22DFFC00" w:rsidR="00425D61" w:rsidRPr="00E42C30" w:rsidRDefault="008421CE" w:rsidP="00425D61">
      <w:pPr>
        <w:tabs>
          <w:tab w:val="left" w:pos="8910"/>
        </w:tabs>
        <w:spacing w:line="240" w:lineRule="auto"/>
        <w:ind w:left="720"/>
        <w:contextualSpacing/>
        <w:rPr>
          <w:rFonts w:cstheme="minorHAnsi"/>
          <w:sz w:val="24"/>
          <w:szCs w:val="24"/>
        </w:rPr>
      </w:pPr>
      <w:sdt>
        <w:sdtPr>
          <w:rPr>
            <w:rFonts w:cstheme="minorHAnsi"/>
            <w:sz w:val="24"/>
            <w:szCs w:val="24"/>
          </w:rPr>
          <w:id w:val="596830375"/>
          <w14:checkbox>
            <w14:checked w14:val="0"/>
            <w14:checkedState w14:val="2612" w14:font="MS Gothic"/>
            <w14:uncheckedState w14:val="2610" w14:font="MS Gothic"/>
          </w14:checkbox>
        </w:sdtPr>
        <w:sdtEndPr/>
        <w:sdtContent>
          <w:r w:rsidR="00425D61" w:rsidRPr="00E42C30">
            <w:rPr>
              <w:rFonts w:ascii="Segoe UI Symbol" w:eastAsia="MS Gothic" w:hAnsi="Segoe UI Symbol" w:cs="Segoe UI Symbol"/>
              <w:sz w:val="24"/>
              <w:szCs w:val="24"/>
            </w:rPr>
            <w:t>☐</w:t>
          </w:r>
        </w:sdtContent>
      </w:sdt>
      <w:r w:rsidR="00425D61" w:rsidRPr="00E42C30">
        <w:rPr>
          <w:rFonts w:cstheme="minorHAnsi"/>
          <w:sz w:val="24"/>
          <w:szCs w:val="24"/>
        </w:rPr>
        <w:t xml:space="preserve"> </w:t>
      </w:r>
      <w:hyperlink r:id="rId11" w:history="1">
        <w:r w:rsidR="005A0187" w:rsidRPr="00E42C30">
          <w:rPr>
            <w:rStyle w:val="Hyperlink"/>
            <w:rFonts w:cstheme="minorHAnsi"/>
            <w:sz w:val="24"/>
            <w:szCs w:val="24"/>
          </w:rPr>
          <w:t xml:space="preserve">EPA </w:t>
        </w:r>
        <w:proofErr w:type="spellStart"/>
        <w:r w:rsidR="005A0187" w:rsidRPr="00E42C30">
          <w:rPr>
            <w:rStyle w:val="Hyperlink"/>
            <w:rFonts w:cstheme="minorHAnsi"/>
            <w:sz w:val="24"/>
            <w:szCs w:val="24"/>
          </w:rPr>
          <w:t>Enviromapper</w:t>
        </w:r>
        <w:proofErr w:type="spellEnd"/>
      </w:hyperlink>
    </w:p>
    <w:p w14:paraId="7FEFFEF8" w14:textId="3E8FC248" w:rsidR="00425D61" w:rsidRPr="00E42C30" w:rsidRDefault="008421CE" w:rsidP="00425D61">
      <w:pPr>
        <w:tabs>
          <w:tab w:val="left" w:pos="8910"/>
        </w:tabs>
        <w:spacing w:line="240" w:lineRule="auto"/>
        <w:ind w:left="720"/>
        <w:contextualSpacing/>
        <w:rPr>
          <w:rFonts w:cstheme="minorHAnsi"/>
          <w:sz w:val="24"/>
          <w:szCs w:val="24"/>
        </w:rPr>
      </w:pPr>
      <w:sdt>
        <w:sdtPr>
          <w:rPr>
            <w:rFonts w:cstheme="minorHAnsi"/>
            <w:sz w:val="24"/>
            <w:szCs w:val="24"/>
          </w:rPr>
          <w:id w:val="1123120672"/>
          <w14:checkbox>
            <w14:checked w14:val="0"/>
            <w14:checkedState w14:val="2612" w14:font="MS Gothic"/>
            <w14:uncheckedState w14:val="2610" w14:font="MS Gothic"/>
          </w14:checkbox>
        </w:sdtPr>
        <w:sdtEndPr/>
        <w:sdtContent>
          <w:r w:rsidR="00425D61" w:rsidRPr="00E42C30">
            <w:rPr>
              <w:rFonts w:ascii="Segoe UI Symbol" w:eastAsia="MS Gothic" w:hAnsi="Segoe UI Symbol" w:cs="Segoe UI Symbol"/>
              <w:sz w:val="24"/>
              <w:szCs w:val="24"/>
            </w:rPr>
            <w:t>☐</w:t>
          </w:r>
        </w:sdtContent>
      </w:sdt>
      <w:r w:rsidR="00425D61" w:rsidRPr="00E42C30">
        <w:rPr>
          <w:rFonts w:cstheme="minorHAnsi"/>
          <w:sz w:val="24"/>
          <w:szCs w:val="24"/>
        </w:rPr>
        <w:t xml:space="preserve"> </w:t>
      </w:r>
      <w:hyperlink r:id="rId12" w:history="1">
        <w:r w:rsidR="005A0187" w:rsidRPr="00E42C30">
          <w:rPr>
            <w:rStyle w:val="Hyperlink"/>
            <w:rFonts w:cstheme="minorHAnsi"/>
            <w:sz w:val="24"/>
            <w:szCs w:val="24"/>
          </w:rPr>
          <w:t>EPA Cleanups in My Community Map</w:t>
        </w:r>
      </w:hyperlink>
    </w:p>
    <w:p w14:paraId="7CAB0F2A" w14:textId="4971B41F" w:rsidR="0025557D" w:rsidRPr="00E42C30" w:rsidRDefault="0025557D" w:rsidP="0025557D">
      <w:pPr>
        <w:tabs>
          <w:tab w:val="left" w:pos="8910"/>
        </w:tabs>
        <w:spacing w:line="240" w:lineRule="auto"/>
        <w:contextualSpacing/>
        <w:rPr>
          <w:rFonts w:cstheme="minorHAnsi"/>
          <w:sz w:val="24"/>
          <w:szCs w:val="24"/>
        </w:rPr>
      </w:pPr>
    </w:p>
    <w:p w14:paraId="2A17D876" w14:textId="2A7A2335" w:rsidR="0025557D" w:rsidRPr="00E42C30" w:rsidRDefault="0025557D" w:rsidP="0025557D">
      <w:pPr>
        <w:tabs>
          <w:tab w:val="left" w:pos="8910"/>
        </w:tabs>
        <w:spacing w:line="240" w:lineRule="auto"/>
        <w:contextualSpacing/>
        <w:rPr>
          <w:rFonts w:cstheme="minorHAnsi"/>
          <w:sz w:val="24"/>
          <w:szCs w:val="24"/>
        </w:rPr>
      </w:pPr>
      <w:r w:rsidRPr="00E42C30">
        <w:rPr>
          <w:rFonts w:cstheme="minorHAnsi"/>
          <w:sz w:val="24"/>
          <w:szCs w:val="24"/>
        </w:rPr>
        <w:t xml:space="preserve">Name of Reviewer:  </w:t>
      </w:r>
      <w:sdt>
        <w:sdtPr>
          <w:rPr>
            <w:rFonts w:cstheme="minorHAnsi"/>
            <w:b/>
            <w:sz w:val="24"/>
            <w:szCs w:val="24"/>
          </w:rPr>
          <w:alias w:val="Click here to enter text"/>
          <w:tag w:val="Click here to enter text"/>
          <w:id w:val="1322549804"/>
        </w:sdtPr>
        <w:sdtEndPr/>
        <w:sdtContent>
          <w:r w:rsidRPr="00E42C30">
            <w:rPr>
              <w:rFonts w:cstheme="minorHAnsi"/>
              <w:b/>
              <w:color w:val="AEAAAA" w:themeColor="background2" w:themeShade="BF"/>
              <w:sz w:val="24"/>
              <w:szCs w:val="24"/>
            </w:rPr>
            <w:t>Click here to enter text.</w:t>
          </w:r>
        </w:sdtContent>
      </w:sdt>
      <w:r w:rsidRPr="00E42C30">
        <w:rPr>
          <w:rFonts w:cstheme="minorHAnsi"/>
          <w:sz w:val="24"/>
          <w:szCs w:val="24"/>
        </w:rPr>
        <w:t xml:space="preserve">  </w:t>
      </w:r>
    </w:p>
    <w:p w14:paraId="396FCDF5" w14:textId="2CD9E30F" w:rsidR="0025557D" w:rsidRPr="00E42C30" w:rsidRDefault="0025557D" w:rsidP="0025557D">
      <w:pPr>
        <w:tabs>
          <w:tab w:val="left" w:pos="8910"/>
        </w:tabs>
        <w:spacing w:line="240" w:lineRule="auto"/>
        <w:contextualSpacing/>
        <w:rPr>
          <w:rFonts w:cstheme="minorHAnsi"/>
          <w:sz w:val="24"/>
          <w:szCs w:val="24"/>
        </w:rPr>
      </w:pPr>
      <w:r w:rsidRPr="00E42C30">
        <w:rPr>
          <w:rFonts w:cstheme="minorHAnsi"/>
          <w:sz w:val="24"/>
          <w:szCs w:val="24"/>
        </w:rPr>
        <w:t xml:space="preserve">Company/Organization:  </w:t>
      </w:r>
      <w:sdt>
        <w:sdtPr>
          <w:rPr>
            <w:rFonts w:cstheme="minorHAnsi"/>
            <w:b/>
            <w:sz w:val="24"/>
            <w:szCs w:val="24"/>
          </w:rPr>
          <w:alias w:val="Click here to enter text"/>
          <w:tag w:val="Click here to enter text"/>
          <w:id w:val="526147239"/>
        </w:sdtPr>
        <w:sdtEndPr/>
        <w:sdtContent>
          <w:r w:rsidRPr="00E42C30">
            <w:rPr>
              <w:rFonts w:cstheme="minorHAnsi"/>
              <w:b/>
              <w:color w:val="AEAAAA" w:themeColor="background2" w:themeShade="BF"/>
              <w:sz w:val="24"/>
              <w:szCs w:val="24"/>
            </w:rPr>
            <w:t>Click here to enter text.</w:t>
          </w:r>
        </w:sdtContent>
      </w:sdt>
      <w:r w:rsidRPr="00E42C30">
        <w:rPr>
          <w:rFonts w:cstheme="minorHAnsi"/>
          <w:sz w:val="24"/>
          <w:szCs w:val="24"/>
        </w:rPr>
        <w:t xml:space="preserve">  </w:t>
      </w:r>
    </w:p>
    <w:p w14:paraId="3AE8F9BC" w14:textId="795672A6" w:rsidR="0025557D" w:rsidRPr="00E42C30" w:rsidRDefault="0025557D" w:rsidP="0025557D">
      <w:pPr>
        <w:tabs>
          <w:tab w:val="left" w:pos="8910"/>
        </w:tabs>
        <w:spacing w:line="240" w:lineRule="auto"/>
        <w:contextualSpacing/>
        <w:rPr>
          <w:rFonts w:cstheme="minorHAnsi"/>
          <w:sz w:val="24"/>
          <w:szCs w:val="24"/>
        </w:rPr>
      </w:pPr>
      <w:r w:rsidRPr="00E42C30">
        <w:rPr>
          <w:rFonts w:cstheme="minorHAnsi"/>
          <w:sz w:val="24"/>
          <w:szCs w:val="24"/>
        </w:rPr>
        <w:t xml:space="preserve">Date of Review:  </w:t>
      </w:r>
      <w:sdt>
        <w:sdtPr>
          <w:rPr>
            <w:rFonts w:cstheme="minorHAnsi"/>
            <w:b/>
            <w:sz w:val="24"/>
            <w:szCs w:val="24"/>
          </w:rPr>
          <w:alias w:val="Click here to enter text"/>
          <w:tag w:val="Click here to enter text"/>
          <w:id w:val="578409345"/>
        </w:sdtPr>
        <w:sdtEndPr/>
        <w:sdtContent>
          <w:r w:rsidRPr="00E42C30">
            <w:rPr>
              <w:rFonts w:cstheme="minorHAnsi"/>
              <w:b/>
              <w:color w:val="AEAAAA" w:themeColor="background2" w:themeShade="BF"/>
              <w:sz w:val="24"/>
              <w:szCs w:val="24"/>
            </w:rPr>
            <w:t>MM/DD/YYYY</w:t>
          </w:r>
        </w:sdtContent>
      </w:sdt>
      <w:r w:rsidRPr="00E42C30">
        <w:rPr>
          <w:rFonts w:cstheme="minorHAnsi"/>
          <w:sz w:val="24"/>
          <w:szCs w:val="24"/>
        </w:rPr>
        <w:t xml:space="preserve">  </w:t>
      </w:r>
    </w:p>
    <w:p w14:paraId="225C3687" w14:textId="20C70F9A" w:rsidR="00425D61" w:rsidRPr="00E42C30" w:rsidRDefault="00425D61" w:rsidP="00121E6A">
      <w:pPr>
        <w:tabs>
          <w:tab w:val="left" w:pos="8910"/>
        </w:tabs>
        <w:spacing w:line="240" w:lineRule="auto"/>
        <w:contextualSpacing/>
        <w:rPr>
          <w:rFonts w:cstheme="minorHAnsi"/>
          <w:sz w:val="24"/>
          <w:szCs w:val="24"/>
        </w:rPr>
      </w:pPr>
    </w:p>
    <w:p w14:paraId="49342C5E" w14:textId="64D2E6F5" w:rsidR="00F96193" w:rsidRDefault="0025557D" w:rsidP="00121E6A">
      <w:pPr>
        <w:tabs>
          <w:tab w:val="left" w:pos="8910"/>
        </w:tabs>
        <w:spacing w:line="240" w:lineRule="auto"/>
        <w:contextualSpacing/>
        <w:rPr>
          <w:rFonts w:cstheme="minorHAnsi"/>
          <w:sz w:val="24"/>
          <w:szCs w:val="24"/>
        </w:rPr>
      </w:pPr>
      <w:proofErr w:type="gramStart"/>
      <w:r w:rsidRPr="009F48AB">
        <w:rPr>
          <w:rFonts w:cstheme="minorHAnsi"/>
          <w:sz w:val="24"/>
          <w:szCs w:val="24"/>
        </w:rPr>
        <w:t>Make a selection</w:t>
      </w:r>
      <w:proofErr w:type="gramEnd"/>
      <w:r w:rsidRPr="009F48AB">
        <w:rPr>
          <w:rFonts w:cstheme="minorHAnsi"/>
          <w:sz w:val="24"/>
          <w:szCs w:val="24"/>
        </w:rPr>
        <w:t xml:space="preserve"> below, indicating a</w:t>
      </w:r>
      <w:r w:rsidR="005A0187" w:rsidRPr="009F48AB">
        <w:rPr>
          <w:rFonts w:cstheme="minorHAnsi"/>
          <w:sz w:val="24"/>
          <w:szCs w:val="24"/>
        </w:rPr>
        <w:t xml:space="preserve"> recommendation to the TDOT Hazardous Materials Section as to whether</w:t>
      </w:r>
      <w:r w:rsidRPr="009F48AB">
        <w:rPr>
          <w:rFonts w:cstheme="minorHAnsi"/>
          <w:sz w:val="24"/>
          <w:szCs w:val="24"/>
        </w:rPr>
        <w:t xml:space="preserve"> </w:t>
      </w:r>
      <w:r w:rsidR="005A0187" w:rsidRPr="009F48AB">
        <w:rPr>
          <w:rFonts w:cstheme="minorHAnsi"/>
          <w:sz w:val="24"/>
          <w:szCs w:val="24"/>
        </w:rPr>
        <w:t>additional studies are necessary to properly assess the potential impact of hazardous materials to the project.</w:t>
      </w:r>
      <w:r w:rsidRPr="009F48AB">
        <w:rPr>
          <w:rFonts w:cstheme="minorHAnsi"/>
          <w:sz w:val="24"/>
          <w:szCs w:val="24"/>
        </w:rPr>
        <w:t xml:space="preserve"> The Hazardous Materials Section manager will then either concur and provide documentation to include in the LGT or disagree with the recommendation and provide revised recommendations as needed.</w:t>
      </w:r>
    </w:p>
    <w:p w14:paraId="09F33EFE" w14:textId="77777777" w:rsidR="004C119C" w:rsidRPr="005B1867" w:rsidRDefault="004C119C" w:rsidP="00121E6A">
      <w:pPr>
        <w:tabs>
          <w:tab w:val="left" w:pos="8910"/>
        </w:tabs>
        <w:spacing w:line="240" w:lineRule="auto"/>
        <w:contextualSpacing/>
        <w:rPr>
          <w:rFonts w:cstheme="minorHAnsi"/>
          <w:color w:val="4472C4" w:themeColor="accent1"/>
          <w:sz w:val="24"/>
          <w:szCs w:val="24"/>
        </w:rPr>
      </w:pPr>
    </w:p>
    <w:p w14:paraId="0419CA2E" w14:textId="334DC2BA" w:rsidR="00121E6A" w:rsidRPr="00E42C30" w:rsidRDefault="008421CE" w:rsidP="00121E6A">
      <w:pPr>
        <w:tabs>
          <w:tab w:val="left" w:pos="8910"/>
        </w:tabs>
        <w:spacing w:line="240" w:lineRule="auto"/>
        <w:contextualSpacing/>
        <w:rPr>
          <w:rFonts w:cstheme="minorHAnsi"/>
          <w:sz w:val="24"/>
          <w:szCs w:val="24"/>
        </w:rPr>
      </w:pPr>
      <w:sdt>
        <w:sdtPr>
          <w:rPr>
            <w:rFonts w:cstheme="minorHAnsi"/>
            <w:sz w:val="24"/>
            <w:szCs w:val="24"/>
          </w:rPr>
          <w:id w:val="222031416"/>
          <w14:checkbox>
            <w14:checked w14:val="0"/>
            <w14:checkedState w14:val="2612" w14:font="MS Gothic"/>
            <w14:uncheckedState w14:val="2610" w14:font="MS Gothic"/>
          </w14:checkbox>
        </w:sdtPr>
        <w:sdtEndPr/>
        <w:sdtContent>
          <w:r w:rsidR="00425D61" w:rsidRPr="00E42C30">
            <w:rPr>
              <w:rFonts w:ascii="Segoe UI Symbol" w:eastAsia="MS Gothic" w:hAnsi="Segoe UI Symbol" w:cs="Segoe UI Symbol"/>
              <w:sz w:val="24"/>
              <w:szCs w:val="24"/>
            </w:rPr>
            <w:t>☐</w:t>
          </w:r>
        </w:sdtContent>
      </w:sdt>
      <w:r w:rsidR="00121E6A" w:rsidRPr="00E42C30">
        <w:rPr>
          <w:rFonts w:cstheme="minorHAnsi"/>
          <w:sz w:val="24"/>
          <w:szCs w:val="24"/>
        </w:rPr>
        <w:t xml:space="preserve"> </w:t>
      </w:r>
      <w:r w:rsidR="0025557D" w:rsidRPr="00E42C30">
        <w:rPr>
          <w:rFonts w:cstheme="minorHAnsi"/>
          <w:sz w:val="24"/>
          <w:szCs w:val="24"/>
        </w:rPr>
        <w:t xml:space="preserve">After a review of the databases listed above, </w:t>
      </w:r>
      <w:sdt>
        <w:sdtPr>
          <w:rPr>
            <w:rFonts w:cstheme="minorHAnsi"/>
            <w:b/>
            <w:sz w:val="24"/>
            <w:szCs w:val="24"/>
          </w:rPr>
          <w:alias w:val="Click here to enter text"/>
          <w:tag w:val="Click here to enter text"/>
          <w:id w:val="-1759208479"/>
        </w:sdtPr>
        <w:sdtEndPr/>
        <w:sdtContent>
          <w:r w:rsidR="0025557D" w:rsidRPr="00E42C30">
            <w:rPr>
              <w:rFonts w:cstheme="minorHAnsi"/>
              <w:b/>
              <w:color w:val="AEAAAA" w:themeColor="background2" w:themeShade="BF"/>
              <w:sz w:val="24"/>
              <w:szCs w:val="24"/>
            </w:rPr>
            <w:t>(Name of Municipality)</w:t>
          </w:r>
        </w:sdtContent>
      </w:sdt>
      <w:r w:rsidR="0025557D" w:rsidRPr="00E42C30">
        <w:rPr>
          <w:rFonts w:cstheme="minorHAnsi"/>
          <w:bCs/>
          <w:sz w:val="24"/>
          <w:szCs w:val="24"/>
        </w:rPr>
        <w:t xml:space="preserve"> has determined that no additional hazardous materials studies are warranted. </w:t>
      </w:r>
    </w:p>
    <w:p w14:paraId="6C6E087F" w14:textId="77777777" w:rsidR="00121E6A" w:rsidRPr="00E42C30" w:rsidRDefault="00121E6A" w:rsidP="00121E6A">
      <w:pPr>
        <w:tabs>
          <w:tab w:val="left" w:pos="8910"/>
        </w:tabs>
        <w:spacing w:line="240" w:lineRule="auto"/>
        <w:contextualSpacing/>
        <w:rPr>
          <w:rFonts w:cstheme="minorHAnsi"/>
          <w:sz w:val="24"/>
          <w:szCs w:val="24"/>
        </w:rPr>
      </w:pPr>
    </w:p>
    <w:p w14:paraId="5448DC68" w14:textId="292F6C10" w:rsidR="00121E6A" w:rsidRPr="00E42C30" w:rsidRDefault="008421CE" w:rsidP="00121E6A">
      <w:pPr>
        <w:tabs>
          <w:tab w:val="left" w:pos="8910"/>
        </w:tabs>
        <w:spacing w:line="240" w:lineRule="auto"/>
        <w:contextualSpacing/>
        <w:rPr>
          <w:rFonts w:cstheme="minorHAnsi"/>
          <w:b/>
          <w:sz w:val="24"/>
          <w:szCs w:val="24"/>
        </w:rPr>
      </w:pPr>
      <w:sdt>
        <w:sdtPr>
          <w:rPr>
            <w:rFonts w:cstheme="minorHAnsi"/>
            <w:sz w:val="24"/>
            <w:szCs w:val="24"/>
          </w:rPr>
          <w:id w:val="1112782613"/>
          <w14:checkbox>
            <w14:checked w14:val="0"/>
            <w14:checkedState w14:val="2612" w14:font="MS Gothic"/>
            <w14:uncheckedState w14:val="2610" w14:font="MS Gothic"/>
          </w14:checkbox>
        </w:sdtPr>
        <w:sdtEndPr/>
        <w:sdtContent>
          <w:r w:rsidR="00121E6A" w:rsidRPr="00E42C30">
            <w:rPr>
              <w:rFonts w:ascii="Segoe UI Symbol" w:eastAsia="MS Gothic" w:hAnsi="Segoe UI Symbol" w:cs="Segoe UI Symbol"/>
              <w:sz w:val="24"/>
              <w:szCs w:val="24"/>
            </w:rPr>
            <w:t>☐</w:t>
          </w:r>
        </w:sdtContent>
      </w:sdt>
      <w:r w:rsidR="00121E6A" w:rsidRPr="00E42C30">
        <w:rPr>
          <w:rFonts w:cstheme="minorHAnsi"/>
          <w:sz w:val="24"/>
          <w:szCs w:val="24"/>
        </w:rPr>
        <w:t xml:space="preserve"> </w:t>
      </w:r>
      <w:r w:rsidR="0025557D" w:rsidRPr="00E42C30">
        <w:rPr>
          <w:rFonts w:cstheme="minorHAnsi"/>
          <w:sz w:val="24"/>
          <w:szCs w:val="24"/>
        </w:rPr>
        <w:t xml:space="preserve">After a review of the databases listed above, </w:t>
      </w:r>
      <w:sdt>
        <w:sdtPr>
          <w:rPr>
            <w:rFonts w:cstheme="minorHAnsi"/>
            <w:b/>
            <w:sz w:val="24"/>
            <w:szCs w:val="24"/>
          </w:rPr>
          <w:alias w:val="Click here to enter text"/>
          <w:tag w:val="Click here to enter text"/>
          <w:id w:val="-1579362346"/>
        </w:sdtPr>
        <w:sdtEndPr/>
        <w:sdtContent>
          <w:r w:rsidR="0025557D" w:rsidRPr="00E42C30">
            <w:rPr>
              <w:rFonts w:cstheme="minorHAnsi"/>
              <w:b/>
              <w:color w:val="AEAAAA" w:themeColor="background2" w:themeShade="BF"/>
              <w:sz w:val="24"/>
              <w:szCs w:val="24"/>
            </w:rPr>
            <w:t>(Name of Municipality)</w:t>
          </w:r>
        </w:sdtContent>
      </w:sdt>
      <w:r w:rsidR="0025557D" w:rsidRPr="00E42C30">
        <w:rPr>
          <w:rFonts w:cstheme="minorHAnsi"/>
          <w:bCs/>
          <w:sz w:val="24"/>
          <w:szCs w:val="24"/>
        </w:rPr>
        <w:t xml:space="preserve"> has determined that additional hazardous materials studies </w:t>
      </w:r>
      <w:r w:rsidR="0025557D" w:rsidRPr="00E42C30">
        <w:rPr>
          <w:rFonts w:cstheme="minorHAnsi"/>
          <w:bCs/>
          <w:i/>
          <w:iCs/>
          <w:sz w:val="24"/>
          <w:szCs w:val="24"/>
        </w:rPr>
        <w:t>are</w:t>
      </w:r>
      <w:r w:rsidR="0025557D" w:rsidRPr="00E42C30">
        <w:rPr>
          <w:rFonts w:cstheme="minorHAnsi"/>
          <w:bCs/>
          <w:sz w:val="24"/>
          <w:szCs w:val="24"/>
        </w:rPr>
        <w:t xml:space="preserve"> warranted. </w:t>
      </w:r>
      <w:sdt>
        <w:sdtPr>
          <w:rPr>
            <w:rFonts w:cstheme="minorHAnsi"/>
            <w:b/>
            <w:sz w:val="24"/>
            <w:szCs w:val="24"/>
          </w:rPr>
          <w:alias w:val="Click here to enter text"/>
          <w:tag w:val="Click here to enter text"/>
          <w:id w:val="89972811"/>
        </w:sdtPr>
        <w:sdtEndPr/>
        <w:sdtContent>
          <w:r w:rsidR="00121E6A" w:rsidRPr="00E42C30">
            <w:rPr>
              <w:rFonts w:cstheme="minorHAnsi"/>
              <w:b/>
              <w:sz w:val="24"/>
              <w:szCs w:val="24"/>
            </w:rPr>
            <w:t>Click here to enter text.  If this box is checked,</w:t>
          </w:r>
          <w:r w:rsidR="006337DC" w:rsidRPr="00E42C30">
            <w:rPr>
              <w:rFonts w:cstheme="minorHAnsi"/>
              <w:b/>
              <w:sz w:val="24"/>
              <w:szCs w:val="24"/>
            </w:rPr>
            <w:t xml:space="preserve"> you will need to include information in this text box regarding the HazMat studies to be completed. Additional studies may include a historical database record search from a commercial data vendor, Phase I ESA, Phase II ESA, UST removals, or asbestos surveys and abatements</w:t>
          </w:r>
        </w:sdtContent>
      </w:sdt>
    </w:p>
    <w:p w14:paraId="6751D7C0" w14:textId="6A9DD78E" w:rsidR="00121E6A" w:rsidRDefault="00121E6A"/>
    <w:p w14:paraId="6EAE7C5B" w14:textId="492741E0" w:rsidR="006337DC" w:rsidRDefault="00C015CF" w:rsidP="006337DC">
      <w:pPr>
        <w:tabs>
          <w:tab w:val="left" w:pos="8910"/>
        </w:tabs>
        <w:spacing w:line="240" w:lineRule="auto"/>
        <w:contextualSpacing/>
        <w:rPr>
          <w:b/>
          <w:sz w:val="32"/>
          <w:szCs w:val="32"/>
          <w:u w:val="single"/>
        </w:rPr>
      </w:pPr>
      <w:r>
        <w:rPr>
          <w:b/>
          <w:sz w:val="32"/>
          <w:szCs w:val="32"/>
          <w:u w:val="single"/>
        </w:rPr>
        <w:t>Air Quality</w:t>
      </w:r>
    </w:p>
    <w:p w14:paraId="7957340D" w14:textId="77548ABD" w:rsidR="006337DC" w:rsidRDefault="006337DC" w:rsidP="006337DC">
      <w:pPr>
        <w:tabs>
          <w:tab w:val="left" w:pos="8910"/>
        </w:tabs>
        <w:spacing w:line="240" w:lineRule="auto"/>
        <w:contextualSpacing/>
        <w:rPr>
          <w:bCs/>
          <w:sz w:val="24"/>
          <w:szCs w:val="24"/>
        </w:rPr>
      </w:pPr>
      <w:r>
        <w:rPr>
          <w:bCs/>
          <w:sz w:val="24"/>
          <w:szCs w:val="24"/>
        </w:rPr>
        <w:t xml:space="preserve">Consult </w:t>
      </w:r>
      <w:r w:rsidRPr="006337DC">
        <w:rPr>
          <w:bCs/>
          <w:sz w:val="24"/>
          <w:szCs w:val="24"/>
        </w:rPr>
        <w:t xml:space="preserve">FHWA’s </w:t>
      </w:r>
      <w:hyperlink r:id="rId13" w:history="1">
        <w:r w:rsidRPr="006337DC">
          <w:rPr>
            <w:rStyle w:val="Hyperlink"/>
            <w:bCs/>
            <w:sz w:val="24"/>
            <w:szCs w:val="24"/>
          </w:rPr>
          <w:t>Updated Interim Guidance on Mobile Source Air Toxic Analysis in NEPA Documents</w:t>
        </w:r>
      </w:hyperlink>
      <w:r w:rsidR="00C015CF">
        <w:rPr>
          <w:bCs/>
          <w:sz w:val="24"/>
          <w:szCs w:val="24"/>
        </w:rPr>
        <w:t>,</w:t>
      </w:r>
      <w:r w:rsidRPr="006337DC">
        <w:rPr>
          <w:bCs/>
          <w:sz w:val="24"/>
          <w:szCs w:val="24"/>
        </w:rPr>
        <w:t xml:space="preserve"> dated October 18, 2016.</w:t>
      </w:r>
      <w:r>
        <w:rPr>
          <w:bCs/>
          <w:sz w:val="24"/>
          <w:szCs w:val="24"/>
        </w:rPr>
        <w:t xml:space="preserve"> </w:t>
      </w:r>
      <w:r w:rsidRPr="006337DC">
        <w:rPr>
          <w:bCs/>
          <w:sz w:val="24"/>
          <w:szCs w:val="24"/>
        </w:rPr>
        <w:t xml:space="preserve">If your project is in one of the counties listed in the table in Appendix D, contact your POC, who will coordinate with TDOT </w:t>
      </w:r>
      <w:r w:rsidR="004C119C">
        <w:rPr>
          <w:bCs/>
          <w:sz w:val="24"/>
          <w:szCs w:val="24"/>
        </w:rPr>
        <w:t>A</w:t>
      </w:r>
      <w:r w:rsidR="004C119C" w:rsidRPr="006337DC">
        <w:rPr>
          <w:bCs/>
          <w:sz w:val="24"/>
          <w:szCs w:val="24"/>
        </w:rPr>
        <w:t xml:space="preserve">ir </w:t>
      </w:r>
      <w:r w:rsidR="004C119C">
        <w:rPr>
          <w:bCs/>
          <w:sz w:val="24"/>
          <w:szCs w:val="24"/>
        </w:rPr>
        <w:t>Q</w:t>
      </w:r>
      <w:r w:rsidR="004C119C" w:rsidRPr="006337DC">
        <w:rPr>
          <w:bCs/>
          <w:sz w:val="24"/>
          <w:szCs w:val="24"/>
        </w:rPr>
        <w:t xml:space="preserve">uality </w:t>
      </w:r>
      <w:r w:rsidRPr="006337DC">
        <w:rPr>
          <w:bCs/>
          <w:sz w:val="24"/>
          <w:szCs w:val="24"/>
        </w:rPr>
        <w:t>staff to provide additional guidance on any analysis that may be required. TDOT will need to coordinate with the appropriate Interagency Consultation (IAC) group before providing air quality clearance for projects in PM2.5 nonattainment or maintenance areas.</w:t>
      </w:r>
      <w:r w:rsidR="00C015CF">
        <w:rPr>
          <w:bCs/>
          <w:sz w:val="24"/>
          <w:szCs w:val="24"/>
        </w:rPr>
        <w:t xml:space="preserve"> If the county is not listed in Appendix D, select the statement below.</w:t>
      </w:r>
    </w:p>
    <w:p w14:paraId="21E1D1AB" w14:textId="77777777" w:rsidR="00F96193" w:rsidRPr="00F96193" w:rsidRDefault="00F96193" w:rsidP="006337DC">
      <w:pPr>
        <w:tabs>
          <w:tab w:val="left" w:pos="8910"/>
        </w:tabs>
        <w:spacing w:line="240" w:lineRule="auto"/>
        <w:contextualSpacing/>
        <w:rPr>
          <w:bCs/>
          <w:sz w:val="24"/>
          <w:szCs w:val="24"/>
        </w:rPr>
      </w:pPr>
    </w:p>
    <w:p w14:paraId="36E59902" w14:textId="29F81A92" w:rsidR="006337DC" w:rsidRDefault="008421CE" w:rsidP="006337DC">
      <w:pPr>
        <w:tabs>
          <w:tab w:val="left" w:pos="8910"/>
        </w:tabs>
        <w:spacing w:line="240" w:lineRule="auto"/>
        <w:contextualSpacing/>
        <w:rPr>
          <w:sz w:val="24"/>
          <w:szCs w:val="24"/>
        </w:rPr>
      </w:pPr>
      <w:sdt>
        <w:sdtPr>
          <w:rPr>
            <w:sz w:val="24"/>
            <w:szCs w:val="24"/>
          </w:rPr>
          <w:id w:val="-1962258358"/>
          <w14:checkbox>
            <w14:checked w14:val="0"/>
            <w14:checkedState w14:val="2612" w14:font="MS Gothic"/>
            <w14:uncheckedState w14:val="2610" w14:font="MS Gothic"/>
          </w14:checkbox>
        </w:sdtPr>
        <w:sdtEndPr/>
        <w:sdtContent>
          <w:r w:rsidR="006337DC">
            <w:rPr>
              <w:rFonts w:ascii="MS Gothic" w:eastAsia="MS Gothic" w:hAnsi="MS Gothic" w:hint="eastAsia"/>
              <w:sz w:val="24"/>
              <w:szCs w:val="24"/>
            </w:rPr>
            <w:t>☐</w:t>
          </w:r>
        </w:sdtContent>
      </w:sdt>
      <w:r w:rsidR="006337DC">
        <w:rPr>
          <w:sz w:val="24"/>
          <w:szCs w:val="24"/>
        </w:rPr>
        <w:t xml:space="preserve"> </w:t>
      </w:r>
      <w:r w:rsidR="00C015CF" w:rsidRPr="00C015CF">
        <w:rPr>
          <w:color w:val="000000"/>
          <w:sz w:val="24"/>
          <w:szCs w:val="24"/>
        </w:rPr>
        <w:t>This project is in an area that is in attainment for all regulated criteria pollutants. Therefore, conformity does not apply to this project.</w:t>
      </w:r>
    </w:p>
    <w:p w14:paraId="212BB593" w14:textId="02170E5D" w:rsidR="006337DC" w:rsidRDefault="006337DC" w:rsidP="006337DC">
      <w:pPr>
        <w:tabs>
          <w:tab w:val="left" w:pos="8910"/>
        </w:tabs>
        <w:spacing w:line="240" w:lineRule="auto"/>
        <w:contextualSpacing/>
        <w:rPr>
          <w:sz w:val="24"/>
          <w:szCs w:val="24"/>
        </w:rPr>
      </w:pPr>
    </w:p>
    <w:p w14:paraId="498EC40D" w14:textId="77777777" w:rsidR="00C015CF" w:rsidRDefault="00C015CF" w:rsidP="006337DC">
      <w:pPr>
        <w:tabs>
          <w:tab w:val="left" w:pos="8910"/>
        </w:tabs>
        <w:spacing w:line="240" w:lineRule="auto"/>
        <w:contextualSpacing/>
        <w:rPr>
          <w:sz w:val="24"/>
          <w:szCs w:val="24"/>
        </w:rPr>
      </w:pPr>
    </w:p>
    <w:p w14:paraId="2493E885" w14:textId="25B41D30" w:rsidR="00C015CF" w:rsidRDefault="00C015CF" w:rsidP="00C015CF">
      <w:pPr>
        <w:tabs>
          <w:tab w:val="left" w:pos="8910"/>
        </w:tabs>
        <w:spacing w:line="240" w:lineRule="auto"/>
        <w:contextualSpacing/>
        <w:rPr>
          <w:b/>
          <w:sz w:val="32"/>
          <w:szCs w:val="32"/>
          <w:u w:val="single"/>
        </w:rPr>
      </w:pPr>
      <w:r>
        <w:rPr>
          <w:b/>
          <w:sz w:val="32"/>
          <w:szCs w:val="32"/>
          <w:u w:val="single"/>
        </w:rPr>
        <w:t xml:space="preserve">Noise </w:t>
      </w:r>
    </w:p>
    <w:p w14:paraId="74FA29A4" w14:textId="6A089F3D" w:rsidR="009F48AB" w:rsidRDefault="00536BB3" w:rsidP="00C015CF">
      <w:pPr>
        <w:tabs>
          <w:tab w:val="left" w:pos="8910"/>
        </w:tabs>
        <w:spacing w:line="240" w:lineRule="auto"/>
        <w:contextualSpacing/>
      </w:pPr>
      <w:r>
        <w:t xml:space="preserve">You must identify whether the project is Type I or Type III in accordance with the FHWA noise regulation, </w:t>
      </w:r>
      <w:hyperlink r:id="rId14" w:history="1">
        <w:r w:rsidRPr="009F48AB">
          <w:rPr>
            <w:rStyle w:val="Hyperlink"/>
          </w:rPr>
          <w:t>Procedures for Abatement of Highway Traffic and Construction Noise (23 CFR 722)</w:t>
        </w:r>
      </w:hyperlink>
      <w:r>
        <w:t xml:space="preserve"> and the </w:t>
      </w:r>
      <w:hyperlink r:id="rId15" w:history="1">
        <w:r w:rsidRPr="009F48AB">
          <w:rPr>
            <w:rStyle w:val="Hyperlink"/>
          </w:rPr>
          <w:t>Tennessee Department of Transportation’s Policy on Highway Traffic Noise Abatement</w:t>
        </w:r>
      </w:hyperlink>
      <w:r w:rsidRPr="009F48AB">
        <w:t xml:space="preserve"> (</w:t>
      </w:r>
      <w:r>
        <w:t xml:space="preserve">TDOT’s noise policy). Please refer </w:t>
      </w:r>
      <w:r w:rsidR="009F48AB">
        <w:t xml:space="preserve">to the </w:t>
      </w:r>
      <w:hyperlink r:id="rId16" w:history="1">
        <w:r w:rsidR="009F48AB" w:rsidRPr="009F48AB">
          <w:rPr>
            <w:rStyle w:val="Hyperlink"/>
          </w:rPr>
          <w:t>TDOT Local Government Guidelines for Completing the NEPA Process</w:t>
        </w:r>
      </w:hyperlink>
      <w:r w:rsidR="009F48AB">
        <w:t xml:space="preserve"> (LGG NEPA) for a list of definitions to aide in making a selection below.</w:t>
      </w:r>
    </w:p>
    <w:p w14:paraId="6325B48F" w14:textId="11AB5575" w:rsidR="00536BB3" w:rsidRDefault="009F48AB" w:rsidP="00C015CF">
      <w:pPr>
        <w:tabs>
          <w:tab w:val="left" w:pos="8910"/>
        </w:tabs>
        <w:spacing w:line="240" w:lineRule="auto"/>
        <w:contextualSpacing/>
        <w:rPr>
          <w:bCs/>
          <w:color w:val="FF0000"/>
          <w:sz w:val="24"/>
          <w:szCs w:val="24"/>
        </w:rPr>
      </w:pPr>
      <w:r>
        <w:t xml:space="preserve"> </w:t>
      </w:r>
    </w:p>
    <w:p w14:paraId="594C0A76" w14:textId="63C39020" w:rsidR="00C015CF" w:rsidRDefault="008421CE" w:rsidP="00C015CF">
      <w:pPr>
        <w:tabs>
          <w:tab w:val="left" w:pos="8910"/>
        </w:tabs>
        <w:spacing w:line="240" w:lineRule="auto"/>
        <w:contextualSpacing/>
        <w:rPr>
          <w:sz w:val="24"/>
          <w:szCs w:val="24"/>
        </w:rPr>
      </w:pPr>
      <w:sdt>
        <w:sdtPr>
          <w:rPr>
            <w:sz w:val="24"/>
            <w:szCs w:val="24"/>
          </w:rPr>
          <w:id w:val="371273844"/>
          <w14:checkbox>
            <w14:checked w14:val="0"/>
            <w14:checkedState w14:val="2612" w14:font="MS Gothic"/>
            <w14:uncheckedState w14:val="2610" w14:font="MS Gothic"/>
          </w14:checkbox>
        </w:sdtPr>
        <w:sdtEndPr/>
        <w:sdtContent>
          <w:r w:rsidR="00C015CF">
            <w:rPr>
              <w:rFonts w:ascii="MS Gothic" w:eastAsia="MS Gothic" w:hAnsi="MS Gothic" w:hint="eastAsia"/>
              <w:sz w:val="24"/>
              <w:szCs w:val="24"/>
            </w:rPr>
            <w:t>☐</w:t>
          </w:r>
        </w:sdtContent>
      </w:sdt>
      <w:r w:rsidR="00C015CF">
        <w:rPr>
          <w:sz w:val="24"/>
          <w:szCs w:val="24"/>
        </w:rPr>
        <w:t xml:space="preserve"> Type I</w:t>
      </w:r>
      <w:r w:rsidR="00536BB3">
        <w:rPr>
          <w:sz w:val="24"/>
          <w:szCs w:val="24"/>
        </w:rPr>
        <w:t xml:space="preserve">  </w:t>
      </w:r>
      <w:sdt>
        <w:sdtPr>
          <w:rPr>
            <w:b/>
            <w:sz w:val="24"/>
            <w:szCs w:val="24"/>
          </w:rPr>
          <w:alias w:val="Click here to enter text"/>
          <w:tag w:val="Click here to enter text"/>
          <w:id w:val="1108006961"/>
        </w:sdtPr>
        <w:sdtEndPr/>
        <w:sdtContent>
          <w:r w:rsidR="009F48AB" w:rsidRPr="009F48AB">
            <w:rPr>
              <w:b/>
            </w:rPr>
            <w:t>If this box is checked, a Noise study will be required</w:t>
          </w:r>
          <w:r w:rsidR="009F48AB">
            <w:rPr>
              <w:b/>
              <w:sz w:val="24"/>
              <w:szCs w:val="24"/>
            </w:rPr>
            <w:t>.</w:t>
          </w:r>
          <w:r w:rsidR="00536BB3">
            <w:rPr>
              <w:b/>
              <w:sz w:val="24"/>
              <w:szCs w:val="24"/>
            </w:rPr>
            <w:t xml:space="preserve"> </w:t>
          </w:r>
          <w:r w:rsidR="009F48AB" w:rsidRPr="009F48AB">
            <w:rPr>
              <w:b/>
              <w:bCs/>
            </w:rPr>
            <w:t>The Tennessee Environmental Procedures Manual outlines the noise study process for Type I projects. TDOT’s noise study templates should be used for all projects to ensure consistency in analysis procedures and reporting. Only individuals (TDOT or consultant staff) qualified in the field of highway traffic noise analysis shall conduct highway traffic noise studies for Local Programs projects that will utilize federal or state funding. Section 5.3.4 (Noise) of the LGG NEPA outlines the minimum qualifications.</w:t>
          </w:r>
        </w:sdtContent>
      </w:sdt>
    </w:p>
    <w:p w14:paraId="553A2A08" w14:textId="77777777" w:rsidR="00C015CF" w:rsidRDefault="00C015CF" w:rsidP="00C015CF">
      <w:pPr>
        <w:tabs>
          <w:tab w:val="left" w:pos="8910"/>
        </w:tabs>
        <w:spacing w:line="240" w:lineRule="auto"/>
        <w:contextualSpacing/>
        <w:rPr>
          <w:sz w:val="24"/>
          <w:szCs w:val="24"/>
        </w:rPr>
      </w:pPr>
    </w:p>
    <w:p w14:paraId="336B5497" w14:textId="5D23622A" w:rsidR="00C015CF" w:rsidRPr="007713F1" w:rsidRDefault="008421CE" w:rsidP="00C015CF">
      <w:pPr>
        <w:tabs>
          <w:tab w:val="left" w:pos="8910"/>
        </w:tabs>
        <w:spacing w:line="240" w:lineRule="auto"/>
        <w:contextualSpacing/>
        <w:rPr>
          <w:sz w:val="24"/>
          <w:szCs w:val="24"/>
        </w:rPr>
      </w:pPr>
      <w:sdt>
        <w:sdtPr>
          <w:rPr>
            <w:sz w:val="24"/>
            <w:szCs w:val="24"/>
          </w:rPr>
          <w:id w:val="312840676"/>
          <w14:checkbox>
            <w14:checked w14:val="0"/>
            <w14:checkedState w14:val="2612" w14:font="MS Gothic"/>
            <w14:uncheckedState w14:val="2610" w14:font="MS Gothic"/>
          </w14:checkbox>
        </w:sdtPr>
        <w:sdtEndPr/>
        <w:sdtContent>
          <w:r w:rsidR="00C015CF">
            <w:rPr>
              <w:rFonts w:ascii="MS Gothic" w:eastAsia="MS Gothic" w:hAnsi="MS Gothic" w:hint="eastAsia"/>
              <w:sz w:val="24"/>
              <w:szCs w:val="24"/>
            </w:rPr>
            <w:t>☐</w:t>
          </w:r>
        </w:sdtContent>
      </w:sdt>
      <w:r w:rsidR="00C015CF">
        <w:rPr>
          <w:sz w:val="24"/>
          <w:szCs w:val="24"/>
        </w:rPr>
        <w:t xml:space="preserve"> Type III</w:t>
      </w:r>
      <w:r w:rsidR="009F48AB">
        <w:rPr>
          <w:sz w:val="24"/>
          <w:szCs w:val="24"/>
        </w:rPr>
        <w:t xml:space="preserve"> (exempt from noise studies)</w:t>
      </w:r>
    </w:p>
    <w:p w14:paraId="446345C6" w14:textId="3FE5FC60" w:rsidR="006337DC" w:rsidRDefault="006337DC"/>
    <w:p w14:paraId="4B660226" w14:textId="31D00715" w:rsidR="00C015CF" w:rsidRDefault="00C015CF" w:rsidP="00C015CF">
      <w:pPr>
        <w:tabs>
          <w:tab w:val="left" w:pos="8910"/>
        </w:tabs>
        <w:spacing w:line="240" w:lineRule="auto"/>
        <w:contextualSpacing/>
        <w:rPr>
          <w:b/>
          <w:sz w:val="32"/>
          <w:szCs w:val="32"/>
          <w:u w:val="single"/>
        </w:rPr>
      </w:pPr>
      <w:r>
        <w:rPr>
          <w:b/>
          <w:sz w:val="32"/>
          <w:szCs w:val="32"/>
          <w:u w:val="single"/>
        </w:rPr>
        <w:t>Permits</w:t>
      </w:r>
    </w:p>
    <w:p w14:paraId="7DEE61A0" w14:textId="64B53DD2" w:rsidR="00C015CF" w:rsidRDefault="00C015CF" w:rsidP="00C015CF">
      <w:pPr>
        <w:tabs>
          <w:tab w:val="left" w:pos="8910"/>
        </w:tabs>
        <w:spacing w:line="240" w:lineRule="auto"/>
        <w:contextualSpacing/>
        <w:rPr>
          <w:bCs/>
          <w:color w:val="000000"/>
          <w:sz w:val="24"/>
          <w:szCs w:val="24"/>
        </w:rPr>
      </w:pPr>
      <w:r w:rsidRPr="00C015CF">
        <w:rPr>
          <w:color w:val="000000"/>
          <w:sz w:val="24"/>
          <w:szCs w:val="24"/>
        </w:rPr>
        <w:t>The local government will obtain all permits and assume all responsibilities of the permittee as indicated in the permit.  Copies of the permit application and supporting documentation will be submitted to the TDOT Environmental Division</w:t>
      </w:r>
      <w:r>
        <w:rPr>
          <w:color w:val="000000"/>
          <w:sz w:val="24"/>
          <w:szCs w:val="24"/>
        </w:rPr>
        <w:t xml:space="preserve"> Permits Office</w:t>
      </w:r>
      <w:r w:rsidRPr="00C015CF">
        <w:rPr>
          <w:color w:val="000000"/>
          <w:sz w:val="24"/>
          <w:szCs w:val="24"/>
        </w:rPr>
        <w:t xml:space="preserve"> prior to letting of the project.  </w:t>
      </w:r>
      <w:r w:rsidRPr="00C015CF">
        <w:rPr>
          <w:bCs/>
          <w:color w:val="000000"/>
          <w:sz w:val="24"/>
          <w:szCs w:val="24"/>
        </w:rPr>
        <w:t>The TDOT Environmental Division’s Permits Office will issue a certification stating that the permits are complete before the project can be let to construction.</w:t>
      </w:r>
    </w:p>
    <w:p w14:paraId="18119F65" w14:textId="77777777" w:rsidR="00C015CF" w:rsidRPr="00C015CF" w:rsidRDefault="00C015CF" w:rsidP="00C015CF">
      <w:pPr>
        <w:tabs>
          <w:tab w:val="left" w:pos="8910"/>
        </w:tabs>
        <w:spacing w:line="240" w:lineRule="auto"/>
        <w:contextualSpacing/>
        <w:rPr>
          <w:bCs/>
          <w:color w:val="000000"/>
          <w:sz w:val="24"/>
          <w:szCs w:val="24"/>
        </w:rPr>
      </w:pPr>
    </w:p>
    <w:p w14:paraId="04571981" w14:textId="15815E15" w:rsidR="00C015CF" w:rsidRDefault="008421CE" w:rsidP="00C015CF">
      <w:sdt>
        <w:sdtPr>
          <w:rPr>
            <w:sz w:val="24"/>
            <w:szCs w:val="24"/>
          </w:rPr>
          <w:id w:val="-1856871102"/>
          <w14:checkbox>
            <w14:checked w14:val="0"/>
            <w14:checkedState w14:val="2612" w14:font="MS Gothic"/>
            <w14:uncheckedState w14:val="2610" w14:font="MS Gothic"/>
          </w14:checkbox>
        </w:sdtPr>
        <w:sdtEndPr/>
        <w:sdtContent>
          <w:r w:rsidR="00C015CF">
            <w:rPr>
              <w:rFonts w:ascii="MS Gothic" w:eastAsia="MS Gothic" w:hAnsi="MS Gothic" w:hint="eastAsia"/>
              <w:sz w:val="24"/>
              <w:szCs w:val="24"/>
            </w:rPr>
            <w:t>☐</w:t>
          </w:r>
        </w:sdtContent>
      </w:sdt>
      <w:r w:rsidR="00C015CF">
        <w:rPr>
          <w:sz w:val="24"/>
          <w:szCs w:val="24"/>
        </w:rPr>
        <w:t xml:space="preserve"> </w:t>
      </w:r>
      <w:r w:rsidR="00C015CF" w:rsidRPr="00C015CF">
        <w:rPr>
          <w:color w:val="000000"/>
          <w:sz w:val="24"/>
          <w:szCs w:val="24"/>
        </w:rPr>
        <w:t xml:space="preserve">As currently planned this project will not require a </w:t>
      </w:r>
      <w:r w:rsidR="005C23E9">
        <w:rPr>
          <w:color w:val="000000"/>
          <w:sz w:val="24"/>
          <w:szCs w:val="24"/>
        </w:rPr>
        <w:t>G</w:t>
      </w:r>
      <w:r w:rsidR="00C015CF" w:rsidRPr="00C015CF">
        <w:rPr>
          <w:color w:val="000000"/>
          <w:sz w:val="24"/>
          <w:szCs w:val="24"/>
        </w:rPr>
        <w:t xml:space="preserve">eneral or </w:t>
      </w:r>
      <w:r w:rsidR="005C23E9">
        <w:rPr>
          <w:color w:val="000000"/>
          <w:sz w:val="24"/>
          <w:szCs w:val="24"/>
        </w:rPr>
        <w:t>I</w:t>
      </w:r>
      <w:r w:rsidR="00C015CF" w:rsidRPr="00C015CF">
        <w:rPr>
          <w:color w:val="000000"/>
          <w:sz w:val="24"/>
          <w:szCs w:val="24"/>
        </w:rPr>
        <w:t>ndividual Aquatic Resource Alteration Permits</w:t>
      </w:r>
      <w:r w:rsidR="005C23E9">
        <w:rPr>
          <w:color w:val="000000"/>
          <w:sz w:val="24"/>
          <w:szCs w:val="24"/>
        </w:rPr>
        <w:t xml:space="preserve"> (ARAP)</w:t>
      </w:r>
      <w:r w:rsidR="00C015CF" w:rsidRPr="00C015CF">
        <w:rPr>
          <w:color w:val="000000"/>
          <w:sz w:val="24"/>
          <w:szCs w:val="24"/>
        </w:rPr>
        <w:t xml:space="preserve"> from the State of Tennessee or a Nationwide or Individual Permit from the U.S. Army Corps of Engineers pursuant to Section 404 of the Clean Water Act.</w:t>
      </w:r>
      <w:r w:rsidR="00C015CF">
        <w:rPr>
          <w:color w:val="000000"/>
        </w:rPr>
        <w:t xml:space="preserve">  </w:t>
      </w:r>
    </w:p>
    <w:p w14:paraId="6CACCCCE" w14:textId="6775ECDB" w:rsidR="00C015CF" w:rsidRPr="007713F1" w:rsidRDefault="008421CE" w:rsidP="00C015CF">
      <w:pPr>
        <w:tabs>
          <w:tab w:val="left" w:pos="8910"/>
        </w:tabs>
        <w:spacing w:line="240" w:lineRule="auto"/>
        <w:contextualSpacing/>
        <w:rPr>
          <w:sz w:val="24"/>
          <w:szCs w:val="24"/>
        </w:rPr>
      </w:pPr>
      <w:sdt>
        <w:sdtPr>
          <w:rPr>
            <w:sz w:val="24"/>
            <w:szCs w:val="24"/>
          </w:rPr>
          <w:id w:val="-599325987"/>
          <w14:checkbox>
            <w14:checked w14:val="0"/>
            <w14:checkedState w14:val="2612" w14:font="MS Gothic"/>
            <w14:uncheckedState w14:val="2610" w14:font="MS Gothic"/>
          </w14:checkbox>
        </w:sdtPr>
        <w:sdtEndPr/>
        <w:sdtContent>
          <w:r w:rsidR="00C015CF">
            <w:rPr>
              <w:rFonts w:ascii="MS Gothic" w:eastAsia="MS Gothic" w:hAnsi="MS Gothic" w:hint="eastAsia"/>
              <w:sz w:val="24"/>
              <w:szCs w:val="24"/>
            </w:rPr>
            <w:t>☐</w:t>
          </w:r>
        </w:sdtContent>
      </w:sdt>
      <w:r w:rsidR="00C015CF">
        <w:rPr>
          <w:sz w:val="24"/>
          <w:szCs w:val="24"/>
        </w:rPr>
        <w:t xml:space="preserve"> The proposed project will require </w:t>
      </w:r>
      <w:r w:rsidR="00C015CF" w:rsidRPr="00C015CF">
        <w:rPr>
          <w:color w:val="000000"/>
          <w:sz w:val="24"/>
          <w:szCs w:val="24"/>
        </w:rPr>
        <w:t xml:space="preserve">a </w:t>
      </w:r>
      <w:r w:rsidR="005C23E9">
        <w:rPr>
          <w:color w:val="000000"/>
          <w:sz w:val="24"/>
          <w:szCs w:val="24"/>
        </w:rPr>
        <w:t>G</w:t>
      </w:r>
      <w:r w:rsidR="00C015CF" w:rsidRPr="00C015CF">
        <w:rPr>
          <w:color w:val="000000"/>
          <w:sz w:val="24"/>
          <w:szCs w:val="24"/>
        </w:rPr>
        <w:t xml:space="preserve">eneral or </w:t>
      </w:r>
      <w:r w:rsidR="005C23E9">
        <w:rPr>
          <w:color w:val="000000"/>
          <w:sz w:val="24"/>
          <w:szCs w:val="24"/>
        </w:rPr>
        <w:t>I</w:t>
      </w:r>
      <w:r w:rsidR="00C015CF" w:rsidRPr="00C015CF">
        <w:rPr>
          <w:color w:val="000000"/>
          <w:sz w:val="24"/>
          <w:szCs w:val="24"/>
        </w:rPr>
        <w:t xml:space="preserve">ndividual </w:t>
      </w:r>
      <w:r w:rsidR="005C23E9">
        <w:rPr>
          <w:color w:val="000000"/>
          <w:sz w:val="24"/>
          <w:szCs w:val="24"/>
        </w:rPr>
        <w:t>ARAP</w:t>
      </w:r>
      <w:r w:rsidR="00C015CF" w:rsidRPr="00C015CF">
        <w:rPr>
          <w:color w:val="000000"/>
          <w:sz w:val="24"/>
          <w:szCs w:val="24"/>
        </w:rPr>
        <w:t xml:space="preserve"> from the State of Tennessee or a Nationwide or Individual Permit from the U.S. Army Corps of Engineers pursuant to Section 404 of the Clean Water Act</w:t>
      </w:r>
      <w:r w:rsidR="00C015CF">
        <w:rPr>
          <w:sz w:val="24"/>
          <w:szCs w:val="24"/>
        </w:rPr>
        <w:t xml:space="preserve">.  </w:t>
      </w:r>
      <w:sdt>
        <w:sdtPr>
          <w:rPr>
            <w:b/>
            <w:sz w:val="24"/>
            <w:szCs w:val="24"/>
          </w:rPr>
          <w:alias w:val="Click here to enter text"/>
          <w:tag w:val="Click here to enter text"/>
          <w:id w:val="515052010"/>
        </w:sdtPr>
        <w:sdtEndPr/>
        <w:sdtContent>
          <w:r w:rsidR="00C015CF">
            <w:rPr>
              <w:b/>
              <w:sz w:val="24"/>
              <w:szCs w:val="24"/>
            </w:rPr>
            <w:t xml:space="preserve">Click here to enter text.  </w:t>
          </w:r>
          <w:r w:rsidR="00C015CF" w:rsidRPr="00A41A47">
            <w:rPr>
              <w:b/>
              <w:sz w:val="24"/>
              <w:szCs w:val="24"/>
            </w:rPr>
            <w:t>If this box is checked</w:t>
          </w:r>
          <w:r w:rsidR="00C015CF">
            <w:rPr>
              <w:b/>
              <w:sz w:val="24"/>
              <w:szCs w:val="24"/>
            </w:rPr>
            <w:t>,</w:t>
          </w:r>
          <w:r w:rsidR="00C015CF" w:rsidRPr="00A41A47">
            <w:rPr>
              <w:b/>
              <w:sz w:val="24"/>
              <w:szCs w:val="24"/>
            </w:rPr>
            <w:t xml:space="preserve"> provide </w:t>
          </w:r>
          <w:r w:rsidR="00C015CF">
            <w:rPr>
              <w:b/>
              <w:sz w:val="24"/>
              <w:szCs w:val="24"/>
            </w:rPr>
            <w:t>information about the type of permit(s) required.</w:t>
          </w:r>
        </w:sdtContent>
      </w:sdt>
    </w:p>
    <w:p w14:paraId="750FC9D6" w14:textId="78B96270" w:rsidR="00C015CF" w:rsidRDefault="00C015CF"/>
    <w:p w14:paraId="7B02698E" w14:textId="26986AFE" w:rsidR="0084217E" w:rsidRDefault="0084217E"/>
    <w:p w14:paraId="404D563C" w14:textId="71F20BF8" w:rsidR="0084217E" w:rsidRDefault="0084217E"/>
    <w:p w14:paraId="6DC21091" w14:textId="49028509" w:rsidR="0084217E" w:rsidRDefault="0084217E"/>
    <w:p w14:paraId="00B67594" w14:textId="72C950EE" w:rsidR="0084217E" w:rsidRDefault="0084217E"/>
    <w:p w14:paraId="3032B412" w14:textId="2432F46D" w:rsidR="0084217E" w:rsidRDefault="0084217E"/>
    <w:p w14:paraId="51D7C3ED" w14:textId="5D843C21" w:rsidR="0084217E" w:rsidRDefault="0084217E"/>
    <w:p w14:paraId="3503A072" w14:textId="672F02D0" w:rsidR="0084217E" w:rsidRDefault="0084217E"/>
    <w:p w14:paraId="118BD7C2" w14:textId="3CE0DA0F" w:rsidR="0084217E" w:rsidRDefault="0084217E"/>
    <w:p w14:paraId="191A4E37" w14:textId="21374283" w:rsidR="0084217E" w:rsidRDefault="0084217E"/>
    <w:p w14:paraId="5FFF6DB6" w14:textId="6520BBF4" w:rsidR="0084217E" w:rsidRDefault="0084217E"/>
    <w:p w14:paraId="33D75B81" w14:textId="67DE31DD" w:rsidR="0084217E" w:rsidRDefault="0084217E"/>
    <w:p w14:paraId="522BC87F" w14:textId="74B78879" w:rsidR="0084217E" w:rsidRDefault="0084217E"/>
    <w:p w14:paraId="3FFB9014" w14:textId="30D32E80" w:rsidR="0084217E" w:rsidRDefault="0084217E"/>
    <w:p w14:paraId="30ABB92C" w14:textId="46EB8A33" w:rsidR="0084217E" w:rsidRDefault="0084217E"/>
    <w:p w14:paraId="5521AFBA" w14:textId="085F4D50" w:rsidR="0084217E" w:rsidRDefault="0084217E"/>
    <w:p w14:paraId="4B25A844" w14:textId="7EB50700" w:rsidR="0084217E" w:rsidRDefault="0084217E"/>
    <w:p w14:paraId="01DA8417" w14:textId="370A07D9" w:rsidR="0084217E" w:rsidRDefault="0084217E"/>
    <w:p w14:paraId="16DBF118" w14:textId="0EBCE75C" w:rsidR="0084217E" w:rsidRDefault="0084217E"/>
    <w:p w14:paraId="00046C66" w14:textId="44BF2C78" w:rsidR="0084217E" w:rsidRDefault="0084217E"/>
    <w:p w14:paraId="7519BFE6" w14:textId="77E3CD1E" w:rsidR="0084217E" w:rsidRDefault="0084217E"/>
    <w:p w14:paraId="47F2009E" w14:textId="77777777" w:rsidR="0084217E" w:rsidRPr="00335485" w:rsidRDefault="0084217E" w:rsidP="0084217E">
      <w:pPr>
        <w:pStyle w:val="Heading1"/>
        <w:jc w:val="center"/>
        <w:rPr>
          <w:sz w:val="36"/>
          <w:szCs w:val="36"/>
        </w:rPr>
      </w:pPr>
      <w:r w:rsidRPr="00335485">
        <w:rPr>
          <w:sz w:val="36"/>
          <w:szCs w:val="36"/>
        </w:rPr>
        <w:t xml:space="preserve">Project </w:t>
      </w:r>
      <w:r>
        <w:rPr>
          <w:sz w:val="36"/>
          <w:szCs w:val="36"/>
        </w:rPr>
        <w:t>Location Map(s)</w:t>
      </w:r>
    </w:p>
    <w:p w14:paraId="2A0E8870" w14:textId="77777777" w:rsidR="0084217E" w:rsidRDefault="0084217E" w:rsidP="0084217E">
      <w:pPr>
        <w:jc w:val="center"/>
        <w:sectPr w:rsidR="0084217E" w:rsidSect="007A5AF4">
          <w:footerReference w:type="default" r:id="rId17"/>
          <w:pgSz w:w="12240" w:h="15840"/>
          <w:pgMar w:top="720" w:right="720" w:bottom="720" w:left="720" w:header="288" w:footer="0" w:gutter="0"/>
          <w:cols w:space="720"/>
          <w:docGrid w:linePitch="360"/>
        </w:sectPr>
      </w:pPr>
    </w:p>
    <w:p w14:paraId="0A94FEC4" w14:textId="77777777" w:rsidR="0084217E" w:rsidRPr="00335485" w:rsidRDefault="0084217E" w:rsidP="0084217E">
      <w:pPr>
        <w:pStyle w:val="Heading1"/>
        <w:jc w:val="center"/>
        <w:rPr>
          <w:b/>
          <w:sz w:val="36"/>
          <w:szCs w:val="36"/>
        </w:rPr>
      </w:pPr>
      <w:bookmarkStart w:id="0" w:name="_Hlk113965467"/>
      <w:r w:rsidRPr="0084217E">
        <w:rPr>
          <w:rStyle w:val="Heading1Char"/>
          <w:bCs/>
          <w:sz w:val="36"/>
          <w:szCs w:val="36"/>
        </w:rPr>
        <w:lastRenderedPageBreak/>
        <w:t>Project</w:t>
      </w:r>
      <w:r w:rsidRPr="0084217E">
        <w:rPr>
          <w:bCs/>
          <w:sz w:val="36"/>
          <w:szCs w:val="36"/>
        </w:rPr>
        <w:t xml:space="preserve"> </w:t>
      </w:r>
      <w:r w:rsidRPr="00335485">
        <w:rPr>
          <w:sz w:val="36"/>
          <w:szCs w:val="36"/>
        </w:rPr>
        <w:t>Area Photographs</w:t>
      </w:r>
    </w:p>
    <w:bookmarkEnd w:id="0"/>
    <w:p w14:paraId="10FE6306" w14:textId="77777777" w:rsidR="0084217E" w:rsidRDefault="0084217E" w:rsidP="0084217E">
      <w:pPr>
        <w:jc w:val="both"/>
        <w:sectPr w:rsidR="0084217E" w:rsidSect="007A5AF4">
          <w:pgSz w:w="12240" w:h="15840"/>
          <w:pgMar w:top="720" w:right="720" w:bottom="720" w:left="720" w:header="288" w:footer="0" w:gutter="0"/>
          <w:cols w:space="720"/>
          <w:docGrid w:linePitch="360"/>
        </w:sectPr>
      </w:pPr>
    </w:p>
    <w:p w14:paraId="1B875723" w14:textId="17FF4848" w:rsidR="007878F8" w:rsidRPr="007878F8" w:rsidRDefault="007878F8" w:rsidP="0084217E">
      <w:pPr>
        <w:pStyle w:val="Heading1"/>
        <w:jc w:val="center"/>
        <w:rPr>
          <w:sz w:val="36"/>
        </w:rPr>
      </w:pPr>
      <w:r>
        <w:rPr>
          <w:sz w:val="36"/>
        </w:rPr>
        <w:lastRenderedPageBreak/>
        <w:t>STIP/TIP</w:t>
      </w:r>
      <w:r w:rsidRPr="007878F8">
        <w:rPr>
          <w:sz w:val="36"/>
        </w:rPr>
        <w:t xml:space="preserve"> </w:t>
      </w:r>
    </w:p>
    <w:p w14:paraId="1058F08E" w14:textId="77777777" w:rsidR="007878F8" w:rsidRPr="007878F8" w:rsidRDefault="007878F8">
      <w:pPr>
        <w:rPr>
          <w:rFonts w:asciiTheme="majorHAnsi" w:eastAsiaTheme="majorEastAsia" w:hAnsiTheme="majorHAnsi" w:cstheme="majorBidi"/>
          <w:color w:val="2F5496" w:themeColor="accent1" w:themeShade="BF"/>
          <w:sz w:val="36"/>
          <w:szCs w:val="32"/>
        </w:rPr>
      </w:pPr>
      <w:r w:rsidRPr="007878F8">
        <w:rPr>
          <w:sz w:val="36"/>
        </w:rPr>
        <w:br w:type="page"/>
      </w:r>
    </w:p>
    <w:p w14:paraId="0A298B0A" w14:textId="3226AA1D" w:rsidR="0084217E" w:rsidRPr="00D03923" w:rsidRDefault="0084217E" w:rsidP="0084217E">
      <w:pPr>
        <w:pStyle w:val="Heading1"/>
        <w:jc w:val="center"/>
        <w:rPr>
          <w:sz w:val="36"/>
        </w:rPr>
      </w:pPr>
      <w:r>
        <w:rPr>
          <w:sz w:val="36"/>
        </w:rPr>
        <w:lastRenderedPageBreak/>
        <w:t>FEMA</w:t>
      </w:r>
      <w:r w:rsidRPr="00D03923">
        <w:rPr>
          <w:sz w:val="36"/>
        </w:rPr>
        <w:t xml:space="preserve"> Map</w:t>
      </w:r>
    </w:p>
    <w:p w14:paraId="76C7B866" w14:textId="77777777" w:rsidR="0084217E" w:rsidRDefault="0084217E" w:rsidP="0084217E"/>
    <w:p w14:paraId="74AB59D2" w14:textId="77777777" w:rsidR="0084217E" w:rsidRDefault="0084217E" w:rsidP="0084217E"/>
    <w:p w14:paraId="66FA22FA" w14:textId="3D475597" w:rsidR="0084217E" w:rsidRDefault="0084217E" w:rsidP="0084217E">
      <w:pPr>
        <w:sectPr w:rsidR="0084217E" w:rsidSect="007A5AF4">
          <w:pgSz w:w="12240" w:h="15840"/>
          <w:pgMar w:top="720" w:right="720" w:bottom="720" w:left="720" w:header="288" w:footer="0" w:gutter="0"/>
          <w:cols w:space="720"/>
          <w:docGrid w:linePitch="360"/>
        </w:sectPr>
      </w:pPr>
    </w:p>
    <w:p w14:paraId="251CCFD3" w14:textId="4C503D2A" w:rsidR="0084217E" w:rsidRPr="00D03923" w:rsidRDefault="0084217E" w:rsidP="0084217E">
      <w:pPr>
        <w:pStyle w:val="Heading1"/>
        <w:jc w:val="center"/>
        <w:rPr>
          <w:sz w:val="36"/>
          <w:szCs w:val="36"/>
        </w:rPr>
        <w:sectPr w:rsidR="0084217E" w:rsidRPr="00D03923" w:rsidSect="007A5AF4">
          <w:pgSz w:w="12240" w:h="15840"/>
          <w:pgMar w:top="720" w:right="720" w:bottom="720" w:left="720" w:header="288" w:footer="0" w:gutter="0"/>
          <w:cols w:space="720"/>
          <w:docGrid w:linePitch="360"/>
        </w:sectPr>
      </w:pPr>
      <w:r>
        <w:rPr>
          <w:sz w:val="36"/>
          <w:szCs w:val="36"/>
        </w:rPr>
        <w:lastRenderedPageBreak/>
        <w:t>Ecology Documentation</w:t>
      </w:r>
    </w:p>
    <w:p w14:paraId="6CD97A55" w14:textId="77777777" w:rsidR="0084217E" w:rsidRDefault="0084217E" w:rsidP="0084217E">
      <w:pPr>
        <w:pStyle w:val="Heading1"/>
        <w:jc w:val="center"/>
        <w:rPr>
          <w:sz w:val="36"/>
          <w:szCs w:val="36"/>
        </w:rPr>
      </w:pPr>
      <w:r>
        <w:rPr>
          <w:sz w:val="36"/>
          <w:szCs w:val="36"/>
        </w:rPr>
        <w:lastRenderedPageBreak/>
        <w:t>Hazardous Materials Documentation</w:t>
      </w:r>
    </w:p>
    <w:p w14:paraId="6E36FD78" w14:textId="77777777" w:rsidR="0084217E" w:rsidRDefault="0084217E" w:rsidP="0084217E">
      <w:pPr>
        <w:rPr>
          <w:lang w:eastAsia="ar-SA"/>
        </w:rPr>
      </w:pPr>
    </w:p>
    <w:p w14:paraId="4EA6E8B1" w14:textId="77777777" w:rsidR="0084217E" w:rsidRDefault="0084217E" w:rsidP="0084217E">
      <w:pPr>
        <w:rPr>
          <w:lang w:eastAsia="ar-SA"/>
        </w:rPr>
      </w:pPr>
    </w:p>
    <w:p w14:paraId="7439B121" w14:textId="77777777" w:rsidR="0084217E" w:rsidRDefault="0084217E" w:rsidP="0084217E">
      <w:pPr>
        <w:rPr>
          <w:lang w:eastAsia="ar-SA"/>
        </w:rPr>
      </w:pPr>
    </w:p>
    <w:p w14:paraId="644D2F3B" w14:textId="77777777" w:rsidR="0084217E" w:rsidRDefault="0084217E" w:rsidP="0084217E">
      <w:pPr>
        <w:rPr>
          <w:lang w:eastAsia="ar-SA"/>
        </w:rPr>
      </w:pPr>
    </w:p>
    <w:p w14:paraId="0019C82C" w14:textId="77777777" w:rsidR="0084217E" w:rsidRDefault="0084217E" w:rsidP="0084217E">
      <w:pPr>
        <w:rPr>
          <w:lang w:eastAsia="ar-SA"/>
        </w:rPr>
      </w:pPr>
    </w:p>
    <w:p w14:paraId="7820FC60" w14:textId="77777777" w:rsidR="0084217E" w:rsidRDefault="0084217E" w:rsidP="0084217E">
      <w:pPr>
        <w:rPr>
          <w:lang w:eastAsia="ar-SA"/>
        </w:rPr>
      </w:pPr>
    </w:p>
    <w:p w14:paraId="247ED827" w14:textId="77777777" w:rsidR="0084217E" w:rsidRDefault="0084217E" w:rsidP="0084217E">
      <w:pPr>
        <w:rPr>
          <w:lang w:eastAsia="ar-SA"/>
        </w:rPr>
      </w:pPr>
    </w:p>
    <w:p w14:paraId="31371939" w14:textId="77777777" w:rsidR="0084217E" w:rsidRDefault="0084217E" w:rsidP="0084217E">
      <w:pPr>
        <w:rPr>
          <w:lang w:eastAsia="ar-SA"/>
        </w:rPr>
      </w:pPr>
    </w:p>
    <w:p w14:paraId="29CF7D5E" w14:textId="77777777" w:rsidR="0084217E" w:rsidRDefault="0084217E" w:rsidP="0084217E">
      <w:pPr>
        <w:rPr>
          <w:lang w:eastAsia="ar-SA"/>
        </w:rPr>
      </w:pPr>
    </w:p>
    <w:p w14:paraId="18095AF0" w14:textId="77777777" w:rsidR="0084217E" w:rsidRDefault="0084217E" w:rsidP="0084217E">
      <w:pPr>
        <w:rPr>
          <w:lang w:eastAsia="ar-SA"/>
        </w:rPr>
      </w:pPr>
    </w:p>
    <w:p w14:paraId="39F27038" w14:textId="77777777" w:rsidR="0084217E" w:rsidRDefault="0084217E" w:rsidP="0084217E">
      <w:pPr>
        <w:rPr>
          <w:lang w:eastAsia="ar-SA"/>
        </w:rPr>
      </w:pPr>
    </w:p>
    <w:p w14:paraId="24C7F5AD" w14:textId="77777777" w:rsidR="0084217E" w:rsidRDefault="0084217E" w:rsidP="0084217E">
      <w:pPr>
        <w:rPr>
          <w:lang w:eastAsia="ar-SA"/>
        </w:rPr>
      </w:pPr>
    </w:p>
    <w:p w14:paraId="2628C5D1" w14:textId="77777777" w:rsidR="0084217E" w:rsidRDefault="0084217E" w:rsidP="0084217E">
      <w:pPr>
        <w:rPr>
          <w:lang w:eastAsia="ar-SA"/>
        </w:rPr>
      </w:pPr>
    </w:p>
    <w:p w14:paraId="05399FD9" w14:textId="77777777" w:rsidR="0084217E" w:rsidRDefault="0084217E" w:rsidP="0084217E">
      <w:pPr>
        <w:rPr>
          <w:lang w:eastAsia="ar-SA"/>
        </w:rPr>
      </w:pPr>
    </w:p>
    <w:p w14:paraId="0EB5EECC" w14:textId="77777777" w:rsidR="0084217E" w:rsidRDefault="0084217E" w:rsidP="0084217E">
      <w:pPr>
        <w:rPr>
          <w:lang w:eastAsia="ar-SA"/>
        </w:rPr>
      </w:pPr>
    </w:p>
    <w:p w14:paraId="7496CCF7" w14:textId="77777777" w:rsidR="0084217E" w:rsidRDefault="0084217E" w:rsidP="0084217E">
      <w:pPr>
        <w:rPr>
          <w:lang w:eastAsia="ar-SA"/>
        </w:rPr>
      </w:pPr>
    </w:p>
    <w:p w14:paraId="58421D29" w14:textId="77777777" w:rsidR="0084217E" w:rsidRDefault="0084217E" w:rsidP="0084217E">
      <w:pPr>
        <w:rPr>
          <w:lang w:eastAsia="ar-SA"/>
        </w:rPr>
      </w:pPr>
    </w:p>
    <w:p w14:paraId="7B658A6D" w14:textId="77777777" w:rsidR="0084217E" w:rsidRDefault="0084217E" w:rsidP="0084217E">
      <w:pPr>
        <w:rPr>
          <w:lang w:eastAsia="ar-SA"/>
        </w:rPr>
      </w:pPr>
    </w:p>
    <w:p w14:paraId="017C8451" w14:textId="77777777" w:rsidR="0084217E" w:rsidRDefault="0084217E" w:rsidP="0084217E">
      <w:pPr>
        <w:rPr>
          <w:lang w:eastAsia="ar-SA"/>
        </w:rPr>
      </w:pPr>
    </w:p>
    <w:p w14:paraId="20ECCFB3" w14:textId="77777777" w:rsidR="0084217E" w:rsidRDefault="0084217E" w:rsidP="0084217E">
      <w:pPr>
        <w:rPr>
          <w:lang w:eastAsia="ar-SA"/>
        </w:rPr>
      </w:pPr>
    </w:p>
    <w:p w14:paraId="37E8C951" w14:textId="77777777" w:rsidR="0084217E" w:rsidRDefault="0084217E" w:rsidP="0084217E">
      <w:pPr>
        <w:rPr>
          <w:lang w:eastAsia="ar-SA"/>
        </w:rPr>
      </w:pPr>
    </w:p>
    <w:p w14:paraId="787FEBBF" w14:textId="77777777" w:rsidR="0084217E" w:rsidRDefault="0084217E" w:rsidP="0084217E">
      <w:pPr>
        <w:rPr>
          <w:lang w:eastAsia="ar-SA"/>
        </w:rPr>
      </w:pPr>
    </w:p>
    <w:p w14:paraId="5E83F346" w14:textId="77777777" w:rsidR="0084217E" w:rsidRDefault="0084217E" w:rsidP="0084217E">
      <w:pPr>
        <w:rPr>
          <w:lang w:eastAsia="ar-SA"/>
        </w:rPr>
      </w:pPr>
    </w:p>
    <w:p w14:paraId="0718AC0F" w14:textId="77777777" w:rsidR="0084217E" w:rsidRDefault="0084217E" w:rsidP="0084217E">
      <w:pPr>
        <w:rPr>
          <w:lang w:eastAsia="ar-SA"/>
        </w:rPr>
      </w:pPr>
    </w:p>
    <w:p w14:paraId="588D76F1" w14:textId="77777777" w:rsidR="0084217E" w:rsidRDefault="0084217E" w:rsidP="0084217E">
      <w:pPr>
        <w:rPr>
          <w:lang w:eastAsia="ar-SA"/>
        </w:rPr>
      </w:pPr>
    </w:p>
    <w:p w14:paraId="4618DDEE" w14:textId="77777777" w:rsidR="0084217E" w:rsidRDefault="0084217E" w:rsidP="0084217E">
      <w:pPr>
        <w:rPr>
          <w:lang w:eastAsia="ar-SA"/>
        </w:rPr>
      </w:pPr>
    </w:p>
    <w:p w14:paraId="4306E042" w14:textId="77777777" w:rsidR="0084217E" w:rsidRDefault="0084217E" w:rsidP="0084217E">
      <w:pPr>
        <w:rPr>
          <w:lang w:eastAsia="ar-SA"/>
        </w:rPr>
      </w:pPr>
    </w:p>
    <w:p w14:paraId="79D613EC" w14:textId="77777777" w:rsidR="0084217E" w:rsidRDefault="0084217E" w:rsidP="0084217E">
      <w:pPr>
        <w:rPr>
          <w:lang w:eastAsia="ar-SA"/>
        </w:rPr>
      </w:pPr>
    </w:p>
    <w:p w14:paraId="24C73DAC" w14:textId="77777777" w:rsidR="0084217E" w:rsidRDefault="0084217E" w:rsidP="0084217E">
      <w:pPr>
        <w:rPr>
          <w:lang w:eastAsia="ar-SA"/>
        </w:rPr>
      </w:pPr>
    </w:p>
    <w:p w14:paraId="0A95A98F" w14:textId="77777777" w:rsidR="0084217E" w:rsidRDefault="0084217E" w:rsidP="0084217E">
      <w:pPr>
        <w:rPr>
          <w:lang w:eastAsia="ar-SA"/>
        </w:rPr>
      </w:pPr>
    </w:p>
    <w:p w14:paraId="2A195C02" w14:textId="77777777" w:rsidR="0084217E" w:rsidRPr="00EC77E0" w:rsidRDefault="0084217E" w:rsidP="0084217E">
      <w:pPr>
        <w:pStyle w:val="Heading1"/>
        <w:jc w:val="center"/>
        <w:rPr>
          <w:sz w:val="36"/>
          <w:szCs w:val="36"/>
        </w:rPr>
      </w:pPr>
      <w:r>
        <w:rPr>
          <w:sz w:val="36"/>
          <w:szCs w:val="36"/>
        </w:rPr>
        <w:lastRenderedPageBreak/>
        <w:t>Site Plans/Functional Layouts</w:t>
      </w:r>
    </w:p>
    <w:p w14:paraId="75B2EB73" w14:textId="77777777" w:rsidR="0084217E" w:rsidRDefault="0084217E"/>
    <w:p w14:paraId="31849EDC" w14:textId="1379BEA3" w:rsidR="00C015CF" w:rsidRDefault="00C015CF"/>
    <w:sectPr w:rsidR="00C015CF" w:rsidSect="00CB7A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09F5" w14:textId="77777777" w:rsidR="008421CE" w:rsidRDefault="008421CE" w:rsidP="008421CE">
      <w:pPr>
        <w:spacing w:after="0" w:line="240" w:lineRule="auto"/>
      </w:pPr>
      <w:r>
        <w:separator/>
      </w:r>
    </w:p>
  </w:endnote>
  <w:endnote w:type="continuationSeparator" w:id="0">
    <w:p w14:paraId="3F447C58" w14:textId="77777777" w:rsidR="008421CE" w:rsidRDefault="008421CE" w:rsidP="0084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554D" w14:textId="45D53133" w:rsidR="008421CE" w:rsidRDefault="008421CE" w:rsidP="008421CE">
    <w:pPr>
      <w:pStyle w:val="Footer"/>
      <w:tabs>
        <w:tab w:val="clear" w:pos="9360"/>
        <w:tab w:val="right" w:pos="10800"/>
      </w:tabs>
    </w:pPr>
    <w:r>
      <w:t>TDOT NEPA Local Programs Initial Studies Coordination Form</w:t>
    </w:r>
    <w:r>
      <w:tab/>
    </w:r>
    <w:r>
      <w:t>Version Date 10.7.22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08B9" w14:textId="77777777" w:rsidR="008421CE" w:rsidRDefault="008421CE" w:rsidP="008421CE">
      <w:pPr>
        <w:spacing w:after="0" w:line="240" w:lineRule="auto"/>
      </w:pPr>
      <w:r>
        <w:separator/>
      </w:r>
    </w:p>
  </w:footnote>
  <w:footnote w:type="continuationSeparator" w:id="0">
    <w:p w14:paraId="44834E35" w14:textId="77777777" w:rsidR="008421CE" w:rsidRDefault="008421CE" w:rsidP="00842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513"/>
    <w:multiLevelType w:val="hybridMultilevel"/>
    <w:tmpl w:val="924C0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79433E"/>
    <w:multiLevelType w:val="hybridMultilevel"/>
    <w:tmpl w:val="552AB1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C4AA7"/>
    <w:multiLevelType w:val="hybridMultilevel"/>
    <w:tmpl w:val="74F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43DEF"/>
    <w:multiLevelType w:val="hybridMultilevel"/>
    <w:tmpl w:val="9278AB38"/>
    <w:lvl w:ilvl="0" w:tplc="A080D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41875"/>
    <w:multiLevelType w:val="hybridMultilevel"/>
    <w:tmpl w:val="B79EB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D6"/>
    <w:rsid w:val="000227EB"/>
    <w:rsid w:val="000D172D"/>
    <w:rsid w:val="000E7FF9"/>
    <w:rsid w:val="000F30E7"/>
    <w:rsid w:val="00115B99"/>
    <w:rsid w:val="00121E6A"/>
    <w:rsid w:val="00183560"/>
    <w:rsid w:val="001B07D1"/>
    <w:rsid w:val="001D7395"/>
    <w:rsid w:val="001D73D5"/>
    <w:rsid w:val="001F3BFE"/>
    <w:rsid w:val="002008DC"/>
    <w:rsid w:val="00252F58"/>
    <w:rsid w:val="0025557D"/>
    <w:rsid w:val="00284D87"/>
    <w:rsid w:val="00285585"/>
    <w:rsid w:val="002963C6"/>
    <w:rsid w:val="002B16D7"/>
    <w:rsid w:val="002D370A"/>
    <w:rsid w:val="002E0EC9"/>
    <w:rsid w:val="00342607"/>
    <w:rsid w:val="00376541"/>
    <w:rsid w:val="003A5509"/>
    <w:rsid w:val="003D180A"/>
    <w:rsid w:val="00421B06"/>
    <w:rsid w:val="00425D61"/>
    <w:rsid w:val="00435938"/>
    <w:rsid w:val="004C119C"/>
    <w:rsid w:val="004E61FC"/>
    <w:rsid w:val="00507C86"/>
    <w:rsid w:val="00525BE9"/>
    <w:rsid w:val="00536BB3"/>
    <w:rsid w:val="005431C5"/>
    <w:rsid w:val="005A0187"/>
    <w:rsid w:val="005A085C"/>
    <w:rsid w:val="005B1867"/>
    <w:rsid w:val="005C23E9"/>
    <w:rsid w:val="006049CE"/>
    <w:rsid w:val="006337DC"/>
    <w:rsid w:val="00651225"/>
    <w:rsid w:val="006934B2"/>
    <w:rsid w:val="006A0AC3"/>
    <w:rsid w:val="006C023A"/>
    <w:rsid w:val="006D6EE7"/>
    <w:rsid w:val="007275F1"/>
    <w:rsid w:val="00770447"/>
    <w:rsid w:val="007707A1"/>
    <w:rsid w:val="007713F1"/>
    <w:rsid w:val="007804B0"/>
    <w:rsid w:val="007878F8"/>
    <w:rsid w:val="0084217E"/>
    <w:rsid w:val="008421CE"/>
    <w:rsid w:val="0084373C"/>
    <w:rsid w:val="00853412"/>
    <w:rsid w:val="008C1001"/>
    <w:rsid w:val="008E450B"/>
    <w:rsid w:val="0093602C"/>
    <w:rsid w:val="00985D0F"/>
    <w:rsid w:val="009A6215"/>
    <w:rsid w:val="009F48AB"/>
    <w:rsid w:val="00A14FDB"/>
    <w:rsid w:val="00A6441B"/>
    <w:rsid w:val="00AB077E"/>
    <w:rsid w:val="00AE2281"/>
    <w:rsid w:val="00B045CB"/>
    <w:rsid w:val="00B273DD"/>
    <w:rsid w:val="00C015CF"/>
    <w:rsid w:val="00C240DA"/>
    <w:rsid w:val="00C2633B"/>
    <w:rsid w:val="00C3725F"/>
    <w:rsid w:val="00C432E6"/>
    <w:rsid w:val="00CB7AD6"/>
    <w:rsid w:val="00D05D09"/>
    <w:rsid w:val="00D54883"/>
    <w:rsid w:val="00DE55CD"/>
    <w:rsid w:val="00E42C30"/>
    <w:rsid w:val="00E915BC"/>
    <w:rsid w:val="00F30DA9"/>
    <w:rsid w:val="00F95797"/>
    <w:rsid w:val="00F9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DA25"/>
  <w15:chartTrackingRefBased/>
  <w15:docId w15:val="{9874705D-67DF-4A27-9D8C-38C7F655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A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D6"/>
    <w:rPr>
      <w:rFonts w:asciiTheme="majorHAnsi" w:eastAsiaTheme="majorEastAsia" w:hAnsiTheme="majorHAnsi" w:cstheme="majorBidi"/>
      <w:color w:val="2F5496" w:themeColor="accent1" w:themeShade="BF"/>
      <w:sz w:val="32"/>
      <w:szCs w:val="32"/>
    </w:rPr>
  </w:style>
  <w:style w:type="character" w:customStyle="1" w:styleId="Hyperlink1">
    <w:name w:val="Hyperlink1"/>
    <w:basedOn w:val="DefaultParagraphFont"/>
    <w:uiPriority w:val="99"/>
    <w:unhideWhenUsed/>
    <w:rsid w:val="00CB7AD6"/>
    <w:rPr>
      <w:color w:val="0000FF"/>
      <w:u w:val="single"/>
    </w:rPr>
  </w:style>
  <w:style w:type="character" w:styleId="Hyperlink">
    <w:name w:val="Hyperlink"/>
    <w:basedOn w:val="DefaultParagraphFont"/>
    <w:uiPriority w:val="99"/>
    <w:unhideWhenUsed/>
    <w:rsid w:val="00CB7AD6"/>
    <w:rPr>
      <w:color w:val="0563C1" w:themeColor="hyperlink"/>
      <w:u w:val="single"/>
    </w:rPr>
  </w:style>
  <w:style w:type="character" w:styleId="PlaceholderText">
    <w:name w:val="Placeholder Text"/>
    <w:basedOn w:val="DefaultParagraphFont"/>
    <w:uiPriority w:val="99"/>
    <w:semiHidden/>
    <w:rsid w:val="00CB7AD6"/>
    <w:rPr>
      <w:color w:val="808080"/>
    </w:rPr>
  </w:style>
  <w:style w:type="character" w:customStyle="1" w:styleId="Style11">
    <w:name w:val="Style11"/>
    <w:basedOn w:val="DefaultParagraphFont"/>
    <w:uiPriority w:val="1"/>
    <w:rsid w:val="00CB7AD6"/>
    <w:rPr>
      <w:rFonts w:asciiTheme="minorHAnsi" w:hAnsiTheme="minorHAnsi"/>
      <w:sz w:val="24"/>
    </w:rPr>
  </w:style>
  <w:style w:type="character" w:styleId="UnresolvedMention">
    <w:name w:val="Unresolved Mention"/>
    <w:basedOn w:val="DefaultParagraphFont"/>
    <w:uiPriority w:val="99"/>
    <w:semiHidden/>
    <w:unhideWhenUsed/>
    <w:rsid w:val="00770447"/>
    <w:rPr>
      <w:color w:val="605E5C"/>
      <w:shd w:val="clear" w:color="auto" w:fill="E1DFDD"/>
    </w:rPr>
  </w:style>
  <w:style w:type="paragraph" w:styleId="ListParagraph">
    <w:name w:val="List Paragraph"/>
    <w:basedOn w:val="Normal"/>
    <w:uiPriority w:val="34"/>
    <w:qFormat/>
    <w:rsid w:val="00425D61"/>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B273DD"/>
    <w:rPr>
      <w:sz w:val="16"/>
      <w:szCs w:val="16"/>
    </w:rPr>
  </w:style>
  <w:style w:type="paragraph" w:styleId="CommentText">
    <w:name w:val="annotation text"/>
    <w:basedOn w:val="Normal"/>
    <w:link w:val="CommentTextChar"/>
    <w:uiPriority w:val="99"/>
    <w:semiHidden/>
    <w:unhideWhenUsed/>
    <w:rsid w:val="00B273DD"/>
    <w:pPr>
      <w:spacing w:line="240" w:lineRule="auto"/>
    </w:pPr>
    <w:rPr>
      <w:sz w:val="20"/>
      <w:szCs w:val="20"/>
    </w:rPr>
  </w:style>
  <w:style w:type="character" w:customStyle="1" w:styleId="CommentTextChar">
    <w:name w:val="Comment Text Char"/>
    <w:basedOn w:val="DefaultParagraphFont"/>
    <w:link w:val="CommentText"/>
    <w:uiPriority w:val="99"/>
    <w:semiHidden/>
    <w:rsid w:val="00B273DD"/>
    <w:rPr>
      <w:sz w:val="20"/>
      <w:szCs w:val="20"/>
    </w:rPr>
  </w:style>
  <w:style w:type="paragraph" w:styleId="CommentSubject">
    <w:name w:val="annotation subject"/>
    <w:basedOn w:val="CommentText"/>
    <w:next w:val="CommentText"/>
    <w:link w:val="CommentSubjectChar"/>
    <w:uiPriority w:val="99"/>
    <w:semiHidden/>
    <w:unhideWhenUsed/>
    <w:rsid w:val="00B273DD"/>
    <w:rPr>
      <w:b/>
      <w:bCs/>
    </w:rPr>
  </w:style>
  <w:style w:type="character" w:customStyle="1" w:styleId="CommentSubjectChar">
    <w:name w:val="Comment Subject Char"/>
    <w:basedOn w:val="CommentTextChar"/>
    <w:link w:val="CommentSubject"/>
    <w:uiPriority w:val="99"/>
    <w:semiHidden/>
    <w:rsid w:val="00B273DD"/>
    <w:rPr>
      <w:b/>
      <w:bCs/>
      <w:sz w:val="20"/>
      <w:szCs w:val="20"/>
    </w:rPr>
  </w:style>
  <w:style w:type="character" w:styleId="FollowedHyperlink">
    <w:name w:val="FollowedHyperlink"/>
    <w:basedOn w:val="DefaultParagraphFont"/>
    <w:uiPriority w:val="99"/>
    <w:semiHidden/>
    <w:unhideWhenUsed/>
    <w:rsid w:val="008C1001"/>
    <w:rPr>
      <w:color w:val="954F72" w:themeColor="followedHyperlink"/>
      <w:u w:val="single"/>
    </w:rPr>
  </w:style>
  <w:style w:type="paragraph" w:styleId="Revision">
    <w:name w:val="Revision"/>
    <w:hidden/>
    <w:uiPriority w:val="99"/>
    <w:semiHidden/>
    <w:rsid w:val="001F3BFE"/>
    <w:pPr>
      <w:spacing w:after="0" w:line="240" w:lineRule="auto"/>
    </w:pPr>
  </w:style>
  <w:style w:type="paragraph" w:styleId="Header">
    <w:name w:val="header"/>
    <w:basedOn w:val="Normal"/>
    <w:link w:val="HeaderChar"/>
    <w:uiPriority w:val="99"/>
    <w:unhideWhenUsed/>
    <w:rsid w:val="00842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CE"/>
  </w:style>
  <w:style w:type="paragraph" w:styleId="Footer">
    <w:name w:val="footer"/>
    <w:basedOn w:val="Normal"/>
    <w:link w:val="FooterChar"/>
    <w:uiPriority w:val="99"/>
    <w:unhideWhenUsed/>
    <w:rsid w:val="00842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environment/program-areas/wr-water-resources/water-quality/water-quality-training.html" TargetMode="External"/><Relationship Id="rId13" Type="http://schemas.openxmlformats.org/officeDocument/2006/relationships/hyperlink" Target="https://www.fhwa.dot.gov/environment/air_quality/air_toxics/policy_and_guidance/msat/index.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OT.Env.LocalPrograms@tn.gov" TargetMode="External"/><Relationship Id="rId12" Type="http://schemas.openxmlformats.org/officeDocument/2006/relationships/hyperlink" Target="https://ordspub.epa.gov/ords/cimc/f?p=CIMC:73:::NO::P71_IDSEARCH:SF_SITE_ID%7C040415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n.gov/content/dam/tn/tdot/programdevelopment/localprograms/documents-and-forms/LGG_Manual.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epa.gov/enviro/em4ef.home" TargetMode="External"/><Relationship Id="rId5" Type="http://schemas.openxmlformats.org/officeDocument/2006/relationships/footnotes" Target="footnotes.xml"/><Relationship Id="rId15" Type="http://schemas.openxmlformats.org/officeDocument/2006/relationships/hyperlink" Target="https://www.tn.gov/content/dam/tn/tdot/documents/Signed_and_Approved_TDOT_Policy_on_Highway_Traffic_Noise_Abatement_July_13_2011.pdf" TargetMode="External"/><Relationship Id="rId10" Type="http://schemas.openxmlformats.org/officeDocument/2006/relationships/hyperlink" Target="https://tdeconline.tn.gov/dw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tdeconline.tn.gov/USTActiveInactive_public/" TargetMode="External"/><Relationship Id="rId14" Type="http://schemas.openxmlformats.org/officeDocument/2006/relationships/hyperlink" Target="https://www.ecfr.gov/current/title-23/chapter-I/subchapter-H/part-77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D0B99769941979627FB148DCC7359"/>
        <w:category>
          <w:name w:val="General"/>
          <w:gallery w:val="placeholder"/>
        </w:category>
        <w:types>
          <w:type w:val="bbPlcHdr"/>
        </w:types>
        <w:behaviors>
          <w:behavior w:val="content"/>
        </w:behaviors>
        <w:guid w:val="{58531639-2C47-43A9-A971-2D674CB11E25}"/>
      </w:docPartPr>
      <w:docPartBody>
        <w:p w:rsidR="002F1338" w:rsidRDefault="002C6BA8" w:rsidP="002C6BA8">
          <w:pPr>
            <w:pStyle w:val="F4DD0B99769941979627FB148DCC7359"/>
          </w:pPr>
          <w:r w:rsidRPr="008A3A1F">
            <w:rPr>
              <w:rStyle w:val="PlaceholderText"/>
            </w:rPr>
            <w:t>Click here to enter text.</w:t>
          </w:r>
        </w:p>
      </w:docPartBody>
    </w:docPart>
    <w:docPart>
      <w:docPartPr>
        <w:name w:val="B7F15E0CF51D4E40A6FA732C726C7D3A"/>
        <w:category>
          <w:name w:val="General"/>
          <w:gallery w:val="placeholder"/>
        </w:category>
        <w:types>
          <w:type w:val="bbPlcHdr"/>
        </w:types>
        <w:behaviors>
          <w:behavior w:val="content"/>
        </w:behaviors>
        <w:guid w:val="{370FB7FD-E460-469D-9E92-0DD69A48BF6C}"/>
      </w:docPartPr>
      <w:docPartBody>
        <w:p w:rsidR="002F1338" w:rsidRDefault="002C6BA8" w:rsidP="002C6BA8">
          <w:pPr>
            <w:pStyle w:val="B7F15E0CF51D4E40A6FA732C726C7D3A"/>
          </w:pPr>
          <w:r w:rsidRPr="008A3A1F">
            <w:rPr>
              <w:rStyle w:val="PlaceholderText"/>
            </w:rPr>
            <w:t>Click here to enter text.</w:t>
          </w:r>
        </w:p>
      </w:docPartBody>
    </w:docPart>
    <w:docPart>
      <w:docPartPr>
        <w:name w:val="C0C05217102D48CBAE20C572FF2DA160"/>
        <w:category>
          <w:name w:val="General"/>
          <w:gallery w:val="placeholder"/>
        </w:category>
        <w:types>
          <w:type w:val="bbPlcHdr"/>
        </w:types>
        <w:behaviors>
          <w:behavior w:val="content"/>
        </w:behaviors>
        <w:guid w:val="{5B3ACFB3-351A-4B0F-B77F-5C9625530917}"/>
      </w:docPartPr>
      <w:docPartBody>
        <w:p w:rsidR="00251850" w:rsidRDefault="00674D38" w:rsidP="00674D38">
          <w:pPr>
            <w:pStyle w:val="C0C05217102D48CBAE20C572FF2DA160"/>
          </w:pPr>
          <w:r w:rsidRPr="008A3A1F">
            <w:rPr>
              <w:rStyle w:val="PlaceholderText"/>
            </w:rPr>
            <w:t>Click here to enter text.</w:t>
          </w:r>
        </w:p>
      </w:docPartBody>
    </w:docPart>
    <w:docPart>
      <w:docPartPr>
        <w:name w:val="AE831ECFFE7D48C0B7CB063873BBAD2F"/>
        <w:category>
          <w:name w:val="General"/>
          <w:gallery w:val="placeholder"/>
        </w:category>
        <w:types>
          <w:type w:val="bbPlcHdr"/>
        </w:types>
        <w:behaviors>
          <w:behavior w:val="content"/>
        </w:behaviors>
        <w:guid w:val="{CF079701-732B-4AFF-B775-1F25C2FF2787}"/>
      </w:docPartPr>
      <w:docPartBody>
        <w:p w:rsidR="0022158D" w:rsidRDefault="002A0F2F" w:rsidP="002A0F2F">
          <w:pPr>
            <w:pStyle w:val="AE831ECFFE7D48C0B7CB063873BBAD2F"/>
          </w:pPr>
          <w:r w:rsidRPr="008A3A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A8"/>
    <w:rsid w:val="00125528"/>
    <w:rsid w:val="0022158D"/>
    <w:rsid w:val="00251850"/>
    <w:rsid w:val="002A0F2F"/>
    <w:rsid w:val="002B6B89"/>
    <w:rsid w:val="002C6BA8"/>
    <w:rsid w:val="002F1338"/>
    <w:rsid w:val="003A18A1"/>
    <w:rsid w:val="00495066"/>
    <w:rsid w:val="004E1B1F"/>
    <w:rsid w:val="00674D38"/>
    <w:rsid w:val="00775E53"/>
    <w:rsid w:val="00845CB8"/>
    <w:rsid w:val="008E3085"/>
    <w:rsid w:val="00BE41C1"/>
    <w:rsid w:val="00CC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F2F"/>
    <w:rPr>
      <w:color w:val="808080"/>
    </w:rPr>
  </w:style>
  <w:style w:type="paragraph" w:customStyle="1" w:styleId="F4DD0B99769941979627FB148DCC7359">
    <w:name w:val="F4DD0B99769941979627FB148DCC7359"/>
    <w:rsid w:val="002C6BA8"/>
  </w:style>
  <w:style w:type="paragraph" w:customStyle="1" w:styleId="B7F15E0CF51D4E40A6FA732C726C7D3A">
    <w:name w:val="B7F15E0CF51D4E40A6FA732C726C7D3A"/>
    <w:rsid w:val="002C6BA8"/>
  </w:style>
  <w:style w:type="paragraph" w:customStyle="1" w:styleId="C0C05217102D48CBAE20C572FF2DA160">
    <w:name w:val="C0C05217102D48CBAE20C572FF2DA160"/>
    <w:rsid w:val="00674D38"/>
  </w:style>
  <w:style w:type="paragraph" w:customStyle="1" w:styleId="AE831ECFFE7D48C0B7CB063873BBAD2F">
    <w:name w:val="AE831ECFFE7D48C0B7CB063873BBAD2F"/>
    <w:rsid w:val="002A0F2F"/>
  </w:style>
  <w:style w:type="paragraph" w:customStyle="1" w:styleId="8E18725A113C463AA005254D3E3FCA4A">
    <w:name w:val="8E18725A113C463AA005254D3E3FCA4A"/>
    <w:rsid w:val="00845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2232</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Garner</dc:creator>
  <cp:keywords/>
  <dc:description/>
  <cp:lastModifiedBy>Erick Hunt-Hawkins</cp:lastModifiedBy>
  <cp:revision>2</cp:revision>
  <dcterms:created xsi:type="dcterms:W3CDTF">2022-10-07T18:46:00Z</dcterms:created>
  <dcterms:modified xsi:type="dcterms:W3CDTF">2022-10-07T18:46:00Z</dcterms:modified>
</cp:coreProperties>
</file>