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56C5" w14:textId="77777777" w:rsidR="00751061" w:rsidRPr="00A05507" w:rsidRDefault="00751061" w:rsidP="007510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5507">
        <w:rPr>
          <w:rFonts w:ascii="Times New Roman" w:eastAsia="Times New Roman" w:hAnsi="Times New Roman" w:cs="Times New Roman"/>
          <w:b/>
          <w:bCs/>
          <w:kern w:val="36"/>
          <w:sz w:val="48"/>
          <w:szCs w:val="48"/>
        </w:rPr>
        <w:t>Small Business Enterprise Program</w:t>
      </w:r>
    </w:p>
    <w:p w14:paraId="63E8966F" w14:textId="7B6F2AE6" w:rsidR="00751061" w:rsidRPr="00A05507" w:rsidRDefault="00751061" w:rsidP="00751061">
      <w:pPr>
        <w:spacing w:before="100" w:beforeAutospacing="1" w:after="100" w:afterAutospacing="1" w:line="240" w:lineRule="auto"/>
        <w:rPr>
          <w:rFonts w:ascii="Times New Roman" w:eastAsia="Times New Roman" w:hAnsi="Times New Roman" w:cs="Times New Roman"/>
          <w:sz w:val="24"/>
          <w:szCs w:val="24"/>
        </w:rPr>
      </w:pPr>
      <w:r w:rsidRPr="00A05507">
        <w:rPr>
          <w:rFonts w:ascii="Times New Roman" w:eastAsia="Times New Roman" w:hAnsi="Times New Roman" w:cs="Times New Roman"/>
          <w:sz w:val="24"/>
          <w:szCs w:val="24"/>
        </w:rPr>
        <w:t xml:space="preserve">The Small Business Enterprise (SBE) Program is a </w:t>
      </w:r>
      <w:r w:rsidR="00E95F64" w:rsidRPr="00A05507">
        <w:rPr>
          <w:rFonts w:ascii="Times New Roman" w:eastAsia="Times New Roman" w:hAnsi="Times New Roman" w:cs="Times New Roman"/>
          <w:sz w:val="24"/>
          <w:szCs w:val="24"/>
        </w:rPr>
        <w:t xml:space="preserve">USDOT </w:t>
      </w:r>
      <w:r w:rsidRPr="00A05507">
        <w:rPr>
          <w:rFonts w:ascii="Times New Roman" w:eastAsia="Times New Roman" w:hAnsi="Times New Roman" w:cs="Times New Roman"/>
          <w:sz w:val="24"/>
          <w:szCs w:val="24"/>
        </w:rPr>
        <w:t>program designed to help maximize the participation on highway transportation contracts by small businesses other than, and in addition to, disadvantaged business enterprises. The SBE program was established by TDOT to enhance business opportunities for small, women- and minority-owned businesses and to ensure a level playing field for these small businesses in Tennessee</w:t>
      </w:r>
      <w:r w:rsidR="00A05507" w:rsidRPr="00A05507">
        <w:rPr>
          <w:rFonts w:ascii="Times New Roman" w:eastAsia="Times New Roman" w:hAnsi="Times New Roman" w:cs="Times New Roman"/>
          <w:sz w:val="24"/>
          <w:szCs w:val="24"/>
        </w:rPr>
        <w:t xml:space="preserve"> through unique opportunities such as contract set asides</w:t>
      </w:r>
      <w:r w:rsidRPr="00A05507">
        <w:rPr>
          <w:rFonts w:ascii="Times New Roman" w:eastAsia="Times New Roman" w:hAnsi="Times New Roman" w:cs="Times New Roman"/>
          <w:sz w:val="24"/>
          <w:szCs w:val="24"/>
        </w:rPr>
        <w:t xml:space="preserve">. The program was developed by TDOT’s Civil Rights Office in accordance with Federal Highway Administration rule </w:t>
      </w:r>
      <w:hyperlink r:id="rId5" w:anchor="26.39" w:tgtFrame="_blank" w:history="1">
        <w:r w:rsidRPr="00A05507">
          <w:rPr>
            <w:rFonts w:ascii="Times New Roman" w:eastAsia="Times New Roman" w:hAnsi="Times New Roman" w:cs="Times New Roman"/>
            <w:color w:val="0000FF"/>
            <w:sz w:val="24"/>
            <w:szCs w:val="24"/>
            <w:u w:val="single"/>
          </w:rPr>
          <w:t xml:space="preserve">49 </w:t>
        </w:r>
        <w:r w:rsidRPr="00A05507">
          <w:rPr>
            <w:rFonts w:ascii="Times New Roman" w:eastAsia="Times New Roman" w:hAnsi="Times New Roman" w:cs="Times New Roman"/>
            <w:color w:val="0000FF"/>
            <w:sz w:val="24"/>
            <w:szCs w:val="24"/>
            <w:u w:val="single"/>
          </w:rPr>
          <w:t>C</w:t>
        </w:r>
        <w:r w:rsidRPr="00A05507">
          <w:rPr>
            <w:rFonts w:ascii="Times New Roman" w:eastAsia="Times New Roman" w:hAnsi="Times New Roman" w:cs="Times New Roman"/>
            <w:color w:val="0000FF"/>
            <w:sz w:val="24"/>
            <w:szCs w:val="24"/>
            <w:u w:val="single"/>
          </w:rPr>
          <w:t>FR 26.39</w:t>
        </w:r>
      </w:hyperlink>
      <w:r w:rsidRPr="00A05507">
        <w:rPr>
          <w:rFonts w:ascii="Times New Roman" w:eastAsia="Times New Roman" w:hAnsi="Times New Roman" w:cs="Times New Roman"/>
          <w:sz w:val="24"/>
          <w:szCs w:val="24"/>
        </w:rPr>
        <w:t>.</w:t>
      </w:r>
    </w:p>
    <w:p w14:paraId="6CE01C7A" w14:textId="77777777" w:rsidR="00751061" w:rsidRPr="00A05507" w:rsidRDefault="00751061" w:rsidP="00751061">
      <w:pPr>
        <w:spacing w:before="100" w:beforeAutospacing="1" w:after="100" w:afterAutospacing="1" w:line="240" w:lineRule="auto"/>
        <w:rPr>
          <w:rFonts w:ascii="Times New Roman" w:eastAsia="Times New Roman" w:hAnsi="Times New Roman" w:cs="Times New Roman"/>
          <w:sz w:val="24"/>
          <w:szCs w:val="24"/>
        </w:rPr>
      </w:pPr>
    </w:p>
    <w:p w14:paraId="6CB173B2" w14:textId="6AEF5CC6" w:rsidR="00751061" w:rsidRPr="00A05507" w:rsidRDefault="00751061" w:rsidP="00751061">
      <w:pPr>
        <w:spacing w:before="100" w:beforeAutospacing="1" w:after="100" w:afterAutospacing="1" w:line="240" w:lineRule="auto"/>
        <w:rPr>
          <w:rFonts w:ascii="Times New Roman" w:eastAsia="Times New Roman" w:hAnsi="Times New Roman" w:cs="Times New Roman"/>
          <w:sz w:val="24"/>
          <w:szCs w:val="24"/>
        </w:rPr>
      </w:pPr>
      <w:r w:rsidRPr="00A05507">
        <w:rPr>
          <w:rFonts w:ascii="Times New Roman" w:eastAsia="Times New Roman" w:hAnsi="Times New Roman" w:cs="Times New Roman"/>
          <w:sz w:val="24"/>
          <w:szCs w:val="24"/>
        </w:rPr>
        <w:t>TDOT has partnered with the Governor's Office of Diversity Business Enterprise (</w:t>
      </w:r>
      <w:hyperlink r:id="rId6" w:tgtFrame="_blank" w:history="1">
        <w:r w:rsidRPr="00A05507">
          <w:rPr>
            <w:rStyle w:val="Hyperlink"/>
            <w:rFonts w:ascii="Times New Roman" w:eastAsia="Times New Roman" w:hAnsi="Times New Roman" w:cs="Times New Roman"/>
            <w:sz w:val="24"/>
            <w:szCs w:val="24"/>
          </w:rPr>
          <w:t>Go-DBE)</w:t>
        </w:r>
      </w:hyperlink>
      <w:r w:rsidRPr="00A05507">
        <w:rPr>
          <w:rFonts w:ascii="Times New Roman" w:eastAsia="Times New Roman" w:hAnsi="Times New Roman" w:cs="Times New Roman"/>
          <w:sz w:val="24"/>
          <w:szCs w:val="24"/>
        </w:rPr>
        <w:t xml:space="preserve"> as the certifying agency for these small businesses. </w:t>
      </w:r>
      <w:hyperlink r:id="rId7" w:history="1">
        <w:r w:rsidRPr="00A05507">
          <w:rPr>
            <w:rStyle w:val="Hyperlink"/>
            <w:rFonts w:ascii="Times New Roman" w:eastAsia="Times New Roman" w:hAnsi="Times New Roman" w:cs="Times New Roman"/>
            <w:sz w:val="24"/>
            <w:szCs w:val="24"/>
          </w:rPr>
          <w:t>SBE certification</w:t>
        </w:r>
      </w:hyperlink>
      <w:r w:rsidRPr="00A05507">
        <w:rPr>
          <w:rFonts w:ascii="Times New Roman" w:eastAsia="Times New Roman" w:hAnsi="Times New Roman" w:cs="Times New Roman"/>
          <w:sz w:val="24"/>
          <w:szCs w:val="24"/>
        </w:rPr>
        <w:t xml:space="preserve"> must be current and on file with the Go-DBE Office </w:t>
      </w:r>
      <w:r w:rsidR="00E95F64" w:rsidRPr="00A05507">
        <w:rPr>
          <w:rFonts w:ascii="Times New Roman" w:eastAsia="Times New Roman" w:hAnsi="Times New Roman" w:cs="Times New Roman"/>
          <w:sz w:val="24"/>
          <w:szCs w:val="24"/>
        </w:rPr>
        <w:t xml:space="preserve">prior to working on any </w:t>
      </w:r>
      <w:r w:rsidRPr="00A05507">
        <w:rPr>
          <w:rFonts w:ascii="Times New Roman" w:eastAsia="Times New Roman" w:hAnsi="Times New Roman" w:cs="Times New Roman"/>
          <w:sz w:val="24"/>
          <w:szCs w:val="24"/>
        </w:rPr>
        <w:t xml:space="preserve">TDOT contracts for which the </w:t>
      </w:r>
      <w:r w:rsidR="00E95F64" w:rsidRPr="00A05507">
        <w:rPr>
          <w:rFonts w:ascii="Times New Roman" w:eastAsia="Times New Roman" w:hAnsi="Times New Roman" w:cs="Times New Roman"/>
          <w:sz w:val="24"/>
          <w:szCs w:val="24"/>
        </w:rPr>
        <w:t>SBEs</w:t>
      </w:r>
      <w:r w:rsidRPr="00A05507">
        <w:rPr>
          <w:rFonts w:ascii="Times New Roman" w:eastAsia="Times New Roman" w:hAnsi="Times New Roman" w:cs="Times New Roman"/>
          <w:sz w:val="24"/>
          <w:szCs w:val="24"/>
        </w:rPr>
        <w:t xml:space="preserve"> may perform. </w:t>
      </w:r>
    </w:p>
    <w:p w14:paraId="6EB06BC6" w14:textId="77777777" w:rsidR="00751061" w:rsidRPr="00A05507" w:rsidRDefault="00751061" w:rsidP="00751061">
      <w:pPr>
        <w:spacing w:before="100" w:beforeAutospacing="1" w:after="100" w:afterAutospacing="1" w:line="240" w:lineRule="auto"/>
        <w:rPr>
          <w:rFonts w:ascii="Times New Roman" w:eastAsia="Times New Roman" w:hAnsi="Times New Roman" w:cs="Times New Roman"/>
          <w:sz w:val="24"/>
          <w:szCs w:val="24"/>
        </w:rPr>
      </w:pPr>
    </w:p>
    <w:p w14:paraId="3DE40BCB" w14:textId="77777777" w:rsidR="00751061" w:rsidRPr="00A05507" w:rsidRDefault="00751061">
      <w:r w:rsidRPr="00A05507">
        <w:br w:type="page"/>
      </w:r>
    </w:p>
    <w:p w14:paraId="70A52F01" w14:textId="77777777" w:rsidR="00751061" w:rsidRPr="00A05507" w:rsidRDefault="00751061" w:rsidP="00751061">
      <w:pPr>
        <w:pStyle w:val="Heading1"/>
        <w:jc w:val="center"/>
        <w:rPr>
          <w:rFonts w:eastAsia="Times New Roman"/>
        </w:rPr>
      </w:pPr>
      <w:bookmarkStart w:id="0" w:name="_TDOT_Small_Business"/>
      <w:bookmarkEnd w:id="0"/>
      <w:r w:rsidRPr="00A05507">
        <w:rPr>
          <w:rFonts w:eastAsia="Times New Roman"/>
        </w:rPr>
        <w:lastRenderedPageBreak/>
        <w:t>TDOT Small Business Enterprise</w:t>
      </w:r>
      <w:r w:rsidRPr="00A05507">
        <w:rPr>
          <w:rFonts w:eastAsia="Times New Roman"/>
          <w:color w:val="FF0000"/>
        </w:rPr>
        <w:t xml:space="preserve"> </w:t>
      </w:r>
      <w:r w:rsidRPr="00A05507">
        <w:rPr>
          <w:rFonts w:eastAsia="Times New Roman"/>
        </w:rPr>
        <w:t>FAQs</w:t>
      </w:r>
    </w:p>
    <w:p w14:paraId="0C09256A" w14:textId="77777777" w:rsidR="00751061" w:rsidRPr="00A05507" w:rsidRDefault="00751061" w:rsidP="007510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5507">
        <w:rPr>
          <w:rFonts w:ascii="Times New Roman" w:eastAsia="Times New Roman" w:hAnsi="Times New Roman" w:cs="Times New Roman"/>
          <w:color w:val="000000" w:themeColor="text1"/>
          <w:sz w:val="24"/>
          <w:szCs w:val="24"/>
        </w:rPr>
        <w:t>Q:</w:t>
      </w:r>
      <w:r w:rsidRPr="00A05507">
        <w:rPr>
          <w:rFonts w:ascii="Times New Roman" w:eastAsia="Times New Roman" w:hAnsi="Times New Roman" w:cs="Times New Roman"/>
          <w:color w:val="000000" w:themeColor="text1"/>
          <w:sz w:val="24"/>
          <w:szCs w:val="24"/>
        </w:rPr>
        <w:tab/>
        <w:t>What is TDOT’s Small Business Enterprise (SBE) Program?</w:t>
      </w:r>
    </w:p>
    <w:p w14:paraId="55ED0449" w14:textId="7EB9FE59" w:rsidR="00751061" w:rsidRPr="00A05507" w:rsidRDefault="00751061" w:rsidP="00751061">
      <w:pPr>
        <w:spacing w:before="100" w:beforeAutospacing="1" w:after="100" w:afterAutospacing="1" w:line="240" w:lineRule="auto"/>
        <w:ind w:left="720" w:hanging="720"/>
        <w:rPr>
          <w:rFonts w:ascii="Times New Roman" w:eastAsia="Times New Roman" w:hAnsi="Times New Roman" w:cs="Times New Roman"/>
          <w:i/>
          <w:iCs/>
          <w:color w:val="000000" w:themeColor="text1"/>
          <w:sz w:val="24"/>
          <w:szCs w:val="24"/>
        </w:rPr>
      </w:pPr>
      <w:r w:rsidRPr="00A05507">
        <w:rPr>
          <w:rFonts w:ascii="Times New Roman" w:eastAsia="Times New Roman" w:hAnsi="Times New Roman" w:cs="Times New Roman"/>
          <w:color w:val="000000" w:themeColor="text1"/>
          <w:sz w:val="24"/>
          <w:szCs w:val="24"/>
        </w:rPr>
        <w:t>A:</w:t>
      </w:r>
      <w:r w:rsidRPr="00A05507">
        <w:rPr>
          <w:rFonts w:ascii="Times New Roman" w:eastAsia="Times New Roman" w:hAnsi="Times New Roman" w:cs="Times New Roman"/>
          <w:color w:val="000000" w:themeColor="text1"/>
          <w:sz w:val="24"/>
          <w:szCs w:val="24"/>
        </w:rPr>
        <w:tab/>
        <w:t xml:space="preserve">The SBE is a program established by TDOT to enhance business opportunities for small, women- and minority-owned businesses and to ensure a level playing field for all small businesses in Tennessee. </w:t>
      </w:r>
      <w:r w:rsidR="00DC269A" w:rsidRPr="00A05507">
        <w:rPr>
          <w:rFonts w:ascii="Times New Roman" w:eastAsia="Times New Roman" w:hAnsi="Times New Roman" w:cs="Times New Roman"/>
          <w:color w:val="000000" w:themeColor="text1"/>
          <w:sz w:val="24"/>
          <w:szCs w:val="24"/>
        </w:rPr>
        <w:t xml:space="preserve">Per 49 CFR 26.39, </w:t>
      </w:r>
      <w:r w:rsidR="00DC269A" w:rsidRPr="00A05507">
        <w:rPr>
          <w:rFonts w:ascii="Times New Roman" w:eastAsia="Times New Roman" w:hAnsi="Times New Roman" w:cs="Times New Roman"/>
          <w:i/>
          <w:iCs/>
          <w:color w:val="000000" w:themeColor="text1"/>
          <w:sz w:val="24"/>
          <w:szCs w:val="24"/>
        </w:rPr>
        <w:t xml:space="preserve">[each state’s] DBE program </w:t>
      </w:r>
      <w:r w:rsidR="00D1571F" w:rsidRPr="00A05507">
        <w:rPr>
          <w:rFonts w:ascii="Times New Roman" w:eastAsia="Times New Roman" w:hAnsi="Times New Roman" w:cs="Times New Roman"/>
          <w:i/>
          <w:iCs/>
          <w:color w:val="000000" w:themeColor="text1"/>
          <w:sz w:val="24"/>
          <w:szCs w:val="24"/>
        </w:rPr>
        <w:t>must include an element to structure contracting requirements to facilitate competition by small business concerns, taking all reasonable steps to eliminate obstacles to their participation, including unnecessary and unjustified bundling of contract requirements that may preclude small business participation in procurements as prime contractors or subcontractors.</w:t>
      </w:r>
    </w:p>
    <w:p w14:paraId="00CA47E1" w14:textId="4F501662" w:rsidR="00751061" w:rsidRPr="00A05507" w:rsidRDefault="00751061" w:rsidP="007510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5507">
        <w:rPr>
          <w:rFonts w:ascii="Times New Roman" w:eastAsia="Times New Roman" w:hAnsi="Times New Roman" w:cs="Times New Roman"/>
          <w:color w:val="000000" w:themeColor="text1"/>
          <w:sz w:val="24"/>
          <w:szCs w:val="24"/>
        </w:rPr>
        <w:t>Q:        Wh</w:t>
      </w:r>
      <w:r w:rsidR="00D1571F" w:rsidRPr="00A05507">
        <w:rPr>
          <w:rFonts w:ascii="Times New Roman" w:eastAsia="Times New Roman" w:hAnsi="Times New Roman" w:cs="Times New Roman"/>
          <w:color w:val="000000" w:themeColor="text1"/>
          <w:sz w:val="24"/>
          <w:szCs w:val="24"/>
        </w:rPr>
        <w:t>at is the purpose of the</w:t>
      </w:r>
      <w:r w:rsidRPr="00A05507">
        <w:rPr>
          <w:rFonts w:ascii="Times New Roman" w:eastAsia="Times New Roman" w:hAnsi="Times New Roman" w:cs="Times New Roman"/>
          <w:color w:val="000000" w:themeColor="text1"/>
          <w:sz w:val="24"/>
          <w:szCs w:val="24"/>
        </w:rPr>
        <w:t xml:space="preserve"> Small Business Enterprise Program?</w:t>
      </w:r>
    </w:p>
    <w:p w14:paraId="6B3430AB" w14:textId="362FF86C" w:rsidR="00751061" w:rsidRPr="00A05507" w:rsidRDefault="00751061" w:rsidP="00751061">
      <w:pPr>
        <w:spacing w:before="100" w:beforeAutospacing="1" w:after="100" w:afterAutospacing="1" w:line="240" w:lineRule="auto"/>
        <w:ind w:left="720" w:hanging="720"/>
        <w:rPr>
          <w:rFonts w:ascii="Times New Roman" w:eastAsia="Times New Roman" w:hAnsi="Times New Roman" w:cs="Times New Roman"/>
          <w:color w:val="000000" w:themeColor="text1"/>
          <w:sz w:val="24"/>
          <w:szCs w:val="24"/>
        </w:rPr>
      </w:pPr>
      <w:r w:rsidRPr="00A05507">
        <w:rPr>
          <w:rFonts w:ascii="Times New Roman" w:eastAsia="Times New Roman" w:hAnsi="Times New Roman" w:cs="Times New Roman"/>
          <w:color w:val="000000" w:themeColor="text1"/>
          <w:sz w:val="24"/>
          <w:szCs w:val="24"/>
        </w:rPr>
        <w:t xml:space="preserve">A:        TDOT’s Civil Rights </w:t>
      </w:r>
      <w:r w:rsidR="00E95F64" w:rsidRPr="00A05507">
        <w:rPr>
          <w:rFonts w:ascii="Times New Roman" w:eastAsia="Times New Roman" w:hAnsi="Times New Roman" w:cs="Times New Roman"/>
          <w:color w:val="000000" w:themeColor="text1"/>
          <w:sz w:val="24"/>
          <w:szCs w:val="24"/>
        </w:rPr>
        <w:t>Division</w:t>
      </w:r>
      <w:r w:rsidRPr="00A05507">
        <w:rPr>
          <w:rFonts w:ascii="Times New Roman" w:eastAsia="Times New Roman" w:hAnsi="Times New Roman" w:cs="Times New Roman"/>
          <w:color w:val="000000" w:themeColor="text1"/>
          <w:sz w:val="24"/>
          <w:szCs w:val="24"/>
        </w:rPr>
        <w:t xml:space="preserve"> (CR</w:t>
      </w:r>
      <w:r w:rsidR="00E95F64" w:rsidRPr="00A05507">
        <w:rPr>
          <w:rFonts w:ascii="Times New Roman" w:eastAsia="Times New Roman" w:hAnsi="Times New Roman" w:cs="Times New Roman"/>
          <w:color w:val="000000" w:themeColor="text1"/>
          <w:sz w:val="24"/>
          <w:szCs w:val="24"/>
        </w:rPr>
        <w:t>D</w:t>
      </w:r>
      <w:r w:rsidRPr="00A05507">
        <w:rPr>
          <w:rFonts w:ascii="Times New Roman" w:eastAsia="Times New Roman" w:hAnsi="Times New Roman" w:cs="Times New Roman"/>
          <w:color w:val="000000" w:themeColor="text1"/>
          <w:sz w:val="24"/>
          <w:szCs w:val="24"/>
        </w:rPr>
        <w:t xml:space="preserve">) created the SBE program </w:t>
      </w:r>
      <w:proofErr w:type="gramStart"/>
      <w:r w:rsidRPr="00A05507">
        <w:rPr>
          <w:rFonts w:ascii="Times New Roman" w:eastAsia="Times New Roman" w:hAnsi="Times New Roman" w:cs="Times New Roman"/>
          <w:color w:val="000000" w:themeColor="text1"/>
          <w:sz w:val="24"/>
          <w:szCs w:val="24"/>
        </w:rPr>
        <w:t>as a way to</w:t>
      </w:r>
      <w:proofErr w:type="gramEnd"/>
      <w:r w:rsidRPr="00A05507">
        <w:rPr>
          <w:rFonts w:ascii="Times New Roman" w:eastAsia="Times New Roman" w:hAnsi="Times New Roman" w:cs="Times New Roman"/>
          <w:color w:val="000000" w:themeColor="text1"/>
          <w:sz w:val="24"/>
          <w:szCs w:val="24"/>
        </w:rPr>
        <w:t xml:space="preserve"> help </w:t>
      </w:r>
      <w:r w:rsidR="00D1571F" w:rsidRPr="00A05507">
        <w:rPr>
          <w:rFonts w:ascii="Times New Roman" w:eastAsia="Times New Roman" w:hAnsi="Times New Roman" w:cs="Times New Roman"/>
          <w:color w:val="000000" w:themeColor="text1"/>
          <w:sz w:val="24"/>
          <w:szCs w:val="24"/>
        </w:rPr>
        <w:t>maximize</w:t>
      </w:r>
      <w:r w:rsidRPr="00A05507">
        <w:rPr>
          <w:rFonts w:ascii="Times New Roman" w:eastAsia="Times New Roman" w:hAnsi="Times New Roman" w:cs="Times New Roman"/>
          <w:color w:val="000000" w:themeColor="text1"/>
          <w:sz w:val="24"/>
          <w:szCs w:val="24"/>
        </w:rPr>
        <w:t xml:space="preserve"> small businesses</w:t>
      </w:r>
      <w:r w:rsidR="00D1571F" w:rsidRPr="00A05507">
        <w:rPr>
          <w:rFonts w:ascii="Times New Roman" w:eastAsia="Times New Roman" w:hAnsi="Times New Roman" w:cs="Times New Roman"/>
          <w:color w:val="000000" w:themeColor="text1"/>
          <w:sz w:val="24"/>
          <w:szCs w:val="24"/>
        </w:rPr>
        <w:t xml:space="preserve">, </w:t>
      </w:r>
      <w:r w:rsidR="00D1571F" w:rsidRPr="00A05507">
        <w:rPr>
          <w:rFonts w:ascii="Times New Roman" w:eastAsia="Times New Roman" w:hAnsi="Times New Roman" w:cs="Times New Roman"/>
          <w:color w:val="000000" w:themeColor="text1"/>
          <w:sz w:val="24"/>
          <w:szCs w:val="24"/>
        </w:rPr>
        <w:t>in addition to disadvantaged business</w:t>
      </w:r>
      <w:r w:rsidR="00D1571F" w:rsidRPr="00A05507">
        <w:rPr>
          <w:rFonts w:ascii="Times New Roman" w:eastAsia="Times New Roman" w:hAnsi="Times New Roman" w:cs="Times New Roman"/>
          <w:color w:val="000000" w:themeColor="text1"/>
          <w:sz w:val="24"/>
          <w:szCs w:val="24"/>
        </w:rPr>
        <w:t xml:space="preserve"> enterprises,</w:t>
      </w:r>
      <w:r w:rsidRPr="00A05507">
        <w:rPr>
          <w:rFonts w:ascii="Times New Roman" w:eastAsia="Times New Roman" w:hAnsi="Times New Roman" w:cs="Times New Roman"/>
          <w:color w:val="000000" w:themeColor="text1"/>
          <w:sz w:val="24"/>
          <w:szCs w:val="24"/>
        </w:rPr>
        <w:t xml:space="preserve"> </w:t>
      </w:r>
      <w:r w:rsidR="00D1571F" w:rsidRPr="00A05507">
        <w:rPr>
          <w:rFonts w:ascii="Times New Roman" w:eastAsia="Times New Roman" w:hAnsi="Times New Roman" w:cs="Times New Roman"/>
          <w:color w:val="000000" w:themeColor="text1"/>
          <w:sz w:val="24"/>
          <w:szCs w:val="24"/>
        </w:rPr>
        <w:t>compete for TDOT projects</w:t>
      </w:r>
      <w:r w:rsidRPr="00A05507">
        <w:rPr>
          <w:rFonts w:ascii="Times New Roman" w:eastAsia="Times New Roman" w:hAnsi="Times New Roman" w:cs="Times New Roman"/>
          <w:color w:val="000000" w:themeColor="text1"/>
          <w:sz w:val="24"/>
          <w:szCs w:val="24"/>
        </w:rPr>
        <w:t xml:space="preserve"> </w:t>
      </w:r>
    </w:p>
    <w:p w14:paraId="4C3BF739" w14:textId="77777777" w:rsidR="00751061" w:rsidRPr="00A05507" w:rsidRDefault="00751061" w:rsidP="00751061">
      <w:pPr>
        <w:spacing w:before="100" w:beforeAutospacing="1" w:after="100" w:afterAutospacing="1" w:line="240" w:lineRule="auto"/>
        <w:ind w:left="720" w:hanging="720"/>
        <w:rPr>
          <w:rFonts w:ascii="Times New Roman" w:eastAsia="Times New Roman" w:hAnsi="Times New Roman" w:cs="Times New Roman"/>
          <w:color w:val="000000" w:themeColor="text1"/>
          <w:sz w:val="24"/>
          <w:szCs w:val="24"/>
        </w:rPr>
      </w:pPr>
      <w:r w:rsidRPr="00A05507">
        <w:rPr>
          <w:rFonts w:ascii="Times New Roman" w:eastAsia="Times New Roman" w:hAnsi="Times New Roman" w:cs="Times New Roman"/>
          <w:color w:val="000000" w:themeColor="text1"/>
          <w:sz w:val="24"/>
          <w:szCs w:val="24"/>
        </w:rPr>
        <w:t>Q:</w:t>
      </w:r>
      <w:r w:rsidRPr="00A05507">
        <w:rPr>
          <w:rFonts w:ascii="Times New Roman" w:eastAsia="Times New Roman" w:hAnsi="Times New Roman" w:cs="Times New Roman"/>
          <w:color w:val="000000" w:themeColor="text1"/>
          <w:sz w:val="24"/>
          <w:szCs w:val="24"/>
        </w:rPr>
        <w:tab/>
        <w:t>Who can qualify as a TDOT SBE?</w:t>
      </w:r>
    </w:p>
    <w:p w14:paraId="338828B0" w14:textId="76DF64E8" w:rsidR="00751061" w:rsidRPr="00A05507" w:rsidRDefault="00751061" w:rsidP="00751061">
      <w:pPr>
        <w:spacing w:before="100" w:beforeAutospacing="1" w:after="100" w:afterAutospacing="1" w:line="240" w:lineRule="auto"/>
        <w:ind w:left="720" w:hanging="720"/>
        <w:rPr>
          <w:rFonts w:ascii="Times New Roman" w:eastAsia="Times New Roman" w:hAnsi="Times New Roman" w:cs="Times New Roman"/>
          <w:color w:val="000000" w:themeColor="text1"/>
          <w:sz w:val="24"/>
          <w:szCs w:val="24"/>
        </w:rPr>
      </w:pPr>
      <w:r w:rsidRPr="00A05507">
        <w:rPr>
          <w:rFonts w:ascii="Times New Roman" w:eastAsia="Times New Roman" w:hAnsi="Times New Roman" w:cs="Times New Roman"/>
          <w:color w:val="000000" w:themeColor="text1"/>
          <w:sz w:val="24"/>
          <w:szCs w:val="24"/>
        </w:rPr>
        <w:t>A:</w:t>
      </w:r>
      <w:r w:rsidRPr="00A05507">
        <w:rPr>
          <w:rFonts w:ascii="Times New Roman" w:eastAsia="Times New Roman" w:hAnsi="Times New Roman" w:cs="Times New Roman"/>
          <w:color w:val="000000" w:themeColor="text1"/>
          <w:sz w:val="24"/>
          <w:szCs w:val="24"/>
        </w:rPr>
        <w:tab/>
        <w:t xml:space="preserve">Any business certified by the Governor’s Office of Diversity Business Enterprise (GoDBE) as a Small Business Enterprise and listed in the </w:t>
      </w:r>
      <w:hyperlink r:id="rId8" w:history="1">
        <w:r w:rsidRPr="00A05507">
          <w:rPr>
            <w:rStyle w:val="Hyperlink"/>
            <w:rFonts w:ascii="Times New Roman" w:eastAsia="Times New Roman" w:hAnsi="Times New Roman" w:cs="Times New Roman"/>
            <w:sz w:val="24"/>
            <w:szCs w:val="24"/>
          </w:rPr>
          <w:t>GoDBE Di</w:t>
        </w:r>
        <w:r w:rsidRPr="00A05507">
          <w:rPr>
            <w:rStyle w:val="Hyperlink"/>
            <w:rFonts w:ascii="Times New Roman" w:eastAsia="Times New Roman" w:hAnsi="Times New Roman" w:cs="Times New Roman"/>
            <w:sz w:val="24"/>
            <w:szCs w:val="24"/>
          </w:rPr>
          <w:t>r</w:t>
        </w:r>
        <w:r w:rsidRPr="00A05507">
          <w:rPr>
            <w:rStyle w:val="Hyperlink"/>
            <w:rFonts w:ascii="Times New Roman" w:eastAsia="Times New Roman" w:hAnsi="Times New Roman" w:cs="Times New Roman"/>
            <w:sz w:val="24"/>
            <w:szCs w:val="24"/>
          </w:rPr>
          <w:t>ectory</w:t>
        </w:r>
      </w:hyperlink>
      <w:r w:rsidRPr="00A05507">
        <w:rPr>
          <w:rFonts w:ascii="Times New Roman" w:eastAsia="Times New Roman" w:hAnsi="Times New Roman" w:cs="Times New Roman"/>
          <w:color w:val="000000" w:themeColor="text1"/>
          <w:sz w:val="24"/>
          <w:szCs w:val="24"/>
        </w:rPr>
        <w:t xml:space="preserve">. </w:t>
      </w:r>
    </w:p>
    <w:p w14:paraId="098DBFC2" w14:textId="2B92EEED" w:rsidR="00751061" w:rsidRPr="00A05507" w:rsidRDefault="00D1571F" w:rsidP="0075106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A05507">
        <w:rPr>
          <w:rFonts w:ascii="Times New Roman" w:eastAsia="Times New Roman" w:hAnsi="Times New Roman" w:cs="Times New Roman"/>
          <w:i/>
          <w:iCs/>
          <w:color w:val="000000" w:themeColor="text1"/>
          <w:sz w:val="24"/>
          <w:szCs w:val="24"/>
        </w:rPr>
        <w:t xml:space="preserve">Small Business Enterprise </w:t>
      </w:r>
      <w:r w:rsidR="00DC269A" w:rsidRPr="00A05507">
        <w:rPr>
          <w:rFonts w:ascii="Times New Roman" w:eastAsia="Times New Roman" w:hAnsi="Times New Roman" w:cs="Times New Roman"/>
          <w:i/>
          <w:iCs/>
          <w:color w:val="000000" w:themeColor="text1"/>
          <w:sz w:val="24"/>
          <w:szCs w:val="24"/>
        </w:rPr>
        <w:t xml:space="preserve">means a business that is a continuing, independent, </w:t>
      </w:r>
      <w:proofErr w:type="gramStart"/>
      <w:r w:rsidR="00DC269A" w:rsidRPr="00A05507">
        <w:rPr>
          <w:rFonts w:ascii="Times New Roman" w:eastAsia="Times New Roman" w:hAnsi="Times New Roman" w:cs="Times New Roman"/>
          <w:i/>
          <w:iCs/>
          <w:color w:val="000000" w:themeColor="text1"/>
          <w:sz w:val="24"/>
          <w:szCs w:val="24"/>
        </w:rPr>
        <w:t>for profit</w:t>
      </w:r>
      <w:proofErr w:type="gramEnd"/>
      <w:r w:rsidR="00DC269A" w:rsidRPr="00A05507">
        <w:rPr>
          <w:rFonts w:ascii="Times New Roman" w:eastAsia="Times New Roman" w:hAnsi="Times New Roman" w:cs="Times New Roman"/>
          <w:i/>
          <w:iCs/>
          <w:color w:val="000000" w:themeColor="text1"/>
          <w:sz w:val="24"/>
          <w:szCs w:val="24"/>
        </w:rPr>
        <w:t xml:space="preserve"> business which performs a commercially useful function with residence in this state and has total gross receipts of no more than ten million dollars ($10,000,000) averaged over a three-year period or employs no more than ninety-nine (99) persons on a full-time basis.</w:t>
      </w:r>
      <w:r w:rsidR="00751061" w:rsidRPr="00A05507">
        <w:rPr>
          <w:rFonts w:ascii="Times New Roman" w:eastAsia="Times New Roman" w:hAnsi="Times New Roman" w:cs="Times New Roman"/>
          <w:i/>
          <w:iCs/>
          <w:color w:val="000000" w:themeColor="text1"/>
          <w:sz w:val="24"/>
          <w:szCs w:val="24"/>
        </w:rPr>
        <w:t xml:space="preserve"> </w:t>
      </w:r>
      <w:r w:rsidR="00751061" w:rsidRPr="00A05507">
        <w:rPr>
          <w:rFonts w:ascii="Times New Roman" w:eastAsia="Times New Roman" w:hAnsi="Times New Roman" w:cs="Times New Roman"/>
          <w:iCs/>
          <w:color w:val="000000" w:themeColor="text1"/>
          <w:sz w:val="24"/>
          <w:szCs w:val="24"/>
        </w:rPr>
        <w:t>Further</w:t>
      </w:r>
      <w:r w:rsidR="00751061" w:rsidRPr="00A05507">
        <w:rPr>
          <w:rFonts w:ascii="Times New Roman" w:eastAsia="Times New Roman" w:hAnsi="Times New Roman" w:cs="Times New Roman"/>
          <w:color w:val="000000" w:themeColor="text1"/>
          <w:sz w:val="24"/>
          <w:szCs w:val="24"/>
        </w:rPr>
        <w:t xml:space="preserve"> qualifications for GoDBE Small Business certification may be found </w:t>
      </w:r>
      <w:hyperlink r:id="rId9" w:history="1">
        <w:r w:rsidR="00751061" w:rsidRPr="00A05507">
          <w:rPr>
            <w:rStyle w:val="Hyperlink"/>
            <w:rFonts w:ascii="Times New Roman" w:eastAsia="Times New Roman" w:hAnsi="Times New Roman" w:cs="Times New Roman"/>
            <w:sz w:val="24"/>
            <w:szCs w:val="24"/>
          </w:rPr>
          <w:t>here</w:t>
        </w:r>
      </w:hyperlink>
      <w:r w:rsidR="00751061" w:rsidRPr="00A05507">
        <w:rPr>
          <w:rFonts w:ascii="Times New Roman" w:eastAsia="Times New Roman" w:hAnsi="Times New Roman" w:cs="Times New Roman"/>
          <w:color w:val="000000" w:themeColor="text1"/>
          <w:sz w:val="24"/>
          <w:szCs w:val="24"/>
        </w:rPr>
        <w:t xml:space="preserve"> </w:t>
      </w:r>
    </w:p>
    <w:p w14:paraId="1E022476" w14:textId="3F946F4C" w:rsidR="00751061" w:rsidRPr="00A05507" w:rsidRDefault="00751061" w:rsidP="00751061">
      <w:pPr>
        <w:spacing w:before="100" w:beforeAutospacing="1" w:after="100" w:afterAutospacing="1" w:line="240" w:lineRule="auto"/>
        <w:ind w:left="720" w:hanging="720"/>
        <w:rPr>
          <w:rFonts w:ascii="Times New Roman" w:eastAsia="Times New Roman" w:hAnsi="Times New Roman" w:cs="Times New Roman"/>
          <w:color w:val="000000" w:themeColor="text1"/>
          <w:sz w:val="24"/>
          <w:szCs w:val="24"/>
        </w:rPr>
      </w:pPr>
      <w:r w:rsidRPr="00A05507">
        <w:rPr>
          <w:rFonts w:ascii="Times New Roman" w:eastAsia="Times New Roman" w:hAnsi="Times New Roman" w:cs="Times New Roman"/>
          <w:color w:val="000000" w:themeColor="text1"/>
          <w:sz w:val="24"/>
          <w:szCs w:val="24"/>
        </w:rPr>
        <w:t>Q:</w:t>
      </w:r>
      <w:r w:rsidRPr="00A05507">
        <w:rPr>
          <w:rFonts w:ascii="Times New Roman" w:eastAsia="Times New Roman" w:hAnsi="Times New Roman" w:cs="Times New Roman"/>
          <w:color w:val="000000" w:themeColor="text1"/>
          <w:sz w:val="24"/>
          <w:szCs w:val="24"/>
        </w:rPr>
        <w:tab/>
        <w:t xml:space="preserve">I am </w:t>
      </w:r>
      <w:r w:rsidR="00D1571F" w:rsidRPr="00A05507">
        <w:rPr>
          <w:rFonts w:ascii="Times New Roman" w:eastAsia="Times New Roman" w:hAnsi="Times New Roman" w:cs="Times New Roman"/>
          <w:color w:val="000000" w:themeColor="text1"/>
          <w:sz w:val="24"/>
          <w:szCs w:val="24"/>
        </w:rPr>
        <w:t>certified in the federal DBE program</w:t>
      </w:r>
      <w:r w:rsidRPr="00A05507">
        <w:rPr>
          <w:rFonts w:ascii="Times New Roman" w:eastAsia="Times New Roman" w:hAnsi="Times New Roman" w:cs="Times New Roman"/>
          <w:color w:val="000000" w:themeColor="text1"/>
          <w:sz w:val="24"/>
          <w:szCs w:val="24"/>
        </w:rPr>
        <w:t>. Do I also need to be certified as a SBE</w:t>
      </w:r>
      <w:r w:rsidR="00D1571F" w:rsidRPr="00A05507">
        <w:rPr>
          <w:rFonts w:ascii="Times New Roman" w:eastAsia="Times New Roman" w:hAnsi="Times New Roman" w:cs="Times New Roman"/>
          <w:color w:val="000000" w:themeColor="text1"/>
          <w:sz w:val="24"/>
          <w:szCs w:val="24"/>
        </w:rPr>
        <w:t xml:space="preserve"> for TDOT work</w:t>
      </w:r>
      <w:r w:rsidRPr="00A05507">
        <w:rPr>
          <w:rFonts w:ascii="Times New Roman" w:eastAsia="Times New Roman" w:hAnsi="Times New Roman" w:cs="Times New Roman"/>
          <w:color w:val="000000" w:themeColor="text1"/>
          <w:sz w:val="24"/>
          <w:szCs w:val="24"/>
        </w:rPr>
        <w:t>?</w:t>
      </w:r>
    </w:p>
    <w:p w14:paraId="533D7212" w14:textId="4090B0C8" w:rsidR="00751061" w:rsidRPr="00A05507" w:rsidRDefault="00751061" w:rsidP="00751061">
      <w:pPr>
        <w:spacing w:before="100" w:beforeAutospacing="1" w:after="100" w:afterAutospacing="1" w:line="240" w:lineRule="auto"/>
        <w:ind w:left="720" w:hanging="720"/>
        <w:rPr>
          <w:rFonts w:ascii="Times New Roman" w:eastAsia="Times New Roman" w:hAnsi="Times New Roman" w:cs="Times New Roman"/>
          <w:color w:val="000000" w:themeColor="text1"/>
          <w:sz w:val="24"/>
          <w:szCs w:val="24"/>
        </w:rPr>
      </w:pPr>
      <w:r w:rsidRPr="00A05507">
        <w:rPr>
          <w:rFonts w:ascii="Times New Roman" w:eastAsia="Times New Roman" w:hAnsi="Times New Roman" w:cs="Times New Roman"/>
          <w:color w:val="000000" w:themeColor="text1"/>
          <w:sz w:val="24"/>
          <w:szCs w:val="24"/>
        </w:rPr>
        <w:t>A:</w:t>
      </w:r>
      <w:r w:rsidRPr="00A05507">
        <w:rPr>
          <w:rFonts w:ascii="Times New Roman" w:eastAsia="Times New Roman" w:hAnsi="Times New Roman" w:cs="Times New Roman"/>
          <w:color w:val="000000" w:themeColor="text1"/>
          <w:sz w:val="24"/>
          <w:szCs w:val="24"/>
        </w:rPr>
        <w:tab/>
        <w:t xml:space="preserve">No. TDOT-certified DBEs are automatically considered to meet the qualifications of a SBE for the purposes of this program. There is no benefit to becoming registered as both a DBE and a SBE for the intent of working with TDOT on a construction contract. However, if you are anticipate bidding on other State of Tennessee contracts outside of TDOT, please </w:t>
      </w:r>
      <w:hyperlink r:id="rId10" w:history="1">
        <w:r w:rsidRPr="00A05507">
          <w:rPr>
            <w:rFonts w:ascii="Times New Roman" w:eastAsia="Times New Roman" w:hAnsi="Times New Roman" w:cs="Times New Roman"/>
            <w:color w:val="000000" w:themeColor="text1"/>
            <w:sz w:val="24"/>
            <w:szCs w:val="24"/>
          </w:rPr>
          <w:t>contact</w:t>
        </w:r>
        <w:r w:rsidRPr="00A05507">
          <w:rPr>
            <w:color w:val="000000" w:themeColor="text1"/>
          </w:rPr>
          <w:t xml:space="preserve"> </w:t>
        </w:r>
        <w:r w:rsidRPr="00A05507">
          <w:rPr>
            <w:rStyle w:val="Hyperlink"/>
            <w:rFonts w:ascii="Times New Roman" w:eastAsia="Times New Roman" w:hAnsi="Times New Roman" w:cs="Times New Roman"/>
            <w:sz w:val="24"/>
            <w:szCs w:val="24"/>
          </w:rPr>
          <w:t>GoD</w:t>
        </w:r>
        <w:r w:rsidRPr="00A05507">
          <w:rPr>
            <w:rStyle w:val="Hyperlink"/>
            <w:rFonts w:ascii="Times New Roman" w:eastAsia="Times New Roman" w:hAnsi="Times New Roman" w:cs="Times New Roman"/>
            <w:sz w:val="24"/>
            <w:szCs w:val="24"/>
          </w:rPr>
          <w:t>B</w:t>
        </w:r>
        <w:r w:rsidRPr="00A05507">
          <w:rPr>
            <w:rStyle w:val="Hyperlink"/>
            <w:rFonts w:ascii="Times New Roman" w:eastAsia="Times New Roman" w:hAnsi="Times New Roman" w:cs="Times New Roman"/>
            <w:sz w:val="24"/>
            <w:szCs w:val="24"/>
          </w:rPr>
          <w:t>E</w:t>
        </w:r>
      </w:hyperlink>
      <w:r w:rsidRPr="00A05507">
        <w:rPr>
          <w:rFonts w:ascii="Times New Roman" w:eastAsia="Times New Roman" w:hAnsi="Times New Roman" w:cs="Times New Roman"/>
          <w:color w:val="000000" w:themeColor="text1"/>
          <w:sz w:val="24"/>
          <w:szCs w:val="24"/>
        </w:rPr>
        <w:t xml:space="preserve"> for information on being certified with their office.</w:t>
      </w:r>
    </w:p>
    <w:p w14:paraId="774E0702" w14:textId="77777777" w:rsidR="00751061" w:rsidRPr="00A05507" w:rsidRDefault="00751061" w:rsidP="00751061">
      <w:pPr>
        <w:spacing w:before="100" w:beforeAutospacing="1" w:after="100" w:afterAutospacing="1" w:line="240" w:lineRule="auto"/>
        <w:ind w:left="720" w:hanging="720"/>
        <w:rPr>
          <w:rFonts w:ascii="Times New Roman" w:eastAsia="Times New Roman" w:hAnsi="Times New Roman" w:cs="Times New Roman"/>
          <w:color w:val="000000" w:themeColor="text1"/>
          <w:sz w:val="24"/>
          <w:szCs w:val="24"/>
        </w:rPr>
      </w:pPr>
      <w:r w:rsidRPr="00A05507">
        <w:rPr>
          <w:rFonts w:ascii="Times New Roman" w:eastAsia="Times New Roman" w:hAnsi="Times New Roman" w:cs="Times New Roman"/>
          <w:color w:val="000000" w:themeColor="text1"/>
          <w:sz w:val="24"/>
          <w:szCs w:val="24"/>
        </w:rPr>
        <w:t>Q:        How does a business become certified as a SBE?</w:t>
      </w:r>
    </w:p>
    <w:p w14:paraId="076FDC34" w14:textId="041D3C76" w:rsidR="00751061" w:rsidRPr="00A05507" w:rsidRDefault="00751061" w:rsidP="00751061">
      <w:pPr>
        <w:tabs>
          <w:tab w:val="left" w:pos="720"/>
        </w:tabs>
        <w:spacing w:before="100" w:beforeAutospacing="1" w:after="100" w:afterAutospacing="1" w:line="240" w:lineRule="auto"/>
        <w:ind w:left="720" w:hanging="720"/>
        <w:rPr>
          <w:rFonts w:ascii="Times New Roman" w:eastAsia="Times New Roman" w:hAnsi="Times New Roman" w:cs="Times New Roman"/>
          <w:color w:val="000000" w:themeColor="text1"/>
          <w:sz w:val="24"/>
          <w:szCs w:val="24"/>
        </w:rPr>
      </w:pPr>
      <w:r w:rsidRPr="00A05507">
        <w:rPr>
          <w:rFonts w:ascii="Times New Roman" w:eastAsia="Times New Roman" w:hAnsi="Times New Roman" w:cs="Times New Roman"/>
          <w:color w:val="000000" w:themeColor="text1"/>
          <w:sz w:val="24"/>
          <w:szCs w:val="24"/>
        </w:rPr>
        <w:t>A:</w:t>
      </w:r>
      <w:r w:rsidRPr="00A05507">
        <w:rPr>
          <w:rFonts w:ascii="Times New Roman" w:eastAsia="Times New Roman" w:hAnsi="Times New Roman" w:cs="Times New Roman"/>
          <w:color w:val="000000" w:themeColor="text1"/>
          <w:sz w:val="24"/>
          <w:szCs w:val="24"/>
        </w:rPr>
        <w:tab/>
        <w:t xml:space="preserve">Businesses may begin the on-line application at this </w:t>
      </w:r>
      <w:hyperlink r:id="rId11" w:history="1">
        <w:r w:rsidRPr="00A05507">
          <w:rPr>
            <w:rStyle w:val="Hyperlink"/>
            <w:rFonts w:ascii="Times New Roman" w:eastAsia="Times New Roman" w:hAnsi="Times New Roman" w:cs="Times New Roman"/>
            <w:sz w:val="24"/>
            <w:szCs w:val="24"/>
          </w:rPr>
          <w:t>li</w:t>
        </w:r>
        <w:r w:rsidRPr="00A05507">
          <w:rPr>
            <w:rStyle w:val="Hyperlink"/>
            <w:rFonts w:ascii="Times New Roman" w:eastAsia="Times New Roman" w:hAnsi="Times New Roman" w:cs="Times New Roman"/>
            <w:sz w:val="24"/>
            <w:szCs w:val="24"/>
          </w:rPr>
          <w:t>n</w:t>
        </w:r>
        <w:r w:rsidRPr="00A05507">
          <w:rPr>
            <w:rStyle w:val="Hyperlink"/>
            <w:rFonts w:ascii="Times New Roman" w:eastAsia="Times New Roman" w:hAnsi="Times New Roman" w:cs="Times New Roman"/>
            <w:sz w:val="24"/>
            <w:szCs w:val="24"/>
          </w:rPr>
          <w:t>k</w:t>
        </w:r>
      </w:hyperlink>
      <w:r w:rsidRPr="00A05507">
        <w:rPr>
          <w:rFonts w:ascii="Times New Roman" w:eastAsia="Times New Roman" w:hAnsi="Times New Roman" w:cs="Times New Roman"/>
          <w:color w:val="000000" w:themeColor="text1"/>
          <w:sz w:val="24"/>
          <w:szCs w:val="24"/>
        </w:rPr>
        <w:t xml:space="preserve">. You are strongly encouraged to review </w:t>
      </w:r>
      <w:hyperlink r:id="rId12" w:history="1">
        <w:proofErr w:type="spellStart"/>
        <w:r w:rsidRPr="00A05507">
          <w:rPr>
            <w:rStyle w:val="Hyperlink"/>
            <w:rFonts w:ascii="Times New Roman" w:eastAsia="Times New Roman" w:hAnsi="Times New Roman" w:cs="Times New Roman"/>
            <w:sz w:val="24"/>
            <w:szCs w:val="24"/>
          </w:rPr>
          <w:t>GoDBE’s</w:t>
        </w:r>
        <w:proofErr w:type="spellEnd"/>
        <w:r w:rsidRPr="00A05507">
          <w:rPr>
            <w:rStyle w:val="Hyperlink"/>
            <w:rFonts w:ascii="Times New Roman" w:eastAsia="Times New Roman" w:hAnsi="Times New Roman" w:cs="Times New Roman"/>
            <w:sz w:val="24"/>
            <w:szCs w:val="24"/>
          </w:rPr>
          <w:t xml:space="preserve"> FAQ p</w:t>
        </w:r>
        <w:r w:rsidRPr="00A05507">
          <w:rPr>
            <w:rStyle w:val="Hyperlink"/>
            <w:rFonts w:ascii="Times New Roman" w:eastAsia="Times New Roman" w:hAnsi="Times New Roman" w:cs="Times New Roman"/>
            <w:sz w:val="24"/>
            <w:szCs w:val="24"/>
          </w:rPr>
          <w:t>a</w:t>
        </w:r>
        <w:r w:rsidRPr="00A05507">
          <w:rPr>
            <w:rStyle w:val="Hyperlink"/>
            <w:rFonts w:ascii="Times New Roman" w:eastAsia="Times New Roman" w:hAnsi="Times New Roman" w:cs="Times New Roman"/>
            <w:sz w:val="24"/>
            <w:szCs w:val="24"/>
          </w:rPr>
          <w:t>ge</w:t>
        </w:r>
      </w:hyperlink>
      <w:r w:rsidRPr="00A05507">
        <w:rPr>
          <w:rFonts w:ascii="Times New Roman" w:eastAsia="Times New Roman" w:hAnsi="Times New Roman" w:cs="Times New Roman"/>
          <w:color w:val="000000" w:themeColor="text1"/>
          <w:sz w:val="24"/>
          <w:szCs w:val="24"/>
        </w:rPr>
        <w:t xml:space="preserve"> prior to starting an application, as well as to </w:t>
      </w:r>
      <w:hyperlink r:id="rId13" w:history="1">
        <w:r w:rsidRPr="00A05507">
          <w:rPr>
            <w:rStyle w:val="Hyperlink"/>
            <w:rFonts w:ascii="Times New Roman" w:eastAsia="Times New Roman" w:hAnsi="Times New Roman" w:cs="Times New Roman"/>
            <w:sz w:val="24"/>
            <w:szCs w:val="24"/>
          </w:rPr>
          <w:t>contact</w:t>
        </w:r>
      </w:hyperlink>
      <w:r w:rsidRPr="00A05507">
        <w:rPr>
          <w:rFonts w:ascii="Times New Roman" w:eastAsia="Times New Roman" w:hAnsi="Times New Roman" w:cs="Times New Roman"/>
          <w:color w:val="000000" w:themeColor="text1"/>
          <w:sz w:val="24"/>
          <w:szCs w:val="24"/>
        </w:rPr>
        <w:t xml:space="preserve"> the GoDBE Office with any questions concerning Small Business Enterprise certification. TDOT does not handle any of the actual certification, so we will be unable to answer any questions regarding this. </w:t>
      </w:r>
    </w:p>
    <w:p w14:paraId="695F6FC2" w14:textId="77777777" w:rsidR="00751061" w:rsidRPr="00A05507" w:rsidRDefault="00751061" w:rsidP="007510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05507">
        <w:rPr>
          <w:rFonts w:ascii="Times New Roman" w:eastAsia="Times New Roman" w:hAnsi="Times New Roman" w:cs="Times New Roman"/>
          <w:color w:val="000000" w:themeColor="text1"/>
          <w:sz w:val="24"/>
          <w:szCs w:val="24"/>
        </w:rPr>
        <w:lastRenderedPageBreak/>
        <w:t>Q:        Does my company need to be prequalified?</w:t>
      </w:r>
    </w:p>
    <w:p w14:paraId="0D4F6083" w14:textId="754B53E7" w:rsidR="00751061" w:rsidRPr="00A05507" w:rsidRDefault="00751061" w:rsidP="00751061">
      <w:pPr>
        <w:spacing w:before="100" w:beforeAutospacing="1" w:after="100" w:afterAutospacing="1" w:line="240" w:lineRule="auto"/>
        <w:ind w:left="720" w:hanging="720"/>
        <w:rPr>
          <w:rStyle w:val="Hyperlink"/>
          <w:rFonts w:ascii="Times New Roman" w:eastAsia="Times New Roman" w:hAnsi="Times New Roman" w:cs="Times New Roman"/>
          <w:color w:val="000000" w:themeColor="text1"/>
          <w:sz w:val="24"/>
          <w:szCs w:val="24"/>
        </w:rPr>
      </w:pPr>
      <w:r w:rsidRPr="00A05507">
        <w:rPr>
          <w:rFonts w:ascii="Times New Roman" w:eastAsia="Times New Roman" w:hAnsi="Times New Roman" w:cs="Times New Roman"/>
          <w:color w:val="000000" w:themeColor="text1"/>
          <w:sz w:val="24"/>
          <w:szCs w:val="24"/>
        </w:rPr>
        <w:t xml:space="preserve">A:        Yes. SBEs will need to be prequalified per the same requirements of any other contractor looking to work on TDOT contracts. Prequalification forms are available on the </w:t>
      </w:r>
      <w:hyperlink r:id="rId14" w:history="1">
        <w:r w:rsidRPr="00A05507">
          <w:rPr>
            <w:rStyle w:val="Hyperlink"/>
            <w:rFonts w:ascii="Times New Roman" w:eastAsia="Times New Roman" w:hAnsi="Times New Roman" w:cs="Times New Roman"/>
            <w:sz w:val="24"/>
            <w:szCs w:val="24"/>
          </w:rPr>
          <w:t>TDOT Construction Forms</w:t>
        </w:r>
        <w:r w:rsidRPr="00A05507">
          <w:rPr>
            <w:rStyle w:val="Hyperlink"/>
            <w:rFonts w:ascii="Times New Roman" w:eastAsia="Times New Roman" w:hAnsi="Times New Roman" w:cs="Times New Roman"/>
            <w:sz w:val="24"/>
            <w:szCs w:val="24"/>
          </w:rPr>
          <w:t xml:space="preserve"> </w:t>
        </w:r>
        <w:r w:rsidRPr="00A05507">
          <w:rPr>
            <w:rStyle w:val="Hyperlink"/>
            <w:rFonts w:ascii="Times New Roman" w:eastAsia="Times New Roman" w:hAnsi="Times New Roman" w:cs="Times New Roman"/>
            <w:sz w:val="24"/>
            <w:szCs w:val="24"/>
          </w:rPr>
          <w:t>website</w:t>
        </w:r>
      </w:hyperlink>
      <w:r w:rsidRPr="00A05507">
        <w:rPr>
          <w:rFonts w:ascii="Times New Roman" w:eastAsia="Times New Roman" w:hAnsi="Times New Roman" w:cs="Times New Roman"/>
          <w:sz w:val="24"/>
          <w:szCs w:val="24"/>
        </w:rPr>
        <w:t>.</w:t>
      </w:r>
    </w:p>
    <w:p w14:paraId="33028A02" w14:textId="77777777" w:rsidR="00751061" w:rsidRPr="00A05507" w:rsidRDefault="00751061">
      <w:r w:rsidRPr="00A05507">
        <w:br w:type="page"/>
      </w:r>
    </w:p>
    <w:p w14:paraId="0375475F" w14:textId="77777777" w:rsidR="00751061" w:rsidRPr="00A05507" w:rsidRDefault="00751061" w:rsidP="00751061">
      <w:pPr>
        <w:pStyle w:val="Heading1"/>
        <w:jc w:val="center"/>
        <w:rPr>
          <w:rFonts w:eastAsia="Times New Roman"/>
        </w:rPr>
      </w:pPr>
      <w:bookmarkStart w:id="1" w:name="_SBE/DBE_–_Connecting"/>
      <w:bookmarkEnd w:id="1"/>
      <w:r w:rsidRPr="00A05507">
        <w:rPr>
          <w:rFonts w:eastAsia="Times New Roman"/>
        </w:rPr>
        <w:lastRenderedPageBreak/>
        <w:t>SBE/DBE – Connecting with Prime Contractors</w:t>
      </w:r>
    </w:p>
    <w:p w14:paraId="453FB66B" w14:textId="77777777" w:rsidR="00751061" w:rsidRPr="00A05507" w:rsidRDefault="00751061" w:rsidP="00751061">
      <w:pPr>
        <w:spacing w:before="100" w:beforeAutospacing="1" w:after="100" w:afterAutospacing="1" w:line="240" w:lineRule="auto"/>
        <w:rPr>
          <w:rFonts w:ascii="Times New Roman" w:eastAsia="Times New Roman" w:hAnsi="Times New Roman" w:cs="Times New Roman"/>
          <w:sz w:val="24"/>
          <w:szCs w:val="24"/>
        </w:rPr>
      </w:pPr>
      <w:r w:rsidRPr="00A05507">
        <w:rPr>
          <w:rFonts w:ascii="Times New Roman" w:eastAsia="Times New Roman" w:hAnsi="Times New Roman" w:cs="Times New Roman"/>
          <w:sz w:val="24"/>
          <w:szCs w:val="24"/>
        </w:rPr>
        <w:t>For a small business, the thought of bidding and working on a state contract project may appear to be a difficult and overwhelming task. Therefore, the TDOT Civil Rights Office has designed this page to give Small and Disadvantaged Business Enterprises (SBEs/DBEs) the best opportunities possible at capturing and successfully completing state transportation contracts.</w:t>
      </w:r>
    </w:p>
    <w:p w14:paraId="3845F579" w14:textId="77777777" w:rsidR="00751061" w:rsidRPr="00A05507" w:rsidRDefault="00751061" w:rsidP="00751061">
      <w:pPr>
        <w:spacing w:before="100" w:beforeAutospacing="1" w:after="100" w:afterAutospacing="1" w:line="240" w:lineRule="auto"/>
        <w:rPr>
          <w:rFonts w:ascii="Times New Roman" w:eastAsia="Times New Roman" w:hAnsi="Times New Roman" w:cs="Times New Roman"/>
          <w:sz w:val="24"/>
          <w:szCs w:val="24"/>
        </w:rPr>
      </w:pPr>
      <w:r w:rsidRPr="00A05507">
        <w:rPr>
          <w:rFonts w:ascii="Times New Roman" w:eastAsia="Times New Roman" w:hAnsi="Times New Roman" w:cs="Times New Roman"/>
          <w:sz w:val="24"/>
          <w:szCs w:val="24"/>
        </w:rPr>
        <w:t xml:space="preserve">To a firm unfamiliar with government contracting, the best strategy to “get your foot in the door” is to start out as a subcontractor. Small businesses will increase their chances of obtaining subcontracting work on TDOT projects by networking and establishing business relationships with larger prime contractors. Here are some suggestions for connecting with prime contractors: </w:t>
      </w:r>
    </w:p>
    <w:p w14:paraId="6EE6EB2F" w14:textId="4FF6FC85" w:rsidR="00751061" w:rsidRPr="00A05507" w:rsidRDefault="00751061" w:rsidP="007510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5507">
        <w:rPr>
          <w:rFonts w:ascii="Times New Roman" w:eastAsia="Times New Roman" w:hAnsi="Times New Roman" w:cs="Times New Roman"/>
          <w:sz w:val="24"/>
          <w:szCs w:val="24"/>
        </w:rPr>
        <w:t xml:space="preserve">You can locate a listing of all of TDOT’s prime and subcontractors, complete with contact information and a list of the work items they perform, on </w:t>
      </w:r>
      <w:hyperlink r:id="rId15" w:history="1">
        <w:r w:rsidRPr="00A05507">
          <w:rPr>
            <w:rStyle w:val="Hyperlink"/>
            <w:rFonts w:ascii="Times New Roman" w:eastAsia="Times New Roman" w:hAnsi="Times New Roman" w:cs="Times New Roman"/>
            <w:sz w:val="24"/>
            <w:szCs w:val="24"/>
          </w:rPr>
          <w:t>TDOT’</w:t>
        </w:r>
        <w:r w:rsidRPr="00A05507">
          <w:rPr>
            <w:rStyle w:val="Hyperlink"/>
            <w:rFonts w:ascii="Times New Roman" w:eastAsia="Times New Roman" w:hAnsi="Times New Roman" w:cs="Times New Roman"/>
            <w:sz w:val="24"/>
            <w:szCs w:val="24"/>
          </w:rPr>
          <w:t>s</w:t>
        </w:r>
        <w:r w:rsidRPr="00A05507">
          <w:rPr>
            <w:rStyle w:val="Hyperlink"/>
            <w:rFonts w:ascii="Times New Roman" w:eastAsia="Times New Roman" w:hAnsi="Times New Roman" w:cs="Times New Roman"/>
            <w:sz w:val="24"/>
            <w:szCs w:val="24"/>
          </w:rPr>
          <w:t xml:space="preserve"> Prequalified Contractors List</w:t>
        </w:r>
      </w:hyperlink>
      <w:r w:rsidRPr="00A05507">
        <w:rPr>
          <w:rFonts w:ascii="Times New Roman" w:eastAsia="Times New Roman" w:hAnsi="Times New Roman" w:cs="Times New Roman"/>
          <w:sz w:val="24"/>
          <w:szCs w:val="24"/>
        </w:rPr>
        <w:t xml:space="preserve">. </w:t>
      </w:r>
      <w:r w:rsidRPr="00A05507">
        <w:rPr>
          <w:rFonts w:ascii="Times New Roman" w:eastAsia="Times New Roman" w:hAnsi="Times New Roman" w:cs="Times New Roman"/>
          <w:sz w:val="24"/>
          <w:szCs w:val="24"/>
        </w:rPr>
        <w:br/>
      </w:r>
    </w:p>
    <w:p w14:paraId="2BD96E2D" w14:textId="52CED1BB" w:rsidR="00751061" w:rsidRPr="00A05507" w:rsidRDefault="00751061" w:rsidP="007510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5507">
        <w:rPr>
          <w:rFonts w:ascii="Times New Roman" w:eastAsia="Times New Roman" w:hAnsi="Times New Roman" w:cs="Times New Roman"/>
          <w:sz w:val="24"/>
          <w:szCs w:val="24"/>
        </w:rPr>
        <w:t xml:space="preserve">Contact </w:t>
      </w:r>
      <w:hyperlink r:id="rId16" w:history="1">
        <w:r w:rsidRPr="00A05507">
          <w:rPr>
            <w:rStyle w:val="Hyperlink"/>
            <w:rFonts w:ascii="Times New Roman" w:eastAsia="Times New Roman" w:hAnsi="Times New Roman" w:cs="Times New Roman"/>
            <w:sz w:val="24"/>
            <w:szCs w:val="24"/>
          </w:rPr>
          <w:t>prime con</w:t>
        </w:r>
        <w:r w:rsidRPr="00A05507">
          <w:rPr>
            <w:rStyle w:val="Hyperlink"/>
            <w:rFonts w:ascii="Times New Roman" w:eastAsia="Times New Roman" w:hAnsi="Times New Roman" w:cs="Times New Roman"/>
            <w:sz w:val="24"/>
            <w:szCs w:val="24"/>
          </w:rPr>
          <w:t>t</w:t>
        </w:r>
        <w:r w:rsidRPr="00A05507">
          <w:rPr>
            <w:rStyle w:val="Hyperlink"/>
            <w:rFonts w:ascii="Times New Roman" w:eastAsia="Times New Roman" w:hAnsi="Times New Roman" w:cs="Times New Roman"/>
            <w:sz w:val="24"/>
            <w:szCs w:val="24"/>
          </w:rPr>
          <w:t>ractors</w:t>
        </w:r>
      </w:hyperlink>
      <w:r w:rsidRPr="00A05507">
        <w:rPr>
          <w:rFonts w:ascii="Times New Roman" w:eastAsia="Times New Roman" w:hAnsi="Times New Roman" w:cs="Times New Roman"/>
          <w:sz w:val="24"/>
          <w:szCs w:val="24"/>
        </w:rPr>
        <w:t xml:space="preserve"> who have recently been awarded contracts to see if there are any subcontracting opportunities now or in the future (Click on </w:t>
      </w:r>
      <w:r w:rsidRPr="00A05507">
        <w:rPr>
          <w:rFonts w:ascii="Times New Roman" w:eastAsia="Times New Roman" w:hAnsi="Times New Roman" w:cs="Times New Roman"/>
          <w:i/>
          <w:sz w:val="24"/>
          <w:szCs w:val="24"/>
        </w:rPr>
        <w:t xml:space="preserve">any </w:t>
      </w:r>
      <w:r w:rsidRPr="00A05507">
        <w:rPr>
          <w:rFonts w:ascii="Times New Roman" w:eastAsia="Times New Roman" w:hAnsi="Times New Roman" w:cs="Times New Roman"/>
          <w:sz w:val="24"/>
          <w:szCs w:val="24"/>
        </w:rPr>
        <w:t xml:space="preserve">past letting date </w:t>
      </w:r>
      <w:r w:rsidR="00EF453D" w:rsidRPr="00A05507">
        <w:rPr>
          <w:rFonts w:ascii="Times New Roman" w:eastAsia="Times New Roman" w:hAnsi="Times New Roman" w:cs="Times New Roman"/>
          <w:sz w:val="24"/>
          <w:szCs w:val="24"/>
        </w:rPr>
        <w:t>in the left pane to see bid results and which contractors received awards</w:t>
      </w:r>
      <w:r w:rsidRPr="00A05507">
        <w:rPr>
          <w:rFonts w:ascii="Times New Roman" w:eastAsia="Times New Roman" w:hAnsi="Times New Roman" w:cs="Times New Roman"/>
          <w:sz w:val="24"/>
          <w:szCs w:val="24"/>
        </w:rPr>
        <w:t>).</w:t>
      </w:r>
      <w:r w:rsidRPr="00A05507">
        <w:rPr>
          <w:rFonts w:ascii="Times New Roman" w:eastAsia="Times New Roman" w:hAnsi="Times New Roman" w:cs="Times New Roman"/>
          <w:color w:val="FF0000"/>
          <w:sz w:val="24"/>
          <w:szCs w:val="24"/>
        </w:rPr>
        <w:br/>
      </w:r>
    </w:p>
    <w:p w14:paraId="4F6470D0" w14:textId="7549CF5B" w:rsidR="00751061" w:rsidRPr="00A05507" w:rsidRDefault="00751061" w:rsidP="007510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5507">
        <w:rPr>
          <w:rFonts w:ascii="Times New Roman" w:eastAsia="Times New Roman" w:hAnsi="Times New Roman" w:cs="Times New Roman"/>
          <w:sz w:val="24"/>
          <w:szCs w:val="24"/>
        </w:rPr>
        <w:t xml:space="preserve">Determine which prime contractors and subcontractors were awarded goal jobs for DBE credit by viewing the </w:t>
      </w:r>
      <w:hyperlink r:id="rId17" w:history="1">
        <w:r w:rsidRPr="00A05507">
          <w:rPr>
            <w:rStyle w:val="Hyperlink"/>
            <w:rFonts w:ascii="Times New Roman" w:eastAsia="Times New Roman" w:hAnsi="Times New Roman" w:cs="Times New Roman"/>
            <w:sz w:val="24"/>
            <w:szCs w:val="24"/>
          </w:rPr>
          <w:t>DBE Utili</w:t>
        </w:r>
        <w:r w:rsidRPr="00A05507">
          <w:rPr>
            <w:rStyle w:val="Hyperlink"/>
            <w:rFonts w:ascii="Times New Roman" w:eastAsia="Times New Roman" w:hAnsi="Times New Roman" w:cs="Times New Roman"/>
            <w:sz w:val="24"/>
            <w:szCs w:val="24"/>
          </w:rPr>
          <w:t>z</w:t>
        </w:r>
        <w:r w:rsidRPr="00A05507">
          <w:rPr>
            <w:rStyle w:val="Hyperlink"/>
            <w:rFonts w:ascii="Times New Roman" w:eastAsia="Times New Roman" w:hAnsi="Times New Roman" w:cs="Times New Roman"/>
            <w:sz w:val="24"/>
            <w:szCs w:val="24"/>
          </w:rPr>
          <w:t>ation Memo</w:t>
        </w:r>
      </w:hyperlink>
      <w:r w:rsidRPr="00A05507">
        <w:rPr>
          <w:rFonts w:ascii="Times New Roman" w:eastAsia="Times New Roman" w:hAnsi="Times New Roman" w:cs="Times New Roman"/>
          <w:sz w:val="24"/>
          <w:szCs w:val="24"/>
        </w:rPr>
        <w:t xml:space="preserve"> (Found on any past letting date under the heading </w:t>
      </w:r>
      <w:r w:rsidRPr="00A05507">
        <w:rPr>
          <w:rFonts w:ascii="Times New Roman" w:eastAsia="Times New Roman" w:hAnsi="Times New Roman" w:cs="Times New Roman"/>
          <w:b/>
          <w:sz w:val="24"/>
          <w:szCs w:val="24"/>
        </w:rPr>
        <w:t xml:space="preserve">DBE </w:t>
      </w:r>
      <w:r w:rsidR="00EF453D" w:rsidRPr="00A05507">
        <w:rPr>
          <w:rFonts w:ascii="Times New Roman" w:eastAsia="Times New Roman" w:hAnsi="Times New Roman" w:cs="Times New Roman"/>
          <w:b/>
          <w:sz w:val="24"/>
          <w:szCs w:val="24"/>
        </w:rPr>
        <w:t xml:space="preserve">Utilization </w:t>
      </w:r>
      <w:r w:rsidRPr="00A05507">
        <w:rPr>
          <w:rFonts w:ascii="Times New Roman" w:eastAsia="Times New Roman" w:hAnsi="Times New Roman" w:cs="Times New Roman"/>
          <w:b/>
          <w:sz w:val="24"/>
          <w:szCs w:val="24"/>
        </w:rPr>
        <w:t>Memo</w:t>
      </w:r>
      <w:r w:rsidRPr="00A05507">
        <w:rPr>
          <w:rFonts w:ascii="Times New Roman" w:eastAsia="Times New Roman" w:hAnsi="Times New Roman" w:cs="Times New Roman"/>
          <w:sz w:val="24"/>
          <w:szCs w:val="24"/>
        </w:rPr>
        <w:t xml:space="preserve">). These prime contractors are already familiar with using small and/or minority subcontractors and would be an excellent source to market your business. </w:t>
      </w:r>
      <w:r w:rsidRPr="00A05507">
        <w:rPr>
          <w:rFonts w:ascii="Times New Roman" w:eastAsia="Times New Roman" w:hAnsi="Times New Roman" w:cs="Times New Roman"/>
          <w:sz w:val="24"/>
          <w:szCs w:val="24"/>
        </w:rPr>
        <w:br/>
      </w:r>
    </w:p>
    <w:p w14:paraId="5B48CBCE" w14:textId="77777777" w:rsidR="00751061" w:rsidRPr="00A05507" w:rsidRDefault="00751061" w:rsidP="007510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05507">
        <w:rPr>
          <w:rFonts w:ascii="Times New Roman" w:eastAsia="Times New Roman" w:hAnsi="Times New Roman" w:cs="Times New Roman"/>
          <w:sz w:val="24"/>
          <w:szCs w:val="24"/>
        </w:rPr>
        <w:t xml:space="preserve">Attend conferences, networking events and trade shows to network and build these relationships. </w:t>
      </w:r>
    </w:p>
    <w:p w14:paraId="12BF7B6D" w14:textId="30D34957" w:rsidR="00751061" w:rsidRPr="00716326" w:rsidRDefault="00751061" w:rsidP="00751061">
      <w:pPr>
        <w:spacing w:before="100" w:beforeAutospacing="1" w:after="100" w:afterAutospacing="1" w:line="240" w:lineRule="auto"/>
        <w:rPr>
          <w:rFonts w:ascii="Times New Roman" w:eastAsia="Times New Roman" w:hAnsi="Times New Roman" w:cs="Times New Roman"/>
          <w:sz w:val="24"/>
          <w:szCs w:val="24"/>
        </w:rPr>
      </w:pPr>
      <w:r w:rsidRPr="00A05507">
        <w:rPr>
          <w:rFonts w:ascii="Times New Roman" w:eastAsia="Times New Roman" w:hAnsi="Times New Roman" w:cs="Times New Roman"/>
          <w:sz w:val="24"/>
          <w:szCs w:val="24"/>
        </w:rPr>
        <w:t xml:space="preserve">As your business develops more capacity, capital and experience, you may </w:t>
      </w:r>
      <w:r w:rsidR="00EF453D" w:rsidRPr="00A05507">
        <w:rPr>
          <w:rFonts w:ascii="Times New Roman" w:eastAsia="Times New Roman" w:hAnsi="Times New Roman" w:cs="Times New Roman"/>
          <w:sz w:val="24"/>
          <w:szCs w:val="24"/>
        </w:rPr>
        <w:t>work toward becoming</w:t>
      </w:r>
      <w:r w:rsidRPr="00A05507">
        <w:rPr>
          <w:rFonts w:ascii="Times New Roman" w:eastAsia="Times New Roman" w:hAnsi="Times New Roman" w:cs="Times New Roman"/>
          <w:sz w:val="24"/>
          <w:szCs w:val="24"/>
        </w:rPr>
        <w:t xml:space="preserve"> a prime contractor in the future.</w:t>
      </w:r>
      <w:r w:rsidRPr="00716326">
        <w:rPr>
          <w:rFonts w:ascii="Times New Roman" w:eastAsia="Times New Roman" w:hAnsi="Times New Roman" w:cs="Times New Roman"/>
          <w:sz w:val="24"/>
          <w:szCs w:val="24"/>
        </w:rPr>
        <w:t xml:space="preserve"> </w:t>
      </w:r>
    </w:p>
    <w:p w14:paraId="56EEB30D" w14:textId="77777777" w:rsidR="00A05507" w:rsidRDefault="00A05507"/>
    <w:sectPr w:rsidR="00D40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D81"/>
    <w:multiLevelType w:val="multilevel"/>
    <w:tmpl w:val="2EB8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95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061"/>
    <w:rsid w:val="00047A1C"/>
    <w:rsid w:val="000E70FC"/>
    <w:rsid w:val="00751061"/>
    <w:rsid w:val="00A05507"/>
    <w:rsid w:val="00A607AD"/>
    <w:rsid w:val="00D1571F"/>
    <w:rsid w:val="00DC269A"/>
    <w:rsid w:val="00E95F64"/>
    <w:rsid w:val="00EF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641E"/>
  <w15:docId w15:val="{61ED3394-61EB-4C0E-BBFA-D9C1ADF6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0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061"/>
    <w:rPr>
      <w:color w:val="0000FF" w:themeColor="hyperlink"/>
      <w:u w:val="single"/>
    </w:rPr>
  </w:style>
  <w:style w:type="character" w:styleId="FollowedHyperlink">
    <w:name w:val="FollowedHyperlink"/>
    <w:basedOn w:val="DefaultParagraphFont"/>
    <w:uiPriority w:val="99"/>
    <w:semiHidden/>
    <w:unhideWhenUsed/>
    <w:rsid w:val="00751061"/>
    <w:rPr>
      <w:color w:val="800080" w:themeColor="followedHyperlink"/>
      <w:u w:val="single"/>
    </w:rPr>
  </w:style>
  <w:style w:type="character" w:customStyle="1" w:styleId="Heading1Char">
    <w:name w:val="Heading 1 Char"/>
    <w:basedOn w:val="DefaultParagraphFont"/>
    <w:link w:val="Heading1"/>
    <w:uiPriority w:val="9"/>
    <w:rsid w:val="0075106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E95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6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content/tn/generalservices/procurement/central-procurement-office--cpo-/go-dbe/diversity-business-enterprise-directory.html" TargetMode="External"/><Relationship Id="rId13" Type="http://schemas.openxmlformats.org/officeDocument/2006/relationships/hyperlink" Target="https://www.tn.gov/generalservices/procurement/central-procurement-office--cpo-/go-dbe/about-u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n.gov/content/dam/tn/generalservices/documents/cpo/godbe/Website_FAQ_January_2019.pdf" TargetMode="External"/><Relationship Id="rId12" Type="http://schemas.openxmlformats.org/officeDocument/2006/relationships/hyperlink" Target="https://www.tn.gov/content/tn/generalservices/procurement/central-procurement-office--cpo-/go-dbe/resources.html" TargetMode="External"/><Relationship Id="rId17" Type="http://schemas.openxmlformats.org/officeDocument/2006/relationships/hyperlink" Target="https://www.tn.gov/tdot/tdot-construction-division/bid-lettings.html" TargetMode="External"/><Relationship Id="rId2" Type="http://schemas.openxmlformats.org/officeDocument/2006/relationships/styles" Target="styles.xml"/><Relationship Id="rId16" Type="http://schemas.openxmlformats.org/officeDocument/2006/relationships/hyperlink" Target="https://www.tn.gov/tdot/tdot-construction-division/bid-lettings.html" TargetMode="External"/><Relationship Id="rId1" Type="http://schemas.openxmlformats.org/officeDocument/2006/relationships/numbering" Target="numbering.xml"/><Relationship Id="rId6" Type="http://schemas.openxmlformats.org/officeDocument/2006/relationships/hyperlink" Target="https://www.tn.gov/generalservices/procurement/central-procurement-office--cpo-/go-dbe.html" TargetMode="External"/><Relationship Id="rId11" Type="http://schemas.openxmlformats.org/officeDocument/2006/relationships/hyperlink" Target="https://www.tn.gov/generalservices/procurement/central-procurement-office--cpo-/go-dbe/go-dbe-certification.html" TargetMode="External"/><Relationship Id="rId5" Type="http://schemas.openxmlformats.org/officeDocument/2006/relationships/hyperlink" Target="https://www.ecfr.gov/current/title-49/part-26" TargetMode="External"/><Relationship Id="rId15" Type="http://schemas.openxmlformats.org/officeDocument/2006/relationships/hyperlink" Target="https://www.tn.gov/content/dam/tn/tdot/construction/prequal.pdf" TargetMode="External"/><Relationship Id="rId10" Type="http://schemas.openxmlformats.org/officeDocument/2006/relationships/hyperlink" Target="https://www.tn.gov/generalservices/procurement/central-procurement-office--cpo-/go-db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n.diversitysoftware.com/?TN=tn" TargetMode="External"/><Relationship Id="rId14" Type="http://schemas.openxmlformats.org/officeDocument/2006/relationships/hyperlink" Target="https://www.tn.gov/tdot/tdot-construction-division/construction-contractor-prequalif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TDOT</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Neese</dc:creator>
  <cp:lastModifiedBy>David Neese</cp:lastModifiedBy>
  <cp:revision>2</cp:revision>
  <dcterms:created xsi:type="dcterms:W3CDTF">2024-07-17T15:22:00Z</dcterms:created>
  <dcterms:modified xsi:type="dcterms:W3CDTF">2024-07-17T15:22:00Z</dcterms:modified>
</cp:coreProperties>
</file>