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F2B9" w14:textId="77777777" w:rsidR="00016BB5" w:rsidRPr="00B4483B" w:rsidRDefault="00C30286" w:rsidP="00016BB5">
      <w:pPr>
        <w:pStyle w:val="NormalText"/>
        <w:jc w:val="center"/>
        <w:rPr>
          <w:rFonts w:ascii="Open Sans" w:hAnsi="Open Sans" w:cs="Open Sans"/>
          <w:b/>
          <w:sz w:val="28"/>
          <w:szCs w:val="28"/>
        </w:rPr>
      </w:pPr>
      <w:r w:rsidRPr="00B4483B">
        <w:rPr>
          <w:rFonts w:ascii="Open Sans" w:hAnsi="Open Sans" w:cs="Open Sans"/>
          <w:b/>
          <w:sz w:val="28"/>
          <w:szCs w:val="28"/>
        </w:rPr>
        <w:t xml:space="preserve">ANNUAL REPORT </w:t>
      </w:r>
      <w:r w:rsidR="00016BB5" w:rsidRPr="00B4483B">
        <w:rPr>
          <w:rFonts w:ascii="Open Sans" w:hAnsi="Open Sans" w:cs="Open Sans"/>
          <w:b/>
          <w:sz w:val="28"/>
          <w:szCs w:val="28"/>
        </w:rPr>
        <w:t>TEMPLATE</w:t>
      </w:r>
    </w:p>
    <w:p w14:paraId="7A168F1A" w14:textId="77777777" w:rsidR="00B4483B" w:rsidRPr="00FC1E3A" w:rsidRDefault="00B4483B" w:rsidP="00B4483B">
      <w:pPr>
        <w:pStyle w:val="TNR12Bold"/>
        <w:jc w:val="center"/>
        <w:rPr>
          <w:u w:val="single"/>
        </w:rPr>
      </w:pPr>
      <w:r w:rsidRPr="00FC1E3A">
        <w:rPr>
          <w:u w:val="single"/>
        </w:rPr>
        <w:t>Submission Instructions</w:t>
      </w:r>
    </w:p>
    <w:p w14:paraId="4E7CD354" w14:textId="1D8C28EE" w:rsidR="00B4483B" w:rsidRDefault="00B4483B" w:rsidP="00B4483B">
      <w:pPr>
        <w:ind w:left="0"/>
        <w:rPr>
          <w:rFonts w:ascii="Open Sans" w:hAnsi="Open Sans" w:cs="Open Sans"/>
          <w:sz w:val="20"/>
        </w:rPr>
      </w:pPr>
      <w:bookmarkStart w:id="0" w:name="_Hlk25575441"/>
      <w:r w:rsidRPr="00B4483B">
        <w:rPr>
          <w:rFonts w:ascii="Open Sans" w:hAnsi="Open Sans" w:cs="Open Sans"/>
          <w:sz w:val="20"/>
          <w:highlight w:val="yellow"/>
        </w:rPr>
        <w:t>Please copy the text below onto agency letterhead, complete, and submit to the following persons/entities</w:t>
      </w:r>
      <w:r w:rsidR="0077376B">
        <w:rPr>
          <w:rFonts w:ascii="Open Sans" w:hAnsi="Open Sans" w:cs="Open Sans"/>
          <w:sz w:val="20"/>
          <w:highlight w:val="yellow"/>
        </w:rPr>
        <w:t xml:space="preserve"> </w:t>
      </w:r>
      <w:r w:rsidR="0077376B" w:rsidRPr="004D6BEA">
        <w:rPr>
          <w:rFonts w:ascii="Open Sans" w:hAnsi="Open Sans" w:cs="Open Sans"/>
          <w:b/>
          <w:bCs/>
          <w:sz w:val="20"/>
          <w:highlight w:val="yellow"/>
          <w:u w:val="single"/>
        </w:rPr>
        <w:t>in the same email</w:t>
      </w:r>
      <w:r w:rsidRPr="004D6BEA">
        <w:rPr>
          <w:rFonts w:ascii="Open Sans" w:hAnsi="Open Sans" w:cs="Open Sans"/>
          <w:b/>
          <w:bCs/>
          <w:sz w:val="20"/>
          <w:highlight w:val="yellow"/>
          <w:u w:val="single"/>
        </w:rPr>
        <w:t xml:space="preserve"> </w:t>
      </w:r>
      <w:r w:rsidRPr="00B4483B">
        <w:rPr>
          <w:rFonts w:ascii="Open Sans" w:hAnsi="Open Sans" w:cs="Open Sans"/>
          <w:b/>
          <w:sz w:val="20"/>
          <w:highlight w:val="yellow"/>
          <w:u w:val="single"/>
        </w:rPr>
        <w:t>b</w:t>
      </w:r>
      <w:r w:rsidR="00E97569">
        <w:rPr>
          <w:rFonts w:ascii="Open Sans" w:hAnsi="Open Sans" w:cs="Open Sans"/>
          <w:b/>
          <w:sz w:val="20"/>
          <w:highlight w:val="yellow"/>
          <w:u w:val="single"/>
        </w:rPr>
        <w:t>etween July 1 and</w:t>
      </w:r>
      <w:r w:rsidRPr="00B4483B">
        <w:rPr>
          <w:rFonts w:ascii="Open Sans" w:hAnsi="Open Sans" w:cs="Open Sans"/>
          <w:b/>
          <w:sz w:val="20"/>
          <w:highlight w:val="yellow"/>
          <w:u w:val="single"/>
        </w:rPr>
        <w:t xml:space="preserve"> September 30</w:t>
      </w:r>
      <w:r w:rsidRPr="00B4483B">
        <w:rPr>
          <w:rFonts w:ascii="Open Sans" w:hAnsi="Open Sans" w:cs="Open Sans"/>
          <w:b/>
          <w:sz w:val="20"/>
          <w:highlight w:val="yellow"/>
          <w:u w:val="single"/>
          <w:vertAlign w:val="superscript"/>
        </w:rPr>
        <w:t>th</w:t>
      </w:r>
      <w:r w:rsidRPr="00B4483B">
        <w:rPr>
          <w:rFonts w:ascii="Open Sans" w:hAnsi="Open Sans" w:cs="Open Sans"/>
          <w:sz w:val="20"/>
          <w:highlight w:val="yellow"/>
          <w:u w:val="single"/>
        </w:rPr>
        <w:t>:</w:t>
      </w:r>
    </w:p>
    <w:p w14:paraId="25C41329" w14:textId="77777777" w:rsidR="00B4483B" w:rsidRPr="001B7EC4" w:rsidRDefault="00B4483B" w:rsidP="00B4483B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highlight w:val="yellow"/>
        </w:rPr>
      </w:pPr>
      <w:r w:rsidRPr="001B7EC4">
        <w:rPr>
          <w:rFonts w:ascii="Open Sans" w:hAnsi="Open Sans" w:cs="Open Sans"/>
          <w:sz w:val="20"/>
          <w:highlight w:val="yellow"/>
        </w:rPr>
        <w:t>Tennessee Department of Finance and Administration (</w:t>
      </w:r>
      <w:hyperlink r:id="rId7" w:history="1">
        <w:r w:rsidRPr="001B7EC4">
          <w:rPr>
            <w:rStyle w:val="Hyperlink"/>
            <w:rFonts w:ascii="Open Sans" w:hAnsi="Open Sans" w:cs="Open Sans"/>
            <w:sz w:val="20"/>
            <w:highlight w:val="yellow"/>
          </w:rPr>
          <w:t>fa.audit@tn.gov</w:t>
        </w:r>
      </w:hyperlink>
      <w:r w:rsidRPr="001B7EC4">
        <w:rPr>
          <w:rFonts w:ascii="Open Sans" w:hAnsi="Open Sans" w:cs="Open Sans"/>
          <w:sz w:val="20"/>
          <w:highlight w:val="yellow"/>
        </w:rPr>
        <w:t>)</w:t>
      </w:r>
    </w:p>
    <w:p w14:paraId="6E1FD6F8" w14:textId="128EAE5F" w:rsidR="00B4483B" w:rsidRPr="001B7EC4" w:rsidRDefault="00B4483B" w:rsidP="00B4483B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highlight w:val="yellow"/>
        </w:rPr>
      </w:pPr>
      <w:r w:rsidRPr="001B7EC4">
        <w:rPr>
          <w:rFonts w:ascii="Open Sans" w:hAnsi="Open Sans" w:cs="Open Sans"/>
          <w:sz w:val="20"/>
          <w:highlight w:val="yellow"/>
        </w:rPr>
        <w:t xml:space="preserve">Grant Contract Monitor: </w:t>
      </w:r>
      <w:r w:rsidR="005D6F79">
        <w:rPr>
          <w:rFonts w:ascii="Open Sans" w:hAnsi="Open Sans" w:cs="Open Sans"/>
          <w:sz w:val="20"/>
          <w:highlight w:val="yellow"/>
        </w:rPr>
        <w:t>Wendy Pickering (</w:t>
      </w:r>
      <w:hyperlink r:id="rId8" w:history="1">
        <w:r w:rsidR="005D6F79" w:rsidRPr="00BD6FB3">
          <w:rPr>
            <w:rStyle w:val="Hyperlink"/>
            <w:rFonts w:ascii="Open Sans" w:hAnsi="Open Sans" w:cs="Open Sans"/>
            <w:sz w:val="20"/>
            <w:highlight w:val="yellow"/>
          </w:rPr>
          <w:t>wendy.pickering@tn.gov</w:t>
        </w:r>
      </w:hyperlink>
      <w:r w:rsidR="005D6F79">
        <w:rPr>
          <w:rFonts w:ascii="Open Sans" w:hAnsi="Open Sans" w:cs="Open Sans"/>
          <w:sz w:val="20"/>
          <w:highlight w:val="yellow"/>
        </w:rPr>
        <w:t xml:space="preserve">)  </w:t>
      </w:r>
    </w:p>
    <w:p w14:paraId="10903D1A" w14:textId="1CE4CF6C" w:rsidR="00016BB5" w:rsidRPr="00FC1E3A" w:rsidRDefault="00016BB5" w:rsidP="00FC1E3A">
      <w:pPr>
        <w:pStyle w:val="TNR12Bold"/>
        <w:ind w:firstLine="0"/>
        <w:jc w:val="center"/>
        <w:rPr>
          <w:u w:val="single"/>
        </w:rPr>
      </w:pPr>
      <w:bookmarkStart w:id="1" w:name="_Toc191373928"/>
      <w:bookmarkEnd w:id="0"/>
      <w:r w:rsidRPr="00FC1E3A">
        <w:rPr>
          <w:u w:val="single"/>
        </w:rPr>
        <w:t xml:space="preserve">TCCY </w:t>
      </w:r>
      <w:bookmarkEnd w:id="1"/>
      <w:r w:rsidRPr="00FC1E3A">
        <w:rPr>
          <w:u w:val="single"/>
        </w:rPr>
        <w:t xml:space="preserve">Subrecipient </w:t>
      </w:r>
      <w:r w:rsidR="00EE3DD2" w:rsidRPr="00FC1E3A">
        <w:rPr>
          <w:u w:val="single"/>
        </w:rPr>
        <w:t>Annual Report</w:t>
      </w:r>
    </w:p>
    <w:p w14:paraId="0884C034" w14:textId="77777777" w:rsidR="00016BB5" w:rsidRPr="00FC1E3A" w:rsidRDefault="00016BB5" w:rsidP="00FC1E3A">
      <w:pPr>
        <w:pStyle w:val="TNR12Bold"/>
        <w:rPr>
          <w:sz w:val="22"/>
          <w:szCs w:val="22"/>
        </w:rPr>
      </w:pPr>
      <w:r w:rsidRPr="00FC1E3A">
        <w:rPr>
          <w:sz w:val="22"/>
          <w:szCs w:val="22"/>
        </w:rPr>
        <w:t xml:space="preserve">Agency: </w:t>
      </w:r>
    </w:p>
    <w:p w14:paraId="67CE2F61" w14:textId="77777777" w:rsidR="00016BB5" w:rsidRPr="00FC1E3A" w:rsidRDefault="00376E02" w:rsidP="00FC1E3A">
      <w:pPr>
        <w:pStyle w:val="TNR12Bold"/>
        <w:rPr>
          <w:sz w:val="22"/>
          <w:szCs w:val="22"/>
        </w:rPr>
      </w:pPr>
      <w:r>
        <w:rPr>
          <w:sz w:val="22"/>
          <w:szCs w:val="22"/>
        </w:rPr>
        <w:t xml:space="preserve">Contact </w:t>
      </w:r>
      <w:r w:rsidR="00016BB5" w:rsidRPr="00FC1E3A">
        <w:rPr>
          <w:sz w:val="22"/>
          <w:szCs w:val="22"/>
        </w:rPr>
        <w:t>Person</w:t>
      </w:r>
      <w:r>
        <w:rPr>
          <w:sz w:val="22"/>
          <w:szCs w:val="22"/>
        </w:rPr>
        <w:t xml:space="preserve"> for the Program</w:t>
      </w:r>
      <w:r w:rsidR="00016BB5" w:rsidRPr="00FC1E3A">
        <w:rPr>
          <w:sz w:val="22"/>
          <w:szCs w:val="22"/>
        </w:rPr>
        <w:t xml:space="preserve">: </w:t>
      </w:r>
    </w:p>
    <w:p w14:paraId="6BFC87AF" w14:textId="77777777" w:rsidR="00EE3DD2" w:rsidRPr="00FC1E3A" w:rsidRDefault="00EE3DD2" w:rsidP="00FC1E3A">
      <w:pPr>
        <w:pStyle w:val="TNR12Bold"/>
        <w:rPr>
          <w:sz w:val="22"/>
          <w:szCs w:val="22"/>
        </w:rPr>
      </w:pPr>
      <w:r w:rsidRPr="00FC1E3A">
        <w:rPr>
          <w:sz w:val="22"/>
          <w:szCs w:val="22"/>
        </w:rPr>
        <w:t xml:space="preserve">Edison </w:t>
      </w:r>
      <w:r w:rsidR="00B4483B">
        <w:rPr>
          <w:sz w:val="22"/>
          <w:szCs w:val="22"/>
        </w:rPr>
        <w:t>Vendor ID (located on grant contract)</w:t>
      </w:r>
      <w:r w:rsidR="00016BB5" w:rsidRPr="00FC1E3A">
        <w:rPr>
          <w:sz w:val="22"/>
          <w:szCs w:val="22"/>
        </w:rPr>
        <w:t xml:space="preserve">: </w:t>
      </w:r>
      <w:r w:rsidR="00016BB5" w:rsidRPr="00FC1E3A">
        <w:rPr>
          <w:sz w:val="22"/>
          <w:szCs w:val="22"/>
        </w:rPr>
        <w:tab/>
      </w:r>
      <w:r w:rsidR="00016BB5" w:rsidRPr="00FC1E3A">
        <w:rPr>
          <w:sz w:val="22"/>
          <w:szCs w:val="22"/>
        </w:rPr>
        <w:tab/>
      </w:r>
      <w:r w:rsidRPr="00FC1E3A">
        <w:rPr>
          <w:sz w:val="22"/>
          <w:szCs w:val="22"/>
        </w:rPr>
        <w:tab/>
      </w:r>
    </w:p>
    <w:p w14:paraId="51EE308C" w14:textId="77777777" w:rsidR="00EE3DD2" w:rsidRPr="00FC1E3A" w:rsidRDefault="00EE3DD2" w:rsidP="00FC1E3A">
      <w:pPr>
        <w:pStyle w:val="TNR12Bold"/>
        <w:rPr>
          <w:sz w:val="22"/>
          <w:szCs w:val="22"/>
        </w:rPr>
      </w:pPr>
      <w:r w:rsidRPr="00FC1E3A">
        <w:rPr>
          <w:sz w:val="22"/>
          <w:szCs w:val="22"/>
        </w:rPr>
        <w:t>Contract Term:</w:t>
      </w:r>
      <w:r w:rsidRPr="00FC1E3A">
        <w:rPr>
          <w:sz w:val="22"/>
          <w:szCs w:val="22"/>
        </w:rPr>
        <w:tab/>
      </w:r>
      <w:r w:rsidRPr="00FC1E3A">
        <w:rPr>
          <w:sz w:val="22"/>
          <w:szCs w:val="22"/>
        </w:rPr>
        <w:tab/>
      </w:r>
      <w:r w:rsidRPr="00FC1E3A">
        <w:rPr>
          <w:sz w:val="22"/>
          <w:szCs w:val="22"/>
        </w:rPr>
        <w:tab/>
      </w:r>
      <w:r w:rsidRPr="00FC1E3A">
        <w:rPr>
          <w:sz w:val="22"/>
          <w:szCs w:val="22"/>
        </w:rPr>
        <w:tab/>
      </w:r>
    </w:p>
    <w:p w14:paraId="39C93AF5" w14:textId="77777777" w:rsidR="00EE3DD2" w:rsidRDefault="00EE3DD2" w:rsidP="00FC1E3A">
      <w:pPr>
        <w:pStyle w:val="TNR12Bold"/>
        <w:rPr>
          <w:sz w:val="22"/>
          <w:szCs w:val="22"/>
        </w:rPr>
      </w:pPr>
      <w:r w:rsidRPr="00FC1E3A">
        <w:rPr>
          <w:sz w:val="22"/>
          <w:szCs w:val="22"/>
        </w:rPr>
        <w:t xml:space="preserve">Contract Amount: </w:t>
      </w:r>
    </w:p>
    <w:p w14:paraId="77E7A982" w14:textId="77777777" w:rsidR="00E97569" w:rsidRPr="00FC1E3A" w:rsidRDefault="00E97569" w:rsidP="00E97569">
      <w:pPr>
        <w:pStyle w:val="TNR12Bold"/>
        <w:rPr>
          <w:sz w:val="22"/>
          <w:szCs w:val="22"/>
        </w:rPr>
      </w:pPr>
      <w:r w:rsidRPr="00FC1E3A">
        <w:rPr>
          <w:sz w:val="22"/>
          <w:szCs w:val="22"/>
        </w:rPr>
        <w:t xml:space="preserve">Date of Submission: </w:t>
      </w:r>
    </w:p>
    <w:p w14:paraId="0D5EDEA2" w14:textId="77777777" w:rsidR="00016BB5" w:rsidRPr="00A3471C" w:rsidRDefault="00A3471C" w:rsidP="00016BB5">
      <w:pPr>
        <w:ind w:left="360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/>
          <w:bCs/>
          <w:sz w:val="20"/>
          <w:u w:val="single"/>
        </w:rPr>
        <w:t>Describe the program’s goals, outcomes, successes, and setbacks</w:t>
      </w:r>
      <w:r w:rsidRPr="00A3471C">
        <w:rPr>
          <w:rFonts w:ascii="Open Sans" w:hAnsi="Open Sans" w:cs="Open Sans"/>
          <w:bCs/>
          <w:sz w:val="20"/>
        </w:rPr>
        <w:t>:</w:t>
      </w:r>
    </w:p>
    <w:p w14:paraId="0B8FB0D1" w14:textId="77777777" w:rsidR="00016BB5" w:rsidRPr="00C30286" w:rsidRDefault="00016BB5" w:rsidP="00016BB5">
      <w:pPr>
        <w:ind w:left="360"/>
        <w:rPr>
          <w:rFonts w:ascii="Open Sans" w:hAnsi="Open Sans" w:cs="Open Sans"/>
          <w:b/>
          <w:bCs/>
          <w:sz w:val="20"/>
        </w:rPr>
      </w:pPr>
    </w:p>
    <w:p w14:paraId="227EEBBD" w14:textId="77777777" w:rsidR="00016BB5" w:rsidRPr="00A3471C" w:rsidRDefault="00A3471C" w:rsidP="00016BB5">
      <w:pPr>
        <w:ind w:left="360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/>
          <w:bCs/>
          <w:sz w:val="20"/>
          <w:u w:val="single"/>
        </w:rPr>
        <w:t>Describe any benchmarks or indicators used to determine the program’s progress</w:t>
      </w:r>
      <w:r w:rsidRPr="00A3471C">
        <w:rPr>
          <w:rFonts w:ascii="Open Sans" w:hAnsi="Open Sans" w:cs="Open Sans"/>
          <w:bCs/>
          <w:sz w:val="20"/>
        </w:rPr>
        <w:t>:</w:t>
      </w:r>
    </w:p>
    <w:p w14:paraId="7A2672C5" w14:textId="77777777" w:rsidR="00A3471C" w:rsidRDefault="00A3471C" w:rsidP="00016BB5">
      <w:pPr>
        <w:ind w:left="360"/>
        <w:rPr>
          <w:rFonts w:ascii="Open Sans" w:hAnsi="Open Sans" w:cs="Open Sans"/>
          <w:b/>
          <w:bCs/>
          <w:sz w:val="20"/>
          <w:u w:val="single"/>
        </w:rPr>
      </w:pPr>
    </w:p>
    <w:p w14:paraId="300DE9DA" w14:textId="77777777" w:rsidR="00A3471C" w:rsidRPr="00A3471C" w:rsidRDefault="00A3471C" w:rsidP="00016BB5">
      <w:pPr>
        <w:ind w:left="36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bCs/>
          <w:sz w:val="20"/>
          <w:u w:val="single"/>
        </w:rPr>
        <w:t>Describe any proposed activities that were not completed</w:t>
      </w:r>
      <w:r w:rsidRPr="00A3471C">
        <w:rPr>
          <w:rFonts w:ascii="Open Sans" w:hAnsi="Open Sans" w:cs="Open Sans"/>
          <w:bCs/>
          <w:sz w:val="20"/>
        </w:rPr>
        <w:t>:</w:t>
      </w:r>
    </w:p>
    <w:p w14:paraId="20D11475" w14:textId="77777777" w:rsidR="00016BB5" w:rsidRPr="00403B9A" w:rsidRDefault="00016BB5" w:rsidP="00016BB5">
      <w:pPr>
        <w:ind w:left="720"/>
        <w:rPr>
          <w:rFonts w:ascii="Open Sans" w:hAnsi="Open Sans" w:cs="Open Sans"/>
          <w:sz w:val="22"/>
          <w:szCs w:val="22"/>
        </w:rPr>
      </w:pPr>
    </w:p>
    <w:sectPr w:rsidR="00016BB5" w:rsidRPr="00403B9A" w:rsidSect="00D30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800" w:bottom="1440" w:left="1800" w:header="720" w:footer="8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41BF" w14:textId="77777777" w:rsidR="00EB79EA" w:rsidRDefault="00EB79EA" w:rsidP="00D67104">
      <w:r>
        <w:separator/>
      </w:r>
    </w:p>
  </w:endnote>
  <w:endnote w:type="continuationSeparator" w:id="0">
    <w:p w14:paraId="03042691" w14:textId="77777777" w:rsidR="00EB79EA" w:rsidRDefault="00EB79EA" w:rsidP="00D6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C1A8" w14:textId="77777777" w:rsidR="00EC4632" w:rsidRDefault="00EC4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E19C" w14:textId="77777777" w:rsidR="00287598" w:rsidRDefault="00287598" w:rsidP="00846645">
    <w:pPr>
      <w:pStyle w:val="Footer"/>
      <w:ind w:left="0"/>
      <w:jc w:val="both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sz w:val="14"/>
        <w:szCs w:val="14"/>
      </w:rPr>
      <w:t xml:space="preserve">TCCY </w:t>
    </w:r>
    <w:r w:rsidR="00EE3DD2">
      <w:rPr>
        <w:rFonts w:ascii="Open Sans" w:hAnsi="Open Sans" w:cs="Open Sans"/>
        <w:sz w:val="14"/>
        <w:szCs w:val="14"/>
      </w:rPr>
      <w:t>Subrecipient Annual Report – CASA</w:t>
    </w:r>
  </w:p>
  <w:p w14:paraId="6D060572" w14:textId="055D7D5E" w:rsidR="00D67104" w:rsidRPr="00D30F4A" w:rsidRDefault="001B7EC4" w:rsidP="00D30F4A">
    <w:pPr>
      <w:pStyle w:val="Footer"/>
      <w:ind w:left="0"/>
      <w:jc w:val="both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sz w:val="14"/>
        <w:szCs w:val="14"/>
      </w:rPr>
      <w:t xml:space="preserve">Created 11/25/19 </w:t>
    </w:r>
    <w:r w:rsidR="00376E02">
      <w:rPr>
        <w:rFonts w:ascii="Open Sans" w:hAnsi="Open Sans" w:cs="Open Sans"/>
        <w:sz w:val="14"/>
        <w:szCs w:val="14"/>
      </w:rPr>
      <w:t>Revised</w:t>
    </w:r>
    <w:r w:rsidR="007F5900">
      <w:rPr>
        <w:rFonts w:ascii="Open Sans" w:hAnsi="Open Sans" w:cs="Open Sans"/>
        <w:sz w:val="14"/>
        <w:szCs w:val="14"/>
      </w:rPr>
      <w:t xml:space="preserve"> </w:t>
    </w:r>
    <w:r w:rsidR="004D2178">
      <w:rPr>
        <w:rFonts w:ascii="Open Sans" w:hAnsi="Open Sans" w:cs="Open Sans"/>
        <w:sz w:val="14"/>
        <w:szCs w:val="14"/>
      </w:rPr>
      <w:t>8/18/20</w:t>
    </w:r>
    <w:r w:rsidR="006C1CC6">
      <w:rPr>
        <w:rFonts w:ascii="Open Sans" w:hAnsi="Open Sans" w:cs="Open Sans"/>
        <w:sz w:val="14"/>
        <w:szCs w:val="14"/>
      </w:rPr>
      <w:t xml:space="preserve"> </w:t>
    </w:r>
    <w:r w:rsidR="007F5900">
      <w:rPr>
        <w:rFonts w:ascii="Open Sans" w:hAnsi="Open Sans" w:cs="Open Sans"/>
        <w:sz w:val="14"/>
        <w:szCs w:val="14"/>
      </w:rPr>
      <w:t>(</w:t>
    </w:r>
    <w:r w:rsidR="007F5900" w:rsidRPr="009F7DB3">
      <w:rPr>
        <w:rFonts w:ascii="Open Sans" w:hAnsi="Open Sans" w:cs="Open Sans"/>
        <w:sz w:val="14"/>
        <w:szCs w:val="14"/>
      </w:rPr>
      <w:t>Mitchell</w:t>
    </w:r>
    <w:r w:rsidR="007F5900">
      <w:rPr>
        <w:rFonts w:ascii="Open Sans" w:hAnsi="Open Sans" w:cs="Open Sans"/>
        <w:sz w:val="14"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C432" w14:textId="77777777" w:rsidR="00EC4632" w:rsidRDefault="00EC4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A9231" w14:textId="77777777" w:rsidR="00EB79EA" w:rsidRDefault="00EB79EA" w:rsidP="00D67104">
      <w:r>
        <w:separator/>
      </w:r>
    </w:p>
  </w:footnote>
  <w:footnote w:type="continuationSeparator" w:id="0">
    <w:p w14:paraId="3EAADB61" w14:textId="77777777" w:rsidR="00EB79EA" w:rsidRDefault="00EB79EA" w:rsidP="00D6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2183" w14:textId="77777777" w:rsidR="00EC4632" w:rsidRDefault="00EC4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3CA8" w14:textId="77777777" w:rsidR="00EC4632" w:rsidRDefault="00EC46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B57E" w14:textId="77777777" w:rsidR="00EC4632" w:rsidRDefault="00EC4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60F"/>
    <w:multiLevelType w:val="hybridMultilevel"/>
    <w:tmpl w:val="3BB6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59D2"/>
    <w:multiLevelType w:val="hybridMultilevel"/>
    <w:tmpl w:val="1AFA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4D31"/>
    <w:multiLevelType w:val="singleLevel"/>
    <w:tmpl w:val="1136AF16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18577F06"/>
    <w:multiLevelType w:val="hybridMultilevel"/>
    <w:tmpl w:val="CB9CB43C"/>
    <w:lvl w:ilvl="0" w:tplc="97FAF3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CB7FF9"/>
    <w:multiLevelType w:val="hybridMultilevel"/>
    <w:tmpl w:val="038C9118"/>
    <w:lvl w:ilvl="0" w:tplc="B3BA64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2D53F6"/>
    <w:multiLevelType w:val="hybridMultilevel"/>
    <w:tmpl w:val="509A8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0E6938"/>
    <w:multiLevelType w:val="hybridMultilevel"/>
    <w:tmpl w:val="AC5E33A6"/>
    <w:lvl w:ilvl="0" w:tplc="9DF672DA">
      <w:start w:val="1"/>
      <w:numFmt w:val="bullet"/>
      <w:lvlText w:val="•"/>
      <w:lvlJc w:val="left"/>
      <w:pPr>
        <w:tabs>
          <w:tab w:val="num" w:pos="739"/>
        </w:tabs>
        <w:ind w:left="739" w:hanging="360"/>
      </w:pPr>
      <w:rPr>
        <w:rFonts w:ascii="Times New Roman" w:hAnsi="Times New Roman" w:cs="Times New Roman" w:hint="default"/>
      </w:rPr>
    </w:lvl>
    <w:lvl w:ilvl="1" w:tplc="75B643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D15BA"/>
    <w:multiLevelType w:val="hybridMultilevel"/>
    <w:tmpl w:val="65085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37"/>
    <w:rsid w:val="000039CD"/>
    <w:rsid w:val="00006FED"/>
    <w:rsid w:val="00016BB5"/>
    <w:rsid w:val="00026126"/>
    <w:rsid w:val="00060F7F"/>
    <w:rsid w:val="00087F10"/>
    <w:rsid w:val="00092394"/>
    <w:rsid w:val="00095B17"/>
    <w:rsid w:val="000B2C14"/>
    <w:rsid w:val="000B66AB"/>
    <w:rsid w:val="000C17B0"/>
    <w:rsid w:val="0012314F"/>
    <w:rsid w:val="0017406A"/>
    <w:rsid w:val="00180213"/>
    <w:rsid w:val="001B7EC4"/>
    <w:rsid w:val="001D43DD"/>
    <w:rsid w:val="00205CF9"/>
    <w:rsid w:val="0022384E"/>
    <w:rsid w:val="00241C12"/>
    <w:rsid w:val="00256003"/>
    <w:rsid w:val="0027564D"/>
    <w:rsid w:val="002779CD"/>
    <w:rsid w:val="00287598"/>
    <w:rsid w:val="002B02EF"/>
    <w:rsid w:val="00323B89"/>
    <w:rsid w:val="00354253"/>
    <w:rsid w:val="00376E02"/>
    <w:rsid w:val="003848EC"/>
    <w:rsid w:val="003C075F"/>
    <w:rsid w:val="003F5B7A"/>
    <w:rsid w:val="00403B9A"/>
    <w:rsid w:val="00403E28"/>
    <w:rsid w:val="004A0925"/>
    <w:rsid w:val="004A13CC"/>
    <w:rsid w:val="004D1850"/>
    <w:rsid w:val="004D2178"/>
    <w:rsid w:val="004D6BEA"/>
    <w:rsid w:val="004E5153"/>
    <w:rsid w:val="00500870"/>
    <w:rsid w:val="00533F74"/>
    <w:rsid w:val="00574791"/>
    <w:rsid w:val="005A2DC6"/>
    <w:rsid w:val="005B0F42"/>
    <w:rsid w:val="005D50AB"/>
    <w:rsid w:val="005D6F79"/>
    <w:rsid w:val="00603797"/>
    <w:rsid w:val="00662EB1"/>
    <w:rsid w:val="006A359B"/>
    <w:rsid w:val="006B382E"/>
    <w:rsid w:val="006C1CC6"/>
    <w:rsid w:val="006D034D"/>
    <w:rsid w:val="006F4DBE"/>
    <w:rsid w:val="0077376B"/>
    <w:rsid w:val="00792643"/>
    <w:rsid w:val="007A1969"/>
    <w:rsid w:val="007A374D"/>
    <w:rsid w:val="007F5900"/>
    <w:rsid w:val="00840ECE"/>
    <w:rsid w:val="00846645"/>
    <w:rsid w:val="00861937"/>
    <w:rsid w:val="00865B9B"/>
    <w:rsid w:val="00881116"/>
    <w:rsid w:val="008852D0"/>
    <w:rsid w:val="00927501"/>
    <w:rsid w:val="009D352D"/>
    <w:rsid w:val="009E2A20"/>
    <w:rsid w:val="009F7DB3"/>
    <w:rsid w:val="00A16FA3"/>
    <w:rsid w:val="00A24E41"/>
    <w:rsid w:val="00A31624"/>
    <w:rsid w:val="00A33DAF"/>
    <w:rsid w:val="00A3471C"/>
    <w:rsid w:val="00A7392D"/>
    <w:rsid w:val="00AA12B9"/>
    <w:rsid w:val="00AA1976"/>
    <w:rsid w:val="00AA5746"/>
    <w:rsid w:val="00AC5A18"/>
    <w:rsid w:val="00AF0F0F"/>
    <w:rsid w:val="00AF3214"/>
    <w:rsid w:val="00B27430"/>
    <w:rsid w:val="00B4483B"/>
    <w:rsid w:val="00B477F9"/>
    <w:rsid w:val="00B657D4"/>
    <w:rsid w:val="00BC0390"/>
    <w:rsid w:val="00BC49CC"/>
    <w:rsid w:val="00BE5933"/>
    <w:rsid w:val="00BF3AAC"/>
    <w:rsid w:val="00C01A88"/>
    <w:rsid w:val="00C14207"/>
    <w:rsid w:val="00C30286"/>
    <w:rsid w:val="00C53C98"/>
    <w:rsid w:val="00C641D9"/>
    <w:rsid w:val="00C74FA1"/>
    <w:rsid w:val="00D04DC7"/>
    <w:rsid w:val="00D124E6"/>
    <w:rsid w:val="00D30F4A"/>
    <w:rsid w:val="00D56F74"/>
    <w:rsid w:val="00D67104"/>
    <w:rsid w:val="00D76BE3"/>
    <w:rsid w:val="00DC08CA"/>
    <w:rsid w:val="00DC2F87"/>
    <w:rsid w:val="00DD3F5F"/>
    <w:rsid w:val="00DE3A7D"/>
    <w:rsid w:val="00DF5D81"/>
    <w:rsid w:val="00E04598"/>
    <w:rsid w:val="00E05849"/>
    <w:rsid w:val="00E11207"/>
    <w:rsid w:val="00E21292"/>
    <w:rsid w:val="00E30430"/>
    <w:rsid w:val="00E7460D"/>
    <w:rsid w:val="00E86A29"/>
    <w:rsid w:val="00E93458"/>
    <w:rsid w:val="00E97569"/>
    <w:rsid w:val="00EB79EA"/>
    <w:rsid w:val="00EC4632"/>
    <w:rsid w:val="00EE3DD2"/>
    <w:rsid w:val="00EF3CF4"/>
    <w:rsid w:val="00F2108A"/>
    <w:rsid w:val="00F46628"/>
    <w:rsid w:val="00F61A1F"/>
    <w:rsid w:val="00F85A0C"/>
    <w:rsid w:val="00F87970"/>
    <w:rsid w:val="00FC1E3A"/>
    <w:rsid w:val="00FD1245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59048"/>
  <w15:docId w15:val="{7413C99C-676C-406E-9114-BA751763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937"/>
    <w:pPr>
      <w:ind w:left="1080"/>
    </w:pPr>
    <w:rPr>
      <w:sz w:val="24"/>
    </w:rPr>
  </w:style>
  <w:style w:type="paragraph" w:styleId="Heading1">
    <w:name w:val="heading 1"/>
    <w:basedOn w:val="Normal"/>
    <w:next w:val="Normal"/>
    <w:qFormat/>
    <w:rsid w:val="008619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1937"/>
    <w:pPr>
      <w:spacing w:after="220" w:line="220" w:lineRule="atLeast"/>
    </w:pPr>
  </w:style>
  <w:style w:type="paragraph" w:styleId="BodyTextIndent3">
    <w:name w:val="Body Text Indent 3"/>
    <w:basedOn w:val="Normal"/>
    <w:rsid w:val="00861937"/>
    <w:pPr>
      <w:ind w:left="648"/>
    </w:pPr>
    <w:rPr>
      <w:b/>
    </w:rPr>
  </w:style>
  <w:style w:type="paragraph" w:customStyle="1" w:styleId="TNR12Bold">
    <w:name w:val="TNR 12 Bold"/>
    <w:basedOn w:val="Heading1"/>
    <w:autoRedefine/>
    <w:rsid w:val="00FC1E3A"/>
    <w:pPr>
      <w:keepLines/>
      <w:shd w:val="clear" w:color="auto" w:fill="DDDDDD"/>
      <w:tabs>
        <w:tab w:val="left" w:pos="1080"/>
        <w:tab w:val="left" w:pos="1530"/>
      </w:tabs>
      <w:spacing w:before="220" w:after="220" w:line="280" w:lineRule="atLeast"/>
      <w:ind w:left="0" w:firstLine="360"/>
    </w:pPr>
    <w:rPr>
      <w:rFonts w:ascii="Open Sans" w:hAnsi="Open Sans" w:cs="Open Sans"/>
      <w:kern w:val="28"/>
      <w:sz w:val="28"/>
      <w:szCs w:val="28"/>
    </w:rPr>
  </w:style>
  <w:style w:type="character" w:styleId="Hyperlink">
    <w:name w:val="Hyperlink"/>
    <w:rsid w:val="00861937"/>
    <w:rPr>
      <w:color w:val="0000FF"/>
      <w:u w:val="single"/>
    </w:rPr>
  </w:style>
  <w:style w:type="paragraph" w:styleId="Header">
    <w:name w:val="header"/>
    <w:basedOn w:val="Normal"/>
    <w:link w:val="HeaderChar"/>
    <w:rsid w:val="00D671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7104"/>
    <w:rPr>
      <w:sz w:val="24"/>
    </w:rPr>
  </w:style>
  <w:style w:type="paragraph" w:styleId="Footer">
    <w:name w:val="footer"/>
    <w:basedOn w:val="Normal"/>
    <w:link w:val="FooterChar"/>
    <w:uiPriority w:val="99"/>
    <w:rsid w:val="00D671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7104"/>
    <w:rPr>
      <w:sz w:val="24"/>
    </w:rPr>
  </w:style>
  <w:style w:type="paragraph" w:styleId="BalloonText">
    <w:name w:val="Balloon Text"/>
    <w:basedOn w:val="Normal"/>
    <w:link w:val="BalloonTextChar"/>
    <w:rsid w:val="00D67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71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F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Text">
    <w:name w:val="Normal Text"/>
    <w:rsid w:val="00016BB5"/>
    <w:rPr>
      <w:rFonts w:ascii="Arial" w:hAnsi="Arial"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E3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pickering@tn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a.audit@tn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TCCY Monitoring</vt:lpstr>
    </vt:vector>
  </TitlesOfParts>
  <Company>F&amp;A OSTS</Company>
  <LinksUpToDate>false</LinksUpToDate>
  <CharactersWithSpaces>814</CharactersWithSpaces>
  <SharedDoc>false</SharedDoc>
  <HLinks>
    <vt:vector size="24" baseType="variant">
      <vt:variant>
        <vt:i4>786543</vt:i4>
      </vt:variant>
      <vt:variant>
        <vt:i4>9</vt:i4>
      </vt:variant>
      <vt:variant>
        <vt:i4>0</vt:i4>
      </vt:variant>
      <vt:variant>
        <vt:i4>5</vt:i4>
      </vt:variant>
      <vt:variant>
        <vt:lpwstr>mailto:Zanira.Whitfield@tn.gov</vt:lpwstr>
      </vt:variant>
      <vt:variant>
        <vt:lpwstr/>
      </vt:variant>
      <vt:variant>
        <vt:i4>4390956</vt:i4>
      </vt:variant>
      <vt:variant>
        <vt:i4>6</vt:i4>
      </vt:variant>
      <vt:variant>
        <vt:i4>0</vt:i4>
      </vt:variant>
      <vt:variant>
        <vt:i4>5</vt:i4>
      </vt:variant>
      <vt:variant>
        <vt:lpwstr>mailto:Vicki.Taylor@tn.gov</vt:lpwstr>
      </vt:variant>
      <vt:variant>
        <vt:lpwstr/>
      </vt:variant>
      <vt:variant>
        <vt:i4>2359316</vt:i4>
      </vt:variant>
      <vt:variant>
        <vt:i4>3</vt:i4>
      </vt:variant>
      <vt:variant>
        <vt:i4>0</vt:i4>
      </vt:variant>
      <vt:variant>
        <vt:i4>5</vt:i4>
      </vt:variant>
      <vt:variant>
        <vt:lpwstr>mailto:Latasha.N.Mitchell@tn.gov</vt:lpwstr>
      </vt:variant>
      <vt:variant>
        <vt:lpwstr/>
      </vt:variant>
      <vt:variant>
        <vt:i4>2949215</vt:i4>
      </vt:variant>
      <vt:variant>
        <vt:i4>0</vt:i4>
      </vt:variant>
      <vt:variant>
        <vt:i4>0</vt:i4>
      </vt:variant>
      <vt:variant>
        <vt:i4>5</vt:i4>
      </vt:variant>
      <vt:variant>
        <vt:lpwstr>mailto:Craig.Hargrow@tn.gov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TCCY Monitoring</dc:title>
  <dc:creator>Latasha Mitchell</dc:creator>
  <cp:lastModifiedBy>Wendy Pickering</cp:lastModifiedBy>
  <cp:revision>8</cp:revision>
  <cp:lastPrinted>2018-08-03T16:30:00Z</cp:lastPrinted>
  <dcterms:created xsi:type="dcterms:W3CDTF">2020-07-08T16:26:00Z</dcterms:created>
  <dcterms:modified xsi:type="dcterms:W3CDTF">2022-06-27T16:04:00Z</dcterms:modified>
</cp:coreProperties>
</file>