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E7DC6" w14:textId="361E9CCC" w:rsidR="007506B8" w:rsidRDefault="007506B8">
      <w:r>
        <w:t>To:</w:t>
      </w:r>
    </w:p>
    <w:p w14:paraId="281DE6AD" w14:textId="77777777" w:rsidR="007506B8" w:rsidRDefault="007506B8"/>
    <w:p w14:paraId="64D4C206" w14:textId="46B2181E" w:rsidR="007506B8" w:rsidRDefault="007506B8">
      <w:r>
        <w:t xml:space="preserve">From: </w:t>
      </w:r>
    </w:p>
    <w:p w14:paraId="6652BF5A" w14:textId="77777777" w:rsidR="007506B8" w:rsidRDefault="007506B8"/>
    <w:p w14:paraId="5B7684F3" w14:textId="74FD1022" w:rsidR="004E2E7D" w:rsidRDefault="004E2E7D">
      <w:r>
        <w:t xml:space="preserve">Date: </w:t>
      </w:r>
    </w:p>
    <w:p w14:paraId="3BF50D4E" w14:textId="77777777" w:rsidR="004E2E7D" w:rsidRDefault="004E2E7D"/>
    <w:p w14:paraId="51062E2A" w14:textId="43B69CD2" w:rsidR="007506B8" w:rsidRDefault="007506B8">
      <w:r>
        <w:t>Re: Travel to the Tennessee Highway Patrol 202</w:t>
      </w:r>
      <w:r w:rsidR="00F613FE">
        <w:t>7</w:t>
      </w:r>
      <w:r>
        <w:t xml:space="preserve"> Women in Law Enforcement Conference</w:t>
      </w:r>
    </w:p>
    <w:p w14:paraId="4A97BAFB" w14:textId="77777777" w:rsidR="007506B8" w:rsidRDefault="007506B8"/>
    <w:p w14:paraId="5665F281" w14:textId="19DDC4D2" w:rsidR="007506B8" w:rsidRDefault="007506B8">
      <w:r>
        <w:t>Attachments: Draft Agenda</w:t>
      </w:r>
    </w:p>
    <w:p w14:paraId="6BD054C6" w14:textId="77777777" w:rsidR="007506B8" w:rsidRDefault="007506B8"/>
    <w:p w14:paraId="6E68A8D7" w14:textId="77777777" w:rsidR="007506B8" w:rsidRDefault="007506B8"/>
    <w:p w14:paraId="2A8894F3" w14:textId="64BC1A64" w:rsidR="00B039AA" w:rsidRDefault="00B039AA" w:rsidP="00B039AA">
      <w:r>
        <w:t>I am requesting approval to travel to Nashville, Tennessee, to attend the 2027 Women in Law Enforcement Conference hosted by the Tennessee Highway Patrol, April 26–28, 2027. It is recommended that attendees traveling by air arrive in Nashville (BNA) on Sunday, April 25, and depart on Thursday, April 29.</w:t>
      </w:r>
      <w:r w:rsidR="005C2CF1">
        <w:t xml:space="preserve"> </w:t>
      </w:r>
    </w:p>
    <w:p w14:paraId="54C6EFD7" w14:textId="77777777" w:rsidR="00B039AA" w:rsidRDefault="00B039AA" w:rsidP="00B039AA"/>
    <w:p w14:paraId="6EEBE278" w14:textId="789710C4" w:rsidR="00B039AA" w:rsidRDefault="00B039AA" w:rsidP="00B039AA">
      <w:r>
        <w:t>The conference will be held at the Sheraton Music City, 777 McGavock Pike, Nashville, TN 37214.</w:t>
      </w:r>
      <w:r w:rsidR="00D90B67">
        <w:t xml:space="preserve"> </w:t>
      </w:r>
      <w:r>
        <w:t xml:space="preserve">A block of rooms has been secured at a rate of $209 per night, which is below the applicable GSA lodging rate. </w:t>
      </w:r>
      <w:r w:rsidR="00D90B67">
        <w:t xml:space="preserve">Ample on-site parking is available for attendees at a rate of $10 per night. </w:t>
      </w:r>
      <w:r w:rsidR="007E19CD">
        <w:t>The registration fee is $500 per person and includes some</w:t>
      </w:r>
      <w:r>
        <w:t xml:space="preserve"> meals during the conference; details regarding included meals will be distributed prior to the event.</w:t>
      </w:r>
    </w:p>
    <w:p w14:paraId="6A5C0DDA" w14:textId="77777777" w:rsidR="00B039AA" w:rsidRDefault="00B039AA" w:rsidP="00B039AA"/>
    <w:p w14:paraId="688C5290" w14:textId="7E3FDB47" w:rsidR="00B039AA" w:rsidRDefault="00B039AA" w:rsidP="00B039AA">
      <w:r>
        <w:t xml:space="preserve">The Tennessee Highway Patrol's Women in Law Enforcement Conference brings together more than 500 women serving in local, state, and federal law enforcement agencies from across the United States and Canada. Centered on the theme, </w:t>
      </w:r>
      <w:r w:rsidR="00BC5BEA">
        <w:t>“</w:t>
      </w:r>
      <w:r>
        <w:t>Looking Beyond the Badge</w:t>
      </w:r>
      <w:r w:rsidR="00BC5BEA">
        <w:t>”</w:t>
      </w:r>
      <w:r>
        <w:t>, the conference provides a unique opportunity for professional development, leadership growth, and networking with peers from a wide range of disciplines and jurisdictions.</w:t>
      </w:r>
    </w:p>
    <w:p w14:paraId="6A484D81" w14:textId="77777777" w:rsidR="00B039AA" w:rsidRDefault="00B039AA" w:rsidP="00B039AA"/>
    <w:p w14:paraId="067A5156" w14:textId="77F73576" w:rsidR="00B039AA" w:rsidRDefault="00B039AA" w:rsidP="00B039AA">
      <w:r>
        <w:t xml:space="preserve">This POST-approved training event features educational sessions focused on leadership, career development, officer wellness, and contemporary issues facing the law enforcement profession. In addition to traditional training topics, the conference includes physical and mental health and wellness sessions designed to promote resilience, enhance performance, and support long-term career success. </w:t>
      </w:r>
      <w:r w:rsidR="00EF2DD3" w:rsidRPr="00EF2DD3">
        <w:t>Participants will learn emerging best practices, explore innovative approaches to common challenges, and establish professional connections that strengthen collaboration and information sharing across agencies.</w:t>
      </w:r>
    </w:p>
    <w:p w14:paraId="3DBAB4E1" w14:textId="77777777" w:rsidR="00EF2DD3" w:rsidRDefault="00EF2DD3" w:rsidP="00B039AA"/>
    <w:p w14:paraId="1D8F164D" w14:textId="77777777" w:rsidR="00B039AA" w:rsidRDefault="00B039AA" w:rsidP="00B039AA">
      <w:r>
        <w:t>The knowledge, skills, and resources gained through this training can be applied directly within the attendee's agency, supporting organizational effectiveness, employee wellness, leadership development, and continued professional growth.</w:t>
      </w:r>
    </w:p>
    <w:p w14:paraId="15575B72" w14:textId="77777777" w:rsidR="00B039AA" w:rsidRDefault="00B039AA" w:rsidP="00B039AA"/>
    <w:p w14:paraId="58CFCF83" w14:textId="4B66036D" w:rsidR="007506B8" w:rsidRDefault="00B039AA" w:rsidP="00B039AA">
      <w:r>
        <w:t>Thank you for your consideration of this request.</w:t>
      </w:r>
    </w:p>
    <w:sectPr w:rsidR="007506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6B8"/>
    <w:rsid w:val="001335A2"/>
    <w:rsid w:val="0033461C"/>
    <w:rsid w:val="00375CB6"/>
    <w:rsid w:val="00384B2F"/>
    <w:rsid w:val="00401DF1"/>
    <w:rsid w:val="0040273A"/>
    <w:rsid w:val="004E2E7D"/>
    <w:rsid w:val="0052602B"/>
    <w:rsid w:val="00587023"/>
    <w:rsid w:val="005C2CF1"/>
    <w:rsid w:val="00717FF2"/>
    <w:rsid w:val="007506B8"/>
    <w:rsid w:val="007E19CD"/>
    <w:rsid w:val="008F0607"/>
    <w:rsid w:val="00AF7F71"/>
    <w:rsid w:val="00B039AA"/>
    <w:rsid w:val="00BC5BEA"/>
    <w:rsid w:val="00BF3499"/>
    <w:rsid w:val="00D81878"/>
    <w:rsid w:val="00D90B67"/>
    <w:rsid w:val="00E4433F"/>
    <w:rsid w:val="00E96998"/>
    <w:rsid w:val="00EF2DD3"/>
    <w:rsid w:val="00F613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16E24"/>
  <w15:chartTrackingRefBased/>
  <w15:docId w15:val="{B6D351BB-AF5B-4F03-81F3-DC7A65776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08158467B6A2D4CB95052C669D585AA" ma:contentTypeVersion="12" ma:contentTypeDescription="Create a new document." ma:contentTypeScope="" ma:versionID="f14b65af94a4a2fe70ef3c8c0c8b0049">
  <xsd:schema xmlns:xsd="http://www.w3.org/2001/XMLSchema" xmlns:xs="http://www.w3.org/2001/XMLSchema" xmlns:p="http://schemas.microsoft.com/office/2006/metadata/properties" xmlns:ns2="6dc034c9-7a0f-4348-83ca-91ca9e63450d" xmlns:ns3="87e56a2a-c07c-43cd-81c2-db2b62f522ba" targetNamespace="http://schemas.microsoft.com/office/2006/metadata/properties" ma:root="true" ma:fieldsID="01a106b36b1ff947c994e68fdbb5cca2" ns2:_="" ns3:_="">
    <xsd:import namespace="6dc034c9-7a0f-4348-83ca-91ca9e63450d"/>
    <xsd:import namespace="87e56a2a-c07c-43cd-81c2-db2b62f522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c034c9-7a0f-4348-83ca-91ca9e6345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e56a2a-c07c-43cd-81c2-db2b62f522b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6D20D9-FCE7-4A48-9ECE-8558025B723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AE7B7F3-9E88-48E4-986F-A3B460D843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034c9-7a0f-4348-83ca-91ca9e63450d"/>
    <ds:schemaRef ds:uri="87e56a2a-c07c-43cd-81c2-db2b62f522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785819-B78D-4DBB-8011-9F457595A23B}">
  <ds:schemaRefs>
    <ds:schemaRef ds:uri="http://schemas.microsoft.com/sharepoint/v3/contenttype/forms"/>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30</TotalTime>
  <Pages>1</Pages>
  <Words>330</Words>
  <Characters>1885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Waye</dc:creator>
  <cp:keywords/>
  <dc:description/>
  <cp:lastModifiedBy>Stephanie Waye</cp:lastModifiedBy>
  <cp:revision>13</cp:revision>
  <dcterms:created xsi:type="dcterms:W3CDTF">2026-06-22T20:47:00Z</dcterms:created>
  <dcterms:modified xsi:type="dcterms:W3CDTF">2026-06-30T20:14:00Z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0x010100708158467B6A2D4CB95052C669D585AA</vt:lpwstr>
  </property>
</Properties>
</file>