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1AC4" w14:textId="153FF89D" w:rsidR="00A316D3" w:rsidRDefault="003A4E56" w:rsidP="00CF2C9A">
      <w:r>
        <w:tab/>
      </w:r>
    </w:p>
    <w:p w14:paraId="2D4FE881" w14:textId="77777777" w:rsidR="00122999" w:rsidRDefault="00122999">
      <w:pPr>
        <w:pStyle w:val="BodyText"/>
        <w:spacing w:line="256" w:lineRule="exact"/>
        <w:ind w:left="900" w:right="2982"/>
        <w:rPr>
          <w:rFonts w:cs="Open Sans"/>
          <w:color w:val="000000" w:themeColor="text1"/>
          <w:sz w:val="144"/>
          <w:szCs w:val="144"/>
        </w:rPr>
      </w:pPr>
    </w:p>
    <w:p w14:paraId="66D147A3" w14:textId="77777777" w:rsidR="00122999" w:rsidRDefault="00122999">
      <w:pPr>
        <w:pStyle w:val="BodyText"/>
        <w:spacing w:line="256" w:lineRule="exact"/>
        <w:ind w:left="900" w:right="2982"/>
        <w:rPr>
          <w:rFonts w:cs="Open Sans"/>
          <w:color w:val="000000" w:themeColor="text1"/>
          <w:sz w:val="144"/>
          <w:szCs w:val="144"/>
        </w:rPr>
      </w:pPr>
    </w:p>
    <w:p w14:paraId="39857F38" w14:textId="77777777" w:rsidR="00122999" w:rsidRDefault="00122999">
      <w:pPr>
        <w:pStyle w:val="BodyText"/>
        <w:spacing w:line="256" w:lineRule="exact"/>
        <w:ind w:left="900" w:right="2982"/>
        <w:rPr>
          <w:rFonts w:cs="Open Sans"/>
          <w:color w:val="000000" w:themeColor="text1"/>
          <w:sz w:val="144"/>
          <w:szCs w:val="144"/>
        </w:rPr>
      </w:pPr>
    </w:p>
    <w:p w14:paraId="14E95B10" w14:textId="77777777" w:rsidR="00122999" w:rsidRDefault="00122999" w:rsidP="00CF2C9A"/>
    <w:p w14:paraId="0A1C6479" w14:textId="2AC64EBC" w:rsidR="00122999" w:rsidRPr="00122999" w:rsidRDefault="00C42FD7" w:rsidP="008509D8">
      <w:pPr>
        <w:pStyle w:val="Heading1"/>
        <w:spacing w:before="0"/>
      </w:pPr>
      <w:r>
        <w:t>Friday</w:t>
      </w:r>
      <w:r w:rsidR="00122999" w:rsidRPr="00122999">
        <w:t>,</w:t>
      </w:r>
      <w:r>
        <w:t xml:space="preserve"> </w:t>
      </w:r>
      <w:r w:rsidR="00B705BE">
        <w:t>Oct. 2</w:t>
      </w:r>
      <w:r>
        <w:t>,</w:t>
      </w:r>
      <w:r w:rsidR="00122999" w:rsidRPr="00122999">
        <w:t xml:space="preserve"> 202</w:t>
      </w:r>
      <w:r w:rsidR="002009A1">
        <w:t>6</w:t>
      </w:r>
    </w:p>
    <w:p w14:paraId="092A6EBA" w14:textId="3347A2C5" w:rsidR="00122999" w:rsidRPr="00AB69BA" w:rsidRDefault="00122999" w:rsidP="00AB69BA">
      <w:pPr>
        <w:pStyle w:val="Heading1"/>
        <w:spacing w:before="0"/>
        <w:rPr>
          <w:rFonts w:ascii="Open Sans" w:hAnsi="Open Sans" w:cs="Open Sans"/>
          <w:szCs w:val="36"/>
        </w:rPr>
      </w:pPr>
      <w:r w:rsidRPr="00122999">
        <w:t>Weekly A</w:t>
      </w:r>
      <w:r w:rsidR="00FF451E">
        <w:t>gency Benefits Coordinator</w:t>
      </w:r>
      <w:r w:rsidRPr="00122999">
        <w:t xml:space="preserve"> Update</w:t>
      </w:r>
    </w:p>
    <w:p w14:paraId="3BE68A8C" w14:textId="77777777" w:rsidR="00122999" w:rsidRPr="00122999" w:rsidRDefault="00122999" w:rsidP="00F4291D">
      <w:pPr>
        <w:spacing w:line="240" w:lineRule="exact"/>
        <w:ind w:right="50"/>
        <w:rPr>
          <w:rFonts w:ascii="Open Sans" w:eastAsia="Open Sans" w:hAnsi="Open Sans"/>
          <w:sz w:val="20"/>
          <w:szCs w:val="20"/>
        </w:rPr>
      </w:pPr>
    </w:p>
    <w:p w14:paraId="2A78491C" w14:textId="3237BFCE" w:rsidR="00122999" w:rsidRPr="00A30090" w:rsidRDefault="00122999" w:rsidP="00122999">
      <w:pPr>
        <w:rPr>
          <w:szCs w:val="24"/>
        </w:rPr>
      </w:pPr>
      <w:r w:rsidRPr="00122999">
        <w:rPr>
          <w:szCs w:val="24"/>
        </w:rPr>
        <w:t xml:space="preserve">ABC email content is separated by information for all plans and then by plan: </w:t>
      </w:r>
    </w:p>
    <w:p w14:paraId="63998CE3" w14:textId="48C4ED0C" w:rsidR="00122999" w:rsidRPr="00C4433E" w:rsidRDefault="00122999" w:rsidP="003A4E56">
      <w:pPr>
        <w:rPr>
          <w:rStyle w:val="Hyperlink"/>
        </w:rPr>
      </w:pPr>
      <w:hyperlink w:anchor="ALLPLANS" w:tooltip="All Plans internal link" w:history="1">
        <w:r w:rsidRPr="00C4433E">
          <w:rPr>
            <w:rStyle w:val="Hyperlink"/>
          </w:rPr>
          <w:t>ALL PLANS</w:t>
        </w:r>
      </w:hyperlink>
    </w:p>
    <w:p w14:paraId="14BED8E1" w14:textId="5471A1E1" w:rsidR="00122999" w:rsidRPr="00C4433E" w:rsidRDefault="00C4433E" w:rsidP="00122999">
      <w:pPr>
        <w:widowControl/>
        <w:rPr>
          <w:rStyle w:val="Hyperlink"/>
        </w:rPr>
      </w:pPr>
      <w:r>
        <w:rPr>
          <w:rStyle w:val="Hyperlink"/>
        </w:rPr>
        <w:fldChar w:fldCharType="begin"/>
      </w:r>
      <w:r>
        <w:rPr>
          <w:rStyle w:val="Hyperlink"/>
        </w:rPr>
        <w:instrText>HYPERLINK  \l "CENTRALSTATE" \o "State Government internal page link"</w:instrText>
      </w:r>
      <w:r>
        <w:rPr>
          <w:rStyle w:val="Hyperlink"/>
        </w:rPr>
      </w:r>
      <w:r>
        <w:rPr>
          <w:rStyle w:val="Hyperlink"/>
        </w:rPr>
        <w:fldChar w:fldCharType="separate"/>
      </w:r>
      <w:r w:rsidR="00122999" w:rsidRPr="00C4433E">
        <w:rPr>
          <w:rStyle w:val="Hyperlink"/>
        </w:rPr>
        <w:t>STATE GOVERNMENT</w:t>
      </w:r>
    </w:p>
    <w:p w14:paraId="7892DF3D" w14:textId="3D6BDFB4" w:rsidR="00122999" w:rsidRPr="00122999" w:rsidRDefault="00C4433E" w:rsidP="00122999">
      <w:pPr>
        <w:widowControl/>
        <w:rPr>
          <w:rFonts w:ascii="Calibri" w:eastAsia="Calibri" w:hAnsi="Calibri" w:cs="Calibri"/>
          <w:b/>
          <w:bCs/>
          <w:color w:val="000000"/>
          <w:szCs w:val="24"/>
        </w:rPr>
      </w:pPr>
      <w:r>
        <w:rPr>
          <w:rStyle w:val="Hyperlink"/>
        </w:rPr>
        <w:fldChar w:fldCharType="end"/>
      </w:r>
      <w:hyperlink w:anchor="HIGHEREDUCATION" w:tooltip="Higher education internal page link" w:history="1">
        <w:r w:rsidR="00122999" w:rsidRPr="00C4433E">
          <w:rPr>
            <w:rStyle w:val="Hyperlink"/>
          </w:rPr>
          <w:t>HIGHER EDUCATION</w:t>
        </w:r>
      </w:hyperlink>
      <w:r w:rsidR="00122999" w:rsidRPr="00C4433E">
        <w:rPr>
          <w:rStyle w:val="Hyperlink"/>
        </w:rPr>
        <w:t xml:space="preserve"> </w:t>
      </w:r>
      <w:r w:rsidR="00122999" w:rsidRPr="00122999">
        <w:rPr>
          <w:rFonts w:ascii="Calibri" w:eastAsia="Calibri" w:hAnsi="Calibri" w:cs="Calibri"/>
          <w:b/>
          <w:bCs/>
          <w:color w:val="000000"/>
          <w:szCs w:val="24"/>
        </w:rPr>
        <w:br/>
      </w:r>
      <w:hyperlink w:anchor="LOCALEDUCATION" w:tooltip="Local education internal page link" w:history="1">
        <w:r w:rsidR="00122999" w:rsidRPr="00C4433E">
          <w:rPr>
            <w:rStyle w:val="Hyperlink"/>
          </w:rPr>
          <w:t>LOCAL EDUCATION</w:t>
        </w:r>
      </w:hyperlink>
      <w:r w:rsidR="00122999" w:rsidRPr="00122999">
        <w:rPr>
          <w:rFonts w:ascii="Calibri" w:eastAsia="Calibri" w:hAnsi="Calibri" w:cs="Calibri"/>
          <w:b/>
          <w:bCs/>
          <w:color w:val="000000"/>
          <w:szCs w:val="24"/>
        </w:rPr>
        <w:t xml:space="preserve"> </w:t>
      </w:r>
      <w:r w:rsidR="00122999" w:rsidRPr="00122999">
        <w:rPr>
          <w:rFonts w:ascii="Calibri" w:eastAsia="Calibri" w:hAnsi="Calibri" w:cs="Calibri"/>
          <w:b/>
          <w:bCs/>
          <w:color w:val="000000"/>
          <w:szCs w:val="24"/>
        </w:rPr>
        <w:br/>
      </w:r>
      <w:hyperlink w:anchor="LOCALGOVERNMENT" w:tooltip="local government internal page link" w:history="1">
        <w:r w:rsidR="00122999" w:rsidRPr="00C4433E">
          <w:rPr>
            <w:rStyle w:val="Hyperlink"/>
          </w:rPr>
          <w:t>LOCAL GOVERNMENT</w:t>
        </w:r>
      </w:hyperlink>
    </w:p>
    <w:p w14:paraId="358B2D82" w14:textId="77777777" w:rsidR="00122999" w:rsidRPr="00122999" w:rsidRDefault="00122999" w:rsidP="00122999">
      <w:pPr>
        <w:widowControl/>
        <w:autoSpaceDE w:val="0"/>
        <w:autoSpaceDN w:val="0"/>
        <w:rPr>
          <w:rFonts w:ascii="Calibri" w:eastAsia="Calibri" w:hAnsi="Calibri" w:cs="Calibri"/>
          <w:color w:val="000000"/>
          <w:szCs w:val="24"/>
        </w:rPr>
      </w:pPr>
    </w:p>
    <w:p w14:paraId="1E19E8CD" w14:textId="708CEDC6" w:rsidR="00122999" w:rsidRPr="00FD560E" w:rsidRDefault="00122999" w:rsidP="00FD560E">
      <w:r w:rsidRPr="00122999">
        <w:t xml:space="preserve">Attachments such as flyers or PDFs will be linked on the ABC webpage </w:t>
      </w:r>
      <w:r w:rsidR="002A4919">
        <w:t>on the top panel titled Weekly ABC Update</w:t>
      </w:r>
      <w:r w:rsidRPr="00122999">
        <w:t xml:space="preserve"> and</w:t>
      </w:r>
      <w:r w:rsidR="002009A1">
        <w:t xml:space="preserve"> </w:t>
      </w:r>
      <w:r w:rsidRPr="00122999">
        <w:t xml:space="preserve">named by plan (all plans, </w:t>
      </w:r>
      <w:r w:rsidR="000E45B3">
        <w:t>state government</w:t>
      </w:r>
      <w:r w:rsidRPr="00122999">
        <w:t>, higher ed</w:t>
      </w:r>
      <w:r w:rsidR="000E45B3">
        <w:t>ucation</w:t>
      </w:r>
      <w:r w:rsidRPr="00122999">
        <w:t>, local ed</w:t>
      </w:r>
      <w:r w:rsidR="000E45B3">
        <w:t>ucation</w:t>
      </w:r>
      <w:r w:rsidRPr="00122999">
        <w:t xml:space="preserve"> or local gov</w:t>
      </w:r>
      <w:r w:rsidR="000E45B3">
        <w:t>ernment</w:t>
      </w:r>
      <w:r w:rsidRPr="00122999">
        <w:t xml:space="preserve">). </w:t>
      </w:r>
    </w:p>
    <w:p w14:paraId="6304C2EF" w14:textId="77777777" w:rsidR="00122999" w:rsidRPr="00FD560E" w:rsidRDefault="00122999" w:rsidP="00FD560E">
      <w:pPr>
        <w:pStyle w:val="ListParagraph"/>
        <w:widowControl/>
        <w:numPr>
          <w:ilvl w:val="0"/>
          <w:numId w:val="34"/>
        </w:numPr>
        <w:rPr>
          <w:rFonts w:ascii="Calibri" w:eastAsia="Calibri" w:hAnsi="Calibri" w:cs="Calibri"/>
        </w:rPr>
      </w:pPr>
      <w:r w:rsidRPr="00FD560E">
        <w:rPr>
          <w:rFonts w:ascii="Calibri" w:eastAsia="Calibri" w:hAnsi="Calibri" w:cs="Calibri"/>
        </w:rPr>
        <w:t xml:space="preserve">Information you can directly share will be listed under the </w:t>
      </w:r>
      <w:r w:rsidRPr="00FD560E">
        <w:rPr>
          <w:rFonts w:ascii="Calibri" w:eastAsia="Calibri" w:hAnsi="Calibri" w:cs="Calibri"/>
          <w:b/>
          <w:bCs/>
        </w:rPr>
        <w:t>For Members</w:t>
      </w:r>
      <w:r w:rsidRPr="00FD560E">
        <w:rPr>
          <w:rFonts w:ascii="Calibri" w:eastAsia="Calibri" w:hAnsi="Calibri" w:cs="Calibri"/>
        </w:rPr>
        <w:t xml:space="preserve"> header. </w:t>
      </w:r>
    </w:p>
    <w:p w14:paraId="3AC23FE6" w14:textId="1563CD78" w:rsidR="00122999" w:rsidRPr="00FD560E" w:rsidRDefault="00122999" w:rsidP="00FD560E">
      <w:pPr>
        <w:pStyle w:val="ListParagraph"/>
        <w:widowControl/>
        <w:numPr>
          <w:ilvl w:val="0"/>
          <w:numId w:val="34"/>
        </w:numPr>
        <w:rPr>
          <w:rFonts w:ascii="Calibri" w:eastAsia="Calibri" w:hAnsi="Calibri" w:cs="Calibri"/>
        </w:rPr>
      </w:pPr>
      <w:r w:rsidRPr="00FD560E">
        <w:rPr>
          <w:rFonts w:ascii="Calibri" w:eastAsia="Calibri" w:hAnsi="Calibri" w:cs="Calibri"/>
        </w:rPr>
        <w:t xml:space="preserve">ABC-specific information is listed under the </w:t>
      </w:r>
      <w:r w:rsidRPr="00FD560E">
        <w:rPr>
          <w:rFonts w:ascii="Calibri" w:eastAsia="Calibri" w:hAnsi="Calibri" w:cs="Calibri"/>
          <w:b/>
          <w:bCs/>
        </w:rPr>
        <w:t>For ABCs</w:t>
      </w:r>
      <w:r w:rsidRPr="00FD560E">
        <w:rPr>
          <w:rFonts w:ascii="Calibri" w:eastAsia="Calibri" w:hAnsi="Calibri" w:cs="Calibri"/>
        </w:rPr>
        <w:t xml:space="preserve"> header. </w:t>
      </w:r>
      <w:r w:rsidR="002269AD" w:rsidRPr="00FD560E">
        <w:rPr>
          <w:rFonts w:ascii="Calibri" w:eastAsia="Calibri" w:hAnsi="Calibri" w:cs="Calibri"/>
        </w:rPr>
        <w:tab/>
      </w:r>
      <w:r w:rsidR="002269AD" w:rsidRPr="00FD560E">
        <w:rPr>
          <w:rFonts w:ascii="Calibri" w:eastAsia="Calibri" w:hAnsi="Calibri" w:cs="Calibri"/>
        </w:rPr>
        <w:tab/>
      </w:r>
      <w:r w:rsidR="002269AD" w:rsidRPr="00FD560E">
        <w:rPr>
          <w:rFonts w:ascii="Calibri" w:eastAsia="Calibri" w:hAnsi="Calibri" w:cs="Calibri"/>
        </w:rPr>
        <w:tab/>
      </w:r>
    </w:p>
    <w:p w14:paraId="491A3EE2" w14:textId="77777777" w:rsidR="00122999" w:rsidRPr="00122999" w:rsidRDefault="00122999" w:rsidP="008509D8">
      <w:pPr>
        <w:pStyle w:val="Heading1"/>
      </w:pPr>
      <w:bookmarkStart w:id="0" w:name="ALLPLANS"/>
      <w:bookmarkStart w:id="1" w:name="_Hlk137716835"/>
      <w:r w:rsidRPr="00122999">
        <w:t>ALL PLANS</w:t>
      </w:r>
    </w:p>
    <w:bookmarkEnd w:id="0"/>
    <w:bookmarkEnd w:id="1"/>
    <w:p w14:paraId="7EAA3A4F" w14:textId="3905DC8E" w:rsidR="00EB4806" w:rsidRDefault="00122999" w:rsidP="00EB4806">
      <w:pPr>
        <w:pStyle w:val="Heading2"/>
      </w:pPr>
      <w:r w:rsidRPr="00122999">
        <w:t>For ABCs</w:t>
      </w:r>
    </w:p>
    <w:p w14:paraId="42A0FFD1" w14:textId="77777777" w:rsidR="00F848A7" w:rsidRPr="00CB4908" w:rsidRDefault="00F848A7" w:rsidP="00F848A7">
      <w:pPr>
        <w:pStyle w:val="Heading3"/>
        <w:rPr>
          <w:rFonts w:asciiTheme="minorHAnsi" w:hAnsiTheme="minorHAnsi" w:cstheme="minorHAnsi"/>
        </w:rPr>
      </w:pPr>
      <w:r w:rsidRPr="00CB4908">
        <w:rPr>
          <w:rFonts w:asciiTheme="minorHAnsi" w:hAnsiTheme="minorHAnsi" w:cstheme="minorHAnsi"/>
        </w:rPr>
        <w:t>Annual Enrollment for 2027 Benefits</w:t>
      </w:r>
      <w:r w:rsidRPr="00CB4908">
        <w:rPr>
          <w:rFonts w:asciiTheme="minorHAnsi" w:hAnsiTheme="minorHAnsi" w:cstheme="minorHAnsi"/>
          <w:u w:val="none"/>
        </w:rPr>
        <w:t xml:space="preserve"> </w:t>
      </w:r>
    </w:p>
    <w:p w14:paraId="3582DD74" w14:textId="3D713A59" w:rsidR="00F848A7" w:rsidRPr="00CB4908" w:rsidRDefault="00F848A7" w:rsidP="00F848A7">
      <w:pPr>
        <w:rPr>
          <w:rFonts w:cstheme="minorHAnsi"/>
        </w:rPr>
      </w:pPr>
      <w:r w:rsidRPr="00CB4908">
        <w:rPr>
          <w:rFonts w:cstheme="minorHAnsi"/>
        </w:rPr>
        <w:t>Annual Enrollment for 2027 benefits has started</w:t>
      </w:r>
      <w:r w:rsidR="00BB0E51" w:rsidRPr="00CB4908">
        <w:rPr>
          <w:rFonts w:cstheme="minorHAnsi"/>
        </w:rPr>
        <w:t>!</w:t>
      </w:r>
      <w:r w:rsidR="00FD560E" w:rsidRPr="00CB4908">
        <w:rPr>
          <w:rFonts w:cstheme="minorHAnsi"/>
        </w:rPr>
        <w:t xml:space="preserve"> Find all Annual Enrollment resources on the </w:t>
      </w:r>
      <w:hyperlink r:id="rId11" w:tooltip="Link to Annual Enrollment webpage" w:history="1">
        <w:r w:rsidR="00FD560E" w:rsidRPr="00CB4908">
          <w:rPr>
            <w:rStyle w:val="Hyperlink"/>
            <w:rFonts w:asciiTheme="minorHAnsi" w:hAnsiTheme="minorHAnsi" w:cstheme="minorHAnsi"/>
          </w:rPr>
          <w:t>Partners for Health Annual Enrollment webpage</w:t>
        </w:r>
      </w:hyperlink>
      <w:r w:rsidR="00FD560E" w:rsidRPr="00CB4908">
        <w:rPr>
          <w:rFonts w:cstheme="minorHAnsi"/>
        </w:rPr>
        <w:t xml:space="preserve">. </w:t>
      </w:r>
    </w:p>
    <w:p w14:paraId="78766D86" w14:textId="366C482D" w:rsidR="00F848A7" w:rsidRPr="00CB4908" w:rsidRDefault="00F848A7" w:rsidP="00F848A7">
      <w:pPr>
        <w:pStyle w:val="ListParagraph"/>
        <w:numPr>
          <w:ilvl w:val="0"/>
          <w:numId w:val="2"/>
        </w:numPr>
        <w:rPr>
          <w:rFonts w:cstheme="minorHAnsi"/>
        </w:rPr>
      </w:pPr>
      <w:r w:rsidRPr="00CB4908">
        <w:rPr>
          <w:rFonts w:cstheme="minorHAnsi"/>
        </w:rPr>
        <w:t xml:space="preserve">State government and higher education employees: </w:t>
      </w:r>
      <w:r w:rsidR="00BB0E51" w:rsidRPr="00CB4908">
        <w:rPr>
          <w:rFonts w:cstheme="minorHAnsi"/>
        </w:rPr>
        <w:t>Enroll n</w:t>
      </w:r>
      <w:r w:rsidRPr="00CB4908">
        <w:rPr>
          <w:rFonts w:cstheme="minorHAnsi"/>
        </w:rPr>
        <w:t>ow through Oct. 16, 2026</w:t>
      </w:r>
    </w:p>
    <w:p w14:paraId="7254AB55" w14:textId="62028A49" w:rsidR="00F848A7" w:rsidRPr="00CB4908" w:rsidRDefault="00F848A7" w:rsidP="00F848A7">
      <w:pPr>
        <w:pStyle w:val="ListParagraph"/>
        <w:numPr>
          <w:ilvl w:val="0"/>
          <w:numId w:val="2"/>
        </w:numPr>
        <w:rPr>
          <w:rFonts w:cstheme="minorHAnsi"/>
        </w:rPr>
      </w:pPr>
      <w:r w:rsidRPr="00CB4908">
        <w:rPr>
          <w:rFonts w:cstheme="minorHAnsi"/>
        </w:rPr>
        <w:t xml:space="preserve">Local education and local government employees and all retirees: </w:t>
      </w:r>
      <w:r w:rsidR="00BB0E51" w:rsidRPr="00CB4908">
        <w:rPr>
          <w:rFonts w:cstheme="minorHAnsi"/>
        </w:rPr>
        <w:t>Enroll now</w:t>
      </w:r>
      <w:r w:rsidRPr="00CB4908">
        <w:rPr>
          <w:rFonts w:cstheme="minorHAnsi"/>
        </w:rPr>
        <w:t xml:space="preserve"> through Oct. 30, 2026</w:t>
      </w:r>
    </w:p>
    <w:p w14:paraId="1EF7BCFC" w14:textId="77777777" w:rsidR="00F848A7" w:rsidRPr="00CB4908" w:rsidRDefault="00F848A7" w:rsidP="00F848A7">
      <w:pPr>
        <w:rPr>
          <w:rFonts w:cstheme="minorHAnsi"/>
        </w:rPr>
      </w:pPr>
    </w:p>
    <w:p w14:paraId="04AAE10D" w14:textId="7BDA05B1" w:rsidR="00A952E0" w:rsidRPr="00CB4908" w:rsidRDefault="008F0FB9" w:rsidP="00A952E0">
      <w:pPr>
        <w:pStyle w:val="Heading3"/>
        <w:rPr>
          <w:rFonts w:asciiTheme="minorHAnsi" w:hAnsiTheme="minorHAnsi" w:cstheme="minorHAnsi"/>
        </w:rPr>
      </w:pPr>
      <w:r w:rsidRPr="00CB4908">
        <w:rPr>
          <w:rFonts w:asciiTheme="minorHAnsi" w:hAnsiTheme="minorHAnsi" w:cstheme="minorHAnsi"/>
        </w:rPr>
        <w:t>Oct. 6</w:t>
      </w:r>
      <w:r w:rsidR="00A952E0" w:rsidRPr="00CB4908">
        <w:rPr>
          <w:rFonts w:asciiTheme="minorHAnsi" w:hAnsiTheme="minorHAnsi" w:cstheme="minorHAnsi"/>
        </w:rPr>
        <w:t xml:space="preserve"> ABC Conference Calls</w:t>
      </w:r>
    </w:p>
    <w:p w14:paraId="2A8875C8" w14:textId="725872F9" w:rsidR="00A952E0" w:rsidRPr="00CB4908" w:rsidRDefault="00A952E0" w:rsidP="00A952E0">
      <w:pPr>
        <w:widowControl/>
        <w:rPr>
          <w:rFonts w:eastAsia="Calibri" w:cstheme="minorHAnsi"/>
          <w:szCs w:val="24"/>
        </w:rPr>
      </w:pPr>
      <w:r w:rsidRPr="00CB4908">
        <w:rPr>
          <w:rFonts w:eastAsia="Calibri" w:cstheme="minorHAnsi"/>
          <w:szCs w:val="24"/>
        </w:rPr>
        <w:t xml:space="preserve">The </w:t>
      </w:r>
      <w:r w:rsidR="00882E4A" w:rsidRPr="00CB4908">
        <w:rPr>
          <w:rFonts w:eastAsia="Calibri" w:cstheme="minorHAnsi"/>
          <w:szCs w:val="24"/>
        </w:rPr>
        <w:t xml:space="preserve">next </w:t>
      </w:r>
      <w:r w:rsidRPr="00CB4908">
        <w:rPr>
          <w:rFonts w:eastAsia="Calibri" w:cstheme="minorHAnsi"/>
          <w:szCs w:val="24"/>
        </w:rPr>
        <w:t xml:space="preserve">weekly ABC conference calls will take place next </w:t>
      </w:r>
      <w:r w:rsidR="00AB0A79" w:rsidRPr="00CB4908">
        <w:rPr>
          <w:rFonts w:eastAsia="Calibri" w:cstheme="minorHAnsi"/>
          <w:szCs w:val="24"/>
        </w:rPr>
        <w:t>Tuesday,</w:t>
      </w:r>
      <w:r w:rsidRPr="00CB4908">
        <w:rPr>
          <w:rFonts w:eastAsia="Calibri" w:cstheme="minorHAnsi"/>
          <w:szCs w:val="24"/>
        </w:rPr>
        <w:t xml:space="preserve"> </w:t>
      </w:r>
      <w:r w:rsidR="00F848A7" w:rsidRPr="00CB4908">
        <w:rPr>
          <w:rFonts w:eastAsia="Calibri" w:cstheme="minorHAnsi"/>
          <w:szCs w:val="24"/>
        </w:rPr>
        <w:t>Oct. 6</w:t>
      </w:r>
      <w:r w:rsidRPr="00CB4908">
        <w:rPr>
          <w:rFonts w:eastAsia="Calibri" w:cstheme="minorHAnsi"/>
          <w:szCs w:val="24"/>
        </w:rPr>
        <w:t xml:space="preserve">. </w:t>
      </w:r>
    </w:p>
    <w:p w14:paraId="501B4D20" w14:textId="48C7C29E" w:rsidR="00A952E0" w:rsidRPr="00CB4908" w:rsidRDefault="00A952E0" w:rsidP="00A952E0">
      <w:pPr>
        <w:pStyle w:val="ListParagraph"/>
        <w:numPr>
          <w:ilvl w:val="0"/>
          <w:numId w:val="13"/>
        </w:numPr>
        <w:rPr>
          <w:rFonts w:eastAsia="Calibri" w:cstheme="minorHAnsi"/>
        </w:rPr>
      </w:pPr>
      <w:r w:rsidRPr="00CB4908">
        <w:rPr>
          <w:rFonts w:eastAsia="Calibri" w:cstheme="minorHAnsi"/>
        </w:rPr>
        <w:t>Higher education: 8:30-9</w:t>
      </w:r>
      <w:r w:rsidR="004A4690" w:rsidRPr="00CB4908">
        <w:rPr>
          <w:rFonts w:eastAsia="Calibri" w:cstheme="minorHAnsi"/>
        </w:rPr>
        <w:t>:15</w:t>
      </w:r>
      <w:r w:rsidRPr="00CB4908">
        <w:rPr>
          <w:rFonts w:eastAsia="Calibri" w:cstheme="minorHAnsi"/>
        </w:rPr>
        <w:t xml:space="preserve"> a.m. CT</w:t>
      </w:r>
    </w:p>
    <w:p w14:paraId="426AABCD" w14:textId="254889BD" w:rsidR="00A952E0" w:rsidRPr="00CB4908" w:rsidRDefault="00A952E0" w:rsidP="00A952E0">
      <w:pPr>
        <w:pStyle w:val="ListParagraph"/>
        <w:numPr>
          <w:ilvl w:val="0"/>
          <w:numId w:val="13"/>
        </w:numPr>
        <w:rPr>
          <w:rFonts w:eastAsia="Calibri" w:cstheme="minorHAnsi"/>
        </w:rPr>
      </w:pPr>
      <w:r w:rsidRPr="00CB4908">
        <w:rPr>
          <w:rFonts w:eastAsia="Calibri" w:cstheme="minorHAnsi"/>
        </w:rPr>
        <w:t>Local education: 9:30-1</w:t>
      </w:r>
      <w:r w:rsidR="00807444" w:rsidRPr="00CB4908">
        <w:rPr>
          <w:rFonts w:eastAsia="Calibri" w:cstheme="minorHAnsi"/>
        </w:rPr>
        <w:t>0:15</w:t>
      </w:r>
      <w:r w:rsidRPr="00CB4908">
        <w:rPr>
          <w:rFonts w:eastAsia="Calibri" w:cstheme="minorHAnsi"/>
        </w:rPr>
        <w:t xml:space="preserve"> a.m. CT</w:t>
      </w:r>
    </w:p>
    <w:p w14:paraId="114DB5E3" w14:textId="33D2C4F4" w:rsidR="00A952E0" w:rsidRPr="00CB4908" w:rsidRDefault="00A952E0" w:rsidP="00A952E0">
      <w:pPr>
        <w:pStyle w:val="ListParagraph"/>
        <w:numPr>
          <w:ilvl w:val="0"/>
          <w:numId w:val="13"/>
        </w:numPr>
        <w:rPr>
          <w:rFonts w:eastAsia="Calibri" w:cstheme="minorHAnsi"/>
        </w:rPr>
      </w:pPr>
      <w:r w:rsidRPr="00CB4908">
        <w:rPr>
          <w:rFonts w:eastAsia="Calibri" w:cstheme="minorHAnsi"/>
        </w:rPr>
        <w:t>Local government: 10:30-11</w:t>
      </w:r>
      <w:r w:rsidR="004A4690" w:rsidRPr="00CB4908">
        <w:rPr>
          <w:rFonts w:eastAsia="Calibri" w:cstheme="minorHAnsi"/>
        </w:rPr>
        <w:t>:15</w:t>
      </w:r>
      <w:r w:rsidRPr="00CB4908">
        <w:rPr>
          <w:rFonts w:eastAsia="Calibri" w:cstheme="minorHAnsi"/>
        </w:rPr>
        <w:t xml:space="preserve"> a.m. CT</w:t>
      </w:r>
    </w:p>
    <w:p w14:paraId="30C135E9" w14:textId="2CC0F283" w:rsidR="00A952E0" w:rsidRPr="00CB4908" w:rsidRDefault="00A952E0" w:rsidP="00A952E0">
      <w:pPr>
        <w:pStyle w:val="ListParagraph"/>
        <w:numPr>
          <w:ilvl w:val="0"/>
          <w:numId w:val="13"/>
        </w:numPr>
        <w:rPr>
          <w:rFonts w:eastAsia="Calibri" w:cstheme="minorHAnsi"/>
        </w:rPr>
      </w:pPr>
      <w:r w:rsidRPr="00CB4908">
        <w:rPr>
          <w:rFonts w:eastAsia="Calibri" w:cstheme="minorHAnsi"/>
        </w:rPr>
        <w:t>State government: 11:30 a.m.-</w:t>
      </w:r>
      <w:r w:rsidR="004A4690" w:rsidRPr="00CB4908">
        <w:rPr>
          <w:rFonts w:eastAsia="Calibri" w:cstheme="minorHAnsi"/>
        </w:rPr>
        <w:t xml:space="preserve">12:15 </w:t>
      </w:r>
      <w:r w:rsidRPr="00CB4908">
        <w:rPr>
          <w:rFonts w:eastAsia="Calibri" w:cstheme="minorHAnsi"/>
        </w:rPr>
        <w:t>CT</w:t>
      </w:r>
    </w:p>
    <w:p w14:paraId="61CAA124" w14:textId="2463EC5B" w:rsidR="00A952E0" w:rsidRPr="00CB4908" w:rsidRDefault="00BB0E51" w:rsidP="00FA1A1C">
      <w:pPr>
        <w:rPr>
          <w:rFonts w:eastAsia="Calibri" w:cstheme="minorHAnsi"/>
        </w:rPr>
      </w:pPr>
      <w:r w:rsidRPr="00CB4908">
        <w:rPr>
          <w:rFonts w:eastAsia="Calibri" w:cstheme="minorHAnsi"/>
        </w:rPr>
        <w:t>Join the calls using</w:t>
      </w:r>
      <w:r w:rsidR="00A952E0" w:rsidRPr="00CB4908">
        <w:rPr>
          <w:rFonts w:eastAsia="Calibri" w:cstheme="minorHAnsi"/>
        </w:rPr>
        <w:t xml:space="preserve"> the Webex login link and instructions in the posted agenda or link below. See the agenda for details on other ways to join the calls. </w:t>
      </w:r>
      <w:r w:rsidR="00A952E0" w:rsidRPr="00CB4908">
        <w:rPr>
          <w:rFonts w:eastAsia="Calibri" w:cstheme="minorHAnsi"/>
          <w:b/>
          <w:bCs/>
          <w:szCs w:val="24"/>
        </w:rPr>
        <w:t xml:space="preserve">To join the ABC conference call, </w:t>
      </w:r>
      <w:r w:rsidRPr="00CB4908">
        <w:rPr>
          <w:rFonts w:eastAsia="Calibri" w:cstheme="minorHAnsi"/>
          <w:b/>
          <w:bCs/>
          <w:szCs w:val="24"/>
        </w:rPr>
        <w:t>use this</w:t>
      </w:r>
      <w:r w:rsidR="00A952E0" w:rsidRPr="00CB4908">
        <w:rPr>
          <w:rFonts w:eastAsia="Calibri" w:cstheme="minorHAnsi"/>
          <w:b/>
          <w:bCs/>
          <w:szCs w:val="24"/>
        </w:rPr>
        <w:t xml:space="preserve"> link:</w:t>
      </w:r>
      <w:r w:rsidR="00A952E0" w:rsidRPr="00CB4908">
        <w:rPr>
          <w:rFonts w:eastAsia="Times New Roman" w:cstheme="minorHAnsi"/>
          <w:b/>
          <w:bCs/>
          <w:szCs w:val="24"/>
        </w:rPr>
        <w:t xml:space="preserve"> </w:t>
      </w:r>
      <w:hyperlink r:id="rId12" w:tooltip="Joan Williams' webex meeting link for calls" w:history="1">
        <w:r w:rsidR="009F25F3" w:rsidRPr="00CB4908">
          <w:rPr>
            <w:rStyle w:val="Hyperlink"/>
            <w:rFonts w:asciiTheme="minorHAnsi" w:hAnsiTheme="minorHAnsi" w:cstheme="minorHAnsi"/>
            <w:bCs/>
          </w:rPr>
          <w:t>https://tn.webex.com/meet/joan.williams</w:t>
        </w:r>
      </w:hyperlink>
    </w:p>
    <w:p w14:paraId="496D8160" w14:textId="77777777" w:rsidR="00A952E0" w:rsidRPr="00CB4908" w:rsidRDefault="00A952E0" w:rsidP="00A952E0">
      <w:pPr>
        <w:rPr>
          <w:rFonts w:cstheme="minorHAnsi"/>
        </w:rPr>
      </w:pPr>
    </w:p>
    <w:p w14:paraId="3DF58A1A" w14:textId="0BD6717A" w:rsidR="00A952E0" w:rsidRPr="00CB4908" w:rsidRDefault="00A952E0" w:rsidP="00FA1A1C">
      <w:pPr>
        <w:rPr>
          <w:rFonts w:cstheme="minorHAnsi"/>
        </w:rPr>
      </w:pPr>
      <w:r w:rsidRPr="00CB4908">
        <w:rPr>
          <w:rFonts w:cstheme="minorHAnsi"/>
        </w:rPr>
        <w:t xml:space="preserve">Here is the </w:t>
      </w:r>
      <w:hyperlink r:id="rId13" w:tooltip="Link to the ABC conference call schedule webpage" w:history="1">
        <w:r w:rsidR="009F25F3" w:rsidRPr="00CB4908">
          <w:rPr>
            <w:rStyle w:val="Hyperlink"/>
            <w:rFonts w:asciiTheme="minorHAnsi" w:hAnsiTheme="minorHAnsi" w:cstheme="minorHAnsi"/>
          </w:rPr>
          <w:t>schedule</w:t>
        </w:r>
      </w:hyperlink>
      <w:r w:rsidRPr="00CB4908">
        <w:rPr>
          <w:rFonts w:cstheme="minorHAnsi"/>
        </w:rPr>
        <w:t xml:space="preserve"> for the upcoming ABC conference calls. </w:t>
      </w:r>
    </w:p>
    <w:p w14:paraId="3CD02194" w14:textId="77777777" w:rsidR="00217A67" w:rsidRPr="00CB4908" w:rsidRDefault="00217A67" w:rsidP="00FA1A1C">
      <w:pPr>
        <w:pStyle w:val="ListParagraph"/>
        <w:numPr>
          <w:ilvl w:val="0"/>
          <w:numId w:val="36"/>
        </w:numPr>
        <w:rPr>
          <w:rFonts w:cstheme="minorHAnsi"/>
        </w:rPr>
      </w:pPr>
      <w:r w:rsidRPr="00CB4908">
        <w:rPr>
          <w:rFonts w:cstheme="minorHAnsi"/>
        </w:rPr>
        <w:t>The Sept. 29 combined ABC conference call notes are posted with today’s ABC update.</w:t>
      </w:r>
    </w:p>
    <w:p w14:paraId="3CD11446" w14:textId="57211384" w:rsidR="00A952E0" w:rsidRPr="00CB4908" w:rsidRDefault="00217A67" w:rsidP="00FA1A1C">
      <w:pPr>
        <w:pStyle w:val="ListParagraph"/>
        <w:numPr>
          <w:ilvl w:val="0"/>
          <w:numId w:val="36"/>
        </w:numPr>
        <w:rPr>
          <w:rFonts w:cstheme="minorHAnsi"/>
        </w:rPr>
      </w:pPr>
      <w:r w:rsidRPr="00CB4908">
        <w:rPr>
          <w:rFonts w:cstheme="minorHAnsi"/>
          <w:b/>
          <w:bCs/>
        </w:rPr>
        <w:t>State and higher education ABCs</w:t>
      </w:r>
      <w:r w:rsidR="00BB0E51" w:rsidRPr="00CB4908">
        <w:rPr>
          <w:rFonts w:cstheme="minorHAnsi"/>
        </w:rPr>
        <w:t>: S</w:t>
      </w:r>
      <w:r w:rsidRPr="00CB4908">
        <w:rPr>
          <w:rFonts w:cstheme="minorHAnsi"/>
        </w:rPr>
        <w:t xml:space="preserve">ee your section for an update regarding the </w:t>
      </w:r>
      <w:r w:rsidR="00BB0E51" w:rsidRPr="00CB4908">
        <w:rPr>
          <w:rFonts w:cstheme="minorHAnsi"/>
        </w:rPr>
        <w:t xml:space="preserve">account security </w:t>
      </w:r>
      <w:r w:rsidR="007575B9">
        <w:rPr>
          <w:rFonts w:cstheme="minorHAnsi"/>
        </w:rPr>
        <w:t>enhancement</w:t>
      </w:r>
      <w:r w:rsidR="00BB0E51" w:rsidRPr="00CB4908">
        <w:rPr>
          <w:rFonts w:cstheme="minorHAnsi"/>
        </w:rPr>
        <w:t xml:space="preserve"> Sharecare </w:t>
      </w:r>
      <w:r w:rsidR="00C804B4">
        <w:rPr>
          <w:rFonts w:cstheme="minorHAnsi"/>
        </w:rPr>
        <w:t>presented</w:t>
      </w:r>
      <w:r w:rsidR="00BB0E51" w:rsidRPr="00CB4908">
        <w:rPr>
          <w:rFonts w:cstheme="minorHAnsi"/>
        </w:rPr>
        <w:t xml:space="preserve"> during their recent ABC call presentation. </w:t>
      </w:r>
    </w:p>
    <w:p w14:paraId="03EFAEBE" w14:textId="621EFA18" w:rsidR="00F848A7" w:rsidRPr="00CB4908" w:rsidRDefault="00C93321" w:rsidP="00F848A7">
      <w:pPr>
        <w:pStyle w:val="Heading3"/>
        <w:rPr>
          <w:rFonts w:asciiTheme="minorHAnsi" w:hAnsiTheme="minorHAnsi" w:cstheme="minorHAnsi"/>
        </w:rPr>
      </w:pPr>
      <w:r>
        <w:rPr>
          <w:rFonts w:asciiTheme="minorHAnsi" w:hAnsiTheme="minorHAnsi" w:cstheme="minorHAnsi"/>
        </w:rPr>
        <w:lastRenderedPageBreak/>
        <w:t xml:space="preserve">Important </w:t>
      </w:r>
      <w:r w:rsidR="00F848A7" w:rsidRPr="00CB4908">
        <w:rPr>
          <w:rFonts w:asciiTheme="minorHAnsi" w:hAnsiTheme="minorHAnsi" w:cstheme="minorHAnsi"/>
        </w:rPr>
        <w:t xml:space="preserve">2027 Forms Update </w:t>
      </w:r>
    </w:p>
    <w:p w14:paraId="54826880" w14:textId="03261F4B" w:rsidR="00951403" w:rsidRPr="00951403" w:rsidRDefault="00951403" w:rsidP="00951403">
      <w:pPr>
        <w:widowControl/>
        <w:rPr>
          <w:rFonts w:eastAsia="Aptos" w:cstheme="minorHAnsi"/>
          <w:b/>
          <w:bCs/>
          <w:szCs w:val="24"/>
        </w:rPr>
      </w:pPr>
      <w:r w:rsidRPr="00951403">
        <w:rPr>
          <w:rFonts w:eastAsia="Aptos" w:cstheme="minorHAnsi"/>
          <w:b/>
          <w:bCs/>
          <w:szCs w:val="24"/>
        </w:rPr>
        <w:t xml:space="preserve">The updated Enrollment Change Application </w:t>
      </w:r>
      <w:r>
        <w:rPr>
          <w:rFonts w:eastAsia="Aptos" w:cstheme="minorHAnsi"/>
          <w:b/>
          <w:bCs/>
          <w:szCs w:val="24"/>
        </w:rPr>
        <w:t>e</w:t>
      </w:r>
      <w:r w:rsidRPr="00951403">
        <w:rPr>
          <w:rFonts w:eastAsia="Aptos" w:cstheme="minorHAnsi"/>
          <w:b/>
          <w:bCs/>
          <w:szCs w:val="24"/>
        </w:rPr>
        <w:t>-</w:t>
      </w:r>
      <w:r>
        <w:rPr>
          <w:rFonts w:eastAsia="Aptos" w:cstheme="minorHAnsi"/>
          <w:b/>
          <w:bCs/>
          <w:szCs w:val="24"/>
        </w:rPr>
        <w:t>f</w:t>
      </w:r>
      <w:r w:rsidRPr="00951403">
        <w:rPr>
          <w:rFonts w:eastAsia="Aptos" w:cstheme="minorHAnsi"/>
          <w:b/>
          <w:bCs/>
          <w:szCs w:val="24"/>
        </w:rPr>
        <w:t>orm is now live and includes enhancements based on feedback from members and ABCs.</w:t>
      </w:r>
    </w:p>
    <w:p w14:paraId="29EFD5CF" w14:textId="77777777" w:rsidR="00951403" w:rsidRPr="00951403" w:rsidRDefault="00951403" w:rsidP="00951403">
      <w:pPr>
        <w:widowControl/>
        <w:rPr>
          <w:rFonts w:eastAsia="Aptos" w:cstheme="minorHAnsi"/>
          <w:szCs w:val="24"/>
        </w:rPr>
      </w:pPr>
    </w:p>
    <w:p w14:paraId="70EA41D5" w14:textId="54119C9D" w:rsidR="00951403" w:rsidRPr="00951403" w:rsidRDefault="00951403" w:rsidP="00951403">
      <w:pPr>
        <w:widowControl/>
        <w:rPr>
          <w:rFonts w:eastAsia="Aptos" w:cstheme="minorHAnsi"/>
          <w:szCs w:val="24"/>
        </w:rPr>
      </w:pPr>
      <w:r w:rsidRPr="00951403">
        <w:rPr>
          <w:rFonts w:eastAsia="Aptos" w:cstheme="minorHAnsi"/>
          <w:szCs w:val="24"/>
        </w:rPr>
        <w:t xml:space="preserve">This form is used to enroll members in coverage following a </w:t>
      </w:r>
      <w:r>
        <w:rPr>
          <w:rFonts w:eastAsia="Aptos" w:cstheme="minorHAnsi"/>
          <w:szCs w:val="24"/>
        </w:rPr>
        <w:t>s</w:t>
      </w:r>
      <w:r w:rsidRPr="00951403">
        <w:rPr>
          <w:rFonts w:eastAsia="Aptos" w:cstheme="minorHAnsi"/>
          <w:szCs w:val="24"/>
        </w:rPr>
        <w:t xml:space="preserve">pecial </w:t>
      </w:r>
      <w:r>
        <w:rPr>
          <w:rFonts w:eastAsia="Aptos" w:cstheme="minorHAnsi"/>
          <w:szCs w:val="24"/>
        </w:rPr>
        <w:t>q</w:t>
      </w:r>
      <w:r w:rsidRPr="00951403">
        <w:rPr>
          <w:rFonts w:eastAsia="Aptos" w:cstheme="minorHAnsi"/>
          <w:szCs w:val="24"/>
        </w:rPr>
        <w:t xml:space="preserve">ualifying </w:t>
      </w:r>
      <w:r>
        <w:rPr>
          <w:rFonts w:eastAsia="Aptos" w:cstheme="minorHAnsi"/>
          <w:szCs w:val="24"/>
        </w:rPr>
        <w:t>e</w:t>
      </w:r>
      <w:r w:rsidRPr="00951403">
        <w:rPr>
          <w:rFonts w:eastAsia="Aptos" w:cstheme="minorHAnsi"/>
          <w:szCs w:val="24"/>
        </w:rPr>
        <w:t>vent. Members may complete the Enrollment Change Application online using the link below. A printable version is also available for reference or record</w:t>
      </w:r>
      <w:r w:rsidR="006A5D19">
        <w:rPr>
          <w:rFonts w:eastAsia="Aptos" w:cstheme="minorHAnsi"/>
          <w:szCs w:val="24"/>
        </w:rPr>
        <w:t xml:space="preserve"> </w:t>
      </w:r>
      <w:r w:rsidRPr="00951403">
        <w:rPr>
          <w:rFonts w:eastAsia="Aptos" w:cstheme="minorHAnsi"/>
          <w:szCs w:val="24"/>
        </w:rPr>
        <w:t xml:space="preserve">keeping; however, </w:t>
      </w:r>
      <w:r w:rsidR="006A5D19">
        <w:rPr>
          <w:rFonts w:eastAsia="Aptos" w:cstheme="minorHAnsi"/>
          <w:szCs w:val="24"/>
        </w:rPr>
        <w:t xml:space="preserve">BA </w:t>
      </w:r>
      <w:r w:rsidRPr="00951403">
        <w:rPr>
          <w:rFonts w:eastAsia="Aptos" w:cstheme="minorHAnsi"/>
          <w:szCs w:val="24"/>
        </w:rPr>
        <w:t xml:space="preserve">will </w:t>
      </w:r>
      <w:r w:rsidRPr="00951403">
        <w:rPr>
          <w:rFonts w:eastAsia="Aptos" w:cstheme="minorHAnsi"/>
          <w:b/>
          <w:bCs/>
          <w:szCs w:val="24"/>
        </w:rPr>
        <w:t>not</w:t>
      </w:r>
      <w:r w:rsidRPr="00951403">
        <w:rPr>
          <w:rFonts w:eastAsia="Aptos" w:cstheme="minorHAnsi"/>
          <w:szCs w:val="24"/>
        </w:rPr>
        <w:t xml:space="preserve"> accept</w:t>
      </w:r>
      <w:r w:rsidR="006A5D19" w:rsidRPr="006A5D19">
        <w:t xml:space="preserve"> </w:t>
      </w:r>
      <w:r w:rsidR="006A5D19" w:rsidRPr="006A5D19">
        <w:rPr>
          <w:rFonts w:eastAsia="Aptos" w:cstheme="minorHAnsi"/>
          <w:szCs w:val="24"/>
        </w:rPr>
        <w:t>completed PDF or paper forms</w:t>
      </w:r>
      <w:r w:rsidRPr="00951403">
        <w:rPr>
          <w:rFonts w:eastAsia="Aptos" w:cstheme="minorHAnsi"/>
          <w:szCs w:val="24"/>
        </w:rPr>
        <w:t xml:space="preserve"> for processing.</w:t>
      </w:r>
    </w:p>
    <w:p w14:paraId="5462E0D9" w14:textId="77777777" w:rsidR="00951403" w:rsidRDefault="00951403" w:rsidP="00951403">
      <w:pPr>
        <w:widowControl/>
        <w:rPr>
          <w:rFonts w:eastAsia="Aptos" w:cstheme="minorHAnsi"/>
          <w:szCs w:val="24"/>
        </w:rPr>
      </w:pPr>
    </w:p>
    <w:p w14:paraId="65EC8E33" w14:textId="431812F5" w:rsidR="00951403" w:rsidRPr="00951403" w:rsidRDefault="00951403" w:rsidP="00951403">
      <w:pPr>
        <w:widowControl/>
        <w:rPr>
          <w:rFonts w:eastAsia="Aptos" w:cstheme="minorHAnsi"/>
          <w:szCs w:val="24"/>
        </w:rPr>
      </w:pPr>
      <w:r w:rsidRPr="00951403">
        <w:rPr>
          <w:rFonts w:eastAsia="Aptos" w:cstheme="minorHAnsi"/>
          <w:szCs w:val="24"/>
        </w:rPr>
        <w:t xml:space="preserve">If a member provides you with a completed paper Enrollment Change Application, please key the request through the </w:t>
      </w:r>
      <w:r w:rsidRPr="00951403">
        <w:rPr>
          <w:rFonts w:eastAsia="Aptos" w:cstheme="minorHAnsi"/>
          <w:b/>
          <w:bCs/>
          <w:szCs w:val="24"/>
        </w:rPr>
        <w:t>SQE Benefit E-Form in Edison</w:t>
      </w:r>
      <w:r w:rsidRPr="00951403">
        <w:rPr>
          <w:rFonts w:eastAsia="Aptos" w:cstheme="minorHAnsi"/>
          <w:szCs w:val="24"/>
        </w:rPr>
        <w:t xml:space="preserve"> rather than entering it into the Enrollment Change Application Formstack</w:t>
      </w:r>
      <w:r w:rsidR="006A5D19">
        <w:rPr>
          <w:rFonts w:eastAsia="Aptos" w:cstheme="minorHAnsi"/>
          <w:szCs w:val="24"/>
        </w:rPr>
        <w:t xml:space="preserve"> form</w:t>
      </w:r>
      <w:r w:rsidRPr="00951403">
        <w:rPr>
          <w:rFonts w:eastAsia="Aptos" w:cstheme="minorHAnsi"/>
          <w:szCs w:val="24"/>
        </w:rPr>
        <w:t xml:space="preserve">. Using the SQE Benefit </w:t>
      </w:r>
      <w:r>
        <w:rPr>
          <w:rFonts w:eastAsia="Aptos" w:cstheme="minorHAnsi"/>
          <w:szCs w:val="24"/>
        </w:rPr>
        <w:t>e</w:t>
      </w:r>
      <w:r w:rsidRPr="00951403">
        <w:rPr>
          <w:rFonts w:eastAsia="Aptos" w:cstheme="minorHAnsi"/>
          <w:szCs w:val="24"/>
        </w:rPr>
        <w:t>-</w:t>
      </w:r>
      <w:r>
        <w:rPr>
          <w:rFonts w:eastAsia="Aptos" w:cstheme="minorHAnsi"/>
          <w:szCs w:val="24"/>
        </w:rPr>
        <w:t>f</w:t>
      </w:r>
      <w:r w:rsidRPr="00951403">
        <w:rPr>
          <w:rFonts w:eastAsia="Aptos" w:cstheme="minorHAnsi"/>
          <w:szCs w:val="24"/>
        </w:rPr>
        <w:t>orm in Edison helps avoid processing delays and ensures the request follows the standard workflow.</w:t>
      </w:r>
    </w:p>
    <w:p w14:paraId="3F182440" w14:textId="77777777" w:rsidR="00951403" w:rsidRPr="00951403" w:rsidRDefault="00951403" w:rsidP="00951403">
      <w:pPr>
        <w:widowControl/>
        <w:rPr>
          <w:rFonts w:eastAsia="Aptos" w:cstheme="minorHAnsi"/>
          <w:szCs w:val="24"/>
        </w:rPr>
      </w:pPr>
    </w:p>
    <w:p w14:paraId="1C339068" w14:textId="77777777" w:rsidR="00951403" w:rsidRPr="00951403" w:rsidRDefault="00951403" w:rsidP="00951403">
      <w:pPr>
        <w:widowControl/>
        <w:rPr>
          <w:rFonts w:eastAsia="Aptos" w:cstheme="minorHAnsi"/>
          <w:szCs w:val="24"/>
        </w:rPr>
      </w:pPr>
      <w:r w:rsidRPr="00951403">
        <w:rPr>
          <w:rFonts w:eastAsia="Aptos" w:cstheme="minorHAnsi"/>
          <w:szCs w:val="24"/>
        </w:rPr>
        <w:t>Submit all enrollment changes electronically through one of the following:</w:t>
      </w:r>
    </w:p>
    <w:p w14:paraId="0137A181" w14:textId="77777777" w:rsidR="00951403" w:rsidRPr="00951403" w:rsidRDefault="00951403" w:rsidP="00951403">
      <w:pPr>
        <w:widowControl/>
        <w:numPr>
          <w:ilvl w:val="0"/>
          <w:numId w:val="37"/>
        </w:numPr>
        <w:rPr>
          <w:rFonts w:eastAsia="Times New Roman" w:cstheme="minorHAnsi"/>
          <w:szCs w:val="24"/>
        </w:rPr>
      </w:pPr>
      <w:r w:rsidRPr="00951403">
        <w:rPr>
          <w:rFonts w:eastAsia="Times New Roman" w:cstheme="minorHAnsi"/>
          <w:b/>
          <w:bCs/>
          <w:szCs w:val="24"/>
        </w:rPr>
        <w:t>Members:</w:t>
      </w:r>
      <w:r w:rsidRPr="00951403">
        <w:rPr>
          <w:rFonts w:eastAsia="Times New Roman" w:cstheme="minorHAnsi"/>
          <w:szCs w:val="24"/>
        </w:rPr>
        <w:t xml:space="preserve"> Enrollment Change Application (online link)</w:t>
      </w:r>
    </w:p>
    <w:p w14:paraId="17ED8AFC" w14:textId="13D47332" w:rsidR="00951403" w:rsidRPr="00DB2AE0" w:rsidRDefault="00951403" w:rsidP="00C13BCF">
      <w:pPr>
        <w:widowControl/>
        <w:numPr>
          <w:ilvl w:val="0"/>
          <w:numId w:val="37"/>
        </w:numPr>
        <w:rPr>
          <w:rFonts w:eastAsia="Aptos" w:cstheme="minorHAnsi"/>
          <w:szCs w:val="24"/>
        </w:rPr>
      </w:pPr>
      <w:r w:rsidRPr="00951403">
        <w:rPr>
          <w:rFonts w:eastAsia="Times New Roman" w:cstheme="minorHAnsi"/>
          <w:b/>
          <w:bCs/>
          <w:szCs w:val="24"/>
        </w:rPr>
        <w:t>ABCs:</w:t>
      </w:r>
      <w:r w:rsidRPr="00951403">
        <w:rPr>
          <w:rFonts w:eastAsia="Times New Roman" w:cstheme="minorHAnsi"/>
          <w:szCs w:val="24"/>
        </w:rPr>
        <w:t xml:space="preserve"> SQE Benefit </w:t>
      </w:r>
      <w:r>
        <w:rPr>
          <w:rFonts w:eastAsia="Times New Roman" w:cstheme="minorHAnsi"/>
          <w:szCs w:val="24"/>
        </w:rPr>
        <w:t>e</w:t>
      </w:r>
      <w:r w:rsidRPr="00951403">
        <w:rPr>
          <w:rFonts w:eastAsia="Times New Roman" w:cstheme="minorHAnsi"/>
          <w:szCs w:val="24"/>
        </w:rPr>
        <w:t>-</w:t>
      </w:r>
      <w:r>
        <w:rPr>
          <w:rFonts w:eastAsia="Times New Roman" w:cstheme="minorHAnsi"/>
          <w:szCs w:val="24"/>
        </w:rPr>
        <w:t>f</w:t>
      </w:r>
      <w:r w:rsidRPr="00951403">
        <w:rPr>
          <w:rFonts w:eastAsia="Times New Roman" w:cstheme="minorHAnsi"/>
          <w:szCs w:val="24"/>
        </w:rPr>
        <w:t>orm in Edison</w:t>
      </w:r>
    </w:p>
    <w:p w14:paraId="151C55C1" w14:textId="3A4BBA53" w:rsidR="00951403" w:rsidRDefault="00951403" w:rsidP="00C13BCF">
      <w:pPr>
        <w:widowControl/>
        <w:rPr>
          <w:rFonts w:cstheme="minorHAnsi"/>
        </w:rPr>
      </w:pPr>
      <w:r>
        <w:rPr>
          <w:rFonts w:eastAsia="Aptos" w:cstheme="minorHAnsi"/>
          <w:szCs w:val="24"/>
        </w:rPr>
        <w:t xml:space="preserve">You can request </w:t>
      </w:r>
      <w:hyperlink r:id="rId14" w:tooltip="Printable version of the Enrollment Change Application" w:history="1">
        <w:r w:rsidRPr="00951403">
          <w:rPr>
            <w:rStyle w:val="Hyperlink"/>
            <w:rFonts w:asciiTheme="minorHAnsi" w:eastAsia="Aptos" w:hAnsiTheme="minorHAnsi" w:cstheme="minorHAnsi"/>
            <w:szCs w:val="24"/>
          </w:rPr>
          <w:t>printable versions of the Enrollment Change Application</w:t>
        </w:r>
      </w:hyperlink>
      <w:r w:rsidRPr="00951403">
        <w:rPr>
          <w:rFonts w:eastAsia="Aptos" w:cstheme="minorHAnsi"/>
          <w:szCs w:val="24"/>
        </w:rPr>
        <w:t xml:space="preserve"> for reference or record</w:t>
      </w:r>
      <w:r w:rsidR="006A5D19">
        <w:rPr>
          <w:rFonts w:eastAsia="Aptos" w:cstheme="minorHAnsi"/>
          <w:szCs w:val="24"/>
        </w:rPr>
        <w:t xml:space="preserve"> </w:t>
      </w:r>
      <w:r w:rsidRPr="00951403">
        <w:rPr>
          <w:rFonts w:eastAsia="Aptos" w:cstheme="minorHAnsi"/>
          <w:szCs w:val="24"/>
        </w:rPr>
        <w:t>keeping</w:t>
      </w:r>
      <w:r w:rsidR="00DB2AE0">
        <w:rPr>
          <w:rFonts w:eastAsia="Aptos" w:cstheme="minorHAnsi"/>
          <w:szCs w:val="24"/>
        </w:rPr>
        <w:t>.</w:t>
      </w:r>
      <w:r w:rsidRPr="00951403">
        <w:rPr>
          <w:rFonts w:eastAsia="Aptos" w:cstheme="minorHAnsi"/>
          <w:szCs w:val="24"/>
        </w:rPr>
        <w:br/>
      </w:r>
    </w:p>
    <w:p w14:paraId="3617ABF5" w14:textId="6234B80B" w:rsidR="00F848A7" w:rsidRPr="00CB4908" w:rsidRDefault="00F848A7" w:rsidP="008D591F">
      <w:pPr>
        <w:pStyle w:val="Heading3"/>
        <w:rPr>
          <w:rFonts w:asciiTheme="minorHAnsi" w:hAnsiTheme="minorHAnsi" w:cstheme="minorHAnsi"/>
        </w:rPr>
      </w:pPr>
      <w:r w:rsidRPr="00CB4908">
        <w:rPr>
          <w:rFonts w:asciiTheme="minorHAnsi" w:hAnsiTheme="minorHAnsi" w:cstheme="minorHAnsi"/>
        </w:rPr>
        <w:t>October Drug Lists</w:t>
      </w:r>
    </w:p>
    <w:p w14:paraId="63B1EAB5" w14:textId="7EC5898F" w:rsidR="004727C8" w:rsidRPr="00CB4908" w:rsidRDefault="008D591F" w:rsidP="008D591F">
      <w:pPr>
        <w:rPr>
          <w:rFonts w:cstheme="minorHAnsi"/>
        </w:rPr>
      </w:pPr>
      <w:r w:rsidRPr="00CB4908">
        <w:rPr>
          <w:rFonts w:cstheme="minorHAnsi"/>
        </w:rPr>
        <w:t>The</w:t>
      </w:r>
      <w:r w:rsidR="00FA1A1C" w:rsidRPr="00CB4908">
        <w:rPr>
          <w:rFonts w:cstheme="minorHAnsi"/>
        </w:rPr>
        <w:t>re are two</w:t>
      </w:r>
      <w:r w:rsidRPr="00CB4908">
        <w:rPr>
          <w:rFonts w:cstheme="minorHAnsi"/>
        </w:rPr>
        <w:t xml:space="preserve"> October drug lists</w:t>
      </w:r>
      <w:r w:rsidR="004727C8" w:rsidRPr="00CB4908">
        <w:rPr>
          <w:rFonts w:cstheme="minorHAnsi"/>
        </w:rPr>
        <w:t xml:space="preserve"> posted on the </w:t>
      </w:r>
      <w:hyperlink r:id="rId15" w:tooltip="Link to the Partners for Health pharmacy webpage" w:history="1">
        <w:r w:rsidR="005C4864" w:rsidRPr="00CB4908">
          <w:rPr>
            <w:rStyle w:val="Hyperlink"/>
            <w:rFonts w:asciiTheme="minorHAnsi" w:hAnsiTheme="minorHAnsi" w:cstheme="minorHAnsi"/>
          </w:rPr>
          <w:t>Partners for Health pharmacy webpage</w:t>
        </w:r>
      </w:hyperlink>
      <w:r w:rsidR="005C4864" w:rsidRPr="00CB4908">
        <w:rPr>
          <w:rFonts w:cstheme="minorHAnsi"/>
        </w:rPr>
        <w:t>:</w:t>
      </w:r>
    </w:p>
    <w:p w14:paraId="5F1ECB66" w14:textId="68510352" w:rsidR="004727C8" w:rsidRPr="00CB4908" w:rsidRDefault="008D591F" w:rsidP="004727C8">
      <w:pPr>
        <w:pStyle w:val="ListParagraph"/>
        <w:numPr>
          <w:ilvl w:val="0"/>
          <w:numId w:val="33"/>
        </w:numPr>
        <w:rPr>
          <w:rFonts w:cstheme="minorHAnsi"/>
        </w:rPr>
      </w:pPr>
      <w:r w:rsidRPr="00CB4908">
        <w:rPr>
          <w:rFonts w:cstheme="minorHAnsi"/>
          <w:b/>
          <w:bCs/>
        </w:rPr>
        <w:t>Prescribing Guide – Standard Control for Clients with Advanced Control Specialty Formulary</w:t>
      </w:r>
    </w:p>
    <w:p w14:paraId="66DFAB28" w14:textId="008F1D1D" w:rsidR="008F19F6" w:rsidRPr="00CB4908" w:rsidRDefault="008D591F" w:rsidP="004727C8">
      <w:pPr>
        <w:pStyle w:val="ListParagraph"/>
        <w:numPr>
          <w:ilvl w:val="0"/>
          <w:numId w:val="33"/>
        </w:numPr>
        <w:rPr>
          <w:rFonts w:cstheme="minorHAnsi"/>
        </w:rPr>
      </w:pPr>
      <w:r w:rsidRPr="00CB4908">
        <w:rPr>
          <w:rFonts w:cstheme="minorHAnsi"/>
          <w:b/>
          <w:bCs/>
        </w:rPr>
        <w:t>CVS Value Formulary</w:t>
      </w:r>
      <w:r w:rsidRPr="00CB4908">
        <w:rPr>
          <w:rFonts w:cstheme="minorHAnsi"/>
        </w:rPr>
        <w:t xml:space="preserve"> that goes with the </w:t>
      </w:r>
      <w:r w:rsidR="008F19F6" w:rsidRPr="00CB4908">
        <w:rPr>
          <w:rFonts w:cstheme="minorHAnsi"/>
        </w:rPr>
        <w:t xml:space="preserve">2027 </w:t>
      </w:r>
      <w:r w:rsidRPr="00CB4908">
        <w:rPr>
          <w:rFonts w:cstheme="minorHAnsi"/>
        </w:rPr>
        <w:t>Copay PPO</w:t>
      </w:r>
      <w:r w:rsidR="004727C8" w:rsidRPr="00CB4908">
        <w:rPr>
          <w:rFonts w:cstheme="minorHAnsi"/>
        </w:rPr>
        <w:t xml:space="preserve">, </w:t>
      </w:r>
      <w:r w:rsidRPr="00CB4908">
        <w:rPr>
          <w:rFonts w:cstheme="minorHAnsi"/>
        </w:rPr>
        <w:t>available to local education and local government employees and retirees</w:t>
      </w:r>
      <w:r w:rsidR="004727C8" w:rsidRPr="00CB4908">
        <w:rPr>
          <w:rFonts w:cstheme="minorHAnsi"/>
        </w:rPr>
        <w:t xml:space="preserve">. Important: Please note that prior authorizations from </w:t>
      </w:r>
      <w:r w:rsidR="009B6E3C" w:rsidRPr="00CB4908">
        <w:rPr>
          <w:rFonts w:cstheme="minorHAnsi"/>
        </w:rPr>
        <w:t>a member’s</w:t>
      </w:r>
      <w:r w:rsidR="004727C8" w:rsidRPr="00CB4908">
        <w:rPr>
          <w:rFonts w:cstheme="minorHAnsi"/>
        </w:rPr>
        <w:t xml:space="preserve"> current plan may </w:t>
      </w:r>
      <w:r w:rsidR="004727C8" w:rsidRPr="00CB4908">
        <w:rPr>
          <w:rFonts w:cstheme="minorHAnsi"/>
          <w:b/>
          <w:bCs/>
        </w:rPr>
        <w:t xml:space="preserve">not </w:t>
      </w:r>
      <w:r w:rsidR="004727C8" w:rsidRPr="00CB4908">
        <w:rPr>
          <w:rFonts w:cstheme="minorHAnsi"/>
        </w:rPr>
        <w:t xml:space="preserve">transfer to this new plan and may require resubmission and review.   </w:t>
      </w:r>
    </w:p>
    <w:p w14:paraId="3F04B798" w14:textId="77777777" w:rsidR="004727C8" w:rsidRPr="00CB4908" w:rsidRDefault="004727C8" w:rsidP="008D591F">
      <w:pPr>
        <w:rPr>
          <w:rFonts w:cstheme="minorHAnsi"/>
        </w:rPr>
      </w:pPr>
    </w:p>
    <w:p w14:paraId="57E76D6D" w14:textId="225C0D5A" w:rsidR="00430B05" w:rsidRPr="00CB4908" w:rsidRDefault="00430B05" w:rsidP="00430B05">
      <w:pPr>
        <w:rPr>
          <w:rFonts w:cstheme="minorHAnsi"/>
        </w:rPr>
      </w:pPr>
      <w:r w:rsidRPr="00CB4908">
        <w:rPr>
          <w:rFonts w:cstheme="minorHAnsi"/>
          <w:b/>
          <w:bCs/>
        </w:rPr>
        <w:t>The following only applies to the Standard Control for Clients with Advanced Control Specialty Formulary</w:t>
      </w:r>
    </w:p>
    <w:p w14:paraId="62B9CD69" w14:textId="66294275" w:rsidR="008D591F" w:rsidRPr="00CB4908" w:rsidRDefault="008D591F" w:rsidP="008D591F">
      <w:pPr>
        <w:rPr>
          <w:rFonts w:cstheme="minorHAnsi"/>
        </w:rPr>
      </w:pPr>
      <w:r w:rsidRPr="00CB4908">
        <w:rPr>
          <w:rFonts w:cstheme="minorHAnsi"/>
        </w:rPr>
        <w:t>As with each quarterly formulary update, CVS Caremark mailed notification letters to members affected by tier changes or drugs becoming non-covered, except for products that have generic equivalents available or are acute therapies. On</w:t>
      </w:r>
      <w:r w:rsidR="008F19F6" w:rsidRPr="00CB4908">
        <w:rPr>
          <w:rFonts w:cstheme="minorHAnsi"/>
        </w:rPr>
        <w:t xml:space="preserve"> Aug. 10, 2026</w:t>
      </w:r>
      <w:r w:rsidRPr="00CB4908">
        <w:rPr>
          <w:rFonts w:cstheme="minorHAnsi"/>
        </w:rPr>
        <w:t xml:space="preserve">, letters were sent to impacted members notifying them about their prescription benefit change. </w:t>
      </w:r>
    </w:p>
    <w:p w14:paraId="221DFF8F" w14:textId="77777777" w:rsidR="008D591F" w:rsidRPr="00CB4908" w:rsidRDefault="008D591F" w:rsidP="008D591F">
      <w:pPr>
        <w:rPr>
          <w:rFonts w:cstheme="minorHAnsi"/>
        </w:rPr>
      </w:pPr>
    </w:p>
    <w:p w14:paraId="0D0A186E" w14:textId="1914EDA5" w:rsidR="008D591F" w:rsidRPr="00CB4908" w:rsidRDefault="008D591F" w:rsidP="008D591F">
      <w:pPr>
        <w:rPr>
          <w:rFonts w:cstheme="minorHAnsi"/>
        </w:rPr>
      </w:pPr>
      <w:r w:rsidRPr="00CB4908">
        <w:rPr>
          <w:rFonts w:cstheme="minorHAnsi"/>
        </w:rPr>
        <w:t xml:space="preserve">Drugs being added or removed from the </w:t>
      </w:r>
      <w:r w:rsidR="00430B05" w:rsidRPr="00CB4908">
        <w:rPr>
          <w:rFonts w:cstheme="minorHAnsi"/>
          <w:b/>
          <w:bCs/>
        </w:rPr>
        <w:t>Standard Control for Clients with Advanced Control Specialty Formulary</w:t>
      </w:r>
      <w:r w:rsidRPr="00CB4908">
        <w:rPr>
          <w:rFonts w:cstheme="minorHAnsi"/>
        </w:rPr>
        <w:t xml:space="preserve"> are listed below. Please encourage employees to use the state’s specific </w:t>
      </w:r>
      <w:hyperlink r:id="rId16" w:tooltip="Link to the CVS Caremark webpage" w:history="1">
        <w:r w:rsidR="00B33E37">
          <w:rPr>
            <w:rStyle w:val="Hyperlink"/>
            <w:rFonts w:asciiTheme="minorHAnsi" w:hAnsiTheme="minorHAnsi" w:cstheme="minorHAnsi"/>
          </w:rPr>
          <w:t>CVS Caremark microsite</w:t>
        </w:r>
      </w:hyperlink>
      <w:r w:rsidRPr="00CB4908">
        <w:rPr>
          <w:rFonts w:cstheme="minorHAnsi"/>
        </w:rPr>
        <w:t xml:space="preserve"> to view the most current versions of the drug list, review their prescription drug benefit information, request mail service orders and research drug information. </w:t>
      </w:r>
      <w:r w:rsidRPr="00CB4908">
        <w:rPr>
          <w:rFonts w:cstheme="minorHAnsi"/>
          <w:b/>
          <w:bCs/>
        </w:rPr>
        <w:t xml:space="preserve"> </w:t>
      </w:r>
    </w:p>
    <w:p w14:paraId="0EC5174B" w14:textId="77777777" w:rsidR="00946EB2" w:rsidRPr="00CB4908" w:rsidRDefault="00946EB2" w:rsidP="008D591F">
      <w:pPr>
        <w:rPr>
          <w:rFonts w:cstheme="minorHAnsi"/>
          <w:b/>
          <w:bCs/>
        </w:rPr>
      </w:pPr>
    </w:p>
    <w:p w14:paraId="5757DAEC" w14:textId="56AC7E1C" w:rsidR="008D591F" w:rsidRPr="00CB4908" w:rsidRDefault="008D591F" w:rsidP="008D591F">
      <w:pPr>
        <w:rPr>
          <w:rFonts w:cstheme="minorHAnsi"/>
          <w:b/>
          <w:bCs/>
          <w:szCs w:val="24"/>
        </w:rPr>
      </w:pPr>
      <w:r w:rsidRPr="00CB4908">
        <w:rPr>
          <w:rFonts w:cstheme="minorHAnsi"/>
          <w:b/>
          <w:bCs/>
          <w:szCs w:val="24"/>
        </w:rPr>
        <w:t>Drugs being added to the formulary effective Oct. 1, 2026:</w:t>
      </w:r>
    </w:p>
    <w:p w14:paraId="5764274E"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ZEPBOUND</w:t>
      </w:r>
    </w:p>
    <w:p w14:paraId="7EA04C91" w14:textId="77777777" w:rsidR="00946EB2" w:rsidRPr="00CB4908" w:rsidRDefault="00946EB2" w:rsidP="008D591F">
      <w:pPr>
        <w:rPr>
          <w:rFonts w:cstheme="minorHAnsi"/>
          <w:b/>
          <w:bCs/>
          <w:szCs w:val="24"/>
        </w:rPr>
      </w:pPr>
    </w:p>
    <w:p w14:paraId="0F53FE9F" w14:textId="4291797B" w:rsidR="008D591F" w:rsidRPr="00CB4908" w:rsidRDefault="008D591F" w:rsidP="00946EB2">
      <w:pPr>
        <w:rPr>
          <w:rFonts w:cstheme="minorHAnsi"/>
          <w:b/>
          <w:bCs/>
          <w:szCs w:val="24"/>
        </w:rPr>
      </w:pPr>
      <w:r w:rsidRPr="00CB4908">
        <w:rPr>
          <w:rFonts w:cstheme="minorHAnsi"/>
          <w:b/>
          <w:bCs/>
          <w:szCs w:val="24"/>
        </w:rPr>
        <w:t>Drugs moving from Tier 2 (preferred brand) to Tier 3 (non-preferred brand) effective Oct. 1, 2026:</w:t>
      </w:r>
    </w:p>
    <w:p w14:paraId="55541D93" w14:textId="77777777" w:rsidR="00946EB2" w:rsidRPr="00CB4908" w:rsidRDefault="00946EB2" w:rsidP="008F11DB">
      <w:pPr>
        <w:rPr>
          <w:rFonts w:cstheme="minorHAnsi"/>
          <w:szCs w:val="24"/>
        </w:rPr>
      </w:pPr>
      <w:r w:rsidRPr="00CB4908">
        <w:rPr>
          <w:rFonts w:cstheme="minorHAnsi"/>
          <w:szCs w:val="24"/>
        </w:rPr>
        <w:t>FARXIGA</w:t>
      </w:r>
    </w:p>
    <w:p w14:paraId="16FF6D3E" w14:textId="77777777" w:rsidR="00946EB2" w:rsidRPr="00CB4908" w:rsidRDefault="00946EB2" w:rsidP="008F11DB">
      <w:pPr>
        <w:rPr>
          <w:rFonts w:cstheme="minorHAnsi"/>
          <w:szCs w:val="24"/>
        </w:rPr>
      </w:pPr>
      <w:r w:rsidRPr="00CB4908">
        <w:rPr>
          <w:rFonts w:cstheme="minorHAnsi"/>
          <w:szCs w:val="24"/>
        </w:rPr>
        <w:lastRenderedPageBreak/>
        <w:t>XIGDUO XR (except 2.5-1000mg)</w:t>
      </w:r>
    </w:p>
    <w:p w14:paraId="54788D61" w14:textId="4F80DD20" w:rsidR="008D591F" w:rsidRPr="00CB4908" w:rsidRDefault="00946EB2" w:rsidP="008F11DB">
      <w:pPr>
        <w:rPr>
          <w:rFonts w:cstheme="minorHAnsi"/>
          <w:szCs w:val="24"/>
        </w:rPr>
      </w:pPr>
      <w:r w:rsidRPr="00CB4908">
        <w:rPr>
          <w:rFonts w:cstheme="minorHAnsi"/>
          <w:szCs w:val="24"/>
        </w:rPr>
        <w:t>BRIVIACT</w:t>
      </w:r>
    </w:p>
    <w:p w14:paraId="2FD49C14" w14:textId="77777777" w:rsidR="008D591F" w:rsidRPr="00CB4908" w:rsidRDefault="008D591F" w:rsidP="008D591F">
      <w:pPr>
        <w:rPr>
          <w:rFonts w:cstheme="minorHAnsi"/>
          <w:szCs w:val="24"/>
        </w:rPr>
      </w:pPr>
    </w:p>
    <w:p w14:paraId="0A747CF1" w14:textId="52ED80DF" w:rsidR="008D591F" w:rsidRPr="00CB4908" w:rsidRDefault="008D591F" w:rsidP="008D591F">
      <w:pPr>
        <w:rPr>
          <w:rFonts w:cstheme="minorHAnsi"/>
          <w:b/>
          <w:bCs/>
          <w:szCs w:val="24"/>
        </w:rPr>
      </w:pPr>
      <w:r w:rsidRPr="00CB4908">
        <w:rPr>
          <w:rFonts w:cstheme="minorHAnsi"/>
          <w:b/>
          <w:bCs/>
          <w:szCs w:val="24"/>
        </w:rPr>
        <w:t>Drugs moving from Tier 3 (non-preferred brand) to Tier 2 (preferred brand) effective Oct. 1, 2026</w:t>
      </w:r>
      <w:r w:rsidR="00D92F1B">
        <w:rPr>
          <w:rFonts w:cstheme="minorHAnsi"/>
          <w:b/>
          <w:bCs/>
          <w:szCs w:val="24"/>
        </w:rPr>
        <w:t>:</w:t>
      </w:r>
    </w:p>
    <w:p w14:paraId="4B4F200D"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KOSELUGO ORAL GRANULES</w:t>
      </w:r>
    </w:p>
    <w:p w14:paraId="51E05420"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FOUNDAYO</w:t>
      </w:r>
    </w:p>
    <w:p w14:paraId="6792F4B9" w14:textId="77777777" w:rsidR="00E85150" w:rsidRPr="00CB4908" w:rsidRDefault="00E85150" w:rsidP="008D591F">
      <w:pPr>
        <w:rPr>
          <w:rFonts w:cstheme="minorHAnsi"/>
          <w:b/>
          <w:bCs/>
          <w:szCs w:val="24"/>
        </w:rPr>
      </w:pPr>
    </w:p>
    <w:p w14:paraId="71672398" w14:textId="7273BFA4" w:rsidR="008D591F" w:rsidRPr="00CB4908" w:rsidRDefault="008D591F" w:rsidP="008D591F">
      <w:pPr>
        <w:rPr>
          <w:rFonts w:cstheme="minorHAnsi"/>
          <w:b/>
          <w:bCs/>
          <w:szCs w:val="24"/>
        </w:rPr>
      </w:pPr>
      <w:r w:rsidRPr="00CB4908">
        <w:rPr>
          <w:rFonts w:cstheme="minorHAnsi"/>
          <w:b/>
          <w:bCs/>
          <w:szCs w:val="24"/>
        </w:rPr>
        <w:t>Drugs not covered effective Oct. 1, 2026, unless prior authorization is approved through the CVS Caremark medical exception process:</w:t>
      </w:r>
    </w:p>
    <w:p w14:paraId="50274EB2"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XELJANZ</w:t>
      </w:r>
    </w:p>
    <w:p w14:paraId="410520F5"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XELJANZ XR</w:t>
      </w:r>
    </w:p>
    <w:p w14:paraId="4ED0DAE3"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INTAL GT, PRENATAL 19, TRINATE</w:t>
      </w:r>
    </w:p>
    <w:p w14:paraId="6DD2F7AD" w14:textId="77777777" w:rsidR="00646EDD"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PRENATAL 19</w:t>
      </w:r>
    </w:p>
    <w:p w14:paraId="15834D93" w14:textId="4499F210" w:rsidR="008D591F" w:rsidRPr="00CB4908" w:rsidRDefault="00646EDD" w:rsidP="00646EDD">
      <w:pPr>
        <w:widowControl/>
        <w:rPr>
          <w:rFonts w:eastAsia="Times New Roman" w:cstheme="minorHAnsi"/>
          <w:color w:val="000000"/>
          <w:szCs w:val="24"/>
        </w:rPr>
      </w:pPr>
      <w:r w:rsidRPr="00CB4908">
        <w:rPr>
          <w:rFonts w:eastAsia="Times New Roman" w:cstheme="minorHAnsi"/>
          <w:color w:val="000000"/>
          <w:szCs w:val="24"/>
        </w:rPr>
        <w:t>TRINATE</w:t>
      </w:r>
    </w:p>
    <w:p w14:paraId="274EC620" w14:textId="77777777" w:rsidR="005C4864" w:rsidRPr="00CB4908" w:rsidRDefault="005C4864" w:rsidP="00646EDD">
      <w:pPr>
        <w:widowControl/>
        <w:rPr>
          <w:rFonts w:eastAsia="Times New Roman" w:cstheme="minorHAnsi"/>
          <w:color w:val="000000"/>
          <w:szCs w:val="24"/>
        </w:rPr>
      </w:pPr>
    </w:p>
    <w:p w14:paraId="4CD69BDE" w14:textId="708FAC5F" w:rsidR="005C4864" w:rsidRPr="00CB4908" w:rsidRDefault="005C4864" w:rsidP="005C4864">
      <w:pPr>
        <w:pStyle w:val="Heading3"/>
        <w:rPr>
          <w:rFonts w:asciiTheme="minorHAnsi" w:hAnsiTheme="minorHAnsi" w:cstheme="minorHAnsi"/>
        </w:rPr>
      </w:pPr>
      <w:r w:rsidRPr="00CB4908">
        <w:rPr>
          <w:rFonts w:asciiTheme="minorHAnsi" w:hAnsiTheme="minorHAnsi" w:cstheme="minorHAnsi"/>
        </w:rPr>
        <w:t>Edison Maintenance</w:t>
      </w:r>
    </w:p>
    <w:p w14:paraId="2DB01A18" w14:textId="1ABD8035" w:rsidR="004D7913" w:rsidRPr="00CB4908" w:rsidRDefault="004D7913" w:rsidP="004D7913">
      <w:pPr>
        <w:widowControl/>
        <w:rPr>
          <w:rFonts w:eastAsia="Aptos" w:cstheme="minorHAnsi"/>
          <w:szCs w:val="24"/>
          <w14:ligatures w14:val="standardContextual"/>
        </w:rPr>
      </w:pPr>
      <w:r w:rsidRPr="00CB4908">
        <w:rPr>
          <w:rFonts w:eastAsia="Aptos" w:cstheme="minorHAnsi"/>
          <w:szCs w:val="24"/>
          <w14:ligatures w14:val="standardContextual"/>
        </w:rPr>
        <w:t xml:space="preserve">Edison will </w:t>
      </w:r>
      <w:r w:rsidR="00B8043E" w:rsidRPr="00CB4908">
        <w:rPr>
          <w:rFonts w:eastAsia="Aptos" w:cstheme="minorHAnsi"/>
          <w:szCs w:val="24"/>
          <w14:ligatures w14:val="standardContextual"/>
        </w:rPr>
        <w:t xml:space="preserve">undergo maintenance </w:t>
      </w:r>
      <w:r w:rsidR="00F20A95">
        <w:rPr>
          <w:rFonts w:eastAsia="Aptos" w:cstheme="minorHAnsi"/>
          <w:szCs w:val="24"/>
          <w14:ligatures w14:val="standardContextual"/>
        </w:rPr>
        <w:t xml:space="preserve">on </w:t>
      </w:r>
      <w:r w:rsidR="00B8043E" w:rsidRPr="00CB4908">
        <w:rPr>
          <w:rFonts w:eastAsia="Aptos" w:cstheme="minorHAnsi"/>
          <w:szCs w:val="24"/>
          <w14:ligatures w14:val="standardContextual"/>
        </w:rPr>
        <w:t>Sunday, Oct. 4, 2026, from 8 a.m. to 6 p.m. CT</w:t>
      </w:r>
      <w:r w:rsidR="00C4184D">
        <w:rPr>
          <w:rFonts w:eastAsia="Aptos" w:cstheme="minorHAnsi"/>
          <w:szCs w:val="24"/>
          <w14:ligatures w14:val="standardContextual"/>
        </w:rPr>
        <w:t>. I</w:t>
      </w:r>
      <w:r w:rsidR="00B8043E" w:rsidRPr="00CB4908">
        <w:rPr>
          <w:rFonts w:eastAsia="Aptos" w:cstheme="minorHAnsi"/>
          <w:szCs w:val="24"/>
          <w14:ligatures w14:val="standardContextual"/>
        </w:rPr>
        <w:t xml:space="preserve">t will be inaccessible to users only from 6 a.m. to 8 a.m. CT. </w:t>
      </w:r>
      <w:r w:rsidRPr="00CB4908">
        <w:rPr>
          <w:rFonts w:eastAsia="Aptos" w:cstheme="minorHAnsi"/>
          <w:szCs w:val="24"/>
          <w14:ligatures w14:val="standardContextual"/>
        </w:rPr>
        <w:t xml:space="preserve">  </w:t>
      </w:r>
    </w:p>
    <w:p w14:paraId="42833B79" w14:textId="1E6C8A9B" w:rsidR="005C4864" w:rsidRPr="00B8043E" w:rsidRDefault="005C4864" w:rsidP="00B8043E">
      <w:pPr>
        <w:widowControl/>
        <w:rPr>
          <w:rFonts w:eastAsia="Aptos" w:cstheme="minorHAnsi"/>
          <w:szCs w:val="24"/>
          <w14:ligatures w14:val="standardContextual"/>
        </w:rPr>
      </w:pPr>
    </w:p>
    <w:p w14:paraId="19C17EF9" w14:textId="3610263E" w:rsidR="00122999" w:rsidRPr="00427202" w:rsidRDefault="00122999" w:rsidP="00427202">
      <w:pPr>
        <w:spacing w:before="43"/>
        <w:rPr>
          <w:rFonts w:ascii="Open Sans" w:eastAsia="Open Sans" w:hAnsi="Open Sans"/>
          <w:color w:val="000000" w:themeColor="text1"/>
          <w:sz w:val="20"/>
          <w:szCs w:val="20"/>
        </w:rPr>
      </w:pPr>
      <w:r w:rsidRPr="00646EDD">
        <w:rPr>
          <w:rFonts w:ascii="Calibri" w:eastAsia="Calibri" w:hAnsi="Calibri" w:cs="Calibri"/>
          <w:b/>
          <w:bCs/>
          <w:szCs w:val="24"/>
        </w:rPr>
        <w:t>## End of all plans message ##</w:t>
      </w:r>
      <w:r w:rsidRPr="00122999">
        <w:rPr>
          <w:rFonts w:ascii="Arial" w:eastAsia="Calibri" w:hAnsi="Arial" w:cs="Arial"/>
          <w:bCs/>
          <w:sz w:val="18"/>
          <w:szCs w:val="18"/>
        </w:rPr>
        <w:br w:type="page"/>
      </w:r>
    </w:p>
    <w:p w14:paraId="28AAD824" w14:textId="77777777" w:rsidR="00122999" w:rsidRPr="00122999" w:rsidRDefault="00122999" w:rsidP="008509D8">
      <w:pPr>
        <w:pStyle w:val="Heading1"/>
      </w:pPr>
      <w:bookmarkStart w:id="2" w:name="CENTRALSTATE"/>
      <w:r w:rsidRPr="00122999">
        <w:lastRenderedPageBreak/>
        <w:t>STATE GOVERNMENT</w:t>
      </w:r>
    </w:p>
    <w:p w14:paraId="4BF54762" w14:textId="77777777" w:rsidR="00497A31" w:rsidRDefault="00497A31" w:rsidP="007714A2">
      <w:bookmarkStart w:id="3" w:name="_Hlk207894398"/>
      <w:bookmarkEnd w:id="2"/>
    </w:p>
    <w:p w14:paraId="4ECDCBD3" w14:textId="0B353B8E" w:rsidR="00D80F67" w:rsidRDefault="00D80F67" w:rsidP="008509D8">
      <w:pPr>
        <w:pStyle w:val="Heading2"/>
      </w:pPr>
      <w:r>
        <w:t>For Members (state government)</w:t>
      </w:r>
    </w:p>
    <w:p w14:paraId="1FB33D1C" w14:textId="1DA4623E" w:rsidR="00D80F67" w:rsidRDefault="00574F00" w:rsidP="00660377">
      <w:pPr>
        <w:pStyle w:val="Heading3"/>
      </w:pPr>
      <w:r>
        <w:t>October 14</w:t>
      </w:r>
      <w:r w:rsidR="0007690C">
        <w:t xml:space="preserve"> – 4Mind4Body Webinar: RetireReadyTN: State Retirement Plans and Resources</w:t>
      </w:r>
    </w:p>
    <w:p w14:paraId="79E35EBC" w14:textId="70CEF5BB" w:rsidR="0007690C" w:rsidRPr="005D7D4D" w:rsidRDefault="0007690C" w:rsidP="00D80F67">
      <w:r w:rsidRPr="005D7D4D">
        <w:rPr>
          <w:b/>
          <w:bCs/>
        </w:rPr>
        <w:t xml:space="preserve">Email/subject line: </w:t>
      </w:r>
      <w:r w:rsidR="005D7D4D" w:rsidRPr="005D7D4D">
        <w:t>Join Partners for Health and RetireReadyTN for State Retirement Plans and Resources webinar, Wednesday, Oct. 14, starting at 11:30 a.m. CT</w:t>
      </w:r>
    </w:p>
    <w:p w14:paraId="1BD7293F" w14:textId="77777777" w:rsidR="00660377" w:rsidRDefault="00660377" w:rsidP="00D80F67"/>
    <w:p w14:paraId="031B5660" w14:textId="5A0A74A5" w:rsidR="005D7D4D" w:rsidRDefault="005D7D4D" w:rsidP="00660377">
      <w:r w:rsidRPr="005D7D4D">
        <w:t xml:space="preserve">RetireReadyTN will present the October 4Mind4Body webinar, State Retirement Plans and Resources, Wednesday, Oct. 14, from 11:30 a.m. to 12:30 p.m. CT. </w:t>
      </w:r>
    </w:p>
    <w:p w14:paraId="41D955FE" w14:textId="77777777" w:rsidR="005D7D4D" w:rsidRDefault="005D7D4D" w:rsidP="00660377"/>
    <w:p w14:paraId="38455B63" w14:textId="7C75D21C" w:rsidR="00660377" w:rsidRPr="00660377" w:rsidRDefault="00660377" w:rsidP="00660377">
      <w:r w:rsidRPr="00660377">
        <w:t xml:space="preserve">This session will provide an overview of retirement benefits and resources available through RetireReadyTN, the state's retirement program. Specific topics will include the Tennessee Consolidated Retirement System defined benefit plan, the </w:t>
      </w:r>
      <w:r w:rsidR="00D92F1B">
        <w:t>s</w:t>
      </w:r>
      <w:r w:rsidRPr="00660377">
        <w:t>tate of Tennessee 401 (k) and 457 plans, and how the benefits of each come together in the Hybrid and Legacy Plans. We'll provide detailed information about how to maximize the benefits of each plan and take full advantage of the many financial education resources available to you through RetireReadyTN.</w:t>
      </w:r>
    </w:p>
    <w:p w14:paraId="2C87C902" w14:textId="77777777" w:rsidR="00660377" w:rsidRDefault="00660377" w:rsidP="00660377"/>
    <w:p w14:paraId="57CFBBBB" w14:textId="5C69FAB5" w:rsidR="00660377" w:rsidRPr="00660377" w:rsidRDefault="00660377" w:rsidP="00660377">
      <w:hyperlink r:id="rId17" w:tooltip="Link to RetireReady October 14 webinar session" w:history="1">
        <w:r w:rsidRPr="00660377">
          <w:rPr>
            <w:rStyle w:val="Hyperlink"/>
            <w:rFonts w:asciiTheme="minorHAnsi" w:hAnsiTheme="minorHAnsi"/>
            <w:bCs/>
          </w:rPr>
          <w:t>Pre-registration is required</w:t>
        </w:r>
      </w:hyperlink>
      <w:r w:rsidRPr="00660377">
        <w:t>. Session will not be recorded.</w:t>
      </w:r>
    </w:p>
    <w:p w14:paraId="598D374B" w14:textId="77777777" w:rsidR="00D80F67" w:rsidRDefault="00D80F67" w:rsidP="007714A2"/>
    <w:p w14:paraId="3D32A888" w14:textId="481144E7" w:rsidR="00122999" w:rsidRPr="00122999" w:rsidRDefault="00C84B07" w:rsidP="008509D8">
      <w:pPr>
        <w:pStyle w:val="Heading2"/>
      </w:pPr>
      <w:r>
        <w:t xml:space="preserve">For </w:t>
      </w:r>
      <w:r w:rsidR="00122999" w:rsidRPr="00122999">
        <w:t>ABCs (state</w:t>
      </w:r>
      <w:r w:rsidR="008509D8">
        <w:t xml:space="preserve"> government</w:t>
      </w:r>
      <w:r w:rsidR="00122999" w:rsidRPr="00122999">
        <w:t>)</w:t>
      </w:r>
    </w:p>
    <w:p w14:paraId="2DBAC8D6" w14:textId="7A448996" w:rsidR="00BB0E51" w:rsidRPr="00BB0E51" w:rsidRDefault="00BF401D" w:rsidP="00BB0E51">
      <w:pPr>
        <w:pStyle w:val="Heading3"/>
      </w:pPr>
      <w:r>
        <w:t>Update from Sharecare</w:t>
      </w:r>
    </w:p>
    <w:p w14:paraId="71F1E55E" w14:textId="680AE3A3" w:rsidR="00BB0E51" w:rsidRPr="00BB0E51" w:rsidRDefault="00BB0E51" w:rsidP="00BB0E51">
      <w:r w:rsidRPr="00BB0E51">
        <w:t xml:space="preserve">During the overview of the 2027 Partners for Health Wellness Program on </w:t>
      </w:r>
      <w:r>
        <w:t>the Sept. 15, 2026, ABC conference call, Sharecare announced an upcoming account security enhancement rollout that may require spouse and adult dependent members to take additional steps to verify their identit</w:t>
      </w:r>
      <w:r w:rsidR="002F0AB7">
        <w:t>ies</w:t>
      </w:r>
      <w:r w:rsidRPr="00BB0E51">
        <w:t xml:space="preserve"> via CLEAR when onboarding with Sharecare.  </w:t>
      </w:r>
    </w:p>
    <w:p w14:paraId="09B900E4" w14:textId="77777777" w:rsidR="00BB0E51" w:rsidRDefault="00BB0E51" w:rsidP="00BB0E51"/>
    <w:p w14:paraId="67F947A6" w14:textId="50167CA7" w:rsidR="00BB0E51" w:rsidRPr="00BB0E51" w:rsidRDefault="00BB0E51" w:rsidP="00BB0E51">
      <w:r w:rsidRPr="00BB0E51">
        <w:t xml:space="preserve">The go-live date for this new verification proofing was expected </w:t>
      </w:r>
      <w:r>
        <w:t>Oct. 1</w:t>
      </w:r>
      <w:r w:rsidRPr="00BB0E51">
        <w:t xml:space="preserve">, </w:t>
      </w:r>
      <w:r>
        <w:t xml:space="preserve">2026, </w:t>
      </w:r>
      <w:r w:rsidRPr="00BB0E51">
        <w:t>but that rollout has been postponed. </w:t>
      </w:r>
    </w:p>
    <w:p w14:paraId="2870BB35" w14:textId="77777777" w:rsidR="00BB0E51" w:rsidRDefault="00BB0E51" w:rsidP="00BB0E51"/>
    <w:p w14:paraId="613E98EC" w14:textId="4F0A79FA" w:rsidR="00BB0E51" w:rsidRPr="00BB0E51" w:rsidRDefault="00BB0E51" w:rsidP="00BB0E51">
      <w:r w:rsidRPr="00BB0E51">
        <w:t xml:space="preserve">Sharecare will work with the Partners for Health team in the coming weeks to determine a later go-live date for this security enhancement. In the meantime, please know your members' wellness program accounts will continue to be </w:t>
      </w:r>
      <w:r w:rsidR="001633C4">
        <w:t>secur</w:t>
      </w:r>
      <w:r w:rsidR="001633C4" w:rsidRPr="00BB0E51">
        <w:t xml:space="preserve">ed </w:t>
      </w:r>
      <w:r w:rsidRPr="00BB0E51">
        <w:t>through Sharecare's current protections.</w:t>
      </w:r>
    </w:p>
    <w:p w14:paraId="6687907C" w14:textId="77777777" w:rsidR="00BB0E51" w:rsidRPr="00BB0E51" w:rsidRDefault="00BB0E51" w:rsidP="00BB0E51"/>
    <w:p w14:paraId="6E2A68D9" w14:textId="5F03BEC7" w:rsidR="00660377" w:rsidRDefault="00660377" w:rsidP="00660377">
      <w:pPr>
        <w:pStyle w:val="Heading3"/>
      </w:pPr>
      <w:r w:rsidRPr="00660377">
        <w:t>October 14 – 4Mind4Body Webinar: RetireReadyTN: State Retirement Plans and Resources</w:t>
      </w:r>
    </w:p>
    <w:p w14:paraId="01BC7079" w14:textId="233F5732" w:rsidR="00102CF2" w:rsidRPr="00102CF2" w:rsidRDefault="00102CF2" w:rsidP="00102CF2">
      <w:r>
        <w:t xml:space="preserve">RetireReadyTN will present the October 4Mind4Body webinar, State Retirement Plans and Resources, Wednesday, Oct. 14, from 11:30 a.m. to 12:30 p.m. CT. You can share the information above, along with the flyer posted with today’s update, with your employees. Pre-registration is required and the session will not be recorded. </w:t>
      </w:r>
    </w:p>
    <w:p w14:paraId="4A7307C8" w14:textId="77777777" w:rsidR="00660377" w:rsidRDefault="00660377" w:rsidP="00497A31"/>
    <w:p w14:paraId="6092AAB4" w14:textId="45444C48" w:rsidR="00122999" w:rsidRPr="00A6522B" w:rsidRDefault="00122999" w:rsidP="00A6522B">
      <w:pPr>
        <w:rPr>
          <w:b/>
          <w:bCs/>
        </w:rPr>
      </w:pPr>
      <w:r w:rsidRPr="00122999">
        <w:rPr>
          <w:b/>
          <w:bCs/>
        </w:rPr>
        <w:t>## End of state government message ##</w:t>
      </w:r>
      <w:bookmarkEnd w:id="3"/>
    </w:p>
    <w:p w14:paraId="4F5CB3C0" w14:textId="3268A9AA" w:rsidR="00122999" w:rsidRPr="00122999" w:rsidRDefault="00AB69BA" w:rsidP="00AB69BA">
      <w:pPr>
        <w:rPr>
          <w:rFonts w:ascii="Open Sans" w:eastAsia="Open Sans" w:hAnsi="Open Sans" w:cs="Open Sans"/>
          <w:color w:val="000000" w:themeColor="text1"/>
          <w:sz w:val="20"/>
          <w:szCs w:val="20"/>
        </w:rPr>
      </w:pPr>
      <w:r>
        <w:rPr>
          <w:rFonts w:ascii="Open Sans" w:eastAsia="Open Sans" w:hAnsi="Open Sans" w:cs="Open Sans"/>
          <w:color w:val="000000" w:themeColor="text1"/>
          <w:sz w:val="20"/>
          <w:szCs w:val="20"/>
        </w:rPr>
        <w:br w:type="page"/>
      </w:r>
    </w:p>
    <w:p w14:paraId="0A2A7D4C" w14:textId="11DE8B49" w:rsidR="00122999" w:rsidRPr="00A6522B" w:rsidRDefault="00122999" w:rsidP="00A6522B">
      <w:pPr>
        <w:pStyle w:val="Heading2"/>
        <w:jc w:val="center"/>
        <w:rPr>
          <w:rFonts w:ascii="Open Sans" w:eastAsia="Open Sans" w:hAnsi="Open Sans" w:cs="Open Sans"/>
          <w:color w:val="000000" w:themeColor="text1"/>
          <w:sz w:val="20"/>
          <w:szCs w:val="20"/>
        </w:rPr>
      </w:pPr>
      <w:bookmarkStart w:id="4" w:name="HIGHEREDUCATION"/>
      <w:r w:rsidRPr="00122999">
        <w:lastRenderedPageBreak/>
        <w:t>HIGHER EDUCATION</w:t>
      </w:r>
    </w:p>
    <w:bookmarkEnd w:id="4"/>
    <w:p w14:paraId="57BC65C8" w14:textId="77777777" w:rsidR="004C5416" w:rsidRDefault="004C5416" w:rsidP="007714A2"/>
    <w:p w14:paraId="43150693" w14:textId="2B072EAD" w:rsidR="00C36529" w:rsidRPr="00A35D52" w:rsidRDefault="00122999" w:rsidP="00A35D52">
      <w:pPr>
        <w:pStyle w:val="Heading2"/>
      </w:pPr>
      <w:r w:rsidRPr="00122999">
        <w:t>For ABCs (higher ed)</w:t>
      </w:r>
    </w:p>
    <w:p w14:paraId="1B725E07" w14:textId="0BA27B69" w:rsidR="00BB0E51" w:rsidRPr="00BB0E51" w:rsidRDefault="00BB0E51" w:rsidP="00BB0E51">
      <w:pPr>
        <w:pStyle w:val="Heading3"/>
      </w:pPr>
      <w:r>
        <w:t xml:space="preserve">Update </w:t>
      </w:r>
      <w:r w:rsidR="00BF401D">
        <w:t>f</w:t>
      </w:r>
      <w:r>
        <w:t>rom Sharecare</w:t>
      </w:r>
    </w:p>
    <w:p w14:paraId="0D8DF65B" w14:textId="1BA854C3" w:rsidR="00BB0E51" w:rsidRPr="00BB0E51" w:rsidRDefault="00BB0E51" w:rsidP="00BB0E51">
      <w:r w:rsidRPr="00BB0E51">
        <w:t xml:space="preserve">During the overview of the 2027 Partners for Health Wellness Program on </w:t>
      </w:r>
      <w:r>
        <w:t>the Sept. 15, 2026, ABC conference call, Sharecare announced an upcoming account security enhancement rollout that may require spouse and adult dependent members to take additional steps to verify their identit</w:t>
      </w:r>
      <w:r w:rsidR="002F0AB7">
        <w:t>ies</w:t>
      </w:r>
      <w:r w:rsidRPr="00BB0E51">
        <w:t xml:space="preserve"> via CLEAR when onboarding with Sharecare.  </w:t>
      </w:r>
    </w:p>
    <w:p w14:paraId="1A30C34C" w14:textId="77777777" w:rsidR="00BB0E51" w:rsidRDefault="00BB0E51" w:rsidP="00BB0E51"/>
    <w:p w14:paraId="5BC103F6" w14:textId="77777777" w:rsidR="00BB0E51" w:rsidRPr="00BB0E51" w:rsidRDefault="00BB0E51" w:rsidP="00BB0E51">
      <w:r w:rsidRPr="00BB0E51">
        <w:t xml:space="preserve">The go-live date for this new verification proofing was expected </w:t>
      </w:r>
      <w:r>
        <w:t>Oct. 1</w:t>
      </w:r>
      <w:r w:rsidRPr="00BB0E51">
        <w:t xml:space="preserve">, </w:t>
      </w:r>
      <w:r>
        <w:t xml:space="preserve">2026, </w:t>
      </w:r>
      <w:r w:rsidRPr="00BB0E51">
        <w:t>but that rollout has been postponed. </w:t>
      </w:r>
    </w:p>
    <w:p w14:paraId="16C1EDE7" w14:textId="77777777" w:rsidR="00BB0E51" w:rsidRDefault="00BB0E51" w:rsidP="00BB0E51"/>
    <w:p w14:paraId="28D08239" w14:textId="5FF644C2" w:rsidR="00BB0E51" w:rsidRPr="00BB0E51" w:rsidRDefault="00BB0E51" w:rsidP="00BB0E51">
      <w:r w:rsidRPr="00BB0E51">
        <w:t xml:space="preserve">Sharecare will work with the Partners for Health team in the coming weeks to determine a later go-live date for this security enhancement. In the meantime, please know your members' wellness program accounts will continue to be </w:t>
      </w:r>
      <w:r w:rsidR="001633C4">
        <w:t>secur</w:t>
      </w:r>
      <w:r w:rsidRPr="00BB0E51">
        <w:t>ed through Sharecare's current protections.</w:t>
      </w:r>
    </w:p>
    <w:p w14:paraId="75E31B32" w14:textId="77777777" w:rsidR="00BC5DE9" w:rsidRPr="00990106" w:rsidRDefault="00BC5DE9" w:rsidP="00122999">
      <w:pPr>
        <w:widowControl/>
        <w:rPr>
          <w:rFonts w:ascii="Calibri" w:eastAsia="Calibri" w:hAnsi="Calibri" w:cs="Calibri"/>
          <w:bCs/>
          <w:szCs w:val="24"/>
        </w:rPr>
      </w:pPr>
    </w:p>
    <w:p w14:paraId="031617CB" w14:textId="34224703" w:rsidR="00122999" w:rsidRPr="00122999" w:rsidRDefault="00122999" w:rsidP="00122999">
      <w:pPr>
        <w:widowControl/>
        <w:rPr>
          <w:rFonts w:ascii="Calibri" w:eastAsia="Calibri" w:hAnsi="Calibri" w:cs="Calibri"/>
          <w:b/>
          <w:bCs/>
          <w:noProof/>
          <w:color w:val="C00000"/>
          <w:szCs w:val="24"/>
          <w:u w:val="single"/>
        </w:rPr>
      </w:pPr>
      <w:r w:rsidRPr="00122999">
        <w:rPr>
          <w:rFonts w:ascii="Calibri" w:eastAsia="Calibri" w:hAnsi="Calibri" w:cs="Calibri"/>
          <w:b/>
          <w:bCs/>
          <w:szCs w:val="24"/>
        </w:rPr>
        <w:t>## End of higher ed message ##</w:t>
      </w:r>
    </w:p>
    <w:p w14:paraId="019B8637" w14:textId="77777777" w:rsidR="00122999" w:rsidRPr="00122999" w:rsidRDefault="00122999" w:rsidP="00122999">
      <w:pPr>
        <w:widowControl/>
        <w:rPr>
          <w:rFonts w:ascii="Calibri" w:eastAsia="Calibri" w:hAnsi="Calibri" w:cs="Calibri"/>
          <w:b/>
          <w:bCs/>
          <w:noProof/>
          <w:color w:val="C00000"/>
          <w:szCs w:val="24"/>
          <w:u w:val="single"/>
        </w:rPr>
      </w:pPr>
    </w:p>
    <w:p w14:paraId="2CCCE6B0" w14:textId="55E3C033" w:rsidR="00122999" w:rsidRPr="00122999" w:rsidRDefault="00122999" w:rsidP="004A292F">
      <w:pPr>
        <w:ind w:right="140"/>
        <w:rPr>
          <w:rFonts w:ascii="Calibri" w:eastAsia="Calibri" w:hAnsi="Calibri" w:cs="Calibri"/>
          <w:b/>
          <w:bCs/>
          <w:szCs w:val="24"/>
        </w:rPr>
      </w:pPr>
      <w:r w:rsidRPr="00122999">
        <w:rPr>
          <w:rFonts w:ascii="Calibri" w:eastAsia="Calibri" w:hAnsi="Calibri" w:cs="Calibri"/>
          <w:b/>
          <w:bCs/>
          <w:szCs w:val="24"/>
        </w:rPr>
        <w:br w:type="page"/>
      </w:r>
    </w:p>
    <w:p w14:paraId="6342B4EA" w14:textId="77777777" w:rsidR="00122999" w:rsidRPr="00122999" w:rsidRDefault="00122999" w:rsidP="008509D8">
      <w:pPr>
        <w:pStyle w:val="Heading1"/>
      </w:pPr>
      <w:bookmarkStart w:id="5" w:name="LOCALEDUCATION"/>
      <w:r w:rsidRPr="00122999">
        <w:lastRenderedPageBreak/>
        <w:t xml:space="preserve">LOCAL EDUCATION </w:t>
      </w:r>
      <w:bookmarkEnd w:id="5"/>
    </w:p>
    <w:p w14:paraId="11235B4A" w14:textId="77777777" w:rsidR="00122999" w:rsidRPr="00D1100E" w:rsidRDefault="00122999" w:rsidP="00D1100E">
      <w:pPr>
        <w:keepNext/>
        <w:keepLines/>
        <w:widowControl/>
        <w:outlineLvl w:val="1"/>
        <w:rPr>
          <w:rFonts w:ascii="Calibri" w:eastAsia="Times New Roman" w:hAnsi="Calibri" w:cs="Times New Roman"/>
          <w:b/>
          <w:bCs/>
          <w:szCs w:val="24"/>
          <w:u w:val="single"/>
        </w:rPr>
      </w:pPr>
    </w:p>
    <w:p w14:paraId="37671E17" w14:textId="6C39CD60" w:rsidR="00A6522B" w:rsidRPr="00ED7847" w:rsidRDefault="00122999" w:rsidP="00ED7847">
      <w:pPr>
        <w:pStyle w:val="Heading2"/>
      </w:pPr>
      <w:r w:rsidRPr="00ED7847">
        <w:t>For ABCs (local ed)</w:t>
      </w:r>
    </w:p>
    <w:p w14:paraId="15702F67" w14:textId="2703E024" w:rsidR="00BC5DE9" w:rsidRDefault="00BC5DE9" w:rsidP="00BC5DE9">
      <w:pPr>
        <w:widowControl/>
        <w:rPr>
          <w:rFonts w:ascii="Calibri" w:eastAsia="Calibri" w:hAnsi="Calibri" w:cs="Calibri"/>
          <w:bCs/>
          <w:szCs w:val="24"/>
        </w:rPr>
      </w:pPr>
      <w:r>
        <w:rPr>
          <w:rFonts w:ascii="Calibri" w:eastAsia="Calibri" w:hAnsi="Calibri" w:cs="Calibri"/>
          <w:bCs/>
          <w:szCs w:val="24"/>
        </w:rPr>
        <w:t>We don’t have any information specific to local education ABCs.</w:t>
      </w:r>
    </w:p>
    <w:p w14:paraId="24689036" w14:textId="77777777" w:rsidR="00A952E0" w:rsidRPr="00A952E0" w:rsidRDefault="00A952E0" w:rsidP="001F7151">
      <w:pPr>
        <w:rPr>
          <w:highlight w:val="yellow"/>
        </w:rPr>
      </w:pPr>
    </w:p>
    <w:p w14:paraId="3ECCA443" w14:textId="33124EBB" w:rsidR="00122999" w:rsidRPr="00122999" w:rsidRDefault="00122999" w:rsidP="00122999">
      <w:pPr>
        <w:widowControl/>
        <w:rPr>
          <w:rFonts w:ascii="Calibri" w:eastAsia="Calibri" w:hAnsi="Calibri" w:cs="Calibri"/>
          <w:b/>
          <w:bCs/>
        </w:rPr>
      </w:pPr>
      <w:r w:rsidRPr="00122999">
        <w:rPr>
          <w:rFonts w:ascii="Calibri" w:eastAsia="Calibri" w:hAnsi="Calibri" w:cs="Calibri"/>
          <w:b/>
          <w:bCs/>
        </w:rPr>
        <w:t>## End of local education message ##</w:t>
      </w:r>
    </w:p>
    <w:p w14:paraId="076D5DDA" w14:textId="2CF57EDA" w:rsidR="00122999" w:rsidRPr="00122999" w:rsidRDefault="00122999" w:rsidP="00122999">
      <w:pPr>
        <w:widowControl/>
        <w:spacing w:after="200"/>
        <w:rPr>
          <w:rFonts w:ascii="Calibri" w:eastAsia="Calibri" w:hAnsi="Calibri" w:cs="Calibri"/>
          <w:b/>
          <w:bCs/>
          <w:szCs w:val="24"/>
        </w:rPr>
      </w:pPr>
      <w:r w:rsidRPr="00122999">
        <w:rPr>
          <w:rFonts w:ascii="Calibri" w:eastAsia="Calibri" w:hAnsi="Calibri" w:cs="Calibri"/>
          <w:b/>
          <w:bCs/>
          <w:szCs w:val="24"/>
        </w:rPr>
        <w:br w:type="page"/>
      </w:r>
    </w:p>
    <w:p w14:paraId="09B62414" w14:textId="77777777" w:rsidR="00122999" w:rsidRPr="00122999" w:rsidRDefault="00122999" w:rsidP="008509D8">
      <w:pPr>
        <w:pStyle w:val="Heading1"/>
      </w:pPr>
      <w:bookmarkStart w:id="6" w:name="LOCALGOVERNMENT"/>
      <w:r w:rsidRPr="00122999">
        <w:lastRenderedPageBreak/>
        <w:t>LOCAL GOVERNMENT</w:t>
      </w:r>
    </w:p>
    <w:bookmarkEnd w:id="6"/>
    <w:p w14:paraId="2B92C95E" w14:textId="77777777" w:rsidR="00122999" w:rsidRPr="00122999" w:rsidRDefault="00122999" w:rsidP="00122999">
      <w:pPr>
        <w:keepNext/>
        <w:keepLines/>
        <w:widowControl/>
        <w:outlineLvl w:val="1"/>
        <w:rPr>
          <w:rFonts w:ascii="Calibri" w:eastAsia="Times New Roman" w:hAnsi="Calibri" w:cs="Times New Roman"/>
          <w:b/>
          <w:sz w:val="28"/>
          <w:szCs w:val="28"/>
          <w:u w:val="single"/>
        </w:rPr>
      </w:pPr>
    </w:p>
    <w:p w14:paraId="3943D42B" w14:textId="19ADBF9E" w:rsidR="00122999" w:rsidRPr="00122999" w:rsidRDefault="00122999" w:rsidP="008509D8">
      <w:pPr>
        <w:pStyle w:val="Heading2"/>
      </w:pPr>
      <w:r w:rsidRPr="00122999">
        <w:t>For ABCs (local gov)</w:t>
      </w:r>
    </w:p>
    <w:p w14:paraId="4E4D353C" w14:textId="3F8ED6B0" w:rsidR="001E33C9" w:rsidRDefault="00BC5DE9" w:rsidP="00122999">
      <w:pPr>
        <w:widowControl/>
        <w:rPr>
          <w:rFonts w:ascii="Calibri" w:eastAsia="Calibri" w:hAnsi="Calibri" w:cs="Calibri"/>
          <w:bCs/>
          <w:szCs w:val="24"/>
        </w:rPr>
      </w:pPr>
      <w:r>
        <w:rPr>
          <w:rFonts w:ascii="Calibri" w:eastAsia="Calibri" w:hAnsi="Calibri" w:cs="Calibri"/>
          <w:bCs/>
          <w:szCs w:val="24"/>
        </w:rPr>
        <w:t>We don’t have any information specific to local government ABCs.</w:t>
      </w:r>
    </w:p>
    <w:p w14:paraId="65554738" w14:textId="77777777" w:rsidR="00BC5DE9" w:rsidRPr="001E33C9" w:rsidRDefault="00BC5DE9" w:rsidP="00122999">
      <w:pPr>
        <w:widowControl/>
        <w:rPr>
          <w:rFonts w:ascii="Calibri" w:eastAsia="Calibri" w:hAnsi="Calibri" w:cs="Calibri"/>
          <w:szCs w:val="24"/>
        </w:rPr>
      </w:pPr>
    </w:p>
    <w:p w14:paraId="2FDC73CE" w14:textId="3AA45B3E" w:rsidR="00122999" w:rsidRPr="00122999" w:rsidRDefault="00122999" w:rsidP="00122999">
      <w:pPr>
        <w:widowControl/>
        <w:rPr>
          <w:rFonts w:ascii="Calibri" w:eastAsia="Calibri" w:hAnsi="Calibri" w:cs="Calibri"/>
          <w:b/>
          <w:bCs/>
          <w:szCs w:val="24"/>
        </w:rPr>
      </w:pPr>
      <w:r w:rsidRPr="00122999">
        <w:rPr>
          <w:rFonts w:ascii="Calibri" w:eastAsia="Calibri" w:hAnsi="Calibri" w:cs="Calibri"/>
          <w:b/>
          <w:bCs/>
          <w:szCs w:val="24"/>
        </w:rPr>
        <w:t>## End of local gov message ##</w:t>
      </w:r>
    </w:p>
    <w:p w14:paraId="37538080" w14:textId="77777777" w:rsidR="00122999" w:rsidRPr="00122999" w:rsidRDefault="00122999" w:rsidP="00122999">
      <w:pPr>
        <w:spacing w:before="43"/>
        <w:ind w:right="7232"/>
        <w:rPr>
          <w:rFonts w:ascii="Open Sans" w:eastAsia="Open Sans" w:hAnsi="Open Sans" w:cs="Open Sans"/>
          <w:color w:val="000000" w:themeColor="text1"/>
          <w:sz w:val="20"/>
          <w:szCs w:val="20"/>
        </w:rPr>
      </w:pPr>
    </w:p>
    <w:p w14:paraId="47F056B0" w14:textId="77777777" w:rsidR="00122999" w:rsidRPr="00A316D3" w:rsidRDefault="00122999" w:rsidP="00122999">
      <w:pPr>
        <w:pStyle w:val="BodyText"/>
        <w:spacing w:line="256" w:lineRule="exact"/>
        <w:ind w:left="0" w:right="2982"/>
        <w:rPr>
          <w:rFonts w:cs="Open Sans"/>
          <w:color w:val="000000" w:themeColor="text1"/>
          <w:sz w:val="144"/>
          <w:szCs w:val="144"/>
        </w:rPr>
      </w:pPr>
    </w:p>
    <w:sectPr w:rsidR="00122999" w:rsidRPr="00A316D3" w:rsidSect="004A292F">
      <w:headerReference w:type="default" r:id="rId18"/>
      <w:footerReference w:type="default" r:id="rId19"/>
      <w:headerReference w:type="first" r:id="rId20"/>
      <w:footerReference w:type="first" r:id="rId21"/>
      <w:type w:val="continuous"/>
      <w:pgSz w:w="12240" w:h="15840"/>
      <w:pgMar w:top="820" w:right="1260" w:bottom="280" w:left="7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175C" w14:textId="77777777" w:rsidR="00D074F3" w:rsidRDefault="00D074F3" w:rsidP="0089763D">
      <w:r>
        <w:separator/>
      </w:r>
    </w:p>
  </w:endnote>
  <w:endnote w:type="continuationSeparator" w:id="0">
    <w:p w14:paraId="0D958CB1" w14:textId="77777777" w:rsidR="00D074F3" w:rsidRDefault="00D074F3"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6954" w14:textId="7F25FA82" w:rsidR="0089763D" w:rsidRPr="00A50275" w:rsidRDefault="0089763D" w:rsidP="004313EE">
    <w:pPr>
      <w:spacing w:before="59" w:line="216" w:lineRule="exact"/>
      <w:ind w:left="900" w:right="1980"/>
      <w:rPr>
        <w:rFonts w:ascii="Open Sans" w:eastAsia="Open Sans" w:hAnsi="Open Sans" w:cs="Open Sans"/>
        <w:color w:val="000000" w:themeColor="tex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018704"/>
      <w:placeholder>
        <w:docPart w:val="A35C234CA1E60D4C808CB25B42CB3955"/>
      </w:placeholder>
    </w:sdtPr>
    <w:sdtEndPr/>
    <w:sdtContent>
      <w:sdt>
        <w:sdtPr>
          <w:id w:val="-325668334"/>
        </w:sdtPr>
        <w:sdtEndPr/>
        <w:sdtContent>
          <w:p w14:paraId="60504D67" w14:textId="4DFDA5DC" w:rsidR="00A316D3" w:rsidRPr="005D6DC5" w:rsidRDefault="00A316D3" w:rsidP="008203F6">
            <w:pPr>
              <w:jc w:val="center"/>
            </w:pPr>
            <w:r w:rsidRPr="005D6DC5">
              <w:t>19</w:t>
            </w:r>
            <w:r w:rsidRPr="005D6DC5">
              <w:rPr>
                <w:vertAlign w:val="superscript"/>
              </w:rPr>
              <w:t>th</w:t>
            </w:r>
            <w:r w:rsidRPr="005D6DC5">
              <w:t xml:space="preserve"> Floor WRS Tennessee Tower • 312 Rosa L. Parks Avenue • Nashville, TN 37243</w:t>
            </w:r>
          </w:p>
          <w:p w14:paraId="20C2F0CF" w14:textId="1EFCAA97" w:rsidR="00A316D3" w:rsidRPr="005D6DC5" w:rsidRDefault="00A316D3" w:rsidP="008203F6">
            <w:pPr>
              <w:jc w:val="center"/>
            </w:pPr>
            <w:r w:rsidRPr="005D6DC5">
              <w:t xml:space="preserve">Tel: 615.741.3590 • </w:t>
            </w:r>
            <w:r w:rsidRPr="00906788">
              <w:rPr>
                <w:b/>
              </w:rPr>
              <w:t>benefits.administration@tn.gov</w:t>
            </w:r>
            <w:r w:rsidRPr="005D6DC5">
              <w:t xml:space="preserve"> • </w:t>
            </w:r>
            <w:r w:rsidRPr="00906788">
              <w:rPr>
                <w:rFonts w:eastAsia="Open Sans"/>
                <w:b/>
              </w:rPr>
              <w:t>tn.gov/partnersforhealth</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F70DA" w14:textId="77777777" w:rsidR="00D074F3" w:rsidRDefault="00D074F3" w:rsidP="0089763D">
      <w:r>
        <w:separator/>
      </w:r>
    </w:p>
  </w:footnote>
  <w:footnote w:type="continuationSeparator" w:id="0">
    <w:p w14:paraId="1E6010C9" w14:textId="77777777" w:rsidR="00D074F3" w:rsidRDefault="00D074F3"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CDC1" w14:textId="03DEA13E" w:rsidR="0089763D" w:rsidRDefault="00DB7B6F" w:rsidP="00DB7B6F">
    <w:pPr>
      <w:pStyle w:val="Header"/>
    </w:pPr>
    <w:r>
      <w:t xml:space="preserve">                                                                              </w:t>
    </w:r>
  </w:p>
  <w:p w14:paraId="02753EF5" w14:textId="77777777" w:rsidR="0089763D" w:rsidRDefault="008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E479" w14:textId="130C3F5D" w:rsidR="00A316D3" w:rsidRDefault="00A316D3">
    <w:pPr>
      <w:pStyle w:val="Header"/>
    </w:pPr>
    <w:r>
      <w:rPr>
        <w:noProof/>
      </w:rPr>
      <w:drawing>
        <wp:anchor distT="0" distB="0" distL="114300" distR="114300" simplePos="0" relativeHeight="251659776" behindDoc="0" locked="0" layoutInCell="1" allowOverlap="1" wp14:anchorId="57E79E50" wp14:editId="52C020EB">
          <wp:simplePos x="0" y="0"/>
          <wp:positionH relativeFrom="column">
            <wp:posOffset>-2540</wp:posOffset>
          </wp:positionH>
          <wp:positionV relativeFrom="paragraph">
            <wp:posOffset>255270</wp:posOffset>
          </wp:positionV>
          <wp:extent cx="2560955" cy="521970"/>
          <wp:effectExtent l="0" t="0" r="0" b="0"/>
          <wp:wrapSquare wrapText="bothSides"/>
          <wp:docPr id="836668326" name="Picture 836668326" descr="Finance and Administration and Benefit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8326" name="Picture 836668326" descr="Finance and Administration and Benefits Administration logo"/>
                  <pic:cNvPicPr/>
                </pic:nvPicPr>
                <pic:blipFill>
                  <a:blip r:embed="rId1"/>
                  <a:stretch>
                    <a:fillRect/>
                  </a:stretch>
                </pic:blipFill>
                <pic:spPr>
                  <a:xfrm>
                    <a:off x="0" y="0"/>
                    <a:ext cx="2560955" cy="521970"/>
                  </a:xfrm>
                  <a:prstGeom prst="rect">
                    <a:avLst/>
                  </a:prstGeom>
                </pic:spPr>
              </pic:pic>
            </a:graphicData>
          </a:graphic>
          <wp14:sizeRelH relativeFrom="page">
            <wp14:pctWidth>0</wp14:pctWidth>
          </wp14:sizeRelH>
          <wp14:sizeRelV relativeFrom="page">
            <wp14:pctHeight>0</wp14:pctHeight>
          </wp14:sizeRelV>
        </wp:anchor>
      </w:drawing>
    </w:r>
    <w:r w:rsidRPr="00DB7B6F">
      <w:rPr>
        <w:b/>
        <w:bCs/>
        <w:noProof/>
      </w:rPr>
      <w:drawing>
        <wp:anchor distT="0" distB="0" distL="114300" distR="114300" simplePos="0" relativeHeight="251660800" behindDoc="0" locked="0" layoutInCell="1" allowOverlap="1" wp14:anchorId="0A043563" wp14:editId="3DABE058">
          <wp:simplePos x="0" y="0"/>
          <wp:positionH relativeFrom="margin">
            <wp:posOffset>4538345</wp:posOffset>
          </wp:positionH>
          <wp:positionV relativeFrom="paragraph">
            <wp:posOffset>175895</wp:posOffset>
          </wp:positionV>
          <wp:extent cx="1224280" cy="684530"/>
          <wp:effectExtent l="0" t="0" r="0" b="0"/>
          <wp:wrapSquare wrapText="bothSides"/>
          <wp:docPr id="1599737168" name="Picture 1" descr="Partners for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37168" name="Picture 1" descr="Partners for Health logo"/>
                  <pic:cNvPicPr/>
                </pic:nvPicPr>
                <pic:blipFill>
                  <a:blip r:embed="rId2"/>
                  <a:stretch>
                    <a:fillRect/>
                  </a:stretch>
                </pic:blipFill>
                <pic:spPr>
                  <a:xfrm>
                    <a:off x="0" y="0"/>
                    <a:ext cx="1224404" cy="684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7638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56876"/>
    <w:multiLevelType w:val="hybridMultilevel"/>
    <w:tmpl w:val="8894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77763"/>
    <w:multiLevelType w:val="hybridMultilevel"/>
    <w:tmpl w:val="AF40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81996"/>
    <w:multiLevelType w:val="hybridMultilevel"/>
    <w:tmpl w:val="9A2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1393F"/>
    <w:multiLevelType w:val="hybridMultilevel"/>
    <w:tmpl w:val="D3FC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873682"/>
    <w:multiLevelType w:val="hybridMultilevel"/>
    <w:tmpl w:val="CDFEF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4F3723"/>
    <w:multiLevelType w:val="hybridMultilevel"/>
    <w:tmpl w:val="EED0610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7" w15:restartNumberingAfterBreak="0">
    <w:nsid w:val="18191E90"/>
    <w:multiLevelType w:val="hybridMultilevel"/>
    <w:tmpl w:val="460E1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111CC"/>
    <w:multiLevelType w:val="hybridMultilevel"/>
    <w:tmpl w:val="D3805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12EAA"/>
    <w:multiLevelType w:val="hybridMultilevel"/>
    <w:tmpl w:val="1D0A65A4"/>
    <w:lvl w:ilvl="0" w:tplc="AB5445F0">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AC0D0F"/>
    <w:multiLevelType w:val="hybridMultilevel"/>
    <w:tmpl w:val="70423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A9787A"/>
    <w:multiLevelType w:val="hybridMultilevel"/>
    <w:tmpl w:val="77AC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C93153"/>
    <w:multiLevelType w:val="hybridMultilevel"/>
    <w:tmpl w:val="3AAE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B4397"/>
    <w:multiLevelType w:val="hybridMultilevel"/>
    <w:tmpl w:val="5FA48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92E8C"/>
    <w:multiLevelType w:val="hybridMultilevel"/>
    <w:tmpl w:val="B9FC8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B46AA8"/>
    <w:multiLevelType w:val="hybridMultilevel"/>
    <w:tmpl w:val="01F2F396"/>
    <w:lvl w:ilvl="0" w:tplc="46E8C768">
      <w:start w:val="1"/>
      <w:numFmt w:val="bullet"/>
      <w:lvlText w:val=""/>
      <w:lvlJc w:val="left"/>
      <w:pPr>
        <w:ind w:left="1440" w:hanging="360"/>
      </w:pPr>
      <w:rPr>
        <w:rFonts w:ascii="Symbol" w:hAnsi="Symbol"/>
      </w:rPr>
    </w:lvl>
    <w:lvl w:ilvl="1" w:tplc="9A88DF72">
      <w:start w:val="1"/>
      <w:numFmt w:val="bullet"/>
      <w:lvlText w:val=""/>
      <w:lvlJc w:val="left"/>
      <w:pPr>
        <w:ind w:left="1440" w:hanging="360"/>
      </w:pPr>
      <w:rPr>
        <w:rFonts w:ascii="Symbol" w:hAnsi="Symbol"/>
      </w:rPr>
    </w:lvl>
    <w:lvl w:ilvl="2" w:tplc="B2D29E0A">
      <w:start w:val="1"/>
      <w:numFmt w:val="bullet"/>
      <w:lvlText w:val=""/>
      <w:lvlJc w:val="left"/>
      <w:pPr>
        <w:ind w:left="1440" w:hanging="360"/>
      </w:pPr>
      <w:rPr>
        <w:rFonts w:ascii="Symbol" w:hAnsi="Symbol"/>
      </w:rPr>
    </w:lvl>
    <w:lvl w:ilvl="3" w:tplc="717AF98E">
      <w:start w:val="1"/>
      <w:numFmt w:val="bullet"/>
      <w:lvlText w:val=""/>
      <w:lvlJc w:val="left"/>
      <w:pPr>
        <w:ind w:left="1440" w:hanging="360"/>
      </w:pPr>
      <w:rPr>
        <w:rFonts w:ascii="Symbol" w:hAnsi="Symbol"/>
      </w:rPr>
    </w:lvl>
    <w:lvl w:ilvl="4" w:tplc="892E0F7E">
      <w:start w:val="1"/>
      <w:numFmt w:val="bullet"/>
      <w:lvlText w:val=""/>
      <w:lvlJc w:val="left"/>
      <w:pPr>
        <w:ind w:left="1440" w:hanging="360"/>
      </w:pPr>
      <w:rPr>
        <w:rFonts w:ascii="Symbol" w:hAnsi="Symbol"/>
      </w:rPr>
    </w:lvl>
    <w:lvl w:ilvl="5" w:tplc="900CB220">
      <w:start w:val="1"/>
      <w:numFmt w:val="bullet"/>
      <w:lvlText w:val=""/>
      <w:lvlJc w:val="left"/>
      <w:pPr>
        <w:ind w:left="1440" w:hanging="360"/>
      </w:pPr>
      <w:rPr>
        <w:rFonts w:ascii="Symbol" w:hAnsi="Symbol"/>
      </w:rPr>
    </w:lvl>
    <w:lvl w:ilvl="6" w:tplc="F6AA7686">
      <w:start w:val="1"/>
      <w:numFmt w:val="bullet"/>
      <w:lvlText w:val=""/>
      <w:lvlJc w:val="left"/>
      <w:pPr>
        <w:ind w:left="1440" w:hanging="360"/>
      </w:pPr>
      <w:rPr>
        <w:rFonts w:ascii="Symbol" w:hAnsi="Symbol"/>
      </w:rPr>
    </w:lvl>
    <w:lvl w:ilvl="7" w:tplc="9320BA2A">
      <w:start w:val="1"/>
      <w:numFmt w:val="bullet"/>
      <w:lvlText w:val=""/>
      <w:lvlJc w:val="left"/>
      <w:pPr>
        <w:ind w:left="1440" w:hanging="360"/>
      </w:pPr>
      <w:rPr>
        <w:rFonts w:ascii="Symbol" w:hAnsi="Symbol"/>
      </w:rPr>
    </w:lvl>
    <w:lvl w:ilvl="8" w:tplc="62920BB8">
      <w:start w:val="1"/>
      <w:numFmt w:val="bullet"/>
      <w:lvlText w:val=""/>
      <w:lvlJc w:val="left"/>
      <w:pPr>
        <w:ind w:left="1440" w:hanging="360"/>
      </w:pPr>
      <w:rPr>
        <w:rFonts w:ascii="Symbol" w:hAnsi="Symbol"/>
      </w:rPr>
    </w:lvl>
  </w:abstractNum>
  <w:abstractNum w:abstractNumId="16" w15:restartNumberingAfterBreak="0">
    <w:nsid w:val="3FB83466"/>
    <w:multiLevelType w:val="hybridMultilevel"/>
    <w:tmpl w:val="C2886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5E4AE2"/>
    <w:multiLevelType w:val="hybridMultilevel"/>
    <w:tmpl w:val="E55E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20DD9"/>
    <w:multiLevelType w:val="hybridMultilevel"/>
    <w:tmpl w:val="6C405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213FC"/>
    <w:multiLevelType w:val="hybridMultilevel"/>
    <w:tmpl w:val="B8B2F48A"/>
    <w:lvl w:ilvl="0" w:tplc="55680B10">
      <w:start w:val="1"/>
      <w:numFmt w:val="bullet"/>
      <w:pStyle w:val="StyleListParagraphBulletAppendixBoldAfter0ptLinespa"/>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796196"/>
    <w:multiLevelType w:val="hybridMultilevel"/>
    <w:tmpl w:val="05865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041E"/>
    <w:multiLevelType w:val="multilevel"/>
    <w:tmpl w:val="2B44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4065BE"/>
    <w:multiLevelType w:val="hybridMultilevel"/>
    <w:tmpl w:val="0C20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31B6B"/>
    <w:multiLevelType w:val="hybridMultilevel"/>
    <w:tmpl w:val="180A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6A0E02"/>
    <w:multiLevelType w:val="hybridMultilevel"/>
    <w:tmpl w:val="3B80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A0BE5"/>
    <w:multiLevelType w:val="hybridMultilevel"/>
    <w:tmpl w:val="0382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447147"/>
    <w:multiLevelType w:val="hybridMultilevel"/>
    <w:tmpl w:val="B0B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B33974"/>
    <w:multiLevelType w:val="hybridMultilevel"/>
    <w:tmpl w:val="D0A4D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F26ADA"/>
    <w:multiLevelType w:val="multilevel"/>
    <w:tmpl w:val="E60CF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DD22DF"/>
    <w:multiLevelType w:val="hybridMultilevel"/>
    <w:tmpl w:val="0392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015FC"/>
    <w:multiLevelType w:val="hybridMultilevel"/>
    <w:tmpl w:val="4A02C6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6DCB503A"/>
    <w:multiLevelType w:val="hybridMultilevel"/>
    <w:tmpl w:val="86C83036"/>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2" w15:restartNumberingAfterBreak="0">
    <w:nsid w:val="746A65C8"/>
    <w:multiLevelType w:val="hybridMultilevel"/>
    <w:tmpl w:val="04D8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F32C96"/>
    <w:multiLevelType w:val="multilevel"/>
    <w:tmpl w:val="48BC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C90A16"/>
    <w:multiLevelType w:val="hybridMultilevel"/>
    <w:tmpl w:val="48F0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67405E"/>
    <w:multiLevelType w:val="hybridMultilevel"/>
    <w:tmpl w:val="3A96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822F98"/>
    <w:multiLevelType w:val="hybridMultilevel"/>
    <w:tmpl w:val="2E26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112344">
    <w:abstractNumId w:val="19"/>
  </w:num>
  <w:num w:numId="2" w16cid:durableId="1820489407">
    <w:abstractNumId w:val="25"/>
  </w:num>
  <w:num w:numId="3" w16cid:durableId="1388338910">
    <w:abstractNumId w:val="12"/>
  </w:num>
  <w:num w:numId="4" w16cid:durableId="96145391">
    <w:abstractNumId w:val="0"/>
  </w:num>
  <w:num w:numId="5" w16cid:durableId="69735908">
    <w:abstractNumId w:val="4"/>
  </w:num>
  <w:num w:numId="6" w16cid:durableId="1752582025">
    <w:abstractNumId w:val="7"/>
  </w:num>
  <w:num w:numId="7" w16cid:durableId="1241134502">
    <w:abstractNumId w:val="30"/>
  </w:num>
  <w:num w:numId="8" w16cid:durableId="605966904">
    <w:abstractNumId w:val="3"/>
  </w:num>
  <w:num w:numId="9" w16cid:durableId="1769540835">
    <w:abstractNumId w:val="9"/>
  </w:num>
  <w:num w:numId="10" w16cid:durableId="1141920836">
    <w:abstractNumId w:val="10"/>
  </w:num>
  <w:num w:numId="11" w16cid:durableId="167793955">
    <w:abstractNumId w:val="34"/>
  </w:num>
  <w:num w:numId="12" w16cid:durableId="1999573611">
    <w:abstractNumId w:val="24"/>
  </w:num>
  <w:num w:numId="13" w16cid:durableId="679746140">
    <w:abstractNumId w:val="1"/>
  </w:num>
  <w:num w:numId="14" w16cid:durableId="642927936">
    <w:abstractNumId w:val="21"/>
  </w:num>
  <w:num w:numId="15" w16cid:durableId="1828202998">
    <w:abstractNumId w:val="32"/>
  </w:num>
  <w:num w:numId="16" w16cid:durableId="146750240">
    <w:abstractNumId w:val="15"/>
  </w:num>
  <w:num w:numId="17" w16cid:durableId="619460943">
    <w:abstractNumId w:val="33"/>
  </w:num>
  <w:num w:numId="18" w16cid:durableId="872576981">
    <w:abstractNumId w:val="36"/>
  </w:num>
  <w:num w:numId="19" w16cid:durableId="1313829675">
    <w:abstractNumId w:val="35"/>
  </w:num>
  <w:num w:numId="20" w16cid:durableId="18552403">
    <w:abstractNumId w:val="13"/>
  </w:num>
  <w:num w:numId="21" w16cid:durableId="426584808">
    <w:abstractNumId w:val="14"/>
  </w:num>
  <w:num w:numId="22" w16cid:durableId="1797874970">
    <w:abstractNumId w:val="27"/>
  </w:num>
  <w:num w:numId="23" w16cid:durableId="1174875696">
    <w:abstractNumId w:val="8"/>
  </w:num>
  <w:num w:numId="24" w16cid:durableId="1333339850">
    <w:abstractNumId w:val="20"/>
  </w:num>
  <w:num w:numId="25" w16cid:durableId="2105375407">
    <w:abstractNumId w:val="29"/>
  </w:num>
  <w:num w:numId="26" w16cid:durableId="2024624591">
    <w:abstractNumId w:val="16"/>
  </w:num>
  <w:num w:numId="27" w16cid:durableId="323707567">
    <w:abstractNumId w:val="6"/>
  </w:num>
  <w:num w:numId="28" w16cid:durableId="774792871">
    <w:abstractNumId w:val="31"/>
  </w:num>
  <w:num w:numId="29" w16cid:durableId="1688436194">
    <w:abstractNumId w:val="11"/>
  </w:num>
  <w:num w:numId="30" w16cid:durableId="292370702">
    <w:abstractNumId w:val="2"/>
  </w:num>
  <w:num w:numId="31" w16cid:durableId="1883711515">
    <w:abstractNumId w:val="18"/>
  </w:num>
  <w:num w:numId="32" w16cid:durableId="1576739675">
    <w:abstractNumId w:val="5"/>
  </w:num>
  <w:num w:numId="33" w16cid:durableId="1040742159">
    <w:abstractNumId w:val="26"/>
  </w:num>
  <w:num w:numId="34" w16cid:durableId="2074355602">
    <w:abstractNumId w:val="22"/>
  </w:num>
  <w:num w:numId="35" w16cid:durableId="1973363015">
    <w:abstractNumId w:val="23"/>
  </w:num>
  <w:num w:numId="36" w16cid:durableId="1592197357">
    <w:abstractNumId w:val="17"/>
  </w:num>
  <w:num w:numId="37" w16cid:durableId="110243930">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6F"/>
    <w:rsid w:val="00000163"/>
    <w:rsid w:val="00003281"/>
    <w:rsid w:val="0000328A"/>
    <w:rsid w:val="00004392"/>
    <w:rsid w:val="00004CE4"/>
    <w:rsid w:val="000052E5"/>
    <w:rsid w:val="000057B8"/>
    <w:rsid w:val="00011551"/>
    <w:rsid w:val="00014EE7"/>
    <w:rsid w:val="0001583D"/>
    <w:rsid w:val="000161B0"/>
    <w:rsid w:val="000175BA"/>
    <w:rsid w:val="00024512"/>
    <w:rsid w:val="000268F0"/>
    <w:rsid w:val="00030A06"/>
    <w:rsid w:val="0003171A"/>
    <w:rsid w:val="00032C35"/>
    <w:rsid w:val="00032EFE"/>
    <w:rsid w:val="000342C5"/>
    <w:rsid w:val="00034B7B"/>
    <w:rsid w:val="00034F58"/>
    <w:rsid w:val="00036764"/>
    <w:rsid w:val="00040498"/>
    <w:rsid w:val="000404A3"/>
    <w:rsid w:val="00042FC7"/>
    <w:rsid w:val="000437CA"/>
    <w:rsid w:val="000441A5"/>
    <w:rsid w:val="0004519C"/>
    <w:rsid w:val="00046216"/>
    <w:rsid w:val="00046233"/>
    <w:rsid w:val="0005111C"/>
    <w:rsid w:val="000529DC"/>
    <w:rsid w:val="000551E9"/>
    <w:rsid w:val="000561A8"/>
    <w:rsid w:val="0005669C"/>
    <w:rsid w:val="00060638"/>
    <w:rsid w:val="00062B87"/>
    <w:rsid w:val="000643EA"/>
    <w:rsid w:val="0007332A"/>
    <w:rsid w:val="00075285"/>
    <w:rsid w:val="0007571C"/>
    <w:rsid w:val="00075E4B"/>
    <w:rsid w:val="00075E85"/>
    <w:rsid w:val="0007690C"/>
    <w:rsid w:val="00077608"/>
    <w:rsid w:val="00080D51"/>
    <w:rsid w:val="00082779"/>
    <w:rsid w:val="00082A2B"/>
    <w:rsid w:val="00083D67"/>
    <w:rsid w:val="0009104D"/>
    <w:rsid w:val="00096066"/>
    <w:rsid w:val="0009722C"/>
    <w:rsid w:val="000A1F80"/>
    <w:rsid w:val="000A214D"/>
    <w:rsid w:val="000A42ED"/>
    <w:rsid w:val="000A4A4B"/>
    <w:rsid w:val="000A7A5C"/>
    <w:rsid w:val="000B1305"/>
    <w:rsid w:val="000B4320"/>
    <w:rsid w:val="000B51D3"/>
    <w:rsid w:val="000B5BF8"/>
    <w:rsid w:val="000B6B30"/>
    <w:rsid w:val="000C3A22"/>
    <w:rsid w:val="000C7634"/>
    <w:rsid w:val="000D584C"/>
    <w:rsid w:val="000D5940"/>
    <w:rsid w:val="000D60FC"/>
    <w:rsid w:val="000D7B8A"/>
    <w:rsid w:val="000E00C1"/>
    <w:rsid w:val="000E0F31"/>
    <w:rsid w:val="000E125C"/>
    <w:rsid w:val="000E24FE"/>
    <w:rsid w:val="000E45B3"/>
    <w:rsid w:val="000E5D50"/>
    <w:rsid w:val="000E6AEE"/>
    <w:rsid w:val="000E7EEF"/>
    <w:rsid w:val="000F76BC"/>
    <w:rsid w:val="000F7C53"/>
    <w:rsid w:val="00100EFC"/>
    <w:rsid w:val="00102CF2"/>
    <w:rsid w:val="00103CEB"/>
    <w:rsid w:val="00110BC7"/>
    <w:rsid w:val="00114E11"/>
    <w:rsid w:val="001165B1"/>
    <w:rsid w:val="001204E2"/>
    <w:rsid w:val="001212BC"/>
    <w:rsid w:val="00121937"/>
    <w:rsid w:val="00121F44"/>
    <w:rsid w:val="00122999"/>
    <w:rsid w:val="001272A8"/>
    <w:rsid w:val="00127A83"/>
    <w:rsid w:val="0013359C"/>
    <w:rsid w:val="0013451E"/>
    <w:rsid w:val="00134746"/>
    <w:rsid w:val="001418CF"/>
    <w:rsid w:val="001465DA"/>
    <w:rsid w:val="001473AC"/>
    <w:rsid w:val="001633C4"/>
    <w:rsid w:val="00166772"/>
    <w:rsid w:val="001676B3"/>
    <w:rsid w:val="001676FD"/>
    <w:rsid w:val="00174643"/>
    <w:rsid w:val="00174B77"/>
    <w:rsid w:val="001768AC"/>
    <w:rsid w:val="00180E74"/>
    <w:rsid w:val="0018333D"/>
    <w:rsid w:val="0018362A"/>
    <w:rsid w:val="00187C3D"/>
    <w:rsid w:val="001949AB"/>
    <w:rsid w:val="001A43DB"/>
    <w:rsid w:val="001A5B7A"/>
    <w:rsid w:val="001A61B8"/>
    <w:rsid w:val="001A7430"/>
    <w:rsid w:val="001B0515"/>
    <w:rsid w:val="001B2C96"/>
    <w:rsid w:val="001B5CA3"/>
    <w:rsid w:val="001C5AF5"/>
    <w:rsid w:val="001D057E"/>
    <w:rsid w:val="001D241F"/>
    <w:rsid w:val="001D4361"/>
    <w:rsid w:val="001D5776"/>
    <w:rsid w:val="001E0868"/>
    <w:rsid w:val="001E11E7"/>
    <w:rsid w:val="001E12BE"/>
    <w:rsid w:val="001E2A0F"/>
    <w:rsid w:val="001E2C64"/>
    <w:rsid w:val="001E300D"/>
    <w:rsid w:val="001E33C9"/>
    <w:rsid w:val="001E6EE0"/>
    <w:rsid w:val="001E7E5E"/>
    <w:rsid w:val="001F3E43"/>
    <w:rsid w:val="001F7151"/>
    <w:rsid w:val="001F7E2B"/>
    <w:rsid w:val="002009A1"/>
    <w:rsid w:val="00200CD0"/>
    <w:rsid w:val="0020131C"/>
    <w:rsid w:val="0020168A"/>
    <w:rsid w:val="00201A04"/>
    <w:rsid w:val="002047AD"/>
    <w:rsid w:val="00204E7B"/>
    <w:rsid w:val="00211A66"/>
    <w:rsid w:val="00211A6D"/>
    <w:rsid w:val="00212104"/>
    <w:rsid w:val="00213DF9"/>
    <w:rsid w:val="00213E5B"/>
    <w:rsid w:val="0021534D"/>
    <w:rsid w:val="0021567A"/>
    <w:rsid w:val="00216C4F"/>
    <w:rsid w:val="002177B6"/>
    <w:rsid w:val="00217A67"/>
    <w:rsid w:val="00217F08"/>
    <w:rsid w:val="00220269"/>
    <w:rsid w:val="0022037C"/>
    <w:rsid w:val="00220807"/>
    <w:rsid w:val="00220889"/>
    <w:rsid w:val="00225490"/>
    <w:rsid w:val="00225727"/>
    <w:rsid w:val="00225F49"/>
    <w:rsid w:val="002269AD"/>
    <w:rsid w:val="00227D31"/>
    <w:rsid w:val="00230926"/>
    <w:rsid w:val="0023752E"/>
    <w:rsid w:val="00237D9D"/>
    <w:rsid w:val="002401F7"/>
    <w:rsid w:val="002404C8"/>
    <w:rsid w:val="002408B7"/>
    <w:rsid w:val="00242395"/>
    <w:rsid w:val="0024635B"/>
    <w:rsid w:val="002465B0"/>
    <w:rsid w:val="00247E92"/>
    <w:rsid w:val="0025353A"/>
    <w:rsid w:val="00254CB8"/>
    <w:rsid w:val="00255E4C"/>
    <w:rsid w:val="0026239D"/>
    <w:rsid w:val="00265043"/>
    <w:rsid w:val="002706AD"/>
    <w:rsid w:val="002713CF"/>
    <w:rsid w:val="0027211F"/>
    <w:rsid w:val="00272DD2"/>
    <w:rsid w:val="00272E12"/>
    <w:rsid w:val="002748C4"/>
    <w:rsid w:val="00280241"/>
    <w:rsid w:val="002811F8"/>
    <w:rsid w:val="00282B48"/>
    <w:rsid w:val="002878B5"/>
    <w:rsid w:val="00291259"/>
    <w:rsid w:val="00293A0B"/>
    <w:rsid w:val="00293BCC"/>
    <w:rsid w:val="00295AEA"/>
    <w:rsid w:val="00295FFC"/>
    <w:rsid w:val="002A17AA"/>
    <w:rsid w:val="002A3019"/>
    <w:rsid w:val="002A43AA"/>
    <w:rsid w:val="002A4817"/>
    <w:rsid w:val="002A4919"/>
    <w:rsid w:val="002A5687"/>
    <w:rsid w:val="002A5C35"/>
    <w:rsid w:val="002B0750"/>
    <w:rsid w:val="002B0BBD"/>
    <w:rsid w:val="002C02D3"/>
    <w:rsid w:val="002C46F0"/>
    <w:rsid w:val="002C63BD"/>
    <w:rsid w:val="002C706E"/>
    <w:rsid w:val="002D2251"/>
    <w:rsid w:val="002D3926"/>
    <w:rsid w:val="002D6B64"/>
    <w:rsid w:val="002E1D4A"/>
    <w:rsid w:val="002E1DF2"/>
    <w:rsid w:val="002E2FA8"/>
    <w:rsid w:val="002E78E0"/>
    <w:rsid w:val="002F0AB7"/>
    <w:rsid w:val="002F2314"/>
    <w:rsid w:val="002F337F"/>
    <w:rsid w:val="002F6A79"/>
    <w:rsid w:val="002F7DB0"/>
    <w:rsid w:val="002F7DCC"/>
    <w:rsid w:val="002F7FD8"/>
    <w:rsid w:val="00301483"/>
    <w:rsid w:val="00303058"/>
    <w:rsid w:val="00303B7B"/>
    <w:rsid w:val="003044B4"/>
    <w:rsid w:val="00304642"/>
    <w:rsid w:val="0030471F"/>
    <w:rsid w:val="00304F53"/>
    <w:rsid w:val="003058F3"/>
    <w:rsid w:val="00306FC3"/>
    <w:rsid w:val="0031283B"/>
    <w:rsid w:val="0031636E"/>
    <w:rsid w:val="00316CE0"/>
    <w:rsid w:val="00317CF9"/>
    <w:rsid w:val="00320BDF"/>
    <w:rsid w:val="00321758"/>
    <w:rsid w:val="00322F67"/>
    <w:rsid w:val="003248F8"/>
    <w:rsid w:val="00327AD2"/>
    <w:rsid w:val="003310A4"/>
    <w:rsid w:val="0033165D"/>
    <w:rsid w:val="00331DB8"/>
    <w:rsid w:val="0034141D"/>
    <w:rsid w:val="00342FE4"/>
    <w:rsid w:val="003445AC"/>
    <w:rsid w:val="00346F60"/>
    <w:rsid w:val="00350AF8"/>
    <w:rsid w:val="00353375"/>
    <w:rsid w:val="00354552"/>
    <w:rsid w:val="00354BE1"/>
    <w:rsid w:val="00354CAE"/>
    <w:rsid w:val="00355D35"/>
    <w:rsid w:val="00356B9D"/>
    <w:rsid w:val="00357EFF"/>
    <w:rsid w:val="003656F9"/>
    <w:rsid w:val="00365CC5"/>
    <w:rsid w:val="00367310"/>
    <w:rsid w:val="00371EB2"/>
    <w:rsid w:val="00373081"/>
    <w:rsid w:val="00374DDF"/>
    <w:rsid w:val="00382F8C"/>
    <w:rsid w:val="00382FBE"/>
    <w:rsid w:val="003872B0"/>
    <w:rsid w:val="00390883"/>
    <w:rsid w:val="003912E5"/>
    <w:rsid w:val="003919E7"/>
    <w:rsid w:val="0039303E"/>
    <w:rsid w:val="003932D9"/>
    <w:rsid w:val="003958C2"/>
    <w:rsid w:val="003A0554"/>
    <w:rsid w:val="003A253D"/>
    <w:rsid w:val="003A2BFD"/>
    <w:rsid w:val="003A3F9F"/>
    <w:rsid w:val="003A4E56"/>
    <w:rsid w:val="003A53BF"/>
    <w:rsid w:val="003B0A6C"/>
    <w:rsid w:val="003B1C46"/>
    <w:rsid w:val="003B2A1D"/>
    <w:rsid w:val="003B54FB"/>
    <w:rsid w:val="003B7DAD"/>
    <w:rsid w:val="003C1C18"/>
    <w:rsid w:val="003C2A39"/>
    <w:rsid w:val="003C3182"/>
    <w:rsid w:val="003C3A94"/>
    <w:rsid w:val="003C3C35"/>
    <w:rsid w:val="003C5D00"/>
    <w:rsid w:val="003C61D1"/>
    <w:rsid w:val="003C76B0"/>
    <w:rsid w:val="003D0473"/>
    <w:rsid w:val="003D2DD0"/>
    <w:rsid w:val="003D4591"/>
    <w:rsid w:val="003D4BD6"/>
    <w:rsid w:val="003D6DAE"/>
    <w:rsid w:val="003E09D7"/>
    <w:rsid w:val="003E0A39"/>
    <w:rsid w:val="003E12CB"/>
    <w:rsid w:val="003E433C"/>
    <w:rsid w:val="003E4F73"/>
    <w:rsid w:val="003E56D1"/>
    <w:rsid w:val="003E5D70"/>
    <w:rsid w:val="003E7BB7"/>
    <w:rsid w:val="003F430E"/>
    <w:rsid w:val="003F5CF5"/>
    <w:rsid w:val="0040162F"/>
    <w:rsid w:val="00402F30"/>
    <w:rsid w:val="00403763"/>
    <w:rsid w:val="00405051"/>
    <w:rsid w:val="004056A6"/>
    <w:rsid w:val="00406AAC"/>
    <w:rsid w:val="00406DA5"/>
    <w:rsid w:val="00412458"/>
    <w:rsid w:val="00412A99"/>
    <w:rsid w:val="00415CF9"/>
    <w:rsid w:val="004244AD"/>
    <w:rsid w:val="00425C99"/>
    <w:rsid w:val="00427202"/>
    <w:rsid w:val="00430B05"/>
    <w:rsid w:val="004313EE"/>
    <w:rsid w:val="004316EF"/>
    <w:rsid w:val="00432695"/>
    <w:rsid w:val="00432D3F"/>
    <w:rsid w:val="00434A00"/>
    <w:rsid w:val="00436A62"/>
    <w:rsid w:val="00437725"/>
    <w:rsid w:val="00440568"/>
    <w:rsid w:val="00440A23"/>
    <w:rsid w:val="0044281F"/>
    <w:rsid w:val="004442E1"/>
    <w:rsid w:val="0044440D"/>
    <w:rsid w:val="00444DDA"/>
    <w:rsid w:val="00445C02"/>
    <w:rsid w:val="00451058"/>
    <w:rsid w:val="00452CE0"/>
    <w:rsid w:val="00453018"/>
    <w:rsid w:val="00453AC2"/>
    <w:rsid w:val="00460BBE"/>
    <w:rsid w:val="004635A5"/>
    <w:rsid w:val="0046492E"/>
    <w:rsid w:val="00466600"/>
    <w:rsid w:val="00466DED"/>
    <w:rsid w:val="004727C8"/>
    <w:rsid w:val="00472ABB"/>
    <w:rsid w:val="00472ECB"/>
    <w:rsid w:val="00473590"/>
    <w:rsid w:val="00474B24"/>
    <w:rsid w:val="00475AC9"/>
    <w:rsid w:val="00480A0D"/>
    <w:rsid w:val="00485715"/>
    <w:rsid w:val="00487B47"/>
    <w:rsid w:val="00492859"/>
    <w:rsid w:val="00492E2B"/>
    <w:rsid w:val="004937FE"/>
    <w:rsid w:val="00495250"/>
    <w:rsid w:val="004960A9"/>
    <w:rsid w:val="00497A31"/>
    <w:rsid w:val="004A094F"/>
    <w:rsid w:val="004A1D76"/>
    <w:rsid w:val="004A292F"/>
    <w:rsid w:val="004A4690"/>
    <w:rsid w:val="004A7958"/>
    <w:rsid w:val="004B2D6F"/>
    <w:rsid w:val="004B530B"/>
    <w:rsid w:val="004B66C4"/>
    <w:rsid w:val="004B7795"/>
    <w:rsid w:val="004C20F4"/>
    <w:rsid w:val="004C252F"/>
    <w:rsid w:val="004C34CD"/>
    <w:rsid w:val="004C3834"/>
    <w:rsid w:val="004C5416"/>
    <w:rsid w:val="004D527E"/>
    <w:rsid w:val="004D767E"/>
    <w:rsid w:val="004D7913"/>
    <w:rsid w:val="004E1AC0"/>
    <w:rsid w:val="004E1E16"/>
    <w:rsid w:val="004E285D"/>
    <w:rsid w:val="004E35FC"/>
    <w:rsid w:val="004E48CF"/>
    <w:rsid w:val="004E5E4F"/>
    <w:rsid w:val="004F6FCA"/>
    <w:rsid w:val="00500070"/>
    <w:rsid w:val="005013AD"/>
    <w:rsid w:val="00506290"/>
    <w:rsid w:val="0051201E"/>
    <w:rsid w:val="00520383"/>
    <w:rsid w:val="00521329"/>
    <w:rsid w:val="00522FFE"/>
    <w:rsid w:val="00523903"/>
    <w:rsid w:val="00526BD7"/>
    <w:rsid w:val="00530892"/>
    <w:rsid w:val="00531F97"/>
    <w:rsid w:val="005349E6"/>
    <w:rsid w:val="00534B76"/>
    <w:rsid w:val="005355FA"/>
    <w:rsid w:val="00535FEC"/>
    <w:rsid w:val="00536E2E"/>
    <w:rsid w:val="0053750A"/>
    <w:rsid w:val="005429DC"/>
    <w:rsid w:val="00542F9B"/>
    <w:rsid w:val="00544A03"/>
    <w:rsid w:val="0055146D"/>
    <w:rsid w:val="00552A79"/>
    <w:rsid w:val="00553ED0"/>
    <w:rsid w:val="00555285"/>
    <w:rsid w:val="0055560D"/>
    <w:rsid w:val="00555D9C"/>
    <w:rsid w:val="0055669E"/>
    <w:rsid w:val="005569A4"/>
    <w:rsid w:val="00565700"/>
    <w:rsid w:val="005664B7"/>
    <w:rsid w:val="00566C85"/>
    <w:rsid w:val="005673B7"/>
    <w:rsid w:val="0057044B"/>
    <w:rsid w:val="00572AFC"/>
    <w:rsid w:val="00572E05"/>
    <w:rsid w:val="00573818"/>
    <w:rsid w:val="00574281"/>
    <w:rsid w:val="00574659"/>
    <w:rsid w:val="00574F00"/>
    <w:rsid w:val="00580205"/>
    <w:rsid w:val="005818F9"/>
    <w:rsid w:val="005826CA"/>
    <w:rsid w:val="0058618A"/>
    <w:rsid w:val="005863DE"/>
    <w:rsid w:val="00586A9D"/>
    <w:rsid w:val="00591954"/>
    <w:rsid w:val="005950BD"/>
    <w:rsid w:val="005956FD"/>
    <w:rsid w:val="00595D25"/>
    <w:rsid w:val="00595E4C"/>
    <w:rsid w:val="00596BB7"/>
    <w:rsid w:val="005A0CFA"/>
    <w:rsid w:val="005A168D"/>
    <w:rsid w:val="005A5997"/>
    <w:rsid w:val="005B0D19"/>
    <w:rsid w:val="005B3360"/>
    <w:rsid w:val="005B4C62"/>
    <w:rsid w:val="005C099D"/>
    <w:rsid w:val="005C4864"/>
    <w:rsid w:val="005C527F"/>
    <w:rsid w:val="005C590A"/>
    <w:rsid w:val="005C6CF9"/>
    <w:rsid w:val="005D05AF"/>
    <w:rsid w:val="005D2683"/>
    <w:rsid w:val="005D28EA"/>
    <w:rsid w:val="005D354E"/>
    <w:rsid w:val="005D593B"/>
    <w:rsid w:val="005D6DC5"/>
    <w:rsid w:val="005D7D4D"/>
    <w:rsid w:val="005E610A"/>
    <w:rsid w:val="005E7340"/>
    <w:rsid w:val="005F19EF"/>
    <w:rsid w:val="005F65D3"/>
    <w:rsid w:val="00601090"/>
    <w:rsid w:val="00605AE2"/>
    <w:rsid w:val="006062EF"/>
    <w:rsid w:val="006157CD"/>
    <w:rsid w:val="00621D16"/>
    <w:rsid w:val="00622EEA"/>
    <w:rsid w:val="00626E0A"/>
    <w:rsid w:val="006278FE"/>
    <w:rsid w:val="00634655"/>
    <w:rsid w:val="0063469B"/>
    <w:rsid w:val="00637D08"/>
    <w:rsid w:val="00640141"/>
    <w:rsid w:val="00642129"/>
    <w:rsid w:val="00642A7E"/>
    <w:rsid w:val="00646113"/>
    <w:rsid w:val="00646EDD"/>
    <w:rsid w:val="00647213"/>
    <w:rsid w:val="00647FE6"/>
    <w:rsid w:val="00653EAA"/>
    <w:rsid w:val="00656116"/>
    <w:rsid w:val="00660377"/>
    <w:rsid w:val="00664616"/>
    <w:rsid w:val="0066557A"/>
    <w:rsid w:val="0066790F"/>
    <w:rsid w:val="00667B98"/>
    <w:rsid w:val="00673C90"/>
    <w:rsid w:val="00675B8B"/>
    <w:rsid w:val="0068374B"/>
    <w:rsid w:val="00683F6C"/>
    <w:rsid w:val="00685AA8"/>
    <w:rsid w:val="00686AD8"/>
    <w:rsid w:val="00690060"/>
    <w:rsid w:val="00692705"/>
    <w:rsid w:val="00694317"/>
    <w:rsid w:val="00696412"/>
    <w:rsid w:val="006A0868"/>
    <w:rsid w:val="006A436B"/>
    <w:rsid w:val="006A47E0"/>
    <w:rsid w:val="006A56D7"/>
    <w:rsid w:val="006A5D19"/>
    <w:rsid w:val="006B04CE"/>
    <w:rsid w:val="006B1959"/>
    <w:rsid w:val="006B2CE0"/>
    <w:rsid w:val="006B30C1"/>
    <w:rsid w:val="006B332D"/>
    <w:rsid w:val="006B5B8E"/>
    <w:rsid w:val="006B6F72"/>
    <w:rsid w:val="006C1021"/>
    <w:rsid w:val="006C2110"/>
    <w:rsid w:val="006C3886"/>
    <w:rsid w:val="006C4A3F"/>
    <w:rsid w:val="006C619E"/>
    <w:rsid w:val="006C632B"/>
    <w:rsid w:val="006C67BC"/>
    <w:rsid w:val="006C7FF5"/>
    <w:rsid w:val="006D3769"/>
    <w:rsid w:val="006D4475"/>
    <w:rsid w:val="006D5117"/>
    <w:rsid w:val="006D5BBA"/>
    <w:rsid w:val="006D7AAA"/>
    <w:rsid w:val="006E0B54"/>
    <w:rsid w:val="006E2048"/>
    <w:rsid w:val="006E2D76"/>
    <w:rsid w:val="006F4CE4"/>
    <w:rsid w:val="006F4F2B"/>
    <w:rsid w:val="006F5E37"/>
    <w:rsid w:val="006F7B34"/>
    <w:rsid w:val="00700269"/>
    <w:rsid w:val="0070111C"/>
    <w:rsid w:val="00705390"/>
    <w:rsid w:val="00706862"/>
    <w:rsid w:val="00715400"/>
    <w:rsid w:val="007161F8"/>
    <w:rsid w:val="00720DB3"/>
    <w:rsid w:val="0072185E"/>
    <w:rsid w:val="007219DB"/>
    <w:rsid w:val="007246E2"/>
    <w:rsid w:val="00724A16"/>
    <w:rsid w:val="007256D3"/>
    <w:rsid w:val="0072639C"/>
    <w:rsid w:val="00730541"/>
    <w:rsid w:val="00732499"/>
    <w:rsid w:val="00733898"/>
    <w:rsid w:val="007344EE"/>
    <w:rsid w:val="007346DF"/>
    <w:rsid w:val="00736AAD"/>
    <w:rsid w:val="0074192C"/>
    <w:rsid w:val="00743976"/>
    <w:rsid w:val="00743B86"/>
    <w:rsid w:val="00744AB8"/>
    <w:rsid w:val="007459C3"/>
    <w:rsid w:val="007508B2"/>
    <w:rsid w:val="007575B9"/>
    <w:rsid w:val="00763E2A"/>
    <w:rsid w:val="007642CA"/>
    <w:rsid w:val="007659C3"/>
    <w:rsid w:val="00767D90"/>
    <w:rsid w:val="007714A2"/>
    <w:rsid w:val="00772D8C"/>
    <w:rsid w:val="007732AD"/>
    <w:rsid w:val="00773590"/>
    <w:rsid w:val="007746FF"/>
    <w:rsid w:val="007764FB"/>
    <w:rsid w:val="00777F57"/>
    <w:rsid w:val="00781BF8"/>
    <w:rsid w:val="00783045"/>
    <w:rsid w:val="00784449"/>
    <w:rsid w:val="00784936"/>
    <w:rsid w:val="00785D0A"/>
    <w:rsid w:val="0078735C"/>
    <w:rsid w:val="007912E0"/>
    <w:rsid w:val="00793FB6"/>
    <w:rsid w:val="007969F4"/>
    <w:rsid w:val="00797D4B"/>
    <w:rsid w:val="007A072D"/>
    <w:rsid w:val="007A0D16"/>
    <w:rsid w:val="007A0DDD"/>
    <w:rsid w:val="007A5126"/>
    <w:rsid w:val="007A6260"/>
    <w:rsid w:val="007A6444"/>
    <w:rsid w:val="007B05FC"/>
    <w:rsid w:val="007B1799"/>
    <w:rsid w:val="007C0450"/>
    <w:rsid w:val="007C1276"/>
    <w:rsid w:val="007C4605"/>
    <w:rsid w:val="007D04E8"/>
    <w:rsid w:val="007D1B6E"/>
    <w:rsid w:val="007D1C03"/>
    <w:rsid w:val="007D3969"/>
    <w:rsid w:val="007D6667"/>
    <w:rsid w:val="007D6D11"/>
    <w:rsid w:val="007E0337"/>
    <w:rsid w:val="007E3555"/>
    <w:rsid w:val="007E3C78"/>
    <w:rsid w:val="007E7440"/>
    <w:rsid w:val="007F0280"/>
    <w:rsid w:val="007F033A"/>
    <w:rsid w:val="007F0605"/>
    <w:rsid w:val="007F3C39"/>
    <w:rsid w:val="007F4042"/>
    <w:rsid w:val="0080145E"/>
    <w:rsid w:val="0080187A"/>
    <w:rsid w:val="00805D57"/>
    <w:rsid w:val="00807444"/>
    <w:rsid w:val="00807741"/>
    <w:rsid w:val="00810AB4"/>
    <w:rsid w:val="00812CAE"/>
    <w:rsid w:val="008147EA"/>
    <w:rsid w:val="008157DC"/>
    <w:rsid w:val="008168E9"/>
    <w:rsid w:val="008203F6"/>
    <w:rsid w:val="00820D5A"/>
    <w:rsid w:val="00823570"/>
    <w:rsid w:val="008260D3"/>
    <w:rsid w:val="0082787C"/>
    <w:rsid w:val="00832C14"/>
    <w:rsid w:val="00834046"/>
    <w:rsid w:val="008358C1"/>
    <w:rsid w:val="0084038F"/>
    <w:rsid w:val="00840BA7"/>
    <w:rsid w:val="0084211D"/>
    <w:rsid w:val="00842DEC"/>
    <w:rsid w:val="00843210"/>
    <w:rsid w:val="008509D8"/>
    <w:rsid w:val="00852B5A"/>
    <w:rsid w:val="008556A5"/>
    <w:rsid w:val="00855AD4"/>
    <w:rsid w:val="00856DCE"/>
    <w:rsid w:val="00862685"/>
    <w:rsid w:val="00870C75"/>
    <w:rsid w:val="008711B7"/>
    <w:rsid w:val="00872DD4"/>
    <w:rsid w:val="008773F5"/>
    <w:rsid w:val="00882E4A"/>
    <w:rsid w:val="0088334A"/>
    <w:rsid w:val="00884DE3"/>
    <w:rsid w:val="008903D8"/>
    <w:rsid w:val="008904B3"/>
    <w:rsid w:val="00892DEF"/>
    <w:rsid w:val="0089441F"/>
    <w:rsid w:val="00895BC6"/>
    <w:rsid w:val="008975C9"/>
    <w:rsid w:val="0089763D"/>
    <w:rsid w:val="008A0070"/>
    <w:rsid w:val="008A1DB8"/>
    <w:rsid w:val="008A2D29"/>
    <w:rsid w:val="008B1C70"/>
    <w:rsid w:val="008B4FC9"/>
    <w:rsid w:val="008B6B5E"/>
    <w:rsid w:val="008C0892"/>
    <w:rsid w:val="008C14BE"/>
    <w:rsid w:val="008C2AF8"/>
    <w:rsid w:val="008C43D9"/>
    <w:rsid w:val="008C499F"/>
    <w:rsid w:val="008C4D1E"/>
    <w:rsid w:val="008C5DF1"/>
    <w:rsid w:val="008D062A"/>
    <w:rsid w:val="008D1D83"/>
    <w:rsid w:val="008D3B3D"/>
    <w:rsid w:val="008D591F"/>
    <w:rsid w:val="008E0ABB"/>
    <w:rsid w:val="008E0B90"/>
    <w:rsid w:val="008E15B5"/>
    <w:rsid w:val="008E3037"/>
    <w:rsid w:val="008E464F"/>
    <w:rsid w:val="008E68BC"/>
    <w:rsid w:val="008E7785"/>
    <w:rsid w:val="008E793F"/>
    <w:rsid w:val="008F0327"/>
    <w:rsid w:val="008F0FB9"/>
    <w:rsid w:val="008F11DB"/>
    <w:rsid w:val="008F19F6"/>
    <w:rsid w:val="008F23BB"/>
    <w:rsid w:val="008F2C90"/>
    <w:rsid w:val="008F355A"/>
    <w:rsid w:val="008F6E41"/>
    <w:rsid w:val="008F700F"/>
    <w:rsid w:val="008F7169"/>
    <w:rsid w:val="009032F1"/>
    <w:rsid w:val="0090396B"/>
    <w:rsid w:val="00906788"/>
    <w:rsid w:val="009128B5"/>
    <w:rsid w:val="009129D0"/>
    <w:rsid w:val="00912A11"/>
    <w:rsid w:val="00915374"/>
    <w:rsid w:val="00915B85"/>
    <w:rsid w:val="009170FE"/>
    <w:rsid w:val="00920EAC"/>
    <w:rsid w:val="00921614"/>
    <w:rsid w:val="00921C4D"/>
    <w:rsid w:val="009221E3"/>
    <w:rsid w:val="009235C1"/>
    <w:rsid w:val="00925E61"/>
    <w:rsid w:val="009264E5"/>
    <w:rsid w:val="00931737"/>
    <w:rsid w:val="00931BFE"/>
    <w:rsid w:val="0093204D"/>
    <w:rsid w:val="00933CAE"/>
    <w:rsid w:val="00936DD1"/>
    <w:rsid w:val="0093774C"/>
    <w:rsid w:val="00937C8B"/>
    <w:rsid w:val="00940733"/>
    <w:rsid w:val="00943E1F"/>
    <w:rsid w:val="009444B8"/>
    <w:rsid w:val="00944F1B"/>
    <w:rsid w:val="009461BB"/>
    <w:rsid w:val="00946EB2"/>
    <w:rsid w:val="009478C6"/>
    <w:rsid w:val="00951403"/>
    <w:rsid w:val="009522AA"/>
    <w:rsid w:val="009556E9"/>
    <w:rsid w:val="009608A8"/>
    <w:rsid w:val="00962132"/>
    <w:rsid w:val="009626A2"/>
    <w:rsid w:val="0096539C"/>
    <w:rsid w:val="00965A75"/>
    <w:rsid w:val="00966FB9"/>
    <w:rsid w:val="00967573"/>
    <w:rsid w:val="0097033E"/>
    <w:rsid w:val="009723F2"/>
    <w:rsid w:val="0097676D"/>
    <w:rsid w:val="00977B25"/>
    <w:rsid w:val="0098012B"/>
    <w:rsid w:val="00980E5A"/>
    <w:rsid w:val="00986288"/>
    <w:rsid w:val="00986CEE"/>
    <w:rsid w:val="00990106"/>
    <w:rsid w:val="00991E73"/>
    <w:rsid w:val="00992960"/>
    <w:rsid w:val="00993838"/>
    <w:rsid w:val="009961AA"/>
    <w:rsid w:val="009A1D75"/>
    <w:rsid w:val="009A3DB2"/>
    <w:rsid w:val="009A3F27"/>
    <w:rsid w:val="009A5891"/>
    <w:rsid w:val="009A6330"/>
    <w:rsid w:val="009A66E3"/>
    <w:rsid w:val="009A6CC4"/>
    <w:rsid w:val="009B0C21"/>
    <w:rsid w:val="009B0DBD"/>
    <w:rsid w:val="009B283B"/>
    <w:rsid w:val="009B3118"/>
    <w:rsid w:val="009B6E3C"/>
    <w:rsid w:val="009B761B"/>
    <w:rsid w:val="009B7EE3"/>
    <w:rsid w:val="009C28CC"/>
    <w:rsid w:val="009C62AE"/>
    <w:rsid w:val="009C6C95"/>
    <w:rsid w:val="009C7F2A"/>
    <w:rsid w:val="009D0851"/>
    <w:rsid w:val="009D0CB5"/>
    <w:rsid w:val="009D63BD"/>
    <w:rsid w:val="009E1433"/>
    <w:rsid w:val="009E57AD"/>
    <w:rsid w:val="009E7DEA"/>
    <w:rsid w:val="009F09F8"/>
    <w:rsid w:val="009F141D"/>
    <w:rsid w:val="009F25F3"/>
    <w:rsid w:val="009F7DDD"/>
    <w:rsid w:val="00A001EA"/>
    <w:rsid w:val="00A00A89"/>
    <w:rsid w:val="00A0376D"/>
    <w:rsid w:val="00A10260"/>
    <w:rsid w:val="00A11B2A"/>
    <w:rsid w:val="00A13822"/>
    <w:rsid w:val="00A13DCD"/>
    <w:rsid w:val="00A155C1"/>
    <w:rsid w:val="00A15D21"/>
    <w:rsid w:val="00A160A3"/>
    <w:rsid w:val="00A16437"/>
    <w:rsid w:val="00A16A46"/>
    <w:rsid w:val="00A16B10"/>
    <w:rsid w:val="00A17713"/>
    <w:rsid w:val="00A206E2"/>
    <w:rsid w:val="00A217ED"/>
    <w:rsid w:val="00A22AAA"/>
    <w:rsid w:val="00A234DD"/>
    <w:rsid w:val="00A23BF7"/>
    <w:rsid w:val="00A25656"/>
    <w:rsid w:val="00A2633D"/>
    <w:rsid w:val="00A30090"/>
    <w:rsid w:val="00A316D3"/>
    <w:rsid w:val="00A319E8"/>
    <w:rsid w:val="00A32560"/>
    <w:rsid w:val="00A3507B"/>
    <w:rsid w:val="00A35D52"/>
    <w:rsid w:val="00A36A9D"/>
    <w:rsid w:val="00A41543"/>
    <w:rsid w:val="00A41B4B"/>
    <w:rsid w:val="00A44197"/>
    <w:rsid w:val="00A4617F"/>
    <w:rsid w:val="00A50275"/>
    <w:rsid w:val="00A50755"/>
    <w:rsid w:val="00A519AC"/>
    <w:rsid w:val="00A529FD"/>
    <w:rsid w:val="00A5599C"/>
    <w:rsid w:val="00A57B67"/>
    <w:rsid w:val="00A6522B"/>
    <w:rsid w:val="00A71058"/>
    <w:rsid w:val="00A72043"/>
    <w:rsid w:val="00A73195"/>
    <w:rsid w:val="00A74081"/>
    <w:rsid w:val="00A7503B"/>
    <w:rsid w:val="00A75104"/>
    <w:rsid w:val="00A80DF3"/>
    <w:rsid w:val="00A826E3"/>
    <w:rsid w:val="00A82E94"/>
    <w:rsid w:val="00A83B2C"/>
    <w:rsid w:val="00A86EC2"/>
    <w:rsid w:val="00A91A60"/>
    <w:rsid w:val="00A952DE"/>
    <w:rsid w:val="00A952E0"/>
    <w:rsid w:val="00A95C4E"/>
    <w:rsid w:val="00A961D6"/>
    <w:rsid w:val="00A96F7C"/>
    <w:rsid w:val="00AA3567"/>
    <w:rsid w:val="00AA3DBF"/>
    <w:rsid w:val="00AA48AC"/>
    <w:rsid w:val="00AA5377"/>
    <w:rsid w:val="00AA6E6C"/>
    <w:rsid w:val="00AB0A79"/>
    <w:rsid w:val="00AB5929"/>
    <w:rsid w:val="00AB61D7"/>
    <w:rsid w:val="00AB637C"/>
    <w:rsid w:val="00AB69BA"/>
    <w:rsid w:val="00AC00A5"/>
    <w:rsid w:val="00AC0FA7"/>
    <w:rsid w:val="00AC1CF0"/>
    <w:rsid w:val="00AC5E4E"/>
    <w:rsid w:val="00AC5E64"/>
    <w:rsid w:val="00AC6548"/>
    <w:rsid w:val="00AD0469"/>
    <w:rsid w:val="00AD1030"/>
    <w:rsid w:val="00AD13C2"/>
    <w:rsid w:val="00AD1FD4"/>
    <w:rsid w:val="00AD2AA9"/>
    <w:rsid w:val="00AD3383"/>
    <w:rsid w:val="00AE1EC4"/>
    <w:rsid w:val="00AE3C45"/>
    <w:rsid w:val="00AE4794"/>
    <w:rsid w:val="00AF0214"/>
    <w:rsid w:val="00AF0805"/>
    <w:rsid w:val="00AF364B"/>
    <w:rsid w:val="00AF6E48"/>
    <w:rsid w:val="00AF7F49"/>
    <w:rsid w:val="00B002E9"/>
    <w:rsid w:val="00B059B8"/>
    <w:rsid w:val="00B069E5"/>
    <w:rsid w:val="00B15C97"/>
    <w:rsid w:val="00B176D8"/>
    <w:rsid w:val="00B20851"/>
    <w:rsid w:val="00B23796"/>
    <w:rsid w:val="00B25256"/>
    <w:rsid w:val="00B25F1E"/>
    <w:rsid w:val="00B26425"/>
    <w:rsid w:val="00B273CF"/>
    <w:rsid w:val="00B27C30"/>
    <w:rsid w:val="00B3095E"/>
    <w:rsid w:val="00B33E37"/>
    <w:rsid w:val="00B355B1"/>
    <w:rsid w:val="00B35954"/>
    <w:rsid w:val="00B370E2"/>
    <w:rsid w:val="00B4102B"/>
    <w:rsid w:val="00B43BA1"/>
    <w:rsid w:val="00B4518A"/>
    <w:rsid w:val="00B551B9"/>
    <w:rsid w:val="00B5655B"/>
    <w:rsid w:val="00B60EE6"/>
    <w:rsid w:val="00B61483"/>
    <w:rsid w:val="00B64A86"/>
    <w:rsid w:val="00B66CCE"/>
    <w:rsid w:val="00B705BE"/>
    <w:rsid w:val="00B75E15"/>
    <w:rsid w:val="00B8043E"/>
    <w:rsid w:val="00B809E7"/>
    <w:rsid w:val="00B828F4"/>
    <w:rsid w:val="00B83AD2"/>
    <w:rsid w:val="00B85745"/>
    <w:rsid w:val="00B86244"/>
    <w:rsid w:val="00B91DC4"/>
    <w:rsid w:val="00B92E02"/>
    <w:rsid w:val="00B93710"/>
    <w:rsid w:val="00B9536F"/>
    <w:rsid w:val="00B95EF6"/>
    <w:rsid w:val="00BA6E65"/>
    <w:rsid w:val="00BA7E11"/>
    <w:rsid w:val="00BB0397"/>
    <w:rsid w:val="00BB0E51"/>
    <w:rsid w:val="00BB6724"/>
    <w:rsid w:val="00BB6AA6"/>
    <w:rsid w:val="00BC01D1"/>
    <w:rsid w:val="00BC0402"/>
    <w:rsid w:val="00BC5DE9"/>
    <w:rsid w:val="00BC7EC8"/>
    <w:rsid w:val="00BD02F7"/>
    <w:rsid w:val="00BD09DE"/>
    <w:rsid w:val="00BD2B26"/>
    <w:rsid w:val="00BD3FF5"/>
    <w:rsid w:val="00BD65C2"/>
    <w:rsid w:val="00BE010F"/>
    <w:rsid w:val="00BE0743"/>
    <w:rsid w:val="00BE21AC"/>
    <w:rsid w:val="00BE23D5"/>
    <w:rsid w:val="00BE27EE"/>
    <w:rsid w:val="00BE611F"/>
    <w:rsid w:val="00BE70BB"/>
    <w:rsid w:val="00BE7496"/>
    <w:rsid w:val="00BE7CA2"/>
    <w:rsid w:val="00BF0CD3"/>
    <w:rsid w:val="00BF3457"/>
    <w:rsid w:val="00BF401D"/>
    <w:rsid w:val="00BF5AAB"/>
    <w:rsid w:val="00BF644C"/>
    <w:rsid w:val="00C03784"/>
    <w:rsid w:val="00C03D15"/>
    <w:rsid w:val="00C03FEC"/>
    <w:rsid w:val="00C058D0"/>
    <w:rsid w:val="00C07C04"/>
    <w:rsid w:val="00C118D6"/>
    <w:rsid w:val="00C13BCF"/>
    <w:rsid w:val="00C141AC"/>
    <w:rsid w:val="00C15974"/>
    <w:rsid w:val="00C1599C"/>
    <w:rsid w:val="00C2019F"/>
    <w:rsid w:val="00C21F0E"/>
    <w:rsid w:val="00C23184"/>
    <w:rsid w:val="00C24319"/>
    <w:rsid w:val="00C24D63"/>
    <w:rsid w:val="00C265F6"/>
    <w:rsid w:val="00C33F64"/>
    <w:rsid w:val="00C351A0"/>
    <w:rsid w:val="00C36529"/>
    <w:rsid w:val="00C3652D"/>
    <w:rsid w:val="00C37D15"/>
    <w:rsid w:val="00C404A2"/>
    <w:rsid w:val="00C4151C"/>
    <w:rsid w:val="00C4184D"/>
    <w:rsid w:val="00C41D36"/>
    <w:rsid w:val="00C42295"/>
    <w:rsid w:val="00C425B9"/>
    <w:rsid w:val="00C42FD7"/>
    <w:rsid w:val="00C43C1C"/>
    <w:rsid w:val="00C4433E"/>
    <w:rsid w:val="00C44702"/>
    <w:rsid w:val="00C44776"/>
    <w:rsid w:val="00C47BCE"/>
    <w:rsid w:val="00C47EC1"/>
    <w:rsid w:val="00C503C6"/>
    <w:rsid w:val="00C50412"/>
    <w:rsid w:val="00C51BE6"/>
    <w:rsid w:val="00C533F2"/>
    <w:rsid w:val="00C53447"/>
    <w:rsid w:val="00C550F9"/>
    <w:rsid w:val="00C55288"/>
    <w:rsid w:val="00C56D02"/>
    <w:rsid w:val="00C57F6C"/>
    <w:rsid w:val="00C6374C"/>
    <w:rsid w:val="00C659B2"/>
    <w:rsid w:val="00C65ED4"/>
    <w:rsid w:val="00C716F9"/>
    <w:rsid w:val="00C717DE"/>
    <w:rsid w:val="00C7185B"/>
    <w:rsid w:val="00C72902"/>
    <w:rsid w:val="00C72F76"/>
    <w:rsid w:val="00C74A5C"/>
    <w:rsid w:val="00C75189"/>
    <w:rsid w:val="00C804B4"/>
    <w:rsid w:val="00C83746"/>
    <w:rsid w:val="00C84597"/>
    <w:rsid w:val="00C84B07"/>
    <w:rsid w:val="00C86210"/>
    <w:rsid w:val="00C90558"/>
    <w:rsid w:val="00C90E3C"/>
    <w:rsid w:val="00C93321"/>
    <w:rsid w:val="00C950D6"/>
    <w:rsid w:val="00C954FF"/>
    <w:rsid w:val="00C960DE"/>
    <w:rsid w:val="00C96BB6"/>
    <w:rsid w:val="00C975B1"/>
    <w:rsid w:val="00CA0105"/>
    <w:rsid w:val="00CA3C2D"/>
    <w:rsid w:val="00CA5326"/>
    <w:rsid w:val="00CA603C"/>
    <w:rsid w:val="00CB1439"/>
    <w:rsid w:val="00CB34AB"/>
    <w:rsid w:val="00CB4908"/>
    <w:rsid w:val="00CB4CA5"/>
    <w:rsid w:val="00CB6FC6"/>
    <w:rsid w:val="00CB7D51"/>
    <w:rsid w:val="00CC0807"/>
    <w:rsid w:val="00CC2481"/>
    <w:rsid w:val="00CC3710"/>
    <w:rsid w:val="00CC4397"/>
    <w:rsid w:val="00CC4655"/>
    <w:rsid w:val="00CC7818"/>
    <w:rsid w:val="00CD0EF1"/>
    <w:rsid w:val="00CD2095"/>
    <w:rsid w:val="00CD2DF2"/>
    <w:rsid w:val="00CD30E7"/>
    <w:rsid w:val="00CD3A93"/>
    <w:rsid w:val="00CD46AF"/>
    <w:rsid w:val="00CD4EDE"/>
    <w:rsid w:val="00CD61C6"/>
    <w:rsid w:val="00CD6F6F"/>
    <w:rsid w:val="00CD7D36"/>
    <w:rsid w:val="00CE058C"/>
    <w:rsid w:val="00CE2976"/>
    <w:rsid w:val="00CE355C"/>
    <w:rsid w:val="00CE39EA"/>
    <w:rsid w:val="00CE6FFA"/>
    <w:rsid w:val="00CE75AE"/>
    <w:rsid w:val="00CE76C0"/>
    <w:rsid w:val="00CF1435"/>
    <w:rsid w:val="00CF2C9A"/>
    <w:rsid w:val="00CF64E5"/>
    <w:rsid w:val="00CF7BA9"/>
    <w:rsid w:val="00D01517"/>
    <w:rsid w:val="00D03727"/>
    <w:rsid w:val="00D059C8"/>
    <w:rsid w:val="00D059E9"/>
    <w:rsid w:val="00D06682"/>
    <w:rsid w:val="00D074F3"/>
    <w:rsid w:val="00D07690"/>
    <w:rsid w:val="00D07740"/>
    <w:rsid w:val="00D07AD4"/>
    <w:rsid w:val="00D104C3"/>
    <w:rsid w:val="00D1100E"/>
    <w:rsid w:val="00D11767"/>
    <w:rsid w:val="00D157F6"/>
    <w:rsid w:val="00D1654C"/>
    <w:rsid w:val="00D224CA"/>
    <w:rsid w:val="00D2256F"/>
    <w:rsid w:val="00D22D64"/>
    <w:rsid w:val="00D25D7B"/>
    <w:rsid w:val="00D262EA"/>
    <w:rsid w:val="00D279A1"/>
    <w:rsid w:val="00D3192C"/>
    <w:rsid w:val="00D40E13"/>
    <w:rsid w:val="00D4603C"/>
    <w:rsid w:val="00D47641"/>
    <w:rsid w:val="00D47772"/>
    <w:rsid w:val="00D55F8F"/>
    <w:rsid w:val="00D571EB"/>
    <w:rsid w:val="00D6174A"/>
    <w:rsid w:val="00D62671"/>
    <w:rsid w:val="00D62949"/>
    <w:rsid w:val="00D6551F"/>
    <w:rsid w:val="00D664E3"/>
    <w:rsid w:val="00D66BB7"/>
    <w:rsid w:val="00D74268"/>
    <w:rsid w:val="00D80F67"/>
    <w:rsid w:val="00D817AF"/>
    <w:rsid w:val="00D82C7F"/>
    <w:rsid w:val="00D867D3"/>
    <w:rsid w:val="00D92F1B"/>
    <w:rsid w:val="00D94689"/>
    <w:rsid w:val="00D94B0E"/>
    <w:rsid w:val="00D950FB"/>
    <w:rsid w:val="00D9552E"/>
    <w:rsid w:val="00D96681"/>
    <w:rsid w:val="00DA15A5"/>
    <w:rsid w:val="00DA3660"/>
    <w:rsid w:val="00DA6EFC"/>
    <w:rsid w:val="00DA75EC"/>
    <w:rsid w:val="00DA77D8"/>
    <w:rsid w:val="00DB1485"/>
    <w:rsid w:val="00DB2AE0"/>
    <w:rsid w:val="00DB4A83"/>
    <w:rsid w:val="00DB53DB"/>
    <w:rsid w:val="00DB70C4"/>
    <w:rsid w:val="00DB7B6F"/>
    <w:rsid w:val="00DB7C8F"/>
    <w:rsid w:val="00DB7F26"/>
    <w:rsid w:val="00DC051B"/>
    <w:rsid w:val="00DC059A"/>
    <w:rsid w:val="00DC1218"/>
    <w:rsid w:val="00DC1FE5"/>
    <w:rsid w:val="00DC25D5"/>
    <w:rsid w:val="00DC288E"/>
    <w:rsid w:val="00DC3076"/>
    <w:rsid w:val="00DC3C1B"/>
    <w:rsid w:val="00DC47A1"/>
    <w:rsid w:val="00DC7C0C"/>
    <w:rsid w:val="00DD0403"/>
    <w:rsid w:val="00DD1793"/>
    <w:rsid w:val="00DD5A4F"/>
    <w:rsid w:val="00DD62D2"/>
    <w:rsid w:val="00DE4911"/>
    <w:rsid w:val="00DE4E2A"/>
    <w:rsid w:val="00DE4F90"/>
    <w:rsid w:val="00DE53FF"/>
    <w:rsid w:val="00DF07AC"/>
    <w:rsid w:val="00DF16CC"/>
    <w:rsid w:val="00DF4290"/>
    <w:rsid w:val="00DF46A2"/>
    <w:rsid w:val="00DF6377"/>
    <w:rsid w:val="00DF65D2"/>
    <w:rsid w:val="00DF7197"/>
    <w:rsid w:val="00DF73DB"/>
    <w:rsid w:val="00DF7CC8"/>
    <w:rsid w:val="00E00B5B"/>
    <w:rsid w:val="00E01403"/>
    <w:rsid w:val="00E03A30"/>
    <w:rsid w:val="00E04C75"/>
    <w:rsid w:val="00E106EE"/>
    <w:rsid w:val="00E111D5"/>
    <w:rsid w:val="00E118D1"/>
    <w:rsid w:val="00E15B43"/>
    <w:rsid w:val="00E173AE"/>
    <w:rsid w:val="00E17411"/>
    <w:rsid w:val="00E24DD7"/>
    <w:rsid w:val="00E253E6"/>
    <w:rsid w:val="00E25787"/>
    <w:rsid w:val="00E27380"/>
    <w:rsid w:val="00E3011B"/>
    <w:rsid w:val="00E3069F"/>
    <w:rsid w:val="00E31132"/>
    <w:rsid w:val="00E33B5E"/>
    <w:rsid w:val="00E352CA"/>
    <w:rsid w:val="00E3723F"/>
    <w:rsid w:val="00E4185C"/>
    <w:rsid w:val="00E4370F"/>
    <w:rsid w:val="00E44B6B"/>
    <w:rsid w:val="00E50816"/>
    <w:rsid w:val="00E529A1"/>
    <w:rsid w:val="00E577B8"/>
    <w:rsid w:val="00E57C6B"/>
    <w:rsid w:val="00E60188"/>
    <w:rsid w:val="00E61270"/>
    <w:rsid w:val="00E62196"/>
    <w:rsid w:val="00E633FA"/>
    <w:rsid w:val="00E64445"/>
    <w:rsid w:val="00E6489A"/>
    <w:rsid w:val="00E66391"/>
    <w:rsid w:val="00E670B0"/>
    <w:rsid w:val="00E71D3E"/>
    <w:rsid w:val="00E7227F"/>
    <w:rsid w:val="00E738E0"/>
    <w:rsid w:val="00E74489"/>
    <w:rsid w:val="00E749AF"/>
    <w:rsid w:val="00E755E5"/>
    <w:rsid w:val="00E77175"/>
    <w:rsid w:val="00E816D3"/>
    <w:rsid w:val="00E85150"/>
    <w:rsid w:val="00E85EF1"/>
    <w:rsid w:val="00E8625E"/>
    <w:rsid w:val="00E92488"/>
    <w:rsid w:val="00E935E4"/>
    <w:rsid w:val="00E9684D"/>
    <w:rsid w:val="00E96867"/>
    <w:rsid w:val="00E96F29"/>
    <w:rsid w:val="00EA496A"/>
    <w:rsid w:val="00EB0388"/>
    <w:rsid w:val="00EB049E"/>
    <w:rsid w:val="00EB151F"/>
    <w:rsid w:val="00EB15E6"/>
    <w:rsid w:val="00EB4806"/>
    <w:rsid w:val="00EB4A3E"/>
    <w:rsid w:val="00EB5981"/>
    <w:rsid w:val="00EB5D54"/>
    <w:rsid w:val="00EC29CF"/>
    <w:rsid w:val="00EC5177"/>
    <w:rsid w:val="00EC64A4"/>
    <w:rsid w:val="00EC7B26"/>
    <w:rsid w:val="00EC7D53"/>
    <w:rsid w:val="00ED08F3"/>
    <w:rsid w:val="00ED255D"/>
    <w:rsid w:val="00ED2A01"/>
    <w:rsid w:val="00ED4267"/>
    <w:rsid w:val="00ED4957"/>
    <w:rsid w:val="00ED7743"/>
    <w:rsid w:val="00ED7847"/>
    <w:rsid w:val="00EE0A0C"/>
    <w:rsid w:val="00EE0D75"/>
    <w:rsid w:val="00EE22DB"/>
    <w:rsid w:val="00EE7561"/>
    <w:rsid w:val="00EF03CC"/>
    <w:rsid w:val="00EF1992"/>
    <w:rsid w:val="00EF3AFA"/>
    <w:rsid w:val="00EF3F03"/>
    <w:rsid w:val="00EF4D82"/>
    <w:rsid w:val="00EF68E4"/>
    <w:rsid w:val="00F01E5E"/>
    <w:rsid w:val="00F02E53"/>
    <w:rsid w:val="00F051A0"/>
    <w:rsid w:val="00F0576A"/>
    <w:rsid w:val="00F113DF"/>
    <w:rsid w:val="00F11A84"/>
    <w:rsid w:val="00F12570"/>
    <w:rsid w:val="00F12C69"/>
    <w:rsid w:val="00F146C5"/>
    <w:rsid w:val="00F20A95"/>
    <w:rsid w:val="00F21D09"/>
    <w:rsid w:val="00F220FF"/>
    <w:rsid w:val="00F239D8"/>
    <w:rsid w:val="00F23F4B"/>
    <w:rsid w:val="00F2452D"/>
    <w:rsid w:val="00F262D9"/>
    <w:rsid w:val="00F30D29"/>
    <w:rsid w:val="00F31377"/>
    <w:rsid w:val="00F33D78"/>
    <w:rsid w:val="00F40BD8"/>
    <w:rsid w:val="00F40C24"/>
    <w:rsid w:val="00F42225"/>
    <w:rsid w:val="00F4291D"/>
    <w:rsid w:val="00F436DF"/>
    <w:rsid w:val="00F44539"/>
    <w:rsid w:val="00F45BB4"/>
    <w:rsid w:val="00F4677E"/>
    <w:rsid w:val="00F52869"/>
    <w:rsid w:val="00F52C84"/>
    <w:rsid w:val="00F53E95"/>
    <w:rsid w:val="00F53F1B"/>
    <w:rsid w:val="00F54046"/>
    <w:rsid w:val="00F551D4"/>
    <w:rsid w:val="00F5743D"/>
    <w:rsid w:val="00F63D50"/>
    <w:rsid w:val="00F6580B"/>
    <w:rsid w:val="00F70901"/>
    <w:rsid w:val="00F71199"/>
    <w:rsid w:val="00F71911"/>
    <w:rsid w:val="00F71E86"/>
    <w:rsid w:val="00F80673"/>
    <w:rsid w:val="00F824B3"/>
    <w:rsid w:val="00F8472E"/>
    <w:rsid w:val="00F848A7"/>
    <w:rsid w:val="00F908CC"/>
    <w:rsid w:val="00F90A69"/>
    <w:rsid w:val="00F93113"/>
    <w:rsid w:val="00F93379"/>
    <w:rsid w:val="00F95977"/>
    <w:rsid w:val="00FA1A1C"/>
    <w:rsid w:val="00FA3748"/>
    <w:rsid w:val="00FA39A0"/>
    <w:rsid w:val="00FA40AA"/>
    <w:rsid w:val="00FA4926"/>
    <w:rsid w:val="00FA4FC5"/>
    <w:rsid w:val="00FA4FDC"/>
    <w:rsid w:val="00FA566B"/>
    <w:rsid w:val="00FA6863"/>
    <w:rsid w:val="00FB2525"/>
    <w:rsid w:val="00FB2EBD"/>
    <w:rsid w:val="00FB49B7"/>
    <w:rsid w:val="00FB4BB1"/>
    <w:rsid w:val="00FB6DDF"/>
    <w:rsid w:val="00FC188A"/>
    <w:rsid w:val="00FC40DA"/>
    <w:rsid w:val="00FC494A"/>
    <w:rsid w:val="00FC721B"/>
    <w:rsid w:val="00FD11A4"/>
    <w:rsid w:val="00FD2685"/>
    <w:rsid w:val="00FD3C9E"/>
    <w:rsid w:val="00FD46F5"/>
    <w:rsid w:val="00FD49AA"/>
    <w:rsid w:val="00FD560E"/>
    <w:rsid w:val="00FD653C"/>
    <w:rsid w:val="00FE0210"/>
    <w:rsid w:val="00FE2E92"/>
    <w:rsid w:val="00FE66D5"/>
    <w:rsid w:val="00FF0CC4"/>
    <w:rsid w:val="00FF1DD6"/>
    <w:rsid w:val="00FF3DBE"/>
    <w:rsid w:val="00FF451E"/>
    <w:rsid w:val="00FF7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C34AA"/>
  <w15:docId w15:val="{8F668335-3108-464C-9487-60150F71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4317"/>
    <w:rPr>
      <w:sz w:val="24"/>
    </w:rPr>
  </w:style>
  <w:style w:type="paragraph" w:styleId="Heading1">
    <w:name w:val="heading 1"/>
    <w:basedOn w:val="Normal"/>
    <w:next w:val="Normal"/>
    <w:link w:val="Heading1Char"/>
    <w:uiPriority w:val="9"/>
    <w:qFormat/>
    <w:rsid w:val="008509D8"/>
    <w:pPr>
      <w:keepNext/>
      <w:keepLines/>
      <w:spacing w:before="240"/>
      <w:jc w:val="center"/>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unhideWhenUsed/>
    <w:qFormat/>
    <w:rsid w:val="008509D8"/>
    <w:pPr>
      <w:keepNext/>
      <w:keepLines/>
      <w:spacing w:before="40"/>
      <w:outlineLvl w:val="1"/>
    </w:pPr>
    <w:rPr>
      <w:rFonts w:ascii="Calibri" w:eastAsiaTheme="majorEastAsia" w:hAnsi="Calibri" w:cstheme="majorBidi"/>
      <w:b/>
      <w:sz w:val="28"/>
      <w:szCs w:val="26"/>
    </w:rPr>
  </w:style>
  <w:style w:type="paragraph" w:styleId="Heading3">
    <w:name w:val="heading 3"/>
    <w:basedOn w:val="Normal"/>
    <w:next w:val="Normal"/>
    <w:link w:val="Heading3Char"/>
    <w:uiPriority w:val="9"/>
    <w:unhideWhenUsed/>
    <w:qFormat/>
    <w:rsid w:val="001D241F"/>
    <w:pPr>
      <w:keepNext/>
      <w:keepLines/>
      <w:spacing w:before="40"/>
      <w:outlineLvl w:val="2"/>
    </w:pPr>
    <w:rPr>
      <w:rFonts w:ascii="Calibri" w:eastAsiaTheme="majorEastAsia" w:hAnsi="Calibri" w:cstheme="majorBidi"/>
      <w:b/>
      <w:szCs w:val="24"/>
      <w:u w:val="single"/>
    </w:rPr>
  </w:style>
  <w:style w:type="paragraph" w:styleId="Heading4">
    <w:name w:val="heading 4"/>
    <w:basedOn w:val="Normal"/>
    <w:next w:val="Normal"/>
    <w:link w:val="Heading4Char"/>
    <w:uiPriority w:val="9"/>
    <w:unhideWhenUsed/>
    <w:qFormat/>
    <w:rsid w:val="00C351A0"/>
    <w:pPr>
      <w:keepNext/>
      <w:keepLines/>
      <w:spacing w:before="40"/>
      <w:outlineLvl w:val="3"/>
    </w:pPr>
    <w:rPr>
      <w:rFonts w:ascii="Calibri" w:eastAsiaTheme="majorEastAsia" w:hAnsi="Calibri" w:cstheme="majorBidi"/>
      <w:b/>
      <w:iCs/>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aliases w:val="Bullet,Appendix"/>
    <w:basedOn w:val="Normal"/>
    <w:link w:val="ListParagraphChar"/>
    <w:uiPriority w:val="34"/>
    <w:qFormat/>
    <w:rsid w:val="008F11DB"/>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C41D36"/>
    <w:rPr>
      <w:rFonts w:ascii="Calibri" w:hAnsi="Calibri"/>
      <w:b/>
      <w:color w:val="4A18B8"/>
      <w:sz w:val="24"/>
      <w:u w:val="single"/>
    </w:rPr>
  </w:style>
  <w:style w:type="character" w:styleId="UnresolvedMention">
    <w:name w:val="Unresolved Mention"/>
    <w:basedOn w:val="DefaultParagraphFont"/>
    <w:uiPriority w:val="99"/>
    <w:semiHidden/>
    <w:unhideWhenUsed/>
    <w:rsid w:val="00237D9D"/>
    <w:rPr>
      <w:color w:val="605E5C"/>
      <w:shd w:val="clear" w:color="auto" w:fill="E1DFDD"/>
    </w:rPr>
  </w:style>
  <w:style w:type="character" w:styleId="FollowedHyperlink">
    <w:name w:val="FollowedHyperlink"/>
    <w:basedOn w:val="DefaultParagraphFont"/>
    <w:uiPriority w:val="99"/>
    <w:semiHidden/>
    <w:unhideWhenUsed/>
    <w:rsid w:val="00A316D3"/>
    <w:rPr>
      <w:color w:val="CBC4BC" w:themeColor="followedHyperlink"/>
      <w:u w:val="single"/>
    </w:rPr>
  </w:style>
  <w:style w:type="character" w:customStyle="1" w:styleId="Heading1Char">
    <w:name w:val="Heading 1 Char"/>
    <w:basedOn w:val="DefaultParagraphFont"/>
    <w:link w:val="Heading1"/>
    <w:uiPriority w:val="9"/>
    <w:rsid w:val="008509D8"/>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8509D8"/>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1D241F"/>
    <w:rPr>
      <w:rFonts w:ascii="Calibri" w:eastAsiaTheme="majorEastAsia" w:hAnsi="Calibri" w:cstheme="majorBidi"/>
      <w:b/>
      <w:sz w:val="24"/>
      <w:szCs w:val="24"/>
      <w:u w:val="single"/>
    </w:rPr>
  </w:style>
  <w:style w:type="paragraph" w:customStyle="1" w:styleId="StyleListParagraphBulletAppendixBoldAfter0ptLinespa">
    <w:name w:val="Style List ParagraphBulletAppendix + Bold After:  0 pt Line spa..."/>
    <w:basedOn w:val="Normal"/>
    <w:rsid w:val="00773590"/>
    <w:pPr>
      <w:numPr>
        <w:numId w:val="1"/>
      </w:numPr>
    </w:pPr>
  </w:style>
  <w:style w:type="paragraph" w:customStyle="1" w:styleId="xmsolistparagraph">
    <w:name w:val="x_msolistparagraph"/>
    <w:basedOn w:val="Normal"/>
    <w:rsid w:val="00F12C69"/>
    <w:pPr>
      <w:widowControl/>
      <w:spacing w:before="100" w:beforeAutospacing="1" w:after="100" w:afterAutospacing="1"/>
    </w:pPr>
    <w:rPr>
      <w:rFonts w:ascii="Times New Roman" w:eastAsia="Times New Roman" w:hAnsi="Times New Roman" w:cs="Times New Roman"/>
      <w:szCs w:val="24"/>
    </w:rPr>
  </w:style>
  <w:style w:type="paragraph" w:customStyle="1" w:styleId="xmsonormal">
    <w:name w:val="x_msonormal"/>
    <w:basedOn w:val="Normal"/>
    <w:rsid w:val="006278FE"/>
    <w:pPr>
      <w:widowControl/>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BC7EC8"/>
    <w:pPr>
      <w:widowControl/>
    </w:pPr>
  </w:style>
  <w:style w:type="character" w:styleId="CommentReference">
    <w:name w:val="annotation reference"/>
    <w:basedOn w:val="DefaultParagraphFont"/>
    <w:uiPriority w:val="99"/>
    <w:semiHidden/>
    <w:unhideWhenUsed/>
    <w:rsid w:val="002A4919"/>
    <w:rPr>
      <w:sz w:val="16"/>
      <w:szCs w:val="16"/>
    </w:rPr>
  </w:style>
  <w:style w:type="paragraph" w:styleId="CommentText">
    <w:name w:val="annotation text"/>
    <w:basedOn w:val="Normal"/>
    <w:link w:val="CommentTextChar"/>
    <w:uiPriority w:val="99"/>
    <w:unhideWhenUsed/>
    <w:rsid w:val="002A4919"/>
    <w:rPr>
      <w:sz w:val="20"/>
      <w:szCs w:val="20"/>
    </w:rPr>
  </w:style>
  <w:style w:type="character" w:customStyle="1" w:styleId="CommentTextChar">
    <w:name w:val="Comment Text Char"/>
    <w:basedOn w:val="DefaultParagraphFont"/>
    <w:link w:val="CommentText"/>
    <w:uiPriority w:val="99"/>
    <w:rsid w:val="002A4919"/>
    <w:rPr>
      <w:sz w:val="20"/>
      <w:szCs w:val="20"/>
    </w:rPr>
  </w:style>
  <w:style w:type="paragraph" w:styleId="CommentSubject">
    <w:name w:val="annotation subject"/>
    <w:basedOn w:val="CommentText"/>
    <w:next w:val="CommentText"/>
    <w:link w:val="CommentSubjectChar"/>
    <w:uiPriority w:val="99"/>
    <w:semiHidden/>
    <w:unhideWhenUsed/>
    <w:rsid w:val="002A4919"/>
    <w:rPr>
      <w:b/>
      <w:bCs/>
    </w:rPr>
  </w:style>
  <w:style w:type="character" w:customStyle="1" w:styleId="CommentSubjectChar">
    <w:name w:val="Comment Subject Char"/>
    <w:basedOn w:val="CommentTextChar"/>
    <w:link w:val="CommentSubject"/>
    <w:uiPriority w:val="99"/>
    <w:semiHidden/>
    <w:rsid w:val="002A4919"/>
    <w:rPr>
      <w:b/>
      <w:bCs/>
      <w:sz w:val="20"/>
      <w:szCs w:val="20"/>
    </w:rPr>
  </w:style>
  <w:style w:type="character" w:customStyle="1" w:styleId="Heading4Char">
    <w:name w:val="Heading 4 Char"/>
    <w:basedOn w:val="DefaultParagraphFont"/>
    <w:link w:val="Heading4"/>
    <w:uiPriority w:val="9"/>
    <w:rsid w:val="00C351A0"/>
    <w:rPr>
      <w:rFonts w:ascii="Calibri" w:eastAsiaTheme="majorEastAsia" w:hAnsi="Calibri" w:cstheme="majorBidi"/>
      <w:b/>
      <w:iCs/>
      <w:color w:val="C00000"/>
      <w:sz w:val="24"/>
    </w:rPr>
  </w:style>
  <w:style w:type="paragraph" w:styleId="NormalWeb">
    <w:name w:val="Normal (Web)"/>
    <w:basedOn w:val="Normal"/>
    <w:uiPriority w:val="99"/>
    <w:unhideWhenUsed/>
    <w:rsid w:val="003044B4"/>
    <w:pPr>
      <w:widowControl/>
      <w:spacing w:before="100" w:beforeAutospacing="1" w:after="100" w:afterAutospacing="1"/>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0E0F31"/>
    <w:pPr>
      <w:spacing w:after="200"/>
    </w:pPr>
    <w:rPr>
      <w:i/>
      <w:iCs/>
      <w:color w:val="1B365D" w:themeColor="text2"/>
      <w:sz w:val="18"/>
      <w:szCs w:val="18"/>
    </w:rPr>
  </w:style>
  <w:style w:type="paragraph" w:customStyle="1" w:styleId="pf1">
    <w:name w:val="pf1"/>
    <w:basedOn w:val="Normal"/>
    <w:rsid w:val="002A5687"/>
    <w:pPr>
      <w:widowControl/>
      <w:spacing w:before="100" w:beforeAutospacing="1" w:after="100" w:afterAutospacing="1"/>
    </w:pPr>
    <w:rPr>
      <w:rFonts w:ascii="Times New Roman" w:eastAsia="Times New Roman" w:hAnsi="Times New Roman" w:cs="Times New Roman"/>
      <w:szCs w:val="24"/>
    </w:rPr>
  </w:style>
  <w:style w:type="paragraph" w:customStyle="1" w:styleId="pf0">
    <w:name w:val="pf0"/>
    <w:basedOn w:val="Normal"/>
    <w:rsid w:val="002A5687"/>
    <w:pPr>
      <w:widowControl/>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2A5687"/>
    <w:rPr>
      <w:rFonts w:ascii="Segoe UI" w:hAnsi="Segoe UI" w:cs="Segoe UI" w:hint="default"/>
      <w:sz w:val="18"/>
      <w:szCs w:val="18"/>
    </w:rPr>
  </w:style>
  <w:style w:type="character" w:customStyle="1" w:styleId="cf11">
    <w:name w:val="cf11"/>
    <w:basedOn w:val="DefaultParagraphFont"/>
    <w:rsid w:val="002A5687"/>
    <w:rPr>
      <w:rFonts w:ascii="Segoe UI" w:hAnsi="Segoe UI" w:cs="Segoe UI" w:hint="default"/>
      <w:b/>
      <w:bCs/>
      <w:sz w:val="18"/>
      <w:szCs w:val="18"/>
    </w:rPr>
  </w:style>
  <w:style w:type="character" w:customStyle="1" w:styleId="ListParagraphChar">
    <w:name w:val="List Paragraph Char"/>
    <w:aliases w:val="Bullet Char,Appendix Char"/>
    <w:basedOn w:val="DefaultParagraphFont"/>
    <w:link w:val="ListParagraph"/>
    <w:uiPriority w:val="34"/>
    <w:locked/>
    <w:rsid w:val="008F11DB"/>
    <w:rPr>
      <w:sz w:val="24"/>
    </w:rPr>
  </w:style>
  <w:style w:type="paragraph" w:styleId="ListBullet">
    <w:name w:val="List Bullet"/>
    <w:basedOn w:val="Normal"/>
    <w:uiPriority w:val="99"/>
    <w:qFormat/>
    <w:rsid w:val="00DC25D5"/>
    <w:pPr>
      <w:widowControl/>
      <w:numPr>
        <w:numId w:val="4"/>
      </w:numPr>
      <w:tabs>
        <w:tab w:val="clear" w:pos="360"/>
      </w:tabs>
      <w:spacing w:after="200"/>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partnersforhealth/agency-benefits-coordinators/abc-monthly-conference-call-schedule.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tn.webex.com/meet/joan.williams" TargetMode="External"/><Relationship Id="rId17" Type="http://schemas.openxmlformats.org/officeDocument/2006/relationships/hyperlink" Target="https://tn.webex.com/weblink/register/r9aadc7c28ed890da90efba0f2b15f70d" TargetMode="External"/><Relationship Id="rId2" Type="http://schemas.openxmlformats.org/officeDocument/2006/relationships/customXml" Target="../customXml/item2.xml"/><Relationship Id="rId16" Type="http://schemas.openxmlformats.org/officeDocument/2006/relationships/hyperlink" Target="https://info.caremark.com/oe/stateoft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partnersforhealth/ae/2026-annual-enrollment.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n.gov/partnersforhealth/health-options/pharmacy.html"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print_request_for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5C234CA1E60D4C808CB25B42CB3955"/>
        <w:category>
          <w:name w:val="General"/>
          <w:gallery w:val="placeholder"/>
        </w:category>
        <w:types>
          <w:type w:val="bbPlcHdr"/>
        </w:types>
        <w:behaviors>
          <w:behavior w:val="content"/>
        </w:behaviors>
        <w:guid w:val="{568A9A18-C6DE-134D-9273-F254693CE101}"/>
      </w:docPartPr>
      <w:docPartBody>
        <w:p w:rsidR="00494B6F" w:rsidRDefault="00300850" w:rsidP="00300850">
          <w:pPr>
            <w:pStyle w:val="A35C234CA1E60D4C808CB25B42CB3955"/>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63"/>
    <w:rsid w:val="00000163"/>
    <w:rsid w:val="00003281"/>
    <w:rsid w:val="00004392"/>
    <w:rsid w:val="000052E5"/>
    <w:rsid w:val="000057B8"/>
    <w:rsid w:val="0001583D"/>
    <w:rsid w:val="000175BA"/>
    <w:rsid w:val="00022628"/>
    <w:rsid w:val="00024512"/>
    <w:rsid w:val="00026369"/>
    <w:rsid w:val="00026729"/>
    <w:rsid w:val="00030FB8"/>
    <w:rsid w:val="0003171A"/>
    <w:rsid w:val="00031BE5"/>
    <w:rsid w:val="00034F58"/>
    <w:rsid w:val="00035913"/>
    <w:rsid w:val="00040498"/>
    <w:rsid w:val="00045CB4"/>
    <w:rsid w:val="000576B9"/>
    <w:rsid w:val="00062B87"/>
    <w:rsid w:val="000643EA"/>
    <w:rsid w:val="00075E85"/>
    <w:rsid w:val="00081CC4"/>
    <w:rsid w:val="0009104D"/>
    <w:rsid w:val="00093FD2"/>
    <w:rsid w:val="00097341"/>
    <w:rsid w:val="000A1F80"/>
    <w:rsid w:val="000A214D"/>
    <w:rsid w:val="000A3BDF"/>
    <w:rsid w:val="000B1305"/>
    <w:rsid w:val="000B355A"/>
    <w:rsid w:val="000B51D3"/>
    <w:rsid w:val="000E125C"/>
    <w:rsid w:val="000E1824"/>
    <w:rsid w:val="000E6AEE"/>
    <w:rsid w:val="000E7EEF"/>
    <w:rsid w:val="000F3E67"/>
    <w:rsid w:val="00100EFC"/>
    <w:rsid w:val="001165B1"/>
    <w:rsid w:val="00127A83"/>
    <w:rsid w:val="0013451E"/>
    <w:rsid w:val="00140FC7"/>
    <w:rsid w:val="00157403"/>
    <w:rsid w:val="001676B3"/>
    <w:rsid w:val="001768AC"/>
    <w:rsid w:val="00180E74"/>
    <w:rsid w:val="0018333D"/>
    <w:rsid w:val="00183B16"/>
    <w:rsid w:val="00190946"/>
    <w:rsid w:val="00192C01"/>
    <w:rsid w:val="001969CA"/>
    <w:rsid w:val="001A43DB"/>
    <w:rsid w:val="001A5B7A"/>
    <w:rsid w:val="001C3063"/>
    <w:rsid w:val="001C3999"/>
    <w:rsid w:val="001D5776"/>
    <w:rsid w:val="001E4B93"/>
    <w:rsid w:val="001E6EE0"/>
    <w:rsid w:val="001F3E43"/>
    <w:rsid w:val="00201A04"/>
    <w:rsid w:val="002047AD"/>
    <w:rsid w:val="00205F3A"/>
    <w:rsid w:val="00211A6D"/>
    <w:rsid w:val="00216C4F"/>
    <w:rsid w:val="00225490"/>
    <w:rsid w:val="00225727"/>
    <w:rsid w:val="00225F49"/>
    <w:rsid w:val="00230926"/>
    <w:rsid w:val="002404C8"/>
    <w:rsid w:val="00253110"/>
    <w:rsid w:val="002564B8"/>
    <w:rsid w:val="002750D5"/>
    <w:rsid w:val="00276E11"/>
    <w:rsid w:val="00295FFC"/>
    <w:rsid w:val="002A4817"/>
    <w:rsid w:val="002B6EBE"/>
    <w:rsid w:val="002C46F0"/>
    <w:rsid w:val="002C63BD"/>
    <w:rsid w:val="002D3926"/>
    <w:rsid w:val="002E1D4A"/>
    <w:rsid w:val="002F0058"/>
    <w:rsid w:val="002F6A79"/>
    <w:rsid w:val="002F7C0C"/>
    <w:rsid w:val="00300850"/>
    <w:rsid w:val="0030471F"/>
    <w:rsid w:val="00304F53"/>
    <w:rsid w:val="003058F3"/>
    <w:rsid w:val="00305D0B"/>
    <w:rsid w:val="0031283B"/>
    <w:rsid w:val="00316CE0"/>
    <w:rsid w:val="00342CF1"/>
    <w:rsid w:val="003445AC"/>
    <w:rsid w:val="00354CAE"/>
    <w:rsid w:val="00355D35"/>
    <w:rsid w:val="00365CC5"/>
    <w:rsid w:val="00367310"/>
    <w:rsid w:val="003726BE"/>
    <w:rsid w:val="00382F8C"/>
    <w:rsid w:val="003A0554"/>
    <w:rsid w:val="003A53BF"/>
    <w:rsid w:val="003B1C46"/>
    <w:rsid w:val="003D1FD7"/>
    <w:rsid w:val="003D4591"/>
    <w:rsid w:val="003D6DAE"/>
    <w:rsid w:val="003E09D7"/>
    <w:rsid w:val="003E0A39"/>
    <w:rsid w:val="003E433C"/>
    <w:rsid w:val="003E4F73"/>
    <w:rsid w:val="00403763"/>
    <w:rsid w:val="0040535B"/>
    <w:rsid w:val="00412458"/>
    <w:rsid w:val="00412A99"/>
    <w:rsid w:val="004316EF"/>
    <w:rsid w:val="00432D3F"/>
    <w:rsid w:val="00434A00"/>
    <w:rsid w:val="0044281F"/>
    <w:rsid w:val="00444DDA"/>
    <w:rsid w:val="0045084A"/>
    <w:rsid w:val="00453AC2"/>
    <w:rsid w:val="00460BBE"/>
    <w:rsid w:val="00472ABB"/>
    <w:rsid w:val="00472ECB"/>
    <w:rsid w:val="00487B47"/>
    <w:rsid w:val="00494B6F"/>
    <w:rsid w:val="00496471"/>
    <w:rsid w:val="004A1D76"/>
    <w:rsid w:val="004A478E"/>
    <w:rsid w:val="004B530B"/>
    <w:rsid w:val="004D31FF"/>
    <w:rsid w:val="004E0A2F"/>
    <w:rsid w:val="004E285D"/>
    <w:rsid w:val="004E5E4F"/>
    <w:rsid w:val="00506290"/>
    <w:rsid w:val="00520383"/>
    <w:rsid w:val="005374AE"/>
    <w:rsid w:val="00542F9B"/>
    <w:rsid w:val="0055146D"/>
    <w:rsid w:val="00553ED0"/>
    <w:rsid w:val="00555D9C"/>
    <w:rsid w:val="0055669E"/>
    <w:rsid w:val="005569A4"/>
    <w:rsid w:val="00560E32"/>
    <w:rsid w:val="00571B51"/>
    <w:rsid w:val="00574281"/>
    <w:rsid w:val="005824A0"/>
    <w:rsid w:val="00586A9D"/>
    <w:rsid w:val="0058746F"/>
    <w:rsid w:val="00596BB7"/>
    <w:rsid w:val="005A168D"/>
    <w:rsid w:val="005B4B39"/>
    <w:rsid w:val="005B4C62"/>
    <w:rsid w:val="005B508D"/>
    <w:rsid w:val="005C2E69"/>
    <w:rsid w:val="005C590A"/>
    <w:rsid w:val="005D05AF"/>
    <w:rsid w:val="005D2683"/>
    <w:rsid w:val="005D354E"/>
    <w:rsid w:val="005E7340"/>
    <w:rsid w:val="005F3550"/>
    <w:rsid w:val="00600C13"/>
    <w:rsid w:val="00601090"/>
    <w:rsid w:val="0062022E"/>
    <w:rsid w:val="00634655"/>
    <w:rsid w:val="006368F7"/>
    <w:rsid w:val="006447AB"/>
    <w:rsid w:val="00647FE6"/>
    <w:rsid w:val="00650EB8"/>
    <w:rsid w:val="00653EAA"/>
    <w:rsid w:val="0066790F"/>
    <w:rsid w:val="00667B98"/>
    <w:rsid w:val="00674854"/>
    <w:rsid w:val="00696412"/>
    <w:rsid w:val="006A56D7"/>
    <w:rsid w:val="006B30C1"/>
    <w:rsid w:val="006B5B8E"/>
    <w:rsid w:val="006C2110"/>
    <w:rsid w:val="006C4A3F"/>
    <w:rsid w:val="006D0122"/>
    <w:rsid w:val="006D3769"/>
    <w:rsid w:val="006D7AAA"/>
    <w:rsid w:val="006E0B54"/>
    <w:rsid w:val="006E2048"/>
    <w:rsid w:val="006E2D76"/>
    <w:rsid w:val="006E54D5"/>
    <w:rsid w:val="006F4CE4"/>
    <w:rsid w:val="00700269"/>
    <w:rsid w:val="00706E59"/>
    <w:rsid w:val="00707915"/>
    <w:rsid w:val="007141D5"/>
    <w:rsid w:val="00715400"/>
    <w:rsid w:val="00726588"/>
    <w:rsid w:val="0074192C"/>
    <w:rsid w:val="00743B86"/>
    <w:rsid w:val="00761DF6"/>
    <w:rsid w:val="0076327E"/>
    <w:rsid w:val="00764FEE"/>
    <w:rsid w:val="00766BBA"/>
    <w:rsid w:val="00771623"/>
    <w:rsid w:val="007732AD"/>
    <w:rsid w:val="00777F57"/>
    <w:rsid w:val="00783045"/>
    <w:rsid w:val="007958DE"/>
    <w:rsid w:val="007A072D"/>
    <w:rsid w:val="007A0DDD"/>
    <w:rsid w:val="007A1E04"/>
    <w:rsid w:val="007D1C03"/>
    <w:rsid w:val="007D5572"/>
    <w:rsid w:val="007D6D11"/>
    <w:rsid w:val="007E0337"/>
    <w:rsid w:val="007E7440"/>
    <w:rsid w:val="007F3C39"/>
    <w:rsid w:val="0080145E"/>
    <w:rsid w:val="00811013"/>
    <w:rsid w:val="0082787C"/>
    <w:rsid w:val="00840BA7"/>
    <w:rsid w:val="00842C7B"/>
    <w:rsid w:val="00842F17"/>
    <w:rsid w:val="008556EC"/>
    <w:rsid w:val="00856DCE"/>
    <w:rsid w:val="008665CF"/>
    <w:rsid w:val="008711B7"/>
    <w:rsid w:val="0089441F"/>
    <w:rsid w:val="00895BC6"/>
    <w:rsid w:val="008970A0"/>
    <w:rsid w:val="008B1C70"/>
    <w:rsid w:val="008B3C6C"/>
    <w:rsid w:val="008C499F"/>
    <w:rsid w:val="008D7DC7"/>
    <w:rsid w:val="008E15B5"/>
    <w:rsid w:val="008E18A0"/>
    <w:rsid w:val="008E3CAE"/>
    <w:rsid w:val="008E68BC"/>
    <w:rsid w:val="008F700F"/>
    <w:rsid w:val="00931737"/>
    <w:rsid w:val="0093204D"/>
    <w:rsid w:val="00933CAE"/>
    <w:rsid w:val="0093774C"/>
    <w:rsid w:val="00937C8B"/>
    <w:rsid w:val="00937D1A"/>
    <w:rsid w:val="00943E1F"/>
    <w:rsid w:val="009444B8"/>
    <w:rsid w:val="00944CD9"/>
    <w:rsid w:val="00944F1B"/>
    <w:rsid w:val="0095449C"/>
    <w:rsid w:val="00955A8B"/>
    <w:rsid w:val="00957E1B"/>
    <w:rsid w:val="00966FB9"/>
    <w:rsid w:val="009719CC"/>
    <w:rsid w:val="009751E6"/>
    <w:rsid w:val="0098012B"/>
    <w:rsid w:val="00980E5A"/>
    <w:rsid w:val="00982E6B"/>
    <w:rsid w:val="00993838"/>
    <w:rsid w:val="00994897"/>
    <w:rsid w:val="009A1D75"/>
    <w:rsid w:val="009D7F4D"/>
    <w:rsid w:val="009E1433"/>
    <w:rsid w:val="009E57AD"/>
    <w:rsid w:val="009F141D"/>
    <w:rsid w:val="00A00A89"/>
    <w:rsid w:val="00A13822"/>
    <w:rsid w:val="00A15D21"/>
    <w:rsid w:val="00A16A46"/>
    <w:rsid w:val="00A17713"/>
    <w:rsid w:val="00A20418"/>
    <w:rsid w:val="00A221FE"/>
    <w:rsid w:val="00A22AAA"/>
    <w:rsid w:val="00A238B3"/>
    <w:rsid w:val="00A25656"/>
    <w:rsid w:val="00A2633D"/>
    <w:rsid w:val="00A35243"/>
    <w:rsid w:val="00A3786F"/>
    <w:rsid w:val="00A4617F"/>
    <w:rsid w:val="00A5599C"/>
    <w:rsid w:val="00A5755D"/>
    <w:rsid w:val="00A71058"/>
    <w:rsid w:val="00A73195"/>
    <w:rsid w:val="00A82EEE"/>
    <w:rsid w:val="00A83B2C"/>
    <w:rsid w:val="00A91A60"/>
    <w:rsid w:val="00A95C4E"/>
    <w:rsid w:val="00AA3DBF"/>
    <w:rsid w:val="00AB5929"/>
    <w:rsid w:val="00AB61D7"/>
    <w:rsid w:val="00AC0FA7"/>
    <w:rsid w:val="00AC1CF0"/>
    <w:rsid w:val="00AD1030"/>
    <w:rsid w:val="00AD2AA9"/>
    <w:rsid w:val="00AE24E2"/>
    <w:rsid w:val="00AF0214"/>
    <w:rsid w:val="00B002E9"/>
    <w:rsid w:val="00B01C4F"/>
    <w:rsid w:val="00B109E0"/>
    <w:rsid w:val="00B12BD1"/>
    <w:rsid w:val="00B15C97"/>
    <w:rsid w:val="00B176D8"/>
    <w:rsid w:val="00B23796"/>
    <w:rsid w:val="00B26425"/>
    <w:rsid w:val="00B31BE9"/>
    <w:rsid w:val="00B35954"/>
    <w:rsid w:val="00B5008D"/>
    <w:rsid w:val="00B60EE6"/>
    <w:rsid w:val="00B64A86"/>
    <w:rsid w:val="00B92E02"/>
    <w:rsid w:val="00BA1559"/>
    <w:rsid w:val="00BC102B"/>
    <w:rsid w:val="00BD02F7"/>
    <w:rsid w:val="00BF0BAD"/>
    <w:rsid w:val="00BF5AAB"/>
    <w:rsid w:val="00C1599C"/>
    <w:rsid w:val="00C23184"/>
    <w:rsid w:val="00C24319"/>
    <w:rsid w:val="00C33F64"/>
    <w:rsid w:val="00C37D15"/>
    <w:rsid w:val="00C4151C"/>
    <w:rsid w:val="00C43C1C"/>
    <w:rsid w:val="00C44775"/>
    <w:rsid w:val="00C44776"/>
    <w:rsid w:val="00C533F2"/>
    <w:rsid w:val="00C61251"/>
    <w:rsid w:val="00C64E5E"/>
    <w:rsid w:val="00C659B2"/>
    <w:rsid w:val="00C65ED4"/>
    <w:rsid w:val="00C7185B"/>
    <w:rsid w:val="00C72902"/>
    <w:rsid w:val="00C72F76"/>
    <w:rsid w:val="00C73B8B"/>
    <w:rsid w:val="00C74A5C"/>
    <w:rsid w:val="00C75189"/>
    <w:rsid w:val="00C76BC3"/>
    <w:rsid w:val="00C86210"/>
    <w:rsid w:val="00C8628C"/>
    <w:rsid w:val="00C93691"/>
    <w:rsid w:val="00C94C67"/>
    <w:rsid w:val="00C954FF"/>
    <w:rsid w:val="00C960DE"/>
    <w:rsid w:val="00C975B1"/>
    <w:rsid w:val="00CA0105"/>
    <w:rsid w:val="00CA3C2D"/>
    <w:rsid w:val="00CA5326"/>
    <w:rsid w:val="00CB131F"/>
    <w:rsid w:val="00CC0807"/>
    <w:rsid w:val="00CC0B1B"/>
    <w:rsid w:val="00CC7818"/>
    <w:rsid w:val="00CD0EF1"/>
    <w:rsid w:val="00CD4285"/>
    <w:rsid w:val="00CD4EDE"/>
    <w:rsid w:val="00CE058C"/>
    <w:rsid w:val="00CE39EA"/>
    <w:rsid w:val="00CE75AE"/>
    <w:rsid w:val="00CF0537"/>
    <w:rsid w:val="00CF640B"/>
    <w:rsid w:val="00CF7BA9"/>
    <w:rsid w:val="00D059E9"/>
    <w:rsid w:val="00D07AD4"/>
    <w:rsid w:val="00D07DC6"/>
    <w:rsid w:val="00D138F2"/>
    <w:rsid w:val="00D152AE"/>
    <w:rsid w:val="00D17205"/>
    <w:rsid w:val="00D224CA"/>
    <w:rsid w:val="00D22D64"/>
    <w:rsid w:val="00D262EA"/>
    <w:rsid w:val="00D313E4"/>
    <w:rsid w:val="00D3192C"/>
    <w:rsid w:val="00D47641"/>
    <w:rsid w:val="00D5037A"/>
    <w:rsid w:val="00D66BB7"/>
    <w:rsid w:val="00D817AF"/>
    <w:rsid w:val="00D867D3"/>
    <w:rsid w:val="00DA3660"/>
    <w:rsid w:val="00DB1485"/>
    <w:rsid w:val="00DC01F2"/>
    <w:rsid w:val="00DC051B"/>
    <w:rsid w:val="00DC0915"/>
    <w:rsid w:val="00DC1218"/>
    <w:rsid w:val="00DC1FE5"/>
    <w:rsid w:val="00DC6A39"/>
    <w:rsid w:val="00DD1793"/>
    <w:rsid w:val="00DE4E2A"/>
    <w:rsid w:val="00DF6377"/>
    <w:rsid w:val="00E118D1"/>
    <w:rsid w:val="00E31132"/>
    <w:rsid w:val="00E33B5E"/>
    <w:rsid w:val="00E4109E"/>
    <w:rsid w:val="00E4185C"/>
    <w:rsid w:val="00E4694D"/>
    <w:rsid w:val="00E504BD"/>
    <w:rsid w:val="00E6489A"/>
    <w:rsid w:val="00E66391"/>
    <w:rsid w:val="00E670B0"/>
    <w:rsid w:val="00E71252"/>
    <w:rsid w:val="00E713AD"/>
    <w:rsid w:val="00E7227F"/>
    <w:rsid w:val="00E816D3"/>
    <w:rsid w:val="00E85B57"/>
    <w:rsid w:val="00E85EF1"/>
    <w:rsid w:val="00E9684D"/>
    <w:rsid w:val="00E96867"/>
    <w:rsid w:val="00EB12F3"/>
    <w:rsid w:val="00EB5981"/>
    <w:rsid w:val="00EB5D54"/>
    <w:rsid w:val="00EC4434"/>
    <w:rsid w:val="00EC762A"/>
    <w:rsid w:val="00ED3A3F"/>
    <w:rsid w:val="00ED4957"/>
    <w:rsid w:val="00ED7743"/>
    <w:rsid w:val="00EE7561"/>
    <w:rsid w:val="00EF1992"/>
    <w:rsid w:val="00F01E5E"/>
    <w:rsid w:val="00F021E4"/>
    <w:rsid w:val="00F051A0"/>
    <w:rsid w:val="00F113DF"/>
    <w:rsid w:val="00F21D09"/>
    <w:rsid w:val="00F220FF"/>
    <w:rsid w:val="00F35626"/>
    <w:rsid w:val="00F42225"/>
    <w:rsid w:val="00F45AC3"/>
    <w:rsid w:val="00F53666"/>
    <w:rsid w:val="00F53E95"/>
    <w:rsid w:val="00F551D4"/>
    <w:rsid w:val="00F70901"/>
    <w:rsid w:val="00F71199"/>
    <w:rsid w:val="00F71911"/>
    <w:rsid w:val="00F71AA0"/>
    <w:rsid w:val="00F869E8"/>
    <w:rsid w:val="00F87B94"/>
    <w:rsid w:val="00F96E51"/>
    <w:rsid w:val="00FA0A15"/>
    <w:rsid w:val="00FA4926"/>
    <w:rsid w:val="00FA6962"/>
    <w:rsid w:val="00FB198C"/>
    <w:rsid w:val="00FB1BA7"/>
    <w:rsid w:val="00FC721B"/>
    <w:rsid w:val="00FD11A4"/>
    <w:rsid w:val="00FD2685"/>
    <w:rsid w:val="00FD49AA"/>
    <w:rsid w:val="00FD653C"/>
    <w:rsid w:val="00FD7263"/>
    <w:rsid w:val="00FE0210"/>
    <w:rsid w:val="00FF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0850"/>
    <w:rPr>
      <w:color w:val="808080"/>
    </w:rPr>
  </w:style>
  <w:style w:type="paragraph" w:customStyle="1" w:styleId="A35C234CA1E60D4C808CB25B42CB3955">
    <w:name w:val="A35C234CA1E60D4C808CB25B42CB3955"/>
    <w:rsid w:val="00300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77FDE5AD96904F94A2DF9F9C87343B" ma:contentTypeVersion="14" ma:contentTypeDescription="Create a new document." ma:contentTypeScope="" ma:versionID="3d9c4d8d81606479d0d3edec8902f3e9">
  <xsd:schema xmlns:xsd="http://www.w3.org/2001/XMLSchema" xmlns:xs="http://www.w3.org/2001/XMLSchema" xmlns:p="http://schemas.microsoft.com/office/2006/metadata/properties" xmlns:ns2="c1a58619-30e6-405b-a90b-4feb663ba7eb" xmlns:ns3="f4f2ba59-0afc-4989-98df-6930861e86a8" targetNamespace="http://schemas.microsoft.com/office/2006/metadata/properties" ma:root="true" ma:fieldsID="3d6e1a702e29a5fd7eb452abd736006f" ns2:_="" ns3:_="">
    <xsd:import namespace="c1a58619-30e6-405b-a90b-4feb663ba7eb"/>
    <xsd:import namespace="f4f2ba59-0afc-4989-98df-6930861e8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58619-30e6-405b-a90b-4feb663b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f2ba59-0afc-4989-98df-6930861e86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ab85a1-bce8-427c-90e8-e0a6bf7deb31}" ma:internalName="TaxCatchAll" ma:showField="CatchAllData" ma:web="f4f2ba59-0afc-4989-98df-6930861e8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f2ba59-0afc-4989-98df-6930861e86a8" xsi:nil="true"/>
    <lcf76f155ced4ddcb4097134ff3c332f xmlns="c1a58619-30e6-405b-a90b-4feb663ba7e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05129-CA25-42B1-9C70-B18173E3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58619-30e6-405b-a90b-4feb663ba7eb"/>
    <ds:schemaRef ds:uri="f4f2ba59-0afc-4989-98df-6930861e8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61A3C2-24DB-4C92-90FE-4EDE2951C3CB}">
  <ds:schemaRefs>
    <ds:schemaRef ds:uri="http://schemas.microsoft.com/sharepoint/v3/contenttype/forms"/>
  </ds:schemaRefs>
</ds:datastoreItem>
</file>

<file path=customXml/itemProps3.xml><?xml version="1.0" encoding="utf-8"?>
<ds:datastoreItem xmlns:ds="http://schemas.openxmlformats.org/officeDocument/2006/customXml" ds:itemID="{5F24E87A-C7B2-414D-8743-E3F3C9B1069E}">
  <ds:schemaRefs>
    <ds:schemaRef ds:uri="http://schemas.microsoft.com/office/2006/metadata/properties"/>
    <ds:schemaRef ds:uri="http://schemas.microsoft.com/office/infopath/2007/PartnerControls"/>
    <ds:schemaRef ds:uri="f4f2ba59-0afc-4989-98df-6930861e86a8"/>
    <ds:schemaRef ds:uri="c1a58619-30e6-405b-a90b-4feb663ba7eb"/>
  </ds:schemaRefs>
</ds:datastoreItem>
</file>

<file path=customXml/itemProps4.xml><?xml version="1.0" encoding="utf-8"?>
<ds:datastoreItem xmlns:ds="http://schemas.openxmlformats.org/officeDocument/2006/customXml" ds:itemID="{2A9E247B-0551-284D-ADD0-D10CEAAC156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ABC Update</vt:lpstr>
    </vt:vector>
  </TitlesOfParts>
  <Company>State of Tennessee: Finance &amp; Administration</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Update</dc:title>
  <dc:creator>Joan.Williams@tn.gov</dc:creator>
  <cp:lastModifiedBy>Joan Williams</cp:lastModifiedBy>
  <cp:revision>8</cp:revision>
  <cp:lastPrinted>2026-05-15T13:53:00Z</cp:lastPrinted>
  <dcterms:created xsi:type="dcterms:W3CDTF">2026-10-01T21:43:00Z</dcterms:created>
  <dcterms:modified xsi:type="dcterms:W3CDTF">2026-10-01T21:46:00Z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0x010100C677FDE5AD96904F94A2DF9F9C87343B</vt:lpwstr>
  </property>
  <property fmtid="{D5CDD505-2E9C-101B-9397-08002B2CF9AE}" pid="6" name="GrammarlyDocumentId">
    <vt:lpwstr>1727bb8b73d2b130a6147164a4ea28112abb2a87e53e4d0e0c9e250646a42254</vt:lpwstr>
  </property>
</Properties>
</file>