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0F0D" w14:textId="77777777" w:rsidR="0072294F" w:rsidRDefault="0072294F" w:rsidP="0072294F">
      <w:pPr>
        <w:tabs>
          <w:tab w:val="left" w:pos="2160"/>
        </w:tabs>
        <w:jc w:val="center"/>
      </w:pPr>
    </w:p>
    <w:p w14:paraId="4DD222E9" w14:textId="0DA7D7A9" w:rsidR="0072294F" w:rsidRPr="0072294F" w:rsidRDefault="0072294F" w:rsidP="0072294F">
      <w:pPr>
        <w:tabs>
          <w:tab w:val="left" w:pos="2160"/>
        </w:tabs>
        <w:jc w:val="center"/>
        <w:rPr>
          <w:rFonts w:ascii="Open Sans" w:hAnsi="Open Sans" w:cs="Open Sans"/>
          <w:sz w:val="24"/>
          <w:szCs w:val="24"/>
        </w:rPr>
      </w:pPr>
      <w:r w:rsidRPr="0072294F">
        <w:rPr>
          <w:rFonts w:ascii="Open Sans" w:hAnsi="Open Sans" w:cs="Open Sans"/>
          <w:sz w:val="24"/>
          <w:szCs w:val="24"/>
        </w:rPr>
        <w:t>Megasite Authority of West Tennessee</w:t>
      </w:r>
    </w:p>
    <w:p w14:paraId="1192151F" w14:textId="77777777" w:rsidR="0072294F" w:rsidRPr="0072294F" w:rsidRDefault="0072294F" w:rsidP="0072294F">
      <w:pPr>
        <w:jc w:val="center"/>
        <w:rPr>
          <w:rFonts w:ascii="Open Sans" w:hAnsi="Open Sans" w:cs="Open Sans"/>
          <w:sz w:val="24"/>
          <w:szCs w:val="24"/>
        </w:rPr>
      </w:pPr>
      <w:r w:rsidRPr="0072294F">
        <w:rPr>
          <w:rFonts w:ascii="Open Sans" w:hAnsi="Open Sans" w:cs="Open Sans"/>
          <w:sz w:val="24"/>
          <w:szCs w:val="24"/>
        </w:rPr>
        <w:t>Board of Directors</w:t>
      </w:r>
    </w:p>
    <w:p w14:paraId="2C40FCE3" w14:textId="77777777" w:rsidR="0072294F" w:rsidRPr="0072294F" w:rsidRDefault="0072294F" w:rsidP="0072294F">
      <w:pPr>
        <w:jc w:val="center"/>
        <w:rPr>
          <w:rFonts w:ascii="Open Sans" w:hAnsi="Open Sans" w:cs="Open Sans"/>
          <w:sz w:val="24"/>
          <w:szCs w:val="24"/>
        </w:rPr>
      </w:pPr>
    </w:p>
    <w:p w14:paraId="543253E6" w14:textId="0C1CABBB" w:rsidR="0072294F" w:rsidRPr="0072294F" w:rsidRDefault="0072294F" w:rsidP="0072294F">
      <w:pPr>
        <w:spacing w:line="240" w:lineRule="auto"/>
        <w:rPr>
          <w:rFonts w:ascii="Open Sans" w:hAnsi="Open Sans" w:cs="Open Sans"/>
          <w:sz w:val="24"/>
          <w:szCs w:val="24"/>
        </w:rPr>
      </w:pPr>
      <w:r w:rsidRPr="0072294F">
        <w:rPr>
          <w:rFonts w:ascii="Open Sans" w:hAnsi="Open Sans" w:cs="Open Sans"/>
          <w:sz w:val="24"/>
          <w:szCs w:val="24"/>
        </w:rPr>
        <w:t>Pursuant to T.C.A. 8-44-103, notice is hereby provided that the Megasite Authority of West Tennessee Board of Directors will meet at the following date, time</w:t>
      </w:r>
      <w:r w:rsidRPr="0072294F">
        <w:rPr>
          <w:rFonts w:ascii="Open Sans" w:hAnsi="Open Sans" w:cs="Open Sans"/>
          <w:sz w:val="24"/>
          <w:szCs w:val="24"/>
        </w:rPr>
        <w:t>,</w:t>
      </w:r>
      <w:r w:rsidRPr="0072294F">
        <w:rPr>
          <w:rFonts w:ascii="Open Sans" w:hAnsi="Open Sans" w:cs="Open Sans"/>
          <w:sz w:val="24"/>
          <w:szCs w:val="24"/>
        </w:rPr>
        <w:t xml:space="preserve"> and location:</w:t>
      </w:r>
    </w:p>
    <w:p w14:paraId="29C98AAE" w14:textId="77777777" w:rsidR="0072294F" w:rsidRPr="0072294F" w:rsidRDefault="0072294F" w:rsidP="0072294F">
      <w:pPr>
        <w:spacing w:line="240" w:lineRule="auto"/>
        <w:ind w:firstLine="720"/>
        <w:rPr>
          <w:rFonts w:ascii="Open Sans" w:hAnsi="Open Sans" w:cs="Open Sans"/>
          <w:sz w:val="24"/>
          <w:szCs w:val="24"/>
        </w:rPr>
      </w:pPr>
      <w:r w:rsidRPr="0072294F">
        <w:rPr>
          <w:rFonts w:ascii="Open Sans" w:hAnsi="Open Sans" w:cs="Open Sans"/>
          <w:sz w:val="24"/>
          <w:szCs w:val="24"/>
        </w:rPr>
        <w:t xml:space="preserve">Date:  </w:t>
      </w:r>
      <w:r w:rsidRPr="0072294F">
        <w:rPr>
          <w:rFonts w:ascii="Open Sans" w:hAnsi="Open Sans" w:cs="Open Sans"/>
          <w:sz w:val="24"/>
          <w:szCs w:val="24"/>
        </w:rPr>
        <w:tab/>
      </w:r>
      <w:r w:rsidRPr="0072294F">
        <w:rPr>
          <w:rFonts w:ascii="Open Sans" w:hAnsi="Open Sans" w:cs="Open Sans"/>
          <w:sz w:val="24"/>
          <w:szCs w:val="24"/>
        </w:rPr>
        <w:tab/>
        <w:t>Tuesday, August 9, 2022</w:t>
      </w:r>
    </w:p>
    <w:p w14:paraId="33D9ECCF" w14:textId="77777777" w:rsidR="0072294F" w:rsidRPr="0072294F" w:rsidRDefault="0072294F" w:rsidP="0072294F">
      <w:pPr>
        <w:spacing w:line="240" w:lineRule="auto"/>
        <w:ind w:firstLine="720"/>
        <w:rPr>
          <w:rFonts w:ascii="Open Sans" w:hAnsi="Open Sans" w:cs="Open Sans"/>
          <w:sz w:val="24"/>
          <w:szCs w:val="24"/>
        </w:rPr>
      </w:pPr>
      <w:r w:rsidRPr="0072294F">
        <w:rPr>
          <w:rFonts w:ascii="Open Sans" w:hAnsi="Open Sans" w:cs="Open Sans"/>
          <w:sz w:val="24"/>
          <w:szCs w:val="24"/>
        </w:rPr>
        <w:t>Time:</w:t>
      </w:r>
      <w:r w:rsidRPr="0072294F">
        <w:rPr>
          <w:rFonts w:ascii="Open Sans" w:hAnsi="Open Sans" w:cs="Open Sans"/>
          <w:sz w:val="24"/>
          <w:szCs w:val="24"/>
        </w:rPr>
        <w:tab/>
      </w:r>
      <w:r w:rsidRPr="0072294F">
        <w:rPr>
          <w:rFonts w:ascii="Open Sans" w:hAnsi="Open Sans" w:cs="Open Sans"/>
          <w:sz w:val="24"/>
          <w:szCs w:val="24"/>
        </w:rPr>
        <w:tab/>
        <w:t>10:00 a.m. Central Time</w:t>
      </w:r>
    </w:p>
    <w:p w14:paraId="4A5E927F" w14:textId="77777777" w:rsidR="0072294F" w:rsidRPr="0072294F" w:rsidRDefault="0072294F" w:rsidP="0072294F">
      <w:pPr>
        <w:spacing w:after="0" w:line="240" w:lineRule="auto"/>
        <w:ind w:firstLine="720"/>
        <w:rPr>
          <w:rFonts w:ascii="Open Sans" w:hAnsi="Open Sans" w:cs="Open Sans"/>
          <w:sz w:val="24"/>
          <w:szCs w:val="24"/>
        </w:rPr>
      </w:pPr>
      <w:r w:rsidRPr="0072294F">
        <w:rPr>
          <w:rFonts w:ascii="Open Sans" w:hAnsi="Open Sans" w:cs="Open Sans"/>
          <w:sz w:val="24"/>
          <w:szCs w:val="24"/>
        </w:rPr>
        <w:t xml:space="preserve">Location: </w:t>
      </w:r>
      <w:r w:rsidRPr="0072294F">
        <w:rPr>
          <w:rFonts w:ascii="Open Sans" w:hAnsi="Open Sans" w:cs="Open Sans"/>
          <w:sz w:val="24"/>
          <w:szCs w:val="24"/>
        </w:rPr>
        <w:tab/>
        <w:t>Southwest Tennessee Development District</w:t>
      </w:r>
    </w:p>
    <w:p w14:paraId="2926EF0D" w14:textId="2C5F85B0" w:rsidR="0072294F" w:rsidRPr="0072294F" w:rsidRDefault="0072294F" w:rsidP="0072294F">
      <w:pPr>
        <w:spacing w:after="0" w:line="240" w:lineRule="auto"/>
        <w:ind w:left="1440" w:firstLine="720"/>
        <w:rPr>
          <w:rFonts w:ascii="Open Sans" w:hAnsi="Open Sans" w:cs="Open Sans"/>
          <w:sz w:val="24"/>
          <w:szCs w:val="24"/>
        </w:rPr>
      </w:pPr>
      <w:r w:rsidRPr="0072294F">
        <w:rPr>
          <w:rFonts w:ascii="Open Sans" w:hAnsi="Open Sans" w:cs="Open Sans"/>
          <w:sz w:val="24"/>
          <w:szCs w:val="24"/>
        </w:rPr>
        <w:t>102 E. College Street</w:t>
      </w:r>
    </w:p>
    <w:p w14:paraId="55AD8230" w14:textId="60F152E5" w:rsidR="0072294F" w:rsidRPr="0072294F" w:rsidRDefault="0072294F" w:rsidP="0072294F">
      <w:pPr>
        <w:spacing w:after="0" w:line="240" w:lineRule="auto"/>
        <w:ind w:left="1440" w:firstLine="720"/>
        <w:rPr>
          <w:rFonts w:ascii="Open Sans" w:hAnsi="Open Sans" w:cs="Open Sans"/>
          <w:sz w:val="24"/>
          <w:szCs w:val="24"/>
        </w:rPr>
      </w:pPr>
      <w:r w:rsidRPr="0072294F">
        <w:rPr>
          <w:rFonts w:ascii="Open Sans" w:hAnsi="Open Sans" w:cs="Open Sans"/>
          <w:sz w:val="24"/>
          <w:szCs w:val="24"/>
        </w:rPr>
        <w:t>Jackson, TN  38301</w:t>
      </w:r>
    </w:p>
    <w:p w14:paraId="7C685BAD" w14:textId="77777777" w:rsidR="0072294F" w:rsidRPr="0072294F" w:rsidRDefault="0072294F" w:rsidP="0072294F">
      <w:pPr>
        <w:spacing w:after="0" w:line="240" w:lineRule="auto"/>
        <w:ind w:left="2160" w:firstLine="720"/>
        <w:rPr>
          <w:rFonts w:ascii="Open Sans" w:hAnsi="Open Sans" w:cs="Open Sans"/>
          <w:sz w:val="24"/>
          <w:szCs w:val="24"/>
        </w:rPr>
      </w:pPr>
    </w:p>
    <w:p w14:paraId="4A91FFCC" w14:textId="77777777" w:rsidR="0072294F" w:rsidRPr="0072294F" w:rsidRDefault="0072294F" w:rsidP="0072294F">
      <w:pPr>
        <w:spacing w:after="0" w:line="240" w:lineRule="auto"/>
        <w:rPr>
          <w:rFonts w:ascii="Open Sans" w:hAnsi="Open Sans" w:cs="Open Sans"/>
          <w:sz w:val="24"/>
          <w:szCs w:val="24"/>
        </w:rPr>
      </w:pPr>
      <w:r w:rsidRPr="0072294F">
        <w:rPr>
          <w:rFonts w:ascii="Open Sans" w:hAnsi="Open Sans" w:cs="Open Sans"/>
          <w:sz w:val="24"/>
          <w:szCs w:val="24"/>
        </w:rPr>
        <w:t xml:space="preserve">A detailed meeting agenda will be available when finalized. A copy may be requested by emailing </w:t>
      </w:r>
      <w:hyperlink r:id="rId4" w:history="1">
        <w:r w:rsidRPr="0072294F">
          <w:rPr>
            <w:rStyle w:val="Hyperlink"/>
            <w:rFonts w:ascii="Open Sans" w:hAnsi="Open Sans" w:cs="Open Sans"/>
            <w:sz w:val="24"/>
            <w:szCs w:val="24"/>
          </w:rPr>
          <w:t>clay.bright@tn.gov</w:t>
        </w:r>
      </w:hyperlink>
    </w:p>
    <w:p w14:paraId="5E0F0A00" w14:textId="77777777" w:rsidR="0072294F" w:rsidRPr="0072294F" w:rsidRDefault="0072294F" w:rsidP="0072294F">
      <w:pPr>
        <w:spacing w:after="0" w:line="240" w:lineRule="auto"/>
        <w:rPr>
          <w:rFonts w:ascii="Open Sans" w:hAnsi="Open Sans" w:cs="Open Sans"/>
          <w:sz w:val="24"/>
          <w:szCs w:val="24"/>
        </w:rPr>
      </w:pPr>
    </w:p>
    <w:p w14:paraId="01FF9A7D" w14:textId="77777777" w:rsidR="0072294F" w:rsidRPr="0072294F" w:rsidRDefault="0072294F" w:rsidP="0072294F">
      <w:pPr>
        <w:spacing w:after="0" w:line="240" w:lineRule="auto"/>
        <w:jc w:val="both"/>
        <w:rPr>
          <w:rFonts w:ascii="Open Sans" w:hAnsi="Open Sans" w:cs="Open Sans"/>
          <w:sz w:val="24"/>
          <w:szCs w:val="24"/>
        </w:rPr>
      </w:pPr>
      <w:r w:rsidRPr="0072294F">
        <w:rPr>
          <w:rFonts w:ascii="Open Sans" w:hAnsi="Open Sans" w:cs="Open Sans"/>
          <w:sz w:val="24"/>
          <w:szCs w:val="24"/>
        </w:rPr>
        <w:t>The meeting will be live streamed via WebEx. Below is the information to access the meeting:</w:t>
      </w:r>
    </w:p>
    <w:tbl>
      <w:tblPr>
        <w:tblW w:w="7094" w:type="dxa"/>
        <w:tblCellSpacing w:w="0" w:type="dxa"/>
        <w:tblCellMar>
          <w:left w:w="0" w:type="dxa"/>
          <w:right w:w="0" w:type="dxa"/>
        </w:tblCellMar>
        <w:tblLook w:val="04A0" w:firstRow="1" w:lastRow="0" w:firstColumn="1" w:lastColumn="0" w:noHBand="0" w:noVBand="1"/>
      </w:tblPr>
      <w:tblGrid>
        <w:gridCol w:w="7094"/>
      </w:tblGrid>
      <w:tr w:rsidR="0072294F" w:rsidRPr="0072294F" w14:paraId="4CC2B0F7" w14:textId="77777777" w:rsidTr="002263F2">
        <w:trPr>
          <w:tblCellSpacing w:w="0" w:type="dxa"/>
        </w:trPr>
        <w:tc>
          <w:tcPr>
            <w:tcW w:w="0" w:type="auto"/>
            <w:vAlign w:val="center"/>
          </w:tcPr>
          <w:p w14:paraId="45D663E2" w14:textId="7AAC014A" w:rsidR="0072294F" w:rsidRPr="0072294F" w:rsidRDefault="0072294F" w:rsidP="00FD4376">
            <w:pPr>
              <w:framePr w:wrap="auto" w:hAnchor="text" w:y="1"/>
              <w:spacing w:after="0" w:line="240" w:lineRule="auto"/>
              <w:jc w:val="both"/>
              <w:rPr>
                <w:rFonts w:ascii="Open Sans" w:hAnsi="Open Sans" w:cs="Open Sans"/>
                <w:sz w:val="24"/>
                <w:szCs w:val="24"/>
              </w:rPr>
            </w:pPr>
          </w:p>
        </w:tc>
      </w:tr>
    </w:tbl>
    <w:p w14:paraId="640BD8BB" w14:textId="3AF2B529" w:rsidR="0072294F" w:rsidRPr="0072294F" w:rsidRDefault="0072294F" w:rsidP="0072294F">
      <w:pPr>
        <w:rPr>
          <w:rFonts w:ascii="Open Sans" w:hAnsi="Open Sans" w:cs="Open Sans"/>
          <w:sz w:val="24"/>
          <w:szCs w:val="24"/>
        </w:rPr>
      </w:pPr>
      <w:hyperlink r:id="rId5" w:history="1">
        <w:r w:rsidRPr="0072294F">
          <w:rPr>
            <w:rStyle w:val="Hyperlink"/>
            <w:rFonts w:ascii="Open Sans" w:hAnsi="Open Sans" w:cs="Open Sans"/>
            <w:sz w:val="24"/>
            <w:szCs w:val="24"/>
          </w:rPr>
          <w:t>https://tn.webex.com/tn/j.php?MTID=m852a2f69a2d5a809261865660f92ac21</w:t>
        </w:r>
      </w:hyperlink>
      <w:r w:rsidRPr="0072294F">
        <w:rPr>
          <w:rFonts w:ascii="Open Sans" w:hAnsi="Open Sans" w:cs="Open Sans"/>
          <w:sz w:val="24"/>
          <w:szCs w:val="24"/>
        </w:rPr>
        <w:t xml:space="preserve"> </w:t>
      </w:r>
    </w:p>
    <w:p w14:paraId="35867871" w14:textId="77777777" w:rsidR="0072294F" w:rsidRPr="0072294F" w:rsidRDefault="0072294F" w:rsidP="0072294F">
      <w:pPr>
        <w:spacing w:after="0" w:line="240" w:lineRule="auto"/>
        <w:rPr>
          <w:rFonts w:ascii="Open Sans" w:hAnsi="Open Sans" w:cs="Open Sans"/>
          <w:sz w:val="24"/>
          <w:szCs w:val="24"/>
        </w:rPr>
      </w:pPr>
    </w:p>
    <w:p w14:paraId="02C76038" w14:textId="77777777" w:rsidR="0072294F" w:rsidRPr="0072294F" w:rsidRDefault="0072294F" w:rsidP="0072294F">
      <w:pPr>
        <w:framePr w:hSpace="45" w:wrap="around" w:vAnchor="text" w:hAnchor="text" w:y="1"/>
        <w:spacing w:after="0" w:line="240" w:lineRule="auto"/>
        <w:rPr>
          <w:rFonts w:ascii="Open Sans" w:hAnsi="Open Sans" w:cs="Open Sans"/>
          <w:color w:val="000000"/>
          <w:sz w:val="24"/>
          <w:szCs w:val="24"/>
        </w:rPr>
      </w:pPr>
      <w:r w:rsidRPr="0072294F">
        <w:rPr>
          <w:rFonts w:ascii="Open Sans" w:hAnsi="Open Sans" w:cs="Open Sans"/>
          <w:color w:val="000000"/>
          <w:sz w:val="24"/>
          <w:szCs w:val="24"/>
        </w:rPr>
        <w:t>Meeting number (access code): 2313 106 8996</w:t>
      </w:r>
    </w:p>
    <w:p w14:paraId="35C2FDAA" w14:textId="77777777" w:rsidR="0072294F" w:rsidRPr="0072294F" w:rsidRDefault="0072294F" w:rsidP="0072294F">
      <w:pPr>
        <w:spacing w:after="0" w:line="240" w:lineRule="auto"/>
        <w:rPr>
          <w:rFonts w:ascii="Open Sans" w:hAnsi="Open Sans" w:cs="Open Sans"/>
          <w:color w:val="000000"/>
          <w:sz w:val="24"/>
          <w:szCs w:val="24"/>
        </w:rPr>
      </w:pPr>
    </w:p>
    <w:p w14:paraId="148A3AE1" w14:textId="77777777" w:rsidR="0072294F" w:rsidRPr="0072294F" w:rsidRDefault="0072294F" w:rsidP="0072294F">
      <w:pPr>
        <w:spacing w:after="0" w:line="240" w:lineRule="auto"/>
        <w:rPr>
          <w:rFonts w:ascii="Open Sans" w:hAnsi="Open Sans" w:cs="Open Sans"/>
          <w:color w:val="000000"/>
          <w:sz w:val="24"/>
          <w:szCs w:val="24"/>
        </w:rPr>
      </w:pPr>
    </w:p>
    <w:p w14:paraId="1601853C" w14:textId="77777777" w:rsidR="0072294F" w:rsidRPr="0072294F" w:rsidRDefault="0072294F" w:rsidP="0072294F">
      <w:pPr>
        <w:spacing w:after="0" w:line="240" w:lineRule="auto"/>
        <w:rPr>
          <w:rFonts w:ascii="Open Sans" w:hAnsi="Open Sans" w:cs="Open Sans"/>
          <w:sz w:val="24"/>
          <w:szCs w:val="24"/>
        </w:rPr>
      </w:pPr>
      <w:r w:rsidRPr="0072294F">
        <w:rPr>
          <w:rFonts w:ascii="Open Sans" w:hAnsi="Open Sans" w:cs="Open Sans"/>
          <w:color w:val="000000"/>
          <w:sz w:val="24"/>
          <w:szCs w:val="24"/>
        </w:rPr>
        <w:t xml:space="preserve">Meeting password: aYBkj8hQw44  </w:t>
      </w:r>
    </w:p>
    <w:p w14:paraId="53610AD0" w14:textId="77777777" w:rsidR="0072294F" w:rsidRPr="0072294F" w:rsidRDefault="0072294F" w:rsidP="0072294F">
      <w:pPr>
        <w:spacing w:after="0" w:line="240" w:lineRule="auto"/>
        <w:rPr>
          <w:rFonts w:ascii="Open Sans" w:hAnsi="Open Sans" w:cs="Open Sans"/>
          <w:sz w:val="24"/>
          <w:szCs w:val="24"/>
        </w:rPr>
      </w:pPr>
    </w:p>
    <w:p w14:paraId="4CE8BA5C" w14:textId="77777777" w:rsidR="0072294F" w:rsidRPr="0072294F" w:rsidRDefault="0072294F" w:rsidP="0072294F">
      <w:pPr>
        <w:spacing w:after="0" w:line="240" w:lineRule="auto"/>
        <w:rPr>
          <w:rFonts w:ascii="Open Sans" w:hAnsi="Open Sans" w:cs="Open Sans"/>
          <w:sz w:val="24"/>
          <w:szCs w:val="24"/>
        </w:rPr>
      </w:pPr>
      <w:r w:rsidRPr="0072294F">
        <w:rPr>
          <w:rFonts w:ascii="Open Sans" w:hAnsi="Open Sans" w:cs="Open Sans"/>
          <w:sz w:val="24"/>
          <w:szCs w:val="24"/>
        </w:rPr>
        <w:t>To join by phone:</w:t>
      </w:r>
    </w:p>
    <w:p w14:paraId="17422B60" w14:textId="77777777" w:rsidR="0072294F" w:rsidRPr="0072294F" w:rsidRDefault="0072294F" w:rsidP="0072294F">
      <w:pPr>
        <w:spacing w:after="0" w:line="240" w:lineRule="auto"/>
        <w:rPr>
          <w:rFonts w:ascii="Open Sans" w:hAnsi="Open Sans" w:cs="Open Sans"/>
          <w:color w:val="000000"/>
          <w:sz w:val="24"/>
          <w:szCs w:val="24"/>
        </w:rPr>
      </w:pPr>
      <w:r w:rsidRPr="0072294F">
        <w:rPr>
          <w:rFonts w:ascii="Open Sans" w:hAnsi="Open Sans" w:cs="Open Sans"/>
          <w:color w:val="333333"/>
          <w:sz w:val="24"/>
          <w:szCs w:val="24"/>
        </w:rPr>
        <w:t>+1-415-655-0001 US Toll</w:t>
      </w:r>
      <w:r w:rsidRPr="0072294F">
        <w:rPr>
          <w:rFonts w:ascii="Open Sans" w:hAnsi="Open Sans" w:cs="Open Sans"/>
          <w:color w:val="000000"/>
          <w:sz w:val="24"/>
          <w:szCs w:val="24"/>
        </w:rPr>
        <w:t> </w:t>
      </w:r>
    </w:p>
    <w:p w14:paraId="6086AE15" w14:textId="77777777" w:rsidR="0072294F" w:rsidRPr="0072294F" w:rsidRDefault="0072294F" w:rsidP="0072294F">
      <w:pPr>
        <w:spacing w:after="0" w:line="240" w:lineRule="auto"/>
        <w:rPr>
          <w:rFonts w:ascii="Open Sans" w:hAnsi="Open Sans" w:cs="Open Sans"/>
          <w:sz w:val="24"/>
          <w:szCs w:val="24"/>
        </w:rPr>
      </w:pPr>
    </w:p>
    <w:p w14:paraId="29D13BEA" w14:textId="6693F861" w:rsidR="0072294F" w:rsidRPr="0072294F" w:rsidRDefault="0072294F" w:rsidP="0072294F">
      <w:pPr>
        <w:spacing w:after="0" w:line="240" w:lineRule="auto"/>
        <w:rPr>
          <w:rFonts w:ascii="Open Sans" w:hAnsi="Open Sans" w:cs="Open Sans"/>
          <w:sz w:val="24"/>
          <w:szCs w:val="24"/>
        </w:rPr>
      </w:pPr>
      <w:r w:rsidRPr="0072294F">
        <w:rPr>
          <w:rFonts w:ascii="Open Sans" w:hAnsi="Open Sans" w:cs="Open Sans"/>
          <w:sz w:val="24"/>
          <w:szCs w:val="24"/>
        </w:rPr>
        <w:t xml:space="preserve">Individuals with disabilities who wish to participate in these proceedings and require accommodation should contact the administrator no less than two (2) days prior to the scheduled meeting date to allow time for the Authority to arrange for an accommodation. Please contact </w:t>
      </w:r>
      <w:hyperlink r:id="rId6" w:history="1">
        <w:r w:rsidRPr="0072294F">
          <w:rPr>
            <w:rStyle w:val="Hyperlink"/>
            <w:rFonts w:ascii="Open Sans" w:hAnsi="Open Sans" w:cs="Open Sans"/>
            <w:sz w:val="24"/>
            <w:szCs w:val="24"/>
          </w:rPr>
          <w:t>clay.bright@tn.gov</w:t>
        </w:r>
      </w:hyperlink>
      <w:r w:rsidRPr="0072294F">
        <w:rPr>
          <w:rStyle w:val="Hyperlink"/>
          <w:rFonts w:ascii="Open Sans" w:hAnsi="Open Sans" w:cs="Open Sans"/>
          <w:sz w:val="24"/>
          <w:szCs w:val="24"/>
        </w:rPr>
        <w:t>.</w:t>
      </w:r>
    </w:p>
    <w:p w14:paraId="5AF44324" w14:textId="77777777" w:rsidR="0072294F" w:rsidRPr="0072294F" w:rsidRDefault="0072294F" w:rsidP="0072294F">
      <w:pPr>
        <w:spacing w:after="0" w:line="240" w:lineRule="auto"/>
        <w:rPr>
          <w:rFonts w:ascii="Open Sans" w:hAnsi="Open Sans" w:cs="Open Sans"/>
          <w:sz w:val="24"/>
          <w:szCs w:val="24"/>
        </w:rPr>
      </w:pPr>
    </w:p>
    <w:p w14:paraId="76BA84A4" w14:textId="77777777" w:rsidR="00E514A4" w:rsidRPr="0072294F" w:rsidRDefault="00E514A4">
      <w:pPr>
        <w:rPr>
          <w:rFonts w:ascii="Open Sans" w:hAnsi="Open Sans" w:cs="Open Sans"/>
          <w:sz w:val="24"/>
          <w:szCs w:val="24"/>
        </w:rPr>
      </w:pPr>
    </w:p>
    <w:sectPr w:rsidR="00E514A4" w:rsidRPr="0072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4F"/>
    <w:rsid w:val="0072294F"/>
    <w:rsid w:val="00E5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4F94"/>
  <w15:chartTrackingRefBased/>
  <w15:docId w15:val="{9F4B22DF-3AA3-4CAE-93A6-A2994595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4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4F"/>
    <w:rPr>
      <w:color w:val="0563C1" w:themeColor="hyperlink"/>
      <w:u w:val="single"/>
    </w:rPr>
  </w:style>
  <w:style w:type="character" w:styleId="UnresolvedMention">
    <w:name w:val="Unresolved Mention"/>
    <w:basedOn w:val="DefaultParagraphFont"/>
    <w:uiPriority w:val="99"/>
    <w:semiHidden/>
    <w:unhideWhenUsed/>
    <w:rsid w:val="0072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y.bright@tn.gov" TargetMode="External"/><Relationship Id="rId5" Type="http://schemas.openxmlformats.org/officeDocument/2006/relationships/hyperlink" Target="https://tn.webex.com/tn/j.php?MTID=m852a2f69a2d5a809261865660f92ac21" TargetMode="External"/><Relationship Id="rId4" Type="http://schemas.openxmlformats.org/officeDocument/2006/relationships/hyperlink" Target="mailto:clay.bright@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Brinson</dc:creator>
  <cp:keywords/>
  <dc:description/>
  <cp:lastModifiedBy>Michelle Brinson</cp:lastModifiedBy>
  <cp:revision>1</cp:revision>
  <dcterms:created xsi:type="dcterms:W3CDTF">2022-08-02T20:05:00Z</dcterms:created>
  <dcterms:modified xsi:type="dcterms:W3CDTF">2022-08-02T20:07:00Z</dcterms:modified>
</cp:coreProperties>
</file>