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6FE3" w14:textId="77777777" w:rsidR="00D2691B" w:rsidRDefault="00D2691B" w:rsidP="00943847">
      <w:pPr>
        <w:jc w:val="center"/>
        <w:rPr>
          <w:rFonts w:ascii="Arial" w:hAnsi="Arial" w:cs="Arial"/>
          <w:b/>
          <w:u w:val="single"/>
        </w:rPr>
      </w:pPr>
    </w:p>
    <w:p w14:paraId="7A973C9D" w14:textId="77777777" w:rsidR="001B0067" w:rsidRDefault="00ED336F" w:rsidP="00E67B0E">
      <w:pPr>
        <w:jc w:val="center"/>
        <w:rPr>
          <w:rFonts w:ascii="Arial" w:hAnsi="Arial" w:cs="Arial"/>
          <w:b/>
          <w:u w:val="single"/>
        </w:rPr>
      </w:pPr>
      <w:r>
        <w:rPr>
          <w:rFonts w:ascii="Arial" w:hAnsi="Arial" w:cs="Arial"/>
          <w:b/>
          <w:u w:val="single"/>
        </w:rPr>
        <w:t>A</w:t>
      </w:r>
      <w:r w:rsidR="00E67B0E">
        <w:rPr>
          <w:rFonts w:ascii="Arial" w:hAnsi="Arial" w:cs="Arial"/>
          <w:b/>
          <w:u w:val="single"/>
        </w:rPr>
        <w:t>DULT MODEL</w:t>
      </w:r>
      <w:r w:rsidR="00BC4C77">
        <w:rPr>
          <w:rFonts w:ascii="Arial" w:hAnsi="Arial" w:cs="Arial"/>
          <w:b/>
          <w:u w:val="single"/>
        </w:rPr>
        <w:t xml:space="preserve"> </w:t>
      </w:r>
      <w:r w:rsidR="00E67B0E">
        <w:rPr>
          <w:rFonts w:ascii="Arial" w:hAnsi="Arial" w:cs="Arial"/>
          <w:b/>
          <w:u w:val="single"/>
        </w:rPr>
        <w:t xml:space="preserve">- </w:t>
      </w:r>
      <w:r w:rsidR="001B0067">
        <w:rPr>
          <w:rFonts w:ascii="Arial" w:hAnsi="Arial" w:cs="Arial"/>
          <w:b/>
          <w:u w:val="single"/>
        </w:rPr>
        <w:t>P</w:t>
      </w:r>
      <w:r w:rsidR="00E67B0E">
        <w:rPr>
          <w:rFonts w:ascii="Arial" w:hAnsi="Arial" w:cs="Arial"/>
          <w:b/>
          <w:u w:val="single"/>
        </w:rPr>
        <w:t>roject</w:t>
      </w:r>
      <w:r w:rsidR="001B0067">
        <w:rPr>
          <w:rFonts w:ascii="Arial" w:hAnsi="Arial" w:cs="Arial"/>
          <w:b/>
          <w:u w:val="single"/>
        </w:rPr>
        <w:t xml:space="preserve"> SEARCH</w:t>
      </w:r>
      <w:r w:rsidR="00E67B0E" w:rsidRPr="00FD4623">
        <w:rPr>
          <w:rFonts w:ascii="Arial Bold" w:hAnsi="Arial Bold" w:cs="Arial"/>
          <w:b/>
          <w:u w:val="single"/>
          <w:vertAlign w:val="superscript"/>
        </w:rPr>
        <w:t>®</w:t>
      </w:r>
    </w:p>
    <w:p w14:paraId="16FD5B7B" w14:textId="77777777" w:rsidR="00794A6A" w:rsidRDefault="00794A6A" w:rsidP="00794A6A">
      <w:pPr>
        <w:jc w:val="center"/>
        <w:rPr>
          <w:rFonts w:ascii="Arial" w:hAnsi="Arial" w:cs="Arial"/>
          <w:b/>
          <w:u w:val="single"/>
        </w:rPr>
      </w:pPr>
      <w:r>
        <w:rPr>
          <w:rFonts w:ascii="Arial" w:hAnsi="Arial" w:cs="Arial"/>
          <w:b/>
          <w:u w:val="single"/>
        </w:rPr>
        <w:t xml:space="preserve">ATTACHMENT TO LETTER OF AGREEMENT </w:t>
      </w:r>
    </w:p>
    <w:p w14:paraId="10AB4EAF" w14:textId="77777777" w:rsidR="00794A6A" w:rsidRDefault="00794A6A" w:rsidP="00794A6A">
      <w:pPr>
        <w:jc w:val="center"/>
        <w:rPr>
          <w:rFonts w:ascii="Arial" w:hAnsi="Arial" w:cs="Arial"/>
          <w:b/>
          <w:u w:val="single"/>
        </w:rPr>
      </w:pPr>
    </w:p>
    <w:p w14:paraId="16F6509D" w14:textId="77777777" w:rsidR="00794A6A" w:rsidRDefault="00794A6A" w:rsidP="00794A6A">
      <w:pPr>
        <w:jc w:val="center"/>
        <w:rPr>
          <w:rFonts w:ascii="Arial" w:hAnsi="Arial" w:cs="Arial"/>
          <w:b/>
          <w:u w:val="single"/>
        </w:rPr>
      </w:pPr>
      <w:r>
        <w:rPr>
          <w:rFonts w:ascii="Arial" w:hAnsi="Arial" w:cs="Arial"/>
          <w:b/>
          <w:u w:val="single"/>
        </w:rPr>
        <w:t>________________________________________________</w:t>
      </w:r>
    </w:p>
    <w:p w14:paraId="027F63FE" w14:textId="77777777" w:rsidR="00794A6A" w:rsidRPr="00BC289E" w:rsidRDefault="00794A6A" w:rsidP="00794A6A">
      <w:pPr>
        <w:jc w:val="center"/>
        <w:rPr>
          <w:rFonts w:ascii="Arial" w:hAnsi="Arial" w:cs="Arial"/>
          <w:b/>
        </w:rPr>
      </w:pPr>
      <w:r w:rsidRPr="00BC289E">
        <w:rPr>
          <w:rFonts w:ascii="Arial" w:hAnsi="Arial" w:cs="Arial"/>
          <w:b/>
        </w:rPr>
        <w:t>Name of Agency</w:t>
      </w:r>
    </w:p>
    <w:p w14:paraId="6C2BA94A" w14:textId="77777777" w:rsidR="00E67B0E" w:rsidRPr="005767AD" w:rsidRDefault="00E67B0E" w:rsidP="00460C16">
      <w:pPr>
        <w:rPr>
          <w:rFonts w:ascii="Arial" w:hAnsi="Arial" w:cs="Arial"/>
        </w:rPr>
      </w:pPr>
    </w:p>
    <w:p w14:paraId="620A678E" w14:textId="77777777" w:rsidR="002E3817" w:rsidRPr="00FD4623" w:rsidRDefault="00E67B0E" w:rsidP="00FD4623">
      <w:pPr>
        <w:pStyle w:val="ListParagraph"/>
        <w:numPr>
          <w:ilvl w:val="0"/>
          <w:numId w:val="11"/>
        </w:numPr>
        <w:ind w:left="360"/>
        <w:rPr>
          <w:rFonts w:ascii="Arial" w:eastAsia="Arial" w:hAnsi="Arial" w:cs="Arial"/>
        </w:rPr>
      </w:pPr>
      <w:r w:rsidRPr="002E3817">
        <w:rPr>
          <w:rFonts w:ascii="Arial" w:hAnsi="Arial" w:cs="Arial"/>
          <w:b/>
          <w:u w:val="single"/>
        </w:rPr>
        <w:t>PURPOSE</w:t>
      </w:r>
      <w:r w:rsidRPr="002E3817">
        <w:rPr>
          <w:rFonts w:ascii="Arial" w:hAnsi="Arial" w:cs="Arial"/>
          <w:b/>
        </w:rPr>
        <w:t xml:space="preserve">.  </w:t>
      </w:r>
      <w:r w:rsidRPr="002E3817">
        <w:rPr>
          <w:rFonts w:ascii="Arial" w:eastAsia="Arial" w:hAnsi="Arial" w:cs="Arial"/>
        </w:rPr>
        <w:t xml:space="preserve"> </w:t>
      </w:r>
      <w:r w:rsidR="002E3817">
        <w:rPr>
          <w:rFonts w:ascii="Arial" w:eastAsia="Arial" w:hAnsi="Arial" w:cs="Arial"/>
        </w:rPr>
        <w:t>This Attachment</w:t>
      </w:r>
      <w:r w:rsidR="002E3817" w:rsidRPr="00024AA8">
        <w:rPr>
          <w:rFonts w:ascii="Arial" w:hAnsi="Arial" w:cs="Arial"/>
        </w:rPr>
        <w:t xml:space="preserve"> </w:t>
      </w:r>
      <w:r w:rsidR="002E3817">
        <w:rPr>
          <w:rFonts w:ascii="Arial" w:hAnsi="Arial" w:cs="Arial"/>
        </w:rPr>
        <w:t>to the Letter of A</w:t>
      </w:r>
      <w:r w:rsidR="002E3817" w:rsidRPr="002F0395">
        <w:rPr>
          <w:rFonts w:ascii="Arial" w:hAnsi="Arial" w:cs="Arial"/>
        </w:rPr>
        <w:t xml:space="preserve">greement outlines the terms and conditions </w:t>
      </w:r>
      <w:r w:rsidR="002E3817">
        <w:rPr>
          <w:rFonts w:ascii="Arial" w:hAnsi="Arial" w:cs="Arial"/>
        </w:rPr>
        <w:t xml:space="preserve">under which the </w:t>
      </w:r>
      <w:r w:rsidR="002E3817" w:rsidRPr="002F0395">
        <w:rPr>
          <w:rFonts w:ascii="Arial" w:hAnsi="Arial" w:cs="Arial"/>
        </w:rPr>
        <w:t xml:space="preserve">Community Rehabilitation Provider (CRP) </w:t>
      </w:r>
      <w:r w:rsidR="002E3817">
        <w:rPr>
          <w:rFonts w:ascii="Arial" w:hAnsi="Arial" w:cs="Arial"/>
        </w:rPr>
        <w:t>provides Project SEARCH</w:t>
      </w:r>
      <w:r w:rsidR="002E3817" w:rsidRPr="00FD4623">
        <w:rPr>
          <w:rFonts w:ascii="Arial" w:hAnsi="Arial" w:cs="Arial"/>
          <w:vertAlign w:val="superscript"/>
        </w:rPr>
        <w:t>®</w:t>
      </w:r>
      <w:r w:rsidR="002E3817">
        <w:rPr>
          <w:rFonts w:ascii="Arial" w:hAnsi="Arial" w:cs="Arial"/>
        </w:rPr>
        <w:t xml:space="preserve"> services </w:t>
      </w:r>
      <w:r w:rsidR="002E3817" w:rsidRPr="002F0395">
        <w:rPr>
          <w:rFonts w:ascii="Arial" w:hAnsi="Arial" w:cs="Arial"/>
        </w:rPr>
        <w:t>at the request of Vocational Rehabilitation (VR) in collaboration</w:t>
      </w:r>
      <w:r w:rsidR="00BC4C77">
        <w:rPr>
          <w:rFonts w:ascii="Arial" w:hAnsi="Arial" w:cs="Arial"/>
        </w:rPr>
        <w:t xml:space="preserve"> with</w:t>
      </w:r>
      <w:r w:rsidR="002E3817">
        <w:rPr>
          <w:rFonts w:ascii="Arial" w:hAnsi="Arial" w:cs="Arial"/>
        </w:rPr>
        <w:t xml:space="preserve"> local businesses and other entities</w:t>
      </w:r>
      <w:r w:rsidR="002E3817" w:rsidRPr="002F0395">
        <w:rPr>
          <w:rFonts w:ascii="Arial" w:hAnsi="Arial" w:cs="Arial"/>
        </w:rPr>
        <w:t>.</w:t>
      </w:r>
    </w:p>
    <w:p w14:paraId="7637FCE7" w14:textId="77777777" w:rsidR="00460C16" w:rsidRDefault="00460C16" w:rsidP="00460C16">
      <w:pPr>
        <w:ind w:left="1440"/>
        <w:rPr>
          <w:rFonts w:ascii="Arial" w:hAnsi="Arial" w:cs="Arial"/>
        </w:rPr>
      </w:pPr>
    </w:p>
    <w:p w14:paraId="5CEE21CD" w14:textId="4FB4AEAC" w:rsidR="00460C16" w:rsidRPr="005A0562" w:rsidRDefault="009F192D" w:rsidP="005A0562">
      <w:pPr>
        <w:pStyle w:val="ListParagraph"/>
        <w:numPr>
          <w:ilvl w:val="1"/>
          <w:numId w:val="1"/>
        </w:numPr>
        <w:ind w:left="720"/>
        <w:rPr>
          <w:rFonts w:ascii="Arial" w:hAnsi="Arial" w:cs="Arial"/>
        </w:rPr>
      </w:pPr>
      <w:r w:rsidRPr="00BC4C77">
        <w:rPr>
          <w:rFonts w:ascii="Arial" w:hAnsi="Arial" w:cs="Arial"/>
          <w:color w:val="000000"/>
          <w:lang w:val="en-GB"/>
        </w:rPr>
        <w:t>Project SEARCH</w:t>
      </w:r>
      <w:r w:rsidRPr="00C44246">
        <w:rPr>
          <w:rFonts w:ascii="Arial" w:hAnsi="Arial" w:cs="Arial"/>
          <w:color w:val="000000"/>
          <w:vertAlign w:val="superscript"/>
          <w:lang w:val="en-GB"/>
        </w:rPr>
        <w:t>®</w:t>
      </w:r>
      <w:r w:rsidRPr="00BC4C77">
        <w:rPr>
          <w:rFonts w:ascii="Arial" w:hAnsi="Arial" w:cs="Arial"/>
          <w:color w:val="000000"/>
          <w:lang w:val="en-GB"/>
        </w:rPr>
        <w:t xml:space="preserve"> refers to VR clients as “interns”.</w:t>
      </w:r>
      <w:r>
        <w:rPr>
          <w:rFonts w:ascii="Arial" w:hAnsi="Arial" w:cs="Arial"/>
          <w:color w:val="000000"/>
          <w:lang w:val="en-GB"/>
        </w:rPr>
        <w:t xml:space="preserve">  </w:t>
      </w:r>
      <w:r w:rsidR="00D21798">
        <w:rPr>
          <w:rFonts w:ascii="Arial" w:hAnsi="Arial" w:cs="Arial"/>
        </w:rPr>
        <w:t xml:space="preserve">The objective is for </w:t>
      </w:r>
      <w:r w:rsidR="00460C16" w:rsidRPr="00F3792B">
        <w:rPr>
          <w:rFonts w:ascii="Arial" w:hAnsi="Arial" w:cs="Arial"/>
        </w:rPr>
        <w:t xml:space="preserve">all interns </w:t>
      </w:r>
      <w:r w:rsidR="00D21798">
        <w:rPr>
          <w:rFonts w:ascii="Arial" w:hAnsi="Arial" w:cs="Arial"/>
        </w:rPr>
        <w:t xml:space="preserve">to </w:t>
      </w:r>
      <w:r w:rsidR="00790C78">
        <w:rPr>
          <w:rFonts w:ascii="Arial" w:hAnsi="Arial" w:cs="Arial"/>
        </w:rPr>
        <w:t>o</w:t>
      </w:r>
      <w:r w:rsidR="00460C16" w:rsidRPr="00F3792B">
        <w:rPr>
          <w:rFonts w:ascii="Arial" w:hAnsi="Arial" w:cs="Arial"/>
        </w:rPr>
        <w:t xml:space="preserve">btain competitive integrated employment during or after participation in the </w:t>
      </w:r>
      <w:r w:rsidR="00790C78">
        <w:rPr>
          <w:rFonts w:ascii="Arial" w:hAnsi="Arial" w:cs="Arial"/>
        </w:rPr>
        <w:t xml:space="preserve">Project </w:t>
      </w:r>
      <w:r w:rsidR="005A0562">
        <w:rPr>
          <w:rFonts w:ascii="Arial" w:hAnsi="Arial" w:cs="Arial"/>
        </w:rPr>
        <w:t>SEARCH</w:t>
      </w:r>
      <w:r w:rsidR="005A0562" w:rsidRPr="00FD4623">
        <w:rPr>
          <w:rFonts w:ascii="Arial" w:hAnsi="Arial" w:cs="Arial"/>
          <w:vertAlign w:val="superscript"/>
        </w:rPr>
        <w:t>®</w:t>
      </w:r>
      <w:r w:rsidR="00790C78" w:rsidRPr="005A0562">
        <w:rPr>
          <w:rFonts w:ascii="Arial" w:hAnsi="Arial" w:cs="Arial"/>
        </w:rPr>
        <w:t xml:space="preserve"> </w:t>
      </w:r>
      <w:r w:rsidR="00460C16" w:rsidRPr="005A0562">
        <w:rPr>
          <w:rFonts w:ascii="Arial" w:hAnsi="Arial" w:cs="Arial"/>
        </w:rPr>
        <w:t xml:space="preserve">internship project for a minimum of </w:t>
      </w:r>
      <w:r w:rsidR="00B07272">
        <w:rPr>
          <w:rFonts w:ascii="Arial" w:hAnsi="Arial" w:cs="Arial"/>
        </w:rPr>
        <w:t>sixteen (</w:t>
      </w:r>
      <w:r w:rsidR="00460C16" w:rsidRPr="005A0562">
        <w:rPr>
          <w:rFonts w:ascii="Arial" w:hAnsi="Arial" w:cs="Arial"/>
        </w:rPr>
        <w:t>16</w:t>
      </w:r>
      <w:r w:rsidR="00B07272">
        <w:rPr>
          <w:rFonts w:ascii="Arial" w:hAnsi="Arial" w:cs="Arial"/>
        </w:rPr>
        <w:t>)</w:t>
      </w:r>
      <w:r w:rsidR="00460C16" w:rsidRPr="005A0562">
        <w:rPr>
          <w:rFonts w:ascii="Arial" w:hAnsi="Arial" w:cs="Arial"/>
        </w:rPr>
        <w:t xml:space="preserve"> hours per week. </w:t>
      </w:r>
      <w:r w:rsidR="00D21798" w:rsidRPr="005A0562">
        <w:rPr>
          <w:rFonts w:ascii="Arial" w:hAnsi="Arial" w:cs="Arial"/>
        </w:rPr>
        <w:t xml:space="preserve"> </w:t>
      </w:r>
      <w:r w:rsidR="00292474" w:rsidRPr="007E0AA5">
        <w:rPr>
          <w:rFonts w:ascii="Arial" w:hAnsi="Arial" w:cs="Arial"/>
          <w:i/>
        </w:rPr>
        <w:t xml:space="preserve">Competitive </w:t>
      </w:r>
      <w:r w:rsidR="00292474" w:rsidRPr="00AF58DF">
        <w:rPr>
          <w:rFonts w:ascii="Arial" w:hAnsi="Arial"/>
          <w:i/>
        </w:rPr>
        <w:t>integrated employment</w:t>
      </w:r>
      <w:r w:rsidR="00292474" w:rsidRPr="00025948">
        <w:rPr>
          <w:rFonts w:ascii="Arial" w:hAnsi="Arial" w:cs="Arial"/>
        </w:rPr>
        <w:t xml:space="preserve"> means </w:t>
      </w:r>
      <w:r w:rsidR="00292474">
        <w:rPr>
          <w:rFonts w:ascii="Arial" w:hAnsi="Arial" w:cs="Arial"/>
        </w:rPr>
        <w:t>employment at a location typically found in the community (</w:t>
      </w:r>
      <w:r w:rsidR="00292474" w:rsidRPr="00623EA8">
        <w:rPr>
          <w:rFonts w:ascii="Arial" w:hAnsi="Arial" w:cs="Arial"/>
        </w:rPr>
        <w:t>in the competitive labor market)</w:t>
      </w:r>
      <w:r w:rsidR="00292474">
        <w:rPr>
          <w:rFonts w:ascii="Arial" w:hAnsi="Arial" w:cs="Arial"/>
        </w:rPr>
        <w:t xml:space="preserve"> where the individual:</w:t>
      </w:r>
      <w:r w:rsidR="00460C16" w:rsidRPr="005A0562">
        <w:rPr>
          <w:rFonts w:ascii="Arial" w:hAnsi="Arial" w:cs="Arial"/>
        </w:rPr>
        <w:t xml:space="preserve"> </w:t>
      </w:r>
    </w:p>
    <w:p w14:paraId="3693A74A" w14:textId="77777777" w:rsidR="00460C16" w:rsidRPr="00F3792B" w:rsidRDefault="00460C16" w:rsidP="00460C16">
      <w:pPr>
        <w:rPr>
          <w:rFonts w:ascii="Arial" w:hAnsi="Arial" w:cs="Arial"/>
        </w:rPr>
      </w:pPr>
    </w:p>
    <w:p w14:paraId="59859859" w14:textId="33EF0509" w:rsidR="00292474" w:rsidRPr="00B21ACE" w:rsidRDefault="00292474" w:rsidP="00A10B04">
      <w:pPr>
        <w:tabs>
          <w:tab w:val="left" w:pos="1085"/>
        </w:tabs>
        <w:ind w:left="1080" w:hanging="360"/>
        <w:rPr>
          <w:rFonts w:ascii="Arial" w:hAnsi="Arial" w:cs="Arial"/>
        </w:rPr>
      </w:pPr>
      <w:r w:rsidRPr="00292474">
        <w:rPr>
          <w:rFonts w:ascii="Arial" w:eastAsia="Times New Roman" w:hAnsi="Arial" w:cs="Arial"/>
          <w:lang w:bidi="ar-SA"/>
        </w:rPr>
        <w:t xml:space="preserve">a.  </w:t>
      </w:r>
      <w:r w:rsidRPr="00B21ACE">
        <w:rPr>
          <w:rFonts w:ascii="Arial" w:eastAsia="Times New Roman" w:hAnsi="Arial" w:cs="Arial"/>
          <w:lang w:bidi="ar-SA"/>
        </w:rPr>
        <w:tab/>
        <w:t>Is compensated at a rate that</w:t>
      </w:r>
      <w:r w:rsidRPr="00B21ACE">
        <w:rPr>
          <w:rFonts w:ascii="Arial" w:hAnsi="Arial" w:cs="Arial"/>
        </w:rPr>
        <w:t xml:space="preserve"> is not less than </w:t>
      </w:r>
      <w:r w:rsidRPr="00B21ACE">
        <w:rPr>
          <w:rFonts w:ascii="Arial" w:eastAsia="Times New Roman" w:hAnsi="Arial" w:cs="Arial"/>
        </w:rPr>
        <w:t xml:space="preserve">either </w:t>
      </w:r>
      <w:r w:rsidRPr="00B21ACE">
        <w:rPr>
          <w:rFonts w:ascii="Arial" w:hAnsi="Arial" w:cs="Arial"/>
        </w:rPr>
        <w:t xml:space="preserve">the </w:t>
      </w:r>
      <w:r w:rsidRPr="00B21ACE">
        <w:rPr>
          <w:rFonts w:ascii="Arial" w:eastAsia="Times New Roman" w:hAnsi="Arial" w:cs="Arial"/>
        </w:rPr>
        <w:t>legal Federal</w:t>
      </w:r>
      <w:r w:rsidRPr="00B21ACE">
        <w:rPr>
          <w:rFonts w:ascii="Arial" w:hAnsi="Arial" w:cs="Arial"/>
        </w:rPr>
        <w:t xml:space="preserve"> or local minimum wage </w:t>
      </w:r>
      <w:r w:rsidRPr="00B21ACE">
        <w:rPr>
          <w:rFonts w:ascii="Arial" w:eastAsia="Times New Roman" w:hAnsi="Arial" w:cs="Arial"/>
          <w:lang w:bidi="ar-SA"/>
        </w:rPr>
        <w:t>or</w:t>
      </w:r>
      <w:r w:rsidRPr="00B21ACE">
        <w:rPr>
          <w:rFonts w:ascii="Arial" w:hAnsi="Arial" w:cs="Arial"/>
        </w:rPr>
        <w:t xml:space="preserve"> the customary rate for the same or similar work performed by employees who are not individuals with disabilities and who have similar training, experience and skills; </w:t>
      </w:r>
    </w:p>
    <w:p w14:paraId="75327FB2" w14:textId="77777777" w:rsidR="00B07272" w:rsidRPr="00B21ACE" w:rsidRDefault="00B07272" w:rsidP="00A10B04">
      <w:pPr>
        <w:tabs>
          <w:tab w:val="left" w:pos="1085"/>
        </w:tabs>
        <w:ind w:left="1080" w:hanging="360"/>
        <w:rPr>
          <w:rFonts w:ascii="Arial" w:hAnsi="Arial" w:cs="Arial"/>
        </w:rPr>
      </w:pPr>
    </w:p>
    <w:p w14:paraId="2D59C90D" w14:textId="312D09A5" w:rsidR="00292474" w:rsidRPr="00B21ACE" w:rsidRDefault="00292474" w:rsidP="00A10B04">
      <w:pPr>
        <w:widowControl w:val="0"/>
        <w:autoSpaceDE w:val="0"/>
        <w:autoSpaceDN w:val="0"/>
        <w:adjustRightInd w:val="0"/>
        <w:ind w:left="1080" w:hanging="360"/>
        <w:rPr>
          <w:rFonts w:ascii="Arial" w:hAnsi="Arial" w:cs="Arial"/>
        </w:rPr>
      </w:pPr>
      <w:proofErr w:type="gramStart"/>
      <w:r w:rsidRPr="00B21ACE">
        <w:rPr>
          <w:rFonts w:ascii="Arial" w:eastAsia="Times New Roman" w:hAnsi="Arial" w:cs="Arial"/>
          <w:lang w:bidi="ar-SA"/>
        </w:rPr>
        <w:t>b</w:t>
      </w:r>
      <w:proofErr w:type="gramEnd"/>
      <w:r w:rsidRPr="00B21ACE">
        <w:rPr>
          <w:rFonts w:ascii="Arial" w:eastAsia="Times New Roman" w:hAnsi="Arial" w:cs="Arial"/>
          <w:lang w:bidi="ar-SA"/>
        </w:rPr>
        <w:t>.</w:t>
      </w:r>
      <w:r w:rsidRPr="00B21ACE">
        <w:rPr>
          <w:rFonts w:ascii="Arial" w:eastAsia="Times New Roman" w:hAnsi="Arial" w:cs="Arial"/>
          <w:lang w:bidi="ar-SA"/>
        </w:rPr>
        <w:tab/>
        <w:t>Is</w:t>
      </w:r>
      <w:r w:rsidRPr="00B21ACE">
        <w:rPr>
          <w:rFonts w:ascii="Arial" w:hAnsi="Arial" w:cs="Arial"/>
        </w:rPr>
        <w:t xml:space="preserve"> eligible for the level of benefits provided to other employees</w:t>
      </w:r>
      <w:r w:rsidRPr="00B21ACE">
        <w:rPr>
          <w:rFonts w:ascii="Arial" w:eastAsia="Times New Roman" w:hAnsi="Arial" w:cs="Arial"/>
          <w:lang w:bidi="ar-SA"/>
        </w:rPr>
        <w:t xml:space="preserve"> who are not individuals with disabilities;</w:t>
      </w:r>
    </w:p>
    <w:p w14:paraId="6882B516" w14:textId="77777777" w:rsidR="00B07272" w:rsidRPr="00B21ACE" w:rsidRDefault="00B07272" w:rsidP="00A10B04">
      <w:pPr>
        <w:widowControl w:val="0"/>
        <w:autoSpaceDE w:val="0"/>
        <w:autoSpaceDN w:val="0"/>
        <w:adjustRightInd w:val="0"/>
        <w:ind w:left="1080" w:hanging="360"/>
        <w:rPr>
          <w:rFonts w:ascii="Arial" w:hAnsi="Arial" w:cs="Arial"/>
        </w:rPr>
      </w:pPr>
    </w:p>
    <w:p w14:paraId="796A0420" w14:textId="1502CDF4" w:rsidR="00292474" w:rsidRPr="00B21ACE" w:rsidRDefault="00292474" w:rsidP="00A10B04">
      <w:pPr>
        <w:widowControl w:val="0"/>
        <w:autoSpaceDE w:val="0"/>
        <w:autoSpaceDN w:val="0"/>
        <w:adjustRightInd w:val="0"/>
        <w:ind w:left="1080" w:hanging="360"/>
        <w:rPr>
          <w:rFonts w:ascii="Arial" w:eastAsia="Times New Roman" w:hAnsi="Arial" w:cs="Arial"/>
          <w:lang w:bidi="ar-SA"/>
        </w:rPr>
      </w:pPr>
      <w:r w:rsidRPr="00B21ACE">
        <w:rPr>
          <w:rFonts w:ascii="Arial" w:eastAsia="Times New Roman" w:hAnsi="Arial" w:cs="Arial"/>
        </w:rPr>
        <w:t>c.</w:t>
      </w:r>
      <w:r w:rsidRPr="00B21ACE">
        <w:rPr>
          <w:rFonts w:ascii="Arial" w:eastAsia="Times New Roman" w:hAnsi="Arial" w:cs="Arial"/>
        </w:rPr>
        <w:tab/>
      </w:r>
      <w:r w:rsidRPr="00B21ACE">
        <w:rPr>
          <w:rFonts w:ascii="Arial" w:hAnsi="Arial" w:cs="Arial"/>
        </w:rPr>
        <w:t>Interacts with fellow employees who are not individuals with a disability for the purpose of performing the job duties within the particular work unit and the entire work site</w:t>
      </w:r>
      <w:r w:rsidR="00AF1C79" w:rsidRPr="00B21ACE">
        <w:rPr>
          <w:rFonts w:ascii="Arial" w:hAnsi="Arial" w:cs="Arial"/>
        </w:rPr>
        <w:t xml:space="preserve"> and with other persons (customers, vendors, etc.) who are not individuals with d</w:t>
      </w:r>
      <w:r w:rsidR="00AF1C79" w:rsidRPr="00B21ACE">
        <w:rPr>
          <w:rFonts w:ascii="Arial" w:hAnsi="Arial" w:cs="Arial"/>
          <w:color w:val="000000"/>
          <w:lang w:bidi="ar-SA"/>
        </w:rPr>
        <w:t>isabilities</w:t>
      </w:r>
      <w:r w:rsidR="00AF1C79" w:rsidRPr="00B21ACE">
        <w:rPr>
          <w:rFonts w:ascii="Arial" w:hAnsi="Arial" w:cs="Arial"/>
        </w:rPr>
        <w:t>, excluding CRP or other staff providing VR services, to the same extent as fellow employees who are not individuals with disabilities</w:t>
      </w:r>
      <w:r w:rsidRPr="00B21ACE">
        <w:rPr>
          <w:rFonts w:ascii="Arial" w:eastAsia="Times New Roman" w:hAnsi="Arial" w:cs="Arial"/>
          <w:lang w:bidi="ar-SA"/>
        </w:rPr>
        <w:t>; and</w:t>
      </w:r>
    </w:p>
    <w:p w14:paraId="732D387B" w14:textId="77777777" w:rsidR="00B07272" w:rsidRPr="00B21ACE" w:rsidRDefault="00B07272" w:rsidP="00A10B04">
      <w:pPr>
        <w:widowControl w:val="0"/>
        <w:autoSpaceDE w:val="0"/>
        <w:autoSpaceDN w:val="0"/>
        <w:adjustRightInd w:val="0"/>
        <w:ind w:left="1080" w:hanging="360"/>
        <w:rPr>
          <w:rFonts w:ascii="Arial" w:eastAsia="Times New Roman" w:hAnsi="Arial" w:cs="Arial"/>
          <w:lang w:bidi="ar-SA"/>
        </w:rPr>
      </w:pPr>
    </w:p>
    <w:p w14:paraId="28DCC670" w14:textId="4E5EC7CC" w:rsidR="00292474" w:rsidRPr="00B21ACE" w:rsidRDefault="00292474" w:rsidP="00A10B04">
      <w:pPr>
        <w:ind w:left="1080" w:hanging="360"/>
        <w:contextualSpacing/>
        <w:rPr>
          <w:rFonts w:ascii="Arial" w:eastAsia="Times New Roman" w:hAnsi="Arial" w:cs="Arial"/>
          <w:lang w:bidi="ar-SA"/>
        </w:rPr>
      </w:pPr>
      <w:r w:rsidRPr="00B21ACE">
        <w:rPr>
          <w:rFonts w:ascii="Arial" w:eastAsia="Times New Roman" w:hAnsi="Arial" w:cs="Arial"/>
          <w:lang w:bidi="ar-SA"/>
        </w:rPr>
        <w:t>d.   Has the opportunity for advancement that is similar for other employees who are not individuals with disabilities and who have similar positions.</w:t>
      </w:r>
    </w:p>
    <w:p w14:paraId="38B584FD" w14:textId="77777777" w:rsidR="00261DB2" w:rsidRPr="00B21ACE" w:rsidRDefault="00261DB2" w:rsidP="00A10B04">
      <w:pPr>
        <w:ind w:left="1080" w:hanging="360"/>
        <w:contextualSpacing/>
        <w:rPr>
          <w:rFonts w:ascii="Arial" w:eastAsia="Times New Roman" w:hAnsi="Arial" w:cs="Arial"/>
          <w:lang w:bidi="ar-SA"/>
        </w:rPr>
      </w:pPr>
    </w:p>
    <w:p w14:paraId="26BBB0A2" w14:textId="77777777" w:rsidR="00261DB2" w:rsidRPr="00B21ACE" w:rsidRDefault="00261DB2" w:rsidP="00A10B04">
      <w:pPr>
        <w:ind w:left="1080" w:hanging="360"/>
        <w:contextualSpacing/>
        <w:rPr>
          <w:rFonts w:ascii="Arial" w:eastAsia="Times New Roman" w:hAnsi="Arial" w:cs="Arial"/>
          <w:lang w:bidi="ar-SA"/>
        </w:rPr>
      </w:pPr>
      <w:r w:rsidRPr="00B21ACE">
        <w:rPr>
          <w:rFonts w:ascii="Arial" w:eastAsia="Times New Roman" w:hAnsi="Arial" w:cs="Arial"/>
          <w:lang w:bidi="ar-SA"/>
        </w:rPr>
        <w:t>e.   For self-employment, has income from a business that is comparable to the income of a similar business operated by an individual without a disability and who has similar training, experiences and skills.</w:t>
      </w:r>
    </w:p>
    <w:p w14:paraId="41FF4703" w14:textId="77777777" w:rsidR="00C44246" w:rsidRPr="00C44246" w:rsidRDefault="00E67B0E" w:rsidP="00E67B0E">
      <w:pPr>
        <w:pStyle w:val="ListParagraph"/>
        <w:numPr>
          <w:ilvl w:val="0"/>
          <w:numId w:val="11"/>
        </w:numPr>
        <w:spacing w:before="100" w:beforeAutospacing="1" w:after="100" w:afterAutospacing="1"/>
        <w:ind w:left="360"/>
        <w:rPr>
          <w:rFonts w:ascii="Arial" w:hAnsi="Arial" w:cs="Arial"/>
          <w:b/>
        </w:rPr>
      </w:pPr>
      <w:r w:rsidRPr="002E3817">
        <w:rPr>
          <w:rFonts w:ascii="Arial" w:hAnsi="Arial" w:cs="Arial"/>
          <w:b/>
          <w:u w:val="single"/>
        </w:rPr>
        <w:t xml:space="preserve">GENERAL PROGRAM DESCRIPTION. </w:t>
      </w:r>
    </w:p>
    <w:p w14:paraId="79540F16" w14:textId="77777777" w:rsidR="00E67B0E" w:rsidRPr="002E3817" w:rsidRDefault="00E67B0E" w:rsidP="00C44246">
      <w:pPr>
        <w:pStyle w:val="ListParagraph"/>
        <w:spacing w:before="100" w:beforeAutospacing="1" w:after="100" w:afterAutospacing="1"/>
        <w:ind w:left="360"/>
        <w:rPr>
          <w:rFonts w:ascii="Arial" w:hAnsi="Arial" w:cs="Arial"/>
          <w:b/>
        </w:rPr>
      </w:pPr>
      <w:r w:rsidRPr="002E3817">
        <w:rPr>
          <w:rFonts w:ascii="Arial" w:hAnsi="Arial" w:cs="Arial"/>
          <w:b/>
        </w:rPr>
        <w:t xml:space="preserve">  </w:t>
      </w:r>
    </w:p>
    <w:p w14:paraId="28D3A665" w14:textId="77777777" w:rsidR="004922AB" w:rsidRPr="00FD4623" w:rsidRDefault="00E67B0E" w:rsidP="00FD4623">
      <w:pPr>
        <w:pStyle w:val="ListParagraph"/>
        <w:numPr>
          <w:ilvl w:val="0"/>
          <w:numId w:val="12"/>
        </w:numPr>
        <w:rPr>
          <w:rFonts w:ascii="Arial" w:hAnsi="Arial" w:cs="Arial"/>
          <w:color w:val="000000"/>
          <w:lang w:val="en-GB"/>
        </w:rPr>
      </w:pPr>
      <w:r w:rsidRPr="00B905F6">
        <w:rPr>
          <w:rFonts w:ascii="Arial" w:eastAsia="Arial" w:hAnsi="Arial" w:cs="Arial"/>
        </w:rPr>
        <w:t xml:space="preserve">The </w:t>
      </w:r>
      <w:r w:rsidR="00C44246">
        <w:rPr>
          <w:rFonts w:ascii="Arial" w:eastAsia="Arial" w:hAnsi="Arial" w:cs="Arial"/>
        </w:rPr>
        <w:t>A</w:t>
      </w:r>
      <w:r w:rsidR="00BC6EC7">
        <w:rPr>
          <w:rFonts w:ascii="Arial" w:eastAsia="Arial" w:hAnsi="Arial" w:cs="Arial"/>
        </w:rPr>
        <w:t xml:space="preserve">dult </w:t>
      </w:r>
      <w:r w:rsidR="00C44246">
        <w:rPr>
          <w:rFonts w:ascii="Arial" w:eastAsia="Arial" w:hAnsi="Arial" w:cs="Arial"/>
        </w:rPr>
        <w:t>M</w:t>
      </w:r>
      <w:r w:rsidR="001D019F">
        <w:rPr>
          <w:rFonts w:ascii="Arial" w:eastAsia="Arial" w:hAnsi="Arial" w:cs="Arial"/>
        </w:rPr>
        <w:t>odel</w:t>
      </w:r>
      <w:r w:rsidR="00BC6EC7">
        <w:rPr>
          <w:rFonts w:ascii="Arial" w:eastAsia="Arial" w:hAnsi="Arial" w:cs="Arial"/>
        </w:rPr>
        <w:t xml:space="preserve"> p</w:t>
      </w:r>
      <w:r w:rsidRPr="00B905F6">
        <w:rPr>
          <w:rFonts w:ascii="Arial" w:eastAsia="Arial" w:hAnsi="Arial" w:cs="Arial"/>
        </w:rPr>
        <w:t xml:space="preserve">rogram is a one-year internship program for VR eligible </w:t>
      </w:r>
      <w:r w:rsidR="001D019F">
        <w:rPr>
          <w:rFonts w:ascii="Arial" w:eastAsia="Arial" w:hAnsi="Arial" w:cs="Arial"/>
        </w:rPr>
        <w:t>individuals</w:t>
      </w:r>
      <w:r w:rsidRPr="00B905F6">
        <w:rPr>
          <w:rFonts w:ascii="Arial" w:eastAsia="Arial" w:hAnsi="Arial" w:cs="Arial"/>
        </w:rPr>
        <w:t xml:space="preserve"> with disabilities.  It is targeted for </w:t>
      </w:r>
      <w:r w:rsidR="001D019F">
        <w:rPr>
          <w:rFonts w:ascii="Arial" w:eastAsia="Arial" w:hAnsi="Arial" w:cs="Arial"/>
        </w:rPr>
        <w:t>adult age individuals</w:t>
      </w:r>
      <w:r w:rsidRPr="00B905F6">
        <w:rPr>
          <w:rFonts w:ascii="Arial" w:eastAsia="Arial" w:hAnsi="Arial" w:cs="Arial"/>
        </w:rPr>
        <w:t xml:space="preserve"> whose goal is competitive integrated employment.  The program takes place in a healthcare, government or business setting where total immersion in the workplace facilitates the teaching and learning process as well as the acquisition of employment and </w:t>
      </w:r>
      <w:r w:rsidRPr="00B905F6">
        <w:rPr>
          <w:rFonts w:ascii="Arial" w:eastAsia="Arial" w:hAnsi="Arial" w:cs="Arial"/>
        </w:rPr>
        <w:lastRenderedPageBreak/>
        <w:t xml:space="preserve">marketable work skills.  </w:t>
      </w:r>
      <w:r w:rsidR="00BC4C77">
        <w:rPr>
          <w:rFonts w:ascii="Arial" w:eastAsia="Arial" w:hAnsi="Arial" w:cs="Arial"/>
        </w:rPr>
        <w:t>Intern</w:t>
      </w:r>
      <w:r w:rsidR="001D019F">
        <w:rPr>
          <w:rFonts w:ascii="Arial" w:eastAsia="Arial" w:hAnsi="Arial" w:cs="Arial"/>
        </w:rPr>
        <w:t xml:space="preserve">s will participate in </w:t>
      </w:r>
      <w:r w:rsidRPr="00B905F6">
        <w:rPr>
          <w:rFonts w:ascii="Arial" w:eastAsia="Arial" w:hAnsi="Arial" w:cs="Arial"/>
        </w:rPr>
        <w:t>three internships to explore a</w:t>
      </w:r>
      <w:r w:rsidR="00BC6EC7">
        <w:rPr>
          <w:rFonts w:ascii="Arial" w:eastAsia="Arial" w:hAnsi="Arial" w:cs="Arial"/>
        </w:rPr>
        <w:t xml:space="preserve"> variety of career paths.  The </w:t>
      </w:r>
      <w:r w:rsidR="00BC4C77">
        <w:rPr>
          <w:rFonts w:ascii="Arial" w:eastAsia="Arial" w:hAnsi="Arial" w:cs="Arial"/>
        </w:rPr>
        <w:t>intern</w:t>
      </w:r>
      <w:r w:rsidRPr="00B905F6">
        <w:rPr>
          <w:rFonts w:ascii="Arial" w:eastAsia="Arial" w:hAnsi="Arial" w:cs="Arial"/>
        </w:rPr>
        <w:t xml:space="preserve"> </w:t>
      </w:r>
      <w:r w:rsidR="00BC6EC7">
        <w:rPr>
          <w:rFonts w:ascii="Arial" w:eastAsia="Arial" w:hAnsi="Arial" w:cs="Arial"/>
        </w:rPr>
        <w:t xml:space="preserve">will </w:t>
      </w:r>
      <w:r w:rsidRPr="00B905F6">
        <w:rPr>
          <w:rFonts w:ascii="Arial" w:eastAsia="Arial" w:hAnsi="Arial" w:cs="Arial"/>
        </w:rPr>
        <w:t>work with a tea</w:t>
      </w:r>
      <w:r w:rsidR="00BC6EC7">
        <w:rPr>
          <w:rFonts w:ascii="Arial" w:eastAsia="Arial" w:hAnsi="Arial" w:cs="Arial"/>
        </w:rPr>
        <w:t xml:space="preserve">m that includes their family, </w:t>
      </w:r>
      <w:r w:rsidRPr="00B905F6">
        <w:rPr>
          <w:rFonts w:ascii="Arial" w:eastAsia="Arial" w:hAnsi="Arial" w:cs="Arial"/>
        </w:rPr>
        <w:t xml:space="preserve">a </w:t>
      </w:r>
      <w:r w:rsidR="00BC6EC7">
        <w:rPr>
          <w:rFonts w:ascii="Arial" w:eastAsia="Arial" w:hAnsi="Arial" w:cs="Arial"/>
        </w:rPr>
        <w:t>CRP staff person</w:t>
      </w:r>
      <w:r w:rsidRPr="00B905F6">
        <w:rPr>
          <w:rFonts w:ascii="Arial" w:eastAsia="Arial" w:hAnsi="Arial" w:cs="Arial"/>
        </w:rPr>
        <w:t xml:space="preserve">, </w:t>
      </w:r>
      <w:r w:rsidR="00BC6EC7">
        <w:rPr>
          <w:rFonts w:ascii="Arial" w:eastAsia="Arial" w:hAnsi="Arial" w:cs="Arial"/>
        </w:rPr>
        <w:t xml:space="preserve">business representative, </w:t>
      </w:r>
      <w:r w:rsidRPr="00B905F6">
        <w:rPr>
          <w:rFonts w:ascii="Arial" w:eastAsia="Arial" w:hAnsi="Arial" w:cs="Arial"/>
        </w:rPr>
        <w:t xml:space="preserve">and the Vocational Rehabilitation counselor to create an employment goal and support the </w:t>
      </w:r>
      <w:r w:rsidR="00BC4C77">
        <w:rPr>
          <w:rFonts w:ascii="Arial" w:eastAsia="Arial" w:hAnsi="Arial" w:cs="Arial"/>
        </w:rPr>
        <w:t>intern</w:t>
      </w:r>
      <w:r w:rsidR="00BC6EC7">
        <w:rPr>
          <w:rFonts w:ascii="Arial" w:eastAsia="Arial" w:hAnsi="Arial" w:cs="Arial"/>
        </w:rPr>
        <w:t>.</w:t>
      </w:r>
      <w:r w:rsidRPr="00B905F6">
        <w:rPr>
          <w:rFonts w:ascii="Arial" w:eastAsia="Arial" w:hAnsi="Arial" w:cs="Arial"/>
        </w:rPr>
        <w:t xml:space="preserve"> </w:t>
      </w:r>
      <w:r w:rsidR="00BC6EC7">
        <w:rPr>
          <w:rFonts w:ascii="Arial" w:eastAsia="Arial" w:hAnsi="Arial" w:cs="Arial"/>
        </w:rPr>
        <w:t xml:space="preserve"> </w:t>
      </w:r>
    </w:p>
    <w:p w14:paraId="5AA33DA4" w14:textId="77777777" w:rsidR="004922AB" w:rsidRDefault="004922AB" w:rsidP="00FD4623">
      <w:pPr>
        <w:ind w:left="720"/>
        <w:rPr>
          <w:rFonts w:ascii="Arial" w:hAnsi="Arial" w:cs="Arial"/>
          <w:color w:val="000000"/>
          <w:lang w:val="en-GB"/>
        </w:rPr>
      </w:pPr>
    </w:p>
    <w:p w14:paraId="4380AB52" w14:textId="77777777" w:rsidR="004922AB" w:rsidRPr="004922AB" w:rsidRDefault="004922AB" w:rsidP="00C44246">
      <w:pPr>
        <w:numPr>
          <w:ilvl w:val="0"/>
          <w:numId w:val="12"/>
        </w:numPr>
        <w:rPr>
          <w:rFonts w:ascii="Arial" w:hAnsi="Arial" w:cs="Arial"/>
          <w:color w:val="000000"/>
          <w:lang w:val="en-GB"/>
        </w:rPr>
      </w:pPr>
      <w:r w:rsidRPr="004922AB">
        <w:rPr>
          <w:rFonts w:ascii="Arial" w:hAnsi="Arial" w:cs="Arial"/>
          <w:color w:val="000000"/>
          <w:lang w:val="en-GB"/>
        </w:rPr>
        <w:t>After the internship, the CRP may provide placement services using either the Supported Employment or Job Placement model.  CRPs must have been approved to provide Supported Employment and Job Placement services using the current Letter of Agreement (LOA). CRPs must abide by the terms and conditions as outlined by the LOA and the Supported Employment or the Job Placement attachment as appropriate.</w:t>
      </w:r>
    </w:p>
    <w:p w14:paraId="3A395476" w14:textId="77777777" w:rsidR="00E67B0E" w:rsidRPr="00B905F6" w:rsidRDefault="00E67B0E" w:rsidP="00C44246">
      <w:pPr>
        <w:pStyle w:val="ListParagraph"/>
        <w:rPr>
          <w:rFonts w:ascii="Arial" w:hAnsi="Arial" w:cs="Arial"/>
          <w:color w:val="000000"/>
          <w:lang w:val="en-GB"/>
        </w:rPr>
      </w:pPr>
    </w:p>
    <w:p w14:paraId="446A0D61" w14:textId="77777777" w:rsidR="00BC4C77" w:rsidRPr="00F506EC" w:rsidRDefault="00E67B0E" w:rsidP="00F506EC">
      <w:pPr>
        <w:pStyle w:val="ListParagraph"/>
        <w:numPr>
          <w:ilvl w:val="0"/>
          <w:numId w:val="12"/>
        </w:numPr>
        <w:rPr>
          <w:rFonts w:ascii="Arial" w:hAnsi="Arial" w:cs="Arial"/>
          <w:color w:val="000000"/>
          <w:lang w:val="en-GB"/>
        </w:rPr>
      </w:pPr>
      <w:r w:rsidRPr="00B905F6">
        <w:rPr>
          <w:rFonts w:ascii="Arial" w:hAnsi="Arial" w:cs="Arial"/>
          <w:color w:val="000000"/>
          <w:lang w:val="en-GB"/>
        </w:rPr>
        <w:t>The program is business-led.  Businesses participate in the program without subsidy.  There is a strong business liaison involved in crucial decisions, such as intern selection, internship site development, active internal marketing of the program throughout the business, and assistance with internal hiring of qualified candidates.  The business provides an on-site classroom.  The program includes an employability skills curriculum taught each day and customized to the business.</w:t>
      </w:r>
    </w:p>
    <w:p w14:paraId="33902C43" w14:textId="77777777" w:rsidR="00E67B0E" w:rsidRPr="00B905F6" w:rsidRDefault="00E67B0E" w:rsidP="00E67B0E">
      <w:pPr>
        <w:pStyle w:val="ListParagraph"/>
        <w:rPr>
          <w:rFonts w:ascii="Arial" w:hAnsi="Arial" w:cs="Arial"/>
          <w:color w:val="000000"/>
          <w:lang w:val="en-GB"/>
        </w:rPr>
      </w:pPr>
    </w:p>
    <w:p w14:paraId="3CFEE101" w14:textId="564F362D" w:rsidR="00E67B0E" w:rsidRDefault="00E67B0E" w:rsidP="00646298">
      <w:pPr>
        <w:pStyle w:val="ListParagraph"/>
        <w:numPr>
          <w:ilvl w:val="0"/>
          <w:numId w:val="13"/>
        </w:numPr>
        <w:ind w:left="360"/>
        <w:rPr>
          <w:rFonts w:ascii="Arial" w:hAnsi="Arial" w:cs="Arial"/>
          <w:b/>
          <w:color w:val="000000"/>
          <w:u w:val="single"/>
          <w:lang w:val="en-GB"/>
        </w:rPr>
      </w:pPr>
      <w:r w:rsidRPr="00B905F6">
        <w:rPr>
          <w:rFonts w:ascii="Arial" w:hAnsi="Arial" w:cs="Arial"/>
          <w:color w:val="000000"/>
          <w:lang w:val="en-GB"/>
        </w:rPr>
        <w:t xml:space="preserve"> </w:t>
      </w:r>
      <w:r w:rsidRPr="00B905F6">
        <w:rPr>
          <w:rFonts w:ascii="Arial" w:hAnsi="Arial" w:cs="Arial"/>
          <w:b/>
          <w:color w:val="000000"/>
          <w:u w:val="single"/>
          <w:lang w:val="en-GB"/>
        </w:rPr>
        <w:t>SCOPE OF SERVICES.</w:t>
      </w:r>
    </w:p>
    <w:p w14:paraId="190AB4F7" w14:textId="77777777" w:rsidR="00E67B0E" w:rsidRPr="00B905F6" w:rsidRDefault="00E67B0E" w:rsidP="00E67B0E">
      <w:pPr>
        <w:pStyle w:val="ListParagraph"/>
        <w:ind w:left="360"/>
        <w:rPr>
          <w:rFonts w:ascii="Arial" w:hAnsi="Arial" w:cs="Arial"/>
          <w:b/>
          <w:color w:val="000000"/>
          <w:u w:val="single"/>
          <w:lang w:val="en-GB"/>
        </w:rPr>
      </w:pPr>
    </w:p>
    <w:p w14:paraId="4ACD13CA" w14:textId="77777777" w:rsidR="00E67B0E" w:rsidRDefault="00E67B0E" w:rsidP="00646298">
      <w:pPr>
        <w:pStyle w:val="ListParagraph"/>
        <w:numPr>
          <w:ilvl w:val="0"/>
          <w:numId w:val="4"/>
        </w:numPr>
        <w:tabs>
          <w:tab w:val="clear" w:pos="1440"/>
          <w:tab w:val="num" w:pos="720"/>
        </w:tabs>
        <w:ind w:left="720"/>
        <w:rPr>
          <w:rFonts w:ascii="Arial" w:hAnsi="Arial" w:cs="Arial"/>
          <w:color w:val="000000"/>
        </w:rPr>
      </w:pPr>
      <w:r w:rsidRPr="00B9391C">
        <w:rPr>
          <w:rFonts w:ascii="Arial" w:hAnsi="Arial" w:cs="Arial"/>
          <w:color w:val="000000"/>
        </w:rPr>
        <w:t xml:space="preserve">The CRP will provide </w:t>
      </w:r>
      <w:r w:rsidR="002E3817">
        <w:rPr>
          <w:rFonts w:ascii="Arial" w:hAnsi="Arial" w:cs="Arial"/>
          <w:color w:val="000000"/>
        </w:rPr>
        <w:t xml:space="preserve">Workplace Readiness Specialists </w:t>
      </w:r>
      <w:r w:rsidRPr="00B9391C">
        <w:rPr>
          <w:rFonts w:ascii="Arial" w:hAnsi="Arial" w:cs="Arial"/>
          <w:color w:val="000000"/>
        </w:rPr>
        <w:t xml:space="preserve">to </w:t>
      </w:r>
      <w:r w:rsidR="002E3817">
        <w:rPr>
          <w:rFonts w:ascii="Arial" w:hAnsi="Arial" w:cs="Arial"/>
          <w:color w:val="000000"/>
        </w:rPr>
        <w:t xml:space="preserve">help prepare </w:t>
      </w:r>
      <w:r w:rsidRPr="00B9391C">
        <w:rPr>
          <w:rFonts w:ascii="Arial" w:hAnsi="Arial" w:cs="Arial"/>
          <w:color w:val="000000"/>
        </w:rPr>
        <w:t xml:space="preserve">interns </w:t>
      </w:r>
      <w:r w:rsidR="002E3817">
        <w:rPr>
          <w:rFonts w:ascii="Arial" w:hAnsi="Arial" w:cs="Arial"/>
          <w:color w:val="000000"/>
        </w:rPr>
        <w:t xml:space="preserve">to complete the essential tasks/duties/core employability skills </w:t>
      </w:r>
      <w:r w:rsidRPr="00B9391C">
        <w:rPr>
          <w:rFonts w:ascii="Arial" w:hAnsi="Arial" w:cs="Arial"/>
          <w:color w:val="000000"/>
        </w:rPr>
        <w:t>at the worksites</w:t>
      </w:r>
      <w:r w:rsidR="002E3817">
        <w:rPr>
          <w:rFonts w:ascii="Arial" w:hAnsi="Arial" w:cs="Arial"/>
          <w:color w:val="000000"/>
        </w:rPr>
        <w:t>.</w:t>
      </w:r>
      <w:r w:rsidRPr="00B9391C">
        <w:rPr>
          <w:rFonts w:ascii="Arial" w:hAnsi="Arial" w:cs="Arial"/>
          <w:color w:val="000000"/>
        </w:rPr>
        <w:t xml:space="preserve"> </w:t>
      </w:r>
    </w:p>
    <w:p w14:paraId="387CFEBB" w14:textId="77777777" w:rsidR="00E67B0E" w:rsidRPr="00B9391C" w:rsidRDefault="00E67B0E" w:rsidP="00E67B0E">
      <w:pPr>
        <w:pStyle w:val="ListParagraph"/>
        <w:tabs>
          <w:tab w:val="num" w:pos="720"/>
          <w:tab w:val="num" w:pos="900"/>
        </w:tabs>
        <w:rPr>
          <w:rFonts w:ascii="Arial" w:hAnsi="Arial" w:cs="Arial"/>
          <w:color w:val="000000"/>
        </w:rPr>
      </w:pPr>
    </w:p>
    <w:p w14:paraId="2E451750" w14:textId="77777777" w:rsidR="002E3817" w:rsidRDefault="00E67B0E" w:rsidP="00FD4623">
      <w:pPr>
        <w:pStyle w:val="ListParagraph"/>
        <w:numPr>
          <w:ilvl w:val="0"/>
          <w:numId w:val="4"/>
        </w:numPr>
        <w:tabs>
          <w:tab w:val="clear" w:pos="1440"/>
          <w:tab w:val="num" w:pos="720"/>
        </w:tabs>
        <w:ind w:left="720"/>
        <w:rPr>
          <w:rFonts w:ascii="Arial" w:hAnsi="Arial" w:cs="Arial"/>
          <w:color w:val="000000"/>
        </w:rPr>
      </w:pPr>
      <w:r w:rsidRPr="00B9391C">
        <w:rPr>
          <w:rFonts w:ascii="Arial" w:hAnsi="Arial" w:cs="Arial"/>
          <w:color w:val="000000"/>
        </w:rPr>
        <w:t>The CRP will provide expertise in adaptations and job accommodations to interns in consultation with VR.</w:t>
      </w:r>
    </w:p>
    <w:p w14:paraId="2B9C2790" w14:textId="77777777" w:rsidR="002E3817" w:rsidRDefault="002E3817" w:rsidP="00FD4623">
      <w:pPr>
        <w:pStyle w:val="ListParagraph"/>
        <w:rPr>
          <w:rFonts w:ascii="Arial" w:hAnsi="Arial" w:cs="Arial"/>
          <w:color w:val="000000"/>
        </w:rPr>
      </w:pPr>
    </w:p>
    <w:p w14:paraId="20A68E70" w14:textId="77777777" w:rsidR="00BC4C77" w:rsidRDefault="002E3817" w:rsidP="00FD4623">
      <w:pPr>
        <w:pStyle w:val="ListParagraph"/>
        <w:numPr>
          <w:ilvl w:val="0"/>
          <w:numId w:val="4"/>
        </w:numPr>
        <w:tabs>
          <w:tab w:val="clear" w:pos="1440"/>
          <w:tab w:val="num" w:pos="720"/>
        </w:tabs>
        <w:ind w:left="720"/>
        <w:rPr>
          <w:rFonts w:ascii="Arial" w:hAnsi="Arial" w:cs="Arial"/>
        </w:rPr>
      </w:pPr>
      <w:r w:rsidRPr="00FD4623">
        <w:rPr>
          <w:rFonts w:ascii="Arial" w:hAnsi="Arial" w:cs="Arial"/>
        </w:rPr>
        <w:t xml:space="preserve">If the CRP will not be the agency providing the placement services, the CRP will participate in transitioning the intern to the agency providing employment services. </w:t>
      </w:r>
    </w:p>
    <w:p w14:paraId="30B33156" w14:textId="77777777" w:rsidR="00E67B0E" w:rsidRPr="00B9391C" w:rsidRDefault="00E67B0E" w:rsidP="00FD4623">
      <w:pPr>
        <w:pStyle w:val="ListParagraph"/>
      </w:pPr>
    </w:p>
    <w:p w14:paraId="65787121" w14:textId="77777777" w:rsidR="00E67B0E" w:rsidRPr="00B905F6" w:rsidRDefault="00BC6EC7" w:rsidP="00646298">
      <w:pPr>
        <w:numPr>
          <w:ilvl w:val="0"/>
          <w:numId w:val="4"/>
        </w:numPr>
        <w:tabs>
          <w:tab w:val="clear" w:pos="1440"/>
          <w:tab w:val="num" w:pos="720"/>
        </w:tabs>
        <w:ind w:left="720"/>
        <w:rPr>
          <w:rFonts w:ascii="Arial" w:hAnsi="Arial" w:cs="Arial"/>
          <w:color w:val="000000"/>
        </w:rPr>
      </w:pPr>
      <w:r>
        <w:rPr>
          <w:rFonts w:ascii="Arial" w:hAnsi="Arial" w:cs="Arial"/>
          <w:color w:val="000000"/>
        </w:rPr>
        <w:t xml:space="preserve">In conjunction with VR, </w:t>
      </w:r>
      <w:r w:rsidR="00E67B0E">
        <w:rPr>
          <w:rFonts w:ascii="Arial" w:hAnsi="Arial" w:cs="Arial"/>
          <w:color w:val="000000"/>
        </w:rPr>
        <w:t>t</w:t>
      </w:r>
      <w:r w:rsidR="00E67B0E" w:rsidRPr="003D0CF2">
        <w:rPr>
          <w:rFonts w:ascii="Arial" w:hAnsi="Arial" w:cs="Arial"/>
          <w:color w:val="000000"/>
        </w:rPr>
        <w:t xml:space="preserve">he </w:t>
      </w:r>
      <w:r w:rsidR="00E67B0E">
        <w:rPr>
          <w:rFonts w:ascii="Arial" w:hAnsi="Arial" w:cs="Arial"/>
          <w:color w:val="000000"/>
        </w:rPr>
        <w:t>CRP</w:t>
      </w:r>
      <w:r w:rsidR="00E67B0E" w:rsidRPr="003D0CF2">
        <w:rPr>
          <w:rFonts w:ascii="Arial" w:hAnsi="Arial" w:cs="Arial"/>
          <w:color w:val="000000"/>
        </w:rPr>
        <w:t xml:space="preserve"> will provide education and training to the host business site managers and co-workers regarding working with, supporting, and m</w:t>
      </w:r>
      <w:r w:rsidR="002E3817">
        <w:rPr>
          <w:rFonts w:ascii="Arial" w:hAnsi="Arial" w:cs="Arial"/>
          <w:color w:val="000000"/>
        </w:rPr>
        <w:t xml:space="preserve">entoring </w:t>
      </w:r>
      <w:r w:rsidR="00E67B0E" w:rsidRPr="003D0CF2">
        <w:rPr>
          <w:rFonts w:ascii="Arial" w:hAnsi="Arial" w:cs="Arial"/>
          <w:color w:val="000000"/>
        </w:rPr>
        <w:t>people with disabilities in the workplace</w:t>
      </w:r>
      <w:r w:rsidR="00E67B0E">
        <w:rPr>
          <w:rFonts w:ascii="Arial" w:hAnsi="Arial" w:cs="Arial"/>
          <w:iCs/>
          <w:color w:val="000000"/>
          <w:lang w:val="en-GB"/>
        </w:rPr>
        <w:t>.</w:t>
      </w:r>
    </w:p>
    <w:p w14:paraId="5898E45D" w14:textId="77777777" w:rsidR="00E67B0E" w:rsidRPr="00AC7BD4" w:rsidRDefault="00E67B0E" w:rsidP="00E67B0E">
      <w:pPr>
        <w:tabs>
          <w:tab w:val="num" w:pos="720"/>
        </w:tabs>
        <w:ind w:left="720"/>
        <w:rPr>
          <w:rFonts w:ascii="Arial" w:hAnsi="Arial" w:cs="Arial"/>
          <w:color w:val="000000"/>
        </w:rPr>
      </w:pPr>
    </w:p>
    <w:p w14:paraId="7C7DBAC5" w14:textId="77777777" w:rsidR="00E67B0E" w:rsidRPr="00B905F6" w:rsidRDefault="00E67B0E" w:rsidP="00646298">
      <w:pPr>
        <w:pStyle w:val="ListParagraph"/>
        <w:numPr>
          <w:ilvl w:val="0"/>
          <w:numId w:val="4"/>
        </w:numPr>
        <w:tabs>
          <w:tab w:val="clear" w:pos="1440"/>
          <w:tab w:val="num" w:pos="720"/>
        </w:tabs>
        <w:ind w:left="720"/>
        <w:rPr>
          <w:rFonts w:ascii="Arial" w:hAnsi="Arial" w:cs="Arial"/>
          <w:lang w:val="en-GB"/>
        </w:rPr>
      </w:pPr>
      <w:r w:rsidRPr="00B905F6">
        <w:rPr>
          <w:rFonts w:ascii="Arial" w:hAnsi="Arial" w:cs="Arial"/>
          <w:lang w:val="en-GB"/>
        </w:rPr>
        <w:t xml:space="preserve">Regular </w:t>
      </w:r>
      <w:r w:rsidR="008800F7">
        <w:rPr>
          <w:rFonts w:ascii="Arial" w:hAnsi="Arial" w:cs="Arial"/>
          <w:lang w:val="en-GB"/>
        </w:rPr>
        <w:t xml:space="preserve">monthly </w:t>
      </w:r>
      <w:r w:rsidRPr="00B905F6">
        <w:rPr>
          <w:rFonts w:ascii="Arial" w:hAnsi="Arial" w:cs="Arial"/>
          <w:lang w:val="en-GB"/>
        </w:rPr>
        <w:t xml:space="preserve">meetings </w:t>
      </w:r>
      <w:r w:rsidR="002E3817">
        <w:rPr>
          <w:rFonts w:ascii="Arial" w:hAnsi="Arial" w:cs="Arial"/>
          <w:lang w:val="en-GB"/>
        </w:rPr>
        <w:t>are</w:t>
      </w:r>
      <w:r w:rsidR="008800F7">
        <w:rPr>
          <w:rFonts w:ascii="Arial" w:hAnsi="Arial" w:cs="Arial"/>
          <w:lang w:val="en-GB"/>
        </w:rPr>
        <w:t xml:space="preserve"> </w:t>
      </w:r>
      <w:r w:rsidRPr="00B905F6">
        <w:rPr>
          <w:rFonts w:ascii="Arial" w:hAnsi="Arial" w:cs="Arial"/>
          <w:lang w:val="en-GB"/>
        </w:rPr>
        <w:t>held to discuss progress on skill development with interns, coordinator/instructor, family members, the VR</w:t>
      </w:r>
      <w:r>
        <w:rPr>
          <w:rFonts w:ascii="Arial" w:hAnsi="Arial" w:cs="Arial"/>
          <w:lang w:val="en-GB"/>
        </w:rPr>
        <w:t xml:space="preserve"> </w:t>
      </w:r>
      <w:proofErr w:type="spellStart"/>
      <w:r w:rsidR="00BC4C77">
        <w:rPr>
          <w:rFonts w:ascii="Arial" w:hAnsi="Arial" w:cs="Arial"/>
          <w:lang w:val="en-GB"/>
        </w:rPr>
        <w:t>C</w:t>
      </w:r>
      <w:r>
        <w:rPr>
          <w:rFonts w:ascii="Arial" w:hAnsi="Arial" w:cs="Arial"/>
          <w:lang w:val="en-GB"/>
        </w:rPr>
        <w:t>ounselor</w:t>
      </w:r>
      <w:proofErr w:type="spellEnd"/>
      <w:r w:rsidRPr="00B905F6">
        <w:rPr>
          <w:rFonts w:ascii="Arial" w:hAnsi="Arial" w:cs="Arial"/>
          <w:lang w:val="en-GB"/>
        </w:rPr>
        <w:t xml:space="preserve"> and other</w:t>
      </w:r>
      <w:r>
        <w:rPr>
          <w:rFonts w:ascii="Arial" w:hAnsi="Arial" w:cs="Arial"/>
          <w:lang w:val="en-GB"/>
        </w:rPr>
        <w:t xml:space="preserve"> </w:t>
      </w:r>
      <w:r w:rsidRPr="00B905F6">
        <w:rPr>
          <w:rFonts w:ascii="Arial" w:hAnsi="Arial" w:cs="Arial"/>
          <w:lang w:val="en-GB"/>
        </w:rPr>
        <w:t xml:space="preserve">appropriate team members. </w:t>
      </w:r>
    </w:p>
    <w:p w14:paraId="7E73027C" w14:textId="77777777" w:rsidR="00E67B0E" w:rsidRPr="00B905F6" w:rsidRDefault="00E67B0E" w:rsidP="00E67B0E">
      <w:pPr>
        <w:tabs>
          <w:tab w:val="num" w:pos="720"/>
        </w:tabs>
        <w:ind w:left="720"/>
        <w:rPr>
          <w:rFonts w:ascii="Arial" w:hAnsi="Arial" w:cs="Arial"/>
          <w:lang w:val="en-GB"/>
        </w:rPr>
      </w:pPr>
    </w:p>
    <w:p w14:paraId="1D33570B" w14:textId="77777777" w:rsidR="005F0ED3" w:rsidRPr="005F0ED3" w:rsidRDefault="002E3817" w:rsidP="00646298">
      <w:pPr>
        <w:pStyle w:val="ListParagraph"/>
        <w:numPr>
          <w:ilvl w:val="0"/>
          <w:numId w:val="4"/>
        </w:numPr>
        <w:tabs>
          <w:tab w:val="clear" w:pos="1440"/>
          <w:tab w:val="num" w:pos="720"/>
          <w:tab w:val="num" w:pos="810"/>
        </w:tabs>
        <w:ind w:left="720"/>
        <w:rPr>
          <w:rFonts w:ascii="Arial" w:hAnsi="Arial" w:cs="Arial"/>
        </w:rPr>
      </w:pPr>
      <w:r>
        <w:rPr>
          <w:rFonts w:ascii="Arial" w:hAnsi="Arial" w:cs="Arial"/>
          <w:lang w:val="en-GB"/>
        </w:rPr>
        <w:t xml:space="preserve">The CRP must maintain a </w:t>
      </w:r>
      <w:r w:rsidR="00E67B0E" w:rsidRPr="00B905F6">
        <w:rPr>
          <w:rFonts w:ascii="Arial" w:hAnsi="Arial" w:cs="Arial"/>
          <w:lang w:val="en-GB"/>
        </w:rPr>
        <w:t>licensing agreement signed with Project SEARCH</w:t>
      </w:r>
      <w:r w:rsidR="000A28EF" w:rsidRPr="004A2C45">
        <w:rPr>
          <w:rFonts w:ascii="Arial" w:eastAsia="Arial" w:hAnsi="Arial" w:cs="Arial"/>
        </w:rPr>
        <w:t>®</w:t>
      </w:r>
      <w:r w:rsidR="00E67B0E" w:rsidRPr="00B905F6">
        <w:rPr>
          <w:rFonts w:ascii="Arial" w:hAnsi="Arial" w:cs="Arial"/>
          <w:lang w:val="en-GB"/>
        </w:rPr>
        <w:t xml:space="preserve"> Cincinnati through Cincinnati Children's Hospital Medical </w:t>
      </w:r>
      <w:proofErr w:type="spellStart"/>
      <w:r w:rsidR="00E67B0E" w:rsidRPr="00B905F6">
        <w:rPr>
          <w:rFonts w:ascii="Arial" w:hAnsi="Arial" w:cs="Arial"/>
          <w:lang w:val="en-GB"/>
        </w:rPr>
        <w:t>Center</w:t>
      </w:r>
      <w:proofErr w:type="spellEnd"/>
      <w:r w:rsidR="00E67B0E" w:rsidRPr="00B905F6">
        <w:rPr>
          <w:rFonts w:ascii="Arial" w:hAnsi="Arial" w:cs="Arial"/>
          <w:lang w:val="en-GB"/>
        </w:rPr>
        <w:t>.</w:t>
      </w:r>
      <w:r w:rsidR="00E67B0E">
        <w:rPr>
          <w:rFonts w:ascii="Arial" w:hAnsi="Arial" w:cs="Arial"/>
          <w:lang w:val="en-GB"/>
        </w:rPr>
        <w:t xml:space="preserve">  </w:t>
      </w:r>
    </w:p>
    <w:p w14:paraId="559F0E8C" w14:textId="77777777" w:rsidR="005F0ED3" w:rsidRDefault="005F0ED3" w:rsidP="005F0ED3">
      <w:pPr>
        <w:pStyle w:val="ListParagraph"/>
        <w:rPr>
          <w:rFonts w:ascii="Arial" w:hAnsi="Arial" w:cs="Arial"/>
        </w:rPr>
      </w:pPr>
    </w:p>
    <w:p w14:paraId="51FDEA9F" w14:textId="77777777" w:rsidR="00E67B0E" w:rsidRPr="00B905F6" w:rsidRDefault="00E67B0E" w:rsidP="00646298">
      <w:pPr>
        <w:pStyle w:val="ListParagraph"/>
        <w:numPr>
          <w:ilvl w:val="0"/>
          <w:numId w:val="4"/>
        </w:numPr>
        <w:tabs>
          <w:tab w:val="clear" w:pos="1440"/>
          <w:tab w:val="num" w:pos="720"/>
          <w:tab w:val="num" w:pos="810"/>
        </w:tabs>
        <w:ind w:left="720"/>
        <w:rPr>
          <w:rFonts w:ascii="Arial" w:hAnsi="Arial" w:cs="Arial"/>
        </w:rPr>
      </w:pPr>
      <w:r w:rsidRPr="00B905F6">
        <w:rPr>
          <w:rFonts w:ascii="Arial" w:hAnsi="Arial" w:cs="Arial"/>
        </w:rPr>
        <w:t xml:space="preserve">Under the licensing agreement, the </w:t>
      </w:r>
      <w:r w:rsidR="00BC6EC7">
        <w:rPr>
          <w:rFonts w:ascii="Arial" w:hAnsi="Arial" w:cs="Arial"/>
        </w:rPr>
        <w:t>CRP</w:t>
      </w:r>
      <w:r w:rsidRPr="00B905F6">
        <w:rPr>
          <w:rFonts w:ascii="Arial" w:hAnsi="Arial" w:cs="Arial"/>
        </w:rPr>
        <w:t xml:space="preserve"> has the responsibility to provide a full-time Instructor for this project.   The instructor</w:t>
      </w:r>
      <w:r w:rsidR="002E3817">
        <w:rPr>
          <w:rFonts w:ascii="Arial" w:hAnsi="Arial" w:cs="Arial"/>
        </w:rPr>
        <w:t>(</w:t>
      </w:r>
      <w:r w:rsidRPr="00B905F6">
        <w:rPr>
          <w:rFonts w:ascii="Arial" w:hAnsi="Arial" w:cs="Arial"/>
        </w:rPr>
        <w:t>s</w:t>
      </w:r>
      <w:r w:rsidR="002E3817">
        <w:rPr>
          <w:rFonts w:ascii="Arial" w:hAnsi="Arial" w:cs="Arial"/>
        </w:rPr>
        <w:t>)</w:t>
      </w:r>
      <w:r w:rsidRPr="00B905F6">
        <w:rPr>
          <w:rFonts w:ascii="Arial" w:hAnsi="Arial" w:cs="Arial"/>
        </w:rPr>
        <w:t xml:space="preserve">, at each site, will be directly employed and supervised by the </w:t>
      </w:r>
      <w:r w:rsidR="00BC6EC7">
        <w:rPr>
          <w:rFonts w:ascii="Arial" w:hAnsi="Arial" w:cs="Arial"/>
        </w:rPr>
        <w:t>CRP</w:t>
      </w:r>
      <w:r w:rsidRPr="00B905F6">
        <w:rPr>
          <w:rFonts w:ascii="Arial" w:hAnsi="Arial" w:cs="Arial"/>
        </w:rPr>
        <w:t xml:space="preserve">.  </w:t>
      </w:r>
    </w:p>
    <w:p w14:paraId="151EC6D5" w14:textId="77777777" w:rsidR="00E67B0E" w:rsidRDefault="00E67B0E" w:rsidP="00E67B0E">
      <w:pPr>
        <w:tabs>
          <w:tab w:val="num" w:pos="720"/>
        </w:tabs>
        <w:ind w:left="720"/>
        <w:rPr>
          <w:rFonts w:ascii="Arial" w:hAnsi="Arial" w:cs="Arial"/>
        </w:rPr>
      </w:pPr>
    </w:p>
    <w:p w14:paraId="58BE9086" w14:textId="77777777" w:rsidR="00E67B0E" w:rsidRPr="009B2D78" w:rsidRDefault="00E67B0E" w:rsidP="00646298">
      <w:pPr>
        <w:pStyle w:val="ListParagraph"/>
        <w:numPr>
          <w:ilvl w:val="0"/>
          <w:numId w:val="4"/>
        </w:numPr>
        <w:tabs>
          <w:tab w:val="clear" w:pos="1440"/>
          <w:tab w:val="num" w:pos="720"/>
          <w:tab w:val="num" w:pos="990"/>
        </w:tabs>
        <w:ind w:left="720"/>
        <w:rPr>
          <w:rFonts w:ascii="Arial" w:hAnsi="Arial" w:cs="Arial"/>
        </w:rPr>
      </w:pPr>
      <w:r w:rsidRPr="00B905F6">
        <w:rPr>
          <w:rFonts w:ascii="Arial" w:hAnsi="Arial" w:cs="Arial"/>
        </w:rPr>
        <w:lastRenderedPageBreak/>
        <w:t xml:space="preserve">The CRP will provide </w:t>
      </w:r>
      <w:r w:rsidR="002E3817">
        <w:rPr>
          <w:rFonts w:ascii="Arial" w:hAnsi="Arial" w:cs="Arial"/>
        </w:rPr>
        <w:t>Workplace Readiness Specialists</w:t>
      </w:r>
      <w:r w:rsidRPr="00B905F6">
        <w:rPr>
          <w:rFonts w:ascii="Arial" w:hAnsi="Arial" w:cs="Arial"/>
        </w:rPr>
        <w:t xml:space="preserve"> for the project </w:t>
      </w:r>
      <w:r w:rsidR="00BC4C77" w:rsidRPr="00B905F6">
        <w:rPr>
          <w:rFonts w:ascii="Arial" w:hAnsi="Arial" w:cs="Arial"/>
        </w:rPr>
        <w:t>that</w:t>
      </w:r>
      <w:r w:rsidRPr="00B905F6">
        <w:rPr>
          <w:rFonts w:ascii="Arial" w:hAnsi="Arial" w:cs="Arial"/>
        </w:rPr>
        <w:t xml:space="preserve"> will be employed </w:t>
      </w:r>
      <w:r w:rsidR="001D019F" w:rsidRPr="00B905F6">
        <w:rPr>
          <w:rFonts w:ascii="Arial" w:hAnsi="Arial" w:cs="Arial"/>
        </w:rPr>
        <w:t>and</w:t>
      </w:r>
      <w:r w:rsidR="001D019F">
        <w:rPr>
          <w:rFonts w:ascii="Arial" w:hAnsi="Arial" w:cs="Arial"/>
        </w:rPr>
        <w:t xml:space="preserve"> </w:t>
      </w:r>
      <w:r w:rsidR="001D019F" w:rsidRPr="009B2D78">
        <w:rPr>
          <w:rFonts w:ascii="Arial" w:hAnsi="Arial" w:cs="Arial"/>
        </w:rPr>
        <w:t>supervised</w:t>
      </w:r>
      <w:r w:rsidRPr="009B2D78">
        <w:rPr>
          <w:rFonts w:ascii="Arial" w:hAnsi="Arial" w:cs="Arial"/>
        </w:rPr>
        <w:t xml:space="preserve"> by the CRP.</w:t>
      </w:r>
    </w:p>
    <w:p w14:paraId="21BB58E5" w14:textId="77777777" w:rsidR="00E67B0E" w:rsidRDefault="00E67B0E" w:rsidP="00E67B0E">
      <w:pPr>
        <w:tabs>
          <w:tab w:val="num" w:pos="720"/>
        </w:tabs>
        <w:ind w:left="720"/>
        <w:rPr>
          <w:rFonts w:ascii="Arial" w:hAnsi="Arial" w:cs="Arial"/>
        </w:rPr>
      </w:pPr>
    </w:p>
    <w:p w14:paraId="2B4E1878" w14:textId="5A244F2F" w:rsidR="002E3817" w:rsidRDefault="00E67B0E" w:rsidP="00FD4623">
      <w:pPr>
        <w:pStyle w:val="ListParagraph"/>
        <w:numPr>
          <w:ilvl w:val="0"/>
          <w:numId w:val="4"/>
        </w:numPr>
        <w:tabs>
          <w:tab w:val="clear" w:pos="1440"/>
          <w:tab w:val="num" w:pos="720"/>
        </w:tabs>
        <w:ind w:left="720"/>
        <w:rPr>
          <w:rFonts w:ascii="Arial" w:hAnsi="Arial" w:cs="Arial"/>
        </w:rPr>
      </w:pPr>
      <w:r w:rsidRPr="00BC4C77">
        <w:rPr>
          <w:rFonts w:ascii="Arial" w:hAnsi="Arial" w:cs="Arial"/>
        </w:rPr>
        <w:t xml:space="preserve">Sites are </w:t>
      </w:r>
      <w:r w:rsidR="002E3817" w:rsidRPr="00BC4C77">
        <w:rPr>
          <w:rFonts w:ascii="Arial" w:hAnsi="Arial" w:cs="Arial"/>
        </w:rPr>
        <w:t>designed</w:t>
      </w:r>
      <w:r w:rsidRPr="00CB66F7">
        <w:rPr>
          <w:rFonts w:ascii="Arial" w:hAnsi="Arial" w:cs="Arial"/>
        </w:rPr>
        <w:t xml:space="preserve"> to serve </w:t>
      </w:r>
      <w:r w:rsidR="00B07272">
        <w:rPr>
          <w:rFonts w:ascii="Arial" w:hAnsi="Arial" w:cs="Arial"/>
        </w:rPr>
        <w:t xml:space="preserve">eight to twelve </w:t>
      </w:r>
      <w:r w:rsidRPr="00CB66F7">
        <w:rPr>
          <w:rFonts w:ascii="Arial" w:hAnsi="Arial" w:cs="Arial"/>
        </w:rPr>
        <w:t>individuals per year. This</w:t>
      </w:r>
      <w:r w:rsidRPr="000664A4">
        <w:rPr>
          <w:rFonts w:ascii="Arial" w:hAnsi="Arial" w:cs="Arial"/>
        </w:rPr>
        <w:t xml:space="preserve"> number can be modified </w:t>
      </w:r>
      <w:r w:rsidR="009F192D">
        <w:rPr>
          <w:rFonts w:ascii="Arial" w:hAnsi="Arial" w:cs="Arial"/>
        </w:rPr>
        <w:t>by</w:t>
      </w:r>
      <w:r w:rsidR="00E90229">
        <w:rPr>
          <w:rFonts w:ascii="Arial" w:hAnsi="Arial" w:cs="Arial"/>
        </w:rPr>
        <w:t xml:space="preserve"> the CRP</w:t>
      </w:r>
      <w:r w:rsidR="009F192D">
        <w:rPr>
          <w:rFonts w:ascii="Arial" w:hAnsi="Arial" w:cs="Arial"/>
        </w:rPr>
        <w:t xml:space="preserve"> and the business site </w:t>
      </w:r>
      <w:r w:rsidRPr="000664A4">
        <w:rPr>
          <w:rFonts w:ascii="Arial" w:hAnsi="Arial" w:cs="Arial"/>
        </w:rPr>
        <w:t>to meet the needs of the business.</w:t>
      </w:r>
    </w:p>
    <w:p w14:paraId="6E0D6DD0" w14:textId="77777777" w:rsidR="00E67B0E" w:rsidRPr="00BC4C77" w:rsidRDefault="00E67B0E" w:rsidP="00FD4623">
      <w:pPr>
        <w:pStyle w:val="ListParagraph"/>
        <w:ind w:left="0"/>
        <w:rPr>
          <w:rFonts w:ascii="Arial" w:hAnsi="Arial" w:cs="Arial"/>
        </w:rPr>
      </w:pPr>
    </w:p>
    <w:p w14:paraId="143AA393" w14:textId="77777777" w:rsidR="00E67B0E" w:rsidRPr="00B905F6" w:rsidRDefault="00E67B0E" w:rsidP="00646298">
      <w:pPr>
        <w:pStyle w:val="ListParagraph"/>
        <w:numPr>
          <w:ilvl w:val="0"/>
          <w:numId w:val="13"/>
        </w:numPr>
        <w:ind w:left="360"/>
        <w:rPr>
          <w:rFonts w:ascii="Arial" w:hAnsi="Arial" w:cs="Arial"/>
          <w:b/>
          <w:u w:val="single"/>
        </w:rPr>
      </w:pPr>
      <w:r w:rsidRPr="00B905F6">
        <w:rPr>
          <w:rFonts w:ascii="Arial" w:hAnsi="Arial" w:cs="Arial"/>
          <w:b/>
          <w:u w:val="single"/>
        </w:rPr>
        <w:t>TRAINING REQUIREMENT</w:t>
      </w:r>
    </w:p>
    <w:p w14:paraId="28A1FE2B" w14:textId="77777777" w:rsidR="00E67B0E" w:rsidRDefault="00E67B0E" w:rsidP="00E67B0E">
      <w:pPr>
        <w:ind w:left="720"/>
        <w:rPr>
          <w:rFonts w:ascii="Arial" w:hAnsi="Arial" w:cs="Arial"/>
          <w:b/>
          <w:u w:val="single"/>
        </w:rPr>
      </w:pPr>
    </w:p>
    <w:p w14:paraId="69A08133" w14:textId="6D194687" w:rsidR="00E67B0E" w:rsidRPr="00B905F6" w:rsidRDefault="00E67B0E" w:rsidP="00646298">
      <w:pPr>
        <w:pStyle w:val="ListParagraph"/>
        <w:numPr>
          <w:ilvl w:val="0"/>
          <w:numId w:val="14"/>
        </w:numPr>
        <w:ind w:left="720"/>
        <w:rPr>
          <w:rFonts w:ascii="Arial" w:hAnsi="Arial" w:cs="Arial"/>
          <w:b/>
          <w:u w:val="single"/>
        </w:rPr>
      </w:pPr>
      <w:r>
        <w:rPr>
          <w:rFonts w:ascii="Arial" w:hAnsi="Arial" w:cs="Arial"/>
          <w:color w:val="000000"/>
          <w:lang w:val="en-GB"/>
        </w:rPr>
        <w:t xml:space="preserve">CRP staff </w:t>
      </w:r>
      <w:r w:rsidR="00E90229">
        <w:rPr>
          <w:rFonts w:ascii="Arial" w:hAnsi="Arial" w:cs="Arial"/>
          <w:color w:val="000000"/>
          <w:lang w:val="en-GB"/>
        </w:rPr>
        <w:t xml:space="preserve">must </w:t>
      </w:r>
      <w:r>
        <w:rPr>
          <w:rFonts w:ascii="Arial" w:hAnsi="Arial" w:cs="Arial"/>
          <w:color w:val="000000"/>
          <w:lang w:val="en-GB"/>
        </w:rPr>
        <w:t xml:space="preserve">complete </w:t>
      </w:r>
      <w:r w:rsidRPr="00312FDE">
        <w:rPr>
          <w:rFonts w:ascii="Arial" w:hAnsi="Arial" w:cs="Arial"/>
          <w:iCs/>
          <w:color w:val="000000"/>
        </w:rPr>
        <w:t xml:space="preserve">subject related training led by </w:t>
      </w:r>
      <w:r w:rsidRPr="00312FDE">
        <w:rPr>
          <w:rFonts w:ascii="Arial" w:hAnsi="Arial" w:cs="Arial"/>
          <w:color w:val="000000"/>
          <w:lang w:val="en-GB"/>
        </w:rPr>
        <w:t>Project SEARCH</w:t>
      </w:r>
      <w:r w:rsidRPr="00C44246">
        <w:rPr>
          <w:rFonts w:ascii="Arial" w:hAnsi="Arial" w:cs="Arial"/>
          <w:color w:val="000000"/>
          <w:vertAlign w:val="superscript"/>
          <w:lang w:val="en-GB"/>
        </w:rPr>
        <w:t>®</w:t>
      </w:r>
      <w:r w:rsidRPr="00312FDE">
        <w:rPr>
          <w:rFonts w:ascii="Arial" w:hAnsi="Arial" w:cs="Arial"/>
          <w:color w:val="000000"/>
          <w:lang w:val="en-GB"/>
        </w:rPr>
        <w:t xml:space="preserve"> Cincinnati through Cincinnati Children's Hospital Medical </w:t>
      </w:r>
      <w:proofErr w:type="spellStart"/>
      <w:r w:rsidRPr="00312FDE">
        <w:rPr>
          <w:rFonts w:ascii="Arial" w:hAnsi="Arial" w:cs="Arial"/>
          <w:color w:val="000000"/>
          <w:lang w:val="en-GB"/>
        </w:rPr>
        <w:t>Center</w:t>
      </w:r>
      <w:proofErr w:type="spellEnd"/>
      <w:r>
        <w:rPr>
          <w:rFonts w:ascii="Arial" w:hAnsi="Arial" w:cs="Arial"/>
          <w:color w:val="000000"/>
          <w:lang w:val="en-GB"/>
        </w:rPr>
        <w:t xml:space="preserve"> at the next scheduled training</w:t>
      </w:r>
      <w:r w:rsidRPr="00312FDE">
        <w:rPr>
          <w:rFonts w:ascii="Arial" w:hAnsi="Arial" w:cs="Arial"/>
          <w:color w:val="000000"/>
          <w:lang w:val="en-GB"/>
        </w:rPr>
        <w:t>.</w:t>
      </w:r>
    </w:p>
    <w:p w14:paraId="4D89699A" w14:textId="77777777" w:rsidR="00E67B0E" w:rsidRDefault="00E67B0E" w:rsidP="00E67B0E">
      <w:pPr>
        <w:ind w:left="720"/>
        <w:rPr>
          <w:rFonts w:ascii="Arial" w:hAnsi="Arial" w:cs="Arial"/>
          <w:iCs/>
          <w:color w:val="000000"/>
        </w:rPr>
      </w:pPr>
      <w:r>
        <w:rPr>
          <w:rFonts w:ascii="Arial" w:hAnsi="Arial" w:cs="Arial"/>
          <w:iCs/>
          <w:color w:val="000000"/>
        </w:rPr>
        <w:tab/>
      </w:r>
      <w:r w:rsidRPr="007256E9">
        <w:rPr>
          <w:rFonts w:ascii="Arial" w:hAnsi="Arial" w:cs="Arial"/>
          <w:iCs/>
          <w:color w:val="000000"/>
        </w:rPr>
        <w:t xml:space="preserve"> </w:t>
      </w:r>
    </w:p>
    <w:p w14:paraId="2BA51E40" w14:textId="042E18D7" w:rsidR="00E67B0E" w:rsidRPr="00B905F6" w:rsidRDefault="00E67B0E" w:rsidP="00646298">
      <w:pPr>
        <w:pStyle w:val="ListParagraph"/>
        <w:numPr>
          <w:ilvl w:val="0"/>
          <w:numId w:val="14"/>
        </w:numPr>
        <w:ind w:left="720"/>
        <w:rPr>
          <w:rFonts w:ascii="Arial" w:hAnsi="Arial" w:cs="Arial"/>
          <w:i/>
        </w:rPr>
      </w:pPr>
      <w:r w:rsidRPr="00B905F6">
        <w:rPr>
          <w:rFonts w:ascii="Arial" w:hAnsi="Arial" w:cs="Arial"/>
        </w:rPr>
        <w:t>Training documentation must be</w:t>
      </w:r>
      <w:r>
        <w:rPr>
          <w:rFonts w:ascii="Arial" w:hAnsi="Arial" w:cs="Arial"/>
        </w:rPr>
        <w:t xml:space="preserve"> </w:t>
      </w:r>
      <w:r w:rsidRPr="00B905F6">
        <w:rPr>
          <w:rFonts w:ascii="Arial" w:hAnsi="Arial" w:cs="Arial"/>
        </w:rPr>
        <w:t xml:space="preserve">maintained and be readily available for any </w:t>
      </w:r>
      <w:r>
        <w:rPr>
          <w:rFonts w:ascii="Arial" w:hAnsi="Arial" w:cs="Arial"/>
        </w:rPr>
        <w:t>VR</w:t>
      </w:r>
      <w:r w:rsidRPr="00B905F6">
        <w:rPr>
          <w:rFonts w:ascii="Arial" w:hAnsi="Arial" w:cs="Arial"/>
        </w:rPr>
        <w:t xml:space="preserve"> monitoring activity.</w:t>
      </w:r>
    </w:p>
    <w:p w14:paraId="788646E7" w14:textId="77777777" w:rsidR="00E67B0E" w:rsidRPr="005767AD" w:rsidRDefault="00E67B0E" w:rsidP="00E67B0E">
      <w:pPr>
        <w:pStyle w:val="NormalWeb"/>
        <w:spacing w:before="0" w:beforeAutospacing="0" w:after="0" w:afterAutospacing="0"/>
        <w:ind w:left="1080"/>
        <w:rPr>
          <w:rFonts w:ascii="Arial" w:hAnsi="Arial" w:cs="Arial"/>
        </w:rPr>
      </w:pPr>
    </w:p>
    <w:p w14:paraId="525AFAF6" w14:textId="4350A3A8" w:rsidR="00E90229" w:rsidRDefault="00F506EC" w:rsidP="00DD3A90">
      <w:pPr>
        <w:tabs>
          <w:tab w:val="left" w:pos="360"/>
          <w:tab w:val="left" w:pos="630"/>
          <w:tab w:val="left" w:pos="1440"/>
          <w:tab w:val="left" w:pos="2880"/>
          <w:tab w:val="left" w:pos="3600"/>
          <w:tab w:val="left" w:pos="4320"/>
          <w:tab w:val="left" w:pos="5040"/>
          <w:tab w:val="left" w:pos="5760"/>
          <w:tab w:val="left" w:pos="6480"/>
          <w:tab w:val="left" w:pos="7200"/>
          <w:tab w:val="left" w:pos="8640"/>
        </w:tabs>
        <w:ind w:left="360" w:hanging="360"/>
        <w:rPr>
          <w:rFonts w:ascii="Arial" w:hAnsi="Arial" w:cs="Arial"/>
        </w:rPr>
      </w:pPr>
      <w:r w:rsidRPr="00F506EC">
        <w:rPr>
          <w:rFonts w:ascii="Arial" w:hAnsi="Arial" w:cs="Arial"/>
          <w:b/>
          <w:bCs/>
          <w:iCs/>
        </w:rPr>
        <w:t xml:space="preserve">E.  </w:t>
      </w:r>
      <w:r w:rsidR="00E67B0E" w:rsidRPr="00E90229">
        <w:rPr>
          <w:rFonts w:ascii="Arial" w:hAnsi="Arial" w:cs="Arial"/>
          <w:b/>
          <w:bCs/>
          <w:iCs/>
          <w:u w:val="single"/>
        </w:rPr>
        <w:t>STAFF QUALIFICATIONS</w:t>
      </w:r>
      <w:r w:rsidR="00E67B0E" w:rsidRPr="00E90229">
        <w:rPr>
          <w:rFonts w:ascii="Arial" w:hAnsi="Arial" w:cs="Arial"/>
          <w:b/>
          <w:bCs/>
          <w:iCs/>
        </w:rPr>
        <w:t xml:space="preserve">.  </w:t>
      </w:r>
      <w:r w:rsidR="00E90229" w:rsidRPr="005767AD">
        <w:rPr>
          <w:rFonts w:ascii="Arial" w:hAnsi="Arial" w:cs="Arial"/>
          <w:bCs/>
          <w:iCs/>
        </w:rPr>
        <w:t xml:space="preserve">CRP staff serving </w:t>
      </w:r>
      <w:r w:rsidR="00E90229">
        <w:rPr>
          <w:rFonts w:ascii="Arial" w:hAnsi="Arial" w:cs="Arial"/>
          <w:bCs/>
          <w:iCs/>
        </w:rPr>
        <w:t>interns</w:t>
      </w:r>
      <w:r w:rsidR="00E90229" w:rsidRPr="005767AD">
        <w:rPr>
          <w:rFonts w:ascii="Arial" w:hAnsi="Arial" w:cs="Arial"/>
          <w:bCs/>
          <w:iCs/>
        </w:rPr>
        <w:t xml:space="preserve"> under this </w:t>
      </w:r>
      <w:r w:rsidR="00E90229">
        <w:rPr>
          <w:rFonts w:ascii="Arial" w:hAnsi="Arial" w:cs="Arial"/>
          <w:bCs/>
          <w:iCs/>
        </w:rPr>
        <w:t>LOA</w:t>
      </w:r>
      <w:r w:rsidR="00E90229" w:rsidRPr="005767AD">
        <w:rPr>
          <w:rFonts w:ascii="Arial" w:hAnsi="Arial" w:cs="Arial"/>
          <w:bCs/>
          <w:iCs/>
        </w:rPr>
        <w:t xml:space="preserve"> must have at least </w:t>
      </w:r>
      <w:r w:rsidR="00E90229">
        <w:rPr>
          <w:rFonts w:ascii="Arial" w:hAnsi="Arial" w:cs="Arial"/>
          <w:bCs/>
          <w:iCs/>
        </w:rPr>
        <w:t>six (</w:t>
      </w:r>
      <w:r w:rsidR="00E90229" w:rsidRPr="005767AD">
        <w:rPr>
          <w:rFonts w:ascii="Arial" w:hAnsi="Arial" w:cs="Arial"/>
          <w:bCs/>
          <w:iCs/>
        </w:rPr>
        <w:t>6</w:t>
      </w:r>
      <w:r w:rsidR="00E90229">
        <w:rPr>
          <w:rFonts w:ascii="Arial" w:hAnsi="Arial" w:cs="Arial"/>
          <w:bCs/>
          <w:iCs/>
        </w:rPr>
        <w:t>)</w:t>
      </w:r>
      <w:r w:rsidR="00E90229" w:rsidRPr="005767AD">
        <w:rPr>
          <w:rFonts w:ascii="Arial" w:hAnsi="Arial" w:cs="Arial"/>
          <w:bCs/>
          <w:iCs/>
        </w:rPr>
        <w:t xml:space="preserve"> months of </w:t>
      </w:r>
      <w:r w:rsidR="00E90229">
        <w:rPr>
          <w:rFonts w:ascii="Arial" w:hAnsi="Arial" w:cs="Arial"/>
          <w:bCs/>
          <w:iCs/>
        </w:rPr>
        <w:t xml:space="preserve">work </w:t>
      </w:r>
      <w:r w:rsidR="00E90229" w:rsidRPr="005767AD">
        <w:rPr>
          <w:rFonts w:ascii="Arial" w:hAnsi="Arial" w:cs="Arial"/>
          <w:bCs/>
          <w:iCs/>
        </w:rPr>
        <w:t xml:space="preserve">experience working with individuals with disabilities </w:t>
      </w:r>
      <w:r w:rsidR="00E90229" w:rsidRPr="00B664B0">
        <w:rPr>
          <w:rFonts w:ascii="Arial" w:hAnsi="Arial" w:cs="Arial"/>
          <w:b/>
          <w:bCs/>
          <w:iCs/>
        </w:rPr>
        <w:t>and</w:t>
      </w:r>
      <w:r w:rsidR="00E90229" w:rsidRPr="005767AD">
        <w:rPr>
          <w:rFonts w:ascii="Arial" w:hAnsi="Arial" w:cs="Arial"/>
          <w:bCs/>
          <w:iCs/>
        </w:rPr>
        <w:t xml:space="preserve"> meet </w:t>
      </w:r>
      <w:r w:rsidR="00E90229" w:rsidRPr="005767AD">
        <w:rPr>
          <w:rFonts w:ascii="Arial" w:hAnsi="Arial" w:cs="Arial"/>
        </w:rPr>
        <w:t xml:space="preserve">one </w:t>
      </w:r>
      <w:r w:rsidR="00B07272">
        <w:rPr>
          <w:rFonts w:ascii="Arial" w:hAnsi="Arial" w:cs="Arial"/>
        </w:rPr>
        <w:t xml:space="preserve">(1) </w:t>
      </w:r>
      <w:r w:rsidR="00E90229" w:rsidRPr="005767AD">
        <w:rPr>
          <w:rFonts w:ascii="Arial" w:hAnsi="Arial" w:cs="Arial"/>
        </w:rPr>
        <w:t xml:space="preserve">of the following:  </w:t>
      </w:r>
    </w:p>
    <w:p w14:paraId="075A908E" w14:textId="77777777" w:rsidR="00E90229" w:rsidRPr="005767AD" w:rsidRDefault="00E90229" w:rsidP="00E9022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38683B41" w14:textId="0FC42904" w:rsidR="00DD3A90" w:rsidRPr="00AF58DF" w:rsidRDefault="00DD3A90" w:rsidP="00AF58DF">
      <w:pPr>
        <w:tabs>
          <w:tab w:val="left" w:pos="0"/>
          <w:tab w:val="left" w:pos="450"/>
          <w:tab w:val="left" w:pos="630"/>
          <w:tab w:val="left" w:pos="1440"/>
          <w:tab w:val="left" w:pos="1800"/>
          <w:tab w:val="left" w:pos="4320"/>
          <w:tab w:val="left" w:pos="5040"/>
          <w:tab w:val="left" w:pos="5760"/>
          <w:tab w:val="left" w:pos="6480"/>
          <w:tab w:val="left" w:pos="7200"/>
          <w:tab w:val="left" w:pos="8640"/>
        </w:tabs>
        <w:ind w:left="720" w:hanging="360"/>
        <w:rPr>
          <w:rFonts w:ascii="Arial" w:hAnsi="Arial"/>
          <w:b/>
          <w:color w:val="000000"/>
        </w:rPr>
      </w:pPr>
      <w:r w:rsidRPr="00DD3A90">
        <w:rPr>
          <w:rFonts w:ascii="Arial" w:eastAsia="Times New Roman" w:hAnsi="Arial" w:cs="Arial"/>
          <w:color w:val="000000"/>
          <w:lang w:bidi="ar-SA"/>
        </w:rPr>
        <w:t>1.</w:t>
      </w:r>
      <w:r w:rsidRPr="00DD3A90">
        <w:rPr>
          <w:rFonts w:ascii="Arial" w:eastAsia="Times New Roman" w:hAnsi="Arial" w:cs="Arial"/>
          <w:color w:val="000000"/>
          <w:lang w:bidi="ar-SA"/>
        </w:rPr>
        <w:tab/>
      </w:r>
      <w:r>
        <w:rPr>
          <w:rFonts w:ascii="Arial" w:eastAsia="Times New Roman" w:hAnsi="Arial" w:cs="Arial"/>
          <w:color w:val="000000"/>
          <w:lang w:bidi="ar-SA"/>
        </w:rPr>
        <w:t xml:space="preserve">  </w:t>
      </w:r>
      <w:r w:rsidRPr="00DD3A90">
        <w:rPr>
          <w:rFonts w:ascii="Arial" w:eastAsia="Times New Roman" w:hAnsi="Arial" w:cs="Arial"/>
          <w:color w:val="000000"/>
          <w:lang w:bidi="ar-SA"/>
        </w:rPr>
        <w:t>A Masters or Bachelor’s degree from an accredited college or university and written documentation of one (1) year of successful experience</w:t>
      </w:r>
      <w:r w:rsidRPr="00AF58DF">
        <w:rPr>
          <w:rFonts w:ascii="Arial" w:hAnsi="Arial"/>
          <w:color w:val="000000"/>
        </w:rPr>
        <w:t xml:space="preserve"> in </w:t>
      </w:r>
      <w:r w:rsidRPr="00DD3A90">
        <w:rPr>
          <w:rFonts w:ascii="Arial" w:eastAsia="Times New Roman" w:hAnsi="Arial" w:cs="Arial"/>
          <w:color w:val="000000"/>
          <w:lang w:bidi="ar-SA"/>
        </w:rPr>
        <w:t xml:space="preserve">delivering employment related services </w:t>
      </w:r>
      <w:r w:rsidRPr="00DD3A90">
        <w:rPr>
          <w:rFonts w:ascii="Arial" w:eastAsia="Times New Roman" w:hAnsi="Arial" w:cs="Arial"/>
          <w:b/>
          <w:color w:val="000000"/>
          <w:lang w:bidi="ar-SA"/>
        </w:rPr>
        <w:t>or</w:t>
      </w:r>
    </w:p>
    <w:p w14:paraId="11B5F1C6" w14:textId="77777777" w:rsidR="00DD3A90" w:rsidRPr="00AF58DF" w:rsidRDefault="00DD3A90" w:rsidP="00AF58DF">
      <w:pPr>
        <w:tabs>
          <w:tab w:val="left" w:pos="0"/>
          <w:tab w:val="left" w:pos="450"/>
          <w:tab w:val="left" w:pos="630"/>
          <w:tab w:val="left" w:pos="1440"/>
          <w:tab w:val="left" w:pos="1800"/>
          <w:tab w:val="left" w:pos="4320"/>
          <w:tab w:val="left" w:pos="5040"/>
          <w:tab w:val="left" w:pos="5760"/>
          <w:tab w:val="left" w:pos="6480"/>
          <w:tab w:val="left" w:pos="7200"/>
          <w:tab w:val="left" w:pos="8640"/>
        </w:tabs>
        <w:ind w:left="720" w:hanging="360"/>
        <w:rPr>
          <w:rFonts w:ascii="Arial" w:hAnsi="Arial"/>
          <w:color w:val="000000"/>
        </w:rPr>
      </w:pPr>
    </w:p>
    <w:p w14:paraId="0C090583" w14:textId="77777777" w:rsidR="00DD3A90" w:rsidRPr="00DD3A90" w:rsidRDefault="00DD3A90" w:rsidP="00DD3A90">
      <w:pPr>
        <w:tabs>
          <w:tab w:val="left" w:pos="0"/>
          <w:tab w:val="left" w:pos="450"/>
          <w:tab w:val="left" w:pos="630"/>
          <w:tab w:val="left" w:pos="1440"/>
          <w:tab w:val="left" w:pos="1800"/>
          <w:tab w:val="left" w:pos="4320"/>
          <w:tab w:val="left" w:pos="5040"/>
          <w:tab w:val="left" w:pos="5760"/>
          <w:tab w:val="left" w:pos="6480"/>
          <w:tab w:val="left" w:pos="7200"/>
          <w:tab w:val="left" w:pos="8640"/>
        </w:tabs>
        <w:ind w:left="720" w:hanging="360"/>
        <w:rPr>
          <w:rFonts w:ascii="Arial" w:eastAsia="Times New Roman" w:hAnsi="Arial" w:cs="Arial"/>
          <w:color w:val="000000"/>
          <w:lang w:bidi="ar-SA"/>
        </w:rPr>
      </w:pPr>
      <w:r w:rsidRPr="00DD3A90">
        <w:rPr>
          <w:rFonts w:ascii="Arial" w:eastAsia="Times New Roman" w:hAnsi="Arial" w:cs="Arial"/>
          <w:color w:val="000000"/>
          <w:lang w:bidi="ar-SA"/>
        </w:rPr>
        <w:t>2.</w:t>
      </w:r>
      <w:r w:rsidRPr="00DD3A90">
        <w:rPr>
          <w:rFonts w:ascii="Arial" w:eastAsia="Times New Roman" w:hAnsi="Arial" w:cs="Arial"/>
          <w:color w:val="000000"/>
          <w:lang w:bidi="ar-SA"/>
        </w:rPr>
        <w:tab/>
      </w:r>
      <w:r>
        <w:rPr>
          <w:rFonts w:ascii="Arial" w:eastAsia="Times New Roman" w:hAnsi="Arial" w:cs="Arial"/>
          <w:color w:val="000000"/>
          <w:lang w:bidi="ar-SA"/>
        </w:rPr>
        <w:t xml:space="preserve">  </w:t>
      </w:r>
      <w:r w:rsidRPr="00DD3A90">
        <w:rPr>
          <w:rFonts w:ascii="Arial" w:eastAsia="Times New Roman" w:hAnsi="Arial" w:cs="Arial"/>
          <w:color w:val="000000"/>
          <w:lang w:bidi="ar-SA"/>
        </w:rPr>
        <w:t>An Associate’s degree from an accredited college or university or a high school diploma or High School equivalency (</w:t>
      </w:r>
      <w:proofErr w:type="spellStart"/>
      <w:r w:rsidRPr="00DD3A90">
        <w:rPr>
          <w:rFonts w:ascii="Arial" w:eastAsia="Times New Roman" w:hAnsi="Arial" w:cs="Arial"/>
          <w:color w:val="000000"/>
          <w:lang w:bidi="ar-SA"/>
        </w:rPr>
        <w:t>HiSet</w:t>
      </w:r>
      <w:proofErr w:type="spellEnd"/>
      <w:r w:rsidRPr="00DD3A90">
        <w:rPr>
          <w:rFonts w:ascii="Arial" w:eastAsia="Times New Roman" w:hAnsi="Arial" w:cs="Arial"/>
          <w:color w:val="000000"/>
          <w:lang w:bidi="ar-SA"/>
        </w:rPr>
        <w:t>) or general equivalency diploma (GED) and written documentation of two (2) years of successful experience in delivering employment related services.</w:t>
      </w:r>
    </w:p>
    <w:p w14:paraId="51251821" w14:textId="77777777" w:rsidR="00E67B0E" w:rsidRDefault="00E67B0E" w:rsidP="00F506EC">
      <w:pPr>
        <w:pStyle w:val="ListParagraph"/>
        <w:tabs>
          <w:tab w:val="left" w:pos="180"/>
          <w:tab w:val="left" w:pos="360"/>
          <w:tab w:val="left" w:pos="1080"/>
          <w:tab w:val="left" w:pos="1440"/>
          <w:tab w:val="left" w:pos="2880"/>
          <w:tab w:val="left" w:pos="3600"/>
          <w:tab w:val="left" w:pos="4320"/>
          <w:tab w:val="left" w:pos="5040"/>
          <w:tab w:val="left" w:pos="5760"/>
          <w:tab w:val="left" w:pos="6480"/>
          <w:tab w:val="left" w:pos="7200"/>
          <w:tab w:val="left" w:pos="8640"/>
        </w:tabs>
        <w:ind w:left="360"/>
        <w:rPr>
          <w:rFonts w:ascii="Arial" w:hAnsi="Arial" w:cs="Arial"/>
        </w:rPr>
      </w:pPr>
    </w:p>
    <w:p w14:paraId="171B83E8" w14:textId="3157377D" w:rsidR="00E67B0E" w:rsidRPr="00B905F6" w:rsidRDefault="00F506EC" w:rsidP="00AF58DF">
      <w:pPr>
        <w:pStyle w:val="ListParagraph"/>
        <w:tabs>
          <w:tab w:val="left" w:pos="450"/>
        </w:tabs>
        <w:ind w:left="450" w:hanging="360"/>
        <w:jc w:val="both"/>
        <w:rPr>
          <w:rFonts w:ascii="Arial" w:hAnsi="Arial" w:cs="Arial"/>
        </w:rPr>
      </w:pPr>
      <w:r w:rsidRPr="00F506EC">
        <w:rPr>
          <w:rFonts w:ascii="Arial" w:hAnsi="Arial" w:cs="Arial"/>
          <w:b/>
        </w:rPr>
        <w:t>F</w:t>
      </w:r>
      <w:r>
        <w:rPr>
          <w:rFonts w:ascii="Arial" w:hAnsi="Arial" w:cs="Arial"/>
          <w:b/>
        </w:rPr>
        <w:t xml:space="preserve">.  </w:t>
      </w:r>
      <w:r w:rsidR="00E67B0E" w:rsidRPr="00B905F6">
        <w:rPr>
          <w:rFonts w:ascii="Arial" w:hAnsi="Arial" w:cs="Arial"/>
          <w:b/>
          <w:u w:val="single"/>
        </w:rPr>
        <w:t>REFERRAL PROCESS</w:t>
      </w:r>
      <w:r w:rsidR="00E67B0E" w:rsidRPr="00B905F6">
        <w:rPr>
          <w:rFonts w:ascii="Arial" w:hAnsi="Arial" w:cs="Arial"/>
        </w:rPr>
        <w:t xml:space="preserve">. At the time of referral, the VR </w:t>
      </w:r>
      <w:r w:rsidR="00F935B9">
        <w:rPr>
          <w:rFonts w:ascii="Arial" w:hAnsi="Arial" w:cs="Arial"/>
        </w:rPr>
        <w:t>C</w:t>
      </w:r>
      <w:r w:rsidR="00E67B0E" w:rsidRPr="00B905F6">
        <w:rPr>
          <w:rFonts w:ascii="Arial" w:hAnsi="Arial" w:cs="Arial"/>
        </w:rPr>
        <w:t>ounselor will provide the CRP with the following background information:</w:t>
      </w:r>
    </w:p>
    <w:p w14:paraId="15A00D90" w14:textId="77777777" w:rsidR="00E67B0E" w:rsidRPr="00F73758" w:rsidRDefault="00E67B0E" w:rsidP="00E67B0E">
      <w:pPr>
        <w:tabs>
          <w:tab w:val="left" w:pos="720"/>
        </w:tabs>
        <w:ind w:left="1080"/>
        <w:jc w:val="both"/>
        <w:rPr>
          <w:rFonts w:ascii="Arial" w:hAnsi="Arial" w:cs="Arial"/>
        </w:rPr>
      </w:pPr>
    </w:p>
    <w:p w14:paraId="3834FC38" w14:textId="77777777" w:rsidR="00E67B0E" w:rsidRPr="00F73758" w:rsidRDefault="00E67B0E" w:rsidP="00AF58DF">
      <w:pPr>
        <w:pStyle w:val="ListParagraph"/>
        <w:numPr>
          <w:ilvl w:val="0"/>
          <w:numId w:val="17"/>
        </w:numPr>
        <w:ind w:right="-360" w:hanging="270"/>
        <w:rPr>
          <w:rFonts w:ascii="Arial" w:hAnsi="Arial" w:cs="Arial"/>
        </w:rPr>
      </w:pPr>
      <w:r w:rsidRPr="00F73758">
        <w:rPr>
          <w:rFonts w:ascii="Arial" w:hAnsi="Arial" w:cs="Arial"/>
        </w:rPr>
        <w:t>Completed CRP Referral Form</w:t>
      </w:r>
      <w:r>
        <w:rPr>
          <w:rFonts w:ascii="Arial" w:hAnsi="Arial" w:cs="Arial"/>
        </w:rPr>
        <w:t>.</w:t>
      </w:r>
      <w:bookmarkStart w:id="0" w:name="_GoBack"/>
      <w:bookmarkEnd w:id="0"/>
    </w:p>
    <w:p w14:paraId="63BCBEF1" w14:textId="77777777" w:rsidR="00E67B0E" w:rsidRPr="00F73758" w:rsidRDefault="00E67B0E" w:rsidP="00E67B0E">
      <w:pPr>
        <w:ind w:right="-360"/>
        <w:rPr>
          <w:rFonts w:ascii="Arial" w:hAnsi="Arial" w:cs="Arial"/>
        </w:rPr>
      </w:pPr>
    </w:p>
    <w:p w14:paraId="5AF61225" w14:textId="77777777" w:rsidR="00E67B0E" w:rsidRPr="00F73758" w:rsidRDefault="00E67B0E" w:rsidP="00AF58DF">
      <w:pPr>
        <w:pStyle w:val="ListParagraph"/>
        <w:numPr>
          <w:ilvl w:val="0"/>
          <w:numId w:val="17"/>
        </w:numPr>
        <w:ind w:right="-360" w:hanging="270"/>
        <w:rPr>
          <w:rFonts w:ascii="Arial" w:hAnsi="Arial" w:cs="Arial"/>
        </w:rPr>
      </w:pPr>
      <w:r w:rsidRPr="00F73758">
        <w:rPr>
          <w:rFonts w:ascii="Arial" w:hAnsi="Arial" w:cs="Arial"/>
        </w:rPr>
        <w:t>VR will provide appropriate documentation of disability and any limitations</w:t>
      </w:r>
      <w:r>
        <w:rPr>
          <w:rFonts w:ascii="Arial" w:hAnsi="Arial" w:cs="Arial"/>
        </w:rPr>
        <w:t>.</w:t>
      </w:r>
    </w:p>
    <w:p w14:paraId="2D22F32E" w14:textId="77777777" w:rsidR="00E67B0E" w:rsidRPr="00F73758" w:rsidRDefault="00E67B0E" w:rsidP="00AF58DF">
      <w:pPr>
        <w:pStyle w:val="ListParagraph"/>
        <w:ind w:left="0" w:hanging="270"/>
        <w:rPr>
          <w:rFonts w:ascii="Arial" w:hAnsi="Arial" w:cs="Arial"/>
        </w:rPr>
      </w:pPr>
    </w:p>
    <w:p w14:paraId="30D7E81B" w14:textId="77777777" w:rsidR="00E67B0E" w:rsidRPr="00F73758" w:rsidRDefault="002E3817" w:rsidP="00AF58DF">
      <w:pPr>
        <w:pStyle w:val="ListParagraph"/>
        <w:numPr>
          <w:ilvl w:val="0"/>
          <w:numId w:val="17"/>
        </w:numPr>
        <w:ind w:right="-360" w:hanging="270"/>
        <w:rPr>
          <w:rFonts w:ascii="Arial" w:hAnsi="Arial" w:cs="Arial"/>
        </w:rPr>
      </w:pPr>
      <w:r>
        <w:rPr>
          <w:rFonts w:ascii="Arial" w:hAnsi="Arial" w:cs="Arial"/>
        </w:rPr>
        <w:t xml:space="preserve">Vendor </w:t>
      </w:r>
      <w:r w:rsidR="00E67B0E">
        <w:rPr>
          <w:rFonts w:ascii="Arial" w:hAnsi="Arial" w:cs="Arial"/>
        </w:rPr>
        <w:t>Purchase Order</w:t>
      </w:r>
      <w:r w:rsidR="00E67B0E" w:rsidRPr="00F73758">
        <w:rPr>
          <w:rFonts w:ascii="Arial" w:hAnsi="Arial" w:cs="Arial"/>
        </w:rPr>
        <w:t xml:space="preserve"> (</w:t>
      </w:r>
      <w:r>
        <w:rPr>
          <w:rFonts w:ascii="Arial" w:hAnsi="Arial" w:cs="Arial"/>
        </w:rPr>
        <w:t>V</w:t>
      </w:r>
      <w:r w:rsidR="00E67B0E">
        <w:rPr>
          <w:rFonts w:ascii="Arial" w:hAnsi="Arial" w:cs="Arial"/>
        </w:rPr>
        <w:t>PO</w:t>
      </w:r>
      <w:r w:rsidR="00E67B0E" w:rsidRPr="00F73758">
        <w:rPr>
          <w:rFonts w:ascii="Arial" w:hAnsi="Arial" w:cs="Arial"/>
        </w:rPr>
        <w:t>)</w:t>
      </w:r>
      <w:r w:rsidR="00E67B0E">
        <w:rPr>
          <w:rFonts w:ascii="Arial" w:hAnsi="Arial" w:cs="Arial"/>
        </w:rPr>
        <w:t>.</w:t>
      </w:r>
    </w:p>
    <w:p w14:paraId="65F016B8" w14:textId="77777777" w:rsidR="00E67B0E" w:rsidRPr="005767AD" w:rsidRDefault="00E67B0E" w:rsidP="00E67B0E">
      <w:pPr>
        <w:tabs>
          <w:tab w:val="left" w:pos="1080"/>
        </w:tabs>
        <w:ind w:firstLine="1485"/>
        <w:rPr>
          <w:rFonts w:ascii="Arial" w:hAnsi="Arial" w:cs="Arial"/>
        </w:rPr>
      </w:pPr>
    </w:p>
    <w:p w14:paraId="46A4728D" w14:textId="77777777" w:rsidR="00E67B0E" w:rsidRPr="00B905F6" w:rsidRDefault="00F506EC" w:rsidP="00AF58DF">
      <w:pPr>
        <w:pStyle w:val="ListParagraph"/>
        <w:ind w:left="360" w:hanging="360"/>
        <w:rPr>
          <w:rFonts w:ascii="Arial" w:hAnsi="Arial" w:cs="Arial"/>
          <w:color w:val="FF0000"/>
        </w:rPr>
      </w:pPr>
      <w:r w:rsidRPr="00F506EC">
        <w:rPr>
          <w:rFonts w:ascii="Arial" w:hAnsi="Arial" w:cs="Arial"/>
          <w:b/>
        </w:rPr>
        <w:t xml:space="preserve">G.  </w:t>
      </w:r>
      <w:r w:rsidR="00E67B0E" w:rsidRPr="00B905F6">
        <w:rPr>
          <w:rFonts w:ascii="Arial" w:hAnsi="Arial" w:cs="Arial"/>
          <w:b/>
          <w:u w:val="single"/>
        </w:rPr>
        <w:t>FEES AND PAYMENT</w:t>
      </w:r>
      <w:r w:rsidR="00E67B0E" w:rsidRPr="00B905F6">
        <w:rPr>
          <w:rFonts w:ascii="Arial" w:hAnsi="Arial" w:cs="Arial"/>
          <w:b/>
        </w:rPr>
        <w:t xml:space="preserve">.  </w:t>
      </w:r>
      <w:r w:rsidR="00E67B0E" w:rsidRPr="00B905F6">
        <w:rPr>
          <w:rFonts w:ascii="Arial" w:hAnsi="Arial" w:cs="Arial"/>
        </w:rPr>
        <w:t xml:space="preserve">All required reports must be typed, completed thoroughly, and </w:t>
      </w:r>
      <w:r w:rsidR="00E90229">
        <w:rPr>
          <w:rFonts w:ascii="Arial" w:hAnsi="Arial" w:cs="Arial"/>
        </w:rPr>
        <w:t xml:space="preserve">electronically </w:t>
      </w:r>
      <w:r w:rsidR="00E67B0E" w:rsidRPr="00B905F6">
        <w:rPr>
          <w:rFonts w:ascii="Arial" w:hAnsi="Arial" w:cs="Arial"/>
        </w:rPr>
        <w:t>submitted timely to VR on the forms provided</w:t>
      </w:r>
      <w:r w:rsidR="00BB47B5">
        <w:rPr>
          <w:rFonts w:ascii="Arial" w:hAnsi="Arial" w:cs="Arial"/>
        </w:rPr>
        <w:t xml:space="preserve"> to the CRP</w:t>
      </w:r>
      <w:r w:rsidR="00E67B0E" w:rsidRPr="00B905F6">
        <w:rPr>
          <w:rFonts w:ascii="Arial" w:hAnsi="Arial" w:cs="Arial"/>
        </w:rPr>
        <w:t>.  All services must be geared toward competitive integrated employment outcomes.</w:t>
      </w:r>
      <w:r w:rsidR="00E67B0E" w:rsidRPr="00B905F6">
        <w:rPr>
          <w:rFonts w:ascii="Arial" w:hAnsi="Arial" w:cs="Arial"/>
          <w:color w:val="FF0000"/>
        </w:rPr>
        <w:t xml:space="preserve">  </w:t>
      </w:r>
    </w:p>
    <w:p w14:paraId="2DCB5FAB" w14:textId="77777777" w:rsidR="00E67B0E" w:rsidRDefault="00E67B0E" w:rsidP="00E67B0E">
      <w:pPr>
        <w:pStyle w:val="ListParagraph"/>
        <w:ind w:left="990"/>
        <w:rPr>
          <w:rFonts w:ascii="Arial" w:hAnsi="Arial" w:cs="Arial"/>
        </w:rPr>
      </w:pPr>
    </w:p>
    <w:p w14:paraId="6E21F1CB" w14:textId="77777777" w:rsidR="00AF1C79" w:rsidRDefault="00AF1C79" w:rsidP="00A946B7">
      <w:pPr>
        <w:ind w:left="360"/>
        <w:rPr>
          <w:rFonts w:ascii="Arial" w:hAnsi="Arial" w:cs="Arial"/>
          <w:lang w:bidi="ar-SA"/>
        </w:rPr>
      </w:pPr>
      <w:r w:rsidRPr="00AF1C79">
        <w:rPr>
          <w:rFonts w:ascii="Arial" w:hAnsi="Arial" w:cs="Arial"/>
          <w:lang w:bidi="ar-SA"/>
        </w:rPr>
        <w:t>Payment for services is based on the outcome of the service as documented in the appropriate reporting form. Incomplete reports and/or documentation must be addressed before payment is processed.</w:t>
      </w:r>
    </w:p>
    <w:p w14:paraId="2745EE4F" w14:textId="77777777" w:rsidR="00AF1C79" w:rsidRPr="005767AD" w:rsidRDefault="00AF1C79" w:rsidP="00E67B0E">
      <w:pPr>
        <w:pStyle w:val="ListParagraph"/>
        <w:ind w:left="990"/>
        <w:rPr>
          <w:rFonts w:ascii="Arial" w:hAnsi="Arial" w:cs="Arial"/>
        </w:rPr>
      </w:pPr>
    </w:p>
    <w:p w14:paraId="40D42663" w14:textId="79F88CF3" w:rsidR="00E67B0E" w:rsidRPr="00B905F6" w:rsidRDefault="002E3817" w:rsidP="00646298">
      <w:pPr>
        <w:pStyle w:val="ListParagraph"/>
        <w:numPr>
          <w:ilvl w:val="0"/>
          <w:numId w:val="15"/>
        </w:numPr>
        <w:ind w:left="720"/>
        <w:rPr>
          <w:rFonts w:ascii="Arial" w:hAnsi="Arial" w:cs="Arial"/>
        </w:rPr>
      </w:pPr>
      <w:r>
        <w:rPr>
          <w:rFonts w:ascii="Arial" w:hAnsi="Arial" w:cs="Arial"/>
          <w:u w:val="single"/>
        </w:rPr>
        <w:t xml:space="preserve">Vendor </w:t>
      </w:r>
      <w:r w:rsidR="00E67B0E" w:rsidRPr="00B905F6">
        <w:rPr>
          <w:rFonts w:ascii="Arial" w:hAnsi="Arial" w:cs="Arial"/>
          <w:u w:val="single"/>
        </w:rPr>
        <w:t>P</w:t>
      </w:r>
      <w:r w:rsidR="004357FE">
        <w:rPr>
          <w:rFonts w:ascii="Arial" w:hAnsi="Arial" w:cs="Arial"/>
          <w:u w:val="single"/>
        </w:rPr>
        <w:t xml:space="preserve">urchase </w:t>
      </w:r>
      <w:r w:rsidR="00E67B0E" w:rsidRPr="00B905F6">
        <w:rPr>
          <w:rFonts w:ascii="Arial" w:hAnsi="Arial" w:cs="Arial"/>
          <w:u w:val="single"/>
        </w:rPr>
        <w:t>O</w:t>
      </w:r>
      <w:r w:rsidR="004357FE">
        <w:rPr>
          <w:rFonts w:ascii="Arial" w:hAnsi="Arial" w:cs="Arial"/>
          <w:u w:val="single"/>
        </w:rPr>
        <w:t>rder (</w:t>
      </w:r>
      <w:r>
        <w:rPr>
          <w:rFonts w:ascii="Arial" w:hAnsi="Arial" w:cs="Arial"/>
          <w:u w:val="single"/>
        </w:rPr>
        <w:t>V</w:t>
      </w:r>
      <w:r w:rsidR="004357FE">
        <w:rPr>
          <w:rFonts w:ascii="Arial" w:hAnsi="Arial" w:cs="Arial"/>
          <w:u w:val="single"/>
        </w:rPr>
        <w:t>PO)</w:t>
      </w:r>
      <w:r w:rsidR="00E67B0E" w:rsidRPr="00B905F6">
        <w:rPr>
          <w:rFonts w:ascii="Arial" w:hAnsi="Arial" w:cs="Arial"/>
          <w:u w:val="single"/>
        </w:rPr>
        <w:t xml:space="preserve"> Process</w:t>
      </w:r>
      <w:r w:rsidR="00E67B0E" w:rsidRPr="00B905F6">
        <w:rPr>
          <w:rFonts w:ascii="Arial" w:hAnsi="Arial" w:cs="Arial"/>
        </w:rPr>
        <w:t xml:space="preserve">.  </w:t>
      </w:r>
      <w:r w:rsidR="004357FE">
        <w:rPr>
          <w:rFonts w:ascii="Arial" w:hAnsi="Arial" w:cs="Arial"/>
        </w:rPr>
        <w:t xml:space="preserve">The </w:t>
      </w:r>
      <w:r>
        <w:rPr>
          <w:rFonts w:ascii="Arial" w:hAnsi="Arial" w:cs="Arial"/>
        </w:rPr>
        <w:t>V</w:t>
      </w:r>
      <w:r w:rsidR="00E67B0E" w:rsidRPr="00B905F6">
        <w:rPr>
          <w:rFonts w:ascii="Arial" w:hAnsi="Arial" w:cs="Arial"/>
        </w:rPr>
        <w:t>P</w:t>
      </w:r>
      <w:r w:rsidR="004357FE">
        <w:rPr>
          <w:rFonts w:ascii="Arial" w:hAnsi="Arial" w:cs="Arial"/>
        </w:rPr>
        <w:t xml:space="preserve">O </w:t>
      </w:r>
      <w:r w:rsidR="00E67B0E" w:rsidRPr="00B905F6">
        <w:rPr>
          <w:rFonts w:ascii="Arial" w:hAnsi="Arial" w:cs="Arial"/>
        </w:rPr>
        <w:t xml:space="preserve">will not be processed for payment until the </w:t>
      </w:r>
      <w:r w:rsidR="00CF3F9F">
        <w:rPr>
          <w:rFonts w:ascii="Arial" w:hAnsi="Arial" w:cs="Arial"/>
        </w:rPr>
        <w:t>Project SEARCH® monthly progress report</w:t>
      </w:r>
      <w:r w:rsidR="00E67B0E" w:rsidRPr="00B905F6">
        <w:rPr>
          <w:rFonts w:ascii="Arial" w:hAnsi="Arial" w:cs="Arial"/>
        </w:rPr>
        <w:t xml:space="preserve"> is received and approved by the counselor.    </w:t>
      </w:r>
    </w:p>
    <w:p w14:paraId="25D18E11" w14:textId="77777777" w:rsidR="00E67B0E" w:rsidRPr="005767AD" w:rsidRDefault="00E67B0E" w:rsidP="00E67B0E">
      <w:pPr>
        <w:pStyle w:val="ListParagraph"/>
        <w:rPr>
          <w:rFonts w:ascii="Arial" w:hAnsi="Arial" w:cs="Arial"/>
        </w:rPr>
      </w:pPr>
    </w:p>
    <w:p w14:paraId="7343DD71" w14:textId="77777777" w:rsidR="00BC4C77" w:rsidRDefault="00E67B0E" w:rsidP="00646298">
      <w:pPr>
        <w:pStyle w:val="ListParagraph"/>
        <w:numPr>
          <w:ilvl w:val="0"/>
          <w:numId w:val="15"/>
        </w:numPr>
        <w:ind w:left="720"/>
        <w:rPr>
          <w:rFonts w:ascii="Arial" w:hAnsi="Arial" w:cs="Arial"/>
        </w:rPr>
      </w:pPr>
      <w:r w:rsidRPr="00B905F6">
        <w:rPr>
          <w:rFonts w:ascii="Arial" w:hAnsi="Arial" w:cs="Arial"/>
          <w:u w:val="single"/>
        </w:rPr>
        <w:t>Fees</w:t>
      </w:r>
      <w:r w:rsidRPr="00B905F6">
        <w:rPr>
          <w:rFonts w:ascii="Arial" w:hAnsi="Arial" w:cs="Arial"/>
        </w:rPr>
        <w:t xml:space="preserve">.   </w:t>
      </w:r>
      <w:r w:rsidR="00F2472D">
        <w:rPr>
          <w:rFonts w:ascii="Arial" w:hAnsi="Arial" w:cs="Arial"/>
        </w:rPr>
        <w:t>The s</w:t>
      </w:r>
      <w:r w:rsidRPr="00B905F6">
        <w:rPr>
          <w:rFonts w:ascii="Arial" w:hAnsi="Arial" w:cs="Arial"/>
        </w:rPr>
        <w:t xml:space="preserve">chedule of fees </w:t>
      </w:r>
      <w:r w:rsidR="00F2472D">
        <w:rPr>
          <w:rFonts w:ascii="Arial" w:hAnsi="Arial" w:cs="Arial"/>
        </w:rPr>
        <w:t xml:space="preserve">for these services are as follows:  </w:t>
      </w:r>
      <w:r w:rsidRPr="00B905F6">
        <w:rPr>
          <w:rFonts w:ascii="Arial" w:hAnsi="Arial" w:cs="Arial"/>
        </w:rPr>
        <w:t xml:space="preserve">  </w:t>
      </w:r>
    </w:p>
    <w:p w14:paraId="0D932BE5" w14:textId="77777777" w:rsidR="00BC4C77" w:rsidRPr="00BC4C77" w:rsidRDefault="00BC4C77" w:rsidP="00FD4623">
      <w:pPr>
        <w:pStyle w:val="ListParagraph"/>
        <w:ind w:left="1440"/>
        <w:rPr>
          <w:rFonts w:ascii="Arial" w:hAnsi="Arial" w:cs="Arial"/>
        </w:rPr>
      </w:pPr>
    </w:p>
    <w:p w14:paraId="62079C9F" w14:textId="0822DBF0" w:rsidR="00E67B0E" w:rsidRPr="000664A4" w:rsidRDefault="00E67B0E" w:rsidP="00FD4623">
      <w:pPr>
        <w:pStyle w:val="ListParagraph"/>
        <w:numPr>
          <w:ilvl w:val="1"/>
          <w:numId w:val="15"/>
        </w:numPr>
        <w:ind w:left="1080"/>
        <w:rPr>
          <w:rFonts w:ascii="Arial" w:hAnsi="Arial" w:cs="Arial"/>
        </w:rPr>
      </w:pPr>
      <w:r w:rsidRPr="00BC4C77">
        <w:rPr>
          <w:rFonts w:ascii="Arial" w:hAnsi="Arial" w:cs="Arial"/>
        </w:rPr>
        <w:t xml:space="preserve">The VR </w:t>
      </w:r>
      <w:r w:rsidR="00F2472D">
        <w:rPr>
          <w:rFonts w:ascii="Arial" w:hAnsi="Arial" w:cs="Arial"/>
        </w:rPr>
        <w:t>C</w:t>
      </w:r>
      <w:r w:rsidRPr="00BC4C77">
        <w:rPr>
          <w:rFonts w:ascii="Arial" w:hAnsi="Arial" w:cs="Arial"/>
        </w:rPr>
        <w:t>ounselor will authorize for up</w:t>
      </w:r>
      <w:r w:rsidR="004357FE" w:rsidRPr="00BC4C77">
        <w:rPr>
          <w:rFonts w:ascii="Arial" w:hAnsi="Arial" w:cs="Arial"/>
        </w:rPr>
        <w:t xml:space="preserve"> to </w:t>
      </w:r>
      <w:r w:rsidR="00B07272">
        <w:rPr>
          <w:rFonts w:ascii="Arial" w:hAnsi="Arial" w:cs="Arial"/>
        </w:rPr>
        <w:t>two hundred (</w:t>
      </w:r>
      <w:r w:rsidR="004357FE" w:rsidRPr="00BC4C77">
        <w:rPr>
          <w:rFonts w:ascii="Arial" w:hAnsi="Arial" w:cs="Arial"/>
        </w:rPr>
        <w:t>200</w:t>
      </w:r>
      <w:r w:rsidR="00B07272">
        <w:rPr>
          <w:rFonts w:ascii="Arial" w:hAnsi="Arial" w:cs="Arial"/>
        </w:rPr>
        <w:t>)</w:t>
      </w:r>
      <w:r w:rsidR="004357FE" w:rsidRPr="00BC4C77">
        <w:rPr>
          <w:rFonts w:ascii="Arial" w:hAnsi="Arial" w:cs="Arial"/>
        </w:rPr>
        <w:t xml:space="preserve"> </w:t>
      </w:r>
      <w:r w:rsidR="00DB5D44">
        <w:rPr>
          <w:rFonts w:ascii="Arial" w:hAnsi="Arial" w:cs="Arial"/>
        </w:rPr>
        <w:t>days</w:t>
      </w:r>
      <w:r w:rsidR="00F2472D">
        <w:rPr>
          <w:rFonts w:ascii="Arial" w:hAnsi="Arial" w:cs="Arial"/>
        </w:rPr>
        <w:t xml:space="preserve"> </w:t>
      </w:r>
      <w:r w:rsidR="002E3817" w:rsidRPr="00BC4C77">
        <w:rPr>
          <w:rFonts w:ascii="Arial" w:hAnsi="Arial" w:cs="Arial"/>
        </w:rPr>
        <w:t>of Workplace Readiness Train</w:t>
      </w:r>
      <w:r w:rsidR="002E3817" w:rsidRPr="004922AB">
        <w:rPr>
          <w:rFonts w:ascii="Arial" w:hAnsi="Arial" w:cs="Arial"/>
        </w:rPr>
        <w:t>ing</w:t>
      </w:r>
      <w:r w:rsidR="002E3817">
        <w:rPr>
          <w:rFonts w:ascii="Arial" w:hAnsi="Arial" w:cs="Arial"/>
        </w:rPr>
        <w:t xml:space="preserve"> p</w:t>
      </w:r>
      <w:r w:rsidR="004357FE" w:rsidRPr="00BC4C77">
        <w:rPr>
          <w:rFonts w:ascii="Arial" w:hAnsi="Arial" w:cs="Arial"/>
        </w:rPr>
        <w:t>er</w:t>
      </w:r>
      <w:r w:rsidR="002E3817">
        <w:rPr>
          <w:rFonts w:ascii="Arial" w:hAnsi="Arial" w:cs="Arial"/>
        </w:rPr>
        <w:t xml:space="preserve"> training year</w:t>
      </w:r>
      <w:r w:rsidR="00F2472D">
        <w:rPr>
          <w:rFonts w:ascii="Arial" w:hAnsi="Arial" w:cs="Arial"/>
        </w:rPr>
        <w:t xml:space="preserve">. The fee is </w:t>
      </w:r>
      <w:r w:rsidRPr="00BC4C77">
        <w:rPr>
          <w:rFonts w:ascii="Arial" w:hAnsi="Arial" w:cs="Arial"/>
        </w:rPr>
        <w:t>$</w:t>
      </w:r>
      <w:r w:rsidR="00BC4C77">
        <w:rPr>
          <w:rFonts w:ascii="Arial" w:hAnsi="Arial" w:cs="Arial"/>
        </w:rPr>
        <w:t>36</w:t>
      </w:r>
      <w:r w:rsidRPr="00BC4C77">
        <w:rPr>
          <w:rFonts w:ascii="Arial" w:hAnsi="Arial" w:cs="Arial"/>
        </w:rPr>
        <w:t xml:space="preserve"> per</w:t>
      </w:r>
      <w:r w:rsidR="00BC4C77">
        <w:rPr>
          <w:rFonts w:ascii="Arial" w:hAnsi="Arial" w:cs="Arial"/>
        </w:rPr>
        <w:t xml:space="preserve"> day per</w:t>
      </w:r>
      <w:r w:rsidRPr="00BC4C77">
        <w:rPr>
          <w:rFonts w:ascii="Arial" w:hAnsi="Arial" w:cs="Arial"/>
        </w:rPr>
        <w:t xml:space="preserve"> </w:t>
      </w:r>
      <w:r w:rsidR="00BC4C77">
        <w:rPr>
          <w:rFonts w:ascii="Arial" w:hAnsi="Arial" w:cs="Arial"/>
        </w:rPr>
        <w:t>intern</w:t>
      </w:r>
      <w:r w:rsidRPr="00BC4C77">
        <w:rPr>
          <w:rFonts w:ascii="Arial" w:hAnsi="Arial" w:cs="Arial"/>
        </w:rPr>
        <w:t>.</w:t>
      </w:r>
      <w:r w:rsidR="002E3817">
        <w:rPr>
          <w:rFonts w:ascii="Arial" w:hAnsi="Arial" w:cs="Arial"/>
        </w:rPr>
        <w:t xml:space="preserve"> </w:t>
      </w:r>
    </w:p>
    <w:p w14:paraId="591074F3" w14:textId="77777777" w:rsidR="000A28EF" w:rsidRDefault="000A28EF" w:rsidP="000A28EF">
      <w:pPr>
        <w:pStyle w:val="ListParagraph"/>
        <w:rPr>
          <w:rFonts w:ascii="Arial" w:hAnsi="Arial" w:cs="Arial"/>
        </w:rPr>
      </w:pPr>
    </w:p>
    <w:p w14:paraId="67636B69" w14:textId="77777777" w:rsidR="000A28EF" w:rsidRDefault="004357FE" w:rsidP="00FD4623">
      <w:pPr>
        <w:pStyle w:val="ListParagraph"/>
        <w:numPr>
          <w:ilvl w:val="1"/>
          <w:numId w:val="15"/>
        </w:numPr>
        <w:tabs>
          <w:tab w:val="left" w:pos="1080"/>
        </w:tabs>
        <w:ind w:left="1080"/>
        <w:rPr>
          <w:rFonts w:ascii="Arial" w:hAnsi="Arial" w:cs="Arial"/>
        </w:rPr>
      </w:pPr>
      <w:r>
        <w:rPr>
          <w:rFonts w:ascii="Arial" w:hAnsi="Arial" w:cs="Arial"/>
        </w:rPr>
        <w:t xml:space="preserve">The </w:t>
      </w:r>
      <w:r w:rsidR="001F6DFE">
        <w:rPr>
          <w:rFonts w:ascii="Arial" w:hAnsi="Arial" w:cs="Arial"/>
        </w:rPr>
        <w:t xml:space="preserve">VR </w:t>
      </w:r>
      <w:r w:rsidR="00F2472D">
        <w:rPr>
          <w:rFonts w:ascii="Arial" w:hAnsi="Arial" w:cs="Arial"/>
        </w:rPr>
        <w:t>C</w:t>
      </w:r>
      <w:r w:rsidR="001F6DFE">
        <w:rPr>
          <w:rFonts w:ascii="Arial" w:hAnsi="Arial" w:cs="Arial"/>
        </w:rPr>
        <w:t xml:space="preserve">ounselor will authorize for </w:t>
      </w:r>
      <w:r w:rsidR="00CB66F7">
        <w:rPr>
          <w:rFonts w:ascii="Arial" w:hAnsi="Arial" w:cs="Arial"/>
        </w:rPr>
        <w:t xml:space="preserve">on-site </w:t>
      </w:r>
      <w:r w:rsidR="001F6DFE">
        <w:rPr>
          <w:rFonts w:ascii="Arial" w:hAnsi="Arial" w:cs="Arial"/>
        </w:rPr>
        <w:t>classroom</w:t>
      </w:r>
      <w:r w:rsidR="008800F7">
        <w:rPr>
          <w:rFonts w:ascii="Arial" w:hAnsi="Arial" w:cs="Arial"/>
        </w:rPr>
        <w:t xml:space="preserve"> </w:t>
      </w:r>
      <w:r w:rsidR="001F6DFE">
        <w:rPr>
          <w:rFonts w:ascii="Arial" w:hAnsi="Arial" w:cs="Arial"/>
        </w:rPr>
        <w:t xml:space="preserve">instruction at </w:t>
      </w:r>
      <w:r w:rsidR="008800F7">
        <w:rPr>
          <w:rFonts w:ascii="Arial" w:hAnsi="Arial" w:cs="Arial"/>
        </w:rPr>
        <w:t>$400 per month</w:t>
      </w:r>
      <w:r w:rsidR="00CB66F7">
        <w:rPr>
          <w:rFonts w:ascii="Arial" w:hAnsi="Arial" w:cs="Arial"/>
        </w:rPr>
        <w:t xml:space="preserve"> per intern for the one-year internship.  </w:t>
      </w:r>
    </w:p>
    <w:p w14:paraId="6C1C92E1" w14:textId="77777777" w:rsidR="00E67B0E" w:rsidRPr="00B905F6" w:rsidRDefault="000A28EF" w:rsidP="00FD4623">
      <w:pPr>
        <w:pStyle w:val="ListParagraph"/>
        <w:tabs>
          <w:tab w:val="left" w:pos="720"/>
          <w:tab w:val="left" w:pos="1170"/>
        </w:tabs>
        <w:rPr>
          <w:rFonts w:ascii="Arial" w:hAnsi="Arial" w:cs="Arial"/>
        </w:rPr>
      </w:pPr>
      <w:r>
        <w:rPr>
          <w:rFonts w:ascii="Arial" w:hAnsi="Arial" w:cs="Arial"/>
        </w:rPr>
        <w:t xml:space="preserve">    </w:t>
      </w:r>
    </w:p>
    <w:p w14:paraId="1F3BA59F" w14:textId="77777777" w:rsidR="00E67B0E" w:rsidRPr="00B905F6" w:rsidRDefault="00F506EC" w:rsidP="00AF58DF">
      <w:pPr>
        <w:pStyle w:val="ListParagraph"/>
        <w:ind w:left="90"/>
        <w:rPr>
          <w:rFonts w:ascii="Arial" w:hAnsi="Arial" w:cs="Arial"/>
        </w:rPr>
      </w:pPr>
      <w:r w:rsidRPr="00F506EC">
        <w:rPr>
          <w:rFonts w:ascii="Arial" w:hAnsi="Arial" w:cs="Arial"/>
          <w:b/>
        </w:rPr>
        <w:t xml:space="preserve">H.  </w:t>
      </w:r>
      <w:r w:rsidR="00E67B0E" w:rsidRPr="00B905F6">
        <w:rPr>
          <w:rFonts w:ascii="Arial" w:hAnsi="Arial" w:cs="Arial"/>
          <w:b/>
          <w:u w:val="single"/>
        </w:rPr>
        <w:t>OTHER REPORTS</w:t>
      </w:r>
      <w:r w:rsidR="00E67B0E" w:rsidRPr="00B905F6">
        <w:rPr>
          <w:rFonts w:ascii="Arial" w:hAnsi="Arial" w:cs="Arial"/>
          <w:b/>
        </w:rPr>
        <w:t xml:space="preserve">.  </w:t>
      </w:r>
    </w:p>
    <w:p w14:paraId="4E4D7D2F" w14:textId="77777777" w:rsidR="00E67B0E" w:rsidRDefault="00E67B0E" w:rsidP="00E67B0E">
      <w:pPr>
        <w:ind w:left="900"/>
        <w:rPr>
          <w:rFonts w:ascii="Arial" w:hAnsi="Arial" w:cs="Arial"/>
          <w:b/>
          <w:u w:val="single"/>
        </w:rPr>
      </w:pPr>
    </w:p>
    <w:p w14:paraId="0DC8454D" w14:textId="77777777" w:rsidR="00CF3F9F" w:rsidRPr="009934F1" w:rsidRDefault="00E67B0E" w:rsidP="00CF3F9F">
      <w:pPr>
        <w:pStyle w:val="ListParagraph"/>
        <w:numPr>
          <w:ilvl w:val="0"/>
          <w:numId w:val="18"/>
        </w:numPr>
        <w:ind w:left="720"/>
        <w:rPr>
          <w:rFonts w:ascii="Arial" w:hAnsi="Arial" w:cs="Arial"/>
        </w:rPr>
      </w:pPr>
      <w:r w:rsidRPr="00B905F6">
        <w:rPr>
          <w:rFonts w:ascii="Arial" w:hAnsi="Arial"/>
        </w:rPr>
        <w:t xml:space="preserve">Individual </w:t>
      </w:r>
      <w:r w:rsidR="00B07272">
        <w:rPr>
          <w:rFonts w:ascii="Arial" w:hAnsi="Arial"/>
        </w:rPr>
        <w:t xml:space="preserve">client </w:t>
      </w:r>
      <w:r w:rsidRPr="00B905F6">
        <w:rPr>
          <w:rFonts w:ascii="Arial" w:hAnsi="Arial"/>
        </w:rPr>
        <w:t xml:space="preserve">monthly progress reports must be submitted to the VR </w:t>
      </w:r>
      <w:r w:rsidR="009128E1">
        <w:rPr>
          <w:rFonts w:ascii="Arial" w:hAnsi="Arial"/>
        </w:rPr>
        <w:t>C</w:t>
      </w:r>
      <w:r w:rsidRPr="00B905F6">
        <w:rPr>
          <w:rFonts w:ascii="Arial" w:hAnsi="Arial"/>
        </w:rPr>
        <w:t>ounselor by the 5</w:t>
      </w:r>
      <w:r w:rsidRPr="00B905F6">
        <w:rPr>
          <w:rFonts w:ascii="Arial" w:hAnsi="Arial"/>
          <w:vertAlign w:val="superscript"/>
        </w:rPr>
        <w:t>th</w:t>
      </w:r>
      <w:r w:rsidRPr="00B905F6">
        <w:rPr>
          <w:rFonts w:ascii="Arial" w:hAnsi="Arial"/>
        </w:rPr>
        <w:t xml:space="preserve"> of each month</w:t>
      </w:r>
      <w:r w:rsidR="00721BF8">
        <w:rPr>
          <w:rFonts w:ascii="Arial" w:hAnsi="Arial"/>
        </w:rPr>
        <w:t>.</w:t>
      </w:r>
      <w:r w:rsidR="00CF3F9F" w:rsidRPr="00CF3F9F">
        <w:rPr>
          <w:rFonts w:ascii="Arial" w:hAnsi="Arial"/>
        </w:rPr>
        <w:t xml:space="preserve"> </w:t>
      </w:r>
      <w:r w:rsidR="00CF3F9F">
        <w:rPr>
          <w:rFonts w:ascii="Arial" w:hAnsi="Arial"/>
        </w:rPr>
        <w:t xml:space="preserve"> The monthly progress report template will be provided by VR.</w:t>
      </w:r>
    </w:p>
    <w:p w14:paraId="57174A8D" w14:textId="77777777" w:rsidR="00E67B0E" w:rsidRDefault="00E67B0E" w:rsidP="00E67B0E">
      <w:pPr>
        <w:ind w:left="720" w:firstLine="60"/>
        <w:rPr>
          <w:rFonts w:ascii="Arial" w:hAnsi="Arial"/>
        </w:rPr>
      </w:pPr>
    </w:p>
    <w:p w14:paraId="3393EA2D" w14:textId="77777777" w:rsidR="00E67B0E" w:rsidRPr="00B905F6" w:rsidRDefault="00E67B0E" w:rsidP="00646298">
      <w:pPr>
        <w:pStyle w:val="ListParagraph"/>
        <w:numPr>
          <w:ilvl w:val="0"/>
          <w:numId w:val="18"/>
        </w:numPr>
        <w:ind w:left="720"/>
        <w:rPr>
          <w:rFonts w:ascii="Arial" w:hAnsi="Arial" w:cs="Arial"/>
        </w:rPr>
      </w:pPr>
      <w:r w:rsidRPr="00B905F6">
        <w:rPr>
          <w:rFonts w:ascii="Arial" w:hAnsi="Arial" w:cs="Arial"/>
        </w:rPr>
        <w:t xml:space="preserve">CRP signed </w:t>
      </w:r>
      <w:r w:rsidR="00721BF8">
        <w:rPr>
          <w:rFonts w:ascii="Arial" w:hAnsi="Arial" w:cs="Arial"/>
        </w:rPr>
        <w:t>V</w:t>
      </w:r>
      <w:r w:rsidRPr="00B905F6">
        <w:rPr>
          <w:rFonts w:ascii="Arial" w:hAnsi="Arial" w:cs="Arial"/>
        </w:rPr>
        <w:t xml:space="preserve">PO(s) must be accompanied by the individual report to indicate that the service has been completed and the payment is due to the CRP.  </w:t>
      </w:r>
    </w:p>
    <w:p w14:paraId="4C8B89DA" w14:textId="77777777" w:rsidR="00E67B0E" w:rsidRPr="00B905F6" w:rsidRDefault="00E67B0E" w:rsidP="00E67B0E">
      <w:pPr>
        <w:ind w:left="720"/>
        <w:rPr>
          <w:rFonts w:ascii="Arial" w:hAnsi="Arial"/>
        </w:rPr>
      </w:pPr>
    </w:p>
    <w:p w14:paraId="2034514E" w14:textId="77777777" w:rsidR="00E67B0E" w:rsidRPr="00B905F6" w:rsidRDefault="00E67B0E" w:rsidP="00646298">
      <w:pPr>
        <w:pStyle w:val="ListParagraph"/>
        <w:numPr>
          <w:ilvl w:val="0"/>
          <w:numId w:val="18"/>
        </w:numPr>
        <w:ind w:left="720"/>
        <w:rPr>
          <w:rFonts w:ascii="Arial" w:hAnsi="Arial"/>
        </w:rPr>
      </w:pPr>
      <w:r w:rsidRPr="00B905F6">
        <w:rPr>
          <w:rFonts w:ascii="Arial" w:hAnsi="Arial"/>
        </w:rPr>
        <w:t xml:space="preserve">Copies of </w:t>
      </w:r>
      <w:r w:rsidR="00F2472D">
        <w:rPr>
          <w:rFonts w:ascii="Arial" w:hAnsi="Arial"/>
        </w:rPr>
        <w:t xml:space="preserve">intern sign in sheets </w:t>
      </w:r>
      <w:r w:rsidRPr="00B905F6">
        <w:rPr>
          <w:rFonts w:ascii="Arial" w:hAnsi="Arial"/>
        </w:rPr>
        <w:t xml:space="preserve">must accompany each </w:t>
      </w:r>
      <w:r w:rsidR="00721BF8">
        <w:rPr>
          <w:rFonts w:ascii="Arial" w:hAnsi="Arial"/>
        </w:rPr>
        <w:t>V</w:t>
      </w:r>
      <w:r w:rsidRPr="00B905F6">
        <w:rPr>
          <w:rFonts w:ascii="Arial" w:hAnsi="Arial"/>
        </w:rPr>
        <w:t>PO.</w:t>
      </w:r>
    </w:p>
    <w:p w14:paraId="121FE066" w14:textId="77777777" w:rsidR="00E67B0E" w:rsidRPr="00016146" w:rsidRDefault="00E67B0E" w:rsidP="00E67B0E">
      <w:pPr>
        <w:pStyle w:val="BodyTextIndent3"/>
        <w:spacing w:after="0"/>
        <w:ind w:left="720"/>
        <w:jc w:val="both"/>
        <w:rPr>
          <w:rFonts w:ascii="Arial" w:hAnsi="Arial" w:cs="Arial"/>
          <w:sz w:val="24"/>
          <w:szCs w:val="24"/>
        </w:rPr>
      </w:pPr>
    </w:p>
    <w:p w14:paraId="6BF07255" w14:textId="3AA6CEB6" w:rsidR="00E67B0E" w:rsidRDefault="00E67B0E" w:rsidP="004357FE">
      <w:pPr>
        <w:pStyle w:val="ListParagraph"/>
        <w:numPr>
          <w:ilvl w:val="0"/>
          <w:numId w:val="18"/>
        </w:numPr>
        <w:tabs>
          <w:tab w:val="left" w:pos="720"/>
        </w:tabs>
        <w:ind w:left="720"/>
        <w:rPr>
          <w:rFonts w:ascii="Arial" w:hAnsi="Arial" w:cs="Arial"/>
        </w:rPr>
      </w:pPr>
      <w:r w:rsidRPr="00B905F6">
        <w:rPr>
          <w:rFonts w:ascii="Arial" w:hAnsi="Arial" w:cs="Arial"/>
        </w:rPr>
        <w:t xml:space="preserve">The CRP </w:t>
      </w:r>
      <w:r w:rsidR="004357FE">
        <w:rPr>
          <w:rFonts w:ascii="Arial" w:hAnsi="Arial" w:cs="Arial"/>
        </w:rPr>
        <w:t>must</w:t>
      </w:r>
      <w:r w:rsidRPr="00B905F6">
        <w:rPr>
          <w:rFonts w:ascii="Arial" w:hAnsi="Arial" w:cs="Arial"/>
        </w:rPr>
        <w:t xml:space="preserve"> complete a </w:t>
      </w:r>
      <w:r w:rsidR="009128E1">
        <w:rPr>
          <w:rFonts w:ascii="Arial" w:hAnsi="Arial" w:cs="Arial"/>
        </w:rPr>
        <w:t xml:space="preserve">VR </w:t>
      </w:r>
      <w:r w:rsidR="00BB47B5">
        <w:rPr>
          <w:rFonts w:ascii="Arial" w:hAnsi="Arial" w:cs="Arial"/>
        </w:rPr>
        <w:t xml:space="preserve">Quarterly </w:t>
      </w:r>
      <w:r w:rsidRPr="00B905F6">
        <w:rPr>
          <w:rFonts w:ascii="Arial" w:hAnsi="Arial" w:cs="Arial"/>
        </w:rPr>
        <w:t xml:space="preserve">Program </w:t>
      </w:r>
      <w:r w:rsidRPr="000F12F5">
        <w:rPr>
          <w:rFonts w:ascii="Arial" w:hAnsi="Arial" w:cs="Arial"/>
        </w:rPr>
        <w:t xml:space="preserve">Report </w:t>
      </w:r>
      <w:r w:rsidRPr="00B905F6">
        <w:rPr>
          <w:rFonts w:ascii="Arial" w:hAnsi="Arial" w:cs="Arial"/>
        </w:rPr>
        <w:t>due no later than the 15</w:t>
      </w:r>
      <w:r w:rsidRPr="00B905F6">
        <w:rPr>
          <w:rFonts w:ascii="Arial" w:hAnsi="Arial" w:cs="Arial"/>
          <w:vertAlign w:val="superscript"/>
        </w:rPr>
        <w:t>th</w:t>
      </w:r>
      <w:r w:rsidRPr="00B905F6">
        <w:rPr>
          <w:rFonts w:ascii="Arial" w:hAnsi="Arial" w:cs="Arial"/>
        </w:rPr>
        <w:t xml:space="preserve"> day of </w:t>
      </w:r>
      <w:r w:rsidR="00BB47B5">
        <w:rPr>
          <w:rFonts w:ascii="Arial" w:hAnsi="Arial" w:cs="Arial"/>
        </w:rPr>
        <w:t xml:space="preserve">October, January, April and July. </w:t>
      </w:r>
      <w:r w:rsidRPr="00B905F6">
        <w:rPr>
          <w:rFonts w:ascii="Arial" w:hAnsi="Arial" w:cs="Arial"/>
        </w:rPr>
        <w:t xml:space="preserve">The report will be sent electronically to the </w:t>
      </w:r>
      <w:hyperlink r:id="rId9" w:history="1">
        <w:r w:rsidR="004357FE" w:rsidRPr="00D00250">
          <w:rPr>
            <w:rStyle w:val="Hyperlink"/>
            <w:rFonts w:ascii="Arial" w:hAnsi="Arial" w:cs="Arial"/>
          </w:rPr>
          <w:t>VRreports.DHS@tn.gov</w:t>
        </w:r>
      </w:hyperlink>
      <w:r w:rsidRPr="00B905F6">
        <w:rPr>
          <w:rFonts w:ascii="Arial" w:hAnsi="Arial" w:cs="Arial"/>
        </w:rPr>
        <w:t xml:space="preserve"> </w:t>
      </w:r>
      <w:r w:rsidR="004357FE">
        <w:rPr>
          <w:rFonts w:ascii="Arial" w:hAnsi="Arial" w:cs="Arial"/>
        </w:rPr>
        <w:t xml:space="preserve">mailbox.  </w:t>
      </w:r>
    </w:p>
    <w:p w14:paraId="1E035523" w14:textId="77777777" w:rsidR="004C7046" w:rsidRDefault="004C7046" w:rsidP="001D019F">
      <w:pPr>
        <w:pStyle w:val="ListParagraph"/>
        <w:rPr>
          <w:rFonts w:ascii="Arial" w:hAnsi="Arial" w:cs="Arial"/>
        </w:rPr>
      </w:pPr>
    </w:p>
    <w:p w14:paraId="00E5E301" w14:textId="77777777" w:rsidR="00E67B0E" w:rsidRDefault="00E67B0E" w:rsidP="00FD4623">
      <w:pPr>
        <w:pStyle w:val="NormalWeb"/>
        <w:spacing w:before="0" w:beforeAutospacing="0" w:after="0" w:afterAutospacing="0"/>
        <w:rPr>
          <w:rFonts w:ascii="Arial" w:hAnsi="Arial" w:cs="Arial"/>
        </w:rPr>
      </w:pPr>
      <w:r w:rsidRPr="00560E35">
        <w:rPr>
          <w:rFonts w:ascii="Arial" w:hAnsi="Arial" w:cs="Arial"/>
          <w:b/>
          <w:bCs/>
        </w:rPr>
        <w:t>AGREED AS FOLLOWS:</w:t>
      </w:r>
      <w:r w:rsidRPr="00560E35">
        <w:rPr>
          <w:rFonts w:ascii="Arial" w:hAnsi="Arial" w:cs="Arial"/>
        </w:rPr>
        <w:t> </w:t>
      </w:r>
    </w:p>
    <w:p w14:paraId="0E425530" w14:textId="77777777" w:rsidR="00460C16" w:rsidRDefault="00460C16" w:rsidP="00FD4623">
      <w:pPr>
        <w:pStyle w:val="NormalWeb"/>
        <w:spacing w:before="0" w:beforeAutospacing="0" w:after="0" w:afterAutospacing="0"/>
        <w:rPr>
          <w:rFonts w:ascii="Arial" w:hAnsi="Arial" w:cs="Arial"/>
        </w:rPr>
      </w:pPr>
    </w:p>
    <w:p w14:paraId="21CAD248" w14:textId="77777777" w:rsidR="00460C16" w:rsidRDefault="00460C16" w:rsidP="00FD4623">
      <w:pPr>
        <w:pStyle w:val="NormalWeb"/>
        <w:spacing w:before="0" w:beforeAutospacing="0" w:after="0" w:afterAutospacing="0"/>
        <w:rPr>
          <w:rFonts w:ascii="Arial" w:hAnsi="Arial" w:cs="Arial"/>
        </w:rPr>
      </w:pPr>
      <w:r>
        <w:rPr>
          <w:rFonts w:ascii="Arial" w:hAnsi="Arial" w:cs="Arial"/>
        </w:rPr>
        <w:t>_______________________________</w:t>
      </w:r>
    </w:p>
    <w:p w14:paraId="7CF1C9D7" w14:textId="77777777" w:rsidR="00460C16" w:rsidRDefault="00460C16" w:rsidP="0059068B">
      <w:pPr>
        <w:pStyle w:val="NormalWeb"/>
        <w:spacing w:before="0" w:beforeAutospacing="0" w:after="0" w:afterAutospacing="0"/>
        <w:rPr>
          <w:rFonts w:ascii="Arial" w:hAnsi="Arial" w:cs="Arial"/>
        </w:rPr>
      </w:pPr>
      <w:r>
        <w:rPr>
          <w:rFonts w:ascii="Arial" w:hAnsi="Arial" w:cs="Arial"/>
        </w:rPr>
        <w:t>Name of Agency</w:t>
      </w:r>
    </w:p>
    <w:p w14:paraId="62D92FB5" w14:textId="77777777" w:rsidR="00460C16" w:rsidRDefault="00460C16" w:rsidP="00FD4623">
      <w:pPr>
        <w:pStyle w:val="NormalWeb"/>
        <w:spacing w:before="0" w:beforeAutospacing="0" w:after="0" w:afterAutospacing="0"/>
        <w:rPr>
          <w:rFonts w:ascii="Arial" w:hAnsi="Arial" w:cs="Arial"/>
        </w:rPr>
      </w:pPr>
    </w:p>
    <w:p w14:paraId="410818E2" w14:textId="77777777" w:rsidR="00E67B0E" w:rsidRPr="00560E35" w:rsidRDefault="00E67B0E" w:rsidP="00E67B0E">
      <w:pPr>
        <w:pStyle w:val="NormalWeb"/>
        <w:spacing w:before="0" w:beforeAutospacing="0" w:after="0" w:afterAutospacing="0"/>
        <w:rPr>
          <w:rFonts w:ascii="Arial" w:hAnsi="Arial" w:cs="Arial"/>
        </w:rPr>
      </w:pPr>
      <w:r w:rsidRPr="00560E35">
        <w:rPr>
          <w:rFonts w:ascii="Arial" w:hAnsi="Arial" w:cs="Arial"/>
        </w:rPr>
        <w:t>_________________________________           ________________</w:t>
      </w:r>
    </w:p>
    <w:p w14:paraId="6EAF5FAE" w14:textId="77777777" w:rsidR="00E67B0E" w:rsidRDefault="00E67B0E" w:rsidP="00E67B0E">
      <w:pPr>
        <w:pStyle w:val="NormalWeb"/>
        <w:spacing w:before="0" w:beforeAutospacing="0" w:after="0" w:afterAutospacing="0"/>
        <w:rPr>
          <w:rFonts w:ascii="Arial" w:hAnsi="Arial" w:cs="Arial"/>
        </w:rPr>
      </w:pPr>
      <w:r>
        <w:rPr>
          <w:rFonts w:ascii="Arial" w:hAnsi="Arial" w:cs="Arial"/>
        </w:rPr>
        <w:t>CRP</w:t>
      </w:r>
      <w:r w:rsidRPr="00560E35">
        <w:rPr>
          <w:rFonts w:ascii="Arial" w:hAnsi="Arial" w:cs="Arial"/>
        </w:rPr>
        <w:t xml:space="preserve"> </w:t>
      </w:r>
      <w:r>
        <w:rPr>
          <w:rFonts w:ascii="Arial" w:hAnsi="Arial" w:cs="Arial"/>
        </w:rPr>
        <w:t xml:space="preserve">Executive </w:t>
      </w:r>
      <w:r w:rsidRPr="00560E35">
        <w:rPr>
          <w:rFonts w:ascii="Arial" w:hAnsi="Arial" w:cs="Arial"/>
        </w:rPr>
        <w:t>Director </w:t>
      </w:r>
      <w:r>
        <w:rPr>
          <w:rFonts w:ascii="Arial" w:hAnsi="Arial" w:cs="Arial"/>
        </w:rPr>
        <w:t>Signature</w:t>
      </w:r>
      <w:r w:rsidRPr="00560E35">
        <w:rPr>
          <w:rFonts w:ascii="Arial" w:hAnsi="Arial" w:cs="Arial"/>
        </w:rPr>
        <w:t>                     </w:t>
      </w:r>
      <w:r>
        <w:rPr>
          <w:rFonts w:ascii="Arial" w:hAnsi="Arial" w:cs="Arial"/>
        </w:rPr>
        <w:tab/>
      </w:r>
      <w:r>
        <w:rPr>
          <w:rFonts w:ascii="Arial" w:hAnsi="Arial" w:cs="Arial"/>
        </w:rPr>
        <w:tab/>
      </w:r>
      <w:r w:rsidRPr="00560E35">
        <w:rPr>
          <w:rFonts w:ascii="Arial" w:hAnsi="Arial" w:cs="Arial"/>
        </w:rPr>
        <w:t>Date </w:t>
      </w:r>
    </w:p>
    <w:p w14:paraId="58F67E49" w14:textId="77777777" w:rsidR="00E67B0E" w:rsidRDefault="00E67B0E" w:rsidP="00E67B0E">
      <w:pPr>
        <w:pStyle w:val="NormalWeb"/>
        <w:spacing w:before="0" w:beforeAutospacing="0" w:after="0" w:afterAutospacing="0"/>
        <w:rPr>
          <w:rFonts w:ascii="Arial" w:hAnsi="Arial" w:cs="Arial"/>
        </w:rPr>
      </w:pPr>
    </w:p>
    <w:p w14:paraId="03579BE7" w14:textId="77777777" w:rsidR="00721BF8" w:rsidRDefault="00E67B0E" w:rsidP="00E67B0E">
      <w:pPr>
        <w:pStyle w:val="NormalWeb"/>
        <w:spacing w:before="0" w:beforeAutospacing="0" w:after="0" w:afterAutospacing="0"/>
        <w:rPr>
          <w:rFonts w:ascii="Arial" w:hAnsi="Arial" w:cs="Arial"/>
        </w:rPr>
      </w:pPr>
      <w:r w:rsidRPr="00560E35">
        <w:rPr>
          <w:rFonts w:ascii="Arial" w:hAnsi="Arial" w:cs="Arial"/>
        </w:rPr>
        <w:t>________________________________      </w:t>
      </w:r>
    </w:p>
    <w:p w14:paraId="5304972D" w14:textId="77777777" w:rsidR="00E67B0E" w:rsidRDefault="00E67B0E" w:rsidP="00E67B0E">
      <w:pPr>
        <w:pStyle w:val="NormalWeb"/>
        <w:spacing w:before="0" w:beforeAutospacing="0" w:after="0" w:afterAutospacing="0"/>
      </w:pPr>
      <w:r>
        <w:rPr>
          <w:rFonts w:ascii="Arial" w:hAnsi="Arial" w:cs="Arial"/>
        </w:rPr>
        <w:t>Printed Name of CRP Director</w:t>
      </w:r>
      <w:r>
        <w:t>  </w:t>
      </w:r>
      <w:r>
        <w:br/>
      </w:r>
    </w:p>
    <w:p w14:paraId="72288445" w14:textId="77777777" w:rsidR="00721BF8" w:rsidRDefault="00721BF8" w:rsidP="00E67B0E">
      <w:pPr>
        <w:pStyle w:val="NormalWeb"/>
        <w:spacing w:before="0" w:beforeAutospacing="0" w:after="0" w:afterAutospacing="0"/>
      </w:pPr>
    </w:p>
    <w:p w14:paraId="17672CA0" w14:textId="01443F7E" w:rsidR="00721BF8" w:rsidRDefault="00721BF8" w:rsidP="009128E1">
      <w:pPr>
        <w:pStyle w:val="NormalWeb"/>
        <w:spacing w:before="0" w:beforeAutospacing="0" w:after="0" w:afterAutospacing="0"/>
        <w:rPr>
          <w:rFonts w:ascii="Arial" w:hAnsi="Arial" w:cs="Arial"/>
          <w:b/>
          <w:bCs/>
        </w:rPr>
      </w:pPr>
      <w:r>
        <w:rPr>
          <w:rFonts w:ascii="Arial" w:hAnsi="Arial" w:cs="Arial"/>
          <w:b/>
          <w:bCs/>
        </w:rPr>
        <w:t>Tennessee Department of Human Services</w:t>
      </w:r>
      <w:r w:rsidR="00AF58DF" w:rsidRPr="00AF58DF">
        <w:rPr>
          <w:rFonts w:ascii="Arial" w:hAnsi="Arial" w:cs="Arial"/>
          <w:b/>
          <w:bCs/>
        </w:rPr>
        <w:t xml:space="preserve"> </w:t>
      </w:r>
      <w:r w:rsidR="00AF58DF">
        <w:rPr>
          <w:rFonts w:ascii="Arial" w:hAnsi="Arial" w:cs="Arial"/>
          <w:b/>
          <w:bCs/>
        </w:rPr>
        <w:t>- Vocational Rehabilitation</w:t>
      </w:r>
    </w:p>
    <w:p w14:paraId="6C27BCA1" w14:textId="77777777" w:rsidR="00721BF8" w:rsidRDefault="00721BF8" w:rsidP="009128E1">
      <w:pPr>
        <w:pStyle w:val="NormalWeb"/>
        <w:spacing w:before="0" w:beforeAutospacing="0" w:after="0" w:afterAutospacing="0"/>
        <w:rPr>
          <w:rFonts w:ascii="Arial" w:hAnsi="Arial" w:cs="Arial"/>
        </w:rPr>
      </w:pPr>
    </w:p>
    <w:p w14:paraId="4B7C69C5" w14:textId="77777777" w:rsidR="00721BF8" w:rsidRDefault="00721BF8" w:rsidP="009128E1">
      <w:pPr>
        <w:pStyle w:val="NormalWeb"/>
        <w:spacing w:before="0" w:beforeAutospacing="0" w:after="0" w:afterAutospacing="0"/>
        <w:rPr>
          <w:rFonts w:ascii="Arial" w:hAnsi="Arial" w:cs="Arial"/>
        </w:rPr>
      </w:pPr>
    </w:p>
    <w:p w14:paraId="7EF27903" w14:textId="77777777" w:rsidR="00721BF8" w:rsidRDefault="00721BF8" w:rsidP="009128E1">
      <w:pPr>
        <w:pStyle w:val="NormalWeb"/>
        <w:spacing w:before="0" w:beforeAutospacing="0" w:after="60" w:afterAutospacing="0"/>
        <w:rPr>
          <w:rFonts w:ascii="Arial" w:hAnsi="Arial" w:cs="Arial"/>
        </w:rPr>
      </w:pPr>
      <w:r>
        <w:rPr>
          <w:rFonts w:ascii="Arial" w:hAnsi="Arial" w:cs="Arial"/>
        </w:rPr>
        <w:t>_____________________________________               _________________</w:t>
      </w:r>
    </w:p>
    <w:p w14:paraId="37196F1D" w14:textId="77777777" w:rsidR="00721BF8" w:rsidRDefault="00721BF8" w:rsidP="00E67B0E">
      <w:pPr>
        <w:pStyle w:val="NormalWeb"/>
        <w:spacing w:before="0" w:beforeAutospacing="0" w:after="0" w:afterAutospacing="0"/>
      </w:pPr>
      <w:r>
        <w:rPr>
          <w:rFonts w:ascii="Arial" w:hAnsi="Arial" w:cs="Arial"/>
        </w:rPr>
        <w:t>Authorized Signature                                                  </w:t>
      </w:r>
      <w:r>
        <w:rPr>
          <w:rFonts w:ascii="Arial" w:hAnsi="Arial" w:cs="Arial"/>
        </w:rPr>
        <w:tab/>
      </w:r>
      <w:r w:rsidR="007109E2">
        <w:rPr>
          <w:rFonts w:ascii="Arial" w:hAnsi="Arial" w:cs="Arial"/>
        </w:rPr>
        <w:t xml:space="preserve">    </w:t>
      </w:r>
      <w:r>
        <w:rPr>
          <w:rFonts w:ascii="Arial" w:hAnsi="Arial" w:cs="Arial"/>
        </w:rPr>
        <w:t>Date</w:t>
      </w:r>
    </w:p>
    <w:sectPr w:rsidR="00721BF8" w:rsidSect="00C44246">
      <w:footerReference w:type="even" r:id="rId10"/>
      <w:footerReference w:type="default" r:id="rId11"/>
      <w:pgSz w:w="12240" w:h="15840" w:code="1"/>
      <w:pgMar w:top="108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4BBA" w14:textId="77777777" w:rsidR="00514845" w:rsidRDefault="00514845">
      <w:r>
        <w:separator/>
      </w:r>
    </w:p>
  </w:endnote>
  <w:endnote w:type="continuationSeparator" w:id="0">
    <w:p w14:paraId="25678CEE" w14:textId="77777777" w:rsidR="00514845" w:rsidRDefault="00514845">
      <w:r>
        <w:continuationSeparator/>
      </w:r>
    </w:p>
  </w:endnote>
  <w:endnote w:type="continuationNotice" w:id="1">
    <w:p w14:paraId="7360E27F" w14:textId="77777777" w:rsidR="00514845" w:rsidRDefault="0051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6B26" w14:textId="77777777" w:rsidR="00891A81" w:rsidRDefault="00891A81" w:rsidP="000F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372CF" w14:textId="77777777" w:rsidR="00891A81" w:rsidRDefault="00891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2F81" w14:textId="55C60132" w:rsidR="00891A81" w:rsidRPr="00C44246" w:rsidRDefault="00756E5A" w:rsidP="0037599A">
    <w:pPr>
      <w:pStyle w:val="Footer"/>
      <w:rPr>
        <w:rFonts w:ascii="Arial" w:hAnsi="Arial" w:cs="Arial"/>
        <w:sz w:val="20"/>
        <w:szCs w:val="20"/>
      </w:rPr>
    </w:pPr>
    <w:r w:rsidRPr="0037599A">
      <w:rPr>
        <w:rFonts w:ascii="Arial" w:hAnsi="Arial" w:cs="Arial"/>
        <w:sz w:val="16"/>
        <w:szCs w:val="16"/>
      </w:rPr>
      <w:t>201</w:t>
    </w:r>
    <w:r w:rsidR="00A10B04">
      <w:rPr>
        <w:rFonts w:ascii="Arial" w:hAnsi="Arial" w:cs="Arial"/>
        <w:sz w:val="16"/>
        <w:szCs w:val="16"/>
      </w:rPr>
      <w:t>9</w:t>
    </w:r>
    <w:r w:rsidRPr="0037599A">
      <w:rPr>
        <w:rFonts w:ascii="Arial" w:hAnsi="Arial" w:cs="Arial"/>
        <w:sz w:val="16"/>
        <w:szCs w:val="16"/>
      </w:rPr>
      <w:t xml:space="preserve"> </w:t>
    </w:r>
    <w:r w:rsidR="00CB66F7" w:rsidRPr="0037599A">
      <w:rPr>
        <w:rFonts w:ascii="Arial" w:hAnsi="Arial" w:cs="Arial"/>
        <w:sz w:val="16"/>
        <w:szCs w:val="16"/>
      </w:rPr>
      <w:t>Project SEARCH</w:t>
    </w:r>
    <w:r w:rsidR="00CB66F7" w:rsidRPr="0037599A">
      <w:rPr>
        <w:rFonts w:ascii="Arial" w:hAnsi="Arial" w:cs="Arial"/>
        <w:sz w:val="16"/>
        <w:szCs w:val="16"/>
        <w:vertAlign w:val="superscript"/>
      </w:rPr>
      <w:t>®</w:t>
    </w:r>
    <w:r w:rsidR="00CB66F7" w:rsidRPr="0037599A">
      <w:rPr>
        <w:rFonts w:ascii="Arial" w:hAnsi="Arial" w:cs="Arial"/>
        <w:sz w:val="16"/>
        <w:szCs w:val="16"/>
      </w:rPr>
      <w:t xml:space="preserve"> Adult</w:t>
    </w:r>
    <w:r w:rsidRPr="0037599A">
      <w:rPr>
        <w:rFonts w:ascii="Arial" w:hAnsi="Arial" w:cs="Arial"/>
        <w:sz w:val="16"/>
        <w:szCs w:val="16"/>
      </w:rPr>
      <w:t xml:space="preserve"> </w:t>
    </w:r>
    <w:r w:rsidR="00AF58DF">
      <w:rPr>
        <w:rFonts w:ascii="Arial" w:hAnsi="Arial" w:cs="Arial"/>
        <w:sz w:val="16"/>
        <w:szCs w:val="16"/>
      </w:rPr>
      <w:t>[</w:t>
    </w:r>
    <w:proofErr w:type="gramStart"/>
    <w:r w:rsidR="00A10B04">
      <w:rPr>
        <w:rFonts w:ascii="Arial" w:hAnsi="Arial" w:cs="Arial"/>
        <w:sz w:val="16"/>
        <w:szCs w:val="16"/>
      </w:rPr>
      <w:t>0906</w:t>
    </w:r>
    <w:r w:rsidR="0037599A" w:rsidRPr="0037599A">
      <w:rPr>
        <w:rFonts w:ascii="Arial" w:hAnsi="Arial" w:cs="Arial"/>
        <w:sz w:val="16"/>
        <w:szCs w:val="16"/>
      </w:rPr>
      <w:t>18 ]</w:t>
    </w:r>
    <w:proofErr w:type="gramEnd"/>
    <w:r w:rsidR="00C44246">
      <w:rPr>
        <w:rFonts w:ascii="Arial" w:hAnsi="Arial" w:cs="Arial"/>
        <w:sz w:val="18"/>
        <w:szCs w:val="18"/>
      </w:rPr>
      <w:tab/>
    </w:r>
    <w:r w:rsidR="00C44246">
      <w:rPr>
        <w:rFonts w:ascii="Arial" w:hAnsi="Arial" w:cs="Arial"/>
        <w:sz w:val="18"/>
        <w:szCs w:val="18"/>
      </w:rPr>
      <w:tab/>
    </w:r>
    <w:r w:rsidR="00C44246" w:rsidRPr="00C44246">
      <w:rPr>
        <w:rFonts w:ascii="Arial" w:hAnsi="Arial" w:cs="Arial"/>
        <w:sz w:val="20"/>
        <w:szCs w:val="20"/>
      </w:rPr>
      <w:fldChar w:fldCharType="begin"/>
    </w:r>
    <w:r w:rsidR="00C44246" w:rsidRPr="00C44246">
      <w:rPr>
        <w:rFonts w:ascii="Arial" w:hAnsi="Arial" w:cs="Arial"/>
        <w:sz w:val="20"/>
        <w:szCs w:val="20"/>
      </w:rPr>
      <w:instrText xml:space="preserve"> PAGE   \* MERGEFORMAT </w:instrText>
    </w:r>
    <w:r w:rsidR="00C44246" w:rsidRPr="00C44246">
      <w:rPr>
        <w:rFonts w:ascii="Arial" w:hAnsi="Arial" w:cs="Arial"/>
        <w:sz w:val="20"/>
        <w:szCs w:val="20"/>
      </w:rPr>
      <w:fldChar w:fldCharType="separate"/>
    </w:r>
    <w:r w:rsidR="00A10B04">
      <w:rPr>
        <w:rFonts w:ascii="Arial" w:hAnsi="Arial" w:cs="Arial"/>
        <w:noProof/>
        <w:sz w:val="20"/>
        <w:szCs w:val="20"/>
      </w:rPr>
      <w:t>3</w:t>
    </w:r>
    <w:r w:rsidR="00C44246" w:rsidRPr="00C44246">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3714" w14:textId="77777777" w:rsidR="00514845" w:rsidRDefault="00514845">
      <w:r>
        <w:separator/>
      </w:r>
    </w:p>
  </w:footnote>
  <w:footnote w:type="continuationSeparator" w:id="0">
    <w:p w14:paraId="398F7CF4" w14:textId="77777777" w:rsidR="00514845" w:rsidRDefault="00514845">
      <w:r>
        <w:continuationSeparator/>
      </w:r>
    </w:p>
  </w:footnote>
  <w:footnote w:type="continuationNotice" w:id="1">
    <w:p w14:paraId="77536F39" w14:textId="77777777" w:rsidR="00514845" w:rsidRDefault="005148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9CF"/>
    <w:multiLevelType w:val="hybridMultilevel"/>
    <w:tmpl w:val="9E48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C4FDE"/>
    <w:multiLevelType w:val="hybridMultilevel"/>
    <w:tmpl w:val="ECEA925C"/>
    <w:lvl w:ilvl="0" w:tplc="3B185A48">
      <w:start w:val="1"/>
      <w:numFmt w:val="upperLetter"/>
      <w:lvlText w:val="%1."/>
      <w:lvlJc w:val="left"/>
      <w:pPr>
        <w:ind w:left="450" w:hanging="360"/>
      </w:pPr>
      <w:rPr>
        <w:rFonts w:eastAsia="Calibr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E5A4673"/>
    <w:multiLevelType w:val="hybridMultilevel"/>
    <w:tmpl w:val="CCDC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F31CE"/>
    <w:multiLevelType w:val="hybridMultilevel"/>
    <w:tmpl w:val="B5C84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2715E"/>
    <w:multiLevelType w:val="hybridMultilevel"/>
    <w:tmpl w:val="D5BC2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4594E"/>
    <w:multiLevelType w:val="hybridMultilevel"/>
    <w:tmpl w:val="B8D69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C32CA"/>
    <w:multiLevelType w:val="hybridMultilevel"/>
    <w:tmpl w:val="33A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2137E"/>
    <w:multiLevelType w:val="hybridMultilevel"/>
    <w:tmpl w:val="0E043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B3356B"/>
    <w:multiLevelType w:val="hybridMultilevel"/>
    <w:tmpl w:val="42DA1554"/>
    <w:lvl w:ilvl="0" w:tplc="B5A87E32">
      <w:start w:val="1"/>
      <w:numFmt w:val="decimal"/>
      <w:lvlText w:val="%1."/>
      <w:lvlJc w:val="left"/>
      <w:pPr>
        <w:ind w:left="1170" w:hanging="360"/>
      </w:pPr>
      <w:rPr>
        <w:rFonts w:hint="default"/>
        <w:b w:val="0"/>
        <w:i w:val="0"/>
        <w:color w:val="00000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ED1082"/>
    <w:multiLevelType w:val="multilevel"/>
    <w:tmpl w:val="0C2657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69E0439"/>
    <w:multiLevelType w:val="hybridMultilevel"/>
    <w:tmpl w:val="CCAA3ACE"/>
    <w:lvl w:ilvl="0" w:tplc="01603F74">
      <w:start w:val="1"/>
      <w:numFmt w:val="upperLetter"/>
      <w:lvlText w:val="%1."/>
      <w:lvlJc w:val="left"/>
      <w:pPr>
        <w:ind w:left="900" w:hanging="360"/>
      </w:pPr>
      <w:rPr>
        <w:rFonts w:ascii="Arial" w:eastAsia="Times New Roman" w:hAnsi="Arial" w:cs="Times New Roman"/>
        <w:b/>
      </w:rPr>
    </w:lvl>
    <w:lvl w:ilvl="1" w:tplc="797278CA">
      <w:start w:val="1"/>
      <w:numFmt w:val="decimal"/>
      <w:lvlText w:val="%2."/>
      <w:lvlJc w:val="left"/>
      <w:pPr>
        <w:ind w:left="1440" w:hanging="360"/>
      </w:pPr>
      <w:rPr>
        <w:rFonts w:ascii="Arial" w:eastAsia="Times New Roman" w:hAnsi="Arial" w:cs="Times New Roman"/>
        <w:b w:val="0"/>
        <w:i w:val="0"/>
      </w:rPr>
    </w:lvl>
    <w:lvl w:ilvl="2" w:tplc="B85C1476">
      <w:start w:val="1"/>
      <w:numFmt w:val="lowerLetter"/>
      <w:lvlText w:val="%3."/>
      <w:lvlJc w:val="left"/>
      <w:pPr>
        <w:ind w:left="2340" w:hanging="360"/>
      </w:pPr>
      <w:rPr>
        <w:rFonts w:ascii="Arial" w:eastAsia="Times New Roman" w:hAnsi="Arial" w:cs="Times New Roman"/>
        <w:b w:val="0"/>
      </w:rPr>
    </w:lvl>
    <w:lvl w:ilvl="3" w:tplc="EBC0D762">
      <w:start w:val="1"/>
      <w:numFmt w:val="decimal"/>
      <w:lvlText w:val="(%4)"/>
      <w:lvlJc w:val="left"/>
      <w:pPr>
        <w:ind w:left="2880" w:hanging="360"/>
      </w:pPr>
      <w:rPr>
        <w:rFonts w:ascii="Times New Roman" w:eastAsia="Times New Roman" w:hAnsi="Times New Roman" w:cs="Times New Roman"/>
      </w:rPr>
    </w:lvl>
    <w:lvl w:ilvl="4" w:tplc="6B1CAE6E">
      <w:start w:val="1"/>
      <w:numFmt w:val="lowerRoman"/>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13DBF"/>
    <w:multiLevelType w:val="hybridMultilevel"/>
    <w:tmpl w:val="16680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B72F32"/>
    <w:multiLevelType w:val="hybridMultilevel"/>
    <w:tmpl w:val="E9A4C936"/>
    <w:lvl w:ilvl="0" w:tplc="83AE1D92">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nsid w:val="3CD569A2"/>
    <w:multiLevelType w:val="multilevel"/>
    <w:tmpl w:val="205CA9EE"/>
    <w:lvl w:ilvl="0">
      <w:start w:val="1"/>
      <w:numFmt w:val="decimal"/>
      <w:lvlText w:val="%1."/>
      <w:lvlJc w:val="left"/>
      <w:pPr>
        <w:tabs>
          <w:tab w:val="num" w:pos="1440"/>
        </w:tabs>
        <w:ind w:left="1440" w:hanging="360"/>
      </w:pPr>
      <w:rPr>
        <w:rFonts w:hint="default"/>
        <w:sz w:val="24"/>
        <w:szCs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404D021D"/>
    <w:multiLevelType w:val="hybridMultilevel"/>
    <w:tmpl w:val="9AB6A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15DCE"/>
    <w:multiLevelType w:val="hybridMultilevel"/>
    <w:tmpl w:val="41DE4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065CC4"/>
    <w:multiLevelType w:val="hybridMultilevel"/>
    <w:tmpl w:val="F80EF46C"/>
    <w:lvl w:ilvl="0" w:tplc="153039DE">
      <w:start w:val="3"/>
      <w:numFmt w:val="upperLetter"/>
      <w:lvlText w:val="%1."/>
      <w:lvlJc w:val="left"/>
      <w:pPr>
        <w:ind w:left="450" w:hanging="360"/>
      </w:pPr>
      <w:rPr>
        <w:rFonts w:hint="default"/>
        <w:b/>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1612A5C"/>
    <w:multiLevelType w:val="multilevel"/>
    <w:tmpl w:val="AE1A93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538972EC"/>
    <w:multiLevelType w:val="hybridMultilevel"/>
    <w:tmpl w:val="1DB4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31A2C"/>
    <w:multiLevelType w:val="hybridMultilevel"/>
    <w:tmpl w:val="6D8A9EE4"/>
    <w:lvl w:ilvl="0" w:tplc="47528FD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DD159B"/>
    <w:multiLevelType w:val="hybridMultilevel"/>
    <w:tmpl w:val="38F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2A3898"/>
    <w:multiLevelType w:val="hybridMultilevel"/>
    <w:tmpl w:val="A57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02FBB"/>
    <w:multiLevelType w:val="hybridMultilevel"/>
    <w:tmpl w:val="06D210EA"/>
    <w:lvl w:ilvl="0" w:tplc="3200748A">
      <w:start w:val="6"/>
      <w:numFmt w:val="upp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97F4E11"/>
    <w:multiLevelType w:val="hybridMultilevel"/>
    <w:tmpl w:val="3236A438"/>
    <w:lvl w:ilvl="0" w:tplc="04090019">
      <w:start w:val="1"/>
      <w:numFmt w:val="lowerLetter"/>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0"/>
  </w:num>
  <w:num w:numId="2">
    <w:abstractNumId w:val="9"/>
  </w:num>
  <w:num w:numId="3">
    <w:abstractNumId w:val="17"/>
  </w:num>
  <w:num w:numId="4">
    <w:abstractNumId w:val="13"/>
  </w:num>
  <w:num w:numId="5">
    <w:abstractNumId w:val="15"/>
  </w:num>
  <w:num w:numId="6">
    <w:abstractNumId w:val="2"/>
  </w:num>
  <w:num w:numId="7">
    <w:abstractNumId w:val="21"/>
  </w:num>
  <w:num w:numId="8">
    <w:abstractNumId w:val="3"/>
  </w:num>
  <w:num w:numId="9">
    <w:abstractNumId w:val="5"/>
  </w:num>
  <w:num w:numId="10">
    <w:abstractNumId w:val="14"/>
  </w:num>
  <w:num w:numId="11">
    <w:abstractNumId w:val="1"/>
  </w:num>
  <w:num w:numId="12">
    <w:abstractNumId w:val="18"/>
  </w:num>
  <w:num w:numId="13">
    <w:abstractNumId w:val="16"/>
  </w:num>
  <w:num w:numId="14">
    <w:abstractNumId w:val="8"/>
  </w:num>
  <w:num w:numId="15">
    <w:abstractNumId w:val="12"/>
  </w:num>
  <w:num w:numId="16">
    <w:abstractNumId w:val="22"/>
  </w:num>
  <w:num w:numId="17">
    <w:abstractNumId w:val="0"/>
  </w:num>
  <w:num w:numId="18">
    <w:abstractNumId w:val="19"/>
  </w:num>
  <w:num w:numId="19">
    <w:abstractNumId w:val="7"/>
  </w:num>
  <w:num w:numId="20">
    <w:abstractNumId w:val="4"/>
  </w:num>
  <w:num w:numId="21">
    <w:abstractNumId w:val="20"/>
  </w:num>
  <w:num w:numId="22">
    <w:abstractNumId w:val="23"/>
  </w:num>
  <w:num w:numId="23">
    <w:abstractNumId w:val="11"/>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545"/>
    <w:rsid w:val="00006C66"/>
    <w:rsid w:val="00016146"/>
    <w:rsid w:val="00017F2D"/>
    <w:rsid w:val="0003511E"/>
    <w:rsid w:val="00035A4E"/>
    <w:rsid w:val="000364B8"/>
    <w:rsid w:val="00040090"/>
    <w:rsid w:val="00040974"/>
    <w:rsid w:val="00051574"/>
    <w:rsid w:val="000664A4"/>
    <w:rsid w:val="00077540"/>
    <w:rsid w:val="00081B2B"/>
    <w:rsid w:val="000906D5"/>
    <w:rsid w:val="0009463F"/>
    <w:rsid w:val="00096D77"/>
    <w:rsid w:val="000A28EF"/>
    <w:rsid w:val="000A7F36"/>
    <w:rsid w:val="000B03E8"/>
    <w:rsid w:val="000C03EF"/>
    <w:rsid w:val="000C1BD3"/>
    <w:rsid w:val="000E0AAB"/>
    <w:rsid w:val="000E75A8"/>
    <w:rsid w:val="000E76D2"/>
    <w:rsid w:val="000F12F5"/>
    <w:rsid w:val="000F5E32"/>
    <w:rsid w:val="000F674E"/>
    <w:rsid w:val="001155E0"/>
    <w:rsid w:val="001446D1"/>
    <w:rsid w:val="00147795"/>
    <w:rsid w:val="00151C09"/>
    <w:rsid w:val="00153137"/>
    <w:rsid w:val="00153AB9"/>
    <w:rsid w:val="00153E02"/>
    <w:rsid w:val="001571DB"/>
    <w:rsid w:val="001602FD"/>
    <w:rsid w:val="00162ED5"/>
    <w:rsid w:val="0016325B"/>
    <w:rsid w:val="0016637B"/>
    <w:rsid w:val="0017111D"/>
    <w:rsid w:val="00173CCD"/>
    <w:rsid w:val="001A092F"/>
    <w:rsid w:val="001A2352"/>
    <w:rsid w:val="001A7E26"/>
    <w:rsid w:val="001B0067"/>
    <w:rsid w:val="001B0320"/>
    <w:rsid w:val="001B050D"/>
    <w:rsid w:val="001C2240"/>
    <w:rsid w:val="001C4FF1"/>
    <w:rsid w:val="001C6F39"/>
    <w:rsid w:val="001D019F"/>
    <w:rsid w:val="001D0A57"/>
    <w:rsid w:val="001D13C7"/>
    <w:rsid w:val="001E26A5"/>
    <w:rsid w:val="001F5855"/>
    <w:rsid w:val="001F6DFE"/>
    <w:rsid w:val="002004CD"/>
    <w:rsid w:val="00201CF5"/>
    <w:rsid w:val="00206BBA"/>
    <w:rsid w:val="00210E40"/>
    <w:rsid w:val="00211687"/>
    <w:rsid w:val="00214453"/>
    <w:rsid w:val="002152E6"/>
    <w:rsid w:val="002227EF"/>
    <w:rsid w:val="0022343B"/>
    <w:rsid w:val="0023337E"/>
    <w:rsid w:val="00233CF6"/>
    <w:rsid w:val="00236FC0"/>
    <w:rsid w:val="00241E19"/>
    <w:rsid w:val="002439F0"/>
    <w:rsid w:val="002452D3"/>
    <w:rsid w:val="002504E6"/>
    <w:rsid w:val="00250F14"/>
    <w:rsid w:val="00251DEF"/>
    <w:rsid w:val="0025465D"/>
    <w:rsid w:val="00261DB2"/>
    <w:rsid w:val="00262F1E"/>
    <w:rsid w:val="00275E55"/>
    <w:rsid w:val="00292474"/>
    <w:rsid w:val="0029532B"/>
    <w:rsid w:val="002A1805"/>
    <w:rsid w:val="002A25A6"/>
    <w:rsid w:val="002B07FF"/>
    <w:rsid w:val="002B0E66"/>
    <w:rsid w:val="002B1092"/>
    <w:rsid w:val="002D11B8"/>
    <w:rsid w:val="002D622C"/>
    <w:rsid w:val="002E034D"/>
    <w:rsid w:val="002E3817"/>
    <w:rsid w:val="002E48EA"/>
    <w:rsid w:val="002E6146"/>
    <w:rsid w:val="002F65E9"/>
    <w:rsid w:val="00303D31"/>
    <w:rsid w:val="003062C7"/>
    <w:rsid w:val="00310BDE"/>
    <w:rsid w:val="00323053"/>
    <w:rsid w:val="003276FF"/>
    <w:rsid w:val="003308A9"/>
    <w:rsid w:val="003311FB"/>
    <w:rsid w:val="00335221"/>
    <w:rsid w:val="003574CA"/>
    <w:rsid w:val="003616F4"/>
    <w:rsid w:val="00362FDA"/>
    <w:rsid w:val="00364084"/>
    <w:rsid w:val="00364538"/>
    <w:rsid w:val="00365BC1"/>
    <w:rsid w:val="00367CAC"/>
    <w:rsid w:val="003709BE"/>
    <w:rsid w:val="0037599A"/>
    <w:rsid w:val="003865F0"/>
    <w:rsid w:val="00395D18"/>
    <w:rsid w:val="003B0F6D"/>
    <w:rsid w:val="003B451D"/>
    <w:rsid w:val="003C5AC2"/>
    <w:rsid w:val="003C73AA"/>
    <w:rsid w:val="003D0CF2"/>
    <w:rsid w:val="003D6284"/>
    <w:rsid w:val="003E127F"/>
    <w:rsid w:val="003E1EE1"/>
    <w:rsid w:val="003E4332"/>
    <w:rsid w:val="003F1C9A"/>
    <w:rsid w:val="003F4479"/>
    <w:rsid w:val="003F7CE6"/>
    <w:rsid w:val="00410748"/>
    <w:rsid w:val="00413D3E"/>
    <w:rsid w:val="00415B12"/>
    <w:rsid w:val="004164D7"/>
    <w:rsid w:val="004204A9"/>
    <w:rsid w:val="0042514D"/>
    <w:rsid w:val="00431D29"/>
    <w:rsid w:val="00433453"/>
    <w:rsid w:val="0043370E"/>
    <w:rsid w:val="00434324"/>
    <w:rsid w:val="004344A6"/>
    <w:rsid w:val="004357FE"/>
    <w:rsid w:val="0043727F"/>
    <w:rsid w:val="00437950"/>
    <w:rsid w:val="00445885"/>
    <w:rsid w:val="00446A45"/>
    <w:rsid w:val="0044798D"/>
    <w:rsid w:val="00460C16"/>
    <w:rsid w:val="00475118"/>
    <w:rsid w:val="00477873"/>
    <w:rsid w:val="00480505"/>
    <w:rsid w:val="004842EC"/>
    <w:rsid w:val="00485C28"/>
    <w:rsid w:val="004922AB"/>
    <w:rsid w:val="004A0B5E"/>
    <w:rsid w:val="004B4D6B"/>
    <w:rsid w:val="004B726F"/>
    <w:rsid w:val="004C0942"/>
    <w:rsid w:val="004C4DA2"/>
    <w:rsid w:val="004C58A0"/>
    <w:rsid w:val="004C7046"/>
    <w:rsid w:val="004D2AA0"/>
    <w:rsid w:val="004F606D"/>
    <w:rsid w:val="00511F22"/>
    <w:rsid w:val="0051263F"/>
    <w:rsid w:val="00514102"/>
    <w:rsid w:val="00514845"/>
    <w:rsid w:val="0052394A"/>
    <w:rsid w:val="005307BD"/>
    <w:rsid w:val="005339FD"/>
    <w:rsid w:val="005524C4"/>
    <w:rsid w:val="005578BC"/>
    <w:rsid w:val="00560E74"/>
    <w:rsid w:val="00563D4F"/>
    <w:rsid w:val="0056467C"/>
    <w:rsid w:val="005677E9"/>
    <w:rsid w:val="005767AD"/>
    <w:rsid w:val="00585401"/>
    <w:rsid w:val="0059068B"/>
    <w:rsid w:val="00592544"/>
    <w:rsid w:val="005A0562"/>
    <w:rsid w:val="005B695C"/>
    <w:rsid w:val="005C1545"/>
    <w:rsid w:val="005C333F"/>
    <w:rsid w:val="005C375B"/>
    <w:rsid w:val="005C7F12"/>
    <w:rsid w:val="005D1D2D"/>
    <w:rsid w:val="005D3E21"/>
    <w:rsid w:val="005D4683"/>
    <w:rsid w:val="005D51FD"/>
    <w:rsid w:val="005E26D3"/>
    <w:rsid w:val="005F0ED3"/>
    <w:rsid w:val="00610403"/>
    <w:rsid w:val="00624CB0"/>
    <w:rsid w:val="00625A3E"/>
    <w:rsid w:val="0062778E"/>
    <w:rsid w:val="00636812"/>
    <w:rsid w:val="00640D55"/>
    <w:rsid w:val="00645848"/>
    <w:rsid w:val="00646298"/>
    <w:rsid w:val="00653D4A"/>
    <w:rsid w:val="0066021A"/>
    <w:rsid w:val="0066021B"/>
    <w:rsid w:val="00662998"/>
    <w:rsid w:val="00677BAA"/>
    <w:rsid w:val="006813E4"/>
    <w:rsid w:val="00682E34"/>
    <w:rsid w:val="006861EA"/>
    <w:rsid w:val="00692B61"/>
    <w:rsid w:val="00695C8B"/>
    <w:rsid w:val="00697A57"/>
    <w:rsid w:val="006A3EA6"/>
    <w:rsid w:val="006C4BF9"/>
    <w:rsid w:val="006E7634"/>
    <w:rsid w:val="006F1B84"/>
    <w:rsid w:val="006F467E"/>
    <w:rsid w:val="007031F8"/>
    <w:rsid w:val="0070431C"/>
    <w:rsid w:val="007109E2"/>
    <w:rsid w:val="00721BF8"/>
    <w:rsid w:val="007246DA"/>
    <w:rsid w:val="007256E9"/>
    <w:rsid w:val="00731C98"/>
    <w:rsid w:val="00735118"/>
    <w:rsid w:val="00746950"/>
    <w:rsid w:val="00750756"/>
    <w:rsid w:val="00753053"/>
    <w:rsid w:val="00756E5A"/>
    <w:rsid w:val="00762701"/>
    <w:rsid w:val="00770FDE"/>
    <w:rsid w:val="007728AC"/>
    <w:rsid w:val="007733BE"/>
    <w:rsid w:val="00775C78"/>
    <w:rsid w:val="00786E65"/>
    <w:rsid w:val="00787227"/>
    <w:rsid w:val="00790520"/>
    <w:rsid w:val="00790C78"/>
    <w:rsid w:val="0079191E"/>
    <w:rsid w:val="00794A6A"/>
    <w:rsid w:val="007A184C"/>
    <w:rsid w:val="007A2D10"/>
    <w:rsid w:val="007A2D6D"/>
    <w:rsid w:val="007A5F46"/>
    <w:rsid w:val="007B4731"/>
    <w:rsid w:val="007C2A28"/>
    <w:rsid w:val="007C342B"/>
    <w:rsid w:val="007C4BDA"/>
    <w:rsid w:val="007C628D"/>
    <w:rsid w:val="007C67FA"/>
    <w:rsid w:val="007C7636"/>
    <w:rsid w:val="007D54AA"/>
    <w:rsid w:val="007E300A"/>
    <w:rsid w:val="007F2E64"/>
    <w:rsid w:val="00801BCB"/>
    <w:rsid w:val="00802AA4"/>
    <w:rsid w:val="0081000B"/>
    <w:rsid w:val="00813490"/>
    <w:rsid w:val="00814723"/>
    <w:rsid w:val="00816171"/>
    <w:rsid w:val="00825DE7"/>
    <w:rsid w:val="00827A16"/>
    <w:rsid w:val="008343EF"/>
    <w:rsid w:val="00834CAA"/>
    <w:rsid w:val="008358DF"/>
    <w:rsid w:val="00836BB8"/>
    <w:rsid w:val="008422C8"/>
    <w:rsid w:val="00844127"/>
    <w:rsid w:val="00844F7A"/>
    <w:rsid w:val="008567F9"/>
    <w:rsid w:val="00862693"/>
    <w:rsid w:val="0086515F"/>
    <w:rsid w:val="00865294"/>
    <w:rsid w:val="00865FB6"/>
    <w:rsid w:val="00871536"/>
    <w:rsid w:val="00873F53"/>
    <w:rsid w:val="008742A8"/>
    <w:rsid w:val="0087465C"/>
    <w:rsid w:val="008800F7"/>
    <w:rsid w:val="00886D9E"/>
    <w:rsid w:val="00891A81"/>
    <w:rsid w:val="0089282F"/>
    <w:rsid w:val="008951DB"/>
    <w:rsid w:val="00896AA8"/>
    <w:rsid w:val="00896DB2"/>
    <w:rsid w:val="008A78F9"/>
    <w:rsid w:val="008B0043"/>
    <w:rsid w:val="008B2B47"/>
    <w:rsid w:val="008C28A0"/>
    <w:rsid w:val="008C7950"/>
    <w:rsid w:val="008D0025"/>
    <w:rsid w:val="008E0881"/>
    <w:rsid w:val="008E2125"/>
    <w:rsid w:val="008E6026"/>
    <w:rsid w:val="008E7A1F"/>
    <w:rsid w:val="008F3EA3"/>
    <w:rsid w:val="008F6C5F"/>
    <w:rsid w:val="00902C82"/>
    <w:rsid w:val="00911BFA"/>
    <w:rsid w:val="009128E1"/>
    <w:rsid w:val="00914AE8"/>
    <w:rsid w:val="0091611F"/>
    <w:rsid w:val="009256D5"/>
    <w:rsid w:val="0092733A"/>
    <w:rsid w:val="009347B0"/>
    <w:rsid w:val="00935673"/>
    <w:rsid w:val="0093604B"/>
    <w:rsid w:val="0093704A"/>
    <w:rsid w:val="00943847"/>
    <w:rsid w:val="009445CE"/>
    <w:rsid w:val="009714E5"/>
    <w:rsid w:val="00976CA6"/>
    <w:rsid w:val="0098099C"/>
    <w:rsid w:val="0098478D"/>
    <w:rsid w:val="00985C14"/>
    <w:rsid w:val="00991B32"/>
    <w:rsid w:val="00993D7C"/>
    <w:rsid w:val="009B0906"/>
    <w:rsid w:val="009B595D"/>
    <w:rsid w:val="009C1119"/>
    <w:rsid w:val="009C7164"/>
    <w:rsid w:val="009C7C79"/>
    <w:rsid w:val="009D0446"/>
    <w:rsid w:val="009D0BE8"/>
    <w:rsid w:val="009D194B"/>
    <w:rsid w:val="009D3798"/>
    <w:rsid w:val="009D69A4"/>
    <w:rsid w:val="009F025F"/>
    <w:rsid w:val="009F192D"/>
    <w:rsid w:val="009F2EC6"/>
    <w:rsid w:val="009F369D"/>
    <w:rsid w:val="009F3B46"/>
    <w:rsid w:val="00A10B04"/>
    <w:rsid w:val="00A13A5C"/>
    <w:rsid w:val="00A209A1"/>
    <w:rsid w:val="00A251E0"/>
    <w:rsid w:val="00A2578B"/>
    <w:rsid w:val="00A26F87"/>
    <w:rsid w:val="00A32709"/>
    <w:rsid w:val="00A33ED5"/>
    <w:rsid w:val="00A347CA"/>
    <w:rsid w:val="00A40E21"/>
    <w:rsid w:val="00A515ED"/>
    <w:rsid w:val="00A67999"/>
    <w:rsid w:val="00A7110F"/>
    <w:rsid w:val="00A71CB1"/>
    <w:rsid w:val="00A90FDC"/>
    <w:rsid w:val="00A93AD0"/>
    <w:rsid w:val="00A946B7"/>
    <w:rsid w:val="00A95A61"/>
    <w:rsid w:val="00A96D76"/>
    <w:rsid w:val="00AA67A5"/>
    <w:rsid w:val="00AA73AC"/>
    <w:rsid w:val="00AA782B"/>
    <w:rsid w:val="00AB3E8D"/>
    <w:rsid w:val="00AC1FD9"/>
    <w:rsid w:val="00AC4604"/>
    <w:rsid w:val="00AD1F4D"/>
    <w:rsid w:val="00AD71B4"/>
    <w:rsid w:val="00AE06D3"/>
    <w:rsid w:val="00AE63AE"/>
    <w:rsid w:val="00AE7448"/>
    <w:rsid w:val="00AF0E68"/>
    <w:rsid w:val="00AF1C79"/>
    <w:rsid w:val="00AF58DF"/>
    <w:rsid w:val="00AF7133"/>
    <w:rsid w:val="00B07272"/>
    <w:rsid w:val="00B21ACE"/>
    <w:rsid w:val="00B22148"/>
    <w:rsid w:val="00B227B7"/>
    <w:rsid w:val="00B256F7"/>
    <w:rsid w:val="00B26629"/>
    <w:rsid w:val="00B336B9"/>
    <w:rsid w:val="00B45B1F"/>
    <w:rsid w:val="00B56BA5"/>
    <w:rsid w:val="00B57982"/>
    <w:rsid w:val="00B71F62"/>
    <w:rsid w:val="00B7599A"/>
    <w:rsid w:val="00B8326E"/>
    <w:rsid w:val="00B83FC8"/>
    <w:rsid w:val="00BA6DDF"/>
    <w:rsid w:val="00BB1960"/>
    <w:rsid w:val="00BB34C5"/>
    <w:rsid w:val="00BB47B5"/>
    <w:rsid w:val="00BC4C77"/>
    <w:rsid w:val="00BC6CC3"/>
    <w:rsid w:val="00BC6EC7"/>
    <w:rsid w:val="00BC7536"/>
    <w:rsid w:val="00BD1086"/>
    <w:rsid w:val="00BD6B1F"/>
    <w:rsid w:val="00BE7451"/>
    <w:rsid w:val="00BF1449"/>
    <w:rsid w:val="00BF5659"/>
    <w:rsid w:val="00BF78C2"/>
    <w:rsid w:val="00C12D85"/>
    <w:rsid w:val="00C1409E"/>
    <w:rsid w:val="00C1487B"/>
    <w:rsid w:val="00C17C74"/>
    <w:rsid w:val="00C20026"/>
    <w:rsid w:val="00C44246"/>
    <w:rsid w:val="00C463D8"/>
    <w:rsid w:val="00C47E97"/>
    <w:rsid w:val="00C5264A"/>
    <w:rsid w:val="00C54BFD"/>
    <w:rsid w:val="00C74DA0"/>
    <w:rsid w:val="00C74EA0"/>
    <w:rsid w:val="00C76E10"/>
    <w:rsid w:val="00C8158E"/>
    <w:rsid w:val="00C83064"/>
    <w:rsid w:val="00C83563"/>
    <w:rsid w:val="00CA5893"/>
    <w:rsid w:val="00CA6D30"/>
    <w:rsid w:val="00CA7FC2"/>
    <w:rsid w:val="00CB201F"/>
    <w:rsid w:val="00CB66F7"/>
    <w:rsid w:val="00CC2CCE"/>
    <w:rsid w:val="00CC6D38"/>
    <w:rsid w:val="00CD0DB9"/>
    <w:rsid w:val="00CD5F70"/>
    <w:rsid w:val="00CE5E30"/>
    <w:rsid w:val="00CE72F4"/>
    <w:rsid w:val="00CF3C1C"/>
    <w:rsid w:val="00CF3F9F"/>
    <w:rsid w:val="00D00B50"/>
    <w:rsid w:val="00D04FE3"/>
    <w:rsid w:val="00D11C93"/>
    <w:rsid w:val="00D11C9B"/>
    <w:rsid w:val="00D143D7"/>
    <w:rsid w:val="00D14921"/>
    <w:rsid w:val="00D21798"/>
    <w:rsid w:val="00D23C0A"/>
    <w:rsid w:val="00D2691B"/>
    <w:rsid w:val="00D26F1F"/>
    <w:rsid w:val="00D30459"/>
    <w:rsid w:val="00D3187E"/>
    <w:rsid w:val="00D36FA6"/>
    <w:rsid w:val="00D37E00"/>
    <w:rsid w:val="00D576B4"/>
    <w:rsid w:val="00D62B48"/>
    <w:rsid w:val="00D64A28"/>
    <w:rsid w:val="00D74A9D"/>
    <w:rsid w:val="00D8132A"/>
    <w:rsid w:val="00D81499"/>
    <w:rsid w:val="00D86AC7"/>
    <w:rsid w:val="00DB05B2"/>
    <w:rsid w:val="00DB130E"/>
    <w:rsid w:val="00DB5D44"/>
    <w:rsid w:val="00DC3554"/>
    <w:rsid w:val="00DD0438"/>
    <w:rsid w:val="00DD04A5"/>
    <w:rsid w:val="00DD1090"/>
    <w:rsid w:val="00DD3740"/>
    <w:rsid w:val="00DD3A90"/>
    <w:rsid w:val="00DD5DE5"/>
    <w:rsid w:val="00DE0CD2"/>
    <w:rsid w:val="00DE10AD"/>
    <w:rsid w:val="00DF3F58"/>
    <w:rsid w:val="00E02171"/>
    <w:rsid w:val="00E03A17"/>
    <w:rsid w:val="00E06DD8"/>
    <w:rsid w:val="00E12130"/>
    <w:rsid w:val="00E15924"/>
    <w:rsid w:val="00E2031F"/>
    <w:rsid w:val="00E305DB"/>
    <w:rsid w:val="00E4552F"/>
    <w:rsid w:val="00E6009F"/>
    <w:rsid w:val="00E66CC6"/>
    <w:rsid w:val="00E67B0E"/>
    <w:rsid w:val="00E74436"/>
    <w:rsid w:val="00E75D26"/>
    <w:rsid w:val="00E811D8"/>
    <w:rsid w:val="00E90229"/>
    <w:rsid w:val="00E97C58"/>
    <w:rsid w:val="00EA057D"/>
    <w:rsid w:val="00EA0B23"/>
    <w:rsid w:val="00EA6C1C"/>
    <w:rsid w:val="00EB52CF"/>
    <w:rsid w:val="00EC53E6"/>
    <w:rsid w:val="00ED336F"/>
    <w:rsid w:val="00ED6698"/>
    <w:rsid w:val="00ED7316"/>
    <w:rsid w:val="00EE4601"/>
    <w:rsid w:val="00EF5600"/>
    <w:rsid w:val="00EF71BD"/>
    <w:rsid w:val="00F044A6"/>
    <w:rsid w:val="00F1364A"/>
    <w:rsid w:val="00F2090F"/>
    <w:rsid w:val="00F232B6"/>
    <w:rsid w:val="00F2472D"/>
    <w:rsid w:val="00F321B7"/>
    <w:rsid w:val="00F41D07"/>
    <w:rsid w:val="00F436ED"/>
    <w:rsid w:val="00F444AE"/>
    <w:rsid w:val="00F47E2D"/>
    <w:rsid w:val="00F506EC"/>
    <w:rsid w:val="00F52748"/>
    <w:rsid w:val="00F5599B"/>
    <w:rsid w:val="00F636CB"/>
    <w:rsid w:val="00F63FE6"/>
    <w:rsid w:val="00F66D59"/>
    <w:rsid w:val="00F709D1"/>
    <w:rsid w:val="00F76D9F"/>
    <w:rsid w:val="00F7730D"/>
    <w:rsid w:val="00F85102"/>
    <w:rsid w:val="00F935B9"/>
    <w:rsid w:val="00F93DB6"/>
    <w:rsid w:val="00F94667"/>
    <w:rsid w:val="00FB00AB"/>
    <w:rsid w:val="00FB25B1"/>
    <w:rsid w:val="00FC484D"/>
    <w:rsid w:val="00FC4CF2"/>
    <w:rsid w:val="00FC5D4D"/>
    <w:rsid w:val="00FD38F1"/>
    <w:rsid w:val="00FD4623"/>
    <w:rsid w:val="00FE071E"/>
    <w:rsid w:val="00FE2124"/>
    <w:rsid w:val="00FE5D83"/>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4357FE"/>
    <w:rPr>
      <w:color w:val="0000FF"/>
      <w:u w:val="single"/>
    </w:rPr>
  </w:style>
  <w:style w:type="paragraph" w:customStyle="1" w:styleId="Default">
    <w:name w:val="Default"/>
    <w:rsid w:val="000664A4"/>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F935B9"/>
    <w:rPr>
      <w:sz w:val="16"/>
      <w:szCs w:val="16"/>
    </w:rPr>
  </w:style>
  <w:style w:type="paragraph" w:styleId="CommentText">
    <w:name w:val="annotation text"/>
    <w:basedOn w:val="Normal"/>
    <w:link w:val="CommentTextChar"/>
    <w:uiPriority w:val="99"/>
    <w:semiHidden/>
    <w:unhideWhenUsed/>
    <w:rsid w:val="00F935B9"/>
    <w:rPr>
      <w:sz w:val="20"/>
      <w:szCs w:val="20"/>
    </w:rPr>
  </w:style>
  <w:style w:type="character" w:customStyle="1" w:styleId="CommentTextChar">
    <w:name w:val="Comment Text Char"/>
    <w:link w:val="CommentText"/>
    <w:uiPriority w:val="99"/>
    <w:semiHidden/>
    <w:rsid w:val="00F935B9"/>
    <w:rPr>
      <w:lang w:bidi="en-US"/>
    </w:rPr>
  </w:style>
  <w:style w:type="paragraph" w:styleId="CommentSubject">
    <w:name w:val="annotation subject"/>
    <w:basedOn w:val="CommentText"/>
    <w:next w:val="CommentText"/>
    <w:link w:val="CommentSubjectChar"/>
    <w:uiPriority w:val="99"/>
    <w:semiHidden/>
    <w:unhideWhenUsed/>
    <w:rsid w:val="00F935B9"/>
    <w:rPr>
      <w:b/>
      <w:bCs/>
    </w:rPr>
  </w:style>
  <w:style w:type="character" w:customStyle="1" w:styleId="CommentSubjectChar">
    <w:name w:val="Comment Subject Char"/>
    <w:link w:val="CommentSubject"/>
    <w:uiPriority w:val="99"/>
    <w:semiHidden/>
    <w:rsid w:val="00F935B9"/>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4357FE"/>
    <w:rPr>
      <w:color w:val="0000FF"/>
      <w:u w:val="single"/>
    </w:rPr>
  </w:style>
  <w:style w:type="paragraph" w:customStyle="1" w:styleId="Default">
    <w:name w:val="Default"/>
    <w:rsid w:val="000664A4"/>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F935B9"/>
    <w:rPr>
      <w:sz w:val="16"/>
      <w:szCs w:val="16"/>
    </w:rPr>
  </w:style>
  <w:style w:type="paragraph" w:styleId="CommentText">
    <w:name w:val="annotation text"/>
    <w:basedOn w:val="Normal"/>
    <w:link w:val="CommentTextChar"/>
    <w:uiPriority w:val="99"/>
    <w:semiHidden/>
    <w:unhideWhenUsed/>
    <w:rsid w:val="00F935B9"/>
    <w:rPr>
      <w:sz w:val="20"/>
      <w:szCs w:val="20"/>
    </w:rPr>
  </w:style>
  <w:style w:type="character" w:customStyle="1" w:styleId="CommentTextChar">
    <w:name w:val="Comment Text Char"/>
    <w:link w:val="CommentText"/>
    <w:uiPriority w:val="99"/>
    <w:semiHidden/>
    <w:rsid w:val="00F935B9"/>
    <w:rPr>
      <w:lang w:bidi="en-US"/>
    </w:rPr>
  </w:style>
  <w:style w:type="paragraph" w:styleId="CommentSubject">
    <w:name w:val="annotation subject"/>
    <w:basedOn w:val="CommentText"/>
    <w:next w:val="CommentText"/>
    <w:link w:val="CommentSubjectChar"/>
    <w:uiPriority w:val="99"/>
    <w:semiHidden/>
    <w:unhideWhenUsed/>
    <w:rsid w:val="00F935B9"/>
    <w:rPr>
      <w:b/>
      <w:bCs/>
    </w:rPr>
  </w:style>
  <w:style w:type="character" w:customStyle="1" w:styleId="CommentSubjectChar">
    <w:name w:val="Comment Subject Char"/>
    <w:link w:val="CommentSubject"/>
    <w:uiPriority w:val="99"/>
    <w:semiHidden/>
    <w:rsid w:val="00F935B9"/>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8515">
      <w:bodyDiv w:val="1"/>
      <w:marLeft w:val="0"/>
      <w:marRight w:val="0"/>
      <w:marTop w:val="0"/>
      <w:marBottom w:val="0"/>
      <w:divBdr>
        <w:top w:val="none" w:sz="0" w:space="0" w:color="auto"/>
        <w:left w:val="none" w:sz="0" w:space="0" w:color="auto"/>
        <w:bottom w:val="none" w:sz="0" w:space="0" w:color="auto"/>
        <w:right w:val="none" w:sz="0" w:space="0" w:color="auto"/>
      </w:divBdr>
    </w:div>
    <w:div w:id="680669250">
      <w:bodyDiv w:val="1"/>
      <w:marLeft w:val="0"/>
      <w:marRight w:val="0"/>
      <w:marTop w:val="0"/>
      <w:marBottom w:val="0"/>
      <w:divBdr>
        <w:top w:val="none" w:sz="0" w:space="0" w:color="auto"/>
        <w:left w:val="none" w:sz="0" w:space="0" w:color="auto"/>
        <w:bottom w:val="none" w:sz="0" w:space="0" w:color="auto"/>
        <w:right w:val="none" w:sz="0" w:space="0" w:color="auto"/>
      </w:divBdr>
    </w:div>
    <w:div w:id="1167090294">
      <w:bodyDiv w:val="1"/>
      <w:marLeft w:val="0"/>
      <w:marRight w:val="0"/>
      <w:marTop w:val="0"/>
      <w:marBottom w:val="0"/>
      <w:divBdr>
        <w:top w:val="none" w:sz="0" w:space="0" w:color="auto"/>
        <w:left w:val="none" w:sz="0" w:space="0" w:color="auto"/>
        <w:bottom w:val="none" w:sz="0" w:space="0" w:color="auto"/>
        <w:right w:val="none" w:sz="0" w:space="0" w:color="auto"/>
      </w:divBdr>
    </w:div>
    <w:div w:id="1223175846">
      <w:bodyDiv w:val="1"/>
      <w:marLeft w:val="0"/>
      <w:marRight w:val="0"/>
      <w:marTop w:val="0"/>
      <w:marBottom w:val="0"/>
      <w:divBdr>
        <w:top w:val="none" w:sz="0" w:space="0" w:color="auto"/>
        <w:left w:val="none" w:sz="0" w:space="0" w:color="auto"/>
        <w:bottom w:val="none" w:sz="0" w:space="0" w:color="auto"/>
        <w:right w:val="none" w:sz="0" w:space="0" w:color="auto"/>
      </w:divBdr>
    </w:div>
    <w:div w:id="1447310817">
      <w:bodyDiv w:val="1"/>
      <w:marLeft w:val="0"/>
      <w:marRight w:val="0"/>
      <w:marTop w:val="0"/>
      <w:marBottom w:val="0"/>
      <w:divBdr>
        <w:top w:val="none" w:sz="0" w:space="0" w:color="auto"/>
        <w:left w:val="none" w:sz="0" w:space="0" w:color="auto"/>
        <w:bottom w:val="none" w:sz="0" w:space="0" w:color="auto"/>
        <w:right w:val="none" w:sz="0" w:space="0" w:color="auto"/>
      </w:divBdr>
    </w:div>
    <w:div w:id="1531992044">
      <w:bodyDiv w:val="1"/>
      <w:marLeft w:val="0"/>
      <w:marRight w:val="0"/>
      <w:marTop w:val="0"/>
      <w:marBottom w:val="0"/>
      <w:divBdr>
        <w:top w:val="none" w:sz="0" w:space="0" w:color="auto"/>
        <w:left w:val="none" w:sz="0" w:space="0" w:color="auto"/>
        <w:bottom w:val="none" w:sz="0" w:space="0" w:color="auto"/>
        <w:right w:val="none" w:sz="0" w:space="0" w:color="auto"/>
      </w:divBdr>
    </w:div>
    <w:div w:id="1546328064">
      <w:bodyDiv w:val="1"/>
      <w:marLeft w:val="0"/>
      <w:marRight w:val="0"/>
      <w:marTop w:val="0"/>
      <w:marBottom w:val="0"/>
      <w:divBdr>
        <w:top w:val="none" w:sz="0" w:space="0" w:color="auto"/>
        <w:left w:val="none" w:sz="0" w:space="0" w:color="auto"/>
        <w:bottom w:val="none" w:sz="0" w:space="0" w:color="auto"/>
        <w:right w:val="none" w:sz="0" w:space="0" w:color="auto"/>
      </w:divBdr>
    </w:div>
    <w:div w:id="15776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Rreports.DH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B965-F16B-4DC8-ACE7-7172E6A2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DRS Letter of Understanding</vt:lpstr>
    </vt:vector>
  </TitlesOfParts>
  <Company>Department of Human Services</Company>
  <LinksUpToDate>false</LinksUpToDate>
  <CharactersWithSpaces>8401</CharactersWithSpaces>
  <SharedDoc>false</SharedDoc>
  <HLinks>
    <vt:vector size="6" baseType="variant">
      <vt:variant>
        <vt:i4>3473481</vt:i4>
      </vt:variant>
      <vt:variant>
        <vt:i4>0</vt:i4>
      </vt:variant>
      <vt:variant>
        <vt:i4>0</vt:i4>
      </vt:variant>
      <vt:variant>
        <vt:i4>5</vt:i4>
      </vt:variant>
      <vt:variant>
        <vt:lpwstr>mailto:VRreports.DHS@tn.gov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Letter of Understanding</dc:title>
  <dc:creator>der5810</dc:creator>
  <cp:lastModifiedBy>Elonzo Reyes</cp:lastModifiedBy>
  <cp:revision>4</cp:revision>
  <cp:lastPrinted>2015-08-14T14:32:00Z</cp:lastPrinted>
  <dcterms:created xsi:type="dcterms:W3CDTF">2018-08-10T18:32:00Z</dcterms:created>
  <dcterms:modified xsi:type="dcterms:W3CDTF">2018-09-06T20:06:00Z</dcterms:modified>
</cp:coreProperties>
</file>