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03" w:rsidRDefault="00DE2303" w:rsidP="00DE2303">
      <w:pPr>
        <w:contextualSpacing/>
      </w:pPr>
      <w:bookmarkStart w:id="0" w:name="_GoBack"/>
      <w:bookmarkEnd w:id="0"/>
      <w:r>
        <w:rPr>
          <w:noProof/>
        </w:rPr>
        <w:drawing>
          <wp:inline distT="0" distB="0" distL="0" distR="0" wp14:anchorId="071CC899" wp14:editId="76484562">
            <wp:extent cx="1647825" cy="657225"/>
            <wp:effectExtent l="0" t="0" r="9525" b="0"/>
            <wp:docPr id="1" name="Picture 1" descr="cid:image001.png@01D270A1.4600F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0A1.4600F8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DE2303" w:rsidRDefault="00DE2303" w:rsidP="00DE2303">
      <w:pPr>
        <w:contextualSpacing/>
        <w:rPr>
          <w:b/>
          <w:sz w:val="28"/>
          <w:szCs w:val="28"/>
        </w:rPr>
      </w:pPr>
      <w:r>
        <w:rPr>
          <w:b/>
          <w:sz w:val="28"/>
          <w:szCs w:val="28"/>
        </w:rPr>
        <w:t xml:space="preserve">Job Location: </w:t>
      </w:r>
      <w:sdt>
        <w:sdtPr>
          <w:rPr>
            <w:b/>
            <w:sz w:val="28"/>
            <w:szCs w:val="28"/>
          </w:rPr>
          <w:id w:val="335282955"/>
          <w:placeholder>
            <w:docPart w:val="04363EC824E048B9935F758541B79A63"/>
          </w:placeholder>
        </w:sdtPr>
        <w:sdtEndPr/>
        <w:sdtContent>
          <w:r w:rsidR="001A6109">
            <w:t>460 Ninth Avenue, Smyrna, TN  37167</w:t>
          </w:r>
        </w:sdtContent>
      </w:sdt>
    </w:p>
    <w:sdt>
      <w:sdtPr>
        <w:rPr>
          <w:b/>
          <w:sz w:val="28"/>
          <w:szCs w:val="28"/>
        </w:rPr>
        <w:id w:val="329335378"/>
        <w:placeholder>
          <w:docPart w:val="04363EC824E048B9935F758541B79A63"/>
        </w:placeholder>
      </w:sdtPr>
      <w:sdtEndPr/>
      <w:sdtContent>
        <w:p w:rsidR="0054085E" w:rsidRDefault="0054085E" w:rsidP="0054085E">
          <w:pPr>
            <w:spacing w:line="240" w:lineRule="auto"/>
            <w:contextualSpacing/>
            <w:jc w:val="center"/>
            <w:rPr>
              <w:b/>
              <w:sz w:val="28"/>
              <w:szCs w:val="28"/>
            </w:rPr>
          </w:pPr>
        </w:p>
        <w:p w:rsidR="000A1CA7" w:rsidRPr="006C29A2" w:rsidRDefault="0054085E" w:rsidP="0054085E">
          <w:pPr>
            <w:spacing w:line="240" w:lineRule="auto"/>
            <w:contextualSpacing/>
            <w:jc w:val="center"/>
            <w:rPr>
              <w:b/>
              <w:sz w:val="32"/>
              <w:szCs w:val="32"/>
            </w:rPr>
          </w:pPr>
          <w:r w:rsidRPr="006C29A2">
            <w:rPr>
              <w:b/>
              <w:sz w:val="32"/>
              <w:szCs w:val="32"/>
            </w:rPr>
            <w:t xml:space="preserve">DHS Program Director </w:t>
          </w:r>
          <w:r w:rsidR="000A1CA7" w:rsidRPr="006C29A2">
            <w:rPr>
              <w:b/>
              <w:sz w:val="32"/>
              <w:szCs w:val="32"/>
            </w:rPr>
            <w:t>2</w:t>
          </w:r>
          <w:r w:rsidRPr="006C29A2">
            <w:rPr>
              <w:b/>
              <w:sz w:val="32"/>
              <w:szCs w:val="32"/>
            </w:rPr>
            <w:t xml:space="preserve"> – Vocational Rehabilitation </w:t>
          </w:r>
        </w:p>
        <w:p w:rsidR="0054085E" w:rsidRDefault="000A1CA7" w:rsidP="0054085E">
          <w:pPr>
            <w:spacing w:line="240" w:lineRule="auto"/>
            <w:contextualSpacing/>
            <w:jc w:val="center"/>
            <w:rPr>
              <w:b/>
            </w:rPr>
          </w:pPr>
          <w:r>
            <w:rPr>
              <w:b/>
            </w:rPr>
            <w:t>Community Tennessee Rehabilitation Centers (CTRC) Network Director</w:t>
          </w:r>
        </w:p>
        <w:p w:rsidR="0054085E" w:rsidRDefault="0054085E" w:rsidP="0054085E">
          <w:pPr>
            <w:spacing w:line="240" w:lineRule="auto"/>
            <w:contextualSpacing/>
            <w:jc w:val="center"/>
            <w:rPr>
              <w:b/>
            </w:rPr>
          </w:pPr>
          <w:r w:rsidRPr="0054085E">
            <w:rPr>
              <w:b/>
            </w:rPr>
            <w:t>(</w:t>
          </w:r>
          <w:r w:rsidR="000A1CA7">
            <w:rPr>
              <w:b/>
            </w:rPr>
            <w:t>CTRC Network</w:t>
          </w:r>
          <w:r w:rsidRPr="0054085E">
            <w:rPr>
              <w:b/>
            </w:rPr>
            <w:t xml:space="preserve"> Director)</w:t>
          </w:r>
        </w:p>
        <w:p w:rsidR="00DE2303" w:rsidRPr="0095778D" w:rsidRDefault="006426A1" w:rsidP="0054085E">
          <w:pPr>
            <w:spacing w:line="240" w:lineRule="auto"/>
            <w:contextualSpacing/>
            <w:jc w:val="center"/>
            <w:rPr>
              <w:b/>
              <w:sz w:val="28"/>
              <w:szCs w:val="28"/>
            </w:rPr>
          </w:pPr>
        </w:p>
      </w:sdtContent>
    </w:sdt>
    <w:p w:rsidR="00DE2303" w:rsidRDefault="00DE2303" w:rsidP="000A1CA7">
      <w:pPr>
        <w:spacing w:line="240" w:lineRule="auto"/>
        <w:contextualSpacing/>
      </w:pPr>
      <w:r w:rsidRPr="0095778D">
        <w:t>The Department of Human Services mission is to offer temporary economic assistance, work opportunities and protective services to improve the lives of Tennesseans. Our vision is to be a leader in effectively partnering with human service customers in establishing or re-establishing self-sufficiency to create a better quality of life.</w:t>
      </w:r>
    </w:p>
    <w:p w:rsidR="000A1CA7" w:rsidRDefault="000A1CA7" w:rsidP="000A1CA7">
      <w:pPr>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6C29A2">
        <w:trPr>
          <w:trHeight w:val="1017"/>
        </w:trPr>
        <w:sdt>
          <w:sdtPr>
            <w:id w:val="-1655376909"/>
            <w:placeholder>
              <w:docPart w:val="04363EC824E048B9935F758541B79A63"/>
            </w:placeholder>
          </w:sdtPr>
          <w:sdtEndPr/>
          <w:sdtContent>
            <w:tc>
              <w:tcPr>
                <w:tcW w:w="10908" w:type="dxa"/>
              </w:tcPr>
              <w:p w:rsidR="00581621" w:rsidRPr="00581621" w:rsidRDefault="00581621" w:rsidP="00581621">
                <w:pPr>
                  <w:contextualSpacing/>
                </w:pPr>
                <w:r w:rsidRPr="00581621">
                  <w:t xml:space="preserve">The Division of Rehabilitation Services, Vocational Rehabilitation (VR) Program, seeks to provide employment-focused rehabilitation services for individuals with disabilities consistent with their strengths, priorities, and resources.  This includes </w:t>
                </w:r>
                <w:r w:rsidR="00846D7C" w:rsidRPr="00581621">
                  <w:t xml:space="preserve">working with individuals and employers – both as VR customers.  In addition to meeting the needs of individuals with disabilities, VR is also called upon to meet the needs of businesses in the state through labor market knowledge, economic competency, and employer partnership skills.  </w:t>
                </w:r>
              </w:p>
              <w:p w:rsidR="00581621" w:rsidRPr="00581621" w:rsidRDefault="00581621" w:rsidP="00581621">
                <w:pPr>
                  <w:contextualSpacing/>
                </w:pPr>
              </w:p>
              <w:p w:rsidR="00581621" w:rsidRPr="00581621" w:rsidRDefault="00581621" w:rsidP="00581621">
                <w:pPr>
                  <w:contextualSpacing/>
                </w:pPr>
                <w:r w:rsidRPr="00581621">
                  <w:t xml:space="preserve">Under the general supervision of the Vocational Rehabilitation (VR) Program, the Director of the </w:t>
                </w:r>
                <w:r w:rsidR="000A1CA7">
                  <w:t>CTRC Network</w:t>
                </w:r>
                <w:r w:rsidRPr="00581621">
                  <w:t xml:space="preserve"> is responsible for </w:t>
                </w:r>
                <w:r w:rsidR="00604658">
                  <w:t xml:space="preserve">operating a network of seventeen (17) Community Tennessee Rehabilitation Centers across the state.  </w:t>
                </w:r>
                <w:r w:rsidR="00604658" w:rsidRPr="000A1CA7">
                  <w:t>The CTRCs provide rehabilitation services for individuals and employers in their surrounding areas</w:t>
                </w:r>
                <w:r w:rsidR="00081A80">
                  <w:t xml:space="preserve"> and are</w:t>
                </w:r>
                <w:r w:rsidR="00604658" w:rsidRPr="000A1CA7">
                  <w:t xml:space="preserve"> funded with federal and local dollars.</w:t>
                </w:r>
                <w:r w:rsidR="00604658">
                  <w:t xml:space="preserve">  The CTRC Director is responsible for </w:t>
                </w:r>
                <w:r w:rsidRPr="00581621">
                  <w:t xml:space="preserve">building long-term relationships with businesses with a presence in Tennessee to meet the individual needs of those businesses while increasing the employment of individuals with disabilities in the competitive integrated labor market.  </w:t>
                </w:r>
                <w:r w:rsidR="00081A80">
                  <w:t>T</w:t>
                </w:r>
                <w:r w:rsidRPr="00581621">
                  <w:t xml:space="preserve">he </w:t>
                </w:r>
                <w:r w:rsidR="00DA5F55">
                  <w:t>CTRC</w:t>
                </w:r>
                <w:r w:rsidRPr="00581621">
                  <w:t xml:space="preserve"> Director is responsible for developing and implementing strategies that</w:t>
                </w:r>
                <w:r w:rsidRPr="00581621">
                  <w:rPr>
                    <w:color w:val="FF0000"/>
                  </w:rPr>
                  <w:t xml:space="preserve"> </w:t>
                </w:r>
                <w:r w:rsidRPr="00581621">
                  <w:t xml:space="preserve">identify and meet </w:t>
                </w:r>
                <w:r w:rsidR="00DA5F55">
                  <w:t xml:space="preserve">both </w:t>
                </w:r>
                <w:r w:rsidRPr="00581621">
                  <w:t xml:space="preserve">employer </w:t>
                </w:r>
                <w:r w:rsidR="00DA5F55">
                  <w:t xml:space="preserve">and job seeker </w:t>
                </w:r>
                <w:r w:rsidRPr="00581621">
                  <w:t xml:space="preserve">needs while providing leadership </w:t>
                </w:r>
                <w:r w:rsidR="00DA5F55">
                  <w:t>to the CTRC Network</w:t>
                </w:r>
                <w:r w:rsidRPr="00581621">
                  <w:t xml:space="preserve"> across the state. </w:t>
                </w:r>
              </w:p>
              <w:p w:rsidR="00DE2303" w:rsidRDefault="00DE2303" w:rsidP="00467BB1"/>
            </w:tc>
          </w:sdtContent>
        </w:sdt>
      </w:tr>
      <w:tr w:rsidR="00DE2303" w:rsidTr="006C29A2">
        <w:trPr>
          <w:trHeight w:val="1035"/>
        </w:trPr>
        <w:tc>
          <w:tcPr>
            <w:tcW w:w="10908" w:type="dxa"/>
          </w:tcPr>
          <w:p w:rsidR="00DE2303" w:rsidRDefault="00DE2303" w:rsidP="00756FD3">
            <w:pPr>
              <w:spacing w:line="480" w:lineRule="auto"/>
              <w:rPr>
                <w:b/>
              </w:rPr>
            </w:pPr>
            <w:r>
              <w:rPr>
                <w:b/>
              </w:rPr>
              <w:t xml:space="preserve">Position Responsibilities: </w:t>
            </w:r>
          </w:p>
          <w:p w:rsidR="00581621" w:rsidRPr="00EE47F6" w:rsidRDefault="00581621" w:rsidP="00581621">
            <w:pPr>
              <w:pStyle w:val="ListParagraph"/>
              <w:numPr>
                <w:ilvl w:val="0"/>
                <w:numId w:val="2"/>
              </w:numPr>
              <w:rPr>
                <w:b/>
              </w:rPr>
            </w:pPr>
            <w:r>
              <w:t xml:space="preserve">Provide leadership, guidance and direction for all </w:t>
            </w:r>
            <w:r w:rsidR="00846D7C">
              <w:t>CTRC Network</w:t>
            </w:r>
            <w:r>
              <w:t xml:space="preserve"> operations, functions, and activities.  Evaluate and oversee the organization, structure, and staffing of the </w:t>
            </w:r>
            <w:r w:rsidR="00846D7C">
              <w:t>CTRC Network</w:t>
            </w:r>
            <w:r w:rsidRPr="00FE79E4">
              <w:t xml:space="preserve"> to achieve unit and VR program goals including meeting the needs of individuals with disabilities, the business community, and compliance with the requirements of </w:t>
            </w:r>
            <w:r>
              <w:t>Workforce Innovation and Opportunities Act (</w:t>
            </w:r>
            <w:r w:rsidRPr="00FE79E4">
              <w:t>WIOA</w:t>
            </w:r>
            <w:r>
              <w:t>)</w:t>
            </w:r>
            <w:r w:rsidRPr="00FE79E4">
              <w:t>.</w:t>
            </w:r>
          </w:p>
          <w:p w:rsidR="00581621" w:rsidRPr="004E5985" w:rsidRDefault="00581621" w:rsidP="00581621">
            <w:pPr>
              <w:pStyle w:val="ListParagraph"/>
              <w:numPr>
                <w:ilvl w:val="0"/>
                <w:numId w:val="2"/>
              </w:numPr>
              <w:rPr>
                <w:b/>
              </w:rPr>
            </w:pPr>
            <w:r>
              <w:t xml:space="preserve">Provide day to day oversight of the </w:t>
            </w:r>
            <w:r w:rsidR="00846D7C">
              <w:t>CTRC Managers</w:t>
            </w:r>
            <w:r>
              <w:t xml:space="preserve"> including conducting regular meetings</w:t>
            </w:r>
            <w:r w:rsidR="003945E8">
              <w:t>,</w:t>
            </w:r>
            <w:r>
              <w:t xml:space="preserve"> </w:t>
            </w:r>
            <w:r w:rsidR="003945E8">
              <w:t xml:space="preserve">creating </w:t>
            </w:r>
            <w:r>
              <w:t>professional development plans</w:t>
            </w:r>
            <w:r w:rsidR="003945E8">
              <w:t xml:space="preserve">, </w:t>
            </w:r>
            <w:r>
              <w:t xml:space="preserve">and </w:t>
            </w:r>
            <w:r w:rsidR="003945E8">
              <w:t xml:space="preserve">facilitating </w:t>
            </w:r>
            <w:r>
              <w:t>training opportunities</w:t>
            </w:r>
            <w:r w:rsidRPr="00540E80">
              <w:t xml:space="preserve"> </w:t>
            </w:r>
            <w:r>
              <w:t>for staff.</w:t>
            </w:r>
          </w:p>
          <w:p w:rsidR="00581621" w:rsidRPr="00825D96" w:rsidRDefault="00581621" w:rsidP="00581621">
            <w:pPr>
              <w:pStyle w:val="ListParagraph"/>
              <w:numPr>
                <w:ilvl w:val="0"/>
                <w:numId w:val="2"/>
              </w:numPr>
            </w:pPr>
            <w:r>
              <w:t xml:space="preserve">Develop and implement innovative education and business outreach </w:t>
            </w:r>
            <w:r w:rsidRPr="00892276">
              <w:t>plan</w:t>
            </w:r>
            <w:r>
              <w:t xml:space="preserve">s that </w:t>
            </w:r>
            <w:r w:rsidRPr="00892276">
              <w:t>target</w:t>
            </w:r>
            <w:r>
              <w:t>s</w:t>
            </w:r>
            <w:r w:rsidRPr="00892276">
              <w:t xml:space="preserve"> geographic locations and business industries based on </w:t>
            </w:r>
            <w:r w:rsidRPr="00825D96">
              <w:t>labor market data and employment trends in Tennessee</w:t>
            </w:r>
            <w:r>
              <w:t xml:space="preserve">. </w:t>
            </w:r>
            <w:r w:rsidRPr="00825D96">
              <w:t xml:space="preserve"> </w:t>
            </w:r>
          </w:p>
          <w:p w:rsidR="00581621" w:rsidRPr="00540E80" w:rsidRDefault="00581621" w:rsidP="00581621">
            <w:pPr>
              <w:pStyle w:val="ListParagraph"/>
              <w:numPr>
                <w:ilvl w:val="0"/>
                <w:numId w:val="2"/>
              </w:numPr>
              <w:rPr>
                <w:b/>
              </w:rPr>
            </w:pPr>
            <w:r>
              <w:t>E</w:t>
            </w:r>
            <w:r w:rsidRPr="00FE79E4">
              <w:t>stablish, maintain</w:t>
            </w:r>
            <w:r>
              <w:t>,</w:t>
            </w:r>
            <w:r w:rsidRPr="00FE79E4">
              <w:t xml:space="preserve"> and strengthen relationships with state partners including Economic and Community Development (ECD), Department of Labor and Workforce Development (DLWD) and their Workforce Investment Networks, American Job Centers and One Stops across the state. </w:t>
            </w:r>
          </w:p>
          <w:p w:rsidR="003945E8" w:rsidRPr="003945E8" w:rsidRDefault="00581621" w:rsidP="003945E8">
            <w:pPr>
              <w:pStyle w:val="ListParagraph"/>
              <w:numPr>
                <w:ilvl w:val="0"/>
                <w:numId w:val="2"/>
              </w:numPr>
              <w:rPr>
                <w:b/>
              </w:rPr>
            </w:pPr>
            <w:r>
              <w:t>M</w:t>
            </w:r>
            <w:r w:rsidRPr="00FE79E4">
              <w:t xml:space="preserve">aintain and strengthen relationships and communication with </w:t>
            </w:r>
            <w:r w:rsidR="00846D7C">
              <w:t xml:space="preserve">the state TRC </w:t>
            </w:r>
            <w:r w:rsidRPr="00FE79E4">
              <w:t>Advisory Board</w:t>
            </w:r>
            <w:r w:rsidR="00846D7C">
              <w:t xml:space="preserve"> </w:t>
            </w:r>
            <w:r>
              <w:t xml:space="preserve">and </w:t>
            </w:r>
            <w:r w:rsidRPr="00FE79E4">
              <w:t>represent the Department and the Vocational Rehabilitation program to a variety of audiences across the state</w:t>
            </w:r>
            <w:r w:rsidR="003945E8">
              <w:t xml:space="preserve">.  </w:t>
            </w:r>
          </w:p>
          <w:p w:rsidR="00707008" w:rsidRPr="00707008" w:rsidRDefault="003945E8" w:rsidP="003945E8">
            <w:pPr>
              <w:pStyle w:val="ListParagraph"/>
              <w:numPr>
                <w:ilvl w:val="0"/>
                <w:numId w:val="2"/>
              </w:numPr>
              <w:rPr>
                <w:b/>
              </w:rPr>
            </w:pPr>
            <w:r>
              <w:t>F</w:t>
            </w:r>
            <w:r w:rsidR="00581621" w:rsidRPr="00FE79E4">
              <w:t xml:space="preserve">acilitate and maintain contact with stakeholder groups, including the facilitation of regularly scheduled meetings with provider and advocacy associations.  </w:t>
            </w:r>
          </w:p>
        </w:tc>
      </w:tr>
    </w:tbl>
    <w:p w:rsidR="00DE2303" w:rsidRDefault="00DE2303" w:rsidP="00DE2303">
      <w:pPr>
        <w:pStyle w:val="NormalWeb"/>
        <w:spacing w:before="0" w:beforeAutospacing="0" w:after="0" w:afterAutospacing="0"/>
      </w:pPr>
    </w:p>
    <w:p w:rsidR="00513744" w:rsidRDefault="00513744" w:rsidP="00DE2303">
      <w:pPr>
        <w:spacing w:after="0" w:line="240" w:lineRule="auto"/>
        <w:rPr>
          <w:b/>
        </w:rPr>
      </w:pPr>
    </w:p>
    <w:p w:rsidR="00513744" w:rsidRDefault="00513744" w:rsidP="00DE2303">
      <w:pPr>
        <w:spacing w:after="0" w:line="240" w:lineRule="auto"/>
        <w:rPr>
          <w:b/>
        </w:rPr>
      </w:pPr>
    </w:p>
    <w:p w:rsidR="00513744" w:rsidRDefault="00513744" w:rsidP="00DE2303">
      <w:pPr>
        <w:spacing w:after="0" w:line="240" w:lineRule="auto"/>
        <w:rPr>
          <w:b/>
        </w:rPr>
      </w:pPr>
    </w:p>
    <w:p w:rsidR="00DE2303" w:rsidRDefault="00DE2303" w:rsidP="00DE2303">
      <w:pPr>
        <w:spacing w:after="0" w:line="240" w:lineRule="auto"/>
        <w:rPr>
          <w:b/>
        </w:rPr>
      </w:pPr>
      <w:r w:rsidRPr="002E44E6">
        <w:rPr>
          <w:b/>
        </w:rPr>
        <w:lastRenderedPageBreak/>
        <w:t>Position Requirements:</w:t>
      </w:r>
    </w:p>
    <w:p w:rsidR="007D3EDF" w:rsidRDefault="007D3EDF" w:rsidP="00DE2303">
      <w:pPr>
        <w:spacing w:after="0" w:line="240" w:lineRule="auto"/>
        <w:rPr>
          <w:b/>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F64800">
        <w:trPr>
          <w:trHeight w:val="1062"/>
        </w:trPr>
        <w:tc>
          <w:tcPr>
            <w:tcW w:w="10908" w:type="dxa"/>
          </w:tcPr>
          <w:p w:rsidR="008F1831" w:rsidRDefault="008F1831" w:rsidP="008F1831">
            <w:pPr>
              <w:pStyle w:val="ListParagraph"/>
              <w:numPr>
                <w:ilvl w:val="0"/>
                <w:numId w:val="6"/>
              </w:numPr>
              <w:contextualSpacing w:val="0"/>
              <w:rPr>
                <w:color w:val="000000" w:themeColor="text1"/>
              </w:rPr>
            </w:pPr>
            <w:r w:rsidRPr="008F1831">
              <w:rPr>
                <w:color w:val="000000" w:themeColor="text1"/>
              </w:rPr>
              <w:t xml:space="preserve">Bachelor’s degree in business, human resources, training and development, vocational rehabilitation or a related field required.  Master’s degree preferred. </w:t>
            </w:r>
          </w:p>
          <w:p w:rsidR="008F1831" w:rsidRPr="008F1831" w:rsidRDefault="00352A0F" w:rsidP="008F1831">
            <w:pPr>
              <w:pStyle w:val="ListParagraph"/>
              <w:numPr>
                <w:ilvl w:val="0"/>
                <w:numId w:val="6"/>
              </w:numPr>
              <w:contextualSpacing w:val="0"/>
              <w:rPr>
                <w:color w:val="000000" w:themeColor="text1"/>
              </w:rPr>
            </w:pPr>
            <w:r>
              <w:rPr>
                <w:color w:val="000000" w:themeColor="text1"/>
              </w:rPr>
              <w:t>5</w:t>
            </w:r>
            <w:r w:rsidR="008F1831" w:rsidRPr="008F1831">
              <w:rPr>
                <w:color w:val="000000" w:themeColor="text1"/>
              </w:rPr>
              <w:t xml:space="preserve"> years of full-time professional experience in one or a combination of the following:  social services, human services, education, and/or social services grant</w:t>
            </w:r>
            <w:r>
              <w:rPr>
                <w:color w:val="000000" w:themeColor="text1"/>
              </w:rPr>
              <w:t xml:space="preserve"> coordination.</w:t>
            </w:r>
          </w:p>
          <w:p w:rsidR="008F1831" w:rsidRPr="008F1831" w:rsidRDefault="008F1831" w:rsidP="008F1831">
            <w:pPr>
              <w:pStyle w:val="ListParagraph"/>
              <w:numPr>
                <w:ilvl w:val="0"/>
                <w:numId w:val="6"/>
              </w:numPr>
              <w:contextualSpacing w:val="0"/>
              <w:rPr>
                <w:color w:val="000000" w:themeColor="text1"/>
              </w:rPr>
            </w:pPr>
            <w:r w:rsidRPr="008F1831">
              <w:rPr>
                <w:color w:val="000000" w:themeColor="text1"/>
              </w:rPr>
              <w:t>1-2 years supervisory experience including experience in leadership practices that values and rewards inclusion, team work, collaboration, innovation, and performance excellence.</w:t>
            </w:r>
          </w:p>
          <w:p w:rsidR="008F1831" w:rsidRPr="008F1831" w:rsidRDefault="008F1831" w:rsidP="008F1831">
            <w:pPr>
              <w:pStyle w:val="ListParagraph"/>
              <w:numPr>
                <w:ilvl w:val="0"/>
                <w:numId w:val="6"/>
              </w:numPr>
              <w:contextualSpacing w:val="0"/>
              <w:rPr>
                <w:color w:val="000000" w:themeColor="text1"/>
              </w:rPr>
            </w:pPr>
            <w:r w:rsidRPr="008F1831">
              <w:rPr>
                <w:color w:val="000000" w:themeColor="text1"/>
              </w:rPr>
              <w:t>Proven success in establishing key relationships and exhibiting advanced influencing skills with all levels of management and external stakeholders.</w:t>
            </w:r>
          </w:p>
          <w:p w:rsidR="008F1831" w:rsidRPr="008F1831" w:rsidRDefault="008F1831" w:rsidP="008F1831">
            <w:pPr>
              <w:pStyle w:val="ListParagraph"/>
              <w:numPr>
                <w:ilvl w:val="0"/>
                <w:numId w:val="6"/>
              </w:numPr>
              <w:contextualSpacing w:val="0"/>
              <w:rPr>
                <w:color w:val="000000" w:themeColor="text1"/>
              </w:rPr>
            </w:pPr>
            <w:r w:rsidRPr="008F1831">
              <w:rPr>
                <w:color w:val="000000" w:themeColor="text1"/>
              </w:rPr>
              <w:t>Flexible work style, ability to handle the pace of the environment with unexpected changes.</w:t>
            </w:r>
          </w:p>
          <w:p w:rsidR="008F1831" w:rsidRPr="008F1831" w:rsidRDefault="008F1831" w:rsidP="008F1831">
            <w:pPr>
              <w:pStyle w:val="ListParagraph"/>
              <w:numPr>
                <w:ilvl w:val="0"/>
                <w:numId w:val="6"/>
              </w:numPr>
              <w:contextualSpacing w:val="0"/>
              <w:rPr>
                <w:color w:val="000000" w:themeColor="text1"/>
              </w:rPr>
            </w:pPr>
            <w:r w:rsidRPr="008F1831">
              <w:rPr>
                <w:color w:val="000000" w:themeColor="text1"/>
              </w:rPr>
              <w:t>Strong interpersonal, communication, presentation, and listening skills.</w:t>
            </w:r>
          </w:p>
          <w:p w:rsidR="00DE2303" w:rsidRPr="004B0DA6" w:rsidRDefault="00DE2303" w:rsidP="00756FD3">
            <w:pPr>
              <w:rPr>
                <w:b/>
              </w:rPr>
            </w:pPr>
          </w:p>
          <w:p w:rsidR="00DE2303" w:rsidRDefault="00DE2303" w:rsidP="00756FD3">
            <w:pPr>
              <w:rPr>
                <w:b/>
              </w:rPr>
            </w:pPr>
            <w:r>
              <w:rPr>
                <w:b/>
              </w:rPr>
              <w:t xml:space="preserve">Competencies: </w:t>
            </w:r>
          </w:p>
          <w:p w:rsidR="00DE2303" w:rsidRDefault="00DE2303" w:rsidP="00756FD3">
            <w:pPr>
              <w:rPr>
                <w:b/>
              </w:rPr>
            </w:pPr>
          </w:p>
          <w:p w:rsidR="00581621" w:rsidRDefault="00581621" w:rsidP="00581621">
            <w:pPr>
              <w:pStyle w:val="ListParagraph"/>
              <w:numPr>
                <w:ilvl w:val="0"/>
                <w:numId w:val="1"/>
              </w:numPr>
            </w:pPr>
            <w:r>
              <w:t>Business acumen</w:t>
            </w:r>
          </w:p>
          <w:p w:rsidR="00581621" w:rsidRDefault="00581621" w:rsidP="00581621">
            <w:pPr>
              <w:pStyle w:val="ListParagraph"/>
              <w:numPr>
                <w:ilvl w:val="0"/>
                <w:numId w:val="1"/>
              </w:numPr>
            </w:pPr>
            <w:r>
              <w:t>Innovation</w:t>
            </w:r>
          </w:p>
          <w:p w:rsidR="00581621" w:rsidRDefault="00581621" w:rsidP="00581621">
            <w:pPr>
              <w:pStyle w:val="ListParagraph"/>
              <w:numPr>
                <w:ilvl w:val="0"/>
                <w:numId w:val="1"/>
              </w:numPr>
            </w:pPr>
            <w:r>
              <w:t>Strategic agility</w:t>
            </w:r>
          </w:p>
          <w:p w:rsidR="00581621" w:rsidRDefault="00581621" w:rsidP="00581621">
            <w:pPr>
              <w:pStyle w:val="ListParagraph"/>
              <w:numPr>
                <w:ilvl w:val="0"/>
                <w:numId w:val="1"/>
              </w:numPr>
            </w:pPr>
            <w:r>
              <w:t>Directing others</w:t>
            </w:r>
            <w:r w:rsidRPr="006B2E76">
              <w:t xml:space="preserve"> </w:t>
            </w:r>
          </w:p>
          <w:p w:rsidR="00581621" w:rsidRDefault="00581621" w:rsidP="00581621">
            <w:pPr>
              <w:pStyle w:val="ListParagraph"/>
              <w:numPr>
                <w:ilvl w:val="0"/>
                <w:numId w:val="1"/>
              </w:numPr>
            </w:pPr>
            <w:r>
              <w:t>Collaboration</w:t>
            </w:r>
          </w:p>
          <w:p w:rsidR="00581621" w:rsidRDefault="00581621" w:rsidP="00581621">
            <w:pPr>
              <w:pStyle w:val="ListParagraph"/>
              <w:numPr>
                <w:ilvl w:val="0"/>
                <w:numId w:val="1"/>
              </w:numPr>
            </w:pPr>
            <w:r>
              <w:t>Drive for results</w:t>
            </w:r>
          </w:p>
          <w:p w:rsidR="00581621" w:rsidRDefault="00581621" w:rsidP="00581621">
            <w:pPr>
              <w:pStyle w:val="ListParagraph"/>
              <w:numPr>
                <w:ilvl w:val="0"/>
                <w:numId w:val="1"/>
              </w:numPr>
            </w:pPr>
            <w:r>
              <w:t>Organization agility</w:t>
            </w:r>
          </w:p>
          <w:p w:rsidR="00581621" w:rsidRDefault="00581621" w:rsidP="00581621">
            <w:pPr>
              <w:pStyle w:val="ListParagraph"/>
              <w:numPr>
                <w:ilvl w:val="0"/>
                <w:numId w:val="1"/>
              </w:numPr>
            </w:pPr>
            <w:r>
              <w:t xml:space="preserve">Political savvy </w:t>
            </w:r>
          </w:p>
          <w:p w:rsidR="00581621" w:rsidRDefault="00581621" w:rsidP="00581621">
            <w:pPr>
              <w:pStyle w:val="ListParagraph"/>
              <w:numPr>
                <w:ilvl w:val="0"/>
                <w:numId w:val="1"/>
              </w:numPr>
            </w:pPr>
            <w:r>
              <w:t>Interpersonal savvy</w:t>
            </w:r>
          </w:p>
          <w:p w:rsidR="00581621" w:rsidRDefault="00581621" w:rsidP="00581621">
            <w:pPr>
              <w:pStyle w:val="ListParagraph"/>
              <w:numPr>
                <w:ilvl w:val="0"/>
                <w:numId w:val="1"/>
              </w:numPr>
            </w:pPr>
            <w:r>
              <w:t>Customer focus</w:t>
            </w:r>
          </w:p>
          <w:p w:rsidR="00DE2303" w:rsidRPr="003B29F1" w:rsidRDefault="00DE2303" w:rsidP="00756FD3">
            <w:pPr>
              <w:rPr>
                <w:b/>
              </w:rPr>
            </w:pPr>
          </w:p>
        </w:tc>
      </w:tr>
    </w:tbl>
    <w:p w:rsidR="00DE2303" w:rsidRDefault="00DE2303" w:rsidP="00DE2303">
      <w:pPr>
        <w:pStyle w:val="Default"/>
        <w:rPr>
          <w:sz w:val="23"/>
          <w:szCs w:val="23"/>
        </w:rPr>
      </w:pPr>
      <w:r>
        <w:rPr>
          <w:b/>
          <w:bCs/>
          <w:sz w:val="23"/>
          <w:szCs w:val="23"/>
        </w:rPr>
        <w:t xml:space="preserve">Information regarding State of Tennessee benefits: </w:t>
      </w:r>
    </w:p>
    <w:p w:rsidR="00DE2303" w:rsidRDefault="006426A1" w:rsidP="00F26E02">
      <w:pPr>
        <w:autoSpaceDE w:val="0"/>
        <w:autoSpaceDN w:val="0"/>
        <w:rPr>
          <w:sz w:val="23"/>
          <w:szCs w:val="23"/>
        </w:rPr>
      </w:pPr>
      <w:hyperlink r:id="rId10" w:history="1">
        <w:r w:rsidR="00A17658">
          <w:rPr>
            <w:rStyle w:val="Hyperlink"/>
            <w:sz w:val="24"/>
            <w:szCs w:val="24"/>
          </w:rPr>
          <w:t>https://www.tn.gov/hr/employees1/benefits.html</w:t>
        </w:r>
      </w:hyperlink>
      <w:r w:rsidR="00DE2303">
        <w:rPr>
          <w:sz w:val="23"/>
          <w:szCs w:val="23"/>
        </w:rPr>
        <w:t xml:space="preserve"> </w:t>
      </w:r>
    </w:p>
    <w:p w:rsidR="00DE2303" w:rsidRDefault="00DE2303" w:rsidP="00DE2303">
      <w:pPr>
        <w:pStyle w:val="Default"/>
        <w:rPr>
          <w:sz w:val="23"/>
          <w:szCs w:val="23"/>
        </w:rPr>
      </w:pPr>
      <w:r>
        <w:rPr>
          <w:b/>
          <w:bCs/>
          <w:sz w:val="23"/>
          <w:szCs w:val="23"/>
        </w:rPr>
        <w:t xml:space="preserve">How to Apply: </w:t>
      </w:r>
    </w:p>
    <w:p w:rsidR="00DE2303" w:rsidRPr="008F1831" w:rsidRDefault="008F1831" w:rsidP="008F1831">
      <w:pPr>
        <w:pStyle w:val="Default"/>
        <w:numPr>
          <w:ilvl w:val="0"/>
          <w:numId w:val="7"/>
        </w:numPr>
        <w:rPr>
          <w:color w:val="auto"/>
          <w:sz w:val="23"/>
          <w:szCs w:val="23"/>
        </w:rPr>
      </w:pPr>
      <w:r w:rsidRPr="008F1831">
        <w:rPr>
          <w:sz w:val="23"/>
          <w:szCs w:val="23"/>
        </w:rPr>
        <w:t>P</w:t>
      </w:r>
      <w:r w:rsidR="00DE2303" w:rsidRPr="008F1831">
        <w:rPr>
          <w:sz w:val="23"/>
          <w:szCs w:val="23"/>
        </w:rPr>
        <w:t xml:space="preserve">lease submit resume and cover letter outlining your related experience to </w:t>
      </w:r>
      <w:hyperlink r:id="rId11" w:history="1">
        <w:r w:rsidR="006C29A2" w:rsidRPr="008F1831">
          <w:rPr>
            <w:rStyle w:val="Hyperlink"/>
            <w:sz w:val="23"/>
            <w:szCs w:val="23"/>
          </w:rPr>
          <w:t>Talent.Management.DHS@tn.gov</w:t>
        </w:r>
      </w:hyperlink>
      <w:r w:rsidRPr="008F1831">
        <w:rPr>
          <w:rStyle w:val="Hyperlink"/>
          <w:sz w:val="23"/>
          <w:szCs w:val="23"/>
          <w:u w:val="none"/>
        </w:rPr>
        <w:t xml:space="preserve"> </w:t>
      </w:r>
      <w:r w:rsidRPr="008F1831">
        <w:rPr>
          <w:rStyle w:val="Hyperlink"/>
          <w:color w:val="000000" w:themeColor="text1"/>
          <w:sz w:val="23"/>
          <w:szCs w:val="23"/>
          <w:u w:val="none"/>
        </w:rPr>
        <w:t>b</w:t>
      </w:r>
      <w:r w:rsidR="00656F20" w:rsidRPr="008F1831">
        <w:rPr>
          <w:rStyle w:val="Hyperlink"/>
          <w:color w:val="auto"/>
          <w:sz w:val="23"/>
          <w:szCs w:val="23"/>
          <w:u w:val="none"/>
        </w:rPr>
        <w:t>y</w:t>
      </w:r>
      <w:r w:rsidR="006C29A2" w:rsidRPr="008F1831">
        <w:rPr>
          <w:rStyle w:val="Hyperlink"/>
          <w:color w:val="auto"/>
          <w:sz w:val="23"/>
          <w:szCs w:val="23"/>
          <w:u w:val="none"/>
        </w:rPr>
        <w:t xml:space="preserve"> </w:t>
      </w:r>
      <w:r w:rsidR="00163C10">
        <w:rPr>
          <w:rStyle w:val="Hyperlink"/>
          <w:color w:val="auto"/>
          <w:sz w:val="23"/>
          <w:szCs w:val="23"/>
          <w:u w:val="none"/>
        </w:rPr>
        <w:t>January 18</w:t>
      </w:r>
      <w:r w:rsidR="006C29A2" w:rsidRPr="008F1831">
        <w:rPr>
          <w:rStyle w:val="Hyperlink"/>
          <w:color w:val="auto"/>
          <w:sz w:val="23"/>
          <w:szCs w:val="23"/>
          <w:u w:val="none"/>
        </w:rPr>
        <w:t>,</w:t>
      </w:r>
      <w:r w:rsidR="00794F20" w:rsidRPr="008F1831">
        <w:rPr>
          <w:rStyle w:val="Hyperlink"/>
          <w:sz w:val="23"/>
          <w:szCs w:val="23"/>
          <w:u w:val="none"/>
        </w:rPr>
        <w:t xml:space="preserve"> </w:t>
      </w:r>
      <w:r w:rsidR="00656F20" w:rsidRPr="008F1831">
        <w:rPr>
          <w:rStyle w:val="Hyperlink"/>
          <w:color w:val="auto"/>
          <w:sz w:val="23"/>
          <w:szCs w:val="23"/>
          <w:u w:val="none"/>
        </w:rPr>
        <w:t>201</w:t>
      </w:r>
      <w:r w:rsidR="00163C10">
        <w:rPr>
          <w:rStyle w:val="Hyperlink"/>
          <w:color w:val="auto"/>
          <w:sz w:val="23"/>
          <w:szCs w:val="23"/>
          <w:u w:val="none"/>
        </w:rPr>
        <w:t>9</w:t>
      </w:r>
      <w:r w:rsidR="00656F20" w:rsidRPr="008F1831">
        <w:rPr>
          <w:rStyle w:val="Hyperlink"/>
          <w:color w:val="auto"/>
          <w:sz w:val="23"/>
          <w:szCs w:val="23"/>
          <w:u w:val="none"/>
        </w:rPr>
        <w:t>.</w:t>
      </w:r>
    </w:p>
    <w:p w:rsidR="00DE2303" w:rsidRDefault="00DE2303" w:rsidP="008F1831">
      <w:pPr>
        <w:pStyle w:val="Default"/>
        <w:numPr>
          <w:ilvl w:val="0"/>
          <w:numId w:val="7"/>
        </w:numPr>
        <w:rPr>
          <w:sz w:val="23"/>
          <w:szCs w:val="23"/>
        </w:rPr>
      </w:pPr>
      <w:r>
        <w:rPr>
          <w:sz w:val="23"/>
          <w:szCs w:val="23"/>
        </w:rPr>
        <w:t xml:space="preserve">All email submissions must include in the subject line: </w:t>
      </w:r>
      <w:sdt>
        <w:sdtPr>
          <w:rPr>
            <w:sz w:val="23"/>
            <w:szCs w:val="23"/>
          </w:rPr>
          <w:id w:val="2104839289"/>
          <w:placeholder>
            <w:docPart w:val="04363EC824E048B9935F758541B79A63"/>
          </w:placeholder>
        </w:sdtPr>
        <w:sdtEndPr/>
        <w:sdtContent>
          <w:r w:rsidR="00581621" w:rsidRPr="008F1831">
            <w:rPr>
              <w:sz w:val="23"/>
              <w:szCs w:val="23"/>
              <w:u w:val="single"/>
            </w:rPr>
            <w:t xml:space="preserve">DHS Program Director </w:t>
          </w:r>
          <w:r w:rsidR="00604658" w:rsidRPr="008F1831">
            <w:rPr>
              <w:sz w:val="23"/>
              <w:szCs w:val="23"/>
              <w:u w:val="single"/>
            </w:rPr>
            <w:t>2</w:t>
          </w:r>
          <w:r w:rsidR="00581621" w:rsidRPr="008F1831">
            <w:rPr>
              <w:sz w:val="23"/>
              <w:szCs w:val="23"/>
              <w:u w:val="single"/>
            </w:rPr>
            <w:t xml:space="preserve"> – </w:t>
          </w:r>
          <w:r w:rsidR="00604658" w:rsidRPr="008F1831">
            <w:rPr>
              <w:sz w:val="23"/>
              <w:szCs w:val="23"/>
              <w:u w:val="single"/>
            </w:rPr>
            <w:t>CTRC Network Director</w:t>
          </w:r>
        </w:sdtContent>
      </w:sdt>
    </w:p>
    <w:p w:rsidR="008F1831" w:rsidRPr="008F1831" w:rsidRDefault="008F1831" w:rsidP="008F1831">
      <w:pPr>
        <w:pStyle w:val="Default"/>
        <w:ind w:left="360"/>
        <w:rPr>
          <w:color w:val="000000" w:themeColor="text1"/>
          <w:sz w:val="23"/>
          <w:szCs w:val="23"/>
        </w:rPr>
      </w:pPr>
    </w:p>
    <w:p w:rsidR="00DE2303" w:rsidRPr="008F1831" w:rsidRDefault="008F1831" w:rsidP="008F1831">
      <w:pPr>
        <w:pStyle w:val="Default"/>
        <w:numPr>
          <w:ilvl w:val="0"/>
          <w:numId w:val="7"/>
        </w:numPr>
        <w:rPr>
          <w:color w:val="000000" w:themeColor="text1"/>
          <w:sz w:val="23"/>
          <w:szCs w:val="23"/>
        </w:rPr>
      </w:pPr>
      <w:r>
        <w:rPr>
          <w:b/>
          <w:bCs/>
          <w:sz w:val="23"/>
          <w:szCs w:val="23"/>
        </w:rPr>
        <w:t>T</w:t>
      </w:r>
      <w:r w:rsidR="00DE2303">
        <w:rPr>
          <w:b/>
          <w:bCs/>
          <w:sz w:val="23"/>
          <w:szCs w:val="23"/>
        </w:rPr>
        <w:t>arget Salary</w:t>
      </w:r>
      <w:r w:rsidR="005B0224">
        <w:rPr>
          <w:b/>
          <w:bCs/>
          <w:sz w:val="23"/>
          <w:szCs w:val="23"/>
        </w:rPr>
        <w:t xml:space="preserve">: </w:t>
      </w:r>
      <w:r w:rsidR="00557720">
        <w:rPr>
          <w:b/>
          <w:bCs/>
          <w:sz w:val="23"/>
          <w:szCs w:val="23"/>
        </w:rPr>
        <w:t xml:space="preserve">$60,000-65,000. </w:t>
      </w:r>
      <w:r>
        <w:rPr>
          <w:b/>
          <w:bCs/>
          <w:sz w:val="23"/>
          <w:szCs w:val="23"/>
        </w:rPr>
        <w:t xml:space="preserve"> </w:t>
      </w:r>
      <w:r w:rsidRPr="008F1831">
        <w:rPr>
          <w:color w:val="000000" w:themeColor="text1"/>
        </w:rPr>
        <w:t>Salary will be commensurate with knowledge, skills and experience directly related to this job.</w:t>
      </w:r>
    </w:p>
    <w:p w:rsidR="00DE2303" w:rsidRDefault="00DE2303" w:rsidP="00DE2303">
      <w:pPr>
        <w:pStyle w:val="Default"/>
        <w:rPr>
          <w:sz w:val="23"/>
          <w:szCs w:val="23"/>
        </w:rPr>
      </w:pPr>
    </w:p>
    <w:p w:rsidR="00F744D0" w:rsidRDefault="00707008" w:rsidP="000B1748">
      <w:pPr>
        <w:pStyle w:val="Default"/>
        <w:rPr>
          <w:sz w:val="23"/>
          <w:szCs w:val="23"/>
        </w:rPr>
      </w:pPr>
      <w:r w:rsidRPr="00707008">
        <w:rPr>
          <w:sz w:val="23"/>
          <w:szCs w:val="23"/>
        </w:rPr>
        <w:t xml:space="preserve">Applicants may be subject to background </w:t>
      </w:r>
      <w:r w:rsidR="00741D7C">
        <w:rPr>
          <w:sz w:val="23"/>
          <w:szCs w:val="23"/>
        </w:rPr>
        <w:t>screening</w:t>
      </w:r>
      <w:r w:rsidRPr="00707008">
        <w:rPr>
          <w:sz w:val="23"/>
          <w:szCs w:val="23"/>
        </w:rPr>
        <w:t xml:space="preserve">.   </w:t>
      </w:r>
    </w:p>
    <w:p w:rsidR="00707008" w:rsidRDefault="00707008" w:rsidP="000B1748">
      <w:pPr>
        <w:pStyle w:val="Default"/>
        <w:rPr>
          <w:sz w:val="23"/>
          <w:szCs w:val="23"/>
        </w:rPr>
      </w:pPr>
    </w:p>
    <w:p w:rsidR="004B2AB2" w:rsidRPr="004B2AB2" w:rsidRDefault="00F64800" w:rsidP="000B1748">
      <w:pPr>
        <w:pStyle w:val="Default"/>
        <w:rPr>
          <w:sz w:val="23"/>
          <w:szCs w:val="23"/>
        </w:rPr>
      </w:pPr>
      <w:r w:rsidRPr="00BA01CE">
        <w:rPr>
          <w:sz w:val="23"/>
          <w:szCs w:val="23"/>
        </w:rPr>
        <w:t>Any position could ultimately be designated as work from home, mobile work or free address</w:t>
      </w:r>
      <w:r>
        <w:rPr>
          <w:sz w:val="23"/>
          <w:szCs w:val="23"/>
        </w:rPr>
        <w:t xml:space="preserve"> (i.e.</w:t>
      </w:r>
      <w:r w:rsidRPr="00BA01CE">
        <w:rPr>
          <w:sz w:val="23"/>
          <w:szCs w:val="23"/>
        </w:rPr>
        <w:t xml:space="preserve"> Employees work in office and can choose from various space options based on need for a given day such as private meeting rooms, conference rooms, collaborative spaces and enclaves for individual work assignments.</w:t>
      </w:r>
      <w:r>
        <w:rPr>
          <w:sz w:val="23"/>
          <w:szCs w:val="23"/>
        </w:rPr>
        <w:t>)</w:t>
      </w:r>
    </w:p>
    <w:p w:rsidR="00F744D0" w:rsidRDefault="00F744D0" w:rsidP="00DE2303">
      <w:pPr>
        <w:pStyle w:val="NormalWeb"/>
        <w:spacing w:before="0" w:beforeAutospacing="0" w:after="0" w:afterAutospacing="0"/>
        <w:rPr>
          <w:i/>
          <w:iCs/>
          <w:sz w:val="22"/>
          <w:szCs w:val="22"/>
        </w:rPr>
      </w:pPr>
    </w:p>
    <w:p w:rsidR="0028371A" w:rsidRPr="0028562C" w:rsidRDefault="00DE2303" w:rsidP="00DE2303">
      <w:pPr>
        <w:pStyle w:val="NormalWeb"/>
        <w:spacing w:before="0" w:beforeAutospacing="0" w:after="0" w:afterAutospacing="0"/>
        <w:rPr>
          <w:rFonts w:asciiTheme="minorHAnsi" w:hAnsiTheme="minorHAnsi"/>
        </w:rPr>
      </w:pPr>
      <w:r w:rsidRPr="0028562C">
        <w:rPr>
          <w:rFonts w:asciiTheme="minorHAnsi" w:hAnsiTheme="minorHAnsi"/>
          <w:i/>
          <w:iCs/>
          <w:sz w:val="22"/>
          <w:szCs w:val="22"/>
        </w:rPr>
        <w:t>Pursuant to the state of Tennessee’s policy of non-discrimination, The Tennessee Department of Human Services does not discriminate based on race, sex, color, creed, pregnancy, national or ethnic origin, age, disability or military services—in the admission or access to, or treatment or employment in its programs, services or activities.</w:t>
      </w:r>
    </w:p>
    <w:sectPr w:rsidR="0028371A" w:rsidRPr="0028562C" w:rsidSect="004B2AB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75" w:rsidRDefault="008A0F75" w:rsidP="001A1705">
      <w:pPr>
        <w:spacing w:after="0" w:line="240" w:lineRule="auto"/>
      </w:pPr>
      <w:r>
        <w:separator/>
      </w:r>
    </w:p>
  </w:endnote>
  <w:endnote w:type="continuationSeparator" w:id="0">
    <w:p w:rsidR="008A0F75" w:rsidRDefault="008A0F75" w:rsidP="001A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05" w:rsidRDefault="001A1705">
    <w:pPr>
      <w:pStyle w:val="Footer"/>
    </w:pPr>
  </w:p>
  <w:p w:rsidR="001A1705" w:rsidRDefault="001A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75" w:rsidRDefault="008A0F75" w:rsidP="001A1705">
      <w:pPr>
        <w:spacing w:after="0" w:line="240" w:lineRule="auto"/>
      </w:pPr>
      <w:r>
        <w:separator/>
      </w:r>
    </w:p>
  </w:footnote>
  <w:footnote w:type="continuationSeparator" w:id="0">
    <w:p w:rsidR="008A0F75" w:rsidRDefault="008A0F75" w:rsidP="001A1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373"/>
    <w:multiLevelType w:val="hybridMultilevel"/>
    <w:tmpl w:val="4D24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B0F9A"/>
    <w:multiLevelType w:val="hybridMultilevel"/>
    <w:tmpl w:val="6D06F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7129E"/>
    <w:multiLevelType w:val="hybridMultilevel"/>
    <w:tmpl w:val="BAC8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333D3"/>
    <w:multiLevelType w:val="hybridMultilevel"/>
    <w:tmpl w:val="CE681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7E5E31"/>
    <w:multiLevelType w:val="hybridMultilevel"/>
    <w:tmpl w:val="81D2C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E46B1"/>
    <w:multiLevelType w:val="hybridMultilevel"/>
    <w:tmpl w:val="7D9E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185353"/>
    <w:multiLevelType w:val="hybridMultilevel"/>
    <w:tmpl w:val="B89E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03"/>
    <w:rsid w:val="00051601"/>
    <w:rsid w:val="00067771"/>
    <w:rsid w:val="00081A80"/>
    <w:rsid w:val="000A1CA7"/>
    <w:rsid w:val="000B1748"/>
    <w:rsid w:val="00163C10"/>
    <w:rsid w:val="00182FAB"/>
    <w:rsid w:val="001A1705"/>
    <w:rsid w:val="001A6109"/>
    <w:rsid w:val="0028371A"/>
    <w:rsid w:val="0028562C"/>
    <w:rsid w:val="002D5F36"/>
    <w:rsid w:val="002F13B5"/>
    <w:rsid w:val="00323CA5"/>
    <w:rsid w:val="00352A0F"/>
    <w:rsid w:val="00376A03"/>
    <w:rsid w:val="003945E8"/>
    <w:rsid w:val="00467BB1"/>
    <w:rsid w:val="004B137F"/>
    <w:rsid w:val="004B2AB2"/>
    <w:rsid w:val="004B6301"/>
    <w:rsid w:val="00513744"/>
    <w:rsid w:val="0054085E"/>
    <w:rsid w:val="00557720"/>
    <w:rsid w:val="00581621"/>
    <w:rsid w:val="00581D66"/>
    <w:rsid w:val="00590FBD"/>
    <w:rsid w:val="005B0224"/>
    <w:rsid w:val="00604658"/>
    <w:rsid w:val="006426A1"/>
    <w:rsid w:val="00656F20"/>
    <w:rsid w:val="006C29A2"/>
    <w:rsid w:val="00707008"/>
    <w:rsid w:val="00741D7C"/>
    <w:rsid w:val="00794F20"/>
    <w:rsid w:val="007D3EDF"/>
    <w:rsid w:val="00846D7C"/>
    <w:rsid w:val="008A0F75"/>
    <w:rsid w:val="008B2112"/>
    <w:rsid w:val="008F1831"/>
    <w:rsid w:val="009C4C55"/>
    <w:rsid w:val="009E7FCA"/>
    <w:rsid w:val="00A17658"/>
    <w:rsid w:val="00A259F8"/>
    <w:rsid w:val="00A95D10"/>
    <w:rsid w:val="00AA2664"/>
    <w:rsid w:val="00B0407A"/>
    <w:rsid w:val="00B2085C"/>
    <w:rsid w:val="00BE37AE"/>
    <w:rsid w:val="00C45C58"/>
    <w:rsid w:val="00C50D52"/>
    <w:rsid w:val="00C5731F"/>
    <w:rsid w:val="00CD0340"/>
    <w:rsid w:val="00D23DA8"/>
    <w:rsid w:val="00DA5F55"/>
    <w:rsid w:val="00DE2303"/>
    <w:rsid w:val="00DE2DBB"/>
    <w:rsid w:val="00E5416F"/>
    <w:rsid w:val="00E810BE"/>
    <w:rsid w:val="00EA0E16"/>
    <w:rsid w:val="00F26E02"/>
    <w:rsid w:val="00F64800"/>
    <w:rsid w:val="00F744D0"/>
    <w:rsid w:val="00F8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paragraph" w:styleId="Header">
    <w:name w:val="header"/>
    <w:basedOn w:val="Normal"/>
    <w:link w:val="HeaderChar"/>
    <w:uiPriority w:val="99"/>
    <w:unhideWhenUsed/>
    <w:rsid w:val="001A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05"/>
  </w:style>
  <w:style w:type="paragraph" w:styleId="Footer">
    <w:name w:val="footer"/>
    <w:basedOn w:val="Normal"/>
    <w:link w:val="FooterChar"/>
    <w:uiPriority w:val="99"/>
    <w:unhideWhenUsed/>
    <w:rsid w:val="001A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paragraph" w:styleId="Header">
    <w:name w:val="header"/>
    <w:basedOn w:val="Normal"/>
    <w:link w:val="HeaderChar"/>
    <w:uiPriority w:val="99"/>
    <w:unhideWhenUsed/>
    <w:rsid w:val="001A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05"/>
  </w:style>
  <w:style w:type="paragraph" w:styleId="Footer">
    <w:name w:val="footer"/>
    <w:basedOn w:val="Normal"/>
    <w:link w:val="FooterChar"/>
    <w:uiPriority w:val="99"/>
    <w:unhideWhenUsed/>
    <w:rsid w:val="001A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80195">
      <w:bodyDiv w:val="1"/>
      <w:marLeft w:val="0"/>
      <w:marRight w:val="0"/>
      <w:marTop w:val="0"/>
      <w:marBottom w:val="0"/>
      <w:divBdr>
        <w:top w:val="none" w:sz="0" w:space="0" w:color="auto"/>
        <w:left w:val="none" w:sz="0" w:space="0" w:color="auto"/>
        <w:bottom w:val="none" w:sz="0" w:space="0" w:color="auto"/>
        <w:right w:val="none" w:sz="0" w:space="0" w:color="auto"/>
      </w:divBdr>
    </w:div>
    <w:div w:id="19415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lent.Management.DHS@t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n.gov/hr/employees1/benefits.html" TargetMode="External"/><Relationship Id="rId4" Type="http://schemas.openxmlformats.org/officeDocument/2006/relationships/settings" Target="settings.xml"/><Relationship Id="rId9" Type="http://schemas.openxmlformats.org/officeDocument/2006/relationships/image" Target="cid:image001.png@01D270A1.4600F88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363EC824E048B9935F758541B79A63"/>
        <w:category>
          <w:name w:val="General"/>
          <w:gallery w:val="placeholder"/>
        </w:category>
        <w:types>
          <w:type w:val="bbPlcHdr"/>
        </w:types>
        <w:behaviors>
          <w:behavior w:val="content"/>
        </w:behaviors>
        <w:guid w:val="{A0A1C672-1139-48BB-A8E2-08B913055A47}"/>
      </w:docPartPr>
      <w:docPartBody>
        <w:p w:rsidR="00C0498D" w:rsidRDefault="00E40C90" w:rsidP="00E40C90">
          <w:pPr>
            <w:pStyle w:val="04363EC824E048B9935F758541B79A63"/>
          </w:pPr>
          <w:r w:rsidRPr="00E412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90"/>
    <w:rsid w:val="00055845"/>
    <w:rsid w:val="00091489"/>
    <w:rsid w:val="002838CF"/>
    <w:rsid w:val="003D380A"/>
    <w:rsid w:val="004127A9"/>
    <w:rsid w:val="006841E1"/>
    <w:rsid w:val="00722F8E"/>
    <w:rsid w:val="008C069E"/>
    <w:rsid w:val="0099468D"/>
    <w:rsid w:val="00BF4C92"/>
    <w:rsid w:val="00C0498D"/>
    <w:rsid w:val="00E4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C90"/>
    <w:rPr>
      <w:color w:val="808080"/>
    </w:rPr>
  </w:style>
  <w:style w:type="paragraph" w:customStyle="1" w:styleId="04363EC824E048B9935F758541B79A63">
    <w:name w:val="04363EC824E048B9935F758541B79A63"/>
    <w:rsid w:val="00E40C90"/>
  </w:style>
  <w:style w:type="paragraph" w:customStyle="1" w:styleId="AE8B731369D747E2801C70D0067529CD">
    <w:name w:val="AE8B731369D747E2801C70D0067529CD"/>
    <w:rsid w:val="00BF4C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C90"/>
    <w:rPr>
      <w:color w:val="808080"/>
    </w:rPr>
  </w:style>
  <w:style w:type="paragraph" w:customStyle="1" w:styleId="04363EC824E048B9935F758541B79A63">
    <w:name w:val="04363EC824E048B9935F758541B79A63"/>
    <w:rsid w:val="00E40C90"/>
  </w:style>
  <w:style w:type="paragraph" w:customStyle="1" w:styleId="AE8B731369D747E2801C70D0067529CD">
    <w:name w:val="AE8B731369D747E2801C70D0067529CD"/>
    <w:rsid w:val="00BF4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 R. Norman-Gordon</dc:creator>
  <cp:lastModifiedBy>Devin Stone</cp:lastModifiedBy>
  <cp:revision>2</cp:revision>
  <cp:lastPrinted>2019-01-03T17:50:00Z</cp:lastPrinted>
  <dcterms:created xsi:type="dcterms:W3CDTF">2019-01-11T18:49:00Z</dcterms:created>
  <dcterms:modified xsi:type="dcterms:W3CDTF">2019-01-11T18:49:00Z</dcterms:modified>
</cp:coreProperties>
</file>