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03" w:rsidRDefault="00DE2303" w:rsidP="00DE2303">
      <w:pPr>
        <w:contextualSpacing/>
      </w:pPr>
      <w:r>
        <w:rPr>
          <w:noProof/>
        </w:rPr>
        <w:drawing>
          <wp:inline distT="0" distB="0" distL="0" distR="0" wp14:anchorId="071CC899" wp14:editId="76484562">
            <wp:extent cx="1647825" cy="657225"/>
            <wp:effectExtent l="0" t="0" r="9525" b="0"/>
            <wp:docPr id="1" name="Picture 1" descr="cid:image001.png@01D270A1.4600F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70A1.4600F8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47825" cy="657225"/>
                    </a:xfrm>
                    <a:prstGeom prst="rect">
                      <a:avLst/>
                    </a:prstGeom>
                    <a:noFill/>
                    <a:ln>
                      <a:noFill/>
                    </a:ln>
                  </pic:spPr>
                </pic:pic>
              </a:graphicData>
            </a:graphic>
          </wp:inline>
        </w:drawing>
      </w:r>
    </w:p>
    <w:p w:rsidR="00DE2303" w:rsidRPr="00E9266B" w:rsidRDefault="00DE2303" w:rsidP="00DE2303">
      <w:pPr>
        <w:contextualSpacing/>
        <w:rPr>
          <w:sz w:val="28"/>
          <w:szCs w:val="28"/>
        </w:rPr>
      </w:pPr>
      <w:r>
        <w:rPr>
          <w:b/>
          <w:sz w:val="28"/>
          <w:szCs w:val="28"/>
        </w:rPr>
        <w:t xml:space="preserve">Job Location: </w:t>
      </w:r>
      <w:sdt>
        <w:sdtPr>
          <w:rPr>
            <w:b/>
            <w:sz w:val="28"/>
            <w:szCs w:val="28"/>
          </w:rPr>
          <w:id w:val="335282955"/>
          <w:placeholder>
            <w:docPart w:val="04363EC824E048B9935F758541B79A63"/>
          </w:placeholder>
        </w:sdtPr>
        <w:sdtEndPr>
          <w:rPr>
            <w:b w:val="0"/>
          </w:rPr>
        </w:sdtEndPr>
        <w:sdtContent>
          <w:r w:rsidR="00E9266B" w:rsidRPr="00E9266B">
            <w:rPr>
              <w:sz w:val="28"/>
              <w:szCs w:val="28"/>
            </w:rPr>
            <w:t>400 Deaderick Street, Nashville TN 37243</w:t>
          </w:r>
          <w:bookmarkStart w:id="0" w:name="_GoBack"/>
        </w:sdtContent>
      </w:sdt>
      <w:bookmarkEnd w:id="0"/>
    </w:p>
    <w:sdt>
      <w:sdtPr>
        <w:rPr>
          <w:b/>
          <w:sz w:val="28"/>
          <w:szCs w:val="28"/>
          <w:highlight w:val="yellow"/>
        </w:rPr>
        <w:id w:val="329335378"/>
        <w:placeholder>
          <w:docPart w:val="04363EC824E048B9935F758541B79A63"/>
        </w:placeholder>
      </w:sdtPr>
      <w:sdtEndPr>
        <w:rPr>
          <w:highlight w:val="none"/>
        </w:rPr>
      </w:sdtEndPr>
      <w:sdtContent>
        <w:p w:rsidR="00F46E2D" w:rsidRPr="00F451A4" w:rsidRDefault="00F46E2D" w:rsidP="00DE2303">
          <w:pPr>
            <w:contextualSpacing/>
            <w:jc w:val="center"/>
            <w:rPr>
              <w:b/>
              <w:sz w:val="28"/>
              <w:szCs w:val="28"/>
              <w:highlight w:val="yellow"/>
            </w:rPr>
          </w:pPr>
        </w:p>
        <w:p w:rsidR="00F46E2D" w:rsidRPr="00D63AA6" w:rsidRDefault="00F46E2D" w:rsidP="00DE2303">
          <w:pPr>
            <w:contextualSpacing/>
            <w:jc w:val="center"/>
            <w:rPr>
              <w:b/>
              <w:sz w:val="28"/>
              <w:szCs w:val="28"/>
            </w:rPr>
          </w:pPr>
          <w:r w:rsidRPr="00D63AA6">
            <w:rPr>
              <w:b/>
              <w:sz w:val="28"/>
              <w:szCs w:val="28"/>
            </w:rPr>
            <w:t xml:space="preserve">DHS </w:t>
          </w:r>
          <w:r w:rsidR="00E9266B" w:rsidRPr="00D63AA6">
            <w:rPr>
              <w:b/>
              <w:sz w:val="28"/>
              <w:szCs w:val="28"/>
            </w:rPr>
            <w:t>Auditor 2</w:t>
          </w:r>
          <w:r w:rsidR="005B3A19">
            <w:rPr>
              <w:b/>
              <w:sz w:val="28"/>
              <w:szCs w:val="28"/>
            </w:rPr>
            <w:t xml:space="preserve"> </w:t>
          </w:r>
          <w:r w:rsidR="00D63AA6">
            <w:rPr>
              <w:b/>
              <w:sz w:val="28"/>
              <w:szCs w:val="28"/>
            </w:rPr>
            <w:t xml:space="preserve"> </w:t>
          </w:r>
        </w:p>
        <w:p w:rsidR="00DE2303" w:rsidRPr="0095778D" w:rsidRDefault="002B560F" w:rsidP="00DE2303">
          <w:pPr>
            <w:contextualSpacing/>
            <w:jc w:val="center"/>
            <w:rPr>
              <w:b/>
              <w:sz w:val="28"/>
              <w:szCs w:val="28"/>
            </w:rPr>
          </w:pPr>
        </w:p>
      </w:sdtContent>
    </w:sdt>
    <w:p w:rsidR="00DE2303" w:rsidRDefault="00DE2303" w:rsidP="002B560F">
      <w:pPr>
        <w:jc w:val="both"/>
      </w:pPr>
      <w:r w:rsidRPr="0095778D">
        <w:t xml:space="preserve">The </w:t>
      </w:r>
      <w:r w:rsidR="00D63AA6">
        <w:t xml:space="preserve">Tennessee </w:t>
      </w:r>
      <w:r w:rsidRPr="0095778D">
        <w:t xml:space="preserve">Department of Human </w:t>
      </w:r>
      <w:r w:rsidR="001725E6" w:rsidRPr="0095778D">
        <w:t>Services</w:t>
      </w:r>
      <w:r w:rsidR="001725E6">
        <w:t>’ (</w:t>
      </w:r>
      <w:r w:rsidR="00D63AA6">
        <w:t xml:space="preserve">TDHS) </w:t>
      </w:r>
      <w:r w:rsidR="00D63AA6" w:rsidRPr="0095778D">
        <w:t>mission</w:t>
      </w:r>
      <w:r w:rsidRPr="0095778D">
        <w:t xml:space="preserve"> is to offer temporary economic assistance, work opportunities and protective services to improve the lives of Tennesseans. Our vision is to be a leader in effectively partnering with human service customers in establishing or re-establishing self-sufficiency to create a better quality of life.</w:t>
      </w:r>
    </w:p>
    <w:sdt>
      <w:sdtPr>
        <w:id w:val="-1655376909"/>
        <w:placeholder>
          <w:docPart w:val="5D29DABD941845AD999B959BEDB12FFB"/>
        </w:placeholder>
      </w:sdtPr>
      <w:sdtEndPr/>
      <w:sdtContent>
        <w:p w:rsidR="006A60D8" w:rsidRDefault="006A60D8" w:rsidP="006A60D8">
          <w:pPr>
            <w:spacing w:after="0" w:line="240" w:lineRule="auto"/>
            <w:jc w:val="both"/>
          </w:pPr>
          <w:r>
            <w:t xml:space="preserve">The Department is responsible for administering numerous programs and services to nearly two million Tennesseans, including but not limited to, Families First, the state’s Temporary Assistance for Needy Families (TANF) program, Supplemental Nutrition Assistance Program (SNAP), Child Support, Child Care Licensing and Assistance, Adult Protective Services, Summer Food Service Program (SFSP), Child and Adult Care Food Program and Rehabilitation Services. TDHS has nearly 20 funding streams and operates a budget of over $3 billion. </w:t>
          </w:r>
        </w:p>
        <w:p w:rsidR="006A60D8" w:rsidRDefault="006A60D8" w:rsidP="006A60D8">
          <w:pPr>
            <w:spacing w:after="0" w:line="240" w:lineRule="auto"/>
            <w:jc w:val="both"/>
          </w:pPr>
        </w:p>
        <w:p w:rsidR="006A60D8" w:rsidRDefault="006A60D8" w:rsidP="006A60D8">
          <w:pPr>
            <w:spacing w:after="0" w:line="240" w:lineRule="auto"/>
            <w:jc w:val="both"/>
          </w:pPr>
          <w:r>
            <w:t>The Auditor 2 is responsible for performing both specialized and general auditing tasks.  The Auditor 2 will have exposure to all aspects of Audit Services which will support both professional and career development goals.</w:t>
          </w:r>
        </w:p>
      </w:sdtContent>
    </w:sdt>
    <w:p w:rsidR="006A60D8" w:rsidRDefault="006A60D8" w:rsidP="006A60D8">
      <w:pPr>
        <w:pStyle w:val="Default"/>
        <w:rPr>
          <w:b/>
          <w:sz w:val="22"/>
          <w:szCs w:val="22"/>
        </w:rPr>
      </w:pPr>
    </w:p>
    <w:p w:rsidR="006A60D8" w:rsidRDefault="006A60D8" w:rsidP="006A60D8">
      <w:pPr>
        <w:pStyle w:val="Default"/>
        <w:rPr>
          <w:b/>
          <w:sz w:val="22"/>
          <w:szCs w:val="22"/>
        </w:rPr>
      </w:pPr>
      <w:r>
        <w:rPr>
          <w:b/>
          <w:sz w:val="22"/>
          <w:szCs w:val="22"/>
        </w:rPr>
        <w:t>Position Responsibilities</w:t>
      </w:r>
      <w:r w:rsidRPr="00016450">
        <w:rPr>
          <w:b/>
          <w:sz w:val="22"/>
          <w:szCs w:val="22"/>
        </w:rPr>
        <w:t xml:space="preserve">: </w:t>
      </w:r>
    </w:p>
    <w:p w:rsidR="006A60D8" w:rsidRPr="00016450" w:rsidRDefault="006A60D8" w:rsidP="006A60D8">
      <w:pPr>
        <w:pStyle w:val="Default"/>
        <w:rPr>
          <w:b/>
          <w:sz w:val="22"/>
          <w:szCs w:val="22"/>
        </w:rPr>
      </w:pPr>
    </w:p>
    <w:p w:rsidR="006A60D8" w:rsidRDefault="006A60D8" w:rsidP="006A60D8">
      <w:pPr>
        <w:pStyle w:val="Default"/>
        <w:numPr>
          <w:ilvl w:val="0"/>
          <w:numId w:val="2"/>
        </w:numPr>
        <w:rPr>
          <w:sz w:val="22"/>
          <w:szCs w:val="22"/>
        </w:rPr>
      </w:pPr>
      <w:r>
        <w:rPr>
          <w:sz w:val="22"/>
          <w:szCs w:val="22"/>
        </w:rPr>
        <w:t xml:space="preserve">Assist in conducting compliance audits of State departments, agencies, institutions, schools or private agencies receiving state or federal funds to determine statutory compliance </w:t>
      </w:r>
    </w:p>
    <w:p w:rsidR="006A60D8" w:rsidRDefault="006A60D8" w:rsidP="006A60D8">
      <w:pPr>
        <w:pStyle w:val="Default"/>
        <w:numPr>
          <w:ilvl w:val="0"/>
          <w:numId w:val="2"/>
        </w:numPr>
        <w:rPr>
          <w:sz w:val="22"/>
          <w:szCs w:val="22"/>
        </w:rPr>
      </w:pPr>
      <w:r>
        <w:rPr>
          <w:sz w:val="22"/>
          <w:szCs w:val="22"/>
        </w:rPr>
        <w:t xml:space="preserve">Assist in conducting operational audits of state or private agencies to evaluate the efficiency and effectiveness of various programs </w:t>
      </w:r>
    </w:p>
    <w:p w:rsidR="006A60D8" w:rsidRDefault="006A60D8" w:rsidP="006A60D8">
      <w:pPr>
        <w:pStyle w:val="Default"/>
        <w:numPr>
          <w:ilvl w:val="0"/>
          <w:numId w:val="2"/>
        </w:numPr>
        <w:rPr>
          <w:sz w:val="22"/>
          <w:szCs w:val="22"/>
        </w:rPr>
      </w:pPr>
      <w:r>
        <w:rPr>
          <w:sz w:val="22"/>
          <w:szCs w:val="22"/>
        </w:rPr>
        <w:t xml:space="preserve">Prepares draft audit narrative reports from work paper summaries under direct supervision, to document audit results, clearly communicate results, and make recommendations for corrective actions </w:t>
      </w:r>
    </w:p>
    <w:p w:rsidR="006A60D8" w:rsidRDefault="006A60D8" w:rsidP="006A60D8">
      <w:pPr>
        <w:pStyle w:val="Default"/>
        <w:numPr>
          <w:ilvl w:val="0"/>
          <w:numId w:val="2"/>
        </w:numPr>
        <w:rPr>
          <w:sz w:val="22"/>
          <w:szCs w:val="22"/>
        </w:rPr>
      </w:pPr>
      <w:r>
        <w:rPr>
          <w:sz w:val="22"/>
          <w:szCs w:val="22"/>
        </w:rPr>
        <w:t xml:space="preserve">Prepares </w:t>
      </w:r>
      <w:r w:rsidR="006C0FB3">
        <w:rPr>
          <w:sz w:val="22"/>
          <w:szCs w:val="22"/>
        </w:rPr>
        <w:t xml:space="preserve">electronic </w:t>
      </w:r>
      <w:r>
        <w:rPr>
          <w:sz w:val="22"/>
          <w:szCs w:val="22"/>
        </w:rPr>
        <w:t>work papers and supporting documentation from a review or records and other auditing resources to identify legal, financial, compliance, and/or administrative problems or discrepancies under direct supervision</w:t>
      </w:r>
    </w:p>
    <w:p w:rsidR="006A60D8" w:rsidRDefault="006A60D8" w:rsidP="006A60D8">
      <w:pPr>
        <w:pStyle w:val="Default"/>
        <w:numPr>
          <w:ilvl w:val="0"/>
          <w:numId w:val="2"/>
        </w:numPr>
        <w:rPr>
          <w:sz w:val="22"/>
          <w:szCs w:val="22"/>
        </w:rPr>
      </w:pPr>
      <w:r>
        <w:rPr>
          <w:sz w:val="22"/>
          <w:szCs w:val="22"/>
        </w:rPr>
        <w:t xml:space="preserve">Communicates with internal and external customers in a friendly and courteous manner to promote healthy relationships and provide exceptional customer service </w:t>
      </w:r>
    </w:p>
    <w:p w:rsidR="00DE2303" w:rsidRDefault="00DE2303" w:rsidP="00DE2303">
      <w:pPr>
        <w:pStyle w:val="NormalWeb"/>
        <w:spacing w:before="0" w:beforeAutospacing="0" w:after="0" w:afterAutospacing="0"/>
      </w:pPr>
    </w:p>
    <w:p w:rsidR="00DE2303" w:rsidRDefault="00DE2303" w:rsidP="00DE2303">
      <w:pPr>
        <w:spacing w:after="0" w:line="240" w:lineRule="auto"/>
        <w:rPr>
          <w:b/>
        </w:rPr>
      </w:pPr>
      <w:r w:rsidRPr="002E44E6">
        <w:rPr>
          <w:b/>
        </w:rPr>
        <w:t>Position Requirements:</w:t>
      </w:r>
    </w:p>
    <w:p w:rsidR="007D3EDF" w:rsidRDefault="007D3EDF" w:rsidP="00DE2303">
      <w:pPr>
        <w:spacing w:after="0" w:line="240" w:lineRule="auto"/>
        <w:rPr>
          <w:b/>
        </w:rPr>
      </w:pPr>
    </w:p>
    <w:p w:rsidR="006A60D8" w:rsidRPr="001E222D" w:rsidRDefault="006A60D8" w:rsidP="006A60D8">
      <w:pPr>
        <w:pStyle w:val="ListParagraph"/>
        <w:numPr>
          <w:ilvl w:val="0"/>
          <w:numId w:val="1"/>
        </w:numPr>
        <w:spacing w:after="0" w:line="240" w:lineRule="auto"/>
        <w:contextualSpacing w:val="0"/>
        <w:rPr>
          <w:b/>
        </w:rPr>
      </w:pPr>
      <w:r w:rsidRPr="001E222D">
        <w:t xml:space="preserve">Bachelor’s Degree in Accounting </w:t>
      </w:r>
    </w:p>
    <w:p w:rsidR="006A60D8" w:rsidRPr="001E222D" w:rsidRDefault="006A60D8" w:rsidP="006A60D8">
      <w:pPr>
        <w:pStyle w:val="Default"/>
        <w:numPr>
          <w:ilvl w:val="0"/>
          <w:numId w:val="1"/>
        </w:numPr>
        <w:rPr>
          <w:sz w:val="22"/>
          <w:szCs w:val="22"/>
        </w:rPr>
      </w:pPr>
      <w:r w:rsidRPr="001E222D">
        <w:rPr>
          <w:sz w:val="22"/>
          <w:szCs w:val="22"/>
        </w:rPr>
        <w:t>Knowledge (basic) of au</w:t>
      </w:r>
      <w:r>
        <w:rPr>
          <w:sz w:val="22"/>
          <w:szCs w:val="22"/>
        </w:rPr>
        <w:t>diting principles and practices</w:t>
      </w:r>
      <w:r w:rsidRPr="001E222D">
        <w:rPr>
          <w:sz w:val="22"/>
          <w:szCs w:val="22"/>
        </w:rPr>
        <w:t xml:space="preserve"> </w:t>
      </w:r>
      <w:r>
        <w:rPr>
          <w:sz w:val="22"/>
          <w:szCs w:val="22"/>
        </w:rPr>
        <w:t xml:space="preserve">and </w:t>
      </w:r>
      <w:r w:rsidRPr="001E222D">
        <w:rPr>
          <w:sz w:val="22"/>
          <w:szCs w:val="22"/>
        </w:rPr>
        <w:t>Microsoft Office Suite</w:t>
      </w:r>
    </w:p>
    <w:p w:rsidR="006A60D8" w:rsidRPr="001725E6" w:rsidRDefault="006A60D8" w:rsidP="006A60D8">
      <w:pPr>
        <w:pStyle w:val="Default"/>
        <w:numPr>
          <w:ilvl w:val="0"/>
          <w:numId w:val="1"/>
        </w:numPr>
        <w:rPr>
          <w:b/>
        </w:rPr>
      </w:pPr>
      <w:r>
        <w:rPr>
          <w:sz w:val="22"/>
          <w:szCs w:val="22"/>
        </w:rPr>
        <w:t>Critical thinking, reasoning and problem solving skills</w:t>
      </w:r>
    </w:p>
    <w:p w:rsidR="006A60D8" w:rsidRPr="004B091E" w:rsidRDefault="006A60D8" w:rsidP="006A60D8">
      <w:pPr>
        <w:pStyle w:val="Default"/>
        <w:numPr>
          <w:ilvl w:val="0"/>
          <w:numId w:val="1"/>
        </w:numPr>
        <w:rPr>
          <w:b/>
        </w:rPr>
      </w:pPr>
      <w:r>
        <w:rPr>
          <w:sz w:val="22"/>
          <w:szCs w:val="22"/>
        </w:rPr>
        <w:t>Excellent verbal</w:t>
      </w:r>
      <w:r w:rsidRPr="001E222D">
        <w:rPr>
          <w:sz w:val="22"/>
          <w:szCs w:val="22"/>
        </w:rPr>
        <w:t xml:space="preserve"> and written communication</w:t>
      </w:r>
      <w:r>
        <w:rPr>
          <w:sz w:val="22"/>
          <w:szCs w:val="22"/>
        </w:rPr>
        <w:t xml:space="preserve"> skills</w:t>
      </w:r>
    </w:p>
    <w:p w:rsidR="006A60D8" w:rsidRPr="006C0FB3" w:rsidRDefault="006A60D8" w:rsidP="006A60D8">
      <w:pPr>
        <w:pStyle w:val="Default"/>
        <w:numPr>
          <w:ilvl w:val="0"/>
          <w:numId w:val="1"/>
        </w:numPr>
        <w:rPr>
          <w:b/>
        </w:rPr>
      </w:pPr>
      <w:r>
        <w:rPr>
          <w:sz w:val="22"/>
          <w:szCs w:val="22"/>
        </w:rPr>
        <w:t>Willingness to earn Certified Fraud Examiner (CFE) certification within 2 years</w:t>
      </w:r>
    </w:p>
    <w:p w:rsidR="006C0FB3" w:rsidRPr="006C0FB3" w:rsidRDefault="006C0FB3" w:rsidP="006C0FB3">
      <w:pPr>
        <w:pStyle w:val="Default"/>
        <w:numPr>
          <w:ilvl w:val="0"/>
          <w:numId w:val="1"/>
        </w:numPr>
        <w:rPr>
          <w:sz w:val="22"/>
          <w:szCs w:val="22"/>
        </w:rPr>
      </w:pPr>
      <w:r>
        <w:rPr>
          <w:sz w:val="22"/>
          <w:szCs w:val="22"/>
        </w:rPr>
        <w:t xml:space="preserve">Proficient in Microsoft Office Suite:  EXCEL, Word, Outlook, and has the ability to generate reports, electronic spreadsheets and have the </w:t>
      </w:r>
      <w:r w:rsidRPr="001725E6">
        <w:rPr>
          <w:sz w:val="22"/>
          <w:szCs w:val="22"/>
        </w:rPr>
        <w:t xml:space="preserve">ability to effectively </w:t>
      </w:r>
      <w:r>
        <w:rPr>
          <w:sz w:val="22"/>
          <w:szCs w:val="22"/>
        </w:rPr>
        <w:t>communicate</w:t>
      </w:r>
      <w:r w:rsidRPr="001725E6">
        <w:rPr>
          <w:sz w:val="22"/>
          <w:szCs w:val="22"/>
        </w:rPr>
        <w:t xml:space="preserve"> with </w:t>
      </w:r>
      <w:r>
        <w:rPr>
          <w:sz w:val="22"/>
          <w:szCs w:val="22"/>
        </w:rPr>
        <w:t>internal and external customers</w:t>
      </w:r>
      <w:r w:rsidRPr="001725E6">
        <w:rPr>
          <w:sz w:val="22"/>
          <w:szCs w:val="22"/>
        </w:rPr>
        <w:t xml:space="preserve"> </w:t>
      </w:r>
    </w:p>
    <w:p w:rsidR="006A60D8" w:rsidRDefault="006A60D8" w:rsidP="006A60D8">
      <w:pPr>
        <w:spacing w:after="0" w:line="240" w:lineRule="auto"/>
        <w:rPr>
          <w:b/>
        </w:rPr>
      </w:pPr>
    </w:p>
    <w:p w:rsidR="006C0FB3" w:rsidRDefault="006C0FB3">
      <w:pPr>
        <w:rPr>
          <w:b/>
        </w:rPr>
      </w:pPr>
      <w:r>
        <w:rPr>
          <w:b/>
        </w:rPr>
        <w:br w:type="page"/>
      </w:r>
    </w:p>
    <w:p w:rsidR="006A60D8" w:rsidRDefault="006A60D8" w:rsidP="006A60D8">
      <w:pPr>
        <w:spacing w:after="0" w:line="240" w:lineRule="auto"/>
        <w:rPr>
          <w:b/>
        </w:rPr>
      </w:pPr>
      <w:r>
        <w:rPr>
          <w:b/>
        </w:rPr>
        <w:lastRenderedPageBreak/>
        <w:t xml:space="preserve">Key </w:t>
      </w:r>
      <w:r w:rsidRPr="001E222D">
        <w:rPr>
          <w:b/>
        </w:rPr>
        <w:t>Competencies</w:t>
      </w:r>
      <w:r>
        <w:rPr>
          <w:b/>
        </w:rPr>
        <w:t xml:space="preserve"> Required</w:t>
      </w:r>
      <w:r w:rsidRPr="001E222D">
        <w:rPr>
          <w:b/>
        </w:rPr>
        <w:t xml:space="preserve">: </w:t>
      </w:r>
    </w:p>
    <w:p w:rsidR="006A60D8" w:rsidRDefault="006A60D8" w:rsidP="006A60D8">
      <w:pPr>
        <w:spacing w:after="0" w:line="240" w:lineRule="auto"/>
        <w:rPr>
          <w:b/>
        </w:rPr>
      </w:pPr>
    </w:p>
    <w:p w:rsidR="006A60D8" w:rsidRPr="001E222D" w:rsidRDefault="006A60D8" w:rsidP="006A60D8">
      <w:pPr>
        <w:pStyle w:val="ListParagraph"/>
        <w:numPr>
          <w:ilvl w:val="0"/>
          <w:numId w:val="7"/>
        </w:numPr>
        <w:spacing w:after="0" w:line="240" w:lineRule="auto"/>
        <w:contextualSpacing w:val="0"/>
      </w:pPr>
      <w:r w:rsidRPr="001E222D">
        <w:t>Personal integrity</w:t>
      </w:r>
    </w:p>
    <w:p w:rsidR="006A60D8" w:rsidRPr="001E222D" w:rsidRDefault="006A60D8" w:rsidP="006A60D8">
      <w:pPr>
        <w:pStyle w:val="Default"/>
        <w:numPr>
          <w:ilvl w:val="0"/>
          <w:numId w:val="1"/>
        </w:numPr>
        <w:rPr>
          <w:sz w:val="22"/>
          <w:szCs w:val="22"/>
        </w:rPr>
      </w:pPr>
      <w:r w:rsidRPr="001E222D">
        <w:rPr>
          <w:sz w:val="22"/>
          <w:szCs w:val="22"/>
        </w:rPr>
        <w:t>Time management</w:t>
      </w:r>
    </w:p>
    <w:p w:rsidR="006A60D8" w:rsidRPr="00DC2355" w:rsidRDefault="006A60D8" w:rsidP="006A60D8">
      <w:pPr>
        <w:pStyle w:val="Default"/>
        <w:numPr>
          <w:ilvl w:val="0"/>
          <w:numId w:val="1"/>
        </w:numPr>
        <w:rPr>
          <w:sz w:val="22"/>
          <w:szCs w:val="22"/>
        </w:rPr>
      </w:pPr>
      <w:r>
        <w:rPr>
          <w:sz w:val="22"/>
          <w:szCs w:val="22"/>
        </w:rPr>
        <w:t>Verbal and written C</w:t>
      </w:r>
      <w:r w:rsidRPr="001E222D">
        <w:rPr>
          <w:sz w:val="22"/>
          <w:szCs w:val="22"/>
        </w:rPr>
        <w:t>ommunications</w:t>
      </w:r>
    </w:p>
    <w:p w:rsidR="006A60D8" w:rsidRPr="00CC356B" w:rsidRDefault="006A60D8" w:rsidP="006A60D8">
      <w:pPr>
        <w:pStyle w:val="Default"/>
        <w:numPr>
          <w:ilvl w:val="0"/>
          <w:numId w:val="1"/>
        </w:numPr>
        <w:rPr>
          <w:sz w:val="22"/>
          <w:szCs w:val="22"/>
        </w:rPr>
      </w:pPr>
      <w:r w:rsidRPr="001E222D">
        <w:rPr>
          <w:sz w:val="22"/>
          <w:szCs w:val="22"/>
        </w:rPr>
        <w:t>Planning</w:t>
      </w:r>
    </w:p>
    <w:p w:rsidR="00DE2303" w:rsidRDefault="00DE2303" w:rsidP="00DE2303">
      <w:pPr>
        <w:pStyle w:val="NormalWeb"/>
        <w:spacing w:before="0" w:beforeAutospacing="0" w:after="0" w:afterAutospacing="0"/>
      </w:pPr>
    </w:p>
    <w:p w:rsidR="00DE2303" w:rsidRDefault="00DE2303" w:rsidP="00DE2303">
      <w:pPr>
        <w:pStyle w:val="Default"/>
        <w:rPr>
          <w:sz w:val="23"/>
          <w:szCs w:val="23"/>
        </w:rPr>
      </w:pPr>
      <w:r>
        <w:rPr>
          <w:b/>
          <w:bCs/>
          <w:sz w:val="23"/>
          <w:szCs w:val="23"/>
        </w:rPr>
        <w:t xml:space="preserve">Information regarding State of Tennessee benefits: </w:t>
      </w:r>
    </w:p>
    <w:p w:rsidR="00DE2303" w:rsidRDefault="00EA2156" w:rsidP="00EA2156">
      <w:pPr>
        <w:autoSpaceDE w:val="0"/>
        <w:autoSpaceDN w:val="0"/>
        <w:rPr>
          <w:sz w:val="23"/>
          <w:szCs w:val="23"/>
        </w:rPr>
      </w:pPr>
      <w:hyperlink r:id="rId8" w:history="1">
        <w:r w:rsidRPr="0063036F">
          <w:rPr>
            <w:rStyle w:val="Hyperlink"/>
            <w:sz w:val="24"/>
            <w:szCs w:val="24"/>
          </w:rPr>
          <w:t>https://www.tn.gov/hr/employees1/benefits.html</w:t>
        </w:r>
      </w:hyperlink>
      <w:r>
        <w:rPr>
          <w:sz w:val="23"/>
          <w:szCs w:val="23"/>
        </w:rPr>
        <w:t xml:space="preserve"> </w:t>
      </w:r>
    </w:p>
    <w:p w:rsidR="00DE2303" w:rsidRDefault="00DE2303" w:rsidP="00DE2303">
      <w:pPr>
        <w:pStyle w:val="Default"/>
        <w:rPr>
          <w:sz w:val="23"/>
          <w:szCs w:val="23"/>
        </w:rPr>
      </w:pPr>
      <w:r w:rsidRPr="001E222D">
        <w:rPr>
          <w:b/>
          <w:bCs/>
          <w:sz w:val="23"/>
          <w:szCs w:val="23"/>
        </w:rPr>
        <w:t>How to Apply:</w:t>
      </w:r>
      <w:r>
        <w:rPr>
          <w:b/>
          <w:bCs/>
          <w:sz w:val="23"/>
          <w:szCs w:val="23"/>
        </w:rPr>
        <w:t xml:space="preserve"> </w:t>
      </w:r>
    </w:p>
    <w:p w:rsidR="00DE2303" w:rsidRDefault="00DE2303" w:rsidP="00DE2303">
      <w:pPr>
        <w:pStyle w:val="Default"/>
        <w:rPr>
          <w:sz w:val="23"/>
          <w:szCs w:val="23"/>
        </w:rPr>
      </w:pPr>
      <w:r>
        <w:rPr>
          <w:sz w:val="23"/>
          <w:szCs w:val="23"/>
        </w:rPr>
        <w:t xml:space="preserve">Please submit resume and cover letter outlining your related experience to </w:t>
      </w:r>
      <w:hyperlink r:id="rId9" w:history="1">
        <w:r w:rsidRPr="00E72C8C">
          <w:rPr>
            <w:rStyle w:val="Hyperlink"/>
            <w:sz w:val="23"/>
            <w:szCs w:val="23"/>
          </w:rPr>
          <w:t>talent.management.dhs@tn.gov</w:t>
        </w:r>
      </w:hyperlink>
      <w:r w:rsidR="000B2483">
        <w:rPr>
          <w:rStyle w:val="Hyperlink"/>
          <w:sz w:val="23"/>
          <w:szCs w:val="23"/>
          <w:u w:val="none"/>
        </w:rPr>
        <w:t xml:space="preserve"> </w:t>
      </w:r>
      <w:r w:rsidR="000B2483" w:rsidRPr="000B2483">
        <w:t>by October 11, 2018.</w:t>
      </w:r>
      <w:r w:rsidR="000B2483">
        <w:t xml:space="preserve"> </w:t>
      </w:r>
      <w:r>
        <w:rPr>
          <w:sz w:val="23"/>
          <w:szCs w:val="23"/>
        </w:rPr>
        <w:t xml:space="preserve"> All email submissions must include in the subject line: </w:t>
      </w:r>
      <w:sdt>
        <w:sdtPr>
          <w:rPr>
            <w:sz w:val="23"/>
            <w:szCs w:val="23"/>
          </w:rPr>
          <w:id w:val="2104839289"/>
          <w:placeholder>
            <w:docPart w:val="04363EC824E048B9935F758541B79A63"/>
          </w:placeholder>
        </w:sdtPr>
        <w:sdtEndPr/>
        <w:sdtContent>
          <w:r w:rsidR="00F46E2D" w:rsidRPr="00092AAE">
            <w:rPr>
              <w:sz w:val="23"/>
              <w:szCs w:val="23"/>
              <w:u w:val="single"/>
            </w:rPr>
            <w:t>DHS Auditor 2</w:t>
          </w:r>
          <w:r w:rsidR="00BE01DC">
            <w:rPr>
              <w:sz w:val="23"/>
              <w:szCs w:val="23"/>
            </w:rPr>
            <w:t xml:space="preserve"> </w:t>
          </w:r>
        </w:sdtContent>
      </w:sdt>
    </w:p>
    <w:p w:rsidR="00A259F8" w:rsidRDefault="00A259F8" w:rsidP="00DE2303">
      <w:pPr>
        <w:pStyle w:val="Default"/>
        <w:rPr>
          <w:rFonts w:ascii="Wingdings" w:hAnsi="Wingdings" w:cs="Wingdings"/>
          <w:sz w:val="23"/>
          <w:szCs w:val="23"/>
        </w:rPr>
      </w:pPr>
    </w:p>
    <w:p w:rsidR="00DE2303" w:rsidRDefault="00DE2303" w:rsidP="00DE2303">
      <w:pPr>
        <w:pStyle w:val="Default"/>
        <w:rPr>
          <w:sz w:val="23"/>
          <w:szCs w:val="23"/>
        </w:rPr>
      </w:pPr>
      <w:r>
        <w:rPr>
          <w:b/>
          <w:bCs/>
          <w:sz w:val="23"/>
          <w:szCs w:val="23"/>
        </w:rPr>
        <w:t xml:space="preserve">Target Salary: </w:t>
      </w:r>
      <w:sdt>
        <w:sdtPr>
          <w:rPr>
            <w:sz w:val="23"/>
            <w:szCs w:val="23"/>
          </w:rPr>
          <w:id w:val="236528281"/>
          <w:placeholder>
            <w:docPart w:val="04363EC824E048B9935F758541B79A63"/>
          </w:placeholder>
        </w:sdtPr>
        <w:sdtEndPr/>
        <w:sdtContent>
          <w:r w:rsidR="00F46E2D" w:rsidRPr="00F46E2D">
            <w:rPr>
              <w:sz w:val="23"/>
              <w:szCs w:val="23"/>
            </w:rPr>
            <w:t>$38, 460</w:t>
          </w:r>
          <w:r w:rsidR="00711362">
            <w:rPr>
              <w:sz w:val="23"/>
              <w:szCs w:val="23"/>
            </w:rPr>
            <w:t>.</w:t>
          </w:r>
          <w:r w:rsidR="001E222D">
            <w:rPr>
              <w:sz w:val="23"/>
              <w:szCs w:val="23"/>
            </w:rPr>
            <w:t xml:space="preserve"> </w:t>
          </w:r>
        </w:sdtContent>
      </w:sdt>
      <w:r>
        <w:rPr>
          <w:b/>
          <w:bCs/>
          <w:sz w:val="23"/>
          <w:szCs w:val="23"/>
        </w:rPr>
        <w:t xml:space="preserve"> </w:t>
      </w:r>
      <w:r w:rsidR="00F744D0">
        <w:rPr>
          <w:sz w:val="23"/>
          <w:szCs w:val="23"/>
        </w:rPr>
        <w:t>Salary will be commensurate with knowledge, skills and experience directly related to this job.</w:t>
      </w:r>
    </w:p>
    <w:p w:rsidR="006A60D8" w:rsidRDefault="006A60D8" w:rsidP="006A60D8">
      <w:pPr>
        <w:pStyle w:val="Default"/>
        <w:rPr>
          <w:sz w:val="22"/>
          <w:szCs w:val="22"/>
        </w:rPr>
      </w:pPr>
    </w:p>
    <w:p w:rsidR="00DE2303" w:rsidRDefault="006A60D8" w:rsidP="006A60D8">
      <w:pPr>
        <w:pStyle w:val="Default"/>
        <w:rPr>
          <w:sz w:val="22"/>
          <w:szCs w:val="22"/>
        </w:rPr>
      </w:pPr>
      <w:r w:rsidRPr="006A60D8">
        <w:rPr>
          <w:b/>
          <w:sz w:val="23"/>
          <w:szCs w:val="23"/>
        </w:rPr>
        <w:t>Travel:</w:t>
      </w:r>
      <w:r>
        <w:rPr>
          <w:sz w:val="22"/>
          <w:szCs w:val="22"/>
        </w:rPr>
        <w:t xml:space="preserve"> </w:t>
      </w:r>
      <w:r w:rsidRPr="001725E6">
        <w:rPr>
          <w:sz w:val="22"/>
          <w:szCs w:val="22"/>
        </w:rPr>
        <w:t xml:space="preserve">The position </w:t>
      </w:r>
      <w:r>
        <w:rPr>
          <w:sz w:val="22"/>
          <w:szCs w:val="22"/>
        </w:rPr>
        <w:t xml:space="preserve">will require </w:t>
      </w:r>
      <w:r w:rsidRPr="001725E6">
        <w:rPr>
          <w:sz w:val="22"/>
          <w:szCs w:val="22"/>
          <w:u w:val="single"/>
        </w:rPr>
        <w:t xml:space="preserve">50% </w:t>
      </w:r>
      <w:r>
        <w:rPr>
          <w:sz w:val="22"/>
          <w:szCs w:val="22"/>
          <w:u w:val="single"/>
        </w:rPr>
        <w:t xml:space="preserve">or more </w:t>
      </w:r>
      <w:r w:rsidRPr="001725E6">
        <w:rPr>
          <w:sz w:val="22"/>
          <w:szCs w:val="22"/>
          <w:u w:val="single"/>
        </w:rPr>
        <w:t>travel within the State of TN</w:t>
      </w:r>
      <w:r>
        <w:rPr>
          <w:sz w:val="22"/>
          <w:szCs w:val="22"/>
        </w:rPr>
        <w:t xml:space="preserve"> with most of the travel being overnight.</w:t>
      </w:r>
    </w:p>
    <w:p w:rsidR="006A60D8" w:rsidRDefault="006A60D8" w:rsidP="00DE2303">
      <w:pPr>
        <w:pStyle w:val="Default"/>
        <w:rPr>
          <w:sz w:val="23"/>
          <w:szCs w:val="23"/>
        </w:rPr>
      </w:pPr>
    </w:p>
    <w:p w:rsidR="00CC356B" w:rsidRPr="00CC356B" w:rsidRDefault="00F46E2D" w:rsidP="004B2AB2">
      <w:pPr>
        <w:pStyle w:val="Default"/>
        <w:rPr>
          <w:b/>
        </w:rPr>
      </w:pPr>
      <w:r w:rsidRPr="00CC356B">
        <w:rPr>
          <w:b/>
        </w:rPr>
        <w:t>Applicants fo</w:t>
      </w:r>
      <w:r w:rsidR="001E222D" w:rsidRPr="00CC356B">
        <w:rPr>
          <w:b/>
        </w:rPr>
        <w:t xml:space="preserve">r this class </w:t>
      </w:r>
      <w:r w:rsidR="00092AAE" w:rsidRPr="00CC356B">
        <w:rPr>
          <w:b/>
        </w:rPr>
        <w:t xml:space="preserve">exposed to Federal Tax Information </w:t>
      </w:r>
      <w:r w:rsidR="001E222D" w:rsidRPr="00CC356B">
        <w:rPr>
          <w:b/>
        </w:rPr>
        <w:t xml:space="preserve">may </w:t>
      </w:r>
      <w:r w:rsidR="00DC2355">
        <w:rPr>
          <w:b/>
        </w:rPr>
        <w:t>require</w:t>
      </w:r>
      <w:r w:rsidR="001E222D" w:rsidRPr="00CC356B">
        <w:rPr>
          <w:b/>
        </w:rPr>
        <w:t xml:space="preserve"> </w:t>
      </w:r>
      <w:r w:rsidR="00DC2355">
        <w:rPr>
          <w:b/>
        </w:rPr>
        <w:t>background screening</w:t>
      </w:r>
      <w:r w:rsidR="00092AAE" w:rsidRPr="00CC356B">
        <w:rPr>
          <w:b/>
        </w:rPr>
        <w:t xml:space="preserve">:  </w:t>
      </w:r>
    </w:p>
    <w:p w:rsidR="00F46E2D" w:rsidRPr="00F46E2D" w:rsidRDefault="00F46E2D" w:rsidP="00CC356B">
      <w:pPr>
        <w:pStyle w:val="Default"/>
        <w:numPr>
          <w:ilvl w:val="0"/>
          <w:numId w:val="6"/>
        </w:numPr>
        <w:rPr>
          <w:sz w:val="23"/>
          <w:szCs w:val="23"/>
        </w:rPr>
      </w:pPr>
      <w:r>
        <w:t xml:space="preserve">Complete a criminal history disclosure form in a manner approved by the appointing authority; </w:t>
      </w:r>
    </w:p>
    <w:p w:rsidR="00F46E2D" w:rsidRPr="00CC356B" w:rsidRDefault="00F46E2D" w:rsidP="00CC356B">
      <w:pPr>
        <w:pStyle w:val="Default"/>
        <w:numPr>
          <w:ilvl w:val="0"/>
          <w:numId w:val="6"/>
        </w:numPr>
        <w:rPr>
          <w:sz w:val="23"/>
          <w:szCs w:val="23"/>
        </w:rPr>
      </w:pPr>
      <w:r w:rsidRPr="00CC356B">
        <w:t>Agree to releas</w:t>
      </w:r>
      <w:r w:rsidR="001E222D" w:rsidRPr="00CC356B">
        <w:t>e all records involving</w:t>
      </w:r>
      <w:r w:rsidRPr="00CC356B">
        <w:t xml:space="preserve"> criminal history to the appointing authority; </w:t>
      </w:r>
    </w:p>
    <w:p w:rsidR="00F46E2D" w:rsidRPr="004B2AB2" w:rsidRDefault="00F46E2D" w:rsidP="00CC356B">
      <w:pPr>
        <w:pStyle w:val="Default"/>
        <w:numPr>
          <w:ilvl w:val="0"/>
          <w:numId w:val="6"/>
        </w:numPr>
        <w:rPr>
          <w:sz w:val="23"/>
          <w:szCs w:val="23"/>
        </w:rPr>
      </w:pPr>
      <w:r>
        <w:t>Supply a fingerp</w:t>
      </w:r>
      <w:r w:rsidR="001E222D">
        <w:t xml:space="preserve">rint sample prescribed by the </w:t>
      </w:r>
      <w:r w:rsidR="001E222D" w:rsidRPr="00CC356B">
        <w:t>TN Bureau</w:t>
      </w:r>
      <w:r w:rsidR="001E222D">
        <w:t xml:space="preserve"> of Investigation</w:t>
      </w:r>
      <w:r>
        <w:t xml:space="preserve"> based</w:t>
      </w:r>
      <w:r w:rsidR="00DC2355">
        <w:t xml:space="preserve"> </w:t>
      </w:r>
      <w:r w:rsidR="00CC356B">
        <w:t xml:space="preserve">criminal history records clerk </w:t>
      </w:r>
      <w:r w:rsidR="001E222D">
        <w:t xml:space="preserve"> </w:t>
      </w:r>
    </w:p>
    <w:p w:rsidR="00F744D0" w:rsidRDefault="00F744D0" w:rsidP="000B1748">
      <w:pPr>
        <w:pStyle w:val="Default"/>
        <w:rPr>
          <w:sz w:val="23"/>
          <w:szCs w:val="23"/>
        </w:rPr>
      </w:pPr>
    </w:p>
    <w:p w:rsidR="004B2AB2" w:rsidRPr="004B2AB2" w:rsidRDefault="00F64800" w:rsidP="000B1748">
      <w:pPr>
        <w:pStyle w:val="Default"/>
        <w:rPr>
          <w:sz w:val="23"/>
          <w:szCs w:val="23"/>
        </w:rPr>
      </w:pPr>
      <w:r w:rsidRPr="00BA01CE">
        <w:rPr>
          <w:sz w:val="23"/>
          <w:szCs w:val="23"/>
        </w:rPr>
        <w:t>Any position could ultimately be designated as work from home, mobile work or free address</w:t>
      </w:r>
      <w:r>
        <w:rPr>
          <w:sz w:val="23"/>
          <w:szCs w:val="23"/>
        </w:rPr>
        <w:t xml:space="preserve"> (i.e</w:t>
      </w:r>
      <w:r w:rsidRPr="00CC356B">
        <w:rPr>
          <w:sz w:val="23"/>
          <w:szCs w:val="23"/>
        </w:rPr>
        <w:t>.</w:t>
      </w:r>
      <w:r w:rsidR="001E222D" w:rsidRPr="00CC356B">
        <w:rPr>
          <w:sz w:val="23"/>
          <w:szCs w:val="23"/>
        </w:rPr>
        <w:t xml:space="preserve"> Free Address:</w:t>
      </w:r>
      <w:r w:rsidRPr="00BA01CE">
        <w:rPr>
          <w:sz w:val="23"/>
          <w:szCs w:val="23"/>
        </w:rPr>
        <w:t xml:space="preserve"> Employees work in office and can choose from various space options based on need for a given day such as private meeting rooms, conference rooms, collaborative spaces and enclaves for individual work assignments.</w:t>
      </w:r>
      <w:r>
        <w:rPr>
          <w:sz w:val="23"/>
          <w:szCs w:val="23"/>
        </w:rPr>
        <w:t>)</w:t>
      </w:r>
    </w:p>
    <w:p w:rsidR="00F744D0" w:rsidRDefault="00F744D0" w:rsidP="00DE2303">
      <w:pPr>
        <w:pStyle w:val="NormalWeb"/>
        <w:spacing w:before="0" w:beforeAutospacing="0" w:after="0" w:afterAutospacing="0"/>
        <w:rPr>
          <w:i/>
          <w:iCs/>
          <w:sz w:val="22"/>
          <w:szCs w:val="22"/>
        </w:rPr>
      </w:pPr>
    </w:p>
    <w:p w:rsidR="0028371A" w:rsidRDefault="00DE2303" w:rsidP="00DE2303">
      <w:pPr>
        <w:pStyle w:val="NormalWeb"/>
        <w:spacing w:before="0" w:beforeAutospacing="0" w:after="0" w:afterAutospacing="0"/>
      </w:pPr>
      <w:r>
        <w:rPr>
          <w:i/>
          <w:iCs/>
          <w:sz w:val="22"/>
          <w:szCs w:val="22"/>
        </w:rPr>
        <w:t>Pursuant to the state of Tennessee’s policy of non-discrimination, The Tennessee Department of Human Services does not discriminate based on race, sex, color, creed, pregnancy, national or ethnic origin, age, disability or military services—in the admission or access to, or treatment or employment in its programs, services or activities.</w:t>
      </w:r>
    </w:p>
    <w:sectPr w:rsidR="0028371A" w:rsidSect="004B2A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DD4"/>
    <w:multiLevelType w:val="hybridMultilevel"/>
    <w:tmpl w:val="2B1A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A467C"/>
    <w:multiLevelType w:val="hybridMultilevel"/>
    <w:tmpl w:val="7C18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B0F9A"/>
    <w:multiLevelType w:val="hybridMultilevel"/>
    <w:tmpl w:val="DD8E0F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54D48"/>
    <w:multiLevelType w:val="hybridMultilevel"/>
    <w:tmpl w:val="4718F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4669AF"/>
    <w:multiLevelType w:val="hybridMultilevel"/>
    <w:tmpl w:val="4FD864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32EE24A7"/>
    <w:multiLevelType w:val="hybridMultilevel"/>
    <w:tmpl w:val="CDF6D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361DEB"/>
    <w:multiLevelType w:val="hybridMultilevel"/>
    <w:tmpl w:val="CF244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03"/>
    <w:rsid w:val="00092AAE"/>
    <w:rsid w:val="000B1748"/>
    <w:rsid w:val="000B2483"/>
    <w:rsid w:val="001725E6"/>
    <w:rsid w:val="001E222D"/>
    <w:rsid w:val="00217A7F"/>
    <w:rsid w:val="00254D5B"/>
    <w:rsid w:val="0028371A"/>
    <w:rsid w:val="002B560F"/>
    <w:rsid w:val="004B091E"/>
    <w:rsid w:val="004B2AB2"/>
    <w:rsid w:val="005B3A19"/>
    <w:rsid w:val="006A60D8"/>
    <w:rsid w:val="006C0FB3"/>
    <w:rsid w:val="00711362"/>
    <w:rsid w:val="007D3EDF"/>
    <w:rsid w:val="009E7FCA"/>
    <w:rsid w:val="00A23197"/>
    <w:rsid w:val="00A259F8"/>
    <w:rsid w:val="00BE01DC"/>
    <w:rsid w:val="00C50D52"/>
    <w:rsid w:val="00CC356B"/>
    <w:rsid w:val="00D23DA8"/>
    <w:rsid w:val="00D63AA6"/>
    <w:rsid w:val="00DC2355"/>
    <w:rsid w:val="00DE2303"/>
    <w:rsid w:val="00E9266B"/>
    <w:rsid w:val="00EA2156"/>
    <w:rsid w:val="00F451A4"/>
    <w:rsid w:val="00F46E2D"/>
    <w:rsid w:val="00F64800"/>
    <w:rsid w:val="00F7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2303"/>
    <w:rPr>
      <w:color w:val="0000FF" w:themeColor="hyperlink"/>
      <w:u w:val="single"/>
    </w:rPr>
  </w:style>
  <w:style w:type="character" w:styleId="PlaceholderText">
    <w:name w:val="Placeholder Text"/>
    <w:basedOn w:val="DefaultParagraphFont"/>
    <w:uiPriority w:val="99"/>
    <w:semiHidden/>
    <w:rsid w:val="00DE2303"/>
    <w:rPr>
      <w:color w:val="808080"/>
    </w:rPr>
  </w:style>
  <w:style w:type="paragraph" w:customStyle="1" w:styleId="Default">
    <w:name w:val="Default"/>
    <w:rsid w:val="00DE23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E2303"/>
    <w:pPr>
      <w:ind w:left="720"/>
      <w:contextualSpacing/>
    </w:pPr>
  </w:style>
  <w:style w:type="paragraph" w:styleId="BalloonText">
    <w:name w:val="Balloon Text"/>
    <w:basedOn w:val="Normal"/>
    <w:link w:val="BalloonTextChar"/>
    <w:uiPriority w:val="99"/>
    <w:semiHidden/>
    <w:unhideWhenUsed/>
    <w:rsid w:val="00DE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03"/>
    <w:rPr>
      <w:rFonts w:ascii="Tahoma" w:hAnsi="Tahoma" w:cs="Tahoma"/>
      <w:sz w:val="16"/>
      <w:szCs w:val="16"/>
    </w:rPr>
  </w:style>
  <w:style w:type="character" w:styleId="FollowedHyperlink">
    <w:name w:val="FollowedHyperlink"/>
    <w:basedOn w:val="DefaultParagraphFont"/>
    <w:uiPriority w:val="99"/>
    <w:semiHidden/>
    <w:unhideWhenUsed/>
    <w:rsid w:val="00EA21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2303"/>
    <w:rPr>
      <w:color w:val="0000FF" w:themeColor="hyperlink"/>
      <w:u w:val="single"/>
    </w:rPr>
  </w:style>
  <w:style w:type="character" w:styleId="PlaceholderText">
    <w:name w:val="Placeholder Text"/>
    <w:basedOn w:val="DefaultParagraphFont"/>
    <w:uiPriority w:val="99"/>
    <w:semiHidden/>
    <w:rsid w:val="00DE2303"/>
    <w:rPr>
      <w:color w:val="808080"/>
    </w:rPr>
  </w:style>
  <w:style w:type="paragraph" w:customStyle="1" w:styleId="Default">
    <w:name w:val="Default"/>
    <w:rsid w:val="00DE23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E2303"/>
    <w:pPr>
      <w:ind w:left="720"/>
      <w:contextualSpacing/>
    </w:pPr>
  </w:style>
  <w:style w:type="paragraph" w:styleId="BalloonText">
    <w:name w:val="Balloon Text"/>
    <w:basedOn w:val="Normal"/>
    <w:link w:val="BalloonTextChar"/>
    <w:uiPriority w:val="99"/>
    <w:semiHidden/>
    <w:unhideWhenUsed/>
    <w:rsid w:val="00DE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03"/>
    <w:rPr>
      <w:rFonts w:ascii="Tahoma" w:hAnsi="Tahoma" w:cs="Tahoma"/>
      <w:sz w:val="16"/>
      <w:szCs w:val="16"/>
    </w:rPr>
  </w:style>
  <w:style w:type="character" w:styleId="FollowedHyperlink">
    <w:name w:val="FollowedHyperlink"/>
    <w:basedOn w:val="DefaultParagraphFont"/>
    <w:uiPriority w:val="99"/>
    <w:semiHidden/>
    <w:unhideWhenUsed/>
    <w:rsid w:val="00EA21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hr/employees1/benefits.html" TargetMode="External"/><Relationship Id="rId3" Type="http://schemas.microsoft.com/office/2007/relationships/stylesWithEffects" Target="stylesWithEffects.xml"/><Relationship Id="rId7" Type="http://schemas.openxmlformats.org/officeDocument/2006/relationships/image" Target="cid:image001.png@01D270A1.4600F8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lent.management.dhs@tn.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363EC824E048B9935F758541B79A63"/>
        <w:category>
          <w:name w:val="General"/>
          <w:gallery w:val="placeholder"/>
        </w:category>
        <w:types>
          <w:type w:val="bbPlcHdr"/>
        </w:types>
        <w:behaviors>
          <w:behavior w:val="content"/>
        </w:behaviors>
        <w:guid w:val="{A0A1C672-1139-48BB-A8E2-08B913055A47}"/>
      </w:docPartPr>
      <w:docPartBody>
        <w:p w:rsidR="00C0498D" w:rsidRDefault="00E40C90" w:rsidP="00E40C90">
          <w:pPr>
            <w:pStyle w:val="04363EC824E048B9935F758541B79A63"/>
          </w:pPr>
          <w:r w:rsidRPr="00E412DA">
            <w:rPr>
              <w:rStyle w:val="PlaceholderText"/>
            </w:rPr>
            <w:t>Click here to enter text.</w:t>
          </w:r>
        </w:p>
      </w:docPartBody>
    </w:docPart>
    <w:docPart>
      <w:docPartPr>
        <w:name w:val="5D29DABD941845AD999B959BEDB12FFB"/>
        <w:category>
          <w:name w:val="General"/>
          <w:gallery w:val="placeholder"/>
        </w:category>
        <w:types>
          <w:type w:val="bbPlcHdr"/>
        </w:types>
        <w:behaviors>
          <w:behavior w:val="content"/>
        </w:behaviors>
        <w:guid w:val="{DD32A9D3-BFCB-477B-86C7-EC50A9EDFD4B}"/>
      </w:docPartPr>
      <w:docPartBody>
        <w:p w:rsidR="00B16684" w:rsidRDefault="00170DF7" w:rsidP="00170DF7">
          <w:pPr>
            <w:pStyle w:val="5D29DABD941845AD999B959BEDB12FFB"/>
          </w:pPr>
          <w:r w:rsidRPr="00E412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90"/>
    <w:rsid w:val="000078BC"/>
    <w:rsid w:val="000B794F"/>
    <w:rsid w:val="00170DF7"/>
    <w:rsid w:val="00B16684"/>
    <w:rsid w:val="00C0498D"/>
    <w:rsid w:val="00C60C2C"/>
    <w:rsid w:val="00E4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DF7"/>
    <w:rPr>
      <w:color w:val="808080"/>
    </w:rPr>
  </w:style>
  <w:style w:type="paragraph" w:customStyle="1" w:styleId="04363EC824E048B9935F758541B79A63">
    <w:name w:val="04363EC824E048B9935F758541B79A63"/>
    <w:rsid w:val="00E40C90"/>
  </w:style>
  <w:style w:type="paragraph" w:customStyle="1" w:styleId="5D29DABD941845AD999B959BEDB12FFB">
    <w:name w:val="5D29DABD941845AD999B959BEDB12FFB"/>
    <w:rsid w:val="00170D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DF7"/>
    <w:rPr>
      <w:color w:val="808080"/>
    </w:rPr>
  </w:style>
  <w:style w:type="paragraph" w:customStyle="1" w:styleId="04363EC824E048B9935F758541B79A63">
    <w:name w:val="04363EC824E048B9935F758541B79A63"/>
    <w:rsid w:val="00E40C90"/>
  </w:style>
  <w:style w:type="paragraph" w:customStyle="1" w:styleId="5D29DABD941845AD999B959BEDB12FFB">
    <w:name w:val="5D29DABD941845AD999B959BEDB12FFB"/>
    <w:rsid w:val="00170D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Human Services</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Nneka R. Norman-Gordon</dc:creator>
  <cp:lastModifiedBy>Nneka R. Norman-Gordon</cp:lastModifiedBy>
  <cp:revision>6</cp:revision>
  <cp:lastPrinted>2017-10-27T19:16:00Z</cp:lastPrinted>
  <dcterms:created xsi:type="dcterms:W3CDTF">2018-09-11T14:44:00Z</dcterms:created>
  <dcterms:modified xsi:type="dcterms:W3CDTF">2018-09-11T14:47:00Z</dcterms:modified>
</cp:coreProperties>
</file>