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433E0">
      <w:pPr>
        <w:spacing w:before="3" w:after="144"/>
        <w:ind w:left="3768" w:right="3739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57250" cy="866775"/>
            <wp:effectExtent l="0" t="0" r="0" b="9525"/>
            <wp:docPr id="1" name="Picture 1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Pic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433E0">
      <w:pPr>
        <w:spacing w:line="187" w:lineRule="auto"/>
        <w:jc w:val="center"/>
        <w:rPr>
          <w:rFonts w:ascii="Cambria" w:hAnsi="Cambria" w:cs="Cambria"/>
          <w:b/>
          <w:bCs/>
          <w:spacing w:val="-6"/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8994775</wp:posOffset>
                </wp:positionV>
                <wp:extent cx="0" cy="433070"/>
                <wp:effectExtent l="0" t="0" r="0" b="0"/>
                <wp:wrapSquare wrapText="bothSides"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30.2pt,708.25pt" to="130.2pt,7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" o:allowincell="f" strokecolor="gray" strokeweight="2.4pt">
                <w10:wrap type="square" anchorx="page" anchory="page"/>
              </v:line>
            </w:pict>
          </mc:Fallback>
        </mc:AlternateContent>
      </w:r>
      <w:r>
        <w:rPr>
          <w:rFonts w:ascii="Cambria" w:hAnsi="Cambria" w:cs="Cambria"/>
          <w:b/>
          <w:bCs/>
          <w:spacing w:val="-6"/>
          <w:w w:val="105"/>
        </w:rPr>
        <w:t>STATE OF TENNESSEE</w:t>
      </w:r>
    </w:p>
    <w:p w:rsidR="00000000" w:rsidRDefault="005433E0">
      <w:pPr>
        <w:spacing w:before="360" w:line="192" w:lineRule="auto"/>
        <w:jc w:val="center"/>
        <w:rPr>
          <w:rFonts w:ascii="Cambria" w:hAnsi="Cambria" w:cs="Cambria"/>
          <w:b/>
          <w:bCs/>
          <w:w w:val="105"/>
          <w:sz w:val="35"/>
          <w:szCs w:val="35"/>
        </w:rPr>
      </w:pPr>
      <w:r>
        <w:rPr>
          <w:rFonts w:ascii="Cambria" w:hAnsi="Cambria" w:cs="Cambria"/>
          <w:b/>
          <w:bCs/>
          <w:w w:val="105"/>
          <w:sz w:val="35"/>
          <w:szCs w:val="35"/>
        </w:rPr>
        <w:t>STATE HEALTH PLAN</w:t>
      </w:r>
    </w:p>
    <w:p w:rsidR="00000000" w:rsidRDefault="005433E0">
      <w:pPr>
        <w:spacing w:before="72" w:line="480" w:lineRule="auto"/>
        <w:jc w:val="center"/>
        <w:rPr>
          <w:rFonts w:ascii="Cambria" w:hAnsi="Cambria" w:cs="Cambria"/>
          <w:b/>
          <w:bCs/>
          <w:i/>
          <w:iCs/>
          <w:w w:val="105"/>
        </w:rPr>
      </w:pPr>
      <w:r>
        <w:rPr>
          <w:rFonts w:ascii="Cambria" w:hAnsi="Cambria" w:cs="Cambria"/>
          <w:b/>
          <w:bCs/>
          <w:spacing w:val="-6"/>
          <w:w w:val="105"/>
        </w:rPr>
        <w:t>CERTIFICATE OF NEED STANDARDS AND CRITERIA</w:t>
      </w:r>
      <w:r>
        <w:rPr>
          <w:rFonts w:ascii="Cambria" w:hAnsi="Cambria" w:cs="Cambria"/>
          <w:b/>
          <w:bCs/>
          <w:spacing w:val="-6"/>
          <w:w w:val="105"/>
        </w:rPr>
        <w:br/>
      </w:r>
      <w:r>
        <w:rPr>
          <w:rFonts w:ascii="Cambria" w:hAnsi="Cambria" w:cs="Cambria"/>
          <w:b/>
          <w:bCs/>
          <w:i/>
          <w:iCs/>
          <w:w w:val="105"/>
        </w:rPr>
        <w:t>FOR</w:t>
      </w:r>
    </w:p>
    <w:p w:rsidR="00000000" w:rsidRDefault="005433E0">
      <w:pPr>
        <w:spacing w:before="252" w:line="192" w:lineRule="auto"/>
        <w:jc w:val="center"/>
        <w:rPr>
          <w:rFonts w:ascii="Cambria" w:hAnsi="Cambria" w:cs="Cambria"/>
          <w:b/>
          <w:bCs/>
          <w:w w:val="105"/>
          <w:sz w:val="35"/>
          <w:szCs w:val="35"/>
        </w:rPr>
      </w:pPr>
      <w:r>
        <w:rPr>
          <w:rFonts w:ascii="Cambria" w:hAnsi="Cambria" w:cs="Cambria"/>
          <w:b/>
          <w:bCs/>
          <w:w w:val="105"/>
          <w:sz w:val="35"/>
          <w:szCs w:val="35"/>
        </w:rPr>
        <w:t>HOME HEALTH SERVICES</w:t>
      </w:r>
    </w:p>
    <w:p w:rsidR="00000000" w:rsidRDefault="005433E0">
      <w:pPr>
        <w:spacing w:before="252"/>
        <w:ind w:left="72" w:right="72"/>
        <w:jc w:val="both"/>
        <w:rPr>
          <w:rFonts w:ascii="Cambria" w:hAnsi="Cambria" w:cs="Cambria"/>
          <w:spacing w:val="-6"/>
          <w:w w:val="105"/>
        </w:rPr>
      </w:pPr>
      <w:r>
        <w:rPr>
          <w:rFonts w:ascii="Cambria" w:hAnsi="Cambria" w:cs="Cambria"/>
          <w:spacing w:val="-5"/>
          <w:w w:val="105"/>
        </w:rPr>
        <w:t>The Health Services and Development Agency (HSDA) may consider t</w:t>
      </w:r>
      <w:r>
        <w:rPr>
          <w:rFonts w:ascii="Cambria" w:hAnsi="Cambria" w:cs="Cambria"/>
          <w:spacing w:val="-5"/>
          <w:w w:val="105"/>
        </w:rPr>
        <w:t xml:space="preserve">he following </w:t>
      </w:r>
      <w:r>
        <w:rPr>
          <w:rFonts w:ascii="Cambria" w:hAnsi="Cambria" w:cs="Cambria"/>
          <w:spacing w:val="-3"/>
          <w:w w:val="105"/>
        </w:rPr>
        <w:t xml:space="preserve">standards and criteria for applications seeking to provide home health services. </w:t>
      </w:r>
      <w:r>
        <w:rPr>
          <w:rFonts w:ascii="Cambria" w:hAnsi="Cambria" w:cs="Cambria"/>
          <w:spacing w:val="2"/>
          <w:w w:val="105"/>
        </w:rPr>
        <w:t xml:space="preserve">Rationale statements for each standard are provided following the standard. </w:t>
      </w:r>
      <w:r>
        <w:rPr>
          <w:rFonts w:ascii="Cambria" w:hAnsi="Cambria" w:cs="Cambria"/>
          <w:spacing w:val="-5"/>
          <w:w w:val="105"/>
        </w:rPr>
        <w:t xml:space="preserve">Existing providers of home health services are not affected by these standards and </w:t>
      </w:r>
      <w:r>
        <w:rPr>
          <w:rFonts w:ascii="Cambria" w:hAnsi="Cambria" w:cs="Cambria"/>
          <w:spacing w:val="-4"/>
          <w:w w:val="105"/>
        </w:rPr>
        <w:t>cri</w:t>
      </w:r>
      <w:r>
        <w:rPr>
          <w:rFonts w:ascii="Cambria" w:hAnsi="Cambria" w:cs="Cambria"/>
          <w:spacing w:val="-4"/>
          <w:w w:val="105"/>
        </w:rPr>
        <w:t xml:space="preserve">teria unless they take an action that requires a new certificate of need (CON) for </w:t>
      </w:r>
      <w:r>
        <w:rPr>
          <w:rFonts w:ascii="Cambria" w:hAnsi="Cambria" w:cs="Cambria"/>
          <w:spacing w:val="-6"/>
          <w:w w:val="105"/>
        </w:rPr>
        <w:t>such services.</w:t>
      </w:r>
    </w:p>
    <w:p w:rsidR="00000000" w:rsidRDefault="005433E0">
      <w:pPr>
        <w:spacing w:before="216"/>
        <w:ind w:left="72" w:right="72"/>
        <w:jc w:val="both"/>
        <w:rPr>
          <w:rFonts w:ascii="Cambria" w:hAnsi="Cambria" w:cs="Cambria"/>
          <w:spacing w:val="-5"/>
          <w:w w:val="105"/>
        </w:rPr>
      </w:pPr>
      <w:r>
        <w:rPr>
          <w:rFonts w:ascii="Cambria" w:hAnsi="Cambria" w:cs="Cambria"/>
          <w:spacing w:val="-3"/>
          <w:w w:val="105"/>
        </w:rPr>
        <w:t xml:space="preserve">These standards and criteria are effective immediately upon approval and adoption </w:t>
      </w:r>
      <w:r>
        <w:rPr>
          <w:rFonts w:ascii="Cambria" w:hAnsi="Cambria" w:cs="Cambria"/>
          <w:spacing w:val="-1"/>
          <w:w w:val="105"/>
        </w:rPr>
        <w:t>by the Governor. However, applications for certificates of need to provide h</w:t>
      </w:r>
      <w:r>
        <w:rPr>
          <w:rFonts w:ascii="Cambria" w:hAnsi="Cambria" w:cs="Cambria"/>
          <w:spacing w:val="-1"/>
          <w:w w:val="105"/>
        </w:rPr>
        <w:t xml:space="preserve">ome </w:t>
      </w:r>
      <w:r>
        <w:rPr>
          <w:rFonts w:ascii="Cambria" w:hAnsi="Cambria" w:cs="Cambria"/>
          <w:spacing w:val="1"/>
          <w:w w:val="105"/>
        </w:rPr>
        <w:t xml:space="preserve">health services that are deemed complete by HSDA prior to the approval and </w:t>
      </w:r>
      <w:r>
        <w:rPr>
          <w:rFonts w:ascii="Cambria" w:hAnsi="Cambria" w:cs="Cambria"/>
          <w:spacing w:val="-4"/>
          <w:w w:val="105"/>
        </w:rPr>
        <w:t xml:space="preserve">adoption of these standards and criteria by the Governor shall be considered under </w:t>
      </w:r>
      <w:r>
        <w:rPr>
          <w:rFonts w:ascii="Cambria" w:hAnsi="Cambria" w:cs="Cambria"/>
          <w:spacing w:val="-5"/>
          <w:w w:val="105"/>
        </w:rPr>
        <w:t>the Guidelines for Growth, 2000 Edition.</w:t>
      </w:r>
    </w:p>
    <w:p w:rsidR="00000000" w:rsidRDefault="005433E0">
      <w:pPr>
        <w:spacing w:before="216" w:line="192" w:lineRule="auto"/>
        <w:ind w:left="72"/>
        <w:rPr>
          <w:rFonts w:ascii="Cambria" w:hAnsi="Cambria" w:cs="Cambria"/>
          <w:b/>
          <w:bCs/>
          <w:w w:val="105"/>
          <w:sz w:val="28"/>
          <w:szCs w:val="28"/>
        </w:rPr>
      </w:pPr>
      <w:r>
        <w:rPr>
          <w:rFonts w:ascii="Cambria" w:hAnsi="Cambria" w:cs="Cambria"/>
          <w:b/>
          <w:bCs/>
          <w:w w:val="105"/>
          <w:sz w:val="28"/>
          <w:szCs w:val="28"/>
        </w:rPr>
        <w:t>Definitions</w:t>
      </w:r>
    </w:p>
    <w:p w:rsidR="00000000" w:rsidRDefault="005433E0">
      <w:pPr>
        <w:spacing w:before="288"/>
        <w:ind w:left="72" w:right="72"/>
        <w:jc w:val="both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b/>
          <w:bCs/>
          <w:spacing w:val="3"/>
          <w:w w:val="105"/>
        </w:rPr>
        <w:t xml:space="preserve">Home Health Service: </w:t>
      </w:r>
      <w:r>
        <w:rPr>
          <w:rFonts w:ascii="Cambria" w:hAnsi="Cambria" w:cs="Cambria"/>
          <w:spacing w:val="3"/>
          <w:w w:val="105"/>
        </w:rPr>
        <w:t>“Home health service</w:t>
      </w:r>
      <w:r>
        <w:rPr>
          <w:rFonts w:ascii="Cambria" w:hAnsi="Cambria" w:cs="Cambria"/>
          <w:spacing w:val="3"/>
          <w:w w:val="105"/>
        </w:rPr>
        <w:t xml:space="preserve">” is defined by Tennessee Code </w:t>
      </w:r>
      <w:r>
        <w:rPr>
          <w:rFonts w:ascii="Cambria" w:hAnsi="Cambria" w:cs="Cambria"/>
          <w:spacing w:val="-3"/>
          <w:w w:val="105"/>
        </w:rPr>
        <w:t xml:space="preserve">Annotated § 68-11-201. This definition is included in HSDA Rule 0720-9-.01. As set </w:t>
      </w:r>
      <w:r>
        <w:rPr>
          <w:rFonts w:ascii="Cambria" w:hAnsi="Cambria" w:cs="Cambria"/>
          <w:w w:val="105"/>
        </w:rPr>
        <w:t xml:space="preserve">out in the statute, home health services include skilled nursing care; physical, </w:t>
      </w:r>
      <w:r>
        <w:rPr>
          <w:rFonts w:ascii="Cambria" w:hAnsi="Cambria" w:cs="Cambria"/>
          <w:spacing w:val="-3"/>
          <w:w w:val="105"/>
        </w:rPr>
        <w:t>occupational, or speech therapy; medical social services; hom</w:t>
      </w:r>
      <w:r>
        <w:rPr>
          <w:rFonts w:ascii="Cambria" w:hAnsi="Cambria" w:cs="Cambria"/>
          <w:spacing w:val="-3"/>
          <w:w w:val="105"/>
        </w:rPr>
        <w:t xml:space="preserve">e health aid services; </w:t>
      </w:r>
      <w:r>
        <w:rPr>
          <w:rFonts w:ascii="Cambria" w:hAnsi="Cambria" w:cs="Cambria"/>
          <w:spacing w:val="1"/>
          <w:w w:val="105"/>
        </w:rPr>
        <w:t xml:space="preserve">and the provision of certain medical supplies and medical appliances. For the </w:t>
      </w:r>
      <w:r>
        <w:rPr>
          <w:rFonts w:ascii="Cambria" w:hAnsi="Cambria" w:cs="Cambria"/>
          <w:spacing w:val="-4"/>
          <w:w w:val="105"/>
        </w:rPr>
        <w:t xml:space="preserve">purposes of these standards and criteria, a “home health service” shall be performed </w:t>
      </w:r>
      <w:r>
        <w:rPr>
          <w:rFonts w:ascii="Cambria" w:hAnsi="Cambria" w:cs="Cambria"/>
          <w:spacing w:val="4"/>
          <w:w w:val="105"/>
        </w:rPr>
        <w:t>by a “home care organization.”</w:t>
      </w:r>
      <w:r>
        <w:rPr>
          <w:rFonts w:ascii="Cambria" w:hAnsi="Cambria" w:cs="Cambria"/>
          <w:spacing w:val="4"/>
          <w:w w:val="105"/>
        </w:rPr>
        <w:t xml:space="preserve"> Please see Note 1 for information regarding </w:t>
      </w:r>
      <w:r>
        <w:rPr>
          <w:rFonts w:ascii="Cambria" w:hAnsi="Cambria" w:cs="Cambria"/>
          <w:spacing w:val="-4"/>
          <w:w w:val="105"/>
        </w:rPr>
        <w:t>Professional Support Services and Personal Support Services.</w:t>
      </w:r>
    </w:p>
    <w:p w:rsidR="00000000" w:rsidRDefault="005433E0">
      <w:pPr>
        <w:spacing w:before="288"/>
        <w:ind w:left="72" w:right="72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b/>
          <w:bCs/>
          <w:spacing w:val="-7"/>
          <w:w w:val="105"/>
        </w:rPr>
        <w:t xml:space="preserve">Home Care Organization: </w:t>
      </w:r>
      <w:r>
        <w:rPr>
          <w:rFonts w:ascii="Cambria" w:hAnsi="Cambria" w:cs="Cambria"/>
          <w:spacing w:val="-7"/>
          <w:w w:val="105"/>
        </w:rPr>
        <w:t xml:space="preserve">“Home care organization” is defined by Tennessee Code </w:t>
      </w:r>
      <w:r>
        <w:rPr>
          <w:rFonts w:ascii="Cambria" w:hAnsi="Cambria" w:cs="Cambria"/>
          <w:spacing w:val="-4"/>
          <w:w w:val="105"/>
        </w:rPr>
        <w:t>Annotated § 68-11-201 and includes an entity that provides home health s</w:t>
      </w:r>
      <w:r>
        <w:rPr>
          <w:rFonts w:ascii="Cambria" w:hAnsi="Cambria" w:cs="Cambria"/>
          <w:spacing w:val="-4"/>
          <w:w w:val="105"/>
        </w:rPr>
        <w:t>ervices.</w:t>
      </w:r>
    </w:p>
    <w:p w:rsidR="00000000" w:rsidRDefault="005433E0">
      <w:pPr>
        <w:spacing w:before="216" w:after="108"/>
        <w:ind w:left="72" w:right="72"/>
        <w:rPr>
          <w:rFonts w:ascii="Cambria" w:hAnsi="Cambria" w:cs="Cambria"/>
          <w:spacing w:val="-5"/>
          <w:w w:val="105"/>
        </w:rPr>
      </w:pPr>
      <w:r>
        <w:rPr>
          <w:rFonts w:ascii="Cambria" w:hAnsi="Cambria" w:cs="Cambria"/>
          <w:b/>
          <w:bCs/>
          <w:spacing w:val="-4"/>
          <w:w w:val="105"/>
        </w:rPr>
        <w:t xml:space="preserve">Service Area: </w:t>
      </w:r>
      <w:r>
        <w:rPr>
          <w:rFonts w:ascii="Cambria" w:hAnsi="Cambria" w:cs="Cambria"/>
          <w:spacing w:val="-4"/>
          <w:w w:val="105"/>
        </w:rPr>
        <w:t xml:space="preserve">Refers to the county or contiguous counties in which the applicant </w:t>
      </w:r>
      <w:r>
        <w:rPr>
          <w:rFonts w:ascii="Cambria" w:hAnsi="Cambria" w:cs="Cambria"/>
          <w:spacing w:val="-5"/>
          <w:w w:val="105"/>
        </w:rPr>
        <w:t>intends to provide home health services.</w:t>
      </w:r>
    </w:p>
    <w:p w:rsidR="00000000" w:rsidRDefault="005433E0">
      <w:pPr>
        <w:tabs>
          <w:tab w:val="right" w:pos="8112"/>
        </w:tabs>
        <w:spacing w:before="252"/>
        <w:ind w:left="432"/>
        <w:rPr>
          <w:spacing w:val="6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1068705</wp:posOffset>
                </wp:positionH>
                <wp:positionV relativeFrom="page">
                  <wp:posOffset>8979535</wp:posOffset>
                </wp:positionV>
                <wp:extent cx="5626735" cy="0"/>
                <wp:effectExtent l="0" t="0" r="0" b="0"/>
                <wp:wrapSquare wrapText="bothSides"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4.15pt,707.05pt" to="527.2pt,7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ailFgIAACo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" o:allowincell="f" strokecolor="gray" strokeweight="2.4pt">
                <w10:wrap type="square" anchorx="page" anchory="page"/>
              </v:line>
            </w:pict>
          </mc:Fallback>
        </mc:AlternateContent>
      </w:r>
      <w:r>
        <w:rPr>
          <w:rFonts w:ascii="Century" w:hAnsi="Century" w:cs="Century"/>
          <w:w w:val="105"/>
          <w:sz w:val="32"/>
          <w:szCs w:val="32"/>
        </w:rPr>
        <w:t>64</w:t>
      </w:r>
      <w:r>
        <w:rPr>
          <w:rFonts w:ascii="Century" w:hAnsi="Century" w:cs="Century"/>
          <w:w w:val="105"/>
          <w:sz w:val="32"/>
          <w:szCs w:val="32"/>
        </w:rPr>
        <w:tab/>
      </w:r>
      <w:r>
        <w:rPr>
          <w:rFonts w:ascii="Century" w:hAnsi="Century" w:cs="Century"/>
          <w:i/>
          <w:iCs/>
          <w:spacing w:val="-4"/>
          <w:sz w:val="32"/>
          <w:szCs w:val="32"/>
        </w:rPr>
        <w:t>Tennessee State Health Plan</w:t>
      </w:r>
      <w:r>
        <w:rPr>
          <w:i/>
          <w:iCs/>
          <w:spacing w:val="66"/>
          <w:sz w:val="32"/>
          <w:szCs w:val="32"/>
        </w:rPr>
        <w:t xml:space="preserve">: </w:t>
      </w:r>
      <w:r>
        <w:rPr>
          <w:rFonts w:ascii="Century" w:hAnsi="Century" w:cs="Century"/>
          <w:i/>
          <w:iCs/>
          <w:spacing w:val="-4"/>
          <w:sz w:val="32"/>
          <w:szCs w:val="32"/>
        </w:rPr>
        <w:t>2014 Update</w:t>
      </w:r>
    </w:p>
    <w:p w:rsidR="00000000" w:rsidRDefault="005433E0">
      <w:pPr>
        <w:widowControl/>
        <w:kinsoku/>
        <w:autoSpaceDE w:val="0"/>
        <w:autoSpaceDN w:val="0"/>
        <w:adjustRightInd w:val="0"/>
        <w:sectPr w:rsidR="00000000">
          <w:pgSz w:w="12240" w:h="15840"/>
          <w:pgMar w:top="1600" w:right="1637" w:bottom="650" w:left="1683" w:header="720" w:footer="720" w:gutter="0"/>
          <w:cols w:space="720"/>
          <w:noEndnote/>
        </w:sectPr>
      </w:pPr>
    </w:p>
    <w:p w:rsidR="00000000" w:rsidRDefault="005433E0">
      <w:pPr>
        <w:ind w:left="72" w:right="72"/>
        <w:jc w:val="both"/>
        <w:rPr>
          <w:rFonts w:ascii="Cambria" w:hAnsi="Cambria" w:cs="Cambria"/>
          <w:spacing w:val="-6"/>
          <w:w w:val="10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7877175</wp:posOffset>
                </wp:positionV>
                <wp:extent cx="0" cy="433070"/>
                <wp:effectExtent l="0" t="0" r="0" b="0"/>
                <wp:wrapSquare wrapText="bothSides"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92.6pt,620.25pt" to="392.6pt,6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" o:allowincell="f" strokecolor="gray" strokeweight="2.4pt">
                <w10:wrap type="square"/>
              </v:line>
            </w:pict>
          </mc:Fallback>
        </mc:AlternateContent>
      </w:r>
      <w:r>
        <w:rPr>
          <w:rFonts w:ascii="Cambria" w:hAnsi="Cambria" w:cs="Cambria"/>
          <w:b/>
          <w:bCs/>
          <w:spacing w:val="-2"/>
          <w:w w:val="105"/>
        </w:rPr>
        <w:t xml:space="preserve">Joint Annual Reports (JARs): </w:t>
      </w:r>
      <w:r>
        <w:rPr>
          <w:rFonts w:ascii="Cambria" w:hAnsi="Cambria" w:cs="Cambria"/>
          <w:spacing w:val="-2"/>
          <w:w w:val="105"/>
        </w:rPr>
        <w:t>The JARs prepared and sub</w:t>
      </w:r>
      <w:r>
        <w:rPr>
          <w:rFonts w:ascii="Cambria" w:hAnsi="Cambria" w:cs="Cambria"/>
          <w:spacing w:val="-2"/>
          <w:w w:val="105"/>
        </w:rPr>
        <w:t xml:space="preserve">mitted by home care </w:t>
      </w:r>
      <w:r>
        <w:rPr>
          <w:rFonts w:ascii="Cambria" w:hAnsi="Cambria" w:cs="Cambria"/>
          <w:spacing w:val="-4"/>
          <w:w w:val="105"/>
        </w:rPr>
        <w:t xml:space="preserve">organizations shall be identified by the Health Services and Development Agency </w:t>
      </w:r>
      <w:r>
        <w:rPr>
          <w:rFonts w:ascii="Cambria" w:hAnsi="Cambria" w:cs="Cambria"/>
          <w:spacing w:val="-7"/>
          <w:w w:val="105"/>
        </w:rPr>
        <w:t xml:space="preserve">(HSDA) as the primary source of data regarding home health services performed in </w:t>
      </w:r>
      <w:r>
        <w:rPr>
          <w:rFonts w:ascii="Cambria" w:hAnsi="Cambria" w:cs="Cambria"/>
          <w:spacing w:val="-5"/>
          <w:w w:val="105"/>
        </w:rPr>
        <w:t xml:space="preserve">Tennessee. The Tennessee Department of Health (TDH) maintains the JARs and </w:t>
      </w:r>
      <w:r>
        <w:rPr>
          <w:rFonts w:ascii="Cambria" w:hAnsi="Cambria" w:cs="Cambria"/>
          <w:spacing w:val="-5"/>
          <w:w w:val="105"/>
        </w:rPr>
        <w:t xml:space="preserve">is </w:t>
      </w:r>
      <w:r>
        <w:rPr>
          <w:rFonts w:ascii="Cambria" w:hAnsi="Cambria" w:cs="Cambria"/>
          <w:spacing w:val="-2"/>
          <w:w w:val="105"/>
        </w:rPr>
        <w:t xml:space="preserve">responsible for generating reports utilizing TDH data as required by the Certificate </w:t>
      </w:r>
      <w:r>
        <w:rPr>
          <w:rFonts w:ascii="Cambria" w:hAnsi="Cambria" w:cs="Cambria"/>
          <w:spacing w:val="-6"/>
          <w:w w:val="105"/>
        </w:rPr>
        <w:t>of Need program.</w:t>
      </w:r>
    </w:p>
    <w:p w:rsidR="00000000" w:rsidRDefault="005433E0">
      <w:pPr>
        <w:spacing w:before="216"/>
        <w:ind w:left="72" w:right="72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b/>
          <w:bCs/>
          <w:spacing w:val="-2"/>
          <w:w w:val="105"/>
        </w:rPr>
        <w:t xml:space="preserve">Private Duty Services: </w:t>
      </w:r>
      <w:r>
        <w:rPr>
          <w:rFonts w:ascii="Cambria" w:hAnsi="Cambria" w:cs="Cambria"/>
          <w:spacing w:val="-2"/>
          <w:w w:val="105"/>
        </w:rPr>
        <w:t xml:space="preserve">Refers to those skilled nursing and CNT services under </w:t>
      </w:r>
      <w:r>
        <w:rPr>
          <w:rFonts w:ascii="Cambria" w:hAnsi="Cambria" w:cs="Cambria"/>
          <w:spacing w:val="-4"/>
          <w:w w:val="105"/>
        </w:rPr>
        <w:t>physician orders provided in the home or community setting.</w:t>
      </w:r>
    </w:p>
    <w:p w:rsidR="00000000" w:rsidRDefault="005433E0">
      <w:pPr>
        <w:tabs>
          <w:tab w:val="right" w:pos="8736"/>
        </w:tabs>
        <w:spacing w:before="288"/>
        <w:ind w:left="72"/>
        <w:rPr>
          <w:rFonts w:ascii="Cambria" w:hAnsi="Cambria" w:cs="Cambria"/>
          <w:spacing w:val="30"/>
          <w:w w:val="105"/>
        </w:rPr>
      </w:pPr>
      <w:r>
        <w:rPr>
          <w:rFonts w:ascii="Cambria" w:hAnsi="Cambria" w:cs="Cambria"/>
          <w:b/>
          <w:bCs/>
          <w:spacing w:val="6"/>
          <w:w w:val="105"/>
        </w:rPr>
        <w:t xml:space="preserve">Intermittent </w:t>
      </w:r>
      <w:r>
        <w:rPr>
          <w:rFonts w:ascii="Cambria" w:hAnsi="Cambria" w:cs="Cambria"/>
          <w:b/>
          <w:bCs/>
          <w:spacing w:val="6"/>
          <w:w w:val="105"/>
        </w:rPr>
        <w:t>Care Services:</w:t>
      </w:r>
      <w:r>
        <w:rPr>
          <w:rFonts w:ascii="Cambria" w:hAnsi="Cambria" w:cs="Cambria"/>
          <w:b/>
          <w:bCs/>
          <w:spacing w:val="6"/>
          <w:w w:val="105"/>
        </w:rPr>
        <w:tab/>
      </w:r>
      <w:r>
        <w:rPr>
          <w:rFonts w:ascii="Cambria" w:hAnsi="Cambria" w:cs="Cambria"/>
          <w:spacing w:val="30"/>
          <w:w w:val="105"/>
        </w:rPr>
        <w:t>Refers to those nursing services</w:t>
      </w:r>
    </w:p>
    <w:p w:rsidR="00000000" w:rsidRDefault="005433E0">
      <w:pPr>
        <w:ind w:left="72" w:right="72"/>
        <w:jc w:val="both"/>
        <w:rPr>
          <w:rFonts w:ascii="Cambria" w:hAnsi="Cambria" w:cs="Cambria"/>
          <w:w w:val="105"/>
        </w:rPr>
      </w:pPr>
      <w:r>
        <w:rPr>
          <w:rFonts w:ascii="Cambria" w:hAnsi="Cambria" w:cs="Cambria"/>
          <w:w w:val="105"/>
        </w:rPr>
        <w:t xml:space="preserve">provided by an RN or an LPN, therapist, social worker, or aide under physician </w:t>
      </w:r>
      <w:r>
        <w:rPr>
          <w:rFonts w:ascii="Cambria" w:hAnsi="Cambria" w:cs="Cambria"/>
          <w:spacing w:val="-3"/>
          <w:w w:val="105"/>
        </w:rPr>
        <w:t xml:space="preserve">orders that are normally no more than one visit per day of a maximum duration of </w:t>
      </w:r>
      <w:r>
        <w:rPr>
          <w:rFonts w:ascii="Cambria" w:hAnsi="Cambria" w:cs="Cambria"/>
          <w:w w:val="105"/>
        </w:rPr>
        <w:t>two hours.</w:t>
      </w:r>
    </w:p>
    <w:p w:rsidR="00000000" w:rsidRDefault="005433E0">
      <w:pPr>
        <w:spacing w:before="324" w:line="194" w:lineRule="auto"/>
        <w:ind w:left="72"/>
        <w:rPr>
          <w:rFonts w:ascii="Cambria" w:hAnsi="Cambria" w:cs="Cambria"/>
          <w:b/>
          <w:bCs/>
          <w:spacing w:val="-6"/>
          <w:w w:val="105"/>
          <w:sz w:val="28"/>
          <w:szCs w:val="28"/>
        </w:rPr>
      </w:pPr>
      <w:r>
        <w:rPr>
          <w:rFonts w:ascii="Cambria" w:hAnsi="Cambria" w:cs="Cambria"/>
          <w:b/>
          <w:bCs/>
          <w:spacing w:val="-6"/>
          <w:w w:val="105"/>
          <w:sz w:val="28"/>
          <w:szCs w:val="28"/>
        </w:rPr>
        <w:t>Standards and Criteria</w:t>
      </w:r>
    </w:p>
    <w:p w:rsidR="00000000" w:rsidRDefault="005433E0">
      <w:pPr>
        <w:numPr>
          <w:ilvl w:val="0"/>
          <w:numId w:val="1"/>
        </w:numPr>
        <w:tabs>
          <w:tab w:val="clear" w:pos="432"/>
          <w:tab w:val="num" w:pos="936"/>
        </w:tabs>
        <w:spacing w:before="324"/>
        <w:ind w:right="72"/>
        <w:jc w:val="both"/>
        <w:rPr>
          <w:rFonts w:ascii="Cambria" w:hAnsi="Cambria" w:cs="Cambria"/>
          <w:spacing w:val="-5"/>
          <w:w w:val="105"/>
        </w:rPr>
      </w:pPr>
      <w:r>
        <w:rPr>
          <w:rFonts w:ascii="Cambria" w:hAnsi="Cambria" w:cs="Cambria"/>
          <w:b/>
          <w:bCs/>
          <w:spacing w:val="6"/>
          <w:w w:val="105"/>
        </w:rPr>
        <w:t xml:space="preserve">Determination of Need: </w:t>
      </w:r>
      <w:r>
        <w:rPr>
          <w:rFonts w:ascii="Cambria" w:hAnsi="Cambria" w:cs="Cambria"/>
          <w:spacing w:val="6"/>
          <w:w w:val="105"/>
        </w:rPr>
        <w:t xml:space="preserve">In a given county, 1.5 percent of the total </w:t>
      </w:r>
      <w:r>
        <w:rPr>
          <w:rFonts w:ascii="Cambria" w:hAnsi="Cambria" w:cs="Cambria"/>
          <w:spacing w:val="-4"/>
          <w:w w:val="105"/>
        </w:rPr>
        <w:t xml:space="preserve">population will be considered as the need estimate for home health services </w:t>
      </w:r>
      <w:r>
        <w:rPr>
          <w:rFonts w:ascii="Cambria" w:hAnsi="Cambria" w:cs="Cambria"/>
          <w:spacing w:val="4"/>
          <w:w w:val="105"/>
        </w:rPr>
        <w:t xml:space="preserve">in that county. This 1.5 percent formula will be applied as a general </w:t>
      </w:r>
      <w:r>
        <w:rPr>
          <w:rFonts w:ascii="Cambria" w:hAnsi="Cambria" w:cs="Cambria"/>
          <w:spacing w:val="-5"/>
          <w:w w:val="105"/>
        </w:rPr>
        <w:t xml:space="preserve">guideline, as a means of comparison within </w:t>
      </w:r>
      <w:r>
        <w:rPr>
          <w:rFonts w:ascii="Cambria" w:hAnsi="Cambria" w:cs="Cambria"/>
          <w:spacing w:val="-5"/>
          <w:w w:val="105"/>
        </w:rPr>
        <w:t>the proposed Service Area.</w:t>
      </w:r>
    </w:p>
    <w:p w:rsidR="00000000" w:rsidRDefault="005433E0">
      <w:pPr>
        <w:spacing w:before="252"/>
        <w:ind w:left="792" w:right="72"/>
        <w:jc w:val="both"/>
        <w:rPr>
          <w:rFonts w:ascii="Cambria" w:hAnsi="Cambria" w:cs="Cambria"/>
          <w:spacing w:val="-5"/>
          <w:w w:val="105"/>
        </w:rPr>
      </w:pPr>
      <w:r>
        <w:rPr>
          <w:rFonts w:ascii="Cambria" w:hAnsi="Cambria" w:cs="Cambria"/>
          <w:b/>
          <w:bCs/>
          <w:spacing w:val="-4"/>
          <w:w w:val="105"/>
        </w:rPr>
        <w:t xml:space="preserve">Rationale: </w:t>
      </w:r>
      <w:r>
        <w:rPr>
          <w:rFonts w:ascii="Cambria" w:hAnsi="Cambria" w:cs="Cambria"/>
          <w:spacing w:val="-4"/>
          <w:w w:val="105"/>
        </w:rPr>
        <w:t xml:space="preserve">After much effort, the Division has determined that limitations of the data obtained from the current JAR form do not permit a revision of the Need formula, and that there are no more accurate data sources available. </w:t>
      </w:r>
      <w:r>
        <w:rPr>
          <w:rFonts w:ascii="Cambria" w:hAnsi="Cambria" w:cs="Cambria"/>
          <w:spacing w:val="-3"/>
          <w:w w:val="105"/>
        </w:rPr>
        <w:t>C</w:t>
      </w:r>
      <w:r>
        <w:rPr>
          <w:rFonts w:ascii="Cambria" w:hAnsi="Cambria" w:cs="Cambria"/>
          <w:spacing w:val="-3"/>
          <w:w w:val="105"/>
        </w:rPr>
        <w:t xml:space="preserve">onsequently, it has at this time decided to retain the current Need formula </w:t>
      </w:r>
      <w:r>
        <w:rPr>
          <w:rFonts w:ascii="Cambria" w:hAnsi="Cambria" w:cs="Cambria"/>
          <w:spacing w:val="-2"/>
          <w:w w:val="105"/>
        </w:rPr>
        <w:t xml:space="preserve">from the Guidelines for Growth, and has repeated it herein. The Division </w:t>
      </w:r>
      <w:r>
        <w:rPr>
          <w:rFonts w:ascii="Cambria" w:hAnsi="Cambria" w:cs="Cambria"/>
          <w:spacing w:val="-4"/>
          <w:w w:val="105"/>
        </w:rPr>
        <w:t xml:space="preserve">commits to working with stakeholders to assess the data needs of the HSDA, </w:t>
      </w:r>
      <w:r>
        <w:rPr>
          <w:rFonts w:ascii="Cambria" w:hAnsi="Cambria" w:cs="Cambria"/>
          <w:spacing w:val="-1"/>
          <w:w w:val="105"/>
        </w:rPr>
        <w:t>the TDH, and stakeholders and to</w:t>
      </w:r>
      <w:r>
        <w:rPr>
          <w:rFonts w:ascii="Cambria" w:hAnsi="Cambria" w:cs="Cambria"/>
          <w:spacing w:val="-1"/>
          <w:w w:val="105"/>
        </w:rPr>
        <w:t xml:space="preserve"> revise the JAR form accordingly. Once </w:t>
      </w:r>
      <w:r>
        <w:rPr>
          <w:rFonts w:ascii="Cambria" w:hAnsi="Cambria" w:cs="Cambria"/>
          <w:spacing w:val="-5"/>
          <w:w w:val="105"/>
        </w:rPr>
        <w:t>sufficient data are collected, a review of the Need formula will be undertaken.</w:t>
      </w:r>
    </w:p>
    <w:p w:rsidR="00000000" w:rsidRDefault="005433E0">
      <w:pPr>
        <w:spacing w:before="288"/>
        <w:ind w:left="792" w:right="72"/>
        <w:jc w:val="both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spacing w:val="-5"/>
          <w:w w:val="105"/>
        </w:rPr>
        <w:t>The existing Need formula is admittedly a conservative one. The Division’s research regarding Medicare-Medicaid fraud and abuse in the ho</w:t>
      </w:r>
      <w:r>
        <w:rPr>
          <w:rFonts w:ascii="Cambria" w:hAnsi="Cambria" w:cs="Cambria"/>
          <w:spacing w:val="-5"/>
          <w:w w:val="105"/>
        </w:rPr>
        <w:t xml:space="preserve">me health </w:t>
      </w:r>
      <w:r>
        <w:rPr>
          <w:rFonts w:ascii="Cambria" w:hAnsi="Cambria" w:cs="Cambria"/>
          <w:spacing w:val="4"/>
          <w:w w:val="105"/>
        </w:rPr>
        <w:t xml:space="preserve">services industry supports a conservative Need formula. In 2012, the </w:t>
      </w:r>
      <w:r>
        <w:rPr>
          <w:rFonts w:ascii="Cambria" w:hAnsi="Cambria" w:cs="Cambria"/>
          <w:spacing w:val="-7"/>
          <w:w w:val="105"/>
        </w:rPr>
        <w:t xml:space="preserve">Government Accountability Office reported that 40% of all fraud convictions </w:t>
      </w:r>
      <w:r>
        <w:rPr>
          <w:rFonts w:ascii="Cambria" w:hAnsi="Cambria" w:cs="Cambria"/>
          <w:spacing w:val="-3"/>
          <w:w w:val="105"/>
        </w:rPr>
        <w:t xml:space="preserve">initiated by a group of Medicaid fraud-control units were for home health </w:t>
      </w:r>
      <w:r>
        <w:rPr>
          <w:rFonts w:ascii="Cambria" w:hAnsi="Cambria" w:cs="Cambria"/>
          <w:spacing w:val="-6"/>
          <w:w w:val="105"/>
        </w:rPr>
        <w:t>services — the biggest cate</w:t>
      </w:r>
      <w:r>
        <w:rPr>
          <w:rFonts w:ascii="Cambria" w:hAnsi="Cambria" w:cs="Cambria"/>
          <w:spacing w:val="-6"/>
          <w:w w:val="105"/>
        </w:rPr>
        <w:t xml:space="preserve">gory of providers convicted through the Medicaid </w:t>
      </w:r>
      <w:r>
        <w:rPr>
          <w:rFonts w:ascii="Cambria" w:hAnsi="Cambria" w:cs="Cambria"/>
          <w:spacing w:val="-3"/>
          <w:w w:val="105"/>
        </w:rPr>
        <w:t xml:space="preserve">units' efforts. The Centers for Medicare and Medicaid Services (CMS) states </w:t>
      </w:r>
      <w:r>
        <w:rPr>
          <w:rFonts w:ascii="Cambria" w:hAnsi="Cambria" w:cs="Cambria"/>
          <w:spacing w:val="-4"/>
          <w:w w:val="105"/>
        </w:rPr>
        <w:t>that home health agencies offer services and supplies “vulnerable to fraud.”</w:t>
      </w:r>
    </w:p>
    <w:p w:rsidR="00000000" w:rsidRDefault="005433E0">
      <w:pPr>
        <w:numPr>
          <w:ilvl w:val="0"/>
          <w:numId w:val="2"/>
        </w:numPr>
        <w:tabs>
          <w:tab w:val="clear" w:pos="432"/>
          <w:tab w:val="num" w:pos="936"/>
        </w:tabs>
        <w:spacing w:before="252" w:after="504"/>
        <w:ind w:right="72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spacing w:val="-7"/>
          <w:w w:val="105"/>
        </w:rPr>
        <w:t>The need for home health services should be projec</w:t>
      </w:r>
      <w:r>
        <w:rPr>
          <w:rFonts w:ascii="Cambria" w:hAnsi="Cambria" w:cs="Cambria"/>
          <w:spacing w:val="-7"/>
          <w:w w:val="105"/>
        </w:rPr>
        <w:t xml:space="preserve">ted three years from the </w:t>
      </w:r>
      <w:r>
        <w:rPr>
          <w:rFonts w:ascii="Cambria" w:hAnsi="Cambria" w:cs="Cambria"/>
          <w:spacing w:val="-4"/>
          <w:w w:val="105"/>
        </w:rPr>
        <w:t>latest available year of final JAR data.</w:t>
      </w:r>
    </w:p>
    <w:p w:rsidR="00000000" w:rsidRDefault="005433E0">
      <w:pPr>
        <w:tabs>
          <w:tab w:val="right" w:pos="8299"/>
        </w:tabs>
        <w:spacing w:before="252"/>
        <w:ind w:left="720"/>
        <w:rPr>
          <w:rFonts w:ascii="Century" w:hAnsi="Century" w:cs="Century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626735" cy="0"/>
                <wp:effectExtent l="0" t="0" r="0" b="0"/>
                <wp:wrapSquare wrapText="bothSides"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.25pt" to="44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DLFgIAACo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" o:allowincell="f" strokecolor="gray" strokeweight="2.4pt">
                <w10:wrap type="square"/>
              </v:line>
            </w:pict>
          </mc:Fallback>
        </mc:AlternateContent>
      </w:r>
      <w:r>
        <w:rPr>
          <w:rFonts w:ascii="Century" w:hAnsi="Century" w:cs="Century"/>
          <w:i/>
          <w:iCs/>
          <w:spacing w:val="-6"/>
          <w:sz w:val="32"/>
          <w:szCs w:val="32"/>
        </w:rPr>
        <w:t>Tennessee State Health Plan</w:t>
      </w:r>
      <w:r>
        <w:rPr>
          <w:i/>
          <w:iCs/>
          <w:spacing w:val="64"/>
          <w:sz w:val="32"/>
          <w:szCs w:val="32"/>
        </w:rPr>
        <w:t xml:space="preserve">: </w:t>
      </w:r>
      <w:r>
        <w:rPr>
          <w:rFonts w:ascii="Century" w:hAnsi="Century" w:cs="Century"/>
          <w:i/>
          <w:iCs/>
          <w:spacing w:val="-6"/>
          <w:sz w:val="32"/>
          <w:szCs w:val="32"/>
        </w:rPr>
        <w:t>2014 Update</w:t>
      </w:r>
      <w:r>
        <w:rPr>
          <w:rFonts w:ascii="Century" w:hAnsi="Century" w:cs="Century"/>
          <w:i/>
          <w:iCs/>
          <w:spacing w:val="-6"/>
          <w:sz w:val="32"/>
          <w:szCs w:val="32"/>
        </w:rPr>
        <w:tab/>
      </w:r>
      <w:r>
        <w:rPr>
          <w:rFonts w:ascii="Century" w:hAnsi="Century" w:cs="Century"/>
          <w:w w:val="105"/>
          <w:sz w:val="31"/>
          <w:szCs w:val="31"/>
        </w:rPr>
        <w:t>65</w:t>
      </w:r>
    </w:p>
    <w:p w:rsidR="00000000" w:rsidRDefault="005433E0">
      <w:pPr>
        <w:widowControl/>
        <w:kinsoku/>
        <w:autoSpaceDE w:val="0"/>
        <w:autoSpaceDN w:val="0"/>
        <w:adjustRightInd w:val="0"/>
        <w:sectPr w:rsidR="00000000">
          <w:pgSz w:w="12240" w:h="15840"/>
          <w:pgMar w:top="1760" w:right="1631" w:bottom="650" w:left="1689" w:header="720" w:footer="720" w:gutter="0"/>
          <w:cols w:space="720"/>
          <w:noEndnote/>
        </w:sectPr>
      </w:pPr>
    </w:p>
    <w:p w:rsidR="00000000" w:rsidRDefault="005433E0">
      <w:pPr>
        <w:ind w:left="792" w:right="72"/>
        <w:jc w:val="both"/>
        <w:rPr>
          <w:rFonts w:ascii="Cambria" w:hAnsi="Cambria" w:cs="Cambria"/>
          <w:spacing w:val="-4"/>
          <w:w w:val="10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8054975</wp:posOffset>
                </wp:positionV>
                <wp:extent cx="0" cy="433070"/>
                <wp:effectExtent l="0" t="0" r="0" b="0"/>
                <wp:wrapSquare wrapText="bothSides"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05pt,634.25pt" to="46.05pt,6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" o:allowincell="f" strokecolor="gray" strokeweight="2.4pt">
                <w10:wrap type="square"/>
              </v:line>
            </w:pict>
          </mc:Fallback>
        </mc:AlternateContent>
      </w:r>
      <w:r>
        <w:rPr>
          <w:rFonts w:ascii="Cambria" w:hAnsi="Cambria" w:cs="Cambria"/>
          <w:b/>
          <w:bCs/>
          <w:spacing w:val="6"/>
          <w:w w:val="105"/>
        </w:rPr>
        <w:t xml:space="preserve">Note: </w:t>
      </w:r>
      <w:r>
        <w:rPr>
          <w:rFonts w:ascii="Cambria" w:hAnsi="Cambria" w:cs="Cambria"/>
          <w:spacing w:val="6"/>
          <w:w w:val="105"/>
        </w:rPr>
        <w:t xml:space="preserve">The Division recognizes that a home care organization can be </w:t>
      </w:r>
      <w:r>
        <w:rPr>
          <w:rFonts w:ascii="Cambria" w:hAnsi="Cambria" w:cs="Cambria"/>
          <w:spacing w:val="-6"/>
          <w:w w:val="105"/>
        </w:rPr>
        <w:t xml:space="preserve">established within a 12-15 month period of time, and that ideally a one year </w:t>
      </w:r>
      <w:r>
        <w:rPr>
          <w:rFonts w:ascii="Cambria" w:hAnsi="Cambria" w:cs="Cambria"/>
          <w:w w:val="105"/>
        </w:rPr>
        <w:t xml:space="preserve">planning horizon would be used. However, in this instance a three-year </w:t>
      </w:r>
      <w:r>
        <w:rPr>
          <w:rFonts w:ascii="Cambria" w:hAnsi="Cambria" w:cs="Cambria"/>
          <w:spacing w:val="-5"/>
          <w:w w:val="105"/>
        </w:rPr>
        <w:t xml:space="preserve">planning horizon is used because final JAR data lag significantly behind the </w:t>
      </w:r>
      <w:r>
        <w:rPr>
          <w:rFonts w:ascii="Cambria" w:hAnsi="Cambria" w:cs="Cambria"/>
          <w:spacing w:val="3"/>
          <w:w w:val="105"/>
        </w:rPr>
        <w:t>current date. Final 2012 JAR da</w:t>
      </w:r>
      <w:r>
        <w:rPr>
          <w:rFonts w:ascii="Cambria" w:hAnsi="Cambria" w:cs="Cambria"/>
          <w:spacing w:val="3"/>
          <w:w w:val="105"/>
        </w:rPr>
        <w:t xml:space="preserve">ta became available in May 2014, thus </w:t>
      </w:r>
      <w:r>
        <w:rPr>
          <w:rFonts w:ascii="Cambria" w:hAnsi="Cambria" w:cs="Cambria"/>
          <w:spacing w:val="-2"/>
          <w:w w:val="105"/>
        </w:rPr>
        <w:t>providing data for need to be projected in 2015 but not for any other future full calendar year. Should a change occur that enables TDH to provide final JAR data significantly earlier, the Division would propose a chan</w:t>
      </w:r>
      <w:r>
        <w:rPr>
          <w:rFonts w:ascii="Cambria" w:hAnsi="Cambria" w:cs="Cambria"/>
          <w:spacing w:val="-2"/>
          <w:w w:val="105"/>
        </w:rPr>
        <w:t xml:space="preserve">ge in the </w:t>
      </w:r>
      <w:r>
        <w:rPr>
          <w:rFonts w:ascii="Cambria" w:hAnsi="Cambria" w:cs="Cambria"/>
          <w:spacing w:val="-4"/>
          <w:w w:val="105"/>
        </w:rPr>
        <w:t>planning horizon.</w:t>
      </w:r>
    </w:p>
    <w:p w:rsidR="00000000" w:rsidRDefault="005433E0">
      <w:pPr>
        <w:numPr>
          <w:ilvl w:val="0"/>
          <w:numId w:val="3"/>
        </w:numPr>
        <w:tabs>
          <w:tab w:val="clear" w:pos="432"/>
          <w:tab w:val="num" w:pos="936"/>
        </w:tabs>
        <w:spacing w:before="216"/>
        <w:ind w:right="72"/>
        <w:jc w:val="both"/>
        <w:rPr>
          <w:rFonts w:ascii="Cambria" w:hAnsi="Cambria" w:cs="Cambria"/>
          <w:w w:val="105"/>
        </w:rPr>
      </w:pPr>
      <w:r>
        <w:rPr>
          <w:rFonts w:ascii="Cambria" w:hAnsi="Cambria" w:cs="Cambria"/>
          <w:spacing w:val="-4"/>
          <w:w w:val="105"/>
        </w:rPr>
        <w:t xml:space="preserve">The use rate of existing home health agencies in each county of the Service </w:t>
      </w:r>
      <w:r>
        <w:rPr>
          <w:rFonts w:ascii="Cambria" w:hAnsi="Cambria" w:cs="Cambria"/>
          <w:spacing w:val="-7"/>
          <w:w w:val="105"/>
        </w:rPr>
        <w:t xml:space="preserve">Area will be determined by examining the latest utilization rate as calculated </w:t>
      </w:r>
      <w:r>
        <w:rPr>
          <w:rFonts w:ascii="Cambria" w:hAnsi="Cambria" w:cs="Cambria"/>
          <w:spacing w:val="-5"/>
          <w:w w:val="105"/>
        </w:rPr>
        <w:t xml:space="preserve">from the JARs of existing home health agencies in the Service Area. Based on </w:t>
      </w:r>
      <w:r>
        <w:rPr>
          <w:rFonts w:ascii="Cambria" w:hAnsi="Cambria" w:cs="Cambria"/>
          <w:spacing w:val="-3"/>
          <w:w w:val="105"/>
        </w:rPr>
        <w:t xml:space="preserve">the number of patients served by home health agencies in the Service Area, </w:t>
      </w:r>
      <w:r>
        <w:rPr>
          <w:rFonts w:ascii="Cambria" w:hAnsi="Cambria" w:cs="Cambria"/>
          <w:spacing w:val="-6"/>
          <w:w w:val="105"/>
        </w:rPr>
        <w:t xml:space="preserve">an estimation will be made as to how many patients could be served in the </w:t>
      </w:r>
      <w:r>
        <w:rPr>
          <w:rFonts w:ascii="Cambria" w:hAnsi="Cambria" w:cs="Cambria"/>
          <w:w w:val="105"/>
        </w:rPr>
        <w:t>future.</w:t>
      </w:r>
    </w:p>
    <w:p w:rsidR="00000000" w:rsidRDefault="005433E0">
      <w:pPr>
        <w:spacing w:before="324" w:line="196" w:lineRule="auto"/>
        <w:ind w:left="792"/>
        <w:rPr>
          <w:rFonts w:ascii="Cambria" w:hAnsi="Cambria" w:cs="Cambria"/>
          <w:spacing w:val="-5"/>
          <w:w w:val="105"/>
        </w:rPr>
      </w:pPr>
      <w:r>
        <w:rPr>
          <w:rFonts w:ascii="Cambria" w:hAnsi="Cambria" w:cs="Cambria"/>
          <w:b/>
          <w:bCs/>
          <w:spacing w:val="-5"/>
          <w:w w:val="105"/>
        </w:rPr>
        <w:t xml:space="preserve">Rationale: </w:t>
      </w:r>
      <w:r>
        <w:rPr>
          <w:rFonts w:ascii="Cambria" w:hAnsi="Cambria" w:cs="Cambria"/>
          <w:spacing w:val="-5"/>
          <w:w w:val="105"/>
        </w:rPr>
        <w:t>This Standa</w:t>
      </w:r>
      <w:r>
        <w:rPr>
          <w:rFonts w:ascii="Cambria" w:hAnsi="Cambria" w:cs="Cambria"/>
          <w:spacing w:val="-5"/>
          <w:w w:val="105"/>
        </w:rPr>
        <w:t>rd is carried over from the Guidelines for Growth.</w:t>
      </w:r>
    </w:p>
    <w:p w:rsidR="00000000" w:rsidRDefault="005433E0">
      <w:pPr>
        <w:numPr>
          <w:ilvl w:val="0"/>
          <w:numId w:val="4"/>
        </w:numPr>
        <w:tabs>
          <w:tab w:val="clear" w:pos="432"/>
          <w:tab w:val="num" w:pos="936"/>
        </w:tabs>
        <w:spacing w:before="288"/>
        <w:ind w:right="72"/>
        <w:jc w:val="both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b/>
          <w:bCs/>
          <w:spacing w:val="-4"/>
          <w:w w:val="105"/>
        </w:rPr>
        <w:t xml:space="preserve">County Need Standard: </w:t>
      </w:r>
      <w:r>
        <w:rPr>
          <w:rFonts w:ascii="Cambria" w:hAnsi="Cambria" w:cs="Cambria"/>
          <w:spacing w:val="-4"/>
          <w:w w:val="105"/>
        </w:rPr>
        <w:t xml:space="preserve">The applicant should demonstrate that there is a </w:t>
      </w:r>
      <w:r>
        <w:rPr>
          <w:rFonts w:ascii="Cambria" w:hAnsi="Cambria" w:cs="Cambria"/>
          <w:spacing w:val="-10"/>
          <w:w w:val="105"/>
        </w:rPr>
        <w:t xml:space="preserve">need for home health services in each county in the proposed Service Area by </w:t>
      </w:r>
      <w:r>
        <w:rPr>
          <w:rFonts w:ascii="Cambria" w:hAnsi="Cambria" w:cs="Cambria"/>
          <w:spacing w:val="-7"/>
          <w:w w:val="105"/>
        </w:rPr>
        <w:t xml:space="preserve">providing documentation (e.g., letters) where: a) health care providers had </w:t>
      </w:r>
      <w:r>
        <w:rPr>
          <w:rFonts w:ascii="Cambria" w:hAnsi="Cambria" w:cs="Cambria"/>
          <w:w w:val="105"/>
        </w:rPr>
        <w:t xml:space="preserve">difficulty or were unable successfully to refer a patient to a home care </w:t>
      </w:r>
      <w:r>
        <w:rPr>
          <w:rFonts w:ascii="Cambria" w:hAnsi="Cambria" w:cs="Cambria"/>
          <w:spacing w:val="-3"/>
          <w:w w:val="105"/>
        </w:rPr>
        <w:t xml:space="preserve">organization and/or were dissatisfied with the quality of services provided </w:t>
      </w:r>
      <w:r>
        <w:rPr>
          <w:rFonts w:ascii="Cambria" w:hAnsi="Cambria" w:cs="Cambria"/>
          <w:spacing w:val="-1"/>
          <w:w w:val="105"/>
        </w:rPr>
        <w:t>by existing home care organizat</w:t>
      </w:r>
      <w:r>
        <w:rPr>
          <w:rFonts w:ascii="Cambria" w:hAnsi="Cambria" w:cs="Cambria"/>
          <w:spacing w:val="-1"/>
          <w:w w:val="105"/>
        </w:rPr>
        <w:t xml:space="preserve">ions based on Medicare’s system Home </w:t>
      </w:r>
      <w:r>
        <w:rPr>
          <w:rFonts w:ascii="Cambria" w:hAnsi="Cambria" w:cs="Cambria"/>
          <w:spacing w:val="-10"/>
          <w:w w:val="105"/>
        </w:rPr>
        <w:t xml:space="preserve">Health Compare and/or similar data; b) potential patients or providers in the </w:t>
      </w:r>
      <w:r>
        <w:rPr>
          <w:rFonts w:ascii="Cambria" w:hAnsi="Cambria" w:cs="Cambria"/>
          <w:spacing w:val="-4"/>
          <w:w w:val="105"/>
        </w:rPr>
        <w:t xml:space="preserve">proposed Service Area attempted to find appropriate home health services </w:t>
      </w:r>
      <w:r>
        <w:rPr>
          <w:rFonts w:ascii="Cambria" w:hAnsi="Cambria" w:cs="Cambria"/>
          <w:spacing w:val="-6"/>
          <w:w w:val="105"/>
        </w:rPr>
        <w:t>but were not able to secure such services; c) providers supply an es</w:t>
      </w:r>
      <w:r>
        <w:rPr>
          <w:rFonts w:ascii="Cambria" w:hAnsi="Cambria" w:cs="Cambria"/>
          <w:spacing w:val="-6"/>
          <w:w w:val="105"/>
        </w:rPr>
        <w:t xml:space="preserve">timate of </w:t>
      </w:r>
      <w:r>
        <w:rPr>
          <w:rFonts w:ascii="Cambria" w:hAnsi="Cambria" w:cs="Cambria"/>
          <w:spacing w:val="-4"/>
          <w:w w:val="105"/>
        </w:rPr>
        <w:t>the potential number of patients that they might refer to the applicant.</w:t>
      </w:r>
    </w:p>
    <w:p w:rsidR="00000000" w:rsidRDefault="005433E0">
      <w:pPr>
        <w:spacing w:before="288"/>
        <w:ind w:left="792" w:right="72"/>
        <w:jc w:val="both"/>
        <w:rPr>
          <w:rFonts w:ascii="Cambria" w:hAnsi="Cambria" w:cs="Cambria"/>
          <w:spacing w:val="-6"/>
          <w:w w:val="105"/>
        </w:rPr>
      </w:pPr>
      <w:r>
        <w:rPr>
          <w:rFonts w:ascii="Cambria" w:hAnsi="Cambria" w:cs="Cambria"/>
          <w:b/>
          <w:bCs/>
          <w:spacing w:val="-2"/>
          <w:w w:val="105"/>
        </w:rPr>
        <w:t xml:space="preserve">Rationale: </w:t>
      </w:r>
      <w:r>
        <w:rPr>
          <w:rFonts w:ascii="Cambria" w:hAnsi="Cambria" w:cs="Cambria"/>
          <w:spacing w:val="-2"/>
          <w:w w:val="105"/>
        </w:rPr>
        <w:t xml:space="preserve">This Standard seeks to promote State Health Plan Principle 2 concerning Access to Care. The Division believes that if the Need formula is </w:t>
      </w:r>
      <w:r>
        <w:rPr>
          <w:rFonts w:ascii="Cambria" w:hAnsi="Cambria" w:cs="Cambria"/>
          <w:spacing w:val="-3"/>
          <w:w w:val="105"/>
        </w:rPr>
        <w:t>not met, a pattern of pr</w:t>
      </w:r>
      <w:r>
        <w:rPr>
          <w:rFonts w:ascii="Cambria" w:hAnsi="Cambria" w:cs="Cambria"/>
          <w:spacing w:val="-3"/>
          <w:w w:val="105"/>
        </w:rPr>
        <w:t xml:space="preserve">oblems with referring patients successfully to home </w:t>
      </w:r>
      <w:r>
        <w:rPr>
          <w:rFonts w:ascii="Cambria" w:hAnsi="Cambria" w:cs="Cambria"/>
          <w:spacing w:val="1"/>
          <w:w w:val="105"/>
        </w:rPr>
        <w:t xml:space="preserve">care organizations should be demonstrated by the applicant. If no such </w:t>
      </w:r>
      <w:r>
        <w:rPr>
          <w:rFonts w:ascii="Cambria" w:hAnsi="Cambria" w:cs="Cambria"/>
          <w:spacing w:val="-3"/>
          <w:w w:val="105"/>
        </w:rPr>
        <w:t xml:space="preserve">pattern can be established, there is likely not a need for a new home care </w:t>
      </w:r>
      <w:r>
        <w:rPr>
          <w:rFonts w:ascii="Cambria" w:hAnsi="Cambria" w:cs="Cambria"/>
          <w:spacing w:val="-6"/>
          <w:w w:val="105"/>
        </w:rPr>
        <w:t>organization.</w:t>
      </w:r>
    </w:p>
    <w:p w:rsidR="00000000" w:rsidRDefault="005433E0">
      <w:pPr>
        <w:numPr>
          <w:ilvl w:val="0"/>
          <w:numId w:val="4"/>
        </w:numPr>
        <w:tabs>
          <w:tab w:val="clear" w:pos="432"/>
          <w:tab w:val="num" w:pos="936"/>
        </w:tabs>
        <w:spacing w:before="252" w:after="72"/>
        <w:ind w:right="72"/>
        <w:jc w:val="both"/>
        <w:rPr>
          <w:rFonts w:ascii="Cambria" w:hAnsi="Cambria" w:cs="Cambria"/>
          <w:spacing w:val="-5"/>
          <w:w w:val="105"/>
        </w:rPr>
      </w:pPr>
      <w:r>
        <w:rPr>
          <w:rFonts w:ascii="Cambria" w:hAnsi="Cambria" w:cs="Cambria"/>
          <w:b/>
          <w:bCs/>
          <w:w w:val="105"/>
        </w:rPr>
        <w:t xml:space="preserve">Current Service Area Utilization: </w:t>
      </w:r>
      <w:r>
        <w:rPr>
          <w:rFonts w:ascii="Cambria" w:hAnsi="Cambria" w:cs="Cambria"/>
          <w:w w:val="105"/>
        </w:rPr>
        <w:t>The ap</w:t>
      </w:r>
      <w:r>
        <w:rPr>
          <w:rFonts w:ascii="Cambria" w:hAnsi="Cambria" w:cs="Cambria"/>
          <w:w w:val="105"/>
        </w:rPr>
        <w:t xml:space="preserve">plicant should document by </w:t>
      </w:r>
      <w:r>
        <w:rPr>
          <w:rFonts w:ascii="Cambria" w:hAnsi="Cambria" w:cs="Cambria"/>
          <w:spacing w:val="-9"/>
          <w:w w:val="105"/>
        </w:rPr>
        <w:t xml:space="preserve">county: a) all existing providers of home health services within the proposed </w:t>
      </w:r>
      <w:r>
        <w:rPr>
          <w:rFonts w:ascii="Cambria" w:hAnsi="Cambria" w:cs="Cambria"/>
          <w:spacing w:val="-3"/>
          <w:w w:val="105"/>
        </w:rPr>
        <w:t xml:space="preserve">Service Area; and b) the number of patients served during the most recent </w:t>
      </w:r>
      <w:r>
        <w:rPr>
          <w:rFonts w:ascii="Cambria" w:hAnsi="Cambria" w:cs="Cambria"/>
          <w:spacing w:val="-1"/>
          <w:w w:val="105"/>
        </w:rPr>
        <w:t xml:space="preserve">12-month period for which data are available. To characterize existing </w:t>
      </w:r>
      <w:r>
        <w:rPr>
          <w:rFonts w:ascii="Cambria" w:hAnsi="Cambria" w:cs="Cambria"/>
          <w:spacing w:val="-2"/>
          <w:w w:val="105"/>
        </w:rPr>
        <w:t>provid</w:t>
      </w:r>
      <w:r>
        <w:rPr>
          <w:rFonts w:ascii="Cambria" w:hAnsi="Cambria" w:cs="Cambria"/>
          <w:spacing w:val="-2"/>
          <w:w w:val="105"/>
        </w:rPr>
        <w:t xml:space="preserve">ers located within Tennessee, the applicant should use final data </w:t>
      </w:r>
      <w:r>
        <w:rPr>
          <w:rFonts w:ascii="Cambria" w:hAnsi="Cambria" w:cs="Cambria"/>
          <w:spacing w:val="-7"/>
          <w:w w:val="105"/>
        </w:rPr>
        <w:t xml:space="preserve">provided by the JARs maintained by the Tennessee Department of Health. In </w:t>
      </w:r>
      <w:r>
        <w:rPr>
          <w:rFonts w:ascii="Cambria" w:hAnsi="Cambria" w:cs="Cambria"/>
          <w:spacing w:val="-9"/>
          <w:w w:val="105"/>
        </w:rPr>
        <w:t xml:space="preserve">each county of the proposed Service Area, the applicant should identify home </w:t>
      </w:r>
      <w:r>
        <w:rPr>
          <w:rFonts w:ascii="Cambria" w:hAnsi="Cambria" w:cs="Cambria"/>
          <w:spacing w:val="-5"/>
          <w:w w:val="105"/>
        </w:rPr>
        <w:t>health agencies that have reported serv</w:t>
      </w:r>
      <w:r>
        <w:rPr>
          <w:rFonts w:ascii="Cambria" w:hAnsi="Cambria" w:cs="Cambria"/>
          <w:spacing w:val="-5"/>
          <w:w w:val="105"/>
        </w:rPr>
        <w:t>ing 5 or fewer patients for each of the</w:t>
      </w:r>
    </w:p>
    <w:p w:rsidR="00000000" w:rsidRDefault="005433E0">
      <w:pPr>
        <w:tabs>
          <w:tab w:val="right" w:pos="8112"/>
        </w:tabs>
        <w:spacing w:before="252"/>
        <w:ind w:left="432"/>
        <w:rPr>
          <w:spacing w:val="6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8979535</wp:posOffset>
                </wp:positionV>
                <wp:extent cx="5626735" cy="0"/>
                <wp:effectExtent l="0" t="0" r="0" b="0"/>
                <wp:wrapSquare wrapText="bothSides"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4.75pt,707.05pt" to="517.8pt,7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" o:allowincell="f" strokecolor="gray" strokeweight="2.4pt">
                <w10:wrap type="square" anchorx="page" anchory="page"/>
              </v:line>
            </w:pict>
          </mc:Fallback>
        </mc:AlternateContent>
      </w:r>
      <w:r>
        <w:rPr>
          <w:rFonts w:ascii="Century" w:hAnsi="Century" w:cs="Century"/>
          <w:w w:val="105"/>
          <w:sz w:val="31"/>
          <w:szCs w:val="31"/>
        </w:rPr>
        <w:t>66</w:t>
      </w:r>
      <w:r>
        <w:rPr>
          <w:rFonts w:ascii="Century" w:hAnsi="Century" w:cs="Century"/>
          <w:w w:val="105"/>
          <w:sz w:val="31"/>
          <w:szCs w:val="31"/>
        </w:rPr>
        <w:tab/>
      </w:r>
      <w:r>
        <w:rPr>
          <w:rFonts w:ascii="Century" w:hAnsi="Century" w:cs="Century"/>
          <w:i/>
          <w:iCs/>
          <w:spacing w:val="-4"/>
          <w:sz w:val="32"/>
          <w:szCs w:val="32"/>
        </w:rPr>
        <w:t>Tennessee State Health Plan</w:t>
      </w:r>
      <w:r>
        <w:rPr>
          <w:i/>
          <w:iCs/>
          <w:spacing w:val="66"/>
          <w:sz w:val="32"/>
          <w:szCs w:val="32"/>
        </w:rPr>
        <w:t xml:space="preserve">: </w:t>
      </w:r>
      <w:r>
        <w:rPr>
          <w:rFonts w:ascii="Century" w:hAnsi="Century" w:cs="Century"/>
          <w:i/>
          <w:iCs/>
          <w:spacing w:val="-4"/>
          <w:sz w:val="32"/>
          <w:szCs w:val="32"/>
        </w:rPr>
        <w:t>2014 Update</w:t>
      </w:r>
    </w:p>
    <w:p w:rsidR="00000000" w:rsidRDefault="005433E0">
      <w:pPr>
        <w:widowControl/>
        <w:kinsoku/>
        <w:autoSpaceDE w:val="0"/>
        <w:autoSpaceDN w:val="0"/>
        <w:adjustRightInd w:val="0"/>
        <w:sectPr w:rsidR="00000000">
          <w:pgSz w:w="12240" w:h="15840"/>
          <w:pgMar w:top="1480" w:right="1825" w:bottom="650" w:left="1495" w:header="720" w:footer="720" w:gutter="0"/>
          <w:cols w:space="720"/>
          <w:noEndnote/>
        </w:sectPr>
      </w:pPr>
    </w:p>
    <w:p w:rsidR="00000000" w:rsidRDefault="005433E0">
      <w:pPr>
        <w:ind w:left="792" w:right="72"/>
        <w:jc w:val="both"/>
        <w:rPr>
          <w:rFonts w:ascii="Cambria" w:hAnsi="Cambria" w:cs="Cambria"/>
          <w:spacing w:val="-5"/>
          <w:w w:val="10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8054975</wp:posOffset>
                </wp:positionV>
                <wp:extent cx="0" cy="433070"/>
                <wp:effectExtent l="0" t="0" r="0" b="0"/>
                <wp:wrapSquare wrapText="bothSides"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92.6pt,634.25pt" to="392.6pt,6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" o:allowincell="f" strokecolor="gray" strokeweight="2.4pt">
                <w10:wrap type="square"/>
              </v:line>
            </w:pict>
          </mc:Fallback>
        </mc:AlternateContent>
      </w:r>
      <w:r>
        <w:rPr>
          <w:rFonts w:ascii="Cambria" w:hAnsi="Cambria" w:cs="Cambria"/>
          <w:spacing w:val="-1"/>
          <w:w w:val="105"/>
        </w:rPr>
        <w:t xml:space="preserve">last three years based on final and available JAR data. If an agency in the </w:t>
      </w:r>
      <w:r>
        <w:rPr>
          <w:rFonts w:ascii="Cambria" w:hAnsi="Cambria" w:cs="Cambria"/>
          <w:spacing w:val="4"/>
          <w:w w:val="105"/>
        </w:rPr>
        <w:t xml:space="preserve">proposed Service Area who serves few or no patients is opposing the </w:t>
      </w:r>
      <w:r>
        <w:rPr>
          <w:rFonts w:ascii="Cambria" w:hAnsi="Cambria" w:cs="Cambria"/>
          <w:spacing w:val="-4"/>
          <w:w w:val="105"/>
        </w:rPr>
        <w:t xml:space="preserve">application, that opponent agency should provide evidence as to why it does </w:t>
      </w:r>
      <w:r>
        <w:rPr>
          <w:rFonts w:ascii="Cambria" w:hAnsi="Cambria" w:cs="Cambria"/>
          <w:spacing w:val="-5"/>
          <w:w w:val="105"/>
        </w:rPr>
        <w:t>not serve a larger number of patients.</w:t>
      </w:r>
    </w:p>
    <w:p w:rsidR="00000000" w:rsidRDefault="005433E0">
      <w:pPr>
        <w:spacing w:before="216"/>
        <w:ind w:left="792" w:right="72"/>
        <w:jc w:val="both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b/>
          <w:bCs/>
          <w:spacing w:val="-6"/>
          <w:w w:val="105"/>
        </w:rPr>
        <w:t xml:space="preserve">Rationale: </w:t>
      </w:r>
      <w:r>
        <w:rPr>
          <w:rFonts w:ascii="Cambria" w:hAnsi="Cambria" w:cs="Cambria"/>
          <w:spacing w:val="-6"/>
          <w:w w:val="105"/>
        </w:rPr>
        <w:t xml:space="preserve">From comments expressed by many stakeholders, the Division is </w:t>
      </w:r>
      <w:r>
        <w:rPr>
          <w:rFonts w:ascii="Cambria" w:hAnsi="Cambria" w:cs="Cambria"/>
          <w:spacing w:val="-7"/>
          <w:w w:val="105"/>
        </w:rPr>
        <w:t>aware that a home care organization may be licensed to provide servi</w:t>
      </w:r>
      <w:r>
        <w:rPr>
          <w:rFonts w:ascii="Cambria" w:hAnsi="Cambria" w:cs="Cambria"/>
          <w:spacing w:val="-7"/>
          <w:w w:val="105"/>
        </w:rPr>
        <w:t xml:space="preserve">ces in a </w:t>
      </w:r>
      <w:r>
        <w:rPr>
          <w:rFonts w:ascii="Cambria" w:hAnsi="Cambria" w:cs="Cambria"/>
          <w:spacing w:val="-3"/>
          <w:w w:val="105"/>
        </w:rPr>
        <w:t xml:space="preserve">county/Service Area but may serve few or no patients there. The Division </w:t>
      </w:r>
      <w:r>
        <w:rPr>
          <w:rFonts w:ascii="Cambria" w:hAnsi="Cambria" w:cs="Cambria"/>
          <w:w w:val="105"/>
        </w:rPr>
        <w:t xml:space="preserve">believes this situation may unreasonably impede the expansion of home </w:t>
      </w:r>
      <w:r>
        <w:rPr>
          <w:rFonts w:ascii="Cambria" w:hAnsi="Cambria" w:cs="Cambria"/>
          <w:spacing w:val="3"/>
          <w:w w:val="105"/>
        </w:rPr>
        <w:t xml:space="preserve">health services in a county/Service Area and that any such home care </w:t>
      </w:r>
      <w:r>
        <w:rPr>
          <w:rFonts w:ascii="Cambria" w:hAnsi="Cambria" w:cs="Cambria"/>
          <w:spacing w:val="-4"/>
          <w:w w:val="105"/>
        </w:rPr>
        <w:t>organization that is opposing an ap</w:t>
      </w:r>
      <w:r>
        <w:rPr>
          <w:rFonts w:ascii="Cambria" w:hAnsi="Cambria" w:cs="Cambria"/>
          <w:spacing w:val="-4"/>
          <w:w w:val="105"/>
        </w:rPr>
        <w:t>plication should provide evidence that supports its low market penetration.</w:t>
      </w:r>
    </w:p>
    <w:p w:rsidR="00000000" w:rsidRDefault="005433E0">
      <w:pPr>
        <w:numPr>
          <w:ilvl w:val="0"/>
          <w:numId w:val="5"/>
        </w:numPr>
        <w:tabs>
          <w:tab w:val="clear" w:pos="360"/>
          <w:tab w:val="num" w:pos="864"/>
        </w:tabs>
        <w:spacing w:before="288"/>
        <w:ind w:right="72"/>
        <w:jc w:val="both"/>
        <w:rPr>
          <w:rFonts w:ascii="Cambria" w:hAnsi="Cambria" w:cs="Cambria"/>
          <w:spacing w:val="-5"/>
          <w:w w:val="105"/>
        </w:rPr>
      </w:pPr>
      <w:r>
        <w:rPr>
          <w:rFonts w:ascii="Cambria" w:hAnsi="Cambria" w:cs="Cambria"/>
          <w:b/>
          <w:bCs/>
          <w:spacing w:val="5"/>
          <w:w w:val="105"/>
        </w:rPr>
        <w:t xml:space="preserve">Adequate Staffing: </w:t>
      </w:r>
      <w:r>
        <w:rPr>
          <w:rFonts w:ascii="Cambria" w:hAnsi="Cambria" w:cs="Cambria"/>
          <w:spacing w:val="5"/>
          <w:w w:val="105"/>
        </w:rPr>
        <w:t xml:space="preserve">Using TDH Licensure data, the applicant should </w:t>
      </w:r>
      <w:r>
        <w:rPr>
          <w:rFonts w:ascii="Cambria" w:hAnsi="Cambria" w:cs="Cambria"/>
          <w:spacing w:val="-4"/>
          <w:w w:val="105"/>
        </w:rPr>
        <w:t>document a plan demonstrating the intent and ability to recruit, hire, train, assess competencies of, supervis</w:t>
      </w:r>
      <w:r>
        <w:rPr>
          <w:rFonts w:ascii="Cambria" w:hAnsi="Cambria" w:cs="Cambria"/>
          <w:spacing w:val="-4"/>
          <w:w w:val="105"/>
        </w:rPr>
        <w:t xml:space="preserve">e, and retain the appropriate numbers of </w:t>
      </w:r>
      <w:r>
        <w:rPr>
          <w:rFonts w:ascii="Cambria" w:hAnsi="Cambria" w:cs="Cambria"/>
          <w:spacing w:val="-6"/>
          <w:w w:val="105"/>
        </w:rPr>
        <w:t xml:space="preserve">qualified personnel to provide the services described in the application and document that such personnel are available to work in the proposed Service </w:t>
      </w:r>
      <w:r>
        <w:rPr>
          <w:rFonts w:ascii="Cambria" w:hAnsi="Cambria" w:cs="Cambria"/>
          <w:spacing w:val="1"/>
          <w:w w:val="105"/>
        </w:rPr>
        <w:t>Area. The applicant should state the percentage of qualified pe</w:t>
      </w:r>
      <w:r>
        <w:rPr>
          <w:rFonts w:ascii="Cambria" w:hAnsi="Cambria" w:cs="Cambria"/>
          <w:spacing w:val="1"/>
          <w:w w:val="105"/>
        </w:rPr>
        <w:t xml:space="preserve">rsonnel </w:t>
      </w:r>
      <w:r>
        <w:rPr>
          <w:rFonts w:ascii="Cambria" w:hAnsi="Cambria" w:cs="Cambria"/>
          <w:spacing w:val="-5"/>
          <w:w w:val="105"/>
        </w:rPr>
        <w:t>directly employed or employed through a third party staffing agency.</w:t>
      </w:r>
    </w:p>
    <w:p w:rsidR="00000000" w:rsidRDefault="005433E0">
      <w:pPr>
        <w:spacing w:before="288"/>
        <w:ind w:left="792" w:right="72"/>
        <w:jc w:val="both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b/>
          <w:bCs/>
          <w:spacing w:val="-2"/>
          <w:w w:val="105"/>
        </w:rPr>
        <w:t xml:space="preserve">Rationale: </w:t>
      </w:r>
      <w:r>
        <w:rPr>
          <w:rFonts w:ascii="Cambria" w:hAnsi="Cambria" w:cs="Cambria"/>
          <w:spacing w:val="-2"/>
          <w:w w:val="105"/>
        </w:rPr>
        <w:t xml:space="preserve">This Standard seeks to promote State Health Plan Principle 5 </w:t>
      </w:r>
      <w:r>
        <w:rPr>
          <w:rFonts w:ascii="Cambria" w:hAnsi="Cambria" w:cs="Cambria"/>
          <w:spacing w:val="3"/>
          <w:w w:val="105"/>
        </w:rPr>
        <w:t xml:space="preserve">concerning a sufficient and quality health care work force. Home care </w:t>
      </w:r>
      <w:r>
        <w:rPr>
          <w:rFonts w:ascii="Cambria" w:hAnsi="Cambria" w:cs="Cambria"/>
          <w:spacing w:val="-3"/>
          <w:w w:val="105"/>
        </w:rPr>
        <w:t xml:space="preserve">organization workers do not necessarily need to live in the county in which </w:t>
      </w:r>
      <w:r>
        <w:rPr>
          <w:rFonts w:ascii="Cambria" w:hAnsi="Cambria" w:cs="Cambria"/>
          <w:spacing w:val="-6"/>
          <w:w w:val="105"/>
        </w:rPr>
        <w:t xml:space="preserve">they work. However, in the short-term, the number of possible workers in a </w:t>
      </w:r>
      <w:r>
        <w:rPr>
          <w:rFonts w:ascii="Cambria" w:hAnsi="Cambria" w:cs="Cambria"/>
          <w:spacing w:val="-2"/>
          <w:w w:val="105"/>
        </w:rPr>
        <w:t xml:space="preserve">general area is unlikely to change quickly. In order to promote economic </w:t>
      </w:r>
      <w:r>
        <w:rPr>
          <w:rFonts w:ascii="Cambria" w:hAnsi="Cambria" w:cs="Cambria"/>
          <w:spacing w:val="2"/>
          <w:w w:val="105"/>
        </w:rPr>
        <w:t>efficiencies and access to healt</w:t>
      </w:r>
      <w:r>
        <w:rPr>
          <w:rFonts w:ascii="Cambria" w:hAnsi="Cambria" w:cs="Cambria"/>
          <w:spacing w:val="2"/>
          <w:w w:val="105"/>
        </w:rPr>
        <w:t xml:space="preserve">h care through reduced personnel cost, </w:t>
      </w:r>
      <w:r>
        <w:rPr>
          <w:rFonts w:ascii="Cambria" w:hAnsi="Cambria" w:cs="Cambria"/>
          <w:spacing w:val="-2"/>
          <w:w w:val="105"/>
        </w:rPr>
        <w:t xml:space="preserve">applicants should demonstrate that they have a plan to recruit sufficient </w:t>
      </w:r>
      <w:r>
        <w:rPr>
          <w:rFonts w:ascii="Cambria" w:hAnsi="Cambria" w:cs="Cambria"/>
          <w:spacing w:val="-5"/>
          <w:w w:val="105"/>
        </w:rPr>
        <w:t xml:space="preserve">workforce in the general area within reasonable commuting distance of the </w:t>
      </w:r>
      <w:r>
        <w:rPr>
          <w:rFonts w:ascii="Cambria" w:hAnsi="Cambria" w:cs="Cambria"/>
          <w:spacing w:val="-6"/>
          <w:w w:val="105"/>
        </w:rPr>
        <w:t>proposed Service Area. Moreover, the applicant should present its lon</w:t>
      </w:r>
      <w:r>
        <w:rPr>
          <w:rFonts w:ascii="Cambria" w:hAnsi="Cambria" w:cs="Cambria"/>
          <w:spacing w:val="-6"/>
          <w:w w:val="105"/>
        </w:rPr>
        <w:t xml:space="preserve">g-term </w:t>
      </w:r>
      <w:r>
        <w:rPr>
          <w:rFonts w:ascii="Cambria" w:hAnsi="Cambria" w:cs="Cambria"/>
          <w:spacing w:val="-4"/>
          <w:w w:val="105"/>
        </w:rPr>
        <w:t>plans to ensure an adequate supply of quality home care workers is available to meet future needs.</w:t>
      </w:r>
    </w:p>
    <w:p w:rsidR="00000000" w:rsidRDefault="005433E0">
      <w:pPr>
        <w:numPr>
          <w:ilvl w:val="0"/>
          <w:numId w:val="5"/>
        </w:numPr>
        <w:tabs>
          <w:tab w:val="clear" w:pos="360"/>
          <w:tab w:val="num" w:pos="864"/>
        </w:tabs>
        <w:spacing w:before="288"/>
        <w:ind w:right="72"/>
        <w:jc w:val="both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b/>
          <w:bCs/>
          <w:w w:val="105"/>
        </w:rPr>
        <w:t xml:space="preserve">Community Linkage Plan: </w:t>
      </w:r>
      <w:r>
        <w:rPr>
          <w:rFonts w:ascii="Cambria" w:hAnsi="Cambria" w:cs="Cambria"/>
          <w:w w:val="105"/>
        </w:rPr>
        <w:t xml:space="preserve">The applicant should provide a community </w:t>
      </w:r>
      <w:r>
        <w:rPr>
          <w:rFonts w:ascii="Cambria" w:hAnsi="Cambria" w:cs="Cambria"/>
          <w:spacing w:val="-5"/>
          <w:w w:val="105"/>
        </w:rPr>
        <w:t xml:space="preserve">linkage plan that demonstrates factors such as, but not limited to, referral </w:t>
      </w:r>
      <w:r>
        <w:rPr>
          <w:rFonts w:ascii="Cambria" w:hAnsi="Cambria" w:cs="Cambria"/>
          <w:spacing w:val="-7"/>
          <w:w w:val="105"/>
        </w:rPr>
        <w:t xml:space="preserve">arrangements with appropriate health care system providers/services (that </w:t>
      </w:r>
      <w:r>
        <w:rPr>
          <w:rFonts w:ascii="Cambria" w:hAnsi="Cambria" w:cs="Cambria"/>
          <w:spacing w:val="-6"/>
          <w:w w:val="105"/>
        </w:rPr>
        <w:t xml:space="preserve">comply with CMS patient choice protections) and working agreements with </w:t>
      </w:r>
      <w:r>
        <w:rPr>
          <w:rFonts w:ascii="Cambria" w:hAnsi="Cambria" w:cs="Cambria"/>
          <w:spacing w:val="-4"/>
          <w:w w:val="105"/>
        </w:rPr>
        <w:t xml:space="preserve">other related community services assuring continuity of care focusing on </w:t>
      </w:r>
      <w:r>
        <w:rPr>
          <w:rFonts w:ascii="Cambria" w:hAnsi="Cambria" w:cs="Cambria"/>
          <w:spacing w:val="-3"/>
          <w:w w:val="105"/>
        </w:rPr>
        <w:t>coordinated, integrated systems. A ne</w:t>
      </w:r>
      <w:r>
        <w:rPr>
          <w:rFonts w:ascii="Cambria" w:hAnsi="Cambria" w:cs="Cambria"/>
          <w:spacing w:val="-3"/>
          <w:w w:val="105"/>
        </w:rPr>
        <w:t xml:space="preserve">w provider may submit a proposed </w:t>
      </w:r>
      <w:r>
        <w:rPr>
          <w:rFonts w:ascii="Cambria" w:hAnsi="Cambria" w:cs="Cambria"/>
          <w:spacing w:val="-4"/>
          <w:w w:val="105"/>
        </w:rPr>
        <w:t>community linkage plan.</w:t>
      </w:r>
    </w:p>
    <w:p w:rsidR="00000000" w:rsidRDefault="005433E0">
      <w:pPr>
        <w:spacing w:before="252" w:after="36"/>
        <w:ind w:left="792" w:right="72"/>
        <w:jc w:val="both"/>
        <w:rPr>
          <w:rFonts w:ascii="Cambria" w:hAnsi="Cambria" w:cs="Cambria"/>
          <w:spacing w:val="5"/>
          <w:w w:val="105"/>
        </w:rPr>
      </w:pPr>
      <w:r>
        <w:rPr>
          <w:rFonts w:ascii="Cambria" w:hAnsi="Cambria" w:cs="Cambria"/>
          <w:b/>
          <w:bCs/>
          <w:spacing w:val="-1"/>
          <w:w w:val="105"/>
        </w:rPr>
        <w:t xml:space="preserve">Rationale: </w:t>
      </w:r>
      <w:r>
        <w:rPr>
          <w:rFonts w:ascii="Cambria" w:hAnsi="Cambria" w:cs="Cambria"/>
          <w:spacing w:val="-1"/>
          <w:w w:val="105"/>
        </w:rPr>
        <w:t xml:space="preserve">This Standard seeks to promote State Health Plan Principles 3 </w:t>
      </w:r>
      <w:r>
        <w:rPr>
          <w:rFonts w:ascii="Cambria" w:hAnsi="Cambria" w:cs="Cambria"/>
          <w:spacing w:val="-4"/>
          <w:w w:val="105"/>
        </w:rPr>
        <w:t xml:space="preserve">and 4 concerning Economic Efficiencies and Quality of Care, respectively. In </w:t>
      </w:r>
      <w:r>
        <w:rPr>
          <w:rFonts w:ascii="Cambria" w:hAnsi="Cambria" w:cs="Cambria"/>
          <w:spacing w:val="4"/>
          <w:w w:val="105"/>
        </w:rPr>
        <w:t>order to promote economic efficiencies and the qu</w:t>
      </w:r>
      <w:r>
        <w:rPr>
          <w:rFonts w:ascii="Cambria" w:hAnsi="Cambria" w:cs="Cambria"/>
          <w:spacing w:val="4"/>
          <w:w w:val="105"/>
        </w:rPr>
        <w:t xml:space="preserve">ality of health care </w:t>
      </w:r>
      <w:r>
        <w:rPr>
          <w:rFonts w:ascii="Cambria" w:hAnsi="Cambria" w:cs="Cambria"/>
          <w:spacing w:val="5"/>
          <w:w w:val="105"/>
        </w:rPr>
        <w:t>provided in Tennessee, applicants should demonstrate that they have</w:t>
      </w:r>
    </w:p>
    <w:p w:rsidR="00000000" w:rsidRDefault="005433E0">
      <w:pPr>
        <w:tabs>
          <w:tab w:val="right" w:pos="8304"/>
        </w:tabs>
        <w:spacing w:before="252"/>
        <w:ind w:left="720"/>
        <w:rPr>
          <w:rFonts w:ascii="Century" w:hAnsi="Century" w:cs="Century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626735" cy="0"/>
                <wp:effectExtent l="0" t="0" r="0" b="0"/>
                <wp:wrapSquare wrapText="bothSides"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.25pt" to="44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XCFQIAACk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" o:allowincell="f" strokecolor="gray" strokeweight="2.4pt">
                <w10:wrap type="square"/>
              </v:line>
            </w:pict>
          </mc:Fallback>
        </mc:AlternateContent>
      </w:r>
      <w:r>
        <w:rPr>
          <w:rFonts w:ascii="Century" w:hAnsi="Century" w:cs="Century"/>
          <w:i/>
          <w:iCs/>
          <w:spacing w:val="-6"/>
          <w:sz w:val="32"/>
          <w:szCs w:val="32"/>
        </w:rPr>
        <w:t>Tennessee State Health Plan</w:t>
      </w:r>
      <w:r>
        <w:rPr>
          <w:i/>
          <w:iCs/>
          <w:spacing w:val="64"/>
          <w:sz w:val="32"/>
          <w:szCs w:val="32"/>
        </w:rPr>
        <w:t xml:space="preserve">: </w:t>
      </w:r>
      <w:r>
        <w:rPr>
          <w:rFonts w:ascii="Century" w:hAnsi="Century" w:cs="Century"/>
          <w:i/>
          <w:iCs/>
          <w:spacing w:val="-6"/>
          <w:sz w:val="32"/>
          <w:szCs w:val="32"/>
        </w:rPr>
        <w:t>2014 Update</w:t>
      </w:r>
      <w:r>
        <w:rPr>
          <w:rFonts w:ascii="Century" w:hAnsi="Century" w:cs="Century"/>
          <w:i/>
          <w:iCs/>
          <w:spacing w:val="-6"/>
          <w:sz w:val="32"/>
          <w:szCs w:val="32"/>
        </w:rPr>
        <w:tab/>
      </w:r>
      <w:r>
        <w:rPr>
          <w:rFonts w:ascii="Century" w:hAnsi="Century" w:cs="Century"/>
          <w:w w:val="105"/>
          <w:sz w:val="31"/>
          <w:szCs w:val="31"/>
        </w:rPr>
        <w:t>67</w:t>
      </w:r>
    </w:p>
    <w:p w:rsidR="00000000" w:rsidRDefault="005433E0">
      <w:pPr>
        <w:widowControl/>
        <w:kinsoku/>
        <w:autoSpaceDE w:val="0"/>
        <w:autoSpaceDN w:val="0"/>
        <w:adjustRightInd w:val="0"/>
        <w:sectPr w:rsidR="00000000">
          <w:pgSz w:w="12240" w:h="15840"/>
          <w:pgMar w:top="1480" w:right="1827" w:bottom="650" w:left="1493" w:header="720" w:footer="720" w:gutter="0"/>
          <w:cols w:space="720"/>
          <w:noEndnote/>
        </w:sectPr>
      </w:pPr>
    </w:p>
    <w:p w:rsidR="00000000" w:rsidRDefault="005433E0">
      <w:pPr>
        <w:ind w:left="792" w:right="72"/>
        <w:rPr>
          <w:rFonts w:ascii="Cambria" w:hAnsi="Cambria" w:cs="Cambria"/>
          <w:spacing w:val="-4"/>
          <w:w w:val="10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8054975</wp:posOffset>
                </wp:positionV>
                <wp:extent cx="0" cy="433070"/>
                <wp:effectExtent l="0" t="0" r="0" b="0"/>
                <wp:wrapSquare wrapText="bothSides"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05pt,634.25pt" to="46.05pt,6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" o:allowincell="f" strokecolor="gray" strokeweight="2.4pt">
                <w10:wrap type="square"/>
              </v:line>
            </w:pict>
          </mc:Fallback>
        </mc:AlternateContent>
      </w:r>
      <w:r>
        <w:rPr>
          <w:rFonts w:ascii="Cambria" w:hAnsi="Cambria" w:cs="Cambria"/>
          <w:spacing w:val="-6"/>
          <w:w w:val="105"/>
        </w:rPr>
        <w:t xml:space="preserve">established relationships with other health care providers that will ensure a </w:t>
      </w:r>
      <w:r>
        <w:rPr>
          <w:rFonts w:ascii="Cambria" w:hAnsi="Cambria" w:cs="Cambria"/>
          <w:spacing w:val="-4"/>
          <w:w w:val="105"/>
        </w:rPr>
        <w:t>continuity of care for their patients.</w:t>
      </w:r>
    </w:p>
    <w:p w:rsidR="00000000" w:rsidRDefault="005433E0">
      <w:pPr>
        <w:spacing w:before="216"/>
        <w:ind w:left="792" w:right="72" w:hanging="360"/>
        <w:jc w:val="both"/>
        <w:rPr>
          <w:rFonts w:ascii="Cambria" w:hAnsi="Cambria" w:cs="Cambria"/>
          <w:spacing w:val="-5"/>
          <w:w w:val="105"/>
        </w:rPr>
      </w:pPr>
      <w:r>
        <w:rPr>
          <w:rFonts w:ascii="Cambria" w:hAnsi="Cambria" w:cs="Cambria"/>
          <w:spacing w:val="-4"/>
          <w:w w:val="105"/>
        </w:rPr>
        <w:t xml:space="preserve">8. </w:t>
      </w:r>
      <w:r>
        <w:rPr>
          <w:rFonts w:ascii="Cambria" w:hAnsi="Cambria" w:cs="Cambria"/>
          <w:b/>
          <w:bCs/>
          <w:spacing w:val="-4"/>
          <w:w w:val="105"/>
        </w:rPr>
        <w:t>TennCare Managed Care Organizations (MCOs) and Financial Viability:</w:t>
      </w:r>
      <w:r>
        <w:rPr>
          <w:rFonts w:ascii="Cambria" w:hAnsi="Cambria" w:cs="Cambria"/>
          <w:spacing w:val="-4"/>
          <w:w w:val="105"/>
        </w:rPr>
        <w:t xml:space="preserve"> </w:t>
      </w:r>
      <w:r>
        <w:rPr>
          <w:rFonts w:ascii="Cambria" w:hAnsi="Cambria" w:cs="Cambria"/>
          <w:spacing w:val="-6"/>
          <w:w w:val="105"/>
        </w:rPr>
        <w:t xml:space="preserve">Given the time frame required to obtain Medicare certification, an applicant </w:t>
      </w:r>
      <w:r>
        <w:rPr>
          <w:rFonts w:ascii="Cambria" w:hAnsi="Cambria" w:cs="Cambria"/>
          <w:spacing w:val="-5"/>
          <w:w w:val="105"/>
        </w:rPr>
        <w:t>proposing to contract with the Bureau of TennCare’s MCOs should provi</w:t>
      </w:r>
      <w:r>
        <w:rPr>
          <w:rFonts w:ascii="Cambria" w:hAnsi="Cambria" w:cs="Cambria"/>
          <w:spacing w:val="-5"/>
          <w:w w:val="105"/>
        </w:rPr>
        <w:t xml:space="preserve">de </w:t>
      </w:r>
      <w:r>
        <w:rPr>
          <w:rFonts w:ascii="Cambria" w:hAnsi="Cambria" w:cs="Cambria"/>
          <w:spacing w:val="-1"/>
          <w:w w:val="105"/>
        </w:rPr>
        <w:t xml:space="preserve">evidence of financial viability during the time period necessary to receive </w:t>
      </w:r>
      <w:r>
        <w:rPr>
          <w:rFonts w:ascii="Cambria" w:hAnsi="Cambria" w:cs="Cambria"/>
          <w:spacing w:val="2"/>
          <w:w w:val="105"/>
        </w:rPr>
        <w:t xml:space="preserve">such certification. Applicants should be aware that MCOs are under no </w:t>
      </w:r>
      <w:r>
        <w:rPr>
          <w:rFonts w:ascii="Cambria" w:hAnsi="Cambria" w:cs="Cambria"/>
          <w:spacing w:val="3"/>
          <w:w w:val="105"/>
        </w:rPr>
        <w:t xml:space="preserve">obligation to contract with home care organizations, even if Medicare </w:t>
      </w:r>
      <w:r>
        <w:rPr>
          <w:rFonts w:ascii="Cambria" w:hAnsi="Cambria" w:cs="Cambria"/>
          <w:spacing w:val="-2"/>
          <w:w w:val="105"/>
        </w:rPr>
        <w:t>certification is obtained, and that P</w:t>
      </w:r>
      <w:r>
        <w:rPr>
          <w:rFonts w:ascii="Cambria" w:hAnsi="Cambria" w:cs="Cambria"/>
          <w:spacing w:val="-2"/>
          <w:w w:val="105"/>
        </w:rPr>
        <w:t xml:space="preserve">rivate Duty Services are not Medicare </w:t>
      </w:r>
      <w:r>
        <w:rPr>
          <w:rFonts w:ascii="Cambria" w:hAnsi="Cambria" w:cs="Cambria"/>
          <w:spacing w:val="7"/>
          <w:w w:val="105"/>
        </w:rPr>
        <w:t xml:space="preserve">certifiable services. Applicants who believe there is a need to serve </w:t>
      </w:r>
      <w:r>
        <w:rPr>
          <w:rFonts w:ascii="Cambria" w:hAnsi="Cambria" w:cs="Cambria"/>
          <w:spacing w:val="-3"/>
          <w:w w:val="105"/>
        </w:rPr>
        <w:t xml:space="preserve">TennCare patients should contact the TennCare MCOs in the region of the </w:t>
      </w:r>
      <w:r>
        <w:rPr>
          <w:rFonts w:ascii="Cambria" w:hAnsi="Cambria" w:cs="Cambria"/>
          <w:spacing w:val="-4"/>
          <w:w w:val="105"/>
        </w:rPr>
        <w:t xml:space="preserve">proposed Service Area and inquire whether their panels are open for home </w:t>
      </w:r>
      <w:r>
        <w:rPr>
          <w:rFonts w:ascii="Cambria" w:hAnsi="Cambria" w:cs="Cambria"/>
          <w:w w:val="105"/>
        </w:rPr>
        <w:t>hea</w:t>
      </w:r>
      <w:r>
        <w:rPr>
          <w:rFonts w:ascii="Cambria" w:hAnsi="Cambria" w:cs="Cambria"/>
          <w:w w:val="105"/>
        </w:rPr>
        <w:t xml:space="preserve">lth services, as advised in the notice posted on the HSDA website, to </w:t>
      </w:r>
      <w:r>
        <w:rPr>
          <w:rFonts w:ascii="Cambria" w:hAnsi="Cambria" w:cs="Cambria"/>
          <w:spacing w:val="-1"/>
          <w:w w:val="105"/>
        </w:rPr>
        <w:t xml:space="preserve">determine whether at any given point there is a need for a provider in a </w:t>
      </w:r>
      <w:r>
        <w:rPr>
          <w:rFonts w:ascii="Cambria" w:hAnsi="Cambria" w:cs="Cambria"/>
          <w:spacing w:val="1"/>
          <w:w w:val="105"/>
        </w:rPr>
        <w:t xml:space="preserve">particular area of the state; letters from the TennCare MCOs should be </w:t>
      </w:r>
      <w:r>
        <w:rPr>
          <w:rFonts w:ascii="Cambria" w:hAnsi="Cambria" w:cs="Cambria"/>
          <w:spacing w:val="-5"/>
          <w:w w:val="105"/>
        </w:rPr>
        <w:t>provided to document such need. See Note 2 for additional information.</w:t>
      </w:r>
    </w:p>
    <w:p w:rsidR="00000000" w:rsidRDefault="005433E0">
      <w:pPr>
        <w:spacing w:before="288"/>
        <w:ind w:left="792" w:right="72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spacing w:val="-4"/>
          <w:w w:val="105"/>
        </w:rPr>
        <w:t>Applicants should also provide information on projected revenue sources, including non-TennCare revenue sources.</w:t>
      </w:r>
    </w:p>
    <w:p w:rsidR="00000000" w:rsidRDefault="005433E0">
      <w:pPr>
        <w:spacing w:before="288"/>
        <w:ind w:left="792" w:right="72"/>
        <w:jc w:val="both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b/>
          <w:bCs/>
          <w:spacing w:val="-2"/>
          <w:w w:val="105"/>
        </w:rPr>
        <w:t xml:space="preserve">Rationale: </w:t>
      </w:r>
      <w:r>
        <w:rPr>
          <w:rFonts w:ascii="Cambria" w:hAnsi="Cambria" w:cs="Cambria"/>
          <w:spacing w:val="-2"/>
          <w:w w:val="105"/>
        </w:rPr>
        <w:t xml:space="preserve">This Standard seeks to promote State Health Plan Principle 3 </w:t>
      </w:r>
      <w:r>
        <w:rPr>
          <w:rFonts w:ascii="Cambria" w:hAnsi="Cambria" w:cs="Cambria"/>
          <w:spacing w:val="-1"/>
          <w:w w:val="105"/>
        </w:rPr>
        <w:t xml:space="preserve">concerning Economic Efficiencies. This Standard further seeks to promote </w:t>
      </w:r>
      <w:r>
        <w:rPr>
          <w:rFonts w:ascii="Cambria" w:hAnsi="Cambria" w:cs="Cambria"/>
          <w:spacing w:val="4"/>
          <w:w w:val="105"/>
        </w:rPr>
        <w:t xml:space="preserve">the orderly development of the health care system by bringing to the </w:t>
      </w:r>
      <w:r>
        <w:rPr>
          <w:rFonts w:ascii="Cambria" w:hAnsi="Cambria" w:cs="Cambria"/>
          <w:spacing w:val="-4"/>
          <w:w w:val="105"/>
        </w:rPr>
        <w:t>forefront issues concerning Medicaid/Medicare certification.</w:t>
      </w:r>
    </w:p>
    <w:p w:rsidR="00000000" w:rsidRDefault="005433E0">
      <w:pPr>
        <w:spacing w:before="288"/>
        <w:ind w:left="792" w:right="72" w:hanging="360"/>
        <w:jc w:val="both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spacing w:val="-1"/>
          <w:w w:val="105"/>
        </w:rPr>
        <w:t xml:space="preserve">9. </w:t>
      </w:r>
      <w:r>
        <w:rPr>
          <w:rFonts w:ascii="Cambria" w:hAnsi="Cambria" w:cs="Cambria"/>
          <w:b/>
          <w:bCs/>
          <w:spacing w:val="-1"/>
          <w:w w:val="105"/>
        </w:rPr>
        <w:t xml:space="preserve">Proposed Charges: </w:t>
      </w:r>
      <w:r>
        <w:rPr>
          <w:rFonts w:ascii="Cambria" w:hAnsi="Cambria" w:cs="Cambria"/>
          <w:spacing w:val="-1"/>
          <w:w w:val="105"/>
        </w:rPr>
        <w:t>The applicant’s proposed charges</w:t>
      </w:r>
      <w:r>
        <w:rPr>
          <w:rFonts w:ascii="Cambria" w:hAnsi="Cambria" w:cs="Cambria"/>
          <w:spacing w:val="-1"/>
          <w:w w:val="105"/>
        </w:rPr>
        <w:t xml:space="preserve"> should be reasonable </w:t>
      </w:r>
      <w:r>
        <w:rPr>
          <w:rFonts w:ascii="Cambria" w:hAnsi="Cambria" w:cs="Cambria"/>
          <w:spacing w:val="-5"/>
          <w:w w:val="105"/>
        </w:rPr>
        <w:t xml:space="preserve">in comparison with those of other similar agencies in the Service Area or in </w:t>
      </w:r>
      <w:r>
        <w:rPr>
          <w:rFonts w:ascii="Cambria" w:hAnsi="Cambria" w:cs="Cambria"/>
          <w:spacing w:val="-4"/>
          <w:w w:val="105"/>
        </w:rPr>
        <w:t>adjoining service areas. The applicant should list:</w:t>
      </w:r>
    </w:p>
    <w:p w:rsidR="00000000" w:rsidRDefault="005433E0">
      <w:pPr>
        <w:numPr>
          <w:ilvl w:val="0"/>
          <w:numId w:val="6"/>
        </w:numPr>
        <w:tabs>
          <w:tab w:val="clear" w:pos="432"/>
          <w:tab w:val="num" w:pos="1656"/>
        </w:tabs>
        <w:spacing w:before="288"/>
        <w:ind w:right="72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spacing w:val="2"/>
          <w:w w:val="105"/>
        </w:rPr>
        <w:t xml:space="preserve">The average charge per visit and/or episode of care by service </w:t>
      </w:r>
      <w:r>
        <w:rPr>
          <w:rFonts w:ascii="Cambria" w:hAnsi="Cambria" w:cs="Cambria"/>
          <w:spacing w:val="-4"/>
          <w:w w:val="105"/>
        </w:rPr>
        <w:t>category, if available in the JAR data</w:t>
      </w:r>
      <w:r>
        <w:rPr>
          <w:rFonts w:ascii="Cambria" w:hAnsi="Cambria" w:cs="Cambria"/>
          <w:spacing w:val="-4"/>
          <w:w w:val="105"/>
        </w:rPr>
        <w:t>.</w:t>
      </w:r>
    </w:p>
    <w:p w:rsidR="00000000" w:rsidRDefault="005433E0">
      <w:pPr>
        <w:numPr>
          <w:ilvl w:val="0"/>
          <w:numId w:val="6"/>
        </w:numPr>
        <w:tabs>
          <w:tab w:val="clear" w:pos="432"/>
          <w:tab w:val="num" w:pos="1656"/>
        </w:tabs>
        <w:ind w:right="72"/>
        <w:jc w:val="both"/>
        <w:rPr>
          <w:rFonts w:ascii="Cambria" w:hAnsi="Cambria" w:cs="Cambria"/>
          <w:spacing w:val="-6"/>
          <w:w w:val="105"/>
        </w:rPr>
      </w:pPr>
      <w:r>
        <w:rPr>
          <w:rFonts w:ascii="Cambria" w:hAnsi="Cambria" w:cs="Cambria"/>
          <w:spacing w:val="-6"/>
          <w:w w:val="105"/>
        </w:rPr>
        <w:t>The average charge per patient based upon the projected number of visits and/or episodes of care and/or hours per patient, if available in the JAR data.</w:t>
      </w:r>
    </w:p>
    <w:p w:rsidR="00000000" w:rsidRDefault="005433E0">
      <w:pPr>
        <w:spacing w:before="288"/>
        <w:ind w:left="792" w:right="72"/>
        <w:rPr>
          <w:rFonts w:ascii="Cambria" w:hAnsi="Cambria" w:cs="Cambria"/>
          <w:spacing w:val="-5"/>
          <w:w w:val="105"/>
        </w:rPr>
      </w:pPr>
      <w:r>
        <w:rPr>
          <w:rFonts w:ascii="Cambria" w:hAnsi="Cambria" w:cs="Cambria"/>
          <w:b/>
          <w:bCs/>
          <w:spacing w:val="-2"/>
          <w:w w:val="105"/>
        </w:rPr>
        <w:t xml:space="preserve">Rationale: </w:t>
      </w:r>
      <w:r>
        <w:rPr>
          <w:rFonts w:ascii="Cambria" w:hAnsi="Cambria" w:cs="Cambria"/>
          <w:spacing w:val="-2"/>
          <w:w w:val="105"/>
        </w:rPr>
        <w:t xml:space="preserve">This Standard seeks to promote State Health Plan Principle 3 </w:t>
      </w:r>
      <w:r>
        <w:rPr>
          <w:rFonts w:ascii="Cambria" w:hAnsi="Cambria" w:cs="Cambria"/>
          <w:spacing w:val="-5"/>
          <w:w w:val="105"/>
        </w:rPr>
        <w:t>concerning Economic Efficiencies through greater marketplace transparency.</w:t>
      </w:r>
    </w:p>
    <w:p w:rsidR="00000000" w:rsidRDefault="005433E0">
      <w:pPr>
        <w:spacing w:before="216" w:after="72"/>
        <w:ind w:left="792" w:right="72" w:hanging="360"/>
        <w:jc w:val="both"/>
        <w:rPr>
          <w:rFonts w:ascii="Cambria" w:hAnsi="Cambria" w:cs="Cambria"/>
          <w:w w:val="105"/>
        </w:rPr>
      </w:pPr>
      <w:r>
        <w:rPr>
          <w:rFonts w:ascii="Cambria" w:hAnsi="Cambria" w:cs="Cambria"/>
          <w:spacing w:val="-3"/>
          <w:w w:val="105"/>
        </w:rPr>
        <w:t xml:space="preserve">10. </w:t>
      </w:r>
      <w:r>
        <w:rPr>
          <w:rFonts w:ascii="Cambria" w:hAnsi="Cambria" w:cs="Cambria"/>
          <w:b/>
          <w:bCs/>
          <w:spacing w:val="-3"/>
          <w:w w:val="105"/>
        </w:rPr>
        <w:t xml:space="preserve">Access: </w:t>
      </w:r>
      <w:r>
        <w:rPr>
          <w:rFonts w:ascii="Cambria" w:hAnsi="Cambria" w:cs="Cambria"/>
          <w:spacing w:val="-3"/>
          <w:w w:val="105"/>
        </w:rPr>
        <w:t xml:space="preserve">In concert with the factors set forth in HSDA Rule 0720-11-.01(1) </w:t>
      </w:r>
      <w:r>
        <w:rPr>
          <w:rFonts w:ascii="Cambria" w:hAnsi="Cambria" w:cs="Cambria"/>
          <w:spacing w:val="-5"/>
          <w:w w:val="105"/>
        </w:rPr>
        <w:t xml:space="preserve">(which lists those factors concerning need on which an application may be </w:t>
      </w:r>
      <w:r>
        <w:rPr>
          <w:rFonts w:ascii="Cambria" w:hAnsi="Cambria" w:cs="Cambria"/>
          <w:spacing w:val="5"/>
          <w:w w:val="105"/>
        </w:rPr>
        <w:t>evaluated), the HSDA may choo</w:t>
      </w:r>
      <w:r>
        <w:rPr>
          <w:rFonts w:ascii="Cambria" w:hAnsi="Cambria" w:cs="Cambria"/>
          <w:spacing w:val="5"/>
          <w:w w:val="105"/>
        </w:rPr>
        <w:t xml:space="preserve">se to give special consideration to an </w:t>
      </w:r>
      <w:r>
        <w:rPr>
          <w:rFonts w:ascii="Cambria" w:hAnsi="Cambria" w:cs="Cambria"/>
          <w:spacing w:val="-2"/>
          <w:w w:val="105"/>
        </w:rPr>
        <w:t xml:space="preserve">applicant that is able to show that there is limited access in the proposed </w:t>
      </w:r>
      <w:r>
        <w:rPr>
          <w:rFonts w:ascii="Cambria" w:hAnsi="Cambria" w:cs="Cambria"/>
          <w:spacing w:val="-1"/>
          <w:w w:val="105"/>
        </w:rPr>
        <w:t xml:space="preserve">Service Area for groups with special medical needs such as, but not limited </w:t>
      </w:r>
      <w:r>
        <w:rPr>
          <w:rFonts w:ascii="Cambria" w:hAnsi="Cambria" w:cs="Cambria"/>
          <w:w w:val="105"/>
        </w:rPr>
        <w:t>to, medically fragile children, newborns and their mothers, and H</w:t>
      </w:r>
      <w:r>
        <w:rPr>
          <w:rFonts w:ascii="Cambria" w:hAnsi="Cambria" w:cs="Cambria"/>
          <w:w w:val="105"/>
        </w:rPr>
        <w:t>IV/AIDS</w:t>
      </w:r>
    </w:p>
    <w:p w:rsidR="00000000" w:rsidRDefault="005433E0">
      <w:pPr>
        <w:tabs>
          <w:tab w:val="right" w:pos="8112"/>
        </w:tabs>
        <w:spacing w:before="252"/>
        <w:ind w:left="432"/>
        <w:rPr>
          <w:spacing w:val="6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8979535</wp:posOffset>
                </wp:positionV>
                <wp:extent cx="5626735" cy="0"/>
                <wp:effectExtent l="0" t="0" r="0" b="0"/>
                <wp:wrapSquare wrapText="bothSides"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4.75pt,707.05pt" to="517.8pt,7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" o:allowincell="f" strokecolor="gray" strokeweight="2.4pt">
                <w10:wrap type="square" anchorx="page" anchory="page"/>
              </v:line>
            </w:pict>
          </mc:Fallback>
        </mc:AlternateContent>
      </w:r>
      <w:r>
        <w:rPr>
          <w:rFonts w:ascii="Century" w:hAnsi="Century" w:cs="Century"/>
          <w:w w:val="105"/>
          <w:sz w:val="31"/>
          <w:szCs w:val="31"/>
        </w:rPr>
        <w:t>68</w:t>
      </w:r>
      <w:r>
        <w:rPr>
          <w:rFonts w:ascii="Century" w:hAnsi="Century" w:cs="Century"/>
          <w:w w:val="105"/>
          <w:sz w:val="31"/>
          <w:szCs w:val="31"/>
        </w:rPr>
        <w:tab/>
      </w:r>
      <w:r>
        <w:rPr>
          <w:rFonts w:ascii="Century" w:hAnsi="Century" w:cs="Century"/>
          <w:i/>
          <w:iCs/>
          <w:spacing w:val="-4"/>
          <w:sz w:val="32"/>
          <w:szCs w:val="32"/>
        </w:rPr>
        <w:t>Tennessee State Health Plan</w:t>
      </w:r>
      <w:r>
        <w:rPr>
          <w:i/>
          <w:iCs/>
          <w:spacing w:val="66"/>
          <w:sz w:val="32"/>
          <w:szCs w:val="32"/>
        </w:rPr>
        <w:t xml:space="preserve">: </w:t>
      </w:r>
      <w:r>
        <w:rPr>
          <w:rFonts w:ascii="Century" w:hAnsi="Century" w:cs="Century"/>
          <w:i/>
          <w:iCs/>
          <w:spacing w:val="-4"/>
          <w:sz w:val="32"/>
          <w:szCs w:val="32"/>
        </w:rPr>
        <w:t>2014 Update</w:t>
      </w:r>
    </w:p>
    <w:p w:rsidR="00000000" w:rsidRDefault="005433E0">
      <w:pPr>
        <w:widowControl/>
        <w:kinsoku/>
        <w:autoSpaceDE w:val="0"/>
        <w:autoSpaceDN w:val="0"/>
        <w:adjustRightInd w:val="0"/>
        <w:sectPr w:rsidR="00000000">
          <w:pgSz w:w="12240" w:h="15840"/>
          <w:pgMar w:top="1480" w:right="1825" w:bottom="650" w:left="1495" w:header="720" w:footer="720" w:gutter="0"/>
          <w:cols w:space="720"/>
          <w:noEndnote/>
        </w:sectPr>
      </w:pPr>
    </w:p>
    <w:p w:rsidR="00000000" w:rsidRDefault="005433E0">
      <w:pPr>
        <w:ind w:left="792" w:right="72"/>
        <w:jc w:val="both"/>
        <w:rPr>
          <w:rFonts w:ascii="Cambria" w:hAnsi="Cambria" w:cs="Cambria"/>
          <w:spacing w:val="-4"/>
          <w:w w:val="10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8054975</wp:posOffset>
                </wp:positionV>
                <wp:extent cx="0" cy="433070"/>
                <wp:effectExtent l="0" t="0" r="0" b="0"/>
                <wp:wrapSquare wrapText="bothSides"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92.6pt,634.25pt" to="392.6pt,6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" o:allowincell="f" strokecolor="gray" strokeweight="2.4pt">
                <w10:wrap type="square"/>
              </v:line>
            </w:pict>
          </mc:Fallback>
        </mc:AlternateContent>
      </w:r>
      <w:r>
        <w:rPr>
          <w:rFonts w:ascii="Cambria" w:hAnsi="Cambria" w:cs="Cambria"/>
          <w:spacing w:val="-6"/>
          <w:w w:val="105"/>
        </w:rPr>
        <w:t xml:space="preserve">patients. Pediatrics is a special medical needs population, and therefore any </w:t>
      </w:r>
      <w:r>
        <w:rPr>
          <w:rFonts w:ascii="Cambria" w:hAnsi="Cambria" w:cs="Cambria"/>
          <w:spacing w:val="13"/>
          <w:w w:val="105"/>
        </w:rPr>
        <w:t xml:space="preserve">provider applying to provide these services should demonstrate </w:t>
      </w:r>
      <w:r>
        <w:rPr>
          <w:rFonts w:ascii="Cambria" w:hAnsi="Cambria" w:cs="Cambria"/>
          <w:spacing w:val="-5"/>
          <w:w w:val="105"/>
        </w:rPr>
        <w:t xml:space="preserve">documentation of adequately trained staff specific to this population’s needs with a plan to provide ongoing best practice education. For purposes of this </w:t>
      </w:r>
      <w:r>
        <w:rPr>
          <w:rFonts w:ascii="Cambria" w:hAnsi="Cambria" w:cs="Cambria"/>
          <w:spacing w:val="-1"/>
          <w:w w:val="105"/>
        </w:rPr>
        <w:t xml:space="preserve">Standard, an applicant should document need using population, service, </w:t>
      </w:r>
      <w:r>
        <w:rPr>
          <w:rFonts w:ascii="Cambria" w:hAnsi="Cambria" w:cs="Cambria"/>
          <w:spacing w:val="-2"/>
          <w:w w:val="105"/>
        </w:rPr>
        <w:t xml:space="preserve">special needs, and/or disease </w:t>
      </w:r>
      <w:r>
        <w:rPr>
          <w:rFonts w:ascii="Cambria" w:hAnsi="Cambria" w:cs="Cambria"/>
          <w:spacing w:val="-2"/>
          <w:w w:val="105"/>
        </w:rPr>
        <w:t xml:space="preserve">incidence rates. If granted, the Certificate of Need should be restricted on condition, and thus in its licensure, to serving </w:t>
      </w:r>
      <w:r>
        <w:rPr>
          <w:rFonts w:ascii="Cambria" w:hAnsi="Cambria" w:cs="Cambria"/>
          <w:spacing w:val="-1"/>
          <w:w w:val="105"/>
        </w:rPr>
        <w:t xml:space="preserve">the special group or groups identified in the application. The restricting </w:t>
      </w:r>
      <w:r>
        <w:rPr>
          <w:rFonts w:ascii="Cambria" w:hAnsi="Cambria" w:cs="Cambria"/>
          <w:spacing w:val="-8"/>
          <w:w w:val="105"/>
        </w:rPr>
        <w:t>language should be as follows: CONDITION: Home health a</w:t>
      </w:r>
      <w:r>
        <w:rPr>
          <w:rFonts w:ascii="Cambria" w:hAnsi="Cambria" w:cs="Cambria"/>
          <w:spacing w:val="-8"/>
          <w:w w:val="105"/>
        </w:rPr>
        <w:t>gency services are limited to (</w:t>
      </w:r>
      <w:r>
        <w:rPr>
          <w:rFonts w:ascii="Cambria" w:hAnsi="Cambria" w:cs="Cambria"/>
          <w:i/>
          <w:iCs/>
          <w:spacing w:val="-8"/>
          <w:w w:val="105"/>
        </w:rPr>
        <w:t>identified specialty service group</w:t>
      </w:r>
      <w:r>
        <w:rPr>
          <w:rFonts w:ascii="Cambria" w:hAnsi="Cambria" w:cs="Cambria"/>
          <w:spacing w:val="-8"/>
          <w:w w:val="105"/>
        </w:rPr>
        <w:t xml:space="preserve">); the expansion of service beyond </w:t>
      </w:r>
      <w:r>
        <w:rPr>
          <w:rFonts w:ascii="Cambria" w:hAnsi="Cambria" w:cs="Cambria"/>
          <w:spacing w:val="-1"/>
          <w:w w:val="105"/>
        </w:rPr>
        <w:t>(</w:t>
      </w:r>
      <w:r>
        <w:rPr>
          <w:rFonts w:ascii="Cambria" w:hAnsi="Cambria" w:cs="Cambria"/>
          <w:i/>
          <w:iCs/>
          <w:spacing w:val="-1"/>
          <w:w w:val="105"/>
        </w:rPr>
        <w:t>identified specialty service group</w:t>
      </w:r>
      <w:r>
        <w:rPr>
          <w:rFonts w:ascii="Cambria" w:hAnsi="Cambria" w:cs="Cambria"/>
          <w:spacing w:val="-1"/>
          <w:w w:val="105"/>
        </w:rPr>
        <w:t xml:space="preserve">) will require the filing of a new Certificate </w:t>
      </w:r>
      <w:r>
        <w:rPr>
          <w:rFonts w:ascii="Cambria" w:hAnsi="Cambria" w:cs="Cambria"/>
          <w:spacing w:val="-6"/>
          <w:w w:val="105"/>
        </w:rPr>
        <w:t xml:space="preserve">of Need application. Please see Note 3 regarding federal law prohibitions </w:t>
      </w:r>
      <w:r>
        <w:rPr>
          <w:rFonts w:ascii="Cambria" w:hAnsi="Cambria" w:cs="Cambria"/>
          <w:spacing w:val="-6"/>
          <w:w w:val="105"/>
        </w:rPr>
        <w:t xml:space="preserve">on </w:t>
      </w:r>
      <w:r>
        <w:rPr>
          <w:rFonts w:ascii="Cambria" w:hAnsi="Cambria" w:cs="Cambria"/>
          <w:spacing w:val="-4"/>
          <w:w w:val="105"/>
        </w:rPr>
        <w:t>discrimination in the provision of health care services.</w:t>
      </w:r>
    </w:p>
    <w:p w:rsidR="00000000" w:rsidRDefault="005433E0">
      <w:pPr>
        <w:spacing w:before="216"/>
        <w:ind w:left="792" w:right="72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b/>
          <w:bCs/>
          <w:spacing w:val="-1"/>
          <w:w w:val="105"/>
          <w:sz w:val="23"/>
          <w:szCs w:val="23"/>
        </w:rPr>
        <w:t xml:space="preserve">Rationale: </w:t>
      </w:r>
      <w:r>
        <w:rPr>
          <w:rFonts w:ascii="Cambria" w:hAnsi="Cambria" w:cs="Cambria"/>
          <w:spacing w:val="-1"/>
          <w:w w:val="105"/>
        </w:rPr>
        <w:t xml:space="preserve">This Standard seeks to promote State Health Plan Principle 2 </w:t>
      </w:r>
      <w:r>
        <w:rPr>
          <w:rFonts w:ascii="Cambria" w:hAnsi="Cambria" w:cs="Cambria"/>
          <w:spacing w:val="-4"/>
          <w:w w:val="105"/>
        </w:rPr>
        <w:t>concerning Access to Care.</w:t>
      </w:r>
    </w:p>
    <w:p w:rsidR="00000000" w:rsidRDefault="005433E0">
      <w:pPr>
        <w:numPr>
          <w:ilvl w:val="0"/>
          <w:numId w:val="7"/>
        </w:numPr>
        <w:tabs>
          <w:tab w:val="clear" w:pos="432"/>
          <w:tab w:val="num" w:pos="936"/>
        </w:tabs>
        <w:spacing w:before="288"/>
        <w:ind w:right="72"/>
        <w:jc w:val="both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b/>
          <w:bCs/>
          <w:spacing w:val="5"/>
          <w:w w:val="105"/>
          <w:sz w:val="23"/>
          <w:szCs w:val="23"/>
        </w:rPr>
        <w:t xml:space="preserve">Quality Control and Monitoring: </w:t>
      </w:r>
      <w:r>
        <w:rPr>
          <w:rFonts w:ascii="Cambria" w:hAnsi="Cambria" w:cs="Cambria"/>
          <w:spacing w:val="5"/>
          <w:w w:val="105"/>
        </w:rPr>
        <w:t xml:space="preserve">The applicant should identify and </w:t>
      </w:r>
      <w:r>
        <w:rPr>
          <w:rFonts w:ascii="Cambria" w:hAnsi="Cambria" w:cs="Cambria"/>
          <w:spacing w:val="-9"/>
          <w:w w:val="105"/>
        </w:rPr>
        <w:t xml:space="preserve">document its existing or proposed plan for data reporting (including data on </w:t>
      </w:r>
      <w:r>
        <w:rPr>
          <w:rFonts w:ascii="Cambria" w:hAnsi="Cambria" w:cs="Cambria"/>
          <w:spacing w:val="-10"/>
          <w:w w:val="105"/>
        </w:rPr>
        <w:t xml:space="preserve">patient re-admission to hospitals), quality improvement, and an outcome and </w:t>
      </w:r>
      <w:r>
        <w:rPr>
          <w:rFonts w:ascii="Cambria" w:hAnsi="Cambria" w:cs="Cambria"/>
          <w:spacing w:val="-4"/>
          <w:w w:val="105"/>
        </w:rPr>
        <w:t xml:space="preserve">process monitoring system (including continuum of care and transitions of </w:t>
      </w:r>
      <w:r>
        <w:rPr>
          <w:rFonts w:ascii="Cambria" w:hAnsi="Cambria" w:cs="Cambria"/>
          <w:spacing w:val="-5"/>
          <w:w w:val="105"/>
        </w:rPr>
        <w:t>care from acute care faciliti</w:t>
      </w:r>
      <w:r>
        <w:rPr>
          <w:rFonts w:ascii="Cambria" w:hAnsi="Cambria" w:cs="Cambria"/>
          <w:spacing w:val="-5"/>
          <w:w w:val="105"/>
        </w:rPr>
        <w:t xml:space="preserve">es). If applicable, the applicant should provide </w:t>
      </w:r>
      <w:r>
        <w:rPr>
          <w:rFonts w:ascii="Cambria" w:hAnsi="Cambria" w:cs="Cambria"/>
          <w:spacing w:val="-8"/>
          <w:w w:val="105"/>
        </w:rPr>
        <w:t xml:space="preserve">documentation that it is, or that it intends to be, fully accredited by the Joint </w:t>
      </w:r>
      <w:r>
        <w:rPr>
          <w:rFonts w:ascii="Cambria" w:hAnsi="Cambria" w:cs="Cambria"/>
          <w:spacing w:val="3"/>
          <w:w w:val="105"/>
        </w:rPr>
        <w:t xml:space="preserve">Commission, the Community Health Accreditation Program, Inc., the </w:t>
      </w:r>
      <w:r>
        <w:rPr>
          <w:rFonts w:ascii="Cambria" w:hAnsi="Cambria" w:cs="Cambria"/>
          <w:spacing w:val="-3"/>
          <w:w w:val="105"/>
        </w:rPr>
        <w:t>Accreditation Commission for Health Care, and/or other accr</w:t>
      </w:r>
      <w:r>
        <w:rPr>
          <w:rFonts w:ascii="Cambria" w:hAnsi="Cambria" w:cs="Cambria"/>
          <w:spacing w:val="-3"/>
          <w:w w:val="105"/>
        </w:rPr>
        <w:t xml:space="preserve">editing body </w:t>
      </w:r>
      <w:r>
        <w:rPr>
          <w:rFonts w:ascii="Cambria" w:hAnsi="Cambria" w:cs="Cambria"/>
          <w:spacing w:val="-4"/>
          <w:w w:val="105"/>
        </w:rPr>
        <w:t>with deeming authority for home health services from CMS.</w:t>
      </w:r>
    </w:p>
    <w:p w:rsidR="00000000" w:rsidRDefault="005433E0">
      <w:pPr>
        <w:spacing w:before="288"/>
        <w:ind w:left="792" w:right="72"/>
        <w:jc w:val="both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b/>
          <w:bCs/>
          <w:spacing w:val="-6"/>
          <w:w w:val="105"/>
          <w:sz w:val="23"/>
          <w:szCs w:val="23"/>
        </w:rPr>
        <w:t xml:space="preserve">Rationale: </w:t>
      </w:r>
      <w:r>
        <w:rPr>
          <w:rFonts w:ascii="Cambria" w:hAnsi="Cambria" w:cs="Cambria"/>
          <w:spacing w:val="-6"/>
          <w:w w:val="105"/>
        </w:rPr>
        <w:t xml:space="preserve">This Standard seeks to promote the State Health Plan Principle 4 </w:t>
      </w:r>
      <w:r>
        <w:rPr>
          <w:rFonts w:ascii="Cambria" w:hAnsi="Cambria" w:cs="Cambria"/>
          <w:spacing w:val="-5"/>
          <w:w w:val="105"/>
        </w:rPr>
        <w:t>concerning Quality of Care. The Division recognizes that certain home care organizations are certified by CMS</w:t>
      </w:r>
      <w:r>
        <w:rPr>
          <w:rFonts w:ascii="Cambria" w:hAnsi="Cambria" w:cs="Cambria"/>
          <w:spacing w:val="-5"/>
          <w:w w:val="105"/>
        </w:rPr>
        <w:t xml:space="preserve"> but are not necessarily accredited by the </w:t>
      </w:r>
      <w:r>
        <w:rPr>
          <w:rFonts w:ascii="Cambria" w:hAnsi="Cambria" w:cs="Cambria"/>
          <w:spacing w:val="-4"/>
          <w:w w:val="105"/>
        </w:rPr>
        <w:t>entities listed above.</w:t>
      </w:r>
    </w:p>
    <w:p w:rsidR="00000000" w:rsidRDefault="005433E0">
      <w:pPr>
        <w:numPr>
          <w:ilvl w:val="0"/>
          <w:numId w:val="7"/>
        </w:numPr>
        <w:tabs>
          <w:tab w:val="clear" w:pos="432"/>
          <w:tab w:val="num" w:pos="936"/>
        </w:tabs>
        <w:spacing w:before="288"/>
        <w:ind w:right="72"/>
        <w:jc w:val="both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b/>
          <w:bCs/>
          <w:spacing w:val="-7"/>
          <w:w w:val="105"/>
          <w:sz w:val="23"/>
          <w:szCs w:val="23"/>
        </w:rPr>
        <w:t xml:space="preserve">Data Requirements: </w:t>
      </w:r>
      <w:r>
        <w:rPr>
          <w:rFonts w:ascii="Cambria" w:hAnsi="Cambria" w:cs="Cambria"/>
          <w:spacing w:val="-7"/>
          <w:w w:val="105"/>
        </w:rPr>
        <w:t xml:space="preserve">Applicants should agree to provide the Department of </w:t>
      </w:r>
      <w:r>
        <w:rPr>
          <w:rFonts w:ascii="Cambria" w:hAnsi="Cambria" w:cs="Cambria"/>
          <w:spacing w:val="3"/>
          <w:w w:val="105"/>
        </w:rPr>
        <w:t xml:space="preserve">Health and/or the Health Services and Development Agency with all </w:t>
      </w:r>
      <w:r>
        <w:rPr>
          <w:rFonts w:ascii="Cambria" w:hAnsi="Cambria" w:cs="Cambria"/>
          <w:spacing w:val="4"/>
          <w:w w:val="105"/>
        </w:rPr>
        <w:t>reasonably requested information and statistica</w:t>
      </w:r>
      <w:r>
        <w:rPr>
          <w:rFonts w:ascii="Cambria" w:hAnsi="Cambria" w:cs="Cambria"/>
          <w:spacing w:val="4"/>
          <w:w w:val="105"/>
        </w:rPr>
        <w:t xml:space="preserve">l data related to the </w:t>
      </w:r>
      <w:r>
        <w:rPr>
          <w:rFonts w:ascii="Cambria" w:hAnsi="Cambria" w:cs="Cambria"/>
          <w:spacing w:val="-5"/>
          <w:w w:val="105"/>
        </w:rPr>
        <w:t xml:space="preserve">operation and provision of services and to report that data in the time and format requested. As a standard of practice, existing data reporting streams </w:t>
      </w:r>
      <w:r>
        <w:rPr>
          <w:rFonts w:ascii="Cambria" w:hAnsi="Cambria" w:cs="Cambria"/>
          <w:spacing w:val="-4"/>
          <w:w w:val="105"/>
        </w:rPr>
        <w:t>will be relied upon and adapted over time to collect all needed information.</w:t>
      </w:r>
    </w:p>
    <w:p w:rsidR="00000000" w:rsidRDefault="005433E0">
      <w:pPr>
        <w:spacing w:before="216" w:after="1152"/>
        <w:ind w:left="792" w:right="72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b/>
          <w:bCs/>
          <w:spacing w:val="-4"/>
          <w:w w:val="105"/>
          <w:sz w:val="23"/>
          <w:szCs w:val="23"/>
        </w:rPr>
        <w:t>Rati</w:t>
      </w:r>
      <w:r>
        <w:rPr>
          <w:rFonts w:ascii="Cambria" w:hAnsi="Cambria" w:cs="Cambria"/>
          <w:b/>
          <w:bCs/>
          <w:spacing w:val="-4"/>
          <w:w w:val="105"/>
          <w:sz w:val="23"/>
          <w:szCs w:val="23"/>
        </w:rPr>
        <w:t xml:space="preserve">onale: </w:t>
      </w:r>
      <w:r>
        <w:rPr>
          <w:rFonts w:ascii="Cambria" w:hAnsi="Cambria" w:cs="Cambria"/>
          <w:spacing w:val="-4"/>
          <w:w w:val="105"/>
        </w:rPr>
        <w:t>This Standard seeks to promote accurate health planning through the availability of accurate and timely data.</w:t>
      </w:r>
    </w:p>
    <w:p w:rsidR="00000000" w:rsidRDefault="005433E0">
      <w:pPr>
        <w:tabs>
          <w:tab w:val="right" w:pos="8299"/>
        </w:tabs>
        <w:spacing w:before="252"/>
        <w:ind w:left="720"/>
        <w:rPr>
          <w:rFonts w:ascii="Century" w:hAnsi="Century" w:cs="Century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626735" cy="0"/>
                <wp:effectExtent l="0" t="0" r="0" b="0"/>
                <wp:wrapSquare wrapText="bothSides"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.25pt" to="44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9nZFgIAACo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" o:allowincell="f" strokecolor="gray" strokeweight="2.4pt">
                <w10:wrap type="square"/>
              </v:line>
            </w:pict>
          </mc:Fallback>
        </mc:AlternateContent>
      </w:r>
      <w:r>
        <w:rPr>
          <w:rFonts w:ascii="Century" w:hAnsi="Century" w:cs="Century"/>
          <w:i/>
          <w:iCs/>
          <w:spacing w:val="-6"/>
          <w:sz w:val="32"/>
          <w:szCs w:val="32"/>
        </w:rPr>
        <w:t>Tennessee State Health Plan</w:t>
      </w:r>
      <w:r>
        <w:rPr>
          <w:i/>
          <w:iCs/>
          <w:spacing w:val="64"/>
          <w:sz w:val="32"/>
          <w:szCs w:val="32"/>
        </w:rPr>
        <w:t xml:space="preserve">: </w:t>
      </w:r>
      <w:r>
        <w:rPr>
          <w:rFonts w:ascii="Century" w:hAnsi="Century" w:cs="Century"/>
          <w:i/>
          <w:iCs/>
          <w:spacing w:val="-6"/>
          <w:sz w:val="32"/>
          <w:szCs w:val="32"/>
        </w:rPr>
        <w:t>2014 Update</w:t>
      </w:r>
      <w:r>
        <w:rPr>
          <w:rFonts w:ascii="Century" w:hAnsi="Century" w:cs="Century"/>
          <w:i/>
          <w:iCs/>
          <w:spacing w:val="-6"/>
          <w:sz w:val="32"/>
          <w:szCs w:val="32"/>
        </w:rPr>
        <w:tab/>
      </w:r>
      <w:r>
        <w:rPr>
          <w:rFonts w:ascii="Century" w:hAnsi="Century" w:cs="Century"/>
          <w:w w:val="105"/>
          <w:sz w:val="31"/>
          <w:szCs w:val="31"/>
        </w:rPr>
        <w:t>69</w:t>
      </w:r>
    </w:p>
    <w:p w:rsidR="00000000" w:rsidRDefault="005433E0">
      <w:pPr>
        <w:widowControl/>
        <w:kinsoku/>
        <w:autoSpaceDE w:val="0"/>
        <w:autoSpaceDN w:val="0"/>
        <w:adjustRightInd w:val="0"/>
        <w:sectPr w:rsidR="00000000">
          <w:pgSz w:w="12240" w:h="15840"/>
          <w:pgMar w:top="1480" w:right="1832" w:bottom="650" w:left="1488" w:header="720" w:footer="720" w:gutter="0"/>
          <w:cols w:space="720"/>
          <w:noEndnote/>
        </w:sectPr>
      </w:pPr>
    </w:p>
    <w:p w:rsidR="00000000" w:rsidRDefault="005433E0">
      <w:pPr>
        <w:spacing w:line="184" w:lineRule="auto"/>
        <w:ind w:left="72"/>
        <w:rPr>
          <w:rFonts w:ascii="Cambria" w:hAnsi="Cambria" w:cs="Cambria"/>
          <w:b/>
          <w:bCs/>
          <w:w w:val="105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8042275</wp:posOffset>
                </wp:positionV>
                <wp:extent cx="0" cy="433070"/>
                <wp:effectExtent l="0" t="0" r="0" b="0"/>
                <wp:wrapSquare wrapText="bothSides"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.05pt,633.25pt" to="46.05pt,6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" o:allowincell="f" strokecolor="gray" strokeweight="2.4pt">
                <w10:wrap type="square"/>
              </v:line>
            </w:pict>
          </mc:Fallback>
        </mc:AlternateContent>
      </w:r>
      <w:r>
        <w:rPr>
          <w:rFonts w:ascii="Cambria" w:hAnsi="Cambria" w:cs="Cambria"/>
          <w:b/>
          <w:bCs/>
          <w:w w:val="105"/>
          <w:sz w:val="28"/>
          <w:szCs w:val="28"/>
        </w:rPr>
        <w:t>Notes</w:t>
      </w:r>
    </w:p>
    <w:p w:rsidR="00000000" w:rsidRDefault="005433E0">
      <w:pPr>
        <w:numPr>
          <w:ilvl w:val="0"/>
          <w:numId w:val="8"/>
        </w:numPr>
        <w:tabs>
          <w:tab w:val="clear" w:pos="360"/>
          <w:tab w:val="num" w:pos="504"/>
        </w:tabs>
        <w:spacing w:before="288"/>
        <w:ind w:right="72"/>
        <w:jc w:val="both"/>
        <w:rPr>
          <w:rFonts w:ascii="Cambria" w:hAnsi="Cambria" w:cs="Cambria"/>
          <w:b/>
          <w:bCs/>
          <w:spacing w:val="-4"/>
          <w:w w:val="105"/>
        </w:rPr>
      </w:pPr>
      <w:r>
        <w:rPr>
          <w:rFonts w:ascii="Cambria" w:hAnsi="Cambria" w:cs="Cambria"/>
          <w:b/>
          <w:bCs/>
          <w:spacing w:val="-5"/>
          <w:w w:val="105"/>
        </w:rPr>
        <w:t xml:space="preserve">Professional Support Services and Personal Support Services: </w:t>
      </w:r>
      <w:r>
        <w:rPr>
          <w:rFonts w:ascii="Cambria" w:hAnsi="Cambria" w:cs="Cambria"/>
          <w:spacing w:val="-5"/>
          <w:w w:val="105"/>
        </w:rPr>
        <w:t xml:space="preserve">It should be </w:t>
      </w:r>
      <w:r>
        <w:rPr>
          <w:rFonts w:ascii="Cambria" w:hAnsi="Cambria" w:cs="Cambria"/>
          <w:spacing w:val="-3"/>
          <w:w w:val="105"/>
        </w:rPr>
        <w:t xml:space="preserve">noted that an entity providing either “professional support services,” as defined by </w:t>
      </w:r>
      <w:r>
        <w:rPr>
          <w:rFonts w:ascii="Cambria" w:hAnsi="Cambria" w:cs="Cambria"/>
          <w:spacing w:val="-6"/>
          <w:w w:val="105"/>
        </w:rPr>
        <w:t xml:space="preserve">TCA § 68-11-201 (regarding nursing and occupational, physical, or speech therapy </w:t>
      </w:r>
      <w:r>
        <w:rPr>
          <w:rFonts w:ascii="Cambria" w:hAnsi="Cambria" w:cs="Cambria"/>
          <w:spacing w:val="4"/>
          <w:w w:val="105"/>
        </w:rPr>
        <w:t xml:space="preserve">services provided to individuals with mental retardation or developmental </w:t>
      </w:r>
      <w:r>
        <w:rPr>
          <w:rFonts w:ascii="Cambria" w:hAnsi="Cambria" w:cs="Cambria"/>
          <w:spacing w:val="-3"/>
          <w:w w:val="105"/>
        </w:rPr>
        <w:t>dis</w:t>
      </w:r>
      <w:r>
        <w:rPr>
          <w:rFonts w:ascii="Cambria" w:hAnsi="Cambria" w:cs="Cambria"/>
          <w:spacing w:val="-3"/>
          <w:w w:val="105"/>
        </w:rPr>
        <w:t xml:space="preserve">abilities pursuant to a contract with the state agency financially responsible for </w:t>
      </w:r>
      <w:r>
        <w:rPr>
          <w:rFonts w:ascii="Cambria" w:hAnsi="Cambria" w:cs="Cambria"/>
          <w:spacing w:val="1"/>
          <w:w w:val="105"/>
        </w:rPr>
        <w:t xml:space="preserve">such services), or “personal support services,” as set forth in the Rules of the </w:t>
      </w:r>
      <w:r>
        <w:rPr>
          <w:rFonts w:ascii="Cambria" w:hAnsi="Cambria" w:cs="Cambria"/>
          <w:spacing w:val="-2"/>
          <w:w w:val="105"/>
        </w:rPr>
        <w:t xml:space="preserve">Department of Mental Health and Substance Abuse Services Office of Licensure </w:t>
      </w:r>
      <w:r>
        <w:rPr>
          <w:rFonts w:ascii="Cambria" w:hAnsi="Cambria" w:cs="Cambria"/>
          <w:spacing w:val="-7"/>
          <w:w w:val="105"/>
        </w:rPr>
        <w:t>Chapter 0940-05</w:t>
      </w:r>
      <w:r>
        <w:rPr>
          <w:rFonts w:ascii="Cambria" w:hAnsi="Cambria" w:cs="Cambria"/>
          <w:spacing w:val="-7"/>
          <w:w w:val="105"/>
        </w:rPr>
        <w:t xml:space="preserve">-38 (regarding self-care assistance, household assistance, personal </w:t>
      </w:r>
      <w:r>
        <w:rPr>
          <w:rFonts w:ascii="Cambria" w:hAnsi="Cambria" w:cs="Cambria"/>
          <w:spacing w:val="-3"/>
          <w:w w:val="105"/>
        </w:rPr>
        <w:t xml:space="preserve">assistance to access community activities, and education services), does not require </w:t>
      </w:r>
      <w:r>
        <w:rPr>
          <w:rFonts w:ascii="Cambria" w:hAnsi="Cambria" w:cs="Cambria"/>
          <w:w w:val="105"/>
        </w:rPr>
        <w:t xml:space="preserve">a Certificate of Need in order to be licensed by the appropriate department to </w:t>
      </w:r>
      <w:r>
        <w:rPr>
          <w:rFonts w:ascii="Cambria" w:hAnsi="Cambria" w:cs="Cambria"/>
          <w:spacing w:val="-4"/>
          <w:w w:val="105"/>
        </w:rPr>
        <w:t>perform its services.</w:t>
      </w:r>
    </w:p>
    <w:p w:rsidR="00000000" w:rsidRDefault="005433E0">
      <w:pPr>
        <w:numPr>
          <w:ilvl w:val="0"/>
          <w:numId w:val="8"/>
        </w:numPr>
        <w:tabs>
          <w:tab w:val="clear" w:pos="360"/>
          <w:tab w:val="num" w:pos="504"/>
        </w:tabs>
        <w:spacing w:before="288"/>
        <w:ind w:right="72"/>
        <w:jc w:val="both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b/>
          <w:bCs/>
          <w:spacing w:val="-2"/>
          <w:w w:val="105"/>
        </w:rPr>
        <w:t xml:space="preserve">TennCare Medicare Certification: </w:t>
      </w:r>
      <w:r>
        <w:rPr>
          <w:rFonts w:ascii="Cambria" w:hAnsi="Cambria" w:cs="Cambria"/>
          <w:spacing w:val="-2"/>
          <w:w w:val="105"/>
        </w:rPr>
        <w:t xml:space="preserve">As of the effective date of these standards </w:t>
      </w:r>
      <w:r>
        <w:rPr>
          <w:rFonts w:ascii="Cambria" w:hAnsi="Cambria" w:cs="Cambria"/>
          <w:spacing w:val="4"/>
          <w:w w:val="105"/>
        </w:rPr>
        <w:t xml:space="preserve">and criteria, the Rules of the Bureau of TennCare (“TennCare”), the state of </w:t>
      </w:r>
      <w:r>
        <w:rPr>
          <w:rFonts w:ascii="Cambria" w:hAnsi="Cambria" w:cs="Cambria"/>
          <w:spacing w:val="-2"/>
          <w:w w:val="105"/>
        </w:rPr>
        <w:t>Tennessee’s Medicaid program, require that any applicant for a Certificate of Need to provide home hea</w:t>
      </w:r>
      <w:r>
        <w:rPr>
          <w:rFonts w:ascii="Cambria" w:hAnsi="Cambria" w:cs="Cambria"/>
          <w:spacing w:val="-2"/>
          <w:w w:val="105"/>
        </w:rPr>
        <w:t xml:space="preserve">lth services that desires to contract with TennCare’s MCOs </w:t>
      </w:r>
      <w:r>
        <w:rPr>
          <w:rFonts w:ascii="Cambria" w:hAnsi="Cambria" w:cs="Cambria"/>
          <w:spacing w:val="-3"/>
          <w:w w:val="105"/>
        </w:rPr>
        <w:t xml:space="preserve">become Medicare-certified. The process of becoming Medicare-certified can take </w:t>
      </w:r>
      <w:r>
        <w:rPr>
          <w:rFonts w:ascii="Cambria" w:hAnsi="Cambria" w:cs="Cambria"/>
          <w:spacing w:val="-1"/>
          <w:w w:val="105"/>
        </w:rPr>
        <w:t xml:space="preserve">several months if an agency does not meet Medicare “deemed certified” status </w:t>
      </w:r>
      <w:r>
        <w:rPr>
          <w:rFonts w:ascii="Cambria" w:hAnsi="Cambria" w:cs="Cambria"/>
          <w:spacing w:val="-4"/>
          <w:w w:val="105"/>
        </w:rPr>
        <w:t>through accreditation by national accredi</w:t>
      </w:r>
      <w:r>
        <w:rPr>
          <w:rFonts w:ascii="Cambria" w:hAnsi="Cambria" w:cs="Cambria"/>
          <w:spacing w:val="-4"/>
          <w:w w:val="105"/>
        </w:rPr>
        <w:t>ting organizations.</w:t>
      </w:r>
    </w:p>
    <w:p w:rsidR="00000000" w:rsidRDefault="005433E0">
      <w:pPr>
        <w:spacing w:before="288"/>
        <w:ind w:left="72" w:right="72"/>
        <w:jc w:val="both"/>
        <w:rPr>
          <w:rFonts w:ascii="Cambria" w:hAnsi="Cambria" w:cs="Cambria"/>
          <w:spacing w:val="-4"/>
          <w:sz w:val="6"/>
          <w:szCs w:val="6"/>
          <w:u w:val="single"/>
        </w:rPr>
      </w:pPr>
      <w:r>
        <w:rPr>
          <w:rFonts w:ascii="Cambria" w:hAnsi="Cambria" w:cs="Cambria"/>
          <w:spacing w:val="1"/>
          <w:w w:val="105"/>
        </w:rPr>
        <w:t xml:space="preserve">It should be noted that as of the effective date of these standards and criteria, </w:t>
      </w:r>
      <w:r>
        <w:rPr>
          <w:rFonts w:ascii="Cambria" w:hAnsi="Cambria" w:cs="Cambria"/>
          <w:spacing w:val="-3"/>
          <w:w w:val="105"/>
        </w:rPr>
        <w:t xml:space="preserve">Private Duty Services do not qualify as a Medicare reimbursable service. Thus, an </w:t>
      </w:r>
      <w:r>
        <w:rPr>
          <w:rFonts w:ascii="Cambria" w:hAnsi="Cambria" w:cs="Cambria"/>
          <w:spacing w:val="-5"/>
          <w:w w:val="105"/>
        </w:rPr>
        <w:t>entity that applies for a Certificate of Need should not apply to provid</w:t>
      </w:r>
      <w:r>
        <w:rPr>
          <w:rFonts w:ascii="Cambria" w:hAnsi="Cambria" w:cs="Cambria"/>
          <w:spacing w:val="-5"/>
          <w:w w:val="105"/>
        </w:rPr>
        <w:t xml:space="preserve">e only Private </w:t>
      </w:r>
      <w:r>
        <w:rPr>
          <w:rFonts w:ascii="Cambria" w:hAnsi="Cambria" w:cs="Cambria"/>
          <w:spacing w:val="-4"/>
          <w:w w:val="105"/>
        </w:rPr>
        <w:t xml:space="preserve">Duty Services if it intends to try to contract with the MCOs as it will not be able to </w:t>
      </w:r>
      <w:r>
        <w:rPr>
          <w:rFonts w:ascii="Cambria" w:hAnsi="Cambria" w:cs="Cambria"/>
          <w:spacing w:val="-6"/>
          <w:w w:val="105"/>
        </w:rPr>
        <w:t xml:space="preserve">receive Medicare certification. Additionally, applicants should contact TennCare for </w:t>
      </w:r>
      <w:r>
        <w:rPr>
          <w:rFonts w:ascii="Cambria" w:hAnsi="Cambria" w:cs="Cambria"/>
          <w:spacing w:val="-1"/>
          <w:w w:val="105"/>
        </w:rPr>
        <w:t xml:space="preserve">specific information regarding the ability to contract with MCOs. On </w:t>
      </w:r>
      <w:r>
        <w:rPr>
          <w:rFonts w:ascii="Cambria" w:hAnsi="Cambria" w:cs="Cambria"/>
          <w:spacing w:val="-1"/>
          <w:w w:val="105"/>
        </w:rPr>
        <w:t xml:space="preserve">the Health </w:t>
      </w:r>
      <w:r>
        <w:rPr>
          <w:rFonts w:ascii="Cambria" w:hAnsi="Cambria" w:cs="Cambria"/>
          <w:spacing w:val="12"/>
          <w:w w:val="105"/>
        </w:rPr>
        <w:t>Services and Development Agency website</w:t>
      </w:r>
      <w:r>
        <w:rPr>
          <w:rFonts w:ascii="Cambria" w:hAnsi="Cambria" w:cs="Cambria"/>
          <w:color w:val="0000FF"/>
          <w:spacing w:val="12"/>
          <w:w w:val="105"/>
          <w:u w:val="single"/>
        </w:rPr>
        <w:t xml:space="preserve"> (</w:t>
      </w:r>
      <w:hyperlink r:id="rId7" w:history="1">
        <w:r>
          <w:rPr>
            <w:color w:val="0000FF"/>
            <w:spacing w:val="12"/>
            <w:w w:val="105"/>
            <w:u w:val="single"/>
          </w:rPr>
          <w:t>http://www.tn.gov/hsda/)</w:t>
        </w:r>
      </w:hyperlink>
      <w:r>
        <w:rPr>
          <w:rFonts w:ascii="Cambria" w:hAnsi="Cambria" w:cs="Cambria"/>
          <w:spacing w:val="12"/>
          <w:w w:val="105"/>
        </w:rPr>
        <w:t xml:space="preserve"> an </w:t>
      </w:r>
      <w:r>
        <w:rPr>
          <w:rFonts w:ascii="Cambria" w:hAnsi="Cambria" w:cs="Cambria"/>
          <w:spacing w:val="-4"/>
          <w:w w:val="105"/>
        </w:rPr>
        <w:t>informational letter is available entitled</w:t>
      </w:r>
      <w:r>
        <w:rPr>
          <w:rFonts w:ascii="Cambria" w:hAnsi="Cambria" w:cs="Cambria"/>
          <w:color w:val="0000FF"/>
          <w:spacing w:val="-4"/>
          <w:w w:val="105"/>
          <w:u w:val="single"/>
        </w:rPr>
        <w:t xml:space="preserve"> “</w:t>
      </w:r>
      <w:r>
        <w:rPr>
          <w:rFonts w:ascii="Cambria" w:hAnsi="Cambria" w:cs="Cambria"/>
          <w:color w:val="0000FF"/>
          <w:spacing w:val="-4"/>
          <w:w w:val="105"/>
          <w:u w:val="single"/>
        </w:rPr>
        <w:t>Are you thinking about applying for a CON  to provide Home Health or Private Duty Nursing Services in Tennessee?”</w:t>
      </w:r>
      <w:r>
        <w:rPr>
          <w:rFonts w:ascii="Cambria" w:hAnsi="Cambria" w:cs="Cambria"/>
          <w:spacing w:val="-4"/>
          <w:sz w:val="6"/>
          <w:szCs w:val="6"/>
          <w:u w:val="single"/>
        </w:rPr>
        <w:t xml:space="preserve"> </w:t>
      </w:r>
    </w:p>
    <w:p w:rsidR="00000000" w:rsidRDefault="005433E0">
      <w:pPr>
        <w:numPr>
          <w:ilvl w:val="0"/>
          <w:numId w:val="8"/>
        </w:numPr>
        <w:tabs>
          <w:tab w:val="clear" w:pos="360"/>
          <w:tab w:val="num" w:pos="504"/>
        </w:tabs>
        <w:spacing w:before="216" w:after="1620"/>
        <w:ind w:right="72"/>
        <w:jc w:val="both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b/>
          <w:bCs/>
          <w:spacing w:val="-3"/>
          <w:w w:val="105"/>
        </w:rPr>
        <w:t xml:space="preserve">Services not to be Discriminatory in Nature: </w:t>
      </w:r>
      <w:r>
        <w:rPr>
          <w:rFonts w:ascii="Cambria" w:hAnsi="Cambria" w:cs="Cambria"/>
          <w:spacing w:val="-3"/>
          <w:w w:val="105"/>
        </w:rPr>
        <w:t xml:space="preserve">Some past applications have </w:t>
      </w:r>
      <w:r>
        <w:rPr>
          <w:rFonts w:ascii="Cambria" w:hAnsi="Cambria" w:cs="Cambria"/>
          <w:spacing w:val="-2"/>
          <w:w w:val="105"/>
        </w:rPr>
        <w:t>endeavored to provide home health services to specific populatio</w:t>
      </w:r>
      <w:r>
        <w:rPr>
          <w:rFonts w:ascii="Cambria" w:hAnsi="Cambria" w:cs="Cambria"/>
          <w:spacing w:val="-2"/>
          <w:w w:val="105"/>
        </w:rPr>
        <w:t xml:space="preserve">ns. It should be </w:t>
      </w:r>
      <w:r>
        <w:rPr>
          <w:rFonts w:ascii="Cambria" w:hAnsi="Cambria" w:cs="Cambria"/>
          <w:spacing w:val="-5"/>
          <w:w w:val="105"/>
        </w:rPr>
        <w:t xml:space="preserve">noted that federal law prohibits health care providers from providing health care </w:t>
      </w:r>
      <w:r>
        <w:rPr>
          <w:rFonts w:ascii="Cambria" w:hAnsi="Cambria" w:cs="Cambria"/>
          <w:spacing w:val="-7"/>
          <w:w w:val="105"/>
        </w:rPr>
        <w:t xml:space="preserve">services that discriminate against any population in the areas of race, color, national </w:t>
      </w:r>
      <w:r>
        <w:rPr>
          <w:rFonts w:ascii="Cambria" w:hAnsi="Cambria" w:cs="Cambria"/>
          <w:spacing w:val="-6"/>
          <w:w w:val="105"/>
        </w:rPr>
        <w:t>origin, disability, or age. This prohibition is enforced by the Offic</w:t>
      </w:r>
      <w:r>
        <w:rPr>
          <w:rFonts w:ascii="Cambria" w:hAnsi="Cambria" w:cs="Cambria"/>
          <w:spacing w:val="-6"/>
          <w:w w:val="105"/>
        </w:rPr>
        <w:t xml:space="preserve">e for Civil Rights to </w:t>
      </w:r>
      <w:r>
        <w:rPr>
          <w:rFonts w:ascii="Cambria" w:hAnsi="Cambria" w:cs="Cambria"/>
          <w:spacing w:val="-2"/>
          <w:w w:val="105"/>
        </w:rPr>
        <w:t xml:space="preserve">ensure that eligible persons have equal access to quality health care regardless of </w:t>
      </w:r>
      <w:r>
        <w:rPr>
          <w:rFonts w:ascii="Cambria" w:hAnsi="Cambria" w:cs="Cambria"/>
          <w:spacing w:val="-4"/>
          <w:w w:val="105"/>
        </w:rPr>
        <w:t>race, color, national origin, disability, or age.</w:t>
      </w:r>
    </w:p>
    <w:p w:rsidR="00000000" w:rsidRDefault="005433E0">
      <w:pPr>
        <w:tabs>
          <w:tab w:val="right" w:pos="8112"/>
        </w:tabs>
        <w:spacing w:before="252"/>
        <w:ind w:left="432"/>
        <w:rPr>
          <w:spacing w:val="6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page">
                  <wp:posOffset>1065530</wp:posOffset>
                </wp:positionH>
                <wp:positionV relativeFrom="page">
                  <wp:posOffset>8979535</wp:posOffset>
                </wp:positionV>
                <wp:extent cx="5626735" cy="0"/>
                <wp:effectExtent l="0" t="0" r="0" b="0"/>
                <wp:wrapSquare wrapText="bothSides"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3.9pt,707.05pt" to="526.95pt,7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5RpFgIAACo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" o:allowincell="f" strokecolor="gray" strokeweight="2.4pt">
                <w10:wrap type="square" anchorx="page" anchory="page"/>
              </v:line>
            </w:pict>
          </mc:Fallback>
        </mc:AlternateContent>
      </w:r>
      <w:r>
        <w:rPr>
          <w:rFonts w:ascii="Century" w:hAnsi="Century" w:cs="Century"/>
          <w:w w:val="105"/>
          <w:sz w:val="31"/>
          <w:szCs w:val="31"/>
        </w:rPr>
        <w:t>70</w:t>
      </w:r>
      <w:r>
        <w:rPr>
          <w:rFonts w:ascii="Century" w:hAnsi="Century" w:cs="Century"/>
          <w:w w:val="105"/>
          <w:sz w:val="31"/>
          <w:szCs w:val="31"/>
        </w:rPr>
        <w:tab/>
      </w:r>
      <w:r>
        <w:rPr>
          <w:rFonts w:ascii="Century" w:hAnsi="Century" w:cs="Century"/>
          <w:i/>
          <w:iCs/>
          <w:spacing w:val="-4"/>
          <w:sz w:val="32"/>
          <w:szCs w:val="32"/>
        </w:rPr>
        <w:t>Tennessee State Health Plan</w:t>
      </w:r>
      <w:r>
        <w:rPr>
          <w:i/>
          <w:iCs/>
          <w:spacing w:val="66"/>
          <w:sz w:val="32"/>
          <w:szCs w:val="32"/>
        </w:rPr>
        <w:t xml:space="preserve">: </w:t>
      </w:r>
      <w:r>
        <w:rPr>
          <w:rFonts w:ascii="Century" w:hAnsi="Century" w:cs="Century"/>
          <w:i/>
          <w:iCs/>
          <w:spacing w:val="-4"/>
          <w:sz w:val="32"/>
          <w:szCs w:val="32"/>
        </w:rPr>
        <w:t>2014 Update</w:t>
      </w:r>
    </w:p>
    <w:sectPr w:rsidR="00000000">
      <w:pgSz w:w="12240" w:h="15840"/>
      <w:pgMar w:top="1500" w:right="1642" w:bottom="650" w:left="167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216E"/>
    <w:multiLevelType w:val="singleLevel"/>
    <w:tmpl w:val="4940EB8E"/>
    <w:lvl w:ilvl="0">
      <w:start w:val="1"/>
      <w:numFmt w:val="decimal"/>
      <w:lvlText w:val="%1."/>
      <w:lvlJc w:val="left"/>
      <w:pPr>
        <w:tabs>
          <w:tab w:val="num" w:pos="360"/>
        </w:tabs>
        <w:ind w:left="72" w:firstLine="72"/>
      </w:pPr>
      <w:rPr>
        <w:rFonts w:ascii="Cambria" w:hAnsi="Cambria" w:cs="Cambria"/>
        <w:b/>
        <w:bCs/>
        <w:snapToGrid/>
        <w:spacing w:val="-5"/>
        <w:w w:val="105"/>
        <w:sz w:val="24"/>
        <w:szCs w:val="24"/>
      </w:rPr>
    </w:lvl>
  </w:abstractNum>
  <w:abstractNum w:abstractNumId="1">
    <w:nsid w:val="02B72007"/>
    <w:multiLevelType w:val="singleLevel"/>
    <w:tmpl w:val="16329732"/>
    <w:lvl w:ilvl="0">
      <w:start w:val="3"/>
      <w:numFmt w:val="decimal"/>
      <w:lvlText w:val="%1."/>
      <w:lvlJc w:val="left"/>
      <w:pPr>
        <w:tabs>
          <w:tab w:val="num" w:pos="432"/>
        </w:tabs>
        <w:ind w:left="936" w:hanging="432"/>
      </w:pPr>
      <w:rPr>
        <w:rFonts w:ascii="Cambria" w:hAnsi="Cambria" w:cs="Cambria"/>
        <w:snapToGrid/>
        <w:spacing w:val="-4"/>
        <w:w w:val="105"/>
        <w:sz w:val="24"/>
        <w:szCs w:val="24"/>
      </w:rPr>
    </w:lvl>
  </w:abstractNum>
  <w:abstractNum w:abstractNumId="2">
    <w:nsid w:val="03567D2E"/>
    <w:multiLevelType w:val="singleLevel"/>
    <w:tmpl w:val="2E9106C3"/>
    <w:lvl w:ilvl="0">
      <w:start w:val="1"/>
      <w:numFmt w:val="lowerLetter"/>
      <w:lvlText w:val="%1."/>
      <w:lvlJc w:val="left"/>
      <w:pPr>
        <w:tabs>
          <w:tab w:val="num" w:pos="432"/>
        </w:tabs>
        <w:ind w:left="1656" w:hanging="432"/>
      </w:pPr>
      <w:rPr>
        <w:rFonts w:ascii="Cambria" w:hAnsi="Cambria" w:cs="Cambria"/>
        <w:snapToGrid/>
        <w:spacing w:val="2"/>
        <w:w w:val="105"/>
        <w:sz w:val="24"/>
        <w:szCs w:val="24"/>
      </w:rPr>
    </w:lvl>
  </w:abstractNum>
  <w:abstractNum w:abstractNumId="3">
    <w:nsid w:val="0633BC2A"/>
    <w:multiLevelType w:val="singleLevel"/>
    <w:tmpl w:val="48C0B780"/>
    <w:lvl w:ilvl="0">
      <w:start w:val="1"/>
      <w:numFmt w:val="decimal"/>
      <w:lvlText w:val="%1."/>
      <w:lvlJc w:val="left"/>
      <w:pPr>
        <w:tabs>
          <w:tab w:val="num" w:pos="432"/>
        </w:tabs>
        <w:ind w:left="936" w:hanging="432"/>
      </w:pPr>
      <w:rPr>
        <w:rFonts w:ascii="Cambria" w:hAnsi="Cambria" w:cs="Cambria"/>
        <w:b/>
        <w:bCs/>
        <w:snapToGrid/>
        <w:spacing w:val="6"/>
        <w:w w:val="105"/>
        <w:sz w:val="24"/>
        <w:szCs w:val="24"/>
      </w:rPr>
    </w:lvl>
  </w:abstractNum>
  <w:abstractNum w:abstractNumId="4">
    <w:nsid w:val="07A9FF2A"/>
    <w:multiLevelType w:val="singleLevel"/>
    <w:tmpl w:val="6441D440"/>
    <w:lvl w:ilvl="0">
      <w:start w:val="11"/>
      <w:numFmt w:val="decimal"/>
      <w:lvlText w:val="%1."/>
      <w:lvlJc w:val="left"/>
      <w:pPr>
        <w:tabs>
          <w:tab w:val="num" w:pos="432"/>
        </w:tabs>
        <w:ind w:left="936" w:hanging="432"/>
      </w:pPr>
      <w:rPr>
        <w:rFonts w:ascii="Cambria" w:hAnsi="Cambria" w:cs="Cambria"/>
        <w:b/>
        <w:bCs/>
        <w:snapToGrid/>
        <w:spacing w:val="5"/>
        <w:w w:val="105"/>
        <w:sz w:val="23"/>
        <w:szCs w:val="23"/>
      </w:rPr>
    </w:lvl>
  </w:abstractNum>
  <w:abstractNum w:abstractNumId="5">
    <w:nsid w:val="07D3C02C"/>
    <w:multiLevelType w:val="singleLevel"/>
    <w:tmpl w:val="6DC32000"/>
    <w:lvl w:ilvl="0">
      <w:start w:val="6"/>
      <w:numFmt w:val="decimal"/>
      <w:lvlText w:val="%1."/>
      <w:lvlJc w:val="left"/>
      <w:pPr>
        <w:tabs>
          <w:tab w:val="num" w:pos="360"/>
        </w:tabs>
        <w:ind w:left="864" w:hanging="360"/>
      </w:pPr>
      <w:rPr>
        <w:rFonts w:ascii="Cambria" w:hAnsi="Cambria" w:cs="Cambria"/>
        <w:b/>
        <w:bCs/>
        <w:snapToGrid/>
        <w:spacing w:val="5"/>
        <w:w w:val="105"/>
        <w:sz w:val="24"/>
        <w:szCs w:val="24"/>
      </w:rPr>
    </w:lvl>
  </w:abstractNum>
  <w:num w:numId="1">
    <w:abstractNumId w:val="3"/>
  </w:num>
  <w:num w:numId="2">
    <w:abstractNumId w:val="3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936" w:hanging="432"/>
        </w:pPr>
        <w:rPr>
          <w:rFonts w:ascii="Cambria" w:hAnsi="Cambria" w:cs="Cambria"/>
          <w:snapToGrid/>
          <w:spacing w:val="-7"/>
          <w:w w:val="105"/>
          <w:sz w:val="24"/>
          <w:szCs w:val="24"/>
        </w:rPr>
      </w:lvl>
    </w:lvlOverride>
  </w:num>
  <w:num w:numId="3">
    <w:abstractNumId w:val="1"/>
  </w:num>
  <w:num w:numId="4">
    <w:abstractNumId w:val="1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936" w:hanging="432"/>
        </w:pPr>
        <w:rPr>
          <w:rFonts w:ascii="Cambria" w:hAnsi="Cambria" w:cs="Cambria"/>
          <w:b/>
          <w:bCs/>
          <w:snapToGrid/>
          <w:spacing w:val="-4"/>
          <w:w w:val="105"/>
          <w:sz w:val="24"/>
          <w:szCs w:val="24"/>
        </w:rPr>
      </w:lvl>
    </w:lvlOverride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E0"/>
    <w:rsid w:val="0054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n.gov/hsda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2017-08-03T13:21:00Z</dcterms:created>
  <dcterms:modified xsi:type="dcterms:W3CDTF">2017-08-03T13:21:00Z</dcterms:modified>
</cp:coreProperties>
</file>