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6E0C">
      <w:pPr>
        <w:spacing w:before="3" w:after="324"/>
        <w:ind w:left="1421" w:right="1436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143375" cy="2867025"/>
            <wp:effectExtent l="0" t="0" r="9525" b="9525"/>
            <wp:docPr id="7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6E0C">
      <w:pPr>
        <w:spacing w:line="324" w:lineRule="auto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6"/>
          <w:sz w:val="21"/>
          <w:szCs w:val="21"/>
        </w:rPr>
        <w:t xml:space="preserve">The Health Services Development Agency (HSDA) may consider the following standards and </w:t>
      </w:r>
      <w:r>
        <w:rPr>
          <w:rFonts w:ascii="Tahoma" w:hAnsi="Tahoma" w:cs="Tahoma"/>
          <w:spacing w:val="5"/>
          <w:sz w:val="21"/>
          <w:szCs w:val="21"/>
        </w:rPr>
        <w:t xml:space="preserve">criteria for applicants seeking to establish or expand Freestanding Emergency Departments </w:t>
      </w:r>
      <w:r>
        <w:rPr>
          <w:rFonts w:ascii="Tahoma" w:hAnsi="Tahoma" w:cs="Tahoma"/>
          <w:spacing w:val="6"/>
          <w:sz w:val="21"/>
          <w:szCs w:val="21"/>
        </w:rPr>
        <w:t xml:space="preserve">(FSEDs). Rationale statements are provided </w:t>
      </w:r>
      <w:r>
        <w:rPr>
          <w:rFonts w:ascii="Tahoma" w:hAnsi="Tahoma" w:cs="Tahoma"/>
          <w:spacing w:val="6"/>
          <w:sz w:val="21"/>
          <w:szCs w:val="21"/>
        </w:rPr>
        <w:t xml:space="preserve">for standards to explain the Division of Health </w:t>
      </w:r>
      <w:r>
        <w:rPr>
          <w:rFonts w:ascii="Arial" w:hAnsi="Arial" w:cs="Arial"/>
          <w:spacing w:val="5"/>
          <w:sz w:val="23"/>
          <w:szCs w:val="23"/>
        </w:rPr>
        <w:t xml:space="preserve">Planning’s underlying reasoning. Additionally, these rationale statements may assist </w:t>
      </w:r>
      <w:r>
        <w:rPr>
          <w:rFonts w:ascii="Tahoma" w:hAnsi="Tahoma" w:cs="Tahoma"/>
          <w:spacing w:val="11"/>
          <w:sz w:val="21"/>
          <w:szCs w:val="21"/>
        </w:rPr>
        <w:t xml:space="preserve">stakeholders in responding to these Standards and may assist the HSDA in its assessment </w:t>
      </w:r>
      <w:r>
        <w:rPr>
          <w:rFonts w:ascii="Tahoma" w:hAnsi="Tahoma" w:cs="Tahoma"/>
          <w:spacing w:val="8"/>
          <w:sz w:val="21"/>
          <w:szCs w:val="21"/>
        </w:rPr>
        <w:t>of applications. Existing FSEDs are</w:t>
      </w:r>
      <w:r>
        <w:rPr>
          <w:rFonts w:ascii="Tahoma" w:hAnsi="Tahoma" w:cs="Tahoma"/>
          <w:spacing w:val="8"/>
          <w:sz w:val="21"/>
          <w:szCs w:val="21"/>
        </w:rPr>
        <w:t xml:space="preserve"> not affected by these standards and criteria unless they </w:t>
      </w:r>
      <w:r>
        <w:rPr>
          <w:rFonts w:ascii="Tahoma" w:hAnsi="Tahoma" w:cs="Tahoma"/>
          <w:spacing w:val="5"/>
          <w:sz w:val="21"/>
          <w:szCs w:val="21"/>
        </w:rPr>
        <w:t xml:space="preserve">take action that requires a new certificate of need (CON) for such services. These proposed </w:t>
      </w:r>
      <w:r>
        <w:rPr>
          <w:rFonts w:ascii="Tahoma" w:hAnsi="Tahoma" w:cs="Tahoma"/>
          <w:spacing w:val="12"/>
          <w:sz w:val="21"/>
          <w:szCs w:val="21"/>
        </w:rPr>
        <w:t xml:space="preserve">standards and criteria will become effective immediately upon approval and adoption by </w:t>
      </w:r>
      <w:r>
        <w:rPr>
          <w:rFonts w:ascii="Tahoma" w:hAnsi="Tahoma" w:cs="Tahoma"/>
          <w:spacing w:val="8"/>
          <w:sz w:val="21"/>
          <w:szCs w:val="21"/>
        </w:rPr>
        <w:t>the governor.</w:t>
      </w:r>
    </w:p>
    <w:p w:rsidR="00000000" w:rsidRDefault="00FF6E0C">
      <w:pPr>
        <w:spacing w:before="180" w:line="324" w:lineRule="auto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13"/>
          <w:sz w:val="21"/>
          <w:szCs w:val="21"/>
        </w:rPr>
        <w:t>The C</w:t>
      </w:r>
      <w:r>
        <w:rPr>
          <w:rFonts w:ascii="Tahoma" w:hAnsi="Tahoma" w:cs="Tahoma"/>
          <w:spacing w:val="13"/>
          <w:sz w:val="21"/>
          <w:szCs w:val="21"/>
        </w:rPr>
        <w:t xml:space="preserve">ertificate of Need Standards and Criteria serve to uphold the Five Principles for </w:t>
      </w:r>
      <w:r>
        <w:rPr>
          <w:rFonts w:ascii="Tahoma" w:hAnsi="Tahoma" w:cs="Tahoma"/>
          <w:spacing w:val="12"/>
          <w:sz w:val="21"/>
          <w:szCs w:val="21"/>
        </w:rPr>
        <w:t xml:space="preserve">Achieving Better Health set forth by the State Health Plan. These Principles were first </w:t>
      </w:r>
      <w:r>
        <w:rPr>
          <w:rFonts w:ascii="Tahoma" w:hAnsi="Tahoma" w:cs="Tahoma"/>
          <w:spacing w:val="8"/>
          <w:sz w:val="21"/>
          <w:szCs w:val="21"/>
        </w:rPr>
        <w:t xml:space="preserve">developed for the 2010 edition and have been utilized as the overarching framework of </w:t>
      </w:r>
      <w:r>
        <w:rPr>
          <w:rFonts w:ascii="Tahoma" w:hAnsi="Tahoma" w:cs="Tahoma"/>
          <w:spacing w:val="8"/>
          <w:sz w:val="21"/>
          <w:szCs w:val="21"/>
        </w:rPr>
        <w:t xml:space="preserve">the </w:t>
      </w:r>
      <w:r>
        <w:rPr>
          <w:rFonts w:ascii="Tahoma" w:hAnsi="Tahoma" w:cs="Tahoma"/>
          <w:spacing w:val="12"/>
          <w:sz w:val="21"/>
          <w:szCs w:val="21"/>
        </w:rPr>
        <w:t xml:space="preserve">Plan in each annual update that has followed. Utilizing the Five Principles for Achieving </w:t>
      </w:r>
      <w:r>
        <w:rPr>
          <w:rFonts w:ascii="Tahoma" w:hAnsi="Tahoma" w:cs="Tahoma"/>
          <w:spacing w:val="13"/>
          <w:sz w:val="21"/>
          <w:szCs w:val="21"/>
        </w:rPr>
        <w:t xml:space="preserve">Better Health during the development of the CON Standards and Criteria ensures the </w:t>
      </w:r>
      <w:r>
        <w:rPr>
          <w:rFonts w:ascii="Arial" w:hAnsi="Arial" w:cs="Arial"/>
          <w:sz w:val="23"/>
          <w:szCs w:val="23"/>
        </w:rPr>
        <w:t>protection and promotion of the health of the people of Tennessee. The State He</w:t>
      </w:r>
      <w:r>
        <w:rPr>
          <w:rFonts w:ascii="Arial" w:hAnsi="Arial" w:cs="Arial"/>
          <w:sz w:val="23"/>
          <w:szCs w:val="23"/>
        </w:rPr>
        <w:t xml:space="preserve">alth Plan’s </w:t>
      </w:r>
      <w:r>
        <w:rPr>
          <w:rFonts w:ascii="Tahoma" w:hAnsi="Tahoma" w:cs="Tahoma"/>
          <w:spacing w:val="8"/>
          <w:sz w:val="21"/>
          <w:szCs w:val="21"/>
        </w:rPr>
        <w:t>Five Principles for Achieving Better Health are as follows:</w:t>
      </w:r>
    </w:p>
    <w:p w:rsidR="00000000" w:rsidRDefault="00FF6E0C">
      <w:pPr>
        <w:numPr>
          <w:ilvl w:val="0"/>
          <w:numId w:val="1"/>
        </w:numPr>
        <w:tabs>
          <w:tab w:val="clear" w:pos="360"/>
          <w:tab w:val="num" w:pos="792"/>
        </w:tabs>
        <w:spacing w:before="324" w:line="319" w:lineRule="auto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t xml:space="preserve">Healthy Lives: </w:t>
      </w:r>
      <w:r>
        <w:rPr>
          <w:rFonts w:ascii="Tahoma" w:hAnsi="Tahoma" w:cs="Tahoma"/>
          <w:spacing w:val="9"/>
          <w:sz w:val="21"/>
          <w:szCs w:val="21"/>
        </w:rPr>
        <w:t xml:space="preserve">The purpose of the State Health Plan is to improve the health of </w:t>
      </w:r>
      <w:r>
        <w:rPr>
          <w:rFonts w:ascii="Tahoma" w:hAnsi="Tahoma" w:cs="Tahoma"/>
          <w:spacing w:val="8"/>
          <w:sz w:val="21"/>
          <w:szCs w:val="21"/>
        </w:rPr>
        <w:t>people in Tennessee.</w:t>
      </w:r>
    </w:p>
    <w:p w:rsidR="00000000" w:rsidRDefault="00FF6E0C">
      <w:pPr>
        <w:numPr>
          <w:ilvl w:val="0"/>
          <w:numId w:val="1"/>
        </w:numPr>
        <w:tabs>
          <w:tab w:val="clear" w:pos="360"/>
          <w:tab w:val="num" w:pos="792"/>
        </w:tabs>
        <w:spacing w:before="72" w:line="360" w:lineRule="auto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t xml:space="preserve">Access: </w:t>
      </w:r>
      <w:r>
        <w:rPr>
          <w:rFonts w:ascii="Tahoma" w:hAnsi="Tahoma" w:cs="Tahoma"/>
          <w:spacing w:val="9"/>
          <w:sz w:val="21"/>
          <w:szCs w:val="21"/>
        </w:rPr>
        <w:t xml:space="preserve">People in Tennessee should have access to health care and the conditions </w:t>
      </w:r>
      <w:r>
        <w:rPr>
          <w:rFonts w:ascii="Tahoma" w:hAnsi="Tahoma" w:cs="Tahoma"/>
          <w:spacing w:val="8"/>
          <w:sz w:val="21"/>
          <w:szCs w:val="21"/>
        </w:rPr>
        <w:t>to achieve optimal health.</w:t>
      </w:r>
    </w:p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9"/>
          <w:footerReference w:type="first" r:id="rId10"/>
          <w:pgSz w:w="12240" w:h="15840"/>
          <w:pgMar w:top="1600" w:right="1361" w:bottom="909" w:left="1439" w:header="720" w:footer="989" w:gutter="0"/>
          <w:cols w:space="720"/>
          <w:noEndnote/>
          <w:titlePg/>
        </w:sectPr>
      </w:pPr>
    </w:p>
    <w:p w:rsidR="00000000" w:rsidRDefault="00FF6E0C">
      <w:pPr>
        <w:numPr>
          <w:ilvl w:val="0"/>
          <w:numId w:val="2"/>
        </w:numPr>
        <w:tabs>
          <w:tab w:val="clear" w:pos="360"/>
          <w:tab w:val="num" w:pos="792"/>
        </w:tabs>
        <w:spacing w:line="321" w:lineRule="auto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11"/>
          <w:sz w:val="22"/>
          <w:szCs w:val="22"/>
        </w:rPr>
        <w:lastRenderedPageBreak/>
        <w:t xml:space="preserve">Economic Efficiencies: </w:t>
      </w:r>
      <w:r>
        <w:rPr>
          <w:rFonts w:ascii="Tahoma" w:hAnsi="Tahoma" w:cs="Tahoma"/>
          <w:spacing w:val="11"/>
          <w:sz w:val="21"/>
          <w:szCs w:val="21"/>
        </w:rPr>
        <w:t xml:space="preserve">Health resources in Tennessee, including health care, </w:t>
      </w:r>
      <w:r>
        <w:rPr>
          <w:rFonts w:ascii="Tahoma" w:hAnsi="Tahoma" w:cs="Tahoma"/>
          <w:spacing w:val="22"/>
          <w:sz w:val="21"/>
          <w:szCs w:val="21"/>
        </w:rPr>
        <w:t>should be developed to address the health o</w:t>
      </w:r>
      <w:r>
        <w:rPr>
          <w:rFonts w:ascii="Tahoma" w:hAnsi="Tahoma" w:cs="Tahoma"/>
          <w:spacing w:val="22"/>
          <w:sz w:val="21"/>
          <w:szCs w:val="21"/>
        </w:rPr>
        <w:t xml:space="preserve">f people in Tennessee while </w:t>
      </w:r>
      <w:r>
        <w:rPr>
          <w:rFonts w:ascii="Tahoma" w:hAnsi="Tahoma" w:cs="Tahoma"/>
          <w:spacing w:val="9"/>
          <w:sz w:val="21"/>
          <w:szCs w:val="21"/>
        </w:rPr>
        <w:t>encouraging value and economic efficiencies.</w:t>
      </w:r>
    </w:p>
    <w:p w:rsidR="00000000" w:rsidRDefault="00FF6E0C">
      <w:pPr>
        <w:numPr>
          <w:ilvl w:val="0"/>
          <w:numId w:val="2"/>
        </w:numPr>
        <w:tabs>
          <w:tab w:val="clear" w:pos="360"/>
          <w:tab w:val="num" w:pos="792"/>
        </w:tabs>
        <w:spacing w:line="321" w:lineRule="auto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t xml:space="preserve">Quality of Care: </w:t>
      </w:r>
      <w:r>
        <w:rPr>
          <w:rFonts w:ascii="Tahoma" w:hAnsi="Tahoma" w:cs="Tahoma"/>
          <w:spacing w:val="9"/>
          <w:sz w:val="21"/>
          <w:szCs w:val="21"/>
        </w:rPr>
        <w:t xml:space="preserve">People in Tennessee should have confidence that the quality of </w:t>
      </w:r>
      <w:r>
        <w:rPr>
          <w:rFonts w:ascii="Tahoma" w:hAnsi="Tahoma" w:cs="Tahoma"/>
          <w:spacing w:val="10"/>
          <w:sz w:val="21"/>
          <w:szCs w:val="21"/>
        </w:rPr>
        <w:t>care is continually monitored and standards are adhered to by providers.</w:t>
      </w:r>
    </w:p>
    <w:p w:rsidR="00000000" w:rsidRDefault="00FF6E0C">
      <w:pPr>
        <w:numPr>
          <w:ilvl w:val="0"/>
          <w:numId w:val="2"/>
        </w:numPr>
        <w:tabs>
          <w:tab w:val="clear" w:pos="360"/>
          <w:tab w:val="num" w:pos="792"/>
        </w:tabs>
        <w:spacing w:before="72" w:line="316" w:lineRule="auto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t xml:space="preserve">Workforce: </w:t>
      </w:r>
      <w:r>
        <w:rPr>
          <w:rFonts w:ascii="Tahoma" w:hAnsi="Tahoma" w:cs="Tahoma"/>
          <w:spacing w:val="9"/>
          <w:sz w:val="21"/>
          <w:szCs w:val="21"/>
        </w:rPr>
        <w:t xml:space="preserve">The state should support the development, recruitment, and retention </w:t>
      </w:r>
      <w:r>
        <w:rPr>
          <w:rFonts w:ascii="Tahoma" w:hAnsi="Tahoma" w:cs="Tahoma"/>
          <w:spacing w:val="8"/>
          <w:sz w:val="21"/>
          <w:szCs w:val="21"/>
        </w:rPr>
        <w:t>of a sufficient and quality health workforce.</w:t>
      </w:r>
    </w:p>
    <w:p w:rsidR="00000000" w:rsidRDefault="00FF6E0C">
      <w:pPr>
        <w:spacing w:before="252" w:line="201" w:lineRule="auto"/>
        <w:rPr>
          <w:rFonts w:ascii="Tahoma" w:hAnsi="Tahoma" w:cs="Tahoma"/>
          <w:b/>
          <w:bCs/>
          <w:w w:val="105"/>
          <w:sz w:val="23"/>
          <w:szCs w:val="23"/>
        </w:rPr>
      </w:pPr>
      <w:r>
        <w:rPr>
          <w:rFonts w:ascii="Tahoma" w:hAnsi="Tahoma" w:cs="Tahoma"/>
          <w:b/>
          <w:bCs/>
          <w:w w:val="105"/>
          <w:sz w:val="23"/>
          <w:szCs w:val="23"/>
        </w:rPr>
        <w:t>Definitions</w:t>
      </w:r>
    </w:p>
    <w:p w:rsidR="00000000" w:rsidRDefault="00FF6E0C">
      <w:pPr>
        <w:spacing w:before="432" w:line="319" w:lineRule="auto"/>
        <w:ind w:firstLine="72"/>
        <w:jc w:val="both"/>
        <w:rPr>
          <w:rFonts w:ascii="Tahoma" w:hAnsi="Tahoma" w:cs="Tahoma"/>
          <w:spacing w:val="6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t xml:space="preserve">Rural Area: </w:t>
      </w:r>
      <w:r>
        <w:rPr>
          <w:rFonts w:ascii="Tahoma" w:hAnsi="Tahoma" w:cs="Tahoma"/>
          <w:spacing w:val="9"/>
          <w:sz w:val="21"/>
          <w:szCs w:val="21"/>
        </w:rPr>
        <w:t xml:space="preserve">A proposed service area shall be designated as rural in accordance with the </w:t>
      </w:r>
      <w:r>
        <w:rPr>
          <w:rFonts w:ascii="Tahoma" w:hAnsi="Tahoma" w:cs="Tahoma"/>
          <w:spacing w:val="12"/>
          <w:sz w:val="21"/>
          <w:szCs w:val="21"/>
        </w:rPr>
        <w:t>U.S. Department of Health and Human Servi</w:t>
      </w:r>
      <w:r>
        <w:rPr>
          <w:rFonts w:ascii="Tahoma" w:hAnsi="Tahoma" w:cs="Tahoma"/>
          <w:spacing w:val="12"/>
          <w:sz w:val="21"/>
          <w:szCs w:val="21"/>
        </w:rPr>
        <w:t xml:space="preserve">ces (HRSA) Federal Office of Rural Health </w:t>
      </w:r>
      <w:r>
        <w:rPr>
          <w:rFonts w:ascii="Arial" w:hAnsi="Arial" w:cs="Arial"/>
          <w:sz w:val="23"/>
          <w:szCs w:val="23"/>
        </w:rPr>
        <w:t xml:space="preserve">Policy’s </w:t>
      </w:r>
      <w:r>
        <w:rPr>
          <w:rFonts w:ascii="Arial" w:hAnsi="Arial" w:cs="Arial"/>
          <w:i/>
          <w:iCs/>
          <w:sz w:val="22"/>
          <w:szCs w:val="22"/>
        </w:rPr>
        <w:t>List of Rural Counties and Designated Eligible Census Tracts in Metropolitan Counties</w:t>
      </w:r>
      <w:r>
        <w:rPr>
          <w:rFonts w:ascii="Tahoma" w:hAnsi="Tahoma" w:cs="Tahoma"/>
          <w:sz w:val="21"/>
          <w:szCs w:val="21"/>
        </w:rPr>
        <w:t xml:space="preserve">. </w:t>
      </w:r>
      <w:r>
        <w:rPr>
          <w:rFonts w:ascii="Tahoma" w:hAnsi="Tahoma" w:cs="Tahoma"/>
          <w:spacing w:val="10"/>
          <w:sz w:val="21"/>
          <w:szCs w:val="21"/>
        </w:rPr>
        <w:t xml:space="preserve">This document, along with the two methods used to determine eligibility, can be found at </w:t>
      </w:r>
      <w:r>
        <w:rPr>
          <w:rFonts w:ascii="Tahoma" w:hAnsi="Tahoma" w:cs="Tahoma"/>
          <w:spacing w:val="6"/>
          <w:sz w:val="21"/>
          <w:szCs w:val="21"/>
        </w:rPr>
        <w:t>the following link:</w:t>
      </w:r>
    </w:p>
    <w:p w:rsidR="00000000" w:rsidRDefault="00FF6E0C">
      <w:pPr>
        <w:spacing w:before="360"/>
        <w:ind w:left="72"/>
        <w:rPr>
          <w:rFonts w:ascii="Tahoma" w:hAnsi="Tahoma" w:cs="Tahoma"/>
          <w:color w:val="0000FF"/>
          <w:spacing w:val="10"/>
          <w:sz w:val="6"/>
          <w:szCs w:val="6"/>
        </w:rPr>
      </w:pPr>
      <w:hyperlink r:id="rId11" w:history="1">
        <w:r>
          <w:rPr>
            <w:rFonts w:ascii="Tahoma" w:hAnsi="Tahoma" w:cs="Tahoma"/>
            <w:color w:val="0000FF"/>
            <w:spacing w:val="10"/>
            <w:sz w:val="21"/>
            <w:szCs w:val="21"/>
            <w:u w:val="single"/>
          </w:rPr>
          <w:t>http://www.hrsa.gov/ruralhealth/resources/forhpeligiblear</w:t>
        </w:r>
        <w:r>
          <w:rPr>
            <w:rFonts w:ascii="Tahoma" w:hAnsi="Tahoma" w:cs="Tahoma"/>
            <w:color w:val="0000FF"/>
            <w:spacing w:val="10"/>
            <w:sz w:val="21"/>
            <w:szCs w:val="21"/>
            <w:u w:val="single"/>
          </w:rPr>
          <w:t>eas.pdf</w:t>
        </w:r>
      </w:hyperlink>
    </w:p>
    <w:p w:rsidR="00000000" w:rsidRDefault="00FF6E0C">
      <w:pPr>
        <w:spacing w:before="468" w:line="655" w:lineRule="auto"/>
        <w:ind w:right="2160"/>
        <w:rPr>
          <w:rFonts w:ascii="Tahoma" w:hAnsi="Tahoma" w:cs="Tahoma"/>
          <w:spacing w:val="6"/>
          <w:sz w:val="21"/>
          <w:szCs w:val="21"/>
        </w:rPr>
      </w:pPr>
      <w:r>
        <w:rPr>
          <w:rFonts w:ascii="Tahoma" w:hAnsi="Tahoma" w:cs="Tahoma"/>
          <w:spacing w:val="4"/>
          <w:sz w:val="21"/>
          <w:szCs w:val="21"/>
        </w:rPr>
        <w:t xml:space="preserve">For more information on the Federal Office of Rural Health Policy visit: </w:t>
      </w:r>
      <w:hyperlink r:id="rId12" w:history="1">
        <w:r>
          <w:rPr>
            <w:rFonts w:ascii="Tahoma" w:hAnsi="Tahoma" w:cs="Tahoma"/>
            <w:color w:val="0000FF"/>
            <w:spacing w:val="6"/>
            <w:sz w:val="21"/>
            <w:szCs w:val="21"/>
            <w:u w:val="single"/>
          </w:rPr>
          <w:t>http://www.hrsa.gov/ruralhealth/</w:t>
        </w:r>
      </w:hyperlink>
      <w:r>
        <w:rPr>
          <w:rFonts w:ascii="Tahoma" w:hAnsi="Tahoma" w:cs="Tahoma"/>
          <w:spacing w:val="6"/>
          <w:sz w:val="21"/>
          <w:szCs w:val="21"/>
        </w:rPr>
        <w:t xml:space="preserve"> </w:t>
      </w:r>
    </w:p>
    <w:p w:rsidR="00000000" w:rsidRDefault="00FF6E0C">
      <w:pPr>
        <w:spacing w:before="252" w:line="324" w:lineRule="auto"/>
        <w:jc w:val="both"/>
        <w:rPr>
          <w:rFonts w:ascii="Tahoma" w:hAnsi="Tahoma" w:cs="Tahoma"/>
          <w:spacing w:val="7"/>
          <w:sz w:val="21"/>
          <w:szCs w:val="21"/>
        </w:rPr>
      </w:pPr>
      <w:r>
        <w:rPr>
          <w:rFonts w:ascii="Tahoma" w:hAnsi="Tahoma" w:cs="Tahoma"/>
          <w:b/>
          <w:bCs/>
          <w:spacing w:val="5"/>
          <w:sz w:val="22"/>
          <w:szCs w:val="22"/>
        </w:rPr>
        <w:t xml:space="preserve">Freestanding Emergency Department: </w:t>
      </w:r>
      <w:r>
        <w:rPr>
          <w:rFonts w:ascii="Tahoma" w:hAnsi="Tahoma" w:cs="Tahoma"/>
          <w:spacing w:val="5"/>
          <w:sz w:val="21"/>
          <w:szCs w:val="21"/>
        </w:rPr>
        <w:t xml:space="preserve">A facility that receives individuals for emergency </w:t>
      </w:r>
      <w:r>
        <w:rPr>
          <w:rFonts w:ascii="Tahoma" w:hAnsi="Tahoma" w:cs="Tahoma"/>
          <w:spacing w:val="9"/>
          <w:sz w:val="21"/>
          <w:szCs w:val="21"/>
        </w:rPr>
        <w:t xml:space="preserve">care and is structurally separate and distinct from a hospital. A freestanding emergency </w:t>
      </w:r>
      <w:r>
        <w:rPr>
          <w:rFonts w:ascii="Tahoma" w:hAnsi="Tahoma" w:cs="Tahoma"/>
          <w:spacing w:val="8"/>
          <w:sz w:val="21"/>
          <w:szCs w:val="21"/>
        </w:rPr>
        <w:t xml:space="preserve">department (FSED) is owned and operated by a licensed hospital. These facilities provide </w:t>
      </w:r>
      <w:r>
        <w:rPr>
          <w:rFonts w:ascii="Tahoma" w:hAnsi="Tahoma" w:cs="Tahoma"/>
          <w:spacing w:val="7"/>
          <w:sz w:val="21"/>
          <w:szCs w:val="21"/>
        </w:rPr>
        <w:t>emergency care 24 hours a day, 7 days a week, and 365 days a year.</w:t>
      </w:r>
    </w:p>
    <w:p w:rsidR="00000000" w:rsidRDefault="00FF6E0C">
      <w:pPr>
        <w:spacing w:before="288" w:line="324" w:lineRule="auto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8"/>
          <w:sz w:val="22"/>
          <w:szCs w:val="22"/>
        </w:rPr>
        <w:t xml:space="preserve">Service Area: </w:t>
      </w:r>
      <w:r>
        <w:rPr>
          <w:rFonts w:ascii="Tahoma" w:hAnsi="Tahoma" w:cs="Tahoma"/>
          <w:spacing w:val="8"/>
          <w:sz w:val="21"/>
          <w:szCs w:val="21"/>
        </w:rPr>
        <w:t xml:space="preserve">Refers to the county or contiguous counties or Zip Code or contiguous Zip </w:t>
      </w:r>
      <w:r>
        <w:rPr>
          <w:rFonts w:ascii="Tahoma" w:hAnsi="Tahoma" w:cs="Tahoma"/>
          <w:spacing w:val="6"/>
          <w:sz w:val="21"/>
          <w:szCs w:val="21"/>
        </w:rPr>
        <w:t>Codes repres</w:t>
      </w:r>
      <w:r>
        <w:rPr>
          <w:rFonts w:ascii="Tahoma" w:hAnsi="Tahoma" w:cs="Tahoma"/>
          <w:spacing w:val="6"/>
          <w:sz w:val="21"/>
          <w:szCs w:val="21"/>
        </w:rPr>
        <w:t xml:space="preserve">ented by an applicant as the reasonable area in which the applicant intends to </w:t>
      </w:r>
      <w:r>
        <w:rPr>
          <w:rFonts w:ascii="Tahoma" w:hAnsi="Tahoma" w:cs="Tahoma"/>
          <w:spacing w:val="10"/>
          <w:sz w:val="21"/>
          <w:szCs w:val="21"/>
        </w:rPr>
        <w:t xml:space="preserve">provide freestanding emergency department services and/or in which the majority of its </w:t>
      </w:r>
      <w:r>
        <w:rPr>
          <w:rFonts w:ascii="Tahoma" w:hAnsi="Tahoma" w:cs="Tahoma"/>
          <w:spacing w:val="8"/>
          <w:sz w:val="21"/>
          <w:szCs w:val="21"/>
        </w:rPr>
        <w:t>service recipients reside.</w:t>
      </w:r>
    </w:p>
    <w:p w:rsidR="00000000" w:rsidRDefault="00FF6E0C">
      <w:pPr>
        <w:spacing w:before="288" w:line="201" w:lineRule="auto"/>
        <w:rPr>
          <w:rFonts w:ascii="Tahoma" w:hAnsi="Tahoma" w:cs="Tahoma"/>
          <w:b/>
          <w:bCs/>
          <w:w w:val="105"/>
          <w:sz w:val="23"/>
          <w:szCs w:val="23"/>
        </w:rPr>
      </w:pPr>
      <w:r>
        <w:rPr>
          <w:rFonts w:ascii="Tahoma" w:hAnsi="Tahoma" w:cs="Tahoma"/>
          <w:b/>
          <w:bCs/>
          <w:w w:val="105"/>
          <w:sz w:val="23"/>
          <w:szCs w:val="23"/>
        </w:rPr>
        <w:t>Standards and Criteria</w:t>
      </w:r>
    </w:p>
    <w:p w:rsidR="00000000" w:rsidRDefault="00FF6E0C">
      <w:pPr>
        <w:spacing w:before="324" w:line="324" w:lineRule="auto"/>
        <w:ind w:left="720" w:hanging="360"/>
        <w:jc w:val="both"/>
        <w:rPr>
          <w:rFonts w:ascii="Tahoma" w:hAnsi="Tahoma" w:cs="Tahoma"/>
          <w:spacing w:val="11"/>
          <w:sz w:val="21"/>
          <w:szCs w:val="21"/>
        </w:rPr>
      </w:pPr>
      <w:r>
        <w:rPr>
          <w:rFonts w:ascii="Tahoma" w:hAnsi="Tahoma" w:cs="Tahoma"/>
          <w:b/>
          <w:bCs/>
          <w:spacing w:val="13"/>
          <w:sz w:val="22"/>
          <w:szCs w:val="22"/>
        </w:rPr>
        <w:t xml:space="preserve">1. Determination of Need: </w:t>
      </w:r>
      <w:r>
        <w:rPr>
          <w:rFonts w:ascii="Tahoma" w:hAnsi="Tahoma" w:cs="Tahoma"/>
          <w:spacing w:val="13"/>
          <w:sz w:val="21"/>
          <w:szCs w:val="21"/>
        </w:rPr>
        <w:t>The determinat</w:t>
      </w:r>
      <w:r>
        <w:rPr>
          <w:rFonts w:ascii="Tahoma" w:hAnsi="Tahoma" w:cs="Tahoma"/>
          <w:spacing w:val="13"/>
          <w:sz w:val="21"/>
          <w:szCs w:val="21"/>
        </w:rPr>
        <w:t xml:space="preserve">ion of need shall be based upon the </w:t>
      </w:r>
      <w:r>
        <w:rPr>
          <w:rFonts w:ascii="Tahoma" w:hAnsi="Tahoma" w:cs="Tahoma"/>
          <w:spacing w:val="9"/>
          <w:sz w:val="21"/>
          <w:szCs w:val="21"/>
        </w:rPr>
        <w:t xml:space="preserve">existing access to emergency services in the proposed service area. The applicant </w:t>
      </w:r>
      <w:r>
        <w:rPr>
          <w:rFonts w:ascii="Tahoma" w:hAnsi="Tahoma" w:cs="Tahoma"/>
          <w:spacing w:val="11"/>
          <w:sz w:val="21"/>
          <w:szCs w:val="21"/>
        </w:rPr>
        <w:t>should utilize the metrics below, as well as other relevant metrics, to demonstrate</w:t>
      </w:r>
    </w:p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13"/>
          <w:pgSz w:w="12240" w:h="15840"/>
          <w:pgMar w:top="1500" w:right="1386" w:bottom="910" w:left="1414" w:header="720" w:footer="989" w:gutter="0"/>
          <w:cols w:space="720"/>
          <w:noEndnote/>
        </w:sectPr>
      </w:pPr>
    </w:p>
    <w:p w:rsidR="00000000" w:rsidRDefault="00FF6E0C">
      <w:pPr>
        <w:spacing w:line="324" w:lineRule="auto"/>
        <w:ind w:left="72" w:right="72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21"/>
          <w:sz w:val="21"/>
          <w:szCs w:val="21"/>
        </w:rPr>
        <w:lastRenderedPageBreak/>
        <w:t xml:space="preserve">that the population in the proposed service area has inadequate access to </w:t>
      </w:r>
      <w:r>
        <w:rPr>
          <w:rFonts w:ascii="Tahoma" w:hAnsi="Tahoma" w:cs="Tahoma"/>
          <w:spacing w:val="11"/>
          <w:sz w:val="21"/>
          <w:szCs w:val="21"/>
        </w:rPr>
        <w:t xml:space="preserve">emergency services due to geographic isolation, capacity challenges, or low-quality </w:t>
      </w:r>
      <w:r>
        <w:rPr>
          <w:rFonts w:ascii="Tahoma" w:hAnsi="Tahoma" w:cs="Tahoma"/>
          <w:sz w:val="21"/>
          <w:szCs w:val="21"/>
        </w:rPr>
        <w:t>of care.</w:t>
      </w:r>
    </w:p>
    <w:p w:rsidR="00000000" w:rsidRDefault="00FF6E0C">
      <w:pPr>
        <w:spacing w:before="288" w:line="360" w:lineRule="auto"/>
        <w:ind w:left="72" w:right="72"/>
        <w:jc w:val="both"/>
        <w:rPr>
          <w:rFonts w:ascii="Tahoma" w:hAnsi="Tahoma" w:cs="Tahoma"/>
          <w:spacing w:val="7"/>
          <w:sz w:val="21"/>
          <w:szCs w:val="21"/>
        </w:rPr>
      </w:pPr>
      <w:r>
        <w:rPr>
          <w:rFonts w:ascii="Tahoma" w:hAnsi="Tahoma" w:cs="Tahoma"/>
          <w:spacing w:val="16"/>
          <w:sz w:val="21"/>
          <w:szCs w:val="21"/>
        </w:rPr>
        <w:t xml:space="preserve">The applicant shall provide information on the number of existing emergency </w:t>
      </w:r>
      <w:r>
        <w:rPr>
          <w:rFonts w:ascii="Tahoma" w:hAnsi="Tahoma" w:cs="Tahoma"/>
          <w:spacing w:val="7"/>
          <w:sz w:val="21"/>
          <w:szCs w:val="21"/>
        </w:rPr>
        <w:t xml:space="preserve">department (ED) facilities in the service area, as well as the distance of the proposed </w:t>
      </w:r>
      <w:r>
        <w:rPr>
          <w:rFonts w:ascii="Tahoma" w:hAnsi="Tahoma" w:cs="Tahoma"/>
          <w:spacing w:val="12"/>
          <w:sz w:val="21"/>
          <w:szCs w:val="21"/>
        </w:rPr>
        <w:t xml:space="preserve">FSED from these existing facilities. If the proposed service area is comprised of </w:t>
      </w:r>
      <w:r>
        <w:rPr>
          <w:rFonts w:ascii="Tahoma" w:hAnsi="Tahoma" w:cs="Tahoma"/>
          <w:spacing w:val="7"/>
          <w:sz w:val="21"/>
          <w:szCs w:val="21"/>
        </w:rPr>
        <w:t>contiguous ZIP Codes, the applicant shall provide this information on all ED facilitie</w:t>
      </w:r>
      <w:r>
        <w:rPr>
          <w:rFonts w:ascii="Tahoma" w:hAnsi="Tahoma" w:cs="Tahoma"/>
          <w:spacing w:val="7"/>
          <w:sz w:val="21"/>
          <w:szCs w:val="21"/>
        </w:rPr>
        <w:t>s located in the county or counties in which the service area ZIP Codes are located.</w:t>
      </w:r>
    </w:p>
    <w:p w:rsidR="00000000" w:rsidRDefault="00FF6E0C">
      <w:pPr>
        <w:spacing w:before="288" w:line="324" w:lineRule="auto"/>
        <w:ind w:left="72" w:right="72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spacing w:val="14"/>
          <w:sz w:val="21"/>
          <w:szCs w:val="21"/>
        </w:rPr>
        <w:t xml:space="preserve">The applicant should utilize Centers for Medicare and Medicaid Services (CMS) </w:t>
      </w:r>
      <w:r>
        <w:rPr>
          <w:rFonts w:ascii="Tahoma" w:hAnsi="Tahoma" w:cs="Tahoma"/>
          <w:spacing w:val="18"/>
          <w:sz w:val="21"/>
          <w:szCs w:val="21"/>
        </w:rPr>
        <w:t xml:space="preserve">throughput measures, available from the CMS Hospital Compare website, to </w:t>
      </w:r>
      <w:r>
        <w:rPr>
          <w:rFonts w:ascii="Tahoma" w:hAnsi="Tahoma" w:cs="Tahoma"/>
          <w:spacing w:val="7"/>
          <w:sz w:val="21"/>
          <w:szCs w:val="21"/>
        </w:rPr>
        <w:t xml:space="preserve">illustrate the wait </w:t>
      </w:r>
      <w:r>
        <w:rPr>
          <w:rFonts w:ascii="Tahoma" w:hAnsi="Tahoma" w:cs="Tahoma"/>
          <w:spacing w:val="7"/>
          <w:sz w:val="21"/>
          <w:szCs w:val="21"/>
        </w:rPr>
        <w:t xml:space="preserve">times at existing emergency facilities in the proposed service area. </w:t>
      </w:r>
      <w:r>
        <w:rPr>
          <w:rFonts w:ascii="Tahoma" w:hAnsi="Tahoma" w:cs="Tahoma"/>
          <w:spacing w:val="17"/>
          <w:sz w:val="21"/>
          <w:szCs w:val="21"/>
        </w:rPr>
        <w:t xml:space="preserve">Data provided on the CMS Hospital Compare website does have a three to six </w:t>
      </w:r>
      <w:r>
        <w:rPr>
          <w:rFonts w:ascii="Tahoma" w:hAnsi="Tahoma" w:cs="Tahoma"/>
          <w:spacing w:val="8"/>
          <w:sz w:val="21"/>
          <w:szCs w:val="21"/>
        </w:rPr>
        <w:t xml:space="preserve">month lag. In order to account for the delay in this information, the applicant may </w:t>
      </w:r>
      <w:r>
        <w:rPr>
          <w:rFonts w:ascii="Tahoma" w:hAnsi="Tahoma" w:cs="Tahoma"/>
          <w:spacing w:val="9"/>
          <w:sz w:val="21"/>
          <w:szCs w:val="21"/>
        </w:rPr>
        <w:t>supplement CMS data with oth</w:t>
      </w:r>
      <w:r>
        <w:rPr>
          <w:rFonts w:ascii="Tahoma" w:hAnsi="Tahoma" w:cs="Tahoma"/>
          <w:spacing w:val="9"/>
          <w:sz w:val="21"/>
          <w:szCs w:val="21"/>
        </w:rPr>
        <w:t>er more timely data.</w:t>
      </w:r>
    </w:p>
    <w:p w:rsidR="00000000" w:rsidRDefault="00FF6E0C">
      <w:pPr>
        <w:spacing w:before="288" w:after="252" w:line="319" w:lineRule="auto"/>
        <w:ind w:left="72" w:right="72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11"/>
          <w:sz w:val="21"/>
          <w:szCs w:val="21"/>
        </w:rPr>
        <w:t xml:space="preserve">The applicant should also provide data on the number of visits per treatment room </w:t>
      </w:r>
      <w:r>
        <w:rPr>
          <w:rFonts w:ascii="Tahoma" w:hAnsi="Tahoma" w:cs="Tahoma"/>
          <w:spacing w:val="5"/>
          <w:sz w:val="21"/>
          <w:szCs w:val="21"/>
        </w:rPr>
        <w:t xml:space="preserve">per year for each of the existing emergency department facilities in the service area. </w:t>
      </w:r>
      <w:r>
        <w:rPr>
          <w:rFonts w:ascii="Tahoma" w:hAnsi="Tahoma" w:cs="Tahoma"/>
          <w:spacing w:val="14"/>
          <w:sz w:val="21"/>
          <w:szCs w:val="21"/>
        </w:rPr>
        <w:t>Applicants should utilize applicable data in the Hospital Joint An</w:t>
      </w:r>
      <w:r>
        <w:rPr>
          <w:rFonts w:ascii="Tahoma" w:hAnsi="Tahoma" w:cs="Tahoma"/>
          <w:spacing w:val="14"/>
          <w:sz w:val="21"/>
          <w:szCs w:val="21"/>
        </w:rPr>
        <w:t xml:space="preserve">nual Report to </w:t>
      </w:r>
      <w:r>
        <w:rPr>
          <w:rFonts w:ascii="Tahoma" w:hAnsi="Tahoma" w:cs="Tahoma"/>
          <w:spacing w:val="9"/>
          <w:sz w:val="21"/>
          <w:szCs w:val="21"/>
        </w:rPr>
        <w:t xml:space="preserve">demonstrate the total annual ED volume and annual emergency room visits of the </w:t>
      </w:r>
      <w:r>
        <w:rPr>
          <w:rFonts w:ascii="Tahoma" w:hAnsi="Tahoma" w:cs="Tahoma"/>
          <w:spacing w:val="12"/>
          <w:sz w:val="21"/>
          <w:szCs w:val="21"/>
        </w:rPr>
        <w:t xml:space="preserve">existing facilities within the proposed service area. All existing EDs in the service </w:t>
      </w:r>
      <w:r>
        <w:rPr>
          <w:rFonts w:ascii="Tahoma" w:hAnsi="Tahoma" w:cs="Tahoma"/>
          <w:spacing w:val="8"/>
          <w:sz w:val="21"/>
          <w:szCs w:val="21"/>
        </w:rPr>
        <w:t>area should be operating at capacity. This determination should be based upo</w:t>
      </w:r>
      <w:r>
        <w:rPr>
          <w:rFonts w:ascii="Tahoma" w:hAnsi="Tahoma" w:cs="Tahoma"/>
          <w:spacing w:val="8"/>
          <w:sz w:val="21"/>
          <w:szCs w:val="21"/>
        </w:rPr>
        <w:t xml:space="preserve">n the </w:t>
      </w:r>
      <w:r>
        <w:rPr>
          <w:rFonts w:ascii="Arial" w:hAnsi="Arial" w:cs="Arial"/>
          <w:spacing w:val="3"/>
          <w:sz w:val="23"/>
          <w:szCs w:val="23"/>
        </w:rPr>
        <w:t xml:space="preserve">annual visits per treatment room at the host hospital’s emergency department (ED) </w:t>
      </w:r>
      <w:r>
        <w:rPr>
          <w:rFonts w:ascii="Tahoma" w:hAnsi="Tahoma" w:cs="Tahoma"/>
          <w:spacing w:val="5"/>
          <w:sz w:val="21"/>
          <w:szCs w:val="21"/>
        </w:rPr>
        <w:t xml:space="preserve">as identified by the American College of Emergency Physicians (ACEP) in </w:t>
      </w:r>
      <w:r>
        <w:rPr>
          <w:rFonts w:ascii="Arial" w:hAnsi="Arial" w:cs="Arial"/>
          <w:i/>
          <w:iCs/>
          <w:spacing w:val="5"/>
          <w:sz w:val="22"/>
          <w:szCs w:val="22"/>
        </w:rPr>
        <w:t xml:space="preserve">Emergency </w:t>
      </w:r>
      <w:r>
        <w:rPr>
          <w:rFonts w:ascii="Arial" w:hAnsi="Arial" w:cs="Arial"/>
          <w:i/>
          <w:iCs/>
          <w:spacing w:val="3"/>
          <w:sz w:val="22"/>
          <w:szCs w:val="22"/>
        </w:rPr>
        <w:t xml:space="preserve">Department Design: A Practical Guide to Planning for the Future, Second Edition </w:t>
      </w:r>
      <w:r>
        <w:rPr>
          <w:rFonts w:ascii="Tahoma" w:hAnsi="Tahoma" w:cs="Tahoma"/>
          <w:spacing w:val="3"/>
          <w:sz w:val="21"/>
          <w:szCs w:val="21"/>
        </w:rPr>
        <w:t xml:space="preserve">as </w:t>
      </w:r>
      <w:r>
        <w:rPr>
          <w:rFonts w:ascii="Tahoma" w:hAnsi="Tahoma" w:cs="Tahoma"/>
          <w:spacing w:val="10"/>
          <w:sz w:val="21"/>
          <w:szCs w:val="21"/>
        </w:rPr>
        <w:t xml:space="preserve">capacity for EDs. The capacity levels set forth by this document should be utilized as </w:t>
      </w:r>
      <w:r>
        <w:rPr>
          <w:rFonts w:ascii="Tahoma" w:hAnsi="Tahoma" w:cs="Tahoma"/>
          <w:spacing w:val="13"/>
          <w:sz w:val="21"/>
          <w:szCs w:val="21"/>
        </w:rPr>
        <w:t xml:space="preserve">a </w:t>
      </w:r>
      <w:r>
        <w:rPr>
          <w:rFonts w:ascii="Arial" w:hAnsi="Arial" w:cs="Arial"/>
          <w:i/>
          <w:iCs/>
          <w:spacing w:val="13"/>
          <w:sz w:val="22"/>
          <w:szCs w:val="22"/>
        </w:rPr>
        <w:t>guideline</w:t>
      </w:r>
      <w:r>
        <w:rPr>
          <w:rFonts w:ascii="Tahoma" w:hAnsi="Tahoma" w:cs="Tahoma"/>
          <w:spacing w:val="13"/>
          <w:sz w:val="21"/>
          <w:szCs w:val="21"/>
        </w:rPr>
        <w:t xml:space="preserve"> for describing the potential of a respective functional program. The </w:t>
      </w:r>
      <w:r>
        <w:rPr>
          <w:rFonts w:ascii="Tahoma" w:hAnsi="Tahoma" w:cs="Tahoma"/>
          <w:spacing w:val="17"/>
          <w:sz w:val="21"/>
          <w:szCs w:val="21"/>
        </w:rPr>
        <w:t xml:space="preserve">annual visits per treatment room should exceed what is outlined in the ACEP </w:t>
      </w:r>
      <w:r>
        <w:rPr>
          <w:rFonts w:ascii="Tahoma" w:hAnsi="Tahoma" w:cs="Tahoma"/>
          <w:spacing w:val="14"/>
          <w:sz w:val="21"/>
          <w:szCs w:val="21"/>
        </w:rPr>
        <w:t>document. Be</w:t>
      </w:r>
      <w:r>
        <w:rPr>
          <w:rFonts w:ascii="Tahoma" w:hAnsi="Tahoma" w:cs="Tahoma"/>
          <w:spacing w:val="14"/>
          <w:sz w:val="21"/>
          <w:szCs w:val="21"/>
        </w:rPr>
        <w:t>cause the capacity levels set forth in the Emergency</w:t>
      </w:r>
      <w:r>
        <w:rPr>
          <w:rFonts w:ascii="Arial" w:hAnsi="Arial" w:cs="Arial"/>
          <w:i/>
          <w:iCs/>
          <w:spacing w:val="14"/>
          <w:sz w:val="22"/>
          <w:szCs w:val="22"/>
        </w:rPr>
        <w:t xml:space="preserve"> Department </w:t>
      </w:r>
      <w:r>
        <w:rPr>
          <w:rFonts w:ascii="Arial" w:hAnsi="Arial" w:cs="Arial"/>
          <w:i/>
          <w:iCs/>
          <w:spacing w:val="-1"/>
          <w:sz w:val="22"/>
          <w:szCs w:val="22"/>
        </w:rPr>
        <w:t xml:space="preserve">Design: A Practical Guide to Planning for the Future, Second Edition </w:t>
      </w:r>
      <w:r>
        <w:rPr>
          <w:rFonts w:ascii="Tahoma" w:hAnsi="Tahoma" w:cs="Tahoma"/>
          <w:spacing w:val="-1"/>
          <w:sz w:val="21"/>
          <w:szCs w:val="21"/>
        </w:rPr>
        <w:t xml:space="preserve">are labeled in the </w:t>
      </w:r>
      <w:r>
        <w:rPr>
          <w:rFonts w:ascii="Arial" w:hAnsi="Arial" w:cs="Arial"/>
          <w:spacing w:val="3"/>
          <w:sz w:val="23"/>
          <w:szCs w:val="23"/>
        </w:rPr>
        <w:t xml:space="preserve">document as a “preliminary sizing chart”, the applicant is encouraged to provide </w:t>
      </w:r>
      <w:r>
        <w:rPr>
          <w:rFonts w:ascii="Tahoma" w:hAnsi="Tahoma" w:cs="Tahoma"/>
          <w:spacing w:val="15"/>
          <w:sz w:val="21"/>
          <w:szCs w:val="21"/>
        </w:rPr>
        <w:t xml:space="preserve">additional evidence of </w:t>
      </w:r>
      <w:r>
        <w:rPr>
          <w:rFonts w:ascii="Tahoma" w:hAnsi="Tahoma" w:cs="Tahoma"/>
          <w:spacing w:val="15"/>
          <w:sz w:val="21"/>
          <w:szCs w:val="21"/>
        </w:rPr>
        <w:t xml:space="preserve">the capacity, efficiencies, and demographics of patients </w:t>
      </w:r>
      <w:r>
        <w:rPr>
          <w:rFonts w:ascii="Tahoma" w:hAnsi="Tahoma" w:cs="Tahoma"/>
          <w:spacing w:val="11"/>
          <w:sz w:val="21"/>
          <w:szCs w:val="21"/>
        </w:rPr>
        <w:t xml:space="preserve">served within the existing ED facility in order to better demonstrate the need for </w:t>
      </w:r>
      <w:r>
        <w:rPr>
          <w:rFonts w:ascii="Tahoma" w:hAnsi="Tahoma" w:cs="Tahoma"/>
          <w:sz w:val="21"/>
          <w:szCs w:val="21"/>
        </w:rPr>
        <w:t>expansion.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75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000000" w:rsidRDefault="00FF6E0C">
            <w:pPr>
              <w:ind w:right="830"/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ED-1</w:t>
            </w:r>
          </w:p>
        </w:tc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vAlign w:val="center"/>
          </w:tcPr>
          <w:p w:rsidR="00000000" w:rsidRDefault="00FF6E0C">
            <w:pPr>
              <w:jc w:val="center"/>
              <w:rPr>
                <w:rFonts w:ascii="Tahoma" w:hAnsi="Tahoma" w:cs="Tahoma"/>
                <w:spacing w:val="9"/>
                <w:sz w:val="21"/>
                <w:szCs w:val="21"/>
              </w:rPr>
            </w:pPr>
            <w:r>
              <w:rPr>
                <w:rFonts w:ascii="Tahoma" w:hAnsi="Tahoma" w:cs="Tahoma"/>
                <w:spacing w:val="9"/>
                <w:sz w:val="21"/>
                <w:szCs w:val="21"/>
              </w:rPr>
              <w:t>Median time from ED arrival to ED departure for ED admitted patients</w:t>
            </w:r>
          </w:p>
        </w:tc>
      </w:tr>
    </w:tbl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14"/>
          <w:pgSz w:w="12240" w:h="15840"/>
          <w:pgMar w:top="1500" w:right="1618" w:bottom="908" w:left="1678" w:header="720" w:footer="989" w:gutter="0"/>
          <w:cols w:space="720"/>
          <w:noEndnote/>
        </w:sectPr>
      </w:pPr>
    </w:p>
    <w:p w:rsidR="00000000" w:rsidRDefault="00FF6E0C">
      <w:pPr>
        <w:spacing w:line="20" w:lineRule="exact"/>
        <w:ind w:left="9" w:right="10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74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ED-2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FF6E0C">
            <w:pPr>
              <w:spacing w:line="280" w:lineRule="auto"/>
              <w:ind w:left="108" w:right="144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pacing w:val="19"/>
                <w:sz w:val="21"/>
                <w:szCs w:val="21"/>
              </w:rPr>
              <w:t xml:space="preserve">Median time from admit decision to departure for ED admitted </w:t>
            </w:r>
            <w:r>
              <w:rPr>
                <w:rFonts w:ascii="Tahoma" w:hAnsi="Tahoma" w:cs="Tahoma"/>
                <w:sz w:val="21"/>
                <w:szCs w:val="21"/>
              </w:rPr>
              <w:t>patients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OP-18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FF6E0C">
            <w:pPr>
              <w:spacing w:line="280" w:lineRule="auto"/>
              <w:ind w:left="108" w:right="108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pacing w:val="18"/>
                <w:sz w:val="21"/>
                <w:szCs w:val="21"/>
              </w:rPr>
              <w:t xml:space="preserve">Median time from ED arrival to ED departure for discharged ED </w:t>
            </w:r>
            <w:r>
              <w:rPr>
                <w:rFonts w:ascii="Tahoma" w:hAnsi="Tahoma" w:cs="Tahoma"/>
                <w:sz w:val="21"/>
                <w:szCs w:val="21"/>
              </w:rPr>
              <w:t>patients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OP-20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9"/>
              <w:rPr>
                <w:rFonts w:ascii="Tahoma" w:hAnsi="Tahoma" w:cs="Tahoma"/>
                <w:spacing w:val="9"/>
                <w:sz w:val="21"/>
                <w:szCs w:val="21"/>
              </w:rPr>
            </w:pPr>
            <w:r>
              <w:rPr>
                <w:rFonts w:ascii="Tahoma" w:hAnsi="Tahoma" w:cs="Tahoma"/>
                <w:spacing w:val="9"/>
                <w:sz w:val="21"/>
                <w:szCs w:val="21"/>
              </w:rPr>
              <w:t>Door to diagnostic evaluation by a qualified medical professional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OP-22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9"/>
              <w:rPr>
                <w:rFonts w:ascii="Tahoma" w:hAnsi="Tahoma" w:cs="Tahoma"/>
                <w:spacing w:val="8"/>
                <w:sz w:val="21"/>
                <w:szCs w:val="21"/>
              </w:rPr>
            </w:pPr>
            <w:r>
              <w:rPr>
                <w:rFonts w:ascii="Tahoma" w:hAnsi="Tahoma" w:cs="Tahoma"/>
                <w:spacing w:val="8"/>
                <w:sz w:val="21"/>
                <w:szCs w:val="21"/>
              </w:rPr>
              <w:t>ED-patient</w:t>
            </w:r>
            <w:r>
              <w:rPr>
                <w:rFonts w:ascii="Tahoma" w:hAnsi="Tahoma" w:cs="Tahoma"/>
                <w:spacing w:val="8"/>
                <w:sz w:val="21"/>
                <w:szCs w:val="21"/>
              </w:rPr>
              <w:t xml:space="preserve"> left without being seen</w:t>
            </w:r>
          </w:p>
        </w:tc>
      </w:tr>
    </w:tbl>
    <w:p w:rsidR="00000000" w:rsidRDefault="00FF6E0C">
      <w:pPr>
        <w:spacing w:after="381" w:line="20" w:lineRule="exact"/>
        <w:ind w:left="9" w:right="10"/>
      </w:pPr>
    </w:p>
    <w:p w:rsidR="00000000" w:rsidRDefault="00FF6E0C">
      <w:pPr>
        <w:spacing w:line="628" w:lineRule="auto"/>
        <w:ind w:left="72" w:right="2160"/>
        <w:rPr>
          <w:rFonts w:ascii="Tahoma" w:hAnsi="Tahoma" w:cs="Tahoma"/>
          <w:color w:val="0000FF"/>
          <w:spacing w:val="8"/>
          <w:sz w:val="21"/>
          <w:szCs w:val="21"/>
          <w:u w:val="single"/>
        </w:rPr>
      </w:pPr>
      <w:r>
        <w:rPr>
          <w:rFonts w:ascii="Arial" w:hAnsi="Arial" w:cs="Arial"/>
          <w:i/>
          <w:iCs/>
          <w:spacing w:val="4"/>
          <w:sz w:val="22"/>
          <w:szCs w:val="22"/>
        </w:rPr>
        <w:t>Source:</w:t>
      </w:r>
      <w:r>
        <w:rPr>
          <w:rFonts w:ascii="Tahoma" w:hAnsi="Tahoma" w:cs="Tahoma"/>
          <w:color w:val="0000FF"/>
          <w:spacing w:val="4"/>
          <w:sz w:val="21"/>
          <w:szCs w:val="21"/>
          <w:u w:val="single"/>
        </w:rPr>
        <w:t xml:space="preserve"> </w:t>
      </w:r>
      <w:hyperlink r:id="rId15" w:history="1">
        <w:r>
          <w:rPr>
            <w:rFonts w:ascii="Tahoma" w:hAnsi="Tahoma" w:cs="Tahoma"/>
            <w:color w:val="0000FF"/>
            <w:spacing w:val="4"/>
            <w:sz w:val="21"/>
            <w:szCs w:val="21"/>
            <w:u w:val="single"/>
          </w:rPr>
          <w:t>https://www.medicare.gov/hospitalcompare/sear</w:t>
        </w:r>
        <w:r>
          <w:rPr>
            <w:rFonts w:ascii="Tahoma" w:hAnsi="Tahoma" w:cs="Tahoma"/>
            <w:color w:val="0000FF"/>
            <w:spacing w:val="4"/>
            <w:sz w:val="21"/>
            <w:szCs w:val="21"/>
            <w:u w:val="single"/>
          </w:rPr>
          <w:t>ch.html</w:t>
        </w:r>
      </w:hyperlink>
      <w:r>
        <w:rPr>
          <w:rFonts w:ascii="Tahoma" w:hAnsi="Tahoma" w:cs="Tahoma"/>
          <w:color w:val="0000FF"/>
          <w:spacing w:val="4"/>
          <w:sz w:val="21"/>
          <w:szCs w:val="21"/>
          <w:u w:val="single"/>
        </w:rPr>
        <w:t xml:space="preserve">  </w:t>
      </w:r>
      <w:hyperlink r:id="rId16" w:history="1">
        <w:r>
          <w:rPr>
            <w:rFonts w:ascii="Tahoma" w:hAnsi="Tahoma" w:cs="Tahoma"/>
            <w:color w:val="0000FF"/>
            <w:spacing w:val="8"/>
            <w:sz w:val="21"/>
            <w:szCs w:val="21"/>
            <w:u w:val="single"/>
          </w:rPr>
          <w:t>https://data.medicare.gov/data/hospital-compare</w:t>
        </w:r>
      </w:hyperlink>
      <w:r>
        <w:rPr>
          <w:rFonts w:ascii="Tahoma" w:hAnsi="Tahoma" w:cs="Tahoma"/>
          <w:color w:val="0000FF"/>
          <w:spacing w:val="8"/>
          <w:sz w:val="21"/>
          <w:szCs w:val="21"/>
          <w:u w:val="single"/>
        </w:rPr>
        <w:t xml:space="preserve"> </w:t>
      </w:r>
    </w:p>
    <w:p w:rsidR="00000000" w:rsidRDefault="00FF6E0C">
      <w:pPr>
        <w:spacing w:before="252" w:line="266" w:lineRule="auto"/>
        <w:ind w:left="72"/>
        <w:rPr>
          <w:rFonts w:ascii="Tahoma" w:hAnsi="Tahoma" w:cs="Tahoma"/>
          <w:spacing w:val="-1"/>
          <w:sz w:val="6"/>
          <w:szCs w:val="6"/>
          <w:u w:val="single"/>
        </w:rPr>
      </w:pPr>
      <w:r>
        <w:rPr>
          <w:rFonts w:ascii="Arial" w:hAnsi="Arial" w:cs="Arial"/>
          <w:i/>
          <w:iCs/>
          <w:color w:val="0000FF"/>
          <w:spacing w:val="-1"/>
          <w:sz w:val="22"/>
          <w:szCs w:val="22"/>
          <w:u w:val="single"/>
        </w:rPr>
        <w:t>Note: The above measures are found in the category “Timely and Effective Care</w:t>
      </w:r>
      <w:r>
        <w:rPr>
          <w:rFonts w:ascii="Arial" w:hAnsi="Arial" w:cs="Arial"/>
          <w:color w:val="0000FF"/>
          <w:spacing w:val="-1"/>
          <w:sz w:val="6"/>
          <w:szCs w:val="6"/>
          <w:u w:val="single"/>
        </w:rPr>
        <w:t>”.</w:t>
      </w:r>
      <w:r>
        <w:rPr>
          <w:rFonts w:ascii="Tahoma" w:hAnsi="Tahoma" w:cs="Tahoma"/>
          <w:spacing w:val="-1"/>
          <w:sz w:val="6"/>
          <w:szCs w:val="6"/>
          <w:u w:val="single"/>
        </w:rPr>
        <w:t xml:space="preserve"> </w:t>
      </w:r>
    </w:p>
    <w:p w:rsidR="00000000" w:rsidRDefault="00FF6E0C">
      <w:pPr>
        <w:spacing w:before="288" w:line="321" w:lineRule="auto"/>
        <w:ind w:left="72" w:right="72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11"/>
          <w:sz w:val="21"/>
          <w:szCs w:val="21"/>
        </w:rPr>
        <w:t xml:space="preserve">If the applicant is demonstrating low-quality care provided by existing EDs in the </w:t>
      </w:r>
      <w:r>
        <w:rPr>
          <w:rFonts w:ascii="Tahoma" w:hAnsi="Tahoma" w:cs="Tahoma"/>
          <w:spacing w:val="7"/>
          <w:sz w:val="21"/>
          <w:szCs w:val="21"/>
        </w:rPr>
        <w:t xml:space="preserve">service area, </w:t>
      </w:r>
      <w:r>
        <w:rPr>
          <w:rFonts w:ascii="Arial" w:hAnsi="Arial" w:cs="Arial"/>
          <w:spacing w:val="7"/>
          <w:sz w:val="22"/>
          <w:szCs w:val="22"/>
        </w:rPr>
        <w:t>the applicant shall utilize the Joint Commission’s “H</w:t>
      </w:r>
      <w:r>
        <w:rPr>
          <w:rFonts w:ascii="Tahoma" w:hAnsi="Tahoma" w:cs="Tahoma"/>
          <w:spacing w:val="7"/>
          <w:sz w:val="21"/>
          <w:szCs w:val="21"/>
        </w:rPr>
        <w:t>ospital Outpatient Core M</w:t>
      </w:r>
      <w:r>
        <w:rPr>
          <w:rFonts w:ascii="Tahoma" w:hAnsi="Tahoma" w:cs="Tahoma"/>
          <w:spacing w:val="7"/>
          <w:sz w:val="21"/>
          <w:szCs w:val="21"/>
        </w:rPr>
        <w:t>easure Set</w:t>
      </w:r>
      <w:r>
        <w:rPr>
          <w:rFonts w:ascii="Arial" w:hAnsi="Arial" w:cs="Arial"/>
          <w:spacing w:val="7"/>
          <w:sz w:val="22"/>
          <w:szCs w:val="22"/>
        </w:rPr>
        <w:t>”</w:t>
      </w:r>
      <w:r>
        <w:rPr>
          <w:rFonts w:ascii="Tahoma" w:hAnsi="Tahoma" w:cs="Tahoma"/>
          <w:spacing w:val="7"/>
          <w:sz w:val="21"/>
          <w:szCs w:val="21"/>
        </w:rPr>
        <w:t xml:space="preserve">. These measures align with CMS reporting requirements and are </w:t>
      </w:r>
      <w:r>
        <w:rPr>
          <w:rFonts w:ascii="Tahoma" w:hAnsi="Tahoma" w:cs="Tahoma"/>
          <w:spacing w:val="9"/>
          <w:sz w:val="21"/>
          <w:szCs w:val="21"/>
        </w:rPr>
        <w:t xml:space="preserve">available through the CMS Hospital Compare website. Full details of these measures </w:t>
      </w:r>
      <w:r>
        <w:rPr>
          <w:rFonts w:ascii="Arial" w:hAnsi="Arial" w:cs="Arial"/>
          <w:spacing w:val="4"/>
          <w:sz w:val="22"/>
          <w:szCs w:val="22"/>
        </w:rPr>
        <w:t xml:space="preserve">can be found in the Joint Commission’s </w:t>
      </w:r>
      <w:r>
        <w:rPr>
          <w:rFonts w:ascii="Arial" w:hAnsi="Arial" w:cs="Arial"/>
          <w:i/>
          <w:iCs/>
          <w:spacing w:val="4"/>
          <w:sz w:val="22"/>
          <w:szCs w:val="22"/>
        </w:rPr>
        <w:t xml:space="preserve">Specification Manual for National Hospital </w:t>
      </w:r>
      <w:r>
        <w:rPr>
          <w:rFonts w:ascii="Arial" w:hAnsi="Arial" w:cs="Arial"/>
          <w:i/>
          <w:iCs/>
          <w:spacing w:val="8"/>
          <w:sz w:val="22"/>
          <w:szCs w:val="22"/>
        </w:rPr>
        <w:t>Outpatient Depart</w:t>
      </w:r>
      <w:r>
        <w:rPr>
          <w:rFonts w:ascii="Arial" w:hAnsi="Arial" w:cs="Arial"/>
          <w:i/>
          <w:iCs/>
          <w:spacing w:val="8"/>
          <w:sz w:val="22"/>
          <w:szCs w:val="22"/>
        </w:rPr>
        <w:t>ment Quality Measures</w:t>
      </w:r>
      <w:r>
        <w:rPr>
          <w:rFonts w:ascii="Tahoma" w:hAnsi="Tahoma" w:cs="Tahoma"/>
          <w:spacing w:val="8"/>
          <w:sz w:val="21"/>
          <w:szCs w:val="21"/>
        </w:rPr>
        <w:t xml:space="preserve">. Existing emergency facilities should be in </w:t>
      </w:r>
      <w:r>
        <w:rPr>
          <w:rFonts w:ascii="Tahoma" w:hAnsi="Tahoma" w:cs="Tahoma"/>
          <w:spacing w:val="23"/>
          <w:sz w:val="21"/>
          <w:szCs w:val="21"/>
        </w:rPr>
        <w:t xml:space="preserve">the bottom quartile of the state in the measures listed below in order to </w:t>
      </w:r>
      <w:r>
        <w:rPr>
          <w:rFonts w:ascii="Tahoma" w:hAnsi="Tahoma" w:cs="Tahoma"/>
          <w:spacing w:val="8"/>
          <w:sz w:val="21"/>
          <w:szCs w:val="21"/>
        </w:rPr>
        <w:t>demonstrate low-quality of care.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74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OP-1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10"/>
                <w:sz w:val="21"/>
                <w:szCs w:val="21"/>
              </w:rPr>
            </w:pPr>
            <w:r>
              <w:rPr>
                <w:rFonts w:ascii="Tahoma" w:hAnsi="Tahoma" w:cs="Tahoma"/>
                <w:spacing w:val="10"/>
                <w:sz w:val="21"/>
                <w:szCs w:val="21"/>
              </w:rPr>
              <w:t>Median Time to Fibrinolysis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OP-2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9"/>
                <w:sz w:val="21"/>
                <w:szCs w:val="21"/>
              </w:rPr>
            </w:pPr>
            <w:r>
              <w:rPr>
                <w:rFonts w:ascii="Tahoma" w:hAnsi="Tahoma" w:cs="Tahoma"/>
                <w:spacing w:val="9"/>
                <w:sz w:val="21"/>
                <w:szCs w:val="21"/>
              </w:rPr>
              <w:t>Fibrinolytic Thera</w:t>
            </w:r>
            <w:r>
              <w:rPr>
                <w:rFonts w:ascii="Tahoma" w:hAnsi="Tahoma" w:cs="Tahoma"/>
                <w:spacing w:val="9"/>
                <w:sz w:val="21"/>
                <w:szCs w:val="21"/>
              </w:rPr>
              <w:t>py Received Within 30 Minutes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OP-3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FF6E0C">
            <w:pPr>
              <w:spacing w:line="285" w:lineRule="auto"/>
              <w:ind w:left="108" w:right="936"/>
              <w:rPr>
                <w:rFonts w:ascii="Tahoma" w:hAnsi="Tahoma" w:cs="Tahoma"/>
                <w:spacing w:val="6"/>
                <w:sz w:val="21"/>
                <w:szCs w:val="21"/>
              </w:rPr>
            </w:pPr>
            <w:r>
              <w:rPr>
                <w:rFonts w:ascii="Tahoma" w:hAnsi="Tahoma" w:cs="Tahoma"/>
                <w:spacing w:val="5"/>
                <w:sz w:val="21"/>
                <w:szCs w:val="21"/>
              </w:rPr>
              <w:t xml:space="preserve">Median Time to Transfer to Another Facility for Acute Coronary </w:t>
            </w:r>
            <w:r>
              <w:rPr>
                <w:rFonts w:ascii="Tahoma" w:hAnsi="Tahoma" w:cs="Tahoma"/>
                <w:spacing w:val="6"/>
                <w:sz w:val="21"/>
                <w:szCs w:val="21"/>
              </w:rPr>
              <w:t>Intervention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OP-4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8"/>
                <w:sz w:val="21"/>
                <w:szCs w:val="21"/>
              </w:rPr>
            </w:pPr>
            <w:r>
              <w:rPr>
                <w:rFonts w:ascii="Tahoma" w:hAnsi="Tahoma" w:cs="Tahoma"/>
                <w:spacing w:val="8"/>
                <w:sz w:val="21"/>
                <w:szCs w:val="21"/>
              </w:rPr>
              <w:t>Aspirin at Arrival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OP-5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8"/>
                <w:sz w:val="21"/>
                <w:szCs w:val="21"/>
              </w:rPr>
            </w:pPr>
            <w:r>
              <w:rPr>
                <w:rFonts w:ascii="Tahoma" w:hAnsi="Tahoma" w:cs="Tahoma"/>
                <w:spacing w:val="8"/>
                <w:sz w:val="21"/>
                <w:szCs w:val="21"/>
              </w:rPr>
              <w:t>Median Time to ECG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OP-18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9"/>
                <w:sz w:val="21"/>
                <w:szCs w:val="21"/>
              </w:rPr>
            </w:pPr>
            <w:r>
              <w:rPr>
                <w:rFonts w:ascii="Tahoma" w:hAnsi="Tahoma" w:cs="Tahoma"/>
                <w:spacing w:val="9"/>
                <w:sz w:val="21"/>
                <w:szCs w:val="21"/>
              </w:rPr>
              <w:t>Median Time from ED Arrival to Departure for Discharged ED Patients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OP-20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9"/>
                <w:sz w:val="21"/>
                <w:szCs w:val="21"/>
              </w:rPr>
            </w:pPr>
            <w:r>
              <w:rPr>
                <w:rFonts w:ascii="Tahoma" w:hAnsi="Tahoma" w:cs="Tahoma"/>
                <w:spacing w:val="9"/>
                <w:sz w:val="21"/>
                <w:szCs w:val="21"/>
              </w:rPr>
              <w:t>Door to Diagnostic Evaluation by a Qualified Medical Personnel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OP-21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10"/>
                <w:sz w:val="21"/>
                <w:szCs w:val="21"/>
              </w:rPr>
            </w:pPr>
            <w:r>
              <w:rPr>
                <w:rFonts w:ascii="Tahoma" w:hAnsi="Tahoma" w:cs="Tahoma"/>
                <w:spacing w:val="10"/>
                <w:sz w:val="21"/>
                <w:szCs w:val="21"/>
              </w:rPr>
              <w:t>ED-Median Time to Pain Management for Long Bone Fracture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2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OP-23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FF6E0C">
            <w:pPr>
              <w:spacing w:line="280" w:lineRule="auto"/>
              <w:ind w:left="108" w:right="792"/>
              <w:rPr>
                <w:rFonts w:ascii="Tahoma" w:hAnsi="Tahoma" w:cs="Tahoma"/>
                <w:spacing w:val="8"/>
                <w:sz w:val="21"/>
                <w:szCs w:val="21"/>
              </w:rPr>
            </w:pPr>
            <w:r>
              <w:rPr>
                <w:rFonts w:ascii="Tahoma" w:hAnsi="Tahoma" w:cs="Tahoma"/>
                <w:spacing w:val="6"/>
                <w:sz w:val="21"/>
                <w:szCs w:val="21"/>
              </w:rPr>
              <w:t xml:space="preserve">ED-Head CT or MRI Scan Results for Acute Ischemic Stroke or </w:t>
            </w:r>
            <w:r>
              <w:rPr>
                <w:rFonts w:ascii="Tahoma" w:hAnsi="Tahoma" w:cs="Tahoma"/>
                <w:spacing w:val="4"/>
                <w:sz w:val="21"/>
                <w:szCs w:val="21"/>
              </w:rPr>
              <w:t xml:space="preserve">Hemorrhagic Stroke Patients who Received Head CT or MRI Scan </w:t>
            </w:r>
            <w:r>
              <w:rPr>
                <w:rFonts w:ascii="Tahoma" w:hAnsi="Tahoma" w:cs="Tahoma"/>
                <w:spacing w:val="8"/>
                <w:sz w:val="21"/>
                <w:szCs w:val="21"/>
              </w:rPr>
              <w:t>I</w:t>
            </w:r>
            <w:r>
              <w:rPr>
                <w:rFonts w:ascii="Tahoma" w:hAnsi="Tahoma" w:cs="Tahoma"/>
                <w:spacing w:val="8"/>
                <w:sz w:val="21"/>
                <w:szCs w:val="21"/>
              </w:rPr>
              <w:t>nterpretation With 45 Minutes of ED Arrival</w:t>
            </w:r>
          </w:p>
        </w:tc>
      </w:tr>
    </w:tbl>
    <w:p w:rsidR="00000000" w:rsidRDefault="00FF6E0C">
      <w:pPr>
        <w:spacing w:after="381" w:line="20" w:lineRule="exact"/>
        <w:ind w:left="9" w:right="10"/>
      </w:pPr>
    </w:p>
    <w:p w:rsidR="00000000" w:rsidRDefault="00FF6E0C">
      <w:pPr>
        <w:ind w:left="72"/>
        <w:rPr>
          <w:rFonts w:ascii="Tahoma" w:hAnsi="Tahoma" w:cs="Tahoma"/>
          <w:color w:val="0000FF"/>
          <w:spacing w:val="10"/>
          <w:sz w:val="21"/>
          <w:szCs w:val="21"/>
          <w:u w:val="single"/>
        </w:rPr>
      </w:pPr>
      <w:r>
        <w:rPr>
          <w:rFonts w:ascii="Arial" w:hAnsi="Arial" w:cs="Arial"/>
          <w:i/>
          <w:iCs/>
          <w:spacing w:val="10"/>
          <w:sz w:val="22"/>
          <w:szCs w:val="22"/>
        </w:rPr>
        <w:t>Sources:</w:t>
      </w:r>
      <w:r>
        <w:rPr>
          <w:rFonts w:ascii="Tahoma" w:hAnsi="Tahoma" w:cs="Tahoma"/>
          <w:color w:val="0000FF"/>
          <w:spacing w:val="10"/>
          <w:sz w:val="21"/>
          <w:szCs w:val="21"/>
          <w:u w:val="single"/>
        </w:rPr>
        <w:t xml:space="preserve"> </w:t>
      </w:r>
      <w:hyperlink r:id="rId17" w:history="1">
        <w:r>
          <w:rPr>
            <w:rFonts w:ascii="Tahoma" w:hAnsi="Tahoma" w:cs="Tahoma"/>
            <w:color w:val="0000FF"/>
            <w:spacing w:val="10"/>
            <w:sz w:val="21"/>
            <w:szCs w:val="21"/>
            <w:u w:val="single"/>
          </w:rPr>
          <w:t>https://www.jointcommission.org/hospital</w:t>
        </w:r>
      </w:hyperlink>
      <w:r>
        <w:rPr>
          <w:rFonts w:ascii="Tahoma" w:hAnsi="Tahoma" w:cs="Tahoma"/>
          <w:color w:val="0000FF"/>
          <w:spacing w:val="10"/>
          <w:sz w:val="21"/>
          <w:szCs w:val="21"/>
          <w:u w:val="single"/>
        </w:rPr>
        <w:t xml:space="preserve"> outpatient department/</w:t>
      </w:r>
    </w:p>
    <w:p w:rsidR="00000000" w:rsidRDefault="00FF6E0C">
      <w:pPr>
        <w:spacing w:before="288" w:line="360" w:lineRule="auto"/>
        <w:ind w:left="216" w:right="216" w:hanging="144"/>
        <w:rPr>
          <w:rFonts w:ascii="Tahoma" w:hAnsi="Tahoma" w:cs="Tahoma"/>
          <w:color w:val="0000FF"/>
          <w:sz w:val="21"/>
          <w:szCs w:val="21"/>
          <w:u w:val="single"/>
        </w:rPr>
      </w:pPr>
      <w:hyperlink r:id="rId18" w:history="1">
        <w:r>
          <w:rPr>
            <w:rFonts w:ascii="Tahoma" w:hAnsi="Tahoma" w:cs="Tahoma"/>
            <w:color w:val="0000FF"/>
            <w:spacing w:val="14"/>
            <w:sz w:val="21"/>
            <w:szCs w:val="21"/>
            <w:u w:val="single"/>
          </w:rPr>
          <w:t>https://www.jointcommission.org/assets/1/6/HAPOutpatientDeptCoreMeasure</w:t>
        </w:r>
      </w:hyperlink>
      <w:r>
        <w:rPr>
          <w:rFonts w:ascii="Tahoma" w:hAnsi="Tahoma" w:cs="Tahoma"/>
          <w:color w:val="0000FF"/>
          <w:spacing w:val="14"/>
          <w:sz w:val="21"/>
          <w:szCs w:val="21"/>
          <w:u w:val="single"/>
        </w:rPr>
        <w:t xml:space="preserve"> </w:t>
      </w:r>
      <w:r>
        <w:rPr>
          <w:rFonts w:ascii="Tahoma" w:hAnsi="Tahoma" w:cs="Tahoma"/>
          <w:color w:val="0000FF"/>
          <w:sz w:val="21"/>
          <w:szCs w:val="21"/>
          <w:u w:val="single"/>
        </w:rPr>
        <w:t>Set.pdf</w:t>
      </w:r>
    </w:p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19"/>
          <w:footerReference w:type="first" r:id="rId20"/>
          <w:pgSz w:w="12240" w:h="15840"/>
          <w:pgMar w:top="1420" w:right="1618" w:bottom="909" w:left="1678" w:header="720" w:footer="990" w:gutter="0"/>
          <w:cols w:space="720"/>
          <w:noEndnote/>
          <w:titlePg/>
        </w:sectPr>
      </w:pPr>
    </w:p>
    <w:p w:rsidR="00000000" w:rsidRDefault="00FF6E0C">
      <w:pPr>
        <w:spacing w:line="650" w:lineRule="auto"/>
        <w:ind w:left="72" w:right="2952"/>
        <w:rPr>
          <w:rFonts w:ascii="Tahoma" w:hAnsi="Tahoma" w:cs="Tahoma"/>
          <w:color w:val="0000FF"/>
          <w:spacing w:val="8"/>
          <w:sz w:val="21"/>
          <w:szCs w:val="21"/>
          <w:u w:val="single"/>
        </w:rPr>
      </w:pPr>
      <w:hyperlink r:id="rId21" w:history="1">
        <w:r>
          <w:rPr>
            <w:rFonts w:ascii="Tahoma" w:hAnsi="Tahoma" w:cs="Tahoma"/>
            <w:color w:val="0000FF"/>
            <w:sz w:val="21"/>
            <w:szCs w:val="21"/>
            <w:u w:val="single"/>
          </w:rPr>
          <w:t>https://www.medicare.gov/hospitalcompare/search.html</w:t>
        </w:r>
      </w:hyperlink>
      <w:r>
        <w:rPr>
          <w:rFonts w:ascii="Tahoma" w:hAnsi="Tahoma" w:cs="Tahoma"/>
          <w:color w:val="0000FF"/>
          <w:sz w:val="21"/>
          <w:szCs w:val="21"/>
          <w:u w:val="single"/>
        </w:rPr>
        <w:t xml:space="preserve">  </w:t>
      </w:r>
      <w:hyperlink r:id="rId22" w:history="1">
        <w:r>
          <w:rPr>
            <w:rFonts w:ascii="Tahoma" w:hAnsi="Tahoma" w:cs="Tahoma"/>
            <w:color w:val="0000FF"/>
            <w:spacing w:val="8"/>
            <w:sz w:val="21"/>
            <w:szCs w:val="21"/>
            <w:u w:val="single"/>
          </w:rPr>
          <w:t>https://data.medicare.gov/data/hospital-compare</w:t>
        </w:r>
      </w:hyperlink>
      <w:r>
        <w:rPr>
          <w:rFonts w:ascii="Tahoma" w:hAnsi="Tahoma" w:cs="Tahoma"/>
          <w:color w:val="0000FF"/>
          <w:spacing w:val="8"/>
          <w:sz w:val="21"/>
          <w:szCs w:val="21"/>
          <w:u w:val="single"/>
        </w:rPr>
        <w:t xml:space="preserve"> </w:t>
      </w:r>
    </w:p>
    <w:p w:rsidR="00000000" w:rsidRDefault="00FF6E0C">
      <w:pPr>
        <w:spacing w:before="252" w:line="266" w:lineRule="auto"/>
        <w:ind w:left="72"/>
        <w:rPr>
          <w:rFonts w:ascii="Tahoma" w:hAnsi="Tahoma" w:cs="Tahoma"/>
          <w:spacing w:val="-1"/>
          <w:sz w:val="6"/>
          <w:szCs w:val="6"/>
          <w:u w:val="single"/>
        </w:rPr>
      </w:pPr>
      <w:r>
        <w:rPr>
          <w:rFonts w:ascii="Arial" w:hAnsi="Arial" w:cs="Arial"/>
          <w:i/>
          <w:iCs/>
          <w:color w:val="0000FF"/>
          <w:spacing w:val="-1"/>
          <w:sz w:val="22"/>
          <w:szCs w:val="22"/>
          <w:u w:val="single"/>
        </w:rPr>
        <w:t xml:space="preserve">Note: The above measures are found in </w:t>
      </w:r>
      <w:r>
        <w:rPr>
          <w:rFonts w:ascii="Arial" w:hAnsi="Arial" w:cs="Arial"/>
          <w:i/>
          <w:iCs/>
          <w:color w:val="0000FF"/>
          <w:spacing w:val="-1"/>
          <w:sz w:val="22"/>
          <w:szCs w:val="22"/>
          <w:u w:val="single"/>
        </w:rPr>
        <w:t>the category “Timely and Effective Care</w:t>
      </w:r>
      <w:r>
        <w:rPr>
          <w:rFonts w:ascii="Arial" w:hAnsi="Arial" w:cs="Arial"/>
          <w:color w:val="0000FF"/>
          <w:spacing w:val="-1"/>
          <w:sz w:val="6"/>
          <w:szCs w:val="6"/>
          <w:u w:val="single"/>
        </w:rPr>
        <w:t>”.</w:t>
      </w:r>
      <w:r>
        <w:rPr>
          <w:rFonts w:ascii="Tahoma" w:hAnsi="Tahoma" w:cs="Tahoma"/>
          <w:spacing w:val="-1"/>
          <w:sz w:val="6"/>
          <w:szCs w:val="6"/>
          <w:u w:val="single"/>
        </w:rPr>
        <w:t xml:space="preserve"> </w:t>
      </w:r>
    </w:p>
    <w:p w:rsidR="00000000" w:rsidRDefault="00FF6E0C">
      <w:pPr>
        <w:spacing w:before="288" w:line="326" w:lineRule="auto"/>
        <w:ind w:left="72" w:right="144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9"/>
          <w:sz w:val="21"/>
          <w:szCs w:val="21"/>
        </w:rPr>
        <w:t xml:space="preserve">The HSDA should consider additional data provided by the applicant to support the </w:t>
      </w:r>
      <w:r>
        <w:rPr>
          <w:rFonts w:ascii="Tahoma" w:hAnsi="Tahoma" w:cs="Tahoma"/>
          <w:spacing w:val="10"/>
          <w:sz w:val="21"/>
          <w:szCs w:val="21"/>
        </w:rPr>
        <w:t xml:space="preserve">need for the proposed FSED including, but not limited to, data relevant to patient </w:t>
      </w:r>
      <w:r>
        <w:rPr>
          <w:rFonts w:ascii="Tahoma" w:hAnsi="Tahoma" w:cs="Tahoma"/>
          <w:spacing w:val="17"/>
          <w:sz w:val="21"/>
          <w:szCs w:val="21"/>
        </w:rPr>
        <w:t>acuity levels, age of patients, percentage of be</w:t>
      </w:r>
      <w:r>
        <w:rPr>
          <w:rFonts w:ascii="Tahoma" w:hAnsi="Tahoma" w:cs="Tahoma"/>
          <w:spacing w:val="17"/>
          <w:sz w:val="21"/>
          <w:szCs w:val="21"/>
        </w:rPr>
        <w:t xml:space="preserve">havioral health patients, and </w:t>
      </w:r>
      <w:r>
        <w:rPr>
          <w:rFonts w:ascii="Tahoma" w:hAnsi="Tahoma" w:cs="Tahoma"/>
          <w:spacing w:val="9"/>
          <w:sz w:val="21"/>
          <w:szCs w:val="21"/>
        </w:rPr>
        <w:t xml:space="preserve">existence of specialty modules. These data may provide the HSDA with additional </w:t>
      </w:r>
      <w:r>
        <w:rPr>
          <w:rFonts w:ascii="Tahoma" w:hAnsi="Tahoma" w:cs="Tahoma"/>
          <w:spacing w:val="13"/>
          <w:sz w:val="21"/>
          <w:szCs w:val="21"/>
        </w:rPr>
        <w:t xml:space="preserve">information on the level of need for emergency services in the proposed service </w:t>
      </w:r>
      <w:r>
        <w:rPr>
          <w:rFonts w:ascii="Tahoma" w:hAnsi="Tahoma" w:cs="Tahoma"/>
          <w:spacing w:val="8"/>
          <w:sz w:val="21"/>
          <w:szCs w:val="21"/>
        </w:rPr>
        <w:t xml:space="preserve">area. If providing additional data, applicants should utilize Hospital Discharge Data </w:t>
      </w:r>
      <w:r>
        <w:rPr>
          <w:rFonts w:ascii="Tahoma" w:hAnsi="Tahoma" w:cs="Tahoma"/>
          <w:spacing w:val="11"/>
          <w:sz w:val="21"/>
          <w:szCs w:val="21"/>
        </w:rPr>
        <w:t xml:space="preserve">System data (HDDS) when applicable. The applicant may utilize other data sources </w:t>
      </w:r>
      <w:r>
        <w:rPr>
          <w:rFonts w:ascii="Tahoma" w:hAnsi="Tahoma" w:cs="Tahoma"/>
          <w:spacing w:val="9"/>
          <w:sz w:val="21"/>
          <w:szCs w:val="21"/>
        </w:rPr>
        <w:t xml:space="preserve">to demonstrate the percentage of behavioral health patients but should explain why </w:t>
      </w:r>
      <w:r>
        <w:rPr>
          <w:rFonts w:ascii="Tahoma" w:hAnsi="Tahoma" w:cs="Tahoma"/>
          <w:spacing w:val="5"/>
          <w:sz w:val="21"/>
          <w:szCs w:val="21"/>
        </w:rPr>
        <w:t>the al</w:t>
      </w:r>
      <w:r>
        <w:rPr>
          <w:rFonts w:ascii="Tahoma" w:hAnsi="Tahoma" w:cs="Tahoma"/>
          <w:spacing w:val="5"/>
          <w:sz w:val="21"/>
          <w:szCs w:val="21"/>
        </w:rPr>
        <w:t xml:space="preserve">ternative data source provides a more accurate indication of the percentage of </w:t>
      </w:r>
      <w:r>
        <w:rPr>
          <w:rFonts w:ascii="Tahoma" w:hAnsi="Tahoma" w:cs="Tahoma"/>
          <w:spacing w:val="8"/>
          <w:sz w:val="21"/>
          <w:szCs w:val="21"/>
        </w:rPr>
        <w:t>behavioral health patients than the HDDS data.</w:t>
      </w:r>
    </w:p>
    <w:p w:rsidR="00000000" w:rsidRDefault="00FF6E0C">
      <w:pPr>
        <w:spacing w:before="288" w:line="328" w:lineRule="auto"/>
        <w:ind w:left="72" w:right="14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Tahoma" w:hAnsi="Tahoma" w:cs="Tahoma"/>
          <w:spacing w:val="11"/>
          <w:sz w:val="21"/>
          <w:szCs w:val="21"/>
        </w:rPr>
        <w:t xml:space="preserve">See Standard 2, Expansion of Existing Emergency Department Facility, for more </w:t>
      </w:r>
      <w:r>
        <w:rPr>
          <w:rFonts w:ascii="Tahoma" w:hAnsi="Tahoma" w:cs="Tahoma"/>
          <w:spacing w:val="12"/>
          <w:sz w:val="21"/>
          <w:szCs w:val="21"/>
        </w:rPr>
        <w:t>information on the establishment of a FSED for the p</w:t>
      </w:r>
      <w:r>
        <w:rPr>
          <w:rFonts w:ascii="Tahoma" w:hAnsi="Tahoma" w:cs="Tahoma"/>
          <w:spacing w:val="12"/>
          <w:sz w:val="21"/>
          <w:szCs w:val="21"/>
        </w:rPr>
        <w:t xml:space="preserve">urposes of decompressing </w:t>
      </w:r>
      <w:r>
        <w:rPr>
          <w:rFonts w:ascii="Arial" w:hAnsi="Arial" w:cs="Arial"/>
          <w:spacing w:val="4"/>
          <w:sz w:val="22"/>
          <w:szCs w:val="22"/>
        </w:rPr>
        <w:t>volumes and reducing wait times at the host hospital’s existing ED.</w:t>
      </w:r>
    </w:p>
    <w:p w:rsidR="00000000" w:rsidRDefault="00FF6E0C">
      <w:pPr>
        <w:spacing w:before="252" w:line="326" w:lineRule="auto"/>
        <w:ind w:left="72" w:right="144"/>
        <w:jc w:val="both"/>
        <w:rPr>
          <w:rFonts w:ascii="Arial" w:hAnsi="Arial" w:cs="Arial"/>
          <w:i/>
          <w:iCs/>
          <w:spacing w:val="-3"/>
          <w:sz w:val="22"/>
          <w:szCs w:val="22"/>
        </w:rPr>
      </w:pPr>
      <w:r>
        <w:rPr>
          <w:rFonts w:ascii="Arial" w:hAnsi="Arial" w:cs="Arial"/>
          <w:i/>
          <w:iCs/>
          <w:spacing w:val="2"/>
          <w:sz w:val="22"/>
          <w:szCs w:val="22"/>
        </w:rPr>
        <w:t xml:space="preserve">Note: Health Planning recognizes that limitations may exist for specific metrics listed </w:t>
      </w:r>
      <w:r>
        <w:rPr>
          <w:rFonts w:ascii="Arial" w:hAnsi="Arial" w:cs="Arial"/>
          <w:i/>
          <w:iCs/>
          <w:spacing w:val="5"/>
          <w:sz w:val="22"/>
          <w:szCs w:val="22"/>
        </w:rPr>
        <w:t>above. When significant limitations exist (e.g. there are not adequate volu</w:t>
      </w:r>
      <w:r>
        <w:rPr>
          <w:rFonts w:ascii="Arial" w:hAnsi="Arial" w:cs="Arial"/>
          <w:i/>
          <w:iCs/>
          <w:spacing w:val="5"/>
          <w:sz w:val="22"/>
          <w:szCs w:val="22"/>
        </w:rPr>
        <w:t xml:space="preserve">mes to </w:t>
      </w:r>
      <w:r>
        <w:rPr>
          <w:rFonts w:ascii="Arial" w:hAnsi="Arial" w:cs="Arial"/>
          <w:i/>
          <w:iCs/>
          <w:spacing w:val="7"/>
          <w:sz w:val="22"/>
          <w:szCs w:val="22"/>
        </w:rPr>
        <w:t xml:space="preserve">evaluate) applicants may omit these metrics from the application. However, the </w:t>
      </w:r>
      <w:r>
        <w:rPr>
          <w:rFonts w:ascii="Arial" w:hAnsi="Arial" w:cs="Arial"/>
          <w:i/>
          <w:iCs/>
          <w:spacing w:val="2"/>
          <w:sz w:val="22"/>
          <w:szCs w:val="22"/>
        </w:rPr>
        <w:t xml:space="preserve">application should then discuss the limitations and reasoning for omission. Applicants </w:t>
      </w:r>
      <w:r>
        <w:rPr>
          <w:rFonts w:ascii="Arial" w:hAnsi="Arial" w:cs="Arial"/>
          <w:i/>
          <w:iCs/>
          <w:spacing w:val="5"/>
          <w:sz w:val="22"/>
          <w:szCs w:val="22"/>
        </w:rPr>
        <w:t xml:space="preserve">are encouraged to supplement the listed metrics with additional metrics that may </w:t>
      </w:r>
      <w:r>
        <w:rPr>
          <w:rFonts w:ascii="Arial" w:hAnsi="Arial" w:cs="Arial"/>
          <w:i/>
          <w:iCs/>
          <w:spacing w:val="1"/>
          <w:sz w:val="22"/>
          <w:szCs w:val="22"/>
        </w:rPr>
        <w:t>pr</w:t>
      </w:r>
      <w:r>
        <w:rPr>
          <w:rFonts w:ascii="Arial" w:hAnsi="Arial" w:cs="Arial"/>
          <w:i/>
          <w:iCs/>
          <w:spacing w:val="1"/>
          <w:sz w:val="22"/>
          <w:szCs w:val="22"/>
        </w:rPr>
        <w:t xml:space="preserve">ovide HSDA with a more complete representation of the need for emergency care </w:t>
      </w:r>
      <w:r>
        <w:rPr>
          <w:rFonts w:ascii="Arial" w:hAnsi="Arial" w:cs="Arial"/>
          <w:i/>
          <w:iCs/>
          <w:spacing w:val="-3"/>
          <w:sz w:val="22"/>
          <w:szCs w:val="22"/>
        </w:rPr>
        <w:t>services in the proposed service area.</w:t>
      </w:r>
    </w:p>
    <w:p w:rsidR="00000000" w:rsidRDefault="00FF6E0C">
      <w:pPr>
        <w:spacing w:before="288" w:line="326" w:lineRule="auto"/>
        <w:ind w:left="72" w:right="144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10"/>
          <w:sz w:val="21"/>
          <w:szCs w:val="21"/>
        </w:rPr>
        <w:t xml:space="preserve">Rationale: </w:t>
      </w:r>
      <w:r>
        <w:rPr>
          <w:rFonts w:ascii="Tahoma" w:hAnsi="Tahoma" w:cs="Tahoma"/>
          <w:spacing w:val="10"/>
          <w:sz w:val="21"/>
          <w:szCs w:val="21"/>
        </w:rPr>
        <w:t xml:space="preserve">Applicants seeking to establish a FSED should demonstrate need based </w:t>
      </w:r>
      <w:r>
        <w:rPr>
          <w:rFonts w:ascii="Tahoma" w:hAnsi="Tahoma" w:cs="Tahoma"/>
          <w:spacing w:val="19"/>
          <w:sz w:val="21"/>
          <w:szCs w:val="21"/>
        </w:rPr>
        <w:t xml:space="preserve">on barriers to access in the proposed service area. While </w:t>
      </w:r>
      <w:r>
        <w:rPr>
          <w:rFonts w:ascii="Tahoma" w:hAnsi="Tahoma" w:cs="Tahoma"/>
          <w:spacing w:val="19"/>
          <w:sz w:val="21"/>
          <w:szCs w:val="21"/>
        </w:rPr>
        <w:t xml:space="preserve">limited access to </w:t>
      </w:r>
      <w:r>
        <w:rPr>
          <w:rFonts w:ascii="Tahoma" w:hAnsi="Tahoma" w:cs="Tahoma"/>
          <w:spacing w:val="12"/>
          <w:sz w:val="21"/>
          <w:szCs w:val="21"/>
        </w:rPr>
        <w:t xml:space="preserve">emergency services due to geographic isolation, low-quality of care, or excessive </w:t>
      </w:r>
      <w:r>
        <w:rPr>
          <w:rFonts w:ascii="Tahoma" w:hAnsi="Tahoma" w:cs="Tahoma"/>
          <w:spacing w:val="14"/>
          <w:sz w:val="21"/>
          <w:szCs w:val="21"/>
        </w:rPr>
        <w:t xml:space="preserve">wait times are pertinent to the discussion, the applicant is also encouraged to </w:t>
      </w:r>
      <w:r>
        <w:rPr>
          <w:rFonts w:ascii="Tahoma" w:hAnsi="Tahoma" w:cs="Tahoma"/>
          <w:spacing w:val="9"/>
          <w:sz w:val="21"/>
          <w:szCs w:val="21"/>
        </w:rPr>
        <w:t xml:space="preserve">provide additional data from the proposed service area that may provide the </w:t>
      </w:r>
      <w:r>
        <w:rPr>
          <w:rFonts w:ascii="Tahoma" w:hAnsi="Tahoma" w:cs="Tahoma"/>
          <w:spacing w:val="9"/>
          <w:sz w:val="21"/>
          <w:szCs w:val="21"/>
        </w:rPr>
        <w:t xml:space="preserve">HSDA </w:t>
      </w:r>
      <w:r>
        <w:rPr>
          <w:rFonts w:ascii="Tahoma" w:hAnsi="Tahoma" w:cs="Tahoma"/>
          <w:spacing w:val="14"/>
          <w:sz w:val="21"/>
          <w:szCs w:val="21"/>
        </w:rPr>
        <w:t xml:space="preserve">with a more comprehensive picture of the unique needs of the population that </w:t>
      </w:r>
      <w:r>
        <w:rPr>
          <w:rFonts w:ascii="Tahoma" w:hAnsi="Tahoma" w:cs="Tahoma"/>
          <w:spacing w:val="8"/>
          <w:sz w:val="21"/>
          <w:szCs w:val="21"/>
        </w:rPr>
        <w:t>would be served by the FSED. Host hospitals applying to establish a FSED displaying</w:t>
      </w:r>
    </w:p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23"/>
          <w:footerReference w:type="first" r:id="rId24"/>
          <w:pgSz w:w="12240" w:h="15840"/>
          <w:pgMar w:top="1840" w:right="1433" w:bottom="910" w:left="1863" w:header="720" w:footer="989" w:gutter="0"/>
          <w:cols w:space="720"/>
          <w:noEndnote/>
          <w:titlePg/>
        </w:sectPr>
      </w:pPr>
    </w:p>
    <w:p w:rsidR="00000000" w:rsidRDefault="00FF6E0C">
      <w:pPr>
        <w:spacing w:line="324" w:lineRule="auto"/>
        <w:ind w:left="360"/>
        <w:jc w:val="both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spacing w:val="14"/>
          <w:sz w:val="21"/>
          <w:szCs w:val="21"/>
        </w:rPr>
        <w:lastRenderedPageBreak/>
        <w:t>efficiencies in care delivery via high volumes and low wai</w:t>
      </w:r>
      <w:r>
        <w:rPr>
          <w:rFonts w:ascii="Tahoma" w:hAnsi="Tahoma" w:cs="Tahoma"/>
          <w:spacing w:val="14"/>
          <w:sz w:val="21"/>
          <w:szCs w:val="21"/>
        </w:rPr>
        <w:t xml:space="preserve">t time should not be </w:t>
      </w:r>
      <w:r>
        <w:rPr>
          <w:rFonts w:ascii="Tahoma" w:hAnsi="Tahoma" w:cs="Tahoma"/>
          <w:spacing w:val="24"/>
          <w:sz w:val="21"/>
          <w:szCs w:val="21"/>
        </w:rPr>
        <w:t xml:space="preserve">penalized in the review of this standard. Host hospitals are expected to </w:t>
      </w:r>
      <w:r>
        <w:rPr>
          <w:rFonts w:ascii="Tahoma" w:hAnsi="Tahoma" w:cs="Tahoma"/>
          <w:spacing w:val="5"/>
          <w:sz w:val="21"/>
          <w:szCs w:val="21"/>
        </w:rPr>
        <w:t xml:space="preserve">demonstrate high quality care in order to receive approval. See Standard 4 for more </w:t>
      </w:r>
      <w:r>
        <w:rPr>
          <w:rFonts w:ascii="Tahoma" w:hAnsi="Tahoma" w:cs="Tahoma"/>
          <w:spacing w:val="10"/>
          <w:sz w:val="21"/>
          <w:szCs w:val="21"/>
        </w:rPr>
        <w:t>information.</w:t>
      </w:r>
    </w:p>
    <w:p w:rsidR="00000000" w:rsidRDefault="00FF6E0C">
      <w:pPr>
        <w:spacing w:before="288" w:line="321" w:lineRule="auto"/>
        <w:ind w:left="360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spacing w:val="13"/>
          <w:sz w:val="21"/>
          <w:szCs w:val="21"/>
        </w:rPr>
        <w:t>Applicants seeking to establish an FSED in a geographically isola</w:t>
      </w:r>
      <w:r>
        <w:rPr>
          <w:rFonts w:ascii="Tahoma" w:hAnsi="Tahoma" w:cs="Tahoma"/>
          <w:spacing w:val="13"/>
          <w:sz w:val="21"/>
          <w:szCs w:val="21"/>
        </w:rPr>
        <w:t xml:space="preserve">ted, rural area </w:t>
      </w:r>
      <w:r>
        <w:rPr>
          <w:rFonts w:ascii="Tahoma" w:hAnsi="Tahoma" w:cs="Tahoma"/>
          <w:spacing w:val="10"/>
          <w:sz w:val="21"/>
          <w:szCs w:val="21"/>
        </w:rPr>
        <w:t>should be awarded special consideration by the HSDA.</w:t>
      </w:r>
    </w:p>
    <w:p w:rsidR="00000000" w:rsidRDefault="00FF6E0C">
      <w:pPr>
        <w:spacing w:before="360" w:line="319" w:lineRule="auto"/>
        <w:ind w:left="360" w:hanging="360"/>
        <w:jc w:val="both"/>
        <w:rPr>
          <w:rFonts w:ascii="Tahoma" w:hAnsi="Tahoma" w:cs="Tahoma"/>
          <w:b/>
          <w:bCs/>
          <w:spacing w:val="9"/>
          <w:sz w:val="22"/>
          <w:szCs w:val="22"/>
        </w:rPr>
      </w:pPr>
      <w:r>
        <w:rPr>
          <w:rFonts w:ascii="Tahoma" w:hAnsi="Tahoma" w:cs="Tahoma"/>
          <w:b/>
          <w:bCs/>
          <w:spacing w:val="8"/>
          <w:sz w:val="22"/>
          <w:szCs w:val="22"/>
        </w:rPr>
        <w:t xml:space="preserve">2. Expansion of Existing Emergency Department Facility: </w:t>
      </w:r>
      <w:r>
        <w:rPr>
          <w:rFonts w:ascii="Tahoma" w:hAnsi="Tahoma" w:cs="Tahoma"/>
          <w:spacing w:val="8"/>
          <w:sz w:val="21"/>
          <w:szCs w:val="21"/>
        </w:rPr>
        <w:t xml:space="preserve">Applicants seeking </w:t>
      </w:r>
      <w:r>
        <w:rPr>
          <w:rFonts w:ascii="Tahoma" w:hAnsi="Tahoma" w:cs="Tahoma"/>
          <w:spacing w:val="10"/>
          <w:sz w:val="21"/>
          <w:szCs w:val="21"/>
        </w:rPr>
        <w:t xml:space="preserve">expansion of the existing host hospital ED through the establishment of a FSED in </w:t>
      </w:r>
      <w:r>
        <w:rPr>
          <w:rFonts w:ascii="Tahoma" w:hAnsi="Tahoma" w:cs="Tahoma"/>
          <w:spacing w:val="13"/>
          <w:sz w:val="21"/>
          <w:szCs w:val="21"/>
        </w:rPr>
        <w:t>order to decompress patient vo</w:t>
      </w:r>
      <w:r>
        <w:rPr>
          <w:rFonts w:ascii="Tahoma" w:hAnsi="Tahoma" w:cs="Tahoma"/>
          <w:spacing w:val="13"/>
          <w:sz w:val="21"/>
          <w:szCs w:val="21"/>
        </w:rPr>
        <w:t xml:space="preserve">lumes should demonstrate the existing ED of the </w:t>
      </w:r>
      <w:r>
        <w:rPr>
          <w:rFonts w:ascii="Tahoma" w:hAnsi="Tahoma" w:cs="Tahoma"/>
          <w:spacing w:val="7"/>
          <w:sz w:val="21"/>
          <w:szCs w:val="21"/>
        </w:rPr>
        <w:t xml:space="preserve">host hospital is operating at capacity. This determination should be based upon the </w:t>
      </w:r>
      <w:r>
        <w:rPr>
          <w:rFonts w:ascii="Arial" w:hAnsi="Arial" w:cs="Arial"/>
          <w:spacing w:val="2"/>
          <w:sz w:val="23"/>
          <w:szCs w:val="23"/>
        </w:rPr>
        <w:t xml:space="preserve">annual visits per treatment room at the host hospital’s emergency department (ED) </w:t>
      </w:r>
      <w:r>
        <w:rPr>
          <w:rFonts w:ascii="Tahoma" w:hAnsi="Tahoma" w:cs="Tahoma"/>
          <w:spacing w:val="4"/>
          <w:sz w:val="21"/>
          <w:szCs w:val="21"/>
        </w:rPr>
        <w:t>as identified by the American College of E</w:t>
      </w:r>
      <w:r>
        <w:rPr>
          <w:rFonts w:ascii="Tahoma" w:hAnsi="Tahoma" w:cs="Tahoma"/>
          <w:spacing w:val="4"/>
          <w:sz w:val="21"/>
          <w:szCs w:val="21"/>
        </w:rPr>
        <w:t xml:space="preserve">mergency Physicians (ACEP) in </w:t>
      </w:r>
      <w:r>
        <w:rPr>
          <w:rFonts w:ascii="Arial" w:hAnsi="Arial" w:cs="Arial"/>
          <w:i/>
          <w:iCs/>
          <w:spacing w:val="4"/>
          <w:sz w:val="22"/>
          <w:szCs w:val="22"/>
        </w:rPr>
        <w:t xml:space="preserve">Emergency </w:t>
      </w:r>
      <w:r>
        <w:rPr>
          <w:rFonts w:ascii="Arial" w:hAnsi="Arial" w:cs="Arial"/>
          <w:i/>
          <w:iCs/>
          <w:spacing w:val="2"/>
          <w:sz w:val="22"/>
          <w:szCs w:val="22"/>
        </w:rPr>
        <w:t xml:space="preserve">Department Design: A Practical Guide to Planning for the Future, Second Edition </w:t>
      </w:r>
      <w:r>
        <w:rPr>
          <w:rFonts w:ascii="Tahoma" w:hAnsi="Tahoma" w:cs="Tahoma"/>
          <w:spacing w:val="2"/>
          <w:sz w:val="21"/>
          <w:szCs w:val="21"/>
        </w:rPr>
        <w:t xml:space="preserve">as </w:t>
      </w:r>
      <w:r>
        <w:rPr>
          <w:rFonts w:ascii="Tahoma" w:hAnsi="Tahoma" w:cs="Tahoma"/>
          <w:spacing w:val="9"/>
          <w:sz w:val="21"/>
          <w:szCs w:val="21"/>
        </w:rPr>
        <w:t xml:space="preserve">capacity for EDs. The capacity levels set forth by this document should be utilized as </w:t>
      </w:r>
      <w:r>
        <w:rPr>
          <w:rFonts w:ascii="Tahoma" w:hAnsi="Tahoma" w:cs="Tahoma"/>
          <w:spacing w:val="11"/>
          <w:sz w:val="21"/>
          <w:szCs w:val="21"/>
        </w:rPr>
        <w:t xml:space="preserve">a </w:t>
      </w:r>
      <w:r>
        <w:rPr>
          <w:rFonts w:ascii="Arial" w:hAnsi="Arial" w:cs="Arial"/>
          <w:i/>
          <w:iCs/>
          <w:spacing w:val="11"/>
          <w:sz w:val="22"/>
          <w:szCs w:val="22"/>
        </w:rPr>
        <w:t>guideline</w:t>
      </w:r>
      <w:r>
        <w:rPr>
          <w:rFonts w:ascii="Tahoma" w:hAnsi="Tahoma" w:cs="Tahoma"/>
          <w:spacing w:val="11"/>
          <w:sz w:val="21"/>
          <w:szCs w:val="21"/>
        </w:rPr>
        <w:t xml:space="preserve"> for describing the potential of a respective functional program. The </w:t>
      </w:r>
      <w:r>
        <w:rPr>
          <w:rFonts w:ascii="Tahoma" w:hAnsi="Tahoma" w:cs="Tahoma"/>
          <w:spacing w:val="12"/>
          <w:sz w:val="21"/>
          <w:szCs w:val="21"/>
        </w:rPr>
        <w:t xml:space="preserve">applicant shall utilize the applicable data in the Hospital Joint Annual Report to </w:t>
      </w:r>
      <w:r>
        <w:rPr>
          <w:rFonts w:ascii="Tahoma" w:hAnsi="Tahoma" w:cs="Tahoma"/>
          <w:spacing w:val="8"/>
          <w:sz w:val="21"/>
          <w:szCs w:val="21"/>
        </w:rPr>
        <w:t xml:space="preserve">demonstrate total annual ED volume and annual emergency room visits. The annual </w:t>
      </w:r>
      <w:r>
        <w:rPr>
          <w:rFonts w:ascii="Tahoma" w:hAnsi="Tahoma" w:cs="Tahoma"/>
          <w:spacing w:val="10"/>
          <w:sz w:val="21"/>
          <w:szCs w:val="21"/>
        </w:rPr>
        <w:t>visits per treatment ro</w:t>
      </w:r>
      <w:r>
        <w:rPr>
          <w:rFonts w:ascii="Tahoma" w:hAnsi="Tahoma" w:cs="Tahoma"/>
          <w:spacing w:val="10"/>
          <w:sz w:val="21"/>
          <w:szCs w:val="21"/>
        </w:rPr>
        <w:t xml:space="preserve">om should exceed what is outlined in the ACEP document. </w:t>
      </w:r>
      <w:r>
        <w:rPr>
          <w:rFonts w:ascii="Tahoma" w:hAnsi="Tahoma" w:cs="Tahoma"/>
          <w:spacing w:val="2"/>
          <w:sz w:val="21"/>
          <w:szCs w:val="21"/>
        </w:rPr>
        <w:t>Because the capacity levels set forth in the Emergency</w:t>
      </w:r>
      <w:r>
        <w:rPr>
          <w:rFonts w:ascii="Arial" w:hAnsi="Arial" w:cs="Arial"/>
          <w:i/>
          <w:iCs/>
          <w:spacing w:val="2"/>
          <w:sz w:val="22"/>
          <w:szCs w:val="22"/>
        </w:rPr>
        <w:t xml:space="preserve"> Department Design: A Practical </w:t>
      </w:r>
      <w:r>
        <w:rPr>
          <w:rFonts w:ascii="Arial" w:hAnsi="Arial" w:cs="Arial"/>
          <w:i/>
          <w:iCs/>
          <w:spacing w:val="5"/>
          <w:sz w:val="22"/>
          <w:szCs w:val="22"/>
        </w:rPr>
        <w:t xml:space="preserve">Guide to Planning for the Future, Second Edition </w:t>
      </w:r>
      <w:r>
        <w:rPr>
          <w:rFonts w:ascii="Tahoma" w:hAnsi="Tahoma" w:cs="Tahoma"/>
          <w:spacing w:val="5"/>
          <w:sz w:val="21"/>
          <w:szCs w:val="21"/>
        </w:rPr>
        <w:t xml:space="preserve">are labeled in the document as a </w:t>
      </w:r>
      <w:r>
        <w:rPr>
          <w:rFonts w:ascii="Arial" w:hAnsi="Arial" w:cs="Arial"/>
          <w:spacing w:val="14"/>
          <w:sz w:val="23"/>
          <w:szCs w:val="23"/>
        </w:rPr>
        <w:t xml:space="preserve">“preliminary sizing chart”, the </w:t>
      </w:r>
      <w:r>
        <w:rPr>
          <w:rFonts w:ascii="Tahoma" w:hAnsi="Tahoma" w:cs="Tahoma"/>
          <w:spacing w:val="14"/>
          <w:sz w:val="21"/>
          <w:szCs w:val="21"/>
        </w:rPr>
        <w:t xml:space="preserve">applicant is encouraged to provide additional </w:t>
      </w:r>
      <w:r>
        <w:rPr>
          <w:rFonts w:ascii="Tahoma" w:hAnsi="Tahoma" w:cs="Tahoma"/>
          <w:spacing w:val="11"/>
          <w:sz w:val="21"/>
          <w:szCs w:val="21"/>
        </w:rPr>
        <w:t xml:space="preserve">evidence of the capacity, efficiencies, and demographics of patients served within </w:t>
      </w:r>
      <w:r>
        <w:rPr>
          <w:rFonts w:ascii="Tahoma" w:hAnsi="Tahoma" w:cs="Tahoma"/>
          <w:spacing w:val="7"/>
          <w:sz w:val="21"/>
          <w:szCs w:val="21"/>
        </w:rPr>
        <w:t xml:space="preserve">the existing ED facility in order to better demonstrate the need for expansion. See </w:t>
      </w:r>
      <w:r>
        <w:rPr>
          <w:rFonts w:ascii="Tahoma" w:hAnsi="Tahoma" w:cs="Tahoma"/>
          <w:spacing w:val="9"/>
          <w:sz w:val="21"/>
          <w:szCs w:val="21"/>
        </w:rPr>
        <w:t>Standard 1, Demonstration of Need, for examples of additional evidence.</w:t>
      </w:r>
    </w:p>
    <w:p w:rsidR="00000000" w:rsidRDefault="00FF6E0C">
      <w:pPr>
        <w:spacing w:before="324" w:line="324" w:lineRule="auto"/>
        <w:ind w:left="360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8"/>
          <w:sz w:val="21"/>
          <w:szCs w:val="21"/>
        </w:rPr>
        <w:t xml:space="preserve">Additionally, the applicant should discuss why expansion of the existing ED is not a </w:t>
      </w:r>
      <w:r>
        <w:rPr>
          <w:rFonts w:ascii="Tahoma" w:hAnsi="Tahoma" w:cs="Tahoma"/>
          <w:spacing w:val="13"/>
          <w:sz w:val="21"/>
          <w:szCs w:val="21"/>
        </w:rPr>
        <w:t xml:space="preserve">viable option. This discussion should include any barriers to expansion including, </w:t>
      </w:r>
      <w:r>
        <w:rPr>
          <w:rFonts w:ascii="Tahoma" w:hAnsi="Tahoma" w:cs="Tahoma"/>
          <w:spacing w:val="19"/>
          <w:sz w:val="21"/>
          <w:szCs w:val="21"/>
        </w:rPr>
        <w:t xml:space="preserve">but not limited </w:t>
      </w:r>
      <w:r>
        <w:rPr>
          <w:rFonts w:ascii="Tahoma" w:hAnsi="Tahoma" w:cs="Tahoma"/>
          <w:spacing w:val="19"/>
          <w:sz w:val="21"/>
          <w:szCs w:val="21"/>
        </w:rPr>
        <w:t xml:space="preserve">to, economic efficiencies, disruption of services, workforce </w:t>
      </w:r>
      <w:r>
        <w:rPr>
          <w:rFonts w:ascii="Tahoma" w:hAnsi="Tahoma" w:cs="Tahoma"/>
          <w:spacing w:val="8"/>
          <w:sz w:val="21"/>
          <w:szCs w:val="21"/>
        </w:rPr>
        <w:t xml:space="preserve">duplication, restrictive covenants, and issues related to access. The applicant should </w:t>
      </w:r>
      <w:r>
        <w:rPr>
          <w:rFonts w:ascii="Tahoma" w:hAnsi="Tahoma" w:cs="Tahoma"/>
          <w:spacing w:val="11"/>
          <w:sz w:val="21"/>
          <w:szCs w:val="21"/>
        </w:rPr>
        <w:t xml:space="preserve">also provide evidence that all practical efforts to improve efficiencies within the </w:t>
      </w:r>
      <w:r>
        <w:rPr>
          <w:rFonts w:ascii="Tahoma" w:hAnsi="Tahoma" w:cs="Tahoma"/>
          <w:spacing w:val="16"/>
          <w:sz w:val="21"/>
          <w:szCs w:val="21"/>
        </w:rPr>
        <w:t>existing ED have been ma</w:t>
      </w:r>
      <w:r>
        <w:rPr>
          <w:rFonts w:ascii="Tahoma" w:hAnsi="Tahoma" w:cs="Tahoma"/>
          <w:spacing w:val="16"/>
          <w:sz w:val="21"/>
          <w:szCs w:val="21"/>
        </w:rPr>
        <w:t xml:space="preserve">de, including, but not limited to, the review of and </w:t>
      </w:r>
      <w:r>
        <w:rPr>
          <w:rFonts w:ascii="Tahoma" w:hAnsi="Tahoma" w:cs="Tahoma"/>
          <w:spacing w:val="8"/>
          <w:sz w:val="21"/>
          <w:szCs w:val="21"/>
        </w:rPr>
        <w:t>modifications to staffing levels.</w:t>
      </w:r>
    </w:p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25"/>
          <w:pgSz w:w="12240" w:h="15840"/>
          <w:pgMar w:top="1500" w:right="1545" w:bottom="909" w:left="1615" w:header="720" w:footer="989" w:gutter="0"/>
          <w:cols w:space="720"/>
          <w:noEndnote/>
        </w:sectPr>
      </w:pPr>
    </w:p>
    <w:p w:rsidR="00000000" w:rsidRDefault="00FF6E0C">
      <w:pPr>
        <w:spacing w:line="324" w:lineRule="auto"/>
        <w:ind w:left="360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11"/>
          <w:sz w:val="21"/>
          <w:szCs w:val="21"/>
        </w:rPr>
        <w:lastRenderedPageBreak/>
        <w:t xml:space="preserve">Applicants seeking to decompress volumes of the existing host hospital ED should </w:t>
      </w:r>
      <w:r>
        <w:rPr>
          <w:rFonts w:ascii="Tahoma" w:hAnsi="Tahoma" w:cs="Tahoma"/>
          <w:spacing w:val="10"/>
          <w:sz w:val="21"/>
          <w:szCs w:val="21"/>
        </w:rPr>
        <w:t>be able to demonstrate need for the additional facility i</w:t>
      </w:r>
      <w:r>
        <w:rPr>
          <w:rFonts w:ascii="Tahoma" w:hAnsi="Tahoma" w:cs="Tahoma"/>
          <w:spacing w:val="10"/>
          <w:sz w:val="21"/>
          <w:szCs w:val="21"/>
        </w:rPr>
        <w:t xml:space="preserve">n the proposed service area </w:t>
      </w:r>
      <w:r>
        <w:rPr>
          <w:rFonts w:ascii="Tahoma" w:hAnsi="Tahoma" w:cs="Tahoma"/>
          <w:spacing w:val="8"/>
          <w:sz w:val="21"/>
          <w:szCs w:val="21"/>
        </w:rPr>
        <w:t>as defined in the application in accordance with Standard 1, Determination of Need.</w:t>
      </w:r>
    </w:p>
    <w:p w:rsidR="00000000" w:rsidRDefault="00FF6E0C">
      <w:pPr>
        <w:spacing w:before="288" w:line="324" w:lineRule="auto"/>
        <w:ind w:left="360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10"/>
          <w:sz w:val="21"/>
          <w:szCs w:val="21"/>
        </w:rPr>
        <w:t xml:space="preserve">Rationale: </w:t>
      </w:r>
      <w:r>
        <w:rPr>
          <w:rFonts w:ascii="Tahoma" w:hAnsi="Tahoma" w:cs="Tahoma"/>
          <w:spacing w:val="10"/>
          <w:sz w:val="21"/>
          <w:szCs w:val="21"/>
        </w:rPr>
        <w:t xml:space="preserve">The HSDA may utilize visits per treatment room in order to determine if </w:t>
      </w:r>
      <w:r>
        <w:rPr>
          <w:rFonts w:ascii="Tahoma" w:hAnsi="Tahoma" w:cs="Tahoma"/>
          <w:spacing w:val="8"/>
          <w:sz w:val="21"/>
          <w:szCs w:val="21"/>
        </w:rPr>
        <w:t>a FSED is necessary for the host hospital to provide efficien</w:t>
      </w:r>
      <w:r>
        <w:rPr>
          <w:rFonts w:ascii="Tahoma" w:hAnsi="Tahoma" w:cs="Tahoma"/>
          <w:spacing w:val="8"/>
          <w:sz w:val="21"/>
          <w:szCs w:val="21"/>
        </w:rPr>
        <w:t xml:space="preserve">t and quality emergency </w:t>
      </w:r>
      <w:r>
        <w:rPr>
          <w:rFonts w:ascii="Tahoma" w:hAnsi="Tahoma" w:cs="Tahoma"/>
          <w:spacing w:val="4"/>
          <w:sz w:val="21"/>
          <w:szCs w:val="21"/>
        </w:rPr>
        <w:t>care to its patients. Many factors influen</w:t>
      </w:r>
      <w:r>
        <w:rPr>
          <w:rFonts w:ascii="Arial" w:hAnsi="Arial" w:cs="Arial"/>
          <w:spacing w:val="4"/>
          <w:sz w:val="23"/>
          <w:szCs w:val="23"/>
        </w:rPr>
        <w:t xml:space="preserve">ce a hospital’s ability to adequately serve </w:t>
      </w:r>
      <w:r>
        <w:rPr>
          <w:rFonts w:ascii="Tahoma" w:hAnsi="Tahoma" w:cs="Tahoma"/>
          <w:spacing w:val="13"/>
          <w:sz w:val="21"/>
          <w:szCs w:val="21"/>
        </w:rPr>
        <w:t xml:space="preserve">patients at various volumes. Factors may include efficiencies of the ED and the </w:t>
      </w:r>
      <w:r>
        <w:rPr>
          <w:rFonts w:ascii="Tahoma" w:hAnsi="Tahoma" w:cs="Tahoma"/>
          <w:spacing w:val="8"/>
          <w:sz w:val="21"/>
          <w:szCs w:val="21"/>
        </w:rPr>
        <w:t xml:space="preserve">acuity of the patients seen. Applicants are encouraged to provide </w:t>
      </w:r>
      <w:r>
        <w:rPr>
          <w:rFonts w:ascii="Tahoma" w:hAnsi="Tahoma" w:cs="Tahoma"/>
          <w:spacing w:val="8"/>
          <w:sz w:val="21"/>
          <w:szCs w:val="21"/>
        </w:rPr>
        <w:t xml:space="preserve">additional data in </w:t>
      </w:r>
      <w:r>
        <w:rPr>
          <w:rFonts w:ascii="Tahoma" w:hAnsi="Tahoma" w:cs="Tahoma"/>
          <w:spacing w:val="17"/>
          <w:sz w:val="21"/>
          <w:szCs w:val="21"/>
        </w:rPr>
        <w:t xml:space="preserve">order to demonstrate need for expansion. This additional data may assist in </w:t>
      </w:r>
      <w:r>
        <w:rPr>
          <w:rFonts w:ascii="Tahoma" w:hAnsi="Tahoma" w:cs="Tahoma"/>
          <w:spacing w:val="11"/>
          <w:sz w:val="21"/>
          <w:szCs w:val="21"/>
        </w:rPr>
        <w:t xml:space="preserve">providing the HSDA with the opportunity to perform a comprehensive review that </w:t>
      </w:r>
      <w:r>
        <w:rPr>
          <w:rFonts w:ascii="Tahoma" w:hAnsi="Tahoma" w:cs="Tahoma"/>
          <w:spacing w:val="10"/>
          <w:sz w:val="21"/>
          <w:szCs w:val="21"/>
        </w:rPr>
        <w:t xml:space="preserve">takes into </w:t>
      </w:r>
      <w:r>
        <w:rPr>
          <w:rFonts w:ascii="Tahoma" w:hAnsi="Tahoma" w:cs="Tahoma"/>
          <w:spacing w:val="10"/>
          <w:sz w:val="21"/>
          <w:szCs w:val="21"/>
        </w:rPr>
        <w:t xml:space="preserve">account the numerous factors that affect ED efficiencies, access to care, </w:t>
      </w:r>
      <w:r>
        <w:rPr>
          <w:rFonts w:ascii="Tahoma" w:hAnsi="Tahoma" w:cs="Tahoma"/>
          <w:spacing w:val="8"/>
          <w:sz w:val="21"/>
          <w:szCs w:val="21"/>
        </w:rPr>
        <w:t>and the quality of ED services provided.</w:t>
      </w:r>
    </w:p>
    <w:p w:rsidR="00000000" w:rsidRDefault="00FF6E0C">
      <w:pPr>
        <w:spacing w:before="360" w:line="319" w:lineRule="auto"/>
        <w:ind w:left="360" w:hanging="360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6"/>
          <w:sz w:val="21"/>
          <w:szCs w:val="21"/>
        </w:rPr>
        <w:t xml:space="preserve">3. Relationship to Existing Similar Services in the Area: </w:t>
      </w:r>
      <w:r>
        <w:rPr>
          <w:rFonts w:ascii="Tahoma" w:hAnsi="Tahoma" w:cs="Tahoma"/>
          <w:spacing w:val="6"/>
          <w:sz w:val="21"/>
          <w:szCs w:val="21"/>
        </w:rPr>
        <w:t xml:space="preserve">The proposal shall discuss </w:t>
      </w:r>
      <w:r>
        <w:rPr>
          <w:rFonts w:ascii="Tahoma" w:hAnsi="Tahoma" w:cs="Tahoma"/>
          <w:spacing w:val="10"/>
          <w:sz w:val="21"/>
          <w:szCs w:val="21"/>
        </w:rPr>
        <w:t xml:space="preserve">what similar services are available in the service area </w:t>
      </w:r>
      <w:r>
        <w:rPr>
          <w:rFonts w:ascii="Tahoma" w:hAnsi="Tahoma" w:cs="Tahoma"/>
          <w:spacing w:val="10"/>
          <w:sz w:val="21"/>
          <w:szCs w:val="21"/>
        </w:rPr>
        <w:t xml:space="preserve">and the trends in occupancy </w:t>
      </w:r>
      <w:r>
        <w:rPr>
          <w:rFonts w:ascii="Tahoma" w:hAnsi="Tahoma" w:cs="Tahoma"/>
          <w:spacing w:val="4"/>
          <w:sz w:val="21"/>
          <w:szCs w:val="21"/>
        </w:rPr>
        <w:t xml:space="preserve">and utilization of those services. This discussion shall include the likely impact of the </w:t>
      </w:r>
      <w:r>
        <w:rPr>
          <w:rFonts w:ascii="Tahoma" w:hAnsi="Tahoma" w:cs="Tahoma"/>
          <w:spacing w:val="16"/>
          <w:sz w:val="21"/>
          <w:szCs w:val="21"/>
        </w:rPr>
        <w:t xml:space="preserve">proposed FSED on existing EDs in the service area and shall include how the </w:t>
      </w:r>
      <w:r>
        <w:rPr>
          <w:rFonts w:ascii="Arial" w:hAnsi="Arial" w:cs="Arial"/>
          <w:spacing w:val="4"/>
          <w:sz w:val="23"/>
          <w:szCs w:val="23"/>
        </w:rPr>
        <w:t>applicant’s services may differ from existing services. Approv</w:t>
      </w:r>
      <w:r>
        <w:rPr>
          <w:rFonts w:ascii="Arial" w:hAnsi="Arial" w:cs="Arial"/>
          <w:spacing w:val="4"/>
          <w:sz w:val="23"/>
          <w:szCs w:val="23"/>
        </w:rPr>
        <w:t xml:space="preserve">al of the proposed </w:t>
      </w:r>
      <w:r>
        <w:rPr>
          <w:rFonts w:ascii="Arial" w:hAnsi="Arial" w:cs="Arial"/>
          <w:spacing w:val="8"/>
          <w:sz w:val="23"/>
          <w:szCs w:val="23"/>
        </w:rPr>
        <w:t xml:space="preserve">FSED should be contingent upon the applicant’s demonstration that existing </w:t>
      </w:r>
      <w:r>
        <w:rPr>
          <w:rFonts w:ascii="Arial" w:hAnsi="Arial" w:cs="Arial"/>
          <w:spacing w:val="7"/>
          <w:sz w:val="23"/>
          <w:szCs w:val="23"/>
        </w:rPr>
        <w:t>services in the applicant’s proposed geogra</w:t>
      </w:r>
      <w:r>
        <w:rPr>
          <w:rFonts w:ascii="Tahoma" w:hAnsi="Tahoma" w:cs="Tahoma"/>
          <w:spacing w:val="7"/>
          <w:sz w:val="21"/>
          <w:szCs w:val="21"/>
        </w:rPr>
        <w:t xml:space="preserve">phical service area are not adequate </w:t>
      </w:r>
      <w:r>
        <w:rPr>
          <w:rFonts w:ascii="Tahoma" w:hAnsi="Tahoma" w:cs="Tahoma"/>
          <w:spacing w:val="9"/>
          <w:sz w:val="21"/>
          <w:szCs w:val="21"/>
        </w:rPr>
        <w:t>and/or there are special circumstances that require additional services.</w:t>
      </w:r>
    </w:p>
    <w:p w:rsidR="00000000" w:rsidRDefault="00FF6E0C">
      <w:pPr>
        <w:spacing w:before="360" w:line="326" w:lineRule="auto"/>
        <w:ind w:left="360"/>
        <w:jc w:val="both"/>
        <w:rPr>
          <w:rFonts w:ascii="Tahoma" w:hAnsi="Tahoma" w:cs="Tahoma"/>
          <w:spacing w:val="7"/>
          <w:sz w:val="21"/>
          <w:szCs w:val="21"/>
        </w:rPr>
      </w:pPr>
      <w:r>
        <w:rPr>
          <w:rFonts w:ascii="Tahoma" w:hAnsi="Tahoma" w:cs="Tahoma"/>
          <w:b/>
          <w:bCs/>
          <w:spacing w:val="4"/>
          <w:sz w:val="21"/>
          <w:szCs w:val="21"/>
        </w:rPr>
        <w:t xml:space="preserve">Rural: </w:t>
      </w:r>
      <w:r>
        <w:rPr>
          <w:rFonts w:ascii="Tahoma" w:hAnsi="Tahoma" w:cs="Tahoma"/>
          <w:spacing w:val="4"/>
          <w:sz w:val="21"/>
          <w:szCs w:val="21"/>
        </w:rPr>
        <w:t>Th</w:t>
      </w:r>
      <w:r>
        <w:rPr>
          <w:rFonts w:ascii="Tahoma" w:hAnsi="Tahoma" w:cs="Tahoma"/>
          <w:spacing w:val="4"/>
          <w:sz w:val="21"/>
          <w:szCs w:val="21"/>
        </w:rPr>
        <w:t xml:space="preserve">e applicant should provide patient origin data by ZIP Code for each existing </w:t>
      </w:r>
      <w:r>
        <w:rPr>
          <w:rFonts w:ascii="Tahoma" w:hAnsi="Tahoma" w:cs="Tahoma"/>
          <w:spacing w:val="6"/>
          <w:sz w:val="21"/>
          <w:szCs w:val="21"/>
        </w:rPr>
        <w:t xml:space="preserve">facility as well as the proposed FSED in order to verify the proposed facility will not </w:t>
      </w:r>
      <w:r>
        <w:rPr>
          <w:rFonts w:ascii="Tahoma" w:hAnsi="Tahoma" w:cs="Tahoma"/>
          <w:spacing w:val="9"/>
          <w:sz w:val="21"/>
          <w:szCs w:val="21"/>
        </w:rPr>
        <w:t xml:space="preserve">negatively impact the patient base of the existing rural providers. The establishment of a </w:t>
      </w:r>
      <w:r>
        <w:rPr>
          <w:rFonts w:ascii="Tahoma" w:hAnsi="Tahoma" w:cs="Tahoma"/>
          <w:spacing w:val="9"/>
          <w:sz w:val="21"/>
          <w:szCs w:val="21"/>
        </w:rPr>
        <w:t xml:space="preserve">FSED in a rural area should only be approved if the applicant can adequately </w:t>
      </w:r>
      <w:r>
        <w:rPr>
          <w:rFonts w:ascii="Tahoma" w:hAnsi="Tahoma" w:cs="Tahoma"/>
          <w:spacing w:val="13"/>
          <w:sz w:val="21"/>
          <w:szCs w:val="21"/>
        </w:rPr>
        <w:t xml:space="preserve">demonstrate the proposed facility will not negatively impact any existing rural </w:t>
      </w:r>
      <w:r>
        <w:rPr>
          <w:rFonts w:ascii="Tahoma" w:hAnsi="Tahoma" w:cs="Tahoma"/>
          <w:spacing w:val="6"/>
          <w:sz w:val="21"/>
          <w:szCs w:val="21"/>
        </w:rPr>
        <w:t xml:space="preserve">facilities that draw patients from the proposed service area. Additionally, in an area </w:t>
      </w:r>
      <w:r>
        <w:rPr>
          <w:rFonts w:ascii="Tahoma" w:hAnsi="Tahoma" w:cs="Tahoma"/>
          <w:spacing w:val="5"/>
          <w:sz w:val="21"/>
          <w:szCs w:val="21"/>
        </w:rPr>
        <w:t>designated a</w:t>
      </w:r>
      <w:r>
        <w:rPr>
          <w:rFonts w:ascii="Tahoma" w:hAnsi="Tahoma" w:cs="Tahoma"/>
          <w:spacing w:val="5"/>
          <w:sz w:val="21"/>
          <w:szCs w:val="21"/>
        </w:rPr>
        <w:t xml:space="preserve">s rural, the proposed facility should not be located within 10 miles of an </w:t>
      </w:r>
      <w:r>
        <w:rPr>
          <w:rFonts w:ascii="Tahoma" w:hAnsi="Tahoma" w:cs="Tahoma"/>
          <w:spacing w:val="7"/>
          <w:sz w:val="21"/>
          <w:szCs w:val="21"/>
        </w:rPr>
        <w:t>existing facility. Finally, in rural proposed service areas, the location of the proposed FSED should not be closer to an existing ED facility than to the host hospital.</w:t>
      </w:r>
    </w:p>
    <w:p w:rsidR="00000000" w:rsidRDefault="00FF6E0C">
      <w:pPr>
        <w:spacing w:before="324" w:line="326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pacing w:val="3"/>
          <w:sz w:val="21"/>
          <w:szCs w:val="21"/>
        </w:rPr>
        <w:t xml:space="preserve">Critical Access Hospitals (CAH): </w:t>
      </w:r>
      <w:r>
        <w:rPr>
          <w:rFonts w:ascii="Tahoma" w:hAnsi="Tahoma" w:cs="Tahoma"/>
          <w:spacing w:val="3"/>
          <w:sz w:val="21"/>
          <w:szCs w:val="21"/>
        </w:rPr>
        <w:t xml:space="preserve">In Tennessee, certain CAHs are not located in rural </w:t>
      </w:r>
      <w:r>
        <w:rPr>
          <w:rFonts w:ascii="Tahoma" w:hAnsi="Tahoma" w:cs="Tahoma"/>
          <w:spacing w:val="11"/>
          <w:sz w:val="21"/>
          <w:szCs w:val="21"/>
        </w:rPr>
        <w:t xml:space="preserve">areas according to the definition of rural provided in these standards. The location </w:t>
      </w:r>
      <w:r>
        <w:rPr>
          <w:rFonts w:ascii="Tahoma" w:hAnsi="Tahoma" w:cs="Tahoma"/>
          <w:spacing w:val="13"/>
          <w:sz w:val="21"/>
          <w:szCs w:val="21"/>
        </w:rPr>
        <w:t xml:space="preserve">of the proposed FSED should not be closer to an existing CAH than to the host </w:t>
      </w:r>
      <w:r>
        <w:rPr>
          <w:rFonts w:ascii="Tahoma" w:hAnsi="Tahoma" w:cs="Tahoma"/>
          <w:sz w:val="21"/>
          <w:szCs w:val="21"/>
        </w:rPr>
        <w:t>hospital</w:t>
      </w:r>
      <w:r>
        <w:rPr>
          <w:rFonts w:ascii="Tahoma" w:hAnsi="Tahoma" w:cs="Tahoma"/>
          <w:sz w:val="21"/>
          <w:szCs w:val="21"/>
        </w:rPr>
        <w:t>.</w:t>
      </w:r>
    </w:p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26"/>
          <w:pgSz w:w="12240" w:h="15840"/>
          <w:pgMar w:top="1500" w:right="1552" w:bottom="909" w:left="1608" w:header="720" w:footer="989" w:gutter="0"/>
          <w:cols w:space="720"/>
          <w:noEndnote/>
        </w:sectPr>
      </w:pPr>
    </w:p>
    <w:p w:rsidR="00000000" w:rsidRDefault="00FF6E0C">
      <w:pPr>
        <w:spacing w:line="324" w:lineRule="auto"/>
        <w:ind w:left="360" w:right="72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8"/>
          <w:sz w:val="21"/>
          <w:szCs w:val="21"/>
        </w:rPr>
        <w:lastRenderedPageBreak/>
        <w:t xml:space="preserve">Rationale: </w:t>
      </w:r>
      <w:r>
        <w:rPr>
          <w:rFonts w:ascii="Tahoma" w:hAnsi="Tahoma" w:cs="Tahoma"/>
          <w:spacing w:val="8"/>
          <w:sz w:val="21"/>
          <w:szCs w:val="21"/>
        </w:rPr>
        <w:t xml:space="preserve">The HSDA should consider any duplication of existing services as well as </w:t>
      </w:r>
      <w:r>
        <w:rPr>
          <w:rFonts w:ascii="Tahoma" w:hAnsi="Tahoma" w:cs="Tahoma"/>
          <w:spacing w:val="12"/>
          <w:sz w:val="21"/>
          <w:szCs w:val="21"/>
        </w:rPr>
        <w:t xml:space="preserve">the maldistribution of emergency services by considering the existing providers in </w:t>
      </w:r>
      <w:r>
        <w:rPr>
          <w:rFonts w:ascii="Tahoma" w:hAnsi="Tahoma" w:cs="Tahoma"/>
          <w:spacing w:val="15"/>
          <w:sz w:val="21"/>
          <w:szCs w:val="21"/>
        </w:rPr>
        <w:t>the proposed service area. This standard also provides a</w:t>
      </w:r>
      <w:r>
        <w:rPr>
          <w:rFonts w:ascii="Tahoma" w:hAnsi="Tahoma" w:cs="Tahoma"/>
          <w:spacing w:val="15"/>
          <w:sz w:val="21"/>
          <w:szCs w:val="21"/>
        </w:rPr>
        <w:t xml:space="preserve">n opportunity for the </w:t>
      </w:r>
      <w:r>
        <w:rPr>
          <w:rFonts w:ascii="Tahoma" w:hAnsi="Tahoma" w:cs="Tahoma"/>
          <w:spacing w:val="10"/>
          <w:sz w:val="21"/>
          <w:szCs w:val="21"/>
        </w:rPr>
        <w:t xml:space="preserve">applicant to demonstrate any services or specialty services that will be provided by </w:t>
      </w:r>
      <w:r>
        <w:rPr>
          <w:rFonts w:ascii="Tahoma" w:hAnsi="Tahoma" w:cs="Tahoma"/>
          <w:spacing w:val="7"/>
          <w:sz w:val="21"/>
          <w:szCs w:val="21"/>
        </w:rPr>
        <w:t xml:space="preserve">the proposed FSED that are not provided by the existing emergency care providers </w:t>
      </w:r>
      <w:r>
        <w:rPr>
          <w:rFonts w:ascii="Tahoma" w:hAnsi="Tahoma" w:cs="Tahoma"/>
          <w:spacing w:val="8"/>
          <w:sz w:val="21"/>
          <w:szCs w:val="21"/>
        </w:rPr>
        <w:t>servicing the proposed service area.</w:t>
      </w:r>
    </w:p>
    <w:p w:rsidR="00000000" w:rsidRDefault="00FF6E0C">
      <w:pPr>
        <w:spacing w:before="288" w:line="324" w:lineRule="auto"/>
        <w:ind w:left="360" w:right="72" w:hanging="360"/>
        <w:jc w:val="both"/>
        <w:rPr>
          <w:rFonts w:ascii="Tahoma" w:hAnsi="Tahoma" w:cs="Tahoma"/>
          <w:spacing w:val="-2"/>
          <w:sz w:val="21"/>
          <w:szCs w:val="21"/>
        </w:rPr>
      </w:pPr>
      <w:r>
        <w:rPr>
          <w:rFonts w:ascii="Tahoma" w:hAnsi="Tahoma" w:cs="Tahoma"/>
          <w:b/>
          <w:bCs/>
          <w:spacing w:val="5"/>
          <w:sz w:val="21"/>
          <w:szCs w:val="21"/>
        </w:rPr>
        <w:t>4. Host Hospital Emergency Depa</w:t>
      </w:r>
      <w:r>
        <w:rPr>
          <w:rFonts w:ascii="Tahoma" w:hAnsi="Tahoma" w:cs="Tahoma"/>
          <w:b/>
          <w:bCs/>
          <w:spacing w:val="5"/>
          <w:sz w:val="21"/>
          <w:szCs w:val="21"/>
        </w:rPr>
        <w:t xml:space="preserve">rtment Quality of Care: </w:t>
      </w:r>
      <w:r>
        <w:rPr>
          <w:rFonts w:ascii="Tahoma" w:hAnsi="Tahoma" w:cs="Tahoma"/>
          <w:spacing w:val="5"/>
          <w:sz w:val="21"/>
          <w:szCs w:val="21"/>
        </w:rPr>
        <w:t xml:space="preserve">Additionally, the applicant </w:t>
      </w:r>
      <w:r>
        <w:rPr>
          <w:rFonts w:ascii="Tahoma" w:hAnsi="Tahoma" w:cs="Tahoma"/>
          <w:spacing w:val="7"/>
          <w:sz w:val="21"/>
          <w:szCs w:val="21"/>
        </w:rPr>
        <w:t xml:space="preserve">shall provide data to demonstrate the quality of care being provided at the ED of the </w:t>
      </w:r>
      <w:r>
        <w:rPr>
          <w:rFonts w:ascii="Tahoma" w:hAnsi="Tahoma" w:cs="Tahoma"/>
          <w:spacing w:val="11"/>
          <w:sz w:val="21"/>
          <w:szCs w:val="21"/>
        </w:rPr>
        <w:t xml:space="preserve">host hospital. The quality metrics of the host hospital should be in the top quartile </w:t>
      </w:r>
      <w:r>
        <w:rPr>
          <w:rFonts w:ascii="Tahoma" w:hAnsi="Tahoma" w:cs="Tahoma"/>
          <w:spacing w:val="9"/>
          <w:sz w:val="21"/>
          <w:szCs w:val="21"/>
        </w:rPr>
        <w:t xml:space="preserve">of the state in order to be approved for the establishment of a FSED. The applicant </w:t>
      </w:r>
      <w:r>
        <w:rPr>
          <w:rFonts w:ascii="Tahoma" w:hAnsi="Tahoma" w:cs="Tahoma"/>
          <w:spacing w:val="10"/>
          <w:sz w:val="21"/>
          <w:szCs w:val="21"/>
        </w:rPr>
        <w:t>shall utilize</w:t>
      </w:r>
      <w:r>
        <w:rPr>
          <w:rFonts w:ascii="Arial" w:hAnsi="Arial" w:cs="Arial"/>
          <w:spacing w:val="10"/>
          <w:sz w:val="22"/>
          <w:szCs w:val="22"/>
        </w:rPr>
        <w:t xml:space="preserve"> the Joint Commission’s hospit</w:t>
      </w:r>
      <w:r>
        <w:rPr>
          <w:rFonts w:ascii="Tahoma" w:hAnsi="Tahoma" w:cs="Tahoma"/>
          <w:spacing w:val="10"/>
          <w:sz w:val="21"/>
          <w:szCs w:val="21"/>
        </w:rPr>
        <w:t xml:space="preserve">al outpatient core measure set. These </w:t>
      </w:r>
      <w:r>
        <w:rPr>
          <w:rFonts w:ascii="Tahoma" w:hAnsi="Tahoma" w:cs="Tahoma"/>
          <w:spacing w:val="6"/>
          <w:sz w:val="21"/>
          <w:szCs w:val="21"/>
        </w:rPr>
        <w:t xml:space="preserve">measures align with CMS reporting requirements and are available through the CMS </w:t>
      </w:r>
      <w:r>
        <w:rPr>
          <w:rFonts w:ascii="Tahoma" w:hAnsi="Tahoma" w:cs="Tahoma"/>
          <w:spacing w:val="7"/>
          <w:sz w:val="21"/>
          <w:szCs w:val="21"/>
        </w:rPr>
        <w:t>Hospital C</w:t>
      </w:r>
      <w:r>
        <w:rPr>
          <w:rFonts w:ascii="Tahoma" w:hAnsi="Tahoma" w:cs="Tahoma"/>
          <w:spacing w:val="7"/>
          <w:sz w:val="21"/>
          <w:szCs w:val="21"/>
        </w:rPr>
        <w:t xml:space="preserve">ompare website. Full details of these measures can be found in the Joint </w:t>
      </w:r>
      <w:r>
        <w:rPr>
          <w:rFonts w:ascii="Arial" w:hAnsi="Arial" w:cs="Arial"/>
          <w:spacing w:val="7"/>
          <w:sz w:val="22"/>
          <w:szCs w:val="22"/>
        </w:rPr>
        <w:t xml:space="preserve">Commission’s </w:t>
      </w:r>
      <w:r>
        <w:rPr>
          <w:rFonts w:ascii="Arial" w:hAnsi="Arial" w:cs="Arial"/>
          <w:i/>
          <w:iCs/>
          <w:spacing w:val="7"/>
          <w:sz w:val="22"/>
          <w:szCs w:val="22"/>
        </w:rPr>
        <w:t xml:space="preserve">Specification Manual for National Hospital Outpatient Department </w:t>
      </w:r>
      <w:r>
        <w:rPr>
          <w:rFonts w:ascii="Arial" w:hAnsi="Arial" w:cs="Arial"/>
          <w:i/>
          <w:iCs/>
          <w:spacing w:val="-2"/>
          <w:sz w:val="22"/>
          <w:szCs w:val="22"/>
        </w:rPr>
        <w:t>Quality Measures</w:t>
      </w:r>
      <w:r>
        <w:rPr>
          <w:rFonts w:ascii="Tahoma" w:hAnsi="Tahoma" w:cs="Tahoma"/>
          <w:spacing w:val="-2"/>
          <w:sz w:val="21"/>
          <w:szCs w:val="21"/>
        </w:rPr>
        <w:t>.</w:t>
      </w: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74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OP-1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10"/>
                <w:sz w:val="21"/>
                <w:szCs w:val="21"/>
              </w:rPr>
            </w:pPr>
            <w:r>
              <w:rPr>
                <w:rFonts w:ascii="Tahoma" w:hAnsi="Tahoma" w:cs="Tahoma"/>
                <w:spacing w:val="10"/>
                <w:sz w:val="21"/>
                <w:szCs w:val="21"/>
              </w:rPr>
              <w:t>Median Time to Fibrinolysis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OP-2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9"/>
                <w:sz w:val="21"/>
                <w:szCs w:val="21"/>
              </w:rPr>
            </w:pPr>
            <w:r>
              <w:rPr>
                <w:rFonts w:ascii="Tahoma" w:hAnsi="Tahoma" w:cs="Tahoma"/>
                <w:spacing w:val="9"/>
                <w:sz w:val="21"/>
                <w:szCs w:val="21"/>
              </w:rPr>
              <w:t>Fibrinolytic Therapy Received Within 30 Minutes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OP-3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FF6E0C">
            <w:pPr>
              <w:spacing w:line="280" w:lineRule="auto"/>
              <w:ind w:left="108" w:right="936"/>
              <w:rPr>
                <w:rFonts w:ascii="Tahoma" w:hAnsi="Tahoma" w:cs="Tahoma"/>
                <w:spacing w:val="6"/>
                <w:sz w:val="21"/>
                <w:szCs w:val="21"/>
              </w:rPr>
            </w:pPr>
            <w:r>
              <w:rPr>
                <w:rFonts w:ascii="Tahoma" w:hAnsi="Tahoma" w:cs="Tahoma"/>
                <w:spacing w:val="5"/>
                <w:sz w:val="21"/>
                <w:szCs w:val="21"/>
              </w:rPr>
              <w:t xml:space="preserve">Median Time to Transfer to Another Facility for Acute Coronary </w:t>
            </w:r>
            <w:r>
              <w:rPr>
                <w:rFonts w:ascii="Tahoma" w:hAnsi="Tahoma" w:cs="Tahoma"/>
                <w:spacing w:val="6"/>
                <w:sz w:val="21"/>
                <w:szCs w:val="21"/>
              </w:rPr>
              <w:t>Intervention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OP-4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8"/>
                <w:sz w:val="21"/>
                <w:szCs w:val="21"/>
              </w:rPr>
            </w:pPr>
            <w:r>
              <w:rPr>
                <w:rFonts w:ascii="Tahoma" w:hAnsi="Tahoma" w:cs="Tahoma"/>
                <w:spacing w:val="8"/>
                <w:sz w:val="21"/>
                <w:szCs w:val="21"/>
              </w:rPr>
              <w:t>Aspirin at Arrival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OP-5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8"/>
                <w:sz w:val="21"/>
                <w:szCs w:val="21"/>
              </w:rPr>
            </w:pPr>
            <w:r>
              <w:rPr>
                <w:rFonts w:ascii="Tahoma" w:hAnsi="Tahoma" w:cs="Tahoma"/>
                <w:spacing w:val="8"/>
                <w:sz w:val="21"/>
                <w:szCs w:val="21"/>
              </w:rPr>
              <w:t>Median Time to ECG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OP-18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9"/>
                <w:sz w:val="21"/>
                <w:szCs w:val="21"/>
              </w:rPr>
            </w:pPr>
            <w:r>
              <w:rPr>
                <w:rFonts w:ascii="Tahoma" w:hAnsi="Tahoma" w:cs="Tahoma"/>
                <w:spacing w:val="9"/>
                <w:sz w:val="21"/>
                <w:szCs w:val="21"/>
              </w:rPr>
              <w:t>Median Time from ED Arrival to Departure for Discharged ED Patients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OP-20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9"/>
                <w:sz w:val="21"/>
                <w:szCs w:val="21"/>
              </w:rPr>
            </w:pPr>
            <w:r>
              <w:rPr>
                <w:rFonts w:ascii="Tahoma" w:hAnsi="Tahoma" w:cs="Tahoma"/>
                <w:spacing w:val="9"/>
                <w:sz w:val="21"/>
                <w:szCs w:val="21"/>
              </w:rPr>
              <w:t>Door to Diagnostic Evaluation by a Qualified Medical Personnel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OP-21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FF6E0C">
            <w:pPr>
              <w:ind w:left="110"/>
              <w:rPr>
                <w:rFonts w:ascii="Tahoma" w:hAnsi="Tahoma" w:cs="Tahoma"/>
                <w:spacing w:val="10"/>
                <w:sz w:val="21"/>
                <w:szCs w:val="21"/>
              </w:rPr>
            </w:pPr>
            <w:r>
              <w:rPr>
                <w:rFonts w:ascii="Tahoma" w:hAnsi="Tahoma" w:cs="Tahoma"/>
                <w:spacing w:val="10"/>
                <w:sz w:val="21"/>
                <w:szCs w:val="21"/>
              </w:rPr>
              <w:t>ED-Median Time to Pain Management for Long Bone Fracture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</w:trPr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FF6E0C">
            <w:pPr>
              <w:ind w:left="125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OP-23</w:t>
            </w:r>
          </w:p>
        </w:tc>
        <w:tc>
          <w:tcPr>
            <w:tcW w:w="7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FF6E0C">
            <w:pPr>
              <w:spacing w:line="283" w:lineRule="auto"/>
              <w:ind w:left="108" w:right="792"/>
              <w:rPr>
                <w:rFonts w:ascii="Tahoma" w:hAnsi="Tahoma" w:cs="Tahoma"/>
                <w:spacing w:val="8"/>
                <w:sz w:val="21"/>
                <w:szCs w:val="21"/>
              </w:rPr>
            </w:pPr>
            <w:r>
              <w:rPr>
                <w:rFonts w:ascii="Tahoma" w:hAnsi="Tahoma" w:cs="Tahoma"/>
                <w:spacing w:val="6"/>
                <w:sz w:val="21"/>
                <w:szCs w:val="21"/>
              </w:rPr>
              <w:t xml:space="preserve">ED-Head CT or MRI Scan Results for Acute Ischemic Stroke or </w:t>
            </w:r>
            <w:r>
              <w:rPr>
                <w:rFonts w:ascii="Tahoma" w:hAnsi="Tahoma" w:cs="Tahoma"/>
                <w:spacing w:val="4"/>
                <w:sz w:val="21"/>
                <w:szCs w:val="21"/>
              </w:rPr>
              <w:t xml:space="preserve">Hemorrhagic Stroke Patients who Received Head CT or MRI Scan </w:t>
            </w:r>
            <w:r>
              <w:rPr>
                <w:rFonts w:ascii="Tahoma" w:hAnsi="Tahoma" w:cs="Tahoma"/>
                <w:spacing w:val="8"/>
                <w:sz w:val="21"/>
                <w:szCs w:val="21"/>
              </w:rPr>
              <w:t>Interpretation With 45 Minutes of ED Arrival</w:t>
            </w:r>
          </w:p>
        </w:tc>
      </w:tr>
    </w:tbl>
    <w:p w:rsidR="00000000" w:rsidRDefault="00FF6E0C">
      <w:pPr>
        <w:spacing w:after="381" w:line="20" w:lineRule="exact"/>
        <w:ind w:left="245" w:right="10"/>
      </w:pPr>
    </w:p>
    <w:p w:rsidR="00000000" w:rsidRDefault="00FF6E0C">
      <w:pPr>
        <w:spacing w:line="280" w:lineRule="exact"/>
        <w:ind w:left="360"/>
        <w:rPr>
          <w:rFonts w:ascii="Tahoma" w:hAnsi="Tahoma" w:cs="Tahoma"/>
          <w:color w:val="0000FF"/>
          <w:spacing w:val="12"/>
          <w:sz w:val="21"/>
          <w:szCs w:val="21"/>
          <w:u w:val="single"/>
        </w:rPr>
      </w:pPr>
      <w:r>
        <w:rPr>
          <w:rFonts w:ascii="Arial" w:hAnsi="Arial" w:cs="Arial"/>
          <w:i/>
          <w:iCs/>
          <w:spacing w:val="12"/>
          <w:sz w:val="22"/>
          <w:szCs w:val="22"/>
        </w:rPr>
        <w:t>Sources:</w:t>
      </w:r>
      <w:r>
        <w:rPr>
          <w:rFonts w:ascii="Tahoma" w:hAnsi="Tahoma" w:cs="Tahoma"/>
          <w:color w:val="0000FF"/>
          <w:spacing w:val="12"/>
          <w:sz w:val="21"/>
          <w:szCs w:val="21"/>
          <w:u w:val="single"/>
        </w:rPr>
        <w:t xml:space="preserve"> </w:t>
      </w:r>
      <w:hyperlink r:id="rId27" w:history="1">
        <w:r>
          <w:rPr>
            <w:rFonts w:ascii="Tahoma" w:hAnsi="Tahoma" w:cs="Tahoma"/>
            <w:color w:val="0000FF"/>
            <w:spacing w:val="12"/>
            <w:sz w:val="21"/>
            <w:szCs w:val="21"/>
            <w:u w:val="single"/>
          </w:rPr>
          <w:t>https://www.jointcommission.org/hospitaloutpatientdepartment/</w:t>
        </w:r>
      </w:hyperlink>
    </w:p>
    <w:p w:rsidR="00000000" w:rsidRDefault="00FF6E0C">
      <w:pPr>
        <w:spacing w:before="252" w:line="307" w:lineRule="exact"/>
        <w:ind w:left="432" w:right="216"/>
        <w:rPr>
          <w:rFonts w:ascii="Tahoma" w:hAnsi="Tahoma" w:cs="Tahoma"/>
          <w:color w:val="0000FF"/>
          <w:sz w:val="21"/>
          <w:szCs w:val="21"/>
          <w:u w:val="single"/>
        </w:rPr>
      </w:pPr>
      <w:hyperlink r:id="rId28" w:history="1">
        <w:r>
          <w:rPr>
            <w:rFonts w:ascii="Tahoma" w:hAnsi="Tahoma" w:cs="Tahoma"/>
            <w:color w:val="0000FF"/>
            <w:spacing w:val="8"/>
            <w:sz w:val="21"/>
            <w:szCs w:val="21"/>
            <w:u w:val="single"/>
          </w:rPr>
          <w:t>https://www.jointcommission.org/assets/1/6/HAP</w:t>
        </w:r>
      </w:hyperlink>
      <w:r>
        <w:rPr>
          <w:rFonts w:ascii="Tahoma" w:hAnsi="Tahoma" w:cs="Tahoma"/>
          <w:color w:val="0000FF"/>
          <w:spacing w:val="8"/>
          <w:sz w:val="21"/>
          <w:szCs w:val="21"/>
          <w:u w:val="single"/>
        </w:rPr>
        <w:t xml:space="preserve"> Outpatient Dept Core Measure </w:t>
      </w:r>
      <w:r>
        <w:rPr>
          <w:rFonts w:ascii="Tahoma" w:hAnsi="Tahoma" w:cs="Tahoma"/>
          <w:color w:val="0000FF"/>
          <w:sz w:val="21"/>
          <w:szCs w:val="21"/>
          <w:u w:val="single"/>
        </w:rPr>
        <w:t>Set.pdf</w:t>
      </w:r>
    </w:p>
    <w:p w:rsidR="00000000" w:rsidRDefault="00FF6E0C">
      <w:pPr>
        <w:spacing w:before="288" w:line="478" w:lineRule="exact"/>
        <w:ind w:left="360" w:right="2952"/>
        <w:rPr>
          <w:rFonts w:ascii="Tahoma" w:hAnsi="Tahoma" w:cs="Tahoma"/>
          <w:color w:val="0000FF"/>
          <w:spacing w:val="9"/>
          <w:sz w:val="21"/>
          <w:szCs w:val="21"/>
          <w:u w:val="single"/>
        </w:rPr>
      </w:pPr>
      <w:hyperlink r:id="rId29" w:history="1">
        <w:r>
          <w:rPr>
            <w:rFonts w:ascii="Tahoma" w:hAnsi="Tahoma" w:cs="Tahoma"/>
            <w:color w:val="0000FF"/>
            <w:spacing w:val="5"/>
            <w:sz w:val="21"/>
            <w:szCs w:val="21"/>
            <w:u w:val="single"/>
          </w:rPr>
          <w:t>https://www.medicare.gov/hospitalcompare/search.html</w:t>
        </w:r>
      </w:hyperlink>
      <w:r>
        <w:rPr>
          <w:rFonts w:ascii="Tahoma" w:hAnsi="Tahoma" w:cs="Tahoma"/>
          <w:color w:val="0000FF"/>
          <w:spacing w:val="5"/>
          <w:sz w:val="21"/>
          <w:szCs w:val="21"/>
          <w:u w:val="single"/>
        </w:rPr>
        <w:t xml:space="preserve">  </w:t>
      </w:r>
      <w:hyperlink r:id="rId30" w:history="1">
        <w:r>
          <w:rPr>
            <w:rFonts w:ascii="Tahoma" w:hAnsi="Tahoma" w:cs="Tahoma"/>
            <w:color w:val="0000FF"/>
            <w:spacing w:val="9"/>
            <w:sz w:val="21"/>
            <w:szCs w:val="21"/>
            <w:u w:val="single"/>
          </w:rPr>
          <w:t>https://data.medicare.gov/data/hospital-compare</w:t>
        </w:r>
      </w:hyperlink>
    </w:p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31"/>
          <w:pgSz w:w="12240" w:h="15840"/>
          <w:pgMar w:top="1840" w:right="1495" w:bottom="908" w:left="1565" w:header="720" w:footer="989" w:gutter="0"/>
          <w:cols w:space="720"/>
          <w:noEndnote/>
        </w:sectPr>
      </w:pPr>
    </w:p>
    <w:p w:rsidR="00000000" w:rsidRDefault="00FF6E0C">
      <w:pPr>
        <w:spacing w:line="266" w:lineRule="auto"/>
        <w:ind w:left="360"/>
        <w:rPr>
          <w:rFonts w:ascii="Tahoma" w:hAnsi="Tahoma" w:cs="Tahoma"/>
          <w:spacing w:val="-1"/>
          <w:sz w:val="6"/>
          <w:szCs w:val="6"/>
          <w:u w:val="single"/>
        </w:rPr>
      </w:pPr>
      <w:r>
        <w:rPr>
          <w:rFonts w:ascii="Arial" w:hAnsi="Arial" w:cs="Arial"/>
          <w:i/>
          <w:iCs/>
          <w:color w:val="0000FF"/>
          <w:spacing w:val="-1"/>
          <w:sz w:val="22"/>
          <w:szCs w:val="22"/>
          <w:u w:val="single"/>
        </w:rPr>
        <w:lastRenderedPageBreak/>
        <w:t>Note: The above measures are found in the category “Timely and Effec</w:t>
      </w:r>
      <w:r>
        <w:rPr>
          <w:rFonts w:ascii="Arial" w:hAnsi="Arial" w:cs="Arial"/>
          <w:i/>
          <w:iCs/>
          <w:color w:val="0000FF"/>
          <w:spacing w:val="-1"/>
          <w:sz w:val="22"/>
          <w:szCs w:val="22"/>
          <w:u w:val="single"/>
        </w:rPr>
        <w:t>tive Care</w:t>
      </w:r>
      <w:r>
        <w:rPr>
          <w:rFonts w:ascii="Arial" w:hAnsi="Arial" w:cs="Arial"/>
          <w:color w:val="0000FF"/>
          <w:spacing w:val="-1"/>
          <w:sz w:val="6"/>
          <w:szCs w:val="6"/>
          <w:u w:val="single"/>
        </w:rPr>
        <w:t>”.</w:t>
      </w:r>
      <w:r>
        <w:rPr>
          <w:rFonts w:ascii="Tahoma" w:hAnsi="Tahoma" w:cs="Tahoma"/>
          <w:spacing w:val="-1"/>
          <w:sz w:val="6"/>
          <w:szCs w:val="6"/>
          <w:u w:val="single"/>
        </w:rPr>
        <w:t xml:space="preserve"> </w:t>
      </w:r>
    </w:p>
    <w:p w:rsidR="00000000" w:rsidRDefault="00FF6E0C">
      <w:pPr>
        <w:spacing w:before="360" w:line="360" w:lineRule="auto"/>
        <w:ind w:left="360" w:right="72"/>
        <w:jc w:val="both"/>
        <w:rPr>
          <w:rFonts w:ascii="Tahoma" w:hAnsi="Tahoma" w:cs="Tahoma"/>
          <w:spacing w:val="-3"/>
          <w:sz w:val="21"/>
          <w:szCs w:val="21"/>
        </w:rPr>
      </w:pPr>
      <w:r>
        <w:rPr>
          <w:rFonts w:ascii="Arial" w:hAnsi="Arial" w:cs="Arial"/>
          <w:i/>
          <w:iCs/>
          <w:spacing w:val="2"/>
          <w:sz w:val="22"/>
          <w:szCs w:val="22"/>
        </w:rPr>
        <w:t xml:space="preserve">Note: Health Planning recognizes that limitations may exist for specific metrics listed </w:t>
      </w:r>
      <w:r>
        <w:rPr>
          <w:rFonts w:ascii="Arial" w:hAnsi="Arial" w:cs="Arial"/>
          <w:i/>
          <w:iCs/>
          <w:spacing w:val="6"/>
          <w:sz w:val="22"/>
          <w:szCs w:val="22"/>
        </w:rPr>
        <w:t xml:space="preserve">above. When significant limitations exist (e.g. there are not adequate volumes to </w:t>
      </w:r>
      <w:r>
        <w:rPr>
          <w:rFonts w:ascii="Arial" w:hAnsi="Arial" w:cs="Arial"/>
          <w:i/>
          <w:iCs/>
          <w:spacing w:val="8"/>
          <w:sz w:val="22"/>
          <w:szCs w:val="22"/>
        </w:rPr>
        <w:t xml:space="preserve">evaluate) applicants may omit these metrics from the application. However, the </w:t>
      </w:r>
      <w:r>
        <w:rPr>
          <w:rFonts w:ascii="Arial" w:hAnsi="Arial" w:cs="Arial"/>
          <w:i/>
          <w:iCs/>
          <w:spacing w:val="2"/>
          <w:sz w:val="22"/>
          <w:szCs w:val="22"/>
        </w:rPr>
        <w:t xml:space="preserve">application should then discuss the limitations and reasoning for omission. Applicants </w:t>
      </w:r>
      <w:r>
        <w:rPr>
          <w:rFonts w:ascii="Arial" w:hAnsi="Arial" w:cs="Arial"/>
          <w:i/>
          <w:iCs/>
          <w:spacing w:val="5"/>
          <w:sz w:val="22"/>
          <w:szCs w:val="22"/>
        </w:rPr>
        <w:t xml:space="preserve">are encouraged to supplement the listed metrics with additional metrics that may </w:t>
      </w:r>
      <w:r>
        <w:rPr>
          <w:rFonts w:ascii="Arial" w:hAnsi="Arial" w:cs="Arial"/>
          <w:i/>
          <w:iCs/>
          <w:spacing w:val="2"/>
          <w:sz w:val="22"/>
          <w:szCs w:val="22"/>
        </w:rPr>
        <w:t>provide H</w:t>
      </w:r>
      <w:r>
        <w:rPr>
          <w:rFonts w:ascii="Arial" w:hAnsi="Arial" w:cs="Arial"/>
          <w:i/>
          <w:iCs/>
          <w:spacing w:val="2"/>
          <w:sz w:val="22"/>
          <w:szCs w:val="22"/>
        </w:rPr>
        <w:t xml:space="preserve">SDA with a more complete representation of the need for emergency care </w:t>
      </w:r>
      <w:r>
        <w:rPr>
          <w:rFonts w:ascii="Arial" w:hAnsi="Arial" w:cs="Arial"/>
          <w:i/>
          <w:iCs/>
          <w:spacing w:val="-3"/>
          <w:sz w:val="22"/>
          <w:szCs w:val="22"/>
        </w:rPr>
        <w:t>services in the proposed service area.</w:t>
      </w:r>
    </w:p>
    <w:p w:rsidR="00000000" w:rsidRDefault="00FF6E0C">
      <w:pPr>
        <w:numPr>
          <w:ilvl w:val="0"/>
          <w:numId w:val="3"/>
        </w:numPr>
        <w:tabs>
          <w:tab w:val="clear" w:pos="432"/>
          <w:tab w:val="num" w:pos="504"/>
        </w:tabs>
        <w:spacing w:before="288" w:line="312" w:lineRule="auto"/>
        <w:ind w:right="144"/>
        <w:rPr>
          <w:rFonts w:ascii="Tahoma" w:hAnsi="Tahoma" w:cs="Tahoma"/>
          <w:b/>
          <w:bCs/>
          <w:spacing w:val="9"/>
          <w:sz w:val="22"/>
          <w:szCs w:val="22"/>
        </w:rPr>
      </w:pPr>
      <w:r>
        <w:rPr>
          <w:rFonts w:ascii="Tahoma" w:hAnsi="Tahoma" w:cs="Tahoma"/>
          <w:b/>
          <w:bCs/>
          <w:spacing w:val="2"/>
          <w:sz w:val="22"/>
          <w:szCs w:val="22"/>
        </w:rPr>
        <w:t xml:space="preserve">Appropriate Model for Delivery of Care: </w:t>
      </w:r>
      <w:r>
        <w:rPr>
          <w:rFonts w:ascii="Tahoma" w:hAnsi="Tahoma" w:cs="Tahoma"/>
          <w:spacing w:val="2"/>
          <w:sz w:val="21"/>
          <w:szCs w:val="21"/>
        </w:rPr>
        <w:t xml:space="preserve">The applicant should discuss why a FSED </w:t>
      </w:r>
      <w:r>
        <w:rPr>
          <w:rFonts w:ascii="Tahoma" w:hAnsi="Tahoma" w:cs="Tahoma"/>
          <w:spacing w:val="9"/>
          <w:sz w:val="21"/>
          <w:szCs w:val="21"/>
        </w:rPr>
        <w:t xml:space="preserve">is the appropriate model for delivery of care in the proposed </w:t>
      </w:r>
      <w:r>
        <w:rPr>
          <w:rFonts w:ascii="Tahoma" w:hAnsi="Tahoma" w:cs="Tahoma"/>
          <w:spacing w:val="9"/>
          <w:sz w:val="21"/>
          <w:szCs w:val="21"/>
        </w:rPr>
        <w:t>service area.</w:t>
      </w:r>
    </w:p>
    <w:p w:rsidR="00000000" w:rsidRDefault="00FF6E0C">
      <w:pPr>
        <w:spacing w:before="288" w:line="324" w:lineRule="auto"/>
        <w:ind w:left="360" w:right="72"/>
        <w:jc w:val="both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t xml:space="preserve">Rationale: </w:t>
      </w:r>
      <w:r>
        <w:rPr>
          <w:rFonts w:ascii="Tahoma" w:hAnsi="Tahoma" w:cs="Tahoma"/>
          <w:spacing w:val="9"/>
          <w:sz w:val="21"/>
          <w:szCs w:val="21"/>
        </w:rPr>
        <w:t xml:space="preserve">Rationale should be provided in the application detailing why a FSED is </w:t>
      </w:r>
      <w:r>
        <w:rPr>
          <w:rFonts w:ascii="Tahoma" w:hAnsi="Tahoma" w:cs="Tahoma"/>
          <w:spacing w:val="13"/>
          <w:sz w:val="21"/>
          <w:szCs w:val="21"/>
        </w:rPr>
        <w:t xml:space="preserve">the most appropriate option for delivery of care and to improve access to care in </w:t>
      </w:r>
      <w:r>
        <w:rPr>
          <w:rFonts w:ascii="Tahoma" w:hAnsi="Tahoma" w:cs="Tahoma"/>
          <w:spacing w:val="11"/>
          <w:sz w:val="21"/>
          <w:szCs w:val="21"/>
        </w:rPr>
        <w:t>the proposed service area. This discussion should detail the benefits of a FS</w:t>
      </w:r>
      <w:r>
        <w:rPr>
          <w:rFonts w:ascii="Tahoma" w:hAnsi="Tahoma" w:cs="Tahoma"/>
          <w:spacing w:val="11"/>
          <w:sz w:val="21"/>
          <w:szCs w:val="21"/>
        </w:rPr>
        <w:t xml:space="preserve">ED for </w:t>
      </w:r>
      <w:r>
        <w:rPr>
          <w:rFonts w:ascii="Tahoma" w:hAnsi="Tahoma" w:cs="Tahoma"/>
          <w:spacing w:val="9"/>
          <w:sz w:val="21"/>
          <w:szCs w:val="21"/>
        </w:rPr>
        <w:t xml:space="preserve">the proposed patient population over an urgent care center, primary care office, or </w:t>
      </w:r>
      <w:r>
        <w:rPr>
          <w:rFonts w:ascii="Tahoma" w:hAnsi="Tahoma" w:cs="Tahoma"/>
          <w:spacing w:val="10"/>
          <w:sz w:val="21"/>
          <w:szCs w:val="21"/>
        </w:rPr>
        <w:t>other possible delivery models.</w:t>
      </w:r>
    </w:p>
    <w:p w:rsidR="00000000" w:rsidRDefault="00FF6E0C">
      <w:pPr>
        <w:numPr>
          <w:ilvl w:val="0"/>
          <w:numId w:val="3"/>
        </w:numPr>
        <w:tabs>
          <w:tab w:val="clear" w:pos="432"/>
          <w:tab w:val="num" w:pos="504"/>
        </w:tabs>
        <w:spacing w:before="252" w:line="321" w:lineRule="auto"/>
        <w:ind w:right="72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5"/>
          <w:sz w:val="22"/>
          <w:szCs w:val="22"/>
        </w:rPr>
        <w:t xml:space="preserve">Geographic Location: </w:t>
      </w:r>
      <w:r>
        <w:rPr>
          <w:rFonts w:ascii="Tahoma" w:hAnsi="Tahoma" w:cs="Tahoma"/>
          <w:spacing w:val="5"/>
          <w:sz w:val="21"/>
          <w:szCs w:val="21"/>
        </w:rPr>
        <w:t xml:space="preserve">The FSED should be located within a 35 mile radius of the </w:t>
      </w:r>
      <w:r>
        <w:rPr>
          <w:rFonts w:ascii="Tahoma" w:hAnsi="Tahoma" w:cs="Tahoma"/>
          <w:spacing w:val="8"/>
          <w:sz w:val="21"/>
          <w:szCs w:val="21"/>
        </w:rPr>
        <w:t>hospital that is the main provider.</w:t>
      </w:r>
    </w:p>
    <w:p w:rsidR="00000000" w:rsidRDefault="00FF6E0C">
      <w:pPr>
        <w:spacing w:before="288" w:line="316" w:lineRule="auto"/>
        <w:ind w:left="360" w:right="72"/>
        <w:rPr>
          <w:rFonts w:ascii="Tahoma" w:hAnsi="Tahoma" w:cs="Tahoma"/>
          <w:spacing w:val="3"/>
          <w:sz w:val="21"/>
          <w:szCs w:val="21"/>
        </w:rPr>
      </w:pPr>
      <w:r>
        <w:rPr>
          <w:rFonts w:ascii="Tahoma" w:hAnsi="Tahoma" w:cs="Tahoma"/>
          <w:b/>
          <w:bCs/>
          <w:spacing w:val="7"/>
          <w:sz w:val="22"/>
          <w:szCs w:val="22"/>
        </w:rPr>
        <w:t xml:space="preserve">Rationale: </w:t>
      </w:r>
      <w:r>
        <w:rPr>
          <w:rFonts w:ascii="Tahoma" w:hAnsi="Tahoma" w:cs="Tahoma"/>
          <w:spacing w:val="7"/>
          <w:sz w:val="21"/>
          <w:szCs w:val="21"/>
        </w:rPr>
        <w:t xml:space="preserve">The 35 mile radius standard is in alignment with regulations set forth by </w:t>
      </w:r>
      <w:r>
        <w:rPr>
          <w:rFonts w:ascii="Tahoma" w:hAnsi="Tahoma" w:cs="Tahoma"/>
          <w:spacing w:val="3"/>
          <w:sz w:val="21"/>
          <w:szCs w:val="21"/>
        </w:rPr>
        <w:t>CMS (42 CFR Ch. IV (10-1-11 Edition), Rule 413.65).</w:t>
      </w:r>
    </w:p>
    <w:p w:rsidR="00000000" w:rsidRDefault="00FF6E0C">
      <w:pPr>
        <w:numPr>
          <w:ilvl w:val="0"/>
          <w:numId w:val="3"/>
        </w:numPr>
        <w:tabs>
          <w:tab w:val="clear" w:pos="432"/>
          <w:tab w:val="num" w:pos="504"/>
        </w:tabs>
        <w:spacing w:before="360" w:line="321" w:lineRule="auto"/>
        <w:ind w:right="72"/>
        <w:jc w:val="both"/>
        <w:rPr>
          <w:rFonts w:ascii="Tahoma" w:hAnsi="Tahoma" w:cs="Tahoma"/>
          <w:b/>
          <w:bCs/>
          <w:spacing w:val="8"/>
          <w:sz w:val="22"/>
          <w:szCs w:val="22"/>
        </w:rPr>
      </w:pPr>
      <w:r>
        <w:rPr>
          <w:rFonts w:ascii="Tahoma" w:hAnsi="Tahoma" w:cs="Tahoma"/>
          <w:b/>
          <w:bCs/>
          <w:spacing w:val="8"/>
          <w:sz w:val="22"/>
          <w:szCs w:val="22"/>
        </w:rPr>
        <w:t xml:space="preserve">Access: </w:t>
      </w:r>
      <w:r>
        <w:rPr>
          <w:rFonts w:ascii="Tahoma" w:hAnsi="Tahoma" w:cs="Tahoma"/>
          <w:spacing w:val="8"/>
          <w:sz w:val="21"/>
          <w:szCs w:val="21"/>
        </w:rPr>
        <w:t xml:space="preserve">The applicant must demonstrate an ability and willingness to serve equally </w:t>
      </w:r>
      <w:r>
        <w:rPr>
          <w:rFonts w:ascii="Tahoma" w:hAnsi="Tahoma" w:cs="Tahoma"/>
          <w:spacing w:val="9"/>
          <w:sz w:val="21"/>
          <w:szCs w:val="21"/>
        </w:rPr>
        <w:t>all of the service area in which it seeks c</w:t>
      </w:r>
      <w:r>
        <w:rPr>
          <w:rFonts w:ascii="Tahoma" w:hAnsi="Tahoma" w:cs="Tahoma"/>
          <w:spacing w:val="9"/>
          <w:sz w:val="21"/>
          <w:szCs w:val="21"/>
        </w:rPr>
        <w:t xml:space="preserve">ertification. In addition to the factors set </w:t>
      </w:r>
      <w:r>
        <w:rPr>
          <w:rFonts w:ascii="Tahoma" w:hAnsi="Tahoma" w:cs="Tahoma"/>
          <w:spacing w:val="10"/>
          <w:sz w:val="21"/>
          <w:szCs w:val="21"/>
        </w:rPr>
        <w:t xml:space="preserve">forth in HSDA Rule 0720-11-.01(1) (listing factors concerning need on which an application may be evaluated), the HSDA may choose to give special consideration </w:t>
      </w:r>
      <w:r>
        <w:rPr>
          <w:rFonts w:ascii="Tahoma" w:hAnsi="Tahoma" w:cs="Tahoma"/>
          <w:spacing w:val="4"/>
          <w:sz w:val="21"/>
          <w:szCs w:val="21"/>
        </w:rPr>
        <w:t xml:space="preserve">to an applicant that is able to show that there is </w:t>
      </w:r>
      <w:r>
        <w:rPr>
          <w:rFonts w:ascii="Tahoma" w:hAnsi="Tahoma" w:cs="Tahoma"/>
          <w:spacing w:val="4"/>
          <w:sz w:val="21"/>
          <w:szCs w:val="21"/>
        </w:rPr>
        <w:t xml:space="preserve">limited access to ED services in the </w:t>
      </w:r>
      <w:r>
        <w:rPr>
          <w:rFonts w:ascii="Tahoma" w:hAnsi="Tahoma" w:cs="Tahoma"/>
          <w:spacing w:val="8"/>
          <w:sz w:val="21"/>
          <w:szCs w:val="21"/>
        </w:rPr>
        <w:t>proposed Service Area.</w:t>
      </w:r>
    </w:p>
    <w:p w:rsidR="00000000" w:rsidRDefault="00FF6E0C">
      <w:pPr>
        <w:numPr>
          <w:ilvl w:val="0"/>
          <w:numId w:val="3"/>
        </w:numPr>
        <w:tabs>
          <w:tab w:val="clear" w:pos="432"/>
          <w:tab w:val="num" w:pos="504"/>
        </w:tabs>
        <w:spacing w:before="288" w:line="321" w:lineRule="auto"/>
        <w:ind w:right="72"/>
        <w:jc w:val="both"/>
        <w:rPr>
          <w:rFonts w:ascii="Tahoma" w:hAnsi="Tahoma" w:cs="Tahoma"/>
          <w:b/>
          <w:bCs/>
          <w:spacing w:val="8"/>
          <w:sz w:val="22"/>
          <w:szCs w:val="22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t xml:space="preserve">Services to High-Need Populations: </w:t>
      </w:r>
      <w:r>
        <w:rPr>
          <w:rFonts w:ascii="Tahoma" w:hAnsi="Tahoma" w:cs="Tahoma"/>
          <w:spacing w:val="9"/>
          <w:sz w:val="21"/>
          <w:szCs w:val="21"/>
        </w:rPr>
        <w:t xml:space="preserve">Special consideration shall be given to </w:t>
      </w:r>
      <w:r>
        <w:rPr>
          <w:rFonts w:ascii="Tahoma" w:hAnsi="Tahoma" w:cs="Tahoma"/>
          <w:spacing w:val="6"/>
          <w:sz w:val="21"/>
          <w:szCs w:val="21"/>
        </w:rPr>
        <w:t xml:space="preserve">applicants providing services fulfilling the unique needs and requirements of certain </w:t>
      </w:r>
      <w:r>
        <w:rPr>
          <w:rFonts w:ascii="Tahoma" w:hAnsi="Tahoma" w:cs="Tahoma"/>
          <w:spacing w:val="14"/>
          <w:sz w:val="21"/>
          <w:szCs w:val="21"/>
        </w:rPr>
        <w:t>high-need populations, including pa</w:t>
      </w:r>
      <w:r>
        <w:rPr>
          <w:rFonts w:ascii="Tahoma" w:hAnsi="Tahoma" w:cs="Tahoma"/>
          <w:spacing w:val="14"/>
          <w:sz w:val="21"/>
          <w:szCs w:val="21"/>
        </w:rPr>
        <w:t xml:space="preserve">tients who are uninsured, low income, or </w:t>
      </w:r>
      <w:r>
        <w:rPr>
          <w:rFonts w:ascii="Tahoma" w:hAnsi="Tahoma" w:cs="Tahoma"/>
          <w:spacing w:val="8"/>
          <w:sz w:val="21"/>
          <w:szCs w:val="21"/>
        </w:rPr>
        <w:t>patients with limited access to emergency care.</w:t>
      </w:r>
    </w:p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32"/>
          <w:pgSz w:w="12240" w:h="15840"/>
          <w:pgMar w:top="1840" w:right="1500" w:bottom="908" w:left="1560" w:header="720" w:footer="989" w:gutter="0"/>
          <w:cols w:space="720"/>
          <w:noEndnote/>
        </w:sectPr>
      </w:pPr>
    </w:p>
    <w:p w:rsidR="00000000" w:rsidRDefault="00FF6E0C">
      <w:pPr>
        <w:numPr>
          <w:ilvl w:val="0"/>
          <w:numId w:val="4"/>
        </w:numPr>
        <w:tabs>
          <w:tab w:val="clear" w:pos="432"/>
          <w:tab w:val="num" w:pos="504"/>
        </w:tabs>
        <w:spacing w:line="321" w:lineRule="auto"/>
        <w:ind w:right="72"/>
        <w:jc w:val="both"/>
        <w:rPr>
          <w:rFonts w:ascii="Tahoma" w:hAnsi="Tahoma" w:cs="Tahoma"/>
          <w:spacing w:val="7"/>
          <w:sz w:val="21"/>
          <w:szCs w:val="21"/>
        </w:rPr>
      </w:pPr>
      <w:r>
        <w:rPr>
          <w:rFonts w:ascii="Tahoma" w:hAnsi="Tahoma" w:cs="Tahoma"/>
          <w:b/>
          <w:bCs/>
          <w:spacing w:val="2"/>
          <w:sz w:val="22"/>
          <w:szCs w:val="22"/>
        </w:rPr>
        <w:lastRenderedPageBreak/>
        <w:t xml:space="preserve">Establishment of Non-Rural Service Area: </w:t>
      </w:r>
      <w:r>
        <w:rPr>
          <w:rFonts w:ascii="Tahoma" w:hAnsi="Tahoma" w:cs="Tahoma"/>
          <w:spacing w:val="2"/>
          <w:sz w:val="21"/>
          <w:szCs w:val="21"/>
        </w:rPr>
        <w:t xml:space="preserve">The geographic service area shall be </w:t>
      </w:r>
      <w:r>
        <w:rPr>
          <w:rFonts w:ascii="Tahoma" w:hAnsi="Tahoma" w:cs="Tahoma"/>
          <w:spacing w:val="14"/>
          <w:sz w:val="21"/>
          <w:szCs w:val="21"/>
        </w:rPr>
        <w:t xml:space="preserve">reasonable and based on an optimal balance between population density and </w:t>
      </w:r>
      <w:r>
        <w:rPr>
          <w:rFonts w:ascii="Tahoma" w:hAnsi="Tahoma" w:cs="Tahoma"/>
          <w:spacing w:val="9"/>
          <w:sz w:val="21"/>
          <w:szCs w:val="21"/>
        </w:rPr>
        <w:t xml:space="preserve">service proximity of the applicant. The socio-demographics of the service area and </w:t>
      </w:r>
      <w:r>
        <w:rPr>
          <w:rFonts w:ascii="Tahoma" w:hAnsi="Tahoma" w:cs="Tahoma"/>
          <w:spacing w:val="4"/>
          <w:sz w:val="21"/>
          <w:szCs w:val="21"/>
        </w:rPr>
        <w:t xml:space="preserve">the projected population to receive services shall be considered. The applicant shall </w:t>
      </w:r>
      <w:r>
        <w:rPr>
          <w:rFonts w:ascii="Tahoma" w:hAnsi="Tahoma" w:cs="Tahoma"/>
          <w:spacing w:val="19"/>
          <w:sz w:val="21"/>
          <w:szCs w:val="21"/>
        </w:rPr>
        <w:t>demonstrate t</w:t>
      </w:r>
      <w:r>
        <w:rPr>
          <w:rFonts w:ascii="Tahoma" w:hAnsi="Tahoma" w:cs="Tahoma"/>
          <w:spacing w:val="19"/>
          <w:sz w:val="21"/>
          <w:szCs w:val="21"/>
        </w:rPr>
        <w:t xml:space="preserve">he orderly development of emergency services by providing </w:t>
      </w:r>
      <w:r>
        <w:rPr>
          <w:rFonts w:ascii="Arial" w:hAnsi="Arial" w:cs="Arial"/>
          <w:spacing w:val="1"/>
          <w:sz w:val="23"/>
          <w:szCs w:val="23"/>
        </w:rPr>
        <w:t xml:space="preserve">information regarding current patient origin by ZIP Code for the hospital’s existing </w:t>
      </w:r>
      <w:r>
        <w:rPr>
          <w:rFonts w:ascii="Tahoma" w:hAnsi="Tahoma" w:cs="Tahoma"/>
          <w:spacing w:val="7"/>
          <w:sz w:val="21"/>
          <w:szCs w:val="21"/>
        </w:rPr>
        <w:t>ED in relation to the proposed service area for the FSED.</w:t>
      </w:r>
    </w:p>
    <w:p w:rsidR="00000000" w:rsidRDefault="00FF6E0C">
      <w:pPr>
        <w:spacing w:before="288" w:line="324" w:lineRule="auto"/>
        <w:ind w:left="432" w:right="72"/>
        <w:jc w:val="both"/>
        <w:rPr>
          <w:rFonts w:ascii="Tahoma" w:hAnsi="Tahoma" w:cs="Tahoma"/>
          <w:spacing w:val="6"/>
          <w:sz w:val="21"/>
          <w:szCs w:val="21"/>
        </w:rPr>
      </w:pPr>
      <w:r>
        <w:rPr>
          <w:rFonts w:ascii="Tahoma" w:hAnsi="Tahoma" w:cs="Tahoma"/>
          <w:b/>
          <w:bCs/>
          <w:spacing w:val="13"/>
          <w:sz w:val="22"/>
          <w:szCs w:val="22"/>
        </w:rPr>
        <w:t xml:space="preserve">Establishment of a Rural Service Area: </w:t>
      </w:r>
      <w:r>
        <w:rPr>
          <w:rFonts w:ascii="Tahoma" w:hAnsi="Tahoma" w:cs="Tahoma"/>
          <w:spacing w:val="13"/>
          <w:sz w:val="21"/>
          <w:szCs w:val="21"/>
        </w:rPr>
        <w:t xml:space="preserve">Applicants seeking to establish a </w:t>
      </w:r>
      <w:r>
        <w:rPr>
          <w:rFonts w:ascii="Tahoma" w:hAnsi="Tahoma" w:cs="Tahoma"/>
          <w:spacing w:val="20"/>
          <w:sz w:val="21"/>
          <w:szCs w:val="21"/>
        </w:rPr>
        <w:t xml:space="preserve">freestanding emergency department in a rural area with limited access to </w:t>
      </w:r>
      <w:r>
        <w:rPr>
          <w:rFonts w:ascii="Tahoma" w:hAnsi="Tahoma" w:cs="Tahoma"/>
          <w:spacing w:val="15"/>
          <w:sz w:val="21"/>
          <w:szCs w:val="21"/>
        </w:rPr>
        <w:t xml:space="preserve">emergency medical care shall establish a service area based upon need. The </w:t>
      </w:r>
      <w:r>
        <w:rPr>
          <w:rFonts w:ascii="Tahoma" w:hAnsi="Tahoma" w:cs="Tahoma"/>
          <w:spacing w:val="12"/>
          <w:sz w:val="21"/>
          <w:szCs w:val="21"/>
        </w:rPr>
        <w:t xml:space="preserve">applicant shall demonstrate the orderly development of emergency services </w:t>
      </w:r>
      <w:r>
        <w:rPr>
          <w:rFonts w:ascii="Tahoma" w:hAnsi="Tahoma" w:cs="Tahoma"/>
          <w:spacing w:val="12"/>
          <w:sz w:val="21"/>
          <w:szCs w:val="21"/>
        </w:rPr>
        <w:t xml:space="preserve">by </w:t>
      </w:r>
      <w:r>
        <w:rPr>
          <w:rFonts w:ascii="Tahoma" w:hAnsi="Tahoma" w:cs="Tahoma"/>
          <w:spacing w:val="8"/>
          <w:sz w:val="21"/>
          <w:szCs w:val="21"/>
        </w:rPr>
        <w:t xml:space="preserve">providing information regarding patient origin by ZIP Code for the proposed service </w:t>
      </w:r>
      <w:r>
        <w:rPr>
          <w:rFonts w:ascii="Tahoma" w:hAnsi="Tahoma" w:cs="Tahoma"/>
          <w:spacing w:val="6"/>
          <w:sz w:val="21"/>
          <w:szCs w:val="21"/>
        </w:rPr>
        <w:t>area for the FSED.</w:t>
      </w:r>
    </w:p>
    <w:p w:rsidR="00000000" w:rsidRDefault="00FF6E0C">
      <w:pPr>
        <w:numPr>
          <w:ilvl w:val="0"/>
          <w:numId w:val="4"/>
        </w:numPr>
        <w:tabs>
          <w:tab w:val="clear" w:pos="432"/>
          <w:tab w:val="num" w:pos="504"/>
        </w:tabs>
        <w:spacing w:before="360" w:line="312" w:lineRule="auto"/>
        <w:ind w:right="72"/>
        <w:jc w:val="both"/>
        <w:rPr>
          <w:rFonts w:ascii="Tahoma" w:hAnsi="Tahoma" w:cs="Tahoma"/>
          <w:b/>
          <w:bCs/>
          <w:spacing w:val="9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Relationship to Existing Applicable Plans; Underserved Area and Population: </w:t>
      </w:r>
      <w:r>
        <w:rPr>
          <w:rFonts w:ascii="Arial" w:hAnsi="Arial" w:cs="Arial"/>
          <w:spacing w:val="6"/>
          <w:sz w:val="23"/>
          <w:szCs w:val="23"/>
        </w:rPr>
        <w:t>The proposal’s relationship to underserved geogra</w:t>
      </w:r>
      <w:r>
        <w:rPr>
          <w:rFonts w:ascii="Tahoma" w:hAnsi="Tahoma" w:cs="Tahoma"/>
          <w:spacing w:val="6"/>
          <w:sz w:val="21"/>
          <w:szCs w:val="21"/>
        </w:rPr>
        <w:t>phic areas and unders</w:t>
      </w:r>
      <w:r>
        <w:rPr>
          <w:rFonts w:ascii="Tahoma" w:hAnsi="Tahoma" w:cs="Tahoma"/>
          <w:spacing w:val="6"/>
          <w:sz w:val="21"/>
          <w:szCs w:val="21"/>
        </w:rPr>
        <w:t xml:space="preserve">erved </w:t>
      </w:r>
      <w:r>
        <w:rPr>
          <w:rFonts w:ascii="Tahoma" w:hAnsi="Tahoma" w:cs="Tahoma"/>
          <w:spacing w:val="9"/>
          <w:sz w:val="21"/>
          <w:szCs w:val="21"/>
        </w:rPr>
        <w:t>population groups shall be a significant consideration.</w:t>
      </w:r>
    </w:p>
    <w:p w:rsidR="00000000" w:rsidRDefault="00FF6E0C">
      <w:pPr>
        <w:numPr>
          <w:ilvl w:val="0"/>
          <w:numId w:val="4"/>
        </w:numPr>
        <w:tabs>
          <w:tab w:val="clear" w:pos="432"/>
          <w:tab w:val="num" w:pos="504"/>
        </w:tabs>
        <w:spacing w:before="324" w:line="324" w:lineRule="auto"/>
        <w:ind w:right="648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1"/>
          <w:sz w:val="22"/>
          <w:szCs w:val="22"/>
        </w:rPr>
        <w:t xml:space="preserve">Composition of Services: </w:t>
      </w:r>
      <w:r>
        <w:rPr>
          <w:rFonts w:ascii="Tahoma" w:hAnsi="Tahoma" w:cs="Tahoma"/>
          <w:spacing w:val="1"/>
          <w:sz w:val="21"/>
          <w:szCs w:val="21"/>
        </w:rPr>
        <w:t xml:space="preserve">Laboratory and radiology services, including but not </w:t>
      </w:r>
      <w:r>
        <w:rPr>
          <w:rFonts w:ascii="Tahoma" w:hAnsi="Tahoma" w:cs="Tahoma"/>
          <w:spacing w:val="5"/>
          <w:sz w:val="21"/>
          <w:szCs w:val="21"/>
        </w:rPr>
        <w:t>limited to XRAY and CT scanners, shall be available on-site during all hours of operation. The FSED should also have</w:t>
      </w:r>
      <w:r>
        <w:rPr>
          <w:rFonts w:ascii="Tahoma" w:hAnsi="Tahoma" w:cs="Tahoma"/>
          <w:spacing w:val="5"/>
          <w:sz w:val="21"/>
          <w:szCs w:val="21"/>
        </w:rPr>
        <w:t xml:space="preserve"> ready access to pharmacy services and </w:t>
      </w:r>
      <w:r>
        <w:rPr>
          <w:rFonts w:ascii="Tahoma" w:hAnsi="Tahoma" w:cs="Tahoma"/>
          <w:spacing w:val="9"/>
          <w:sz w:val="21"/>
          <w:szCs w:val="21"/>
        </w:rPr>
        <w:t>respiratory services during all hours of operation.</w:t>
      </w:r>
    </w:p>
    <w:p w:rsidR="00000000" w:rsidRDefault="00FF6E0C">
      <w:pPr>
        <w:numPr>
          <w:ilvl w:val="0"/>
          <w:numId w:val="4"/>
        </w:numPr>
        <w:tabs>
          <w:tab w:val="clear" w:pos="432"/>
          <w:tab w:val="num" w:pos="504"/>
        </w:tabs>
        <w:spacing w:before="360" w:line="324" w:lineRule="auto"/>
        <w:ind w:right="72"/>
        <w:jc w:val="both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10"/>
          <w:sz w:val="22"/>
          <w:szCs w:val="22"/>
        </w:rPr>
        <w:t xml:space="preserve">Pediatric Care: </w:t>
      </w:r>
      <w:r>
        <w:rPr>
          <w:rFonts w:ascii="Tahoma" w:hAnsi="Tahoma" w:cs="Tahoma"/>
          <w:spacing w:val="10"/>
          <w:sz w:val="21"/>
          <w:szCs w:val="21"/>
        </w:rPr>
        <w:t xml:space="preserve">Applicants should demonstrate a commitment to maintaining at </w:t>
      </w:r>
      <w:r>
        <w:rPr>
          <w:rFonts w:ascii="Tahoma" w:hAnsi="Tahoma" w:cs="Tahoma"/>
          <w:spacing w:val="7"/>
          <w:sz w:val="21"/>
          <w:szCs w:val="21"/>
        </w:rPr>
        <w:t xml:space="preserve">least a Primary Level of pediatric care at the FSED as defined by CHAPTER 1200-08- </w:t>
      </w:r>
      <w:r>
        <w:rPr>
          <w:rFonts w:ascii="Tahoma" w:hAnsi="Tahoma" w:cs="Tahoma"/>
          <w:spacing w:val="13"/>
          <w:sz w:val="21"/>
          <w:szCs w:val="21"/>
        </w:rPr>
        <w:t xml:space="preserve">30 Standards for Pediatric Emergency Care Facilities including staffing levels, </w:t>
      </w:r>
      <w:r>
        <w:rPr>
          <w:rFonts w:ascii="Tahoma" w:hAnsi="Tahoma" w:cs="Tahoma"/>
          <w:spacing w:val="4"/>
          <w:sz w:val="21"/>
          <w:szCs w:val="21"/>
        </w:rPr>
        <w:t xml:space="preserve">pediatric equipment, staff training, and pediatric services. Applicants should include </w:t>
      </w:r>
      <w:r>
        <w:rPr>
          <w:rFonts w:ascii="Tahoma" w:hAnsi="Tahoma" w:cs="Tahoma"/>
          <w:spacing w:val="9"/>
          <w:sz w:val="21"/>
          <w:szCs w:val="21"/>
        </w:rPr>
        <w:t xml:space="preserve">information detailing the expertise, capabilities, and/or training of staff to stabilize </w:t>
      </w:r>
      <w:r>
        <w:rPr>
          <w:rFonts w:ascii="Tahoma" w:hAnsi="Tahoma" w:cs="Tahoma"/>
          <w:spacing w:val="10"/>
          <w:sz w:val="21"/>
          <w:szCs w:val="21"/>
        </w:rPr>
        <w:t xml:space="preserve">or serve pediatric patients. Additionally, applicants shall demonstrate a referral relationship, including a plan for the rapid transport, to at least a general level </w:t>
      </w:r>
      <w:r>
        <w:rPr>
          <w:rFonts w:ascii="Tahoma" w:hAnsi="Tahoma" w:cs="Tahoma"/>
          <w:spacing w:val="7"/>
          <w:sz w:val="21"/>
          <w:szCs w:val="21"/>
        </w:rPr>
        <w:t xml:space="preserve">pediatric emergency care facility to allow for a specialized higher level of care for </w:t>
      </w:r>
      <w:r>
        <w:rPr>
          <w:rFonts w:ascii="Tahoma" w:hAnsi="Tahoma" w:cs="Tahoma"/>
          <w:spacing w:val="10"/>
          <w:sz w:val="21"/>
          <w:szCs w:val="21"/>
        </w:rPr>
        <w:t>ped</w:t>
      </w:r>
      <w:r>
        <w:rPr>
          <w:rFonts w:ascii="Tahoma" w:hAnsi="Tahoma" w:cs="Tahoma"/>
          <w:spacing w:val="10"/>
          <w:sz w:val="21"/>
          <w:szCs w:val="21"/>
        </w:rPr>
        <w:t>iatric patients when required.</w:t>
      </w:r>
    </w:p>
    <w:p w:rsidR="00000000" w:rsidRDefault="00FF6E0C">
      <w:pPr>
        <w:numPr>
          <w:ilvl w:val="0"/>
          <w:numId w:val="4"/>
        </w:numPr>
        <w:tabs>
          <w:tab w:val="clear" w:pos="432"/>
          <w:tab w:val="num" w:pos="504"/>
        </w:tabs>
        <w:spacing w:before="288" w:line="316" w:lineRule="auto"/>
        <w:ind w:right="72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7"/>
          <w:sz w:val="22"/>
          <w:szCs w:val="22"/>
        </w:rPr>
        <w:t xml:space="preserve">Assurance of Resources: </w:t>
      </w:r>
      <w:r>
        <w:rPr>
          <w:rFonts w:ascii="Tahoma" w:hAnsi="Tahoma" w:cs="Tahoma"/>
          <w:spacing w:val="7"/>
          <w:sz w:val="21"/>
          <w:szCs w:val="21"/>
        </w:rPr>
        <w:t xml:space="preserve">The applicant shall document that it will provide the </w:t>
      </w:r>
      <w:r>
        <w:rPr>
          <w:rFonts w:ascii="Tahoma" w:hAnsi="Tahoma" w:cs="Tahoma"/>
          <w:spacing w:val="8"/>
          <w:sz w:val="21"/>
          <w:szCs w:val="21"/>
        </w:rPr>
        <w:t>resources necessary to properly support the applicable level of emergency services.</w:t>
      </w:r>
    </w:p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33"/>
          <w:footerReference w:type="first" r:id="rId34"/>
          <w:pgSz w:w="12240" w:h="15840"/>
          <w:pgMar w:top="1840" w:right="1547" w:bottom="910" w:left="1513" w:header="720" w:footer="990" w:gutter="0"/>
          <w:cols w:space="720"/>
          <w:noEndnote/>
          <w:titlePg/>
        </w:sectPr>
      </w:pPr>
    </w:p>
    <w:p w:rsidR="00000000" w:rsidRDefault="00FF6E0C">
      <w:pPr>
        <w:spacing w:line="321" w:lineRule="auto"/>
        <w:ind w:left="360" w:right="72"/>
        <w:jc w:val="both"/>
        <w:rPr>
          <w:rFonts w:ascii="Tahoma" w:hAnsi="Tahoma" w:cs="Tahoma"/>
          <w:b/>
          <w:bCs/>
          <w:spacing w:val="8"/>
          <w:sz w:val="21"/>
          <w:szCs w:val="21"/>
        </w:rPr>
      </w:pPr>
      <w:r>
        <w:rPr>
          <w:rFonts w:ascii="Arial" w:hAnsi="Arial" w:cs="Arial"/>
          <w:spacing w:val="4"/>
          <w:sz w:val="23"/>
          <w:szCs w:val="23"/>
        </w:rPr>
        <w:lastRenderedPageBreak/>
        <w:t>Included in such documentati</w:t>
      </w:r>
      <w:r>
        <w:rPr>
          <w:rFonts w:ascii="Arial" w:hAnsi="Arial" w:cs="Arial"/>
          <w:spacing w:val="4"/>
          <w:sz w:val="23"/>
          <w:szCs w:val="23"/>
        </w:rPr>
        <w:t xml:space="preserve">on shall be a letter of support from the applicant’s </w:t>
      </w:r>
      <w:r>
        <w:rPr>
          <w:rFonts w:ascii="Tahoma" w:hAnsi="Tahoma" w:cs="Tahoma"/>
          <w:spacing w:val="18"/>
          <w:sz w:val="21"/>
          <w:szCs w:val="21"/>
        </w:rPr>
        <w:t xml:space="preserve">governing board of directors or Chief Financial Officer documenting the full </w:t>
      </w:r>
      <w:r>
        <w:rPr>
          <w:rFonts w:ascii="Tahoma" w:hAnsi="Tahoma" w:cs="Tahoma"/>
          <w:spacing w:val="17"/>
          <w:sz w:val="21"/>
          <w:szCs w:val="21"/>
        </w:rPr>
        <w:t>commitment of the applicant to develop and maintain the facility resources, equipment, and staffing to provide the appropriate</w:t>
      </w:r>
      <w:r>
        <w:rPr>
          <w:rFonts w:ascii="Tahoma" w:hAnsi="Tahoma" w:cs="Tahoma"/>
          <w:spacing w:val="17"/>
          <w:sz w:val="21"/>
          <w:szCs w:val="21"/>
        </w:rPr>
        <w:t xml:space="preserve"> emergency services. The </w:t>
      </w:r>
      <w:r>
        <w:rPr>
          <w:rFonts w:ascii="Tahoma" w:hAnsi="Tahoma" w:cs="Tahoma"/>
          <w:spacing w:val="9"/>
          <w:sz w:val="21"/>
          <w:szCs w:val="21"/>
        </w:rPr>
        <w:t xml:space="preserve">applicant shall also document the financial costs of maintaining these resources and </w:t>
      </w:r>
      <w:r>
        <w:rPr>
          <w:rFonts w:ascii="Tahoma" w:hAnsi="Tahoma" w:cs="Tahoma"/>
          <w:spacing w:val="18"/>
          <w:sz w:val="21"/>
          <w:szCs w:val="21"/>
        </w:rPr>
        <w:t xml:space="preserve">its ability to sustain them to ensure quality treatment of patients in the ED </w:t>
      </w:r>
      <w:r>
        <w:rPr>
          <w:rFonts w:ascii="Tahoma" w:hAnsi="Tahoma" w:cs="Tahoma"/>
          <w:spacing w:val="8"/>
          <w:sz w:val="21"/>
          <w:szCs w:val="21"/>
        </w:rPr>
        <w:t>continuum of care.</w:t>
      </w:r>
    </w:p>
    <w:p w:rsidR="00000000" w:rsidRDefault="00FF6E0C">
      <w:pPr>
        <w:spacing w:before="324" w:line="321" w:lineRule="auto"/>
        <w:ind w:left="360" w:right="72" w:hanging="360"/>
        <w:jc w:val="both"/>
        <w:rPr>
          <w:rFonts w:ascii="Tahoma" w:hAnsi="Tahoma" w:cs="Tahoma"/>
          <w:b/>
          <w:bCs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10"/>
          <w:sz w:val="21"/>
          <w:szCs w:val="21"/>
        </w:rPr>
        <w:t xml:space="preserve">14. Adequate Staffing: </w:t>
      </w:r>
      <w:r>
        <w:rPr>
          <w:rFonts w:ascii="Tahoma" w:hAnsi="Tahoma" w:cs="Tahoma"/>
          <w:spacing w:val="10"/>
          <w:sz w:val="21"/>
          <w:szCs w:val="21"/>
        </w:rPr>
        <w:t xml:space="preserve">An applicant shall document a plan demonstrating the intent </w:t>
      </w:r>
      <w:r>
        <w:rPr>
          <w:rFonts w:ascii="Tahoma" w:hAnsi="Tahoma" w:cs="Tahoma"/>
          <w:spacing w:val="7"/>
          <w:sz w:val="21"/>
          <w:szCs w:val="21"/>
        </w:rPr>
        <w:t xml:space="preserve">and ability to recruit, hire, train, assess competencies of, supervise, and retain the appropriate numbers of qualified personnel to provide the services described in the </w:t>
      </w:r>
      <w:r>
        <w:rPr>
          <w:rFonts w:ascii="Tahoma" w:hAnsi="Tahoma" w:cs="Tahoma"/>
          <w:spacing w:val="5"/>
          <w:sz w:val="21"/>
          <w:szCs w:val="21"/>
        </w:rPr>
        <w:t>application and that such</w:t>
      </w:r>
      <w:r>
        <w:rPr>
          <w:rFonts w:ascii="Tahoma" w:hAnsi="Tahoma" w:cs="Tahoma"/>
          <w:spacing w:val="5"/>
          <w:sz w:val="21"/>
          <w:szCs w:val="21"/>
        </w:rPr>
        <w:t xml:space="preserve"> personnel are available in the proposed service area. Each </w:t>
      </w:r>
      <w:r>
        <w:rPr>
          <w:rFonts w:ascii="Tahoma" w:hAnsi="Tahoma" w:cs="Tahoma"/>
          <w:spacing w:val="9"/>
          <w:sz w:val="21"/>
          <w:szCs w:val="21"/>
        </w:rPr>
        <w:t xml:space="preserve">applicant shall outline planned staffing patterns including the number and type of </w:t>
      </w:r>
      <w:r>
        <w:rPr>
          <w:rFonts w:ascii="Tahoma" w:hAnsi="Tahoma" w:cs="Tahoma"/>
          <w:spacing w:val="8"/>
          <w:sz w:val="21"/>
          <w:szCs w:val="21"/>
        </w:rPr>
        <w:t xml:space="preserve">physicians and nurses. Each FSED is required to be staffed by at least one physician </w:t>
      </w:r>
      <w:r>
        <w:rPr>
          <w:rFonts w:ascii="Tahoma" w:hAnsi="Tahoma" w:cs="Tahoma"/>
          <w:spacing w:val="4"/>
          <w:sz w:val="21"/>
          <w:szCs w:val="21"/>
        </w:rPr>
        <w:t xml:space="preserve">and at least one registered </w:t>
      </w:r>
      <w:r>
        <w:rPr>
          <w:rFonts w:ascii="Tahoma" w:hAnsi="Tahoma" w:cs="Tahoma"/>
          <w:spacing w:val="4"/>
          <w:sz w:val="21"/>
          <w:szCs w:val="21"/>
        </w:rPr>
        <w:t xml:space="preserve">nurse at all times (24/7/365). Physicians staffing the FSED </w:t>
      </w:r>
      <w:r>
        <w:rPr>
          <w:rFonts w:ascii="Tahoma" w:hAnsi="Tahoma" w:cs="Tahoma"/>
          <w:spacing w:val="13"/>
          <w:sz w:val="21"/>
          <w:szCs w:val="21"/>
        </w:rPr>
        <w:t xml:space="preserve">should be board certified or board eligible emergency physicians. If significant </w:t>
      </w:r>
      <w:r>
        <w:rPr>
          <w:rFonts w:ascii="Tahoma" w:hAnsi="Tahoma" w:cs="Tahoma"/>
          <w:spacing w:val="5"/>
          <w:sz w:val="21"/>
          <w:szCs w:val="21"/>
        </w:rPr>
        <w:t xml:space="preserve">barriers exist </w:t>
      </w:r>
      <w:r>
        <w:rPr>
          <w:rFonts w:ascii="Arial" w:hAnsi="Arial" w:cs="Arial"/>
          <w:spacing w:val="5"/>
          <w:sz w:val="23"/>
          <w:szCs w:val="23"/>
        </w:rPr>
        <w:t xml:space="preserve">that limit the applicant’s ability to recruit a board certified or board </w:t>
      </w:r>
      <w:r>
        <w:rPr>
          <w:rFonts w:ascii="Tahoma" w:hAnsi="Tahoma" w:cs="Tahoma"/>
          <w:spacing w:val="12"/>
          <w:sz w:val="21"/>
          <w:szCs w:val="21"/>
        </w:rPr>
        <w:t>eligible emergency physicia</w:t>
      </w:r>
      <w:r>
        <w:rPr>
          <w:rFonts w:ascii="Tahoma" w:hAnsi="Tahoma" w:cs="Tahoma"/>
          <w:spacing w:val="12"/>
          <w:sz w:val="21"/>
          <w:szCs w:val="21"/>
        </w:rPr>
        <w:t xml:space="preserve">n, the applicant shall document these barriers for the </w:t>
      </w:r>
      <w:r>
        <w:rPr>
          <w:rFonts w:ascii="Tahoma" w:hAnsi="Tahoma" w:cs="Tahoma"/>
          <w:spacing w:val="8"/>
          <w:sz w:val="21"/>
          <w:szCs w:val="21"/>
        </w:rPr>
        <w:t xml:space="preserve">HSDA to take into consideration. Applicants are encouraged to staff the FSED with registered nurses certified in emergency nursing care and/or advanced cardiac life </w:t>
      </w:r>
      <w:r>
        <w:rPr>
          <w:rFonts w:ascii="Tahoma" w:hAnsi="Tahoma" w:cs="Tahoma"/>
          <w:spacing w:val="-2"/>
          <w:sz w:val="21"/>
          <w:szCs w:val="21"/>
        </w:rPr>
        <w:t xml:space="preserve">support. </w:t>
      </w:r>
      <w:r>
        <w:rPr>
          <w:rFonts w:ascii="Arial" w:hAnsi="Arial" w:cs="Arial"/>
          <w:spacing w:val="-2"/>
          <w:sz w:val="23"/>
          <w:szCs w:val="23"/>
        </w:rPr>
        <w:t>The medical staff of the FS</w:t>
      </w:r>
      <w:r>
        <w:rPr>
          <w:rFonts w:ascii="Arial" w:hAnsi="Arial" w:cs="Arial"/>
          <w:spacing w:val="-2"/>
          <w:sz w:val="23"/>
          <w:szCs w:val="23"/>
        </w:rPr>
        <w:t xml:space="preserve">ED shall be part of the hospital’s single organized </w:t>
      </w:r>
      <w:r>
        <w:rPr>
          <w:rFonts w:ascii="Tahoma" w:hAnsi="Tahoma" w:cs="Tahoma"/>
          <w:spacing w:val="9"/>
          <w:sz w:val="21"/>
          <w:szCs w:val="21"/>
        </w:rPr>
        <w:t xml:space="preserve">medical staff, governed by the same bylaws. The nursing staff of the FSED shall be </w:t>
      </w:r>
      <w:r>
        <w:rPr>
          <w:rFonts w:ascii="Tahoma" w:hAnsi="Tahoma" w:cs="Tahoma"/>
          <w:spacing w:val="3"/>
          <w:sz w:val="21"/>
          <w:szCs w:val="21"/>
        </w:rPr>
        <w:t>part of the hospital</w:t>
      </w:r>
      <w:r>
        <w:rPr>
          <w:rFonts w:ascii="Arial" w:hAnsi="Arial" w:cs="Arial"/>
          <w:spacing w:val="3"/>
          <w:sz w:val="23"/>
          <w:szCs w:val="23"/>
        </w:rPr>
        <w:t xml:space="preserve">’s single organized nursing staff. The nursing services provided </w:t>
      </w:r>
      <w:r>
        <w:rPr>
          <w:rFonts w:ascii="Arial" w:hAnsi="Arial" w:cs="Arial"/>
          <w:spacing w:val="11"/>
          <w:sz w:val="23"/>
          <w:szCs w:val="23"/>
        </w:rPr>
        <w:t>shall comply with the hospital’s sta</w:t>
      </w:r>
      <w:r>
        <w:rPr>
          <w:rFonts w:ascii="Arial" w:hAnsi="Arial" w:cs="Arial"/>
          <w:spacing w:val="11"/>
          <w:sz w:val="23"/>
          <w:szCs w:val="23"/>
        </w:rPr>
        <w:t xml:space="preserve">ndards of care and written policies and </w:t>
      </w:r>
      <w:r>
        <w:rPr>
          <w:rFonts w:ascii="Tahoma" w:hAnsi="Tahoma" w:cs="Tahoma"/>
          <w:spacing w:val="10"/>
          <w:sz w:val="21"/>
          <w:szCs w:val="21"/>
        </w:rPr>
        <w:t>procedures.</w:t>
      </w:r>
    </w:p>
    <w:p w:rsidR="00000000" w:rsidRDefault="00FF6E0C">
      <w:pPr>
        <w:spacing w:before="360" w:line="324" w:lineRule="auto"/>
        <w:ind w:left="360" w:right="72"/>
        <w:jc w:val="both"/>
        <w:rPr>
          <w:rFonts w:ascii="Tahoma" w:hAnsi="Tahoma" w:cs="Tahoma"/>
          <w:spacing w:val="14"/>
          <w:sz w:val="21"/>
          <w:szCs w:val="21"/>
        </w:rPr>
      </w:pPr>
      <w:r>
        <w:rPr>
          <w:rFonts w:ascii="Tahoma" w:hAnsi="Tahoma" w:cs="Tahoma"/>
          <w:b/>
          <w:bCs/>
          <w:spacing w:val="20"/>
          <w:sz w:val="21"/>
          <w:szCs w:val="21"/>
        </w:rPr>
        <w:t xml:space="preserve">Adequate Staffing of a Rural FSED: </w:t>
      </w:r>
      <w:r>
        <w:rPr>
          <w:rFonts w:ascii="Tahoma" w:hAnsi="Tahoma" w:cs="Tahoma"/>
          <w:spacing w:val="20"/>
          <w:sz w:val="21"/>
          <w:szCs w:val="21"/>
        </w:rPr>
        <w:t xml:space="preserve">An applicant shall document a plan </w:t>
      </w:r>
      <w:r>
        <w:rPr>
          <w:rFonts w:ascii="Tahoma" w:hAnsi="Tahoma" w:cs="Tahoma"/>
          <w:spacing w:val="7"/>
          <w:sz w:val="21"/>
          <w:szCs w:val="21"/>
        </w:rPr>
        <w:t>demonstrating the intent and ability to recruit, hire, train, ass</w:t>
      </w:r>
      <w:r>
        <w:rPr>
          <w:rFonts w:ascii="Tahoma" w:hAnsi="Tahoma" w:cs="Tahoma"/>
          <w:spacing w:val="7"/>
          <w:sz w:val="21"/>
          <w:szCs w:val="21"/>
        </w:rPr>
        <w:t xml:space="preserve">ess competencies of, supervise, and retain the appropriate numbers of qualified personnel to provide the </w:t>
      </w:r>
      <w:r>
        <w:rPr>
          <w:rFonts w:ascii="Tahoma" w:hAnsi="Tahoma" w:cs="Tahoma"/>
          <w:spacing w:val="10"/>
          <w:sz w:val="21"/>
          <w:szCs w:val="21"/>
        </w:rPr>
        <w:t xml:space="preserve">services described in the application and that such personnel are available in the </w:t>
      </w:r>
      <w:r>
        <w:rPr>
          <w:rFonts w:ascii="Tahoma" w:hAnsi="Tahoma" w:cs="Tahoma"/>
          <w:spacing w:val="16"/>
          <w:sz w:val="21"/>
          <w:szCs w:val="21"/>
        </w:rPr>
        <w:t>proposed service area. Each applicant shall outline planned staffing</w:t>
      </w:r>
      <w:r>
        <w:rPr>
          <w:rFonts w:ascii="Tahoma" w:hAnsi="Tahoma" w:cs="Tahoma"/>
          <w:spacing w:val="16"/>
          <w:sz w:val="21"/>
          <w:szCs w:val="21"/>
        </w:rPr>
        <w:t xml:space="preserve"> patterns </w:t>
      </w:r>
      <w:r>
        <w:rPr>
          <w:rFonts w:ascii="Tahoma" w:hAnsi="Tahoma" w:cs="Tahoma"/>
          <w:spacing w:val="8"/>
          <w:sz w:val="21"/>
          <w:szCs w:val="21"/>
        </w:rPr>
        <w:t xml:space="preserve">including the number and type of physicians. FSEDs proposed to be located in rural areas are required to be staffed in accordance with the Code of Federal Regulations </w:t>
      </w:r>
      <w:r>
        <w:rPr>
          <w:rFonts w:ascii="Tahoma" w:hAnsi="Tahoma" w:cs="Tahoma"/>
          <w:spacing w:val="5"/>
          <w:sz w:val="21"/>
          <w:szCs w:val="21"/>
        </w:rPr>
        <w:t xml:space="preserve">Title 42, Chapter IV, Subchapter G, Part 485, Subpart F </w:t>
      </w:r>
      <w:r>
        <w:rPr>
          <w:rFonts w:ascii="Arial" w:hAnsi="Arial" w:cs="Arial"/>
          <w:spacing w:val="5"/>
          <w:sz w:val="23"/>
          <w:szCs w:val="23"/>
        </w:rPr>
        <w:t>–</w:t>
      </w:r>
      <w:r>
        <w:rPr>
          <w:rFonts w:ascii="Tahoma" w:hAnsi="Tahoma" w:cs="Tahoma"/>
          <w:spacing w:val="5"/>
          <w:sz w:val="21"/>
          <w:szCs w:val="21"/>
        </w:rPr>
        <w:t xml:space="preserve"> Conditions of Partici</w:t>
      </w:r>
      <w:r>
        <w:rPr>
          <w:rFonts w:ascii="Tahoma" w:hAnsi="Tahoma" w:cs="Tahoma"/>
          <w:spacing w:val="5"/>
          <w:sz w:val="21"/>
          <w:szCs w:val="21"/>
        </w:rPr>
        <w:t xml:space="preserve">pation: </w:t>
      </w:r>
      <w:r>
        <w:rPr>
          <w:rFonts w:ascii="Tahoma" w:hAnsi="Tahoma" w:cs="Tahoma"/>
          <w:spacing w:val="19"/>
          <w:sz w:val="21"/>
          <w:szCs w:val="21"/>
        </w:rPr>
        <w:t xml:space="preserve">Critical Access Hospitals (CAHs). This standard requires a physician, nurse </w:t>
      </w:r>
      <w:r>
        <w:rPr>
          <w:rFonts w:ascii="Tahoma" w:hAnsi="Tahoma" w:cs="Tahoma"/>
          <w:spacing w:val="10"/>
          <w:sz w:val="21"/>
          <w:szCs w:val="21"/>
        </w:rPr>
        <w:t xml:space="preserve">practitioner, clinical nurse specialist, or physician assistant be available at all times </w:t>
      </w:r>
      <w:r>
        <w:rPr>
          <w:rFonts w:ascii="Tahoma" w:hAnsi="Tahoma" w:cs="Tahoma"/>
          <w:spacing w:val="14"/>
          <w:sz w:val="21"/>
          <w:szCs w:val="21"/>
        </w:rPr>
        <w:t>the CAH operates. The standard additionally requires a registered nurse, clinical</w:t>
      </w:r>
    </w:p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35"/>
          <w:pgSz w:w="12240" w:h="15840"/>
          <w:pgMar w:top="1480" w:right="1500" w:bottom="909" w:left="1560" w:header="720" w:footer="990" w:gutter="0"/>
          <w:cols w:space="720"/>
          <w:noEndnote/>
        </w:sectPr>
      </w:pPr>
    </w:p>
    <w:p w:rsidR="00000000" w:rsidRDefault="00FF6E0C">
      <w:pPr>
        <w:spacing w:line="324" w:lineRule="auto"/>
        <w:ind w:left="360" w:right="72"/>
        <w:jc w:val="both"/>
        <w:rPr>
          <w:rFonts w:ascii="Tahoma" w:hAnsi="Tahoma" w:cs="Tahoma"/>
          <w:spacing w:val="7"/>
          <w:sz w:val="21"/>
          <w:szCs w:val="21"/>
        </w:rPr>
      </w:pPr>
      <w:r>
        <w:rPr>
          <w:rFonts w:ascii="Tahoma" w:hAnsi="Tahoma" w:cs="Tahoma"/>
          <w:spacing w:val="9"/>
          <w:sz w:val="21"/>
          <w:szCs w:val="21"/>
        </w:rPr>
        <w:lastRenderedPageBreak/>
        <w:t xml:space="preserve">nurse specialist, or licensed practical nurse to be on duty whenever the CAH has one </w:t>
      </w:r>
      <w:r>
        <w:rPr>
          <w:rFonts w:ascii="Tahoma" w:hAnsi="Tahoma" w:cs="Tahoma"/>
          <w:spacing w:val="11"/>
          <w:sz w:val="21"/>
          <w:szCs w:val="21"/>
        </w:rPr>
        <w:t xml:space="preserve">or more inpatients. However, because FSEDs shall be in operation 24/7/365 and </w:t>
      </w:r>
      <w:r>
        <w:rPr>
          <w:rFonts w:ascii="Tahoma" w:hAnsi="Tahoma" w:cs="Tahoma"/>
          <w:spacing w:val="6"/>
          <w:sz w:val="21"/>
          <w:szCs w:val="21"/>
        </w:rPr>
        <w:t xml:space="preserve">because they will not have inpatients, a registered nurse, clinical nurse specialist, or </w:t>
      </w:r>
      <w:r>
        <w:rPr>
          <w:rFonts w:ascii="Tahoma" w:hAnsi="Tahoma" w:cs="Tahoma"/>
          <w:spacing w:val="8"/>
          <w:sz w:val="21"/>
          <w:szCs w:val="21"/>
        </w:rPr>
        <w:t xml:space="preserve">licensed practical nurse shall be on duty at all times (24/7/365). Additionally, due to </w:t>
      </w:r>
      <w:r>
        <w:rPr>
          <w:rFonts w:ascii="Tahoma" w:hAnsi="Tahoma" w:cs="Tahoma"/>
          <w:spacing w:val="18"/>
          <w:sz w:val="21"/>
          <w:szCs w:val="21"/>
        </w:rPr>
        <w:t xml:space="preserve">the nature of the emergency services provided at an FSED and the hours of </w:t>
      </w:r>
      <w:r>
        <w:rPr>
          <w:rFonts w:ascii="Tahoma" w:hAnsi="Tahoma" w:cs="Tahoma"/>
          <w:spacing w:val="12"/>
          <w:sz w:val="21"/>
          <w:szCs w:val="21"/>
        </w:rPr>
        <w:t>opera</w:t>
      </w:r>
      <w:r>
        <w:rPr>
          <w:rFonts w:ascii="Tahoma" w:hAnsi="Tahoma" w:cs="Tahoma"/>
          <w:spacing w:val="12"/>
          <w:sz w:val="21"/>
          <w:szCs w:val="21"/>
        </w:rPr>
        <w:t xml:space="preserve">tion, a physician, nurse practitioner, clinical nurse specialist, or physician </w:t>
      </w:r>
      <w:r>
        <w:rPr>
          <w:rFonts w:ascii="Tahoma" w:hAnsi="Tahoma" w:cs="Tahoma"/>
          <w:spacing w:val="7"/>
          <w:sz w:val="21"/>
          <w:szCs w:val="21"/>
        </w:rPr>
        <w:t>assistant shall be on site at all times.</w:t>
      </w:r>
    </w:p>
    <w:p w:rsidR="00000000" w:rsidRDefault="00FF6E0C">
      <w:pPr>
        <w:spacing w:before="324" w:line="314" w:lineRule="auto"/>
        <w:ind w:left="360" w:right="3384"/>
        <w:rPr>
          <w:rFonts w:ascii="Tahoma" w:hAnsi="Tahoma" w:cs="Tahoma"/>
          <w:spacing w:val="5"/>
          <w:sz w:val="21"/>
          <w:szCs w:val="21"/>
        </w:rPr>
      </w:pPr>
      <w:r>
        <w:rPr>
          <w:rFonts w:ascii="Arial" w:hAnsi="Arial" w:cs="Arial"/>
          <w:i/>
          <w:iCs/>
          <w:w w:val="95"/>
          <w:sz w:val="22"/>
          <w:szCs w:val="22"/>
        </w:rPr>
        <w:t>Source:</w:t>
      </w:r>
      <w:r>
        <w:rPr>
          <w:rFonts w:ascii="Tahoma" w:hAnsi="Tahoma" w:cs="Tahoma"/>
          <w:color w:val="0000FF"/>
          <w:sz w:val="21"/>
          <w:szCs w:val="21"/>
          <w:u w:val="single"/>
        </w:rPr>
        <w:t xml:space="preserve"> </w:t>
      </w:r>
      <w:hyperlink r:id="rId36" w:history="1">
        <w:r>
          <w:rPr>
            <w:rFonts w:ascii="Tahoma" w:hAnsi="Tahoma" w:cs="Tahoma"/>
            <w:color w:val="0000FF"/>
            <w:sz w:val="21"/>
            <w:szCs w:val="21"/>
            <w:u w:val="single"/>
          </w:rPr>
          <w:t>http://www.ecfr.gov/cgi-bin/text</w:t>
        </w:r>
        <w:r>
          <w:rPr>
            <w:rFonts w:ascii="Tahoma" w:hAnsi="Tahoma" w:cs="Tahoma"/>
            <w:color w:val="0000FF"/>
            <w:sz w:val="21"/>
            <w:szCs w:val="21"/>
            <w:u w:val="single"/>
          </w:rPr>
          <w:softHyphen/>
        </w:r>
        <w:r>
          <w:rPr>
            <w:rFonts w:ascii="Tahoma" w:hAnsi="Tahoma" w:cs="Tahoma"/>
            <w:color w:val="0000FF"/>
            <w:spacing w:val="5"/>
            <w:sz w:val="21"/>
            <w:szCs w:val="21"/>
            <w:u w:val="single"/>
          </w:rPr>
          <w:t>idx?rgn=div6&amp;node=42:5.0.1.1.4.4#se42.5.4851631</w:t>
        </w:r>
      </w:hyperlink>
      <w:r>
        <w:rPr>
          <w:rFonts w:ascii="Tahoma" w:hAnsi="Tahoma" w:cs="Tahoma"/>
          <w:spacing w:val="5"/>
          <w:sz w:val="21"/>
          <w:szCs w:val="21"/>
        </w:rPr>
        <w:t xml:space="preserve"> </w:t>
      </w:r>
    </w:p>
    <w:p w:rsidR="00000000" w:rsidRDefault="00FF6E0C">
      <w:pPr>
        <w:spacing w:before="360" w:line="326" w:lineRule="auto"/>
        <w:ind w:left="360" w:right="72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14"/>
          <w:sz w:val="21"/>
          <w:szCs w:val="21"/>
        </w:rPr>
        <w:t xml:space="preserve">Rationale: </w:t>
      </w:r>
      <w:r>
        <w:rPr>
          <w:rFonts w:ascii="Tahoma" w:hAnsi="Tahoma" w:cs="Tahoma"/>
          <w:spacing w:val="14"/>
          <w:sz w:val="21"/>
          <w:szCs w:val="21"/>
        </w:rPr>
        <w:t xml:space="preserve">FSEDs should be staffed with a physician who is board-certified or </w:t>
      </w:r>
      <w:r>
        <w:rPr>
          <w:rFonts w:ascii="Tahoma" w:hAnsi="Tahoma" w:cs="Tahoma"/>
          <w:spacing w:val="8"/>
          <w:sz w:val="21"/>
          <w:szCs w:val="21"/>
        </w:rPr>
        <w:t xml:space="preserve">board-eligible in emergency medicine and a registered nurse in order to ensure the </w:t>
      </w:r>
      <w:r>
        <w:rPr>
          <w:rFonts w:ascii="Tahoma" w:hAnsi="Tahoma" w:cs="Tahoma"/>
          <w:spacing w:val="9"/>
          <w:sz w:val="21"/>
          <w:szCs w:val="21"/>
        </w:rPr>
        <w:t xml:space="preserve">facility is capable of providing the care necessary to treat and/or stabilize patients </w:t>
      </w:r>
      <w:r>
        <w:rPr>
          <w:rFonts w:ascii="Tahoma" w:hAnsi="Tahoma" w:cs="Tahoma"/>
          <w:spacing w:val="15"/>
          <w:sz w:val="21"/>
          <w:szCs w:val="21"/>
        </w:rPr>
        <w:t>seeking emergency c</w:t>
      </w:r>
      <w:r>
        <w:rPr>
          <w:rFonts w:ascii="Tahoma" w:hAnsi="Tahoma" w:cs="Tahoma"/>
          <w:spacing w:val="15"/>
          <w:sz w:val="21"/>
          <w:szCs w:val="21"/>
        </w:rPr>
        <w:t xml:space="preserve">are. The HSDA should consider evidence provided by the </w:t>
      </w:r>
      <w:r>
        <w:rPr>
          <w:rFonts w:ascii="Tahoma" w:hAnsi="Tahoma" w:cs="Tahoma"/>
          <w:spacing w:val="12"/>
          <w:sz w:val="21"/>
          <w:szCs w:val="21"/>
        </w:rPr>
        <w:t xml:space="preserve">applicant that demonstrates significant barriers to the recruitment a physician who </w:t>
      </w:r>
      <w:r>
        <w:rPr>
          <w:rFonts w:ascii="Tahoma" w:hAnsi="Tahoma" w:cs="Tahoma"/>
          <w:spacing w:val="9"/>
          <w:sz w:val="21"/>
          <w:szCs w:val="21"/>
        </w:rPr>
        <w:t>is board-certified or board-eligible in emergency medicine exist.</w:t>
      </w:r>
    </w:p>
    <w:p w:rsidR="00000000" w:rsidRDefault="00FF6E0C">
      <w:pPr>
        <w:spacing w:before="324" w:line="324" w:lineRule="auto"/>
        <w:ind w:left="360" w:right="72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11"/>
          <w:sz w:val="21"/>
          <w:szCs w:val="21"/>
        </w:rPr>
        <w:t xml:space="preserve">Rural FSEDs should be awarded flexibility in terms </w:t>
      </w:r>
      <w:r>
        <w:rPr>
          <w:rFonts w:ascii="Tahoma" w:hAnsi="Tahoma" w:cs="Tahoma"/>
          <w:spacing w:val="11"/>
          <w:sz w:val="21"/>
          <w:szCs w:val="21"/>
        </w:rPr>
        <w:t xml:space="preserve">of staffing in accordance with </w:t>
      </w:r>
      <w:r>
        <w:rPr>
          <w:rFonts w:ascii="Tahoma" w:hAnsi="Tahoma" w:cs="Tahoma"/>
          <w:spacing w:val="15"/>
          <w:sz w:val="21"/>
          <w:szCs w:val="21"/>
        </w:rPr>
        <w:t xml:space="preserve">federal regulations. Additionally, flexibility in staffing requirements takes into </w:t>
      </w:r>
      <w:r>
        <w:rPr>
          <w:rFonts w:ascii="Tahoma" w:hAnsi="Tahoma" w:cs="Tahoma"/>
          <w:spacing w:val="8"/>
          <w:sz w:val="21"/>
          <w:szCs w:val="21"/>
        </w:rPr>
        <w:t>account the limited availability of medical staff in certain rural regions of the state.</w:t>
      </w:r>
    </w:p>
    <w:p w:rsidR="00000000" w:rsidRDefault="00FF6E0C">
      <w:pPr>
        <w:numPr>
          <w:ilvl w:val="0"/>
          <w:numId w:val="5"/>
        </w:numPr>
        <w:tabs>
          <w:tab w:val="clear" w:pos="432"/>
          <w:tab w:val="num" w:pos="504"/>
        </w:tabs>
        <w:spacing w:before="360" w:line="326" w:lineRule="auto"/>
        <w:ind w:right="72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3"/>
          <w:sz w:val="21"/>
          <w:szCs w:val="21"/>
        </w:rPr>
        <w:t xml:space="preserve">Medical Records: </w:t>
      </w:r>
      <w:r>
        <w:rPr>
          <w:rFonts w:ascii="Tahoma" w:hAnsi="Tahoma" w:cs="Tahoma"/>
          <w:spacing w:val="3"/>
          <w:sz w:val="21"/>
          <w:szCs w:val="21"/>
        </w:rPr>
        <w:t>The medical records of the FSED</w:t>
      </w:r>
      <w:r>
        <w:rPr>
          <w:rFonts w:ascii="Tahoma" w:hAnsi="Tahoma" w:cs="Tahoma"/>
          <w:spacing w:val="3"/>
          <w:sz w:val="21"/>
          <w:szCs w:val="21"/>
        </w:rPr>
        <w:t xml:space="preserve"> shall be integrated into a unified </w:t>
      </w:r>
      <w:r>
        <w:rPr>
          <w:rFonts w:ascii="Tahoma" w:hAnsi="Tahoma" w:cs="Tahoma"/>
          <w:spacing w:val="8"/>
          <w:sz w:val="21"/>
          <w:szCs w:val="21"/>
        </w:rPr>
        <w:t>retrieval system with the host hospital.</w:t>
      </w:r>
    </w:p>
    <w:p w:rsidR="00000000" w:rsidRDefault="00FF6E0C">
      <w:pPr>
        <w:numPr>
          <w:ilvl w:val="0"/>
          <w:numId w:val="5"/>
        </w:numPr>
        <w:tabs>
          <w:tab w:val="clear" w:pos="432"/>
          <w:tab w:val="num" w:pos="504"/>
        </w:tabs>
        <w:spacing w:before="360" w:line="326" w:lineRule="auto"/>
        <w:ind w:right="72"/>
        <w:jc w:val="both"/>
        <w:rPr>
          <w:rFonts w:ascii="Tahoma" w:hAnsi="Tahoma" w:cs="Tahoma"/>
          <w:b/>
          <w:bCs/>
          <w:spacing w:val="6"/>
          <w:sz w:val="21"/>
          <w:szCs w:val="21"/>
        </w:rPr>
      </w:pPr>
      <w:r>
        <w:rPr>
          <w:rFonts w:ascii="Tahoma" w:hAnsi="Tahoma" w:cs="Tahoma"/>
          <w:b/>
          <w:bCs/>
          <w:spacing w:val="2"/>
          <w:sz w:val="21"/>
          <w:szCs w:val="21"/>
        </w:rPr>
        <w:t xml:space="preserve">Stabilization and Transfer Availability for Emergent Cases: </w:t>
      </w:r>
      <w:r>
        <w:rPr>
          <w:rFonts w:ascii="Tahoma" w:hAnsi="Tahoma" w:cs="Tahoma"/>
          <w:spacing w:val="2"/>
          <w:sz w:val="21"/>
          <w:szCs w:val="21"/>
        </w:rPr>
        <w:t xml:space="preserve">The applicant shall </w:t>
      </w:r>
      <w:r>
        <w:rPr>
          <w:rFonts w:ascii="Tahoma" w:hAnsi="Tahoma" w:cs="Tahoma"/>
          <w:spacing w:val="13"/>
          <w:sz w:val="21"/>
          <w:szCs w:val="21"/>
        </w:rPr>
        <w:t xml:space="preserve">demonstrate the ability of the proposed FSED to perform stabilizing treatment </w:t>
      </w:r>
      <w:r>
        <w:rPr>
          <w:rFonts w:ascii="Tahoma" w:hAnsi="Tahoma" w:cs="Tahoma"/>
          <w:spacing w:val="6"/>
          <w:sz w:val="21"/>
          <w:szCs w:val="21"/>
        </w:rPr>
        <w:t>within the FSED and d</w:t>
      </w:r>
      <w:r>
        <w:rPr>
          <w:rFonts w:ascii="Tahoma" w:hAnsi="Tahoma" w:cs="Tahoma"/>
          <w:spacing w:val="6"/>
          <w:sz w:val="21"/>
          <w:szCs w:val="21"/>
        </w:rPr>
        <w:t xml:space="preserve">emonstrate a plan for the rapid transport of patients from the </w:t>
      </w:r>
      <w:r>
        <w:rPr>
          <w:rFonts w:ascii="Tahoma" w:hAnsi="Tahoma" w:cs="Tahoma"/>
          <w:spacing w:val="12"/>
          <w:sz w:val="21"/>
          <w:szCs w:val="21"/>
        </w:rPr>
        <w:t xml:space="preserve">FSED to the most appropriate facility with a higher level of emergency care for </w:t>
      </w:r>
      <w:r>
        <w:rPr>
          <w:rFonts w:ascii="Tahoma" w:hAnsi="Tahoma" w:cs="Tahoma"/>
          <w:spacing w:val="9"/>
          <w:sz w:val="21"/>
          <w:szCs w:val="21"/>
        </w:rPr>
        <w:t>further treatment. The applicant is encouraged to include air ambulance transport and an on-site helipad in its p</w:t>
      </w:r>
      <w:r>
        <w:rPr>
          <w:rFonts w:ascii="Tahoma" w:hAnsi="Tahoma" w:cs="Tahoma"/>
          <w:spacing w:val="9"/>
          <w:sz w:val="21"/>
          <w:szCs w:val="21"/>
        </w:rPr>
        <w:t xml:space="preserve">lan for rapid transport. The stabilization and transfer </w:t>
      </w:r>
      <w:r>
        <w:rPr>
          <w:rFonts w:ascii="Tahoma" w:hAnsi="Tahoma" w:cs="Tahoma"/>
          <w:spacing w:val="10"/>
          <w:sz w:val="21"/>
          <w:szCs w:val="21"/>
        </w:rPr>
        <w:t xml:space="preserve">of emergent cases must be in accordance with the Emergency Medical Treatment </w:t>
      </w:r>
      <w:r>
        <w:rPr>
          <w:rFonts w:ascii="Tahoma" w:hAnsi="Tahoma" w:cs="Tahoma"/>
          <w:spacing w:val="6"/>
          <w:sz w:val="21"/>
          <w:szCs w:val="21"/>
        </w:rPr>
        <w:t>and Labor Act.</w:t>
      </w:r>
    </w:p>
    <w:p w:rsidR="00000000" w:rsidRDefault="00FF6E0C">
      <w:pPr>
        <w:numPr>
          <w:ilvl w:val="0"/>
          <w:numId w:val="5"/>
        </w:numPr>
        <w:tabs>
          <w:tab w:val="clear" w:pos="432"/>
          <w:tab w:val="num" w:pos="504"/>
        </w:tabs>
        <w:spacing w:before="288" w:line="326" w:lineRule="auto"/>
        <w:ind w:right="72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7"/>
          <w:sz w:val="21"/>
          <w:szCs w:val="21"/>
        </w:rPr>
        <w:t xml:space="preserve">Education and Signage: </w:t>
      </w:r>
      <w:r>
        <w:rPr>
          <w:rFonts w:ascii="Tahoma" w:hAnsi="Tahoma" w:cs="Tahoma"/>
          <w:spacing w:val="7"/>
          <w:sz w:val="21"/>
          <w:szCs w:val="21"/>
        </w:rPr>
        <w:t xml:space="preserve">Applicants must demonstrate how the organization will </w:t>
      </w:r>
      <w:r>
        <w:rPr>
          <w:rFonts w:ascii="Tahoma" w:hAnsi="Tahoma" w:cs="Tahoma"/>
          <w:spacing w:val="9"/>
          <w:sz w:val="21"/>
          <w:szCs w:val="21"/>
        </w:rPr>
        <w:t xml:space="preserve">educate communities and emergency medical services (EMS) on the capabilities of </w:t>
      </w:r>
      <w:r>
        <w:rPr>
          <w:rFonts w:ascii="Tahoma" w:hAnsi="Tahoma" w:cs="Tahoma"/>
          <w:spacing w:val="8"/>
          <w:sz w:val="21"/>
          <w:szCs w:val="21"/>
        </w:rPr>
        <w:t>the proposed FSED and the ability for the rapid transport of patients from the FSED</w:t>
      </w:r>
    </w:p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37"/>
          <w:pgSz w:w="12240" w:h="15840"/>
          <w:pgMar w:top="1500" w:right="1545" w:bottom="909" w:left="1515" w:header="720" w:footer="990" w:gutter="0"/>
          <w:cols w:space="720"/>
          <w:noEndnote/>
        </w:sectPr>
      </w:pPr>
    </w:p>
    <w:p w:rsidR="00000000" w:rsidRDefault="00FF6E0C">
      <w:pPr>
        <w:spacing w:line="360" w:lineRule="auto"/>
        <w:ind w:left="360" w:right="72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spacing w:val="11"/>
          <w:sz w:val="21"/>
          <w:szCs w:val="21"/>
        </w:rPr>
        <w:lastRenderedPageBreak/>
        <w:t>to the most appropriate hospital for further treatment. It</w:t>
      </w:r>
      <w:r>
        <w:rPr>
          <w:rFonts w:ascii="Tahoma" w:hAnsi="Tahoma" w:cs="Tahoma"/>
          <w:spacing w:val="11"/>
          <w:sz w:val="21"/>
          <w:szCs w:val="21"/>
        </w:rPr>
        <w:t xml:space="preserve"> should also inform the </w:t>
      </w:r>
      <w:r>
        <w:rPr>
          <w:rFonts w:ascii="Tahoma" w:hAnsi="Tahoma" w:cs="Tahoma"/>
          <w:spacing w:val="14"/>
          <w:sz w:val="21"/>
          <w:szCs w:val="21"/>
        </w:rPr>
        <w:t xml:space="preserve">community that inpatient services are not provided at the facility and patients </w:t>
      </w:r>
      <w:r>
        <w:rPr>
          <w:rFonts w:ascii="Tahoma" w:hAnsi="Tahoma" w:cs="Tahoma"/>
          <w:spacing w:val="11"/>
          <w:sz w:val="21"/>
          <w:szCs w:val="21"/>
        </w:rPr>
        <w:t xml:space="preserve">requiring inpatient care will be transported by EMS to a full service hospital. The </w:t>
      </w:r>
      <w:r>
        <w:rPr>
          <w:rFonts w:ascii="Tahoma" w:hAnsi="Tahoma" w:cs="Tahoma"/>
          <w:spacing w:val="9"/>
          <w:sz w:val="21"/>
          <w:szCs w:val="21"/>
        </w:rPr>
        <w:t>name, signage, and other forms of communication of the FSED shall cl</w:t>
      </w:r>
      <w:r>
        <w:rPr>
          <w:rFonts w:ascii="Tahoma" w:hAnsi="Tahoma" w:cs="Tahoma"/>
          <w:spacing w:val="9"/>
          <w:sz w:val="21"/>
          <w:szCs w:val="21"/>
        </w:rPr>
        <w:t xml:space="preserve">early indicate </w:t>
      </w:r>
      <w:r>
        <w:rPr>
          <w:rFonts w:ascii="Tahoma" w:hAnsi="Tahoma" w:cs="Tahoma"/>
          <w:spacing w:val="10"/>
          <w:sz w:val="21"/>
          <w:szCs w:val="21"/>
        </w:rPr>
        <w:t xml:space="preserve">that it provides care for emergency and/or urgent medical conditions without the </w:t>
      </w:r>
      <w:r>
        <w:rPr>
          <w:rFonts w:ascii="Tahoma" w:hAnsi="Tahoma" w:cs="Tahoma"/>
          <w:spacing w:val="22"/>
          <w:sz w:val="21"/>
          <w:szCs w:val="21"/>
        </w:rPr>
        <w:t xml:space="preserve">requirement of a scheduled appointment. The applicant is encouraged to </w:t>
      </w:r>
      <w:r>
        <w:rPr>
          <w:rFonts w:ascii="Tahoma" w:hAnsi="Tahoma" w:cs="Tahoma"/>
          <w:spacing w:val="8"/>
          <w:sz w:val="21"/>
          <w:szCs w:val="21"/>
        </w:rPr>
        <w:t xml:space="preserve">demonstrate a plan for educating the community on appropriate use of emergency </w:t>
      </w:r>
      <w:r>
        <w:rPr>
          <w:rFonts w:ascii="Tahoma" w:hAnsi="Tahoma" w:cs="Tahoma"/>
          <w:spacing w:val="9"/>
          <w:sz w:val="21"/>
          <w:szCs w:val="21"/>
        </w:rPr>
        <w:t>services c</w:t>
      </w:r>
      <w:r>
        <w:rPr>
          <w:rFonts w:ascii="Tahoma" w:hAnsi="Tahoma" w:cs="Tahoma"/>
          <w:spacing w:val="9"/>
          <w:sz w:val="21"/>
          <w:szCs w:val="21"/>
        </w:rPr>
        <w:t>ontrasted with appropriate use of urgent or primary care.</w:t>
      </w:r>
    </w:p>
    <w:p w:rsidR="00000000" w:rsidRDefault="00FF6E0C">
      <w:pPr>
        <w:spacing w:before="252" w:line="319" w:lineRule="auto"/>
        <w:ind w:left="360" w:right="72"/>
        <w:jc w:val="both"/>
        <w:rPr>
          <w:rFonts w:ascii="Arial" w:hAnsi="Arial" w:cs="Arial"/>
          <w:spacing w:val="2"/>
          <w:sz w:val="23"/>
          <w:szCs w:val="23"/>
        </w:rPr>
      </w:pPr>
      <w:r>
        <w:rPr>
          <w:rFonts w:ascii="Tahoma" w:hAnsi="Tahoma" w:cs="Tahoma"/>
          <w:b/>
          <w:bCs/>
          <w:spacing w:val="6"/>
          <w:sz w:val="21"/>
          <w:szCs w:val="21"/>
        </w:rPr>
        <w:t xml:space="preserve">Rationale: </w:t>
      </w:r>
      <w:r>
        <w:rPr>
          <w:rFonts w:ascii="Tahoma" w:hAnsi="Tahoma" w:cs="Tahoma"/>
          <w:spacing w:val="6"/>
          <w:sz w:val="21"/>
          <w:szCs w:val="21"/>
        </w:rPr>
        <w:t>CMS S&amp;C Memo 08-</w:t>
      </w:r>
      <w:r>
        <w:rPr>
          <w:rFonts w:ascii="Arial" w:hAnsi="Arial" w:cs="Arial"/>
          <w:spacing w:val="6"/>
          <w:sz w:val="23"/>
          <w:szCs w:val="23"/>
        </w:rPr>
        <w:t xml:space="preserve">08, 2008, “...encourages hospitals </w:t>
      </w:r>
      <w:r>
        <w:rPr>
          <w:rFonts w:ascii="Tahoma" w:hAnsi="Tahoma" w:cs="Tahoma"/>
          <w:spacing w:val="6"/>
          <w:sz w:val="21"/>
          <w:szCs w:val="21"/>
        </w:rPr>
        <w:t xml:space="preserve">with off-campus </w:t>
      </w:r>
      <w:r>
        <w:rPr>
          <w:rFonts w:ascii="Tahoma" w:hAnsi="Tahoma" w:cs="Tahoma"/>
          <w:spacing w:val="14"/>
          <w:sz w:val="21"/>
          <w:szCs w:val="21"/>
        </w:rPr>
        <w:t xml:space="preserve">EDs to educate communities and EMS agencies in their service area about the </w:t>
      </w:r>
      <w:r>
        <w:rPr>
          <w:rFonts w:ascii="Tahoma" w:hAnsi="Tahoma" w:cs="Tahoma"/>
          <w:spacing w:val="13"/>
          <w:sz w:val="21"/>
          <w:szCs w:val="21"/>
        </w:rPr>
        <w:t xml:space="preserve">operating hours and capabilities available at the off-campus ED, as well as the </w:t>
      </w:r>
      <w:r>
        <w:rPr>
          <w:rFonts w:ascii="Arial" w:hAnsi="Arial" w:cs="Arial"/>
          <w:spacing w:val="4"/>
          <w:sz w:val="23"/>
          <w:szCs w:val="23"/>
        </w:rPr>
        <w:t>hospital’s capabilities for rapid transport of patients from the off</w:t>
      </w:r>
      <w:r>
        <w:rPr>
          <w:rFonts w:ascii="Tahoma" w:hAnsi="Tahoma" w:cs="Tahoma"/>
          <w:spacing w:val="4"/>
          <w:sz w:val="21"/>
          <w:szCs w:val="21"/>
        </w:rPr>
        <w:t xml:space="preserve">-campus ED to the </w:t>
      </w:r>
      <w:r>
        <w:rPr>
          <w:rFonts w:ascii="Arial" w:hAnsi="Arial" w:cs="Arial"/>
          <w:spacing w:val="2"/>
          <w:sz w:val="23"/>
          <w:szCs w:val="23"/>
        </w:rPr>
        <w:t>main campus for further treatment”.</w:t>
      </w:r>
    </w:p>
    <w:p w:rsidR="00000000" w:rsidRDefault="00FF6E0C">
      <w:pPr>
        <w:spacing w:before="288" w:line="360" w:lineRule="auto"/>
        <w:ind w:left="360" w:right="1512"/>
        <w:rPr>
          <w:rFonts w:ascii="Tahoma" w:hAnsi="Tahoma" w:cs="Tahoma"/>
          <w:color w:val="0000FF"/>
          <w:spacing w:val="10"/>
          <w:sz w:val="6"/>
          <w:szCs w:val="6"/>
        </w:rPr>
      </w:pPr>
      <w:r>
        <w:rPr>
          <w:rFonts w:ascii="Tahoma" w:hAnsi="Tahoma" w:cs="Tahoma"/>
          <w:sz w:val="21"/>
          <w:szCs w:val="21"/>
        </w:rPr>
        <w:t xml:space="preserve">The memorandum is available at the following link: </w:t>
      </w:r>
      <w:hyperlink r:id="rId38" w:history="1">
        <w:r>
          <w:rPr>
            <w:rFonts w:ascii="Tahoma" w:hAnsi="Tahoma" w:cs="Tahoma"/>
            <w:color w:val="0000FF"/>
            <w:sz w:val="21"/>
            <w:szCs w:val="21"/>
            <w:u w:val="single"/>
          </w:rPr>
          <w:t>https://www.cms.gov/Medicare/Provider-Enrollment-and</w:t>
        </w:r>
        <w:r>
          <w:rPr>
            <w:rFonts w:ascii="Tahoma" w:hAnsi="Tahoma" w:cs="Tahoma"/>
            <w:color w:val="0000FF"/>
            <w:sz w:val="21"/>
            <w:szCs w:val="21"/>
            <w:u w:val="single"/>
          </w:rPr>
          <w:softHyphen/>
        </w:r>
        <w:r>
          <w:rPr>
            <w:rFonts w:ascii="Tahoma" w:hAnsi="Tahoma" w:cs="Tahoma"/>
            <w:color w:val="0000FF"/>
            <w:spacing w:val="10"/>
            <w:sz w:val="21"/>
            <w:szCs w:val="21"/>
            <w:u w:val="single"/>
          </w:rPr>
          <w:t>Certification/SurveyCertificationGenInfo/downloads/SCletter08-08.pdf</w:t>
        </w:r>
      </w:hyperlink>
    </w:p>
    <w:p w:rsidR="00000000" w:rsidRDefault="00FF6E0C">
      <w:pPr>
        <w:numPr>
          <w:ilvl w:val="0"/>
          <w:numId w:val="6"/>
        </w:numPr>
        <w:tabs>
          <w:tab w:val="clear" w:pos="432"/>
          <w:tab w:val="num" w:pos="504"/>
        </w:tabs>
        <w:spacing w:before="288" w:line="360" w:lineRule="auto"/>
        <w:ind w:right="72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pacing w:val="2"/>
          <w:sz w:val="21"/>
          <w:szCs w:val="21"/>
        </w:rPr>
        <w:t xml:space="preserve">Community Linkage Plan: </w:t>
      </w:r>
      <w:r>
        <w:rPr>
          <w:rFonts w:ascii="Tahoma" w:hAnsi="Tahoma" w:cs="Tahoma"/>
          <w:spacing w:val="2"/>
          <w:sz w:val="21"/>
          <w:szCs w:val="21"/>
        </w:rPr>
        <w:t xml:space="preserve">The applicant shall describe its participation, </w:t>
      </w:r>
      <w:r>
        <w:rPr>
          <w:rFonts w:ascii="Tahoma" w:hAnsi="Tahoma" w:cs="Tahoma"/>
          <w:spacing w:val="2"/>
          <w:sz w:val="21"/>
          <w:szCs w:val="21"/>
        </w:rPr>
        <w:t xml:space="preserve">if any, in a </w:t>
      </w:r>
      <w:r>
        <w:rPr>
          <w:rFonts w:ascii="Tahoma" w:hAnsi="Tahoma" w:cs="Tahoma"/>
          <w:spacing w:val="11"/>
          <w:sz w:val="21"/>
          <w:szCs w:val="21"/>
        </w:rPr>
        <w:t xml:space="preserve">community linkage plan, including its relationships with appropriate health and outpatient behavioral health care system, including mental health and substance </w:t>
      </w:r>
      <w:r>
        <w:rPr>
          <w:rFonts w:ascii="Tahoma" w:hAnsi="Tahoma" w:cs="Tahoma"/>
          <w:spacing w:val="10"/>
          <w:sz w:val="21"/>
          <w:szCs w:val="21"/>
        </w:rPr>
        <w:t xml:space="preserve">use, providers/services, providers of psychiatric inpatient services, and working </w:t>
      </w:r>
      <w:r>
        <w:rPr>
          <w:rFonts w:ascii="Tahoma" w:hAnsi="Tahoma" w:cs="Tahoma"/>
          <w:spacing w:val="5"/>
          <w:sz w:val="21"/>
          <w:szCs w:val="21"/>
        </w:rPr>
        <w:t xml:space="preserve">agreements with other related community services assuring continuity of care. The </w:t>
      </w:r>
      <w:r>
        <w:rPr>
          <w:rFonts w:ascii="Tahoma" w:hAnsi="Tahoma" w:cs="Tahoma"/>
          <w:spacing w:val="7"/>
          <w:sz w:val="21"/>
          <w:szCs w:val="21"/>
        </w:rPr>
        <w:t xml:space="preserve">applicant is encouraged to include primary prevention initiatives in the community </w:t>
      </w:r>
      <w:r>
        <w:rPr>
          <w:rFonts w:ascii="Tahoma" w:hAnsi="Tahoma" w:cs="Tahoma"/>
          <w:spacing w:val="4"/>
          <w:sz w:val="21"/>
          <w:szCs w:val="21"/>
        </w:rPr>
        <w:t xml:space="preserve">linkage plan that would address risk factors leading to the increased likelihood of ED </w:t>
      </w:r>
      <w:r>
        <w:rPr>
          <w:rFonts w:ascii="Tahoma" w:hAnsi="Tahoma" w:cs="Tahoma"/>
          <w:sz w:val="21"/>
          <w:szCs w:val="21"/>
        </w:rPr>
        <w:t>usag</w:t>
      </w:r>
      <w:r>
        <w:rPr>
          <w:rFonts w:ascii="Tahoma" w:hAnsi="Tahoma" w:cs="Tahoma"/>
          <w:sz w:val="21"/>
          <w:szCs w:val="21"/>
        </w:rPr>
        <w:t>e.</w:t>
      </w:r>
    </w:p>
    <w:p w:rsidR="00000000" w:rsidRDefault="00FF6E0C">
      <w:pPr>
        <w:spacing w:before="252" w:line="321" w:lineRule="auto"/>
        <w:ind w:left="360" w:right="72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1"/>
          <w:szCs w:val="21"/>
        </w:rPr>
        <w:t xml:space="preserve">Rationale: </w:t>
      </w:r>
      <w:r>
        <w:rPr>
          <w:rFonts w:ascii="Tahoma" w:hAnsi="Tahoma" w:cs="Tahoma"/>
          <w:spacing w:val="9"/>
          <w:sz w:val="21"/>
          <w:szCs w:val="21"/>
        </w:rPr>
        <w:t xml:space="preserve">The State Health Plan moved from a primary emphasis of health care to </w:t>
      </w:r>
      <w:r>
        <w:rPr>
          <w:rFonts w:ascii="Arial" w:hAnsi="Arial" w:cs="Arial"/>
          <w:spacing w:val="3"/>
          <w:sz w:val="23"/>
          <w:szCs w:val="23"/>
        </w:rPr>
        <w:t xml:space="preserve">an emphasis on “health protection and promotion”. The development of primary </w:t>
      </w:r>
      <w:r>
        <w:rPr>
          <w:rFonts w:ascii="Tahoma" w:hAnsi="Tahoma" w:cs="Tahoma"/>
          <w:spacing w:val="11"/>
          <w:sz w:val="21"/>
          <w:szCs w:val="21"/>
        </w:rPr>
        <w:t xml:space="preserve">prevention initiatives for the community advances the mission of the State Health </w:t>
      </w:r>
      <w:r>
        <w:rPr>
          <w:rFonts w:ascii="Tahoma" w:hAnsi="Tahoma" w:cs="Tahoma"/>
          <w:sz w:val="21"/>
          <w:szCs w:val="21"/>
        </w:rPr>
        <w:t>Plan.</w:t>
      </w:r>
    </w:p>
    <w:p w:rsidR="00000000" w:rsidRDefault="00FF6E0C">
      <w:pPr>
        <w:numPr>
          <w:ilvl w:val="0"/>
          <w:numId w:val="6"/>
        </w:numPr>
        <w:tabs>
          <w:tab w:val="clear" w:pos="432"/>
          <w:tab w:val="num" w:pos="504"/>
        </w:tabs>
        <w:spacing w:before="324" w:line="360" w:lineRule="auto"/>
        <w:ind w:right="72"/>
        <w:jc w:val="both"/>
        <w:rPr>
          <w:rFonts w:ascii="Tahoma" w:hAnsi="Tahoma" w:cs="Tahoma"/>
          <w:spacing w:val="7"/>
          <w:sz w:val="21"/>
          <w:szCs w:val="21"/>
        </w:rPr>
      </w:pPr>
      <w:r>
        <w:rPr>
          <w:rFonts w:ascii="Tahoma" w:hAnsi="Tahoma" w:cs="Tahoma"/>
          <w:b/>
          <w:bCs/>
          <w:spacing w:val="8"/>
          <w:sz w:val="21"/>
          <w:szCs w:val="21"/>
        </w:rPr>
        <w:t>Da</w:t>
      </w:r>
      <w:r>
        <w:rPr>
          <w:rFonts w:ascii="Tahoma" w:hAnsi="Tahoma" w:cs="Tahoma"/>
          <w:b/>
          <w:bCs/>
          <w:spacing w:val="8"/>
          <w:sz w:val="21"/>
          <w:szCs w:val="21"/>
        </w:rPr>
        <w:t xml:space="preserve">ta Requirements: </w:t>
      </w:r>
      <w:r>
        <w:rPr>
          <w:rFonts w:ascii="Tahoma" w:hAnsi="Tahoma" w:cs="Tahoma"/>
          <w:spacing w:val="8"/>
          <w:sz w:val="21"/>
          <w:szCs w:val="21"/>
        </w:rPr>
        <w:t xml:space="preserve">Applicants shall agree to provide the Department of Health </w:t>
      </w:r>
      <w:r>
        <w:rPr>
          <w:rFonts w:ascii="Tahoma" w:hAnsi="Tahoma" w:cs="Tahoma"/>
          <w:spacing w:val="12"/>
          <w:sz w:val="21"/>
          <w:szCs w:val="21"/>
        </w:rPr>
        <w:t xml:space="preserve">and/or the HSDA with all reasonably requested information and statistical data </w:t>
      </w:r>
      <w:r>
        <w:rPr>
          <w:rFonts w:ascii="Tahoma" w:hAnsi="Tahoma" w:cs="Tahoma"/>
          <w:spacing w:val="7"/>
          <w:sz w:val="21"/>
          <w:szCs w:val="21"/>
        </w:rPr>
        <w:t>related to the operation and provision of services and to report that data in the time</w:t>
      </w:r>
    </w:p>
    <w:p w:rsidR="00000000" w:rsidRDefault="00FF6E0C">
      <w:pPr>
        <w:widowControl/>
        <w:kinsoku/>
        <w:autoSpaceDE w:val="0"/>
        <w:autoSpaceDN w:val="0"/>
        <w:adjustRightInd w:val="0"/>
        <w:sectPr w:rsidR="00000000">
          <w:footerReference w:type="default" r:id="rId39"/>
          <w:pgSz w:w="12240" w:h="15840"/>
          <w:pgMar w:top="1500" w:right="1502" w:bottom="909" w:left="1558" w:header="720" w:footer="990" w:gutter="0"/>
          <w:cols w:space="720"/>
          <w:noEndnote/>
        </w:sectPr>
      </w:pPr>
    </w:p>
    <w:p w:rsidR="00000000" w:rsidRDefault="00FF6E0C">
      <w:pPr>
        <w:spacing w:line="360" w:lineRule="auto"/>
        <w:ind w:left="360" w:right="72"/>
        <w:rPr>
          <w:rFonts w:ascii="Tahoma" w:hAnsi="Tahoma" w:cs="Tahoma"/>
          <w:b/>
          <w:bCs/>
          <w:spacing w:val="9"/>
          <w:sz w:val="21"/>
          <w:szCs w:val="21"/>
        </w:rPr>
      </w:pPr>
      <w:r>
        <w:rPr>
          <w:rFonts w:ascii="Tahoma" w:hAnsi="Tahoma" w:cs="Tahoma"/>
          <w:spacing w:val="12"/>
          <w:sz w:val="21"/>
          <w:szCs w:val="21"/>
        </w:rPr>
        <w:lastRenderedPageBreak/>
        <w:t xml:space="preserve">and format requested. As a standard practice, existing data reporting streams will </w:t>
      </w:r>
      <w:r>
        <w:rPr>
          <w:rFonts w:ascii="Tahoma" w:hAnsi="Tahoma" w:cs="Tahoma"/>
          <w:spacing w:val="9"/>
          <w:sz w:val="21"/>
          <w:szCs w:val="21"/>
        </w:rPr>
        <w:t>be relied upon and adapted over time to collect all needed information.</w:t>
      </w:r>
    </w:p>
    <w:p w:rsidR="00000000" w:rsidRDefault="00FF6E0C">
      <w:pPr>
        <w:numPr>
          <w:ilvl w:val="0"/>
          <w:numId w:val="7"/>
        </w:numPr>
        <w:tabs>
          <w:tab w:val="clear" w:pos="432"/>
          <w:tab w:val="num" w:pos="504"/>
        </w:tabs>
        <w:spacing w:before="252" w:line="360" w:lineRule="auto"/>
        <w:ind w:right="72"/>
        <w:jc w:val="both"/>
        <w:rPr>
          <w:rFonts w:ascii="Tahoma" w:hAnsi="Tahoma" w:cs="Tahoma"/>
          <w:spacing w:val="11"/>
          <w:sz w:val="21"/>
          <w:szCs w:val="21"/>
        </w:rPr>
      </w:pPr>
      <w:r>
        <w:rPr>
          <w:rFonts w:ascii="Tahoma" w:hAnsi="Tahoma" w:cs="Tahoma"/>
          <w:b/>
          <w:bCs/>
          <w:spacing w:val="8"/>
          <w:sz w:val="21"/>
          <w:szCs w:val="21"/>
        </w:rPr>
        <w:t xml:space="preserve">Quality Control and Monitoring: </w:t>
      </w:r>
      <w:r>
        <w:rPr>
          <w:rFonts w:ascii="Tahoma" w:hAnsi="Tahoma" w:cs="Tahoma"/>
          <w:spacing w:val="8"/>
          <w:sz w:val="21"/>
          <w:szCs w:val="21"/>
        </w:rPr>
        <w:t xml:space="preserve">The applicant shall identify and document its </w:t>
      </w:r>
      <w:r>
        <w:rPr>
          <w:rFonts w:ascii="Tahoma" w:hAnsi="Tahoma" w:cs="Tahoma"/>
          <w:spacing w:val="12"/>
          <w:sz w:val="21"/>
          <w:szCs w:val="21"/>
        </w:rPr>
        <w:t xml:space="preserve">existing or proposed plan for data reporting, quality improvement, and outcome </w:t>
      </w:r>
      <w:r>
        <w:rPr>
          <w:rFonts w:ascii="Arial" w:hAnsi="Arial" w:cs="Arial"/>
          <w:sz w:val="22"/>
          <w:szCs w:val="22"/>
        </w:rPr>
        <w:t xml:space="preserve">and process monitoring system. The FSED shall be integrated into the host hospital’s </w:t>
      </w:r>
      <w:r>
        <w:rPr>
          <w:rFonts w:ascii="Tahoma" w:hAnsi="Tahoma" w:cs="Tahoma"/>
          <w:spacing w:val="11"/>
          <w:sz w:val="21"/>
          <w:szCs w:val="21"/>
        </w:rPr>
        <w:t>quality assessment and process improvement pro</w:t>
      </w:r>
      <w:r>
        <w:rPr>
          <w:rFonts w:ascii="Tahoma" w:hAnsi="Tahoma" w:cs="Tahoma"/>
          <w:spacing w:val="11"/>
          <w:sz w:val="21"/>
          <w:szCs w:val="21"/>
        </w:rPr>
        <w:t>cesses.</w:t>
      </w:r>
    </w:p>
    <w:p w:rsidR="00000000" w:rsidRDefault="00FF6E0C">
      <w:pPr>
        <w:tabs>
          <w:tab w:val="right" w:pos="9052"/>
        </w:tabs>
        <w:spacing w:before="288"/>
        <w:ind w:left="360"/>
        <w:rPr>
          <w:rFonts w:ascii="Tahoma" w:hAnsi="Tahoma" w:cs="Tahoma"/>
          <w:spacing w:val="13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Rationale:</w:t>
      </w:r>
      <w:r>
        <w:rPr>
          <w:rFonts w:ascii="Tahoma" w:hAnsi="Tahoma" w:cs="Tahoma"/>
          <w:b/>
          <w:bCs/>
          <w:sz w:val="21"/>
          <w:szCs w:val="21"/>
        </w:rPr>
        <w:tab/>
      </w:r>
      <w:r>
        <w:rPr>
          <w:rFonts w:ascii="Arial" w:hAnsi="Arial" w:cs="Arial"/>
          <w:spacing w:val="13"/>
          <w:sz w:val="22"/>
          <w:szCs w:val="22"/>
        </w:rPr>
        <w:t>This section supports the State Health Plan’s Fo</w:t>
      </w:r>
      <w:r>
        <w:rPr>
          <w:rFonts w:ascii="Tahoma" w:hAnsi="Tahoma" w:cs="Tahoma"/>
          <w:spacing w:val="13"/>
          <w:sz w:val="21"/>
          <w:szCs w:val="21"/>
        </w:rPr>
        <w:t>urth Principle for</w:t>
      </w:r>
    </w:p>
    <w:p w:rsidR="00000000" w:rsidRDefault="00FF6E0C">
      <w:pPr>
        <w:spacing w:before="72"/>
        <w:ind w:left="360"/>
        <w:rPr>
          <w:rFonts w:ascii="Tahoma" w:hAnsi="Tahoma" w:cs="Tahoma"/>
          <w:b/>
          <w:bCs/>
          <w:spacing w:val="9"/>
          <w:sz w:val="21"/>
          <w:szCs w:val="21"/>
        </w:rPr>
      </w:pPr>
      <w:r>
        <w:rPr>
          <w:rFonts w:ascii="Tahoma" w:hAnsi="Tahoma" w:cs="Tahoma"/>
          <w:spacing w:val="9"/>
          <w:sz w:val="21"/>
          <w:szCs w:val="21"/>
        </w:rPr>
        <w:t>Achieving Better Health regarding quality of care.</w:t>
      </w:r>
    </w:p>
    <w:p w:rsidR="00000000" w:rsidRDefault="00FF6E0C">
      <w:pPr>
        <w:numPr>
          <w:ilvl w:val="0"/>
          <w:numId w:val="7"/>
        </w:numPr>
        <w:tabs>
          <w:tab w:val="clear" w:pos="432"/>
          <w:tab w:val="num" w:pos="504"/>
        </w:tabs>
        <w:spacing w:before="324" w:line="321" w:lineRule="auto"/>
        <w:ind w:right="72"/>
        <w:jc w:val="both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5"/>
          <w:sz w:val="21"/>
          <w:szCs w:val="21"/>
        </w:rPr>
        <w:t xml:space="preserve">Provider-Based Status: </w:t>
      </w:r>
      <w:r>
        <w:rPr>
          <w:rFonts w:ascii="Tahoma" w:hAnsi="Tahoma" w:cs="Tahoma"/>
          <w:spacing w:val="5"/>
          <w:sz w:val="21"/>
          <w:szCs w:val="21"/>
        </w:rPr>
        <w:t xml:space="preserve">The applicant shall comply with regulations set forth by 42 </w:t>
      </w:r>
      <w:r>
        <w:rPr>
          <w:rFonts w:ascii="Tahoma" w:hAnsi="Tahoma" w:cs="Tahoma"/>
          <w:spacing w:val="1"/>
          <w:sz w:val="21"/>
          <w:szCs w:val="21"/>
        </w:rPr>
        <w:t xml:space="preserve">CFR 413.65, </w:t>
      </w:r>
      <w:r>
        <w:rPr>
          <w:rFonts w:ascii="Arial" w:hAnsi="Arial" w:cs="Arial"/>
          <w:i/>
          <w:iCs/>
          <w:spacing w:val="1"/>
          <w:sz w:val="22"/>
          <w:szCs w:val="22"/>
        </w:rPr>
        <w:t>Requirements for a</w:t>
      </w:r>
      <w:r>
        <w:rPr>
          <w:rFonts w:ascii="Arial" w:hAnsi="Arial" w:cs="Arial"/>
          <w:i/>
          <w:iCs/>
          <w:spacing w:val="1"/>
          <w:sz w:val="22"/>
          <w:szCs w:val="22"/>
        </w:rPr>
        <w:t xml:space="preserve"> determination that a facility or an organization has </w:t>
      </w:r>
      <w:r>
        <w:rPr>
          <w:rFonts w:ascii="Arial" w:hAnsi="Arial" w:cs="Arial"/>
          <w:i/>
          <w:iCs/>
          <w:spacing w:val="4"/>
          <w:sz w:val="22"/>
          <w:szCs w:val="22"/>
        </w:rPr>
        <w:t xml:space="preserve">provider-based status, </w:t>
      </w:r>
      <w:r>
        <w:rPr>
          <w:rFonts w:ascii="Tahoma" w:hAnsi="Tahoma" w:cs="Tahoma"/>
          <w:spacing w:val="4"/>
          <w:sz w:val="21"/>
          <w:szCs w:val="21"/>
        </w:rPr>
        <w:t xml:space="preserve">in order to obtain provider-based status. The applicant shall </w:t>
      </w:r>
      <w:r>
        <w:rPr>
          <w:rFonts w:ascii="Tahoma" w:hAnsi="Tahoma" w:cs="Tahoma"/>
          <w:spacing w:val="21"/>
          <w:sz w:val="21"/>
          <w:szCs w:val="21"/>
        </w:rPr>
        <w:t xml:space="preserve">demonstrate eligibility to receive Medicare and Medicaid reimbursement, </w:t>
      </w:r>
      <w:r>
        <w:rPr>
          <w:rFonts w:ascii="Tahoma" w:hAnsi="Tahoma" w:cs="Tahoma"/>
          <w:spacing w:val="12"/>
          <w:sz w:val="21"/>
          <w:szCs w:val="21"/>
        </w:rPr>
        <w:t>willingness to serve emergency uninsured pati</w:t>
      </w:r>
      <w:r>
        <w:rPr>
          <w:rFonts w:ascii="Tahoma" w:hAnsi="Tahoma" w:cs="Tahoma"/>
          <w:spacing w:val="12"/>
          <w:sz w:val="21"/>
          <w:szCs w:val="21"/>
        </w:rPr>
        <w:t xml:space="preserve">ents, and plans to contract with </w:t>
      </w:r>
      <w:r>
        <w:rPr>
          <w:rFonts w:ascii="Tahoma" w:hAnsi="Tahoma" w:cs="Tahoma"/>
          <w:spacing w:val="10"/>
          <w:sz w:val="21"/>
          <w:szCs w:val="21"/>
        </w:rPr>
        <w:t>commercial health insurers.</w:t>
      </w:r>
    </w:p>
    <w:p w:rsidR="00000000" w:rsidRDefault="00FF6E0C">
      <w:pPr>
        <w:spacing w:before="360" w:line="324" w:lineRule="auto"/>
        <w:ind w:left="360" w:right="72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19"/>
          <w:sz w:val="21"/>
          <w:szCs w:val="21"/>
        </w:rPr>
        <w:t xml:space="preserve">Rationale: </w:t>
      </w:r>
      <w:r>
        <w:rPr>
          <w:rFonts w:ascii="Tahoma" w:hAnsi="Tahoma" w:cs="Tahoma"/>
          <w:spacing w:val="19"/>
          <w:sz w:val="21"/>
          <w:szCs w:val="21"/>
        </w:rPr>
        <w:t xml:space="preserve">FSEDs should operate under the same guidelines as traditional </w:t>
      </w:r>
      <w:r>
        <w:rPr>
          <w:rFonts w:ascii="Tahoma" w:hAnsi="Tahoma" w:cs="Tahoma"/>
          <w:spacing w:val="7"/>
          <w:sz w:val="21"/>
          <w:szCs w:val="21"/>
        </w:rPr>
        <w:t xml:space="preserve">emergency departments. This includes providing service to all patients regardless of </w:t>
      </w:r>
      <w:r>
        <w:rPr>
          <w:rFonts w:ascii="Tahoma" w:hAnsi="Tahoma" w:cs="Tahoma"/>
          <w:spacing w:val="9"/>
          <w:sz w:val="21"/>
          <w:szCs w:val="21"/>
        </w:rPr>
        <w:t>ability to pay and acceptance of Medi</w:t>
      </w:r>
      <w:r>
        <w:rPr>
          <w:rFonts w:ascii="Tahoma" w:hAnsi="Tahoma" w:cs="Tahoma"/>
          <w:spacing w:val="9"/>
          <w:sz w:val="21"/>
          <w:szCs w:val="21"/>
        </w:rPr>
        <w:t>care, Medicaid, and commercial insurance.</w:t>
      </w:r>
    </w:p>
    <w:p w:rsidR="00000000" w:rsidRDefault="00FF6E0C">
      <w:pPr>
        <w:numPr>
          <w:ilvl w:val="0"/>
          <w:numId w:val="7"/>
        </w:numPr>
        <w:tabs>
          <w:tab w:val="clear" w:pos="432"/>
          <w:tab w:val="num" w:pos="504"/>
        </w:tabs>
        <w:spacing w:before="360" w:line="360" w:lineRule="auto"/>
        <w:ind w:right="72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13"/>
          <w:sz w:val="21"/>
          <w:szCs w:val="21"/>
        </w:rPr>
        <w:t xml:space="preserve">Licensure and Quality Considerations: </w:t>
      </w:r>
      <w:r>
        <w:rPr>
          <w:rFonts w:ascii="Tahoma" w:hAnsi="Tahoma" w:cs="Tahoma"/>
          <w:spacing w:val="13"/>
          <w:sz w:val="21"/>
          <w:szCs w:val="21"/>
        </w:rPr>
        <w:t xml:space="preserve">Any applicant for this CON service </w:t>
      </w:r>
      <w:r>
        <w:rPr>
          <w:rFonts w:ascii="Tahoma" w:hAnsi="Tahoma" w:cs="Tahoma"/>
          <w:spacing w:val="6"/>
          <w:sz w:val="21"/>
          <w:szCs w:val="21"/>
        </w:rPr>
        <w:t xml:space="preserve">category shall be in compliance with the appropriate rules of the TDH, the EMTALA, </w:t>
      </w:r>
      <w:r>
        <w:rPr>
          <w:rFonts w:ascii="Tahoma" w:hAnsi="Tahoma" w:cs="Tahoma"/>
          <w:spacing w:val="13"/>
          <w:sz w:val="21"/>
          <w:szCs w:val="21"/>
        </w:rPr>
        <w:t xml:space="preserve">along with any other existing applicable federal guidance and regulation. The </w:t>
      </w:r>
      <w:r>
        <w:rPr>
          <w:rFonts w:ascii="Tahoma" w:hAnsi="Tahoma" w:cs="Tahoma"/>
          <w:spacing w:val="10"/>
          <w:sz w:val="21"/>
          <w:szCs w:val="21"/>
        </w:rPr>
        <w:t xml:space="preserve">applicant shall also demonstrate its accreditation status with the Joint Commission </w:t>
      </w:r>
      <w:r>
        <w:rPr>
          <w:rFonts w:ascii="Tahoma" w:hAnsi="Tahoma" w:cs="Tahoma"/>
          <w:spacing w:val="12"/>
          <w:sz w:val="21"/>
          <w:szCs w:val="21"/>
        </w:rPr>
        <w:t xml:space="preserve">or other applicable accrediting agency. The FSED shall be subject to the same </w:t>
      </w:r>
      <w:r>
        <w:rPr>
          <w:rFonts w:ascii="Tahoma" w:hAnsi="Tahoma" w:cs="Tahoma"/>
          <w:spacing w:val="8"/>
          <w:sz w:val="21"/>
          <w:szCs w:val="21"/>
        </w:rPr>
        <w:t>accrediting stan</w:t>
      </w:r>
      <w:r>
        <w:rPr>
          <w:rFonts w:ascii="Tahoma" w:hAnsi="Tahoma" w:cs="Tahoma"/>
          <w:spacing w:val="8"/>
          <w:sz w:val="21"/>
          <w:szCs w:val="21"/>
        </w:rPr>
        <w:t>dards as the licensed hospital with which it is associated.</w:t>
      </w:r>
    </w:p>
    <w:p w:rsidR="00000000" w:rsidRDefault="00FF6E0C">
      <w:pPr>
        <w:spacing w:before="684" w:line="360" w:lineRule="auto"/>
        <w:ind w:left="360" w:right="72"/>
        <w:jc w:val="both"/>
        <w:rPr>
          <w:rFonts w:ascii="Tahoma" w:hAnsi="Tahoma" w:cs="Tahoma"/>
          <w:spacing w:val="-1"/>
          <w:sz w:val="21"/>
          <w:szCs w:val="21"/>
        </w:rPr>
      </w:pPr>
      <w:r>
        <w:rPr>
          <w:rFonts w:ascii="Arial" w:hAnsi="Arial" w:cs="Arial"/>
          <w:i/>
          <w:iCs/>
          <w:spacing w:val="-6"/>
          <w:sz w:val="22"/>
          <w:szCs w:val="22"/>
        </w:rPr>
        <w:t xml:space="preserve">Note: Federal legislation, the Rural Emergency Acute Care Hospital (REACH Act), is under </w:t>
      </w:r>
      <w:r>
        <w:rPr>
          <w:rFonts w:ascii="Arial" w:hAnsi="Arial" w:cs="Arial"/>
          <w:i/>
          <w:iCs/>
          <w:sz w:val="22"/>
          <w:szCs w:val="22"/>
        </w:rPr>
        <w:t xml:space="preserve">consideration. Under this legislation rural hospitals would be permitted to convert into a </w:t>
      </w:r>
      <w:r>
        <w:rPr>
          <w:rFonts w:ascii="Arial" w:hAnsi="Arial" w:cs="Arial"/>
          <w:i/>
          <w:iCs/>
          <w:spacing w:val="-1"/>
          <w:sz w:val="22"/>
          <w:szCs w:val="22"/>
        </w:rPr>
        <w:t xml:space="preserve">FSED and </w:t>
      </w:r>
      <w:r>
        <w:rPr>
          <w:rFonts w:ascii="Arial" w:hAnsi="Arial" w:cs="Arial"/>
          <w:i/>
          <w:iCs/>
          <w:spacing w:val="-1"/>
          <w:sz w:val="22"/>
          <w:szCs w:val="22"/>
        </w:rPr>
        <w:t xml:space="preserve">retain CMS recognition. If passage takes place, these standards should be </w:t>
      </w:r>
      <w:r>
        <w:rPr>
          <w:rFonts w:ascii="Arial" w:hAnsi="Arial" w:cs="Arial"/>
          <w:i/>
          <w:iCs/>
          <w:spacing w:val="3"/>
          <w:sz w:val="22"/>
          <w:szCs w:val="22"/>
        </w:rPr>
        <w:t xml:space="preserve">considered revised in order to grant allowance to Tennessee hospitals seeking this </w:t>
      </w:r>
      <w:r>
        <w:rPr>
          <w:rFonts w:ascii="Arial" w:hAnsi="Arial" w:cs="Arial"/>
          <w:i/>
          <w:iCs/>
          <w:spacing w:val="-1"/>
          <w:sz w:val="22"/>
          <w:szCs w:val="22"/>
        </w:rPr>
        <w:t>conversion in accordance with the federal guidelines.</w:t>
      </w:r>
    </w:p>
    <w:sectPr w:rsidR="00000000">
      <w:footerReference w:type="default" r:id="rId40"/>
      <w:pgSz w:w="12240" w:h="15840"/>
      <w:pgMar w:top="1500" w:right="1547" w:bottom="909" w:left="1513" w:header="720" w:footer="9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6E0C">
      <w:r>
        <w:separator/>
      </w:r>
    </w:p>
  </w:endnote>
  <w:endnote w:type="continuationSeparator" w:id="0">
    <w:p w:rsidR="00000000" w:rsidRDefault="00FF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keepNext/>
      <w:keepLines/>
      <w:tabs>
        <w:tab w:val="left" w:pos="9260"/>
      </w:tabs>
      <w:rPr>
        <w:rFonts w:ascii="Calibri" w:hAnsi="Calibri" w:cs="Calibri"/>
        <w:w w:val="110"/>
        <w:sz w:val="22"/>
        <w:szCs w:val="22"/>
      </w:rPr>
    </w:pPr>
    <w:r>
      <w:tab/>
    </w:r>
    <w:r>
      <w:rPr>
        <w:rFonts w:ascii="Calibri" w:hAnsi="Calibri" w:cs="Calibri"/>
        <w:w w:val="110"/>
        <w:sz w:val="22"/>
        <w:szCs w:val="22"/>
      </w:rPr>
      <w:fldChar w:fldCharType="begin"/>
    </w:r>
    <w:r>
      <w:rPr>
        <w:rFonts w:ascii="Calibri" w:hAnsi="Calibri" w:cs="Calibri"/>
        <w:w w:val="110"/>
        <w:sz w:val="22"/>
        <w:szCs w:val="22"/>
      </w:rPr>
      <w:instrText xml:space="preserve"> PAGE </w:instrText>
    </w:r>
    <w:r>
      <w:rPr>
        <w:rFonts w:ascii="Calibri" w:hAnsi="Calibri" w:cs="Calibri"/>
        <w:w w:val="110"/>
        <w:sz w:val="22"/>
        <w:szCs w:val="22"/>
      </w:rPr>
      <w:fldChar w:fldCharType="separate"/>
    </w:r>
    <w:r>
      <w:rPr>
        <w:rFonts w:ascii="Calibri" w:hAnsi="Calibri" w:cs="Calibri"/>
        <w:w w:val="110"/>
        <w:sz w:val="22"/>
        <w:szCs w:val="22"/>
      </w:rPr>
      <w:t>3</w:t>
    </w:r>
    <w:r>
      <w:rPr>
        <w:rFonts w:ascii="Calibri" w:hAnsi="Calibri" w:cs="Calibri"/>
        <w:w w:val="110"/>
        <w:sz w:val="22"/>
        <w:szCs w:val="22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keepNext/>
      <w:keepLines/>
      <w:tabs>
        <w:tab w:val="left" w:pos="8836"/>
      </w:tabs>
      <w:rPr>
        <w:rFonts w:ascii="Calibri" w:hAnsi="Calibri" w:cs="Calibri"/>
        <w:w w:val="110"/>
        <w:sz w:val="22"/>
        <w:szCs w:val="22"/>
      </w:rPr>
    </w:pPr>
    <w:r>
      <w:tab/>
    </w:r>
    <w:r>
      <w:rPr>
        <w:rFonts w:ascii="Calibri" w:hAnsi="Calibri" w:cs="Calibri"/>
        <w:w w:val="110"/>
        <w:sz w:val="22"/>
        <w:szCs w:val="22"/>
      </w:rPr>
      <w:fldChar w:fldCharType="begin"/>
    </w:r>
    <w:r>
      <w:rPr>
        <w:rFonts w:ascii="Calibri" w:hAnsi="Calibri" w:cs="Calibri"/>
        <w:w w:val="110"/>
        <w:sz w:val="22"/>
        <w:szCs w:val="22"/>
      </w:rPr>
      <w:instrText xml:space="preserve"> PAGE </w:instrText>
    </w:r>
    <w:r>
      <w:rPr>
        <w:rFonts w:ascii="Calibri" w:hAnsi="Calibri" w:cs="Calibri"/>
        <w:w w:val="110"/>
        <w:sz w:val="22"/>
        <w:szCs w:val="22"/>
      </w:rPr>
      <w:fldChar w:fldCharType="separate"/>
    </w:r>
    <w:r>
      <w:rPr>
        <w:rFonts w:ascii="Calibri" w:hAnsi="Calibri" w:cs="Calibri"/>
        <w:noProof/>
        <w:w w:val="110"/>
        <w:sz w:val="22"/>
        <w:szCs w:val="22"/>
      </w:rPr>
      <w:t>7</w:t>
    </w:r>
    <w:r>
      <w:rPr>
        <w:rFonts w:ascii="Calibri" w:hAnsi="Calibri" w:cs="Calibri"/>
        <w:w w:val="110"/>
        <w:sz w:val="22"/>
        <w:szCs w:val="22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keepNext/>
      <w:keepLines/>
      <w:tabs>
        <w:tab w:val="left" w:pos="8836"/>
      </w:tabs>
      <w:rPr>
        <w:rFonts w:ascii="Calibri" w:hAnsi="Calibri" w:cs="Calibri"/>
        <w:w w:val="110"/>
        <w:sz w:val="22"/>
        <w:szCs w:val="22"/>
      </w:rPr>
    </w:pPr>
    <w:r>
      <w:tab/>
    </w:r>
    <w:r>
      <w:rPr>
        <w:rFonts w:ascii="Calibri" w:hAnsi="Calibri" w:cs="Calibri"/>
        <w:w w:val="110"/>
        <w:sz w:val="22"/>
        <w:szCs w:val="22"/>
      </w:rPr>
      <w:fldChar w:fldCharType="begin"/>
    </w:r>
    <w:r>
      <w:rPr>
        <w:rFonts w:ascii="Calibri" w:hAnsi="Calibri" w:cs="Calibri"/>
        <w:w w:val="110"/>
        <w:sz w:val="22"/>
        <w:szCs w:val="22"/>
      </w:rPr>
      <w:instrText xml:space="preserve"> PAGE </w:instrText>
    </w:r>
    <w:r>
      <w:rPr>
        <w:rFonts w:ascii="Calibri" w:hAnsi="Calibri" w:cs="Calibri"/>
        <w:w w:val="110"/>
        <w:sz w:val="22"/>
        <w:szCs w:val="22"/>
      </w:rPr>
      <w:fldChar w:fldCharType="separate"/>
    </w:r>
    <w:r>
      <w:rPr>
        <w:rFonts w:ascii="Calibri" w:hAnsi="Calibri" w:cs="Calibri"/>
        <w:noProof/>
        <w:w w:val="110"/>
        <w:sz w:val="22"/>
        <w:szCs w:val="22"/>
      </w:rPr>
      <w:t>8</w:t>
    </w:r>
    <w:r>
      <w:rPr>
        <w:rFonts w:ascii="Calibri" w:hAnsi="Calibri" w:cs="Calibri"/>
        <w:w w:val="110"/>
        <w:sz w:val="22"/>
        <w:szCs w:val="22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keepNext/>
      <w:keepLines/>
      <w:tabs>
        <w:tab w:val="left" w:pos="8836"/>
      </w:tabs>
      <w:rPr>
        <w:rFonts w:ascii="Calibri" w:hAnsi="Calibri" w:cs="Calibri"/>
        <w:w w:val="110"/>
        <w:sz w:val="22"/>
        <w:szCs w:val="22"/>
      </w:rPr>
    </w:pPr>
    <w:r>
      <w:tab/>
    </w:r>
    <w:r>
      <w:rPr>
        <w:rFonts w:ascii="Calibri" w:hAnsi="Calibri" w:cs="Calibri"/>
        <w:w w:val="110"/>
        <w:sz w:val="22"/>
        <w:szCs w:val="22"/>
      </w:rPr>
      <w:fldChar w:fldCharType="begin"/>
    </w:r>
    <w:r>
      <w:rPr>
        <w:rFonts w:ascii="Calibri" w:hAnsi="Calibri" w:cs="Calibri"/>
        <w:w w:val="110"/>
        <w:sz w:val="22"/>
        <w:szCs w:val="22"/>
      </w:rPr>
      <w:instrText xml:space="preserve"> PAGE </w:instrText>
    </w:r>
    <w:r>
      <w:rPr>
        <w:rFonts w:ascii="Calibri" w:hAnsi="Calibri" w:cs="Calibri"/>
        <w:w w:val="110"/>
        <w:sz w:val="22"/>
        <w:szCs w:val="22"/>
      </w:rPr>
      <w:fldChar w:fldCharType="separate"/>
    </w:r>
    <w:r>
      <w:rPr>
        <w:rFonts w:ascii="Calibri" w:hAnsi="Calibri" w:cs="Calibri"/>
        <w:noProof/>
        <w:w w:val="110"/>
        <w:sz w:val="22"/>
        <w:szCs w:val="22"/>
      </w:rPr>
      <w:t>9</w:t>
    </w:r>
    <w:r>
      <w:rPr>
        <w:rFonts w:ascii="Calibri" w:hAnsi="Calibri" w:cs="Calibri"/>
        <w:w w:val="110"/>
        <w:sz w:val="22"/>
        <w:szCs w:val="22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993775</wp:posOffset>
              </wp:positionH>
              <wp:positionV relativeFrom="paragraph">
                <wp:posOffset>0</wp:posOffset>
              </wp:positionV>
              <wp:extent cx="5864225" cy="158115"/>
              <wp:effectExtent l="0" t="0" r="0" b="0"/>
              <wp:wrapSquare wrapText="bothSides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4225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F6E0C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25pt;margin-top:0;width:461.75pt;height:12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" o:allowincell="f" stroked="f">
              <v:fill opacity="0"/>
              <v:textbox inset="0,0,0,0">
                <w:txbxContent>
                  <w:p w:rsidR="00000000" w:rsidRDefault="00FF6E0C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t>14</w: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page">
                <wp:posOffset>993775</wp:posOffset>
              </wp:positionH>
              <wp:positionV relativeFrom="paragraph">
                <wp:posOffset>0</wp:posOffset>
              </wp:positionV>
              <wp:extent cx="5864225" cy="15811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4225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F6E0C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05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8.25pt;margin-top:0;width:461.75pt;height:12.4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" o:allowincell="f" stroked="f">
              <v:fill opacity="0"/>
              <v:textbox inset="0,0,0,0">
                <w:txbxContent>
                  <w:p w:rsidR="00000000" w:rsidRDefault="00FF6E0C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05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page">
                <wp:posOffset>993775</wp:posOffset>
              </wp:positionH>
              <wp:positionV relativeFrom="paragraph">
                <wp:posOffset>0</wp:posOffset>
              </wp:positionV>
              <wp:extent cx="5864225" cy="158115"/>
              <wp:effectExtent l="0" t="0" r="0" b="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4225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F6E0C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05"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8.25pt;margin-top:0;width:461.75pt;height:12.4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" o:allowincell="f" stroked="f">
              <v:fill opacity="0"/>
              <v:textbox inset="0,0,0,0">
                <w:txbxContent>
                  <w:p w:rsidR="00000000" w:rsidRDefault="00FF6E0C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05"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page">
                <wp:posOffset>993775</wp:posOffset>
              </wp:positionH>
              <wp:positionV relativeFrom="paragraph">
                <wp:posOffset>0</wp:posOffset>
              </wp:positionV>
              <wp:extent cx="5864225" cy="158115"/>
              <wp:effectExtent l="0" t="0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4225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F6E0C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05"/>
                              <w:sz w:val="22"/>
                              <w:szCs w:val="22"/>
                            </w:rPr>
                            <w:t>12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8.25pt;margin-top:0;width:461.75pt;height:12.4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" o:allowincell="f" stroked="f">
              <v:fill opacity="0"/>
              <v:textbox inset="0,0,0,0">
                <w:txbxContent>
                  <w:p w:rsidR="00000000" w:rsidRDefault="00FF6E0C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05"/>
                        <w:sz w:val="22"/>
                        <w:szCs w:val="22"/>
                      </w:rPr>
                      <w:t>12</w: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page">
                <wp:posOffset>993775</wp:posOffset>
              </wp:positionH>
              <wp:positionV relativeFrom="paragraph">
                <wp:posOffset>0</wp:posOffset>
              </wp:positionV>
              <wp:extent cx="5864225" cy="158115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4225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F6E0C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05"/>
                              <w:sz w:val="22"/>
                              <w:szCs w:val="22"/>
                            </w:rPr>
                            <w:t>13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78.25pt;margin-top:0;width:461.75pt;height:12.4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" o:allowincell="f" stroked="f">
              <v:fill opacity="0"/>
              <v:textbox inset="0,0,0,0">
                <w:txbxContent>
                  <w:p w:rsidR="00000000" w:rsidRDefault="00FF6E0C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05"/>
                        <w:sz w:val="22"/>
                        <w:szCs w:val="22"/>
                      </w:rPr>
                      <w:t>13</w: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0" allowOverlap="1">
              <wp:simplePos x="0" y="0"/>
              <wp:positionH relativeFrom="page">
                <wp:posOffset>993775</wp:posOffset>
              </wp:positionH>
              <wp:positionV relativeFrom="paragraph">
                <wp:posOffset>0</wp:posOffset>
              </wp:positionV>
              <wp:extent cx="5864225" cy="15811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4225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F6E0C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w w:val="105"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78.25pt;margin-top:0;width:461.75pt;height:12.4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" o:allowincell="f" stroked="f">
              <v:fill opacity="0"/>
              <v:textbox inset="0,0,0,0">
                <w:txbxContent>
                  <w:p w:rsidR="00000000" w:rsidRDefault="00FF6E0C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w w:val="105"/>
                        <w:sz w:val="22"/>
                        <w:szCs w:val="22"/>
                      </w:rPr>
                      <w:t>14</w: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keepNext/>
      <w:keepLines/>
      <w:tabs>
        <w:tab w:val="left" w:pos="9260"/>
      </w:tabs>
      <w:rPr>
        <w:rFonts w:ascii="Calibri" w:hAnsi="Calibri" w:cs="Calibri"/>
        <w:w w:val="110"/>
        <w:sz w:val="22"/>
        <w:szCs w:val="22"/>
      </w:rPr>
    </w:pPr>
    <w:r>
      <w:tab/>
    </w:r>
    <w:r>
      <w:rPr>
        <w:rFonts w:ascii="Calibri" w:hAnsi="Calibri" w:cs="Calibri"/>
        <w:w w:val="110"/>
        <w:sz w:val="22"/>
        <w:szCs w:val="22"/>
      </w:rPr>
      <w:fldChar w:fldCharType="begin"/>
    </w:r>
    <w:r>
      <w:rPr>
        <w:rFonts w:ascii="Calibri" w:hAnsi="Calibri" w:cs="Calibri"/>
        <w:w w:val="110"/>
        <w:sz w:val="22"/>
        <w:szCs w:val="22"/>
      </w:rPr>
      <w:instrText xml:space="preserve"> PAGE </w:instrText>
    </w:r>
    <w:r>
      <w:rPr>
        <w:rFonts w:ascii="Calibri" w:hAnsi="Calibri" w:cs="Calibri"/>
        <w:w w:val="110"/>
        <w:sz w:val="22"/>
        <w:szCs w:val="22"/>
      </w:rPr>
      <w:fldChar w:fldCharType="separate"/>
    </w:r>
    <w:r>
      <w:rPr>
        <w:rFonts w:ascii="Calibri" w:hAnsi="Calibri" w:cs="Calibri"/>
        <w:noProof/>
        <w:w w:val="110"/>
        <w:sz w:val="22"/>
        <w:szCs w:val="22"/>
      </w:rPr>
      <w:t>1</w:t>
    </w:r>
    <w:r>
      <w:rPr>
        <w:rFonts w:ascii="Calibri" w:hAnsi="Calibri" w:cs="Calibri"/>
        <w:w w:val="11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keepNext/>
      <w:keepLines/>
      <w:tabs>
        <w:tab w:val="left" w:pos="9260"/>
      </w:tabs>
      <w:rPr>
        <w:rFonts w:ascii="Calibri" w:hAnsi="Calibri" w:cs="Calibri"/>
        <w:w w:val="110"/>
        <w:sz w:val="22"/>
        <w:szCs w:val="22"/>
      </w:rPr>
    </w:pPr>
    <w:r>
      <w:tab/>
    </w:r>
    <w:r>
      <w:rPr>
        <w:rFonts w:ascii="Calibri" w:hAnsi="Calibri" w:cs="Calibri"/>
        <w:w w:val="110"/>
        <w:sz w:val="22"/>
        <w:szCs w:val="22"/>
      </w:rPr>
      <w:fldChar w:fldCharType="begin"/>
    </w:r>
    <w:r>
      <w:rPr>
        <w:rFonts w:ascii="Calibri" w:hAnsi="Calibri" w:cs="Calibri"/>
        <w:w w:val="110"/>
        <w:sz w:val="22"/>
        <w:szCs w:val="22"/>
      </w:rPr>
      <w:instrText xml:space="preserve"> PAGE </w:instrText>
    </w:r>
    <w:r>
      <w:rPr>
        <w:rFonts w:ascii="Calibri" w:hAnsi="Calibri" w:cs="Calibri"/>
        <w:w w:val="110"/>
        <w:sz w:val="22"/>
        <w:szCs w:val="22"/>
      </w:rPr>
      <w:fldChar w:fldCharType="separate"/>
    </w:r>
    <w:r>
      <w:rPr>
        <w:rFonts w:ascii="Calibri" w:hAnsi="Calibri" w:cs="Calibri"/>
        <w:noProof/>
        <w:w w:val="110"/>
        <w:sz w:val="22"/>
        <w:szCs w:val="22"/>
      </w:rPr>
      <w:t>2</w:t>
    </w:r>
    <w:r>
      <w:rPr>
        <w:rFonts w:ascii="Calibri" w:hAnsi="Calibri" w:cs="Calibri"/>
        <w:w w:val="110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keepNext/>
      <w:keepLines/>
      <w:tabs>
        <w:tab w:val="left" w:pos="9260"/>
      </w:tabs>
      <w:rPr>
        <w:rFonts w:ascii="Calibri" w:hAnsi="Calibri" w:cs="Calibri"/>
        <w:w w:val="110"/>
        <w:sz w:val="22"/>
        <w:szCs w:val="22"/>
      </w:rPr>
    </w:pPr>
    <w:r>
      <w:tab/>
    </w:r>
    <w:r>
      <w:rPr>
        <w:rFonts w:ascii="Calibri" w:hAnsi="Calibri" w:cs="Calibri"/>
        <w:w w:val="110"/>
        <w:sz w:val="22"/>
        <w:szCs w:val="22"/>
      </w:rPr>
      <w:fldChar w:fldCharType="begin"/>
    </w:r>
    <w:r>
      <w:rPr>
        <w:rFonts w:ascii="Calibri" w:hAnsi="Calibri" w:cs="Calibri"/>
        <w:w w:val="110"/>
        <w:sz w:val="22"/>
        <w:szCs w:val="22"/>
      </w:rPr>
      <w:instrText xml:space="preserve"> PAGE </w:instrText>
    </w:r>
    <w:r>
      <w:rPr>
        <w:rFonts w:ascii="Calibri" w:hAnsi="Calibri" w:cs="Calibri"/>
        <w:w w:val="110"/>
        <w:sz w:val="22"/>
        <w:szCs w:val="22"/>
      </w:rPr>
      <w:fldChar w:fldCharType="separate"/>
    </w:r>
    <w:r>
      <w:rPr>
        <w:rFonts w:ascii="Calibri" w:hAnsi="Calibri" w:cs="Calibri"/>
        <w:noProof/>
        <w:w w:val="110"/>
        <w:sz w:val="22"/>
        <w:szCs w:val="22"/>
      </w:rPr>
      <w:t>3</w:t>
    </w:r>
    <w:r>
      <w:rPr>
        <w:rFonts w:ascii="Calibri" w:hAnsi="Calibri" w:cs="Calibri"/>
        <w:w w:val="110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widowControl/>
      <w:kinsoku/>
      <w:autoSpaceDE w:val="0"/>
      <w:autoSpaceDN w:val="0"/>
      <w:adjustRightInd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keepNext/>
      <w:keepLines/>
      <w:tabs>
        <w:tab w:val="left" w:pos="9016"/>
      </w:tabs>
      <w:rPr>
        <w:rFonts w:ascii="Calibri" w:hAnsi="Calibri" w:cs="Calibri"/>
        <w:w w:val="105"/>
        <w:sz w:val="22"/>
        <w:szCs w:val="22"/>
      </w:rPr>
    </w:pPr>
    <w:r>
      <w:tab/>
    </w:r>
    <w:r>
      <w:rPr>
        <w:rFonts w:ascii="Calibri" w:hAnsi="Calibri" w:cs="Calibri"/>
        <w:w w:val="105"/>
        <w:sz w:val="22"/>
        <w:szCs w:val="22"/>
      </w:rPr>
      <w:fldChar w:fldCharType="begin"/>
    </w:r>
    <w:r>
      <w:rPr>
        <w:rFonts w:ascii="Calibri" w:hAnsi="Calibri" w:cs="Calibri"/>
        <w:w w:val="105"/>
        <w:sz w:val="22"/>
        <w:szCs w:val="22"/>
      </w:rPr>
      <w:instrText xml:space="preserve"> PAGE </w:instrText>
    </w:r>
    <w:r>
      <w:rPr>
        <w:rFonts w:ascii="Calibri" w:hAnsi="Calibri" w:cs="Calibri"/>
        <w:w w:val="105"/>
        <w:sz w:val="22"/>
        <w:szCs w:val="22"/>
      </w:rPr>
      <w:fldChar w:fldCharType="separate"/>
    </w:r>
    <w:r>
      <w:rPr>
        <w:rFonts w:ascii="Calibri" w:hAnsi="Calibri" w:cs="Calibri"/>
        <w:noProof/>
        <w:w w:val="105"/>
        <w:sz w:val="22"/>
        <w:szCs w:val="22"/>
      </w:rPr>
      <w:t>4</w:t>
    </w:r>
    <w:r>
      <w:rPr>
        <w:rFonts w:ascii="Calibri" w:hAnsi="Calibri" w:cs="Calibri"/>
        <w:w w:val="105"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keepNext/>
      <w:keepLines/>
      <w:tabs>
        <w:tab w:val="left" w:pos="8836"/>
      </w:tabs>
      <w:rPr>
        <w:rFonts w:ascii="Calibri" w:hAnsi="Calibri" w:cs="Calibri"/>
        <w:w w:val="110"/>
        <w:sz w:val="22"/>
        <w:szCs w:val="22"/>
      </w:rPr>
    </w:pPr>
    <w:r>
      <w:tab/>
    </w:r>
    <w:r>
      <w:rPr>
        <w:rFonts w:ascii="Calibri" w:hAnsi="Calibri" w:cs="Calibri"/>
        <w:w w:val="110"/>
        <w:sz w:val="22"/>
        <w:szCs w:val="22"/>
      </w:rPr>
      <w:fldChar w:fldCharType="begin"/>
    </w:r>
    <w:r>
      <w:rPr>
        <w:rFonts w:ascii="Calibri" w:hAnsi="Calibri" w:cs="Calibri"/>
        <w:w w:val="110"/>
        <w:sz w:val="22"/>
        <w:szCs w:val="22"/>
      </w:rPr>
      <w:instrText xml:space="preserve"> PAGE </w:instrText>
    </w:r>
    <w:r>
      <w:rPr>
        <w:rFonts w:ascii="Calibri" w:hAnsi="Calibri" w:cs="Calibri"/>
        <w:w w:val="110"/>
        <w:sz w:val="22"/>
        <w:szCs w:val="22"/>
      </w:rPr>
      <w:fldChar w:fldCharType="separate"/>
    </w:r>
    <w:r>
      <w:rPr>
        <w:rFonts w:ascii="Calibri" w:hAnsi="Calibri" w:cs="Calibri"/>
        <w:w w:val="110"/>
        <w:sz w:val="22"/>
        <w:szCs w:val="22"/>
      </w:rPr>
      <w:t>9</w:t>
    </w:r>
    <w:r>
      <w:rPr>
        <w:rFonts w:ascii="Calibri" w:hAnsi="Calibri" w:cs="Calibri"/>
        <w:w w:val="110"/>
        <w:sz w:val="22"/>
        <w:szCs w:val="22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keepNext/>
      <w:keepLines/>
      <w:tabs>
        <w:tab w:val="left" w:pos="8836"/>
      </w:tabs>
      <w:rPr>
        <w:rFonts w:ascii="Calibri" w:hAnsi="Calibri" w:cs="Calibri"/>
        <w:w w:val="110"/>
        <w:sz w:val="22"/>
        <w:szCs w:val="22"/>
      </w:rPr>
    </w:pPr>
    <w:r>
      <w:tab/>
    </w:r>
    <w:r>
      <w:rPr>
        <w:rFonts w:ascii="Calibri" w:hAnsi="Calibri" w:cs="Calibri"/>
        <w:w w:val="110"/>
        <w:sz w:val="22"/>
        <w:szCs w:val="22"/>
      </w:rPr>
      <w:fldChar w:fldCharType="begin"/>
    </w:r>
    <w:r>
      <w:rPr>
        <w:rFonts w:ascii="Calibri" w:hAnsi="Calibri" w:cs="Calibri"/>
        <w:w w:val="110"/>
        <w:sz w:val="22"/>
        <w:szCs w:val="22"/>
      </w:rPr>
      <w:instrText xml:space="preserve"> PAGE </w:instrText>
    </w:r>
    <w:r>
      <w:rPr>
        <w:rFonts w:ascii="Calibri" w:hAnsi="Calibri" w:cs="Calibri"/>
        <w:w w:val="110"/>
        <w:sz w:val="22"/>
        <w:szCs w:val="22"/>
      </w:rPr>
      <w:fldChar w:fldCharType="separate"/>
    </w:r>
    <w:r>
      <w:rPr>
        <w:rFonts w:ascii="Calibri" w:hAnsi="Calibri" w:cs="Calibri"/>
        <w:noProof/>
        <w:w w:val="110"/>
        <w:sz w:val="22"/>
        <w:szCs w:val="22"/>
      </w:rPr>
      <w:t>5</w:t>
    </w:r>
    <w:r>
      <w:rPr>
        <w:rFonts w:ascii="Calibri" w:hAnsi="Calibri" w:cs="Calibri"/>
        <w:w w:val="110"/>
        <w:sz w:val="22"/>
        <w:szCs w:val="22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E0C">
    <w:pPr>
      <w:keepNext/>
      <w:keepLines/>
      <w:tabs>
        <w:tab w:val="left" w:pos="8836"/>
      </w:tabs>
      <w:rPr>
        <w:rFonts w:ascii="Calibri" w:hAnsi="Calibri" w:cs="Calibri"/>
        <w:w w:val="110"/>
        <w:sz w:val="22"/>
        <w:szCs w:val="22"/>
      </w:rPr>
    </w:pPr>
    <w:r>
      <w:tab/>
    </w:r>
    <w:r>
      <w:rPr>
        <w:rFonts w:ascii="Calibri" w:hAnsi="Calibri" w:cs="Calibri"/>
        <w:w w:val="110"/>
        <w:sz w:val="22"/>
        <w:szCs w:val="22"/>
      </w:rPr>
      <w:fldChar w:fldCharType="begin"/>
    </w:r>
    <w:r>
      <w:rPr>
        <w:rFonts w:ascii="Calibri" w:hAnsi="Calibri" w:cs="Calibri"/>
        <w:w w:val="110"/>
        <w:sz w:val="22"/>
        <w:szCs w:val="22"/>
      </w:rPr>
      <w:instrText xml:space="preserve"> PAGE </w:instrText>
    </w:r>
    <w:r>
      <w:rPr>
        <w:rFonts w:ascii="Calibri" w:hAnsi="Calibri" w:cs="Calibri"/>
        <w:w w:val="110"/>
        <w:sz w:val="22"/>
        <w:szCs w:val="22"/>
      </w:rPr>
      <w:fldChar w:fldCharType="separate"/>
    </w:r>
    <w:r>
      <w:rPr>
        <w:rFonts w:ascii="Calibri" w:hAnsi="Calibri" w:cs="Calibri"/>
        <w:noProof/>
        <w:w w:val="110"/>
        <w:sz w:val="22"/>
        <w:szCs w:val="22"/>
      </w:rPr>
      <w:t>6</w:t>
    </w:r>
    <w:r>
      <w:rPr>
        <w:rFonts w:ascii="Calibri" w:hAnsi="Calibri" w:cs="Calibri"/>
        <w:w w:val="11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6E0C">
      <w:r>
        <w:separator/>
      </w:r>
    </w:p>
  </w:footnote>
  <w:footnote w:type="continuationSeparator" w:id="0">
    <w:p w:rsidR="00000000" w:rsidRDefault="00FF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4BF3"/>
    <w:multiLevelType w:val="singleLevel"/>
    <w:tmpl w:val="6D91B391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Tahoma" w:hAnsi="Tahoma" w:cs="Tahoma"/>
        <w:b/>
        <w:bCs/>
        <w:snapToGrid/>
        <w:spacing w:val="9"/>
        <w:sz w:val="22"/>
        <w:szCs w:val="22"/>
      </w:rPr>
    </w:lvl>
  </w:abstractNum>
  <w:abstractNum w:abstractNumId="1">
    <w:nsid w:val="00B5F417"/>
    <w:multiLevelType w:val="singleLevel"/>
    <w:tmpl w:val="5683BEAB"/>
    <w:lvl w:ilvl="0">
      <w:start w:val="5"/>
      <w:numFmt w:val="decimal"/>
      <w:lvlText w:val="%1."/>
      <w:lvlJc w:val="left"/>
      <w:pPr>
        <w:tabs>
          <w:tab w:val="num" w:pos="432"/>
        </w:tabs>
        <w:ind w:left="504" w:hanging="432"/>
      </w:pPr>
      <w:rPr>
        <w:rFonts w:ascii="Tahoma" w:hAnsi="Tahoma" w:cs="Tahoma"/>
        <w:b/>
        <w:bCs/>
        <w:snapToGrid/>
        <w:spacing w:val="2"/>
        <w:sz w:val="22"/>
        <w:szCs w:val="22"/>
      </w:rPr>
    </w:lvl>
  </w:abstractNum>
  <w:abstractNum w:abstractNumId="2">
    <w:nsid w:val="0173A78E"/>
    <w:multiLevelType w:val="singleLevel"/>
    <w:tmpl w:val="34FD6569"/>
    <w:lvl w:ilvl="0">
      <w:start w:val="20"/>
      <w:numFmt w:val="decimal"/>
      <w:lvlText w:val="%1."/>
      <w:lvlJc w:val="left"/>
      <w:pPr>
        <w:tabs>
          <w:tab w:val="num" w:pos="432"/>
        </w:tabs>
        <w:ind w:left="504" w:hanging="432"/>
      </w:pPr>
      <w:rPr>
        <w:rFonts w:ascii="Tahoma" w:hAnsi="Tahoma" w:cs="Tahoma"/>
        <w:b/>
        <w:bCs/>
        <w:snapToGrid/>
        <w:spacing w:val="8"/>
        <w:sz w:val="21"/>
        <w:szCs w:val="21"/>
      </w:rPr>
    </w:lvl>
  </w:abstractNum>
  <w:abstractNum w:abstractNumId="3">
    <w:nsid w:val="017FE749"/>
    <w:multiLevelType w:val="singleLevel"/>
    <w:tmpl w:val="6CE14CCF"/>
    <w:lvl w:ilvl="0">
      <w:start w:val="3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Tahoma" w:hAnsi="Tahoma" w:cs="Tahoma"/>
        <w:b/>
        <w:bCs/>
        <w:snapToGrid/>
        <w:spacing w:val="11"/>
        <w:sz w:val="22"/>
        <w:szCs w:val="22"/>
      </w:rPr>
    </w:lvl>
  </w:abstractNum>
  <w:abstractNum w:abstractNumId="4">
    <w:nsid w:val="057D6190"/>
    <w:multiLevelType w:val="singleLevel"/>
    <w:tmpl w:val="7E68CCC9"/>
    <w:lvl w:ilvl="0">
      <w:start w:val="9"/>
      <w:numFmt w:val="decimal"/>
      <w:lvlText w:val="%1."/>
      <w:lvlJc w:val="left"/>
      <w:pPr>
        <w:tabs>
          <w:tab w:val="num" w:pos="432"/>
        </w:tabs>
        <w:ind w:left="504" w:hanging="432"/>
      </w:pPr>
      <w:rPr>
        <w:rFonts w:ascii="Tahoma" w:hAnsi="Tahoma" w:cs="Tahoma"/>
        <w:b/>
        <w:bCs/>
        <w:snapToGrid/>
        <w:spacing w:val="2"/>
        <w:sz w:val="22"/>
        <w:szCs w:val="22"/>
      </w:rPr>
    </w:lvl>
  </w:abstractNum>
  <w:abstractNum w:abstractNumId="5">
    <w:nsid w:val="06E55A87"/>
    <w:multiLevelType w:val="singleLevel"/>
    <w:tmpl w:val="566AC41C"/>
    <w:lvl w:ilvl="0">
      <w:start w:val="18"/>
      <w:numFmt w:val="decimal"/>
      <w:lvlText w:val="%1."/>
      <w:lvlJc w:val="left"/>
      <w:pPr>
        <w:tabs>
          <w:tab w:val="num" w:pos="432"/>
        </w:tabs>
        <w:ind w:left="504" w:hanging="432"/>
      </w:pPr>
      <w:rPr>
        <w:rFonts w:ascii="Tahoma" w:hAnsi="Tahoma" w:cs="Tahoma"/>
        <w:b/>
        <w:bCs/>
        <w:snapToGrid/>
        <w:spacing w:val="2"/>
        <w:sz w:val="21"/>
        <w:szCs w:val="21"/>
      </w:rPr>
    </w:lvl>
  </w:abstractNum>
  <w:abstractNum w:abstractNumId="6">
    <w:nsid w:val="0717FED0"/>
    <w:multiLevelType w:val="singleLevel"/>
    <w:tmpl w:val="13F3D215"/>
    <w:lvl w:ilvl="0">
      <w:start w:val="15"/>
      <w:numFmt w:val="decimal"/>
      <w:lvlText w:val="%1."/>
      <w:lvlJc w:val="left"/>
      <w:pPr>
        <w:tabs>
          <w:tab w:val="num" w:pos="432"/>
        </w:tabs>
        <w:ind w:left="504" w:hanging="432"/>
      </w:pPr>
      <w:rPr>
        <w:rFonts w:ascii="Tahoma" w:hAnsi="Tahoma" w:cs="Tahoma"/>
        <w:b/>
        <w:bCs/>
        <w:snapToGrid/>
        <w:spacing w:val="3"/>
        <w:sz w:val="21"/>
        <w:szCs w:val="21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0C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www.jointcommission.org/assets/1/6/HAPOutpatientDeptCoreMeasure" TargetMode="Externa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3" Type="http://schemas.microsoft.com/office/2007/relationships/stylesWithEffects" Target="stylesWithEffects.xml"/><Relationship Id="rId21" Type="http://schemas.openxmlformats.org/officeDocument/2006/relationships/hyperlink" Target="https://www.medicare.gov/hospitalcompare/search.html" TargetMode="External"/><Relationship Id="rId34" Type="http://schemas.openxmlformats.org/officeDocument/2006/relationships/footer" Target="footer1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rsa.gov/ruralhealth/" TargetMode="External"/><Relationship Id="rId17" Type="http://schemas.openxmlformats.org/officeDocument/2006/relationships/hyperlink" Target="https://www.jointcommission.org/hospital" TargetMode="Externa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yperlink" Target="https://www.cms.gov/Medicare/Provider-Enrollment-and-Certification/SurveyCertificationGenInfo/downloads/SCletter08-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ta.medicare.gov/data/hospital-compare" TargetMode="External"/><Relationship Id="rId20" Type="http://schemas.openxmlformats.org/officeDocument/2006/relationships/footer" Target="footer6.xml"/><Relationship Id="rId29" Type="http://schemas.openxmlformats.org/officeDocument/2006/relationships/hyperlink" Target="https://www.medicare.gov/hospitalcompare/search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rsa.gov/ruralhealth/resources/forhpeligibleareas.pdf" TargetMode="Externa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6.xml"/><Relationship Id="rId40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hyperlink" Target="https://www.medicare.gov/hospitalcompare/search.html" TargetMode="External"/><Relationship Id="rId23" Type="http://schemas.openxmlformats.org/officeDocument/2006/relationships/footer" Target="footer7.xml"/><Relationship Id="rId28" Type="http://schemas.openxmlformats.org/officeDocument/2006/relationships/hyperlink" Target="https://www.jointcommission.org/assets/1/6/HAP" TargetMode="External"/><Relationship Id="rId36" Type="http://schemas.openxmlformats.org/officeDocument/2006/relationships/hyperlink" Target="http://www.ecfr.gov/cgi-bin/text-idx?rgn=div6&amp;node=42:5.0.1.1.4.4#se42.5.4851631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s://data.medicare.gov/data/hospital-compare" TargetMode="External"/><Relationship Id="rId27" Type="http://schemas.openxmlformats.org/officeDocument/2006/relationships/hyperlink" Target="https://www.jointcommission.org/hospitaloutpatientdepartment/" TargetMode="External"/><Relationship Id="rId30" Type="http://schemas.openxmlformats.org/officeDocument/2006/relationships/hyperlink" Target="https://data.medicare.gov/data/hospital-compare" TargetMode="Externa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4763</Words>
  <Characters>27152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2017-08-03T13:21:00Z</dcterms:created>
  <dcterms:modified xsi:type="dcterms:W3CDTF">2017-08-03T13:21:00Z</dcterms:modified>
</cp:coreProperties>
</file>