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65" w:rsidRPr="007033AE" w:rsidRDefault="006F1CD9" w:rsidP="00273019">
      <w:pPr>
        <w:spacing w:after="0" w:line="360" w:lineRule="auto"/>
        <w:rPr>
          <w:rFonts w:ascii="Times New Roman" w:hAnsi="Times New Roman" w:cs="Times New Roman"/>
          <w:b/>
        </w:rPr>
      </w:pPr>
      <w:bookmarkStart w:id="0" w:name="_GoBack"/>
      <w:bookmarkEnd w:id="0"/>
      <w:r w:rsidRPr="007033AE">
        <w:rPr>
          <w:rFonts w:ascii="Times New Roman" w:hAnsi="Times New Roman" w:cs="Times New Roman"/>
          <w:b/>
          <w:noProof/>
        </w:rPr>
        <w:drawing>
          <wp:inline distT="0" distB="0" distL="0" distR="0">
            <wp:extent cx="644236" cy="76477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 new.jpg"/>
                    <pic:cNvPicPr/>
                  </pic:nvPicPr>
                  <pic:blipFill>
                    <a:blip r:embed="rId12">
                      <a:extLst>
                        <a:ext uri="{28A0092B-C50C-407E-A947-70E740481C1C}">
                          <a14:useLocalDpi xmlns:a14="http://schemas.microsoft.com/office/drawing/2010/main" val="0"/>
                        </a:ext>
                      </a:extLst>
                    </a:blip>
                    <a:stretch>
                      <a:fillRect/>
                    </a:stretch>
                  </pic:blipFill>
                  <pic:spPr>
                    <a:xfrm>
                      <a:off x="0" y="0"/>
                      <a:ext cx="644236" cy="764771"/>
                    </a:xfrm>
                    <a:prstGeom prst="rect">
                      <a:avLst/>
                    </a:prstGeom>
                  </pic:spPr>
                </pic:pic>
              </a:graphicData>
            </a:graphic>
          </wp:inline>
        </w:drawing>
      </w:r>
    </w:p>
    <w:p w:rsidR="0056574F" w:rsidRPr="007033AE" w:rsidRDefault="001F4AE5" w:rsidP="00273019">
      <w:pPr>
        <w:spacing w:after="0" w:line="360" w:lineRule="auto"/>
        <w:rPr>
          <w:rFonts w:ascii="Times New Roman" w:hAnsi="Times New Roman" w:cs="Times New Roman"/>
          <w:b/>
        </w:rPr>
      </w:pPr>
      <w:r>
        <w:rPr>
          <w:rFonts w:ascii="Times New Roman" w:hAnsi="Times New Roman" w:cs="Times New Roman"/>
          <w:b/>
        </w:rPr>
        <w:t>Third</w:t>
      </w:r>
      <w:r w:rsidR="00273019" w:rsidRPr="007033AE">
        <w:rPr>
          <w:rFonts w:ascii="Times New Roman" w:hAnsi="Times New Roman" w:cs="Times New Roman"/>
          <w:b/>
        </w:rPr>
        <w:t xml:space="preserve"> Quarter </w:t>
      </w:r>
      <w:r w:rsidR="0056574F" w:rsidRPr="007033AE">
        <w:rPr>
          <w:rFonts w:ascii="Times New Roman" w:hAnsi="Times New Roman" w:cs="Times New Roman"/>
          <w:b/>
        </w:rPr>
        <w:t>Progress Report</w:t>
      </w:r>
      <w:r w:rsidR="00AA53F2">
        <w:rPr>
          <w:rFonts w:ascii="Times New Roman" w:hAnsi="Times New Roman" w:cs="Times New Roman"/>
          <w:b/>
        </w:rPr>
        <w:t>, Year Three</w:t>
      </w:r>
    </w:p>
    <w:p w:rsidR="00CB08A2" w:rsidRPr="007033AE" w:rsidRDefault="0056574F" w:rsidP="00273019">
      <w:pPr>
        <w:spacing w:after="0" w:line="360" w:lineRule="auto"/>
        <w:rPr>
          <w:rFonts w:ascii="Times New Roman" w:hAnsi="Times New Roman" w:cs="Times New Roman"/>
          <w:i/>
        </w:rPr>
      </w:pPr>
      <w:r w:rsidRPr="007033AE">
        <w:rPr>
          <w:rFonts w:ascii="Times New Roman" w:hAnsi="Times New Roman" w:cs="Times New Roman"/>
          <w:i/>
        </w:rPr>
        <w:t>Reframing Dementia through Person-Directed Practices</w:t>
      </w:r>
    </w:p>
    <w:p w:rsidR="001E0B48" w:rsidRPr="007033AE" w:rsidRDefault="001E0B48" w:rsidP="00B34A72">
      <w:pPr>
        <w:spacing w:after="0" w:line="240" w:lineRule="auto"/>
        <w:rPr>
          <w:rFonts w:ascii="Times New Roman" w:hAnsi="Times New Roman" w:cs="Times New Roman"/>
          <w:color w:val="000000"/>
        </w:rPr>
      </w:pPr>
      <w:r w:rsidRPr="007033AE">
        <w:rPr>
          <w:rFonts w:ascii="Times New Roman" w:hAnsi="Times New Roman" w:cs="Times New Roman"/>
          <w:color w:val="000000"/>
        </w:rPr>
        <w:t>2015-04-TN-0831</w:t>
      </w:r>
    </w:p>
    <w:p w:rsidR="0056574F" w:rsidRPr="007033AE" w:rsidRDefault="001E0B48" w:rsidP="00B34A72">
      <w:pPr>
        <w:spacing w:after="0" w:line="240" w:lineRule="auto"/>
        <w:rPr>
          <w:rFonts w:ascii="Times New Roman" w:hAnsi="Times New Roman" w:cs="Times New Roman"/>
          <w:color w:val="000000"/>
        </w:rPr>
      </w:pPr>
      <w:r w:rsidRPr="007033AE">
        <w:rPr>
          <w:rFonts w:ascii="Times New Roman" w:hAnsi="Times New Roman" w:cs="Times New Roman"/>
          <w:color w:val="000000"/>
        </w:rPr>
        <w:t>GR-17-50746-01</w:t>
      </w:r>
    </w:p>
    <w:p w:rsidR="001E0B48" w:rsidRDefault="001E0B48" w:rsidP="00317DF4">
      <w:pPr>
        <w:tabs>
          <w:tab w:val="left" w:pos="2160"/>
        </w:tabs>
        <w:spacing w:after="0" w:line="240" w:lineRule="auto"/>
        <w:rPr>
          <w:rFonts w:ascii="Times New Roman" w:hAnsi="Times New Roman" w:cs="Times New Roman"/>
          <w:i/>
        </w:rPr>
      </w:pPr>
    </w:p>
    <w:p w:rsidR="00317DF4" w:rsidRPr="00063CA7" w:rsidRDefault="00317DF4" w:rsidP="00B34A72">
      <w:pPr>
        <w:spacing w:after="0" w:line="240" w:lineRule="auto"/>
        <w:rPr>
          <w:rFonts w:ascii="Times New Roman" w:hAnsi="Times New Roman" w:cs="Times New Roman"/>
        </w:rPr>
      </w:pPr>
      <w:r>
        <w:rPr>
          <w:rFonts w:ascii="Times New Roman" w:hAnsi="Times New Roman" w:cs="Times New Roman"/>
        </w:rPr>
        <w:t xml:space="preserve">During the </w:t>
      </w:r>
      <w:r w:rsidR="00756F99">
        <w:rPr>
          <w:rFonts w:ascii="Times New Roman" w:hAnsi="Times New Roman" w:cs="Times New Roman"/>
        </w:rPr>
        <w:t>3rd</w:t>
      </w:r>
      <w:r>
        <w:rPr>
          <w:rFonts w:ascii="Times New Roman" w:hAnsi="Times New Roman" w:cs="Times New Roman"/>
        </w:rPr>
        <w:t xml:space="preserve"> Quarter of our grant project, we</w:t>
      </w:r>
      <w:r w:rsidR="00D70183">
        <w:rPr>
          <w:rFonts w:ascii="Times New Roman" w:hAnsi="Times New Roman" w:cs="Times New Roman"/>
        </w:rPr>
        <w:t xml:space="preserve"> accomplished the following</w:t>
      </w:r>
      <w:r>
        <w:rPr>
          <w:rFonts w:ascii="Times New Roman" w:hAnsi="Times New Roman" w:cs="Times New Roman"/>
        </w:rPr>
        <w:t xml:space="preserve">: </w:t>
      </w:r>
    </w:p>
    <w:p w:rsidR="00063CA7" w:rsidRPr="0009640B" w:rsidRDefault="00063CA7" w:rsidP="0009640B">
      <w:pPr>
        <w:rPr>
          <w:rFonts w:ascii="Times New Roman" w:hAnsi="Times New Roman" w:cs="Times New Roman"/>
        </w:rPr>
      </w:pPr>
    </w:p>
    <w:p w:rsidR="00D26C49" w:rsidRDefault="00063CA7" w:rsidP="00F77911">
      <w:pPr>
        <w:pStyle w:val="ListParagraph"/>
        <w:numPr>
          <w:ilvl w:val="0"/>
          <w:numId w:val="9"/>
        </w:numPr>
        <w:rPr>
          <w:rFonts w:ascii="Times New Roman" w:hAnsi="Times New Roman" w:cs="Times New Roman"/>
        </w:rPr>
      </w:pPr>
      <w:r>
        <w:rPr>
          <w:rFonts w:ascii="Times New Roman" w:hAnsi="Times New Roman" w:cs="Times New Roman"/>
        </w:rPr>
        <w:t xml:space="preserve">TEAC asked the QIO to send an </w:t>
      </w:r>
      <w:hyperlink r:id="rId13" w:history="1">
        <w:r w:rsidRPr="00A43243">
          <w:rPr>
            <w:rStyle w:val="Hyperlink"/>
            <w:rFonts w:ascii="Times New Roman" w:hAnsi="Times New Roman" w:cs="Times New Roman"/>
            <w:b/>
          </w:rPr>
          <w:t>email</w:t>
        </w:r>
      </w:hyperlink>
      <w:r>
        <w:rPr>
          <w:rFonts w:ascii="Times New Roman" w:hAnsi="Times New Roman" w:cs="Times New Roman"/>
        </w:rPr>
        <w:t xml:space="preserve"> on 1/2/2019 </w:t>
      </w:r>
      <w:r w:rsidRPr="00063CA7">
        <w:rPr>
          <w:rFonts w:ascii="Times New Roman" w:hAnsi="Times New Roman" w:cs="Times New Roman"/>
        </w:rPr>
        <w:t>to participants</w:t>
      </w:r>
      <w:r w:rsidR="007E5919">
        <w:rPr>
          <w:rFonts w:ascii="Times New Roman" w:hAnsi="Times New Roman" w:cs="Times New Roman"/>
        </w:rPr>
        <w:t>,</w:t>
      </w:r>
      <w:r w:rsidRPr="00063CA7">
        <w:rPr>
          <w:rFonts w:ascii="Times New Roman" w:hAnsi="Times New Roman" w:cs="Times New Roman"/>
        </w:rPr>
        <w:t xml:space="preserve"> </w:t>
      </w:r>
      <w:r>
        <w:rPr>
          <w:rFonts w:ascii="Times New Roman" w:hAnsi="Times New Roman" w:cs="Times New Roman"/>
        </w:rPr>
        <w:t>alerting them that if they hadn’t met the Dec. 15</w:t>
      </w:r>
      <w:r w:rsidRPr="00063CA7">
        <w:rPr>
          <w:rFonts w:ascii="Times New Roman" w:hAnsi="Times New Roman" w:cs="Times New Roman"/>
          <w:vertAlign w:val="superscript"/>
        </w:rPr>
        <w:t>th</w:t>
      </w:r>
      <w:r>
        <w:rPr>
          <w:rFonts w:ascii="Times New Roman" w:hAnsi="Times New Roman" w:cs="Times New Roman"/>
        </w:rPr>
        <w:t xml:space="preserve"> deadline to teach the first round of </w:t>
      </w:r>
      <w:r w:rsidRPr="00063CA7">
        <w:rPr>
          <w:rFonts w:ascii="Times New Roman" w:hAnsi="Times New Roman" w:cs="Times New Roman"/>
          <w:i/>
        </w:rPr>
        <w:t>Reframing Dementia</w:t>
      </w:r>
      <w:r w:rsidR="007E5919">
        <w:rPr>
          <w:rFonts w:ascii="Times New Roman" w:hAnsi="Times New Roman" w:cs="Times New Roman"/>
          <w:i/>
        </w:rPr>
        <w:t>,</w:t>
      </w:r>
      <w:r w:rsidR="007E5919">
        <w:rPr>
          <w:rFonts w:ascii="Times New Roman" w:hAnsi="Times New Roman" w:cs="Times New Roman"/>
        </w:rPr>
        <w:t xml:space="preserve"> that it wasn’t too late.</w:t>
      </w:r>
      <w:r>
        <w:rPr>
          <w:rFonts w:ascii="Times New Roman" w:hAnsi="Times New Roman" w:cs="Times New Roman"/>
        </w:rPr>
        <w:t xml:space="preserve">  We extended the deadline to February to complete this.  This email also reminded them of the </w:t>
      </w:r>
      <w:r w:rsidRPr="00063CA7">
        <w:rPr>
          <w:rFonts w:ascii="Times New Roman" w:hAnsi="Times New Roman" w:cs="Times New Roman"/>
        </w:rPr>
        <w:t xml:space="preserve">webinar with G. Allen Power, M.D for Change Agent Teams on </w:t>
      </w:r>
      <w:r>
        <w:rPr>
          <w:rFonts w:ascii="Times New Roman" w:hAnsi="Times New Roman" w:cs="Times New Roman"/>
        </w:rPr>
        <w:t>Jan. 23, 2019.</w:t>
      </w:r>
      <w:r w:rsidRPr="00063CA7">
        <w:rPr>
          <w:rFonts w:ascii="Times New Roman" w:hAnsi="Times New Roman" w:cs="Times New Roman"/>
        </w:rPr>
        <w:t xml:space="preserve"> </w:t>
      </w:r>
    </w:p>
    <w:p w:rsidR="00063CA7" w:rsidRPr="00063CA7" w:rsidRDefault="00063CA7" w:rsidP="00063CA7">
      <w:pPr>
        <w:pStyle w:val="ListParagraph"/>
        <w:rPr>
          <w:rFonts w:ascii="Times New Roman" w:hAnsi="Times New Roman" w:cs="Times New Roman"/>
        </w:rPr>
      </w:pPr>
    </w:p>
    <w:p w:rsidR="00063CA7" w:rsidRDefault="00063CA7" w:rsidP="00063CA7">
      <w:pPr>
        <w:pStyle w:val="ListParagraph"/>
        <w:numPr>
          <w:ilvl w:val="0"/>
          <w:numId w:val="9"/>
        </w:numPr>
        <w:rPr>
          <w:rFonts w:ascii="Times New Roman" w:hAnsi="Times New Roman" w:cs="Times New Roman"/>
        </w:rPr>
      </w:pPr>
      <w:r>
        <w:rPr>
          <w:rFonts w:ascii="Times New Roman" w:hAnsi="Times New Roman" w:cs="Times New Roman"/>
        </w:rPr>
        <w:t xml:space="preserve">The Eden Alternative reached out to corporate contacts that attended the 1-day training and provided them a list of nursing homes in the project that had yet to submit data asking them to </w:t>
      </w:r>
      <w:r w:rsidR="004E5C07">
        <w:rPr>
          <w:rFonts w:ascii="Times New Roman" w:hAnsi="Times New Roman" w:cs="Times New Roman"/>
        </w:rPr>
        <w:t xml:space="preserve">complete the full project scope.  </w:t>
      </w:r>
    </w:p>
    <w:p w:rsidR="00F66FF8" w:rsidRPr="00F66FF8" w:rsidRDefault="00F66FF8" w:rsidP="00F66FF8">
      <w:pPr>
        <w:pStyle w:val="ListParagraph"/>
        <w:rPr>
          <w:rFonts w:ascii="Times New Roman" w:hAnsi="Times New Roman" w:cs="Times New Roman"/>
        </w:rPr>
      </w:pPr>
    </w:p>
    <w:p w:rsidR="00F66FF8" w:rsidRDefault="00F66FF8" w:rsidP="00063CA7">
      <w:pPr>
        <w:pStyle w:val="ListParagraph"/>
        <w:numPr>
          <w:ilvl w:val="0"/>
          <w:numId w:val="9"/>
        </w:numPr>
        <w:rPr>
          <w:rFonts w:ascii="Times New Roman" w:hAnsi="Times New Roman" w:cs="Times New Roman"/>
        </w:rPr>
      </w:pPr>
      <w:r>
        <w:rPr>
          <w:rFonts w:ascii="Times New Roman" w:hAnsi="Times New Roman" w:cs="Times New Roman"/>
        </w:rPr>
        <w:t>TEAC also reached out in March to corporate officers who submitted letters of support in August, 2018, for their communities who were repeating the grant training. Once reminded of that commitment, several communities developed implementation plans to honor grant commitments. Only one corporate officer was no longer with her organization and implementation for that community never undertaken.</w:t>
      </w:r>
    </w:p>
    <w:p w:rsidR="00063CA7" w:rsidRPr="00063CA7" w:rsidRDefault="00063CA7" w:rsidP="00063CA7">
      <w:pPr>
        <w:pStyle w:val="ListParagraph"/>
        <w:rPr>
          <w:rFonts w:ascii="Times New Roman" w:hAnsi="Times New Roman" w:cs="Times New Roman"/>
        </w:rPr>
      </w:pPr>
    </w:p>
    <w:p w:rsidR="004E5C07" w:rsidRDefault="007E5919" w:rsidP="00063CA7">
      <w:pPr>
        <w:pStyle w:val="ListParagraph"/>
        <w:numPr>
          <w:ilvl w:val="0"/>
          <w:numId w:val="9"/>
        </w:numPr>
        <w:rPr>
          <w:rFonts w:ascii="Times New Roman" w:hAnsi="Times New Roman" w:cs="Times New Roman"/>
        </w:rPr>
      </w:pPr>
      <w:r>
        <w:rPr>
          <w:rFonts w:ascii="Times New Roman" w:hAnsi="Times New Roman" w:cs="Times New Roman"/>
        </w:rPr>
        <w:t>We asked the</w:t>
      </w:r>
      <w:r w:rsidR="004E5C07">
        <w:rPr>
          <w:rFonts w:ascii="Times New Roman" w:hAnsi="Times New Roman" w:cs="Times New Roman"/>
        </w:rPr>
        <w:t xml:space="preserve"> QIO </w:t>
      </w:r>
      <w:r>
        <w:rPr>
          <w:rFonts w:ascii="Times New Roman" w:hAnsi="Times New Roman" w:cs="Times New Roman"/>
        </w:rPr>
        <w:t xml:space="preserve">to </w:t>
      </w:r>
      <w:r w:rsidR="004E5C07">
        <w:rPr>
          <w:rFonts w:ascii="Times New Roman" w:hAnsi="Times New Roman" w:cs="Times New Roman"/>
        </w:rPr>
        <w:t>send</w:t>
      </w:r>
      <w:r w:rsidR="004E5C07" w:rsidRPr="005E68DE">
        <w:rPr>
          <w:rFonts w:ascii="Times New Roman" w:hAnsi="Times New Roman" w:cs="Times New Roman"/>
        </w:rPr>
        <w:t xml:space="preserve"> an </w:t>
      </w:r>
      <w:hyperlink r:id="rId14" w:history="1">
        <w:r w:rsidR="004E5C07" w:rsidRPr="00A43243">
          <w:rPr>
            <w:rStyle w:val="Hyperlink"/>
            <w:rFonts w:ascii="Times New Roman" w:hAnsi="Times New Roman" w:cs="Times New Roman"/>
            <w:b/>
          </w:rPr>
          <w:t>email</w:t>
        </w:r>
      </w:hyperlink>
      <w:r w:rsidR="004E5C07" w:rsidRPr="005E68DE">
        <w:rPr>
          <w:rFonts w:ascii="Times New Roman" w:hAnsi="Times New Roman" w:cs="Times New Roman"/>
          <w:b/>
        </w:rPr>
        <w:t xml:space="preserve"> </w:t>
      </w:r>
      <w:r w:rsidR="004E5C07" w:rsidRPr="005E68DE">
        <w:rPr>
          <w:rFonts w:ascii="Times New Roman" w:hAnsi="Times New Roman" w:cs="Times New Roman"/>
        </w:rPr>
        <w:t>on</w:t>
      </w:r>
      <w:r w:rsidR="004E5C07">
        <w:rPr>
          <w:rFonts w:ascii="Times New Roman" w:hAnsi="Times New Roman" w:cs="Times New Roman"/>
        </w:rPr>
        <w:t xml:space="preserve"> Jan. 18, 2019 reminding the teams of the upcoming webinar with </w:t>
      </w:r>
      <w:r w:rsidR="00063CA7" w:rsidRPr="007033AE">
        <w:rPr>
          <w:rFonts w:ascii="Times New Roman" w:hAnsi="Times New Roman" w:cs="Times New Roman"/>
        </w:rPr>
        <w:t xml:space="preserve">G. Allen Power, M.D. </w:t>
      </w:r>
      <w:r w:rsidR="004E5C07">
        <w:rPr>
          <w:rFonts w:ascii="Times New Roman" w:hAnsi="Times New Roman" w:cs="Times New Roman"/>
        </w:rPr>
        <w:t>to try and get more people to attend.</w:t>
      </w:r>
    </w:p>
    <w:p w:rsidR="004E5C07" w:rsidRPr="004E5C07" w:rsidRDefault="004E5C07" w:rsidP="004E5C07">
      <w:pPr>
        <w:pStyle w:val="ListParagraph"/>
        <w:rPr>
          <w:rFonts w:ascii="Times New Roman" w:hAnsi="Times New Roman" w:cs="Times New Roman"/>
        </w:rPr>
      </w:pPr>
    </w:p>
    <w:p w:rsidR="00063CA7" w:rsidRPr="007033AE" w:rsidRDefault="004E5C07" w:rsidP="00063CA7">
      <w:pPr>
        <w:pStyle w:val="ListParagraph"/>
        <w:numPr>
          <w:ilvl w:val="0"/>
          <w:numId w:val="9"/>
        </w:numPr>
        <w:rPr>
          <w:rFonts w:ascii="Times New Roman" w:hAnsi="Times New Roman" w:cs="Times New Roman"/>
        </w:rPr>
      </w:pPr>
      <w:r>
        <w:rPr>
          <w:rFonts w:ascii="Times New Roman" w:hAnsi="Times New Roman" w:cs="Times New Roman"/>
        </w:rPr>
        <w:t xml:space="preserve">G. Allen Power, M.D. </w:t>
      </w:r>
      <w:r w:rsidR="007E5919">
        <w:rPr>
          <w:rFonts w:ascii="Times New Roman" w:hAnsi="Times New Roman" w:cs="Times New Roman"/>
        </w:rPr>
        <w:t>and T</w:t>
      </w:r>
      <w:r w:rsidR="00063CA7" w:rsidRPr="007033AE">
        <w:rPr>
          <w:rFonts w:ascii="Times New Roman" w:hAnsi="Times New Roman" w:cs="Times New Roman"/>
        </w:rPr>
        <w:t xml:space="preserve">he Eden Alternative delivered a webinar on </w:t>
      </w:r>
      <w:r>
        <w:rPr>
          <w:rFonts w:ascii="Times New Roman" w:hAnsi="Times New Roman" w:cs="Times New Roman"/>
        </w:rPr>
        <w:t>Jan. 23, 2019</w:t>
      </w:r>
      <w:r w:rsidR="00063CA7">
        <w:rPr>
          <w:rFonts w:ascii="Times New Roman" w:hAnsi="Times New Roman" w:cs="Times New Roman"/>
        </w:rPr>
        <w:t xml:space="preserve">, </w:t>
      </w:r>
      <w:r w:rsidR="00063CA7" w:rsidRPr="007033AE">
        <w:rPr>
          <w:rFonts w:ascii="Times New Roman" w:hAnsi="Times New Roman" w:cs="Times New Roman"/>
        </w:rPr>
        <w:t xml:space="preserve">for Year </w:t>
      </w:r>
      <w:r w:rsidR="00063CA7">
        <w:rPr>
          <w:rFonts w:ascii="Times New Roman" w:hAnsi="Times New Roman" w:cs="Times New Roman"/>
        </w:rPr>
        <w:t>Three</w:t>
      </w:r>
      <w:r w:rsidR="00063CA7" w:rsidRPr="007033AE">
        <w:rPr>
          <w:rFonts w:ascii="Times New Roman" w:hAnsi="Times New Roman" w:cs="Times New Roman"/>
        </w:rPr>
        <w:t xml:space="preserve"> Change Agent Teams regarding the value of the project concepts </w:t>
      </w:r>
      <w:r w:rsidR="00063CA7">
        <w:rPr>
          <w:rFonts w:ascii="Times New Roman" w:hAnsi="Times New Roman" w:cs="Times New Roman"/>
        </w:rPr>
        <w:t xml:space="preserve">and how to </w:t>
      </w:r>
      <w:r w:rsidR="00063CA7" w:rsidRPr="007033AE">
        <w:rPr>
          <w:rFonts w:ascii="Times New Roman" w:hAnsi="Times New Roman" w:cs="Times New Roman"/>
        </w:rPr>
        <w:t xml:space="preserve">support the efforts of nursing home teams to implement person-directed care practices for those who live with dementia.  </w:t>
      </w:r>
      <w:hyperlink r:id="rId15" w:history="1">
        <w:r w:rsidR="00063CA7" w:rsidRPr="004E5C07">
          <w:rPr>
            <w:rStyle w:val="Hyperlink"/>
            <w:rFonts w:ascii="Times New Roman" w:hAnsi="Times New Roman" w:cs="Times New Roman"/>
            <w:b/>
          </w:rPr>
          <w:t>Click here to download a recording</w:t>
        </w:r>
      </w:hyperlink>
      <w:r w:rsidR="00063CA7" w:rsidRPr="00063CA7">
        <w:rPr>
          <w:rFonts w:ascii="Times New Roman" w:hAnsi="Times New Roman" w:cs="Times New Roman"/>
          <w:b/>
        </w:rPr>
        <w:t>.</w:t>
      </w:r>
      <w:r w:rsidR="00063CA7" w:rsidRPr="00063CA7">
        <w:rPr>
          <w:rFonts w:ascii="Times New Roman" w:hAnsi="Times New Roman" w:cs="Times New Roman"/>
        </w:rPr>
        <w:t xml:space="preserve"> </w:t>
      </w:r>
    </w:p>
    <w:p w:rsidR="00063CA7" w:rsidRDefault="00063CA7" w:rsidP="00063CA7">
      <w:pPr>
        <w:pStyle w:val="ListParagraph"/>
        <w:rPr>
          <w:rFonts w:ascii="Times New Roman" w:hAnsi="Times New Roman" w:cs="Times New Roman"/>
        </w:rPr>
      </w:pPr>
    </w:p>
    <w:p w:rsidR="0009640B" w:rsidRPr="007033AE" w:rsidRDefault="0009640B" w:rsidP="0009640B">
      <w:pPr>
        <w:pStyle w:val="ListParagraph"/>
        <w:numPr>
          <w:ilvl w:val="0"/>
          <w:numId w:val="9"/>
        </w:numPr>
        <w:rPr>
          <w:rFonts w:ascii="Times New Roman" w:hAnsi="Times New Roman" w:cs="Times New Roman"/>
        </w:rPr>
      </w:pPr>
      <w:r>
        <w:rPr>
          <w:rFonts w:ascii="Times New Roman" w:hAnsi="Times New Roman" w:cs="Times New Roman"/>
        </w:rPr>
        <w:t xml:space="preserve">TEAC Board members, TN Dept of Health CMP team and and QIO made phone calls in February to Year Three Change Agent Teams who had yet to submit any data regarding their progress with the grant. Identified both administrative and staff changes, teams that completed training but had not submitted data, as well as those who admitted they couldn’t complete grant requirements. </w:t>
      </w:r>
      <w:r w:rsidR="00A43243">
        <w:rPr>
          <w:rFonts w:ascii="Times New Roman" w:hAnsi="Times New Roman" w:cs="Times New Roman"/>
        </w:rPr>
        <w:t xml:space="preserve"> </w:t>
      </w:r>
      <w:r w:rsidR="00A43243" w:rsidRPr="00A43243">
        <w:rPr>
          <w:rFonts w:ascii="Times New Roman" w:hAnsi="Times New Roman" w:cs="Times New Roman"/>
          <w:b/>
        </w:rPr>
        <w:t>Click here to download notes from this outreach.</w:t>
      </w:r>
    </w:p>
    <w:p w:rsidR="0009640B" w:rsidRDefault="0009640B" w:rsidP="0009640B">
      <w:pPr>
        <w:pStyle w:val="ListParagraph"/>
        <w:rPr>
          <w:rFonts w:ascii="Times New Roman" w:hAnsi="Times New Roman" w:cs="Times New Roman"/>
        </w:rPr>
      </w:pPr>
    </w:p>
    <w:p w:rsidR="0009640B" w:rsidRDefault="0009640B" w:rsidP="0009640B">
      <w:pPr>
        <w:pStyle w:val="ListParagraph"/>
        <w:numPr>
          <w:ilvl w:val="0"/>
          <w:numId w:val="9"/>
        </w:numPr>
        <w:rPr>
          <w:rFonts w:ascii="Times New Roman" w:hAnsi="Times New Roman" w:cs="Times New Roman"/>
        </w:rPr>
      </w:pPr>
      <w:r>
        <w:rPr>
          <w:rFonts w:ascii="Times New Roman" w:hAnsi="Times New Roman" w:cs="Times New Roman"/>
        </w:rPr>
        <w:t xml:space="preserve">The Eden Alternative sent an </w:t>
      </w:r>
      <w:hyperlink r:id="rId16" w:history="1">
        <w:r w:rsidRPr="0009640B">
          <w:rPr>
            <w:rStyle w:val="Hyperlink"/>
            <w:rFonts w:ascii="Times New Roman" w:hAnsi="Times New Roman" w:cs="Times New Roman"/>
            <w:b/>
          </w:rPr>
          <w:t>email</w:t>
        </w:r>
      </w:hyperlink>
      <w:r w:rsidRPr="005E68DE">
        <w:rPr>
          <w:rFonts w:ascii="Times New Roman" w:hAnsi="Times New Roman" w:cs="Times New Roman"/>
          <w:b/>
        </w:rPr>
        <w:t xml:space="preserve"> </w:t>
      </w:r>
      <w:r>
        <w:rPr>
          <w:rFonts w:ascii="Times New Roman" w:hAnsi="Times New Roman" w:cs="Times New Roman"/>
        </w:rPr>
        <w:t xml:space="preserve">February 1, 2019, to change agent asking them </w:t>
      </w:r>
      <w:r w:rsidRPr="005E68DE">
        <w:rPr>
          <w:rFonts w:ascii="Times New Roman" w:hAnsi="Times New Roman" w:cs="Times New Roman"/>
        </w:rPr>
        <w:t xml:space="preserve">to </w:t>
      </w:r>
      <w:r>
        <w:rPr>
          <w:rFonts w:ascii="Times New Roman" w:hAnsi="Times New Roman" w:cs="Times New Roman"/>
        </w:rPr>
        <w:t>complete the first</w:t>
      </w:r>
      <w:r w:rsidRPr="005E68DE">
        <w:rPr>
          <w:rFonts w:ascii="Times New Roman" w:hAnsi="Times New Roman" w:cs="Times New Roman"/>
        </w:rPr>
        <w:t xml:space="preserve"> imp</w:t>
      </w:r>
      <w:r>
        <w:rPr>
          <w:rFonts w:ascii="Times New Roman" w:hAnsi="Times New Roman" w:cs="Times New Roman"/>
        </w:rPr>
        <w:t xml:space="preserve">lementation assessment and </w:t>
      </w:r>
      <w:r w:rsidRPr="005E68DE">
        <w:rPr>
          <w:rFonts w:ascii="Times New Roman" w:hAnsi="Times New Roman" w:cs="Times New Roman"/>
        </w:rPr>
        <w:t>remind them of the</w:t>
      </w:r>
      <w:r>
        <w:rPr>
          <w:rFonts w:ascii="Times New Roman" w:hAnsi="Times New Roman" w:cs="Times New Roman"/>
        </w:rPr>
        <w:t>ir commitment to the project.  Sha</w:t>
      </w:r>
      <w:r w:rsidR="007E5919">
        <w:rPr>
          <w:rFonts w:ascii="Times New Roman" w:hAnsi="Times New Roman" w:cs="Times New Roman"/>
        </w:rPr>
        <w:t xml:space="preserve">red </w:t>
      </w:r>
      <w:r w:rsidR="007E5919">
        <w:rPr>
          <w:rFonts w:ascii="Times New Roman" w:hAnsi="Times New Roman" w:cs="Times New Roman"/>
        </w:rPr>
        <w:lastRenderedPageBreak/>
        <w:t xml:space="preserve">the recording from the January </w:t>
      </w:r>
      <w:r>
        <w:rPr>
          <w:rFonts w:ascii="Times New Roman" w:hAnsi="Times New Roman" w:cs="Times New Roman"/>
        </w:rPr>
        <w:t>webinar with Dr. Power and asked them to register for the final webinar featuring Dr. Power on March 13</w:t>
      </w:r>
      <w:r w:rsidRPr="004E5C07">
        <w:rPr>
          <w:rFonts w:ascii="Times New Roman" w:hAnsi="Times New Roman" w:cs="Times New Roman"/>
          <w:vertAlign w:val="superscript"/>
        </w:rPr>
        <w:t>th</w:t>
      </w:r>
      <w:r>
        <w:rPr>
          <w:rFonts w:ascii="Times New Roman" w:hAnsi="Times New Roman" w:cs="Times New Roman"/>
        </w:rPr>
        <w:t>.</w:t>
      </w:r>
    </w:p>
    <w:p w:rsidR="0009640B" w:rsidRPr="0009640B" w:rsidRDefault="0009640B" w:rsidP="0009640B">
      <w:pPr>
        <w:pStyle w:val="ListParagraph"/>
        <w:rPr>
          <w:rFonts w:ascii="Times New Roman" w:hAnsi="Times New Roman" w:cs="Times New Roman"/>
        </w:rPr>
      </w:pPr>
    </w:p>
    <w:p w:rsidR="00200E2E" w:rsidRPr="0009640B" w:rsidRDefault="007E5919" w:rsidP="00F06249">
      <w:pPr>
        <w:pStyle w:val="ListParagraph"/>
        <w:numPr>
          <w:ilvl w:val="0"/>
          <w:numId w:val="9"/>
        </w:numPr>
        <w:rPr>
          <w:rFonts w:ascii="Times New Roman" w:hAnsi="Times New Roman" w:cs="Times New Roman"/>
        </w:rPr>
      </w:pPr>
      <w:r>
        <w:rPr>
          <w:rFonts w:ascii="Times New Roman" w:hAnsi="Times New Roman" w:cs="Times New Roman"/>
        </w:rPr>
        <w:t>We asked</w:t>
      </w:r>
      <w:r w:rsidR="004E5C07" w:rsidRPr="0009640B">
        <w:rPr>
          <w:rFonts w:ascii="Times New Roman" w:hAnsi="Times New Roman" w:cs="Times New Roman"/>
        </w:rPr>
        <w:t xml:space="preserve"> the TN DOH CMP team to send</w:t>
      </w:r>
      <w:r w:rsidR="0009640B" w:rsidRPr="0009640B">
        <w:rPr>
          <w:rFonts w:ascii="Times New Roman" w:hAnsi="Times New Roman" w:cs="Times New Roman"/>
        </w:rPr>
        <w:t xml:space="preserve"> this same</w:t>
      </w:r>
      <w:r w:rsidR="00063CA7" w:rsidRPr="0009640B">
        <w:rPr>
          <w:rFonts w:ascii="Times New Roman" w:hAnsi="Times New Roman" w:cs="Times New Roman"/>
        </w:rPr>
        <w:t xml:space="preserve"> </w:t>
      </w:r>
      <w:hyperlink r:id="rId17" w:history="1">
        <w:r w:rsidR="00063CA7" w:rsidRPr="00A43243">
          <w:rPr>
            <w:rStyle w:val="Hyperlink"/>
            <w:rFonts w:ascii="Times New Roman" w:hAnsi="Times New Roman" w:cs="Times New Roman"/>
            <w:b/>
          </w:rPr>
          <w:t>email</w:t>
        </w:r>
      </w:hyperlink>
      <w:r w:rsidR="00063CA7" w:rsidRPr="00A43243">
        <w:rPr>
          <w:rFonts w:ascii="Times New Roman" w:hAnsi="Times New Roman" w:cs="Times New Roman"/>
          <w:b/>
        </w:rPr>
        <w:t xml:space="preserve"> </w:t>
      </w:r>
      <w:r w:rsidRPr="007E5919">
        <w:rPr>
          <w:rFonts w:ascii="Times New Roman" w:hAnsi="Times New Roman" w:cs="Times New Roman"/>
        </w:rPr>
        <w:t xml:space="preserve">on </w:t>
      </w:r>
      <w:r w:rsidR="0009640B" w:rsidRPr="0009640B">
        <w:rPr>
          <w:rFonts w:ascii="Times New Roman" w:hAnsi="Times New Roman" w:cs="Times New Roman"/>
        </w:rPr>
        <w:t>February 8</w:t>
      </w:r>
      <w:r w:rsidR="004E5C07" w:rsidRPr="0009640B">
        <w:rPr>
          <w:rFonts w:ascii="Times New Roman" w:hAnsi="Times New Roman" w:cs="Times New Roman"/>
        </w:rPr>
        <w:t>, 2019</w:t>
      </w:r>
      <w:r w:rsidR="00063CA7" w:rsidRPr="0009640B">
        <w:rPr>
          <w:rFonts w:ascii="Times New Roman" w:hAnsi="Times New Roman" w:cs="Times New Roman"/>
        </w:rPr>
        <w:t>,</w:t>
      </w:r>
      <w:r w:rsidR="00200E2E" w:rsidRPr="0009640B">
        <w:rPr>
          <w:rFonts w:ascii="Times New Roman" w:hAnsi="Times New Roman" w:cs="Times New Roman"/>
        </w:rPr>
        <w:t xml:space="preserve"> to change agent teams </w:t>
      </w:r>
      <w:r>
        <w:rPr>
          <w:rFonts w:ascii="Times New Roman" w:hAnsi="Times New Roman" w:cs="Times New Roman"/>
        </w:rPr>
        <w:t>in an effort to heighten awareness.</w:t>
      </w:r>
      <w:r w:rsidR="00200E2E" w:rsidRPr="0009640B">
        <w:rPr>
          <w:rFonts w:ascii="Times New Roman" w:hAnsi="Times New Roman" w:cs="Times New Roman"/>
        </w:rPr>
        <w:t xml:space="preserve">  </w:t>
      </w:r>
    </w:p>
    <w:p w:rsidR="00200E2E" w:rsidRDefault="007E5919" w:rsidP="00063CA7">
      <w:pPr>
        <w:pStyle w:val="ListParagraph"/>
        <w:numPr>
          <w:ilvl w:val="0"/>
          <w:numId w:val="9"/>
        </w:numPr>
        <w:rPr>
          <w:rFonts w:ascii="Times New Roman" w:hAnsi="Times New Roman" w:cs="Times New Roman"/>
        </w:rPr>
      </w:pPr>
      <w:r>
        <w:rPr>
          <w:rFonts w:ascii="Times New Roman" w:hAnsi="Times New Roman" w:cs="Times New Roman"/>
        </w:rPr>
        <w:t>On February</w:t>
      </w:r>
      <w:r w:rsidR="00200E2E">
        <w:rPr>
          <w:rFonts w:ascii="Times New Roman" w:hAnsi="Times New Roman" w:cs="Times New Roman"/>
        </w:rPr>
        <w:t xml:space="preserve"> 18, 2019, </w:t>
      </w:r>
      <w:r>
        <w:rPr>
          <w:rFonts w:ascii="Times New Roman" w:hAnsi="Times New Roman" w:cs="Times New Roman"/>
        </w:rPr>
        <w:t xml:space="preserve">we </w:t>
      </w:r>
      <w:r w:rsidR="00200E2E">
        <w:rPr>
          <w:rFonts w:ascii="Times New Roman" w:hAnsi="Times New Roman" w:cs="Times New Roman"/>
        </w:rPr>
        <w:t>began another telephone campaign to teams with inc</w:t>
      </w:r>
      <w:r>
        <w:rPr>
          <w:rFonts w:ascii="Times New Roman" w:hAnsi="Times New Roman" w:cs="Times New Roman"/>
        </w:rPr>
        <w:t>omplete data entered to date.  Volunteers p</w:t>
      </w:r>
      <w:r w:rsidR="00200E2E">
        <w:rPr>
          <w:rFonts w:ascii="Times New Roman" w:hAnsi="Times New Roman" w:cs="Times New Roman"/>
        </w:rPr>
        <w:t>honed each team and highlighted the missing data in hopes</w:t>
      </w:r>
      <w:r>
        <w:rPr>
          <w:rFonts w:ascii="Times New Roman" w:hAnsi="Times New Roman" w:cs="Times New Roman"/>
        </w:rPr>
        <w:t xml:space="preserve"> of</w:t>
      </w:r>
      <w:r w:rsidR="00200E2E">
        <w:rPr>
          <w:rFonts w:ascii="Times New Roman" w:hAnsi="Times New Roman" w:cs="Times New Roman"/>
        </w:rPr>
        <w:t xml:space="preserve">  </w:t>
      </w:r>
      <w:r>
        <w:rPr>
          <w:rFonts w:ascii="Times New Roman" w:hAnsi="Times New Roman" w:cs="Times New Roman"/>
        </w:rPr>
        <w:t>creating a</w:t>
      </w:r>
      <w:r w:rsidR="00200E2E">
        <w:rPr>
          <w:rFonts w:ascii="Times New Roman" w:hAnsi="Times New Roman" w:cs="Times New Roman"/>
        </w:rPr>
        <w:t xml:space="preserve"> more complete data set at the conclusion of the project.  The telephone campaign also included calling nursing homes who have repeated this grant project and</w:t>
      </w:r>
      <w:r>
        <w:rPr>
          <w:rFonts w:ascii="Times New Roman" w:hAnsi="Times New Roman" w:cs="Times New Roman"/>
        </w:rPr>
        <w:t xml:space="preserve"> have</w:t>
      </w:r>
      <w:r w:rsidR="00200E2E">
        <w:rPr>
          <w:rFonts w:ascii="Times New Roman" w:hAnsi="Times New Roman" w:cs="Times New Roman"/>
        </w:rPr>
        <w:t xml:space="preserve"> yet to submit </w:t>
      </w:r>
      <w:r>
        <w:rPr>
          <w:rFonts w:ascii="Times New Roman" w:hAnsi="Times New Roman" w:cs="Times New Roman"/>
        </w:rPr>
        <w:t xml:space="preserve">their </w:t>
      </w:r>
      <w:r w:rsidR="00200E2E">
        <w:rPr>
          <w:rFonts w:ascii="Times New Roman" w:hAnsi="Times New Roman" w:cs="Times New Roman"/>
        </w:rPr>
        <w:t>data</w:t>
      </w:r>
      <w:r>
        <w:rPr>
          <w:rFonts w:ascii="Times New Roman" w:hAnsi="Times New Roman" w:cs="Times New Roman"/>
        </w:rPr>
        <w:t>.</w:t>
      </w:r>
      <w:r w:rsidR="00200E2E">
        <w:rPr>
          <w:rFonts w:ascii="Times New Roman" w:hAnsi="Times New Roman" w:cs="Times New Roman"/>
        </w:rPr>
        <w:t xml:space="preserve"> </w:t>
      </w:r>
      <w:r>
        <w:rPr>
          <w:rFonts w:ascii="Times New Roman" w:hAnsi="Times New Roman" w:cs="Times New Roman"/>
        </w:rPr>
        <w:t>We reminded</w:t>
      </w:r>
      <w:r w:rsidR="00200E2E">
        <w:rPr>
          <w:rFonts w:ascii="Times New Roman" w:hAnsi="Times New Roman" w:cs="Times New Roman"/>
        </w:rPr>
        <w:t xml:space="preserve"> them of their initial commitment to completing </w:t>
      </w:r>
      <w:r>
        <w:rPr>
          <w:rFonts w:ascii="Times New Roman" w:hAnsi="Times New Roman" w:cs="Times New Roman"/>
        </w:rPr>
        <w:t>all project expectations and activities.</w:t>
      </w:r>
    </w:p>
    <w:p w:rsidR="00200E2E" w:rsidRPr="00200E2E" w:rsidRDefault="00200E2E" w:rsidP="00200E2E">
      <w:pPr>
        <w:pStyle w:val="ListParagraph"/>
        <w:rPr>
          <w:rFonts w:ascii="Times New Roman" w:hAnsi="Times New Roman" w:cs="Times New Roman"/>
        </w:rPr>
      </w:pPr>
    </w:p>
    <w:p w:rsidR="00200E2E" w:rsidRDefault="007E5919" w:rsidP="00063CA7">
      <w:pPr>
        <w:pStyle w:val="ListParagraph"/>
        <w:numPr>
          <w:ilvl w:val="0"/>
          <w:numId w:val="9"/>
        </w:numPr>
        <w:rPr>
          <w:rFonts w:ascii="Times New Roman" w:hAnsi="Times New Roman" w:cs="Times New Roman"/>
        </w:rPr>
      </w:pPr>
      <w:r>
        <w:rPr>
          <w:rFonts w:ascii="Times New Roman" w:hAnsi="Times New Roman" w:cs="Times New Roman"/>
        </w:rPr>
        <w:t xml:space="preserve">On </w:t>
      </w:r>
      <w:r w:rsidR="00200E2E">
        <w:rPr>
          <w:rFonts w:ascii="Times New Roman" w:hAnsi="Times New Roman" w:cs="Times New Roman"/>
        </w:rPr>
        <w:t xml:space="preserve">Feb. 25, 2019, </w:t>
      </w:r>
      <w:r>
        <w:rPr>
          <w:rFonts w:ascii="Times New Roman" w:hAnsi="Times New Roman" w:cs="Times New Roman"/>
        </w:rPr>
        <w:t xml:space="preserve">we </w:t>
      </w:r>
      <w:r w:rsidR="00200E2E">
        <w:rPr>
          <w:rFonts w:ascii="Times New Roman" w:hAnsi="Times New Roman" w:cs="Times New Roman"/>
        </w:rPr>
        <w:t>sent follow-up emails to all teams</w:t>
      </w:r>
      <w:r w:rsidR="00430D57">
        <w:rPr>
          <w:rFonts w:ascii="Times New Roman" w:hAnsi="Times New Roman" w:cs="Times New Roman"/>
        </w:rPr>
        <w:t>,</w:t>
      </w:r>
      <w:r w:rsidR="00200E2E">
        <w:rPr>
          <w:rFonts w:ascii="Times New Roman" w:hAnsi="Times New Roman" w:cs="Times New Roman"/>
        </w:rPr>
        <w:t xml:space="preserve"> thanking them for the data they had submitted and highlighting the data gaps that </w:t>
      </w:r>
      <w:r>
        <w:rPr>
          <w:rFonts w:ascii="Times New Roman" w:hAnsi="Times New Roman" w:cs="Times New Roman"/>
        </w:rPr>
        <w:t>they still need to</w:t>
      </w:r>
      <w:r w:rsidR="00200E2E">
        <w:rPr>
          <w:rFonts w:ascii="Times New Roman" w:hAnsi="Times New Roman" w:cs="Times New Roman"/>
        </w:rPr>
        <w:t xml:space="preserve"> fill.</w:t>
      </w:r>
    </w:p>
    <w:p w:rsidR="0009640B" w:rsidRPr="0009640B" w:rsidRDefault="0009640B" w:rsidP="0009640B">
      <w:pPr>
        <w:pStyle w:val="ListParagraph"/>
        <w:rPr>
          <w:rFonts w:ascii="Times New Roman" w:hAnsi="Times New Roman" w:cs="Times New Roman"/>
        </w:rPr>
      </w:pPr>
    </w:p>
    <w:p w:rsidR="0009640B" w:rsidRDefault="007E5919" w:rsidP="00063CA7">
      <w:pPr>
        <w:pStyle w:val="ListParagraph"/>
        <w:numPr>
          <w:ilvl w:val="0"/>
          <w:numId w:val="9"/>
        </w:numPr>
        <w:rPr>
          <w:rFonts w:ascii="Times New Roman" w:hAnsi="Times New Roman" w:cs="Times New Roman"/>
        </w:rPr>
      </w:pPr>
      <w:r>
        <w:rPr>
          <w:rFonts w:ascii="Times New Roman" w:hAnsi="Times New Roman" w:cs="Times New Roman"/>
        </w:rPr>
        <w:t xml:space="preserve">On </w:t>
      </w:r>
      <w:r w:rsidR="0009640B">
        <w:rPr>
          <w:rFonts w:ascii="Times New Roman" w:hAnsi="Times New Roman" w:cs="Times New Roman"/>
        </w:rPr>
        <w:t xml:space="preserve">March 11, 2019, the QIO sent an </w:t>
      </w:r>
      <w:hyperlink r:id="rId18" w:history="1">
        <w:r w:rsidR="0009640B" w:rsidRPr="00A43243">
          <w:rPr>
            <w:rStyle w:val="Hyperlink"/>
            <w:rFonts w:ascii="Times New Roman" w:hAnsi="Times New Roman" w:cs="Times New Roman"/>
            <w:b/>
          </w:rPr>
          <w:t>email</w:t>
        </w:r>
      </w:hyperlink>
      <w:r w:rsidR="0009640B">
        <w:rPr>
          <w:rFonts w:ascii="Times New Roman" w:hAnsi="Times New Roman" w:cs="Times New Roman"/>
        </w:rPr>
        <w:t xml:space="preserve"> to teams reminding them of the final virtual gathering with Dr. Al Power in </w:t>
      </w:r>
      <w:r w:rsidR="00430D57">
        <w:rPr>
          <w:rFonts w:ascii="Times New Roman" w:hAnsi="Times New Roman" w:cs="Times New Roman"/>
        </w:rPr>
        <w:t>an effort to increase participation</w:t>
      </w:r>
      <w:r w:rsidR="0009640B">
        <w:rPr>
          <w:rFonts w:ascii="Times New Roman" w:hAnsi="Times New Roman" w:cs="Times New Roman"/>
        </w:rPr>
        <w:t>.</w:t>
      </w:r>
    </w:p>
    <w:p w:rsidR="0009640B" w:rsidRPr="0009640B" w:rsidRDefault="0009640B" w:rsidP="0009640B">
      <w:pPr>
        <w:pStyle w:val="ListParagraph"/>
        <w:rPr>
          <w:rFonts w:ascii="Times New Roman" w:hAnsi="Times New Roman" w:cs="Times New Roman"/>
        </w:rPr>
      </w:pPr>
    </w:p>
    <w:p w:rsidR="0009640B" w:rsidRDefault="0009640B" w:rsidP="00063CA7">
      <w:pPr>
        <w:pStyle w:val="ListParagraph"/>
        <w:numPr>
          <w:ilvl w:val="0"/>
          <w:numId w:val="9"/>
        </w:numPr>
        <w:rPr>
          <w:rFonts w:ascii="Times New Roman" w:hAnsi="Times New Roman" w:cs="Times New Roman"/>
        </w:rPr>
      </w:pPr>
      <w:r>
        <w:rPr>
          <w:rFonts w:ascii="Times New Roman" w:hAnsi="Times New Roman" w:cs="Times New Roman"/>
        </w:rPr>
        <w:t xml:space="preserve">The Eden Alternative sent an </w:t>
      </w:r>
      <w:hyperlink r:id="rId19" w:history="1">
        <w:r w:rsidRPr="00A43243">
          <w:rPr>
            <w:rStyle w:val="Hyperlink"/>
            <w:rFonts w:ascii="Times New Roman" w:hAnsi="Times New Roman" w:cs="Times New Roman"/>
            <w:b/>
          </w:rPr>
          <w:t>email</w:t>
        </w:r>
      </w:hyperlink>
      <w:r>
        <w:rPr>
          <w:rFonts w:ascii="Times New Roman" w:hAnsi="Times New Roman" w:cs="Times New Roman"/>
        </w:rPr>
        <w:t xml:space="preserve"> </w:t>
      </w:r>
      <w:r w:rsidR="00430D57">
        <w:rPr>
          <w:rFonts w:ascii="Times New Roman" w:hAnsi="Times New Roman" w:cs="Times New Roman"/>
        </w:rPr>
        <w:t xml:space="preserve">on </w:t>
      </w:r>
      <w:r>
        <w:rPr>
          <w:rFonts w:ascii="Times New Roman" w:hAnsi="Times New Roman" w:cs="Times New Roman"/>
        </w:rPr>
        <w:t>March 29, 2019, to teams with the recording of the recent webinar gathering</w:t>
      </w:r>
      <w:r w:rsidR="00430D57">
        <w:rPr>
          <w:rFonts w:ascii="Times New Roman" w:hAnsi="Times New Roman" w:cs="Times New Roman"/>
        </w:rPr>
        <w:t>,</w:t>
      </w:r>
      <w:r>
        <w:rPr>
          <w:rFonts w:ascii="Times New Roman" w:hAnsi="Times New Roman" w:cs="Times New Roman"/>
        </w:rPr>
        <w:t xml:space="preserve"> as well as another nudge that it isn’t too late to complete the grant project</w:t>
      </w:r>
      <w:r w:rsidR="00430D57">
        <w:rPr>
          <w:rFonts w:ascii="Times New Roman" w:hAnsi="Times New Roman" w:cs="Times New Roman"/>
        </w:rPr>
        <w:t>.</w:t>
      </w:r>
      <w:r>
        <w:rPr>
          <w:rFonts w:ascii="Times New Roman" w:hAnsi="Times New Roman" w:cs="Times New Roman"/>
        </w:rPr>
        <w:t xml:space="preserve"> </w:t>
      </w:r>
      <w:r w:rsidR="00430D57">
        <w:rPr>
          <w:rFonts w:ascii="Times New Roman" w:hAnsi="Times New Roman" w:cs="Times New Roman"/>
        </w:rPr>
        <w:t>Their</w:t>
      </w:r>
      <w:r>
        <w:rPr>
          <w:rFonts w:ascii="Times New Roman" w:hAnsi="Times New Roman" w:cs="Times New Roman"/>
        </w:rPr>
        <w:t xml:space="preserve"> deadline </w:t>
      </w:r>
      <w:r w:rsidR="00430D57">
        <w:rPr>
          <w:rFonts w:ascii="Times New Roman" w:hAnsi="Times New Roman" w:cs="Times New Roman"/>
        </w:rPr>
        <w:t>has</w:t>
      </w:r>
      <w:r>
        <w:rPr>
          <w:rFonts w:ascii="Times New Roman" w:hAnsi="Times New Roman" w:cs="Times New Roman"/>
        </w:rPr>
        <w:t xml:space="preserve"> been extended to May 1</w:t>
      </w:r>
      <w:r w:rsidRPr="0009640B">
        <w:rPr>
          <w:rFonts w:ascii="Times New Roman" w:hAnsi="Times New Roman" w:cs="Times New Roman"/>
          <w:vertAlign w:val="superscript"/>
        </w:rPr>
        <w:t>st</w:t>
      </w:r>
      <w:r>
        <w:rPr>
          <w:rFonts w:ascii="Times New Roman" w:hAnsi="Times New Roman" w:cs="Times New Roman"/>
        </w:rPr>
        <w:t>.</w:t>
      </w:r>
    </w:p>
    <w:p w:rsidR="004E5C07" w:rsidRPr="004E5C07" w:rsidRDefault="004E5C07" w:rsidP="004E5C07">
      <w:pPr>
        <w:pStyle w:val="ListParagraph"/>
        <w:rPr>
          <w:rFonts w:ascii="Times New Roman" w:hAnsi="Times New Roman" w:cs="Times New Roman"/>
        </w:rPr>
      </w:pPr>
    </w:p>
    <w:p w:rsidR="00063CA7" w:rsidRPr="00063CA7" w:rsidRDefault="00063CA7" w:rsidP="00063CA7">
      <w:pPr>
        <w:pStyle w:val="ListParagraph"/>
        <w:rPr>
          <w:rFonts w:ascii="Times New Roman" w:hAnsi="Times New Roman" w:cs="Times New Roman"/>
        </w:rPr>
      </w:pPr>
    </w:p>
    <w:sectPr w:rsidR="00063CA7" w:rsidRPr="00063CA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18" w:rsidRDefault="00405B18" w:rsidP="003E224A">
      <w:pPr>
        <w:spacing w:after="0" w:line="240" w:lineRule="auto"/>
      </w:pPr>
      <w:r>
        <w:separator/>
      </w:r>
    </w:p>
  </w:endnote>
  <w:endnote w:type="continuationSeparator" w:id="0">
    <w:p w:rsidR="00405B18" w:rsidRDefault="00405B18" w:rsidP="003E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4A" w:rsidRPr="003E224A" w:rsidRDefault="003E224A">
    <w:pPr>
      <w:pStyle w:val="Footer"/>
      <w:rPr>
        <w:rFonts w:ascii="Times New Roman" w:hAnsi="Times New Roman" w:cs="Times New Roman"/>
        <w:b/>
      </w:rPr>
    </w:pPr>
    <w:r w:rsidRPr="003E224A">
      <w:rPr>
        <w:rFonts w:ascii="Times New Roman" w:hAnsi="Times New Roman" w:cs="Times New Roman"/>
        <w:b/>
      </w:rPr>
      <w:t xml:space="preserve">Tennessee Eden Alternative Coalition, </w:t>
    </w:r>
    <w:r w:rsidR="00756F99">
      <w:rPr>
        <w:rFonts w:ascii="Times New Roman" w:hAnsi="Times New Roman" w:cs="Times New Roman"/>
        <w:b/>
      </w:rPr>
      <w:t>Third</w:t>
    </w:r>
    <w:r w:rsidRPr="003E224A">
      <w:rPr>
        <w:rFonts w:ascii="Times New Roman" w:hAnsi="Times New Roman" w:cs="Times New Roman"/>
        <w:b/>
      </w:rPr>
      <w:t xml:space="preserve"> Quarter Report</w:t>
    </w:r>
    <w:r w:rsidR="00555703">
      <w:rPr>
        <w:rFonts w:ascii="Times New Roman" w:hAnsi="Times New Roman" w:cs="Times New Roman"/>
        <w:b/>
      </w:rPr>
      <w:t>, Year Three</w:t>
    </w:r>
    <w:r w:rsidRPr="003E224A">
      <w:rPr>
        <w:rFonts w:ascii="Times New Roman" w:hAnsi="Times New Roman" w:cs="Times New Roman"/>
        <w:b/>
      </w:rPr>
      <w:tab/>
      <w:t xml:space="preserve">Page </w:t>
    </w:r>
    <w:r w:rsidRPr="003E224A">
      <w:rPr>
        <w:rFonts w:ascii="Times New Roman" w:hAnsi="Times New Roman" w:cs="Times New Roman"/>
        <w:b/>
      </w:rPr>
      <w:fldChar w:fldCharType="begin"/>
    </w:r>
    <w:r w:rsidRPr="003E224A">
      <w:rPr>
        <w:rFonts w:ascii="Times New Roman" w:hAnsi="Times New Roman" w:cs="Times New Roman"/>
        <w:b/>
      </w:rPr>
      <w:instrText xml:space="preserve"> PAGE  \* Arabic  \* MERGEFORMAT </w:instrText>
    </w:r>
    <w:r w:rsidRPr="003E224A">
      <w:rPr>
        <w:rFonts w:ascii="Times New Roman" w:hAnsi="Times New Roman" w:cs="Times New Roman"/>
        <w:b/>
      </w:rPr>
      <w:fldChar w:fldCharType="separate"/>
    </w:r>
    <w:r w:rsidR="00E262B9">
      <w:rPr>
        <w:rFonts w:ascii="Times New Roman" w:hAnsi="Times New Roman" w:cs="Times New Roman"/>
        <w:b/>
        <w:noProof/>
      </w:rPr>
      <w:t>2</w:t>
    </w:r>
    <w:r w:rsidRPr="003E224A">
      <w:rPr>
        <w:rFonts w:ascii="Times New Roman" w:hAnsi="Times New Roman" w:cs="Times New Roman"/>
        <w:b/>
      </w:rPr>
      <w:fldChar w:fldCharType="end"/>
    </w:r>
    <w:r w:rsidRPr="003E224A">
      <w:rPr>
        <w:rFonts w:ascii="Times New Roman" w:hAnsi="Times New Roman" w:cs="Times New Roman"/>
        <w:b/>
      </w:rPr>
      <w:t xml:space="preserve"> of </w:t>
    </w:r>
    <w:r w:rsidRPr="003E224A">
      <w:rPr>
        <w:rFonts w:ascii="Times New Roman" w:hAnsi="Times New Roman" w:cs="Times New Roman"/>
        <w:b/>
      </w:rPr>
      <w:fldChar w:fldCharType="begin"/>
    </w:r>
    <w:r w:rsidRPr="003E224A">
      <w:rPr>
        <w:rFonts w:ascii="Times New Roman" w:hAnsi="Times New Roman" w:cs="Times New Roman"/>
        <w:b/>
      </w:rPr>
      <w:instrText xml:space="preserve"> NUMPAGES  \* Arabic  \* MERGEFORMAT </w:instrText>
    </w:r>
    <w:r w:rsidRPr="003E224A">
      <w:rPr>
        <w:rFonts w:ascii="Times New Roman" w:hAnsi="Times New Roman" w:cs="Times New Roman"/>
        <w:b/>
      </w:rPr>
      <w:fldChar w:fldCharType="separate"/>
    </w:r>
    <w:r w:rsidR="00E262B9">
      <w:rPr>
        <w:rFonts w:ascii="Times New Roman" w:hAnsi="Times New Roman" w:cs="Times New Roman"/>
        <w:b/>
        <w:noProof/>
      </w:rPr>
      <w:t>2</w:t>
    </w:r>
    <w:r w:rsidRPr="003E224A">
      <w:rPr>
        <w:rFonts w:ascii="Times New Roman" w:hAnsi="Times New Roman" w:cs="Times New Roman"/>
        <w:b/>
      </w:rPr>
      <w:fldChar w:fldCharType="end"/>
    </w:r>
  </w:p>
  <w:p w:rsidR="001E0B48" w:rsidRPr="001E0B48" w:rsidRDefault="001E0B48" w:rsidP="001E0B48">
    <w:pPr>
      <w:spacing w:after="0" w:line="240" w:lineRule="auto"/>
      <w:rPr>
        <w:rFonts w:ascii="Times New Roman" w:hAnsi="Times New Roman" w:cs="Times New Roman"/>
        <w:color w:val="000000"/>
      </w:rPr>
    </w:pPr>
    <w:r w:rsidRPr="001E0B48">
      <w:rPr>
        <w:rFonts w:ascii="Times New Roman" w:hAnsi="Times New Roman" w:cs="Times New Roman"/>
        <w:color w:val="000000"/>
      </w:rPr>
      <w:t>2015-04-TN-0831</w:t>
    </w:r>
  </w:p>
  <w:p w:rsidR="003E224A" w:rsidRPr="003E224A" w:rsidRDefault="003E224A" w:rsidP="001E0B48">
    <w:pPr>
      <w:spacing w:after="0" w:line="360" w:lineRule="auto"/>
      <w:rPr>
        <w:rFonts w:ascii="Times New Roman" w:hAnsi="Times New Roman"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18" w:rsidRDefault="00405B18" w:rsidP="003E224A">
      <w:pPr>
        <w:spacing w:after="0" w:line="240" w:lineRule="auto"/>
      </w:pPr>
      <w:r>
        <w:separator/>
      </w:r>
    </w:p>
  </w:footnote>
  <w:footnote w:type="continuationSeparator" w:id="0">
    <w:p w:rsidR="00405B18" w:rsidRDefault="00405B18" w:rsidP="003E2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6E2"/>
    <w:multiLevelType w:val="hybridMultilevel"/>
    <w:tmpl w:val="8658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42D4E"/>
    <w:multiLevelType w:val="hybridMultilevel"/>
    <w:tmpl w:val="8790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376D3"/>
    <w:multiLevelType w:val="hybridMultilevel"/>
    <w:tmpl w:val="9B6E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75600"/>
    <w:multiLevelType w:val="hybridMultilevel"/>
    <w:tmpl w:val="81762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51D42"/>
    <w:multiLevelType w:val="hybridMultilevel"/>
    <w:tmpl w:val="2C8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44351"/>
    <w:multiLevelType w:val="hybridMultilevel"/>
    <w:tmpl w:val="32C0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124A9"/>
    <w:multiLevelType w:val="hybridMultilevel"/>
    <w:tmpl w:val="3972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C6B8A"/>
    <w:multiLevelType w:val="hybridMultilevel"/>
    <w:tmpl w:val="CD1A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E0667"/>
    <w:multiLevelType w:val="hybridMultilevel"/>
    <w:tmpl w:val="BB3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6"/>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A2"/>
    <w:rsid w:val="00063CA7"/>
    <w:rsid w:val="00086622"/>
    <w:rsid w:val="0009640B"/>
    <w:rsid w:val="000969B1"/>
    <w:rsid w:val="000A0A69"/>
    <w:rsid w:val="000B464E"/>
    <w:rsid w:val="001438F8"/>
    <w:rsid w:val="00144E8C"/>
    <w:rsid w:val="00160714"/>
    <w:rsid w:val="001E0B48"/>
    <w:rsid w:val="001F4AE5"/>
    <w:rsid w:val="00200E2E"/>
    <w:rsid w:val="0025228B"/>
    <w:rsid w:val="00273019"/>
    <w:rsid w:val="00317DF4"/>
    <w:rsid w:val="00357A37"/>
    <w:rsid w:val="00374CD6"/>
    <w:rsid w:val="003C4CA9"/>
    <w:rsid w:val="003C742E"/>
    <w:rsid w:val="003E1B7E"/>
    <w:rsid w:val="003E224A"/>
    <w:rsid w:val="003E435C"/>
    <w:rsid w:val="00405B18"/>
    <w:rsid w:val="00414034"/>
    <w:rsid w:val="00430D57"/>
    <w:rsid w:val="004738FD"/>
    <w:rsid w:val="00485B92"/>
    <w:rsid w:val="004A6F56"/>
    <w:rsid w:val="004C62BE"/>
    <w:rsid w:val="004E5C07"/>
    <w:rsid w:val="004F3265"/>
    <w:rsid w:val="005359CA"/>
    <w:rsid w:val="00555703"/>
    <w:rsid w:val="0056574F"/>
    <w:rsid w:val="005E72E6"/>
    <w:rsid w:val="00624B42"/>
    <w:rsid w:val="00632710"/>
    <w:rsid w:val="006811B5"/>
    <w:rsid w:val="00683E9E"/>
    <w:rsid w:val="006F1CD9"/>
    <w:rsid w:val="007033AE"/>
    <w:rsid w:val="007352B1"/>
    <w:rsid w:val="00756F99"/>
    <w:rsid w:val="00783657"/>
    <w:rsid w:val="007B269A"/>
    <w:rsid w:val="007B3295"/>
    <w:rsid w:val="007E5919"/>
    <w:rsid w:val="007E7CB8"/>
    <w:rsid w:val="008073B5"/>
    <w:rsid w:val="008E6E0C"/>
    <w:rsid w:val="008F6B82"/>
    <w:rsid w:val="00914BC6"/>
    <w:rsid w:val="009E7FA7"/>
    <w:rsid w:val="00A43243"/>
    <w:rsid w:val="00AA53F2"/>
    <w:rsid w:val="00B00114"/>
    <w:rsid w:val="00B34A72"/>
    <w:rsid w:val="00B47114"/>
    <w:rsid w:val="00B62063"/>
    <w:rsid w:val="00C13410"/>
    <w:rsid w:val="00C40047"/>
    <w:rsid w:val="00C60AD2"/>
    <w:rsid w:val="00C742CC"/>
    <w:rsid w:val="00CB08A2"/>
    <w:rsid w:val="00CE5A03"/>
    <w:rsid w:val="00D26C49"/>
    <w:rsid w:val="00D32CFC"/>
    <w:rsid w:val="00D56598"/>
    <w:rsid w:val="00D67083"/>
    <w:rsid w:val="00D70183"/>
    <w:rsid w:val="00DB10E4"/>
    <w:rsid w:val="00DC30C6"/>
    <w:rsid w:val="00DE4828"/>
    <w:rsid w:val="00E05A4C"/>
    <w:rsid w:val="00E262B9"/>
    <w:rsid w:val="00E2689C"/>
    <w:rsid w:val="00E2724D"/>
    <w:rsid w:val="00E335BB"/>
    <w:rsid w:val="00E36014"/>
    <w:rsid w:val="00E4640B"/>
    <w:rsid w:val="00EC0712"/>
    <w:rsid w:val="00EE14C9"/>
    <w:rsid w:val="00F45E98"/>
    <w:rsid w:val="00F66FF8"/>
    <w:rsid w:val="00F855AC"/>
    <w:rsid w:val="00FD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24D"/>
    <w:pPr>
      <w:ind w:left="720"/>
      <w:contextualSpacing/>
    </w:pPr>
  </w:style>
  <w:style w:type="paragraph" w:styleId="BalloonText">
    <w:name w:val="Balloon Text"/>
    <w:basedOn w:val="Normal"/>
    <w:link w:val="BalloonTextChar"/>
    <w:uiPriority w:val="99"/>
    <w:semiHidden/>
    <w:unhideWhenUsed/>
    <w:rsid w:val="004F3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265"/>
    <w:rPr>
      <w:rFonts w:ascii="Tahoma" w:hAnsi="Tahoma" w:cs="Tahoma"/>
      <w:sz w:val="16"/>
      <w:szCs w:val="16"/>
    </w:rPr>
  </w:style>
  <w:style w:type="character" w:styleId="Hyperlink">
    <w:name w:val="Hyperlink"/>
    <w:basedOn w:val="DefaultParagraphFont"/>
    <w:uiPriority w:val="99"/>
    <w:unhideWhenUsed/>
    <w:rsid w:val="00E335BB"/>
    <w:rPr>
      <w:color w:val="0000FF" w:themeColor="hyperlink"/>
      <w:u w:val="single"/>
    </w:rPr>
  </w:style>
  <w:style w:type="character" w:styleId="Strong">
    <w:name w:val="Strong"/>
    <w:basedOn w:val="DefaultParagraphFont"/>
    <w:uiPriority w:val="22"/>
    <w:qFormat/>
    <w:rsid w:val="00D32CFC"/>
    <w:rPr>
      <w:b/>
      <w:bCs/>
    </w:rPr>
  </w:style>
  <w:style w:type="paragraph" w:styleId="Header">
    <w:name w:val="header"/>
    <w:basedOn w:val="Normal"/>
    <w:link w:val="HeaderChar"/>
    <w:uiPriority w:val="99"/>
    <w:unhideWhenUsed/>
    <w:rsid w:val="003E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24A"/>
  </w:style>
  <w:style w:type="paragraph" w:styleId="Footer">
    <w:name w:val="footer"/>
    <w:basedOn w:val="Normal"/>
    <w:link w:val="FooterChar"/>
    <w:uiPriority w:val="99"/>
    <w:unhideWhenUsed/>
    <w:rsid w:val="003E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4A"/>
  </w:style>
  <w:style w:type="character" w:styleId="FollowedHyperlink">
    <w:name w:val="FollowedHyperlink"/>
    <w:basedOn w:val="DefaultParagraphFont"/>
    <w:uiPriority w:val="99"/>
    <w:semiHidden/>
    <w:unhideWhenUsed/>
    <w:rsid w:val="00EC0712"/>
    <w:rPr>
      <w:color w:val="800080" w:themeColor="followedHyperlink"/>
      <w:u w:val="single"/>
    </w:rPr>
  </w:style>
  <w:style w:type="paragraph" w:customStyle="1" w:styleId="Default">
    <w:name w:val="Default"/>
    <w:rsid w:val="00D26C4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24D"/>
    <w:pPr>
      <w:ind w:left="720"/>
      <w:contextualSpacing/>
    </w:pPr>
  </w:style>
  <w:style w:type="paragraph" w:styleId="BalloonText">
    <w:name w:val="Balloon Text"/>
    <w:basedOn w:val="Normal"/>
    <w:link w:val="BalloonTextChar"/>
    <w:uiPriority w:val="99"/>
    <w:semiHidden/>
    <w:unhideWhenUsed/>
    <w:rsid w:val="004F3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265"/>
    <w:rPr>
      <w:rFonts w:ascii="Tahoma" w:hAnsi="Tahoma" w:cs="Tahoma"/>
      <w:sz w:val="16"/>
      <w:szCs w:val="16"/>
    </w:rPr>
  </w:style>
  <w:style w:type="character" w:styleId="Hyperlink">
    <w:name w:val="Hyperlink"/>
    <w:basedOn w:val="DefaultParagraphFont"/>
    <w:uiPriority w:val="99"/>
    <w:unhideWhenUsed/>
    <w:rsid w:val="00E335BB"/>
    <w:rPr>
      <w:color w:val="0000FF" w:themeColor="hyperlink"/>
      <w:u w:val="single"/>
    </w:rPr>
  </w:style>
  <w:style w:type="character" w:styleId="Strong">
    <w:name w:val="Strong"/>
    <w:basedOn w:val="DefaultParagraphFont"/>
    <w:uiPriority w:val="22"/>
    <w:qFormat/>
    <w:rsid w:val="00D32CFC"/>
    <w:rPr>
      <w:b/>
      <w:bCs/>
    </w:rPr>
  </w:style>
  <w:style w:type="paragraph" w:styleId="Header">
    <w:name w:val="header"/>
    <w:basedOn w:val="Normal"/>
    <w:link w:val="HeaderChar"/>
    <w:uiPriority w:val="99"/>
    <w:unhideWhenUsed/>
    <w:rsid w:val="003E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24A"/>
  </w:style>
  <w:style w:type="paragraph" w:styleId="Footer">
    <w:name w:val="footer"/>
    <w:basedOn w:val="Normal"/>
    <w:link w:val="FooterChar"/>
    <w:uiPriority w:val="99"/>
    <w:unhideWhenUsed/>
    <w:rsid w:val="003E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4A"/>
  </w:style>
  <w:style w:type="character" w:styleId="FollowedHyperlink">
    <w:name w:val="FollowedHyperlink"/>
    <w:basedOn w:val="DefaultParagraphFont"/>
    <w:uiPriority w:val="99"/>
    <w:semiHidden/>
    <w:unhideWhenUsed/>
    <w:rsid w:val="00EC0712"/>
    <w:rPr>
      <w:color w:val="800080" w:themeColor="followedHyperlink"/>
      <w:u w:val="single"/>
    </w:rPr>
  </w:style>
  <w:style w:type="paragraph" w:customStyle="1" w:styleId="Default">
    <w:name w:val="Default"/>
    <w:rsid w:val="00D26C4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69427">
      <w:bodyDiv w:val="1"/>
      <w:marLeft w:val="0"/>
      <w:marRight w:val="0"/>
      <w:marTop w:val="0"/>
      <w:marBottom w:val="0"/>
      <w:divBdr>
        <w:top w:val="none" w:sz="0" w:space="0" w:color="auto"/>
        <w:left w:val="none" w:sz="0" w:space="0" w:color="auto"/>
        <w:bottom w:val="none" w:sz="0" w:space="0" w:color="auto"/>
        <w:right w:val="none" w:sz="0" w:space="0" w:color="auto"/>
      </w:divBdr>
    </w:div>
    <w:div w:id="7315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enalt.sharefile.com/d-s0031a4c0ad946e8a" TargetMode="External"/><Relationship Id="rId18" Type="http://schemas.openxmlformats.org/officeDocument/2006/relationships/hyperlink" Target="https://edenalt.sharefile.com/d-s70de7e114c146a2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s://edenalt.sharefile.com/d-s915a67b48c248eaa" TargetMode="External"/><Relationship Id="rId2" Type="http://schemas.openxmlformats.org/officeDocument/2006/relationships/customXml" Target="../customXml/item2.xml"/><Relationship Id="rId16" Type="http://schemas.openxmlformats.org/officeDocument/2006/relationships/hyperlink" Target="http://pages.omkt.co/archive/bWVzc2FnZV8zMDE0NDUzXzk5M18xMDI2XzE5OT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denalt.sharefile.com/d-sdeea20689a04ba98" TargetMode="External"/><Relationship Id="rId10" Type="http://schemas.openxmlformats.org/officeDocument/2006/relationships/footnotes" Target="footnotes.xml"/><Relationship Id="rId19" Type="http://schemas.openxmlformats.org/officeDocument/2006/relationships/hyperlink" Target="http://pages.omkt.co/archive/bWVzc2FnZV8zMDE0NDUzXzEwNjVfMTAyNl8xOTk3M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enalt.sharefile.com/d-sc473bfc3ee747f0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CE99553EE3C75489BAA40036EDFADC2" ma:contentTypeVersion="471" ma:contentTypeDescription="Create a new document." ma:contentTypeScope="" ma:versionID="63d48ab63cb4220431b5b286c0e2bf4a">
  <xsd:schema xmlns:xsd="http://www.w3.org/2001/XMLSchema" xmlns:xs="http://www.w3.org/2001/XMLSchema" xmlns:p="http://schemas.microsoft.com/office/2006/metadata/properties" xmlns:ns2="2773c6ec-81e5-4cca-8f30-56e38046ef00" xmlns:ns3="98a58c6c-0c6a-4735-9794-66dbf75df29f" xmlns:ns4="4fcd0e8f-9e8d-4d61-8b29-f5c2c64ff0a2" xmlns:ns5="f83d9bd0-d5f5-484c-bfdf-0c10f1e052c8" xmlns:ns6="02185938-6661-46e9-9ba5-a10ade488092" xmlns:ns7="5b8cec1f-45e7-4890-bbf0-fbf2b01e70bf" xmlns:ns8="e37ff642-77b0-4e10-af15-5ffb8ba63f29" targetNamespace="http://schemas.microsoft.com/office/2006/metadata/properties" ma:root="true" ma:fieldsID="cc2363c4e5c2108ec5009ce81b85f104" ns2:_="" ns3:_="" ns4:_="" ns5:_="" ns6:_="" ns7:_="" ns8:_="">
    <xsd:import namespace="2773c6ec-81e5-4cca-8f30-56e38046ef00"/>
    <xsd:import namespace="98a58c6c-0c6a-4735-9794-66dbf75df29f"/>
    <xsd:import namespace="4fcd0e8f-9e8d-4d61-8b29-f5c2c64ff0a2"/>
    <xsd:import namespace="f83d9bd0-d5f5-484c-bfdf-0c10f1e052c8"/>
    <xsd:import namespace="02185938-6661-46e9-9ba5-a10ade488092"/>
    <xsd:import namespace="5b8cec1f-45e7-4890-bbf0-fbf2b01e70bf"/>
    <xsd:import namespace="e37ff642-77b0-4e10-af15-5ffb8ba63f29"/>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2:Doc_x0020_Type" minOccurs="0"/>
                <xsd:element ref="ns2:Doc_x0020_Subject" minOccurs="0"/>
                <xsd:element ref="ns4:Assigned_x0020_To0" minOccurs="0"/>
                <xsd:element ref="ns4:Project_x0020_ID" minOccurs="0"/>
                <xsd:element ref="ns5:Home" minOccurs="0"/>
                <xsd:element ref="ns4:Present" minOccurs="0"/>
                <xsd:element ref="ns6:SharedWithUsers" minOccurs="0"/>
                <xsd:element ref="ns7:SharedWithDetails" minOccurs="0"/>
                <xsd:element ref="ns2:e67c2c055ae043d09da25150149f3d62" minOccurs="0"/>
                <xsd:element ref="ns8:MediaServiceMetadata" minOccurs="0"/>
                <xsd:element ref="ns8:MediaServiceFastMetadata" minOccurs="0"/>
                <xsd:element ref="ns8:MediaServiceDateTaken" minOccurs="0"/>
                <xsd:element ref="ns8:MediaServiceAutoTags" minOccurs="0"/>
                <xsd:element ref="ns8: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c6ec-81e5-4cca-8f30-56e38046ef0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e035300-2479-40f3-af3d-8675ff565826}" ma:internalName="TaxCatchAll" ma:showField="CatchAllData"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e035300-2479-40f3-af3d-8675ff565826}" ma:internalName="TaxCatchAllLabel" ma:readOnly="true" ma:showField="CatchAllDataLabel"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Doc_x0020_Type" ma:index="13" nillable="true" ma:displayName="​Doc Type" ma:format="Dropdown" ma:internalName="Doc_x0020_Type">
      <xsd:simpleType>
        <xsd:restriction base="dms:Choice">
          <xsd:enumeration value="Agenda"/>
          <xsd:enumeration value="Agreement"/>
          <xsd:enumeration value="Brochure"/>
          <xsd:enumeration value="Charter"/>
          <xsd:enumeration value="Code"/>
          <xsd:enumeration value="Contract"/>
          <xsd:enumeration value="Design"/>
          <xsd:enumeration value="Diagram"/>
          <xsd:enumeration value="Form"/>
          <xsd:enumeration value="Journal"/>
          <xsd:enumeration value="Letter"/>
          <xsd:enumeration value="Memorandum"/>
          <xsd:enumeration value="Minutes"/>
          <xsd:enumeration value="Notes"/>
          <xsd:enumeration value="Plan"/>
          <xsd:enumeration value="Policy"/>
          <xsd:enumeration value="Procedures"/>
          <xsd:enumeration value="Profile"/>
          <xsd:enumeration value="Record"/>
          <xsd:enumeration value="Report"/>
          <xsd:enumeration value="Reference"/>
          <xsd:enumeration value="Requirements"/>
          <xsd:enumeration value="Research"/>
          <xsd:enumeration value="Review"/>
          <xsd:enumeration value="Schedule"/>
          <xsd:enumeration value="Source"/>
          <xsd:enumeration value="Speech"/>
          <xsd:enumeration value="Survey"/>
          <xsd:enumeration value="Template"/>
          <xsd:enumeration value="Training"/>
          <xsd:enumeration value="Transcript"/>
          <xsd:enumeration value="Other"/>
        </xsd:restriction>
      </xsd:simpleType>
    </xsd:element>
    <xsd:element name="Doc_x0020_Subject" ma:index="14" nillable="true" ma:displayName="​Doc Subject" ma:format="Dropdown" ma:internalName="Doc_x0020_Subject">
      <xsd:simpleType>
        <xsd:restriction base="dms:Choice">
          <xsd:enumeration value="Administrative"/>
          <xsd:enumeration value="Business"/>
          <xsd:enumeration value="Governance"/>
          <xsd:enumeration value="Legal"/>
          <xsd:enumeration value="Legislative"/>
          <xsd:enumeration value="Management"/>
          <xsd:enumeration value="Medical"/>
          <xsd:enumeration value="Scientific"/>
          <xsd:enumeration value="Statistics"/>
          <xsd:enumeration value="Technical"/>
          <xsd:enumeration value="Other"/>
        </xsd:restriction>
      </xsd:simpleType>
    </xsd:element>
    <xsd:element name="e67c2c055ae043d09da25150149f3d62" ma:index="21" nillable="true" ma:taxonomy="true" ma:internalName="e67c2c055ae043d09da25150149f3d62" ma:taxonomyFieldName="Topic_x0020_Tag" ma:displayName="Topic Space Tag" ma:default="" ma:fieldId="{e67c2c05-5ae0-43d0-9da2-5150149f3d62}" ma:taxonomyMulti="true" ma:sspId="0ec6819c-d561-498f-ad6b-029f1b52bec6" ma:termSetId="b55bc1da-e7a9-4ebc-8f3d-0292a135c2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58c6c-0c6a-4735-9794-66dbf75df29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cd0e8f-9e8d-4d61-8b29-f5c2c64ff0a2" elementFormDefault="qualified">
    <xsd:import namespace="http://schemas.microsoft.com/office/2006/documentManagement/types"/>
    <xsd:import namespace="http://schemas.microsoft.com/office/infopath/2007/PartnerControls"/>
    <xsd:element name="Assigned_x0020_To0" ma:index="15" nillable="true" ma:displayName="Assigned To" ma:list="UserInfo" ma:SharePointGroup="134"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16" nillable="true" ma:displayName="Project ID" ma:internalName="Project_x0020_ID">
      <xsd:simpleType>
        <xsd:restriction base="dms:Text">
          <xsd:maxLength value="255"/>
        </xsd:restriction>
      </xsd:simpleType>
    </xsd:element>
    <xsd:element name="Present" ma:index="18" nillable="true" ma:displayName="Presented" ma:default="0" ma:internalName="Pr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d9bd0-d5f5-484c-bfdf-0c10f1e052c8" elementFormDefault="qualified">
    <xsd:import namespace="http://schemas.microsoft.com/office/2006/documentManagement/types"/>
    <xsd:import namespace="http://schemas.microsoft.com/office/infopath/2007/PartnerControls"/>
    <xsd:element name="Home" ma:index="17" nillable="true" ma:displayName="Home" ma:default="0" ma:indexed="true" ma:internalName="Ho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185938-6661-46e9-9ba5-a10ade4880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8cec1f-45e7-4890-bbf0-fbf2b01e70bf" elementFormDefault="qualified">
    <xsd:import namespace="http://schemas.microsoft.com/office/2006/documentManagement/types"/>
    <xsd:import namespace="http://schemas.microsoft.com/office/infopath/2007/PartnerControls"/>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ff642-77b0-4e10-af15-5ffb8ba63f2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8a58c6c-0c6a-4735-9794-66dbf75df29f">HJYU5V3E37X6-704964961-4192</_dlc_DocId>
    <_dlc_DocIdUrl xmlns="98a58c6c-0c6a-4735-9794-66dbf75df29f">
      <Url>https://tennessee.sharepoint.com/sites/health/GRP/CMP/_layouts/15/DocIdRedir.aspx?ID=HJYU5V3E37X6-704964961-4192</Url>
      <Description>HJYU5V3E37X6-704964961-4192</Description>
    </_dlc_DocIdUrl>
    <Project_x0020_ID xmlns="4fcd0e8f-9e8d-4d61-8b29-f5c2c64ff0a2" xsi:nil="true"/>
    <Doc_x0020_Subject xmlns="2773c6ec-81e5-4cca-8f30-56e38046ef00" xsi:nil="true"/>
    <e67c2c055ae043d09da25150149f3d62 xmlns="2773c6ec-81e5-4cca-8f30-56e38046ef00">
      <Terms xmlns="http://schemas.microsoft.com/office/infopath/2007/PartnerControls"/>
    </e67c2c055ae043d09da25150149f3d62>
    <Assigned_x0020_To0 xmlns="4fcd0e8f-9e8d-4d61-8b29-f5c2c64ff0a2">
      <UserInfo>
        <DisplayName/>
        <AccountId xsi:nil="true"/>
        <AccountType/>
      </UserInfo>
    </Assigned_x0020_To0>
    <TaxCatchAll xmlns="2773c6ec-81e5-4cca-8f30-56e38046ef00"/>
    <Doc_x0020_Type xmlns="2773c6ec-81e5-4cca-8f30-56e38046ef00" xsi:nil="true"/>
    <Home xmlns="f83d9bd0-d5f5-484c-bfdf-0c10f1e052c8">false</Home>
    <Present xmlns="4fcd0e8f-9e8d-4d61-8b29-f5c2c64ff0a2">false</Present>
  </documentManagement>
</p:properties>
</file>

<file path=customXml/itemProps1.xml><?xml version="1.0" encoding="utf-8"?>
<ds:datastoreItem xmlns:ds="http://schemas.openxmlformats.org/officeDocument/2006/customXml" ds:itemID="{D979CE15-A79C-46BC-A1C5-F9BFF15E3553}">
  <ds:schemaRefs>
    <ds:schemaRef ds:uri="http://schemas.microsoft.com/sharepoint/v3/contenttype/forms"/>
  </ds:schemaRefs>
</ds:datastoreItem>
</file>

<file path=customXml/itemProps2.xml><?xml version="1.0" encoding="utf-8"?>
<ds:datastoreItem xmlns:ds="http://schemas.openxmlformats.org/officeDocument/2006/customXml" ds:itemID="{B033828A-EEDB-4A1B-B369-013B09C72F2C}">
  <ds:schemaRefs>
    <ds:schemaRef ds:uri="http://schemas.microsoft.com/sharepoint/events"/>
  </ds:schemaRefs>
</ds:datastoreItem>
</file>

<file path=customXml/itemProps3.xml><?xml version="1.0" encoding="utf-8"?>
<ds:datastoreItem xmlns:ds="http://schemas.openxmlformats.org/officeDocument/2006/customXml" ds:itemID="{DA153B32-D45F-4AAE-8008-56ACC3E8C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3c6ec-81e5-4cca-8f30-56e38046ef00"/>
    <ds:schemaRef ds:uri="98a58c6c-0c6a-4735-9794-66dbf75df29f"/>
    <ds:schemaRef ds:uri="4fcd0e8f-9e8d-4d61-8b29-f5c2c64ff0a2"/>
    <ds:schemaRef ds:uri="f83d9bd0-d5f5-484c-bfdf-0c10f1e052c8"/>
    <ds:schemaRef ds:uri="02185938-6661-46e9-9ba5-a10ade488092"/>
    <ds:schemaRef ds:uri="5b8cec1f-45e7-4890-bbf0-fbf2b01e70bf"/>
    <ds:schemaRef ds:uri="e37ff642-77b0-4e10-af15-5ffb8ba63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90582-6C07-472D-B800-26C3CCB4EE07}">
  <ds:schemaRefs>
    <ds:schemaRef ds:uri="http://schemas.microsoft.com/office/2006/metadata/properties"/>
    <ds:schemaRef ds:uri="http://schemas.microsoft.com/office/infopath/2007/PartnerControls"/>
    <ds:schemaRef ds:uri="98a58c6c-0c6a-4735-9794-66dbf75df29f"/>
    <ds:schemaRef ds:uri="4fcd0e8f-9e8d-4d61-8b29-f5c2c64ff0a2"/>
    <ds:schemaRef ds:uri="2773c6ec-81e5-4cca-8f30-56e38046ef00"/>
    <ds:schemaRef ds:uri="f83d9bd0-d5f5-484c-bfdf-0c10f1e052c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Meredith</dc:creator>
  <cp:lastModifiedBy>Jacy Weems</cp:lastModifiedBy>
  <cp:revision>2</cp:revision>
  <cp:lastPrinted>2016-10-22T15:28:00Z</cp:lastPrinted>
  <dcterms:created xsi:type="dcterms:W3CDTF">2019-08-06T14:21:00Z</dcterms:created>
  <dcterms:modified xsi:type="dcterms:W3CDTF">2019-08-06T14:21:00Z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0x010100ACE99553EE3C75489BAA40036EDFADC2</vt:lpwstr>
  </property>
  <property fmtid="{D5CDD505-2E9C-101B-9397-08002B2CF9AE}" pid="3" name="_dlc_DocIdItemGuid">
    <vt:lpwstr>f387b73c-4bd3-4282-9698-a7719a63ecc3</vt:lpwstr>
  </property>
</Properties>
</file>