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5" w:rsidRPr="0085394E" w:rsidRDefault="00D84045" w:rsidP="0029353E">
      <w:pPr>
        <w:tabs>
          <w:tab w:val="left" w:pos="8364"/>
        </w:tabs>
        <w:jc w:val="both"/>
        <w:rPr>
          <w:rFonts w:ascii="Times New Roman" w:hAnsi="Times New Roman"/>
          <w:spacing w:val="-5"/>
          <w:szCs w:val="24"/>
        </w:rPr>
      </w:pPr>
      <w:bookmarkStart w:id="0" w:name="_GoBack"/>
      <w:bookmarkEnd w:id="0"/>
      <w:r w:rsidRPr="0085394E">
        <w:rPr>
          <w:rFonts w:ascii="Times New Roman" w:hAnsi="Times New Roman"/>
          <w:spacing w:val="-5"/>
          <w:szCs w:val="24"/>
        </w:rPr>
        <w:t>Department of Health &amp; Human Services</w:t>
      </w:r>
      <w:r w:rsidR="00AC768D" w:rsidRPr="0085394E">
        <w:rPr>
          <w:rFonts w:ascii="Times New Roman" w:hAnsi="Times New Roman"/>
          <w:spacing w:val="-5"/>
          <w:szCs w:val="24"/>
        </w:rPr>
        <w:tab/>
      </w:r>
    </w:p>
    <w:p w:rsidR="00D84045" w:rsidRPr="0085394E" w:rsidRDefault="00D84045" w:rsidP="0029353E">
      <w:pPr>
        <w:tabs>
          <w:tab w:val="left" w:pos="8248"/>
        </w:tabs>
        <w:jc w:val="both"/>
        <w:rPr>
          <w:rFonts w:ascii="Times New Roman" w:hAnsi="Times New Roman"/>
          <w:spacing w:val="-5"/>
          <w:szCs w:val="24"/>
        </w:rPr>
      </w:pPr>
      <w:r w:rsidRPr="0085394E">
        <w:rPr>
          <w:rFonts w:ascii="Times New Roman" w:hAnsi="Times New Roman"/>
          <w:spacing w:val="-5"/>
          <w:szCs w:val="24"/>
        </w:rPr>
        <w:t>Centers for Medicare &amp; Medicaid Services</w:t>
      </w:r>
      <w:r w:rsidR="00AC768D" w:rsidRPr="0085394E">
        <w:rPr>
          <w:rFonts w:ascii="Times New Roman" w:hAnsi="Times New Roman"/>
          <w:spacing w:val="-5"/>
          <w:szCs w:val="24"/>
        </w:rPr>
        <w:tab/>
      </w:r>
      <w:r w:rsidR="00AC768D" w:rsidRPr="0085394E">
        <w:rPr>
          <w:rFonts w:ascii="Times New Roman" w:hAnsi="Times New Roman"/>
          <w:noProof/>
          <w:spacing w:val="-5"/>
          <w:szCs w:val="24"/>
        </w:rPr>
        <w:drawing>
          <wp:anchor distT="0" distB="0" distL="114300" distR="114300" simplePos="0" relativeHeight="251659264" behindDoc="0" locked="0" layoutInCell="1" allowOverlap="1">
            <wp:simplePos x="0" y="0"/>
            <wp:positionH relativeFrom="margin">
              <wp:posOffset>4292346</wp:posOffset>
            </wp:positionH>
            <wp:positionV relativeFrom="paragraph">
              <wp:posOffset>40640</wp:posOffset>
            </wp:positionV>
            <wp:extent cx="2151126" cy="652272"/>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2col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564" cy="651053"/>
                    </a:xfrm>
                    <a:prstGeom prst="rect">
                      <a:avLst/>
                    </a:prstGeom>
                  </pic:spPr>
                </pic:pic>
              </a:graphicData>
            </a:graphic>
          </wp:anchor>
        </w:drawing>
      </w:r>
      <w:r w:rsidR="00AC768D" w:rsidRPr="0085394E">
        <w:rPr>
          <w:rFonts w:ascii="Times New Roman" w:hAnsi="Times New Roman"/>
          <w:spacing w:val="-5"/>
          <w:szCs w:val="24"/>
        </w:rPr>
        <w:tab/>
      </w:r>
    </w:p>
    <w:p w:rsidR="00D84045" w:rsidRPr="0085394E" w:rsidRDefault="00D84045" w:rsidP="0029353E">
      <w:pPr>
        <w:jc w:val="both"/>
        <w:rPr>
          <w:rFonts w:ascii="Times New Roman" w:hAnsi="Times New Roman"/>
          <w:spacing w:val="-5"/>
          <w:szCs w:val="24"/>
        </w:rPr>
      </w:pPr>
      <w:r w:rsidRPr="0085394E">
        <w:rPr>
          <w:rFonts w:ascii="Times New Roman" w:hAnsi="Times New Roman"/>
          <w:spacing w:val="-5"/>
          <w:szCs w:val="24"/>
        </w:rPr>
        <w:t>61 Forsyth St</w:t>
      </w:r>
      <w:r w:rsidR="00A5562F" w:rsidRPr="0085394E">
        <w:rPr>
          <w:rFonts w:ascii="Times New Roman" w:hAnsi="Times New Roman"/>
          <w:spacing w:val="-5"/>
          <w:szCs w:val="24"/>
        </w:rPr>
        <w:t>reet</w:t>
      </w:r>
      <w:r w:rsidRPr="0085394E">
        <w:rPr>
          <w:rFonts w:ascii="Times New Roman" w:hAnsi="Times New Roman"/>
          <w:spacing w:val="-5"/>
          <w:szCs w:val="24"/>
        </w:rPr>
        <w:t>,</w:t>
      </w:r>
      <w:r w:rsidRPr="0085394E">
        <w:rPr>
          <w:rFonts w:ascii="Times New Roman" w:hAnsi="Times New Roman"/>
          <w:color w:val="000000" w:themeColor="text1"/>
          <w:spacing w:val="-5"/>
          <w:szCs w:val="24"/>
        </w:rPr>
        <w:t xml:space="preserve"> Suite</w:t>
      </w:r>
      <w:r w:rsidRPr="0085394E">
        <w:rPr>
          <w:rFonts w:ascii="Times New Roman" w:hAnsi="Times New Roman"/>
          <w:spacing w:val="-5"/>
          <w:szCs w:val="24"/>
        </w:rPr>
        <w:t xml:space="preserve"> 4T20</w:t>
      </w:r>
    </w:p>
    <w:p w:rsidR="00D84045" w:rsidRPr="0085394E" w:rsidRDefault="00D84045" w:rsidP="0029353E">
      <w:pPr>
        <w:jc w:val="both"/>
        <w:rPr>
          <w:rFonts w:ascii="Times New Roman" w:hAnsi="Times New Roman"/>
          <w:spacing w:val="-5"/>
          <w:szCs w:val="24"/>
        </w:rPr>
      </w:pPr>
      <w:r w:rsidRPr="0085394E">
        <w:rPr>
          <w:rFonts w:ascii="Times New Roman" w:hAnsi="Times New Roman"/>
          <w:spacing w:val="-5"/>
          <w:szCs w:val="24"/>
        </w:rPr>
        <w:t>Atlanta, Georgia 30303-8909</w:t>
      </w:r>
    </w:p>
    <w:p w:rsidR="00D84045" w:rsidRPr="0085394E" w:rsidRDefault="00D84045" w:rsidP="0029353E">
      <w:pPr>
        <w:jc w:val="both"/>
        <w:rPr>
          <w:rFonts w:ascii="Times New Roman" w:hAnsi="Times New Roman"/>
          <w:szCs w:val="24"/>
        </w:rPr>
      </w:pPr>
    </w:p>
    <w:p w:rsidR="0036292A" w:rsidRPr="0085394E" w:rsidRDefault="00E91623" w:rsidP="0029353E">
      <w:pPr>
        <w:jc w:val="both"/>
        <w:rPr>
          <w:rFonts w:ascii="Times New Roman" w:hAnsi="Times New Roman"/>
          <w:szCs w:val="24"/>
        </w:rPr>
      </w:pPr>
      <w:r w:rsidRPr="0085394E">
        <w:rPr>
          <w:rFonts w:ascii="Times New Roman" w:hAnsi="Times New Roman"/>
          <w:noProof/>
          <w:spacing w:val="-5"/>
          <w:szCs w:val="24"/>
        </w:rPr>
        <mc:AlternateContent>
          <mc:Choice Requires="wps">
            <w:drawing>
              <wp:anchor distT="4294967295" distB="4294967295" distL="114300" distR="114300" simplePos="0" relativeHeight="251657216" behindDoc="0" locked="0" layoutInCell="0" allowOverlap="1">
                <wp:simplePos x="0" y="0"/>
                <wp:positionH relativeFrom="column">
                  <wp:posOffset>-12700</wp:posOffset>
                </wp:positionH>
                <wp:positionV relativeFrom="paragraph">
                  <wp:posOffset>182879</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7735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BYzI7k&#10;EQIAACkEAAAOAAAAAAAAAAAAAAAAAC4CAABkcnMvZTJvRG9jLnhtbFBLAQItABQABgAIAAAAIQAb&#10;1rGv3QAAAAgBAAAPAAAAAAAAAAAAAAAAAGsEAABkcnMvZG93bnJldi54bWxQSwUGAAAAAAQABADz&#10;AAAAdQUAAAAA&#10;" o:allowincell="f" strokeweight="1pt"/>
            </w:pict>
          </mc:Fallback>
        </mc:AlternateContent>
      </w:r>
    </w:p>
    <w:p w:rsidR="0085394E" w:rsidRPr="0085394E" w:rsidRDefault="0085394E"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szCs w:val="24"/>
        </w:rPr>
      </w:pPr>
    </w:p>
    <w:p w:rsidR="00AE151A" w:rsidRPr="0085394E" w:rsidRDefault="00D97246"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szCs w:val="24"/>
        </w:rPr>
      </w:pPr>
      <w:r>
        <w:rPr>
          <w:rFonts w:ascii="Times New Roman" w:hAnsi="Times New Roman"/>
          <w:color w:val="000000"/>
          <w:szCs w:val="24"/>
        </w:rPr>
        <w:t>October 1</w:t>
      </w:r>
      <w:r w:rsidR="00EF52DA">
        <w:rPr>
          <w:rFonts w:ascii="Times New Roman" w:hAnsi="Times New Roman"/>
          <w:color w:val="000000"/>
          <w:szCs w:val="24"/>
        </w:rPr>
        <w:t>, 2019</w:t>
      </w:r>
      <w:r w:rsidR="00CB7A93">
        <w:rPr>
          <w:rFonts w:ascii="Times New Roman" w:hAnsi="Times New Roman"/>
          <w:color w:val="000000"/>
          <w:szCs w:val="24"/>
        </w:rPr>
        <w:t xml:space="preserve"> </w:t>
      </w:r>
      <w:r w:rsidR="00FF7C8B" w:rsidRPr="0085394E">
        <w:rPr>
          <w:rFonts w:ascii="Times New Roman" w:hAnsi="Times New Roman"/>
          <w:color w:val="000000"/>
          <w:szCs w:val="24"/>
        </w:rPr>
        <w:t xml:space="preserve"> </w:t>
      </w:r>
    </w:p>
    <w:p w:rsidR="00AE151A" w:rsidRPr="0085394E" w:rsidRDefault="00AE151A" w:rsidP="0029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right="1008"/>
        <w:jc w:val="both"/>
        <w:rPr>
          <w:rFonts w:ascii="Times New Roman" w:hAnsi="Times New Roman"/>
          <w:color w:val="000000"/>
          <w:szCs w:val="24"/>
        </w:rPr>
      </w:pPr>
    </w:p>
    <w:p w:rsidR="0085394E" w:rsidRDefault="00EF52DA"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Pr>
          <w:rFonts w:ascii="Times New Roman" w:hAnsi="Times New Roman"/>
          <w:szCs w:val="24"/>
        </w:rPr>
        <w:t>Ms. Heather Lansaw</w:t>
      </w:r>
    </w:p>
    <w:p w:rsidR="00EF52DA" w:rsidRDefault="00EF52DA"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Pr>
          <w:rFonts w:ascii="Times New Roman" w:hAnsi="Times New Roman"/>
          <w:szCs w:val="24"/>
        </w:rPr>
        <w:t>VP of Senior Care Services</w:t>
      </w:r>
    </w:p>
    <w:p w:rsidR="00EF52DA" w:rsidRDefault="00EF52DA"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Pr>
          <w:rFonts w:ascii="Times New Roman" w:hAnsi="Times New Roman"/>
          <w:szCs w:val="24"/>
        </w:rPr>
        <w:t>Tennessee Health Management, Inc. d/b/a</w:t>
      </w:r>
    </w:p>
    <w:p w:rsidR="00EF52DA" w:rsidRDefault="00EF52DA"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Pr>
          <w:rFonts w:ascii="Times New Roman" w:hAnsi="Times New Roman"/>
          <w:szCs w:val="24"/>
        </w:rPr>
        <w:t>American Health Communities (AHC)</w:t>
      </w:r>
    </w:p>
    <w:p w:rsidR="00EF52DA" w:rsidRDefault="00EF52DA"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Pr>
          <w:rFonts w:ascii="Times New Roman" w:hAnsi="Times New Roman"/>
          <w:szCs w:val="24"/>
        </w:rPr>
        <w:t>201 Jordan Road, Suite 200</w:t>
      </w:r>
    </w:p>
    <w:p w:rsidR="00EF52DA" w:rsidRDefault="00EF52DA"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Pr>
          <w:rFonts w:ascii="Times New Roman" w:hAnsi="Times New Roman"/>
          <w:szCs w:val="24"/>
        </w:rPr>
        <w:t>Franklin, Tennessee 37067</w:t>
      </w:r>
    </w:p>
    <w:p w:rsidR="00EF52DA" w:rsidRDefault="003A5BBD"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hyperlink r:id="rId9" w:history="1">
        <w:r w:rsidR="00EF52DA" w:rsidRPr="006455E9">
          <w:rPr>
            <w:rStyle w:val="Hyperlink"/>
            <w:rFonts w:ascii="Times New Roman" w:hAnsi="Times New Roman"/>
            <w:szCs w:val="24"/>
          </w:rPr>
          <w:t>hlansaw@ahcseniorcare.com</w:t>
        </w:r>
      </w:hyperlink>
    </w:p>
    <w:p w:rsidR="00EF52DA" w:rsidRDefault="003A5BBD" w:rsidP="002935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hyperlink r:id="rId10" w:history="1">
        <w:r w:rsidR="00EF52DA" w:rsidRPr="006455E9">
          <w:rPr>
            <w:rStyle w:val="Hyperlink"/>
            <w:rFonts w:ascii="Times New Roman" w:hAnsi="Times New Roman"/>
            <w:szCs w:val="24"/>
          </w:rPr>
          <w:t>mbailey@amhealthpartners.com</w:t>
        </w:r>
      </w:hyperlink>
    </w:p>
    <w:p w:rsidR="00665805" w:rsidRPr="0085394E" w:rsidRDefault="00665805" w:rsidP="0029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right="1008"/>
        <w:jc w:val="both"/>
        <w:rPr>
          <w:rFonts w:ascii="Times New Roman" w:hAnsi="Times New Roman"/>
          <w:color w:val="000000"/>
          <w:szCs w:val="24"/>
        </w:rPr>
      </w:pPr>
    </w:p>
    <w:p w:rsidR="00AE151A" w:rsidRPr="0085394E" w:rsidRDefault="00AE151A" w:rsidP="0029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right="1008"/>
        <w:jc w:val="both"/>
        <w:rPr>
          <w:rFonts w:ascii="Times New Roman" w:hAnsi="Times New Roman"/>
          <w:b/>
          <w:color w:val="000000"/>
          <w:szCs w:val="24"/>
        </w:rPr>
      </w:pPr>
      <w:r w:rsidRPr="0085394E">
        <w:rPr>
          <w:rFonts w:ascii="Times New Roman" w:hAnsi="Times New Roman"/>
          <w:color w:val="000000"/>
          <w:szCs w:val="24"/>
        </w:rPr>
        <w:tab/>
      </w:r>
      <w:r w:rsidRPr="0085394E">
        <w:rPr>
          <w:rFonts w:ascii="Times New Roman" w:hAnsi="Times New Roman"/>
          <w:b/>
          <w:color w:val="000000"/>
          <w:szCs w:val="24"/>
        </w:rPr>
        <w:t xml:space="preserve">Re: </w:t>
      </w:r>
      <w:r w:rsidR="00972B37" w:rsidRPr="0085394E">
        <w:rPr>
          <w:rFonts w:ascii="Times New Roman" w:hAnsi="Times New Roman"/>
          <w:b/>
          <w:color w:val="000000"/>
          <w:szCs w:val="24"/>
        </w:rPr>
        <w:tab/>
      </w:r>
      <w:r w:rsidRPr="0085394E">
        <w:rPr>
          <w:rFonts w:ascii="Times New Roman" w:hAnsi="Times New Roman"/>
          <w:b/>
          <w:color w:val="000000"/>
          <w:szCs w:val="24"/>
        </w:rPr>
        <w:t xml:space="preserve"> </w:t>
      </w:r>
      <w:r w:rsidR="00972B37" w:rsidRPr="0085394E">
        <w:rPr>
          <w:rFonts w:ascii="Times New Roman" w:hAnsi="Times New Roman"/>
          <w:b/>
          <w:color w:val="000000"/>
          <w:szCs w:val="24"/>
        </w:rPr>
        <w:t>Request for State Use of CMP Funds</w:t>
      </w:r>
    </w:p>
    <w:p w:rsidR="00972B37" w:rsidRPr="0085394E" w:rsidRDefault="00536576" w:rsidP="0029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right="1008"/>
        <w:jc w:val="both"/>
        <w:rPr>
          <w:rFonts w:ascii="Times New Roman" w:hAnsi="Times New Roman"/>
          <w:b/>
          <w:color w:val="000000"/>
          <w:szCs w:val="24"/>
        </w:rPr>
      </w:pPr>
      <w:r w:rsidRPr="0085394E">
        <w:rPr>
          <w:rFonts w:ascii="Times New Roman" w:hAnsi="Times New Roman"/>
          <w:b/>
          <w:color w:val="000000"/>
          <w:szCs w:val="24"/>
        </w:rPr>
        <w:tab/>
      </w:r>
      <w:r w:rsidRPr="0085394E">
        <w:rPr>
          <w:rFonts w:ascii="Times New Roman" w:hAnsi="Times New Roman"/>
          <w:b/>
          <w:color w:val="000000"/>
          <w:szCs w:val="24"/>
        </w:rPr>
        <w:tab/>
      </w:r>
      <w:r w:rsidR="00D84DB8" w:rsidRPr="0085394E">
        <w:rPr>
          <w:rFonts w:ascii="Times New Roman" w:hAnsi="Times New Roman"/>
          <w:b/>
          <w:color w:val="000000"/>
          <w:szCs w:val="24"/>
        </w:rPr>
        <w:t xml:space="preserve"> CMP Request No. 201</w:t>
      </w:r>
      <w:r w:rsidR="00EF52DA">
        <w:rPr>
          <w:rFonts w:ascii="Times New Roman" w:hAnsi="Times New Roman"/>
          <w:b/>
          <w:color w:val="000000"/>
          <w:szCs w:val="24"/>
        </w:rPr>
        <w:t>9-04-TN-0919</w:t>
      </w:r>
    </w:p>
    <w:p w:rsidR="00972B37" w:rsidRPr="0085394E" w:rsidRDefault="00972B37" w:rsidP="0029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right="1008"/>
        <w:jc w:val="both"/>
        <w:rPr>
          <w:rFonts w:ascii="Times New Roman" w:hAnsi="Times New Roman"/>
          <w:b/>
          <w:color w:val="000000"/>
          <w:szCs w:val="24"/>
        </w:rPr>
      </w:pPr>
      <w:r w:rsidRPr="0085394E">
        <w:rPr>
          <w:rFonts w:ascii="Times New Roman" w:hAnsi="Times New Roman"/>
          <w:b/>
          <w:color w:val="000000"/>
          <w:szCs w:val="24"/>
        </w:rPr>
        <w:tab/>
      </w:r>
      <w:r w:rsidRPr="0085394E">
        <w:rPr>
          <w:rFonts w:ascii="Times New Roman" w:hAnsi="Times New Roman"/>
          <w:b/>
          <w:color w:val="000000"/>
          <w:szCs w:val="24"/>
        </w:rPr>
        <w:tab/>
        <w:t xml:space="preserve"> CMP Fund Request Approved</w:t>
      </w:r>
      <w:r w:rsidR="00D62EA2">
        <w:rPr>
          <w:rFonts w:ascii="Times New Roman" w:hAnsi="Times New Roman"/>
          <w:b/>
          <w:color w:val="000000"/>
          <w:szCs w:val="24"/>
        </w:rPr>
        <w:t>:</w:t>
      </w:r>
      <w:r w:rsidR="00EF52DA">
        <w:rPr>
          <w:rFonts w:ascii="Times New Roman" w:hAnsi="Times New Roman"/>
          <w:b/>
          <w:color w:val="000000"/>
          <w:szCs w:val="24"/>
        </w:rPr>
        <w:t xml:space="preserve"> $457,839.26</w:t>
      </w:r>
      <w:r w:rsidR="00640A3B">
        <w:rPr>
          <w:rFonts w:ascii="Times New Roman" w:hAnsi="Times New Roman"/>
          <w:b/>
          <w:color w:val="000000"/>
          <w:szCs w:val="24"/>
        </w:rPr>
        <w:t xml:space="preserve"> </w:t>
      </w:r>
    </w:p>
    <w:p w:rsidR="0085394E" w:rsidRPr="0085394E" w:rsidRDefault="0085394E" w:rsidP="00853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right="1008"/>
        <w:jc w:val="both"/>
        <w:rPr>
          <w:rFonts w:ascii="Times New Roman" w:hAnsi="Times New Roman"/>
          <w:color w:val="000000"/>
          <w:szCs w:val="24"/>
        </w:rPr>
      </w:pPr>
    </w:p>
    <w:p w:rsidR="0085394E" w:rsidRPr="0085394E" w:rsidRDefault="0085394E" w:rsidP="0085394E">
      <w:pPr>
        <w:jc w:val="both"/>
        <w:rPr>
          <w:rFonts w:ascii="Times New Roman" w:hAnsi="Times New Roman"/>
          <w:szCs w:val="24"/>
        </w:rPr>
      </w:pPr>
    </w:p>
    <w:p w:rsidR="0085394E" w:rsidRPr="0085394E" w:rsidRDefault="00A22059" w:rsidP="0085394E">
      <w:pPr>
        <w:jc w:val="both"/>
        <w:rPr>
          <w:rFonts w:ascii="Times New Roman" w:hAnsi="Times New Roman"/>
          <w:szCs w:val="24"/>
        </w:rPr>
      </w:pPr>
      <w:r>
        <w:rPr>
          <w:rFonts w:ascii="Times New Roman" w:hAnsi="Times New Roman"/>
          <w:szCs w:val="24"/>
        </w:rPr>
        <w:t>Dear</w:t>
      </w:r>
      <w:r w:rsidR="00EF52DA">
        <w:rPr>
          <w:rFonts w:ascii="Times New Roman" w:hAnsi="Times New Roman"/>
          <w:szCs w:val="24"/>
        </w:rPr>
        <w:t xml:space="preserve"> Ms. Heather Lansaw and Mr. Mike Bailey:</w:t>
      </w:r>
    </w:p>
    <w:p w:rsidR="0085394E" w:rsidRPr="0085394E" w:rsidRDefault="0085394E" w:rsidP="0085394E">
      <w:pPr>
        <w:jc w:val="both"/>
        <w:rPr>
          <w:rFonts w:ascii="Times New Roman" w:hAnsi="Times New Roman"/>
          <w:szCs w:val="24"/>
        </w:rPr>
      </w:pPr>
    </w:p>
    <w:p w:rsidR="0085394E" w:rsidRPr="0085394E" w:rsidRDefault="0085394E" w:rsidP="0085394E">
      <w:pPr>
        <w:jc w:val="both"/>
        <w:rPr>
          <w:rFonts w:ascii="Times New Roman" w:hAnsi="Times New Roman"/>
          <w:szCs w:val="24"/>
        </w:rPr>
      </w:pPr>
      <w:r w:rsidRPr="0085394E">
        <w:rPr>
          <w:rFonts w:ascii="Times New Roman" w:hAnsi="Times New Roman"/>
          <w:szCs w:val="24"/>
        </w:rPr>
        <w:t>Sections 1819(h)(2)(B)(ii)(IV)(ff) and 1919(h)(3)(C)(ii)(IV)(ff) of the Social Security Act incorporate specific provisions of the Patient Protection and Affordable Care Act pertaining to the collection and uses of civil money penalties (CMPs) imposed by the Centers for Medicare &amp; Medicaid Services (CMS) when nursing homes do not meet requirements for long term care facilities.  In accordance with 42 CFR § 488.433 and CMS Survey &amp; Certification Memo 12-13-NH (effective January 1, 2012) States must obtain approval from CMS for the use of federally imposed CMP funds.</w:t>
      </w:r>
    </w:p>
    <w:p w:rsidR="0085394E" w:rsidRPr="0085394E" w:rsidRDefault="0085394E" w:rsidP="0085394E">
      <w:pPr>
        <w:jc w:val="both"/>
        <w:rPr>
          <w:rFonts w:ascii="Times New Roman" w:hAnsi="Times New Roman"/>
          <w:szCs w:val="24"/>
        </w:rPr>
      </w:pPr>
    </w:p>
    <w:p w:rsidR="00971253" w:rsidRPr="00DA745D" w:rsidRDefault="0085394E" w:rsidP="00971253">
      <w:pPr>
        <w:jc w:val="both"/>
        <w:rPr>
          <w:rFonts w:ascii="Times New Roman" w:hAnsi="Times New Roman"/>
          <w:szCs w:val="24"/>
        </w:rPr>
      </w:pPr>
      <w:r w:rsidRPr="0085394E">
        <w:rPr>
          <w:rFonts w:ascii="Times New Roman" w:hAnsi="Times New Roman"/>
          <w:szCs w:val="24"/>
        </w:rPr>
        <w:t>Our office has reviewed the proposal submitted by</w:t>
      </w:r>
      <w:r w:rsidR="00D5552C">
        <w:rPr>
          <w:rFonts w:ascii="Times New Roman" w:hAnsi="Times New Roman"/>
          <w:szCs w:val="24"/>
        </w:rPr>
        <w:t xml:space="preserve"> </w:t>
      </w:r>
      <w:r w:rsidR="00EF52DA">
        <w:rPr>
          <w:rFonts w:ascii="Times New Roman" w:hAnsi="Times New Roman"/>
          <w:szCs w:val="24"/>
        </w:rPr>
        <w:t xml:space="preserve">Tennessee Health Management d/b/a American Health Communities, Inc. (AHC) for $457,839.26 to implement </w:t>
      </w:r>
      <w:r w:rsidR="00D5552C">
        <w:rPr>
          <w:rFonts w:ascii="Times New Roman" w:hAnsi="Times New Roman"/>
          <w:szCs w:val="24"/>
        </w:rPr>
        <w:t>the “</w:t>
      </w:r>
      <w:r w:rsidR="00EF52DA">
        <w:rPr>
          <w:rFonts w:ascii="Times New Roman" w:hAnsi="Times New Roman"/>
          <w:szCs w:val="24"/>
        </w:rPr>
        <w:t>Activities, Restorative, and Therapy in Sync (ARTS) program. This is a three-year civil</w:t>
      </w:r>
      <w:r w:rsidR="00D5552C">
        <w:rPr>
          <w:rFonts w:ascii="Times New Roman" w:hAnsi="Times New Roman"/>
          <w:szCs w:val="24"/>
        </w:rPr>
        <w:t xml:space="preserve"> money penalty (CMP) project.  </w:t>
      </w:r>
      <w:r w:rsidR="00476037">
        <w:rPr>
          <w:rFonts w:ascii="Times New Roman" w:hAnsi="Times New Roman"/>
          <w:szCs w:val="24"/>
        </w:rPr>
        <w:t xml:space="preserve"> </w:t>
      </w:r>
      <w:r w:rsidR="00EF52DA">
        <w:rPr>
          <w:rFonts w:ascii="Times New Roman" w:hAnsi="Times New Roman"/>
          <w:szCs w:val="24"/>
        </w:rPr>
        <w:t xml:space="preserve">AHC </w:t>
      </w:r>
      <w:r w:rsidR="00476037">
        <w:rPr>
          <w:rFonts w:ascii="Times New Roman" w:hAnsi="Times New Roman"/>
          <w:szCs w:val="24"/>
        </w:rPr>
        <w:t xml:space="preserve">seeks to purchase </w:t>
      </w:r>
      <w:r w:rsidR="00EF52DA">
        <w:rPr>
          <w:rFonts w:ascii="Times New Roman" w:hAnsi="Times New Roman"/>
          <w:szCs w:val="24"/>
        </w:rPr>
        <w:t>“</w:t>
      </w:r>
      <w:r w:rsidR="00476037">
        <w:rPr>
          <w:rFonts w:ascii="Times New Roman" w:hAnsi="Times New Roman"/>
          <w:szCs w:val="24"/>
        </w:rPr>
        <w:t>It’s Never Too Late</w:t>
      </w:r>
      <w:r w:rsidR="00EF52DA">
        <w:rPr>
          <w:rFonts w:ascii="Times New Roman" w:hAnsi="Times New Roman"/>
          <w:szCs w:val="24"/>
        </w:rPr>
        <w:t>”</w:t>
      </w:r>
      <w:r w:rsidR="00476037">
        <w:rPr>
          <w:rFonts w:ascii="Times New Roman" w:hAnsi="Times New Roman"/>
          <w:szCs w:val="24"/>
        </w:rPr>
        <w:t>, adaptive computer technology</w:t>
      </w:r>
      <w:r w:rsidR="00D831E4">
        <w:rPr>
          <w:rFonts w:ascii="Times New Roman" w:hAnsi="Times New Roman"/>
          <w:szCs w:val="24"/>
        </w:rPr>
        <w:t xml:space="preserve"> for </w:t>
      </w:r>
      <w:r w:rsidR="00CB7A93">
        <w:rPr>
          <w:rFonts w:ascii="Times New Roman" w:hAnsi="Times New Roman"/>
          <w:szCs w:val="24"/>
        </w:rPr>
        <w:t>eight</w:t>
      </w:r>
      <w:r w:rsidR="00D831E4">
        <w:rPr>
          <w:rFonts w:ascii="Times New Roman" w:hAnsi="Times New Roman"/>
          <w:szCs w:val="24"/>
        </w:rPr>
        <w:t xml:space="preserve"> nursing homes</w:t>
      </w:r>
      <w:r w:rsidR="00CB7A93">
        <w:rPr>
          <w:rFonts w:ascii="Times New Roman" w:hAnsi="Times New Roman"/>
          <w:szCs w:val="24"/>
        </w:rPr>
        <w:t xml:space="preserve"> in </w:t>
      </w:r>
      <w:r w:rsidR="00EF52DA">
        <w:rPr>
          <w:rFonts w:ascii="Times New Roman" w:hAnsi="Times New Roman"/>
          <w:szCs w:val="24"/>
        </w:rPr>
        <w:t xml:space="preserve">the Nashville Region.  The eight facilities provide services to approximately 602 nursing home residents.  </w:t>
      </w:r>
      <w:r w:rsidR="00D5552C">
        <w:rPr>
          <w:rFonts w:ascii="Times New Roman" w:hAnsi="Times New Roman"/>
          <w:szCs w:val="24"/>
        </w:rPr>
        <w:t>The goals of the</w:t>
      </w:r>
      <w:r w:rsidR="00D831E4">
        <w:rPr>
          <w:rFonts w:ascii="Times New Roman" w:hAnsi="Times New Roman"/>
          <w:szCs w:val="24"/>
        </w:rPr>
        <w:t xml:space="preserve"> </w:t>
      </w:r>
      <w:r w:rsidR="00EF52DA">
        <w:rPr>
          <w:rFonts w:ascii="Times New Roman" w:hAnsi="Times New Roman"/>
          <w:szCs w:val="24"/>
        </w:rPr>
        <w:t>ARTS:</w:t>
      </w:r>
      <w:r w:rsidR="00CB7A93">
        <w:rPr>
          <w:rFonts w:ascii="Times New Roman" w:hAnsi="Times New Roman"/>
          <w:szCs w:val="24"/>
        </w:rPr>
        <w:t xml:space="preserve"> iN2L project </w:t>
      </w:r>
      <w:r w:rsidR="00D305DF">
        <w:rPr>
          <w:rFonts w:ascii="Times New Roman" w:hAnsi="Times New Roman"/>
          <w:szCs w:val="24"/>
        </w:rPr>
        <w:t xml:space="preserve">are </w:t>
      </w:r>
      <w:r w:rsidR="00D5552C">
        <w:rPr>
          <w:rFonts w:ascii="Times New Roman" w:hAnsi="Times New Roman"/>
          <w:szCs w:val="24"/>
        </w:rPr>
        <w:t xml:space="preserve">to </w:t>
      </w:r>
      <w:r w:rsidR="00971253">
        <w:rPr>
          <w:rFonts w:ascii="Times New Roman" w:hAnsi="Times New Roman"/>
          <w:szCs w:val="24"/>
        </w:rPr>
        <w:t xml:space="preserve">improve or maintain activities of daily living (ADL) function, and to increase participation in person-centered recreational and rehabilitation activities.  </w:t>
      </w:r>
      <w:r w:rsidR="00971253" w:rsidRPr="00DA745D">
        <w:rPr>
          <w:szCs w:val="24"/>
        </w:rPr>
        <w:t xml:space="preserve">Implementation of iN2L </w:t>
      </w:r>
      <w:r w:rsidR="00971253">
        <w:rPr>
          <w:szCs w:val="24"/>
        </w:rPr>
        <w:t xml:space="preserve">technology </w:t>
      </w:r>
      <w:r w:rsidR="00971253" w:rsidRPr="00DA745D">
        <w:rPr>
          <w:szCs w:val="24"/>
        </w:rPr>
        <w:t>is a proven approach for improving residents’ quality of life. The technology enhances person-centered care by providing staff with the tools necessary to engage residents in individualize therapy, individual or group recreation activities, and restorative care. iN2L also offers dementia residents effective programming to help manage their behavior through non-pharmacological means.</w:t>
      </w:r>
    </w:p>
    <w:p w:rsidR="00D305DF" w:rsidRDefault="00D305DF" w:rsidP="0085394E">
      <w:pPr>
        <w:jc w:val="both"/>
        <w:rPr>
          <w:rFonts w:ascii="Times New Roman" w:hAnsi="Times New Roman"/>
          <w:szCs w:val="24"/>
        </w:rPr>
      </w:pPr>
    </w:p>
    <w:p w:rsidR="00D305DF" w:rsidRDefault="00D305DF" w:rsidP="0085394E">
      <w:pPr>
        <w:jc w:val="both"/>
        <w:rPr>
          <w:rFonts w:ascii="Times New Roman" w:hAnsi="Times New Roman"/>
          <w:szCs w:val="24"/>
        </w:rPr>
      </w:pPr>
    </w:p>
    <w:p w:rsidR="00B44334" w:rsidRDefault="00B44334" w:rsidP="0085394E">
      <w:pPr>
        <w:jc w:val="both"/>
        <w:rPr>
          <w:rFonts w:ascii="Times New Roman" w:hAnsi="Times New Roman"/>
          <w:szCs w:val="24"/>
        </w:rPr>
      </w:pPr>
    </w:p>
    <w:p w:rsidR="00B44334" w:rsidRDefault="00B44334" w:rsidP="0085394E">
      <w:pPr>
        <w:jc w:val="both"/>
        <w:rPr>
          <w:rFonts w:ascii="Times New Roman" w:hAnsi="Times New Roman"/>
          <w:szCs w:val="24"/>
        </w:rPr>
      </w:pPr>
    </w:p>
    <w:p w:rsidR="00B44334" w:rsidRDefault="00B44334" w:rsidP="0085394E">
      <w:pPr>
        <w:jc w:val="both"/>
        <w:rPr>
          <w:rFonts w:ascii="Times New Roman" w:hAnsi="Times New Roman"/>
          <w:szCs w:val="24"/>
        </w:rPr>
      </w:pPr>
    </w:p>
    <w:p w:rsidR="00B44334" w:rsidRDefault="00B44334" w:rsidP="0085394E">
      <w:pPr>
        <w:jc w:val="both"/>
        <w:rPr>
          <w:rFonts w:ascii="Times New Roman" w:hAnsi="Times New Roman"/>
          <w:szCs w:val="24"/>
        </w:rPr>
      </w:pPr>
    </w:p>
    <w:p w:rsidR="00D5552C" w:rsidRDefault="00D5552C" w:rsidP="0085394E">
      <w:pPr>
        <w:jc w:val="both"/>
        <w:rPr>
          <w:rFonts w:ascii="Times New Roman" w:hAnsi="Times New Roman"/>
          <w:szCs w:val="24"/>
        </w:rPr>
      </w:pPr>
    </w:p>
    <w:p w:rsidR="00A22059" w:rsidRPr="00D97246" w:rsidRDefault="00B141DF" w:rsidP="0085394E">
      <w:pPr>
        <w:jc w:val="both"/>
        <w:rPr>
          <w:rFonts w:ascii="Times New Roman" w:hAnsi="Times New Roman"/>
          <w:szCs w:val="24"/>
        </w:rPr>
      </w:pPr>
      <w:r w:rsidRPr="00D97246">
        <w:rPr>
          <w:rFonts w:ascii="Times New Roman" w:hAnsi="Times New Roman"/>
          <w:szCs w:val="24"/>
        </w:rPr>
        <w:t>The nursing</w:t>
      </w:r>
      <w:r w:rsidR="00A22059" w:rsidRPr="00D97246">
        <w:rPr>
          <w:rFonts w:ascii="Times New Roman" w:hAnsi="Times New Roman"/>
          <w:szCs w:val="24"/>
        </w:rPr>
        <w:t xml:space="preserve"> homes</w:t>
      </w:r>
      <w:r w:rsidR="00A93112" w:rsidRPr="00D97246">
        <w:rPr>
          <w:rFonts w:ascii="Times New Roman" w:hAnsi="Times New Roman"/>
          <w:szCs w:val="24"/>
        </w:rPr>
        <w:t xml:space="preserve"> included in the three</w:t>
      </w:r>
      <w:r w:rsidR="00A22059" w:rsidRPr="00D97246">
        <w:rPr>
          <w:rFonts w:ascii="Times New Roman" w:hAnsi="Times New Roman"/>
          <w:szCs w:val="24"/>
        </w:rPr>
        <w:t>-year project are:</w:t>
      </w:r>
    </w:p>
    <w:p w:rsidR="00A22059" w:rsidRPr="00D97246" w:rsidRDefault="00A22059" w:rsidP="0085394E">
      <w:pPr>
        <w:jc w:val="both"/>
        <w:rPr>
          <w:rFonts w:ascii="Times New Roman" w:hAnsi="Times New Roman"/>
          <w:szCs w:val="24"/>
        </w:rPr>
      </w:pP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Bethesda Health Care Center, Inc.,  CCN #44-5427</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Clarksville Nursing and Rehabilitation Center, Inc., CCN #44-5455</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Cumberland Health Care and Rehabilitation Center, Inc. CCN #44-5262</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Meadowbrook Health and Rehabilitation Center, Inc., CCN #44-5443</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Mt. Juliet Nursing and Rehabilitation, Inc., CCN# 44-5439</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Northside Health Care Nursing and Rehabilitation Center, Inc., CCN #44-5373</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Vanco Health Care and Rehabilitation, Inc., CCN #44-5446</w:t>
      </w:r>
    </w:p>
    <w:p w:rsidR="00D97246" w:rsidRPr="00D97246" w:rsidRDefault="00D97246" w:rsidP="00D97246">
      <w:pPr>
        <w:pStyle w:val="ListParagraph"/>
        <w:numPr>
          <w:ilvl w:val="0"/>
          <w:numId w:val="14"/>
        </w:numPr>
        <w:spacing w:after="160" w:line="252" w:lineRule="auto"/>
        <w:rPr>
          <w:rFonts w:ascii="Times New Roman" w:hAnsi="Times New Roman"/>
          <w:szCs w:val="24"/>
        </w:rPr>
      </w:pPr>
      <w:r w:rsidRPr="00D97246">
        <w:rPr>
          <w:rFonts w:ascii="Times New Roman" w:hAnsi="Times New Roman"/>
          <w:szCs w:val="24"/>
        </w:rPr>
        <w:t>Waverly Health Care and Rehabilitation Center, Inc., CCN #44-5251</w:t>
      </w:r>
    </w:p>
    <w:p w:rsidR="00B141DF" w:rsidRDefault="00390401"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r w:rsidRPr="0085394E">
        <w:rPr>
          <w:rFonts w:ascii="Times New Roman" w:eastAsia="Times New Roman" w:hAnsi="Times New Roman"/>
          <w:b/>
          <w:noProof/>
          <w:color w:val="000000"/>
          <w:szCs w:val="24"/>
        </w:rPr>
        <w:t>Congratulations, the CMP request has been approved.</w:t>
      </w:r>
      <w:r w:rsidRPr="0085394E">
        <w:rPr>
          <w:rFonts w:ascii="Times New Roman" w:eastAsia="Times New Roman" w:hAnsi="Times New Roman"/>
          <w:noProof/>
          <w:color w:val="000000"/>
          <w:szCs w:val="24"/>
        </w:rPr>
        <w:t xml:space="preserve">  This letter constitutes your notice of approval to receive Federal civil money penalty (CMP) funds in the amount of $</w:t>
      </w:r>
      <w:r w:rsidR="00971253">
        <w:rPr>
          <w:rFonts w:ascii="Times New Roman" w:eastAsia="Times New Roman" w:hAnsi="Times New Roman"/>
          <w:noProof/>
          <w:color w:val="000000"/>
          <w:szCs w:val="24"/>
        </w:rPr>
        <w:t>457,839.26</w:t>
      </w:r>
      <w:r w:rsidRPr="0085394E">
        <w:rPr>
          <w:rFonts w:ascii="Times New Roman" w:eastAsia="Times New Roman" w:hAnsi="Times New Roman"/>
          <w:noProof/>
          <w:color w:val="000000"/>
          <w:szCs w:val="24"/>
        </w:rPr>
        <w:t xml:space="preserve">.  </w:t>
      </w:r>
      <w:r w:rsidR="00C0202C" w:rsidRPr="0085394E">
        <w:rPr>
          <w:rFonts w:ascii="Times New Roman" w:eastAsia="Times New Roman" w:hAnsi="Times New Roman"/>
          <w:noProof/>
          <w:color w:val="000000"/>
          <w:szCs w:val="24"/>
        </w:rPr>
        <w:t>Reporting on the</w:t>
      </w:r>
      <w:r w:rsidR="00B44334">
        <w:rPr>
          <w:rFonts w:ascii="Times New Roman" w:eastAsia="Times New Roman" w:hAnsi="Times New Roman"/>
          <w:noProof/>
          <w:color w:val="000000"/>
          <w:szCs w:val="24"/>
        </w:rPr>
        <w:t xml:space="preserve"> </w:t>
      </w:r>
      <w:r w:rsidR="00971253">
        <w:rPr>
          <w:rFonts w:ascii="Times New Roman" w:eastAsia="Times New Roman" w:hAnsi="Times New Roman"/>
          <w:noProof/>
          <w:color w:val="000000"/>
          <w:szCs w:val="24"/>
        </w:rPr>
        <w:t>ARTS</w:t>
      </w:r>
      <w:r w:rsidR="00B44334">
        <w:rPr>
          <w:rFonts w:ascii="Times New Roman" w:eastAsia="Times New Roman" w:hAnsi="Times New Roman"/>
          <w:noProof/>
          <w:color w:val="000000"/>
          <w:szCs w:val="24"/>
        </w:rPr>
        <w:t xml:space="preserve"> iN2L</w:t>
      </w:r>
      <w:r w:rsidR="00A93112">
        <w:rPr>
          <w:rFonts w:ascii="Times New Roman" w:eastAsia="Times New Roman" w:hAnsi="Times New Roman"/>
          <w:noProof/>
          <w:color w:val="000000"/>
          <w:szCs w:val="24"/>
        </w:rPr>
        <w:t xml:space="preserve"> </w:t>
      </w:r>
      <w:r w:rsidR="00C0202C" w:rsidRPr="0085394E">
        <w:rPr>
          <w:rFonts w:ascii="Times New Roman" w:eastAsia="Times New Roman" w:hAnsi="Times New Roman"/>
          <w:noProof/>
          <w:color w:val="000000"/>
          <w:szCs w:val="24"/>
        </w:rPr>
        <w:t>project is an important and integral aspect of receiving civil money penalty (CMP) funds from CMS.  Reports sh</w:t>
      </w:r>
      <w:r w:rsidR="008D55DF">
        <w:rPr>
          <w:rFonts w:ascii="Times New Roman" w:eastAsia="Times New Roman" w:hAnsi="Times New Roman"/>
          <w:noProof/>
          <w:color w:val="000000"/>
          <w:szCs w:val="24"/>
        </w:rPr>
        <w:t>all disclose how each</w:t>
      </w:r>
      <w:r w:rsidR="00A93112">
        <w:rPr>
          <w:rFonts w:ascii="Times New Roman" w:eastAsia="Times New Roman" w:hAnsi="Times New Roman"/>
          <w:noProof/>
          <w:color w:val="000000"/>
          <w:szCs w:val="24"/>
        </w:rPr>
        <w:t xml:space="preserve"> individual facility is meeting project deliverables</w:t>
      </w:r>
      <w:r w:rsidR="009A230D">
        <w:rPr>
          <w:rFonts w:ascii="Times New Roman" w:eastAsia="Times New Roman" w:hAnsi="Times New Roman"/>
          <w:noProof/>
          <w:color w:val="000000"/>
          <w:szCs w:val="24"/>
        </w:rPr>
        <w:t>.</w:t>
      </w:r>
      <w:r w:rsidR="00A93112">
        <w:rPr>
          <w:rFonts w:ascii="Times New Roman" w:eastAsia="Times New Roman" w:hAnsi="Times New Roman"/>
          <w:noProof/>
          <w:color w:val="000000"/>
          <w:szCs w:val="24"/>
        </w:rPr>
        <w:t xml:space="preserve">  </w:t>
      </w:r>
      <w:r w:rsidR="00043D8E">
        <w:rPr>
          <w:rFonts w:ascii="Times New Roman" w:eastAsia="Times New Roman" w:hAnsi="Times New Roman"/>
          <w:noProof/>
          <w:color w:val="000000"/>
          <w:szCs w:val="24"/>
        </w:rPr>
        <w:t xml:space="preserve">Quarterly reports shall also address </w:t>
      </w:r>
      <w:r w:rsidR="00C0202C" w:rsidRPr="0085394E">
        <w:rPr>
          <w:rFonts w:ascii="Times New Roman" w:eastAsia="Times New Roman" w:hAnsi="Times New Roman"/>
          <w:noProof/>
          <w:color w:val="000000"/>
          <w:szCs w:val="24"/>
        </w:rPr>
        <w:t>any new findings, pitfalls, successes, and updates on the project</w:t>
      </w:r>
      <w:r w:rsidR="00B141DF">
        <w:rPr>
          <w:rFonts w:ascii="Times New Roman" w:eastAsia="Times New Roman" w:hAnsi="Times New Roman"/>
          <w:noProof/>
          <w:color w:val="000000"/>
          <w:szCs w:val="24"/>
        </w:rPr>
        <w:t>, including adherence to the budget</w:t>
      </w:r>
      <w:r w:rsidR="00184B0E">
        <w:rPr>
          <w:rFonts w:ascii="Times New Roman" w:eastAsia="Times New Roman" w:hAnsi="Times New Roman"/>
          <w:noProof/>
          <w:color w:val="000000"/>
          <w:szCs w:val="24"/>
        </w:rPr>
        <w:t>, and the establishment of a train-the-trainer program</w:t>
      </w:r>
      <w:r w:rsidR="00C0202C" w:rsidRPr="0085394E">
        <w:rPr>
          <w:rFonts w:ascii="Times New Roman" w:eastAsia="Times New Roman" w:hAnsi="Times New Roman"/>
          <w:noProof/>
          <w:color w:val="000000"/>
          <w:szCs w:val="24"/>
        </w:rPr>
        <w:t xml:space="preserve">.  </w:t>
      </w:r>
      <w:r w:rsidR="00B141DF">
        <w:rPr>
          <w:rFonts w:ascii="Times New Roman" w:eastAsia="Times New Roman" w:hAnsi="Times New Roman"/>
          <w:noProof/>
          <w:color w:val="000000"/>
          <w:szCs w:val="24"/>
        </w:rPr>
        <w:t>T</w:t>
      </w:r>
      <w:r w:rsidR="00C0202C" w:rsidRPr="0085394E">
        <w:rPr>
          <w:rFonts w:ascii="Times New Roman" w:eastAsia="Times New Roman" w:hAnsi="Times New Roman"/>
          <w:noProof/>
          <w:color w:val="000000"/>
          <w:szCs w:val="24"/>
        </w:rPr>
        <w:t>he final quarterly report shall include information on lessons learned</w:t>
      </w:r>
      <w:r w:rsidR="009A230D">
        <w:rPr>
          <w:rFonts w:ascii="Times New Roman" w:eastAsia="Times New Roman" w:hAnsi="Times New Roman"/>
          <w:noProof/>
          <w:color w:val="000000"/>
          <w:szCs w:val="24"/>
        </w:rPr>
        <w:t xml:space="preserve"> and </w:t>
      </w:r>
      <w:r w:rsidR="00A93112">
        <w:rPr>
          <w:rFonts w:ascii="Times New Roman" w:eastAsia="Times New Roman" w:hAnsi="Times New Roman"/>
          <w:noProof/>
          <w:color w:val="000000"/>
          <w:szCs w:val="24"/>
        </w:rPr>
        <w:t xml:space="preserve">best practices for incorporating adaptive computer technology </w:t>
      </w:r>
      <w:r w:rsidR="008D55DF">
        <w:rPr>
          <w:rFonts w:ascii="Times New Roman" w:eastAsia="Times New Roman" w:hAnsi="Times New Roman"/>
          <w:noProof/>
          <w:color w:val="000000"/>
          <w:szCs w:val="24"/>
        </w:rPr>
        <w:t xml:space="preserve">into resident activities, restorative nursing care and therapy services.  </w:t>
      </w:r>
    </w:p>
    <w:p w:rsidR="00B141DF" w:rsidRDefault="00B141DF"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B141DF"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r>
        <w:rPr>
          <w:rFonts w:ascii="Times New Roman" w:eastAsia="Times New Roman" w:hAnsi="Times New Roman"/>
          <w:noProof/>
          <w:color w:val="000000"/>
          <w:szCs w:val="24"/>
        </w:rPr>
        <w:t>Su</w:t>
      </w:r>
      <w:r w:rsidR="00C0202C" w:rsidRPr="0085394E">
        <w:rPr>
          <w:rFonts w:ascii="Times New Roman" w:eastAsia="Times New Roman" w:hAnsi="Times New Roman"/>
          <w:noProof/>
          <w:color w:val="000000"/>
          <w:szCs w:val="24"/>
        </w:rPr>
        <w:t xml:space="preserve">bmit </w:t>
      </w:r>
      <w:r w:rsidR="00A85EB3">
        <w:rPr>
          <w:rFonts w:ascii="Times New Roman" w:eastAsia="Times New Roman" w:hAnsi="Times New Roman"/>
          <w:noProof/>
          <w:color w:val="000000"/>
          <w:szCs w:val="24"/>
        </w:rPr>
        <w:t xml:space="preserve">quarterly reports </w:t>
      </w:r>
      <w:r w:rsidR="00C0202C" w:rsidRPr="0085394E">
        <w:rPr>
          <w:rFonts w:ascii="Times New Roman" w:eastAsia="Times New Roman" w:hAnsi="Times New Roman"/>
          <w:noProof/>
          <w:color w:val="000000"/>
          <w:szCs w:val="24"/>
        </w:rPr>
        <w:t xml:space="preserve">to the address listed below. Reports shall include a cover letter, the name of the project leader, along with their telephone number and e-mail address; and the CMP request number </w:t>
      </w:r>
      <w:r w:rsidR="00EF52DA">
        <w:rPr>
          <w:rFonts w:ascii="Times New Roman" w:eastAsia="Times New Roman" w:hAnsi="Times New Roman"/>
          <w:noProof/>
          <w:color w:val="000000"/>
          <w:szCs w:val="24"/>
        </w:rPr>
        <w:t>2019-04-TN-0919</w:t>
      </w:r>
      <w:r w:rsidR="00D62EA2">
        <w:rPr>
          <w:rFonts w:ascii="Times New Roman" w:eastAsia="Times New Roman" w:hAnsi="Times New Roman"/>
          <w:noProof/>
          <w:color w:val="000000"/>
          <w:szCs w:val="24"/>
        </w:rPr>
        <w:t xml:space="preserve"> </w:t>
      </w:r>
      <w:r w:rsidR="00C0202C" w:rsidRPr="0085394E">
        <w:rPr>
          <w:rFonts w:ascii="Times New Roman" w:eastAsia="Times New Roman" w:hAnsi="Times New Roman"/>
          <w:noProof/>
          <w:color w:val="000000"/>
          <w:szCs w:val="24"/>
        </w:rPr>
        <w:t xml:space="preserve">on all pages of the report. </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Submit reports to:</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Stephanie M. Davis, MS., RD</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LTC Certification &amp; Enforcement Branch</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Centers for Medicare &amp; Medicaid Services</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Sam Nunn Atlanta Federal Center</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61 Forsyth Street, S.W., Suite 4T20</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Atlanta, Georgia 30303</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center"/>
        <w:rPr>
          <w:rFonts w:ascii="Times New Roman" w:eastAsia="Times New Roman" w:hAnsi="Times New Roman"/>
          <w:noProof/>
          <w:color w:val="000000"/>
          <w:szCs w:val="24"/>
        </w:rPr>
      </w:pPr>
    </w:p>
    <w:p w:rsidR="00B141DF" w:rsidRDefault="00B141DF" w:rsidP="00B14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The goals and results of this CMP project</w:t>
      </w:r>
      <w:r w:rsidR="0049659E">
        <w:rPr>
          <w:rFonts w:ascii="Times New Roman" w:eastAsia="Times New Roman" w:hAnsi="Times New Roman"/>
          <w:noProof/>
          <w:color w:val="000000"/>
          <w:szCs w:val="24"/>
        </w:rPr>
        <w:t xml:space="preserve"> s</w:t>
      </w:r>
      <w:r w:rsidRPr="0085394E">
        <w:rPr>
          <w:rFonts w:ascii="Times New Roman" w:eastAsia="Times New Roman" w:hAnsi="Times New Roman"/>
          <w:noProof/>
          <w:color w:val="000000"/>
          <w:szCs w:val="24"/>
        </w:rPr>
        <w:t>hall be shared with CMS State Agency Director’s at a meeting date and time to be provided by CMS.  A copy of the contract with the state survey a</w:t>
      </w:r>
      <w:r>
        <w:rPr>
          <w:rFonts w:ascii="Times New Roman" w:eastAsia="Times New Roman" w:hAnsi="Times New Roman"/>
          <w:noProof/>
          <w:color w:val="000000"/>
          <w:szCs w:val="24"/>
        </w:rPr>
        <w:t xml:space="preserve">gency shall </w:t>
      </w:r>
      <w:r w:rsidR="009D7FF4">
        <w:rPr>
          <w:rFonts w:ascii="Times New Roman" w:eastAsia="Times New Roman" w:hAnsi="Times New Roman"/>
          <w:noProof/>
          <w:color w:val="000000"/>
          <w:szCs w:val="24"/>
        </w:rPr>
        <w:t xml:space="preserve">also </w:t>
      </w:r>
      <w:r>
        <w:rPr>
          <w:rFonts w:ascii="Times New Roman" w:eastAsia="Times New Roman" w:hAnsi="Times New Roman"/>
          <w:noProof/>
          <w:color w:val="000000"/>
          <w:szCs w:val="24"/>
        </w:rPr>
        <w:t xml:space="preserve">be provided to CMS. </w:t>
      </w:r>
      <w:r w:rsidR="0049659E">
        <w:rPr>
          <w:rFonts w:ascii="Times New Roman" w:eastAsia="Times New Roman" w:hAnsi="Times New Roman"/>
          <w:noProof/>
          <w:color w:val="000000"/>
          <w:szCs w:val="24"/>
        </w:rPr>
        <w:t xml:space="preserve"> </w:t>
      </w:r>
    </w:p>
    <w:p w:rsidR="00B141DF" w:rsidRPr="0085394E" w:rsidRDefault="00B141DF" w:rsidP="00B14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1C7698"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lastRenderedPageBreak/>
        <w:t xml:space="preserve">State use of civil money penalty fund requests are not subject to an appeal.  This CMP request was made possible by the Centers for Medicare and Medicaid Services (CMS) in partnership with the </w:t>
      </w:r>
      <w:r w:rsidR="00EF52DA">
        <w:rPr>
          <w:rFonts w:ascii="Times New Roman" w:eastAsia="Times New Roman" w:hAnsi="Times New Roman"/>
          <w:noProof/>
          <w:color w:val="000000"/>
          <w:szCs w:val="24"/>
        </w:rPr>
        <w:t>Tennessee</w:t>
      </w:r>
      <w:r w:rsidR="00B44334">
        <w:rPr>
          <w:rFonts w:ascii="Times New Roman" w:eastAsia="Times New Roman" w:hAnsi="Times New Roman"/>
          <w:noProof/>
          <w:color w:val="000000"/>
          <w:szCs w:val="24"/>
        </w:rPr>
        <w:t xml:space="preserve"> State </w:t>
      </w:r>
      <w:r w:rsidR="00043D8E">
        <w:rPr>
          <w:rFonts w:ascii="Times New Roman" w:eastAsia="Times New Roman" w:hAnsi="Times New Roman"/>
          <w:noProof/>
          <w:color w:val="000000"/>
          <w:szCs w:val="24"/>
        </w:rPr>
        <w:t>Survey Agency</w:t>
      </w:r>
      <w:r w:rsidRPr="0085394E">
        <w:rPr>
          <w:rFonts w:ascii="Times New Roman" w:eastAsia="Times New Roman" w:hAnsi="Times New Roman"/>
          <w:noProof/>
          <w:color w:val="000000"/>
          <w:szCs w:val="24"/>
        </w:rPr>
        <w:t xml:space="preserve">.   </w:t>
      </w:r>
    </w:p>
    <w:p w:rsidR="001C7698" w:rsidRDefault="001C7698"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8C0D8E" w:rsidRPr="0085394E" w:rsidRDefault="008C0D8E"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If you have any questions regarding this matter, please contact Stephanie M. Davis at (404) 562-7471.</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jc w:val="both"/>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4" w:lineRule="auto"/>
        <w:ind w:left="720" w:firstLine="3600"/>
        <w:jc w:val="both"/>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 xml:space="preserve">Sincerely, </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p>
    <w:p w:rsidR="00556B4D"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00A85EB3">
        <w:rPr>
          <w:rFonts w:ascii="Times New Roman" w:eastAsia="Times New Roman" w:hAnsi="Times New Roman"/>
          <w:noProof/>
          <w:color w:val="000000"/>
          <w:szCs w:val="24"/>
        </w:rPr>
        <w:tab/>
      </w:r>
    </w:p>
    <w:p w:rsidR="00556B4D" w:rsidRDefault="00D97246"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Pr>
          <w:rFonts w:ascii="Times New Roman" w:eastAsia="Times New Roman" w:hAnsi="Times New Roman"/>
          <w:noProof/>
          <w:color w:val="000000"/>
          <w:szCs w:val="24"/>
        </w:rPr>
        <w:tab/>
      </w:r>
      <w:r>
        <w:rPr>
          <w:rFonts w:ascii="Times New Roman" w:eastAsia="Times New Roman" w:hAnsi="Times New Roman"/>
          <w:noProof/>
          <w:color w:val="000000"/>
          <w:szCs w:val="24"/>
        </w:rPr>
        <w:tab/>
      </w:r>
      <w:r>
        <w:rPr>
          <w:rFonts w:ascii="Times New Roman" w:eastAsia="Times New Roman" w:hAnsi="Times New Roman"/>
          <w:noProof/>
          <w:color w:val="000000"/>
          <w:szCs w:val="24"/>
        </w:rPr>
        <w:tab/>
      </w:r>
      <w:r>
        <w:rPr>
          <w:rFonts w:ascii="Times New Roman" w:eastAsia="Times New Roman" w:hAnsi="Times New Roman"/>
          <w:noProof/>
          <w:color w:val="000000"/>
          <w:szCs w:val="24"/>
        </w:rPr>
        <w:tab/>
      </w:r>
      <w:r>
        <w:rPr>
          <w:rFonts w:ascii="Times New Roman" w:eastAsia="Times New Roman" w:hAnsi="Times New Roman"/>
          <w:noProof/>
          <w:color w:val="000000"/>
          <w:szCs w:val="24"/>
        </w:rPr>
        <w:tab/>
      </w:r>
      <w:r>
        <w:rPr>
          <w:rFonts w:ascii="Times New Roman" w:eastAsia="Times New Roman" w:hAnsi="Times New Roman"/>
          <w:noProof/>
          <w:color w:val="000000"/>
          <w:szCs w:val="24"/>
        </w:rPr>
        <w:tab/>
      </w:r>
      <w:r>
        <w:rPr>
          <w:rFonts w:ascii="Times New Roman" w:eastAsia="Times New Roman" w:hAnsi="Times New Roman"/>
          <w:noProof/>
          <w:color w:val="000000"/>
          <w:szCs w:val="24"/>
        </w:rPr>
        <w:tab/>
      </w:r>
      <w:r>
        <w:rPr>
          <w:rFonts w:ascii="Times New Roman" w:eastAsia="Times New Roman" w:hAnsi="Times New Roman"/>
          <w:noProof/>
          <w:color w:val="000000"/>
          <w:szCs w:val="24"/>
        </w:rPr>
        <w:tab/>
        <w:t>/s/</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r w:rsidRPr="0085394E">
        <w:rPr>
          <w:rFonts w:ascii="Times New Roman" w:eastAsia="Times New Roman" w:hAnsi="Times New Roman"/>
          <w:noProof/>
          <w:color w:val="000000"/>
          <w:szCs w:val="24"/>
        </w:rPr>
        <w:tab/>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ind w:left="720" w:firstLine="3600"/>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Linda D. Smith</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ind w:left="720" w:firstLine="3600"/>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Associate Regional Administrator</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ind w:left="720" w:firstLine="3600"/>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Division of Survey &amp; Certification</w:t>
      </w: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p>
    <w:p w:rsidR="00C0202C" w:rsidRPr="0085394E" w:rsidRDefault="00C0202C" w:rsidP="00C02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cc:</w:t>
      </w:r>
      <w:r w:rsidRPr="0085394E">
        <w:rPr>
          <w:rFonts w:ascii="Times New Roman" w:eastAsia="Times New Roman" w:hAnsi="Times New Roman"/>
          <w:noProof/>
          <w:color w:val="000000"/>
          <w:szCs w:val="24"/>
        </w:rPr>
        <w:tab/>
        <w:t>Stephanie M. Davis</w:t>
      </w:r>
    </w:p>
    <w:p w:rsidR="00B44334" w:rsidRDefault="00C0202C" w:rsidP="00EF5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ab/>
      </w:r>
      <w:r w:rsidR="00EF52DA">
        <w:rPr>
          <w:rFonts w:ascii="Times New Roman" w:eastAsia="Times New Roman" w:hAnsi="Times New Roman"/>
          <w:noProof/>
          <w:color w:val="000000"/>
          <w:szCs w:val="24"/>
        </w:rPr>
        <w:t>Sally Pitt</w:t>
      </w:r>
    </w:p>
    <w:p w:rsidR="00EF52DA" w:rsidRDefault="00EF52DA" w:rsidP="00EF5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Pr>
          <w:rFonts w:ascii="Times New Roman" w:eastAsia="Times New Roman" w:hAnsi="Times New Roman"/>
          <w:noProof/>
          <w:color w:val="000000"/>
          <w:szCs w:val="24"/>
        </w:rPr>
        <w:tab/>
        <w:t>Jacy Weems</w:t>
      </w:r>
    </w:p>
    <w:p w:rsidR="00EF52DA" w:rsidRPr="0085394E" w:rsidRDefault="00EF52DA" w:rsidP="00EF5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Pr>
          <w:rFonts w:ascii="Times New Roman" w:eastAsia="Times New Roman" w:hAnsi="Times New Roman"/>
          <w:noProof/>
          <w:color w:val="000000"/>
          <w:szCs w:val="24"/>
        </w:rPr>
        <w:tab/>
        <w:t>Shaquallah Shanks</w:t>
      </w:r>
    </w:p>
    <w:p w:rsidR="0054139B" w:rsidRPr="0085394E" w:rsidRDefault="0054139B" w:rsidP="00B87E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7" w:lineRule="auto"/>
        <w:rPr>
          <w:rFonts w:ascii="Times New Roman" w:eastAsia="Times New Roman" w:hAnsi="Times New Roman"/>
          <w:noProof/>
          <w:color w:val="000000"/>
          <w:szCs w:val="24"/>
        </w:rPr>
      </w:pPr>
      <w:r w:rsidRPr="0085394E">
        <w:rPr>
          <w:rFonts w:ascii="Times New Roman" w:eastAsia="Times New Roman" w:hAnsi="Times New Roman"/>
          <w:noProof/>
          <w:color w:val="000000"/>
          <w:szCs w:val="24"/>
        </w:rPr>
        <w:tab/>
        <w:t>Louise Ryan</w:t>
      </w:r>
    </w:p>
    <w:p w:rsidR="0054139B" w:rsidRPr="0085394E" w:rsidRDefault="0085394E" w:rsidP="00A85EB3">
      <w:pPr>
        <w:jc w:val="both"/>
        <w:rPr>
          <w:rFonts w:ascii="Times New Roman" w:hAnsi="Times New Roman"/>
          <w:szCs w:val="24"/>
        </w:rPr>
      </w:pPr>
      <w:r w:rsidRPr="0085394E">
        <w:rPr>
          <w:rFonts w:ascii="Times New Roman" w:hAnsi="Times New Roman"/>
          <w:szCs w:val="24"/>
        </w:rPr>
        <w:tab/>
        <w:t>CMPRP Team</w:t>
      </w:r>
    </w:p>
    <w:sectPr w:rsidR="0054139B" w:rsidRPr="0085394E" w:rsidSect="0069061E">
      <w:headerReference w:type="even" r:id="rId11"/>
      <w:headerReference w:type="default" r:id="rId12"/>
      <w:footerReference w:type="default" r:id="rId13"/>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BD" w:rsidRDefault="003A5BBD">
      <w:r>
        <w:separator/>
      </w:r>
    </w:p>
  </w:endnote>
  <w:endnote w:type="continuationSeparator" w:id="0">
    <w:p w:rsidR="003A5BBD" w:rsidRDefault="003A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D3" w:rsidRDefault="00E67CD3">
    <w:pPr>
      <w:pStyle w:val="Footer"/>
      <w:jc w:val="center"/>
    </w:pPr>
    <w:r w:rsidRPr="004D1696">
      <w:t xml:space="preserve">Page </w:t>
    </w:r>
    <w:r w:rsidR="00131FA3">
      <w:fldChar w:fldCharType="begin"/>
    </w:r>
    <w:r w:rsidR="00131FA3">
      <w:instrText xml:space="preserve"> PAGE </w:instrText>
    </w:r>
    <w:r w:rsidR="00131FA3">
      <w:fldChar w:fldCharType="separate"/>
    </w:r>
    <w:r w:rsidR="00311181">
      <w:rPr>
        <w:noProof/>
      </w:rPr>
      <w:t>2</w:t>
    </w:r>
    <w:r w:rsidR="00131FA3">
      <w:rPr>
        <w:noProof/>
      </w:rPr>
      <w:fldChar w:fldCharType="end"/>
    </w:r>
    <w:r w:rsidRPr="004D1696">
      <w:t xml:space="preserve"> of </w:t>
    </w:r>
    <w:r w:rsidR="00BA51AA">
      <w:rPr>
        <w:noProof/>
      </w:rPr>
      <w:fldChar w:fldCharType="begin"/>
    </w:r>
    <w:r w:rsidR="00BA51AA">
      <w:rPr>
        <w:noProof/>
      </w:rPr>
      <w:instrText xml:space="preserve"> NUMPAGES  </w:instrText>
    </w:r>
    <w:r w:rsidR="00BA51AA">
      <w:rPr>
        <w:noProof/>
      </w:rPr>
      <w:fldChar w:fldCharType="separate"/>
    </w:r>
    <w:r w:rsidR="00311181">
      <w:rPr>
        <w:noProof/>
      </w:rPr>
      <w:t>3</w:t>
    </w:r>
    <w:r w:rsidR="00BA51AA">
      <w:rPr>
        <w:noProof/>
      </w:rPr>
      <w:fldChar w:fldCharType="end"/>
    </w:r>
  </w:p>
  <w:p w:rsidR="00E67CD3" w:rsidRDefault="00E6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BD" w:rsidRDefault="003A5BBD">
      <w:r>
        <w:separator/>
      </w:r>
    </w:p>
  </w:footnote>
  <w:footnote w:type="continuationSeparator" w:id="0">
    <w:p w:rsidR="003A5BBD" w:rsidRDefault="003A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D3" w:rsidRDefault="00E67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CD3" w:rsidRDefault="00E67C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D3" w:rsidRDefault="00E67CD3" w:rsidP="00EB2160">
    <w:pPr>
      <w:pStyle w:val="Header"/>
    </w:pPr>
  </w:p>
  <w:p w:rsidR="00E67CD3" w:rsidRPr="00245DAE" w:rsidRDefault="00E67CD3" w:rsidP="00EB2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A9F"/>
    <w:multiLevelType w:val="singleLevel"/>
    <w:tmpl w:val="FE2C7004"/>
    <w:lvl w:ilvl="0">
      <w:start w:val="1"/>
      <w:numFmt w:val="decimal"/>
      <w:lvlText w:val="%1."/>
      <w:lvlJc w:val="left"/>
      <w:pPr>
        <w:tabs>
          <w:tab w:val="num" w:pos="720"/>
        </w:tabs>
        <w:ind w:left="720" w:hanging="720"/>
      </w:pPr>
      <w:rPr>
        <w:rFonts w:hint="default"/>
      </w:rPr>
    </w:lvl>
  </w:abstractNum>
  <w:abstractNum w:abstractNumId="1">
    <w:nsid w:val="1A7239CB"/>
    <w:multiLevelType w:val="hybridMultilevel"/>
    <w:tmpl w:val="DAAC9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C3687F"/>
    <w:multiLevelType w:val="hybridMultilevel"/>
    <w:tmpl w:val="49F8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40433"/>
    <w:multiLevelType w:val="hybridMultilevel"/>
    <w:tmpl w:val="223E1C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127045B"/>
    <w:multiLevelType w:val="hybridMultilevel"/>
    <w:tmpl w:val="F9C45EA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51FB497C"/>
    <w:multiLevelType w:val="hybridMultilevel"/>
    <w:tmpl w:val="97F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94E69"/>
    <w:multiLevelType w:val="hybridMultilevel"/>
    <w:tmpl w:val="B2AC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6A17F5"/>
    <w:multiLevelType w:val="hybridMultilevel"/>
    <w:tmpl w:val="6C9C2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501391"/>
    <w:multiLevelType w:val="hybridMultilevel"/>
    <w:tmpl w:val="C88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44718"/>
    <w:multiLevelType w:val="hybridMultilevel"/>
    <w:tmpl w:val="571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F6F47"/>
    <w:multiLevelType w:val="hybridMultilevel"/>
    <w:tmpl w:val="4AB8D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7F53DB"/>
    <w:multiLevelType w:val="hybridMultilevel"/>
    <w:tmpl w:val="8230CE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7D2CEC"/>
    <w:multiLevelType w:val="hybridMultilevel"/>
    <w:tmpl w:val="2FD6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E62D3"/>
    <w:multiLevelType w:val="hybridMultilevel"/>
    <w:tmpl w:val="010209E6"/>
    <w:lvl w:ilvl="0" w:tplc="80E2E028">
      <w:start w:val="1"/>
      <w:numFmt w:val="bullet"/>
      <w:lvlText w:val="-"/>
      <w:lvlJc w:val="left"/>
      <w:pPr>
        <w:ind w:left="720" w:hanging="360"/>
      </w:pPr>
      <w:rPr>
        <w:rFonts w:ascii="Open Sans" w:eastAsia="Calibr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67F4799"/>
    <w:multiLevelType w:val="singleLevel"/>
    <w:tmpl w:val="0409000F"/>
    <w:lvl w:ilvl="0">
      <w:start w:val="6"/>
      <w:numFmt w:val="decimal"/>
      <w:lvlText w:val="%1."/>
      <w:lvlJc w:val="left"/>
      <w:pPr>
        <w:tabs>
          <w:tab w:val="num" w:pos="360"/>
        </w:tabs>
        <w:ind w:left="360" w:hanging="360"/>
      </w:pPr>
      <w:rPr>
        <w:rFonts w:hint="default"/>
      </w:rPr>
    </w:lvl>
  </w:abstractNum>
  <w:num w:numId="1">
    <w:abstractNumId w:val="14"/>
  </w:num>
  <w:num w:numId="2">
    <w:abstractNumId w:val="0"/>
  </w:num>
  <w:num w:numId="3">
    <w:abstractNumId w:val="10"/>
  </w:num>
  <w:num w:numId="4">
    <w:abstractNumId w:val="4"/>
  </w:num>
  <w:num w:numId="5">
    <w:abstractNumId w:val="11"/>
  </w:num>
  <w:num w:numId="6">
    <w:abstractNumId w:val="3"/>
  </w:num>
  <w:num w:numId="7">
    <w:abstractNumId w:val="2"/>
  </w:num>
  <w:num w:numId="8">
    <w:abstractNumId w:val="1"/>
  </w:num>
  <w:num w:numId="9">
    <w:abstractNumId w:val="12"/>
  </w:num>
  <w:num w:numId="10">
    <w:abstractNumId w:val="6"/>
  </w:num>
  <w:num w:numId="11">
    <w:abstractNumId w:val="7"/>
  </w:num>
  <w:num w:numId="12">
    <w:abstractNumId w:val="5"/>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5"/>
    <w:rsid w:val="00000C34"/>
    <w:rsid w:val="000112A7"/>
    <w:rsid w:val="00012BA8"/>
    <w:rsid w:val="000146A0"/>
    <w:rsid w:val="0001765B"/>
    <w:rsid w:val="00026104"/>
    <w:rsid w:val="000309DB"/>
    <w:rsid w:val="000427B7"/>
    <w:rsid w:val="00043D8E"/>
    <w:rsid w:val="00072548"/>
    <w:rsid w:val="000829B3"/>
    <w:rsid w:val="00087A8A"/>
    <w:rsid w:val="00087D80"/>
    <w:rsid w:val="000964ED"/>
    <w:rsid w:val="000A2390"/>
    <w:rsid w:val="000A31D9"/>
    <w:rsid w:val="000A4A5C"/>
    <w:rsid w:val="000C49D0"/>
    <w:rsid w:val="000C7715"/>
    <w:rsid w:val="000E1118"/>
    <w:rsid w:val="000E5993"/>
    <w:rsid w:val="000F73B0"/>
    <w:rsid w:val="00104F6E"/>
    <w:rsid w:val="001109B2"/>
    <w:rsid w:val="00114091"/>
    <w:rsid w:val="00131FA3"/>
    <w:rsid w:val="00135179"/>
    <w:rsid w:val="00143BDF"/>
    <w:rsid w:val="0016677D"/>
    <w:rsid w:val="0018499B"/>
    <w:rsid w:val="00184B0E"/>
    <w:rsid w:val="0019037E"/>
    <w:rsid w:val="00190F66"/>
    <w:rsid w:val="001C0521"/>
    <w:rsid w:val="001C4BF5"/>
    <w:rsid w:val="001C7698"/>
    <w:rsid w:val="001D16E6"/>
    <w:rsid w:val="001E03F7"/>
    <w:rsid w:val="001E4410"/>
    <w:rsid w:val="001E5722"/>
    <w:rsid w:val="001E5942"/>
    <w:rsid w:val="001E67AE"/>
    <w:rsid w:val="00207D5E"/>
    <w:rsid w:val="002263B9"/>
    <w:rsid w:val="00231924"/>
    <w:rsid w:val="002368E0"/>
    <w:rsid w:val="0024207B"/>
    <w:rsid w:val="00242DBB"/>
    <w:rsid w:val="00244B47"/>
    <w:rsid w:val="00252CB5"/>
    <w:rsid w:val="00255FA0"/>
    <w:rsid w:val="00260AA0"/>
    <w:rsid w:val="0027495C"/>
    <w:rsid w:val="00283526"/>
    <w:rsid w:val="00291424"/>
    <w:rsid w:val="0029353E"/>
    <w:rsid w:val="00294D80"/>
    <w:rsid w:val="002B09D4"/>
    <w:rsid w:val="002B46DF"/>
    <w:rsid w:val="002B7943"/>
    <w:rsid w:val="002C4197"/>
    <w:rsid w:val="002D115A"/>
    <w:rsid w:val="002E2ACC"/>
    <w:rsid w:val="002E3FF7"/>
    <w:rsid w:val="002F6961"/>
    <w:rsid w:val="003101DD"/>
    <w:rsid w:val="00311181"/>
    <w:rsid w:val="00315F23"/>
    <w:rsid w:val="0031768A"/>
    <w:rsid w:val="0035114F"/>
    <w:rsid w:val="00352C4A"/>
    <w:rsid w:val="0036024A"/>
    <w:rsid w:val="00361F22"/>
    <w:rsid w:val="0036292A"/>
    <w:rsid w:val="00365721"/>
    <w:rsid w:val="00374169"/>
    <w:rsid w:val="003873FB"/>
    <w:rsid w:val="00390401"/>
    <w:rsid w:val="00397417"/>
    <w:rsid w:val="003A5BBD"/>
    <w:rsid w:val="003A71C2"/>
    <w:rsid w:val="003C07ED"/>
    <w:rsid w:val="003D35E9"/>
    <w:rsid w:val="003D3E4F"/>
    <w:rsid w:val="003D55F9"/>
    <w:rsid w:val="003F2915"/>
    <w:rsid w:val="003F328A"/>
    <w:rsid w:val="00406FFF"/>
    <w:rsid w:val="00412930"/>
    <w:rsid w:val="00426D11"/>
    <w:rsid w:val="00434262"/>
    <w:rsid w:val="004415FA"/>
    <w:rsid w:val="00445B87"/>
    <w:rsid w:val="00460691"/>
    <w:rsid w:val="00466A0D"/>
    <w:rsid w:val="004674C7"/>
    <w:rsid w:val="0046751E"/>
    <w:rsid w:val="00476037"/>
    <w:rsid w:val="0047702D"/>
    <w:rsid w:val="004843EE"/>
    <w:rsid w:val="0049659E"/>
    <w:rsid w:val="004A2EC5"/>
    <w:rsid w:val="004A3286"/>
    <w:rsid w:val="004A4A2F"/>
    <w:rsid w:val="004A5700"/>
    <w:rsid w:val="004B2A1B"/>
    <w:rsid w:val="004B6993"/>
    <w:rsid w:val="004C1346"/>
    <w:rsid w:val="004C76AB"/>
    <w:rsid w:val="004D1696"/>
    <w:rsid w:val="004D173D"/>
    <w:rsid w:val="004D30F1"/>
    <w:rsid w:val="004D47C3"/>
    <w:rsid w:val="004D5E80"/>
    <w:rsid w:val="004D7214"/>
    <w:rsid w:val="004E4894"/>
    <w:rsid w:val="004E7352"/>
    <w:rsid w:val="004F548C"/>
    <w:rsid w:val="00501F8C"/>
    <w:rsid w:val="00505016"/>
    <w:rsid w:val="00517ADB"/>
    <w:rsid w:val="005227B4"/>
    <w:rsid w:val="00525F7B"/>
    <w:rsid w:val="00527E49"/>
    <w:rsid w:val="00531FD8"/>
    <w:rsid w:val="00536576"/>
    <w:rsid w:val="0054139B"/>
    <w:rsid w:val="005423EE"/>
    <w:rsid w:val="00547781"/>
    <w:rsid w:val="00556B4D"/>
    <w:rsid w:val="005630C4"/>
    <w:rsid w:val="00564385"/>
    <w:rsid w:val="00567001"/>
    <w:rsid w:val="005752A7"/>
    <w:rsid w:val="00576DA4"/>
    <w:rsid w:val="00591DA9"/>
    <w:rsid w:val="0059405E"/>
    <w:rsid w:val="005A0D56"/>
    <w:rsid w:val="005A2FE4"/>
    <w:rsid w:val="005B598C"/>
    <w:rsid w:val="005C2FAB"/>
    <w:rsid w:val="005D229A"/>
    <w:rsid w:val="005E1561"/>
    <w:rsid w:val="00603039"/>
    <w:rsid w:val="0060417D"/>
    <w:rsid w:val="00607A76"/>
    <w:rsid w:val="006149CC"/>
    <w:rsid w:val="00614A83"/>
    <w:rsid w:val="00640A3B"/>
    <w:rsid w:val="00651C5C"/>
    <w:rsid w:val="00660029"/>
    <w:rsid w:val="0066433A"/>
    <w:rsid w:val="00665805"/>
    <w:rsid w:val="006812D9"/>
    <w:rsid w:val="0068210B"/>
    <w:rsid w:val="0069061E"/>
    <w:rsid w:val="00694142"/>
    <w:rsid w:val="006B1BAF"/>
    <w:rsid w:val="006F42F1"/>
    <w:rsid w:val="00703394"/>
    <w:rsid w:val="00721C22"/>
    <w:rsid w:val="007343BD"/>
    <w:rsid w:val="00734A19"/>
    <w:rsid w:val="00735989"/>
    <w:rsid w:val="00735D56"/>
    <w:rsid w:val="00746EDA"/>
    <w:rsid w:val="00754883"/>
    <w:rsid w:val="00760755"/>
    <w:rsid w:val="00772AF2"/>
    <w:rsid w:val="0077622E"/>
    <w:rsid w:val="0078000F"/>
    <w:rsid w:val="0078459C"/>
    <w:rsid w:val="00786911"/>
    <w:rsid w:val="00795909"/>
    <w:rsid w:val="007975EE"/>
    <w:rsid w:val="007A2BAB"/>
    <w:rsid w:val="007A7165"/>
    <w:rsid w:val="007C5592"/>
    <w:rsid w:val="007C71C5"/>
    <w:rsid w:val="007D64E4"/>
    <w:rsid w:val="007F70AF"/>
    <w:rsid w:val="00822603"/>
    <w:rsid w:val="00830A18"/>
    <w:rsid w:val="008330A6"/>
    <w:rsid w:val="0083568D"/>
    <w:rsid w:val="00841345"/>
    <w:rsid w:val="00843AA3"/>
    <w:rsid w:val="0085394E"/>
    <w:rsid w:val="008668C6"/>
    <w:rsid w:val="008852F1"/>
    <w:rsid w:val="00886F02"/>
    <w:rsid w:val="00887F7D"/>
    <w:rsid w:val="00892C2C"/>
    <w:rsid w:val="00892E64"/>
    <w:rsid w:val="008A5233"/>
    <w:rsid w:val="008A6CAB"/>
    <w:rsid w:val="008C0D8E"/>
    <w:rsid w:val="008C160E"/>
    <w:rsid w:val="008D55DF"/>
    <w:rsid w:val="008E3C05"/>
    <w:rsid w:val="0091100D"/>
    <w:rsid w:val="009304DF"/>
    <w:rsid w:val="0093116B"/>
    <w:rsid w:val="00936A0D"/>
    <w:rsid w:val="0093757B"/>
    <w:rsid w:val="00956527"/>
    <w:rsid w:val="00956FE1"/>
    <w:rsid w:val="00971253"/>
    <w:rsid w:val="00972734"/>
    <w:rsid w:val="00972B37"/>
    <w:rsid w:val="00975C4C"/>
    <w:rsid w:val="00982BAC"/>
    <w:rsid w:val="009A230D"/>
    <w:rsid w:val="009A5675"/>
    <w:rsid w:val="009B05DB"/>
    <w:rsid w:val="009D0391"/>
    <w:rsid w:val="009D0D1D"/>
    <w:rsid w:val="009D383D"/>
    <w:rsid w:val="009D7FF4"/>
    <w:rsid w:val="009E1B0A"/>
    <w:rsid w:val="009E65BD"/>
    <w:rsid w:val="009E714C"/>
    <w:rsid w:val="009F028F"/>
    <w:rsid w:val="009F5847"/>
    <w:rsid w:val="00A0626A"/>
    <w:rsid w:val="00A1434C"/>
    <w:rsid w:val="00A15E60"/>
    <w:rsid w:val="00A21380"/>
    <w:rsid w:val="00A22059"/>
    <w:rsid w:val="00A44A07"/>
    <w:rsid w:val="00A5562F"/>
    <w:rsid w:val="00A57E76"/>
    <w:rsid w:val="00A65D90"/>
    <w:rsid w:val="00A83827"/>
    <w:rsid w:val="00A84954"/>
    <w:rsid w:val="00A85EB3"/>
    <w:rsid w:val="00A86D50"/>
    <w:rsid w:val="00A93112"/>
    <w:rsid w:val="00AA0316"/>
    <w:rsid w:val="00AB74A9"/>
    <w:rsid w:val="00AC33B7"/>
    <w:rsid w:val="00AC5FB0"/>
    <w:rsid w:val="00AC768D"/>
    <w:rsid w:val="00AD59A9"/>
    <w:rsid w:val="00AD5E60"/>
    <w:rsid w:val="00AD6D71"/>
    <w:rsid w:val="00AE151A"/>
    <w:rsid w:val="00AE74EB"/>
    <w:rsid w:val="00B00DE8"/>
    <w:rsid w:val="00B07924"/>
    <w:rsid w:val="00B141DF"/>
    <w:rsid w:val="00B27390"/>
    <w:rsid w:val="00B2759F"/>
    <w:rsid w:val="00B36A5B"/>
    <w:rsid w:val="00B37AD3"/>
    <w:rsid w:val="00B44334"/>
    <w:rsid w:val="00B55973"/>
    <w:rsid w:val="00B56497"/>
    <w:rsid w:val="00B778C4"/>
    <w:rsid w:val="00B8539C"/>
    <w:rsid w:val="00B87944"/>
    <w:rsid w:val="00B87EDB"/>
    <w:rsid w:val="00B935BC"/>
    <w:rsid w:val="00BA0E9C"/>
    <w:rsid w:val="00BA51AA"/>
    <w:rsid w:val="00BB0644"/>
    <w:rsid w:val="00BC1ECF"/>
    <w:rsid w:val="00BD06D2"/>
    <w:rsid w:val="00BD49C8"/>
    <w:rsid w:val="00BE210E"/>
    <w:rsid w:val="00BE2B2B"/>
    <w:rsid w:val="00BE7B75"/>
    <w:rsid w:val="00BF186F"/>
    <w:rsid w:val="00BF27F2"/>
    <w:rsid w:val="00C0202C"/>
    <w:rsid w:val="00C079C6"/>
    <w:rsid w:val="00C12148"/>
    <w:rsid w:val="00C12E36"/>
    <w:rsid w:val="00C13DAB"/>
    <w:rsid w:val="00C20397"/>
    <w:rsid w:val="00C32BB9"/>
    <w:rsid w:val="00C32DA0"/>
    <w:rsid w:val="00C36E27"/>
    <w:rsid w:val="00C37BD7"/>
    <w:rsid w:val="00C43FC8"/>
    <w:rsid w:val="00C55423"/>
    <w:rsid w:val="00C56BF2"/>
    <w:rsid w:val="00C63288"/>
    <w:rsid w:val="00C74574"/>
    <w:rsid w:val="00C75CB0"/>
    <w:rsid w:val="00C8202D"/>
    <w:rsid w:val="00C84C80"/>
    <w:rsid w:val="00C911C7"/>
    <w:rsid w:val="00CB2EAF"/>
    <w:rsid w:val="00CB77C5"/>
    <w:rsid w:val="00CB7A93"/>
    <w:rsid w:val="00CD4AE0"/>
    <w:rsid w:val="00CE20BE"/>
    <w:rsid w:val="00CE5DB3"/>
    <w:rsid w:val="00CF1C74"/>
    <w:rsid w:val="00CF2827"/>
    <w:rsid w:val="00D305DF"/>
    <w:rsid w:val="00D36801"/>
    <w:rsid w:val="00D42844"/>
    <w:rsid w:val="00D43F95"/>
    <w:rsid w:val="00D46236"/>
    <w:rsid w:val="00D514E5"/>
    <w:rsid w:val="00D55040"/>
    <w:rsid w:val="00D5552C"/>
    <w:rsid w:val="00D622C7"/>
    <w:rsid w:val="00D62EA2"/>
    <w:rsid w:val="00D645CF"/>
    <w:rsid w:val="00D72682"/>
    <w:rsid w:val="00D74EB1"/>
    <w:rsid w:val="00D75FA0"/>
    <w:rsid w:val="00D77D1C"/>
    <w:rsid w:val="00D831E4"/>
    <w:rsid w:val="00D83DD2"/>
    <w:rsid w:val="00D84045"/>
    <w:rsid w:val="00D84DB8"/>
    <w:rsid w:val="00D91D18"/>
    <w:rsid w:val="00D97246"/>
    <w:rsid w:val="00DA6FCF"/>
    <w:rsid w:val="00DA783C"/>
    <w:rsid w:val="00DC0805"/>
    <w:rsid w:val="00DF47FB"/>
    <w:rsid w:val="00DF5AFA"/>
    <w:rsid w:val="00E12103"/>
    <w:rsid w:val="00E15112"/>
    <w:rsid w:val="00E17B9C"/>
    <w:rsid w:val="00E211EB"/>
    <w:rsid w:val="00E27403"/>
    <w:rsid w:val="00E372E6"/>
    <w:rsid w:val="00E42DAE"/>
    <w:rsid w:val="00E45FE3"/>
    <w:rsid w:val="00E468E3"/>
    <w:rsid w:val="00E67700"/>
    <w:rsid w:val="00E67CD3"/>
    <w:rsid w:val="00E710C6"/>
    <w:rsid w:val="00E711AA"/>
    <w:rsid w:val="00E77B43"/>
    <w:rsid w:val="00E8226C"/>
    <w:rsid w:val="00E902A5"/>
    <w:rsid w:val="00E91623"/>
    <w:rsid w:val="00E95636"/>
    <w:rsid w:val="00EA6E3C"/>
    <w:rsid w:val="00EA7EA9"/>
    <w:rsid w:val="00EB2160"/>
    <w:rsid w:val="00EE04DA"/>
    <w:rsid w:val="00EF52DA"/>
    <w:rsid w:val="00F04093"/>
    <w:rsid w:val="00F05D34"/>
    <w:rsid w:val="00F1700B"/>
    <w:rsid w:val="00F320CA"/>
    <w:rsid w:val="00F34E3F"/>
    <w:rsid w:val="00F50BB5"/>
    <w:rsid w:val="00F52EFA"/>
    <w:rsid w:val="00F65E38"/>
    <w:rsid w:val="00F6797D"/>
    <w:rsid w:val="00F8476F"/>
    <w:rsid w:val="00F847F5"/>
    <w:rsid w:val="00F84BAE"/>
    <w:rsid w:val="00F87C39"/>
    <w:rsid w:val="00F9091C"/>
    <w:rsid w:val="00F93747"/>
    <w:rsid w:val="00FA5D8E"/>
    <w:rsid w:val="00FC7E08"/>
    <w:rsid w:val="00FD1A9D"/>
    <w:rsid w:val="00FE0AB4"/>
    <w:rsid w:val="00FE122D"/>
    <w:rsid w:val="00FF1E01"/>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A"/>
    <w:rPr>
      <w:sz w:val="24"/>
    </w:rPr>
  </w:style>
  <w:style w:type="paragraph" w:styleId="Heading3">
    <w:name w:val="heading 3"/>
    <w:basedOn w:val="Normal"/>
    <w:next w:val="Normal"/>
    <w:qFormat/>
    <w:rsid w:val="00FA5D8E"/>
    <w:pPr>
      <w:keepNext/>
      <w:spacing w:before="240" w:after="60"/>
      <w:outlineLvl w:val="2"/>
    </w:pPr>
    <w:rPr>
      <w:rFonts w:ascii="Arial" w:hAnsi="Arial" w:cs="Arial"/>
      <w:b/>
      <w:bCs/>
      <w:sz w:val="26"/>
      <w:szCs w:val="26"/>
    </w:rPr>
  </w:style>
  <w:style w:type="paragraph" w:styleId="Heading7">
    <w:name w:val="heading 7"/>
    <w:basedOn w:val="Normal"/>
    <w:next w:val="Normal"/>
    <w:qFormat/>
    <w:rsid w:val="00F52EFA"/>
    <w:pPr>
      <w:keepNext/>
      <w:jc w:val="center"/>
      <w:outlineLvl w:val="6"/>
    </w:pPr>
    <w:rPr>
      <w:rFonts w:ascii="Times New Roman" w:eastAsia="Times New Roman" w:hAnsi="Times New Roman"/>
      <w:b/>
      <w:spacing w:val="-5"/>
    </w:rPr>
  </w:style>
  <w:style w:type="paragraph" w:styleId="Heading9">
    <w:name w:val="heading 9"/>
    <w:basedOn w:val="Normal"/>
    <w:next w:val="Normal"/>
    <w:link w:val="Heading9Char"/>
    <w:semiHidden/>
    <w:unhideWhenUsed/>
    <w:qFormat/>
    <w:rsid w:val="00AE15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F52EFA"/>
    <w:pPr>
      <w:spacing w:before="220" w:after="220" w:line="220" w:lineRule="atLeast"/>
    </w:pPr>
    <w:rPr>
      <w:rFonts w:ascii="Times New Roman" w:eastAsia="Times New Roman" w:hAnsi="Times New Roman"/>
      <w:spacing w:val="-5"/>
      <w:sz w:val="20"/>
    </w:rPr>
  </w:style>
  <w:style w:type="paragraph" w:customStyle="1" w:styleId="InsideAddress">
    <w:name w:val="Inside Address"/>
    <w:basedOn w:val="Normal"/>
    <w:rsid w:val="00F52EFA"/>
    <w:pPr>
      <w:spacing w:line="220" w:lineRule="atLeast"/>
      <w:jc w:val="both"/>
    </w:pPr>
    <w:rPr>
      <w:rFonts w:ascii="Times New Roman" w:eastAsia="Times New Roman" w:hAnsi="Times New Roman"/>
      <w:spacing w:val="-5"/>
      <w:sz w:val="20"/>
    </w:rPr>
  </w:style>
  <w:style w:type="paragraph" w:customStyle="1" w:styleId="InsideAddressName">
    <w:name w:val="Inside Address Name"/>
    <w:basedOn w:val="InsideAddress"/>
    <w:next w:val="InsideAddress"/>
    <w:rsid w:val="00F52EFA"/>
  </w:style>
  <w:style w:type="paragraph" w:customStyle="1" w:styleId="ReturnAddress">
    <w:name w:val="Return Address"/>
    <w:basedOn w:val="Normal"/>
    <w:rsid w:val="00F52EFA"/>
    <w:pPr>
      <w:keepNext/>
      <w:keepLines/>
      <w:spacing w:after="480" w:line="220" w:lineRule="atLeast"/>
      <w:jc w:val="right"/>
      <w:outlineLvl w:val="0"/>
    </w:pPr>
    <w:rPr>
      <w:rFonts w:ascii="Arial" w:eastAsia="Times New Roman" w:hAnsi="Arial"/>
      <w:spacing w:val="-10"/>
      <w:kern w:val="20"/>
      <w:sz w:val="20"/>
    </w:rPr>
  </w:style>
  <w:style w:type="paragraph" w:styleId="BodyText">
    <w:name w:val="Body Text"/>
    <w:basedOn w:val="Normal"/>
    <w:link w:val="BodyTextChar"/>
    <w:rsid w:val="00F52EFA"/>
    <w:pPr>
      <w:spacing w:after="220" w:line="220" w:lineRule="atLeast"/>
      <w:jc w:val="both"/>
    </w:pPr>
    <w:rPr>
      <w:rFonts w:ascii="Times New Roman" w:eastAsia="Times New Roman" w:hAnsi="Times New Roman"/>
      <w:spacing w:val="-5"/>
      <w:sz w:val="20"/>
    </w:rPr>
  </w:style>
  <w:style w:type="paragraph" w:customStyle="1" w:styleId="CcList">
    <w:name w:val="Cc List"/>
    <w:basedOn w:val="Normal"/>
    <w:rsid w:val="00F52EFA"/>
    <w:pPr>
      <w:keepLines/>
      <w:spacing w:line="220" w:lineRule="atLeast"/>
      <w:ind w:left="360" w:hanging="360"/>
      <w:jc w:val="both"/>
    </w:pPr>
    <w:rPr>
      <w:rFonts w:ascii="Times New Roman" w:eastAsia="Times New Roman" w:hAnsi="Times New Roman"/>
      <w:spacing w:val="-5"/>
      <w:sz w:val="20"/>
    </w:rPr>
  </w:style>
  <w:style w:type="paragraph" w:customStyle="1" w:styleId="Enclosure">
    <w:name w:val="Enclosure"/>
    <w:basedOn w:val="Normal"/>
    <w:next w:val="CcList"/>
    <w:rsid w:val="00F52EFA"/>
    <w:pPr>
      <w:keepNext/>
      <w:keepLines/>
      <w:spacing w:after="220" w:line="220" w:lineRule="atLeast"/>
      <w:jc w:val="both"/>
    </w:pPr>
    <w:rPr>
      <w:rFonts w:ascii="Times New Roman" w:eastAsia="Times New Roman" w:hAnsi="Times New Roman"/>
      <w:spacing w:val="-5"/>
      <w:sz w:val="20"/>
    </w:rPr>
  </w:style>
  <w:style w:type="paragraph" w:customStyle="1" w:styleId="ReferenceInitials">
    <w:name w:val="Reference Initials"/>
    <w:basedOn w:val="Normal"/>
    <w:next w:val="Enclosure"/>
    <w:rsid w:val="00F52EFA"/>
    <w:pPr>
      <w:keepNext/>
      <w:keepLines/>
      <w:spacing w:before="220" w:line="220" w:lineRule="atLeast"/>
      <w:jc w:val="both"/>
    </w:pPr>
    <w:rPr>
      <w:rFonts w:ascii="Times New Roman" w:eastAsia="Times New Roman" w:hAnsi="Times New Roman"/>
      <w:spacing w:val="-5"/>
      <w:sz w:val="20"/>
    </w:rPr>
  </w:style>
  <w:style w:type="paragraph" w:styleId="Header">
    <w:name w:val="header"/>
    <w:basedOn w:val="Normal"/>
    <w:link w:val="HeaderChar"/>
    <w:rsid w:val="00F52EFA"/>
    <w:pPr>
      <w:tabs>
        <w:tab w:val="center" w:pos="4320"/>
        <w:tab w:val="right" w:pos="8640"/>
      </w:tabs>
    </w:pPr>
  </w:style>
  <w:style w:type="paragraph" w:styleId="Footer">
    <w:name w:val="footer"/>
    <w:basedOn w:val="Normal"/>
    <w:link w:val="FooterChar"/>
    <w:uiPriority w:val="99"/>
    <w:rsid w:val="00F52EFA"/>
    <w:pPr>
      <w:tabs>
        <w:tab w:val="center" w:pos="4320"/>
        <w:tab w:val="right" w:pos="8640"/>
      </w:tabs>
    </w:pPr>
  </w:style>
  <w:style w:type="paragraph" w:customStyle="1" w:styleId="SignatureCompany">
    <w:name w:val="Signature Company"/>
    <w:basedOn w:val="Signature"/>
    <w:next w:val="Normal"/>
    <w:rsid w:val="00F52EFA"/>
    <w:pPr>
      <w:keepNext/>
      <w:spacing w:line="220" w:lineRule="atLeast"/>
      <w:ind w:left="0"/>
    </w:pPr>
    <w:rPr>
      <w:rFonts w:ascii="Times New Roman" w:eastAsia="Times New Roman" w:hAnsi="Times New Roman"/>
      <w:spacing w:val="-5"/>
      <w:sz w:val="20"/>
    </w:rPr>
  </w:style>
  <w:style w:type="paragraph" w:styleId="Signature">
    <w:name w:val="Signature"/>
    <w:basedOn w:val="Normal"/>
    <w:rsid w:val="00F52EFA"/>
    <w:pPr>
      <w:ind w:left="4320"/>
    </w:pPr>
  </w:style>
  <w:style w:type="paragraph" w:styleId="BodyText2">
    <w:name w:val="Body Text 2"/>
    <w:basedOn w:val="Normal"/>
    <w:rsid w:val="00FA5D8E"/>
    <w:pPr>
      <w:spacing w:after="120" w:line="480" w:lineRule="auto"/>
    </w:pPr>
  </w:style>
  <w:style w:type="paragraph" w:styleId="FootnoteText">
    <w:name w:val="footnote text"/>
    <w:basedOn w:val="Normal"/>
    <w:semiHidden/>
    <w:rsid w:val="00FA5D8E"/>
    <w:rPr>
      <w:rFonts w:ascii="Times New Roman" w:eastAsia="Times New Roman" w:hAnsi="Times New Roman"/>
      <w:sz w:val="20"/>
    </w:rPr>
  </w:style>
  <w:style w:type="character" w:styleId="FootnoteReference">
    <w:name w:val="footnote reference"/>
    <w:basedOn w:val="DefaultParagraphFont"/>
    <w:semiHidden/>
    <w:rsid w:val="00FA5D8E"/>
    <w:rPr>
      <w:vertAlign w:val="superscript"/>
    </w:rPr>
  </w:style>
  <w:style w:type="character" w:styleId="PageNumber">
    <w:name w:val="page number"/>
    <w:basedOn w:val="DefaultParagraphFont"/>
    <w:rsid w:val="00B37AD3"/>
  </w:style>
  <w:style w:type="paragraph" w:styleId="ListParagraph">
    <w:name w:val="List Paragraph"/>
    <w:basedOn w:val="Normal"/>
    <w:uiPriority w:val="34"/>
    <w:qFormat/>
    <w:rsid w:val="00956527"/>
    <w:pPr>
      <w:ind w:left="720"/>
    </w:pPr>
  </w:style>
  <w:style w:type="character" w:styleId="CommentReference">
    <w:name w:val="annotation reference"/>
    <w:basedOn w:val="DefaultParagraphFont"/>
    <w:rsid w:val="004C76AB"/>
    <w:rPr>
      <w:sz w:val="16"/>
      <w:szCs w:val="16"/>
    </w:rPr>
  </w:style>
  <w:style w:type="paragraph" w:styleId="CommentText">
    <w:name w:val="annotation text"/>
    <w:basedOn w:val="Normal"/>
    <w:link w:val="CommentTextChar"/>
    <w:rsid w:val="004C76AB"/>
    <w:rPr>
      <w:sz w:val="20"/>
    </w:rPr>
  </w:style>
  <w:style w:type="character" w:customStyle="1" w:styleId="CommentTextChar">
    <w:name w:val="Comment Text Char"/>
    <w:basedOn w:val="DefaultParagraphFont"/>
    <w:link w:val="CommentText"/>
    <w:rsid w:val="004C76AB"/>
  </w:style>
  <w:style w:type="paragraph" w:styleId="CommentSubject">
    <w:name w:val="annotation subject"/>
    <w:basedOn w:val="CommentText"/>
    <w:next w:val="CommentText"/>
    <w:link w:val="CommentSubjectChar"/>
    <w:rsid w:val="004C76AB"/>
    <w:rPr>
      <w:b/>
      <w:bCs/>
    </w:rPr>
  </w:style>
  <w:style w:type="character" w:customStyle="1" w:styleId="CommentSubjectChar">
    <w:name w:val="Comment Subject Char"/>
    <w:basedOn w:val="CommentTextChar"/>
    <w:link w:val="CommentSubject"/>
    <w:rsid w:val="004C76AB"/>
    <w:rPr>
      <w:b/>
      <w:bCs/>
    </w:rPr>
  </w:style>
  <w:style w:type="paragraph" w:styleId="BalloonText">
    <w:name w:val="Balloon Text"/>
    <w:basedOn w:val="Normal"/>
    <w:link w:val="BalloonTextChar"/>
    <w:rsid w:val="004C76AB"/>
    <w:rPr>
      <w:rFonts w:ascii="Tahoma" w:hAnsi="Tahoma" w:cs="Tahoma"/>
      <w:sz w:val="16"/>
      <w:szCs w:val="16"/>
    </w:rPr>
  </w:style>
  <w:style w:type="character" w:customStyle="1" w:styleId="BalloonTextChar">
    <w:name w:val="Balloon Text Char"/>
    <w:basedOn w:val="DefaultParagraphFont"/>
    <w:link w:val="BalloonText"/>
    <w:rsid w:val="004C76AB"/>
    <w:rPr>
      <w:rFonts w:ascii="Tahoma" w:hAnsi="Tahoma" w:cs="Tahoma"/>
      <w:sz w:val="16"/>
      <w:szCs w:val="16"/>
    </w:rPr>
  </w:style>
  <w:style w:type="paragraph" w:styleId="EndnoteText">
    <w:name w:val="endnote text"/>
    <w:basedOn w:val="Normal"/>
    <w:link w:val="EndnoteTextChar"/>
    <w:rsid w:val="00531FD8"/>
    <w:rPr>
      <w:sz w:val="20"/>
    </w:rPr>
  </w:style>
  <w:style w:type="character" w:customStyle="1" w:styleId="EndnoteTextChar">
    <w:name w:val="Endnote Text Char"/>
    <w:basedOn w:val="DefaultParagraphFont"/>
    <w:link w:val="EndnoteText"/>
    <w:rsid w:val="00531FD8"/>
  </w:style>
  <w:style w:type="character" w:styleId="EndnoteReference">
    <w:name w:val="endnote reference"/>
    <w:basedOn w:val="DefaultParagraphFont"/>
    <w:rsid w:val="00531FD8"/>
    <w:rPr>
      <w:vertAlign w:val="superscript"/>
    </w:rPr>
  </w:style>
  <w:style w:type="paragraph" w:styleId="Revision">
    <w:name w:val="Revision"/>
    <w:hidden/>
    <w:uiPriority w:val="99"/>
    <w:semiHidden/>
    <w:rsid w:val="0083568D"/>
    <w:rPr>
      <w:sz w:val="24"/>
    </w:rPr>
  </w:style>
  <w:style w:type="character" w:customStyle="1" w:styleId="FooterChar">
    <w:name w:val="Footer Char"/>
    <w:basedOn w:val="DefaultParagraphFont"/>
    <w:link w:val="Footer"/>
    <w:uiPriority w:val="99"/>
    <w:rsid w:val="004D1696"/>
    <w:rPr>
      <w:sz w:val="24"/>
    </w:rPr>
  </w:style>
  <w:style w:type="character" w:customStyle="1" w:styleId="BodyTextChar">
    <w:name w:val="Body Text Char"/>
    <w:basedOn w:val="DefaultParagraphFont"/>
    <w:link w:val="BodyText"/>
    <w:rsid w:val="0069061E"/>
    <w:rPr>
      <w:rFonts w:ascii="Times New Roman" w:eastAsia="Times New Roman" w:hAnsi="Times New Roman"/>
      <w:spacing w:val="-5"/>
    </w:rPr>
  </w:style>
  <w:style w:type="character" w:customStyle="1" w:styleId="HeaderChar">
    <w:name w:val="Header Char"/>
    <w:basedOn w:val="DefaultParagraphFont"/>
    <w:link w:val="Header"/>
    <w:rsid w:val="0069061E"/>
    <w:rPr>
      <w:sz w:val="24"/>
    </w:rPr>
  </w:style>
  <w:style w:type="character" w:customStyle="1" w:styleId="Heading9Char">
    <w:name w:val="Heading 9 Char"/>
    <w:basedOn w:val="DefaultParagraphFont"/>
    <w:link w:val="Heading9"/>
    <w:semiHidden/>
    <w:rsid w:val="00AE151A"/>
    <w:rPr>
      <w:rFonts w:asciiTheme="majorHAnsi" w:eastAsiaTheme="majorEastAsia" w:hAnsiTheme="majorHAnsi" w:cstheme="majorBidi"/>
      <w:i/>
      <w:iCs/>
      <w:color w:val="404040" w:themeColor="text1" w:themeTint="BF"/>
    </w:rPr>
  </w:style>
  <w:style w:type="character" w:styleId="Hyperlink">
    <w:name w:val="Hyperlink"/>
    <w:basedOn w:val="DefaultParagraphFont"/>
    <w:rsid w:val="00EA7EA9"/>
    <w:rPr>
      <w:color w:val="0000FF" w:themeColor="hyperlink"/>
      <w:u w:val="single"/>
    </w:rPr>
  </w:style>
  <w:style w:type="table" w:styleId="TableGrid">
    <w:name w:val="Table Grid"/>
    <w:basedOn w:val="TableNormal"/>
    <w:rsid w:val="00F6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A"/>
    <w:rPr>
      <w:sz w:val="24"/>
    </w:rPr>
  </w:style>
  <w:style w:type="paragraph" w:styleId="Heading3">
    <w:name w:val="heading 3"/>
    <w:basedOn w:val="Normal"/>
    <w:next w:val="Normal"/>
    <w:qFormat/>
    <w:rsid w:val="00FA5D8E"/>
    <w:pPr>
      <w:keepNext/>
      <w:spacing w:before="240" w:after="60"/>
      <w:outlineLvl w:val="2"/>
    </w:pPr>
    <w:rPr>
      <w:rFonts w:ascii="Arial" w:hAnsi="Arial" w:cs="Arial"/>
      <w:b/>
      <w:bCs/>
      <w:sz w:val="26"/>
      <w:szCs w:val="26"/>
    </w:rPr>
  </w:style>
  <w:style w:type="paragraph" w:styleId="Heading7">
    <w:name w:val="heading 7"/>
    <w:basedOn w:val="Normal"/>
    <w:next w:val="Normal"/>
    <w:qFormat/>
    <w:rsid w:val="00F52EFA"/>
    <w:pPr>
      <w:keepNext/>
      <w:jc w:val="center"/>
      <w:outlineLvl w:val="6"/>
    </w:pPr>
    <w:rPr>
      <w:rFonts w:ascii="Times New Roman" w:eastAsia="Times New Roman" w:hAnsi="Times New Roman"/>
      <w:b/>
      <w:spacing w:val="-5"/>
    </w:rPr>
  </w:style>
  <w:style w:type="paragraph" w:styleId="Heading9">
    <w:name w:val="heading 9"/>
    <w:basedOn w:val="Normal"/>
    <w:next w:val="Normal"/>
    <w:link w:val="Heading9Char"/>
    <w:semiHidden/>
    <w:unhideWhenUsed/>
    <w:qFormat/>
    <w:rsid w:val="00AE15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F52EFA"/>
    <w:pPr>
      <w:spacing w:before="220" w:after="220" w:line="220" w:lineRule="atLeast"/>
    </w:pPr>
    <w:rPr>
      <w:rFonts w:ascii="Times New Roman" w:eastAsia="Times New Roman" w:hAnsi="Times New Roman"/>
      <w:spacing w:val="-5"/>
      <w:sz w:val="20"/>
    </w:rPr>
  </w:style>
  <w:style w:type="paragraph" w:customStyle="1" w:styleId="InsideAddress">
    <w:name w:val="Inside Address"/>
    <w:basedOn w:val="Normal"/>
    <w:rsid w:val="00F52EFA"/>
    <w:pPr>
      <w:spacing w:line="220" w:lineRule="atLeast"/>
      <w:jc w:val="both"/>
    </w:pPr>
    <w:rPr>
      <w:rFonts w:ascii="Times New Roman" w:eastAsia="Times New Roman" w:hAnsi="Times New Roman"/>
      <w:spacing w:val="-5"/>
      <w:sz w:val="20"/>
    </w:rPr>
  </w:style>
  <w:style w:type="paragraph" w:customStyle="1" w:styleId="InsideAddressName">
    <w:name w:val="Inside Address Name"/>
    <w:basedOn w:val="InsideAddress"/>
    <w:next w:val="InsideAddress"/>
    <w:rsid w:val="00F52EFA"/>
  </w:style>
  <w:style w:type="paragraph" w:customStyle="1" w:styleId="ReturnAddress">
    <w:name w:val="Return Address"/>
    <w:basedOn w:val="Normal"/>
    <w:rsid w:val="00F52EFA"/>
    <w:pPr>
      <w:keepNext/>
      <w:keepLines/>
      <w:spacing w:after="480" w:line="220" w:lineRule="atLeast"/>
      <w:jc w:val="right"/>
      <w:outlineLvl w:val="0"/>
    </w:pPr>
    <w:rPr>
      <w:rFonts w:ascii="Arial" w:eastAsia="Times New Roman" w:hAnsi="Arial"/>
      <w:spacing w:val="-10"/>
      <w:kern w:val="20"/>
      <w:sz w:val="20"/>
    </w:rPr>
  </w:style>
  <w:style w:type="paragraph" w:styleId="BodyText">
    <w:name w:val="Body Text"/>
    <w:basedOn w:val="Normal"/>
    <w:link w:val="BodyTextChar"/>
    <w:rsid w:val="00F52EFA"/>
    <w:pPr>
      <w:spacing w:after="220" w:line="220" w:lineRule="atLeast"/>
      <w:jc w:val="both"/>
    </w:pPr>
    <w:rPr>
      <w:rFonts w:ascii="Times New Roman" w:eastAsia="Times New Roman" w:hAnsi="Times New Roman"/>
      <w:spacing w:val="-5"/>
      <w:sz w:val="20"/>
    </w:rPr>
  </w:style>
  <w:style w:type="paragraph" w:customStyle="1" w:styleId="CcList">
    <w:name w:val="Cc List"/>
    <w:basedOn w:val="Normal"/>
    <w:rsid w:val="00F52EFA"/>
    <w:pPr>
      <w:keepLines/>
      <w:spacing w:line="220" w:lineRule="atLeast"/>
      <w:ind w:left="360" w:hanging="360"/>
      <w:jc w:val="both"/>
    </w:pPr>
    <w:rPr>
      <w:rFonts w:ascii="Times New Roman" w:eastAsia="Times New Roman" w:hAnsi="Times New Roman"/>
      <w:spacing w:val="-5"/>
      <w:sz w:val="20"/>
    </w:rPr>
  </w:style>
  <w:style w:type="paragraph" w:customStyle="1" w:styleId="Enclosure">
    <w:name w:val="Enclosure"/>
    <w:basedOn w:val="Normal"/>
    <w:next w:val="CcList"/>
    <w:rsid w:val="00F52EFA"/>
    <w:pPr>
      <w:keepNext/>
      <w:keepLines/>
      <w:spacing w:after="220" w:line="220" w:lineRule="atLeast"/>
      <w:jc w:val="both"/>
    </w:pPr>
    <w:rPr>
      <w:rFonts w:ascii="Times New Roman" w:eastAsia="Times New Roman" w:hAnsi="Times New Roman"/>
      <w:spacing w:val="-5"/>
      <w:sz w:val="20"/>
    </w:rPr>
  </w:style>
  <w:style w:type="paragraph" w:customStyle="1" w:styleId="ReferenceInitials">
    <w:name w:val="Reference Initials"/>
    <w:basedOn w:val="Normal"/>
    <w:next w:val="Enclosure"/>
    <w:rsid w:val="00F52EFA"/>
    <w:pPr>
      <w:keepNext/>
      <w:keepLines/>
      <w:spacing w:before="220" w:line="220" w:lineRule="atLeast"/>
      <w:jc w:val="both"/>
    </w:pPr>
    <w:rPr>
      <w:rFonts w:ascii="Times New Roman" w:eastAsia="Times New Roman" w:hAnsi="Times New Roman"/>
      <w:spacing w:val="-5"/>
      <w:sz w:val="20"/>
    </w:rPr>
  </w:style>
  <w:style w:type="paragraph" w:styleId="Header">
    <w:name w:val="header"/>
    <w:basedOn w:val="Normal"/>
    <w:link w:val="HeaderChar"/>
    <w:rsid w:val="00F52EFA"/>
    <w:pPr>
      <w:tabs>
        <w:tab w:val="center" w:pos="4320"/>
        <w:tab w:val="right" w:pos="8640"/>
      </w:tabs>
    </w:pPr>
  </w:style>
  <w:style w:type="paragraph" w:styleId="Footer">
    <w:name w:val="footer"/>
    <w:basedOn w:val="Normal"/>
    <w:link w:val="FooterChar"/>
    <w:uiPriority w:val="99"/>
    <w:rsid w:val="00F52EFA"/>
    <w:pPr>
      <w:tabs>
        <w:tab w:val="center" w:pos="4320"/>
        <w:tab w:val="right" w:pos="8640"/>
      </w:tabs>
    </w:pPr>
  </w:style>
  <w:style w:type="paragraph" w:customStyle="1" w:styleId="SignatureCompany">
    <w:name w:val="Signature Company"/>
    <w:basedOn w:val="Signature"/>
    <w:next w:val="Normal"/>
    <w:rsid w:val="00F52EFA"/>
    <w:pPr>
      <w:keepNext/>
      <w:spacing w:line="220" w:lineRule="atLeast"/>
      <w:ind w:left="0"/>
    </w:pPr>
    <w:rPr>
      <w:rFonts w:ascii="Times New Roman" w:eastAsia="Times New Roman" w:hAnsi="Times New Roman"/>
      <w:spacing w:val="-5"/>
      <w:sz w:val="20"/>
    </w:rPr>
  </w:style>
  <w:style w:type="paragraph" w:styleId="Signature">
    <w:name w:val="Signature"/>
    <w:basedOn w:val="Normal"/>
    <w:rsid w:val="00F52EFA"/>
    <w:pPr>
      <w:ind w:left="4320"/>
    </w:pPr>
  </w:style>
  <w:style w:type="paragraph" w:styleId="BodyText2">
    <w:name w:val="Body Text 2"/>
    <w:basedOn w:val="Normal"/>
    <w:rsid w:val="00FA5D8E"/>
    <w:pPr>
      <w:spacing w:after="120" w:line="480" w:lineRule="auto"/>
    </w:pPr>
  </w:style>
  <w:style w:type="paragraph" w:styleId="FootnoteText">
    <w:name w:val="footnote text"/>
    <w:basedOn w:val="Normal"/>
    <w:semiHidden/>
    <w:rsid w:val="00FA5D8E"/>
    <w:rPr>
      <w:rFonts w:ascii="Times New Roman" w:eastAsia="Times New Roman" w:hAnsi="Times New Roman"/>
      <w:sz w:val="20"/>
    </w:rPr>
  </w:style>
  <w:style w:type="character" w:styleId="FootnoteReference">
    <w:name w:val="footnote reference"/>
    <w:basedOn w:val="DefaultParagraphFont"/>
    <w:semiHidden/>
    <w:rsid w:val="00FA5D8E"/>
    <w:rPr>
      <w:vertAlign w:val="superscript"/>
    </w:rPr>
  </w:style>
  <w:style w:type="character" w:styleId="PageNumber">
    <w:name w:val="page number"/>
    <w:basedOn w:val="DefaultParagraphFont"/>
    <w:rsid w:val="00B37AD3"/>
  </w:style>
  <w:style w:type="paragraph" w:styleId="ListParagraph">
    <w:name w:val="List Paragraph"/>
    <w:basedOn w:val="Normal"/>
    <w:uiPriority w:val="34"/>
    <w:qFormat/>
    <w:rsid w:val="00956527"/>
    <w:pPr>
      <w:ind w:left="720"/>
    </w:pPr>
  </w:style>
  <w:style w:type="character" w:styleId="CommentReference">
    <w:name w:val="annotation reference"/>
    <w:basedOn w:val="DefaultParagraphFont"/>
    <w:rsid w:val="004C76AB"/>
    <w:rPr>
      <w:sz w:val="16"/>
      <w:szCs w:val="16"/>
    </w:rPr>
  </w:style>
  <w:style w:type="paragraph" w:styleId="CommentText">
    <w:name w:val="annotation text"/>
    <w:basedOn w:val="Normal"/>
    <w:link w:val="CommentTextChar"/>
    <w:rsid w:val="004C76AB"/>
    <w:rPr>
      <w:sz w:val="20"/>
    </w:rPr>
  </w:style>
  <w:style w:type="character" w:customStyle="1" w:styleId="CommentTextChar">
    <w:name w:val="Comment Text Char"/>
    <w:basedOn w:val="DefaultParagraphFont"/>
    <w:link w:val="CommentText"/>
    <w:rsid w:val="004C76AB"/>
  </w:style>
  <w:style w:type="paragraph" w:styleId="CommentSubject">
    <w:name w:val="annotation subject"/>
    <w:basedOn w:val="CommentText"/>
    <w:next w:val="CommentText"/>
    <w:link w:val="CommentSubjectChar"/>
    <w:rsid w:val="004C76AB"/>
    <w:rPr>
      <w:b/>
      <w:bCs/>
    </w:rPr>
  </w:style>
  <w:style w:type="character" w:customStyle="1" w:styleId="CommentSubjectChar">
    <w:name w:val="Comment Subject Char"/>
    <w:basedOn w:val="CommentTextChar"/>
    <w:link w:val="CommentSubject"/>
    <w:rsid w:val="004C76AB"/>
    <w:rPr>
      <w:b/>
      <w:bCs/>
    </w:rPr>
  </w:style>
  <w:style w:type="paragraph" w:styleId="BalloonText">
    <w:name w:val="Balloon Text"/>
    <w:basedOn w:val="Normal"/>
    <w:link w:val="BalloonTextChar"/>
    <w:rsid w:val="004C76AB"/>
    <w:rPr>
      <w:rFonts w:ascii="Tahoma" w:hAnsi="Tahoma" w:cs="Tahoma"/>
      <w:sz w:val="16"/>
      <w:szCs w:val="16"/>
    </w:rPr>
  </w:style>
  <w:style w:type="character" w:customStyle="1" w:styleId="BalloonTextChar">
    <w:name w:val="Balloon Text Char"/>
    <w:basedOn w:val="DefaultParagraphFont"/>
    <w:link w:val="BalloonText"/>
    <w:rsid w:val="004C76AB"/>
    <w:rPr>
      <w:rFonts w:ascii="Tahoma" w:hAnsi="Tahoma" w:cs="Tahoma"/>
      <w:sz w:val="16"/>
      <w:szCs w:val="16"/>
    </w:rPr>
  </w:style>
  <w:style w:type="paragraph" w:styleId="EndnoteText">
    <w:name w:val="endnote text"/>
    <w:basedOn w:val="Normal"/>
    <w:link w:val="EndnoteTextChar"/>
    <w:rsid w:val="00531FD8"/>
    <w:rPr>
      <w:sz w:val="20"/>
    </w:rPr>
  </w:style>
  <w:style w:type="character" w:customStyle="1" w:styleId="EndnoteTextChar">
    <w:name w:val="Endnote Text Char"/>
    <w:basedOn w:val="DefaultParagraphFont"/>
    <w:link w:val="EndnoteText"/>
    <w:rsid w:val="00531FD8"/>
  </w:style>
  <w:style w:type="character" w:styleId="EndnoteReference">
    <w:name w:val="endnote reference"/>
    <w:basedOn w:val="DefaultParagraphFont"/>
    <w:rsid w:val="00531FD8"/>
    <w:rPr>
      <w:vertAlign w:val="superscript"/>
    </w:rPr>
  </w:style>
  <w:style w:type="paragraph" w:styleId="Revision">
    <w:name w:val="Revision"/>
    <w:hidden/>
    <w:uiPriority w:val="99"/>
    <w:semiHidden/>
    <w:rsid w:val="0083568D"/>
    <w:rPr>
      <w:sz w:val="24"/>
    </w:rPr>
  </w:style>
  <w:style w:type="character" w:customStyle="1" w:styleId="FooterChar">
    <w:name w:val="Footer Char"/>
    <w:basedOn w:val="DefaultParagraphFont"/>
    <w:link w:val="Footer"/>
    <w:uiPriority w:val="99"/>
    <w:rsid w:val="004D1696"/>
    <w:rPr>
      <w:sz w:val="24"/>
    </w:rPr>
  </w:style>
  <w:style w:type="character" w:customStyle="1" w:styleId="BodyTextChar">
    <w:name w:val="Body Text Char"/>
    <w:basedOn w:val="DefaultParagraphFont"/>
    <w:link w:val="BodyText"/>
    <w:rsid w:val="0069061E"/>
    <w:rPr>
      <w:rFonts w:ascii="Times New Roman" w:eastAsia="Times New Roman" w:hAnsi="Times New Roman"/>
      <w:spacing w:val="-5"/>
    </w:rPr>
  </w:style>
  <w:style w:type="character" w:customStyle="1" w:styleId="HeaderChar">
    <w:name w:val="Header Char"/>
    <w:basedOn w:val="DefaultParagraphFont"/>
    <w:link w:val="Header"/>
    <w:rsid w:val="0069061E"/>
    <w:rPr>
      <w:sz w:val="24"/>
    </w:rPr>
  </w:style>
  <w:style w:type="character" w:customStyle="1" w:styleId="Heading9Char">
    <w:name w:val="Heading 9 Char"/>
    <w:basedOn w:val="DefaultParagraphFont"/>
    <w:link w:val="Heading9"/>
    <w:semiHidden/>
    <w:rsid w:val="00AE151A"/>
    <w:rPr>
      <w:rFonts w:asciiTheme="majorHAnsi" w:eastAsiaTheme="majorEastAsia" w:hAnsiTheme="majorHAnsi" w:cstheme="majorBidi"/>
      <w:i/>
      <w:iCs/>
      <w:color w:val="404040" w:themeColor="text1" w:themeTint="BF"/>
    </w:rPr>
  </w:style>
  <w:style w:type="character" w:styleId="Hyperlink">
    <w:name w:val="Hyperlink"/>
    <w:basedOn w:val="DefaultParagraphFont"/>
    <w:rsid w:val="00EA7EA9"/>
    <w:rPr>
      <w:color w:val="0000FF" w:themeColor="hyperlink"/>
      <w:u w:val="single"/>
    </w:rPr>
  </w:style>
  <w:style w:type="table" w:styleId="TableGrid">
    <w:name w:val="Table Grid"/>
    <w:basedOn w:val="TableNormal"/>
    <w:rsid w:val="00F6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2143">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20778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ailey@amhealthpartner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hlansaw@ahcseniorc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83" ma:contentTypeDescription="Create a new document." ma:contentTypeScope="" ma:versionID="bc47fd1bd7d8649b1ba44251ed50dd6d">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cc2363c4e5c2108ec5009ce81b85f104"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dexed="true"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HJYU5V3E37X6-704964961-5572</_dlc_DocId>
    <_dlc_DocIdUrl xmlns="98a58c6c-0c6a-4735-9794-66dbf75df29f">
      <Url>https://tennessee.sharepoint.com/sites/health/GRP/CMP/_layouts/15/DocIdRedir.aspx?ID=HJYU5V3E37X6-704964961-5572</Url>
      <Description>HJYU5V3E37X6-704964961-5572</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documentManagement>
</p:properties>
</file>

<file path=customXml/itemProps1.xml><?xml version="1.0" encoding="utf-8"?>
<ds:datastoreItem xmlns:ds="http://schemas.openxmlformats.org/officeDocument/2006/customXml" ds:itemID="{A6EF34E1-7613-416F-BB7D-1F65112BF204}"/>
</file>

<file path=customXml/itemProps2.xml><?xml version="1.0" encoding="utf-8"?>
<ds:datastoreItem xmlns:ds="http://schemas.openxmlformats.org/officeDocument/2006/customXml" ds:itemID="{0174CC3F-C287-490C-88E0-A8AFDDFE7589}"/>
</file>

<file path=customXml/itemProps3.xml><?xml version="1.0" encoding="utf-8"?>
<ds:datastoreItem xmlns:ds="http://schemas.openxmlformats.org/officeDocument/2006/customXml" ds:itemID="{E7518DBC-6B17-469E-9804-AF0E1A048C1D}"/>
</file>

<file path=customXml/itemProps4.xml><?xml version="1.0" encoding="utf-8"?>
<ds:datastoreItem xmlns:ds="http://schemas.openxmlformats.org/officeDocument/2006/customXml" ds:itemID="{E1D4905D-8846-4DF2-A4D8-DD4321A75A35}"/>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4190</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HCFA Software Control</dc:creator>
  <cp:lastModifiedBy>Jacy Weems</cp:lastModifiedBy>
  <cp:revision>2</cp:revision>
  <cp:lastPrinted>2018-02-05T17:55:00Z</cp:lastPrinted>
  <dcterms:created xsi:type="dcterms:W3CDTF">2019-10-15T12:57:00Z</dcterms:created>
  <dcterms:modified xsi:type="dcterms:W3CDTF">2019-10-15T12:57:00Z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-1879609361</vt:i4>
  </property>
  <property fmtid="{D5CDD505-2E9C-101B-9397-08002B2CF9AE}" pid="4" name="_EmailSubject">
    <vt:lpwstr>Carrington Place; 34-5103; compliance notice</vt:lpwstr>
  </property>
  <property fmtid="{D5CDD505-2E9C-101B-9397-08002B2CF9AE}" pid="5" name="_AuthorEmail">
    <vt:lpwstr>Karen.Powell@cms.hhs.gov</vt:lpwstr>
  </property>
  <property fmtid="{D5CDD505-2E9C-101B-9397-08002B2CF9AE}" pid="6" name="_AuthorEmailDisplayName">
    <vt:lpwstr>Powell, Karen E. (CMS/CQISCO)</vt:lpwstr>
  </property>
  <property fmtid="{D5CDD505-2E9C-101B-9397-08002B2CF9AE}" pid="7" name="_PreviousAdHocReviewCycleID">
    <vt:i4>621218738</vt:i4>
  </property>
  <property fmtid="{D5CDD505-2E9C-101B-9397-08002B2CF9AE}" pid="8" name="_ReviewingToolsShownOnce">
    <vt:lpwstr/>
  </property>
  <property fmtid="{D5CDD505-2E9C-101B-9397-08002B2CF9AE}" pid="9" name="ContentTypeId">
    <vt:lpwstr>0x010100ACE99553EE3C75489BAA40036EDFADC2</vt:lpwstr>
  </property>
  <property fmtid="{D5CDD505-2E9C-101B-9397-08002B2CF9AE}" pid="10" name="_dlc_DocIdItemGuid">
    <vt:lpwstr>24cdd40c-228d-460e-89bb-911b02ab515a</vt:lpwstr>
  </property>
</Properties>
</file>