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F837" w14:textId="22196CB8" w:rsidR="00B64A62" w:rsidRPr="00E90874" w:rsidRDefault="000916CA" w:rsidP="000916CA">
      <w:pPr>
        <w:spacing w:after="0"/>
        <w:jc w:val="center"/>
        <w:rPr>
          <w:sz w:val="22"/>
          <w:szCs w:val="22"/>
        </w:rPr>
      </w:pPr>
      <w:r w:rsidRPr="00E90874">
        <w:rPr>
          <w:sz w:val="22"/>
          <w:szCs w:val="22"/>
        </w:rPr>
        <w:t>TENNESSEE BOARD OF PHARMACY</w:t>
      </w:r>
    </w:p>
    <w:p w14:paraId="7A34DB46" w14:textId="7C764736" w:rsidR="000916CA" w:rsidRPr="00E90874" w:rsidRDefault="000916CA" w:rsidP="000916CA">
      <w:pPr>
        <w:spacing w:after="0"/>
        <w:jc w:val="center"/>
        <w:rPr>
          <w:sz w:val="22"/>
          <w:szCs w:val="22"/>
        </w:rPr>
      </w:pPr>
      <w:r w:rsidRPr="00E90874">
        <w:rPr>
          <w:sz w:val="22"/>
          <w:szCs w:val="22"/>
        </w:rPr>
        <w:t>665 Mainstream Dr</w:t>
      </w:r>
    </w:p>
    <w:p w14:paraId="16A82E20" w14:textId="53A14887" w:rsidR="000916CA" w:rsidRPr="00E90874" w:rsidRDefault="000916CA" w:rsidP="000916CA">
      <w:pPr>
        <w:spacing w:after="0"/>
        <w:jc w:val="center"/>
        <w:rPr>
          <w:sz w:val="22"/>
          <w:szCs w:val="22"/>
        </w:rPr>
      </w:pPr>
      <w:r w:rsidRPr="00E90874">
        <w:rPr>
          <w:sz w:val="22"/>
          <w:szCs w:val="22"/>
        </w:rPr>
        <w:t xml:space="preserve">Nashville, TN </w:t>
      </w:r>
    </w:p>
    <w:p w14:paraId="56333666" w14:textId="77777777" w:rsidR="000916CA" w:rsidRPr="00E90874" w:rsidRDefault="000916CA" w:rsidP="000916CA">
      <w:pPr>
        <w:spacing w:after="0"/>
        <w:jc w:val="center"/>
        <w:rPr>
          <w:sz w:val="22"/>
          <w:szCs w:val="22"/>
        </w:rPr>
      </w:pPr>
    </w:p>
    <w:p w14:paraId="6836667B" w14:textId="564C2D27" w:rsidR="000916CA" w:rsidRPr="00E90874" w:rsidRDefault="000916CA" w:rsidP="000916CA">
      <w:pPr>
        <w:spacing w:after="0"/>
        <w:rPr>
          <w:b/>
          <w:bCs/>
          <w:sz w:val="22"/>
          <w:szCs w:val="22"/>
        </w:rPr>
      </w:pPr>
      <w:r w:rsidRPr="00E90874">
        <w:rPr>
          <w:b/>
          <w:bCs/>
          <w:sz w:val="22"/>
          <w:szCs w:val="22"/>
        </w:rPr>
        <w:t>BOARD MEMBERS PRESENT</w:t>
      </w:r>
      <w:r w:rsidRPr="00E90874">
        <w:rPr>
          <w:b/>
          <w:bCs/>
          <w:sz w:val="22"/>
          <w:szCs w:val="22"/>
        </w:rPr>
        <w:tab/>
      </w:r>
      <w:r w:rsidRPr="00E90874">
        <w:rPr>
          <w:b/>
          <w:bCs/>
          <w:sz w:val="22"/>
          <w:szCs w:val="22"/>
        </w:rPr>
        <w:tab/>
      </w:r>
      <w:r w:rsidRPr="00E90874">
        <w:rPr>
          <w:b/>
          <w:bCs/>
          <w:sz w:val="22"/>
          <w:szCs w:val="22"/>
        </w:rPr>
        <w:tab/>
      </w:r>
      <w:r w:rsidRPr="00E90874">
        <w:rPr>
          <w:b/>
          <w:bCs/>
          <w:sz w:val="22"/>
          <w:szCs w:val="22"/>
        </w:rPr>
        <w:tab/>
      </w:r>
      <w:r w:rsidR="00E90874">
        <w:rPr>
          <w:b/>
          <w:bCs/>
          <w:sz w:val="22"/>
          <w:szCs w:val="22"/>
        </w:rPr>
        <w:t xml:space="preserve"> </w:t>
      </w:r>
      <w:r w:rsidR="00E90874">
        <w:rPr>
          <w:b/>
          <w:bCs/>
          <w:sz w:val="22"/>
          <w:szCs w:val="22"/>
        </w:rPr>
        <w:tab/>
        <w:t xml:space="preserve">   </w:t>
      </w:r>
      <w:proofErr w:type="gramStart"/>
      <w:r w:rsidRPr="00E90874">
        <w:rPr>
          <w:b/>
          <w:bCs/>
          <w:sz w:val="22"/>
          <w:szCs w:val="22"/>
        </w:rPr>
        <w:t>STAFF  PRESENT</w:t>
      </w:r>
      <w:proofErr w:type="gramEnd"/>
    </w:p>
    <w:p w14:paraId="649F71A4" w14:textId="401C916A" w:rsidR="000916CA" w:rsidRPr="00E90874" w:rsidRDefault="000916CA" w:rsidP="000916CA">
      <w:pPr>
        <w:spacing w:after="0"/>
        <w:rPr>
          <w:sz w:val="22"/>
          <w:szCs w:val="22"/>
        </w:rPr>
      </w:pPr>
      <w:r w:rsidRPr="00E90874">
        <w:rPr>
          <w:sz w:val="22"/>
          <w:szCs w:val="22"/>
        </w:rPr>
        <w:t>Shanea McKinney, Pharmacist, President</w:t>
      </w:r>
      <w:r w:rsidRPr="00E90874">
        <w:rPr>
          <w:sz w:val="22"/>
          <w:szCs w:val="22"/>
        </w:rPr>
        <w:tab/>
        <w:t xml:space="preserve"> </w:t>
      </w:r>
      <w:r w:rsidR="00E90874">
        <w:rPr>
          <w:sz w:val="22"/>
          <w:szCs w:val="22"/>
        </w:rPr>
        <w:tab/>
      </w:r>
      <w:r w:rsidRPr="00E90874">
        <w:rPr>
          <w:sz w:val="22"/>
          <w:szCs w:val="22"/>
        </w:rPr>
        <w:t>Lucy Shell, Executive Director</w:t>
      </w:r>
    </w:p>
    <w:p w14:paraId="7C26DCA5" w14:textId="23036AFF" w:rsidR="000916CA" w:rsidRPr="00E90874" w:rsidRDefault="000916CA" w:rsidP="000916CA">
      <w:pPr>
        <w:spacing w:after="0"/>
        <w:rPr>
          <w:sz w:val="22"/>
          <w:szCs w:val="22"/>
        </w:rPr>
      </w:pPr>
      <w:r w:rsidRPr="00E90874">
        <w:rPr>
          <w:sz w:val="22"/>
          <w:szCs w:val="22"/>
        </w:rPr>
        <w:t>Marlin Blane, Pharmacist</w:t>
      </w:r>
      <w:r w:rsidRPr="00E90874">
        <w:rPr>
          <w:sz w:val="22"/>
          <w:szCs w:val="22"/>
        </w:rPr>
        <w:tab/>
      </w:r>
      <w:r w:rsidRPr="00E90874">
        <w:rPr>
          <w:sz w:val="22"/>
          <w:szCs w:val="22"/>
        </w:rPr>
        <w:tab/>
      </w:r>
      <w:r w:rsidRPr="00E90874">
        <w:rPr>
          <w:sz w:val="22"/>
          <w:szCs w:val="22"/>
        </w:rPr>
        <w:tab/>
      </w:r>
      <w:r w:rsidR="00E90874">
        <w:rPr>
          <w:sz w:val="22"/>
          <w:szCs w:val="22"/>
        </w:rPr>
        <w:tab/>
      </w:r>
      <w:r w:rsidRPr="00E90874">
        <w:rPr>
          <w:sz w:val="22"/>
          <w:szCs w:val="22"/>
        </w:rPr>
        <w:t>Matthew Gibbs, Deputy General Counsel</w:t>
      </w:r>
    </w:p>
    <w:p w14:paraId="1F3725AE" w14:textId="552C8A28" w:rsidR="000916CA" w:rsidRPr="00E90874" w:rsidRDefault="000916CA" w:rsidP="000916CA">
      <w:pPr>
        <w:spacing w:after="0"/>
        <w:rPr>
          <w:sz w:val="22"/>
          <w:szCs w:val="22"/>
        </w:rPr>
      </w:pPr>
      <w:r w:rsidRPr="00E90874">
        <w:rPr>
          <w:sz w:val="22"/>
          <w:szCs w:val="22"/>
        </w:rPr>
        <w:t>M. Kyle Phillips, Pharmacist</w:t>
      </w:r>
      <w:r w:rsidRPr="00E90874">
        <w:rPr>
          <w:sz w:val="22"/>
          <w:szCs w:val="22"/>
        </w:rPr>
        <w:tab/>
      </w:r>
      <w:r w:rsidRPr="00E90874">
        <w:rPr>
          <w:sz w:val="22"/>
          <w:szCs w:val="22"/>
        </w:rPr>
        <w:tab/>
      </w:r>
      <w:r w:rsidRPr="00E90874">
        <w:rPr>
          <w:sz w:val="22"/>
          <w:szCs w:val="22"/>
        </w:rPr>
        <w:tab/>
      </w:r>
      <w:r w:rsidR="00E90874">
        <w:rPr>
          <w:sz w:val="22"/>
          <w:szCs w:val="22"/>
        </w:rPr>
        <w:tab/>
      </w:r>
      <w:r w:rsidRPr="00E90874">
        <w:rPr>
          <w:sz w:val="22"/>
          <w:szCs w:val="22"/>
        </w:rPr>
        <w:t>Taylor Ashton, Pharmacist Investigator</w:t>
      </w:r>
    </w:p>
    <w:p w14:paraId="4CA07CD3" w14:textId="28BD1259" w:rsidR="000916CA" w:rsidRPr="00E90874" w:rsidRDefault="000916CA" w:rsidP="000916CA">
      <w:pPr>
        <w:spacing w:after="0"/>
        <w:rPr>
          <w:sz w:val="22"/>
          <w:szCs w:val="22"/>
        </w:rPr>
      </w:pPr>
      <w:r w:rsidRPr="00E90874">
        <w:rPr>
          <w:sz w:val="22"/>
          <w:szCs w:val="22"/>
        </w:rPr>
        <w:t>Rebecca Leinart, Pharmacist</w:t>
      </w:r>
      <w:r w:rsidRPr="00E90874">
        <w:rPr>
          <w:sz w:val="22"/>
          <w:szCs w:val="22"/>
        </w:rPr>
        <w:tab/>
      </w:r>
      <w:r w:rsidRPr="00E90874">
        <w:rPr>
          <w:sz w:val="22"/>
          <w:szCs w:val="22"/>
        </w:rPr>
        <w:tab/>
      </w:r>
      <w:r w:rsidR="00E90874">
        <w:rPr>
          <w:sz w:val="22"/>
          <w:szCs w:val="22"/>
        </w:rPr>
        <w:tab/>
      </w:r>
      <w:r w:rsidR="00E90874">
        <w:rPr>
          <w:sz w:val="22"/>
          <w:szCs w:val="22"/>
        </w:rPr>
        <w:tab/>
      </w:r>
      <w:r w:rsidRPr="00E90874">
        <w:rPr>
          <w:sz w:val="22"/>
          <w:szCs w:val="22"/>
        </w:rPr>
        <w:t>Derek Johnston, Pharmacist Investigator</w:t>
      </w:r>
    </w:p>
    <w:p w14:paraId="4C2EDF16" w14:textId="7875B6CC" w:rsidR="000916CA" w:rsidRPr="00E90874" w:rsidRDefault="000916CA" w:rsidP="000916CA">
      <w:pPr>
        <w:spacing w:after="0"/>
        <w:rPr>
          <w:sz w:val="22"/>
          <w:szCs w:val="22"/>
        </w:rPr>
      </w:pPr>
      <w:r w:rsidRPr="00E90874">
        <w:rPr>
          <w:sz w:val="22"/>
          <w:szCs w:val="22"/>
        </w:rPr>
        <w:t>Richard Breeden, Pharmacist</w:t>
      </w:r>
      <w:r w:rsidRPr="00E90874">
        <w:rPr>
          <w:sz w:val="22"/>
          <w:szCs w:val="22"/>
        </w:rPr>
        <w:tab/>
      </w:r>
      <w:r w:rsidRPr="00E90874">
        <w:rPr>
          <w:sz w:val="22"/>
          <w:szCs w:val="22"/>
        </w:rPr>
        <w:tab/>
      </w:r>
      <w:r w:rsidR="00E90874">
        <w:rPr>
          <w:sz w:val="22"/>
          <w:szCs w:val="22"/>
        </w:rPr>
        <w:tab/>
      </w:r>
      <w:r w:rsidR="00E90874">
        <w:rPr>
          <w:sz w:val="22"/>
          <w:szCs w:val="22"/>
        </w:rPr>
        <w:tab/>
      </w:r>
      <w:r w:rsidRPr="00E90874">
        <w:rPr>
          <w:sz w:val="22"/>
          <w:szCs w:val="22"/>
        </w:rPr>
        <w:t>Rebecca Moak, Pharmacist Investigator</w:t>
      </w:r>
    </w:p>
    <w:p w14:paraId="17D4E231" w14:textId="56F2A17A" w:rsidR="000916CA" w:rsidRPr="00E90874" w:rsidRDefault="000916CA" w:rsidP="000916CA">
      <w:pPr>
        <w:spacing w:after="0"/>
        <w:rPr>
          <w:sz w:val="22"/>
          <w:szCs w:val="22"/>
        </w:rPr>
      </w:pPr>
      <w:r w:rsidRPr="00E90874">
        <w:rPr>
          <w:sz w:val="22"/>
          <w:szCs w:val="22"/>
        </w:rPr>
        <w:t>David Brown, Pharmacist</w:t>
      </w:r>
      <w:r w:rsidRPr="00E90874">
        <w:rPr>
          <w:sz w:val="22"/>
          <w:szCs w:val="22"/>
        </w:rPr>
        <w:tab/>
      </w:r>
      <w:r w:rsidRPr="00E90874">
        <w:rPr>
          <w:sz w:val="22"/>
          <w:szCs w:val="22"/>
        </w:rPr>
        <w:tab/>
      </w:r>
      <w:r w:rsidRPr="00E90874">
        <w:rPr>
          <w:sz w:val="22"/>
          <w:szCs w:val="22"/>
        </w:rPr>
        <w:tab/>
      </w:r>
      <w:r w:rsidR="00E90874">
        <w:rPr>
          <w:sz w:val="22"/>
          <w:szCs w:val="22"/>
        </w:rPr>
        <w:tab/>
      </w:r>
      <w:r w:rsidRPr="00E90874">
        <w:rPr>
          <w:sz w:val="22"/>
          <w:szCs w:val="22"/>
        </w:rPr>
        <w:t>Scott Denaburg, Pharmacist Investigator</w:t>
      </w:r>
    </w:p>
    <w:p w14:paraId="5575A966" w14:textId="3529986B" w:rsidR="000916CA" w:rsidRPr="00E90874" w:rsidRDefault="000916CA" w:rsidP="000916CA">
      <w:pPr>
        <w:spacing w:after="0"/>
        <w:rPr>
          <w:sz w:val="22"/>
          <w:szCs w:val="22"/>
        </w:rPr>
      </w:pPr>
      <w:r w:rsidRPr="00E90874">
        <w:rPr>
          <w:sz w:val="22"/>
          <w:szCs w:val="22"/>
        </w:rPr>
        <w:t>Brooke Mills, Pharmacist</w:t>
      </w:r>
      <w:r w:rsidRPr="00E90874">
        <w:rPr>
          <w:sz w:val="22"/>
          <w:szCs w:val="22"/>
        </w:rPr>
        <w:tab/>
      </w:r>
      <w:r w:rsidRPr="00E90874">
        <w:rPr>
          <w:sz w:val="22"/>
          <w:szCs w:val="22"/>
        </w:rPr>
        <w:tab/>
      </w:r>
      <w:r w:rsidRPr="00E90874">
        <w:rPr>
          <w:sz w:val="22"/>
          <w:szCs w:val="22"/>
        </w:rPr>
        <w:tab/>
      </w:r>
      <w:r w:rsidR="00E90874">
        <w:rPr>
          <w:sz w:val="22"/>
          <w:szCs w:val="22"/>
        </w:rPr>
        <w:tab/>
      </w:r>
      <w:r w:rsidRPr="00E90874">
        <w:rPr>
          <w:sz w:val="22"/>
          <w:szCs w:val="22"/>
        </w:rPr>
        <w:t>Andrea Miller, Pharmacist Investigator</w:t>
      </w:r>
    </w:p>
    <w:p w14:paraId="475267DA" w14:textId="17C90535" w:rsidR="000916CA" w:rsidRPr="00E90874" w:rsidRDefault="000916CA" w:rsidP="000916CA">
      <w:pPr>
        <w:spacing w:after="0"/>
        <w:rPr>
          <w:sz w:val="22"/>
          <w:szCs w:val="22"/>
        </w:rPr>
      </w:pPr>
      <w:r w:rsidRPr="00E90874">
        <w:rPr>
          <w:sz w:val="22"/>
          <w:szCs w:val="22"/>
        </w:rPr>
        <w:t>Nichole Foster, Pharmacy Technician</w:t>
      </w:r>
      <w:r w:rsidRPr="00E90874">
        <w:rPr>
          <w:sz w:val="22"/>
          <w:szCs w:val="22"/>
        </w:rPr>
        <w:tab/>
      </w:r>
      <w:r w:rsidR="00E90874">
        <w:rPr>
          <w:sz w:val="22"/>
          <w:szCs w:val="22"/>
        </w:rPr>
        <w:tab/>
      </w:r>
      <w:r w:rsidR="00E90874">
        <w:rPr>
          <w:sz w:val="22"/>
          <w:szCs w:val="22"/>
        </w:rPr>
        <w:tab/>
      </w:r>
      <w:r w:rsidRPr="00E90874">
        <w:rPr>
          <w:sz w:val="22"/>
          <w:szCs w:val="22"/>
        </w:rPr>
        <w:t>Shannon Kelly, Pharmacist Investigator</w:t>
      </w:r>
    </w:p>
    <w:p w14:paraId="6012B241" w14:textId="15D98EE9" w:rsidR="000916CA" w:rsidRPr="00E90874" w:rsidRDefault="000916CA" w:rsidP="000916CA">
      <w:pPr>
        <w:spacing w:after="0"/>
        <w:rPr>
          <w:sz w:val="22"/>
          <w:szCs w:val="22"/>
        </w:rPr>
      </w:pPr>
      <w:r w:rsidRPr="00E90874">
        <w:rPr>
          <w:sz w:val="22"/>
          <w:szCs w:val="22"/>
        </w:rPr>
        <w:t>Jake Bynum, Consumer Member</w:t>
      </w:r>
      <w:r w:rsidRPr="00E90874">
        <w:rPr>
          <w:sz w:val="22"/>
          <w:szCs w:val="22"/>
        </w:rPr>
        <w:tab/>
      </w:r>
      <w:r w:rsidRPr="00E90874">
        <w:rPr>
          <w:sz w:val="22"/>
          <w:szCs w:val="22"/>
        </w:rPr>
        <w:tab/>
      </w:r>
      <w:r w:rsidR="00E90874">
        <w:rPr>
          <w:sz w:val="22"/>
          <w:szCs w:val="22"/>
        </w:rPr>
        <w:tab/>
      </w:r>
      <w:r w:rsidRPr="00E90874">
        <w:rPr>
          <w:sz w:val="22"/>
          <w:szCs w:val="22"/>
        </w:rPr>
        <w:t>Patricia Beckham, Pharmacist Investigator</w:t>
      </w:r>
    </w:p>
    <w:p w14:paraId="0BBEB8A7" w14:textId="77777777" w:rsidR="000916CA" w:rsidRPr="00E90874" w:rsidRDefault="000916CA" w:rsidP="000916CA">
      <w:pPr>
        <w:spacing w:after="0"/>
        <w:rPr>
          <w:sz w:val="22"/>
          <w:szCs w:val="22"/>
        </w:rPr>
      </w:pPr>
    </w:p>
    <w:p w14:paraId="61E21120" w14:textId="371AAB68" w:rsidR="000916CA" w:rsidRPr="00E90874" w:rsidRDefault="000916CA" w:rsidP="000916CA">
      <w:pPr>
        <w:spacing w:after="0"/>
        <w:rPr>
          <w:b/>
          <w:bCs/>
          <w:sz w:val="22"/>
          <w:szCs w:val="22"/>
        </w:rPr>
      </w:pPr>
      <w:r w:rsidRPr="00E90874">
        <w:rPr>
          <w:sz w:val="22"/>
          <w:szCs w:val="22"/>
        </w:rPr>
        <w:tab/>
      </w:r>
      <w:r w:rsidRPr="00E90874">
        <w:rPr>
          <w:sz w:val="22"/>
          <w:szCs w:val="22"/>
        </w:rPr>
        <w:tab/>
      </w:r>
      <w:r w:rsidRPr="00E90874">
        <w:rPr>
          <w:sz w:val="22"/>
          <w:szCs w:val="22"/>
        </w:rPr>
        <w:tab/>
      </w:r>
      <w:r w:rsidRPr="00E90874">
        <w:rPr>
          <w:sz w:val="22"/>
          <w:szCs w:val="22"/>
        </w:rPr>
        <w:tab/>
      </w:r>
      <w:r w:rsidRPr="00E90874">
        <w:rPr>
          <w:sz w:val="22"/>
          <w:szCs w:val="22"/>
        </w:rPr>
        <w:tab/>
      </w:r>
      <w:r w:rsidRPr="00E90874">
        <w:rPr>
          <w:sz w:val="22"/>
          <w:szCs w:val="22"/>
        </w:rPr>
        <w:tab/>
      </w:r>
      <w:r w:rsidRPr="00E90874">
        <w:rPr>
          <w:sz w:val="22"/>
          <w:szCs w:val="22"/>
        </w:rPr>
        <w:tab/>
      </w:r>
      <w:r w:rsidRPr="00E90874">
        <w:rPr>
          <w:sz w:val="22"/>
          <w:szCs w:val="22"/>
        </w:rPr>
        <w:tab/>
      </w:r>
      <w:r w:rsidR="00E90874">
        <w:rPr>
          <w:sz w:val="22"/>
          <w:szCs w:val="22"/>
        </w:rPr>
        <w:t xml:space="preserve">   </w:t>
      </w:r>
      <w:r w:rsidRPr="00E90874">
        <w:rPr>
          <w:b/>
          <w:bCs/>
          <w:sz w:val="22"/>
          <w:szCs w:val="22"/>
        </w:rPr>
        <w:t>STAFF ABSENT</w:t>
      </w:r>
    </w:p>
    <w:p w14:paraId="6ED8C946" w14:textId="152E80E9" w:rsidR="000916CA" w:rsidRPr="00E90874" w:rsidRDefault="000916CA" w:rsidP="000916CA">
      <w:pPr>
        <w:spacing w:after="0"/>
        <w:rPr>
          <w:sz w:val="22"/>
          <w:szCs w:val="22"/>
        </w:rPr>
      </w:pPr>
      <w:r w:rsidRPr="00E90874">
        <w:rPr>
          <w:sz w:val="22"/>
          <w:szCs w:val="22"/>
        </w:rPr>
        <w:tab/>
      </w:r>
      <w:r w:rsidRPr="00E90874">
        <w:rPr>
          <w:sz w:val="22"/>
          <w:szCs w:val="22"/>
        </w:rPr>
        <w:tab/>
      </w:r>
      <w:r w:rsidRPr="00E90874">
        <w:rPr>
          <w:sz w:val="22"/>
          <w:szCs w:val="22"/>
        </w:rPr>
        <w:tab/>
      </w:r>
      <w:r w:rsidRPr="00E90874">
        <w:rPr>
          <w:sz w:val="22"/>
          <w:szCs w:val="22"/>
        </w:rPr>
        <w:tab/>
      </w:r>
      <w:r w:rsidRPr="00E90874">
        <w:rPr>
          <w:sz w:val="22"/>
          <w:szCs w:val="22"/>
        </w:rPr>
        <w:tab/>
      </w:r>
      <w:r w:rsidRPr="00E90874">
        <w:rPr>
          <w:sz w:val="22"/>
          <w:szCs w:val="22"/>
        </w:rPr>
        <w:tab/>
      </w:r>
      <w:r w:rsidR="00E90874">
        <w:rPr>
          <w:sz w:val="22"/>
          <w:szCs w:val="22"/>
        </w:rPr>
        <w:tab/>
      </w:r>
      <w:r w:rsidRPr="00E90874">
        <w:rPr>
          <w:sz w:val="22"/>
          <w:szCs w:val="22"/>
        </w:rPr>
        <w:t>Rita Golden, Pharmacist Investigator</w:t>
      </w:r>
    </w:p>
    <w:p w14:paraId="6583A928" w14:textId="3414331A" w:rsidR="000916CA" w:rsidRPr="00E90874" w:rsidRDefault="000916CA" w:rsidP="000916CA">
      <w:pPr>
        <w:spacing w:after="0"/>
        <w:rPr>
          <w:sz w:val="22"/>
          <w:szCs w:val="22"/>
        </w:rPr>
      </w:pPr>
      <w:r w:rsidRPr="00E90874">
        <w:rPr>
          <w:sz w:val="22"/>
          <w:szCs w:val="22"/>
        </w:rPr>
        <w:tab/>
      </w:r>
      <w:r w:rsidRPr="00E90874">
        <w:rPr>
          <w:sz w:val="22"/>
          <w:szCs w:val="22"/>
        </w:rPr>
        <w:tab/>
      </w:r>
      <w:r w:rsidRPr="00E90874">
        <w:rPr>
          <w:sz w:val="22"/>
          <w:szCs w:val="22"/>
        </w:rPr>
        <w:tab/>
      </w:r>
      <w:r w:rsidRPr="00E90874">
        <w:rPr>
          <w:sz w:val="22"/>
          <w:szCs w:val="22"/>
        </w:rPr>
        <w:tab/>
      </w:r>
      <w:r w:rsidRPr="00E90874">
        <w:rPr>
          <w:sz w:val="22"/>
          <w:szCs w:val="22"/>
        </w:rPr>
        <w:tab/>
      </w:r>
      <w:r w:rsidRPr="00E90874">
        <w:rPr>
          <w:sz w:val="22"/>
          <w:szCs w:val="22"/>
        </w:rPr>
        <w:tab/>
      </w:r>
      <w:r w:rsidR="00E90874">
        <w:rPr>
          <w:sz w:val="22"/>
          <w:szCs w:val="22"/>
        </w:rPr>
        <w:tab/>
      </w:r>
      <w:r w:rsidRPr="00E90874">
        <w:rPr>
          <w:sz w:val="22"/>
          <w:szCs w:val="22"/>
        </w:rPr>
        <w:t>Albert Hill, Pharmacist Investigator</w:t>
      </w:r>
    </w:p>
    <w:p w14:paraId="5F82B5C8" w14:textId="05F938BA" w:rsidR="000916CA" w:rsidRPr="00E90874" w:rsidRDefault="000916CA" w:rsidP="000916CA">
      <w:pPr>
        <w:spacing w:after="0"/>
        <w:rPr>
          <w:sz w:val="22"/>
          <w:szCs w:val="22"/>
        </w:rPr>
      </w:pPr>
      <w:r w:rsidRPr="00E90874">
        <w:rPr>
          <w:sz w:val="22"/>
          <w:szCs w:val="22"/>
        </w:rPr>
        <w:tab/>
      </w:r>
      <w:r w:rsidRPr="00E90874">
        <w:rPr>
          <w:sz w:val="22"/>
          <w:szCs w:val="22"/>
        </w:rPr>
        <w:tab/>
      </w:r>
      <w:r w:rsidRPr="00E90874">
        <w:rPr>
          <w:sz w:val="22"/>
          <w:szCs w:val="22"/>
        </w:rPr>
        <w:tab/>
      </w:r>
      <w:r w:rsidRPr="00E90874">
        <w:rPr>
          <w:sz w:val="22"/>
          <w:szCs w:val="22"/>
        </w:rPr>
        <w:tab/>
      </w:r>
      <w:r w:rsidRPr="00E90874">
        <w:rPr>
          <w:sz w:val="22"/>
          <w:szCs w:val="22"/>
        </w:rPr>
        <w:tab/>
      </w:r>
      <w:r w:rsidRPr="00E90874">
        <w:rPr>
          <w:sz w:val="22"/>
          <w:szCs w:val="22"/>
        </w:rPr>
        <w:tab/>
      </w:r>
      <w:r w:rsidR="00E90874">
        <w:rPr>
          <w:sz w:val="22"/>
          <w:szCs w:val="22"/>
        </w:rPr>
        <w:tab/>
      </w:r>
      <w:r w:rsidRPr="00E90874">
        <w:rPr>
          <w:sz w:val="22"/>
          <w:szCs w:val="22"/>
        </w:rPr>
        <w:t>Kenneth Dyer, Pharmacist Investigator</w:t>
      </w:r>
    </w:p>
    <w:p w14:paraId="3A670832" w14:textId="77777777" w:rsidR="000916CA" w:rsidRDefault="000916CA" w:rsidP="000916CA">
      <w:pPr>
        <w:spacing w:after="0"/>
      </w:pPr>
    </w:p>
    <w:p w14:paraId="5D01B4D1" w14:textId="34F0BA35" w:rsidR="000916CA" w:rsidRDefault="000916CA" w:rsidP="000916CA">
      <w:pPr>
        <w:spacing w:after="0"/>
        <w:rPr>
          <w:sz w:val="22"/>
          <w:szCs w:val="22"/>
        </w:rPr>
      </w:pPr>
      <w:r w:rsidRPr="006171D8">
        <w:rPr>
          <w:sz w:val="22"/>
          <w:szCs w:val="22"/>
        </w:rPr>
        <w:t xml:space="preserve">The Tennessee Board of Pharmacy convened on </w:t>
      </w:r>
      <w:r w:rsidR="00E90874">
        <w:rPr>
          <w:sz w:val="22"/>
          <w:szCs w:val="22"/>
        </w:rPr>
        <w:t>Monday, October 20,</w:t>
      </w:r>
      <w:r w:rsidRPr="006171D8">
        <w:rPr>
          <w:sz w:val="22"/>
          <w:szCs w:val="22"/>
        </w:rPr>
        <w:t xml:space="preserve"> 2025, in the Iris Room, 655 Mainstream Dr, Nashville, TN. A quorum of the members being present, the meeting was called to order at 9</w:t>
      </w:r>
      <w:r w:rsidR="007B6884">
        <w:rPr>
          <w:sz w:val="22"/>
          <w:szCs w:val="22"/>
        </w:rPr>
        <w:t>:10</w:t>
      </w:r>
      <w:r w:rsidRPr="006171D8">
        <w:rPr>
          <w:sz w:val="22"/>
          <w:szCs w:val="22"/>
        </w:rPr>
        <w:t xml:space="preserve"> a.m. with Dr. McKinney presiding.  </w:t>
      </w:r>
      <w:r w:rsidR="00E90874">
        <w:rPr>
          <w:sz w:val="22"/>
          <w:szCs w:val="22"/>
        </w:rPr>
        <w:t xml:space="preserve">Dr. McKinney recognized pharmacist students in the audience. Mr. Gibbs informed the board that October 21, 2025, will be his last day with the </w:t>
      </w:r>
      <w:r w:rsidR="00CF3F69">
        <w:rPr>
          <w:sz w:val="22"/>
          <w:szCs w:val="22"/>
        </w:rPr>
        <w:t>Department</w:t>
      </w:r>
      <w:r w:rsidR="00E90874">
        <w:rPr>
          <w:sz w:val="22"/>
          <w:szCs w:val="22"/>
        </w:rPr>
        <w:t xml:space="preserve">. </w:t>
      </w:r>
    </w:p>
    <w:p w14:paraId="13133465" w14:textId="77777777" w:rsidR="00E90874" w:rsidRDefault="00E90874" w:rsidP="000916CA">
      <w:pPr>
        <w:spacing w:after="0"/>
        <w:rPr>
          <w:sz w:val="22"/>
          <w:szCs w:val="22"/>
        </w:rPr>
      </w:pPr>
    </w:p>
    <w:p w14:paraId="0ACA8585" w14:textId="55F9A5CC" w:rsidR="00E90874" w:rsidRPr="007B6884" w:rsidRDefault="00E90874" w:rsidP="000916CA">
      <w:pPr>
        <w:spacing w:after="0"/>
        <w:rPr>
          <w:b/>
          <w:bCs/>
          <w:sz w:val="22"/>
          <w:szCs w:val="22"/>
        </w:rPr>
      </w:pPr>
      <w:r w:rsidRPr="007B6884">
        <w:rPr>
          <w:b/>
          <w:bCs/>
          <w:sz w:val="22"/>
          <w:szCs w:val="22"/>
        </w:rPr>
        <w:t>Public Comment</w:t>
      </w:r>
    </w:p>
    <w:p w14:paraId="5664CB2E" w14:textId="75499E80" w:rsidR="00E90874" w:rsidRDefault="00E90874" w:rsidP="000916CA">
      <w:pPr>
        <w:spacing w:after="0"/>
        <w:rPr>
          <w:sz w:val="22"/>
          <w:szCs w:val="22"/>
        </w:rPr>
      </w:pPr>
      <w:r>
        <w:rPr>
          <w:sz w:val="22"/>
          <w:szCs w:val="22"/>
        </w:rPr>
        <w:t xml:space="preserve">Melissa McCall, Pharmacist, Regional Manager for Food </w:t>
      </w:r>
      <w:r w:rsidR="007B6884">
        <w:rPr>
          <w:sz w:val="22"/>
          <w:szCs w:val="22"/>
        </w:rPr>
        <w:t>C</w:t>
      </w:r>
      <w:r>
        <w:rPr>
          <w:sz w:val="22"/>
          <w:szCs w:val="22"/>
        </w:rPr>
        <w:t>ity Pharmacy</w:t>
      </w:r>
      <w:r w:rsidR="00CF3F69">
        <w:rPr>
          <w:sz w:val="22"/>
          <w:szCs w:val="22"/>
        </w:rPr>
        <w:t xml:space="preserve"> provided supportive public comment regarding pilot programs, including the use of kiosks</w:t>
      </w:r>
      <w:r>
        <w:rPr>
          <w:sz w:val="22"/>
          <w:szCs w:val="22"/>
        </w:rPr>
        <w:t xml:space="preserve">. </w:t>
      </w:r>
    </w:p>
    <w:p w14:paraId="4C981B43" w14:textId="77777777" w:rsidR="00FD7AB5" w:rsidRDefault="00FD7AB5" w:rsidP="000916CA">
      <w:pPr>
        <w:spacing w:after="0"/>
        <w:rPr>
          <w:sz w:val="22"/>
          <w:szCs w:val="22"/>
        </w:rPr>
      </w:pPr>
    </w:p>
    <w:p w14:paraId="6E8CE6E1" w14:textId="2F08B188" w:rsidR="00FD7AB5" w:rsidRPr="00CF3F69" w:rsidRDefault="00FD7AB5" w:rsidP="000916CA">
      <w:pPr>
        <w:spacing w:after="0"/>
        <w:rPr>
          <w:b/>
          <w:bCs/>
          <w:sz w:val="22"/>
          <w:szCs w:val="22"/>
        </w:rPr>
      </w:pPr>
      <w:r w:rsidRPr="00CF3F69">
        <w:rPr>
          <w:b/>
          <w:bCs/>
          <w:sz w:val="22"/>
          <w:szCs w:val="22"/>
        </w:rPr>
        <w:t>Minutes</w:t>
      </w:r>
    </w:p>
    <w:p w14:paraId="48379AED" w14:textId="4A549D28" w:rsidR="00FD7AB5" w:rsidRDefault="00FD7AB5" w:rsidP="000916CA">
      <w:pPr>
        <w:spacing w:after="0"/>
        <w:rPr>
          <w:sz w:val="22"/>
          <w:szCs w:val="22"/>
        </w:rPr>
      </w:pPr>
      <w:r>
        <w:rPr>
          <w:sz w:val="22"/>
          <w:szCs w:val="22"/>
        </w:rPr>
        <w:t xml:space="preserve">Ms. Foster made the motion to approve the minutes with corrections. Dr. Blane seconded the motion. The motion carried. </w:t>
      </w:r>
    </w:p>
    <w:p w14:paraId="7919EAB9" w14:textId="77777777" w:rsidR="007B6884" w:rsidRDefault="007B6884" w:rsidP="000916CA">
      <w:pPr>
        <w:spacing w:after="0"/>
        <w:rPr>
          <w:sz w:val="22"/>
          <w:szCs w:val="22"/>
        </w:rPr>
      </w:pPr>
    </w:p>
    <w:p w14:paraId="4F3996C2" w14:textId="6A251C66" w:rsidR="007B6884" w:rsidRPr="007B6884" w:rsidRDefault="007B6884" w:rsidP="000916CA">
      <w:pPr>
        <w:spacing w:after="0"/>
        <w:rPr>
          <w:b/>
          <w:bCs/>
          <w:sz w:val="22"/>
          <w:szCs w:val="22"/>
        </w:rPr>
      </w:pPr>
      <w:r w:rsidRPr="007B6884">
        <w:rPr>
          <w:b/>
          <w:bCs/>
          <w:sz w:val="22"/>
          <w:szCs w:val="22"/>
        </w:rPr>
        <w:t>Appearance</w:t>
      </w:r>
    </w:p>
    <w:p w14:paraId="455BD52B" w14:textId="262203A9" w:rsidR="007B6884" w:rsidRPr="007B6884" w:rsidRDefault="007B6884" w:rsidP="000916CA">
      <w:pPr>
        <w:spacing w:after="0"/>
        <w:rPr>
          <w:b/>
          <w:bCs/>
          <w:sz w:val="22"/>
          <w:szCs w:val="22"/>
        </w:rPr>
      </w:pPr>
      <w:proofErr w:type="spellStart"/>
      <w:r w:rsidRPr="007B6884">
        <w:rPr>
          <w:b/>
          <w:bCs/>
          <w:sz w:val="22"/>
          <w:szCs w:val="22"/>
        </w:rPr>
        <w:t>Partell</w:t>
      </w:r>
      <w:proofErr w:type="spellEnd"/>
      <w:r w:rsidRPr="007B6884">
        <w:rPr>
          <w:b/>
          <w:bCs/>
          <w:sz w:val="22"/>
          <w:szCs w:val="22"/>
        </w:rPr>
        <w:t xml:space="preserve"> Pharmacy</w:t>
      </w:r>
    </w:p>
    <w:p w14:paraId="680157D8" w14:textId="59FADE21" w:rsidR="007B6884" w:rsidRDefault="007B6884" w:rsidP="000916CA">
      <w:pPr>
        <w:spacing w:after="0"/>
        <w:rPr>
          <w:sz w:val="22"/>
          <w:szCs w:val="22"/>
        </w:rPr>
      </w:pPr>
      <w:r>
        <w:rPr>
          <w:sz w:val="22"/>
          <w:szCs w:val="22"/>
        </w:rPr>
        <w:t xml:space="preserve">Pamela Kennedy, National Health Rx, appeared before the board to discuss the approval of </w:t>
      </w:r>
      <w:proofErr w:type="spellStart"/>
      <w:r>
        <w:rPr>
          <w:sz w:val="22"/>
          <w:szCs w:val="22"/>
        </w:rPr>
        <w:t>Partell</w:t>
      </w:r>
      <w:proofErr w:type="spellEnd"/>
      <w:r>
        <w:rPr>
          <w:sz w:val="22"/>
          <w:szCs w:val="22"/>
        </w:rPr>
        <w:t xml:space="preserve"> Pharmacy reinstatement application. </w:t>
      </w:r>
      <w:proofErr w:type="spellStart"/>
      <w:r>
        <w:rPr>
          <w:sz w:val="22"/>
          <w:szCs w:val="22"/>
        </w:rPr>
        <w:t>Partell</w:t>
      </w:r>
      <w:proofErr w:type="spellEnd"/>
      <w:r>
        <w:rPr>
          <w:sz w:val="22"/>
          <w:szCs w:val="22"/>
        </w:rPr>
        <w:t xml:space="preserve"> Pharmacy </w:t>
      </w:r>
      <w:r w:rsidR="0025053A">
        <w:rPr>
          <w:sz w:val="22"/>
          <w:szCs w:val="22"/>
        </w:rPr>
        <w:t>N</w:t>
      </w:r>
      <w:r>
        <w:rPr>
          <w:sz w:val="22"/>
          <w:szCs w:val="22"/>
        </w:rPr>
        <w:t>evada Pharmacy</w:t>
      </w:r>
      <w:r w:rsidR="0025053A">
        <w:rPr>
          <w:sz w:val="22"/>
          <w:szCs w:val="22"/>
        </w:rPr>
        <w:t xml:space="preserve"> license is on probation pending the sale of the pharmacy. National Health Rx has purchased </w:t>
      </w:r>
      <w:proofErr w:type="spellStart"/>
      <w:r w:rsidR="0025053A">
        <w:rPr>
          <w:sz w:val="22"/>
          <w:szCs w:val="22"/>
        </w:rPr>
        <w:t>Partell</w:t>
      </w:r>
      <w:proofErr w:type="spellEnd"/>
      <w:r w:rsidR="0025053A">
        <w:rPr>
          <w:sz w:val="22"/>
          <w:szCs w:val="22"/>
        </w:rPr>
        <w:t xml:space="preserve"> Pharmacy with approval from the Nevada Board of Pharmacy. After discussion Dr. Phillips made the motion to deny </w:t>
      </w:r>
      <w:proofErr w:type="spellStart"/>
      <w:r w:rsidR="0025053A">
        <w:rPr>
          <w:sz w:val="22"/>
          <w:szCs w:val="22"/>
        </w:rPr>
        <w:lastRenderedPageBreak/>
        <w:t>Partell</w:t>
      </w:r>
      <w:proofErr w:type="spellEnd"/>
      <w:r w:rsidR="0025053A">
        <w:rPr>
          <w:sz w:val="22"/>
          <w:szCs w:val="22"/>
        </w:rPr>
        <w:t xml:space="preserve"> Pharmacy’s reinstatement application. Dr. Breeden seconded the motion. A roll call vote was taken. The motion carried. </w:t>
      </w:r>
    </w:p>
    <w:p w14:paraId="12954456" w14:textId="77777777" w:rsidR="0025053A" w:rsidRDefault="0025053A" w:rsidP="000916CA">
      <w:pPr>
        <w:spacing w:after="0"/>
        <w:rPr>
          <w:sz w:val="22"/>
          <w:szCs w:val="22"/>
        </w:rPr>
      </w:pPr>
    </w:p>
    <w:p w14:paraId="492383BA" w14:textId="07A5F084" w:rsidR="0025053A" w:rsidRPr="00FD7AB5" w:rsidRDefault="0025053A" w:rsidP="000916CA">
      <w:pPr>
        <w:spacing w:after="0"/>
        <w:rPr>
          <w:b/>
          <w:bCs/>
          <w:sz w:val="22"/>
          <w:szCs w:val="22"/>
        </w:rPr>
      </w:pPr>
      <w:r w:rsidRPr="00FD7AB5">
        <w:rPr>
          <w:b/>
          <w:bCs/>
          <w:sz w:val="22"/>
          <w:szCs w:val="22"/>
        </w:rPr>
        <w:t>Waiver</w:t>
      </w:r>
    </w:p>
    <w:p w14:paraId="59FEDFA4" w14:textId="4460DD80" w:rsidR="0025053A" w:rsidRPr="00FD7AB5" w:rsidRDefault="0025053A" w:rsidP="000916CA">
      <w:pPr>
        <w:spacing w:after="0"/>
        <w:rPr>
          <w:b/>
          <w:bCs/>
          <w:sz w:val="22"/>
          <w:szCs w:val="22"/>
        </w:rPr>
      </w:pPr>
      <w:r w:rsidRPr="00FD7AB5">
        <w:rPr>
          <w:b/>
          <w:bCs/>
          <w:sz w:val="22"/>
          <w:szCs w:val="22"/>
        </w:rPr>
        <w:t>Board rule 1140-16-.02</w:t>
      </w:r>
    </w:p>
    <w:p w14:paraId="4A9C8560" w14:textId="0ABD51F2" w:rsidR="0025053A" w:rsidRPr="00DF7B04" w:rsidRDefault="0025053A" w:rsidP="000916CA">
      <w:pPr>
        <w:spacing w:after="0"/>
        <w:rPr>
          <w:b/>
          <w:bCs/>
          <w:sz w:val="22"/>
          <w:szCs w:val="22"/>
        </w:rPr>
      </w:pPr>
      <w:r w:rsidRPr="00DF7B04">
        <w:rPr>
          <w:b/>
          <w:bCs/>
          <w:sz w:val="22"/>
          <w:szCs w:val="22"/>
        </w:rPr>
        <w:t>Life Science Logistics</w:t>
      </w:r>
    </w:p>
    <w:p w14:paraId="6291070B" w14:textId="2B1DF60E" w:rsidR="0025053A" w:rsidRDefault="00DF7B04" w:rsidP="000916CA">
      <w:pPr>
        <w:spacing w:after="0"/>
        <w:rPr>
          <w:sz w:val="22"/>
          <w:szCs w:val="22"/>
        </w:rPr>
      </w:pPr>
      <w:r w:rsidRPr="00956DA4">
        <w:rPr>
          <w:sz w:val="22"/>
          <w:szCs w:val="22"/>
        </w:rPr>
        <w:t xml:space="preserve">Dr. Foster made the motion to deny </w:t>
      </w:r>
      <w:r w:rsidRPr="00956DA4">
        <w:rPr>
          <w:b/>
          <w:bCs/>
          <w:sz w:val="22"/>
          <w:szCs w:val="22"/>
        </w:rPr>
        <w:t xml:space="preserve">Life Science </w:t>
      </w:r>
      <w:proofErr w:type="gramStart"/>
      <w:r w:rsidRPr="00956DA4">
        <w:rPr>
          <w:b/>
          <w:bCs/>
          <w:sz w:val="22"/>
          <w:szCs w:val="22"/>
        </w:rPr>
        <w:t>Logistics</w:t>
      </w:r>
      <w:proofErr w:type="gramEnd"/>
      <w:r w:rsidRPr="00956DA4">
        <w:rPr>
          <w:sz w:val="22"/>
          <w:szCs w:val="22"/>
        </w:rPr>
        <w:t xml:space="preserve"> request for a contingent license for the facility in Memphis, TN. </w:t>
      </w:r>
      <w:r w:rsidR="00362E28" w:rsidRPr="00956DA4">
        <w:rPr>
          <w:sz w:val="22"/>
          <w:szCs w:val="22"/>
        </w:rPr>
        <w:t>Dr. Breeden seconded the motion. A roll call vote was taken. Dr.’s Blane, Phillips, Brown, McKinney, Mr. Bynum and Ms. Foster voted no. Dr. Leinart, Dr. Mills, Dr. Breeden and Ms. Foster voted yes. The motion carried.</w:t>
      </w:r>
      <w:r w:rsidR="00362E28">
        <w:rPr>
          <w:sz w:val="22"/>
          <w:szCs w:val="22"/>
        </w:rPr>
        <w:t xml:space="preserve"> </w:t>
      </w:r>
    </w:p>
    <w:p w14:paraId="778CF7CF" w14:textId="77777777" w:rsidR="00362E28" w:rsidRDefault="00362E28" w:rsidP="000916CA">
      <w:pPr>
        <w:spacing w:after="0"/>
        <w:rPr>
          <w:sz w:val="22"/>
          <w:szCs w:val="22"/>
        </w:rPr>
      </w:pPr>
    </w:p>
    <w:p w14:paraId="3A06CD82" w14:textId="5ECC7406" w:rsidR="00362E28" w:rsidRPr="00362E28" w:rsidRDefault="00362E28" w:rsidP="000916CA">
      <w:pPr>
        <w:spacing w:after="0"/>
        <w:rPr>
          <w:b/>
          <w:bCs/>
          <w:sz w:val="22"/>
          <w:szCs w:val="22"/>
        </w:rPr>
      </w:pPr>
      <w:r w:rsidRPr="00362E28">
        <w:rPr>
          <w:b/>
          <w:bCs/>
          <w:sz w:val="22"/>
          <w:szCs w:val="22"/>
        </w:rPr>
        <w:t>Board rule 1140-03-.14</w:t>
      </w:r>
    </w:p>
    <w:p w14:paraId="683B4884" w14:textId="22CCA744" w:rsidR="00362E28" w:rsidRDefault="00362E28" w:rsidP="000916CA">
      <w:pPr>
        <w:spacing w:after="0"/>
        <w:rPr>
          <w:sz w:val="22"/>
          <w:szCs w:val="22"/>
        </w:rPr>
      </w:pPr>
      <w:r>
        <w:rPr>
          <w:sz w:val="22"/>
          <w:szCs w:val="22"/>
        </w:rPr>
        <w:t xml:space="preserve">Nichole Cover RPh, Director of Pharmacy Affairs for </w:t>
      </w:r>
      <w:r w:rsidRPr="00047C68">
        <w:rPr>
          <w:b/>
          <w:bCs/>
          <w:sz w:val="22"/>
          <w:szCs w:val="22"/>
        </w:rPr>
        <w:t>Walgreens</w:t>
      </w:r>
      <w:r>
        <w:rPr>
          <w:sz w:val="22"/>
          <w:szCs w:val="22"/>
        </w:rPr>
        <w:t>, appeared before the board to ask for approval of a pilot program. After discussion, Ms. Foster made the motion to deny Walgreens</w:t>
      </w:r>
      <w:r w:rsidR="00FD7AB5">
        <w:rPr>
          <w:sz w:val="22"/>
          <w:szCs w:val="22"/>
        </w:rPr>
        <w:t>’</w:t>
      </w:r>
      <w:r>
        <w:rPr>
          <w:sz w:val="22"/>
          <w:szCs w:val="22"/>
        </w:rPr>
        <w:t xml:space="preserve"> waiver request. Dr. Blane seconded the motion. A roll call vote was taken with Dr. Brown and Dr. Breeden vot</w:t>
      </w:r>
      <w:r w:rsidR="00CF3F69">
        <w:rPr>
          <w:sz w:val="22"/>
          <w:szCs w:val="22"/>
        </w:rPr>
        <w:t>ing</w:t>
      </w:r>
      <w:r>
        <w:rPr>
          <w:sz w:val="22"/>
          <w:szCs w:val="22"/>
        </w:rPr>
        <w:t xml:space="preserve"> no. The motion carried. </w:t>
      </w:r>
      <w:r w:rsidR="00047C68">
        <w:rPr>
          <w:sz w:val="22"/>
          <w:szCs w:val="22"/>
        </w:rPr>
        <w:t xml:space="preserve"> </w:t>
      </w:r>
    </w:p>
    <w:p w14:paraId="60380CED" w14:textId="77777777" w:rsidR="00047C68" w:rsidRDefault="00047C68" w:rsidP="000916CA">
      <w:pPr>
        <w:spacing w:after="0"/>
        <w:rPr>
          <w:sz w:val="22"/>
          <w:szCs w:val="22"/>
        </w:rPr>
      </w:pPr>
    </w:p>
    <w:p w14:paraId="0DCF36F0" w14:textId="540D51BA" w:rsidR="00047C68" w:rsidRPr="00047C68" w:rsidRDefault="00047C68" w:rsidP="000916CA">
      <w:pPr>
        <w:spacing w:after="0"/>
        <w:rPr>
          <w:b/>
          <w:bCs/>
          <w:sz w:val="22"/>
          <w:szCs w:val="22"/>
        </w:rPr>
      </w:pPr>
      <w:r w:rsidRPr="00047C68">
        <w:rPr>
          <w:b/>
          <w:bCs/>
          <w:sz w:val="22"/>
          <w:szCs w:val="22"/>
        </w:rPr>
        <w:t>Board rule 1140-01-.07(3) (c)</w:t>
      </w:r>
    </w:p>
    <w:p w14:paraId="7301A7DC" w14:textId="77640B2A" w:rsidR="00047C68" w:rsidRDefault="00047C68" w:rsidP="000916CA">
      <w:pPr>
        <w:spacing w:after="0"/>
        <w:rPr>
          <w:sz w:val="22"/>
          <w:szCs w:val="22"/>
        </w:rPr>
      </w:pPr>
      <w:r>
        <w:rPr>
          <w:sz w:val="22"/>
          <w:szCs w:val="22"/>
        </w:rPr>
        <w:t xml:space="preserve">Dr. Breeden made the motion to approve </w:t>
      </w:r>
      <w:r w:rsidRPr="00047C68">
        <w:rPr>
          <w:b/>
          <w:bCs/>
          <w:sz w:val="22"/>
          <w:szCs w:val="22"/>
        </w:rPr>
        <w:t>Michelle J. Washington</w:t>
      </w:r>
      <w:r w:rsidR="00FD7AB5">
        <w:rPr>
          <w:b/>
          <w:bCs/>
          <w:sz w:val="22"/>
          <w:szCs w:val="22"/>
        </w:rPr>
        <w:t>, PharmD.,</w:t>
      </w:r>
      <w:r>
        <w:rPr>
          <w:sz w:val="22"/>
          <w:szCs w:val="22"/>
        </w:rPr>
        <w:t xml:space="preserve"> request to waive the 320 internship hours and the NAPLEX. Ms. Foster </w:t>
      </w:r>
      <w:r w:rsidR="00CF3F69">
        <w:rPr>
          <w:sz w:val="22"/>
          <w:szCs w:val="22"/>
        </w:rPr>
        <w:t>seconded the motion</w:t>
      </w:r>
      <w:r>
        <w:rPr>
          <w:sz w:val="22"/>
          <w:szCs w:val="22"/>
        </w:rPr>
        <w:t xml:space="preserve">. A roll call vote was taken. The motion carried. </w:t>
      </w:r>
      <w:r w:rsidR="00FD7AB5">
        <w:rPr>
          <w:sz w:val="22"/>
          <w:szCs w:val="22"/>
        </w:rPr>
        <w:t>Dr. Washington must successfully take and pass the MPJE.</w:t>
      </w:r>
    </w:p>
    <w:p w14:paraId="5226C073" w14:textId="77777777" w:rsidR="00FD7AB5" w:rsidRDefault="00FD7AB5" w:rsidP="000916CA">
      <w:pPr>
        <w:spacing w:after="0"/>
        <w:rPr>
          <w:sz w:val="22"/>
          <w:szCs w:val="22"/>
        </w:rPr>
      </w:pPr>
    </w:p>
    <w:p w14:paraId="4B06216B" w14:textId="1A512F96" w:rsidR="00FD7AB5" w:rsidRPr="00FD7AB5" w:rsidRDefault="00FD7AB5" w:rsidP="000916CA">
      <w:pPr>
        <w:spacing w:after="0"/>
        <w:rPr>
          <w:b/>
          <w:bCs/>
          <w:sz w:val="22"/>
          <w:szCs w:val="22"/>
        </w:rPr>
      </w:pPr>
      <w:r w:rsidRPr="00FD7AB5">
        <w:rPr>
          <w:b/>
          <w:bCs/>
          <w:sz w:val="22"/>
          <w:szCs w:val="22"/>
        </w:rPr>
        <w:t xml:space="preserve">Appearances </w:t>
      </w:r>
    </w:p>
    <w:p w14:paraId="596323E9" w14:textId="1C2F33F9" w:rsidR="00FD7AB5" w:rsidRPr="00FD7AB5" w:rsidRDefault="00FD7AB5" w:rsidP="000916CA">
      <w:pPr>
        <w:spacing w:after="0"/>
        <w:rPr>
          <w:b/>
          <w:bCs/>
          <w:sz w:val="22"/>
          <w:szCs w:val="22"/>
        </w:rPr>
      </w:pPr>
      <w:r w:rsidRPr="00FD7AB5">
        <w:rPr>
          <w:b/>
          <w:bCs/>
          <w:sz w:val="22"/>
          <w:szCs w:val="22"/>
        </w:rPr>
        <w:t>Pilot Programs</w:t>
      </w:r>
    </w:p>
    <w:p w14:paraId="6F89843C" w14:textId="12244784" w:rsidR="00FD7AB5" w:rsidRDefault="00FD7AB5" w:rsidP="000916CA">
      <w:pPr>
        <w:spacing w:after="0"/>
        <w:rPr>
          <w:b/>
          <w:bCs/>
          <w:sz w:val="22"/>
          <w:szCs w:val="22"/>
        </w:rPr>
      </w:pPr>
      <w:proofErr w:type="spellStart"/>
      <w:r w:rsidRPr="00FD7AB5">
        <w:rPr>
          <w:b/>
          <w:bCs/>
          <w:sz w:val="22"/>
          <w:szCs w:val="22"/>
        </w:rPr>
        <w:t>Stella</w:t>
      </w:r>
      <w:r w:rsidR="00CF3F69">
        <w:rPr>
          <w:b/>
          <w:bCs/>
          <w:sz w:val="22"/>
          <w:szCs w:val="22"/>
        </w:rPr>
        <w:t>r</w:t>
      </w:r>
      <w:r w:rsidRPr="00FD7AB5">
        <w:rPr>
          <w:b/>
          <w:bCs/>
          <w:sz w:val="22"/>
          <w:szCs w:val="22"/>
        </w:rPr>
        <w:t>Rx</w:t>
      </w:r>
      <w:proofErr w:type="spellEnd"/>
    </w:p>
    <w:p w14:paraId="31A89F82" w14:textId="77777777" w:rsidR="00883B25" w:rsidRDefault="00883B25" w:rsidP="000916CA">
      <w:pPr>
        <w:spacing w:after="0"/>
        <w:rPr>
          <w:b/>
          <w:bCs/>
          <w:sz w:val="22"/>
          <w:szCs w:val="22"/>
        </w:rPr>
      </w:pPr>
    </w:p>
    <w:p w14:paraId="72490A35" w14:textId="69D19845" w:rsidR="00FD7AB5" w:rsidRDefault="00883B25" w:rsidP="000916CA">
      <w:pPr>
        <w:spacing w:after="0"/>
        <w:rPr>
          <w:sz w:val="22"/>
          <w:szCs w:val="22"/>
        </w:rPr>
      </w:pPr>
      <w:r w:rsidRPr="002A258E">
        <w:rPr>
          <w:sz w:val="22"/>
          <w:szCs w:val="22"/>
        </w:rPr>
        <w:t xml:space="preserve">Mark Steltz, RPh., CFO, and Bill Lord, RPh, Consultant Pharmacist of </w:t>
      </w:r>
      <w:proofErr w:type="spellStart"/>
      <w:r w:rsidRPr="002A258E">
        <w:rPr>
          <w:sz w:val="22"/>
          <w:szCs w:val="22"/>
        </w:rPr>
        <w:t>Stella</w:t>
      </w:r>
      <w:r w:rsidR="00CF3F69" w:rsidRPr="002A258E">
        <w:rPr>
          <w:sz w:val="22"/>
          <w:szCs w:val="22"/>
        </w:rPr>
        <w:t>r</w:t>
      </w:r>
      <w:r w:rsidRPr="002A258E">
        <w:rPr>
          <w:sz w:val="22"/>
          <w:szCs w:val="22"/>
        </w:rPr>
        <w:t>Rx</w:t>
      </w:r>
      <w:proofErr w:type="spellEnd"/>
      <w:r w:rsidRPr="002A258E">
        <w:rPr>
          <w:sz w:val="22"/>
          <w:szCs w:val="22"/>
        </w:rPr>
        <w:t xml:space="preserve">, appeared before the </w:t>
      </w:r>
      <w:r w:rsidR="00665029" w:rsidRPr="002A258E">
        <w:rPr>
          <w:sz w:val="22"/>
          <w:szCs w:val="22"/>
        </w:rPr>
        <w:t>board to provide an update on the pilot program. After discussion</w:t>
      </w:r>
      <w:r w:rsidR="00956DA4" w:rsidRPr="002A258E">
        <w:rPr>
          <w:sz w:val="22"/>
          <w:szCs w:val="22"/>
        </w:rPr>
        <w:t>,</w:t>
      </w:r>
      <w:r w:rsidR="00665029" w:rsidRPr="002A258E">
        <w:rPr>
          <w:sz w:val="22"/>
          <w:szCs w:val="22"/>
        </w:rPr>
        <w:t xml:space="preserve"> Dr. Breeden made the motion to </w:t>
      </w:r>
      <w:r w:rsidR="00956DA4" w:rsidRPr="002A258E">
        <w:rPr>
          <w:sz w:val="22"/>
          <w:szCs w:val="22"/>
        </w:rPr>
        <w:t>grant a two- year extension on the project or until rules become permanent surrounding the project</w:t>
      </w:r>
      <w:r w:rsidR="00665029" w:rsidRPr="002A258E">
        <w:rPr>
          <w:sz w:val="22"/>
          <w:szCs w:val="22"/>
        </w:rPr>
        <w:t xml:space="preserve">. Ms. Foster amended the motion to </w:t>
      </w:r>
      <w:r w:rsidR="002A258E" w:rsidRPr="002A258E">
        <w:rPr>
          <w:sz w:val="22"/>
          <w:szCs w:val="22"/>
        </w:rPr>
        <w:t xml:space="preserve">add that </w:t>
      </w:r>
      <w:proofErr w:type="spellStart"/>
      <w:r w:rsidR="002A258E" w:rsidRPr="002A258E">
        <w:rPr>
          <w:sz w:val="22"/>
          <w:szCs w:val="22"/>
        </w:rPr>
        <w:t>StellarRX</w:t>
      </w:r>
      <w:proofErr w:type="spellEnd"/>
      <w:r w:rsidR="002A258E" w:rsidRPr="002A258E">
        <w:rPr>
          <w:sz w:val="22"/>
          <w:szCs w:val="22"/>
        </w:rPr>
        <w:t xml:space="preserve"> can add </w:t>
      </w:r>
      <w:r w:rsidR="00665029" w:rsidRPr="002A258E">
        <w:rPr>
          <w:sz w:val="22"/>
          <w:szCs w:val="22"/>
        </w:rPr>
        <w:t>commercial vendors</w:t>
      </w:r>
      <w:r w:rsidR="002A258E" w:rsidRPr="002A258E">
        <w:rPr>
          <w:sz w:val="22"/>
          <w:szCs w:val="22"/>
        </w:rPr>
        <w:t xml:space="preserve"> to the project</w:t>
      </w:r>
      <w:r w:rsidR="00956DA4" w:rsidRPr="002A258E">
        <w:rPr>
          <w:sz w:val="22"/>
          <w:szCs w:val="22"/>
        </w:rPr>
        <w:t>.</w:t>
      </w:r>
      <w:r w:rsidR="00665029" w:rsidRPr="002A258E">
        <w:rPr>
          <w:sz w:val="22"/>
          <w:szCs w:val="22"/>
        </w:rPr>
        <w:t xml:space="preserve"> A roll call vote was taken. The motion carried.</w:t>
      </w:r>
      <w:r w:rsidR="00665029">
        <w:rPr>
          <w:sz w:val="22"/>
          <w:szCs w:val="22"/>
        </w:rPr>
        <w:t xml:space="preserve"> </w:t>
      </w:r>
    </w:p>
    <w:p w14:paraId="43BFCD2B" w14:textId="77777777" w:rsidR="00665029" w:rsidRDefault="00665029" w:rsidP="000916CA">
      <w:pPr>
        <w:spacing w:after="0"/>
        <w:rPr>
          <w:sz w:val="22"/>
          <w:szCs w:val="22"/>
        </w:rPr>
      </w:pPr>
    </w:p>
    <w:p w14:paraId="0AA17229" w14:textId="354B43E5" w:rsidR="00665029" w:rsidRPr="00A065C9" w:rsidRDefault="00665029" w:rsidP="000916CA">
      <w:pPr>
        <w:spacing w:after="0"/>
        <w:rPr>
          <w:b/>
          <w:bCs/>
          <w:sz w:val="22"/>
          <w:szCs w:val="22"/>
        </w:rPr>
      </w:pPr>
      <w:r w:rsidRPr="00A065C9">
        <w:rPr>
          <w:b/>
          <w:bCs/>
          <w:sz w:val="22"/>
          <w:szCs w:val="22"/>
        </w:rPr>
        <w:t xml:space="preserve">Hitchcock Pharmacy </w:t>
      </w:r>
    </w:p>
    <w:p w14:paraId="443BF40A" w14:textId="0B7E9CD2" w:rsidR="00665029" w:rsidRDefault="00665029" w:rsidP="000916CA">
      <w:pPr>
        <w:spacing w:after="0"/>
        <w:rPr>
          <w:sz w:val="22"/>
          <w:szCs w:val="22"/>
        </w:rPr>
      </w:pPr>
      <w:r>
        <w:rPr>
          <w:sz w:val="22"/>
          <w:szCs w:val="22"/>
        </w:rPr>
        <w:t>Robby Eskridge, PharmD., appeared before the board to provide an update on their pilot program</w:t>
      </w:r>
      <w:r w:rsidR="00CF3F69">
        <w:rPr>
          <w:sz w:val="22"/>
          <w:szCs w:val="22"/>
        </w:rPr>
        <w:t xml:space="preserve"> at </w:t>
      </w:r>
      <w:r>
        <w:rPr>
          <w:sz w:val="22"/>
          <w:szCs w:val="22"/>
        </w:rPr>
        <w:t>Hitchco</w:t>
      </w:r>
      <w:r w:rsidR="00A065C9">
        <w:rPr>
          <w:sz w:val="22"/>
          <w:szCs w:val="22"/>
        </w:rPr>
        <w:t>c</w:t>
      </w:r>
      <w:r>
        <w:rPr>
          <w:sz w:val="22"/>
          <w:szCs w:val="22"/>
        </w:rPr>
        <w:t>k pharmacy</w:t>
      </w:r>
      <w:r w:rsidR="00A065C9">
        <w:rPr>
          <w:sz w:val="22"/>
          <w:szCs w:val="22"/>
        </w:rPr>
        <w:t xml:space="preserve">. After discussion, Dr. Breeden made the motion to </w:t>
      </w:r>
      <w:r w:rsidR="00956DA4">
        <w:rPr>
          <w:sz w:val="22"/>
          <w:szCs w:val="22"/>
        </w:rPr>
        <w:t xml:space="preserve">grant a two- year extension on the project or until rules become permanent surrounding the project. </w:t>
      </w:r>
      <w:r w:rsidR="00A065C9">
        <w:rPr>
          <w:sz w:val="22"/>
          <w:szCs w:val="22"/>
        </w:rPr>
        <w:t xml:space="preserve"> Ms. Foster seconded the motion. Mr. Bynum amend</w:t>
      </w:r>
      <w:r w:rsidR="00956DA4">
        <w:rPr>
          <w:sz w:val="22"/>
          <w:szCs w:val="22"/>
        </w:rPr>
        <w:t>ed</w:t>
      </w:r>
      <w:r w:rsidR="00A065C9">
        <w:rPr>
          <w:sz w:val="22"/>
          <w:szCs w:val="22"/>
        </w:rPr>
        <w:t xml:space="preserve"> the motion to allow five additional pharmacies to participate in the pilot program. Ms. Foster seconded the amendment. A roll call was taken. The motion carried. </w:t>
      </w:r>
    </w:p>
    <w:p w14:paraId="2552B1C5" w14:textId="77777777" w:rsidR="00956DA4" w:rsidRDefault="00956DA4" w:rsidP="000916CA">
      <w:pPr>
        <w:spacing w:after="0"/>
        <w:rPr>
          <w:sz w:val="22"/>
          <w:szCs w:val="22"/>
        </w:rPr>
      </w:pPr>
    </w:p>
    <w:p w14:paraId="29E4E99B" w14:textId="77777777" w:rsidR="00956DA4" w:rsidRDefault="00956DA4" w:rsidP="000916CA">
      <w:pPr>
        <w:spacing w:after="0"/>
        <w:rPr>
          <w:sz w:val="22"/>
          <w:szCs w:val="22"/>
        </w:rPr>
      </w:pPr>
    </w:p>
    <w:p w14:paraId="61B3D7FB" w14:textId="7504BC53" w:rsidR="00A065C9" w:rsidRPr="006B3009" w:rsidRDefault="004B3169" w:rsidP="000916CA">
      <w:pPr>
        <w:spacing w:after="0"/>
        <w:rPr>
          <w:b/>
          <w:bCs/>
          <w:sz w:val="22"/>
          <w:szCs w:val="22"/>
        </w:rPr>
      </w:pPr>
      <w:r w:rsidRPr="006B3009">
        <w:rPr>
          <w:b/>
          <w:bCs/>
          <w:sz w:val="22"/>
          <w:szCs w:val="22"/>
        </w:rPr>
        <w:lastRenderedPageBreak/>
        <w:t>Tennessee Pharmacy Association (TPA)</w:t>
      </w:r>
    </w:p>
    <w:p w14:paraId="75092858" w14:textId="5FD9C535" w:rsidR="004B3169" w:rsidRDefault="004B3169" w:rsidP="000916CA">
      <w:pPr>
        <w:spacing w:after="0"/>
        <w:rPr>
          <w:sz w:val="22"/>
          <w:szCs w:val="22"/>
        </w:rPr>
      </w:pPr>
      <w:r>
        <w:rPr>
          <w:sz w:val="22"/>
          <w:szCs w:val="22"/>
        </w:rPr>
        <w:t xml:space="preserve">Olivia Welter, PharmD, </w:t>
      </w:r>
      <w:r w:rsidR="00CF3F69">
        <w:rPr>
          <w:sz w:val="22"/>
          <w:szCs w:val="22"/>
        </w:rPr>
        <w:t xml:space="preserve">TPA </w:t>
      </w:r>
      <w:r>
        <w:rPr>
          <w:sz w:val="22"/>
          <w:szCs w:val="22"/>
        </w:rPr>
        <w:t xml:space="preserve">Director of Professional </w:t>
      </w:r>
      <w:proofErr w:type="gramStart"/>
      <w:r>
        <w:rPr>
          <w:sz w:val="22"/>
          <w:szCs w:val="22"/>
        </w:rPr>
        <w:t>Affairs</w:t>
      </w:r>
      <w:r w:rsidR="00CF3F69">
        <w:rPr>
          <w:sz w:val="22"/>
          <w:szCs w:val="22"/>
        </w:rPr>
        <w:t xml:space="preserve"> at</w:t>
      </w:r>
      <w:proofErr w:type="gramEnd"/>
      <w:r>
        <w:rPr>
          <w:sz w:val="22"/>
          <w:szCs w:val="22"/>
        </w:rPr>
        <w:t xml:space="preserve"> appeared before the board with Anthony Pudlo, PharmD, </w:t>
      </w:r>
      <w:r w:rsidR="00CF3F69">
        <w:rPr>
          <w:sz w:val="22"/>
          <w:szCs w:val="22"/>
        </w:rPr>
        <w:t xml:space="preserve">TPA </w:t>
      </w:r>
      <w:r>
        <w:rPr>
          <w:sz w:val="22"/>
          <w:szCs w:val="22"/>
        </w:rPr>
        <w:t xml:space="preserve">CEO appearing virtually. TPA </w:t>
      </w:r>
      <w:r w:rsidR="006B3009">
        <w:rPr>
          <w:sz w:val="22"/>
          <w:szCs w:val="22"/>
        </w:rPr>
        <w:t>has had a</w:t>
      </w:r>
      <w:r>
        <w:rPr>
          <w:sz w:val="22"/>
          <w:szCs w:val="22"/>
        </w:rPr>
        <w:t xml:space="preserve"> Community Pharmacy Transformation and Technician Product Verification pilot program since 2017. After discussion, Dr. Breeden made the motion to </w:t>
      </w:r>
      <w:r w:rsidR="00956DA4">
        <w:rPr>
          <w:sz w:val="22"/>
          <w:szCs w:val="22"/>
        </w:rPr>
        <w:t>grant a two- year extension on the project or until rules become permanent surrounding the project</w:t>
      </w:r>
      <w:r w:rsidR="006B3009">
        <w:rPr>
          <w:sz w:val="22"/>
          <w:szCs w:val="22"/>
        </w:rPr>
        <w:t xml:space="preserve">. Dr. Phillips seconded the motion. A roll call vote was taken. The motion carried. </w:t>
      </w:r>
    </w:p>
    <w:p w14:paraId="59333CFC" w14:textId="77777777" w:rsidR="0079058E" w:rsidRDefault="0079058E" w:rsidP="000916CA">
      <w:pPr>
        <w:spacing w:after="0"/>
        <w:rPr>
          <w:sz w:val="22"/>
          <w:szCs w:val="22"/>
        </w:rPr>
      </w:pPr>
    </w:p>
    <w:p w14:paraId="22697496" w14:textId="3F30551D" w:rsidR="0079058E" w:rsidRPr="0079058E" w:rsidRDefault="0079058E" w:rsidP="000916CA">
      <w:pPr>
        <w:spacing w:after="0"/>
        <w:rPr>
          <w:b/>
          <w:bCs/>
          <w:sz w:val="22"/>
          <w:szCs w:val="22"/>
        </w:rPr>
      </w:pPr>
      <w:proofErr w:type="spellStart"/>
      <w:r w:rsidRPr="0079058E">
        <w:rPr>
          <w:b/>
          <w:bCs/>
          <w:sz w:val="22"/>
          <w:szCs w:val="22"/>
        </w:rPr>
        <w:t>Tallent</w:t>
      </w:r>
      <w:proofErr w:type="spellEnd"/>
      <w:r w:rsidRPr="0079058E">
        <w:rPr>
          <w:b/>
          <w:bCs/>
          <w:sz w:val="22"/>
          <w:szCs w:val="22"/>
        </w:rPr>
        <w:t xml:space="preserve"> Drug Store</w:t>
      </w:r>
    </w:p>
    <w:p w14:paraId="6EEDFBB8" w14:textId="18B92628" w:rsidR="006B3009" w:rsidRDefault="0079058E" w:rsidP="000916CA">
      <w:pPr>
        <w:spacing w:after="0"/>
        <w:rPr>
          <w:sz w:val="22"/>
          <w:szCs w:val="22"/>
        </w:rPr>
      </w:pPr>
      <w:r>
        <w:rPr>
          <w:sz w:val="22"/>
          <w:szCs w:val="22"/>
        </w:rPr>
        <w:t xml:space="preserve">Christopher Patterson, PharmD., appeared before the </w:t>
      </w:r>
      <w:r w:rsidR="00CF3F69">
        <w:rPr>
          <w:sz w:val="22"/>
          <w:szCs w:val="22"/>
        </w:rPr>
        <w:t>board to</w:t>
      </w:r>
      <w:r>
        <w:rPr>
          <w:sz w:val="22"/>
          <w:szCs w:val="22"/>
        </w:rPr>
        <w:t xml:space="preserve"> discuss </w:t>
      </w:r>
      <w:r w:rsidR="00CF3F69">
        <w:rPr>
          <w:sz w:val="22"/>
          <w:szCs w:val="22"/>
        </w:rPr>
        <w:t xml:space="preserve">the </w:t>
      </w:r>
      <w:proofErr w:type="spellStart"/>
      <w:r>
        <w:rPr>
          <w:sz w:val="22"/>
          <w:szCs w:val="22"/>
        </w:rPr>
        <w:t>Tallen</w:t>
      </w:r>
      <w:r w:rsidR="00CF3F69">
        <w:rPr>
          <w:sz w:val="22"/>
          <w:szCs w:val="22"/>
        </w:rPr>
        <w:t>t</w:t>
      </w:r>
      <w:proofErr w:type="spellEnd"/>
      <w:r>
        <w:rPr>
          <w:sz w:val="22"/>
          <w:szCs w:val="22"/>
        </w:rPr>
        <w:t xml:space="preserve"> Drug Store repackaging pilot program. After discussion Ms. Foster made the motion </w:t>
      </w:r>
      <w:r w:rsidR="00956DA4">
        <w:rPr>
          <w:sz w:val="22"/>
          <w:szCs w:val="22"/>
        </w:rPr>
        <w:t>to grant a two- year extension on the project or until rules become permanent surrounding the project.</w:t>
      </w:r>
      <w:r>
        <w:rPr>
          <w:sz w:val="22"/>
          <w:szCs w:val="22"/>
        </w:rPr>
        <w:t xml:space="preserve"> Dr. Breeden seconded the motion. A roll call vote was taken. Dr. Phillips and Dr. Blane voted no. The motion carried. </w:t>
      </w:r>
      <w:r w:rsidR="00030029">
        <w:rPr>
          <w:sz w:val="22"/>
          <w:szCs w:val="22"/>
        </w:rPr>
        <w:t xml:space="preserve"> </w:t>
      </w:r>
    </w:p>
    <w:p w14:paraId="494B8A95" w14:textId="77777777" w:rsidR="00030029" w:rsidRDefault="00030029" w:rsidP="000916CA">
      <w:pPr>
        <w:spacing w:after="0"/>
        <w:rPr>
          <w:sz w:val="22"/>
          <w:szCs w:val="22"/>
        </w:rPr>
      </w:pPr>
    </w:p>
    <w:p w14:paraId="78B5D94B" w14:textId="770D0A60" w:rsidR="00030029" w:rsidRDefault="00030029" w:rsidP="000916CA">
      <w:pPr>
        <w:spacing w:after="0"/>
        <w:rPr>
          <w:sz w:val="22"/>
          <w:szCs w:val="22"/>
        </w:rPr>
      </w:pPr>
      <w:r>
        <w:rPr>
          <w:sz w:val="22"/>
          <w:szCs w:val="22"/>
        </w:rPr>
        <w:t>Dr. Brown asked that a rulemaking progress be added to the agenda for each meeting.</w:t>
      </w:r>
    </w:p>
    <w:p w14:paraId="15B811FB" w14:textId="77777777" w:rsidR="00030029" w:rsidRDefault="00030029" w:rsidP="000916CA">
      <w:pPr>
        <w:spacing w:after="0"/>
        <w:rPr>
          <w:sz w:val="22"/>
          <w:szCs w:val="22"/>
        </w:rPr>
      </w:pPr>
    </w:p>
    <w:p w14:paraId="14823807" w14:textId="2B85956C" w:rsidR="00030029" w:rsidRPr="001B2CCA" w:rsidRDefault="00030029" w:rsidP="000916CA">
      <w:pPr>
        <w:spacing w:after="0"/>
        <w:rPr>
          <w:b/>
          <w:bCs/>
          <w:sz w:val="22"/>
          <w:szCs w:val="22"/>
        </w:rPr>
      </w:pPr>
      <w:proofErr w:type="gramStart"/>
      <w:r w:rsidRPr="001B2CCA">
        <w:rPr>
          <w:b/>
          <w:bCs/>
          <w:sz w:val="22"/>
          <w:szCs w:val="22"/>
        </w:rPr>
        <w:t>Board Business</w:t>
      </w:r>
      <w:proofErr w:type="gramEnd"/>
    </w:p>
    <w:p w14:paraId="61BD072B" w14:textId="77777777" w:rsidR="00030029" w:rsidRDefault="00030029" w:rsidP="000916CA">
      <w:pPr>
        <w:spacing w:after="0"/>
        <w:rPr>
          <w:sz w:val="22"/>
          <w:szCs w:val="22"/>
        </w:rPr>
      </w:pPr>
    </w:p>
    <w:p w14:paraId="54C3C86C" w14:textId="37B1482D" w:rsidR="00030029" w:rsidRDefault="00030029" w:rsidP="000916CA">
      <w:pPr>
        <w:spacing w:after="0"/>
        <w:rPr>
          <w:sz w:val="22"/>
          <w:szCs w:val="22"/>
        </w:rPr>
      </w:pPr>
      <w:r>
        <w:rPr>
          <w:sz w:val="22"/>
          <w:szCs w:val="22"/>
        </w:rPr>
        <w:t xml:space="preserve">Dr. Shell submitted an updated calendar year 2026 board meeting schedule. Dr. Breeden made the motion to approve the updated board meeting schedule. Mr. Bynum seconded the motion. The motion carried. </w:t>
      </w:r>
    </w:p>
    <w:p w14:paraId="2C193A43" w14:textId="77777777" w:rsidR="00030029" w:rsidRDefault="00030029" w:rsidP="000916CA">
      <w:pPr>
        <w:spacing w:after="0"/>
        <w:rPr>
          <w:sz w:val="22"/>
          <w:szCs w:val="22"/>
        </w:rPr>
      </w:pPr>
    </w:p>
    <w:p w14:paraId="595C683E" w14:textId="4841D103" w:rsidR="00030029" w:rsidRDefault="00030029" w:rsidP="000916CA">
      <w:pPr>
        <w:spacing w:after="0"/>
        <w:rPr>
          <w:sz w:val="22"/>
          <w:szCs w:val="22"/>
        </w:rPr>
      </w:pPr>
      <w:r>
        <w:rPr>
          <w:sz w:val="22"/>
          <w:szCs w:val="22"/>
        </w:rPr>
        <w:t xml:space="preserve">Dr. Shell asked for board to approve travel and registration for the investigators to attend the North Carolina Board Compounding Summitt scheduled for February 24-26, 2026. Mr. Bynum made the motion to approve the travel and registration for the investigators to attend the North Carolina Board Compounding Summitt scheduled for February 24-26, 2026. Dr. Breeden seconded the motion. The motion carried. </w:t>
      </w:r>
    </w:p>
    <w:p w14:paraId="2816AA5A" w14:textId="77777777" w:rsidR="00030029" w:rsidRDefault="00030029" w:rsidP="000916CA">
      <w:pPr>
        <w:spacing w:after="0"/>
        <w:rPr>
          <w:sz w:val="22"/>
          <w:szCs w:val="22"/>
        </w:rPr>
      </w:pPr>
    </w:p>
    <w:p w14:paraId="676535B5" w14:textId="3554EBA8" w:rsidR="00030029" w:rsidRDefault="00030029" w:rsidP="000916CA">
      <w:pPr>
        <w:spacing w:after="0"/>
        <w:rPr>
          <w:sz w:val="22"/>
          <w:szCs w:val="22"/>
        </w:rPr>
      </w:pPr>
      <w:r w:rsidRPr="002A258E">
        <w:rPr>
          <w:sz w:val="22"/>
          <w:szCs w:val="22"/>
        </w:rPr>
        <w:t xml:space="preserve">Dr. Shell asked the board to approve </w:t>
      </w:r>
      <w:r w:rsidR="001B2CCA" w:rsidRPr="002A258E">
        <w:rPr>
          <w:sz w:val="22"/>
          <w:szCs w:val="22"/>
        </w:rPr>
        <w:t>travel and registration for the investigators</w:t>
      </w:r>
      <w:r w:rsidR="002A258E" w:rsidRPr="002A258E">
        <w:rPr>
          <w:sz w:val="22"/>
          <w:szCs w:val="22"/>
        </w:rPr>
        <w:t xml:space="preserve">, staff, and Board members </w:t>
      </w:r>
      <w:r w:rsidR="001B2CCA" w:rsidRPr="002A258E">
        <w:rPr>
          <w:sz w:val="22"/>
          <w:szCs w:val="22"/>
        </w:rPr>
        <w:t xml:space="preserve">to attend the </w:t>
      </w:r>
      <w:r w:rsidR="002A258E" w:rsidRPr="002A258E">
        <w:rPr>
          <w:sz w:val="22"/>
          <w:szCs w:val="22"/>
        </w:rPr>
        <w:t>Tennessee Pharmacist Association Winter Meeting scheduled</w:t>
      </w:r>
      <w:r w:rsidR="001B2CCA" w:rsidRPr="002A258E">
        <w:rPr>
          <w:sz w:val="22"/>
          <w:szCs w:val="22"/>
        </w:rPr>
        <w:t xml:space="preserve"> for </w:t>
      </w:r>
      <w:r w:rsidR="002A258E" w:rsidRPr="002A258E">
        <w:rPr>
          <w:sz w:val="22"/>
          <w:szCs w:val="22"/>
        </w:rPr>
        <w:t>January 30-February 1</w:t>
      </w:r>
      <w:r w:rsidR="001B2CCA" w:rsidRPr="002A258E">
        <w:rPr>
          <w:sz w:val="22"/>
          <w:szCs w:val="22"/>
        </w:rPr>
        <w:t>, 2026</w:t>
      </w:r>
      <w:r w:rsidR="002A258E" w:rsidRPr="002A258E">
        <w:rPr>
          <w:sz w:val="22"/>
          <w:szCs w:val="22"/>
        </w:rPr>
        <w:t xml:space="preserve"> in </w:t>
      </w:r>
      <w:r w:rsidR="001B2CCA" w:rsidRPr="002A258E">
        <w:rPr>
          <w:sz w:val="22"/>
          <w:szCs w:val="22"/>
        </w:rPr>
        <w:t xml:space="preserve">Nashville, TN. Ms. Foster made the motion to approve travel and registration for the </w:t>
      </w:r>
      <w:r w:rsidR="002A258E" w:rsidRPr="002A258E">
        <w:rPr>
          <w:sz w:val="22"/>
          <w:szCs w:val="22"/>
        </w:rPr>
        <w:t>investigators, staff, and Board members to attend the Tennessee Pharmacist Association Winter Meeting  scheduled for January 30-February 1, 2026</w:t>
      </w:r>
      <w:r w:rsidR="001B2CCA" w:rsidRPr="002A258E">
        <w:rPr>
          <w:sz w:val="22"/>
          <w:szCs w:val="22"/>
        </w:rPr>
        <w:t>. Mr. Bynum seconded the motion. The motion carried.</w:t>
      </w:r>
      <w:r w:rsidR="001B2CCA">
        <w:rPr>
          <w:sz w:val="22"/>
          <w:szCs w:val="22"/>
        </w:rPr>
        <w:t xml:space="preserve"> </w:t>
      </w:r>
      <w:r>
        <w:rPr>
          <w:sz w:val="22"/>
          <w:szCs w:val="22"/>
        </w:rPr>
        <w:t xml:space="preserve"> </w:t>
      </w:r>
    </w:p>
    <w:p w14:paraId="0731AEED" w14:textId="77777777" w:rsidR="001B2CCA" w:rsidRDefault="001B2CCA" w:rsidP="000916CA">
      <w:pPr>
        <w:spacing w:after="0"/>
        <w:rPr>
          <w:sz w:val="22"/>
          <w:szCs w:val="22"/>
        </w:rPr>
      </w:pPr>
    </w:p>
    <w:p w14:paraId="4AAA022B" w14:textId="3597D0D1" w:rsidR="001B2CCA" w:rsidRDefault="001B2CCA" w:rsidP="000916CA">
      <w:pPr>
        <w:spacing w:after="0"/>
        <w:rPr>
          <w:sz w:val="22"/>
          <w:szCs w:val="22"/>
        </w:rPr>
      </w:pPr>
      <w:r>
        <w:rPr>
          <w:sz w:val="22"/>
          <w:szCs w:val="22"/>
        </w:rPr>
        <w:t xml:space="preserve">Dr. Denaburg gave the </w:t>
      </w:r>
      <w:r w:rsidR="00CF3F69">
        <w:rPr>
          <w:sz w:val="22"/>
          <w:szCs w:val="22"/>
        </w:rPr>
        <w:t xml:space="preserve">pharmacist </w:t>
      </w:r>
      <w:r>
        <w:rPr>
          <w:sz w:val="22"/>
          <w:szCs w:val="22"/>
        </w:rPr>
        <w:t>investiga</w:t>
      </w:r>
      <w:r w:rsidR="00CF3F69">
        <w:rPr>
          <w:sz w:val="22"/>
          <w:szCs w:val="22"/>
        </w:rPr>
        <w:t>tor</w:t>
      </w:r>
      <w:r>
        <w:rPr>
          <w:sz w:val="22"/>
          <w:szCs w:val="22"/>
        </w:rPr>
        <w:t xml:space="preserve"> report to the board. </w:t>
      </w:r>
    </w:p>
    <w:p w14:paraId="1F9F67A0" w14:textId="77777777" w:rsidR="001B2CCA" w:rsidRDefault="001B2CCA" w:rsidP="000916CA">
      <w:pPr>
        <w:spacing w:after="0"/>
        <w:rPr>
          <w:sz w:val="22"/>
          <w:szCs w:val="22"/>
        </w:rPr>
      </w:pPr>
    </w:p>
    <w:p w14:paraId="4DA416BC" w14:textId="77777777" w:rsidR="00DC10F5" w:rsidRDefault="00DC10F5" w:rsidP="000916CA">
      <w:pPr>
        <w:spacing w:after="0"/>
        <w:rPr>
          <w:b/>
          <w:bCs/>
          <w:sz w:val="22"/>
          <w:szCs w:val="22"/>
        </w:rPr>
      </w:pPr>
    </w:p>
    <w:p w14:paraId="124CD745" w14:textId="77777777" w:rsidR="00DC10F5" w:rsidRDefault="00DC10F5" w:rsidP="000916CA">
      <w:pPr>
        <w:spacing w:after="0"/>
        <w:rPr>
          <w:b/>
          <w:bCs/>
          <w:sz w:val="22"/>
          <w:szCs w:val="22"/>
        </w:rPr>
      </w:pPr>
    </w:p>
    <w:p w14:paraId="49EF571C" w14:textId="2B08F933" w:rsidR="001B2CCA" w:rsidRPr="0004669F" w:rsidRDefault="001B2CCA" w:rsidP="000916CA">
      <w:pPr>
        <w:spacing w:after="0"/>
        <w:rPr>
          <w:b/>
          <w:bCs/>
          <w:sz w:val="22"/>
          <w:szCs w:val="22"/>
        </w:rPr>
      </w:pPr>
      <w:r w:rsidRPr="0004669F">
        <w:rPr>
          <w:b/>
          <w:bCs/>
          <w:sz w:val="22"/>
          <w:szCs w:val="22"/>
        </w:rPr>
        <w:lastRenderedPageBreak/>
        <w:t>Agreed/Consent orders</w:t>
      </w:r>
    </w:p>
    <w:p w14:paraId="498764FF" w14:textId="77777777" w:rsidR="002C52D5" w:rsidRDefault="001B2CCA" w:rsidP="000916CA">
      <w:pPr>
        <w:spacing w:after="0"/>
        <w:rPr>
          <w:sz w:val="22"/>
          <w:szCs w:val="22"/>
        </w:rPr>
      </w:pPr>
      <w:r>
        <w:rPr>
          <w:sz w:val="22"/>
          <w:szCs w:val="22"/>
        </w:rPr>
        <w:t xml:space="preserve">Mr. Bynum made the motion to accept </w:t>
      </w:r>
      <w:r w:rsidRPr="0004669F">
        <w:rPr>
          <w:b/>
          <w:bCs/>
          <w:sz w:val="22"/>
          <w:szCs w:val="22"/>
        </w:rPr>
        <w:t>CVS Pharmacy #5694</w:t>
      </w:r>
      <w:r>
        <w:rPr>
          <w:sz w:val="22"/>
          <w:szCs w:val="22"/>
        </w:rPr>
        <w:t xml:space="preserve">, </w:t>
      </w:r>
      <w:proofErr w:type="spellStart"/>
      <w:r>
        <w:rPr>
          <w:sz w:val="22"/>
          <w:szCs w:val="22"/>
        </w:rPr>
        <w:t>lic</w:t>
      </w:r>
      <w:proofErr w:type="spellEnd"/>
      <w:r>
        <w:rPr>
          <w:sz w:val="22"/>
          <w:szCs w:val="22"/>
        </w:rPr>
        <w:t xml:space="preserve"> #78 consent order with a $1000.00 civil penalty. CVS Pharmacy #5694 violated </w:t>
      </w:r>
      <w:r w:rsidR="002C52D5">
        <w:rPr>
          <w:sz w:val="22"/>
          <w:szCs w:val="22"/>
        </w:rPr>
        <w:t>Board rule 1140-03-.14 (2) (a). Ms. Foster seconded the motion. The motion carried.</w:t>
      </w:r>
    </w:p>
    <w:p w14:paraId="5D080FAC" w14:textId="77777777" w:rsidR="002C52D5" w:rsidRDefault="002C52D5" w:rsidP="000916CA">
      <w:pPr>
        <w:spacing w:after="0"/>
        <w:rPr>
          <w:sz w:val="22"/>
          <w:szCs w:val="22"/>
        </w:rPr>
      </w:pPr>
    </w:p>
    <w:p w14:paraId="3D4CBF8D" w14:textId="10D1C61A" w:rsidR="001B2CCA" w:rsidRDefault="002C52D5" w:rsidP="000916CA">
      <w:pPr>
        <w:spacing w:after="0"/>
        <w:rPr>
          <w:sz w:val="22"/>
          <w:szCs w:val="22"/>
        </w:rPr>
      </w:pPr>
      <w:r>
        <w:rPr>
          <w:sz w:val="22"/>
          <w:szCs w:val="22"/>
        </w:rPr>
        <w:t xml:space="preserve">Mr. Bynum made the motion to </w:t>
      </w:r>
      <w:r w:rsidRPr="00CF3F69">
        <w:rPr>
          <w:sz w:val="22"/>
          <w:szCs w:val="22"/>
        </w:rPr>
        <w:t>accept</w:t>
      </w:r>
      <w:r w:rsidRPr="0004669F">
        <w:rPr>
          <w:b/>
          <w:bCs/>
          <w:sz w:val="22"/>
          <w:szCs w:val="22"/>
        </w:rPr>
        <w:t xml:space="preserve"> Walgreen</w:t>
      </w:r>
      <w:r w:rsidR="0004669F" w:rsidRPr="0004669F">
        <w:rPr>
          <w:b/>
          <w:bCs/>
          <w:sz w:val="22"/>
          <w:szCs w:val="22"/>
        </w:rPr>
        <w:t>s</w:t>
      </w:r>
      <w:r w:rsidRPr="0004669F">
        <w:rPr>
          <w:b/>
          <w:bCs/>
          <w:sz w:val="22"/>
          <w:szCs w:val="22"/>
        </w:rPr>
        <w:t xml:space="preserve"> Pharmacy #05953</w:t>
      </w:r>
      <w:r>
        <w:rPr>
          <w:sz w:val="22"/>
          <w:szCs w:val="22"/>
        </w:rPr>
        <w:t xml:space="preserve">, </w:t>
      </w:r>
      <w:proofErr w:type="spellStart"/>
      <w:r>
        <w:rPr>
          <w:sz w:val="22"/>
          <w:szCs w:val="22"/>
        </w:rPr>
        <w:t>lic</w:t>
      </w:r>
      <w:proofErr w:type="spellEnd"/>
      <w:r>
        <w:rPr>
          <w:sz w:val="22"/>
          <w:szCs w:val="22"/>
        </w:rPr>
        <w:t xml:space="preserve"> #3556 consent order with a $1500.00 civil penalty. Walgreens Pharmacy #05953 violated Board rule 1140-03-.14 (2) (a). Dr. Breeden seconded the motion. The motion carried. </w:t>
      </w:r>
    </w:p>
    <w:p w14:paraId="7F09B897" w14:textId="77777777" w:rsidR="002C52D5" w:rsidRDefault="002C52D5" w:rsidP="000916CA">
      <w:pPr>
        <w:spacing w:after="0"/>
        <w:rPr>
          <w:sz w:val="22"/>
          <w:szCs w:val="22"/>
        </w:rPr>
      </w:pPr>
    </w:p>
    <w:p w14:paraId="71972644" w14:textId="6C8580A8" w:rsidR="002C52D5" w:rsidRDefault="002C52D5" w:rsidP="000916CA">
      <w:pPr>
        <w:spacing w:after="0"/>
        <w:rPr>
          <w:sz w:val="22"/>
          <w:szCs w:val="22"/>
        </w:rPr>
      </w:pPr>
      <w:r>
        <w:rPr>
          <w:sz w:val="22"/>
          <w:szCs w:val="22"/>
        </w:rPr>
        <w:t xml:space="preserve">Dr. Breeden made the motion to accept </w:t>
      </w:r>
      <w:r w:rsidRPr="0004669F">
        <w:rPr>
          <w:b/>
          <w:bCs/>
          <w:sz w:val="22"/>
          <w:szCs w:val="22"/>
        </w:rPr>
        <w:t>Pruitt’s Pharmacy</w:t>
      </w:r>
      <w:r>
        <w:rPr>
          <w:sz w:val="22"/>
          <w:szCs w:val="22"/>
        </w:rPr>
        <w:t xml:space="preserve"> consent order with a $12,000.00 civil penalty. Pruitt’s Pharmacy violated board rule 1140-01-.03 (5) (a) </w:t>
      </w:r>
      <w:proofErr w:type="gramStart"/>
      <w:r>
        <w:rPr>
          <w:sz w:val="22"/>
          <w:szCs w:val="22"/>
        </w:rPr>
        <w:t>thru</w:t>
      </w:r>
      <w:proofErr w:type="gramEnd"/>
      <w:r>
        <w:rPr>
          <w:sz w:val="22"/>
          <w:szCs w:val="22"/>
        </w:rPr>
        <w:t xml:space="preserve"> (e). Mr. Bynum seconded the motion. The motion carried. </w:t>
      </w:r>
    </w:p>
    <w:p w14:paraId="669D6C6C" w14:textId="77777777" w:rsidR="002C52D5" w:rsidRDefault="002C52D5" w:rsidP="000916CA">
      <w:pPr>
        <w:spacing w:after="0"/>
        <w:rPr>
          <w:sz w:val="22"/>
          <w:szCs w:val="22"/>
        </w:rPr>
      </w:pPr>
    </w:p>
    <w:p w14:paraId="24898195" w14:textId="3279936C" w:rsidR="002C52D5" w:rsidRDefault="002C52D5" w:rsidP="000916CA">
      <w:pPr>
        <w:spacing w:after="0"/>
        <w:rPr>
          <w:sz w:val="22"/>
          <w:szCs w:val="22"/>
        </w:rPr>
      </w:pPr>
      <w:r>
        <w:rPr>
          <w:sz w:val="22"/>
          <w:szCs w:val="22"/>
        </w:rPr>
        <w:t xml:space="preserve">Dr. Breeden made the motion to accept </w:t>
      </w:r>
      <w:r w:rsidRPr="0004669F">
        <w:rPr>
          <w:b/>
          <w:bCs/>
          <w:sz w:val="22"/>
          <w:szCs w:val="22"/>
        </w:rPr>
        <w:t>Pruitt’s Discount Pharmacy</w:t>
      </w:r>
      <w:r>
        <w:rPr>
          <w:sz w:val="22"/>
          <w:szCs w:val="22"/>
        </w:rPr>
        <w:t xml:space="preserve"> consent order with the license placed on probation for 3 years, quarterly monitoring and a $25,000.00 civil penalty.  Pruitt’s Discount Pharmacy violated board rule 1140-01-.03 (5) (a) </w:t>
      </w:r>
      <w:proofErr w:type="gramStart"/>
      <w:r>
        <w:rPr>
          <w:sz w:val="22"/>
          <w:szCs w:val="22"/>
        </w:rPr>
        <w:t>thru</w:t>
      </w:r>
      <w:proofErr w:type="gramEnd"/>
      <w:r>
        <w:rPr>
          <w:sz w:val="22"/>
          <w:szCs w:val="22"/>
        </w:rPr>
        <w:t xml:space="preserve"> (e).</w:t>
      </w:r>
      <w:r w:rsidR="002A258E">
        <w:rPr>
          <w:sz w:val="22"/>
          <w:szCs w:val="22"/>
        </w:rPr>
        <w:t xml:space="preserve"> </w:t>
      </w:r>
      <w:r>
        <w:rPr>
          <w:sz w:val="22"/>
          <w:szCs w:val="22"/>
        </w:rPr>
        <w:t>Dr. Brow</w:t>
      </w:r>
      <w:r w:rsidR="002A258E">
        <w:rPr>
          <w:sz w:val="22"/>
          <w:szCs w:val="22"/>
        </w:rPr>
        <w:t>n</w:t>
      </w:r>
      <w:r>
        <w:rPr>
          <w:sz w:val="22"/>
          <w:szCs w:val="22"/>
        </w:rPr>
        <w:t xml:space="preserve"> seconded the motion. The motion carried. </w:t>
      </w:r>
    </w:p>
    <w:p w14:paraId="2030380E" w14:textId="379AB299" w:rsidR="002C52D5" w:rsidRDefault="002C52D5" w:rsidP="000916CA">
      <w:pPr>
        <w:spacing w:after="0"/>
        <w:rPr>
          <w:sz w:val="22"/>
          <w:szCs w:val="22"/>
        </w:rPr>
      </w:pPr>
    </w:p>
    <w:p w14:paraId="70EB0066" w14:textId="5AFC9298" w:rsidR="002C52D5" w:rsidRDefault="002C52D5" w:rsidP="000916CA">
      <w:pPr>
        <w:spacing w:after="0"/>
        <w:rPr>
          <w:sz w:val="22"/>
          <w:szCs w:val="22"/>
        </w:rPr>
      </w:pPr>
      <w:r>
        <w:rPr>
          <w:sz w:val="22"/>
          <w:szCs w:val="22"/>
        </w:rPr>
        <w:t xml:space="preserve">Ms. Foster made the motion to accept </w:t>
      </w:r>
      <w:r w:rsidRPr="0004669F">
        <w:rPr>
          <w:b/>
          <w:bCs/>
          <w:sz w:val="22"/>
          <w:szCs w:val="22"/>
        </w:rPr>
        <w:t>Ingles Markets Pharmacy #72</w:t>
      </w:r>
      <w:r>
        <w:rPr>
          <w:sz w:val="22"/>
          <w:szCs w:val="22"/>
        </w:rPr>
        <w:t xml:space="preserve">, </w:t>
      </w:r>
      <w:proofErr w:type="spellStart"/>
      <w:r>
        <w:rPr>
          <w:sz w:val="22"/>
          <w:szCs w:val="22"/>
        </w:rPr>
        <w:t>lic</w:t>
      </w:r>
      <w:proofErr w:type="spellEnd"/>
      <w:r>
        <w:rPr>
          <w:sz w:val="22"/>
          <w:szCs w:val="22"/>
        </w:rPr>
        <w:t xml:space="preserve"> #5323 consent order with a license reprimand and $500.00 civil penalty. Ingels Markets Pharmacy #72 violated Board rule 1140-03-.14 (2) (a).</w:t>
      </w:r>
      <w:r w:rsidR="0004669F">
        <w:rPr>
          <w:sz w:val="22"/>
          <w:szCs w:val="22"/>
        </w:rPr>
        <w:t xml:space="preserve"> Dr. Phillips seconded the motion. The motion carried. </w:t>
      </w:r>
    </w:p>
    <w:p w14:paraId="1B99BB1A" w14:textId="77777777" w:rsidR="0004669F" w:rsidRDefault="0004669F" w:rsidP="000916CA">
      <w:pPr>
        <w:spacing w:after="0"/>
        <w:rPr>
          <w:sz w:val="22"/>
          <w:szCs w:val="22"/>
        </w:rPr>
      </w:pPr>
    </w:p>
    <w:p w14:paraId="362B0C14" w14:textId="41A9A660" w:rsidR="0004669F" w:rsidRPr="0004669F" w:rsidRDefault="0004669F" w:rsidP="000916CA">
      <w:pPr>
        <w:spacing w:after="0"/>
        <w:rPr>
          <w:b/>
          <w:bCs/>
          <w:sz w:val="22"/>
          <w:szCs w:val="22"/>
        </w:rPr>
      </w:pPr>
      <w:r w:rsidRPr="0004669F">
        <w:rPr>
          <w:b/>
          <w:bCs/>
          <w:sz w:val="22"/>
          <w:szCs w:val="22"/>
        </w:rPr>
        <w:t>Agreed Citations</w:t>
      </w:r>
    </w:p>
    <w:p w14:paraId="1639BE08" w14:textId="2C7B2585" w:rsidR="0004669F" w:rsidRDefault="0004669F" w:rsidP="000916CA">
      <w:pPr>
        <w:spacing w:after="0"/>
        <w:rPr>
          <w:sz w:val="22"/>
          <w:szCs w:val="22"/>
        </w:rPr>
      </w:pPr>
      <w:r>
        <w:rPr>
          <w:sz w:val="22"/>
          <w:szCs w:val="22"/>
        </w:rPr>
        <w:t xml:space="preserve">Ms. Foster made the motion to accept </w:t>
      </w:r>
      <w:r w:rsidRPr="0004669F">
        <w:rPr>
          <w:b/>
          <w:bCs/>
          <w:sz w:val="22"/>
          <w:szCs w:val="22"/>
        </w:rPr>
        <w:t>Ashley N Brown, D.Ph</w:t>
      </w:r>
      <w:r>
        <w:rPr>
          <w:sz w:val="22"/>
          <w:szCs w:val="22"/>
        </w:rPr>
        <w:t>. consent order with a $250.00 civil penalty with additional continuing education hours needed to complete the continuing education audit. Dr. Blane seconded the motion. The motion carried.</w:t>
      </w:r>
    </w:p>
    <w:p w14:paraId="3FE7636C" w14:textId="77777777" w:rsidR="0004669F" w:rsidRDefault="0004669F" w:rsidP="000916CA">
      <w:pPr>
        <w:spacing w:after="0"/>
        <w:rPr>
          <w:sz w:val="22"/>
          <w:szCs w:val="22"/>
        </w:rPr>
      </w:pPr>
    </w:p>
    <w:p w14:paraId="72B179C1" w14:textId="7F12D712" w:rsidR="0004669F" w:rsidRDefault="0004669F" w:rsidP="0004669F">
      <w:pPr>
        <w:spacing w:after="0"/>
        <w:rPr>
          <w:sz w:val="22"/>
          <w:szCs w:val="22"/>
        </w:rPr>
      </w:pPr>
      <w:r>
        <w:rPr>
          <w:sz w:val="22"/>
          <w:szCs w:val="22"/>
        </w:rPr>
        <w:t xml:space="preserve">Ms. Foster made the motion to accept </w:t>
      </w:r>
      <w:r w:rsidRPr="0004669F">
        <w:rPr>
          <w:b/>
          <w:bCs/>
          <w:sz w:val="22"/>
          <w:szCs w:val="22"/>
        </w:rPr>
        <w:t>Shaun Gutstein, D.Ph</w:t>
      </w:r>
      <w:r>
        <w:rPr>
          <w:sz w:val="22"/>
          <w:szCs w:val="22"/>
        </w:rPr>
        <w:t>. consent order with a $250.00 civil penalty with additional continuing education hours needed to complete the continuing education audit. Dr. Leinart seconded the motion. The motion carried.</w:t>
      </w:r>
    </w:p>
    <w:p w14:paraId="3DD3281A" w14:textId="77777777" w:rsidR="00C55F53" w:rsidRDefault="00C55F53" w:rsidP="0004669F">
      <w:pPr>
        <w:spacing w:after="0"/>
        <w:rPr>
          <w:sz w:val="22"/>
          <w:szCs w:val="22"/>
        </w:rPr>
      </w:pPr>
    </w:p>
    <w:p w14:paraId="358B99AA" w14:textId="7A4362CD" w:rsidR="00C55F53" w:rsidRPr="00956DA4" w:rsidRDefault="00C55F53" w:rsidP="00C55F53">
      <w:pPr>
        <w:spacing w:after="0"/>
        <w:jc w:val="center"/>
        <w:rPr>
          <w:b/>
          <w:bCs/>
          <w:sz w:val="22"/>
          <w:szCs w:val="22"/>
        </w:rPr>
      </w:pPr>
      <w:r w:rsidRPr="00956DA4">
        <w:rPr>
          <w:b/>
          <w:bCs/>
          <w:sz w:val="22"/>
          <w:szCs w:val="22"/>
        </w:rPr>
        <w:t>October 21, 2025</w:t>
      </w:r>
    </w:p>
    <w:p w14:paraId="50F4271D" w14:textId="77777777" w:rsidR="00C55F53" w:rsidRDefault="00C55F53" w:rsidP="00C55F53">
      <w:pPr>
        <w:spacing w:after="0"/>
        <w:rPr>
          <w:sz w:val="22"/>
          <w:szCs w:val="22"/>
        </w:rPr>
      </w:pPr>
    </w:p>
    <w:p w14:paraId="6A437B04" w14:textId="201A3447" w:rsidR="00C55F53" w:rsidRDefault="00C55F53" w:rsidP="00C55F53">
      <w:pPr>
        <w:spacing w:after="0"/>
        <w:rPr>
          <w:sz w:val="22"/>
          <w:szCs w:val="22"/>
        </w:rPr>
      </w:pPr>
      <w:r>
        <w:rPr>
          <w:sz w:val="22"/>
          <w:szCs w:val="22"/>
        </w:rPr>
        <w:t xml:space="preserve">The Tennessee board of Pharmacy reconvened on Tuesday, October 21, 2025, in the iris Room, 665 Mainstream Dr, Nashville, TN. A quorum of the members was present. The meeting was called to order at 9:11 a.m. by Dr. Blane. Dr. McKinney, Dr. Brown, Dr. Breeden and Mr. Bynum were absent. </w:t>
      </w:r>
    </w:p>
    <w:p w14:paraId="06E15C93" w14:textId="77777777" w:rsidR="006C7460" w:rsidRDefault="006C7460" w:rsidP="00C55F53">
      <w:pPr>
        <w:spacing w:after="0"/>
        <w:rPr>
          <w:sz w:val="22"/>
          <w:szCs w:val="22"/>
        </w:rPr>
      </w:pPr>
    </w:p>
    <w:p w14:paraId="0CDD598A" w14:textId="4854E632" w:rsidR="006C7460" w:rsidRPr="006C7460" w:rsidRDefault="006C7460" w:rsidP="00C55F53">
      <w:pPr>
        <w:spacing w:after="0"/>
        <w:rPr>
          <w:b/>
          <w:bCs/>
          <w:sz w:val="22"/>
          <w:szCs w:val="22"/>
        </w:rPr>
      </w:pPr>
      <w:r w:rsidRPr="006C7460">
        <w:rPr>
          <w:b/>
          <w:bCs/>
          <w:sz w:val="22"/>
          <w:szCs w:val="22"/>
        </w:rPr>
        <w:t>Contested Case Continued.</w:t>
      </w:r>
    </w:p>
    <w:p w14:paraId="0AD4B092" w14:textId="05C7323A" w:rsidR="006C7460" w:rsidRDefault="006C7460" w:rsidP="00C55F53">
      <w:pPr>
        <w:spacing w:after="0"/>
        <w:rPr>
          <w:sz w:val="22"/>
          <w:szCs w:val="22"/>
        </w:rPr>
      </w:pPr>
      <w:r w:rsidRPr="006C7460">
        <w:rPr>
          <w:sz w:val="22"/>
          <w:szCs w:val="22"/>
        </w:rPr>
        <w:t>Shawn Harrison</w:t>
      </w:r>
      <w:r w:rsidR="008F27E3">
        <w:rPr>
          <w:sz w:val="22"/>
          <w:szCs w:val="22"/>
        </w:rPr>
        <w:t>, PharmD</w:t>
      </w:r>
      <w:r w:rsidR="005B6203">
        <w:rPr>
          <w:sz w:val="22"/>
          <w:szCs w:val="22"/>
        </w:rPr>
        <w:t>.</w:t>
      </w:r>
      <w:r w:rsidR="008F27E3">
        <w:rPr>
          <w:sz w:val="22"/>
          <w:szCs w:val="22"/>
        </w:rPr>
        <w:t xml:space="preserve"> and</w:t>
      </w:r>
      <w:r w:rsidRPr="006C7460">
        <w:rPr>
          <w:sz w:val="22"/>
          <w:szCs w:val="22"/>
        </w:rPr>
        <w:t xml:space="preserve"> Value Pharmacy, Smyrna</w:t>
      </w:r>
      <w:r w:rsidR="005B6203">
        <w:rPr>
          <w:sz w:val="22"/>
          <w:szCs w:val="22"/>
        </w:rPr>
        <w:t>, TN</w:t>
      </w:r>
      <w:r w:rsidRPr="006C7460">
        <w:rPr>
          <w:sz w:val="22"/>
          <w:szCs w:val="22"/>
        </w:rPr>
        <w:t xml:space="preserve"> were present but not represented by legal counsel. Mr. Peters represented the State. Rachel Waterhouse was the Administrative Law </w:t>
      </w:r>
      <w:r w:rsidRPr="006C7460">
        <w:rPr>
          <w:sz w:val="22"/>
          <w:szCs w:val="22"/>
        </w:rPr>
        <w:lastRenderedPageBreak/>
        <w:t>Judge. Dr. Harrison is charged with violating T.C.A. §63-10-309 (3) (5) &amp; (7).</w:t>
      </w:r>
      <w:r w:rsidR="008F27E3">
        <w:rPr>
          <w:sz w:val="22"/>
          <w:szCs w:val="22"/>
        </w:rPr>
        <w:t xml:space="preserve"> Dr. Leinart made the motion to place Shawn Harrison’s pharmacist license on probation for 5 years with quarterly monitoring and Dr. Harrison cannot dispense any buprenorphine contained products. Any violation of the controlled substance act/law Dr. Harrison’s pharmacist license will be suspended immediately. Ms. Foster seconded the motion. A roll call vote was taken.  The motion carried. Dr. Phillips and Dr. Blane voted no.  </w:t>
      </w:r>
    </w:p>
    <w:p w14:paraId="23AB22D0" w14:textId="77777777" w:rsidR="004B11E9" w:rsidRDefault="004B11E9" w:rsidP="00C55F53">
      <w:pPr>
        <w:spacing w:after="0"/>
        <w:rPr>
          <w:sz w:val="22"/>
          <w:szCs w:val="22"/>
        </w:rPr>
      </w:pPr>
    </w:p>
    <w:p w14:paraId="17530C5B" w14:textId="0F892770" w:rsidR="008F27E3" w:rsidRDefault="008F27E3" w:rsidP="00C55F53">
      <w:pPr>
        <w:spacing w:after="0"/>
        <w:rPr>
          <w:sz w:val="22"/>
          <w:szCs w:val="22"/>
        </w:rPr>
      </w:pPr>
      <w:r>
        <w:rPr>
          <w:sz w:val="22"/>
          <w:szCs w:val="22"/>
        </w:rPr>
        <w:t xml:space="preserve">Dr. Phillips made the motion to revoke </w:t>
      </w:r>
      <w:r w:rsidRPr="00D06817">
        <w:rPr>
          <w:b/>
          <w:bCs/>
          <w:sz w:val="22"/>
          <w:szCs w:val="22"/>
        </w:rPr>
        <w:t>Value Pharmacy</w:t>
      </w:r>
      <w:r>
        <w:rPr>
          <w:sz w:val="22"/>
          <w:szCs w:val="22"/>
        </w:rPr>
        <w:t xml:space="preserve"> license. Dr. Blane seconded the motion. </w:t>
      </w:r>
      <w:r w:rsidR="005B6203">
        <w:rPr>
          <w:sz w:val="22"/>
          <w:szCs w:val="22"/>
        </w:rPr>
        <w:t xml:space="preserve">A roll call vote was taken. The motion carried. Dr. Mills and Dr. Leinart voted no.  Dr. Phillips made the motion to assess case costs </w:t>
      </w:r>
      <w:proofErr w:type="gramStart"/>
      <w:r w:rsidR="005B6203">
        <w:rPr>
          <w:sz w:val="22"/>
          <w:szCs w:val="22"/>
        </w:rPr>
        <w:t>to</w:t>
      </w:r>
      <w:proofErr w:type="gramEnd"/>
      <w:r w:rsidR="005B6203">
        <w:rPr>
          <w:sz w:val="22"/>
          <w:szCs w:val="22"/>
        </w:rPr>
        <w:t xml:space="preserve"> Dr. Harrison and Value Pharmacy. Ms. Foster seconded the motion. A roll call vote was taken. The motion carried. </w:t>
      </w:r>
    </w:p>
    <w:p w14:paraId="27D1617D" w14:textId="77777777" w:rsidR="009F52C7" w:rsidRDefault="009F52C7" w:rsidP="00C55F53">
      <w:pPr>
        <w:spacing w:after="0"/>
        <w:rPr>
          <w:sz w:val="22"/>
          <w:szCs w:val="22"/>
        </w:rPr>
      </w:pPr>
    </w:p>
    <w:p w14:paraId="5AD28863" w14:textId="483E9A46" w:rsidR="009F52C7" w:rsidRPr="009F52C7" w:rsidRDefault="009F52C7" w:rsidP="00C55F53">
      <w:pPr>
        <w:spacing w:after="0"/>
        <w:rPr>
          <w:b/>
          <w:bCs/>
          <w:sz w:val="22"/>
          <w:szCs w:val="22"/>
        </w:rPr>
      </w:pPr>
      <w:r w:rsidRPr="009F52C7">
        <w:rPr>
          <w:b/>
          <w:bCs/>
          <w:sz w:val="22"/>
          <w:szCs w:val="22"/>
        </w:rPr>
        <w:t>Hope Holder, RT</w:t>
      </w:r>
    </w:p>
    <w:p w14:paraId="4342EBFC" w14:textId="63E8EAAE" w:rsidR="009F52C7" w:rsidRDefault="009F52C7" w:rsidP="00C55F53">
      <w:pPr>
        <w:spacing w:after="0"/>
        <w:rPr>
          <w:sz w:val="22"/>
          <w:szCs w:val="22"/>
        </w:rPr>
      </w:pPr>
      <w:r>
        <w:rPr>
          <w:sz w:val="22"/>
          <w:szCs w:val="22"/>
        </w:rPr>
        <w:t xml:space="preserve">The contested case was granted continuance until January 14, </w:t>
      </w:r>
      <w:proofErr w:type="gramStart"/>
      <w:r>
        <w:rPr>
          <w:sz w:val="22"/>
          <w:szCs w:val="22"/>
        </w:rPr>
        <w:t>202</w:t>
      </w:r>
      <w:r w:rsidR="00DC10F5">
        <w:rPr>
          <w:sz w:val="22"/>
          <w:szCs w:val="22"/>
        </w:rPr>
        <w:t>6</w:t>
      </w:r>
      <w:proofErr w:type="gramEnd"/>
      <w:r>
        <w:rPr>
          <w:sz w:val="22"/>
          <w:szCs w:val="22"/>
        </w:rPr>
        <w:t xml:space="preserve"> due to conflict. </w:t>
      </w:r>
    </w:p>
    <w:p w14:paraId="37EA53C8" w14:textId="77777777" w:rsidR="009F52C7" w:rsidRDefault="009F52C7" w:rsidP="00C55F53">
      <w:pPr>
        <w:spacing w:after="0"/>
        <w:rPr>
          <w:sz w:val="22"/>
          <w:szCs w:val="22"/>
        </w:rPr>
      </w:pPr>
    </w:p>
    <w:p w14:paraId="26112659" w14:textId="62A8F129" w:rsidR="009F52C7" w:rsidRPr="00CF3F69" w:rsidRDefault="009F52C7" w:rsidP="00C55F53">
      <w:pPr>
        <w:spacing w:after="0"/>
        <w:rPr>
          <w:b/>
          <w:bCs/>
          <w:sz w:val="22"/>
          <w:szCs w:val="22"/>
        </w:rPr>
      </w:pPr>
      <w:r w:rsidRPr="00CF3F69">
        <w:rPr>
          <w:b/>
          <w:bCs/>
          <w:sz w:val="22"/>
          <w:szCs w:val="22"/>
        </w:rPr>
        <w:t>Agreed/Consent Orders</w:t>
      </w:r>
    </w:p>
    <w:p w14:paraId="6FA7B2A7" w14:textId="43ECEFF7" w:rsidR="00DF7233" w:rsidRDefault="009F52C7" w:rsidP="00C55F53">
      <w:pPr>
        <w:spacing w:after="0"/>
        <w:rPr>
          <w:sz w:val="22"/>
          <w:szCs w:val="22"/>
        </w:rPr>
      </w:pPr>
      <w:r>
        <w:rPr>
          <w:sz w:val="22"/>
          <w:szCs w:val="22"/>
        </w:rPr>
        <w:t xml:space="preserve">Ms. Foster made the motion to accept </w:t>
      </w:r>
      <w:r w:rsidRPr="00D06817">
        <w:rPr>
          <w:b/>
          <w:bCs/>
          <w:sz w:val="22"/>
          <w:szCs w:val="22"/>
        </w:rPr>
        <w:t>Patience Buck, RT</w:t>
      </w:r>
      <w:r>
        <w:rPr>
          <w:sz w:val="22"/>
          <w:szCs w:val="22"/>
        </w:rPr>
        <w:t xml:space="preserve"> consent order with suspension. The suspension stayed with probation to run </w:t>
      </w:r>
      <w:r w:rsidR="00DF7233">
        <w:rPr>
          <w:sz w:val="22"/>
          <w:szCs w:val="22"/>
        </w:rPr>
        <w:t>concurrently</w:t>
      </w:r>
      <w:r>
        <w:rPr>
          <w:sz w:val="22"/>
          <w:szCs w:val="22"/>
        </w:rPr>
        <w:t xml:space="preserve"> with Tennessee Pharmacist Recovery Network contract. </w:t>
      </w:r>
      <w:r w:rsidR="00DF7233">
        <w:rPr>
          <w:sz w:val="22"/>
          <w:szCs w:val="22"/>
        </w:rPr>
        <w:t xml:space="preserve">Ms. Buck violated T.C.A </w:t>
      </w:r>
      <m:oMath>
        <m:r>
          <w:rPr>
            <w:rFonts w:ascii="Cambria Math" w:hAnsi="Cambria Math"/>
            <w:sz w:val="22"/>
            <w:szCs w:val="22"/>
          </w:rPr>
          <m:t>§</m:t>
        </m:r>
      </m:oMath>
      <w:r w:rsidR="00DF7233">
        <w:rPr>
          <w:sz w:val="22"/>
          <w:szCs w:val="22"/>
        </w:rPr>
        <w:t>53-10-104 (b) Dr. Phillips seconded the motion. The motion carried.</w:t>
      </w:r>
    </w:p>
    <w:p w14:paraId="64B20447" w14:textId="77777777" w:rsidR="00DF7233" w:rsidRDefault="00DF7233" w:rsidP="00C55F53">
      <w:pPr>
        <w:spacing w:after="0"/>
        <w:rPr>
          <w:sz w:val="22"/>
          <w:szCs w:val="22"/>
        </w:rPr>
      </w:pPr>
    </w:p>
    <w:p w14:paraId="4494631B" w14:textId="4694B0FE" w:rsidR="009F52C7" w:rsidRDefault="00DF7233" w:rsidP="00C55F53">
      <w:pPr>
        <w:spacing w:after="0"/>
        <w:rPr>
          <w:sz w:val="22"/>
          <w:szCs w:val="22"/>
        </w:rPr>
      </w:pPr>
      <w:r>
        <w:rPr>
          <w:sz w:val="22"/>
          <w:szCs w:val="22"/>
        </w:rPr>
        <w:t xml:space="preserve">Ms. Foster made the motion to accept </w:t>
      </w:r>
      <w:r w:rsidRPr="00D06817">
        <w:rPr>
          <w:b/>
          <w:bCs/>
          <w:sz w:val="22"/>
          <w:szCs w:val="22"/>
        </w:rPr>
        <w:t xml:space="preserve">CVS/Specialty or </w:t>
      </w:r>
      <w:proofErr w:type="spellStart"/>
      <w:r w:rsidRPr="00D06817">
        <w:rPr>
          <w:b/>
          <w:bCs/>
          <w:sz w:val="22"/>
          <w:szCs w:val="22"/>
        </w:rPr>
        <w:t>Carelon</w:t>
      </w:r>
      <w:proofErr w:type="spellEnd"/>
      <w:r w:rsidRPr="00D06817">
        <w:rPr>
          <w:b/>
          <w:bCs/>
          <w:sz w:val="22"/>
          <w:szCs w:val="22"/>
        </w:rPr>
        <w:t xml:space="preserve"> Rx Specialty Pharmacy, </w:t>
      </w:r>
      <w:proofErr w:type="spellStart"/>
      <w:r w:rsidRPr="00D06817">
        <w:rPr>
          <w:b/>
          <w:bCs/>
          <w:sz w:val="22"/>
          <w:szCs w:val="22"/>
        </w:rPr>
        <w:t>lic</w:t>
      </w:r>
      <w:proofErr w:type="spellEnd"/>
      <w:r w:rsidRPr="00D06817">
        <w:rPr>
          <w:b/>
          <w:bCs/>
          <w:sz w:val="22"/>
          <w:szCs w:val="22"/>
        </w:rPr>
        <w:t xml:space="preserve"> #3694</w:t>
      </w:r>
      <w:r>
        <w:rPr>
          <w:sz w:val="22"/>
          <w:szCs w:val="22"/>
        </w:rPr>
        <w:t xml:space="preserve"> consent order with a reprimand and $1500.00 civil penalty.  CVS/Specialty or </w:t>
      </w:r>
      <w:proofErr w:type="spellStart"/>
      <w:r>
        <w:rPr>
          <w:sz w:val="22"/>
          <w:szCs w:val="22"/>
        </w:rPr>
        <w:t>Carelon</w:t>
      </w:r>
      <w:proofErr w:type="spellEnd"/>
      <w:r>
        <w:rPr>
          <w:sz w:val="22"/>
          <w:szCs w:val="22"/>
        </w:rPr>
        <w:t xml:space="preserve"> Rx Specialty Pharmacy, </w:t>
      </w:r>
      <w:proofErr w:type="spellStart"/>
      <w:r>
        <w:rPr>
          <w:sz w:val="22"/>
          <w:szCs w:val="22"/>
        </w:rPr>
        <w:t>lic</w:t>
      </w:r>
      <w:proofErr w:type="spellEnd"/>
      <w:r>
        <w:rPr>
          <w:sz w:val="22"/>
          <w:szCs w:val="22"/>
        </w:rPr>
        <w:t xml:space="preserve"> #3694 violated board rule 1140-03-.14 (2) (a). Dr. Leinart seconded the motion. The motion carried. </w:t>
      </w:r>
    </w:p>
    <w:p w14:paraId="0D1F8F05" w14:textId="77777777" w:rsidR="00DF7233" w:rsidRDefault="00DF7233" w:rsidP="00C55F53">
      <w:pPr>
        <w:spacing w:after="0"/>
        <w:rPr>
          <w:sz w:val="22"/>
          <w:szCs w:val="22"/>
        </w:rPr>
      </w:pPr>
    </w:p>
    <w:p w14:paraId="39951AD9" w14:textId="689CCC5E" w:rsidR="00DF7233" w:rsidRDefault="00DF7233" w:rsidP="00C55F53">
      <w:pPr>
        <w:spacing w:after="0"/>
        <w:rPr>
          <w:sz w:val="22"/>
          <w:szCs w:val="22"/>
        </w:rPr>
      </w:pPr>
      <w:r>
        <w:rPr>
          <w:sz w:val="22"/>
          <w:szCs w:val="22"/>
        </w:rPr>
        <w:t xml:space="preserve">Dr. Phillips made the motion to accept </w:t>
      </w:r>
      <w:r w:rsidRPr="00D06817">
        <w:rPr>
          <w:b/>
          <w:bCs/>
          <w:sz w:val="22"/>
          <w:szCs w:val="22"/>
        </w:rPr>
        <w:t xml:space="preserve">Buckeye Home Health Center, Inc., </w:t>
      </w:r>
      <w:proofErr w:type="spellStart"/>
      <w:r w:rsidRPr="00D06817">
        <w:rPr>
          <w:b/>
          <w:bCs/>
          <w:sz w:val="22"/>
          <w:szCs w:val="22"/>
        </w:rPr>
        <w:t>lic</w:t>
      </w:r>
      <w:proofErr w:type="spellEnd"/>
      <w:r w:rsidRPr="00D06817">
        <w:rPr>
          <w:b/>
          <w:bCs/>
          <w:sz w:val="22"/>
          <w:szCs w:val="22"/>
        </w:rPr>
        <w:t xml:space="preserve"> #5943</w:t>
      </w:r>
      <w:r>
        <w:rPr>
          <w:sz w:val="22"/>
          <w:szCs w:val="22"/>
        </w:rPr>
        <w:t xml:space="preserve"> consent order with a $400.00 civil penalty.  Buckeye Home Health Center, Inc., </w:t>
      </w:r>
      <w:proofErr w:type="spellStart"/>
      <w:r>
        <w:rPr>
          <w:sz w:val="22"/>
          <w:szCs w:val="22"/>
        </w:rPr>
        <w:t>lic</w:t>
      </w:r>
      <w:proofErr w:type="spellEnd"/>
      <w:r>
        <w:rPr>
          <w:sz w:val="22"/>
          <w:szCs w:val="22"/>
        </w:rPr>
        <w:t xml:space="preserve"> #5943 violated board rule 1140-09-.02 (1) (a) (b) &amp; (</w:t>
      </w:r>
      <w:proofErr w:type="gramStart"/>
      <w:r>
        <w:rPr>
          <w:sz w:val="22"/>
          <w:szCs w:val="22"/>
        </w:rPr>
        <w:t>c )</w:t>
      </w:r>
      <w:proofErr w:type="gramEnd"/>
      <w:r>
        <w:rPr>
          <w:sz w:val="22"/>
          <w:szCs w:val="22"/>
        </w:rPr>
        <w:t xml:space="preserve">. Ms. Foster seconded the motion. The motion carried. </w:t>
      </w:r>
    </w:p>
    <w:p w14:paraId="234DD836" w14:textId="77777777" w:rsidR="0004669F" w:rsidRDefault="0004669F" w:rsidP="000916CA">
      <w:pPr>
        <w:spacing w:after="0"/>
        <w:rPr>
          <w:sz w:val="22"/>
          <w:szCs w:val="22"/>
        </w:rPr>
      </w:pPr>
    </w:p>
    <w:p w14:paraId="47347175" w14:textId="501D111F" w:rsidR="00DF7233" w:rsidRDefault="00DF7233" w:rsidP="00DF7233">
      <w:pPr>
        <w:spacing w:after="0"/>
        <w:rPr>
          <w:sz w:val="22"/>
          <w:szCs w:val="22"/>
        </w:rPr>
      </w:pPr>
      <w:r>
        <w:rPr>
          <w:sz w:val="22"/>
          <w:szCs w:val="22"/>
        </w:rPr>
        <w:t xml:space="preserve">Ms. Foster made the motion to accept </w:t>
      </w:r>
      <w:r w:rsidRPr="00D06817">
        <w:rPr>
          <w:b/>
          <w:bCs/>
          <w:sz w:val="22"/>
          <w:szCs w:val="22"/>
        </w:rPr>
        <w:t xml:space="preserve">Buckeye Home Health Center, Inc., </w:t>
      </w:r>
      <w:proofErr w:type="spellStart"/>
      <w:r w:rsidRPr="00D06817">
        <w:rPr>
          <w:b/>
          <w:bCs/>
          <w:sz w:val="22"/>
          <w:szCs w:val="22"/>
        </w:rPr>
        <w:t>lic</w:t>
      </w:r>
      <w:proofErr w:type="spellEnd"/>
      <w:r w:rsidRPr="00D06817">
        <w:rPr>
          <w:b/>
          <w:bCs/>
          <w:sz w:val="22"/>
          <w:szCs w:val="22"/>
        </w:rPr>
        <w:t xml:space="preserve"> #7901</w:t>
      </w:r>
      <w:r>
        <w:rPr>
          <w:sz w:val="22"/>
          <w:szCs w:val="22"/>
        </w:rPr>
        <w:t xml:space="preserve"> consent order with a $800.00 civil penalty.  Buckeye Home Health Center, Inc., </w:t>
      </w:r>
      <w:proofErr w:type="spellStart"/>
      <w:r>
        <w:rPr>
          <w:sz w:val="22"/>
          <w:szCs w:val="22"/>
        </w:rPr>
        <w:t>lic</w:t>
      </w:r>
      <w:proofErr w:type="spellEnd"/>
      <w:r>
        <w:rPr>
          <w:sz w:val="22"/>
          <w:szCs w:val="22"/>
        </w:rPr>
        <w:t xml:space="preserve"> #7901 violated board rule 1140-09-.02 (1) (a) (b) &amp; (</w:t>
      </w:r>
      <w:proofErr w:type="gramStart"/>
      <w:r>
        <w:rPr>
          <w:sz w:val="22"/>
          <w:szCs w:val="22"/>
        </w:rPr>
        <w:t>c )</w:t>
      </w:r>
      <w:proofErr w:type="gramEnd"/>
      <w:r>
        <w:rPr>
          <w:sz w:val="22"/>
          <w:szCs w:val="22"/>
        </w:rPr>
        <w:t xml:space="preserve">. Dr. Phillips seconded the motion. The motion carried. </w:t>
      </w:r>
    </w:p>
    <w:p w14:paraId="57CA5476" w14:textId="77777777" w:rsidR="00DF7233" w:rsidRDefault="00DF7233" w:rsidP="00DF7233">
      <w:pPr>
        <w:spacing w:after="0"/>
        <w:rPr>
          <w:sz w:val="22"/>
          <w:szCs w:val="22"/>
        </w:rPr>
      </w:pPr>
    </w:p>
    <w:p w14:paraId="5DAB7730" w14:textId="17D58E64" w:rsidR="00DF7233" w:rsidRDefault="00DF7233" w:rsidP="00DF7233">
      <w:pPr>
        <w:spacing w:after="0"/>
        <w:rPr>
          <w:sz w:val="22"/>
          <w:szCs w:val="22"/>
        </w:rPr>
      </w:pPr>
      <w:r>
        <w:rPr>
          <w:sz w:val="22"/>
          <w:szCs w:val="22"/>
        </w:rPr>
        <w:t xml:space="preserve">Ms. Foster made the motion to accept </w:t>
      </w:r>
      <w:r w:rsidRPr="00D06817">
        <w:rPr>
          <w:b/>
          <w:bCs/>
          <w:sz w:val="22"/>
          <w:szCs w:val="22"/>
        </w:rPr>
        <w:t xml:space="preserve">Buckeye Home Health Center, Inc., </w:t>
      </w:r>
      <w:proofErr w:type="spellStart"/>
      <w:r w:rsidRPr="00D06817">
        <w:rPr>
          <w:b/>
          <w:bCs/>
          <w:sz w:val="22"/>
          <w:szCs w:val="22"/>
        </w:rPr>
        <w:t>lic</w:t>
      </w:r>
      <w:proofErr w:type="spellEnd"/>
      <w:r w:rsidRPr="00D06817">
        <w:rPr>
          <w:b/>
          <w:bCs/>
          <w:sz w:val="22"/>
          <w:szCs w:val="22"/>
        </w:rPr>
        <w:t xml:space="preserve"> #5942</w:t>
      </w:r>
      <w:r>
        <w:rPr>
          <w:sz w:val="22"/>
          <w:szCs w:val="22"/>
        </w:rPr>
        <w:t xml:space="preserve"> consent order with a $800.00 civil penalty.  Buckeye Home Health Center, Inc., </w:t>
      </w:r>
      <w:proofErr w:type="spellStart"/>
      <w:r>
        <w:rPr>
          <w:sz w:val="22"/>
          <w:szCs w:val="22"/>
        </w:rPr>
        <w:t>lic</w:t>
      </w:r>
      <w:proofErr w:type="spellEnd"/>
      <w:r>
        <w:rPr>
          <w:sz w:val="22"/>
          <w:szCs w:val="22"/>
        </w:rPr>
        <w:t xml:space="preserve"> #5942 violated board rule 1140-09-.02 (1) (a) (b) &amp; (</w:t>
      </w:r>
      <w:proofErr w:type="gramStart"/>
      <w:r>
        <w:rPr>
          <w:sz w:val="22"/>
          <w:szCs w:val="22"/>
        </w:rPr>
        <w:t>c )</w:t>
      </w:r>
      <w:proofErr w:type="gramEnd"/>
      <w:r>
        <w:rPr>
          <w:sz w:val="22"/>
          <w:szCs w:val="22"/>
        </w:rPr>
        <w:t xml:space="preserve">. Dr. Mills seconded the motion. The motion carried. </w:t>
      </w:r>
    </w:p>
    <w:p w14:paraId="6410C2BA" w14:textId="77777777" w:rsidR="00DF7233" w:rsidRDefault="00DF7233" w:rsidP="00DF7233">
      <w:pPr>
        <w:spacing w:after="0"/>
        <w:rPr>
          <w:sz w:val="22"/>
          <w:szCs w:val="22"/>
        </w:rPr>
      </w:pPr>
    </w:p>
    <w:p w14:paraId="7F4BB7E5" w14:textId="2FA4A464" w:rsidR="00DF7233" w:rsidRDefault="00DF7233" w:rsidP="00DF7233">
      <w:pPr>
        <w:spacing w:after="0"/>
        <w:rPr>
          <w:sz w:val="22"/>
          <w:szCs w:val="22"/>
        </w:rPr>
      </w:pPr>
      <w:r>
        <w:rPr>
          <w:sz w:val="22"/>
          <w:szCs w:val="22"/>
        </w:rPr>
        <w:lastRenderedPageBreak/>
        <w:t xml:space="preserve">Dr. Phillips made the motion to accept </w:t>
      </w:r>
      <w:r w:rsidRPr="00D06817">
        <w:rPr>
          <w:b/>
          <w:bCs/>
          <w:sz w:val="22"/>
          <w:szCs w:val="22"/>
        </w:rPr>
        <w:t xml:space="preserve">Buckeye Home Health Center, Inc., </w:t>
      </w:r>
      <w:proofErr w:type="spellStart"/>
      <w:r w:rsidRPr="00D06817">
        <w:rPr>
          <w:b/>
          <w:bCs/>
          <w:sz w:val="22"/>
          <w:szCs w:val="22"/>
        </w:rPr>
        <w:t>lic</w:t>
      </w:r>
      <w:proofErr w:type="spellEnd"/>
      <w:r w:rsidRPr="00D06817">
        <w:rPr>
          <w:b/>
          <w:bCs/>
          <w:sz w:val="22"/>
          <w:szCs w:val="22"/>
        </w:rPr>
        <w:t xml:space="preserve"> #7900</w:t>
      </w:r>
      <w:r>
        <w:rPr>
          <w:sz w:val="22"/>
          <w:szCs w:val="22"/>
        </w:rPr>
        <w:t xml:space="preserve"> consent order with a $400.00 civil penalty.  Buckeye Home Health Center, Inc., </w:t>
      </w:r>
      <w:proofErr w:type="spellStart"/>
      <w:r>
        <w:rPr>
          <w:sz w:val="22"/>
          <w:szCs w:val="22"/>
        </w:rPr>
        <w:t>lic</w:t>
      </w:r>
      <w:proofErr w:type="spellEnd"/>
      <w:r>
        <w:rPr>
          <w:sz w:val="22"/>
          <w:szCs w:val="22"/>
        </w:rPr>
        <w:t xml:space="preserve"> #7900 violated board rule 1140-09-.02 (1) (a) (b) &amp; (</w:t>
      </w:r>
      <w:proofErr w:type="gramStart"/>
      <w:r>
        <w:rPr>
          <w:sz w:val="22"/>
          <w:szCs w:val="22"/>
        </w:rPr>
        <w:t>c )</w:t>
      </w:r>
      <w:proofErr w:type="gramEnd"/>
      <w:r>
        <w:rPr>
          <w:sz w:val="22"/>
          <w:szCs w:val="22"/>
        </w:rPr>
        <w:t xml:space="preserve">. Ms. Foster seconded the motion. The motion carried. </w:t>
      </w:r>
    </w:p>
    <w:p w14:paraId="62FCF6F4" w14:textId="77777777" w:rsidR="00DF7233" w:rsidRDefault="00DF7233" w:rsidP="00DF7233">
      <w:pPr>
        <w:spacing w:after="0"/>
        <w:rPr>
          <w:sz w:val="22"/>
          <w:szCs w:val="22"/>
        </w:rPr>
      </w:pPr>
    </w:p>
    <w:p w14:paraId="62B23B1B" w14:textId="156723DE" w:rsidR="00DF7233" w:rsidRDefault="00DF7233" w:rsidP="00DF7233">
      <w:pPr>
        <w:spacing w:after="0"/>
        <w:rPr>
          <w:sz w:val="22"/>
          <w:szCs w:val="22"/>
        </w:rPr>
      </w:pPr>
      <w:r>
        <w:rPr>
          <w:sz w:val="22"/>
          <w:szCs w:val="22"/>
        </w:rPr>
        <w:t xml:space="preserve">Dr. Phillips made the motion to accept </w:t>
      </w:r>
      <w:r w:rsidRPr="00D06817">
        <w:rPr>
          <w:b/>
          <w:bCs/>
          <w:sz w:val="22"/>
          <w:szCs w:val="22"/>
        </w:rPr>
        <w:t>Kroger Pharmacy #557</w:t>
      </w:r>
      <w:r>
        <w:rPr>
          <w:sz w:val="22"/>
          <w:szCs w:val="22"/>
        </w:rPr>
        <w:t xml:space="preserve">, </w:t>
      </w:r>
      <w:proofErr w:type="spellStart"/>
      <w:r>
        <w:rPr>
          <w:sz w:val="22"/>
          <w:szCs w:val="22"/>
        </w:rPr>
        <w:t>lic</w:t>
      </w:r>
      <w:proofErr w:type="spellEnd"/>
      <w:r>
        <w:rPr>
          <w:sz w:val="22"/>
          <w:szCs w:val="22"/>
        </w:rPr>
        <w:t xml:space="preserve"> #1804 consent order with a $</w:t>
      </w:r>
      <w:r w:rsidR="00432A40">
        <w:rPr>
          <w:sz w:val="22"/>
          <w:szCs w:val="22"/>
        </w:rPr>
        <w:t>5</w:t>
      </w:r>
      <w:r>
        <w:rPr>
          <w:sz w:val="22"/>
          <w:szCs w:val="22"/>
        </w:rPr>
        <w:t xml:space="preserve">00.00 civil penalty.  </w:t>
      </w:r>
      <w:r w:rsidR="00432A40">
        <w:rPr>
          <w:sz w:val="22"/>
          <w:szCs w:val="22"/>
        </w:rPr>
        <w:t xml:space="preserve">Kroger Pharmacy b#557, </w:t>
      </w:r>
      <w:proofErr w:type="spellStart"/>
      <w:r w:rsidR="00432A40">
        <w:rPr>
          <w:sz w:val="22"/>
          <w:szCs w:val="22"/>
        </w:rPr>
        <w:t>lic</w:t>
      </w:r>
      <w:proofErr w:type="spellEnd"/>
      <w:r w:rsidR="00432A40">
        <w:rPr>
          <w:sz w:val="22"/>
          <w:szCs w:val="22"/>
        </w:rPr>
        <w:t xml:space="preserve"> #1804</w:t>
      </w:r>
      <w:r>
        <w:rPr>
          <w:sz w:val="22"/>
          <w:szCs w:val="22"/>
        </w:rPr>
        <w:t xml:space="preserve"> violated board rule 1140-0</w:t>
      </w:r>
      <w:r w:rsidR="00432A40">
        <w:rPr>
          <w:sz w:val="22"/>
          <w:szCs w:val="22"/>
        </w:rPr>
        <w:t>3</w:t>
      </w:r>
      <w:r>
        <w:rPr>
          <w:sz w:val="22"/>
          <w:szCs w:val="22"/>
        </w:rPr>
        <w:t>-.</w:t>
      </w:r>
      <w:r w:rsidR="00432A40">
        <w:rPr>
          <w:sz w:val="22"/>
          <w:szCs w:val="22"/>
        </w:rPr>
        <w:t>14 (2) (a)</w:t>
      </w:r>
      <w:r>
        <w:rPr>
          <w:sz w:val="22"/>
          <w:szCs w:val="22"/>
        </w:rPr>
        <w:t xml:space="preserve">. Ms. Foster seconded the motion. The motion carried. </w:t>
      </w:r>
    </w:p>
    <w:p w14:paraId="5D5ACDEA" w14:textId="77777777" w:rsidR="00CF3F69" w:rsidRDefault="00CF3F69" w:rsidP="00DF7233">
      <w:pPr>
        <w:spacing w:after="0"/>
        <w:rPr>
          <w:sz w:val="22"/>
          <w:szCs w:val="22"/>
        </w:rPr>
      </w:pPr>
    </w:p>
    <w:p w14:paraId="6DB7B55F" w14:textId="5FF2F206" w:rsidR="00D06817" w:rsidRDefault="00D06817" w:rsidP="00D06817">
      <w:pPr>
        <w:spacing w:after="0"/>
        <w:rPr>
          <w:sz w:val="22"/>
          <w:szCs w:val="22"/>
        </w:rPr>
      </w:pPr>
      <w:r>
        <w:rPr>
          <w:sz w:val="22"/>
          <w:szCs w:val="22"/>
        </w:rPr>
        <w:t xml:space="preserve">Ms. Foster made the motion to accept </w:t>
      </w:r>
      <w:proofErr w:type="spellStart"/>
      <w:r>
        <w:rPr>
          <w:b/>
          <w:bCs/>
          <w:sz w:val="22"/>
          <w:szCs w:val="22"/>
        </w:rPr>
        <w:t>Njembong</w:t>
      </w:r>
      <w:proofErr w:type="spellEnd"/>
      <w:r>
        <w:rPr>
          <w:b/>
          <w:bCs/>
          <w:sz w:val="22"/>
          <w:szCs w:val="22"/>
        </w:rPr>
        <w:t xml:space="preserve"> Etiendem</w:t>
      </w:r>
      <w:r w:rsidRPr="0004669F">
        <w:rPr>
          <w:b/>
          <w:bCs/>
          <w:sz w:val="22"/>
          <w:szCs w:val="22"/>
        </w:rPr>
        <w:t>, D.Ph</w:t>
      </w:r>
      <w:r>
        <w:rPr>
          <w:sz w:val="22"/>
          <w:szCs w:val="22"/>
        </w:rPr>
        <w:t>. consent order with a $250.00 civil penalty with additional continuing education hours needed to complete the continuing education audit. Dr. Phillips seconded the motion. The motion carried.</w:t>
      </w:r>
    </w:p>
    <w:p w14:paraId="1A26D3ED" w14:textId="77777777" w:rsidR="00630D99" w:rsidRDefault="00630D99" w:rsidP="00D06817">
      <w:pPr>
        <w:spacing w:after="0"/>
        <w:rPr>
          <w:sz w:val="22"/>
          <w:szCs w:val="22"/>
        </w:rPr>
      </w:pPr>
    </w:p>
    <w:p w14:paraId="44F94938" w14:textId="07070387" w:rsidR="00630D99" w:rsidRDefault="00630D99" w:rsidP="00D06817">
      <w:pPr>
        <w:spacing w:after="0"/>
        <w:rPr>
          <w:sz w:val="22"/>
          <w:szCs w:val="22"/>
        </w:rPr>
      </w:pPr>
      <w:r>
        <w:rPr>
          <w:sz w:val="22"/>
          <w:szCs w:val="22"/>
        </w:rPr>
        <w:t>The meeting adjourned at 2:54 p.m.</w:t>
      </w:r>
    </w:p>
    <w:p w14:paraId="797FF065" w14:textId="77777777" w:rsidR="00DC10F5" w:rsidRDefault="00DC10F5" w:rsidP="00DC10F5">
      <w:pPr>
        <w:spacing w:after="0"/>
      </w:pPr>
      <w:r>
        <w:t xml:space="preserve">The minutes were approved and ratified at the January 13-14, </w:t>
      </w:r>
      <w:proofErr w:type="gramStart"/>
      <w:r>
        <w:t>2026</w:t>
      </w:r>
      <w:proofErr w:type="gramEnd"/>
      <w:r>
        <w:t xml:space="preserve"> board meeting. </w:t>
      </w:r>
    </w:p>
    <w:p w14:paraId="57689894" w14:textId="77777777" w:rsidR="00DF7233" w:rsidRDefault="00DF7233" w:rsidP="00DF7233">
      <w:pPr>
        <w:spacing w:after="0"/>
        <w:rPr>
          <w:sz w:val="22"/>
          <w:szCs w:val="22"/>
        </w:rPr>
      </w:pPr>
    </w:p>
    <w:p w14:paraId="4645D00F" w14:textId="77777777" w:rsidR="00DF7233" w:rsidRDefault="00DF7233" w:rsidP="00DF7233">
      <w:pPr>
        <w:spacing w:after="0"/>
        <w:rPr>
          <w:sz w:val="22"/>
          <w:szCs w:val="22"/>
        </w:rPr>
      </w:pPr>
    </w:p>
    <w:p w14:paraId="7609596E" w14:textId="77777777" w:rsidR="001B2CCA" w:rsidRDefault="001B2CCA" w:rsidP="000916CA">
      <w:pPr>
        <w:spacing w:after="0"/>
        <w:rPr>
          <w:sz w:val="22"/>
          <w:szCs w:val="22"/>
        </w:rPr>
      </w:pPr>
    </w:p>
    <w:p w14:paraId="4E4320C4" w14:textId="77777777" w:rsidR="001B2CCA" w:rsidRDefault="001B2CCA" w:rsidP="000916CA">
      <w:pPr>
        <w:spacing w:after="0"/>
        <w:rPr>
          <w:sz w:val="22"/>
          <w:szCs w:val="22"/>
        </w:rPr>
      </w:pPr>
    </w:p>
    <w:p w14:paraId="39031604" w14:textId="77777777" w:rsidR="00030029" w:rsidRDefault="00030029" w:rsidP="000916CA">
      <w:pPr>
        <w:spacing w:after="0"/>
        <w:rPr>
          <w:sz w:val="22"/>
          <w:szCs w:val="22"/>
        </w:rPr>
      </w:pPr>
    </w:p>
    <w:p w14:paraId="61FF69D4" w14:textId="77777777" w:rsidR="00030029" w:rsidRDefault="00030029" w:rsidP="000916CA">
      <w:pPr>
        <w:spacing w:after="0"/>
        <w:rPr>
          <w:sz w:val="22"/>
          <w:szCs w:val="22"/>
        </w:rPr>
      </w:pPr>
    </w:p>
    <w:p w14:paraId="0B601F38" w14:textId="77777777" w:rsidR="006B3009" w:rsidRDefault="006B3009" w:rsidP="000916CA">
      <w:pPr>
        <w:spacing w:after="0"/>
        <w:rPr>
          <w:sz w:val="22"/>
          <w:szCs w:val="22"/>
        </w:rPr>
      </w:pPr>
    </w:p>
    <w:p w14:paraId="098ABBBA" w14:textId="77777777" w:rsidR="004B3169" w:rsidRDefault="004B3169" w:rsidP="000916CA">
      <w:pPr>
        <w:spacing w:after="0"/>
        <w:rPr>
          <w:sz w:val="22"/>
          <w:szCs w:val="22"/>
        </w:rPr>
      </w:pPr>
    </w:p>
    <w:p w14:paraId="39CE2AC3" w14:textId="77777777" w:rsidR="00A065C9" w:rsidRPr="00883B25" w:rsidRDefault="00A065C9" w:rsidP="000916CA">
      <w:pPr>
        <w:spacing w:after="0"/>
        <w:rPr>
          <w:sz w:val="22"/>
          <w:szCs w:val="22"/>
        </w:rPr>
      </w:pPr>
    </w:p>
    <w:p w14:paraId="2B96BD1D" w14:textId="77777777" w:rsidR="00FD7AB5" w:rsidRPr="00FD7AB5" w:rsidRDefault="00FD7AB5" w:rsidP="000916CA">
      <w:pPr>
        <w:spacing w:after="0"/>
        <w:rPr>
          <w:b/>
          <w:bCs/>
          <w:sz w:val="22"/>
          <w:szCs w:val="22"/>
        </w:rPr>
      </w:pPr>
    </w:p>
    <w:p w14:paraId="0D893E38" w14:textId="55A7805A" w:rsidR="00362E28" w:rsidRDefault="00362E28" w:rsidP="000916CA">
      <w:pPr>
        <w:spacing w:after="0"/>
        <w:rPr>
          <w:sz w:val="22"/>
          <w:szCs w:val="22"/>
        </w:rPr>
      </w:pPr>
    </w:p>
    <w:p w14:paraId="52FF8238" w14:textId="77777777" w:rsidR="0025053A" w:rsidRPr="006171D8" w:rsidRDefault="0025053A" w:rsidP="000916CA">
      <w:pPr>
        <w:spacing w:after="0"/>
        <w:rPr>
          <w:sz w:val="22"/>
          <w:szCs w:val="22"/>
        </w:rPr>
      </w:pPr>
    </w:p>
    <w:p w14:paraId="12ECE8A9" w14:textId="77777777" w:rsidR="000916CA" w:rsidRDefault="000916CA" w:rsidP="000916CA">
      <w:pPr>
        <w:spacing w:after="0"/>
        <w:jc w:val="center"/>
      </w:pPr>
    </w:p>
    <w:sectPr w:rsidR="000916C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DC74" w14:textId="77777777" w:rsidR="00BA695A" w:rsidRDefault="00BA695A" w:rsidP="000916CA">
      <w:pPr>
        <w:spacing w:after="0" w:line="240" w:lineRule="auto"/>
      </w:pPr>
      <w:r>
        <w:separator/>
      </w:r>
    </w:p>
  </w:endnote>
  <w:endnote w:type="continuationSeparator" w:id="0">
    <w:p w14:paraId="7FD95ED3" w14:textId="77777777" w:rsidR="00BA695A" w:rsidRDefault="00BA695A" w:rsidP="00091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105E" w14:textId="77777777" w:rsidR="000916CA" w:rsidRDefault="000916CA">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E4F28B2" w14:textId="77777777" w:rsidR="000916CA" w:rsidRDefault="00091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C06B" w14:textId="77777777" w:rsidR="00BA695A" w:rsidRDefault="00BA695A" w:rsidP="000916CA">
      <w:pPr>
        <w:spacing w:after="0" w:line="240" w:lineRule="auto"/>
      </w:pPr>
      <w:r>
        <w:separator/>
      </w:r>
    </w:p>
  </w:footnote>
  <w:footnote w:type="continuationSeparator" w:id="0">
    <w:p w14:paraId="29DB3112" w14:textId="77777777" w:rsidR="00BA695A" w:rsidRDefault="00BA695A" w:rsidP="00091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BE8" w14:textId="3FCCBF58" w:rsidR="000916CA" w:rsidRDefault="000916CA">
    <w:pPr>
      <w:pStyle w:val="Header"/>
    </w:pPr>
    <w:r>
      <w:t>Tennessee Board of Pharmacy</w:t>
    </w:r>
  </w:p>
  <w:p w14:paraId="0F665949" w14:textId="067C7C19" w:rsidR="000916CA" w:rsidRDefault="000916CA">
    <w:pPr>
      <w:pStyle w:val="Header"/>
    </w:pPr>
    <w:r>
      <w:t>Board Meeting</w:t>
    </w:r>
  </w:p>
  <w:p w14:paraId="6695AB7F" w14:textId="097BE2E8" w:rsidR="000916CA" w:rsidRDefault="000916CA">
    <w:pPr>
      <w:pStyle w:val="Header"/>
    </w:pPr>
    <w:r>
      <w:t>October 20-21, 2025</w:t>
    </w:r>
  </w:p>
  <w:p w14:paraId="47785EFE" w14:textId="77777777" w:rsidR="000916CA" w:rsidRDefault="00091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CA"/>
    <w:rsid w:val="00030029"/>
    <w:rsid w:val="0004669F"/>
    <w:rsid w:val="00047C68"/>
    <w:rsid w:val="000916CA"/>
    <w:rsid w:val="001B2CCA"/>
    <w:rsid w:val="0025053A"/>
    <w:rsid w:val="002A258E"/>
    <w:rsid w:val="002C52D5"/>
    <w:rsid w:val="00362E28"/>
    <w:rsid w:val="00432A40"/>
    <w:rsid w:val="004B11E9"/>
    <w:rsid w:val="004B3169"/>
    <w:rsid w:val="004C3924"/>
    <w:rsid w:val="0054273B"/>
    <w:rsid w:val="005B6203"/>
    <w:rsid w:val="00630D99"/>
    <w:rsid w:val="00643919"/>
    <w:rsid w:val="00665029"/>
    <w:rsid w:val="006B3009"/>
    <w:rsid w:val="006C7460"/>
    <w:rsid w:val="0079058E"/>
    <w:rsid w:val="007B6884"/>
    <w:rsid w:val="007D6BE9"/>
    <w:rsid w:val="00883B25"/>
    <w:rsid w:val="008F27E3"/>
    <w:rsid w:val="00956DA4"/>
    <w:rsid w:val="009F52C7"/>
    <w:rsid w:val="00A065C9"/>
    <w:rsid w:val="00A152C8"/>
    <w:rsid w:val="00B1039E"/>
    <w:rsid w:val="00B64A62"/>
    <w:rsid w:val="00BA695A"/>
    <w:rsid w:val="00C55F53"/>
    <w:rsid w:val="00CD7F19"/>
    <w:rsid w:val="00CF3F69"/>
    <w:rsid w:val="00D06817"/>
    <w:rsid w:val="00DC10F5"/>
    <w:rsid w:val="00DF7233"/>
    <w:rsid w:val="00DF7B04"/>
    <w:rsid w:val="00E90874"/>
    <w:rsid w:val="00F04F6A"/>
    <w:rsid w:val="00FD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1718"/>
  <w15:chartTrackingRefBased/>
  <w15:docId w15:val="{91EE1343-CC18-4047-99B1-8311D303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6CA"/>
    <w:rPr>
      <w:rFonts w:eastAsiaTheme="majorEastAsia" w:cstheme="majorBidi"/>
      <w:color w:val="272727" w:themeColor="text1" w:themeTint="D8"/>
    </w:rPr>
  </w:style>
  <w:style w:type="paragraph" w:styleId="Title">
    <w:name w:val="Title"/>
    <w:basedOn w:val="Normal"/>
    <w:next w:val="Normal"/>
    <w:link w:val="TitleChar"/>
    <w:uiPriority w:val="10"/>
    <w:qFormat/>
    <w:rsid w:val="00091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6CA"/>
    <w:pPr>
      <w:spacing w:before="160"/>
      <w:jc w:val="center"/>
    </w:pPr>
    <w:rPr>
      <w:i/>
      <w:iCs/>
      <w:color w:val="404040" w:themeColor="text1" w:themeTint="BF"/>
    </w:rPr>
  </w:style>
  <w:style w:type="character" w:customStyle="1" w:styleId="QuoteChar">
    <w:name w:val="Quote Char"/>
    <w:basedOn w:val="DefaultParagraphFont"/>
    <w:link w:val="Quote"/>
    <w:uiPriority w:val="29"/>
    <w:rsid w:val="000916CA"/>
    <w:rPr>
      <w:i/>
      <w:iCs/>
      <w:color w:val="404040" w:themeColor="text1" w:themeTint="BF"/>
    </w:rPr>
  </w:style>
  <w:style w:type="paragraph" w:styleId="ListParagraph">
    <w:name w:val="List Paragraph"/>
    <w:basedOn w:val="Normal"/>
    <w:uiPriority w:val="34"/>
    <w:qFormat/>
    <w:rsid w:val="000916CA"/>
    <w:pPr>
      <w:ind w:left="720"/>
      <w:contextualSpacing/>
    </w:pPr>
  </w:style>
  <w:style w:type="character" w:styleId="IntenseEmphasis">
    <w:name w:val="Intense Emphasis"/>
    <w:basedOn w:val="DefaultParagraphFont"/>
    <w:uiPriority w:val="21"/>
    <w:qFormat/>
    <w:rsid w:val="000916CA"/>
    <w:rPr>
      <w:i/>
      <w:iCs/>
      <w:color w:val="0F4761" w:themeColor="accent1" w:themeShade="BF"/>
    </w:rPr>
  </w:style>
  <w:style w:type="paragraph" w:styleId="IntenseQuote">
    <w:name w:val="Intense Quote"/>
    <w:basedOn w:val="Normal"/>
    <w:next w:val="Normal"/>
    <w:link w:val="IntenseQuoteChar"/>
    <w:uiPriority w:val="30"/>
    <w:qFormat/>
    <w:rsid w:val="00091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6CA"/>
    <w:rPr>
      <w:i/>
      <w:iCs/>
      <w:color w:val="0F4761" w:themeColor="accent1" w:themeShade="BF"/>
    </w:rPr>
  </w:style>
  <w:style w:type="character" w:styleId="IntenseReference">
    <w:name w:val="Intense Reference"/>
    <w:basedOn w:val="DefaultParagraphFont"/>
    <w:uiPriority w:val="32"/>
    <w:qFormat/>
    <w:rsid w:val="000916CA"/>
    <w:rPr>
      <w:b/>
      <w:bCs/>
      <w:smallCaps/>
      <w:color w:val="0F4761" w:themeColor="accent1" w:themeShade="BF"/>
      <w:spacing w:val="5"/>
    </w:rPr>
  </w:style>
  <w:style w:type="paragraph" w:styleId="Header">
    <w:name w:val="header"/>
    <w:basedOn w:val="Normal"/>
    <w:link w:val="HeaderChar"/>
    <w:uiPriority w:val="99"/>
    <w:unhideWhenUsed/>
    <w:rsid w:val="00091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6CA"/>
  </w:style>
  <w:style w:type="paragraph" w:styleId="Footer">
    <w:name w:val="footer"/>
    <w:basedOn w:val="Normal"/>
    <w:link w:val="FooterChar"/>
    <w:uiPriority w:val="99"/>
    <w:unhideWhenUsed/>
    <w:rsid w:val="00091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6CA"/>
  </w:style>
  <w:style w:type="character" w:styleId="PlaceholderText">
    <w:name w:val="Placeholder Text"/>
    <w:basedOn w:val="DefaultParagraphFont"/>
    <w:uiPriority w:val="99"/>
    <w:semiHidden/>
    <w:rsid w:val="00DF72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Bush</dc:creator>
  <cp:keywords/>
  <dc:description/>
  <cp:lastModifiedBy>Sheila Bush</cp:lastModifiedBy>
  <cp:revision>2</cp:revision>
  <dcterms:created xsi:type="dcterms:W3CDTF">2026-01-21T15:53:00Z</dcterms:created>
  <dcterms:modified xsi:type="dcterms:W3CDTF">2026-01-21T15:53:00Z</dcterms:modified>
</cp:coreProperties>
</file>