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241938177"/>
    <w:bookmarkStart w:id="1" w:name="_MON_1241938211"/>
    <w:bookmarkEnd w:id="0"/>
    <w:bookmarkEnd w:id="1"/>
    <w:bookmarkStart w:id="2" w:name="_MON_1114605224"/>
    <w:bookmarkEnd w:id="2"/>
    <w:p w14:paraId="13EEA335" w14:textId="77777777" w:rsidR="009F5AD5" w:rsidRDefault="00896094" w:rsidP="00284D77">
      <w:pPr>
        <w:framePr w:w="10762" w:h="2904" w:hRule="exact" w:hSpace="240" w:vSpace="240" w:wrap="auto" w:hAnchor="margin" w:x="-44" w:y="-1188"/>
        <w:widowControl w:val="0"/>
        <w:pBdr>
          <w:top w:val="single" w:sz="6" w:space="0" w:color="000000"/>
          <w:left w:val="single" w:sz="6" w:space="0" w:color="000000"/>
          <w:bottom w:val="single" w:sz="6" w:space="0" w:color="000000"/>
          <w:right w:val="single" w:sz="6" w:space="0" w:color="000000"/>
        </w:pBdr>
        <w:tabs>
          <w:tab w:val="left" w:pos="810"/>
        </w:tabs>
        <w:rPr>
          <w:sz w:val="24"/>
        </w:rPr>
      </w:pPr>
      <w:r>
        <w:object w:dxaOrig="10701" w:dyaOrig="2841" w14:anchorId="541D2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75pt;height:141.75pt" o:ole="" fillcolor="window">
            <v:imagedata r:id="rId8" o:title=""/>
          </v:shape>
          <o:OLEObject Type="Embed" ProgID="Word.Picture.8" ShapeID="_x0000_i1025" DrawAspect="Content" ObjectID="_1837771226" r:id="rId9"/>
        </w:object>
      </w:r>
    </w:p>
    <w:p w14:paraId="44F7F32F" w14:textId="77777777" w:rsidR="00491FA9" w:rsidRDefault="00491FA9" w:rsidP="00FC2344">
      <w:pPr>
        <w:widowControl w:val="0"/>
        <w:jc w:val="both"/>
      </w:pPr>
      <w:r w:rsidRPr="00491FA9">
        <w:t xml:space="preserve">The Tennessee Open Meetings Act passed by the General Assembly in 1974 requires that meetings of state, city and county government bodies be open to the public and that any such governmental body give adequate public notice of such </w:t>
      </w:r>
      <w:proofErr w:type="gramStart"/>
      <w:r w:rsidRPr="00491FA9">
        <w:t>meeting</w:t>
      </w:r>
      <w:proofErr w:type="gramEnd"/>
      <w:r w:rsidRPr="00491FA9">
        <w:t xml:space="preserve">. Open meeting notices can also be accessed at https://www.tn.gov/health/calendar.html. </w:t>
      </w:r>
    </w:p>
    <w:p w14:paraId="77391E20" w14:textId="77777777" w:rsidR="00491FA9" w:rsidRDefault="00491FA9" w:rsidP="00FC2344">
      <w:pPr>
        <w:widowControl w:val="0"/>
        <w:jc w:val="both"/>
      </w:pPr>
    </w:p>
    <w:p w14:paraId="65459979" w14:textId="77777777" w:rsidR="00491FA9" w:rsidRDefault="00491FA9" w:rsidP="00FC2344">
      <w:pPr>
        <w:widowControl w:val="0"/>
        <w:jc w:val="both"/>
      </w:pPr>
      <w:proofErr w:type="gramStart"/>
      <w:r w:rsidRPr="00491FA9">
        <w:t>In order to</w:t>
      </w:r>
      <w:proofErr w:type="gramEnd"/>
      <w:r w:rsidRPr="00491FA9">
        <w:t xml:space="preserve"> participate in the period of public comment before a Governing Body, a member of the public must notify the Governing Body </w:t>
      </w:r>
      <w:r w:rsidRPr="00491FA9">
        <w:rPr>
          <w:b/>
          <w:bCs/>
        </w:rPr>
        <w:t>ten business</w:t>
      </w:r>
      <w:r w:rsidRPr="00491FA9">
        <w:t xml:space="preserve"> days prior to a scheduled meeting that the individual desires to address the Governing Body. The individual must also notify the Governing Body of the topic from the published agenda or sunshine notice for the meeting </w:t>
      </w:r>
      <w:proofErr w:type="gramStart"/>
      <w:r w:rsidRPr="00491FA9">
        <w:t>on</w:t>
      </w:r>
      <w:proofErr w:type="gramEnd"/>
      <w:r w:rsidRPr="00491FA9">
        <w:t xml:space="preserve"> which the individual wishes to speak. This notice by the member of the public to the Governing Body shall be directed to the email given in the published agenda or sunshine notice for the meeting. </w:t>
      </w:r>
    </w:p>
    <w:p w14:paraId="3A1DADDE" w14:textId="77777777" w:rsidR="00491FA9" w:rsidRDefault="00491FA9" w:rsidP="00FC2344">
      <w:pPr>
        <w:widowControl w:val="0"/>
        <w:jc w:val="both"/>
      </w:pPr>
    </w:p>
    <w:p w14:paraId="1FA4019B" w14:textId="77777777" w:rsidR="00491FA9" w:rsidRDefault="00491FA9" w:rsidP="00FC2344">
      <w:pPr>
        <w:widowControl w:val="0"/>
        <w:jc w:val="both"/>
      </w:pPr>
      <w:r w:rsidRPr="00491FA9">
        <w:t xml:space="preserve">If the Governing Body amends the published agenda or sunshine notice within ten business days prior to the meeting, any member of the public desirous of addressing the Governing Body must give notice that they desire to speak on the </w:t>
      </w:r>
      <w:proofErr w:type="gramStart"/>
      <w:r w:rsidRPr="00491FA9">
        <w:t xml:space="preserve">added </w:t>
      </w:r>
      <w:r>
        <w:t>agenda</w:t>
      </w:r>
      <w:proofErr w:type="gramEnd"/>
      <w:r>
        <w:t xml:space="preserve"> </w:t>
      </w:r>
      <w:r w:rsidRPr="00491FA9">
        <w:t xml:space="preserve">topics </w:t>
      </w:r>
      <w:r w:rsidRPr="00491FA9">
        <w:rPr>
          <w:b/>
          <w:bCs/>
        </w:rPr>
        <w:t>no later</w:t>
      </w:r>
      <w:r w:rsidRPr="00491FA9">
        <w:t xml:space="preserve"> </w:t>
      </w:r>
      <w:r w:rsidRPr="00491FA9">
        <w:rPr>
          <w:b/>
          <w:bCs/>
        </w:rPr>
        <w:t>than twenty-four hours</w:t>
      </w:r>
      <w:r w:rsidRPr="00491FA9">
        <w:t xml:space="preserve"> prior to the Governing Body’s meeting. All reasonable attempts are made to include all items submitted up to one day prior to the meeting. Please note that items submitted within one day of the meeting are not guaranteed to have been timely reviewed and may not be able to be included. </w:t>
      </w:r>
    </w:p>
    <w:p w14:paraId="71DE569F" w14:textId="77777777" w:rsidR="00491FA9" w:rsidRDefault="00491FA9" w:rsidP="00FC2344">
      <w:pPr>
        <w:widowControl w:val="0"/>
        <w:jc w:val="both"/>
      </w:pPr>
    </w:p>
    <w:p w14:paraId="79ADFE41" w14:textId="77777777" w:rsidR="00491FA9" w:rsidRDefault="00491FA9" w:rsidP="00FC2344">
      <w:pPr>
        <w:widowControl w:val="0"/>
        <w:jc w:val="both"/>
      </w:pPr>
      <w:r w:rsidRPr="00491FA9">
        <w:t>A detailed meeting agenda will be available online when finalized at https://www.tn.gov/health/calendar.html. A copy may also be requested by calling the board office at 615-</w:t>
      </w:r>
      <w:r w:rsidR="00C40269">
        <w:t>253-1299</w:t>
      </w:r>
      <w:r w:rsidRPr="00491FA9">
        <w:t xml:space="preserve">. </w:t>
      </w:r>
    </w:p>
    <w:p w14:paraId="2300046B" w14:textId="77777777" w:rsidR="00491FA9" w:rsidRDefault="00491FA9" w:rsidP="00FC2344">
      <w:pPr>
        <w:widowControl w:val="0"/>
        <w:jc w:val="both"/>
      </w:pPr>
    </w:p>
    <w:p w14:paraId="52B639A3" w14:textId="77777777" w:rsidR="00FC2344" w:rsidRDefault="00491FA9" w:rsidP="00FC2344">
      <w:pPr>
        <w:widowControl w:val="0"/>
        <w:jc w:val="both"/>
      </w:pPr>
      <w:r w:rsidRPr="00491FA9">
        <w:t xml:space="preserve">Public Comment Requests for the TN Board of </w:t>
      </w:r>
      <w:r>
        <w:t>Pharmacy</w:t>
      </w:r>
      <w:r w:rsidRPr="00491FA9">
        <w:t xml:space="preserve"> may be submitted to: </w:t>
      </w:r>
      <w:r>
        <w:t>pharmacy.health@tn.gov</w:t>
      </w:r>
      <w:r w:rsidR="00FC2344">
        <w:t>.</w:t>
      </w:r>
    </w:p>
    <w:p w14:paraId="33CE07F8" w14:textId="77777777" w:rsidR="00047F60" w:rsidRDefault="00047F60">
      <w:pPr>
        <w:widowControl w:val="0"/>
        <w:jc w:val="both"/>
      </w:pPr>
    </w:p>
    <w:p w14:paraId="02148233" w14:textId="77777777" w:rsidR="00047F60" w:rsidRDefault="009F5AD5">
      <w:pPr>
        <w:widowControl w:val="0"/>
        <w:jc w:val="center"/>
        <w:rPr>
          <w:sz w:val="24"/>
        </w:rPr>
      </w:pPr>
      <w:r>
        <w:rPr>
          <w:sz w:val="24"/>
        </w:rPr>
        <w:t xml:space="preserve">TENNESSEE DEPARTMENT </w:t>
      </w:r>
      <w:r w:rsidRPr="00A96D1D">
        <w:rPr>
          <w:sz w:val="24"/>
        </w:rPr>
        <w:t xml:space="preserve">OF </w:t>
      </w:r>
      <w:r w:rsidR="00047F60">
        <w:rPr>
          <w:sz w:val="24"/>
        </w:rPr>
        <w:t>HEALTH</w:t>
      </w:r>
    </w:p>
    <w:p w14:paraId="67D38E7B" w14:textId="77777777" w:rsidR="00052530" w:rsidRDefault="00052530" w:rsidP="00052530">
      <w:pPr>
        <w:widowControl w:val="0"/>
        <w:ind w:left="1440" w:firstLine="720"/>
        <w:jc w:val="center"/>
        <w:rPr>
          <w:sz w:val="24"/>
        </w:rPr>
      </w:pPr>
    </w:p>
    <w:p w14:paraId="3A0DE81E" w14:textId="77777777" w:rsidR="007436F4" w:rsidRDefault="007436F4" w:rsidP="00052530">
      <w:pPr>
        <w:widowControl w:val="0"/>
        <w:ind w:left="1440" w:firstLine="720"/>
        <w:jc w:val="center"/>
        <w:rPr>
          <w:sz w:val="24"/>
        </w:rPr>
      </w:pPr>
    </w:p>
    <w:p w14:paraId="428E92CD" w14:textId="72F69F12" w:rsidR="009F5AD5" w:rsidRDefault="009F5AD5" w:rsidP="00791F8B">
      <w:pPr>
        <w:pStyle w:val="Heading2"/>
      </w:pPr>
      <w:r>
        <w:t>Date</w:t>
      </w:r>
      <w:proofErr w:type="gramStart"/>
      <w:r>
        <w:t>:</w:t>
      </w:r>
      <w:r>
        <w:tab/>
      </w:r>
      <w:r w:rsidR="00570567">
        <w:tab/>
      </w:r>
      <w:r w:rsidR="00B95788">
        <w:t xml:space="preserve">       </w:t>
      </w:r>
      <w:r w:rsidR="00FC2344">
        <w:tab/>
      </w:r>
      <w:r w:rsidR="00B95788">
        <w:t xml:space="preserve"> </w:t>
      </w:r>
      <w:r w:rsidR="00FC2344">
        <w:tab/>
      </w:r>
      <w:r w:rsidR="007C6B02">
        <w:t>April</w:t>
      </w:r>
      <w:proofErr w:type="gramEnd"/>
      <w:r w:rsidR="007C6B02">
        <w:t xml:space="preserve"> </w:t>
      </w:r>
      <w:r w:rsidR="00D03957">
        <w:t>15,</w:t>
      </w:r>
      <w:r w:rsidR="002843E1">
        <w:t xml:space="preserve"> 2026</w:t>
      </w:r>
    </w:p>
    <w:p w14:paraId="72A29C62" w14:textId="77777777" w:rsidR="00791F8B" w:rsidRPr="00791F8B" w:rsidRDefault="00791F8B" w:rsidP="00791F8B"/>
    <w:p w14:paraId="63565A9A" w14:textId="77777777" w:rsidR="009F5AD5" w:rsidRDefault="009F5AD5" w:rsidP="00194109">
      <w:pPr>
        <w:widowControl w:val="0"/>
        <w:rPr>
          <w:sz w:val="24"/>
        </w:rPr>
      </w:pPr>
      <w:r>
        <w:rPr>
          <w:sz w:val="24"/>
        </w:rPr>
        <w:t>To:</w:t>
      </w:r>
      <w:r>
        <w:rPr>
          <w:sz w:val="24"/>
        </w:rPr>
        <w:tab/>
      </w:r>
      <w:r w:rsidR="00194109">
        <w:rPr>
          <w:sz w:val="24"/>
        </w:rPr>
        <w:t xml:space="preserve">                    </w:t>
      </w:r>
      <w:r w:rsidR="00FC2344">
        <w:rPr>
          <w:sz w:val="24"/>
        </w:rPr>
        <w:tab/>
      </w:r>
      <w:r w:rsidR="00FC2344">
        <w:rPr>
          <w:sz w:val="24"/>
        </w:rPr>
        <w:tab/>
      </w:r>
      <w:r w:rsidR="005F2F61">
        <w:rPr>
          <w:sz w:val="24"/>
        </w:rPr>
        <w:t>Dean Fle</w:t>
      </w:r>
      <w:r w:rsidR="00CF5722">
        <w:rPr>
          <w:sz w:val="24"/>
        </w:rPr>
        <w:t>e</w:t>
      </w:r>
      <w:r w:rsidR="005F2F61">
        <w:rPr>
          <w:sz w:val="24"/>
        </w:rPr>
        <w:t>ner</w:t>
      </w:r>
      <w:r w:rsidR="008A5475">
        <w:rPr>
          <w:sz w:val="24"/>
        </w:rPr>
        <w:t>,</w:t>
      </w:r>
      <w:r w:rsidR="005F2F61">
        <w:rPr>
          <w:sz w:val="24"/>
        </w:rPr>
        <w:t xml:space="preserve"> Director of </w:t>
      </w:r>
      <w:r w:rsidR="008A5475">
        <w:rPr>
          <w:sz w:val="24"/>
        </w:rPr>
        <w:t>Communications and Media Relations</w:t>
      </w:r>
    </w:p>
    <w:p w14:paraId="02DEC1A8" w14:textId="77777777" w:rsidR="009F5AD5" w:rsidRDefault="009F5AD5">
      <w:pPr>
        <w:widowControl w:val="0"/>
        <w:rPr>
          <w:sz w:val="24"/>
        </w:rPr>
      </w:pPr>
    </w:p>
    <w:p w14:paraId="36B7F93D" w14:textId="77777777" w:rsidR="009F5AD5" w:rsidRDefault="009F5AD5" w:rsidP="00194109">
      <w:pPr>
        <w:widowControl w:val="0"/>
        <w:tabs>
          <w:tab w:val="left" w:pos="1890"/>
          <w:tab w:val="left" w:pos="1980"/>
        </w:tabs>
        <w:rPr>
          <w:sz w:val="24"/>
        </w:rPr>
      </w:pPr>
      <w:r>
        <w:rPr>
          <w:sz w:val="24"/>
        </w:rPr>
        <w:t>From:</w:t>
      </w:r>
      <w:r w:rsidR="00194109">
        <w:rPr>
          <w:sz w:val="24"/>
        </w:rPr>
        <w:t xml:space="preserve">                       </w:t>
      </w:r>
      <w:r w:rsidR="00FC2344">
        <w:rPr>
          <w:sz w:val="24"/>
        </w:rPr>
        <w:tab/>
      </w:r>
      <w:r w:rsidR="00FC2344">
        <w:rPr>
          <w:sz w:val="24"/>
        </w:rPr>
        <w:tab/>
      </w:r>
      <w:r w:rsidR="00FC2344">
        <w:rPr>
          <w:sz w:val="24"/>
        </w:rPr>
        <w:tab/>
      </w:r>
      <w:r w:rsidR="00924AD5">
        <w:rPr>
          <w:sz w:val="24"/>
        </w:rPr>
        <w:t xml:space="preserve">Lucy Shell, </w:t>
      </w:r>
      <w:r w:rsidR="00356187">
        <w:rPr>
          <w:sz w:val="24"/>
        </w:rPr>
        <w:t xml:space="preserve">Executive Director </w:t>
      </w:r>
    </w:p>
    <w:p w14:paraId="4AE15D46" w14:textId="77777777" w:rsidR="009F5AD5" w:rsidRDefault="009F5AD5">
      <w:pPr>
        <w:widowControl w:val="0"/>
        <w:ind w:firstLine="1440"/>
        <w:rPr>
          <w:sz w:val="24"/>
        </w:rPr>
      </w:pPr>
      <w:r>
        <w:rPr>
          <w:sz w:val="24"/>
        </w:rPr>
        <w:t xml:space="preserve">      </w:t>
      </w:r>
    </w:p>
    <w:p w14:paraId="42C4152E" w14:textId="77777777" w:rsidR="009F5AD5" w:rsidRDefault="009F5AD5" w:rsidP="00047F60">
      <w:pPr>
        <w:widowControl w:val="0"/>
        <w:rPr>
          <w:sz w:val="24"/>
        </w:rPr>
      </w:pPr>
      <w:r>
        <w:rPr>
          <w:sz w:val="24"/>
        </w:rPr>
        <w:t xml:space="preserve">Name of Board: </w:t>
      </w:r>
      <w:r w:rsidR="0063214F">
        <w:rPr>
          <w:sz w:val="24"/>
        </w:rPr>
        <w:t xml:space="preserve">     </w:t>
      </w:r>
      <w:r w:rsidR="00FC2344">
        <w:rPr>
          <w:sz w:val="24"/>
        </w:rPr>
        <w:tab/>
      </w:r>
      <w:r w:rsidR="00FC2344">
        <w:rPr>
          <w:sz w:val="24"/>
        </w:rPr>
        <w:tab/>
      </w:r>
      <w:r w:rsidR="00356187">
        <w:rPr>
          <w:sz w:val="24"/>
        </w:rPr>
        <w:t>Tennessee Board of Pharmacy</w:t>
      </w:r>
      <w:r>
        <w:rPr>
          <w:sz w:val="24"/>
        </w:rPr>
        <w:t xml:space="preserve">  </w:t>
      </w:r>
    </w:p>
    <w:p w14:paraId="776D5BE0" w14:textId="77777777" w:rsidR="009F5AD5" w:rsidRDefault="009F5AD5">
      <w:pPr>
        <w:widowControl w:val="0"/>
        <w:rPr>
          <w:sz w:val="24"/>
        </w:rPr>
      </w:pPr>
    </w:p>
    <w:p w14:paraId="396A9C3B" w14:textId="77777777" w:rsidR="00506F55" w:rsidRDefault="009F5AD5" w:rsidP="00EA31EC">
      <w:pPr>
        <w:widowControl w:val="0"/>
        <w:tabs>
          <w:tab w:val="center" w:pos="2160"/>
        </w:tabs>
        <w:rPr>
          <w:sz w:val="24"/>
        </w:rPr>
      </w:pPr>
      <w:r>
        <w:rPr>
          <w:sz w:val="24"/>
        </w:rPr>
        <w:t xml:space="preserve">Date </w:t>
      </w:r>
      <w:r w:rsidR="00356187">
        <w:rPr>
          <w:sz w:val="24"/>
        </w:rPr>
        <w:t xml:space="preserve">and Time </w:t>
      </w:r>
      <w:r>
        <w:rPr>
          <w:sz w:val="24"/>
        </w:rPr>
        <w:t>of Meeting:</w:t>
      </w:r>
      <w:r w:rsidR="00FC2344">
        <w:rPr>
          <w:sz w:val="24"/>
        </w:rPr>
        <w:tab/>
      </w:r>
      <w:r w:rsidR="00953C39">
        <w:rPr>
          <w:sz w:val="24"/>
        </w:rPr>
        <w:t>May 5</w:t>
      </w:r>
      <w:r w:rsidR="001C62C1">
        <w:rPr>
          <w:sz w:val="24"/>
        </w:rPr>
        <w:t>,</w:t>
      </w:r>
      <w:r w:rsidR="00B05B67">
        <w:rPr>
          <w:sz w:val="24"/>
        </w:rPr>
        <w:t xml:space="preserve"> </w:t>
      </w:r>
      <w:r w:rsidR="005A30AC">
        <w:rPr>
          <w:sz w:val="24"/>
        </w:rPr>
        <w:t>2026</w:t>
      </w:r>
      <w:r w:rsidR="006F6269">
        <w:rPr>
          <w:sz w:val="24"/>
        </w:rPr>
        <w:t>,</w:t>
      </w:r>
      <w:r w:rsidR="005A30AC">
        <w:rPr>
          <w:sz w:val="24"/>
        </w:rPr>
        <w:t xml:space="preserve"> </w:t>
      </w:r>
      <w:r w:rsidR="00506F55">
        <w:rPr>
          <w:sz w:val="24"/>
        </w:rPr>
        <w:t>9</w:t>
      </w:r>
      <w:r w:rsidR="00BC6610">
        <w:rPr>
          <w:sz w:val="24"/>
        </w:rPr>
        <w:t>:00 a.m. CT</w:t>
      </w:r>
    </w:p>
    <w:p w14:paraId="49F86703" w14:textId="77777777" w:rsidR="00B43EFF" w:rsidRDefault="00506F55" w:rsidP="00EA31EC">
      <w:pPr>
        <w:widowControl w:val="0"/>
        <w:tabs>
          <w:tab w:val="center" w:pos="2160"/>
        </w:tabs>
        <w:rPr>
          <w:sz w:val="24"/>
        </w:rPr>
      </w:pPr>
      <w:r>
        <w:rPr>
          <w:sz w:val="24"/>
        </w:rPr>
        <w:tab/>
      </w:r>
      <w:r>
        <w:rPr>
          <w:sz w:val="24"/>
        </w:rPr>
        <w:tab/>
      </w:r>
      <w:r w:rsidR="00953C39">
        <w:rPr>
          <w:sz w:val="24"/>
        </w:rPr>
        <w:t>May 6</w:t>
      </w:r>
      <w:r w:rsidR="005A30AC">
        <w:rPr>
          <w:sz w:val="24"/>
        </w:rPr>
        <w:t>, 2026</w:t>
      </w:r>
      <w:r w:rsidR="00FB2879">
        <w:rPr>
          <w:sz w:val="24"/>
        </w:rPr>
        <w:t>,</w:t>
      </w:r>
      <w:r>
        <w:rPr>
          <w:sz w:val="24"/>
        </w:rPr>
        <w:t xml:space="preserve"> 9:00 a.m. CT</w:t>
      </w:r>
      <w:r w:rsidR="00B43EFF">
        <w:rPr>
          <w:sz w:val="24"/>
        </w:rPr>
        <w:tab/>
      </w:r>
      <w:r w:rsidR="00B43EFF">
        <w:rPr>
          <w:sz w:val="24"/>
        </w:rPr>
        <w:tab/>
      </w:r>
    </w:p>
    <w:p w14:paraId="5994C74A" w14:textId="77777777" w:rsidR="006A087B" w:rsidRDefault="00963DE2" w:rsidP="00EA31EC">
      <w:pPr>
        <w:widowControl w:val="0"/>
        <w:tabs>
          <w:tab w:val="center" w:pos="2160"/>
        </w:tabs>
        <w:rPr>
          <w:sz w:val="24"/>
        </w:rPr>
      </w:pPr>
      <w:r>
        <w:rPr>
          <w:sz w:val="24"/>
        </w:rPr>
        <w:tab/>
      </w:r>
      <w:r>
        <w:rPr>
          <w:sz w:val="24"/>
        </w:rPr>
        <w:tab/>
      </w:r>
      <w:r w:rsidR="00A03844">
        <w:rPr>
          <w:sz w:val="24"/>
        </w:rPr>
        <w:tab/>
      </w:r>
      <w:r w:rsidR="00A03844">
        <w:rPr>
          <w:sz w:val="24"/>
        </w:rPr>
        <w:tab/>
      </w:r>
      <w:r w:rsidR="00A03844">
        <w:rPr>
          <w:sz w:val="24"/>
        </w:rPr>
        <w:tab/>
      </w:r>
      <w:r w:rsidR="00A03844">
        <w:rPr>
          <w:sz w:val="24"/>
        </w:rPr>
        <w:tab/>
      </w:r>
      <w:r w:rsidR="006A087B">
        <w:rPr>
          <w:sz w:val="24"/>
        </w:rPr>
        <w:tab/>
      </w:r>
      <w:r w:rsidR="006A087B">
        <w:rPr>
          <w:sz w:val="24"/>
        </w:rPr>
        <w:tab/>
      </w:r>
      <w:r w:rsidR="006A087B">
        <w:rPr>
          <w:sz w:val="24"/>
        </w:rPr>
        <w:tab/>
      </w:r>
      <w:r w:rsidR="006A087B">
        <w:rPr>
          <w:sz w:val="24"/>
        </w:rPr>
        <w:tab/>
      </w:r>
    </w:p>
    <w:p w14:paraId="3BAE3C9F" w14:textId="77777777" w:rsidR="00B43EFF" w:rsidRDefault="00FC2344" w:rsidP="00F040E6">
      <w:pPr>
        <w:widowControl w:val="0"/>
        <w:tabs>
          <w:tab w:val="center" w:pos="2160"/>
        </w:tabs>
        <w:rPr>
          <w:sz w:val="24"/>
        </w:rPr>
      </w:pPr>
      <w:r>
        <w:rPr>
          <w:sz w:val="24"/>
        </w:rPr>
        <w:t>P</w:t>
      </w:r>
      <w:r w:rsidR="00E82646">
        <w:rPr>
          <w:sz w:val="24"/>
        </w:rPr>
        <w:t xml:space="preserve">lace:  </w:t>
      </w:r>
      <w:r w:rsidR="00047F60">
        <w:rPr>
          <w:sz w:val="24"/>
        </w:rPr>
        <w:t xml:space="preserve">                   </w:t>
      </w:r>
      <w:r>
        <w:rPr>
          <w:sz w:val="24"/>
        </w:rPr>
        <w:tab/>
      </w:r>
      <w:r>
        <w:rPr>
          <w:sz w:val="24"/>
        </w:rPr>
        <w:tab/>
      </w:r>
      <w:r w:rsidR="00B215BD">
        <w:rPr>
          <w:sz w:val="24"/>
        </w:rPr>
        <w:t>665 Mainstream Drive</w:t>
      </w:r>
    </w:p>
    <w:p w14:paraId="26587854" w14:textId="169FFC11" w:rsidR="00B43EFF" w:rsidRDefault="008340CD" w:rsidP="00E82646">
      <w:pPr>
        <w:widowControl w:val="0"/>
        <w:rPr>
          <w:sz w:val="24"/>
        </w:rPr>
      </w:pPr>
      <w:r>
        <w:rPr>
          <w:sz w:val="24"/>
        </w:rPr>
        <w:tab/>
      </w:r>
      <w:r w:rsidR="00047F60">
        <w:rPr>
          <w:sz w:val="24"/>
        </w:rPr>
        <w:t xml:space="preserve">                     </w:t>
      </w:r>
      <w:r w:rsidR="00FC2344">
        <w:rPr>
          <w:sz w:val="24"/>
        </w:rPr>
        <w:tab/>
      </w:r>
      <w:r w:rsidR="00FC2344">
        <w:rPr>
          <w:sz w:val="24"/>
        </w:rPr>
        <w:tab/>
      </w:r>
      <w:r w:rsidR="00FB2879">
        <w:rPr>
          <w:sz w:val="24"/>
        </w:rPr>
        <w:t>Iris</w:t>
      </w:r>
      <w:r w:rsidR="00C8735E">
        <w:rPr>
          <w:sz w:val="24"/>
        </w:rPr>
        <w:t xml:space="preserve"> </w:t>
      </w:r>
      <w:r w:rsidR="000465EF">
        <w:rPr>
          <w:sz w:val="24"/>
        </w:rPr>
        <w:t>Ro</w:t>
      </w:r>
      <w:r w:rsidR="00C41121">
        <w:rPr>
          <w:sz w:val="24"/>
        </w:rPr>
        <w:t>om</w:t>
      </w:r>
      <w:r w:rsidR="00154040">
        <w:rPr>
          <w:sz w:val="24"/>
        </w:rPr>
        <w:t>, Dogwood Room</w:t>
      </w:r>
    </w:p>
    <w:p w14:paraId="2B0CFCD1" w14:textId="77777777" w:rsidR="00F73A61" w:rsidRDefault="00047F60" w:rsidP="00047F60">
      <w:pPr>
        <w:widowControl w:val="0"/>
        <w:rPr>
          <w:sz w:val="24"/>
        </w:rPr>
      </w:pPr>
      <w:r>
        <w:rPr>
          <w:sz w:val="24"/>
        </w:rPr>
        <w:t xml:space="preserve">                       </w:t>
      </w:r>
      <w:r w:rsidR="00FC2344">
        <w:rPr>
          <w:sz w:val="24"/>
        </w:rPr>
        <w:tab/>
      </w:r>
      <w:r w:rsidR="00FC2344">
        <w:rPr>
          <w:sz w:val="24"/>
        </w:rPr>
        <w:tab/>
      </w:r>
      <w:r>
        <w:rPr>
          <w:sz w:val="24"/>
        </w:rPr>
        <w:t xml:space="preserve">          </w:t>
      </w:r>
      <w:r w:rsidR="00FC2344">
        <w:rPr>
          <w:sz w:val="24"/>
        </w:rPr>
        <w:tab/>
      </w:r>
      <w:r>
        <w:rPr>
          <w:sz w:val="24"/>
        </w:rPr>
        <w:t>N</w:t>
      </w:r>
      <w:r w:rsidR="00F73A61">
        <w:rPr>
          <w:sz w:val="24"/>
        </w:rPr>
        <w:t>ashville, TN 372</w:t>
      </w:r>
      <w:r w:rsidR="008340CD">
        <w:rPr>
          <w:sz w:val="24"/>
        </w:rPr>
        <w:t>43</w:t>
      </w:r>
    </w:p>
    <w:p w14:paraId="2C4BB0A6" w14:textId="77777777" w:rsidR="001C62C1" w:rsidRDefault="001C62C1" w:rsidP="001C62C1">
      <w:pPr>
        <w:widowControl w:val="0"/>
        <w:rPr>
          <w:color w:val="1F497D"/>
        </w:rPr>
      </w:pPr>
      <w:r>
        <w:rPr>
          <w:sz w:val="24"/>
        </w:rPr>
        <w:t xml:space="preserve">        </w:t>
      </w:r>
    </w:p>
    <w:p w14:paraId="6EC49829" w14:textId="2ADCFCDF" w:rsidR="00506F55" w:rsidRDefault="001C62C1" w:rsidP="001C62C1">
      <w:pPr>
        <w:rPr>
          <w:b/>
          <w:bCs/>
          <w:sz w:val="24"/>
          <w:szCs w:val="24"/>
        </w:rPr>
      </w:pPr>
      <w:bookmarkStart w:id="3" w:name="_Hlk95469537"/>
      <w:r w:rsidRPr="00FC2344">
        <w:rPr>
          <w:b/>
          <w:bCs/>
          <w:sz w:val="24"/>
          <w:szCs w:val="24"/>
        </w:rPr>
        <w:t>Links to Live Video Stream</w:t>
      </w:r>
      <w:r w:rsidR="00154040">
        <w:rPr>
          <w:b/>
          <w:bCs/>
          <w:sz w:val="24"/>
          <w:szCs w:val="24"/>
        </w:rPr>
        <w:t xml:space="preserve"> for Iris Room</w:t>
      </w:r>
      <w:r w:rsidRPr="00FC2344">
        <w:rPr>
          <w:b/>
          <w:bCs/>
          <w:sz w:val="24"/>
          <w:szCs w:val="24"/>
        </w:rPr>
        <w:t>:</w:t>
      </w:r>
      <w:r>
        <w:rPr>
          <w:b/>
          <w:bCs/>
          <w:sz w:val="24"/>
          <w:szCs w:val="24"/>
        </w:rPr>
        <w:t xml:space="preserve"> </w:t>
      </w:r>
    </w:p>
    <w:p w14:paraId="070E3E28" w14:textId="77777777" w:rsidR="00953C39" w:rsidRPr="00953C39" w:rsidRDefault="00953C39" w:rsidP="00953C39">
      <w:pPr>
        <w:rPr>
          <w:b/>
          <w:bCs/>
        </w:rPr>
      </w:pPr>
      <w:r>
        <w:rPr>
          <w:sz w:val="24"/>
          <w:szCs w:val="24"/>
        </w:rPr>
        <w:t>May 5</w:t>
      </w:r>
      <w:r w:rsidR="005A30AC">
        <w:rPr>
          <w:sz w:val="24"/>
          <w:szCs w:val="24"/>
        </w:rPr>
        <w:t>, 2026</w:t>
      </w:r>
      <w:r w:rsidR="00506F55">
        <w:rPr>
          <w:sz w:val="24"/>
          <w:szCs w:val="24"/>
        </w:rPr>
        <w:t>:</w:t>
      </w:r>
      <w:r w:rsidR="00506F55">
        <w:rPr>
          <w:b/>
          <w:bCs/>
          <w:sz w:val="24"/>
          <w:szCs w:val="24"/>
        </w:rPr>
        <w:t xml:space="preserve"> </w:t>
      </w:r>
      <w:r w:rsidRPr="00953C39">
        <w:rPr>
          <w:b/>
          <w:bCs/>
        </w:rPr>
        <w:t> </w:t>
      </w:r>
      <w:hyperlink r:id="rId10" w:tooltip="https://tn.webex.com/tn/j.php?MTID=m0882c14bcf237502627d8f11c4b13d17" w:history="1">
        <w:r w:rsidRPr="00953C39">
          <w:rPr>
            <w:rStyle w:val="Hyperlink"/>
            <w:b/>
            <w:bCs/>
          </w:rPr>
          <w:t>https://tn.webex.com/tn/j.php?MTID=m0882c14bcf237502627d8f11c4b13d17</w:t>
        </w:r>
      </w:hyperlink>
    </w:p>
    <w:p w14:paraId="48732F51" w14:textId="77777777" w:rsidR="00953C39" w:rsidRPr="00953C39" w:rsidRDefault="00953C39" w:rsidP="00953C39">
      <w:pPr>
        <w:rPr>
          <w:b/>
          <w:bCs/>
          <w:sz w:val="24"/>
          <w:szCs w:val="24"/>
        </w:rPr>
      </w:pPr>
      <w:r w:rsidRPr="00953C39">
        <w:rPr>
          <w:b/>
          <w:bCs/>
          <w:sz w:val="24"/>
          <w:szCs w:val="24"/>
        </w:rPr>
        <w:t>Webinar number: 2305 798 4495</w:t>
      </w:r>
    </w:p>
    <w:p w14:paraId="05EB0567" w14:textId="77777777" w:rsidR="00953C39" w:rsidRPr="00953C39" w:rsidRDefault="00953C39" w:rsidP="00953C39">
      <w:pPr>
        <w:rPr>
          <w:b/>
          <w:bCs/>
          <w:sz w:val="24"/>
          <w:szCs w:val="24"/>
        </w:rPr>
      </w:pPr>
      <w:r w:rsidRPr="00953C39">
        <w:rPr>
          <w:b/>
          <w:bCs/>
          <w:sz w:val="24"/>
          <w:szCs w:val="24"/>
        </w:rPr>
        <w:t>Webinar password: Pharm123 (74276123 when dialing from a video system)</w:t>
      </w:r>
    </w:p>
    <w:p w14:paraId="243B0521" w14:textId="77777777" w:rsidR="002843E1" w:rsidRPr="002843E1" w:rsidRDefault="002843E1" w:rsidP="00953C39"/>
    <w:p w14:paraId="07408C1F" w14:textId="77777777" w:rsidR="002843E1" w:rsidRPr="002843E1" w:rsidRDefault="002843E1" w:rsidP="002843E1"/>
    <w:p w14:paraId="524C3F87" w14:textId="77777777" w:rsidR="00506F55" w:rsidRDefault="00506F55" w:rsidP="00506F55">
      <w:pPr>
        <w:rPr>
          <w:sz w:val="24"/>
          <w:szCs w:val="24"/>
        </w:rPr>
      </w:pPr>
    </w:p>
    <w:p w14:paraId="522DF5B5" w14:textId="77777777" w:rsidR="00AC0E93" w:rsidRPr="00AC0E93" w:rsidRDefault="00953C39" w:rsidP="00AC0E93">
      <w:pPr>
        <w:rPr>
          <w:vanish/>
          <w:sz w:val="24"/>
          <w:szCs w:val="24"/>
        </w:rPr>
      </w:pPr>
      <w:r>
        <w:rPr>
          <w:sz w:val="24"/>
          <w:szCs w:val="24"/>
        </w:rPr>
        <w:t>May 6</w:t>
      </w:r>
      <w:r w:rsidR="005A30AC">
        <w:rPr>
          <w:sz w:val="24"/>
          <w:szCs w:val="24"/>
        </w:rPr>
        <w:t>, 2026</w:t>
      </w:r>
      <w:r w:rsidR="00506F55">
        <w:rPr>
          <w:sz w:val="24"/>
          <w:szCs w:val="24"/>
        </w:rPr>
        <w:t xml:space="preserve">: </w:t>
      </w:r>
      <w:r w:rsidR="00506F55" w:rsidRPr="00506F55">
        <w:rPr>
          <w:sz w:val="24"/>
          <w:szCs w:val="24"/>
        </w:rPr>
        <w:t> </w:t>
      </w:r>
      <w:r w:rsidRPr="00AC0E93">
        <w:rPr>
          <w:vanish/>
          <w:sz w:val="24"/>
          <w:szCs w:val="24"/>
        </w:rPr>
        <w:t xml:space="preserve"> </w:t>
      </w:r>
    </w:p>
    <w:tbl>
      <w:tblPr>
        <w:tblW w:w="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17"/>
      </w:tblGrid>
      <w:tr w:rsidR="00AC0E93" w:rsidRPr="00AC0E93" w14:paraId="5DFAD4F1" w14:textId="77777777">
        <w:trPr>
          <w:tblCellSpacing w:w="15" w:type="dxa"/>
        </w:trPr>
        <w:tc>
          <w:tcPr>
            <w:tcW w:w="0" w:type="auto"/>
            <w:shd w:val="clear" w:color="auto" w:fill="FFFFFF"/>
            <w:tcMar>
              <w:top w:w="0" w:type="dxa"/>
              <w:left w:w="0" w:type="dxa"/>
              <w:bottom w:w="0" w:type="dxa"/>
              <w:right w:w="0" w:type="dxa"/>
            </w:tcMar>
            <w:vAlign w:val="center"/>
            <w:hideMark/>
          </w:tcPr>
          <w:p w14:paraId="48380E86" w14:textId="77777777" w:rsidR="00953C39" w:rsidRPr="00953C39" w:rsidRDefault="00953C39" w:rsidP="00953C39">
            <w:pPr>
              <w:rPr>
                <w:sz w:val="24"/>
                <w:szCs w:val="24"/>
              </w:rPr>
            </w:pPr>
            <w:r>
              <w:rPr>
                <w:b/>
                <w:bCs/>
                <w:sz w:val="24"/>
                <w:szCs w:val="24"/>
              </w:rPr>
              <w:t xml:space="preserve"> </w:t>
            </w:r>
            <w:hyperlink r:id="rId11" w:tooltip="https://tn.webex.com/tn/j.php?MTID=m7f73bcafae1173713f3fc8bd521e3779" w:history="1">
              <w:r w:rsidRPr="00953C39">
                <w:rPr>
                  <w:rStyle w:val="Hyperlink"/>
                  <w:b/>
                  <w:bCs/>
                  <w:sz w:val="24"/>
                  <w:szCs w:val="24"/>
                </w:rPr>
                <w:t>https://tn.webex.com/tn/j.php?MTID=m7f73bcafae1173713f3fc8bd521e3779</w:t>
              </w:r>
            </w:hyperlink>
          </w:p>
          <w:p w14:paraId="2992087E" w14:textId="77777777" w:rsidR="00953C39" w:rsidRPr="00953C39" w:rsidRDefault="00953C39" w:rsidP="00953C39">
            <w:pPr>
              <w:rPr>
                <w:sz w:val="24"/>
                <w:szCs w:val="24"/>
              </w:rPr>
            </w:pPr>
            <w:r w:rsidRPr="00953C39">
              <w:rPr>
                <w:b/>
                <w:bCs/>
                <w:sz w:val="24"/>
                <w:szCs w:val="24"/>
              </w:rPr>
              <w:t>Webinar number: 2309 558 2426</w:t>
            </w:r>
          </w:p>
          <w:p w14:paraId="625C8D22" w14:textId="77777777" w:rsidR="00953C39" w:rsidRPr="00953C39" w:rsidRDefault="00953C39" w:rsidP="00953C39">
            <w:pPr>
              <w:rPr>
                <w:sz w:val="24"/>
                <w:szCs w:val="24"/>
              </w:rPr>
            </w:pPr>
            <w:r w:rsidRPr="00953C39">
              <w:rPr>
                <w:b/>
                <w:bCs/>
                <w:sz w:val="24"/>
                <w:szCs w:val="24"/>
              </w:rPr>
              <w:t>Webinar password: Pharm123 (74276123 when dialing from a video system)</w:t>
            </w:r>
          </w:p>
          <w:p w14:paraId="139F3682" w14:textId="77777777" w:rsidR="00AC0E93" w:rsidRPr="00AC0E93" w:rsidRDefault="00AC0E93" w:rsidP="00AC0E93">
            <w:pPr>
              <w:rPr>
                <w:sz w:val="24"/>
                <w:szCs w:val="24"/>
              </w:rPr>
            </w:pPr>
          </w:p>
        </w:tc>
      </w:tr>
    </w:tbl>
    <w:p w14:paraId="7AC818D5" w14:textId="77777777" w:rsidR="00AC0E93" w:rsidRPr="00AC0E93" w:rsidRDefault="00AC0E93" w:rsidP="00AC0E93">
      <w:pPr>
        <w:rPr>
          <w:vanish/>
          <w:sz w:val="24"/>
          <w:szCs w:val="24"/>
        </w:rPr>
      </w:pPr>
    </w:p>
    <w:tbl>
      <w:tblPr>
        <w:tblW w:w="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AC0E93" w:rsidRPr="00AC0E93" w14:paraId="6C11441C" w14:textId="77777777">
        <w:trPr>
          <w:tblCellSpacing w:w="15" w:type="dxa"/>
        </w:trPr>
        <w:tc>
          <w:tcPr>
            <w:tcW w:w="0" w:type="auto"/>
            <w:shd w:val="clear" w:color="auto" w:fill="FFFFFF"/>
            <w:tcMar>
              <w:top w:w="0" w:type="dxa"/>
              <w:left w:w="0" w:type="dxa"/>
              <w:bottom w:w="0" w:type="dxa"/>
              <w:right w:w="0" w:type="dxa"/>
            </w:tcMar>
            <w:vAlign w:val="center"/>
            <w:hideMark/>
          </w:tcPr>
          <w:p w14:paraId="696DAA2C" w14:textId="77777777" w:rsidR="00AC0E93" w:rsidRDefault="00AC0E93" w:rsidP="00AC0E93">
            <w:pPr>
              <w:rPr>
                <w:sz w:val="24"/>
                <w:szCs w:val="24"/>
              </w:rPr>
            </w:pPr>
          </w:p>
          <w:p w14:paraId="2F26517F" w14:textId="77777777" w:rsidR="00AC0E93" w:rsidRPr="00AC0E93" w:rsidRDefault="00AC0E93" w:rsidP="00AC0E93">
            <w:pPr>
              <w:rPr>
                <w:sz w:val="24"/>
                <w:szCs w:val="24"/>
              </w:rPr>
            </w:pPr>
          </w:p>
        </w:tc>
      </w:tr>
    </w:tbl>
    <w:p w14:paraId="4F5E2717" w14:textId="77777777" w:rsidR="00506F55" w:rsidRPr="00506F55" w:rsidRDefault="00506F55" w:rsidP="00506F55">
      <w:pPr>
        <w:rPr>
          <w:sz w:val="24"/>
          <w:szCs w:val="24"/>
        </w:rPr>
      </w:pPr>
    </w:p>
    <w:p w14:paraId="6A0E8906" w14:textId="77777777" w:rsidR="001C62C1" w:rsidRDefault="001C62C1" w:rsidP="001C62C1">
      <w:pPr>
        <w:rPr>
          <w:sz w:val="24"/>
          <w:szCs w:val="24"/>
        </w:rPr>
      </w:pPr>
      <w:r>
        <w:rPr>
          <w:sz w:val="24"/>
          <w:szCs w:val="24"/>
        </w:rPr>
        <w:t xml:space="preserve">Major item(s) on Agenda (the Board will </w:t>
      </w:r>
      <w:proofErr w:type="gramStart"/>
      <w:r>
        <w:rPr>
          <w:sz w:val="24"/>
          <w:szCs w:val="24"/>
        </w:rPr>
        <w:t>recess</w:t>
      </w:r>
      <w:proofErr w:type="gramEnd"/>
      <w:r>
        <w:rPr>
          <w:sz w:val="24"/>
          <w:szCs w:val="24"/>
        </w:rPr>
        <w:t xml:space="preserve"> lunch from 11:30-1:00):</w:t>
      </w:r>
    </w:p>
    <w:p w14:paraId="4AABAC0E" w14:textId="77777777" w:rsidR="001C62C1" w:rsidRDefault="001C62C1" w:rsidP="001C62C1">
      <w:pPr>
        <w:rPr>
          <w:sz w:val="24"/>
          <w:szCs w:val="24"/>
        </w:rPr>
      </w:pPr>
    </w:p>
    <w:p w14:paraId="36F47F1C" w14:textId="77777777" w:rsidR="001C62C1" w:rsidRPr="00B05B67" w:rsidRDefault="001C62C1" w:rsidP="001C62C1">
      <w:pPr>
        <w:numPr>
          <w:ilvl w:val="0"/>
          <w:numId w:val="14"/>
        </w:numPr>
        <w:rPr>
          <w:b/>
          <w:bCs/>
          <w:sz w:val="24"/>
          <w:szCs w:val="24"/>
        </w:rPr>
      </w:pPr>
      <w:r>
        <w:rPr>
          <w:sz w:val="24"/>
          <w:szCs w:val="24"/>
        </w:rPr>
        <w:t>Call to order</w:t>
      </w:r>
    </w:p>
    <w:p w14:paraId="5CBD2FD5" w14:textId="77777777" w:rsidR="001C62C1" w:rsidRPr="006F6269" w:rsidRDefault="001C62C1" w:rsidP="001C62C1">
      <w:pPr>
        <w:numPr>
          <w:ilvl w:val="0"/>
          <w:numId w:val="14"/>
        </w:numPr>
        <w:rPr>
          <w:b/>
          <w:bCs/>
          <w:sz w:val="24"/>
          <w:szCs w:val="24"/>
        </w:rPr>
      </w:pPr>
      <w:r>
        <w:rPr>
          <w:sz w:val="24"/>
          <w:szCs w:val="24"/>
        </w:rPr>
        <w:t>Public Comments/ Q &amp; A Opportunity</w:t>
      </w:r>
    </w:p>
    <w:p w14:paraId="60E0F656" w14:textId="77777777" w:rsidR="001C62C1" w:rsidRPr="001371D7" w:rsidRDefault="001C62C1" w:rsidP="001C62C1">
      <w:pPr>
        <w:numPr>
          <w:ilvl w:val="0"/>
          <w:numId w:val="14"/>
        </w:numPr>
        <w:rPr>
          <w:b/>
          <w:bCs/>
          <w:sz w:val="24"/>
          <w:szCs w:val="24"/>
        </w:rPr>
      </w:pPr>
      <w:r>
        <w:rPr>
          <w:sz w:val="24"/>
          <w:szCs w:val="24"/>
        </w:rPr>
        <w:t>Approve minutes</w:t>
      </w:r>
      <w:r w:rsidR="00BB0127">
        <w:rPr>
          <w:sz w:val="24"/>
          <w:szCs w:val="24"/>
        </w:rPr>
        <w:t xml:space="preserve"> </w:t>
      </w:r>
      <w:r w:rsidR="00B04AF3">
        <w:rPr>
          <w:sz w:val="24"/>
          <w:szCs w:val="24"/>
        </w:rPr>
        <w:t xml:space="preserve">of </w:t>
      </w:r>
      <w:r w:rsidR="00953C39">
        <w:rPr>
          <w:sz w:val="24"/>
          <w:szCs w:val="24"/>
        </w:rPr>
        <w:t>April 1-2</w:t>
      </w:r>
      <w:r w:rsidR="002843E1">
        <w:rPr>
          <w:sz w:val="24"/>
          <w:szCs w:val="24"/>
        </w:rPr>
        <w:t>, 2026</w:t>
      </w:r>
      <w:r w:rsidR="00BB0127">
        <w:rPr>
          <w:sz w:val="24"/>
          <w:szCs w:val="24"/>
        </w:rPr>
        <w:t>, Board Meeting</w:t>
      </w:r>
    </w:p>
    <w:p w14:paraId="31573A07" w14:textId="77777777" w:rsidR="001C62C1" w:rsidRPr="00B05B67" w:rsidRDefault="001C62C1" w:rsidP="001C62C1">
      <w:pPr>
        <w:numPr>
          <w:ilvl w:val="0"/>
          <w:numId w:val="14"/>
        </w:numPr>
        <w:rPr>
          <w:b/>
          <w:bCs/>
          <w:sz w:val="24"/>
          <w:szCs w:val="24"/>
        </w:rPr>
      </w:pPr>
      <w:r>
        <w:rPr>
          <w:sz w:val="24"/>
          <w:szCs w:val="24"/>
        </w:rPr>
        <w:t>Consideration of Applications and Waivers</w:t>
      </w:r>
    </w:p>
    <w:p w14:paraId="7A59F0E3" w14:textId="77777777" w:rsidR="00B04AF3" w:rsidRPr="00154040" w:rsidRDefault="00953C39" w:rsidP="006F6269">
      <w:pPr>
        <w:numPr>
          <w:ilvl w:val="1"/>
          <w:numId w:val="14"/>
        </w:numPr>
        <w:rPr>
          <w:b/>
          <w:bCs/>
          <w:sz w:val="24"/>
          <w:szCs w:val="24"/>
        </w:rPr>
      </w:pPr>
      <w:r>
        <w:rPr>
          <w:sz w:val="24"/>
          <w:szCs w:val="24"/>
        </w:rPr>
        <w:t>Marsh Pharmacy- Pharmacy Application</w:t>
      </w:r>
    </w:p>
    <w:p w14:paraId="2341C69B" w14:textId="625C30AE" w:rsidR="00154040" w:rsidRPr="00953C39" w:rsidRDefault="00154040" w:rsidP="006F6269">
      <w:pPr>
        <w:numPr>
          <w:ilvl w:val="1"/>
          <w:numId w:val="14"/>
        </w:numPr>
        <w:rPr>
          <w:b/>
          <w:bCs/>
          <w:sz w:val="24"/>
          <w:szCs w:val="24"/>
        </w:rPr>
      </w:pPr>
      <w:r>
        <w:rPr>
          <w:sz w:val="24"/>
          <w:szCs w:val="24"/>
        </w:rPr>
        <w:t xml:space="preserve">Cameryn Anderson - </w:t>
      </w:r>
      <w:r w:rsidRPr="00154040">
        <w:rPr>
          <w:sz w:val="24"/>
          <w:szCs w:val="24"/>
        </w:rPr>
        <w:t>1140-03-.14</w:t>
      </w:r>
      <w:r>
        <w:rPr>
          <w:sz w:val="24"/>
          <w:szCs w:val="24"/>
        </w:rPr>
        <w:t>(12)</w:t>
      </w:r>
    </w:p>
    <w:p w14:paraId="677B2634" w14:textId="77777777" w:rsidR="00953C39" w:rsidRDefault="00953C39" w:rsidP="00953C39">
      <w:pPr>
        <w:numPr>
          <w:ilvl w:val="0"/>
          <w:numId w:val="14"/>
        </w:numPr>
        <w:rPr>
          <w:sz w:val="24"/>
          <w:szCs w:val="24"/>
        </w:rPr>
      </w:pPr>
      <w:proofErr w:type="gramStart"/>
      <w:r>
        <w:rPr>
          <w:sz w:val="24"/>
          <w:szCs w:val="24"/>
        </w:rPr>
        <w:t>Board Business</w:t>
      </w:r>
      <w:proofErr w:type="gramEnd"/>
    </w:p>
    <w:p w14:paraId="7A758EE6" w14:textId="165698DC" w:rsidR="00953C39" w:rsidRPr="00953C39" w:rsidRDefault="00953C39" w:rsidP="00953C39">
      <w:pPr>
        <w:numPr>
          <w:ilvl w:val="1"/>
          <w:numId w:val="14"/>
        </w:numPr>
        <w:rPr>
          <w:sz w:val="24"/>
          <w:szCs w:val="24"/>
        </w:rPr>
      </w:pPr>
      <w:r>
        <w:rPr>
          <w:sz w:val="24"/>
          <w:szCs w:val="24"/>
        </w:rPr>
        <w:t>NABP Resolution</w:t>
      </w:r>
      <w:r w:rsidR="00154040">
        <w:rPr>
          <w:sz w:val="24"/>
          <w:szCs w:val="24"/>
        </w:rPr>
        <w:t xml:space="preserve"> and Elections</w:t>
      </w:r>
    </w:p>
    <w:p w14:paraId="0AF810FC" w14:textId="77777777" w:rsidR="001C62C1" w:rsidRDefault="001C62C1" w:rsidP="001C62C1">
      <w:pPr>
        <w:numPr>
          <w:ilvl w:val="0"/>
          <w:numId w:val="14"/>
        </w:numPr>
        <w:rPr>
          <w:sz w:val="24"/>
          <w:szCs w:val="24"/>
        </w:rPr>
      </w:pPr>
      <w:r>
        <w:rPr>
          <w:sz w:val="24"/>
          <w:szCs w:val="24"/>
        </w:rPr>
        <w:t xml:space="preserve">OGC Report-Discuss, consider, and </w:t>
      </w:r>
      <w:proofErr w:type="gramStart"/>
      <w:r>
        <w:rPr>
          <w:sz w:val="24"/>
          <w:szCs w:val="24"/>
        </w:rPr>
        <w:t>take action</w:t>
      </w:r>
      <w:proofErr w:type="gramEnd"/>
      <w:r>
        <w:rPr>
          <w:sz w:val="24"/>
          <w:szCs w:val="24"/>
        </w:rPr>
        <w:t xml:space="preserve"> if needed on the following</w:t>
      </w:r>
    </w:p>
    <w:p w14:paraId="69B037BC" w14:textId="77777777" w:rsidR="001C62C1" w:rsidRDefault="001C62C1" w:rsidP="001C62C1">
      <w:pPr>
        <w:numPr>
          <w:ilvl w:val="1"/>
          <w:numId w:val="14"/>
        </w:numPr>
        <w:rPr>
          <w:sz w:val="24"/>
          <w:szCs w:val="24"/>
        </w:rPr>
      </w:pPr>
      <w:r>
        <w:rPr>
          <w:sz w:val="24"/>
          <w:szCs w:val="24"/>
        </w:rPr>
        <w:t>OGC Report</w:t>
      </w:r>
    </w:p>
    <w:p w14:paraId="28571D3C" w14:textId="77777777" w:rsidR="001C62C1" w:rsidRDefault="001C62C1" w:rsidP="001C62C1">
      <w:pPr>
        <w:numPr>
          <w:ilvl w:val="1"/>
          <w:numId w:val="14"/>
        </w:numPr>
        <w:rPr>
          <w:sz w:val="24"/>
          <w:szCs w:val="24"/>
        </w:rPr>
      </w:pPr>
      <w:r>
        <w:rPr>
          <w:sz w:val="24"/>
          <w:szCs w:val="24"/>
        </w:rPr>
        <w:t>Investigative Summary for Complaint Review Committee</w:t>
      </w:r>
    </w:p>
    <w:p w14:paraId="31095CE4" w14:textId="77777777" w:rsidR="001C62C1" w:rsidRDefault="001C62C1" w:rsidP="001C62C1">
      <w:pPr>
        <w:numPr>
          <w:ilvl w:val="1"/>
          <w:numId w:val="14"/>
        </w:numPr>
        <w:rPr>
          <w:sz w:val="24"/>
          <w:szCs w:val="24"/>
        </w:rPr>
      </w:pPr>
      <w:r>
        <w:rPr>
          <w:sz w:val="24"/>
          <w:szCs w:val="24"/>
        </w:rPr>
        <w:t>Agreed/Consent Orders</w:t>
      </w:r>
    </w:p>
    <w:p w14:paraId="4F3D655A" w14:textId="77777777" w:rsidR="00594D5E" w:rsidRDefault="00594D5E" w:rsidP="001C62C1">
      <w:pPr>
        <w:numPr>
          <w:ilvl w:val="1"/>
          <w:numId w:val="14"/>
        </w:numPr>
        <w:rPr>
          <w:sz w:val="24"/>
          <w:szCs w:val="24"/>
        </w:rPr>
      </w:pPr>
      <w:r>
        <w:rPr>
          <w:sz w:val="24"/>
          <w:szCs w:val="24"/>
        </w:rPr>
        <w:t>Contested Cases</w:t>
      </w:r>
    </w:p>
    <w:p w14:paraId="01661553" w14:textId="77777777" w:rsidR="001C62C1" w:rsidRDefault="001C62C1" w:rsidP="001C62C1">
      <w:pPr>
        <w:numPr>
          <w:ilvl w:val="0"/>
          <w:numId w:val="14"/>
        </w:numPr>
        <w:rPr>
          <w:sz w:val="24"/>
          <w:szCs w:val="24"/>
        </w:rPr>
      </w:pPr>
      <w:r>
        <w:rPr>
          <w:sz w:val="24"/>
          <w:szCs w:val="24"/>
        </w:rPr>
        <w:t>Adjournment</w:t>
      </w:r>
    </w:p>
    <w:p w14:paraId="444CCCA5" w14:textId="77777777" w:rsidR="001C62C1" w:rsidRDefault="001C62C1" w:rsidP="001C62C1"/>
    <w:p w14:paraId="5153B853" w14:textId="77777777" w:rsidR="001C62C1" w:rsidRDefault="001C62C1" w:rsidP="001C62C1">
      <w:pPr>
        <w:widowControl w:val="0"/>
        <w:rPr>
          <w:sz w:val="24"/>
        </w:rPr>
      </w:pPr>
      <w:r>
        <w:rPr>
          <w:sz w:val="24"/>
        </w:rPr>
        <w:t>This memo shall be forwarded from individual programs to the Public Information Office on the 15</w:t>
      </w:r>
      <w:r>
        <w:rPr>
          <w:sz w:val="24"/>
          <w:vertAlign w:val="superscript"/>
        </w:rPr>
        <w:t>th</w:t>
      </w:r>
      <w:r>
        <w:rPr>
          <w:sz w:val="24"/>
        </w:rPr>
        <w:t xml:space="preserve"> day of the preceding month.  The Public Information Office will prepare the monthly list of meetings within the department and have ready for distribution to state media by the 28</w:t>
      </w:r>
      <w:r>
        <w:rPr>
          <w:sz w:val="24"/>
          <w:vertAlign w:val="superscript"/>
        </w:rPr>
        <w:t>th</w:t>
      </w:r>
      <w:r>
        <w:rPr>
          <w:sz w:val="24"/>
        </w:rPr>
        <w:t xml:space="preserve"> day of the preceding month.</w:t>
      </w:r>
    </w:p>
    <w:p w14:paraId="13D31A0D" w14:textId="77777777" w:rsidR="00290B40" w:rsidRDefault="00290B40" w:rsidP="001C62C1">
      <w:pPr>
        <w:widowControl w:val="0"/>
        <w:rPr>
          <w:sz w:val="24"/>
        </w:rPr>
      </w:pPr>
    </w:p>
    <w:p w14:paraId="249B2CA8" w14:textId="17D3E52C" w:rsidR="00290B40" w:rsidRDefault="00290B40" w:rsidP="001C62C1">
      <w:pPr>
        <w:widowControl w:val="0"/>
        <w:rPr>
          <w:sz w:val="24"/>
        </w:rPr>
      </w:pPr>
      <w:r w:rsidRPr="00290B40">
        <w:rPr>
          <w:sz w:val="24"/>
        </w:rPr>
        <w:t xml:space="preserve">Any Board business not heard on </w:t>
      </w:r>
      <w:r w:rsidR="00953C39">
        <w:rPr>
          <w:sz w:val="24"/>
        </w:rPr>
        <w:t>May</w:t>
      </w:r>
      <w:r w:rsidR="00D03957">
        <w:rPr>
          <w:sz w:val="24"/>
        </w:rPr>
        <w:t xml:space="preserve"> 5</w:t>
      </w:r>
      <w:r w:rsidR="005A30AC">
        <w:rPr>
          <w:sz w:val="24"/>
        </w:rPr>
        <w:t xml:space="preserve">, </w:t>
      </w:r>
      <w:r w:rsidR="0014606C">
        <w:rPr>
          <w:sz w:val="24"/>
        </w:rPr>
        <w:t>2026,</w:t>
      </w:r>
      <w:r w:rsidR="00100825">
        <w:rPr>
          <w:sz w:val="24"/>
        </w:rPr>
        <w:t xml:space="preserve"> </w:t>
      </w:r>
      <w:r w:rsidRPr="00290B40">
        <w:rPr>
          <w:sz w:val="24"/>
        </w:rPr>
        <w:t xml:space="preserve">may be continued by the Board until </w:t>
      </w:r>
      <w:r w:rsidR="00953C39">
        <w:rPr>
          <w:sz w:val="24"/>
        </w:rPr>
        <w:t>May 6</w:t>
      </w:r>
      <w:r w:rsidR="005A30AC">
        <w:rPr>
          <w:sz w:val="24"/>
        </w:rPr>
        <w:t>, 2026</w:t>
      </w:r>
      <w:r w:rsidR="00B70487">
        <w:rPr>
          <w:sz w:val="24"/>
        </w:rPr>
        <w:t>.</w:t>
      </w:r>
    </w:p>
    <w:p w14:paraId="700CEAE4" w14:textId="77777777" w:rsidR="001C62C1" w:rsidRDefault="001C62C1" w:rsidP="001C62C1"/>
    <w:tbl>
      <w:tblPr>
        <w:tblW w:w="7650" w:type="dxa"/>
        <w:tblCellSpacing w:w="1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7650"/>
      </w:tblGrid>
      <w:tr w:rsidR="001C62C1" w:rsidRPr="0039608A" w14:paraId="1287141B" w14:textId="77777777" w:rsidTr="000D1BF5">
        <w:trPr>
          <w:tblCellSpacing w:w="15" w:type="dxa"/>
        </w:trPr>
        <w:tc>
          <w:tcPr>
            <w:tcW w:w="7590" w:type="dxa"/>
            <w:shd w:val="clear" w:color="auto" w:fill="FFFFFF"/>
            <w:tcMar>
              <w:top w:w="0" w:type="dxa"/>
              <w:left w:w="0" w:type="dxa"/>
              <w:bottom w:w="0" w:type="dxa"/>
              <w:right w:w="0" w:type="dxa"/>
            </w:tcMar>
            <w:vAlign w:val="center"/>
          </w:tcPr>
          <w:p w14:paraId="3A9C2012" w14:textId="77777777" w:rsidR="001C62C1" w:rsidRPr="0039608A" w:rsidRDefault="001C62C1" w:rsidP="000D1BF5">
            <w:pPr>
              <w:contextualSpacing/>
              <w:rPr>
                <w:b/>
                <w:bCs/>
                <w:color w:val="000000"/>
                <w:sz w:val="22"/>
                <w:szCs w:val="22"/>
              </w:rPr>
            </w:pPr>
          </w:p>
        </w:tc>
      </w:tr>
      <w:tr w:rsidR="001C62C1" w:rsidRPr="0039608A" w14:paraId="1DFAFD76" w14:textId="77777777" w:rsidTr="000D1BF5">
        <w:trPr>
          <w:tblCellSpacing w:w="15" w:type="dxa"/>
        </w:trPr>
        <w:tc>
          <w:tcPr>
            <w:tcW w:w="7590" w:type="dxa"/>
            <w:shd w:val="clear" w:color="auto" w:fill="FFFFFF"/>
            <w:tcMar>
              <w:top w:w="0" w:type="dxa"/>
              <w:left w:w="0" w:type="dxa"/>
              <w:bottom w:w="0" w:type="dxa"/>
              <w:right w:w="0" w:type="dxa"/>
            </w:tcMar>
            <w:vAlign w:val="center"/>
          </w:tcPr>
          <w:p w14:paraId="631B00CF" w14:textId="77777777" w:rsidR="001C62C1" w:rsidRPr="0039608A" w:rsidRDefault="001C62C1" w:rsidP="000D1BF5">
            <w:pPr>
              <w:contextualSpacing/>
              <w:rPr>
                <w:color w:val="333333"/>
                <w:sz w:val="22"/>
                <w:szCs w:val="22"/>
              </w:rPr>
            </w:pPr>
          </w:p>
        </w:tc>
      </w:tr>
    </w:tbl>
    <w:p w14:paraId="40DA5FCC" w14:textId="77777777" w:rsidR="001C62C1" w:rsidRPr="0039608A" w:rsidRDefault="001C62C1" w:rsidP="001C62C1">
      <w:pPr>
        <w:contextualSpacing/>
        <w:rPr>
          <w:vanish/>
          <w:sz w:val="22"/>
          <w:szCs w:val="22"/>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5"/>
      </w:tblGrid>
      <w:tr w:rsidR="001C62C1" w:rsidRPr="0039608A" w14:paraId="7298991E" w14:textId="77777777" w:rsidTr="000D1BF5">
        <w:trPr>
          <w:trHeight w:val="300"/>
          <w:tblCellSpacing w:w="15" w:type="dxa"/>
        </w:trPr>
        <w:tc>
          <w:tcPr>
            <w:tcW w:w="0" w:type="auto"/>
            <w:shd w:val="clear" w:color="auto" w:fill="FFFFFF"/>
            <w:tcMar>
              <w:top w:w="0" w:type="dxa"/>
              <w:left w:w="0" w:type="dxa"/>
              <w:bottom w:w="0" w:type="dxa"/>
              <w:right w:w="0" w:type="dxa"/>
            </w:tcMar>
            <w:vAlign w:val="center"/>
            <w:hideMark/>
          </w:tcPr>
          <w:p w14:paraId="1499FD56" w14:textId="77777777" w:rsidR="001C62C1" w:rsidRPr="0039608A" w:rsidRDefault="001C62C1" w:rsidP="000D1BF5">
            <w:pPr>
              <w:contextualSpacing/>
              <w:rPr>
                <w:color w:val="333333"/>
                <w:sz w:val="22"/>
                <w:szCs w:val="22"/>
              </w:rPr>
            </w:pPr>
            <w:r w:rsidRPr="0039608A">
              <w:rPr>
                <w:color w:val="333333"/>
                <w:sz w:val="22"/>
                <w:szCs w:val="22"/>
              </w:rPr>
              <w:t> </w:t>
            </w:r>
          </w:p>
        </w:tc>
      </w:tr>
    </w:tbl>
    <w:p w14:paraId="6336FBAC" w14:textId="77777777" w:rsidR="001C62C1" w:rsidRPr="0039608A" w:rsidRDefault="001C62C1" w:rsidP="001C62C1">
      <w:pPr>
        <w:contextualSpacing/>
        <w:rPr>
          <w:vanish/>
          <w:sz w:val="22"/>
          <w:szCs w:val="22"/>
        </w:rPr>
      </w:pPr>
    </w:p>
    <w:tbl>
      <w:tblPr>
        <w:tblW w:w="567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630"/>
        <w:gridCol w:w="45"/>
      </w:tblGrid>
      <w:tr w:rsidR="001C62C1" w:rsidRPr="0039608A" w14:paraId="79A88ECD" w14:textId="77777777" w:rsidTr="000D1BF5">
        <w:trPr>
          <w:gridAfter w:val="1"/>
          <w:tblCellSpacing w:w="15" w:type="dxa"/>
        </w:trPr>
        <w:tc>
          <w:tcPr>
            <w:tcW w:w="0" w:type="auto"/>
            <w:shd w:val="clear" w:color="auto" w:fill="FFFFFF"/>
            <w:tcMar>
              <w:top w:w="0" w:type="dxa"/>
              <w:left w:w="0" w:type="dxa"/>
              <w:bottom w:w="0" w:type="dxa"/>
              <w:right w:w="0" w:type="dxa"/>
            </w:tcMar>
            <w:vAlign w:val="center"/>
          </w:tcPr>
          <w:p w14:paraId="4F61E55A" w14:textId="77777777" w:rsidR="001C62C1" w:rsidRPr="0039608A" w:rsidRDefault="001C62C1" w:rsidP="000D1BF5">
            <w:pPr>
              <w:contextualSpacing/>
              <w:rPr>
                <w:b/>
                <w:bCs/>
                <w:color w:val="000000"/>
                <w:sz w:val="22"/>
                <w:szCs w:val="22"/>
              </w:rPr>
            </w:pPr>
          </w:p>
        </w:tc>
      </w:tr>
      <w:tr w:rsidR="001C62C1" w:rsidRPr="0039608A" w14:paraId="5C1C3BE8" w14:textId="77777777" w:rsidTr="000D1BF5">
        <w:trPr>
          <w:gridAfter w:val="1"/>
          <w:tblCellSpacing w:w="15" w:type="dxa"/>
        </w:trPr>
        <w:tc>
          <w:tcPr>
            <w:tcW w:w="0" w:type="auto"/>
            <w:shd w:val="clear" w:color="auto" w:fill="FFFFFF"/>
            <w:tcMar>
              <w:top w:w="0" w:type="dxa"/>
              <w:left w:w="0" w:type="dxa"/>
              <w:bottom w:w="0" w:type="dxa"/>
              <w:right w:w="0" w:type="dxa"/>
            </w:tcMar>
            <w:vAlign w:val="center"/>
          </w:tcPr>
          <w:p w14:paraId="527B37E5" w14:textId="77777777" w:rsidR="001C62C1" w:rsidRPr="0039608A" w:rsidRDefault="001C62C1" w:rsidP="000D1BF5">
            <w:pPr>
              <w:contextualSpacing/>
              <w:rPr>
                <w:color w:val="333333"/>
                <w:sz w:val="22"/>
                <w:szCs w:val="22"/>
              </w:rPr>
            </w:pPr>
          </w:p>
        </w:tc>
      </w:tr>
      <w:tr w:rsidR="001C62C1" w:rsidRPr="0039608A" w14:paraId="404B193B" w14:textId="77777777" w:rsidTr="000D1BF5">
        <w:trPr>
          <w:tblCellSpacing w:w="15" w:type="dxa"/>
        </w:trPr>
        <w:tc>
          <w:tcPr>
            <w:tcW w:w="0" w:type="auto"/>
            <w:gridSpan w:val="2"/>
            <w:shd w:val="clear" w:color="auto" w:fill="FFFFFF"/>
            <w:tcMar>
              <w:top w:w="0" w:type="dxa"/>
              <w:left w:w="0" w:type="dxa"/>
              <w:bottom w:w="0" w:type="dxa"/>
              <w:right w:w="0" w:type="dxa"/>
            </w:tcMar>
            <w:vAlign w:val="center"/>
          </w:tcPr>
          <w:p w14:paraId="42332CD1" w14:textId="77777777" w:rsidR="001C62C1" w:rsidRPr="0039608A" w:rsidRDefault="001C62C1" w:rsidP="000D1BF5">
            <w:pPr>
              <w:contextualSpacing/>
              <w:rPr>
                <w:color w:val="333333"/>
                <w:sz w:val="22"/>
                <w:szCs w:val="22"/>
              </w:rPr>
            </w:pPr>
          </w:p>
        </w:tc>
      </w:tr>
      <w:tr w:rsidR="001C62C1" w:rsidRPr="0039608A" w14:paraId="3B123AFA" w14:textId="77777777" w:rsidTr="000D1BF5">
        <w:trPr>
          <w:tblCellSpacing w:w="15" w:type="dxa"/>
        </w:trPr>
        <w:tc>
          <w:tcPr>
            <w:tcW w:w="0" w:type="auto"/>
            <w:gridSpan w:val="2"/>
            <w:shd w:val="clear" w:color="auto" w:fill="FFFFFF"/>
            <w:tcMar>
              <w:top w:w="0" w:type="dxa"/>
              <w:left w:w="0" w:type="dxa"/>
              <w:bottom w:w="0" w:type="dxa"/>
              <w:right w:w="0" w:type="dxa"/>
            </w:tcMar>
            <w:vAlign w:val="center"/>
          </w:tcPr>
          <w:p w14:paraId="1C13B4F7" w14:textId="77777777" w:rsidR="001C62C1" w:rsidRPr="0039608A" w:rsidRDefault="001C62C1" w:rsidP="000D1BF5">
            <w:pPr>
              <w:contextualSpacing/>
              <w:rPr>
                <w:color w:val="333333"/>
                <w:sz w:val="22"/>
                <w:szCs w:val="22"/>
              </w:rPr>
            </w:pPr>
          </w:p>
        </w:tc>
      </w:tr>
    </w:tbl>
    <w:p w14:paraId="456D5B17" w14:textId="77777777" w:rsidR="001C62C1" w:rsidRDefault="001C62C1" w:rsidP="001C62C1"/>
    <w:p w14:paraId="0F4C6C22" w14:textId="77777777" w:rsidR="001C62C1" w:rsidRDefault="001C62C1" w:rsidP="001C62C1"/>
    <w:bookmarkEnd w:id="3"/>
    <w:p w14:paraId="01DD019D" w14:textId="77777777" w:rsidR="001C62C1" w:rsidRDefault="001C62C1" w:rsidP="001C62C1">
      <w:r>
        <w:t xml:space="preserve">    </w:t>
      </w:r>
    </w:p>
    <w:p w14:paraId="16938C6D" w14:textId="77777777" w:rsidR="001C62C1" w:rsidRDefault="001C62C1" w:rsidP="001C62C1">
      <w:pPr>
        <w:widowControl w:val="0"/>
        <w:tabs>
          <w:tab w:val="left" w:pos="360"/>
        </w:tabs>
        <w:rPr>
          <w:sz w:val="24"/>
        </w:rPr>
      </w:pPr>
    </w:p>
    <w:p w14:paraId="357EE168" w14:textId="77777777" w:rsidR="001C62C1" w:rsidRDefault="001C62C1" w:rsidP="001C62C1">
      <w:pPr>
        <w:widowControl w:val="0"/>
        <w:tabs>
          <w:tab w:val="left" w:pos="360"/>
        </w:tabs>
        <w:rPr>
          <w:sz w:val="24"/>
        </w:rPr>
      </w:pPr>
      <w:r>
        <w:rPr>
          <w:sz w:val="24"/>
        </w:rPr>
        <w:tab/>
      </w:r>
      <w:r>
        <w:rPr>
          <w:sz w:val="24"/>
        </w:rPr>
        <w:tab/>
      </w:r>
      <w:r>
        <w:rPr>
          <w:sz w:val="24"/>
        </w:rPr>
        <w:tab/>
      </w:r>
    </w:p>
    <w:p w14:paraId="5F9A18EA" w14:textId="77777777" w:rsidR="001C62C1" w:rsidRDefault="001C62C1" w:rsidP="001C62C1">
      <w:pPr>
        <w:widowControl w:val="0"/>
        <w:tabs>
          <w:tab w:val="left" w:pos="360"/>
        </w:tabs>
        <w:rPr>
          <w:sz w:val="24"/>
        </w:rPr>
      </w:pPr>
      <w:r>
        <w:rPr>
          <w:sz w:val="24"/>
        </w:rPr>
        <w:tab/>
      </w:r>
      <w:r>
        <w:rPr>
          <w:sz w:val="24"/>
        </w:rPr>
        <w:tab/>
      </w:r>
      <w:r>
        <w:rPr>
          <w:sz w:val="24"/>
        </w:rPr>
        <w:tab/>
      </w:r>
      <w:r>
        <w:rPr>
          <w:sz w:val="24"/>
        </w:rPr>
        <w:tab/>
      </w:r>
    </w:p>
    <w:p w14:paraId="35BAA372" w14:textId="77777777" w:rsidR="001C62C1" w:rsidRDefault="001C62C1" w:rsidP="00047F60">
      <w:pPr>
        <w:widowControl w:val="0"/>
        <w:rPr>
          <w:sz w:val="24"/>
        </w:rPr>
      </w:pPr>
    </w:p>
    <w:sectPr w:rsidR="001C62C1">
      <w:footerReference w:type="default" r:id="rId12"/>
      <w:endnotePr>
        <w:numFmt w:val="decimal"/>
      </w:endnotePr>
      <w:type w:val="continuous"/>
      <w:pgSz w:w="12240" w:h="15840" w:code="1"/>
      <w:pgMar w:top="864" w:right="720" w:bottom="850" w:left="80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E797" w14:textId="77777777" w:rsidR="009F523A" w:rsidRDefault="009F523A">
      <w:r>
        <w:separator/>
      </w:r>
    </w:p>
  </w:endnote>
  <w:endnote w:type="continuationSeparator" w:id="0">
    <w:p w14:paraId="4CE21470" w14:textId="77777777" w:rsidR="009F523A" w:rsidRDefault="009F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7241" w14:textId="77777777" w:rsidR="006A6DA3" w:rsidRDefault="006A6DA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7376" w14:textId="77777777" w:rsidR="009F523A" w:rsidRDefault="009F523A">
      <w:r>
        <w:separator/>
      </w:r>
    </w:p>
  </w:footnote>
  <w:footnote w:type="continuationSeparator" w:id="0">
    <w:p w14:paraId="366C2B27" w14:textId="77777777" w:rsidR="009F523A" w:rsidRDefault="009F5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BA5"/>
    <w:multiLevelType w:val="singleLevel"/>
    <w:tmpl w:val="23221318"/>
    <w:lvl w:ilvl="0">
      <w:start w:val="1"/>
      <w:numFmt w:val="upperLetter"/>
      <w:pStyle w:val="Heading4"/>
      <w:lvlText w:val="%1."/>
      <w:lvlJc w:val="left"/>
      <w:pPr>
        <w:tabs>
          <w:tab w:val="num" w:pos="360"/>
        </w:tabs>
        <w:ind w:left="360" w:hanging="360"/>
      </w:pPr>
    </w:lvl>
  </w:abstractNum>
  <w:abstractNum w:abstractNumId="1" w15:restartNumberingAfterBreak="0">
    <w:nsid w:val="05F24E48"/>
    <w:multiLevelType w:val="hybridMultilevel"/>
    <w:tmpl w:val="EBA84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D0DD5"/>
    <w:multiLevelType w:val="hybridMultilevel"/>
    <w:tmpl w:val="B23AE228"/>
    <w:lvl w:ilvl="0" w:tplc="2544F90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224CDF"/>
    <w:multiLevelType w:val="hybridMultilevel"/>
    <w:tmpl w:val="2D4C226A"/>
    <w:lvl w:ilvl="0" w:tplc="BFF47A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739CE"/>
    <w:multiLevelType w:val="hybridMultilevel"/>
    <w:tmpl w:val="3D2E65A8"/>
    <w:lvl w:ilvl="0" w:tplc="AA46C1E0">
      <w:start w:val="9"/>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905959"/>
    <w:multiLevelType w:val="hybridMultilevel"/>
    <w:tmpl w:val="68D404E2"/>
    <w:lvl w:ilvl="0" w:tplc="B7B2AB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AD6FB7"/>
    <w:multiLevelType w:val="hybridMultilevel"/>
    <w:tmpl w:val="361891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CC14A3"/>
    <w:multiLevelType w:val="hybridMultilevel"/>
    <w:tmpl w:val="9FE0E180"/>
    <w:lvl w:ilvl="0" w:tplc="2580099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F036120"/>
    <w:multiLevelType w:val="hybridMultilevel"/>
    <w:tmpl w:val="AA1EB7A8"/>
    <w:lvl w:ilvl="0" w:tplc="F0489F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858DA8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9A231A"/>
    <w:multiLevelType w:val="hybridMultilevel"/>
    <w:tmpl w:val="91ACDF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A8741D1"/>
    <w:multiLevelType w:val="singleLevel"/>
    <w:tmpl w:val="BE32241E"/>
    <w:lvl w:ilvl="0">
      <w:start w:val="1"/>
      <w:numFmt w:val="upperLetter"/>
      <w:pStyle w:val="Heading7"/>
      <w:lvlText w:val="%1."/>
      <w:lvlJc w:val="left"/>
      <w:pPr>
        <w:tabs>
          <w:tab w:val="num" w:pos="1155"/>
        </w:tabs>
        <w:ind w:left="1155" w:hanging="435"/>
      </w:pPr>
      <w:rPr>
        <w:rFonts w:hint="default"/>
      </w:rPr>
    </w:lvl>
  </w:abstractNum>
  <w:abstractNum w:abstractNumId="11" w15:restartNumberingAfterBreak="0">
    <w:nsid w:val="5C132099"/>
    <w:multiLevelType w:val="singleLevel"/>
    <w:tmpl w:val="F6909728"/>
    <w:lvl w:ilvl="0">
      <w:start w:val="1"/>
      <w:numFmt w:val="upperLetter"/>
      <w:pStyle w:val="Heading6"/>
      <w:lvlText w:val="%1."/>
      <w:lvlJc w:val="left"/>
      <w:pPr>
        <w:tabs>
          <w:tab w:val="num" w:pos="360"/>
        </w:tabs>
        <w:ind w:left="360" w:hanging="360"/>
      </w:pPr>
    </w:lvl>
  </w:abstractNum>
  <w:abstractNum w:abstractNumId="12" w15:restartNumberingAfterBreak="0">
    <w:nsid w:val="67E0413B"/>
    <w:multiLevelType w:val="hybridMultilevel"/>
    <w:tmpl w:val="1C1E258A"/>
    <w:lvl w:ilvl="0" w:tplc="0409000F">
      <w:start w:val="1"/>
      <w:numFmt w:val="decimal"/>
      <w:lvlText w:val="%1."/>
      <w:lvlJc w:val="left"/>
      <w:pPr>
        <w:ind w:left="720" w:hanging="360"/>
      </w:pPr>
      <w:rPr>
        <w:rFonts w:hint="default"/>
        <w:b w:val="0"/>
      </w:rPr>
    </w:lvl>
    <w:lvl w:ilvl="1" w:tplc="6166DD5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80783"/>
    <w:multiLevelType w:val="hybridMultilevel"/>
    <w:tmpl w:val="4CFE32BE"/>
    <w:lvl w:ilvl="0" w:tplc="5DD4117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45B13DB"/>
    <w:multiLevelType w:val="hybridMultilevel"/>
    <w:tmpl w:val="36189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A263F"/>
    <w:multiLevelType w:val="hybridMultilevel"/>
    <w:tmpl w:val="E848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894947">
    <w:abstractNumId w:val="0"/>
  </w:num>
  <w:num w:numId="2" w16cid:durableId="57827831">
    <w:abstractNumId w:val="11"/>
  </w:num>
  <w:num w:numId="3" w16cid:durableId="2145418726">
    <w:abstractNumId w:val="10"/>
  </w:num>
  <w:num w:numId="4" w16cid:durableId="1100838308">
    <w:abstractNumId w:val="14"/>
  </w:num>
  <w:num w:numId="5" w16cid:durableId="2002810780">
    <w:abstractNumId w:val="6"/>
  </w:num>
  <w:num w:numId="6" w16cid:durableId="1923375200">
    <w:abstractNumId w:val="3"/>
  </w:num>
  <w:num w:numId="7" w16cid:durableId="2118257194">
    <w:abstractNumId w:val="5"/>
  </w:num>
  <w:num w:numId="8" w16cid:durableId="743721329">
    <w:abstractNumId w:val="8"/>
  </w:num>
  <w:num w:numId="9" w16cid:durableId="868492090">
    <w:abstractNumId w:val="7"/>
  </w:num>
  <w:num w:numId="10" w16cid:durableId="465706746">
    <w:abstractNumId w:val="13"/>
  </w:num>
  <w:num w:numId="11" w16cid:durableId="320818202">
    <w:abstractNumId w:val="1"/>
  </w:num>
  <w:num w:numId="12" w16cid:durableId="905606672">
    <w:abstractNumId w:val="15"/>
  </w:num>
  <w:num w:numId="13" w16cid:durableId="320619363">
    <w:abstractNumId w:val="9"/>
  </w:num>
  <w:num w:numId="14" w16cid:durableId="21833547">
    <w:abstractNumId w:val="12"/>
  </w:num>
  <w:num w:numId="15" w16cid:durableId="756560780">
    <w:abstractNumId w:val="4"/>
  </w:num>
  <w:num w:numId="16" w16cid:durableId="137835888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40"/>
    <w:rsid w:val="0000132E"/>
    <w:rsid w:val="00001C30"/>
    <w:rsid w:val="00005E14"/>
    <w:rsid w:val="00007176"/>
    <w:rsid w:val="000119D0"/>
    <w:rsid w:val="0001281E"/>
    <w:rsid w:val="000133B8"/>
    <w:rsid w:val="0001400D"/>
    <w:rsid w:val="0001505F"/>
    <w:rsid w:val="0002022B"/>
    <w:rsid w:val="000218A0"/>
    <w:rsid w:val="00023D16"/>
    <w:rsid w:val="00025A5A"/>
    <w:rsid w:val="00031384"/>
    <w:rsid w:val="00032E71"/>
    <w:rsid w:val="0003420F"/>
    <w:rsid w:val="00034B72"/>
    <w:rsid w:val="00036FF7"/>
    <w:rsid w:val="000371BF"/>
    <w:rsid w:val="000465EF"/>
    <w:rsid w:val="00047F60"/>
    <w:rsid w:val="00051853"/>
    <w:rsid w:val="00051B6E"/>
    <w:rsid w:val="000523C6"/>
    <w:rsid w:val="000524DE"/>
    <w:rsid w:val="00052524"/>
    <w:rsid w:val="00052530"/>
    <w:rsid w:val="00053050"/>
    <w:rsid w:val="0005457E"/>
    <w:rsid w:val="00054DB6"/>
    <w:rsid w:val="000570EB"/>
    <w:rsid w:val="00057CC2"/>
    <w:rsid w:val="00057E9C"/>
    <w:rsid w:val="00066E40"/>
    <w:rsid w:val="00076CAB"/>
    <w:rsid w:val="00076E09"/>
    <w:rsid w:val="00077396"/>
    <w:rsid w:val="00077741"/>
    <w:rsid w:val="000779D5"/>
    <w:rsid w:val="000841A8"/>
    <w:rsid w:val="00085486"/>
    <w:rsid w:val="0009029E"/>
    <w:rsid w:val="00094A42"/>
    <w:rsid w:val="00095CB0"/>
    <w:rsid w:val="000961B4"/>
    <w:rsid w:val="00097ED1"/>
    <w:rsid w:val="000A1956"/>
    <w:rsid w:val="000A34AB"/>
    <w:rsid w:val="000A3843"/>
    <w:rsid w:val="000A4D2D"/>
    <w:rsid w:val="000A511A"/>
    <w:rsid w:val="000A5CDF"/>
    <w:rsid w:val="000A6240"/>
    <w:rsid w:val="000B0C3B"/>
    <w:rsid w:val="000B1EF4"/>
    <w:rsid w:val="000B5845"/>
    <w:rsid w:val="000B664D"/>
    <w:rsid w:val="000B6A61"/>
    <w:rsid w:val="000B73C1"/>
    <w:rsid w:val="000C1EA3"/>
    <w:rsid w:val="000C73F7"/>
    <w:rsid w:val="000D1BA9"/>
    <w:rsid w:val="000D1BF5"/>
    <w:rsid w:val="000D2DC3"/>
    <w:rsid w:val="000D302A"/>
    <w:rsid w:val="000D3B09"/>
    <w:rsid w:val="000E14FB"/>
    <w:rsid w:val="000E45FD"/>
    <w:rsid w:val="000E4906"/>
    <w:rsid w:val="000E5233"/>
    <w:rsid w:val="000F3663"/>
    <w:rsid w:val="000F4A7E"/>
    <w:rsid w:val="000F5EB4"/>
    <w:rsid w:val="001005AF"/>
    <w:rsid w:val="00100825"/>
    <w:rsid w:val="00101620"/>
    <w:rsid w:val="00102B45"/>
    <w:rsid w:val="0010372E"/>
    <w:rsid w:val="001150C9"/>
    <w:rsid w:val="00115645"/>
    <w:rsid w:val="00116549"/>
    <w:rsid w:val="001177B3"/>
    <w:rsid w:val="001216BC"/>
    <w:rsid w:val="0012211E"/>
    <w:rsid w:val="00123B7A"/>
    <w:rsid w:val="001338E6"/>
    <w:rsid w:val="0013487E"/>
    <w:rsid w:val="001364EF"/>
    <w:rsid w:val="001371D7"/>
    <w:rsid w:val="00142432"/>
    <w:rsid w:val="0014499C"/>
    <w:rsid w:val="00145DD3"/>
    <w:rsid w:val="0014606C"/>
    <w:rsid w:val="0014673D"/>
    <w:rsid w:val="00154040"/>
    <w:rsid w:val="001540AB"/>
    <w:rsid w:val="00154BB3"/>
    <w:rsid w:val="001611CA"/>
    <w:rsid w:val="00162EFF"/>
    <w:rsid w:val="00166090"/>
    <w:rsid w:val="00166197"/>
    <w:rsid w:val="00167629"/>
    <w:rsid w:val="001729D2"/>
    <w:rsid w:val="00172F4B"/>
    <w:rsid w:val="001750FD"/>
    <w:rsid w:val="0018014D"/>
    <w:rsid w:val="0018127F"/>
    <w:rsid w:val="0018173A"/>
    <w:rsid w:val="001827A4"/>
    <w:rsid w:val="00182C79"/>
    <w:rsid w:val="001839CD"/>
    <w:rsid w:val="00192449"/>
    <w:rsid w:val="00194109"/>
    <w:rsid w:val="00195B61"/>
    <w:rsid w:val="001A2ECE"/>
    <w:rsid w:val="001A4A90"/>
    <w:rsid w:val="001B02F5"/>
    <w:rsid w:val="001C0201"/>
    <w:rsid w:val="001C2224"/>
    <w:rsid w:val="001C3131"/>
    <w:rsid w:val="001C37ED"/>
    <w:rsid w:val="001C62C1"/>
    <w:rsid w:val="001C71CE"/>
    <w:rsid w:val="001D0D38"/>
    <w:rsid w:val="001D18B4"/>
    <w:rsid w:val="001E3362"/>
    <w:rsid w:val="001E72D3"/>
    <w:rsid w:val="001E7623"/>
    <w:rsid w:val="001E7CC5"/>
    <w:rsid w:val="001F5958"/>
    <w:rsid w:val="001F7266"/>
    <w:rsid w:val="0020029A"/>
    <w:rsid w:val="002048DD"/>
    <w:rsid w:val="002071AA"/>
    <w:rsid w:val="0020752B"/>
    <w:rsid w:val="00207B65"/>
    <w:rsid w:val="00210FF8"/>
    <w:rsid w:val="002134E8"/>
    <w:rsid w:val="00220698"/>
    <w:rsid w:val="00223C2E"/>
    <w:rsid w:val="002244D7"/>
    <w:rsid w:val="00225631"/>
    <w:rsid w:val="00226FFC"/>
    <w:rsid w:val="0023356D"/>
    <w:rsid w:val="002417F1"/>
    <w:rsid w:val="002419C7"/>
    <w:rsid w:val="00243651"/>
    <w:rsid w:val="002444F9"/>
    <w:rsid w:val="0024504E"/>
    <w:rsid w:val="0024544B"/>
    <w:rsid w:val="00245FF5"/>
    <w:rsid w:val="00262635"/>
    <w:rsid w:val="00270B75"/>
    <w:rsid w:val="00272D5A"/>
    <w:rsid w:val="0027479A"/>
    <w:rsid w:val="0027536F"/>
    <w:rsid w:val="00281CB4"/>
    <w:rsid w:val="00282AFD"/>
    <w:rsid w:val="00283A96"/>
    <w:rsid w:val="002843E1"/>
    <w:rsid w:val="00284D77"/>
    <w:rsid w:val="0028660D"/>
    <w:rsid w:val="00286977"/>
    <w:rsid w:val="00286BBC"/>
    <w:rsid w:val="00290B07"/>
    <w:rsid w:val="00290B40"/>
    <w:rsid w:val="00292C8C"/>
    <w:rsid w:val="002934CC"/>
    <w:rsid w:val="002971C8"/>
    <w:rsid w:val="0029790A"/>
    <w:rsid w:val="002A07EB"/>
    <w:rsid w:val="002A4AE2"/>
    <w:rsid w:val="002A68BA"/>
    <w:rsid w:val="002A7D82"/>
    <w:rsid w:val="002B4460"/>
    <w:rsid w:val="002B5AE9"/>
    <w:rsid w:val="002B5F9A"/>
    <w:rsid w:val="002C0BAC"/>
    <w:rsid w:val="002C1CAF"/>
    <w:rsid w:val="002C21C4"/>
    <w:rsid w:val="002D0307"/>
    <w:rsid w:val="002D092E"/>
    <w:rsid w:val="002D1DFD"/>
    <w:rsid w:val="002D227F"/>
    <w:rsid w:val="002D5F8E"/>
    <w:rsid w:val="002D77B4"/>
    <w:rsid w:val="002D78A0"/>
    <w:rsid w:val="002E051C"/>
    <w:rsid w:val="002E3190"/>
    <w:rsid w:val="002E7A06"/>
    <w:rsid w:val="002F077A"/>
    <w:rsid w:val="002F137E"/>
    <w:rsid w:val="002F3175"/>
    <w:rsid w:val="002F4702"/>
    <w:rsid w:val="0030080C"/>
    <w:rsid w:val="00302423"/>
    <w:rsid w:val="00303CC1"/>
    <w:rsid w:val="00310713"/>
    <w:rsid w:val="00310FB0"/>
    <w:rsid w:val="0031109A"/>
    <w:rsid w:val="0031190D"/>
    <w:rsid w:val="003138A2"/>
    <w:rsid w:val="00313971"/>
    <w:rsid w:val="00314EEE"/>
    <w:rsid w:val="0032191F"/>
    <w:rsid w:val="00324F00"/>
    <w:rsid w:val="00324F2F"/>
    <w:rsid w:val="003278D7"/>
    <w:rsid w:val="00327A36"/>
    <w:rsid w:val="00330B77"/>
    <w:rsid w:val="00333B9A"/>
    <w:rsid w:val="00335AE2"/>
    <w:rsid w:val="00336902"/>
    <w:rsid w:val="00341A23"/>
    <w:rsid w:val="003433B1"/>
    <w:rsid w:val="0034774F"/>
    <w:rsid w:val="00347C5B"/>
    <w:rsid w:val="0035010C"/>
    <w:rsid w:val="0035161D"/>
    <w:rsid w:val="003529C4"/>
    <w:rsid w:val="00352E21"/>
    <w:rsid w:val="0035463D"/>
    <w:rsid w:val="00355211"/>
    <w:rsid w:val="00355B2B"/>
    <w:rsid w:val="00355E42"/>
    <w:rsid w:val="00356187"/>
    <w:rsid w:val="003628D8"/>
    <w:rsid w:val="003643CB"/>
    <w:rsid w:val="00366F5B"/>
    <w:rsid w:val="00370570"/>
    <w:rsid w:val="00373256"/>
    <w:rsid w:val="0037427E"/>
    <w:rsid w:val="0037686C"/>
    <w:rsid w:val="00390A01"/>
    <w:rsid w:val="0039219B"/>
    <w:rsid w:val="0039608A"/>
    <w:rsid w:val="003A107C"/>
    <w:rsid w:val="003A16FB"/>
    <w:rsid w:val="003A4102"/>
    <w:rsid w:val="003A5C21"/>
    <w:rsid w:val="003A7E90"/>
    <w:rsid w:val="003B0660"/>
    <w:rsid w:val="003B2B77"/>
    <w:rsid w:val="003B4352"/>
    <w:rsid w:val="003B4A2C"/>
    <w:rsid w:val="003B6339"/>
    <w:rsid w:val="003C0760"/>
    <w:rsid w:val="003C482D"/>
    <w:rsid w:val="003C5553"/>
    <w:rsid w:val="003C6758"/>
    <w:rsid w:val="003C7D4A"/>
    <w:rsid w:val="003D0232"/>
    <w:rsid w:val="003D3F4C"/>
    <w:rsid w:val="003D5C0A"/>
    <w:rsid w:val="003D5DFC"/>
    <w:rsid w:val="003D7D19"/>
    <w:rsid w:val="003E0AB0"/>
    <w:rsid w:val="003E2120"/>
    <w:rsid w:val="003E26A8"/>
    <w:rsid w:val="003E2DB3"/>
    <w:rsid w:val="003E3B23"/>
    <w:rsid w:val="003E4387"/>
    <w:rsid w:val="003F22A2"/>
    <w:rsid w:val="003F5C56"/>
    <w:rsid w:val="003F62B9"/>
    <w:rsid w:val="00402940"/>
    <w:rsid w:val="00405C57"/>
    <w:rsid w:val="00412907"/>
    <w:rsid w:val="0041307B"/>
    <w:rsid w:val="00421BA4"/>
    <w:rsid w:val="00421EB0"/>
    <w:rsid w:val="00422E7E"/>
    <w:rsid w:val="004235FE"/>
    <w:rsid w:val="00425F4F"/>
    <w:rsid w:val="004269FA"/>
    <w:rsid w:val="0043089B"/>
    <w:rsid w:val="00431E4B"/>
    <w:rsid w:val="004358C4"/>
    <w:rsid w:val="00437053"/>
    <w:rsid w:val="004458BD"/>
    <w:rsid w:val="00451747"/>
    <w:rsid w:val="00454395"/>
    <w:rsid w:val="004564BD"/>
    <w:rsid w:val="00457B8F"/>
    <w:rsid w:val="00462487"/>
    <w:rsid w:val="004676D2"/>
    <w:rsid w:val="00471EC1"/>
    <w:rsid w:val="00476209"/>
    <w:rsid w:val="00476C4A"/>
    <w:rsid w:val="0048119D"/>
    <w:rsid w:val="00483376"/>
    <w:rsid w:val="00490814"/>
    <w:rsid w:val="00490DB7"/>
    <w:rsid w:val="00490E76"/>
    <w:rsid w:val="004914E2"/>
    <w:rsid w:val="00491FA9"/>
    <w:rsid w:val="004927DB"/>
    <w:rsid w:val="0049315A"/>
    <w:rsid w:val="00494B6B"/>
    <w:rsid w:val="00495BF0"/>
    <w:rsid w:val="0049697B"/>
    <w:rsid w:val="004A1670"/>
    <w:rsid w:val="004A2920"/>
    <w:rsid w:val="004A2CD3"/>
    <w:rsid w:val="004A5869"/>
    <w:rsid w:val="004A6735"/>
    <w:rsid w:val="004B1BFE"/>
    <w:rsid w:val="004B3D53"/>
    <w:rsid w:val="004B40FD"/>
    <w:rsid w:val="004B6F0D"/>
    <w:rsid w:val="004C0A17"/>
    <w:rsid w:val="004C515F"/>
    <w:rsid w:val="004C5E3C"/>
    <w:rsid w:val="004D153D"/>
    <w:rsid w:val="004D1D53"/>
    <w:rsid w:val="004D34F8"/>
    <w:rsid w:val="004D56BB"/>
    <w:rsid w:val="004D57A0"/>
    <w:rsid w:val="004D58E6"/>
    <w:rsid w:val="004D70E2"/>
    <w:rsid w:val="004E18B6"/>
    <w:rsid w:val="004E26F0"/>
    <w:rsid w:val="004E476F"/>
    <w:rsid w:val="004E51ED"/>
    <w:rsid w:val="004E6432"/>
    <w:rsid w:val="004F2EB1"/>
    <w:rsid w:val="004F4287"/>
    <w:rsid w:val="004F511E"/>
    <w:rsid w:val="004F5668"/>
    <w:rsid w:val="00501704"/>
    <w:rsid w:val="0050284E"/>
    <w:rsid w:val="005048E0"/>
    <w:rsid w:val="00505AE0"/>
    <w:rsid w:val="00506F55"/>
    <w:rsid w:val="00511051"/>
    <w:rsid w:val="005115F2"/>
    <w:rsid w:val="00511A1E"/>
    <w:rsid w:val="0051373F"/>
    <w:rsid w:val="0052183B"/>
    <w:rsid w:val="0052310D"/>
    <w:rsid w:val="005238F3"/>
    <w:rsid w:val="0052474C"/>
    <w:rsid w:val="0052504A"/>
    <w:rsid w:val="005277FC"/>
    <w:rsid w:val="0053320F"/>
    <w:rsid w:val="00536071"/>
    <w:rsid w:val="0053741D"/>
    <w:rsid w:val="005412EF"/>
    <w:rsid w:val="00552CC5"/>
    <w:rsid w:val="0055524D"/>
    <w:rsid w:val="005646B4"/>
    <w:rsid w:val="00565E85"/>
    <w:rsid w:val="00570567"/>
    <w:rsid w:val="005716F2"/>
    <w:rsid w:val="00572656"/>
    <w:rsid w:val="005728D6"/>
    <w:rsid w:val="00575B5E"/>
    <w:rsid w:val="00580A34"/>
    <w:rsid w:val="00581CD5"/>
    <w:rsid w:val="005820C4"/>
    <w:rsid w:val="005823CB"/>
    <w:rsid w:val="00582B1E"/>
    <w:rsid w:val="00585B24"/>
    <w:rsid w:val="00594D5E"/>
    <w:rsid w:val="005A0074"/>
    <w:rsid w:val="005A1854"/>
    <w:rsid w:val="005A3060"/>
    <w:rsid w:val="005A30AC"/>
    <w:rsid w:val="005A39E1"/>
    <w:rsid w:val="005A3B34"/>
    <w:rsid w:val="005B0180"/>
    <w:rsid w:val="005B3C36"/>
    <w:rsid w:val="005C096D"/>
    <w:rsid w:val="005C1C6F"/>
    <w:rsid w:val="005C207B"/>
    <w:rsid w:val="005C268A"/>
    <w:rsid w:val="005C3464"/>
    <w:rsid w:val="005C3785"/>
    <w:rsid w:val="005D171F"/>
    <w:rsid w:val="005D3EA5"/>
    <w:rsid w:val="005D426E"/>
    <w:rsid w:val="005E3C0E"/>
    <w:rsid w:val="005E774E"/>
    <w:rsid w:val="005E7EA3"/>
    <w:rsid w:val="005F1001"/>
    <w:rsid w:val="005F2F61"/>
    <w:rsid w:val="005F4D31"/>
    <w:rsid w:val="005F734B"/>
    <w:rsid w:val="0060389F"/>
    <w:rsid w:val="00603B85"/>
    <w:rsid w:val="00614222"/>
    <w:rsid w:val="00617E71"/>
    <w:rsid w:val="00622769"/>
    <w:rsid w:val="00631667"/>
    <w:rsid w:val="0063214F"/>
    <w:rsid w:val="00634D96"/>
    <w:rsid w:val="006404C7"/>
    <w:rsid w:val="006414D2"/>
    <w:rsid w:val="00641F68"/>
    <w:rsid w:val="006438D5"/>
    <w:rsid w:val="00651BA5"/>
    <w:rsid w:val="00651C4D"/>
    <w:rsid w:val="00652836"/>
    <w:rsid w:val="006545D3"/>
    <w:rsid w:val="00661895"/>
    <w:rsid w:val="00661E12"/>
    <w:rsid w:val="00666FCE"/>
    <w:rsid w:val="006717BB"/>
    <w:rsid w:val="00671EE5"/>
    <w:rsid w:val="0067677C"/>
    <w:rsid w:val="0068259E"/>
    <w:rsid w:val="00685A5E"/>
    <w:rsid w:val="00692711"/>
    <w:rsid w:val="0069339C"/>
    <w:rsid w:val="006948DE"/>
    <w:rsid w:val="00695545"/>
    <w:rsid w:val="00695991"/>
    <w:rsid w:val="006966AD"/>
    <w:rsid w:val="006A087B"/>
    <w:rsid w:val="006A51A3"/>
    <w:rsid w:val="006A6520"/>
    <w:rsid w:val="006A6DA3"/>
    <w:rsid w:val="006B2C2C"/>
    <w:rsid w:val="006B2E3C"/>
    <w:rsid w:val="006B7863"/>
    <w:rsid w:val="006B7B88"/>
    <w:rsid w:val="006C62EA"/>
    <w:rsid w:val="006C7B91"/>
    <w:rsid w:val="006E29D5"/>
    <w:rsid w:val="006E5F63"/>
    <w:rsid w:val="006F1D1E"/>
    <w:rsid w:val="006F2AAC"/>
    <w:rsid w:val="006F5B0D"/>
    <w:rsid w:val="006F6269"/>
    <w:rsid w:val="00700A62"/>
    <w:rsid w:val="0070384A"/>
    <w:rsid w:val="0070784D"/>
    <w:rsid w:val="00710DAC"/>
    <w:rsid w:val="00712730"/>
    <w:rsid w:val="00712F11"/>
    <w:rsid w:val="00716CEB"/>
    <w:rsid w:val="007172C1"/>
    <w:rsid w:val="00725001"/>
    <w:rsid w:val="00726159"/>
    <w:rsid w:val="0073295D"/>
    <w:rsid w:val="00735B95"/>
    <w:rsid w:val="00736D20"/>
    <w:rsid w:val="007371CE"/>
    <w:rsid w:val="007415D8"/>
    <w:rsid w:val="00741A73"/>
    <w:rsid w:val="00742FAD"/>
    <w:rsid w:val="007436F4"/>
    <w:rsid w:val="007477BA"/>
    <w:rsid w:val="00752B52"/>
    <w:rsid w:val="007553F7"/>
    <w:rsid w:val="007610A6"/>
    <w:rsid w:val="0076421E"/>
    <w:rsid w:val="0076428D"/>
    <w:rsid w:val="00764485"/>
    <w:rsid w:val="00766810"/>
    <w:rsid w:val="00770851"/>
    <w:rsid w:val="00770A85"/>
    <w:rsid w:val="00771102"/>
    <w:rsid w:val="0077138A"/>
    <w:rsid w:val="00776510"/>
    <w:rsid w:val="007770B1"/>
    <w:rsid w:val="0078014B"/>
    <w:rsid w:val="00780F35"/>
    <w:rsid w:val="007843DE"/>
    <w:rsid w:val="00784BD2"/>
    <w:rsid w:val="00791F8B"/>
    <w:rsid w:val="00794EB6"/>
    <w:rsid w:val="007A0AF9"/>
    <w:rsid w:val="007A1BDC"/>
    <w:rsid w:val="007A3ACD"/>
    <w:rsid w:val="007A6079"/>
    <w:rsid w:val="007B01C8"/>
    <w:rsid w:val="007B0F50"/>
    <w:rsid w:val="007B3496"/>
    <w:rsid w:val="007B44B7"/>
    <w:rsid w:val="007B7C49"/>
    <w:rsid w:val="007C13A2"/>
    <w:rsid w:val="007C41C1"/>
    <w:rsid w:val="007C484E"/>
    <w:rsid w:val="007C4F73"/>
    <w:rsid w:val="007C6B02"/>
    <w:rsid w:val="007D1418"/>
    <w:rsid w:val="007D31BA"/>
    <w:rsid w:val="007D6844"/>
    <w:rsid w:val="007D6ABF"/>
    <w:rsid w:val="007E4121"/>
    <w:rsid w:val="007F137E"/>
    <w:rsid w:val="007F40F0"/>
    <w:rsid w:val="00805B37"/>
    <w:rsid w:val="00806A75"/>
    <w:rsid w:val="00814F5B"/>
    <w:rsid w:val="00816831"/>
    <w:rsid w:val="00817D18"/>
    <w:rsid w:val="0082305B"/>
    <w:rsid w:val="00823F1B"/>
    <w:rsid w:val="00824026"/>
    <w:rsid w:val="00824CB6"/>
    <w:rsid w:val="00832623"/>
    <w:rsid w:val="00833F22"/>
    <w:rsid w:val="008340CD"/>
    <w:rsid w:val="00835CD3"/>
    <w:rsid w:val="008457AC"/>
    <w:rsid w:val="00852E05"/>
    <w:rsid w:val="00854C9E"/>
    <w:rsid w:val="00857CC5"/>
    <w:rsid w:val="00865B26"/>
    <w:rsid w:val="00865C36"/>
    <w:rsid w:val="008721D8"/>
    <w:rsid w:val="00872742"/>
    <w:rsid w:val="008749F2"/>
    <w:rsid w:val="008824D2"/>
    <w:rsid w:val="00882619"/>
    <w:rsid w:val="00884193"/>
    <w:rsid w:val="0088574F"/>
    <w:rsid w:val="008859B8"/>
    <w:rsid w:val="00886598"/>
    <w:rsid w:val="00892F5E"/>
    <w:rsid w:val="00893934"/>
    <w:rsid w:val="0089556E"/>
    <w:rsid w:val="00895E7A"/>
    <w:rsid w:val="00896094"/>
    <w:rsid w:val="008A08DA"/>
    <w:rsid w:val="008A2D0B"/>
    <w:rsid w:val="008A4A12"/>
    <w:rsid w:val="008A5475"/>
    <w:rsid w:val="008B137F"/>
    <w:rsid w:val="008B6752"/>
    <w:rsid w:val="008B754D"/>
    <w:rsid w:val="008C0232"/>
    <w:rsid w:val="008C07A4"/>
    <w:rsid w:val="008C18D0"/>
    <w:rsid w:val="008C6894"/>
    <w:rsid w:val="008C76D7"/>
    <w:rsid w:val="008D0461"/>
    <w:rsid w:val="008D30A8"/>
    <w:rsid w:val="008D4763"/>
    <w:rsid w:val="008D66C8"/>
    <w:rsid w:val="008E197B"/>
    <w:rsid w:val="008E2D83"/>
    <w:rsid w:val="008E4F39"/>
    <w:rsid w:val="008F2650"/>
    <w:rsid w:val="008F3C72"/>
    <w:rsid w:val="008F4879"/>
    <w:rsid w:val="008F5DCD"/>
    <w:rsid w:val="009004A7"/>
    <w:rsid w:val="009008AA"/>
    <w:rsid w:val="00904AA2"/>
    <w:rsid w:val="009062C4"/>
    <w:rsid w:val="00911E81"/>
    <w:rsid w:val="00912994"/>
    <w:rsid w:val="00912DC9"/>
    <w:rsid w:val="0091359C"/>
    <w:rsid w:val="00913A09"/>
    <w:rsid w:val="0091580F"/>
    <w:rsid w:val="00917F57"/>
    <w:rsid w:val="00923475"/>
    <w:rsid w:val="0092388B"/>
    <w:rsid w:val="00923C20"/>
    <w:rsid w:val="00923E16"/>
    <w:rsid w:val="00924735"/>
    <w:rsid w:val="00924AD5"/>
    <w:rsid w:val="0092619D"/>
    <w:rsid w:val="00926DF4"/>
    <w:rsid w:val="00930875"/>
    <w:rsid w:val="00933021"/>
    <w:rsid w:val="0093314D"/>
    <w:rsid w:val="00934D16"/>
    <w:rsid w:val="00935DDB"/>
    <w:rsid w:val="00937566"/>
    <w:rsid w:val="009410C5"/>
    <w:rsid w:val="00944B65"/>
    <w:rsid w:val="00945B9E"/>
    <w:rsid w:val="00951484"/>
    <w:rsid w:val="00953C39"/>
    <w:rsid w:val="009573A3"/>
    <w:rsid w:val="00957620"/>
    <w:rsid w:val="00960ACA"/>
    <w:rsid w:val="00961D05"/>
    <w:rsid w:val="00963DE2"/>
    <w:rsid w:val="0096578D"/>
    <w:rsid w:val="009668E3"/>
    <w:rsid w:val="00966FE8"/>
    <w:rsid w:val="00967818"/>
    <w:rsid w:val="0097129F"/>
    <w:rsid w:val="00975729"/>
    <w:rsid w:val="00980C44"/>
    <w:rsid w:val="00984062"/>
    <w:rsid w:val="0098468C"/>
    <w:rsid w:val="0098509A"/>
    <w:rsid w:val="009938E6"/>
    <w:rsid w:val="00994A53"/>
    <w:rsid w:val="00994CCC"/>
    <w:rsid w:val="009A0445"/>
    <w:rsid w:val="009A1982"/>
    <w:rsid w:val="009A2867"/>
    <w:rsid w:val="009A49D4"/>
    <w:rsid w:val="009A5937"/>
    <w:rsid w:val="009A5CAB"/>
    <w:rsid w:val="009A6817"/>
    <w:rsid w:val="009A7936"/>
    <w:rsid w:val="009B00CF"/>
    <w:rsid w:val="009B3058"/>
    <w:rsid w:val="009C19B1"/>
    <w:rsid w:val="009C5C1A"/>
    <w:rsid w:val="009D381E"/>
    <w:rsid w:val="009D3B54"/>
    <w:rsid w:val="009D442A"/>
    <w:rsid w:val="009E2A3C"/>
    <w:rsid w:val="009E4BC0"/>
    <w:rsid w:val="009E4DC1"/>
    <w:rsid w:val="009E6D06"/>
    <w:rsid w:val="009E7E14"/>
    <w:rsid w:val="009F3F41"/>
    <w:rsid w:val="009F523A"/>
    <w:rsid w:val="009F5AD5"/>
    <w:rsid w:val="00A008D6"/>
    <w:rsid w:val="00A03844"/>
    <w:rsid w:val="00A0785C"/>
    <w:rsid w:val="00A17931"/>
    <w:rsid w:val="00A32212"/>
    <w:rsid w:val="00A32B87"/>
    <w:rsid w:val="00A37488"/>
    <w:rsid w:val="00A40077"/>
    <w:rsid w:val="00A4045B"/>
    <w:rsid w:val="00A41553"/>
    <w:rsid w:val="00A448C7"/>
    <w:rsid w:val="00A46285"/>
    <w:rsid w:val="00A47572"/>
    <w:rsid w:val="00A53FE6"/>
    <w:rsid w:val="00A568DA"/>
    <w:rsid w:val="00A56AAF"/>
    <w:rsid w:val="00A61FD9"/>
    <w:rsid w:val="00A62034"/>
    <w:rsid w:val="00A65513"/>
    <w:rsid w:val="00A7113A"/>
    <w:rsid w:val="00A8028D"/>
    <w:rsid w:val="00A816F1"/>
    <w:rsid w:val="00A848EA"/>
    <w:rsid w:val="00A84C01"/>
    <w:rsid w:val="00A84EF2"/>
    <w:rsid w:val="00A907B8"/>
    <w:rsid w:val="00A90A75"/>
    <w:rsid w:val="00A9105A"/>
    <w:rsid w:val="00A9138B"/>
    <w:rsid w:val="00A92B83"/>
    <w:rsid w:val="00A92CCB"/>
    <w:rsid w:val="00A94452"/>
    <w:rsid w:val="00A96D1D"/>
    <w:rsid w:val="00AA6B1F"/>
    <w:rsid w:val="00AB31D3"/>
    <w:rsid w:val="00AB7124"/>
    <w:rsid w:val="00AC0158"/>
    <w:rsid w:val="00AC0E93"/>
    <w:rsid w:val="00AC1B5A"/>
    <w:rsid w:val="00AC3C57"/>
    <w:rsid w:val="00AD4304"/>
    <w:rsid w:val="00AD5BE1"/>
    <w:rsid w:val="00AD5F14"/>
    <w:rsid w:val="00AD66E4"/>
    <w:rsid w:val="00AE2788"/>
    <w:rsid w:val="00AF025E"/>
    <w:rsid w:val="00AF1A54"/>
    <w:rsid w:val="00AF2314"/>
    <w:rsid w:val="00AF2C10"/>
    <w:rsid w:val="00AF445D"/>
    <w:rsid w:val="00AF6EEB"/>
    <w:rsid w:val="00B02EA9"/>
    <w:rsid w:val="00B04AF3"/>
    <w:rsid w:val="00B05B67"/>
    <w:rsid w:val="00B06DD7"/>
    <w:rsid w:val="00B17C0E"/>
    <w:rsid w:val="00B215BD"/>
    <w:rsid w:val="00B22A39"/>
    <w:rsid w:val="00B23356"/>
    <w:rsid w:val="00B2447C"/>
    <w:rsid w:val="00B25E8B"/>
    <w:rsid w:val="00B30670"/>
    <w:rsid w:val="00B31D06"/>
    <w:rsid w:val="00B34E52"/>
    <w:rsid w:val="00B366F0"/>
    <w:rsid w:val="00B36ECE"/>
    <w:rsid w:val="00B374B8"/>
    <w:rsid w:val="00B37C08"/>
    <w:rsid w:val="00B37D44"/>
    <w:rsid w:val="00B4086C"/>
    <w:rsid w:val="00B435C2"/>
    <w:rsid w:val="00B43EFF"/>
    <w:rsid w:val="00B45298"/>
    <w:rsid w:val="00B46356"/>
    <w:rsid w:val="00B478AA"/>
    <w:rsid w:val="00B47B4B"/>
    <w:rsid w:val="00B54D14"/>
    <w:rsid w:val="00B5579A"/>
    <w:rsid w:val="00B61712"/>
    <w:rsid w:val="00B61EBE"/>
    <w:rsid w:val="00B638EF"/>
    <w:rsid w:val="00B65BC3"/>
    <w:rsid w:val="00B6732B"/>
    <w:rsid w:val="00B67450"/>
    <w:rsid w:val="00B677AF"/>
    <w:rsid w:val="00B70487"/>
    <w:rsid w:val="00B712E8"/>
    <w:rsid w:val="00B76DD0"/>
    <w:rsid w:val="00B8187D"/>
    <w:rsid w:val="00B87942"/>
    <w:rsid w:val="00B91085"/>
    <w:rsid w:val="00B914EC"/>
    <w:rsid w:val="00B92AD3"/>
    <w:rsid w:val="00B9309F"/>
    <w:rsid w:val="00B935BA"/>
    <w:rsid w:val="00B95788"/>
    <w:rsid w:val="00B96EA4"/>
    <w:rsid w:val="00BA7355"/>
    <w:rsid w:val="00BA7853"/>
    <w:rsid w:val="00BB0127"/>
    <w:rsid w:val="00BB1101"/>
    <w:rsid w:val="00BB401A"/>
    <w:rsid w:val="00BB7498"/>
    <w:rsid w:val="00BC532F"/>
    <w:rsid w:val="00BC5F62"/>
    <w:rsid w:val="00BC6610"/>
    <w:rsid w:val="00BD138C"/>
    <w:rsid w:val="00BD67C2"/>
    <w:rsid w:val="00BD7377"/>
    <w:rsid w:val="00BD7A65"/>
    <w:rsid w:val="00BE030D"/>
    <w:rsid w:val="00BE1ED1"/>
    <w:rsid w:val="00BE538A"/>
    <w:rsid w:val="00BE587B"/>
    <w:rsid w:val="00BE71F3"/>
    <w:rsid w:val="00BF0ED5"/>
    <w:rsid w:val="00BF3DA7"/>
    <w:rsid w:val="00BF7667"/>
    <w:rsid w:val="00C05C00"/>
    <w:rsid w:val="00C07D48"/>
    <w:rsid w:val="00C12055"/>
    <w:rsid w:val="00C12D25"/>
    <w:rsid w:val="00C17733"/>
    <w:rsid w:val="00C20C54"/>
    <w:rsid w:val="00C3140A"/>
    <w:rsid w:val="00C32DDE"/>
    <w:rsid w:val="00C33F57"/>
    <w:rsid w:val="00C34A97"/>
    <w:rsid w:val="00C352B7"/>
    <w:rsid w:val="00C35E1F"/>
    <w:rsid w:val="00C37523"/>
    <w:rsid w:val="00C378DB"/>
    <w:rsid w:val="00C37E14"/>
    <w:rsid w:val="00C40269"/>
    <w:rsid w:val="00C40682"/>
    <w:rsid w:val="00C41121"/>
    <w:rsid w:val="00C45639"/>
    <w:rsid w:val="00C45954"/>
    <w:rsid w:val="00C4611A"/>
    <w:rsid w:val="00C474EF"/>
    <w:rsid w:val="00C52F2B"/>
    <w:rsid w:val="00C57A3D"/>
    <w:rsid w:val="00C60EA8"/>
    <w:rsid w:val="00C60ED5"/>
    <w:rsid w:val="00C672EB"/>
    <w:rsid w:val="00C72DA6"/>
    <w:rsid w:val="00C83620"/>
    <w:rsid w:val="00C8681A"/>
    <w:rsid w:val="00C8735E"/>
    <w:rsid w:val="00C91BE3"/>
    <w:rsid w:val="00C92BCD"/>
    <w:rsid w:val="00C95B35"/>
    <w:rsid w:val="00CA21EC"/>
    <w:rsid w:val="00CA3C45"/>
    <w:rsid w:val="00CA5968"/>
    <w:rsid w:val="00CA7165"/>
    <w:rsid w:val="00CA7192"/>
    <w:rsid w:val="00CB0411"/>
    <w:rsid w:val="00CB31CA"/>
    <w:rsid w:val="00CB7BB0"/>
    <w:rsid w:val="00CC0C43"/>
    <w:rsid w:val="00CC4143"/>
    <w:rsid w:val="00CC7818"/>
    <w:rsid w:val="00CC78FB"/>
    <w:rsid w:val="00CD08BE"/>
    <w:rsid w:val="00CD0991"/>
    <w:rsid w:val="00CD444F"/>
    <w:rsid w:val="00CD4B59"/>
    <w:rsid w:val="00CD7CA5"/>
    <w:rsid w:val="00CE08B8"/>
    <w:rsid w:val="00CE15BA"/>
    <w:rsid w:val="00CE18A3"/>
    <w:rsid w:val="00CE3D03"/>
    <w:rsid w:val="00CE58AB"/>
    <w:rsid w:val="00CE60F4"/>
    <w:rsid w:val="00CE6533"/>
    <w:rsid w:val="00CE7731"/>
    <w:rsid w:val="00CF4B1F"/>
    <w:rsid w:val="00CF5722"/>
    <w:rsid w:val="00CF6C44"/>
    <w:rsid w:val="00D01815"/>
    <w:rsid w:val="00D01CAE"/>
    <w:rsid w:val="00D01D5B"/>
    <w:rsid w:val="00D03957"/>
    <w:rsid w:val="00D0649E"/>
    <w:rsid w:val="00D0777D"/>
    <w:rsid w:val="00D12340"/>
    <w:rsid w:val="00D1248A"/>
    <w:rsid w:val="00D12EB8"/>
    <w:rsid w:val="00D17693"/>
    <w:rsid w:val="00D2093F"/>
    <w:rsid w:val="00D24CA8"/>
    <w:rsid w:val="00D3061D"/>
    <w:rsid w:val="00D32B1A"/>
    <w:rsid w:val="00D362F3"/>
    <w:rsid w:val="00D3721B"/>
    <w:rsid w:val="00D41158"/>
    <w:rsid w:val="00D434C6"/>
    <w:rsid w:val="00D459C0"/>
    <w:rsid w:val="00D45B6D"/>
    <w:rsid w:val="00D478AA"/>
    <w:rsid w:val="00D478DF"/>
    <w:rsid w:val="00D50A67"/>
    <w:rsid w:val="00D52D0F"/>
    <w:rsid w:val="00D541AE"/>
    <w:rsid w:val="00D545AA"/>
    <w:rsid w:val="00D56F39"/>
    <w:rsid w:val="00D600BD"/>
    <w:rsid w:val="00D6286A"/>
    <w:rsid w:val="00D728E2"/>
    <w:rsid w:val="00D7349A"/>
    <w:rsid w:val="00D74E12"/>
    <w:rsid w:val="00D76191"/>
    <w:rsid w:val="00D76F02"/>
    <w:rsid w:val="00D80057"/>
    <w:rsid w:val="00D80F44"/>
    <w:rsid w:val="00D81221"/>
    <w:rsid w:val="00D81B85"/>
    <w:rsid w:val="00D85A43"/>
    <w:rsid w:val="00D905D1"/>
    <w:rsid w:val="00D93F01"/>
    <w:rsid w:val="00D95747"/>
    <w:rsid w:val="00D966BE"/>
    <w:rsid w:val="00D97D5A"/>
    <w:rsid w:val="00DA2BA5"/>
    <w:rsid w:val="00DA42CE"/>
    <w:rsid w:val="00DA4F73"/>
    <w:rsid w:val="00DA5342"/>
    <w:rsid w:val="00DB0D8C"/>
    <w:rsid w:val="00DB22D9"/>
    <w:rsid w:val="00DB70D2"/>
    <w:rsid w:val="00DC1DD1"/>
    <w:rsid w:val="00DC1DDB"/>
    <w:rsid w:val="00DC4BC1"/>
    <w:rsid w:val="00DC524C"/>
    <w:rsid w:val="00DD3FAF"/>
    <w:rsid w:val="00DE0E9B"/>
    <w:rsid w:val="00DE3178"/>
    <w:rsid w:val="00DE5F51"/>
    <w:rsid w:val="00DF01E5"/>
    <w:rsid w:val="00DF1F8E"/>
    <w:rsid w:val="00DF6EB3"/>
    <w:rsid w:val="00E02D3D"/>
    <w:rsid w:val="00E03333"/>
    <w:rsid w:val="00E03D4F"/>
    <w:rsid w:val="00E0554A"/>
    <w:rsid w:val="00E06443"/>
    <w:rsid w:val="00E105B0"/>
    <w:rsid w:val="00E11412"/>
    <w:rsid w:val="00E11878"/>
    <w:rsid w:val="00E11D9B"/>
    <w:rsid w:val="00E166A4"/>
    <w:rsid w:val="00E16B68"/>
    <w:rsid w:val="00E22A1C"/>
    <w:rsid w:val="00E2371F"/>
    <w:rsid w:val="00E24980"/>
    <w:rsid w:val="00E24FFF"/>
    <w:rsid w:val="00E37609"/>
    <w:rsid w:val="00E40490"/>
    <w:rsid w:val="00E41D92"/>
    <w:rsid w:val="00E41DD8"/>
    <w:rsid w:val="00E45F55"/>
    <w:rsid w:val="00E47B81"/>
    <w:rsid w:val="00E563B7"/>
    <w:rsid w:val="00E622D4"/>
    <w:rsid w:val="00E64789"/>
    <w:rsid w:val="00E64AAE"/>
    <w:rsid w:val="00E7264C"/>
    <w:rsid w:val="00E753EE"/>
    <w:rsid w:val="00E77FD4"/>
    <w:rsid w:val="00E82646"/>
    <w:rsid w:val="00E839AA"/>
    <w:rsid w:val="00E873C9"/>
    <w:rsid w:val="00E87C4F"/>
    <w:rsid w:val="00E94ACC"/>
    <w:rsid w:val="00E97CB5"/>
    <w:rsid w:val="00EA31EC"/>
    <w:rsid w:val="00EB4F0E"/>
    <w:rsid w:val="00EB78A0"/>
    <w:rsid w:val="00EC01CE"/>
    <w:rsid w:val="00EC2F44"/>
    <w:rsid w:val="00EC5709"/>
    <w:rsid w:val="00EC7DAE"/>
    <w:rsid w:val="00ED05FB"/>
    <w:rsid w:val="00ED3AA9"/>
    <w:rsid w:val="00ED4830"/>
    <w:rsid w:val="00ED6077"/>
    <w:rsid w:val="00ED7DE9"/>
    <w:rsid w:val="00EE0D3E"/>
    <w:rsid w:val="00EE3608"/>
    <w:rsid w:val="00EE3899"/>
    <w:rsid w:val="00EE57C5"/>
    <w:rsid w:val="00EE5A4C"/>
    <w:rsid w:val="00EE6B2B"/>
    <w:rsid w:val="00EF4A67"/>
    <w:rsid w:val="00EF4A71"/>
    <w:rsid w:val="00EF592F"/>
    <w:rsid w:val="00F022CF"/>
    <w:rsid w:val="00F040E6"/>
    <w:rsid w:val="00F1335C"/>
    <w:rsid w:val="00F149FC"/>
    <w:rsid w:val="00F178F5"/>
    <w:rsid w:val="00F214A5"/>
    <w:rsid w:val="00F2231E"/>
    <w:rsid w:val="00F227AB"/>
    <w:rsid w:val="00F26671"/>
    <w:rsid w:val="00F27CC2"/>
    <w:rsid w:val="00F31C55"/>
    <w:rsid w:val="00F32D89"/>
    <w:rsid w:val="00F330CB"/>
    <w:rsid w:val="00F34856"/>
    <w:rsid w:val="00F352B2"/>
    <w:rsid w:val="00F36EF9"/>
    <w:rsid w:val="00F3778E"/>
    <w:rsid w:val="00F52535"/>
    <w:rsid w:val="00F538DA"/>
    <w:rsid w:val="00F565C6"/>
    <w:rsid w:val="00F57737"/>
    <w:rsid w:val="00F57C81"/>
    <w:rsid w:val="00F61EEA"/>
    <w:rsid w:val="00F61F40"/>
    <w:rsid w:val="00F64A4E"/>
    <w:rsid w:val="00F65212"/>
    <w:rsid w:val="00F654CE"/>
    <w:rsid w:val="00F65D81"/>
    <w:rsid w:val="00F665B6"/>
    <w:rsid w:val="00F72A8D"/>
    <w:rsid w:val="00F73A61"/>
    <w:rsid w:val="00F73E2A"/>
    <w:rsid w:val="00F74C57"/>
    <w:rsid w:val="00F776E1"/>
    <w:rsid w:val="00F808A0"/>
    <w:rsid w:val="00F816D9"/>
    <w:rsid w:val="00F82808"/>
    <w:rsid w:val="00F834B9"/>
    <w:rsid w:val="00F85B85"/>
    <w:rsid w:val="00F86172"/>
    <w:rsid w:val="00F91461"/>
    <w:rsid w:val="00FA07CA"/>
    <w:rsid w:val="00FA1287"/>
    <w:rsid w:val="00FA1A98"/>
    <w:rsid w:val="00FA623A"/>
    <w:rsid w:val="00FB0157"/>
    <w:rsid w:val="00FB188A"/>
    <w:rsid w:val="00FB2879"/>
    <w:rsid w:val="00FC1DFD"/>
    <w:rsid w:val="00FC2344"/>
    <w:rsid w:val="00FC6E6B"/>
    <w:rsid w:val="00FD16A2"/>
    <w:rsid w:val="00FD1AD1"/>
    <w:rsid w:val="00FD4146"/>
    <w:rsid w:val="00FE09F4"/>
    <w:rsid w:val="00FE740E"/>
    <w:rsid w:val="00FE77BA"/>
    <w:rsid w:val="00FF07B3"/>
    <w:rsid w:val="00FF127A"/>
    <w:rsid w:val="00FF547E"/>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88F304"/>
  <w15:chartTrackingRefBased/>
  <w15:docId w15:val="{C9A64FD2-8531-4497-A92A-A36E14B1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z w:val="24"/>
    </w:rPr>
  </w:style>
  <w:style w:type="paragraph" w:styleId="Heading2">
    <w:name w:val="heading 2"/>
    <w:basedOn w:val="Normal"/>
    <w:next w:val="Normal"/>
    <w:qFormat/>
    <w:pPr>
      <w:keepNext/>
      <w:widowControl w:val="0"/>
      <w:outlineLvl w:val="1"/>
    </w:pPr>
    <w:rPr>
      <w:sz w:val="24"/>
    </w:rPr>
  </w:style>
  <w:style w:type="paragraph" w:styleId="Heading3">
    <w:name w:val="heading 3"/>
    <w:basedOn w:val="Normal"/>
    <w:next w:val="Normal"/>
    <w:qFormat/>
    <w:pPr>
      <w:keepNext/>
      <w:widowControl w:val="0"/>
      <w:tabs>
        <w:tab w:val="left" w:pos="-360"/>
        <w:tab w:val="left" w:pos="72"/>
        <w:tab w:val="num" w:pos="360"/>
        <w:tab w:val="left" w:pos="504"/>
        <w:tab w:val="left" w:pos="720"/>
        <w:tab w:val="left" w:pos="936"/>
        <w:tab w:val="left" w:pos="1080"/>
        <w:tab w:val="left" w:pos="1170"/>
        <w:tab w:val="left" w:pos="1800"/>
        <w:tab w:val="left" w:pos="2232"/>
        <w:tab w:val="left" w:pos="2664"/>
        <w:tab w:val="left" w:pos="2880"/>
        <w:tab w:val="left" w:pos="3096"/>
        <w:tab w:val="left" w:pos="3600"/>
        <w:tab w:val="left" w:pos="3960"/>
        <w:tab w:val="left" w:pos="4392"/>
        <w:tab w:val="left" w:pos="4824"/>
      </w:tabs>
      <w:ind w:left="360" w:hanging="360"/>
      <w:jc w:val="both"/>
      <w:outlineLvl w:val="2"/>
    </w:pPr>
    <w:rPr>
      <w:sz w:val="24"/>
    </w:rPr>
  </w:style>
  <w:style w:type="paragraph" w:styleId="Heading4">
    <w:name w:val="heading 4"/>
    <w:basedOn w:val="Normal"/>
    <w:next w:val="Normal"/>
    <w:qFormat/>
    <w:pPr>
      <w:keepNext/>
      <w:widowControl w:val="0"/>
      <w:numPr>
        <w:numId w:val="1"/>
      </w:numPr>
      <w:tabs>
        <w:tab w:val="left" w:pos="-360"/>
        <w:tab w:val="left" w:pos="72"/>
        <w:tab w:val="left" w:pos="504"/>
        <w:tab w:val="left" w:pos="720"/>
        <w:tab w:val="left" w:pos="936"/>
        <w:tab w:val="left" w:pos="1080"/>
        <w:tab w:val="left" w:pos="1170"/>
        <w:tab w:val="left" w:pos="1800"/>
        <w:tab w:val="left" w:pos="2232"/>
        <w:tab w:val="left" w:pos="2664"/>
        <w:tab w:val="left" w:pos="2880"/>
        <w:tab w:val="left" w:pos="3096"/>
        <w:tab w:val="left" w:pos="3600"/>
        <w:tab w:val="left" w:pos="3960"/>
        <w:tab w:val="left" w:pos="4392"/>
        <w:tab w:val="left" w:pos="4824"/>
      </w:tabs>
      <w:ind w:left="720" w:firstLine="0"/>
      <w:jc w:val="both"/>
      <w:outlineLvl w:val="3"/>
    </w:pPr>
    <w:rPr>
      <w:sz w:val="24"/>
    </w:rPr>
  </w:style>
  <w:style w:type="paragraph" w:styleId="Heading5">
    <w:name w:val="heading 5"/>
    <w:basedOn w:val="Normal"/>
    <w:next w:val="Normal"/>
    <w:qFormat/>
    <w:pPr>
      <w:keepNext/>
      <w:widowControl w:val="0"/>
      <w:tabs>
        <w:tab w:val="left" w:pos="1080"/>
      </w:tabs>
      <w:ind w:left="720"/>
      <w:outlineLvl w:val="4"/>
    </w:pPr>
    <w:rPr>
      <w:sz w:val="24"/>
    </w:rPr>
  </w:style>
  <w:style w:type="paragraph" w:styleId="Heading6">
    <w:name w:val="heading 6"/>
    <w:basedOn w:val="Normal"/>
    <w:next w:val="Normal"/>
    <w:qFormat/>
    <w:pPr>
      <w:keepNext/>
      <w:widowControl w:val="0"/>
      <w:numPr>
        <w:numId w:val="2"/>
      </w:numPr>
      <w:tabs>
        <w:tab w:val="left" w:pos="-720"/>
        <w:tab w:val="left" w:pos="0"/>
        <w:tab w:val="left" w:pos="72"/>
        <w:tab w:val="left" w:pos="115"/>
        <w:tab w:val="left" w:pos="144"/>
        <w:tab w:val="left" w:pos="720"/>
        <w:tab w:val="left" w:pos="1170"/>
        <w:tab w:val="left" w:pos="1260"/>
        <w:tab w:val="left" w:pos="2016"/>
        <w:tab w:val="left" w:pos="2160"/>
        <w:tab w:val="left" w:pos="2448"/>
        <w:tab w:val="left" w:pos="2880"/>
        <w:tab w:val="left" w:pos="3312"/>
        <w:tab w:val="left" w:pos="3600"/>
        <w:tab w:val="left" w:pos="3744"/>
        <w:tab w:val="left" w:pos="4176"/>
        <w:tab w:val="left" w:pos="4320"/>
        <w:tab w:val="left" w:pos="4608"/>
        <w:tab w:val="left" w:pos="5040"/>
        <w:tab w:val="left" w:pos="5472"/>
      </w:tabs>
      <w:ind w:firstLine="360"/>
      <w:outlineLvl w:val="5"/>
    </w:pPr>
    <w:rPr>
      <w:sz w:val="24"/>
    </w:rPr>
  </w:style>
  <w:style w:type="paragraph" w:styleId="Heading7">
    <w:name w:val="heading 7"/>
    <w:basedOn w:val="Normal"/>
    <w:next w:val="Normal"/>
    <w:qFormat/>
    <w:pPr>
      <w:keepNext/>
      <w:widowControl w:val="0"/>
      <w:numPr>
        <w:numId w:val="3"/>
      </w:numPr>
      <w:tabs>
        <w:tab w:val="left" w:pos="720"/>
        <w:tab w:val="left" w:pos="1584"/>
        <w:tab w:val="left" w:pos="2016"/>
      </w:tabs>
      <w:outlineLvl w:val="6"/>
    </w:pPr>
    <w:rPr>
      <w:sz w:val="24"/>
    </w:rPr>
  </w:style>
  <w:style w:type="paragraph" w:styleId="Heading8">
    <w:name w:val="heading 8"/>
    <w:basedOn w:val="Normal"/>
    <w:next w:val="Normal"/>
    <w:qFormat/>
    <w:pPr>
      <w:keepNext/>
      <w:tabs>
        <w:tab w:val="left" w:pos="1170"/>
      </w:tabs>
      <w:ind w:firstLine="720"/>
      <w:outlineLvl w:val="7"/>
    </w:pPr>
    <w:rPr>
      <w:sz w:val="24"/>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tabs>
        <w:tab w:val="left" w:pos="720"/>
        <w:tab w:val="left" w:pos="1152"/>
        <w:tab w:val="left" w:pos="1584"/>
        <w:tab w:val="left" w:pos="2016"/>
      </w:tabs>
      <w:ind w:left="720" w:hanging="720"/>
    </w:pPr>
    <w:rPr>
      <w:sz w:val="24"/>
    </w:rPr>
  </w:style>
  <w:style w:type="character" w:styleId="Hyperlink">
    <w:name w:val="Hyperlink"/>
    <w:rsid w:val="0091359C"/>
    <w:rPr>
      <w:color w:val="0000FF"/>
      <w:u w:val="single"/>
    </w:rPr>
  </w:style>
  <w:style w:type="paragraph" w:customStyle="1" w:styleId="Body1">
    <w:name w:val="Body 1"/>
    <w:rsid w:val="00BE030D"/>
    <w:pPr>
      <w:outlineLvl w:val="0"/>
    </w:pPr>
    <w:rPr>
      <w:rFonts w:eastAsia="Arial Unicode MS"/>
      <w:color w:val="000000"/>
      <w:sz w:val="24"/>
      <w:u w:color="000000"/>
    </w:rPr>
  </w:style>
  <w:style w:type="character" w:customStyle="1" w:styleId="sn-widget-textblock-body">
    <w:name w:val="sn-widget-textblock-body"/>
    <w:rsid w:val="00B638EF"/>
  </w:style>
  <w:style w:type="character" w:styleId="UnresolvedMention">
    <w:name w:val="Unresolved Mention"/>
    <w:uiPriority w:val="99"/>
    <w:semiHidden/>
    <w:unhideWhenUsed/>
    <w:rsid w:val="00E839AA"/>
    <w:rPr>
      <w:color w:val="605E5C"/>
      <w:shd w:val="clear" w:color="auto" w:fill="E1DFDD"/>
    </w:rPr>
  </w:style>
  <w:style w:type="character" w:styleId="FollowedHyperlink">
    <w:name w:val="FollowedHyperlink"/>
    <w:rsid w:val="008C18D0"/>
    <w:rPr>
      <w:color w:val="954F72"/>
      <w:u w:val="single"/>
    </w:rPr>
  </w:style>
  <w:style w:type="paragraph" w:styleId="NormalWeb">
    <w:name w:val="Normal (Web)"/>
    <w:basedOn w:val="Normal"/>
    <w:rsid w:val="002843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341">
      <w:bodyDiv w:val="1"/>
      <w:marLeft w:val="0"/>
      <w:marRight w:val="0"/>
      <w:marTop w:val="0"/>
      <w:marBottom w:val="0"/>
      <w:divBdr>
        <w:top w:val="none" w:sz="0" w:space="0" w:color="auto"/>
        <w:left w:val="none" w:sz="0" w:space="0" w:color="auto"/>
        <w:bottom w:val="none" w:sz="0" w:space="0" w:color="auto"/>
        <w:right w:val="none" w:sz="0" w:space="0" w:color="auto"/>
      </w:divBdr>
    </w:div>
    <w:div w:id="147676005">
      <w:bodyDiv w:val="1"/>
      <w:marLeft w:val="0"/>
      <w:marRight w:val="0"/>
      <w:marTop w:val="0"/>
      <w:marBottom w:val="0"/>
      <w:divBdr>
        <w:top w:val="none" w:sz="0" w:space="0" w:color="auto"/>
        <w:left w:val="none" w:sz="0" w:space="0" w:color="auto"/>
        <w:bottom w:val="none" w:sz="0" w:space="0" w:color="auto"/>
        <w:right w:val="none" w:sz="0" w:space="0" w:color="auto"/>
      </w:divBdr>
    </w:div>
    <w:div w:id="164126163">
      <w:bodyDiv w:val="1"/>
      <w:marLeft w:val="0"/>
      <w:marRight w:val="0"/>
      <w:marTop w:val="0"/>
      <w:marBottom w:val="0"/>
      <w:divBdr>
        <w:top w:val="none" w:sz="0" w:space="0" w:color="auto"/>
        <w:left w:val="none" w:sz="0" w:space="0" w:color="auto"/>
        <w:bottom w:val="none" w:sz="0" w:space="0" w:color="auto"/>
        <w:right w:val="none" w:sz="0" w:space="0" w:color="auto"/>
      </w:divBdr>
    </w:div>
    <w:div w:id="167251682">
      <w:bodyDiv w:val="1"/>
      <w:marLeft w:val="0"/>
      <w:marRight w:val="0"/>
      <w:marTop w:val="0"/>
      <w:marBottom w:val="0"/>
      <w:divBdr>
        <w:top w:val="none" w:sz="0" w:space="0" w:color="auto"/>
        <w:left w:val="none" w:sz="0" w:space="0" w:color="auto"/>
        <w:bottom w:val="none" w:sz="0" w:space="0" w:color="auto"/>
        <w:right w:val="none" w:sz="0" w:space="0" w:color="auto"/>
      </w:divBdr>
    </w:div>
    <w:div w:id="232205084">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81419012">
      <w:bodyDiv w:val="1"/>
      <w:marLeft w:val="0"/>
      <w:marRight w:val="0"/>
      <w:marTop w:val="0"/>
      <w:marBottom w:val="0"/>
      <w:divBdr>
        <w:top w:val="none" w:sz="0" w:space="0" w:color="auto"/>
        <w:left w:val="none" w:sz="0" w:space="0" w:color="auto"/>
        <w:bottom w:val="none" w:sz="0" w:space="0" w:color="auto"/>
        <w:right w:val="none" w:sz="0" w:space="0" w:color="auto"/>
      </w:divBdr>
    </w:div>
    <w:div w:id="343365049">
      <w:bodyDiv w:val="1"/>
      <w:marLeft w:val="0"/>
      <w:marRight w:val="0"/>
      <w:marTop w:val="0"/>
      <w:marBottom w:val="0"/>
      <w:divBdr>
        <w:top w:val="none" w:sz="0" w:space="0" w:color="auto"/>
        <w:left w:val="none" w:sz="0" w:space="0" w:color="auto"/>
        <w:bottom w:val="none" w:sz="0" w:space="0" w:color="auto"/>
        <w:right w:val="none" w:sz="0" w:space="0" w:color="auto"/>
      </w:divBdr>
    </w:div>
    <w:div w:id="349569856">
      <w:bodyDiv w:val="1"/>
      <w:marLeft w:val="0"/>
      <w:marRight w:val="0"/>
      <w:marTop w:val="0"/>
      <w:marBottom w:val="0"/>
      <w:divBdr>
        <w:top w:val="none" w:sz="0" w:space="0" w:color="auto"/>
        <w:left w:val="none" w:sz="0" w:space="0" w:color="auto"/>
        <w:bottom w:val="none" w:sz="0" w:space="0" w:color="auto"/>
        <w:right w:val="none" w:sz="0" w:space="0" w:color="auto"/>
      </w:divBdr>
    </w:div>
    <w:div w:id="352464223">
      <w:bodyDiv w:val="1"/>
      <w:marLeft w:val="0"/>
      <w:marRight w:val="0"/>
      <w:marTop w:val="0"/>
      <w:marBottom w:val="0"/>
      <w:divBdr>
        <w:top w:val="none" w:sz="0" w:space="0" w:color="auto"/>
        <w:left w:val="none" w:sz="0" w:space="0" w:color="auto"/>
        <w:bottom w:val="none" w:sz="0" w:space="0" w:color="auto"/>
        <w:right w:val="none" w:sz="0" w:space="0" w:color="auto"/>
      </w:divBdr>
    </w:div>
    <w:div w:id="358823353">
      <w:bodyDiv w:val="1"/>
      <w:marLeft w:val="0"/>
      <w:marRight w:val="0"/>
      <w:marTop w:val="0"/>
      <w:marBottom w:val="0"/>
      <w:divBdr>
        <w:top w:val="none" w:sz="0" w:space="0" w:color="auto"/>
        <w:left w:val="none" w:sz="0" w:space="0" w:color="auto"/>
        <w:bottom w:val="none" w:sz="0" w:space="0" w:color="auto"/>
        <w:right w:val="none" w:sz="0" w:space="0" w:color="auto"/>
      </w:divBdr>
    </w:div>
    <w:div w:id="378285141">
      <w:bodyDiv w:val="1"/>
      <w:marLeft w:val="0"/>
      <w:marRight w:val="0"/>
      <w:marTop w:val="0"/>
      <w:marBottom w:val="0"/>
      <w:divBdr>
        <w:top w:val="none" w:sz="0" w:space="0" w:color="auto"/>
        <w:left w:val="none" w:sz="0" w:space="0" w:color="auto"/>
        <w:bottom w:val="none" w:sz="0" w:space="0" w:color="auto"/>
        <w:right w:val="none" w:sz="0" w:space="0" w:color="auto"/>
      </w:divBdr>
    </w:div>
    <w:div w:id="388309273">
      <w:bodyDiv w:val="1"/>
      <w:marLeft w:val="0"/>
      <w:marRight w:val="0"/>
      <w:marTop w:val="0"/>
      <w:marBottom w:val="0"/>
      <w:divBdr>
        <w:top w:val="none" w:sz="0" w:space="0" w:color="auto"/>
        <w:left w:val="none" w:sz="0" w:space="0" w:color="auto"/>
        <w:bottom w:val="none" w:sz="0" w:space="0" w:color="auto"/>
        <w:right w:val="none" w:sz="0" w:space="0" w:color="auto"/>
      </w:divBdr>
    </w:div>
    <w:div w:id="421532406">
      <w:bodyDiv w:val="1"/>
      <w:marLeft w:val="0"/>
      <w:marRight w:val="0"/>
      <w:marTop w:val="0"/>
      <w:marBottom w:val="0"/>
      <w:divBdr>
        <w:top w:val="none" w:sz="0" w:space="0" w:color="auto"/>
        <w:left w:val="none" w:sz="0" w:space="0" w:color="auto"/>
        <w:bottom w:val="none" w:sz="0" w:space="0" w:color="auto"/>
        <w:right w:val="none" w:sz="0" w:space="0" w:color="auto"/>
      </w:divBdr>
    </w:div>
    <w:div w:id="422649712">
      <w:bodyDiv w:val="1"/>
      <w:marLeft w:val="0"/>
      <w:marRight w:val="0"/>
      <w:marTop w:val="0"/>
      <w:marBottom w:val="0"/>
      <w:divBdr>
        <w:top w:val="none" w:sz="0" w:space="0" w:color="auto"/>
        <w:left w:val="none" w:sz="0" w:space="0" w:color="auto"/>
        <w:bottom w:val="none" w:sz="0" w:space="0" w:color="auto"/>
        <w:right w:val="none" w:sz="0" w:space="0" w:color="auto"/>
      </w:divBdr>
    </w:div>
    <w:div w:id="443038451">
      <w:bodyDiv w:val="1"/>
      <w:marLeft w:val="0"/>
      <w:marRight w:val="0"/>
      <w:marTop w:val="0"/>
      <w:marBottom w:val="0"/>
      <w:divBdr>
        <w:top w:val="none" w:sz="0" w:space="0" w:color="auto"/>
        <w:left w:val="none" w:sz="0" w:space="0" w:color="auto"/>
        <w:bottom w:val="none" w:sz="0" w:space="0" w:color="auto"/>
        <w:right w:val="none" w:sz="0" w:space="0" w:color="auto"/>
      </w:divBdr>
    </w:div>
    <w:div w:id="448663194">
      <w:bodyDiv w:val="1"/>
      <w:marLeft w:val="0"/>
      <w:marRight w:val="0"/>
      <w:marTop w:val="0"/>
      <w:marBottom w:val="0"/>
      <w:divBdr>
        <w:top w:val="none" w:sz="0" w:space="0" w:color="auto"/>
        <w:left w:val="none" w:sz="0" w:space="0" w:color="auto"/>
        <w:bottom w:val="none" w:sz="0" w:space="0" w:color="auto"/>
        <w:right w:val="none" w:sz="0" w:space="0" w:color="auto"/>
      </w:divBdr>
    </w:div>
    <w:div w:id="482770416">
      <w:bodyDiv w:val="1"/>
      <w:marLeft w:val="0"/>
      <w:marRight w:val="0"/>
      <w:marTop w:val="0"/>
      <w:marBottom w:val="0"/>
      <w:divBdr>
        <w:top w:val="none" w:sz="0" w:space="0" w:color="auto"/>
        <w:left w:val="none" w:sz="0" w:space="0" w:color="auto"/>
        <w:bottom w:val="none" w:sz="0" w:space="0" w:color="auto"/>
        <w:right w:val="none" w:sz="0" w:space="0" w:color="auto"/>
      </w:divBdr>
    </w:div>
    <w:div w:id="573861367">
      <w:bodyDiv w:val="1"/>
      <w:marLeft w:val="0"/>
      <w:marRight w:val="0"/>
      <w:marTop w:val="0"/>
      <w:marBottom w:val="0"/>
      <w:divBdr>
        <w:top w:val="none" w:sz="0" w:space="0" w:color="auto"/>
        <w:left w:val="none" w:sz="0" w:space="0" w:color="auto"/>
        <w:bottom w:val="none" w:sz="0" w:space="0" w:color="auto"/>
        <w:right w:val="none" w:sz="0" w:space="0" w:color="auto"/>
      </w:divBdr>
    </w:div>
    <w:div w:id="574318574">
      <w:bodyDiv w:val="1"/>
      <w:marLeft w:val="0"/>
      <w:marRight w:val="0"/>
      <w:marTop w:val="0"/>
      <w:marBottom w:val="0"/>
      <w:divBdr>
        <w:top w:val="none" w:sz="0" w:space="0" w:color="auto"/>
        <w:left w:val="none" w:sz="0" w:space="0" w:color="auto"/>
        <w:bottom w:val="none" w:sz="0" w:space="0" w:color="auto"/>
        <w:right w:val="none" w:sz="0" w:space="0" w:color="auto"/>
      </w:divBdr>
    </w:div>
    <w:div w:id="592931361">
      <w:bodyDiv w:val="1"/>
      <w:marLeft w:val="0"/>
      <w:marRight w:val="0"/>
      <w:marTop w:val="0"/>
      <w:marBottom w:val="0"/>
      <w:divBdr>
        <w:top w:val="none" w:sz="0" w:space="0" w:color="auto"/>
        <w:left w:val="none" w:sz="0" w:space="0" w:color="auto"/>
        <w:bottom w:val="none" w:sz="0" w:space="0" w:color="auto"/>
        <w:right w:val="none" w:sz="0" w:space="0" w:color="auto"/>
      </w:divBdr>
    </w:div>
    <w:div w:id="623269302">
      <w:bodyDiv w:val="1"/>
      <w:marLeft w:val="0"/>
      <w:marRight w:val="0"/>
      <w:marTop w:val="0"/>
      <w:marBottom w:val="0"/>
      <w:divBdr>
        <w:top w:val="none" w:sz="0" w:space="0" w:color="auto"/>
        <w:left w:val="none" w:sz="0" w:space="0" w:color="auto"/>
        <w:bottom w:val="none" w:sz="0" w:space="0" w:color="auto"/>
        <w:right w:val="none" w:sz="0" w:space="0" w:color="auto"/>
      </w:divBdr>
    </w:div>
    <w:div w:id="659117380">
      <w:bodyDiv w:val="1"/>
      <w:marLeft w:val="0"/>
      <w:marRight w:val="0"/>
      <w:marTop w:val="0"/>
      <w:marBottom w:val="0"/>
      <w:divBdr>
        <w:top w:val="none" w:sz="0" w:space="0" w:color="auto"/>
        <w:left w:val="none" w:sz="0" w:space="0" w:color="auto"/>
        <w:bottom w:val="none" w:sz="0" w:space="0" w:color="auto"/>
        <w:right w:val="none" w:sz="0" w:space="0" w:color="auto"/>
      </w:divBdr>
    </w:div>
    <w:div w:id="749078445">
      <w:bodyDiv w:val="1"/>
      <w:marLeft w:val="0"/>
      <w:marRight w:val="0"/>
      <w:marTop w:val="0"/>
      <w:marBottom w:val="0"/>
      <w:divBdr>
        <w:top w:val="none" w:sz="0" w:space="0" w:color="auto"/>
        <w:left w:val="none" w:sz="0" w:space="0" w:color="auto"/>
        <w:bottom w:val="none" w:sz="0" w:space="0" w:color="auto"/>
        <w:right w:val="none" w:sz="0" w:space="0" w:color="auto"/>
      </w:divBdr>
    </w:div>
    <w:div w:id="762646701">
      <w:bodyDiv w:val="1"/>
      <w:marLeft w:val="0"/>
      <w:marRight w:val="0"/>
      <w:marTop w:val="0"/>
      <w:marBottom w:val="0"/>
      <w:divBdr>
        <w:top w:val="none" w:sz="0" w:space="0" w:color="auto"/>
        <w:left w:val="none" w:sz="0" w:space="0" w:color="auto"/>
        <w:bottom w:val="none" w:sz="0" w:space="0" w:color="auto"/>
        <w:right w:val="none" w:sz="0" w:space="0" w:color="auto"/>
      </w:divBdr>
    </w:div>
    <w:div w:id="779688662">
      <w:bodyDiv w:val="1"/>
      <w:marLeft w:val="0"/>
      <w:marRight w:val="0"/>
      <w:marTop w:val="0"/>
      <w:marBottom w:val="0"/>
      <w:divBdr>
        <w:top w:val="none" w:sz="0" w:space="0" w:color="auto"/>
        <w:left w:val="none" w:sz="0" w:space="0" w:color="auto"/>
        <w:bottom w:val="none" w:sz="0" w:space="0" w:color="auto"/>
        <w:right w:val="none" w:sz="0" w:space="0" w:color="auto"/>
      </w:divBdr>
    </w:div>
    <w:div w:id="781464018">
      <w:bodyDiv w:val="1"/>
      <w:marLeft w:val="0"/>
      <w:marRight w:val="0"/>
      <w:marTop w:val="0"/>
      <w:marBottom w:val="0"/>
      <w:divBdr>
        <w:top w:val="none" w:sz="0" w:space="0" w:color="auto"/>
        <w:left w:val="none" w:sz="0" w:space="0" w:color="auto"/>
        <w:bottom w:val="none" w:sz="0" w:space="0" w:color="auto"/>
        <w:right w:val="none" w:sz="0" w:space="0" w:color="auto"/>
      </w:divBdr>
    </w:div>
    <w:div w:id="817963276">
      <w:bodyDiv w:val="1"/>
      <w:marLeft w:val="0"/>
      <w:marRight w:val="0"/>
      <w:marTop w:val="0"/>
      <w:marBottom w:val="0"/>
      <w:divBdr>
        <w:top w:val="none" w:sz="0" w:space="0" w:color="auto"/>
        <w:left w:val="none" w:sz="0" w:space="0" w:color="auto"/>
        <w:bottom w:val="none" w:sz="0" w:space="0" w:color="auto"/>
        <w:right w:val="none" w:sz="0" w:space="0" w:color="auto"/>
      </w:divBdr>
    </w:div>
    <w:div w:id="825048622">
      <w:bodyDiv w:val="1"/>
      <w:marLeft w:val="0"/>
      <w:marRight w:val="0"/>
      <w:marTop w:val="0"/>
      <w:marBottom w:val="0"/>
      <w:divBdr>
        <w:top w:val="none" w:sz="0" w:space="0" w:color="auto"/>
        <w:left w:val="none" w:sz="0" w:space="0" w:color="auto"/>
        <w:bottom w:val="none" w:sz="0" w:space="0" w:color="auto"/>
        <w:right w:val="none" w:sz="0" w:space="0" w:color="auto"/>
      </w:divBdr>
    </w:div>
    <w:div w:id="865873043">
      <w:bodyDiv w:val="1"/>
      <w:marLeft w:val="0"/>
      <w:marRight w:val="0"/>
      <w:marTop w:val="0"/>
      <w:marBottom w:val="0"/>
      <w:divBdr>
        <w:top w:val="none" w:sz="0" w:space="0" w:color="auto"/>
        <w:left w:val="none" w:sz="0" w:space="0" w:color="auto"/>
        <w:bottom w:val="none" w:sz="0" w:space="0" w:color="auto"/>
        <w:right w:val="none" w:sz="0" w:space="0" w:color="auto"/>
      </w:divBdr>
    </w:div>
    <w:div w:id="957876725">
      <w:bodyDiv w:val="1"/>
      <w:marLeft w:val="0"/>
      <w:marRight w:val="0"/>
      <w:marTop w:val="0"/>
      <w:marBottom w:val="0"/>
      <w:divBdr>
        <w:top w:val="none" w:sz="0" w:space="0" w:color="auto"/>
        <w:left w:val="none" w:sz="0" w:space="0" w:color="auto"/>
        <w:bottom w:val="none" w:sz="0" w:space="0" w:color="auto"/>
        <w:right w:val="none" w:sz="0" w:space="0" w:color="auto"/>
      </w:divBdr>
    </w:div>
    <w:div w:id="978415996">
      <w:bodyDiv w:val="1"/>
      <w:marLeft w:val="0"/>
      <w:marRight w:val="0"/>
      <w:marTop w:val="0"/>
      <w:marBottom w:val="0"/>
      <w:divBdr>
        <w:top w:val="none" w:sz="0" w:space="0" w:color="auto"/>
        <w:left w:val="none" w:sz="0" w:space="0" w:color="auto"/>
        <w:bottom w:val="none" w:sz="0" w:space="0" w:color="auto"/>
        <w:right w:val="none" w:sz="0" w:space="0" w:color="auto"/>
      </w:divBdr>
    </w:div>
    <w:div w:id="1003892827">
      <w:bodyDiv w:val="1"/>
      <w:marLeft w:val="0"/>
      <w:marRight w:val="0"/>
      <w:marTop w:val="0"/>
      <w:marBottom w:val="0"/>
      <w:divBdr>
        <w:top w:val="none" w:sz="0" w:space="0" w:color="auto"/>
        <w:left w:val="none" w:sz="0" w:space="0" w:color="auto"/>
        <w:bottom w:val="none" w:sz="0" w:space="0" w:color="auto"/>
        <w:right w:val="none" w:sz="0" w:space="0" w:color="auto"/>
      </w:divBdr>
    </w:div>
    <w:div w:id="1061516162">
      <w:bodyDiv w:val="1"/>
      <w:marLeft w:val="0"/>
      <w:marRight w:val="0"/>
      <w:marTop w:val="0"/>
      <w:marBottom w:val="0"/>
      <w:divBdr>
        <w:top w:val="none" w:sz="0" w:space="0" w:color="auto"/>
        <w:left w:val="none" w:sz="0" w:space="0" w:color="auto"/>
        <w:bottom w:val="none" w:sz="0" w:space="0" w:color="auto"/>
        <w:right w:val="none" w:sz="0" w:space="0" w:color="auto"/>
      </w:divBdr>
    </w:div>
    <w:div w:id="1075979660">
      <w:bodyDiv w:val="1"/>
      <w:marLeft w:val="0"/>
      <w:marRight w:val="0"/>
      <w:marTop w:val="0"/>
      <w:marBottom w:val="0"/>
      <w:divBdr>
        <w:top w:val="none" w:sz="0" w:space="0" w:color="auto"/>
        <w:left w:val="none" w:sz="0" w:space="0" w:color="auto"/>
        <w:bottom w:val="none" w:sz="0" w:space="0" w:color="auto"/>
        <w:right w:val="none" w:sz="0" w:space="0" w:color="auto"/>
      </w:divBdr>
    </w:div>
    <w:div w:id="1082096597">
      <w:bodyDiv w:val="1"/>
      <w:marLeft w:val="0"/>
      <w:marRight w:val="0"/>
      <w:marTop w:val="0"/>
      <w:marBottom w:val="0"/>
      <w:divBdr>
        <w:top w:val="none" w:sz="0" w:space="0" w:color="auto"/>
        <w:left w:val="none" w:sz="0" w:space="0" w:color="auto"/>
        <w:bottom w:val="none" w:sz="0" w:space="0" w:color="auto"/>
        <w:right w:val="none" w:sz="0" w:space="0" w:color="auto"/>
      </w:divBdr>
    </w:div>
    <w:div w:id="1082721974">
      <w:bodyDiv w:val="1"/>
      <w:marLeft w:val="0"/>
      <w:marRight w:val="0"/>
      <w:marTop w:val="0"/>
      <w:marBottom w:val="0"/>
      <w:divBdr>
        <w:top w:val="none" w:sz="0" w:space="0" w:color="auto"/>
        <w:left w:val="none" w:sz="0" w:space="0" w:color="auto"/>
        <w:bottom w:val="none" w:sz="0" w:space="0" w:color="auto"/>
        <w:right w:val="none" w:sz="0" w:space="0" w:color="auto"/>
      </w:divBdr>
    </w:div>
    <w:div w:id="1112090135">
      <w:bodyDiv w:val="1"/>
      <w:marLeft w:val="0"/>
      <w:marRight w:val="0"/>
      <w:marTop w:val="0"/>
      <w:marBottom w:val="0"/>
      <w:divBdr>
        <w:top w:val="none" w:sz="0" w:space="0" w:color="auto"/>
        <w:left w:val="none" w:sz="0" w:space="0" w:color="auto"/>
        <w:bottom w:val="none" w:sz="0" w:space="0" w:color="auto"/>
        <w:right w:val="none" w:sz="0" w:space="0" w:color="auto"/>
      </w:divBdr>
    </w:div>
    <w:div w:id="1125537931">
      <w:bodyDiv w:val="1"/>
      <w:marLeft w:val="0"/>
      <w:marRight w:val="0"/>
      <w:marTop w:val="0"/>
      <w:marBottom w:val="0"/>
      <w:divBdr>
        <w:top w:val="none" w:sz="0" w:space="0" w:color="auto"/>
        <w:left w:val="none" w:sz="0" w:space="0" w:color="auto"/>
        <w:bottom w:val="none" w:sz="0" w:space="0" w:color="auto"/>
        <w:right w:val="none" w:sz="0" w:space="0" w:color="auto"/>
      </w:divBdr>
    </w:div>
    <w:div w:id="1138374290">
      <w:bodyDiv w:val="1"/>
      <w:marLeft w:val="0"/>
      <w:marRight w:val="0"/>
      <w:marTop w:val="0"/>
      <w:marBottom w:val="0"/>
      <w:divBdr>
        <w:top w:val="none" w:sz="0" w:space="0" w:color="auto"/>
        <w:left w:val="none" w:sz="0" w:space="0" w:color="auto"/>
        <w:bottom w:val="none" w:sz="0" w:space="0" w:color="auto"/>
        <w:right w:val="none" w:sz="0" w:space="0" w:color="auto"/>
      </w:divBdr>
    </w:div>
    <w:div w:id="1167014900">
      <w:bodyDiv w:val="1"/>
      <w:marLeft w:val="0"/>
      <w:marRight w:val="0"/>
      <w:marTop w:val="0"/>
      <w:marBottom w:val="0"/>
      <w:divBdr>
        <w:top w:val="none" w:sz="0" w:space="0" w:color="auto"/>
        <w:left w:val="none" w:sz="0" w:space="0" w:color="auto"/>
        <w:bottom w:val="none" w:sz="0" w:space="0" w:color="auto"/>
        <w:right w:val="none" w:sz="0" w:space="0" w:color="auto"/>
      </w:divBdr>
    </w:div>
    <w:div w:id="1298297956">
      <w:bodyDiv w:val="1"/>
      <w:marLeft w:val="0"/>
      <w:marRight w:val="0"/>
      <w:marTop w:val="0"/>
      <w:marBottom w:val="0"/>
      <w:divBdr>
        <w:top w:val="none" w:sz="0" w:space="0" w:color="auto"/>
        <w:left w:val="none" w:sz="0" w:space="0" w:color="auto"/>
        <w:bottom w:val="none" w:sz="0" w:space="0" w:color="auto"/>
        <w:right w:val="none" w:sz="0" w:space="0" w:color="auto"/>
      </w:divBdr>
    </w:div>
    <w:div w:id="1321470523">
      <w:bodyDiv w:val="1"/>
      <w:marLeft w:val="0"/>
      <w:marRight w:val="0"/>
      <w:marTop w:val="0"/>
      <w:marBottom w:val="0"/>
      <w:divBdr>
        <w:top w:val="none" w:sz="0" w:space="0" w:color="auto"/>
        <w:left w:val="none" w:sz="0" w:space="0" w:color="auto"/>
        <w:bottom w:val="none" w:sz="0" w:space="0" w:color="auto"/>
        <w:right w:val="none" w:sz="0" w:space="0" w:color="auto"/>
      </w:divBdr>
    </w:div>
    <w:div w:id="1347093341">
      <w:bodyDiv w:val="1"/>
      <w:marLeft w:val="0"/>
      <w:marRight w:val="0"/>
      <w:marTop w:val="0"/>
      <w:marBottom w:val="0"/>
      <w:divBdr>
        <w:top w:val="none" w:sz="0" w:space="0" w:color="auto"/>
        <w:left w:val="none" w:sz="0" w:space="0" w:color="auto"/>
        <w:bottom w:val="none" w:sz="0" w:space="0" w:color="auto"/>
        <w:right w:val="none" w:sz="0" w:space="0" w:color="auto"/>
      </w:divBdr>
    </w:div>
    <w:div w:id="1408066291">
      <w:bodyDiv w:val="1"/>
      <w:marLeft w:val="0"/>
      <w:marRight w:val="0"/>
      <w:marTop w:val="0"/>
      <w:marBottom w:val="0"/>
      <w:divBdr>
        <w:top w:val="none" w:sz="0" w:space="0" w:color="auto"/>
        <w:left w:val="none" w:sz="0" w:space="0" w:color="auto"/>
        <w:bottom w:val="none" w:sz="0" w:space="0" w:color="auto"/>
        <w:right w:val="none" w:sz="0" w:space="0" w:color="auto"/>
      </w:divBdr>
    </w:div>
    <w:div w:id="1430812947">
      <w:bodyDiv w:val="1"/>
      <w:marLeft w:val="0"/>
      <w:marRight w:val="0"/>
      <w:marTop w:val="0"/>
      <w:marBottom w:val="0"/>
      <w:divBdr>
        <w:top w:val="none" w:sz="0" w:space="0" w:color="auto"/>
        <w:left w:val="none" w:sz="0" w:space="0" w:color="auto"/>
        <w:bottom w:val="none" w:sz="0" w:space="0" w:color="auto"/>
        <w:right w:val="none" w:sz="0" w:space="0" w:color="auto"/>
      </w:divBdr>
    </w:div>
    <w:div w:id="1439448799">
      <w:bodyDiv w:val="1"/>
      <w:marLeft w:val="0"/>
      <w:marRight w:val="0"/>
      <w:marTop w:val="0"/>
      <w:marBottom w:val="0"/>
      <w:divBdr>
        <w:top w:val="none" w:sz="0" w:space="0" w:color="auto"/>
        <w:left w:val="none" w:sz="0" w:space="0" w:color="auto"/>
        <w:bottom w:val="none" w:sz="0" w:space="0" w:color="auto"/>
        <w:right w:val="none" w:sz="0" w:space="0" w:color="auto"/>
      </w:divBdr>
    </w:div>
    <w:div w:id="1482430812">
      <w:bodyDiv w:val="1"/>
      <w:marLeft w:val="0"/>
      <w:marRight w:val="0"/>
      <w:marTop w:val="0"/>
      <w:marBottom w:val="0"/>
      <w:divBdr>
        <w:top w:val="none" w:sz="0" w:space="0" w:color="auto"/>
        <w:left w:val="none" w:sz="0" w:space="0" w:color="auto"/>
        <w:bottom w:val="none" w:sz="0" w:space="0" w:color="auto"/>
        <w:right w:val="none" w:sz="0" w:space="0" w:color="auto"/>
      </w:divBdr>
    </w:div>
    <w:div w:id="1544054612">
      <w:bodyDiv w:val="1"/>
      <w:marLeft w:val="0"/>
      <w:marRight w:val="0"/>
      <w:marTop w:val="0"/>
      <w:marBottom w:val="0"/>
      <w:divBdr>
        <w:top w:val="none" w:sz="0" w:space="0" w:color="auto"/>
        <w:left w:val="none" w:sz="0" w:space="0" w:color="auto"/>
        <w:bottom w:val="none" w:sz="0" w:space="0" w:color="auto"/>
        <w:right w:val="none" w:sz="0" w:space="0" w:color="auto"/>
      </w:divBdr>
    </w:div>
    <w:div w:id="1548712711">
      <w:bodyDiv w:val="1"/>
      <w:marLeft w:val="0"/>
      <w:marRight w:val="0"/>
      <w:marTop w:val="0"/>
      <w:marBottom w:val="0"/>
      <w:divBdr>
        <w:top w:val="none" w:sz="0" w:space="0" w:color="auto"/>
        <w:left w:val="none" w:sz="0" w:space="0" w:color="auto"/>
        <w:bottom w:val="none" w:sz="0" w:space="0" w:color="auto"/>
        <w:right w:val="none" w:sz="0" w:space="0" w:color="auto"/>
      </w:divBdr>
    </w:div>
    <w:div w:id="1578592762">
      <w:bodyDiv w:val="1"/>
      <w:marLeft w:val="0"/>
      <w:marRight w:val="0"/>
      <w:marTop w:val="0"/>
      <w:marBottom w:val="0"/>
      <w:divBdr>
        <w:top w:val="none" w:sz="0" w:space="0" w:color="auto"/>
        <w:left w:val="none" w:sz="0" w:space="0" w:color="auto"/>
        <w:bottom w:val="none" w:sz="0" w:space="0" w:color="auto"/>
        <w:right w:val="none" w:sz="0" w:space="0" w:color="auto"/>
      </w:divBdr>
    </w:div>
    <w:div w:id="1640379133">
      <w:bodyDiv w:val="1"/>
      <w:marLeft w:val="0"/>
      <w:marRight w:val="0"/>
      <w:marTop w:val="0"/>
      <w:marBottom w:val="0"/>
      <w:divBdr>
        <w:top w:val="none" w:sz="0" w:space="0" w:color="auto"/>
        <w:left w:val="none" w:sz="0" w:space="0" w:color="auto"/>
        <w:bottom w:val="none" w:sz="0" w:space="0" w:color="auto"/>
        <w:right w:val="none" w:sz="0" w:space="0" w:color="auto"/>
      </w:divBdr>
    </w:div>
    <w:div w:id="1707019258">
      <w:bodyDiv w:val="1"/>
      <w:marLeft w:val="0"/>
      <w:marRight w:val="0"/>
      <w:marTop w:val="0"/>
      <w:marBottom w:val="0"/>
      <w:divBdr>
        <w:top w:val="none" w:sz="0" w:space="0" w:color="auto"/>
        <w:left w:val="none" w:sz="0" w:space="0" w:color="auto"/>
        <w:bottom w:val="none" w:sz="0" w:space="0" w:color="auto"/>
        <w:right w:val="none" w:sz="0" w:space="0" w:color="auto"/>
      </w:divBdr>
    </w:div>
    <w:div w:id="1789004663">
      <w:bodyDiv w:val="1"/>
      <w:marLeft w:val="0"/>
      <w:marRight w:val="0"/>
      <w:marTop w:val="0"/>
      <w:marBottom w:val="0"/>
      <w:divBdr>
        <w:top w:val="none" w:sz="0" w:space="0" w:color="auto"/>
        <w:left w:val="none" w:sz="0" w:space="0" w:color="auto"/>
        <w:bottom w:val="none" w:sz="0" w:space="0" w:color="auto"/>
        <w:right w:val="none" w:sz="0" w:space="0" w:color="auto"/>
      </w:divBdr>
    </w:div>
    <w:div w:id="1852841180">
      <w:bodyDiv w:val="1"/>
      <w:marLeft w:val="0"/>
      <w:marRight w:val="0"/>
      <w:marTop w:val="0"/>
      <w:marBottom w:val="0"/>
      <w:divBdr>
        <w:top w:val="none" w:sz="0" w:space="0" w:color="auto"/>
        <w:left w:val="none" w:sz="0" w:space="0" w:color="auto"/>
        <w:bottom w:val="none" w:sz="0" w:space="0" w:color="auto"/>
        <w:right w:val="none" w:sz="0" w:space="0" w:color="auto"/>
      </w:divBdr>
    </w:div>
    <w:div w:id="1878620806">
      <w:bodyDiv w:val="1"/>
      <w:marLeft w:val="0"/>
      <w:marRight w:val="0"/>
      <w:marTop w:val="0"/>
      <w:marBottom w:val="0"/>
      <w:divBdr>
        <w:top w:val="none" w:sz="0" w:space="0" w:color="auto"/>
        <w:left w:val="none" w:sz="0" w:space="0" w:color="auto"/>
        <w:bottom w:val="none" w:sz="0" w:space="0" w:color="auto"/>
        <w:right w:val="none" w:sz="0" w:space="0" w:color="auto"/>
      </w:divBdr>
    </w:div>
    <w:div w:id="1909412330">
      <w:bodyDiv w:val="1"/>
      <w:marLeft w:val="0"/>
      <w:marRight w:val="0"/>
      <w:marTop w:val="0"/>
      <w:marBottom w:val="0"/>
      <w:divBdr>
        <w:top w:val="none" w:sz="0" w:space="0" w:color="auto"/>
        <w:left w:val="none" w:sz="0" w:space="0" w:color="auto"/>
        <w:bottom w:val="none" w:sz="0" w:space="0" w:color="auto"/>
        <w:right w:val="none" w:sz="0" w:space="0" w:color="auto"/>
      </w:divBdr>
    </w:div>
    <w:div w:id="1947958046">
      <w:bodyDiv w:val="1"/>
      <w:marLeft w:val="0"/>
      <w:marRight w:val="0"/>
      <w:marTop w:val="0"/>
      <w:marBottom w:val="0"/>
      <w:divBdr>
        <w:top w:val="none" w:sz="0" w:space="0" w:color="auto"/>
        <w:left w:val="none" w:sz="0" w:space="0" w:color="auto"/>
        <w:bottom w:val="none" w:sz="0" w:space="0" w:color="auto"/>
        <w:right w:val="none" w:sz="0" w:space="0" w:color="auto"/>
      </w:divBdr>
    </w:div>
    <w:div w:id="1998729857">
      <w:bodyDiv w:val="1"/>
      <w:marLeft w:val="0"/>
      <w:marRight w:val="0"/>
      <w:marTop w:val="0"/>
      <w:marBottom w:val="0"/>
      <w:divBdr>
        <w:top w:val="none" w:sz="0" w:space="0" w:color="auto"/>
        <w:left w:val="none" w:sz="0" w:space="0" w:color="auto"/>
        <w:bottom w:val="none" w:sz="0" w:space="0" w:color="auto"/>
        <w:right w:val="none" w:sz="0" w:space="0" w:color="auto"/>
      </w:divBdr>
    </w:div>
    <w:div w:id="2018725872">
      <w:bodyDiv w:val="1"/>
      <w:marLeft w:val="0"/>
      <w:marRight w:val="0"/>
      <w:marTop w:val="0"/>
      <w:marBottom w:val="0"/>
      <w:divBdr>
        <w:top w:val="none" w:sz="0" w:space="0" w:color="auto"/>
        <w:left w:val="none" w:sz="0" w:space="0" w:color="auto"/>
        <w:bottom w:val="none" w:sz="0" w:space="0" w:color="auto"/>
        <w:right w:val="none" w:sz="0" w:space="0" w:color="auto"/>
      </w:divBdr>
    </w:div>
    <w:div w:id="2021656524">
      <w:bodyDiv w:val="1"/>
      <w:marLeft w:val="0"/>
      <w:marRight w:val="0"/>
      <w:marTop w:val="0"/>
      <w:marBottom w:val="0"/>
      <w:divBdr>
        <w:top w:val="none" w:sz="0" w:space="0" w:color="auto"/>
        <w:left w:val="none" w:sz="0" w:space="0" w:color="auto"/>
        <w:bottom w:val="none" w:sz="0" w:space="0" w:color="auto"/>
        <w:right w:val="none" w:sz="0" w:space="0" w:color="auto"/>
      </w:divBdr>
    </w:div>
    <w:div w:id="2034720215">
      <w:bodyDiv w:val="1"/>
      <w:marLeft w:val="0"/>
      <w:marRight w:val="0"/>
      <w:marTop w:val="0"/>
      <w:marBottom w:val="0"/>
      <w:divBdr>
        <w:top w:val="none" w:sz="0" w:space="0" w:color="auto"/>
        <w:left w:val="none" w:sz="0" w:space="0" w:color="auto"/>
        <w:bottom w:val="none" w:sz="0" w:space="0" w:color="auto"/>
        <w:right w:val="none" w:sz="0" w:space="0" w:color="auto"/>
      </w:divBdr>
    </w:div>
    <w:div w:id="2050059473">
      <w:bodyDiv w:val="1"/>
      <w:marLeft w:val="0"/>
      <w:marRight w:val="0"/>
      <w:marTop w:val="0"/>
      <w:marBottom w:val="0"/>
      <w:divBdr>
        <w:top w:val="none" w:sz="0" w:space="0" w:color="auto"/>
        <w:left w:val="none" w:sz="0" w:space="0" w:color="auto"/>
        <w:bottom w:val="none" w:sz="0" w:space="0" w:color="auto"/>
        <w:right w:val="none" w:sz="0" w:space="0" w:color="auto"/>
      </w:divBdr>
    </w:div>
    <w:div w:id="2078428599">
      <w:bodyDiv w:val="1"/>
      <w:marLeft w:val="0"/>
      <w:marRight w:val="0"/>
      <w:marTop w:val="0"/>
      <w:marBottom w:val="0"/>
      <w:divBdr>
        <w:top w:val="none" w:sz="0" w:space="0" w:color="auto"/>
        <w:left w:val="none" w:sz="0" w:space="0" w:color="auto"/>
        <w:bottom w:val="none" w:sz="0" w:space="0" w:color="auto"/>
        <w:right w:val="none" w:sz="0" w:space="0" w:color="auto"/>
      </w:divBdr>
    </w:div>
    <w:div w:id="2080320192">
      <w:bodyDiv w:val="1"/>
      <w:marLeft w:val="0"/>
      <w:marRight w:val="0"/>
      <w:marTop w:val="0"/>
      <w:marBottom w:val="0"/>
      <w:divBdr>
        <w:top w:val="none" w:sz="0" w:space="0" w:color="auto"/>
        <w:left w:val="none" w:sz="0" w:space="0" w:color="auto"/>
        <w:bottom w:val="none" w:sz="0" w:space="0" w:color="auto"/>
        <w:right w:val="none" w:sz="0" w:space="0" w:color="auto"/>
      </w:divBdr>
    </w:div>
    <w:div w:id="2125417520">
      <w:bodyDiv w:val="1"/>
      <w:marLeft w:val="0"/>
      <w:marRight w:val="0"/>
      <w:marTop w:val="0"/>
      <w:marBottom w:val="0"/>
      <w:divBdr>
        <w:top w:val="none" w:sz="0" w:space="0" w:color="auto"/>
        <w:left w:val="none" w:sz="0" w:space="0" w:color="auto"/>
        <w:bottom w:val="none" w:sz="0" w:space="0" w:color="auto"/>
        <w:right w:val="none" w:sz="0" w:space="0" w:color="auto"/>
      </w:divBdr>
    </w:div>
    <w:div w:id="2142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webex.com/tn/j.php?MTID=m7f73bcafae1173713f3fc8bd521e3779" TargetMode="External"/><Relationship Id="rId5" Type="http://schemas.openxmlformats.org/officeDocument/2006/relationships/webSettings" Target="webSettings.xml"/><Relationship Id="rId10" Type="http://schemas.openxmlformats.org/officeDocument/2006/relationships/hyperlink" Target="https://tn.webex.com/tn/j.php?MTID=m0882c14bcf237502627d8f11c4b13d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0B84-38F7-402E-A58F-FD10C3FC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2918</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Tennessee</Company>
  <LinksUpToDate>false</LinksUpToDate>
  <CharactersWithSpaces>3620</CharactersWithSpaces>
  <SharedDoc>false</SharedDoc>
  <HLinks>
    <vt:vector size="12" baseType="variant">
      <vt:variant>
        <vt:i4>4194331</vt:i4>
      </vt:variant>
      <vt:variant>
        <vt:i4>6</vt:i4>
      </vt:variant>
      <vt:variant>
        <vt:i4>0</vt:i4>
      </vt:variant>
      <vt:variant>
        <vt:i4>5</vt:i4>
      </vt:variant>
      <vt:variant>
        <vt:lpwstr>https://tn.webex.com/tn/j.php?MTID=m7f73bcafae1173713f3fc8bd521e3779</vt:lpwstr>
      </vt:variant>
      <vt:variant>
        <vt:lpwstr/>
      </vt:variant>
      <vt:variant>
        <vt:i4>2031691</vt:i4>
      </vt:variant>
      <vt:variant>
        <vt:i4>3</vt:i4>
      </vt:variant>
      <vt:variant>
        <vt:i4>0</vt:i4>
      </vt:variant>
      <vt:variant>
        <vt:i4>5</vt:i4>
      </vt:variant>
      <vt:variant>
        <vt:lpwstr>https://tn.webex.com/tn/j.php?MTID=m0882c14bcf237502627d8f11c4b13d17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Department of Health</dc:creator>
  <cp:keywords/>
  <cp:lastModifiedBy>Sheila Bush</cp:lastModifiedBy>
  <cp:revision>2</cp:revision>
  <cp:lastPrinted>2023-10-31T11:38:00Z</cp:lastPrinted>
  <dcterms:created xsi:type="dcterms:W3CDTF">2026-04-15T20:14:00Z</dcterms:created>
  <dcterms:modified xsi:type="dcterms:W3CDTF">2026-04-15T20:14:00Z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c481013eb1ae2d6e666e51034c70e0649afb656540b2a1ebb1689e7ebcb8e089</vt:lpwstr>
  </property>
</Properties>
</file>