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1051E490" w:rsidR="00F532B3" w:rsidRDefault="006C611D"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538CF">
        <w:rPr>
          <w:color w:val="221F1F"/>
        </w:rPr>
        <w:t>R. Brock Mann, Administrator, Board of Osteopathic Examination</w:t>
      </w:r>
      <w:r w:rsidR="001A0495">
        <w:rPr>
          <w:color w:val="221F1F"/>
        </w:rPr>
        <w:t xml:space="preserve"> </w:t>
      </w:r>
      <w:r w:rsidR="00F532B3">
        <w:rPr>
          <w:color w:val="221F1F"/>
          <w:spacing w:val="-13"/>
        </w:rPr>
        <w:t xml:space="preserve"> </w:t>
      </w:r>
      <w:r>
        <w:rPr>
          <w:color w:val="221F1F"/>
        </w:rPr>
        <w:t xml:space="preserve"> </w:t>
      </w:r>
      <w:bookmarkStart w:id="3" w:name="Date:_Month_00,_2025__"/>
      <w:bookmarkEnd w:id="3"/>
    </w:p>
    <w:p w14:paraId="374EEF3E" w14:textId="0A91A5B6" w:rsidR="00F532B3" w:rsidRDefault="006C611D" w:rsidP="00F532B3">
      <w:pPr>
        <w:pStyle w:val="BodyText"/>
        <w:tabs>
          <w:tab w:val="left" w:pos="1799"/>
        </w:tabs>
        <w:spacing w:line="352" w:lineRule="auto"/>
        <w:ind w:left="900"/>
        <w:rPr>
          <w:color w:val="221F1F"/>
        </w:rPr>
      </w:pPr>
      <w:r>
        <w:rPr>
          <w:color w:val="221F1F"/>
          <w:spacing w:val="-2"/>
        </w:rPr>
        <w:t>Date:</w:t>
      </w:r>
      <w:r w:rsidR="00F532B3">
        <w:rPr>
          <w:color w:val="221F1F"/>
        </w:rPr>
        <w:tab/>
      </w:r>
      <w:r w:rsidR="009651E1">
        <w:rPr>
          <w:color w:val="221F1F"/>
        </w:rPr>
        <w:t>September 14, 2026</w:t>
      </w:r>
      <w:bookmarkStart w:id="4" w:name="Subject:_Reason_for_the_Memo_"/>
      <w:bookmarkEnd w:id="4"/>
    </w:p>
    <w:p w14:paraId="02AB2ABB" w14:textId="1BD5ACE4" w:rsidR="00D80F25" w:rsidRDefault="006C611D"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04851535" w:rsidR="00D80F25" w:rsidRDefault="00FA72B5" w:rsidP="00D80F25">
      <w:pPr>
        <w:pStyle w:val="BodyText"/>
        <w:tabs>
          <w:tab w:val="left" w:pos="1799"/>
        </w:tabs>
        <w:spacing w:line="352" w:lineRule="auto"/>
        <w:ind w:left="900"/>
        <w:jc w:val="center"/>
      </w:pPr>
      <w:r w:rsidRPr="00FA72B5">
        <w:rPr>
          <w:b/>
          <w:bCs/>
          <w:color w:val="221F1F"/>
        </w:rPr>
        <w:t>Name of Board</w:t>
      </w:r>
      <w:r w:rsidRPr="003538CF">
        <w:rPr>
          <w:b/>
          <w:bCs/>
          <w:color w:val="221F1F"/>
        </w:rPr>
        <w:t>:</w:t>
      </w:r>
      <w:r w:rsidR="00D80F25" w:rsidRPr="003538CF">
        <w:rPr>
          <w:b/>
          <w:bCs/>
          <w:color w:val="221F1F"/>
        </w:rPr>
        <w:t xml:space="preserve"> </w:t>
      </w:r>
      <w:r w:rsidR="006C611D" w:rsidRPr="003538CF">
        <w:rPr>
          <w:color w:val="221F1F"/>
        </w:rPr>
        <w:t xml:space="preserve">Tennessee Board </w:t>
      </w:r>
      <w:r w:rsidR="003538CF">
        <w:rPr>
          <w:color w:val="221F1F"/>
        </w:rPr>
        <w:t>Osteopathic Examination</w:t>
      </w:r>
      <w:r w:rsidR="006C611D">
        <w:rPr>
          <w:color w:val="221F1F"/>
        </w:rPr>
        <w:t xml:space="preserve"> </w:t>
      </w:r>
    </w:p>
    <w:p w14:paraId="1D48EF90" w14:textId="4B7F2532"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9651E1">
        <w:rPr>
          <w:color w:val="221F1F"/>
        </w:rPr>
        <w:t>Friday, October 16</w:t>
      </w:r>
      <w:r w:rsidR="003538CF">
        <w:rPr>
          <w:color w:val="221F1F"/>
        </w:rPr>
        <w:t>, 2026</w:t>
      </w:r>
    </w:p>
    <w:p w14:paraId="5E58C1D9" w14:textId="0832C130"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634E4B">
        <w:rPr>
          <w:color w:val="221F1F"/>
        </w:rPr>
        <w:t>1 pm</w:t>
      </w:r>
      <w:r w:rsidR="00D80F25" w:rsidRPr="003538CF">
        <w:rPr>
          <w:color w:val="221F1F"/>
        </w:rPr>
        <w:t>,</w:t>
      </w:r>
      <w:r w:rsidR="00D80F25">
        <w:rPr>
          <w:color w:val="221F1F"/>
        </w:rPr>
        <w:t xml:space="preserve"> Central</w:t>
      </w:r>
      <w:r w:rsidR="006C611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238DE7E9" w:rsidR="00D80F25" w:rsidRDefault="00D80F25" w:rsidP="00D80F25">
      <w:pPr>
        <w:pStyle w:val="BodyText"/>
        <w:tabs>
          <w:tab w:val="left" w:pos="1799"/>
        </w:tabs>
        <w:spacing w:line="352" w:lineRule="auto"/>
        <w:ind w:left="900"/>
        <w:jc w:val="center"/>
        <w:rPr>
          <w:color w:val="221F1F"/>
        </w:rPr>
      </w:pPr>
      <w:r w:rsidRPr="00D80F25">
        <w:rPr>
          <w:b/>
          <w:bCs/>
          <w:color w:val="221F1F"/>
        </w:rPr>
        <w:t>Conference Room:</w:t>
      </w:r>
      <w:r>
        <w:rPr>
          <w:b/>
          <w:bCs/>
          <w:color w:val="221F1F"/>
        </w:rPr>
        <w:t xml:space="preserve"> </w:t>
      </w:r>
      <w:r w:rsidR="003538CF">
        <w:rPr>
          <w:color w:val="221F1F"/>
        </w:rPr>
        <w:t>Poplar Room</w:t>
      </w:r>
      <w:r w:rsidR="006C611D">
        <w:rPr>
          <w:color w:val="221F1F"/>
        </w:rPr>
        <w:t xml:space="preserve"> </w:t>
      </w:r>
    </w:p>
    <w:p w14:paraId="4C57CC5E" w14:textId="77777777" w:rsidR="00BF3514" w:rsidRDefault="00BF3514" w:rsidP="00D80F25">
      <w:pPr>
        <w:pStyle w:val="BodyText"/>
        <w:tabs>
          <w:tab w:val="left" w:pos="1799"/>
        </w:tabs>
        <w:spacing w:line="352" w:lineRule="auto"/>
        <w:ind w:left="900"/>
        <w:jc w:val="center"/>
      </w:pPr>
    </w:p>
    <w:p w14:paraId="43EE556A" w14:textId="4FC61934" w:rsidR="00C440FC" w:rsidRPr="00C440FC" w:rsidRDefault="00C440FC" w:rsidP="00C440FC">
      <w:pPr>
        <w:pStyle w:val="BodyText"/>
        <w:tabs>
          <w:tab w:val="left" w:pos="1799"/>
        </w:tabs>
        <w:spacing w:line="352" w:lineRule="auto"/>
        <w:ind w:left="900"/>
        <w:rPr>
          <w:b/>
          <w:bCs/>
          <w:color w:val="221F1F"/>
        </w:rPr>
      </w:pPr>
      <w:r w:rsidRPr="00C440FC">
        <w:rPr>
          <w:b/>
          <w:bCs/>
          <w:color w:val="221F1F"/>
        </w:rPr>
        <w:t xml:space="preserve">Livestream Link: </w:t>
      </w:r>
      <w:hyperlink r:id="rId9" w:history="1">
        <w:r w:rsidR="009651E1" w:rsidRPr="00634E4B">
          <w:rPr>
            <w:rStyle w:val="Hyperlink"/>
            <w:b/>
            <w:bCs/>
          </w:rPr>
          <w:t>October 16</w:t>
        </w:r>
        <w:r w:rsidRPr="00634E4B">
          <w:rPr>
            <w:rStyle w:val="Hyperlink"/>
            <w:b/>
            <w:bCs/>
          </w:rPr>
          <w:t xml:space="preserve">, </w:t>
        </w:r>
        <w:proofErr w:type="gramStart"/>
        <w:r w:rsidRPr="00634E4B">
          <w:rPr>
            <w:rStyle w:val="Hyperlink"/>
            <w:b/>
            <w:bCs/>
          </w:rPr>
          <w:t>2026</w:t>
        </w:r>
        <w:proofErr w:type="gramEnd"/>
        <w:r w:rsidRPr="00634E4B">
          <w:rPr>
            <w:rStyle w:val="Hyperlink"/>
            <w:b/>
            <w:bCs/>
          </w:rPr>
          <w:t xml:space="preserve"> Board of Osteopathic Examination, Poplar Rm 9:00am</w:t>
        </w:r>
      </w:hyperlink>
    </w:p>
    <w:p w14:paraId="294FA2F8" w14:textId="72A81304" w:rsidR="00C440FC" w:rsidRPr="00C440FC" w:rsidRDefault="00C440FC" w:rsidP="00C440FC">
      <w:pPr>
        <w:pStyle w:val="BodyText"/>
        <w:tabs>
          <w:tab w:val="left" w:pos="1799"/>
        </w:tabs>
        <w:spacing w:line="352" w:lineRule="auto"/>
        <w:ind w:left="900"/>
        <w:rPr>
          <w:b/>
          <w:bCs/>
          <w:color w:val="221F1F"/>
        </w:rPr>
      </w:pPr>
      <w:r w:rsidRPr="00C440FC">
        <w:rPr>
          <w:b/>
          <w:bCs/>
          <w:color w:val="221F1F"/>
        </w:rPr>
        <w:t xml:space="preserve">Webinar Number: </w:t>
      </w:r>
      <w:r w:rsidR="00634E4B" w:rsidRPr="00634E4B">
        <w:rPr>
          <w:b/>
          <w:bCs/>
          <w:color w:val="221F1F"/>
        </w:rPr>
        <w:t>2317 571 2708</w:t>
      </w:r>
    </w:p>
    <w:p w14:paraId="2B4E9BBF" w14:textId="15AF3E2F" w:rsidR="00BF3514" w:rsidRDefault="00C440FC" w:rsidP="00686B86">
      <w:pPr>
        <w:pStyle w:val="BodyText"/>
        <w:tabs>
          <w:tab w:val="left" w:pos="1799"/>
        </w:tabs>
        <w:spacing w:line="352" w:lineRule="auto"/>
        <w:ind w:left="900"/>
        <w:rPr>
          <w:b/>
          <w:bCs/>
          <w:color w:val="221F1F"/>
        </w:rPr>
      </w:pPr>
      <w:r w:rsidRPr="00C440FC">
        <w:rPr>
          <w:b/>
          <w:bCs/>
          <w:color w:val="221F1F"/>
        </w:rPr>
        <w:t xml:space="preserve">Password: </w:t>
      </w:r>
      <w:r w:rsidR="00634E4B" w:rsidRPr="00634E4B">
        <w:rPr>
          <w:b/>
          <w:bCs/>
          <w:color w:val="221F1F"/>
        </w:rPr>
        <w:t>3Pr3MMPiQy2</w:t>
      </w:r>
    </w:p>
    <w:p w14:paraId="2A4FC885" w14:textId="77777777" w:rsidR="00EF6144" w:rsidRDefault="00EF6144"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457763F5" w14:textId="77777777" w:rsidR="00765759" w:rsidRDefault="00765759" w:rsidP="00686B86">
      <w:pPr>
        <w:pStyle w:val="BodyText"/>
        <w:tabs>
          <w:tab w:val="left" w:pos="1799"/>
        </w:tabs>
        <w:spacing w:line="352" w:lineRule="auto"/>
        <w:ind w:left="900"/>
        <w:rPr>
          <w:b/>
          <w:bCs/>
          <w:color w:val="221F1F"/>
        </w:rPr>
      </w:pPr>
    </w:p>
    <w:p w14:paraId="5A7436C8" w14:textId="22B393CC" w:rsidR="00A570BE" w:rsidRDefault="009651E1" w:rsidP="00830F88">
      <w:pPr>
        <w:pStyle w:val="BodyText"/>
        <w:numPr>
          <w:ilvl w:val="0"/>
          <w:numId w:val="7"/>
        </w:numPr>
        <w:tabs>
          <w:tab w:val="left" w:pos="1799"/>
        </w:tabs>
        <w:spacing w:line="352" w:lineRule="auto"/>
        <w:rPr>
          <w:color w:val="221F1F"/>
        </w:rPr>
      </w:pPr>
      <w:r>
        <w:rPr>
          <w:color w:val="221F1F"/>
        </w:rPr>
        <w:t>Rule Making Hearing</w:t>
      </w:r>
    </w:p>
    <w:p w14:paraId="4AC711DE" w14:textId="620D9B02" w:rsidR="003F4678" w:rsidRDefault="003F4678" w:rsidP="003F4678">
      <w:pPr>
        <w:pStyle w:val="BodyText"/>
        <w:numPr>
          <w:ilvl w:val="1"/>
          <w:numId w:val="7"/>
        </w:numPr>
        <w:tabs>
          <w:tab w:val="left" w:pos="1799"/>
        </w:tabs>
        <w:spacing w:line="352" w:lineRule="auto"/>
        <w:rPr>
          <w:color w:val="221F1F"/>
        </w:rPr>
      </w:pPr>
      <w:r>
        <w:rPr>
          <w:color w:val="221F1F"/>
        </w:rPr>
        <w:t xml:space="preserve"> Rule 1050-02-.21 Office Based Surgery</w:t>
      </w:r>
    </w:p>
    <w:p w14:paraId="5D798FCF" w14:textId="77777777" w:rsidR="001A0495" w:rsidRDefault="001A0495" w:rsidP="003F4678">
      <w:pPr>
        <w:pStyle w:val="BodyText"/>
        <w:tabs>
          <w:tab w:val="left" w:pos="1799"/>
        </w:tabs>
        <w:spacing w:line="352" w:lineRule="auto"/>
        <w:rPr>
          <w:color w:val="221F1F"/>
        </w:rPr>
      </w:pPr>
    </w:p>
    <w:p w14:paraId="7009C295" w14:textId="0169DDE0"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BF3514">
      <w:pPr>
        <w:pStyle w:val="BodyText"/>
        <w:tabs>
          <w:tab w:val="left" w:pos="1799"/>
        </w:tabs>
        <w:spacing w:line="352" w:lineRule="auto"/>
      </w:pPr>
    </w:p>
    <w:p w14:paraId="1008CA6D" w14:textId="4280EE0B"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2771CE">
        <w:rPr>
          <w:color w:val="221F1F"/>
        </w:rPr>
        <w:t>Board of Osteopathic Examination</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7ED3A794" w:rsidR="00FB375A" w:rsidRPr="00102546" w:rsidRDefault="00D80F25" w:rsidP="00CE5532">
      <w:pPr>
        <w:pStyle w:val="BodyText"/>
        <w:tabs>
          <w:tab w:val="left" w:pos="1799"/>
        </w:tabs>
        <w:spacing w:line="352" w:lineRule="auto"/>
        <w:ind w:left="900"/>
        <w:rPr>
          <w:color w:val="221F1F"/>
        </w:rPr>
      </w:pPr>
      <w:r w:rsidRPr="00102546">
        <w:rPr>
          <w:b/>
          <w:bCs/>
          <w:color w:val="221F1F"/>
        </w:rPr>
        <w:t xml:space="preserve">References: </w:t>
      </w:r>
      <w:hyperlink r:id="rId11" w:history="1">
        <w:r w:rsidRPr="00102546">
          <w:rPr>
            <w:rStyle w:val="Hyperlink"/>
          </w:rPr>
          <w:t xml:space="preserve">Statutes and Rules for the </w:t>
        </w:r>
        <w:r w:rsidR="00102546" w:rsidRPr="00102546">
          <w:rPr>
            <w:rStyle w:val="Hyperlink"/>
          </w:rPr>
          <w:t>Board of Osteopathic Examination</w:t>
        </w:r>
      </w:hyperlink>
    </w:p>
    <w:sectPr w:rsidR="00FB375A" w:rsidRPr="0010254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C70E" w14:textId="77777777" w:rsidR="00873887" w:rsidRDefault="00873887">
      <w:r>
        <w:separator/>
      </w:r>
    </w:p>
  </w:endnote>
  <w:endnote w:type="continuationSeparator" w:id="0">
    <w:p w14:paraId="3935D3D6" w14:textId="77777777" w:rsidR="00873887" w:rsidRDefault="00873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2070" w14:textId="77777777" w:rsidR="00873887" w:rsidRDefault="00873887">
      <w:r>
        <w:separator/>
      </w:r>
    </w:p>
  </w:footnote>
  <w:footnote w:type="continuationSeparator" w:id="0">
    <w:p w14:paraId="13E203AC" w14:textId="77777777" w:rsidR="00873887" w:rsidRDefault="00873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A19B6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2"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01556AE"/>
    <w:multiLevelType w:val="hybridMultilevel"/>
    <w:tmpl w:val="5E26727A"/>
    <w:lvl w:ilvl="0" w:tplc="04090019">
      <w:start w:val="1"/>
      <w:numFmt w:val="lowerLetter"/>
      <w:lvlText w:val="%1."/>
      <w:lvlJc w:val="left"/>
      <w:pPr>
        <w:ind w:left="1620" w:hanging="360"/>
      </w:pPr>
      <w:rPr>
        <w:rFont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6"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9"/>
  </w:num>
  <w:num w:numId="2" w16cid:durableId="1617981618">
    <w:abstractNumId w:val="25"/>
  </w:num>
  <w:num w:numId="3" w16cid:durableId="1175918860">
    <w:abstractNumId w:val="5"/>
  </w:num>
  <w:num w:numId="4" w16cid:durableId="1233739658">
    <w:abstractNumId w:val="9"/>
  </w:num>
  <w:num w:numId="5" w16cid:durableId="494345195">
    <w:abstractNumId w:val="12"/>
  </w:num>
  <w:num w:numId="6" w16cid:durableId="1790584319">
    <w:abstractNumId w:val="21"/>
  </w:num>
  <w:num w:numId="7" w16cid:durableId="1449197689">
    <w:abstractNumId w:val="18"/>
  </w:num>
  <w:num w:numId="8" w16cid:durableId="2095585664">
    <w:abstractNumId w:val="26"/>
  </w:num>
  <w:num w:numId="9" w16cid:durableId="1377588382">
    <w:abstractNumId w:val="2"/>
  </w:num>
  <w:num w:numId="10" w16cid:durableId="1359434394">
    <w:abstractNumId w:val="13"/>
  </w:num>
  <w:num w:numId="11" w16cid:durableId="1145048737">
    <w:abstractNumId w:val="22"/>
  </w:num>
  <w:num w:numId="12" w16cid:durableId="536553748">
    <w:abstractNumId w:val="8"/>
  </w:num>
  <w:num w:numId="13" w16cid:durableId="256989993">
    <w:abstractNumId w:val="4"/>
  </w:num>
  <w:num w:numId="14" w16cid:durableId="1789735278">
    <w:abstractNumId w:val="7"/>
  </w:num>
  <w:num w:numId="15" w16cid:durableId="1680506460">
    <w:abstractNumId w:val="24"/>
  </w:num>
  <w:num w:numId="16" w16cid:durableId="286548858">
    <w:abstractNumId w:val="27"/>
  </w:num>
  <w:num w:numId="17" w16cid:durableId="1377316321">
    <w:abstractNumId w:val="16"/>
  </w:num>
  <w:num w:numId="18" w16cid:durableId="89669225">
    <w:abstractNumId w:val="1"/>
  </w:num>
  <w:num w:numId="19" w16cid:durableId="129059859">
    <w:abstractNumId w:val="14"/>
  </w:num>
  <w:num w:numId="20" w16cid:durableId="359862601">
    <w:abstractNumId w:val="20"/>
  </w:num>
  <w:num w:numId="21" w16cid:durableId="967316923">
    <w:abstractNumId w:val="23"/>
  </w:num>
  <w:num w:numId="22" w16cid:durableId="1666588597">
    <w:abstractNumId w:val="10"/>
  </w:num>
  <w:num w:numId="23" w16cid:durableId="288318528">
    <w:abstractNumId w:val="15"/>
  </w:num>
  <w:num w:numId="24" w16cid:durableId="224293221">
    <w:abstractNumId w:val="3"/>
  </w:num>
  <w:num w:numId="25" w16cid:durableId="1868903518">
    <w:abstractNumId w:val="17"/>
  </w:num>
  <w:num w:numId="26" w16cid:durableId="123039524">
    <w:abstractNumId w:val="6"/>
  </w:num>
  <w:num w:numId="27" w16cid:durableId="1582176994">
    <w:abstractNumId w:val="11"/>
  </w:num>
  <w:num w:numId="28" w16cid:durableId="89006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wMA1v4EBXYBHVP/0rXU1VLFD4SL3/aNWb0IXGmSyDOuXW1GYWxWZoSYrCz0iWZuQi7GMYLoAEgJz4yX334KAQ==" w:salt="PDjkhr0gss2CcmF/04uBPw=="/>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F25"/>
    <w:rsid w:val="00005049"/>
    <w:rsid w:val="0001075D"/>
    <w:rsid w:val="00012A19"/>
    <w:rsid w:val="000763F2"/>
    <w:rsid w:val="00081266"/>
    <w:rsid w:val="000932ED"/>
    <w:rsid w:val="000C1A36"/>
    <w:rsid w:val="00102546"/>
    <w:rsid w:val="00106061"/>
    <w:rsid w:val="001407CA"/>
    <w:rsid w:val="00151978"/>
    <w:rsid w:val="001608A7"/>
    <w:rsid w:val="0018597D"/>
    <w:rsid w:val="001A0495"/>
    <w:rsid w:val="001E311A"/>
    <w:rsid w:val="00225CB9"/>
    <w:rsid w:val="00241D69"/>
    <w:rsid w:val="002471C5"/>
    <w:rsid w:val="00263334"/>
    <w:rsid w:val="00265D3B"/>
    <w:rsid w:val="0027492A"/>
    <w:rsid w:val="002771CE"/>
    <w:rsid w:val="00280FDC"/>
    <w:rsid w:val="00283AAA"/>
    <w:rsid w:val="002F75CD"/>
    <w:rsid w:val="00301C6D"/>
    <w:rsid w:val="0031674B"/>
    <w:rsid w:val="00323A55"/>
    <w:rsid w:val="00326FF5"/>
    <w:rsid w:val="00341521"/>
    <w:rsid w:val="00343FE5"/>
    <w:rsid w:val="00347F59"/>
    <w:rsid w:val="003538CF"/>
    <w:rsid w:val="00375A87"/>
    <w:rsid w:val="0039405F"/>
    <w:rsid w:val="003A7064"/>
    <w:rsid w:val="003B6A20"/>
    <w:rsid w:val="003C2A40"/>
    <w:rsid w:val="003C34D1"/>
    <w:rsid w:val="003F4678"/>
    <w:rsid w:val="00413049"/>
    <w:rsid w:val="00422679"/>
    <w:rsid w:val="00422EFC"/>
    <w:rsid w:val="004237BB"/>
    <w:rsid w:val="004606E3"/>
    <w:rsid w:val="00461D7E"/>
    <w:rsid w:val="00475171"/>
    <w:rsid w:val="004902BE"/>
    <w:rsid w:val="004952D4"/>
    <w:rsid w:val="004C0310"/>
    <w:rsid w:val="00506AC9"/>
    <w:rsid w:val="00525685"/>
    <w:rsid w:val="00531BD7"/>
    <w:rsid w:val="00543949"/>
    <w:rsid w:val="005978D9"/>
    <w:rsid w:val="005B735D"/>
    <w:rsid w:val="005C4395"/>
    <w:rsid w:val="005C4DDD"/>
    <w:rsid w:val="005D1A32"/>
    <w:rsid w:val="005E72F9"/>
    <w:rsid w:val="00600B8C"/>
    <w:rsid w:val="00600D33"/>
    <w:rsid w:val="00634E4B"/>
    <w:rsid w:val="0065423E"/>
    <w:rsid w:val="006774B5"/>
    <w:rsid w:val="00682D07"/>
    <w:rsid w:val="00686B86"/>
    <w:rsid w:val="006B192F"/>
    <w:rsid w:val="006B6974"/>
    <w:rsid w:val="006C466F"/>
    <w:rsid w:val="006C611D"/>
    <w:rsid w:val="006E1910"/>
    <w:rsid w:val="00724729"/>
    <w:rsid w:val="00725DA9"/>
    <w:rsid w:val="00744E97"/>
    <w:rsid w:val="00744FBE"/>
    <w:rsid w:val="00756FEA"/>
    <w:rsid w:val="00761D3E"/>
    <w:rsid w:val="00765759"/>
    <w:rsid w:val="007847A6"/>
    <w:rsid w:val="00797026"/>
    <w:rsid w:val="007C0EC6"/>
    <w:rsid w:val="007C1BCE"/>
    <w:rsid w:val="007E1629"/>
    <w:rsid w:val="007E3059"/>
    <w:rsid w:val="007F54C3"/>
    <w:rsid w:val="00830F88"/>
    <w:rsid w:val="00856855"/>
    <w:rsid w:val="00871FB2"/>
    <w:rsid w:val="00873887"/>
    <w:rsid w:val="00881291"/>
    <w:rsid w:val="008977E0"/>
    <w:rsid w:val="008C02A9"/>
    <w:rsid w:val="008E55EA"/>
    <w:rsid w:val="008E6C10"/>
    <w:rsid w:val="00904463"/>
    <w:rsid w:val="009048EE"/>
    <w:rsid w:val="00905807"/>
    <w:rsid w:val="00912E4D"/>
    <w:rsid w:val="009216C2"/>
    <w:rsid w:val="00927AAC"/>
    <w:rsid w:val="0094798C"/>
    <w:rsid w:val="00963E7A"/>
    <w:rsid w:val="009651E1"/>
    <w:rsid w:val="009927EF"/>
    <w:rsid w:val="009A470A"/>
    <w:rsid w:val="009C40DF"/>
    <w:rsid w:val="009D0E87"/>
    <w:rsid w:val="009D6086"/>
    <w:rsid w:val="009F2114"/>
    <w:rsid w:val="009F6501"/>
    <w:rsid w:val="00A015DA"/>
    <w:rsid w:val="00A0184C"/>
    <w:rsid w:val="00A01BDD"/>
    <w:rsid w:val="00A02217"/>
    <w:rsid w:val="00A27488"/>
    <w:rsid w:val="00A37D5C"/>
    <w:rsid w:val="00A55950"/>
    <w:rsid w:val="00A570BE"/>
    <w:rsid w:val="00A6156C"/>
    <w:rsid w:val="00A625D9"/>
    <w:rsid w:val="00A64CC2"/>
    <w:rsid w:val="00A94C6C"/>
    <w:rsid w:val="00AB2C11"/>
    <w:rsid w:val="00AC7A49"/>
    <w:rsid w:val="00B20BCF"/>
    <w:rsid w:val="00B22CA3"/>
    <w:rsid w:val="00B31581"/>
    <w:rsid w:val="00B44A3F"/>
    <w:rsid w:val="00B50DE5"/>
    <w:rsid w:val="00B53B2D"/>
    <w:rsid w:val="00B6468C"/>
    <w:rsid w:val="00B816AD"/>
    <w:rsid w:val="00B97AFE"/>
    <w:rsid w:val="00BF3514"/>
    <w:rsid w:val="00C3007E"/>
    <w:rsid w:val="00C40B5F"/>
    <w:rsid w:val="00C440FC"/>
    <w:rsid w:val="00C446B9"/>
    <w:rsid w:val="00C4697F"/>
    <w:rsid w:val="00C6714D"/>
    <w:rsid w:val="00C73B37"/>
    <w:rsid w:val="00C74188"/>
    <w:rsid w:val="00C958D6"/>
    <w:rsid w:val="00C97413"/>
    <w:rsid w:val="00CB1806"/>
    <w:rsid w:val="00CB2DA3"/>
    <w:rsid w:val="00CE5532"/>
    <w:rsid w:val="00D1417A"/>
    <w:rsid w:val="00D80F25"/>
    <w:rsid w:val="00D918A9"/>
    <w:rsid w:val="00D96632"/>
    <w:rsid w:val="00DA0A41"/>
    <w:rsid w:val="00DB1552"/>
    <w:rsid w:val="00DD4776"/>
    <w:rsid w:val="00DD7627"/>
    <w:rsid w:val="00E0075F"/>
    <w:rsid w:val="00E37231"/>
    <w:rsid w:val="00E434E1"/>
    <w:rsid w:val="00E45DA1"/>
    <w:rsid w:val="00E51FBF"/>
    <w:rsid w:val="00E716B0"/>
    <w:rsid w:val="00E8162B"/>
    <w:rsid w:val="00E92943"/>
    <w:rsid w:val="00EC08F8"/>
    <w:rsid w:val="00EF6059"/>
    <w:rsid w:val="00EF6144"/>
    <w:rsid w:val="00F431BC"/>
    <w:rsid w:val="00F532B3"/>
    <w:rsid w:val="00F63388"/>
    <w:rsid w:val="00F64F1E"/>
    <w:rsid w:val="00F875D1"/>
    <w:rsid w:val="00FA1E05"/>
    <w:rsid w:val="00FA72B5"/>
    <w:rsid w:val="00FB170B"/>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ost.html"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be1cc971f40ef4cc2d3dbd879efdb8eb"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2357</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3</cp:revision>
  <cp:lastPrinted>2026-08-18T20:06:00Z</cp:lastPrinted>
  <dcterms:created xsi:type="dcterms:W3CDTF">2026-09-14T19:41:00Z</dcterms:created>
  <dcterms:modified xsi:type="dcterms:W3CDTF">2026-09-18T21:02:00Z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