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xml" ContentType="application/vnd.openxmlformats-officedocument.wordprocessingml.header+xml"/>
  <Override PartName="/word/footer88.xml" ContentType="application/vnd.openxmlformats-officedocument.wordprocessingml.footer+xml"/>
  <Override PartName="/word/header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4.xml" ContentType="application/vnd.openxmlformats-officedocument.wordprocessingml.header+xml"/>
  <Override PartName="/word/footer93.xml" ContentType="application/vnd.openxmlformats-officedocument.wordprocessingml.footer+xml"/>
  <Override PartName="/word/header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91937" w14:textId="04C6C374" w:rsidR="00694FDE" w:rsidRPr="00473468" w:rsidRDefault="009256DB" w:rsidP="00971F21">
      <w:pPr>
        <w:spacing w:after="0" w:line="240" w:lineRule="auto"/>
        <w:jc w:val="center"/>
        <w:rPr>
          <w:b/>
          <w:sz w:val="28"/>
          <w:szCs w:val="28"/>
        </w:rPr>
      </w:pPr>
      <w:bookmarkStart w:id="0" w:name="_GoBack"/>
      <w:bookmarkEnd w:id="0"/>
      <w:r w:rsidRPr="00473468">
        <w:rPr>
          <w:b/>
          <w:sz w:val="28"/>
          <w:szCs w:val="28"/>
        </w:rPr>
        <w:t>Index</w:t>
      </w:r>
    </w:p>
    <w:p w14:paraId="54A943F9" w14:textId="77777777" w:rsidR="00BA34C8" w:rsidRPr="00BA34C8" w:rsidRDefault="00BA34C8" w:rsidP="00971F21">
      <w:pPr>
        <w:spacing w:after="0" w:line="240" w:lineRule="auto"/>
        <w:rPr>
          <w:b/>
        </w:rPr>
      </w:pPr>
      <w:r w:rsidRPr="00BA34C8">
        <w:rPr>
          <w:b/>
        </w:rPr>
        <w:t>Introduction</w:t>
      </w:r>
    </w:p>
    <w:p w14:paraId="7CA17DFF" w14:textId="77777777" w:rsidR="00BA34C8" w:rsidRDefault="00BA34C8" w:rsidP="00971F21">
      <w:pPr>
        <w:spacing w:after="0" w:line="240" w:lineRule="auto"/>
        <w:rPr>
          <w:b/>
        </w:rPr>
      </w:pPr>
      <w:r w:rsidRPr="00BA34C8">
        <w:rPr>
          <w:b/>
        </w:rPr>
        <w:t>Definitions</w:t>
      </w:r>
    </w:p>
    <w:p w14:paraId="5A6B97F8" w14:textId="77777777" w:rsidR="007E4798" w:rsidRPr="00BA34C8" w:rsidRDefault="007E4798" w:rsidP="00971F21">
      <w:pPr>
        <w:spacing w:after="0" w:line="240" w:lineRule="auto"/>
        <w:rPr>
          <w:b/>
        </w:rPr>
      </w:pPr>
      <w:r>
        <w:rPr>
          <w:b/>
        </w:rPr>
        <w:t>Medical Director’s Statement</w:t>
      </w:r>
    </w:p>
    <w:p w14:paraId="6CB1FA81" w14:textId="77777777" w:rsidR="00BA34C8" w:rsidRPr="0090147B" w:rsidRDefault="00BA34C8" w:rsidP="00971F21">
      <w:pPr>
        <w:spacing w:after="0" w:line="240" w:lineRule="auto"/>
        <w:rPr>
          <w:sz w:val="16"/>
        </w:rPr>
      </w:pPr>
    </w:p>
    <w:p w14:paraId="02E418E9" w14:textId="77777777" w:rsidR="00BA34C8" w:rsidRDefault="00BA34C8" w:rsidP="00971F21">
      <w:pPr>
        <w:spacing w:after="0" w:line="240" w:lineRule="auto"/>
        <w:rPr>
          <w:b/>
        </w:rPr>
      </w:pPr>
      <w:r w:rsidRPr="00BA34C8">
        <w:rPr>
          <w:b/>
        </w:rPr>
        <w:t>Cardiac Emergency (Adult &amp; Pediatric)</w:t>
      </w:r>
    </w:p>
    <w:p w14:paraId="039C4172" w14:textId="77777777" w:rsidR="00BA34C8" w:rsidRDefault="00A97B1E" w:rsidP="00971F21">
      <w:pPr>
        <w:spacing w:after="0" w:line="240" w:lineRule="auto"/>
      </w:pPr>
      <w:r>
        <w:rPr>
          <w:b/>
        </w:rPr>
        <w:tab/>
        <w:t>101</w:t>
      </w:r>
      <w:r>
        <w:rPr>
          <w:b/>
        </w:rPr>
        <w:tab/>
      </w:r>
      <w:r w:rsidR="00BA34C8" w:rsidRPr="00BA34C8">
        <w:t>Automatic External Defibrillator</w:t>
      </w:r>
    </w:p>
    <w:p w14:paraId="1C8758A2" w14:textId="77777777" w:rsidR="00A97B1E" w:rsidRPr="00A97B1E" w:rsidRDefault="00A97B1E" w:rsidP="00971F21">
      <w:pPr>
        <w:spacing w:after="0" w:line="240" w:lineRule="auto"/>
      </w:pPr>
      <w:r>
        <w:tab/>
      </w:r>
      <w:r>
        <w:rPr>
          <w:b/>
        </w:rPr>
        <w:t>102</w:t>
      </w:r>
      <w:r>
        <w:tab/>
        <w:t>New Onset Atrial Fibrillation and Flutter</w:t>
      </w:r>
    </w:p>
    <w:p w14:paraId="0F5FFB63" w14:textId="77777777" w:rsidR="00BA34C8" w:rsidRDefault="00A97B1E" w:rsidP="00971F21">
      <w:pPr>
        <w:spacing w:after="0" w:line="240" w:lineRule="auto"/>
        <w:rPr>
          <w:b/>
        </w:rPr>
      </w:pPr>
      <w:r>
        <w:rPr>
          <w:b/>
        </w:rPr>
        <w:tab/>
        <w:t>103</w:t>
      </w:r>
      <w:r>
        <w:rPr>
          <w:b/>
        </w:rPr>
        <w:tab/>
      </w:r>
      <w:r w:rsidR="00BA34C8" w:rsidRPr="00BA34C8">
        <w:t>Bradycardia</w:t>
      </w:r>
    </w:p>
    <w:p w14:paraId="703BC690" w14:textId="77777777" w:rsidR="00BA34C8" w:rsidRDefault="00A97B1E" w:rsidP="00971F21">
      <w:pPr>
        <w:spacing w:after="0" w:line="240" w:lineRule="auto"/>
      </w:pPr>
      <w:r>
        <w:rPr>
          <w:b/>
        </w:rPr>
        <w:tab/>
        <w:t>104</w:t>
      </w:r>
      <w:r>
        <w:rPr>
          <w:b/>
        </w:rPr>
        <w:tab/>
      </w:r>
      <w:r w:rsidR="00427FE1">
        <w:t>Acute Coronary Syndrome</w:t>
      </w:r>
      <w:r w:rsidR="00F256EA">
        <w:t>/STEMI</w:t>
      </w:r>
      <w:r w:rsidR="00BA34C8" w:rsidRPr="00BA34C8">
        <w:t xml:space="preserve"> </w:t>
      </w:r>
    </w:p>
    <w:p w14:paraId="403D7058" w14:textId="5310EE29" w:rsidR="00BA34C8" w:rsidRDefault="00BA34C8" w:rsidP="00971F21">
      <w:pPr>
        <w:spacing w:after="0" w:line="240" w:lineRule="auto"/>
      </w:pPr>
      <w:r>
        <w:tab/>
      </w:r>
      <w:r w:rsidR="00A97B1E">
        <w:rPr>
          <w:b/>
        </w:rPr>
        <w:t>105</w:t>
      </w:r>
      <w:r w:rsidR="00A97B1E">
        <w:rPr>
          <w:b/>
        </w:rPr>
        <w:tab/>
      </w:r>
      <w:r>
        <w:t xml:space="preserve">Chest Pain / </w:t>
      </w:r>
      <w:r w:rsidR="003936FB">
        <w:t>NON-Cardiac</w:t>
      </w:r>
    </w:p>
    <w:p w14:paraId="100BC31A" w14:textId="77777777" w:rsidR="00BA34C8" w:rsidRDefault="00BA34C8" w:rsidP="00971F21">
      <w:pPr>
        <w:spacing w:after="0" w:line="240" w:lineRule="auto"/>
      </w:pPr>
      <w:r>
        <w:tab/>
      </w:r>
      <w:r w:rsidR="00A97B1E">
        <w:rPr>
          <w:b/>
        </w:rPr>
        <w:t>106</w:t>
      </w:r>
      <w:r w:rsidR="00A97B1E">
        <w:rPr>
          <w:b/>
        </w:rPr>
        <w:tab/>
      </w:r>
      <w:r>
        <w:t>Pulseless Electrical Activity (PEA)</w:t>
      </w:r>
    </w:p>
    <w:p w14:paraId="2E487BD6" w14:textId="77777777" w:rsidR="00BA34C8" w:rsidRDefault="00BA34C8" w:rsidP="00971F21">
      <w:pPr>
        <w:spacing w:after="0" w:line="240" w:lineRule="auto"/>
      </w:pPr>
      <w:r>
        <w:tab/>
      </w:r>
      <w:r w:rsidR="00A97B1E">
        <w:rPr>
          <w:b/>
        </w:rPr>
        <w:t>107</w:t>
      </w:r>
      <w:r w:rsidR="00A97B1E">
        <w:rPr>
          <w:b/>
        </w:rPr>
        <w:tab/>
      </w:r>
      <w:r>
        <w:t>Premature Ventricular Contractions (PVC)</w:t>
      </w:r>
    </w:p>
    <w:p w14:paraId="2DC38DD8" w14:textId="77777777" w:rsidR="00BA34C8" w:rsidRDefault="00BA34C8" w:rsidP="00971F21">
      <w:pPr>
        <w:spacing w:after="0" w:line="240" w:lineRule="auto"/>
      </w:pPr>
      <w:r>
        <w:tab/>
      </w:r>
      <w:r w:rsidR="00A97B1E">
        <w:rPr>
          <w:b/>
        </w:rPr>
        <w:t>108</w:t>
      </w:r>
      <w:r w:rsidR="00A97B1E">
        <w:rPr>
          <w:b/>
        </w:rPr>
        <w:tab/>
      </w:r>
      <w:r>
        <w:t>Supraventricular Tachycardia (SVT)</w:t>
      </w:r>
    </w:p>
    <w:p w14:paraId="42256DC9" w14:textId="77777777" w:rsidR="00BA34C8" w:rsidRDefault="00BA34C8" w:rsidP="00971F21">
      <w:pPr>
        <w:spacing w:after="0" w:line="240" w:lineRule="auto"/>
      </w:pPr>
      <w:r>
        <w:tab/>
      </w:r>
      <w:r w:rsidR="00A97B1E">
        <w:rPr>
          <w:b/>
        </w:rPr>
        <w:t>109</w:t>
      </w:r>
      <w:r w:rsidR="00A97B1E">
        <w:tab/>
      </w:r>
      <w:r>
        <w:t>Torsades de Pointe</w:t>
      </w:r>
      <w:r w:rsidR="00D120CE">
        <w:t>s</w:t>
      </w:r>
    </w:p>
    <w:p w14:paraId="30F19B73" w14:textId="77777777" w:rsidR="00BA34C8" w:rsidRDefault="00BA34C8" w:rsidP="00971F21">
      <w:pPr>
        <w:spacing w:after="0" w:line="240" w:lineRule="auto"/>
      </w:pPr>
      <w:r>
        <w:tab/>
      </w:r>
      <w:r w:rsidR="00A97B1E">
        <w:rPr>
          <w:b/>
        </w:rPr>
        <w:t>110</w:t>
      </w:r>
      <w:r w:rsidR="00A97B1E">
        <w:rPr>
          <w:b/>
        </w:rPr>
        <w:tab/>
      </w:r>
      <w:r>
        <w:t>Ventricular Asystole</w:t>
      </w:r>
    </w:p>
    <w:p w14:paraId="3FE5660A" w14:textId="77777777" w:rsidR="00BA34C8" w:rsidRDefault="00BA34C8" w:rsidP="00971F21">
      <w:pPr>
        <w:spacing w:after="0" w:line="240" w:lineRule="auto"/>
      </w:pPr>
      <w:r>
        <w:tab/>
      </w:r>
      <w:r w:rsidR="00A97B1E">
        <w:rPr>
          <w:b/>
        </w:rPr>
        <w:t>111</w:t>
      </w:r>
      <w:r w:rsidR="00A97B1E">
        <w:rPr>
          <w:b/>
        </w:rPr>
        <w:tab/>
      </w:r>
      <w:r>
        <w:t>Ventricular Fibrillation / Pulseless Vent Tachy</w:t>
      </w:r>
      <w:r w:rsidR="006629C3">
        <w:t>cardia</w:t>
      </w:r>
    </w:p>
    <w:p w14:paraId="5E88709D" w14:textId="77777777" w:rsidR="00BA34C8" w:rsidRDefault="00BA34C8" w:rsidP="00971F21">
      <w:pPr>
        <w:spacing w:after="0" w:line="240" w:lineRule="auto"/>
      </w:pPr>
      <w:r>
        <w:tab/>
      </w:r>
      <w:r w:rsidR="00A97B1E">
        <w:rPr>
          <w:b/>
        </w:rPr>
        <w:t>112</w:t>
      </w:r>
      <w:r w:rsidR="00A97B1E">
        <w:rPr>
          <w:b/>
        </w:rPr>
        <w:tab/>
      </w:r>
      <w:r>
        <w:t>Persistent Ventricular Fibrillation</w:t>
      </w:r>
    </w:p>
    <w:p w14:paraId="33550EDA" w14:textId="77777777" w:rsidR="00BA34C8" w:rsidRDefault="00BA34C8" w:rsidP="00971F21">
      <w:pPr>
        <w:spacing w:after="0" w:line="240" w:lineRule="auto"/>
      </w:pPr>
      <w:r>
        <w:tab/>
      </w:r>
      <w:r w:rsidR="00A97B1E">
        <w:rPr>
          <w:b/>
        </w:rPr>
        <w:t>113</w:t>
      </w:r>
      <w:r w:rsidR="00A97B1E">
        <w:rPr>
          <w:b/>
        </w:rPr>
        <w:tab/>
      </w:r>
      <w:r>
        <w:t>Ventricular Tachycardia with a Pulse</w:t>
      </w:r>
    </w:p>
    <w:p w14:paraId="61279689" w14:textId="77777777" w:rsidR="00BA34C8" w:rsidRDefault="00BA34C8" w:rsidP="00971F21">
      <w:pPr>
        <w:spacing w:after="0" w:line="240" w:lineRule="auto"/>
      </w:pPr>
      <w:r>
        <w:tab/>
      </w:r>
      <w:r w:rsidR="00A97B1E">
        <w:rPr>
          <w:b/>
        </w:rPr>
        <w:t>114</w:t>
      </w:r>
      <w:r w:rsidR="00A97B1E">
        <w:rPr>
          <w:b/>
        </w:rPr>
        <w:tab/>
      </w:r>
      <w:r>
        <w:t>Post Resuscitation</w:t>
      </w:r>
    </w:p>
    <w:p w14:paraId="46C701B3" w14:textId="77777777" w:rsidR="00BA34C8" w:rsidRPr="0090147B" w:rsidRDefault="00BA34C8" w:rsidP="00971F21">
      <w:pPr>
        <w:spacing w:after="0" w:line="240" w:lineRule="auto"/>
        <w:rPr>
          <w:sz w:val="16"/>
        </w:rPr>
      </w:pPr>
    </w:p>
    <w:p w14:paraId="5B991A80" w14:textId="77777777" w:rsidR="00BA34C8" w:rsidRDefault="00A67687" w:rsidP="00971F21">
      <w:pPr>
        <w:spacing w:after="0" w:line="240" w:lineRule="auto"/>
        <w:rPr>
          <w:b/>
        </w:rPr>
      </w:pPr>
      <w:r>
        <w:rPr>
          <w:b/>
        </w:rPr>
        <w:t>Environmental Emergency (Adult &amp; Pediatric)</w:t>
      </w:r>
    </w:p>
    <w:p w14:paraId="1B9A7E9D" w14:textId="77777777" w:rsidR="00A67687" w:rsidRDefault="00A97B1E" w:rsidP="00971F21">
      <w:pPr>
        <w:spacing w:after="0" w:line="240" w:lineRule="auto"/>
      </w:pPr>
      <w:r>
        <w:rPr>
          <w:b/>
        </w:rPr>
        <w:tab/>
        <w:t>201</w:t>
      </w:r>
      <w:r>
        <w:rPr>
          <w:b/>
        </w:rPr>
        <w:tab/>
      </w:r>
      <w:r w:rsidR="00A67687">
        <w:t>Chemical Exposure</w:t>
      </w:r>
    </w:p>
    <w:p w14:paraId="10F805E9" w14:textId="77777777" w:rsidR="00A67687" w:rsidRDefault="00A67687" w:rsidP="00971F21">
      <w:pPr>
        <w:spacing w:after="0" w:line="240" w:lineRule="auto"/>
      </w:pPr>
      <w:r>
        <w:tab/>
      </w:r>
      <w:r w:rsidR="00A97B1E">
        <w:rPr>
          <w:b/>
        </w:rPr>
        <w:t>202</w:t>
      </w:r>
      <w:r w:rsidR="00A97B1E">
        <w:rPr>
          <w:b/>
        </w:rPr>
        <w:tab/>
      </w:r>
      <w:r>
        <w:t>Drug Ingestion</w:t>
      </w:r>
    </w:p>
    <w:p w14:paraId="160769F4" w14:textId="77777777" w:rsidR="00A67687" w:rsidRDefault="00A67687" w:rsidP="00971F21">
      <w:pPr>
        <w:spacing w:after="0" w:line="240" w:lineRule="auto"/>
      </w:pPr>
      <w:r>
        <w:tab/>
      </w:r>
      <w:r>
        <w:rPr>
          <w:b/>
        </w:rPr>
        <w:t>203</w:t>
      </w:r>
      <w:r w:rsidR="00A97B1E">
        <w:tab/>
      </w:r>
      <w:r>
        <w:t>Electrocution / Lightning Injuries</w:t>
      </w:r>
    </w:p>
    <w:p w14:paraId="357872DC" w14:textId="77777777" w:rsidR="00A67687" w:rsidRDefault="00A67687" w:rsidP="00971F21">
      <w:pPr>
        <w:spacing w:after="0" w:line="240" w:lineRule="auto"/>
      </w:pPr>
      <w:r>
        <w:tab/>
      </w:r>
      <w:r>
        <w:rPr>
          <w:b/>
        </w:rPr>
        <w:t>204</w:t>
      </w:r>
      <w:r w:rsidR="00A97B1E">
        <w:tab/>
      </w:r>
      <w:r>
        <w:t>Hyperthermia</w:t>
      </w:r>
    </w:p>
    <w:p w14:paraId="68DB24C1" w14:textId="77777777" w:rsidR="00A67687" w:rsidRDefault="00A67687" w:rsidP="00971F21">
      <w:pPr>
        <w:spacing w:after="0" w:line="240" w:lineRule="auto"/>
      </w:pPr>
      <w:r>
        <w:tab/>
      </w:r>
      <w:r>
        <w:rPr>
          <w:b/>
        </w:rPr>
        <w:t>205</w:t>
      </w:r>
      <w:r w:rsidR="00A97B1E">
        <w:tab/>
      </w:r>
      <w:r>
        <w:t>Hypothermia</w:t>
      </w:r>
    </w:p>
    <w:p w14:paraId="3A1E0137" w14:textId="77777777" w:rsidR="00A67687" w:rsidRDefault="00A67687" w:rsidP="00971F21">
      <w:pPr>
        <w:spacing w:after="0" w:line="240" w:lineRule="auto"/>
      </w:pPr>
      <w:r>
        <w:tab/>
      </w:r>
      <w:r>
        <w:rPr>
          <w:b/>
        </w:rPr>
        <w:t>206</w:t>
      </w:r>
      <w:r w:rsidR="00A97B1E">
        <w:tab/>
      </w:r>
      <w:r>
        <w:t>Near Drowning</w:t>
      </w:r>
    </w:p>
    <w:p w14:paraId="2C21738C" w14:textId="77777777" w:rsidR="00A67687" w:rsidRDefault="00A67687" w:rsidP="00971F21">
      <w:pPr>
        <w:spacing w:after="0" w:line="240" w:lineRule="auto"/>
      </w:pPr>
      <w:r>
        <w:tab/>
      </w:r>
      <w:r>
        <w:rPr>
          <w:b/>
        </w:rPr>
        <w:t>207</w:t>
      </w:r>
      <w:r w:rsidR="00A97B1E">
        <w:tab/>
      </w:r>
      <w:r>
        <w:t>Nerve Agents</w:t>
      </w:r>
    </w:p>
    <w:p w14:paraId="1A5A9029" w14:textId="77777777" w:rsidR="00A67687" w:rsidRDefault="00A67687" w:rsidP="00971F21">
      <w:pPr>
        <w:spacing w:after="0" w:line="240" w:lineRule="auto"/>
      </w:pPr>
      <w:r>
        <w:tab/>
      </w:r>
      <w:r>
        <w:rPr>
          <w:b/>
        </w:rPr>
        <w:t>208</w:t>
      </w:r>
      <w:r w:rsidR="00A97B1E">
        <w:tab/>
      </w:r>
      <w:r>
        <w:t>Poisonous Snake Bite</w:t>
      </w:r>
    </w:p>
    <w:p w14:paraId="1F59479E" w14:textId="77777777" w:rsidR="00A67687" w:rsidRDefault="00A97B1E" w:rsidP="00971F21">
      <w:pPr>
        <w:spacing w:after="0" w:line="240" w:lineRule="auto"/>
        <w:ind w:firstLine="720"/>
      </w:pPr>
      <w:r>
        <w:rPr>
          <w:b/>
        </w:rPr>
        <w:t>209</w:t>
      </w:r>
      <w:r>
        <w:rPr>
          <w:b/>
        </w:rPr>
        <w:tab/>
      </w:r>
      <w:r w:rsidR="00A67687">
        <w:t>Radiation / Hazmat</w:t>
      </w:r>
    </w:p>
    <w:p w14:paraId="3F1D4041" w14:textId="77777777" w:rsidR="00A67687" w:rsidRPr="0090147B" w:rsidRDefault="00A67687" w:rsidP="00971F21">
      <w:pPr>
        <w:spacing w:after="0" w:line="240" w:lineRule="auto"/>
        <w:rPr>
          <w:b/>
          <w:sz w:val="16"/>
        </w:rPr>
      </w:pPr>
    </w:p>
    <w:p w14:paraId="6036DEDE" w14:textId="77777777" w:rsidR="00DB58F9" w:rsidRDefault="00DB58F9" w:rsidP="00971F21">
      <w:pPr>
        <w:spacing w:after="0" w:line="240" w:lineRule="auto"/>
        <w:rPr>
          <w:b/>
        </w:rPr>
      </w:pPr>
      <w:r>
        <w:rPr>
          <w:b/>
        </w:rPr>
        <w:t>Medical Emergency (Adult &amp; Pediatric)</w:t>
      </w:r>
    </w:p>
    <w:p w14:paraId="3410E203" w14:textId="77777777" w:rsidR="00DB58F9" w:rsidRDefault="00A97B1E" w:rsidP="00971F21">
      <w:pPr>
        <w:spacing w:after="0" w:line="240" w:lineRule="auto"/>
      </w:pPr>
      <w:r>
        <w:rPr>
          <w:b/>
        </w:rPr>
        <w:tab/>
      </w:r>
      <w:r w:rsidR="004F4490">
        <w:rPr>
          <w:b/>
        </w:rPr>
        <w:t>300</w:t>
      </w:r>
      <w:r w:rsidR="004F4490">
        <w:rPr>
          <w:b/>
        </w:rPr>
        <w:tab/>
      </w:r>
      <w:r w:rsidR="00DB58F9">
        <w:t>Medical Complaint Not Specified Under Other Protocols</w:t>
      </w:r>
    </w:p>
    <w:p w14:paraId="06BB4E22" w14:textId="4B8D6F43" w:rsidR="00DB58F9" w:rsidRDefault="00DB58F9" w:rsidP="00971F21">
      <w:pPr>
        <w:spacing w:after="0" w:line="240" w:lineRule="auto"/>
      </w:pPr>
      <w:r>
        <w:tab/>
      </w:r>
      <w:r>
        <w:rPr>
          <w:b/>
        </w:rPr>
        <w:t>301</w:t>
      </w:r>
      <w:r w:rsidR="004F4490">
        <w:tab/>
      </w:r>
      <w:r>
        <w:t>Abdominal Pain Complaints (</w:t>
      </w:r>
      <w:r w:rsidR="003936FB">
        <w:t>Non-Traumatic</w:t>
      </w:r>
      <w:r>
        <w:t>)</w:t>
      </w:r>
    </w:p>
    <w:p w14:paraId="5AB114F0" w14:textId="77777777" w:rsidR="00DB58F9" w:rsidRDefault="00DB58F9" w:rsidP="00971F21">
      <w:pPr>
        <w:spacing w:after="0" w:line="240" w:lineRule="auto"/>
      </w:pPr>
      <w:r>
        <w:tab/>
      </w:r>
      <w:r w:rsidR="004F4490">
        <w:rPr>
          <w:b/>
        </w:rPr>
        <w:t>302</w:t>
      </w:r>
      <w:r w:rsidR="004F4490">
        <w:rPr>
          <w:b/>
        </w:rPr>
        <w:tab/>
      </w:r>
      <w:r>
        <w:t>Acute Pulmonary Edema</w:t>
      </w:r>
    </w:p>
    <w:p w14:paraId="567D29EE" w14:textId="77777777" w:rsidR="00DB58F9" w:rsidRDefault="00DB58F9" w:rsidP="00971F21">
      <w:pPr>
        <w:spacing w:after="0" w:line="240" w:lineRule="auto"/>
      </w:pPr>
      <w:r>
        <w:tab/>
      </w:r>
      <w:r>
        <w:rPr>
          <w:b/>
        </w:rPr>
        <w:t>303</w:t>
      </w:r>
      <w:r w:rsidR="004F4490">
        <w:tab/>
      </w:r>
      <w:r>
        <w:t>Anaphylactic Shock</w:t>
      </w:r>
    </w:p>
    <w:p w14:paraId="1ABE7B23" w14:textId="77777777" w:rsidR="00DB58F9" w:rsidRDefault="00DB58F9" w:rsidP="00971F21">
      <w:pPr>
        <w:spacing w:after="0" w:line="240" w:lineRule="auto"/>
      </w:pPr>
      <w:r>
        <w:tab/>
      </w:r>
      <w:r>
        <w:rPr>
          <w:b/>
        </w:rPr>
        <w:t>304</w:t>
      </w:r>
      <w:r w:rsidR="004F4490">
        <w:tab/>
      </w:r>
      <w:r>
        <w:t>Cerebrovascular Accident (CVA)</w:t>
      </w:r>
    </w:p>
    <w:p w14:paraId="1886A1DE" w14:textId="43E0BB05" w:rsidR="00DB58F9" w:rsidRDefault="00DB58F9" w:rsidP="00971F21">
      <w:pPr>
        <w:spacing w:after="0" w:line="240" w:lineRule="auto"/>
      </w:pPr>
      <w:r>
        <w:tab/>
      </w:r>
      <w:r>
        <w:rPr>
          <w:b/>
        </w:rPr>
        <w:t xml:space="preserve">REFERENCE </w:t>
      </w:r>
      <w:r w:rsidR="00D15596">
        <w:t>C-STAT Stroke Assessment Tool</w:t>
      </w:r>
    </w:p>
    <w:p w14:paraId="7FFC854E" w14:textId="77777777" w:rsidR="00DB58F9" w:rsidRDefault="00DB58F9" w:rsidP="00971F21">
      <w:pPr>
        <w:spacing w:after="0" w:line="240" w:lineRule="auto"/>
      </w:pPr>
      <w:r>
        <w:tab/>
      </w:r>
      <w:r>
        <w:rPr>
          <w:b/>
        </w:rPr>
        <w:t xml:space="preserve">REFERENCE </w:t>
      </w:r>
      <w:r>
        <w:t>Pre-Hospital Screen for Thrombolytic Therapy</w:t>
      </w:r>
    </w:p>
    <w:p w14:paraId="1593025E" w14:textId="77777777" w:rsidR="00DB58F9" w:rsidRDefault="004F4490" w:rsidP="00971F21">
      <w:pPr>
        <w:spacing w:after="0" w:line="240" w:lineRule="auto"/>
        <w:ind w:firstLine="720"/>
      </w:pPr>
      <w:r>
        <w:rPr>
          <w:b/>
        </w:rPr>
        <w:t>305</w:t>
      </w:r>
      <w:r>
        <w:rPr>
          <w:b/>
        </w:rPr>
        <w:tab/>
      </w:r>
      <w:r w:rsidR="00DB58F9">
        <w:t>Croup</w:t>
      </w:r>
    </w:p>
    <w:p w14:paraId="43CE7B88" w14:textId="77777777" w:rsidR="00DB58F9" w:rsidRDefault="00DB58F9" w:rsidP="00971F21">
      <w:pPr>
        <w:spacing w:after="0" w:line="240" w:lineRule="auto"/>
      </w:pPr>
      <w:r>
        <w:tab/>
      </w:r>
      <w:r>
        <w:rPr>
          <w:b/>
        </w:rPr>
        <w:t>306</w:t>
      </w:r>
      <w:r w:rsidR="004F4490">
        <w:tab/>
      </w:r>
      <w:r>
        <w:t>Family Violence</w:t>
      </w:r>
    </w:p>
    <w:p w14:paraId="6365F0C3" w14:textId="77777777" w:rsidR="00DB58F9" w:rsidRDefault="00DB58F9" w:rsidP="00971F21">
      <w:pPr>
        <w:spacing w:after="0" w:line="240" w:lineRule="auto"/>
      </w:pPr>
      <w:r>
        <w:tab/>
      </w:r>
      <w:r>
        <w:rPr>
          <w:b/>
        </w:rPr>
        <w:t>307</w:t>
      </w:r>
      <w:r w:rsidR="004F4490">
        <w:tab/>
      </w:r>
      <w:r>
        <w:t>Hyperglycemia Associated with Diabetes</w:t>
      </w:r>
    </w:p>
    <w:p w14:paraId="58D2594E" w14:textId="77777777" w:rsidR="00DB58F9" w:rsidRDefault="00DB58F9" w:rsidP="00971F21">
      <w:pPr>
        <w:spacing w:after="0" w:line="240" w:lineRule="auto"/>
      </w:pPr>
      <w:r>
        <w:tab/>
      </w:r>
      <w:r w:rsidR="004F4490">
        <w:rPr>
          <w:b/>
        </w:rPr>
        <w:t>308</w:t>
      </w:r>
      <w:r w:rsidR="004F4490">
        <w:rPr>
          <w:b/>
        </w:rPr>
        <w:tab/>
      </w:r>
      <w:r>
        <w:t>Hypertensive Crisis</w:t>
      </w:r>
    </w:p>
    <w:p w14:paraId="18B8F7D4" w14:textId="77777777" w:rsidR="00DB58F9" w:rsidRDefault="00DB58F9" w:rsidP="00971F21">
      <w:pPr>
        <w:spacing w:after="0" w:line="240" w:lineRule="auto"/>
      </w:pPr>
      <w:r>
        <w:tab/>
      </w:r>
      <w:r w:rsidR="004F4490">
        <w:rPr>
          <w:b/>
        </w:rPr>
        <w:t>309</w:t>
      </w:r>
      <w:r w:rsidR="004F4490">
        <w:rPr>
          <w:b/>
        </w:rPr>
        <w:tab/>
      </w:r>
      <w:r w:rsidR="00B21B62">
        <w:t>Hypoglycemia</w:t>
      </w:r>
    </w:p>
    <w:p w14:paraId="0B08487A" w14:textId="77777777" w:rsidR="00B21B62" w:rsidRDefault="00B21B62" w:rsidP="00971F21">
      <w:pPr>
        <w:spacing w:after="0" w:line="240" w:lineRule="auto"/>
      </w:pPr>
      <w:r>
        <w:tab/>
      </w:r>
      <w:r w:rsidR="004F4490">
        <w:rPr>
          <w:b/>
        </w:rPr>
        <w:t>310</w:t>
      </w:r>
      <w:r w:rsidR="004F4490">
        <w:rPr>
          <w:b/>
        </w:rPr>
        <w:tab/>
      </w:r>
      <w:r>
        <w:t>Medications at Schools</w:t>
      </w:r>
    </w:p>
    <w:p w14:paraId="57D1163C" w14:textId="0BF24B6A" w:rsidR="00B21B62" w:rsidRDefault="00B21B62" w:rsidP="00971F21">
      <w:pPr>
        <w:spacing w:after="0" w:line="240" w:lineRule="auto"/>
      </w:pPr>
      <w:r>
        <w:tab/>
      </w:r>
      <w:r w:rsidR="004F4490">
        <w:rPr>
          <w:b/>
        </w:rPr>
        <w:t>311</w:t>
      </w:r>
      <w:r w:rsidR="004F4490">
        <w:rPr>
          <w:b/>
        </w:rPr>
        <w:tab/>
      </w:r>
      <w:r w:rsidR="003936FB">
        <w:t>Non-Formulary</w:t>
      </w:r>
      <w:r>
        <w:t xml:space="preserve"> Medications</w:t>
      </w:r>
    </w:p>
    <w:p w14:paraId="0B4ED231" w14:textId="4FA67CD0" w:rsidR="00B21B62" w:rsidRDefault="00B21B62" w:rsidP="00971F21">
      <w:pPr>
        <w:spacing w:after="0" w:line="240" w:lineRule="auto"/>
      </w:pPr>
      <w:r>
        <w:tab/>
      </w:r>
      <w:r w:rsidR="004F4490">
        <w:rPr>
          <w:b/>
        </w:rPr>
        <w:t>312</w:t>
      </w:r>
      <w:r w:rsidR="004F4490">
        <w:rPr>
          <w:b/>
        </w:rPr>
        <w:tab/>
      </w:r>
      <w:r w:rsidR="006621FC">
        <w:t>Respiratory Distress (Asthma/COPD)</w:t>
      </w:r>
    </w:p>
    <w:p w14:paraId="69E265D5" w14:textId="77777777" w:rsidR="004F4490" w:rsidRPr="004F4490" w:rsidRDefault="004F4490" w:rsidP="007E4798">
      <w:pPr>
        <w:spacing w:after="0" w:line="240" w:lineRule="auto"/>
        <w:jc w:val="center"/>
        <w:rPr>
          <w:b/>
        </w:rPr>
      </w:pPr>
      <w:r>
        <w:rPr>
          <w:b/>
        </w:rPr>
        <w:lastRenderedPageBreak/>
        <w:t>Index – Continued</w:t>
      </w:r>
    </w:p>
    <w:p w14:paraId="789A4AE1" w14:textId="6AF44B54" w:rsidR="006621FC" w:rsidRDefault="004F4490" w:rsidP="00971F21">
      <w:pPr>
        <w:spacing w:after="0" w:line="240" w:lineRule="auto"/>
        <w:ind w:firstLine="720"/>
        <w:rPr>
          <w:b/>
        </w:rPr>
      </w:pPr>
      <w:r>
        <w:rPr>
          <w:b/>
        </w:rPr>
        <w:t>313</w:t>
      </w:r>
      <w:r>
        <w:rPr>
          <w:b/>
        </w:rPr>
        <w:tab/>
      </w:r>
      <w:r w:rsidR="006621FC" w:rsidRPr="006621FC">
        <w:t>Seizures</w:t>
      </w:r>
    </w:p>
    <w:p w14:paraId="2D6999E3" w14:textId="60EB6B6B" w:rsidR="00B21B62" w:rsidRDefault="006621FC" w:rsidP="00971F21">
      <w:pPr>
        <w:spacing w:after="0" w:line="240" w:lineRule="auto"/>
        <w:ind w:firstLine="720"/>
      </w:pPr>
      <w:r w:rsidRPr="006621FC">
        <w:rPr>
          <w:b/>
        </w:rPr>
        <w:t>314</w:t>
      </w:r>
      <w:r>
        <w:tab/>
      </w:r>
      <w:r w:rsidR="00B21B62">
        <w:t>Sexual Assault</w:t>
      </w:r>
    </w:p>
    <w:p w14:paraId="47415675" w14:textId="78EC58F5" w:rsidR="00B21B62" w:rsidRDefault="006621FC" w:rsidP="00971F21">
      <w:pPr>
        <w:spacing w:after="0" w:line="240" w:lineRule="auto"/>
      </w:pPr>
      <w:r>
        <w:rPr>
          <w:b/>
        </w:rPr>
        <w:tab/>
        <w:t>315</w:t>
      </w:r>
      <w:r w:rsidR="004F4490">
        <w:rPr>
          <w:b/>
        </w:rPr>
        <w:tab/>
      </w:r>
      <w:r w:rsidR="00B21B62">
        <w:t>Sickle Cell</w:t>
      </w:r>
      <w:r>
        <w:t xml:space="preserve"> </w:t>
      </w:r>
      <w:r w:rsidR="004E3322">
        <w:t>Crisis</w:t>
      </w:r>
    </w:p>
    <w:p w14:paraId="309E9ACD" w14:textId="69DB7159" w:rsidR="00B21B62" w:rsidRDefault="00B21B62" w:rsidP="00971F21">
      <w:pPr>
        <w:spacing w:after="0" w:line="240" w:lineRule="auto"/>
      </w:pPr>
      <w:r>
        <w:tab/>
      </w:r>
      <w:r w:rsidR="006621FC">
        <w:rPr>
          <w:b/>
        </w:rPr>
        <w:t>316</w:t>
      </w:r>
      <w:r w:rsidR="004F4490">
        <w:rPr>
          <w:b/>
        </w:rPr>
        <w:tab/>
      </w:r>
      <w:r>
        <w:t>Unconscious / Unresponsive / Altered Mental Status</w:t>
      </w:r>
    </w:p>
    <w:p w14:paraId="4FA56B36" w14:textId="6D9E4A86" w:rsidR="00B21B62" w:rsidRDefault="00B21B62" w:rsidP="00971F21">
      <w:pPr>
        <w:spacing w:after="0" w:line="240" w:lineRule="auto"/>
      </w:pPr>
      <w:r>
        <w:tab/>
      </w:r>
      <w:r w:rsidR="006621FC">
        <w:rPr>
          <w:b/>
        </w:rPr>
        <w:t>317</w:t>
      </w:r>
      <w:r w:rsidR="004F4490">
        <w:tab/>
      </w:r>
      <w:r>
        <w:t>Syncope</w:t>
      </w:r>
    </w:p>
    <w:p w14:paraId="180ECE10" w14:textId="77777777" w:rsidR="00B21B62" w:rsidRPr="0090147B" w:rsidRDefault="00B21B62" w:rsidP="00971F21">
      <w:pPr>
        <w:spacing w:after="0" w:line="240" w:lineRule="auto"/>
        <w:rPr>
          <w:sz w:val="16"/>
        </w:rPr>
      </w:pPr>
    </w:p>
    <w:p w14:paraId="0B03EE51" w14:textId="77777777" w:rsidR="00B21B62" w:rsidRDefault="00B21B62" w:rsidP="00971F21">
      <w:pPr>
        <w:spacing w:after="0" w:line="240" w:lineRule="auto"/>
        <w:rPr>
          <w:b/>
        </w:rPr>
      </w:pPr>
      <w:r>
        <w:rPr>
          <w:b/>
        </w:rPr>
        <w:t>Shock / Trauma (Adult &amp; Pediatric)</w:t>
      </w:r>
    </w:p>
    <w:p w14:paraId="30DA5D3D" w14:textId="77777777" w:rsidR="00B21B62" w:rsidRDefault="004F4490" w:rsidP="00971F21">
      <w:pPr>
        <w:spacing w:after="0" w:line="240" w:lineRule="auto"/>
      </w:pPr>
      <w:r>
        <w:rPr>
          <w:b/>
        </w:rPr>
        <w:tab/>
        <w:t>401</w:t>
      </w:r>
      <w:r>
        <w:rPr>
          <w:b/>
        </w:rPr>
        <w:tab/>
      </w:r>
      <w:r w:rsidR="00B21B62">
        <w:t>Air Ambulance Transport</w:t>
      </w:r>
    </w:p>
    <w:p w14:paraId="4437AF66" w14:textId="77777777" w:rsidR="00B21B62" w:rsidRDefault="00B21B62" w:rsidP="00971F21">
      <w:pPr>
        <w:spacing w:after="0" w:line="240" w:lineRule="auto"/>
      </w:pPr>
      <w:r>
        <w:tab/>
      </w:r>
      <w:r w:rsidR="004F4490">
        <w:rPr>
          <w:b/>
        </w:rPr>
        <w:t>402</w:t>
      </w:r>
      <w:r w:rsidR="004F4490">
        <w:rPr>
          <w:b/>
        </w:rPr>
        <w:tab/>
      </w:r>
      <w:r>
        <w:t>Abdominal / Pelvic Trauma</w:t>
      </w:r>
    </w:p>
    <w:p w14:paraId="2750A569" w14:textId="77777777" w:rsidR="00B21B62" w:rsidRDefault="00B21B62" w:rsidP="00971F21">
      <w:pPr>
        <w:spacing w:after="0" w:line="240" w:lineRule="auto"/>
      </w:pPr>
      <w:r>
        <w:tab/>
      </w:r>
      <w:r w:rsidR="004F4490">
        <w:rPr>
          <w:b/>
        </w:rPr>
        <w:t>403</w:t>
      </w:r>
      <w:r w:rsidR="004F4490">
        <w:rPr>
          <w:b/>
        </w:rPr>
        <w:tab/>
      </w:r>
      <w:r>
        <w:t>Avulsed Teeth</w:t>
      </w:r>
    </w:p>
    <w:p w14:paraId="5BE68050" w14:textId="77777777" w:rsidR="00B21B62" w:rsidRDefault="00B21B62" w:rsidP="00971F21">
      <w:pPr>
        <w:spacing w:after="0" w:line="240" w:lineRule="auto"/>
      </w:pPr>
      <w:r>
        <w:tab/>
      </w:r>
      <w:r w:rsidR="004F4490">
        <w:rPr>
          <w:b/>
        </w:rPr>
        <w:t>404</w:t>
      </w:r>
      <w:r w:rsidR="004F4490">
        <w:rPr>
          <w:b/>
        </w:rPr>
        <w:tab/>
      </w:r>
      <w:r>
        <w:t>Cardiogenic Shock</w:t>
      </w:r>
    </w:p>
    <w:p w14:paraId="34D56EBB" w14:textId="77777777" w:rsidR="00B21B62" w:rsidRDefault="00B21B62" w:rsidP="00971F21">
      <w:pPr>
        <w:spacing w:after="0" w:line="240" w:lineRule="auto"/>
      </w:pPr>
      <w:r>
        <w:tab/>
      </w:r>
      <w:r w:rsidR="004F4490">
        <w:rPr>
          <w:b/>
        </w:rPr>
        <w:t>405</w:t>
      </w:r>
      <w:r w:rsidR="004F4490">
        <w:rPr>
          <w:b/>
        </w:rPr>
        <w:tab/>
      </w:r>
      <w:r>
        <w:t>Eye Trauma</w:t>
      </w:r>
    </w:p>
    <w:p w14:paraId="7B05C476" w14:textId="77777777" w:rsidR="00B21B62" w:rsidRDefault="00B21B62" w:rsidP="00971F21">
      <w:pPr>
        <w:spacing w:after="0" w:line="240" w:lineRule="auto"/>
      </w:pPr>
      <w:r>
        <w:tab/>
      </w:r>
      <w:r w:rsidR="004F4490">
        <w:rPr>
          <w:b/>
        </w:rPr>
        <w:t>406</w:t>
      </w:r>
      <w:r w:rsidR="004F4490">
        <w:rPr>
          <w:b/>
        </w:rPr>
        <w:tab/>
      </w:r>
      <w:r>
        <w:t>Hypovolemic Shock</w:t>
      </w:r>
    </w:p>
    <w:p w14:paraId="274EDC7A" w14:textId="77777777" w:rsidR="00B21B62" w:rsidRDefault="00B21B62" w:rsidP="00971F21">
      <w:pPr>
        <w:spacing w:after="0" w:line="240" w:lineRule="auto"/>
      </w:pPr>
      <w:r>
        <w:tab/>
      </w:r>
      <w:r w:rsidR="004F4490">
        <w:rPr>
          <w:b/>
        </w:rPr>
        <w:t>407</w:t>
      </w:r>
      <w:r w:rsidR="004F4490">
        <w:rPr>
          <w:b/>
        </w:rPr>
        <w:tab/>
      </w:r>
      <w:r>
        <w:t>Major Thermal Burn</w:t>
      </w:r>
    </w:p>
    <w:p w14:paraId="176D06AB" w14:textId="77777777" w:rsidR="00B21B62" w:rsidRDefault="00B21B62" w:rsidP="00971F21">
      <w:pPr>
        <w:spacing w:after="0" w:line="240" w:lineRule="auto"/>
      </w:pPr>
      <w:r>
        <w:tab/>
      </w:r>
      <w:r>
        <w:rPr>
          <w:b/>
        </w:rPr>
        <w:t>408</w:t>
      </w:r>
      <w:r w:rsidR="004F4490">
        <w:tab/>
      </w:r>
      <w:r>
        <w:t>Musculoskeletal Trauma</w:t>
      </w:r>
    </w:p>
    <w:p w14:paraId="4CA59980" w14:textId="77777777" w:rsidR="00B21B62" w:rsidRDefault="00B21B62" w:rsidP="00971F21">
      <w:pPr>
        <w:spacing w:after="0" w:line="240" w:lineRule="auto"/>
      </w:pPr>
      <w:r>
        <w:tab/>
      </w:r>
      <w:r w:rsidR="004F4490">
        <w:rPr>
          <w:b/>
        </w:rPr>
        <w:t>409</w:t>
      </w:r>
      <w:r w:rsidR="004F4490">
        <w:rPr>
          <w:b/>
        </w:rPr>
        <w:tab/>
      </w:r>
      <w:r>
        <w:t>Multi-System Trauma</w:t>
      </w:r>
    </w:p>
    <w:p w14:paraId="07FE9301" w14:textId="77777777" w:rsidR="00B21B62" w:rsidRPr="00B21B62" w:rsidRDefault="00B21B62" w:rsidP="00971F21">
      <w:pPr>
        <w:spacing w:after="0" w:line="240" w:lineRule="auto"/>
      </w:pPr>
      <w:r w:rsidRPr="00B21B62">
        <w:tab/>
      </w:r>
      <w:r w:rsidRPr="00B21B62">
        <w:rPr>
          <w:b/>
        </w:rPr>
        <w:t>410</w:t>
      </w:r>
      <w:r w:rsidR="004F4490">
        <w:tab/>
      </w:r>
      <w:r w:rsidRPr="00B21B62">
        <w:t>Neurogenic Shock</w:t>
      </w:r>
    </w:p>
    <w:p w14:paraId="4C5A3620" w14:textId="77777777" w:rsidR="00B21B62" w:rsidRDefault="00B21B62" w:rsidP="00971F21">
      <w:pPr>
        <w:spacing w:after="0" w:line="240" w:lineRule="auto"/>
      </w:pPr>
      <w:r>
        <w:tab/>
      </w:r>
      <w:r>
        <w:rPr>
          <w:b/>
        </w:rPr>
        <w:t>411</w:t>
      </w:r>
      <w:r w:rsidR="004F4490">
        <w:tab/>
      </w:r>
      <w:r>
        <w:t>Septic Shock</w:t>
      </w:r>
    </w:p>
    <w:p w14:paraId="3BDB3C46" w14:textId="77777777" w:rsidR="00B21B62" w:rsidRDefault="00B21B62" w:rsidP="00971F21">
      <w:pPr>
        <w:spacing w:after="0" w:line="240" w:lineRule="auto"/>
      </w:pPr>
      <w:r>
        <w:tab/>
      </w:r>
      <w:r w:rsidR="004F4490">
        <w:rPr>
          <w:b/>
        </w:rPr>
        <w:t>412</w:t>
      </w:r>
      <w:r w:rsidR="004F4490">
        <w:rPr>
          <w:b/>
        </w:rPr>
        <w:tab/>
      </w:r>
      <w:r>
        <w:t>Soft Tissue Trauma / Crush Injuries</w:t>
      </w:r>
    </w:p>
    <w:p w14:paraId="64A40A51" w14:textId="77777777" w:rsidR="00B21B62" w:rsidRDefault="00B21B62" w:rsidP="00971F21">
      <w:pPr>
        <w:spacing w:after="0" w:line="240" w:lineRule="auto"/>
      </w:pPr>
      <w:r>
        <w:tab/>
      </w:r>
      <w:r w:rsidR="004F4490">
        <w:rPr>
          <w:b/>
        </w:rPr>
        <w:t>413</w:t>
      </w:r>
      <w:r w:rsidR="004F4490">
        <w:rPr>
          <w:b/>
        </w:rPr>
        <w:tab/>
      </w:r>
      <w:r>
        <w:t>Spinal Cord Injuries</w:t>
      </w:r>
    </w:p>
    <w:p w14:paraId="042CAACF" w14:textId="77777777" w:rsidR="00B21B62" w:rsidRDefault="00B21B62" w:rsidP="00971F21">
      <w:pPr>
        <w:spacing w:after="0" w:line="240" w:lineRule="auto"/>
      </w:pPr>
      <w:r>
        <w:tab/>
      </w:r>
      <w:r w:rsidR="004F4490">
        <w:rPr>
          <w:b/>
        </w:rPr>
        <w:t>414</w:t>
      </w:r>
      <w:r w:rsidR="004F4490">
        <w:rPr>
          <w:b/>
        </w:rPr>
        <w:tab/>
      </w:r>
      <w:r>
        <w:t>Traumatic Cardiac Arrest</w:t>
      </w:r>
    </w:p>
    <w:p w14:paraId="40A17176" w14:textId="77777777" w:rsidR="00B21B62" w:rsidRDefault="00B21B62" w:rsidP="00971F21">
      <w:pPr>
        <w:spacing w:after="0" w:line="240" w:lineRule="auto"/>
      </w:pPr>
      <w:r>
        <w:tab/>
      </w:r>
      <w:r w:rsidR="004F4490">
        <w:rPr>
          <w:b/>
        </w:rPr>
        <w:t>415</w:t>
      </w:r>
      <w:r w:rsidR="004F4490">
        <w:rPr>
          <w:b/>
        </w:rPr>
        <w:tab/>
      </w:r>
      <w:r>
        <w:t>Traumatic Tension Pneumothorax</w:t>
      </w:r>
    </w:p>
    <w:p w14:paraId="0C8A806E" w14:textId="77777777" w:rsidR="00B21B62" w:rsidRDefault="00B21B62" w:rsidP="00971F21">
      <w:pPr>
        <w:spacing w:after="0" w:line="240" w:lineRule="auto"/>
      </w:pPr>
      <w:r>
        <w:tab/>
      </w:r>
      <w:r w:rsidR="004F4490">
        <w:rPr>
          <w:b/>
        </w:rPr>
        <w:t>416</w:t>
      </w:r>
      <w:r w:rsidR="004F4490">
        <w:rPr>
          <w:b/>
        </w:rPr>
        <w:tab/>
      </w:r>
      <w:r>
        <w:t>Traumatic Amputation(s)</w:t>
      </w:r>
    </w:p>
    <w:p w14:paraId="386DB728" w14:textId="77777777" w:rsidR="00B21B62" w:rsidRPr="0090147B" w:rsidRDefault="00B21B62" w:rsidP="00971F21">
      <w:pPr>
        <w:spacing w:after="0" w:line="240" w:lineRule="auto"/>
        <w:rPr>
          <w:sz w:val="16"/>
        </w:rPr>
      </w:pPr>
    </w:p>
    <w:p w14:paraId="64184009" w14:textId="77777777" w:rsidR="00B21B62" w:rsidRDefault="00B21B62" w:rsidP="00971F21">
      <w:pPr>
        <w:spacing w:after="0" w:line="240" w:lineRule="auto"/>
        <w:rPr>
          <w:b/>
        </w:rPr>
      </w:pPr>
      <w:r>
        <w:rPr>
          <w:b/>
        </w:rPr>
        <w:t>Obstetrical Emergencies</w:t>
      </w:r>
    </w:p>
    <w:p w14:paraId="115D968E" w14:textId="77777777" w:rsidR="00B21B62" w:rsidRDefault="00B21B62" w:rsidP="00971F21">
      <w:pPr>
        <w:spacing w:after="0" w:line="240" w:lineRule="auto"/>
      </w:pPr>
      <w:r>
        <w:rPr>
          <w:b/>
        </w:rPr>
        <w:tab/>
        <w:t>REFERENCE</w:t>
      </w:r>
      <w:r>
        <w:t xml:space="preserve"> APGAR Scoring</w:t>
      </w:r>
    </w:p>
    <w:p w14:paraId="4E656DAC" w14:textId="6943CE76" w:rsidR="00FC7E29" w:rsidRDefault="00B21B62" w:rsidP="00971F21">
      <w:pPr>
        <w:spacing w:after="0" w:line="240" w:lineRule="auto"/>
      </w:pPr>
      <w:r>
        <w:tab/>
      </w:r>
      <w:r w:rsidR="004F4490">
        <w:rPr>
          <w:b/>
        </w:rPr>
        <w:t>500</w:t>
      </w:r>
      <w:r w:rsidR="004F4490">
        <w:rPr>
          <w:b/>
        </w:rPr>
        <w:tab/>
      </w:r>
      <w:r>
        <w:t>Obstetric / Gynecological</w:t>
      </w:r>
      <w:r w:rsidR="00FC7E29">
        <w:t xml:space="preserve"> Complaints (</w:t>
      </w:r>
      <w:r w:rsidR="002F2A5F">
        <w:t>Non-Delivery</w:t>
      </w:r>
      <w:r w:rsidR="00FC7E29">
        <w:t>)</w:t>
      </w:r>
    </w:p>
    <w:p w14:paraId="242D4025" w14:textId="77777777" w:rsidR="00FC7E29" w:rsidRDefault="00FC7E29" w:rsidP="00971F21">
      <w:pPr>
        <w:spacing w:after="0" w:line="240" w:lineRule="auto"/>
      </w:pPr>
      <w:r>
        <w:tab/>
      </w:r>
      <w:r w:rsidR="004F4490">
        <w:rPr>
          <w:b/>
        </w:rPr>
        <w:t>501</w:t>
      </w:r>
      <w:r w:rsidR="004F4490">
        <w:rPr>
          <w:b/>
        </w:rPr>
        <w:tab/>
      </w:r>
      <w:r>
        <w:t>Normal Delivery / Considerations</w:t>
      </w:r>
    </w:p>
    <w:p w14:paraId="77028B0D" w14:textId="77777777" w:rsidR="00FC7E29" w:rsidRDefault="00FC7E29" w:rsidP="00971F21">
      <w:pPr>
        <w:spacing w:after="0" w:line="240" w:lineRule="auto"/>
      </w:pPr>
      <w:r>
        <w:tab/>
      </w:r>
      <w:r w:rsidR="004F4490">
        <w:rPr>
          <w:b/>
        </w:rPr>
        <w:t>502</w:t>
      </w:r>
      <w:r w:rsidR="004F4490">
        <w:rPr>
          <w:b/>
        </w:rPr>
        <w:tab/>
      </w:r>
      <w:r>
        <w:t>Abruptio Placenta</w:t>
      </w:r>
    </w:p>
    <w:p w14:paraId="379D7A18" w14:textId="77777777" w:rsidR="00FC7E29" w:rsidRDefault="00FC7E29" w:rsidP="00971F21">
      <w:pPr>
        <w:spacing w:after="0" w:line="240" w:lineRule="auto"/>
      </w:pPr>
      <w:r>
        <w:tab/>
      </w:r>
      <w:r>
        <w:rPr>
          <w:b/>
        </w:rPr>
        <w:t>503</w:t>
      </w:r>
      <w:r w:rsidR="004F4490">
        <w:tab/>
      </w:r>
      <w:r>
        <w:t>Amniotic Sac Presentation</w:t>
      </w:r>
    </w:p>
    <w:p w14:paraId="2F61B4AD" w14:textId="77777777" w:rsidR="00FC7E29" w:rsidRDefault="00FC7E29" w:rsidP="00971F21">
      <w:pPr>
        <w:spacing w:after="0" w:line="240" w:lineRule="auto"/>
      </w:pPr>
      <w:r>
        <w:tab/>
      </w:r>
      <w:r w:rsidR="004F4490">
        <w:rPr>
          <w:b/>
        </w:rPr>
        <w:t>504</w:t>
      </w:r>
      <w:r w:rsidR="004F4490">
        <w:rPr>
          <w:b/>
        </w:rPr>
        <w:tab/>
      </w:r>
      <w:r>
        <w:t>Breech or Limb Presentation</w:t>
      </w:r>
    </w:p>
    <w:p w14:paraId="525D0F0A" w14:textId="77777777" w:rsidR="00FC7E29" w:rsidRDefault="00FC7E29" w:rsidP="00971F21">
      <w:pPr>
        <w:spacing w:after="0" w:line="240" w:lineRule="auto"/>
      </w:pPr>
      <w:r>
        <w:tab/>
      </w:r>
      <w:r w:rsidR="004F4490">
        <w:rPr>
          <w:b/>
        </w:rPr>
        <w:t>505</w:t>
      </w:r>
      <w:r w:rsidR="004F4490">
        <w:rPr>
          <w:b/>
        </w:rPr>
        <w:tab/>
      </w:r>
      <w:r>
        <w:t>Meconium Stain</w:t>
      </w:r>
    </w:p>
    <w:p w14:paraId="5716C354" w14:textId="77777777" w:rsidR="00FC7E29" w:rsidRDefault="00FC7E29" w:rsidP="00971F21">
      <w:pPr>
        <w:spacing w:after="0" w:line="240" w:lineRule="auto"/>
      </w:pPr>
      <w:r>
        <w:tab/>
      </w:r>
      <w:r w:rsidR="004F4490">
        <w:rPr>
          <w:b/>
        </w:rPr>
        <w:t>506</w:t>
      </w:r>
      <w:r w:rsidR="004F4490">
        <w:rPr>
          <w:b/>
        </w:rPr>
        <w:tab/>
      </w:r>
      <w:r>
        <w:t>Placenta Previa</w:t>
      </w:r>
    </w:p>
    <w:p w14:paraId="1F505F69" w14:textId="77777777" w:rsidR="00FC7E29" w:rsidRDefault="00FC7E29" w:rsidP="00971F21">
      <w:pPr>
        <w:spacing w:after="0" w:line="240" w:lineRule="auto"/>
      </w:pPr>
      <w:r>
        <w:tab/>
      </w:r>
      <w:r w:rsidR="004F4490">
        <w:rPr>
          <w:b/>
        </w:rPr>
        <w:t>507</w:t>
      </w:r>
      <w:r w:rsidR="004F4490">
        <w:rPr>
          <w:b/>
        </w:rPr>
        <w:tab/>
      </w:r>
      <w:r>
        <w:t>Prolapsed Umbilical Cord</w:t>
      </w:r>
    </w:p>
    <w:p w14:paraId="6968F637" w14:textId="77777777" w:rsidR="00B21B62" w:rsidRDefault="00FC7E29" w:rsidP="00971F21">
      <w:pPr>
        <w:spacing w:after="0" w:line="240" w:lineRule="auto"/>
      </w:pPr>
      <w:r>
        <w:tab/>
      </w:r>
      <w:r>
        <w:rPr>
          <w:b/>
        </w:rPr>
        <w:t>508</w:t>
      </w:r>
      <w:r w:rsidR="004F4490">
        <w:tab/>
      </w:r>
      <w:r>
        <w:t>Pre-eclampsia and Eclampsia</w:t>
      </w:r>
    </w:p>
    <w:p w14:paraId="7ABA8939" w14:textId="77777777" w:rsidR="00FC7E29" w:rsidRPr="0090147B" w:rsidRDefault="00FC7E29" w:rsidP="00971F21">
      <w:pPr>
        <w:spacing w:after="0" w:line="240" w:lineRule="auto"/>
        <w:rPr>
          <w:sz w:val="16"/>
        </w:rPr>
      </w:pPr>
    </w:p>
    <w:p w14:paraId="612F4977" w14:textId="77777777" w:rsidR="00FC7E29" w:rsidRDefault="00FC7E29" w:rsidP="00971F21">
      <w:pPr>
        <w:spacing w:after="0" w:line="240" w:lineRule="auto"/>
        <w:rPr>
          <w:b/>
        </w:rPr>
      </w:pPr>
      <w:r>
        <w:rPr>
          <w:b/>
        </w:rPr>
        <w:t>Miscellaneous</w:t>
      </w:r>
    </w:p>
    <w:p w14:paraId="6E223A83" w14:textId="77777777" w:rsidR="00FC7E29" w:rsidRDefault="00FC7E29" w:rsidP="00971F21">
      <w:pPr>
        <w:spacing w:after="0" w:line="240" w:lineRule="auto"/>
        <w:ind w:firstLine="720"/>
      </w:pPr>
      <w:r>
        <w:rPr>
          <w:b/>
        </w:rPr>
        <w:t>601</w:t>
      </w:r>
      <w:r w:rsidR="004F4490">
        <w:tab/>
      </w:r>
      <w:r>
        <w:t>Discontinuation / Withholding of Life Support</w:t>
      </w:r>
    </w:p>
    <w:p w14:paraId="322B9D17" w14:textId="77777777" w:rsidR="00FC7E29" w:rsidRDefault="00FC7E29" w:rsidP="00971F21">
      <w:pPr>
        <w:spacing w:after="0" w:line="240" w:lineRule="auto"/>
      </w:pPr>
      <w:r>
        <w:tab/>
      </w:r>
      <w:r w:rsidR="004F4490">
        <w:rPr>
          <w:b/>
        </w:rPr>
        <w:t>602</w:t>
      </w:r>
      <w:r w:rsidR="004F4490">
        <w:rPr>
          <w:b/>
        </w:rPr>
        <w:tab/>
      </w:r>
      <w:r>
        <w:t>Field Determination of Death</w:t>
      </w:r>
    </w:p>
    <w:p w14:paraId="4E364B9A" w14:textId="77777777" w:rsidR="00FC7E29" w:rsidRDefault="00FC7E29" w:rsidP="00971F21">
      <w:pPr>
        <w:spacing w:after="0" w:line="240" w:lineRule="auto"/>
      </w:pPr>
      <w:r>
        <w:tab/>
      </w:r>
      <w:r>
        <w:rPr>
          <w:b/>
        </w:rPr>
        <w:t>603</w:t>
      </w:r>
      <w:r w:rsidR="004F4490">
        <w:tab/>
      </w:r>
      <w:r>
        <w:t>Mandatory EKG</w:t>
      </w:r>
    </w:p>
    <w:p w14:paraId="13FF4165" w14:textId="77777777" w:rsidR="00FC7E29" w:rsidRDefault="00FC7E29" w:rsidP="00971F21">
      <w:pPr>
        <w:spacing w:after="0" w:line="240" w:lineRule="auto"/>
      </w:pPr>
      <w:r>
        <w:tab/>
      </w:r>
      <w:r w:rsidR="004F4490">
        <w:rPr>
          <w:b/>
        </w:rPr>
        <w:t>604</w:t>
      </w:r>
      <w:r w:rsidR="004F4490">
        <w:rPr>
          <w:b/>
        </w:rPr>
        <w:tab/>
      </w:r>
      <w:r>
        <w:t>Patient Refusal of Care / No Patient Transport Situation</w:t>
      </w:r>
    </w:p>
    <w:p w14:paraId="427C6920" w14:textId="77777777" w:rsidR="00FC7E29" w:rsidRDefault="00FC7E29" w:rsidP="00971F21">
      <w:pPr>
        <w:spacing w:after="0" w:line="240" w:lineRule="auto"/>
      </w:pPr>
      <w:r>
        <w:tab/>
      </w:r>
      <w:r>
        <w:rPr>
          <w:b/>
        </w:rPr>
        <w:t>REFERENCE</w:t>
      </w:r>
      <w:r>
        <w:t xml:space="preserve"> Mini Mental Status Exam</w:t>
      </w:r>
    </w:p>
    <w:p w14:paraId="39D9DBA0" w14:textId="77777777" w:rsidR="00FC7E29" w:rsidRDefault="00FC7E29" w:rsidP="00971F21">
      <w:pPr>
        <w:spacing w:after="0" w:line="240" w:lineRule="auto"/>
      </w:pPr>
      <w:r>
        <w:tab/>
      </w:r>
      <w:r w:rsidR="004F4490">
        <w:rPr>
          <w:b/>
        </w:rPr>
        <w:t>605</w:t>
      </w:r>
      <w:r w:rsidR="004F4490">
        <w:rPr>
          <w:b/>
        </w:rPr>
        <w:tab/>
      </w:r>
      <w:r>
        <w:t>Physical Restraint</w:t>
      </w:r>
    </w:p>
    <w:p w14:paraId="75CB4B49" w14:textId="77777777" w:rsidR="00FC7E29" w:rsidRDefault="00FC7E29" w:rsidP="00971F21">
      <w:pPr>
        <w:spacing w:after="0" w:line="240" w:lineRule="auto"/>
      </w:pPr>
      <w:r>
        <w:tab/>
      </w:r>
      <w:r>
        <w:rPr>
          <w:b/>
        </w:rPr>
        <w:t>606</w:t>
      </w:r>
      <w:r w:rsidR="004F4490">
        <w:tab/>
      </w:r>
      <w:r>
        <w:t>Physician on the Scene</w:t>
      </w:r>
    </w:p>
    <w:p w14:paraId="13141846" w14:textId="77777777" w:rsidR="00FC7E29" w:rsidRDefault="00FC7E29" w:rsidP="00971F21">
      <w:pPr>
        <w:spacing w:after="0" w:line="240" w:lineRule="auto"/>
      </w:pPr>
      <w:r>
        <w:tab/>
      </w:r>
      <w:r w:rsidR="004F4490">
        <w:rPr>
          <w:b/>
        </w:rPr>
        <w:t>607</w:t>
      </w:r>
      <w:r w:rsidR="004F4490">
        <w:rPr>
          <w:b/>
        </w:rPr>
        <w:tab/>
      </w:r>
      <w:r>
        <w:t>By-Stander on the Scene</w:t>
      </w:r>
    </w:p>
    <w:p w14:paraId="04F3E683" w14:textId="77777777" w:rsidR="00FC7E29" w:rsidRDefault="00FC7E29" w:rsidP="00971F21">
      <w:pPr>
        <w:spacing w:after="0" w:line="240" w:lineRule="auto"/>
      </w:pPr>
      <w:r>
        <w:tab/>
      </w:r>
      <w:r w:rsidR="004F4490">
        <w:rPr>
          <w:b/>
        </w:rPr>
        <w:t>608</w:t>
      </w:r>
      <w:r w:rsidR="004F4490">
        <w:rPr>
          <w:b/>
        </w:rPr>
        <w:tab/>
      </w:r>
      <w:r>
        <w:t>Procedure for Deviation from Protocols</w:t>
      </w:r>
    </w:p>
    <w:p w14:paraId="1BDEE218" w14:textId="77777777" w:rsidR="00FC7E29" w:rsidRDefault="00FC7E29" w:rsidP="00971F21">
      <w:pPr>
        <w:spacing w:after="0" w:line="240" w:lineRule="auto"/>
      </w:pPr>
      <w:r>
        <w:tab/>
      </w:r>
      <w:r w:rsidR="004F4490">
        <w:rPr>
          <w:b/>
        </w:rPr>
        <w:t>609</w:t>
      </w:r>
      <w:r w:rsidR="004F4490">
        <w:rPr>
          <w:b/>
        </w:rPr>
        <w:tab/>
      </w:r>
      <w:r w:rsidR="00A74CEE">
        <w:t>Spinal Immobilization</w:t>
      </w:r>
    </w:p>
    <w:p w14:paraId="50947687" w14:textId="77777777" w:rsidR="00A74CEE" w:rsidRDefault="00A74CEE" w:rsidP="00971F21">
      <w:pPr>
        <w:spacing w:after="0" w:line="240" w:lineRule="auto"/>
      </w:pPr>
      <w:r>
        <w:tab/>
      </w:r>
      <w:r w:rsidR="004F4490">
        <w:rPr>
          <w:b/>
        </w:rPr>
        <w:t>610</w:t>
      </w:r>
      <w:r w:rsidR="004F4490">
        <w:rPr>
          <w:b/>
        </w:rPr>
        <w:tab/>
      </w:r>
      <w:r>
        <w:t>Stretcher Transport</w:t>
      </w:r>
    </w:p>
    <w:p w14:paraId="4A6FA4CC" w14:textId="77777777" w:rsidR="004E3322" w:rsidRPr="004F4490" w:rsidRDefault="004E3322" w:rsidP="004E3322">
      <w:pPr>
        <w:spacing w:after="0" w:line="240" w:lineRule="auto"/>
        <w:jc w:val="center"/>
        <w:rPr>
          <w:b/>
        </w:rPr>
      </w:pPr>
      <w:r>
        <w:rPr>
          <w:b/>
        </w:rPr>
        <w:lastRenderedPageBreak/>
        <w:t>Index – Continued</w:t>
      </w:r>
    </w:p>
    <w:p w14:paraId="6C7935A7" w14:textId="77777777" w:rsidR="004E3322" w:rsidRDefault="004E3322" w:rsidP="0090147B">
      <w:pPr>
        <w:spacing w:after="0" w:line="240" w:lineRule="auto"/>
        <w:ind w:firstLine="720"/>
        <w:rPr>
          <w:b/>
        </w:rPr>
      </w:pPr>
    </w:p>
    <w:p w14:paraId="6A9401A4" w14:textId="39F44EA0" w:rsidR="0090147B" w:rsidRPr="004F4490" w:rsidRDefault="0090147B" w:rsidP="0090147B">
      <w:pPr>
        <w:spacing w:after="0" w:line="240" w:lineRule="auto"/>
        <w:ind w:firstLine="720"/>
      </w:pPr>
      <w:r>
        <w:rPr>
          <w:b/>
        </w:rPr>
        <w:t>611</w:t>
      </w:r>
      <w:r>
        <w:rPr>
          <w:b/>
        </w:rPr>
        <w:tab/>
      </w:r>
      <w:r>
        <w:t>Terminally Ill Patients</w:t>
      </w:r>
    </w:p>
    <w:p w14:paraId="3B1C96C8" w14:textId="77777777" w:rsidR="00FC7E29" w:rsidRDefault="00FC7E29" w:rsidP="00971F21">
      <w:pPr>
        <w:spacing w:after="0" w:line="240" w:lineRule="auto"/>
      </w:pPr>
      <w:r>
        <w:tab/>
      </w:r>
      <w:r w:rsidR="009256DB">
        <w:rPr>
          <w:b/>
        </w:rPr>
        <w:t>612</w:t>
      </w:r>
      <w:r w:rsidR="004F4490">
        <w:tab/>
      </w:r>
      <w:r w:rsidR="009256DB">
        <w:t>“Excited Delirium” / Taser Use</w:t>
      </w:r>
    </w:p>
    <w:p w14:paraId="40DC42E6" w14:textId="77777777" w:rsidR="009256DB" w:rsidRDefault="009256DB" w:rsidP="00971F21">
      <w:pPr>
        <w:spacing w:after="0" w:line="240" w:lineRule="auto"/>
        <w:rPr>
          <w:b/>
        </w:rPr>
      </w:pPr>
      <w:r>
        <w:rPr>
          <w:b/>
        </w:rPr>
        <w:t>Pediatric Cardiac Emergency</w:t>
      </w:r>
    </w:p>
    <w:p w14:paraId="5CFF44CC" w14:textId="77777777" w:rsidR="009256DB" w:rsidRDefault="004F4490" w:rsidP="00971F21">
      <w:pPr>
        <w:spacing w:after="0" w:line="240" w:lineRule="auto"/>
        <w:ind w:firstLine="720"/>
      </w:pPr>
      <w:r>
        <w:rPr>
          <w:b/>
        </w:rPr>
        <w:t>613</w:t>
      </w:r>
      <w:r>
        <w:rPr>
          <w:b/>
        </w:rPr>
        <w:tab/>
      </w:r>
      <w:r w:rsidR="009256DB">
        <w:t>Neonatal Resuscitation</w:t>
      </w:r>
    </w:p>
    <w:p w14:paraId="2616E9CC" w14:textId="77777777" w:rsidR="009256DB" w:rsidRDefault="009256DB" w:rsidP="00971F21">
      <w:pPr>
        <w:spacing w:after="0" w:line="240" w:lineRule="auto"/>
        <w:rPr>
          <w:b/>
        </w:rPr>
      </w:pPr>
      <w:r>
        <w:rPr>
          <w:b/>
        </w:rPr>
        <w:t>Procedures</w:t>
      </w:r>
    </w:p>
    <w:p w14:paraId="58140ABA" w14:textId="77777777" w:rsidR="009256DB" w:rsidRDefault="009256DB" w:rsidP="00971F21">
      <w:pPr>
        <w:spacing w:after="0" w:line="240" w:lineRule="auto"/>
        <w:ind w:firstLine="720"/>
      </w:pPr>
      <w:r>
        <w:rPr>
          <w:b/>
        </w:rPr>
        <w:t>PROCEDURE</w:t>
      </w:r>
      <w:r>
        <w:t xml:space="preserve"> Capnography</w:t>
      </w:r>
    </w:p>
    <w:p w14:paraId="13EC76B0" w14:textId="77777777" w:rsidR="009256DB" w:rsidRDefault="009256DB" w:rsidP="00971F21">
      <w:pPr>
        <w:spacing w:after="0" w:line="240" w:lineRule="auto"/>
        <w:ind w:firstLine="720"/>
      </w:pPr>
      <w:r>
        <w:rPr>
          <w:b/>
        </w:rPr>
        <w:t>PROCEDURE</w:t>
      </w:r>
      <w:r>
        <w:t xml:space="preserve"> Chest Decompression</w:t>
      </w:r>
    </w:p>
    <w:p w14:paraId="7191EDBD" w14:textId="77777777" w:rsidR="0067255C" w:rsidRDefault="0067255C" w:rsidP="00971F21">
      <w:pPr>
        <w:spacing w:after="0" w:line="240" w:lineRule="auto"/>
        <w:ind w:firstLine="720"/>
      </w:pPr>
      <w:r>
        <w:rPr>
          <w:b/>
        </w:rPr>
        <w:t>PROCEDURE</w:t>
      </w:r>
      <w:r>
        <w:t xml:space="preserve"> Continuous Positive Airway Pressure</w:t>
      </w:r>
    </w:p>
    <w:p w14:paraId="065A6785" w14:textId="77777777" w:rsidR="0067255C" w:rsidRDefault="0067255C" w:rsidP="00971F21">
      <w:pPr>
        <w:spacing w:after="0" w:line="240" w:lineRule="auto"/>
        <w:ind w:firstLine="720"/>
      </w:pPr>
      <w:r>
        <w:rPr>
          <w:b/>
        </w:rPr>
        <w:t xml:space="preserve">PROCEDURE </w:t>
      </w:r>
      <w:r>
        <w:t>Delayed Off Load of Stable Patients</w:t>
      </w:r>
    </w:p>
    <w:p w14:paraId="55421688" w14:textId="77777777" w:rsidR="0067255C" w:rsidRDefault="0067255C" w:rsidP="00971F21">
      <w:pPr>
        <w:spacing w:after="0" w:line="240" w:lineRule="auto"/>
        <w:ind w:firstLine="720"/>
      </w:pPr>
      <w:r>
        <w:rPr>
          <w:b/>
        </w:rPr>
        <w:t xml:space="preserve">PROCEDURE </w:t>
      </w:r>
      <w:r>
        <w:t>Endotracheal Tube Introducer (Bougie)</w:t>
      </w:r>
    </w:p>
    <w:p w14:paraId="6367489B" w14:textId="77777777" w:rsidR="0067255C" w:rsidRDefault="0067255C" w:rsidP="00971F21">
      <w:pPr>
        <w:spacing w:after="0" w:line="240" w:lineRule="auto"/>
        <w:ind w:firstLine="720"/>
      </w:pPr>
      <w:r>
        <w:rPr>
          <w:b/>
        </w:rPr>
        <w:t>PROCEDURE</w:t>
      </w:r>
      <w:r>
        <w:t xml:space="preserve"> External Transcutaneous Cardiac Pacing</w:t>
      </w:r>
    </w:p>
    <w:p w14:paraId="0C593D0D" w14:textId="77777777" w:rsidR="0067255C" w:rsidRDefault="0067255C" w:rsidP="00971F21">
      <w:pPr>
        <w:spacing w:after="0" w:line="240" w:lineRule="auto"/>
        <w:ind w:left="720"/>
      </w:pPr>
      <w:r>
        <w:rPr>
          <w:b/>
        </w:rPr>
        <w:t>PROCEDURE</w:t>
      </w:r>
      <w:r>
        <w:t xml:space="preserve"> Fever / Infection Control</w:t>
      </w:r>
    </w:p>
    <w:p w14:paraId="5687CDEC" w14:textId="77777777" w:rsidR="00D120CE" w:rsidRPr="00D120CE" w:rsidRDefault="00D120CE" w:rsidP="00971F21">
      <w:pPr>
        <w:spacing w:after="0" w:line="240" w:lineRule="auto"/>
        <w:ind w:left="720"/>
      </w:pPr>
      <w:r>
        <w:rPr>
          <w:b/>
        </w:rPr>
        <w:t>PROCEDURE</w:t>
      </w:r>
      <w:r>
        <w:t xml:space="preserve"> Hemorrhage Control Clamp</w:t>
      </w:r>
    </w:p>
    <w:p w14:paraId="32F3CB66" w14:textId="77777777" w:rsidR="0067255C" w:rsidRDefault="0067255C" w:rsidP="00971F21">
      <w:pPr>
        <w:spacing w:after="0" w:line="240" w:lineRule="auto"/>
        <w:ind w:left="720"/>
      </w:pPr>
      <w:r>
        <w:rPr>
          <w:b/>
        </w:rPr>
        <w:t xml:space="preserve">PROCEDURE </w:t>
      </w:r>
      <w:r>
        <w:t>Induced Hypothermia Following ROSC</w:t>
      </w:r>
    </w:p>
    <w:p w14:paraId="4DCEDAC6" w14:textId="77777777" w:rsidR="0067255C" w:rsidRDefault="0067255C" w:rsidP="00971F21">
      <w:pPr>
        <w:spacing w:after="0" w:line="240" w:lineRule="auto"/>
        <w:ind w:firstLine="720"/>
      </w:pPr>
      <w:r>
        <w:rPr>
          <w:b/>
        </w:rPr>
        <w:t>PROCEDURE</w:t>
      </w:r>
      <w:r>
        <w:t xml:space="preserve"> Indwelling IV Port Access</w:t>
      </w:r>
    </w:p>
    <w:p w14:paraId="13ABCC27" w14:textId="77777777" w:rsidR="0067255C" w:rsidRDefault="0067255C" w:rsidP="00971F21">
      <w:pPr>
        <w:spacing w:after="0" w:line="240" w:lineRule="auto"/>
        <w:ind w:left="720"/>
      </w:pPr>
      <w:r>
        <w:rPr>
          <w:b/>
        </w:rPr>
        <w:t xml:space="preserve">PROCEDURE </w:t>
      </w:r>
      <w:r>
        <w:t>Intranasal Medication Administration</w:t>
      </w:r>
    </w:p>
    <w:p w14:paraId="40C3AF10" w14:textId="77777777" w:rsidR="007E4798" w:rsidRDefault="007E4798" w:rsidP="007E4798">
      <w:pPr>
        <w:spacing w:after="0" w:line="240" w:lineRule="auto"/>
        <w:ind w:firstLine="720"/>
      </w:pPr>
      <w:r>
        <w:rPr>
          <w:b/>
        </w:rPr>
        <w:t>PROCEDURE</w:t>
      </w:r>
      <w:r>
        <w:t xml:space="preserve"> IntraOsseous Access</w:t>
      </w:r>
    </w:p>
    <w:p w14:paraId="2E1FC9D0" w14:textId="77777777" w:rsidR="0067255C" w:rsidRDefault="0067255C" w:rsidP="00971F21">
      <w:pPr>
        <w:spacing w:after="0" w:line="240" w:lineRule="auto"/>
        <w:ind w:firstLine="720"/>
      </w:pPr>
      <w:r>
        <w:rPr>
          <w:b/>
        </w:rPr>
        <w:t xml:space="preserve">PROCEDURE </w:t>
      </w:r>
      <w:r>
        <w:t>Mechanical CPR</w:t>
      </w:r>
    </w:p>
    <w:p w14:paraId="148DF19A" w14:textId="77777777" w:rsidR="0090147B" w:rsidRPr="0090147B" w:rsidRDefault="0090147B" w:rsidP="00971F21">
      <w:pPr>
        <w:spacing w:after="0" w:line="240" w:lineRule="auto"/>
        <w:ind w:firstLine="720"/>
      </w:pPr>
      <w:r>
        <w:rPr>
          <w:b/>
        </w:rPr>
        <w:t>PROCEDURE</w:t>
      </w:r>
      <w:r>
        <w:t xml:space="preserve"> ResQPod</w:t>
      </w:r>
    </w:p>
    <w:p w14:paraId="247A6DE6" w14:textId="77777777" w:rsidR="0067255C" w:rsidRDefault="0067255C" w:rsidP="00971F21">
      <w:pPr>
        <w:spacing w:after="0" w:line="240" w:lineRule="auto"/>
        <w:ind w:firstLine="720"/>
      </w:pPr>
      <w:r>
        <w:rPr>
          <w:b/>
        </w:rPr>
        <w:t xml:space="preserve">PROCEDURE </w:t>
      </w:r>
      <w:r w:rsidR="00D120CE">
        <w:t>Tourniquet</w:t>
      </w:r>
    </w:p>
    <w:p w14:paraId="07D6D8F0" w14:textId="77777777" w:rsidR="0067255C" w:rsidRDefault="0067255C" w:rsidP="00971F21">
      <w:pPr>
        <w:spacing w:after="0" w:line="240" w:lineRule="auto"/>
        <w:ind w:firstLine="720"/>
      </w:pPr>
      <w:r>
        <w:rPr>
          <w:b/>
        </w:rPr>
        <w:t>PROCEDURE</w:t>
      </w:r>
      <w:r w:rsidR="00D120CE">
        <w:rPr>
          <w:b/>
        </w:rPr>
        <w:t xml:space="preserve"> </w:t>
      </w:r>
      <w:r w:rsidR="00D120CE">
        <w:t>Vascular Access</w:t>
      </w:r>
    </w:p>
    <w:p w14:paraId="24E3C6A7" w14:textId="77777777" w:rsidR="0067255C" w:rsidRDefault="0067255C" w:rsidP="00971F21">
      <w:pPr>
        <w:spacing w:after="0" w:line="240" w:lineRule="auto"/>
        <w:rPr>
          <w:b/>
        </w:rPr>
      </w:pPr>
      <w:r>
        <w:rPr>
          <w:b/>
        </w:rPr>
        <w:t>Reference</w:t>
      </w:r>
    </w:p>
    <w:p w14:paraId="5148B854" w14:textId="77777777" w:rsidR="0067255C" w:rsidRDefault="0067255C" w:rsidP="00971F21">
      <w:pPr>
        <w:spacing w:after="0" w:line="240" w:lineRule="auto"/>
      </w:pPr>
      <w:r>
        <w:tab/>
      </w:r>
      <w:r>
        <w:rPr>
          <w:b/>
        </w:rPr>
        <w:t>REFERENCE</w:t>
      </w:r>
      <w:r>
        <w:t xml:space="preserve"> Consent Issues</w:t>
      </w:r>
    </w:p>
    <w:p w14:paraId="7147C8E5" w14:textId="71D8AA1C" w:rsidR="006B1B97" w:rsidRDefault="0067255C" w:rsidP="00971F21">
      <w:pPr>
        <w:spacing w:after="0" w:line="240" w:lineRule="auto"/>
      </w:pPr>
      <w:r>
        <w:tab/>
      </w:r>
      <w:r w:rsidR="006B1B97" w:rsidRPr="0065136F">
        <w:rPr>
          <w:b/>
        </w:rPr>
        <w:t>REFERENCE</w:t>
      </w:r>
      <w:r w:rsidR="006B1B97">
        <w:t xml:space="preserve"> Life Vest</w:t>
      </w:r>
    </w:p>
    <w:p w14:paraId="2A47DE94" w14:textId="21E4E235" w:rsidR="006B1B97" w:rsidRDefault="006B1B97" w:rsidP="00971F21">
      <w:pPr>
        <w:spacing w:after="0" w:line="240" w:lineRule="auto"/>
        <w:rPr>
          <w:b/>
        </w:rPr>
      </w:pPr>
      <w:r>
        <w:rPr>
          <w:b/>
        </w:rPr>
        <w:tab/>
        <w:t>REFERENCE</w:t>
      </w:r>
      <w:r w:rsidRPr="0065136F">
        <w:t xml:space="preserve"> LVAD</w:t>
      </w:r>
    </w:p>
    <w:p w14:paraId="6DD4492D" w14:textId="69F2FFAF" w:rsidR="0067255C" w:rsidRDefault="0067255C" w:rsidP="0065136F">
      <w:pPr>
        <w:spacing w:after="0" w:line="240" w:lineRule="auto"/>
        <w:ind w:firstLine="720"/>
      </w:pPr>
      <w:r>
        <w:rPr>
          <w:b/>
        </w:rPr>
        <w:t>REFERENCE</w:t>
      </w:r>
      <w:r>
        <w:t xml:space="preserve"> Patient Assessment Flow Chart</w:t>
      </w:r>
    </w:p>
    <w:p w14:paraId="04083B50" w14:textId="77777777" w:rsidR="0067255C" w:rsidRDefault="0067255C" w:rsidP="00971F21">
      <w:pPr>
        <w:spacing w:after="0" w:line="240" w:lineRule="auto"/>
      </w:pPr>
      <w:r>
        <w:tab/>
      </w:r>
      <w:r>
        <w:rPr>
          <w:b/>
        </w:rPr>
        <w:t xml:space="preserve">REFERENCE </w:t>
      </w:r>
      <w:r>
        <w:t>Pulse Oximetry</w:t>
      </w:r>
    </w:p>
    <w:p w14:paraId="4AD81832" w14:textId="7FB87F47" w:rsidR="0067255C" w:rsidRDefault="0067255C" w:rsidP="00971F21">
      <w:pPr>
        <w:spacing w:after="0" w:line="240" w:lineRule="auto"/>
      </w:pPr>
      <w:r>
        <w:tab/>
      </w:r>
      <w:r w:rsidR="002E10B4">
        <w:rPr>
          <w:b/>
        </w:rPr>
        <w:t>REFERENCE</w:t>
      </w:r>
      <w:r w:rsidR="002E10B4">
        <w:t xml:space="preserve"> QI Documentation Criteria</w:t>
      </w:r>
    </w:p>
    <w:p w14:paraId="63F7B17D" w14:textId="020551CE" w:rsidR="005C04A0" w:rsidRPr="005C04A0" w:rsidRDefault="005C04A0" w:rsidP="00971F21">
      <w:pPr>
        <w:spacing w:after="0" w:line="240" w:lineRule="auto"/>
        <w:rPr>
          <w:b/>
        </w:rPr>
      </w:pPr>
      <w:r>
        <w:tab/>
      </w:r>
      <w:r w:rsidRPr="005C04A0">
        <w:rPr>
          <w:b/>
        </w:rPr>
        <w:t>REFERENCE</w:t>
      </w:r>
      <w:r>
        <w:rPr>
          <w:b/>
        </w:rPr>
        <w:t xml:space="preserve"> </w:t>
      </w:r>
      <w:r w:rsidRPr="005C04A0">
        <w:t>Sepsis Identification Tool</w:t>
      </w:r>
    </w:p>
    <w:p w14:paraId="5F250F7A" w14:textId="77777777" w:rsidR="002E10B4" w:rsidRDefault="002E10B4" w:rsidP="00971F21">
      <w:pPr>
        <w:spacing w:after="0" w:line="240" w:lineRule="auto"/>
      </w:pPr>
      <w:r>
        <w:tab/>
      </w:r>
      <w:r>
        <w:rPr>
          <w:b/>
        </w:rPr>
        <w:t xml:space="preserve">REFERENCE </w:t>
      </w:r>
      <w:r>
        <w:t>S.T.A.R.T. Triage</w:t>
      </w:r>
    </w:p>
    <w:p w14:paraId="2BCFA8F1" w14:textId="77777777" w:rsidR="002E10B4" w:rsidRDefault="002E10B4" w:rsidP="00971F21">
      <w:pPr>
        <w:spacing w:after="0" w:line="240" w:lineRule="auto"/>
      </w:pPr>
      <w:r>
        <w:tab/>
      </w:r>
      <w:r>
        <w:rPr>
          <w:b/>
        </w:rPr>
        <w:t xml:space="preserve">REFERENCE </w:t>
      </w:r>
      <w:r>
        <w:t>Trauma Assessment / Destination Guidelines</w:t>
      </w:r>
    </w:p>
    <w:p w14:paraId="5890F56C" w14:textId="77777777" w:rsidR="002E10B4" w:rsidRDefault="002E10B4" w:rsidP="00971F21">
      <w:pPr>
        <w:spacing w:after="0" w:line="240" w:lineRule="auto"/>
      </w:pPr>
      <w:r>
        <w:tab/>
      </w:r>
      <w:r>
        <w:rPr>
          <w:b/>
        </w:rPr>
        <w:t>REFERENCE</w:t>
      </w:r>
      <w:r>
        <w:t xml:space="preserve"> Trauma Treatment Priorities</w:t>
      </w:r>
    </w:p>
    <w:p w14:paraId="4C242233" w14:textId="77777777" w:rsidR="002E10B4" w:rsidRDefault="002E10B4" w:rsidP="00971F21">
      <w:pPr>
        <w:spacing w:after="0" w:line="240" w:lineRule="auto"/>
      </w:pPr>
      <w:r>
        <w:tab/>
      </w:r>
      <w:r>
        <w:rPr>
          <w:b/>
        </w:rPr>
        <w:t>REFERENCE</w:t>
      </w:r>
      <w:r>
        <w:t xml:space="preserve"> Trauma Score</w:t>
      </w:r>
    </w:p>
    <w:p w14:paraId="2140E2EF" w14:textId="77777777" w:rsidR="002E10B4" w:rsidRDefault="002E10B4" w:rsidP="00971F21">
      <w:pPr>
        <w:spacing w:after="0" w:line="240" w:lineRule="auto"/>
      </w:pPr>
      <w:r>
        <w:tab/>
      </w:r>
      <w:r>
        <w:rPr>
          <w:b/>
        </w:rPr>
        <w:t xml:space="preserve">REFERENCE </w:t>
      </w:r>
      <w:r>
        <w:t>Glasgow Coma Scale</w:t>
      </w:r>
    </w:p>
    <w:p w14:paraId="514EAD96" w14:textId="77777777" w:rsidR="002E10B4" w:rsidRDefault="002E10B4" w:rsidP="00971F21">
      <w:pPr>
        <w:spacing w:after="0" w:line="240" w:lineRule="auto"/>
      </w:pPr>
      <w:r>
        <w:tab/>
      </w:r>
      <w:r>
        <w:rPr>
          <w:b/>
        </w:rPr>
        <w:t xml:space="preserve">REFERENCE </w:t>
      </w:r>
      <w:r>
        <w:t>Triage Decision Scheme</w:t>
      </w:r>
    </w:p>
    <w:p w14:paraId="52662743" w14:textId="77777777" w:rsidR="002E10B4" w:rsidRPr="002E10B4" w:rsidRDefault="002E10B4" w:rsidP="00971F21">
      <w:pPr>
        <w:spacing w:after="0" w:line="240" w:lineRule="auto"/>
      </w:pPr>
      <w:r>
        <w:tab/>
      </w:r>
      <w:r>
        <w:rPr>
          <w:b/>
        </w:rPr>
        <w:t>REFERENCE</w:t>
      </w:r>
      <w:r>
        <w:t xml:space="preserve"> Common Medical Abbreviations</w:t>
      </w:r>
    </w:p>
    <w:p w14:paraId="0EA96479" w14:textId="77777777" w:rsidR="00BE4235" w:rsidRDefault="00BE4235" w:rsidP="00971F21">
      <w:pPr>
        <w:spacing w:after="0" w:line="240" w:lineRule="auto"/>
        <w:rPr>
          <w:b/>
        </w:rPr>
      </w:pPr>
      <w:r>
        <w:rPr>
          <w:b/>
        </w:rPr>
        <w:t>Pharmacology</w:t>
      </w:r>
    </w:p>
    <w:p w14:paraId="138025D7" w14:textId="77777777" w:rsidR="00BE4235" w:rsidRDefault="00BE4235" w:rsidP="00971F21">
      <w:pPr>
        <w:spacing w:after="0" w:line="240" w:lineRule="auto"/>
      </w:pPr>
      <w:r>
        <w:rPr>
          <w:b/>
        </w:rPr>
        <w:tab/>
        <w:t xml:space="preserve">REFERENCE </w:t>
      </w:r>
      <w:r>
        <w:t>Medication Dosage</w:t>
      </w:r>
    </w:p>
    <w:p w14:paraId="36385F34" w14:textId="77777777" w:rsidR="00BE4235" w:rsidRPr="002E10B4" w:rsidRDefault="00BE4235" w:rsidP="00971F21">
      <w:pPr>
        <w:spacing w:after="0" w:line="240" w:lineRule="auto"/>
      </w:pPr>
      <w:r>
        <w:tab/>
      </w:r>
      <w:r>
        <w:rPr>
          <w:b/>
        </w:rPr>
        <w:t>REFERENCE</w:t>
      </w:r>
      <w:r>
        <w:t xml:space="preserve"> Drug Infusion Admix Dosage Guidelines</w:t>
      </w:r>
    </w:p>
    <w:p w14:paraId="143AB90A" w14:textId="77777777" w:rsidR="002E10B4" w:rsidRDefault="002E10B4" w:rsidP="00971F21">
      <w:pPr>
        <w:spacing w:after="0" w:line="240" w:lineRule="auto"/>
        <w:rPr>
          <w:b/>
        </w:rPr>
      </w:pPr>
      <w:r>
        <w:rPr>
          <w:b/>
        </w:rPr>
        <w:t xml:space="preserve">Pediatric </w:t>
      </w:r>
    </w:p>
    <w:p w14:paraId="2BD9699C" w14:textId="77777777" w:rsidR="00BE4235" w:rsidRDefault="00BE4235" w:rsidP="00971F21">
      <w:pPr>
        <w:spacing w:after="0" w:line="240" w:lineRule="auto"/>
      </w:pPr>
      <w:r>
        <w:rPr>
          <w:b/>
        </w:rPr>
        <w:tab/>
        <w:t xml:space="preserve">REFERENCE </w:t>
      </w:r>
      <w:r w:rsidR="00120028">
        <w:t>Pediatric Points to Remember</w:t>
      </w:r>
    </w:p>
    <w:p w14:paraId="4EB54942" w14:textId="77777777" w:rsidR="00120028" w:rsidRDefault="00120028" w:rsidP="00971F21">
      <w:pPr>
        <w:spacing w:after="0" w:line="240" w:lineRule="auto"/>
      </w:pPr>
      <w:r>
        <w:tab/>
      </w:r>
      <w:r>
        <w:rPr>
          <w:b/>
        </w:rPr>
        <w:t>REFERENCE</w:t>
      </w:r>
      <w:r>
        <w:t xml:space="preserve"> Trauma Score</w:t>
      </w:r>
    </w:p>
    <w:p w14:paraId="1BC83CAD" w14:textId="77777777" w:rsidR="00120028" w:rsidRPr="00120028" w:rsidRDefault="00120028" w:rsidP="00971F21">
      <w:pPr>
        <w:spacing w:after="0" w:line="240" w:lineRule="auto"/>
      </w:pPr>
      <w:r>
        <w:tab/>
      </w:r>
      <w:r>
        <w:rPr>
          <w:b/>
        </w:rPr>
        <w:t>REFERENCE</w:t>
      </w:r>
      <w:r>
        <w:t xml:space="preserve"> Triage Decision Scheme</w:t>
      </w:r>
    </w:p>
    <w:p w14:paraId="6BCC6833" w14:textId="77777777" w:rsidR="002E10B4" w:rsidRDefault="002E10B4" w:rsidP="00971F21">
      <w:pPr>
        <w:spacing w:after="0" w:line="240" w:lineRule="auto"/>
      </w:pPr>
      <w:r>
        <w:rPr>
          <w:b/>
        </w:rPr>
        <w:tab/>
        <w:t>REFERENCE</w:t>
      </w:r>
      <w:r>
        <w:t xml:space="preserve"> Age, Weight, and Vitals Chart</w:t>
      </w:r>
    </w:p>
    <w:p w14:paraId="1BC664F1" w14:textId="77777777" w:rsidR="0067255C" w:rsidRDefault="002E10B4" w:rsidP="00971F21">
      <w:pPr>
        <w:spacing w:after="0" w:line="240" w:lineRule="auto"/>
      </w:pPr>
      <w:r>
        <w:tab/>
      </w:r>
      <w:r>
        <w:rPr>
          <w:b/>
        </w:rPr>
        <w:t xml:space="preserve">REFERENCE </w:t>
      </w:r>
      <w:r>
        <w:t>Age and Weight Related Equipment Guidelines</w:t>
      </w:r>
    </w:p>
    <w:p w14:paraId="1CD2D5F1" w14:textId="77777777" w:rsidR="00DD29B8" w:rsidRDefault="002E10B4" w:rsidP="00971F21">
      <w:pPr>
        <w:spacing w:after="0" w:line="240" w:lineRule="auto"/>
        <w:rPr>
          <w:b/>
        </w:rPr>
        <w:sectPr w:rsidR="00DD29B8" w:rsidSect="000C1B1A">
          <w:headerReference w:type="default" r:id="rId8"/>
          <w:footerReference w:type="default" r:id="rId9"/>
          <w:pgSz w:w="12240" w:h="15840"/>
          <w:pgMar w:top="1440" w:right="1440" w:bottom="1440" w:left="1440" w:header="720" w:footer="720" w:gutter="0"/>
          <w:cols w:space="720"/>
          <w:docGrid w:linePitch="360"/>
        </w:sectPr>
      </w:pPr>
      <w:r>
        <w:rPr>
          <w:b/>
        </w:rPr>
        <w:t>Medical Director’s Authorization</w:t>
      </w:r>
    </w:p>
    <w:p w14:paraId="5F66480E" w14:textId="77777777" w:rsidR="002E10B4" w:rsidRPr="004E3322" w:rsidRDefault="002E10B4" w:rsidP="00971F21">
      <w:pPr>
        <w:spacing w:after="0" w:line="240" w:lineRule="auto"/>
        <w:rPr>
          <w:b/>
        </w:rPr>
      </w:pPr>
      <w:r w:rsidRPr="00877387">
        <w:rPr>
          <w:b/>
        </w:rPr>
        <w:lastRenderedPageBreak/>
        <w:t>Introduction</w:t>
      </w:r>
    </w:p>
    <w:p w14:paraId="71E72231" w14:textId="77777777" w:rsidR="002E10B4" w:rsidRPr="00867160" w:rsidRDefault="002E10B4" w:rsidP="00971F21">
      <w:pPr>
        <w:spacing w:after="0" w:line="240" w:lineRule="auto"/>
        <w:rPr>
          <w:sz w:val="16"/>
        </w:rPr>
      </w:pPr>
    </w:p>
    <w:p w14:paraId="4B179B39" w14:textId="46187571" w:rsidR="006D2E59" w:rsidRDefault="00B1294E" w:rsidP="00971F21">
      <w:pPr>
        <w:spacing w:after="0" w:line="240" w:lineRule="auto"/>
        <w:jc w:val="both"/>
      </w:pPr>
      <w:r>
        <w:t xml:space="preserve">These Protocol guidelines are provided by State of Tennessee </w:t>
      </w:r>
      <w:r w:rsidR="0000333B">
        <w:t>Office</w:t>
      </w:r>
      <w:r>
        <w:t xml:space="preserve"> o</w:t>
      </w:r>
      <w:r w:rsidR="000050AE">
        <w:t>f</w:t>
      </w:r>
      <w:r>
        <w:t xml:space="preserve"> Emergency Medical Services and are designed to be used as written or as a guideline for Emergency Medical Directors of Licensed Emergency Medical Services in Tennessee.  Protocols provide direction for Emergency Medical Services Personnel to render appropriate care for the sick and injured of all ages.  It is recommended that services require EMS Personnel to familiarize themselves with the service approved Protocols.</w:t>
      </w:r>
    </w:p>
    <w:p w14:paraId="63AAC96C" w14:textId="77777777" w:rsidR="006D2E59" w:rsidRPr="00E03CBF" w:rsidRDefault="006D2E59" w:rsidP="00971F21">
      <w:pPr>
        <w:spacing w:after="0" w:line="240" w:lineRule="auto"/>
        <w:rPr>
          <w:sz w:val="16"/>
        </w:rPr>
      </w:pPr>
    </w:p>
    <w:p w14:paraId="29FE2DC5" w14:textId="77777777" w:rsidR="006D2E59" w:rsidRDefault="006D2E59" w:rsidP="00971F21">
      <w:pPr>
        <w:spacing w:after="0" w:line="240" w:lineRule="auto"/>
      </w:pPr>
      <w:r>
        <w:t>Administrative Notes:</w:t>
      </w:r>
    </w:p>
    <w:p w14:paraId="172EA9DF" w14:textId="77777777" w:rsidR="006D2E59" w:rsidRDefault="001774BC" w:rsidP="00971F21">
      <w:pPr>
        <w:pStyle w:val="ListParagraph"/>
        <w:numPr>
          <w:ilvl w:val="0"/>
          <w:numId w:val="1"/>
        </w:numPr>
        <w:spacing w:after="0" w:line="240" w:lineRule="auto"/>
      </w:pPr>
      <w:r>
        <w:t xml:space="preserve">The EMT and </w:t>
      </w:r>
      <w:r w:rsidR="00D120CE">
        <w:t>Advanced EMT (AEMT) will</w:t>
      </w:r>
      <w:r>
        <w:t xml:space="preserve"> assist ALS personnel as requested and/or needed.</w:t>
      </w:r>
    </w:p>
    <w:p w14:paraId="7437988A" w14:textId="77777777" w:rsidR="001774BC" w:rsidRPr="00BD145A" w:rsidRDefault="001774BC" w:rsidP="00971F21">
      <w:pPr>
        <w:spacing w:after="0" w:line="240" w:lineRule="auto"/>
        <w:rPr>
          <w:sz w:val="16"/>
        </w:rPr>
      </w:pPr>
    </w:p>
    <w:p w14:paraId="13E3DFBF" w14:textId="335E476B" w:rsidR="001774BC" w:rsidRDefault="001774BC" w:rsidP="00971F21">
      <w:pPr>
        <w:pStyle w:val="ListParagraph"/>
        <w:numPr>
          <w:ilvl w:val="0"/>
          <w:numId w:val="1"/>
        </w:numPr>
        <w:spacing w:after="0" w:line="240" w:lineRule="auto"/>
      </w:pPr>
      <w:r>
        <w:t>The E</w:t>
      </w:r>
      <w:r w:rsidR="00D120CE">
        <w:t xml:space="preserve">mergency Medical Responder </w:t>
      </w:r>
      <w:r>
        <w:t xml:space="preserve">will function under the current guidelines as stated in the AHA-BLS Healthcare Provider text.  </w:t>
      </w:r>
      <w:r w:rsidR="00685508">
        <w:t xml:space="preserve">EMRs shall </w:t>
      </w:r>
      <w:r>
        <w:t xml:space="preserve">also be responsible for other duties as assigned </w:t>
      </w:r>
      <w:r w:rsidR="00D120CE">
        <w:t xml:space="preserve">within their Scope of Practice </w:t>
      </w:r>
      <w:r>
        <w:t xml:space="preserve">by the </w:t>
      </w:r>
      <w:r w:rsidR="00D120CE">
        <w:t>AEMT</w:t>
      </w:r>
      <w:r w:rsidR="00C852CC">
        <w:t xml:space="preserve"> </w:t>
      </w:r>
      <w:r>
        <w:t xml:space="preserve">or the </w:t>
      </w:r>
      <w:r w:rsidR="00D120CE">
        <w:t>Paramedic</w:t>
      </w:r>
      <w:r>
        <w:t>.</w:t>
      </w:r>
    </w:p>
    <w:p w14:paraId="280B4E5F" w14:textId="77777777" w:rsidR="00092C84" w:rsidRPr="00092C84" w:rsidRDefault="00092C84" w:rsidP="00971F21">
      <w:pPr>
        <w:pStyle w:val="ListParagraph"/>
        <w:spacing w:after="0" w:line="240" w:lineRule="auto"/>
        <w:rPr>
          <w:sz w:val="16"/>
        </w:rPr>
      </w:pPr>
    </w:p>
    <w:p w14:paraId="54CA5DE3" w14:textId="77777777" w:rsidR="00092C84" w:rsidRDefault="00092C84" w:rsidP="00971F21">
      <w:pPr>
        <w:pStyle w:val="ListParagraph"/>
        <w:numPr>
          <w:ilvl w:val="0"/>
          <w:numId w:val="1"/>
        </w:numPr>
        <w:spacing w:after="0" w:line="240" w:lineRule="auto"/>
      </w:pPr>
      <w:r>
        <w:t xml:space="preserve">Providers currently licensed as </w:t>
      </w:r>
      <w:r w:rsidR="002200A7">
        <w:t>AEMT</w:t>
      </w:r>
      <w:r>
        <w:t xml:space="preserve"> will continue to function at their current scope of practice until the appropriate “bridge” certification has been obtained through a state accredited program.</w:t>
      </w:r>
    </w:p>
    <w:p w14:paraId="7280C353" w14:textId="77777777" w:rsidR="001774BC" w:rsidRPr="00BD145A" w:rsidRDefault="001774BC" w:rsidP="00971F21">
      <w:pPr>
        <w:spacing w:after="0" w:line="240" w:lineRule="auto"/>
        <w:rPr>
          <w:sz w:val="16"/>
        </w:rPr>
      </w:pPr>
    </w:p>
    <w:p w14:paraId="50D23CA4" w14:textId="2AD4765D" w:rsidR="001774BC" w:rsidRDefault="007808EC" w:rsidP="00971F21">
      <w:pPr>
        <w:pStyle w:val="ListParagraph"/>
        <w:numPr>
          <w:ilvl w:val="0"/>
          <w:numId w:val="1"/>
        </w:numPr>
        <w:spacing w:after="0" w:line="240" w:lineRule="auto"/>
      </w:pPr>
      <w:r>
        <w:t>T</w:t>
      </w:r>
      <w:r w:rsidR="00D120CE">
        <w:t xml:space="preserve">he </w:t>
      </w:r>
      <w:r w:rsidR="001774BC">
        <w:t xml:space="preserve">Paramedic will be in charge and will be responsible for all of the actions and or activities as it relates to </w:t>
      </w:r>
      <w:r w:rsidR="00685508">
        <w:t>patient care</w:t>
      </w:r>
      <w:r w:rsidR="001774BC">
        <w:t>.  On the scene of an emergency, the Paramedic will be responsible for patient care.  The EM</w:t>
      </w:r>
      <w:r w:rsidR="00E565EF">
        <w:t>T</w:t>
      </w:r>
      <w:r w:rsidR="001774BC">
        <w:t xml:space="preserve"> </w:t>
      </w:r>
      <w:r w:rsidR="00C852CC">
        <w:t xml:space="preserve">or </w:t>
      </w:r>
      <w:r w:rsidR="00E565EF">
        <w:t>AEMT</w:t>
      </w:r>
      <w:r w:rsidR="00C852CC">
        <w:t xml:space="preserve"> </w:t>
      </w:r>
      <w:r w:rsidR="001774BC">
        <w:t>will act within their scope of practice to any re</w:t>
      </w:r>
      <w:r w:rsidR="00E25946">
        <w:t xml:space="preserve">quest for patient care or maintenance of </w:t>
      </w:r>
      <w:r w:rsidR="00E565EF">
        <w:t xml:space="preserve">the unit as directed by the </w:t>
      </w:r>
      <w:r w:rsidR="00E25946">
        <w:t>Paramedic.  Patient care is limited to acts within their scope of practice as defined by these SOPs.</w:t>
      </w:r>
      <w:r w:rsidR="00E03CBF">
        <w:t xml:space="preserve">  </w:t>
      </w:r>
      <w:r w:rsidR="00685508">
        <w:t xml:space="preserve">All </w:t>
      </w:r>
      <w:r w:rsidR="00226119">
        <w:t>EMS Personnel are</w:t>
      </w:r>
      <w:r w:rsidR="00E03CBF">
        <w:t xml:space="preserve"> responsible for reviewing all documentation and signing in the required manner</w:t>
      </w:r>
    </w:p>
    <w:p w14:paraId="2C6D323A" w14:textId="77777777" w:rsidR="00E25946" w:rsidRPr="00BD145A" w:rsidRDefault="00E25946" w:rsidP="00971F21">
      <w:pPr>
        <w:spacing w:after="0" w:line="240" w:lineRule="auto"/>
        <w:rPr>
          <w:sz w:val="16"/>
        </w:rPr>
      </w:pPr>
    </w:p>
    <w:p w14:paraId="742C9BF5" w14:textId="77777777" w:rsidR="00E25946" w:rsidRDefault="00E25946" w:rsidP="00971F21">
      <w:pPr>
        <w:pStyle w:val="ListParagraph"/>
        <w:numPr>
          <w:ilvl w:val="0"/>
          <w:numId w:val="1"/>
        </w:numPr>
        <w:spacing w:after="0" w:line="240" w:lineRule="auto"/>
      </w:pPr>
      <w:r>
        <w:t>It is the responsibility of the most qualified P</w:t>
      </w:r>
      <w:r w:rsidR="00891F3C">
        <w:t>aramedic</w:t>
      </w:r>
      <w:r>
        <w:t xml:space="preserve"> caring for the patient to ensure transmission of all aspects of the patient assessment and care to the responding Emergency Unit or Medical Control.</w:t>
      </w:r>
    </w:p>
    <w:p w14:paraId="6E67EB61" w14:textId="77777777" w:rsidR="00E25946" w:rsidRPr="00BD145A" w:rsidRDefault="00E25946" w:rsidP="00971F21">
      <w:pPr>
        <w:spacing w:after="0" w:line="240" w:lineRule="auto"/>
        <w:rPr>
          <w:sz w:val="16"/>
        </w:rPr>
      </w:pPr>
    </w:p>
    <w:p w14:paraId="23BDDF4D" w14:textId="77777777" w:rsidR="00E25946" w:rsidRDefault="00E25946" w:rsidP="00971F21">
      <w:pPr>
        <w:pStyle w:val="ListParagraph"/>
        <w:numPr>
          <w:ilvl w:val="0"/>
          <w:numId w:val="1"/>
        </w:numPr>
        <w:spacing w:after="0" w:line="240" w:lineRule="auto"/>
      </w:pPr>
      <w:r>
        <w:t>When reporting a disposition to Medical Control or the responding unit, provide the following minimum information:</w:t>
      </w:r>
    </w:p>
    <w:p w14:paraId="462C5893" w14:textId="77777777" w:rsidR="00E25946" w:rsidRDefault="00E25946" w:rsidP="00971F21">
      <w:pPr>
        <w:pStyle w:val="ListParagraph"/>
        <w:numPr>
          <w:ilvl w:val="1"/>
          <w:numId w:val="1"/>
        </w:numPr>
        <w:spacing w:after="0" w:line="240" w:lineRule="auto"/>
      </w:pPr>
      <w:r>
        <w:t>Patient’s age and chief complaint</w:t>
      </w:r>
    </w:p>
    <w:p w14:paraId="2E4EE3CF" w14:textId="77777777" w:rsidR="00E25946" w:rsidRDefault="00E25946" w:rsidP="00971F21">
      <w:pPr>
        <w:pStyle w:val="ListParagraph"/>
        <w:numPr>
          <w:ilvl w:val="1"/>
          <w:numId w:val="1"/>
        </w:numPr>
        <w:spacing w:after="0" w:line="240" w:lineRule="auto"/>
      </w:pPr>
      <w:r>
        <w:t>Is the patient stable or unstable</w:t>
      </w:r>
      <w:r w:rsidR="00092C84">
        <w:t>,</w:t>
      </w:r>
      <w:r>
        <w:t xml:space="preserve"> including complete V/S and LOC</w:t>
      </w:r>
    </w:p>
    <w:p w14:paraId="23863EF6" w14:textId="77777777" w:rsidR="00E25946" w:rsidRDefault="00E25946" w:rsidP="00971F21">
      <w:pPr>
        <w:pStyle w:val="ListParagraph"/>
        <w:numPr>
          <w:ilvl w:val="1"/>
          <w:numId w:val="1"/>
        </w:numPr>
        <w:spacing w:after="0" w:line="240" w:lineRule="auto"/>
      </w:pPr>
      <w:r>
        <w:t>Interventions performed</w:t>
      </w:r>
    </w:p>
    <w:p w14:paraId="702A3722" w14:textId="77777777" w:rsidR="00E25946" w:rsidRDefault="00E25946" w:rsidP="00971F21">
      <w:pPr>
        <w:pStyle w:val="ListParagraph"/>
        <w:numPr>
          <w:ilvl w:val="1"/>
          <w:numId w:val="1"/>
        </w:numPr>
        <w:spacing w:after="0" w:line="240" w:lineRule="auto"/>
      </w:pPr>
      <w:r>
        <w:t>Provide other information as requested.</w:t>
      </w:r>
    </w:p>
    <w:p w14:paraId="1E921667" w14:textId="77777777" w:rsidR="00E25946" w:rsidRPr="00BD145A" w:rsidRDefault="00E25946" w:rsidP="00971F21">
      <w:pPr>
        <w:spacing w:after="0" w:line="240" w:lineRule="auto"/>
        <w:rPr>
          <w:sz w:val="16"/>
        </w:rPr>
      </w:pPr>
    </w:p>
    <w:p w14:paraId="65723B6B" w14:textId="77777777" w:rsidR="00E25946" w:rsidRDefault="00E25946" w:rsidP="00971F21">
      <w:pPr>
        <w:pStyle w:val="ListParagraph"/>
        <w:numPr>
          <w:ilvl w:val="0"/>
          <w:numId w:val="1"/>
        </w:numPr>
        <w:spacing w:after="0" w:line="240" w:lineRule="auto"/>
      </w:pPr>
      <w:r>
        <w:t>For each and every call, the first directives are scene safety and body substance isolation precautions.</w:t>
      </w:r>
    </w:p>
    <w:p w14:paraId="6A5E5514" w14:textId="77777777" w:rsidR="00E25946" w:rsidRPr="00BD145A" w:rsidRDefault="00E25946" w:rsidP="00971F21">
      <w:pPr>
        <w:spacing w:after="0" w:line="240" w:lineRule="auto"/>
        <w:rPr>
          <w:sz w:val="16"/>
        </w:rPr>
      </w:pPr>
    </w:p>
    <w:p w14:paraId="3FF2DEF8" w14:textId="33CD9AAA" w:rsidR="00E25946" w:rsidRDefault="00E25946" w:rsidP="00971F21">
      <w:pPr>
        <w:pStyle w:val="ListParagraph"/>
        <w:numPr>
          <w:ilvl w:val="0"/>
          <w:numId w:val="1"/>
        </w:numPr>
        <w:spacing w:after="0" w:line="240" w:lineRule="auto"/>
      </w:pPr>
      <w:r>
        <w:t xml:space="preserve">For any drug administration </w:t>
      </w:r>
      <w:r w:rsidR="00685508">
        <w:t xml:space="preserve">or </w:t>
      </w:r>
      <w:r>
        <w:t xml:space="preserve">procedures outside these </w:t>
      </w:r>
      <w:r w:rsidR="00CE74C8">
        <w:t>Guidelines</w:t>
      </w:r>
      <w:r>
        <w:t>, the EMS Provider must receive authorization from Medical Control.  Paramedics en-route to the scene are no</w:t>
      </w:r>
      <w:r w:rsidR="00B04082">
        <w:t>t authorized to issue</w:t>
      </w:r>
      <w:r>
        <w:t xml:space="preserve"> orders.</w:t>
      </w:r>
    </w:p>
    <w:p w14:paraId="6360AFDA" w14:textId="77777777" w:rsidR="00E25946" w:rsidRPr="00BD145A" w:rsidRDefault="00E25946" w:rsidP="00971F21">
      <w:pPr>
        <w:spacing w:after="0" w:line="240" w:lineRule="auto"/>
        <w:rPr>
          <w:sz w:val="16"/>
        </w:rPr>
      </w:pPr>
    </w:p>
    <w:p w14:paraId="0F471D48" w14:textId="77777777" w:rsidR="00E25946" w:rsidRDefault="00E25946" w:rsidP="00971F21">
      <w:pPr>
        <w:pStyle w:val="ListParagraph"/>
        <w:numPr>
          <w:ilvl w:val="0"/>
          <w:numId w:val="1"/>
        </w:numPr>
        <w:spacing w:after="0" w:line="240" w:lineRule="auto"/>
      </w:pPr>
      <w:r>
        <w:t>The minimal equipment required for all patient calls:</w:t>
      </w:r>
    </w:p>
    <w:p w14:paraId="363B19E4" w14:textId="77777777" w:rsidR="00E25946" w:rsidRDefault="00E25946" w:rsidP="00971F21">
      <w:pPr>
        <w:pStyle w:val="ListParagraph"/>
        <w:numPr>
          <w:ilvl w:val="1"/>
          <w:numId w:val="1"/>
        </w:numPr>
        <w:spacing w:after="0" w:line="240" w:lineRule="auto"/>
      </w:pPr>
      <w:r>
        <w:t xml:space="preserve">When the patient is in </w:t>
      </w:r>
      <w:r w:rsidR="00092C84">
        <w:t xml:space="preserve">close proximity to the unit or Emergency Medical Responder: </w:t>
      </w:r>
      <w:r>
        <w:t>jump bag, cardiac monitor, and oxygen or other equipment as may be indicated by the nature of the call</w:t>
      </w:r>
    </w:p>
    <w:p w14:paraId="145D054A" w14:textId="77777777" w:rsidR="00C852CC" w:rsidRDefault="00E25946" w:rsidP="00971F21">
      <w:pPr>
        <w:pStyle w:val="ListParagraph"/>
        <w:numPr>
          <w:ilvl w:val="1"/>
          <w:numId w:val="1"/>
        </w:numPr>
        <w:spacing w:after="0" w:line="240" w:lineRule="auto"/>
      </w:pPr>
      <w:r>
        <w:lastRenderedPageBreak/>
        <w:t xml:space="preserve">When the patient is not in close proximity of the unit or </w:t>
      </w:r>
      <w:r w:rsidR="00092C84">
        <w:t xml:space="preserve">Emergency Medical </w:t>
      </w:r>
      <w:r>
        <w:t>Responder: the above equipment, stretcher and any other equipment that may be needed as dictated by the nature of the call.</w:t>
      </w:r>
    </w:p>
    <w:p w14:paraId="4FA0A9F8" w14:textId="77777777" w:rsidR="00C852CC" w:rsidRPr="00867160" w:rsidRDefault="00C852CC" w:rsidP="00971F21">
      <w:pPr>
        <w:spacing w:after="0" w:line="240" w:lineRule="auto"/>
        <w:rPr>
          <w:sz w:val="16"/>
        </w:rPr>
      </w:pPr>
    </w:p>
    <w:p w14:paraId="61A570E0" w14:textId="77777777" w:rsidR="00E25946" w:rsidRDefault="00092C84" w:rsidP="00971F21">
      <w:pPr>
        <w:pStyle w:val="ListParagraph"/>
        <w:numPr>
          <w:ilvl w:val="0"/>
          <w:numId w:val="1"/>
        </w:numPr>
        <w:spacing w:after="0" w:line="240" w:lineRule="auto"/>
      </w:pPr>
      <w:r>
        <w:t>The senior Paramedic has</w:t>
      </w:r>
      <w:r w:rsidR="00E25946">
        <w:t xml:space="preserve"> the ultimate responsibility to ensure that all records and reports are properly completed.  The patient care report should accurately reflect the clinical activities undertaken.  If there is a patient refusal</w:t>
      </w:r>
      <w:r>
        <w:t>, declination</w:t>
      </w:r>
      <w:r w:rsidR="00BD616E">
        <w:t>, or</w:t>
      </w:r>
      <w:r w:rsidR="00E25946">
        <w:t xml:space="preserve"> dismissal of service at the scene of the incident, the incident report should reflect the d</w:t>
      </w:r>
      <w:r>
        <w:t>etails</w:t>
      </w:r>
      <w:r w:rsidR="00E25946">
        <w:t xml:space="preserve"> as well as the party or parties responsible for the request to terminate any and all evaluations and treatment.</w:t>
      </w:r>
    </w:p>
    <w:p w14:paraId="22E81CCA" w14:textId="77777777" w:rsidR="00E25946" w:rsidRPr="00BD145A" w:rsidRDefault="00E25946" w:rsidP="00971F21">
      <w:pPr>
        <w:spacing w:after="0" w:line="240" w:lineRule="auto"/>
        <w:rPr>
          <w:sz w:val="16"/>
        </w:rPr>
      </w:pPr>
    </w:p>
    <w:p w14:paraId="3DA53BF0" w14:textId="77777777" w:rsidR="00E25946" w:rsidRDefault="00E25946" w:rsidP="00971F21">
      <w:pPr>
        <w:pStyle w:val="ListParagraph"/>
        <w:numPr>
          <w:ilvl w:val="0"/>
          <w:numId w:val="1"/>
        </w:numPr>
        <w:spacing w:after="0" w:line="240" w:lineRule="auto"/>
      </w:pPr>
      <w:r>
        <w:t xml:space="preserve">Although </w:t>
      </w:r>
      <w:r w:rsidR="00C852CC">
        <w:t xml:space="preserve">the Guidelines </w:t>
      </w:r>
      <w:r>
        <w:t>have a numerical order, it may be necessary to change the sequence order or even omit a procedure due to patient condition, the availability of assistance, or equipment.  Document your reason for any deviations from protocol.</w:t>
      </w:r>
    </w:p>
    <w:p w14:paraId="06F935C4" w14:textId="77777777" w:rsidR="00E25946" w:rsidRPr="00BD145A" w:rsidRDefault="00E25946" w:rsidP="00971F21">
      <w:pPr>
        <w:spacing w:after="0" w:line="240" w:lineRule="auto"/>
        <w:rPr>
          <w:sz w:val="16"/>
        </w:rPr>
      </w:pPr>
    </w:p>
    <w:p w14:paraId="21904FEF" w14:textId="77777777" w:rsidR="00E25946" w:rsidRDefault="00E25946" w:rsidP="00971F21">
      <w:pPr>
        <w:pStyle w:val="ListParagraph"/>
        <w:numPr>
          <w:ilvl w:val="0"/>
          <w:numId w:val="1"/>
        </w:numPr>
        <w:spacing w:after="0" w:line="240" w:lineRule="auto"/>
      </w:pPr>
      <w:r>
        <w:t xml:space="preserve">EMTs </w:t>
      </w:r>
      <w:r w:rsidR="00092C84">
        <w:t xml:space="preserve">and AEMTS </w:t>
      </w:r>
      <w:r>
        <w:t xml:space="preserve">are expected to perform their duties in accordance with local, state and federal guidelines </w:t>
      </w:r>
      <w:r w:rsidR="00595E84">
        <w:t xml:space="preserve">in accordance with the State of </w:t>
      </w:r>
      <w:r w:rsidR="00A97B1E">
        <w:t>Tennessee</w:t>
      </w:r>
      <w:r w:rsidR="00595E84">
        <w:t xml:space="preserve"> statutes and rules of </w:t>
      </w:r>
      <w:r w:rsidR="00A97B1E">
        <w:t>Tennessee</w:t>
      </w:r>
      <w:r w:rsidR="00595E84">
        <w:t xml:space="preserve"> Emergency Services.  The P</w:t>
      </w:r>
      <w:r w:rsidR="00891F3C">
        <w:t>aramedic</w:t>
      </w:r>
      <w:r w:rsidR="00595E84">
        <w:t xml:space="preserve"> will work within their scope of practice dependent on available equipment.</w:t>
      </w:r>
    </w:p>
    <w:p w14:paraId="3857525A" w14:textId="77777777" w:rsidR="00595E84" w:rsidRPr="00BD145A" w:rsidRDefault="00595E84" w:rsidP="00971F21">
      <w:pPr>
        <w:spacing w:after="0" w:line="240" w:lineRule="auto"/>
        <w:rPr>
          <w:sz w:val="16"/>
        </w:rPr>
      </w:pPr>
    </w:p>
    <w:p w14:paraId="08FF07F6" w14:textId="77777777" w:rsidR="00595E84" w:rsidRDefault="000E6C30" w:rsidP="00971F21">
      <w:pPr>
        <w:pStyle w:val="ListParagraph"/>
        <w:numPr>
          <w:ilvl w:val="0"/>
          <w:numId w:val="1"/>
        </w:numPr>
        <w:spacing w:after="0" w:line="240" w:lineRule="auto"/>
      </w:pPr>
      <w:r>
        <w:t xml:space="preserve">Each patient care contact will be recorded </w:t>
      </w:r>
      <w:r w:rsidR="00092C84">
        <w:t xml:space="preserve">on the EMS patient care report </w:t>
      </w:r>
      <w:r>
        <w:t xml:space="preserve">as completely and accurately as </w:t>
      </w:r>
      <w:r w:rsidR="00092C84">
        <w:t>practical and per agency guidelines</w:t>
      </w:r>
      <w:r>
        <w:t xml:space="preserve">.  A complete copy of the patient out-of-hospital evaluation(s) and treatment(s) will be </w:t>
      </w:r>
      <w:r w:rsidR="00C55AB1">
        <w:t>made available</w:t>
      </w:r>
      <w:r>
        <w:t xml:space="preserve"> to the emergency department personnel or </w:t>
      </w:r>
      <w:r w:rsidR="00891F3C">
        <w:t>staff</w:t>
      </w:r>
      <w:r>
        <w:t xml:space="preserve"> </w:t>
      </w:r>
      <w:r w:rsidR="00C55AB1">
        <w:t>within 24 hours</w:t>
      </w:r>
      <w:r>
        <w:t>.  This will ensure proper documentation of the continuity of care.</w:t>
      </w:r>
    </w:p>
    <w:p w14:paraId="3AE123DC" w14:textId="77777777" w:rsidR="000E6C30" w:rsidRPr="00BD145A" w:rsidRDefault="000E6C30" w:rsidP="00971F21">
      <w:pPr>
        <w:spacing w:after="0" w:line="240" w:lineRule="auto"/>
        <w:rPr>
          <w:sz w:val="16"/>
        </w:rPr>
      </w:pPr>
    </w:p>
    <w:p w14:paraId="6A29914D" w14:textId="7825753C" w:rsidR="000E6C30" w:rsidRDefault="000E6C30" w:rsidP="00971F21">
      <w:pPr>
        <w:pStyle w:val="ListParagraph"/>
        <w:numPr>
          <w:ilvl w:val="0"/>
          <w:numId w:val="1"/>
        </w:numPr>
        <w:spacing w:after="0" w:line="240" w:lineRule="auto"/>
      </w:pPr>
      <w:r>
        <w:t>In potential cri</w:t>
      </w:r>
      <w:r w:rsidR="001E7A15">
        <w:t xml:space="preserve">me scenes, any movement of the body, clothing, or immediate surroundings should be documented and the </w:t>
      </w:r>
      <w:r w:rsidR="00F0420D">
        <w:t>on-scene</w:t>
      </w:r>
      <w:r w:rsidR="001E7A15">
        <w:t xml:space="preserve"> law enforcement officer should be notified of such. </w:t>
      </w:r>
    </w:p>
    <w:p w14:paraId="57B823C4" w14:textId="77777777" w:rsidR="001E7A15" w:rsidRPr="00BD145A" w:rsidRDefault="001E7A15" w:rsidP="00971F21">
      <w:pPr>
        <w:spacing w:after="0" w:line="240" w:lineRule="auto"/>
        <w:rPr>
          <w:sz w:val="16"/>
        </w:rPr>
      </w:pPr>
    </w:p>
    <w:p w14:paraId="4E410C84" w14:textId="77777777" w:rsidR="001E7A15" w:rsidRDefault="001E7A15" w:rsidP="00971F21">
      <w:pPr>
        <w:pStyle w:val="ListParagraph"/>
        <w:numPr>
          <w:ilvl w:val="0"/>
          <w:numId w:val="1"/>
        </w:numPr>
        <w:spacing w:after="0" w:line="240" w:lineRule="auto"/>
      </w:pPr>
      <w:r>
        <w:t xml:space="preserve">All patients should be </w:t>
      </w:r>
      <w:r w:rsidR="00E92E22">
        <w:t>transported</w:t>
      </w:r>
      <w:r>
        <w:t xml:space="preserve"> to the most appropriate </w:t>
      </w:r>
      <w:r w:rsidR="00E92E22">
        <w:t xml:space="preserve">facility </w:t>
      </w:r>
      <w:r w:rsidR="00C852CC">
        <w:t>according to the pati</w:t>
      </w:r>
      <w:r w:rsidR="000050AE">
        <w:t>ent or family request or the</w:t>
      </w:r>
      <w:r w:rsidR="00C852CC">
        <w:t xml:space="preserve"> facility </w:t>
      </w:r>
      <w:r w:rsidR="00E92E22">
        <w:t>that has the level of care commensurate with the patient’s condition.  Certain medical emergencies may require transport to a facility with specialized capability.</w:t>
      </w:r>
    </w:p>
    <w:p w14:paraId="3089F686" w14:textId="77777777" w:rsidR="00E92E22" w:rsidRPr="00BD145A" w:rsidRDefault="00E92E22" w:rsidP="00971F21">
      <w:pPr>
        <w:spacing w:after="0" w:line="240" w:lineRule="auto"/>
        <w:rPr>
          <w:sz w:val="16"/>
        </w:rPr>
      </w:pPr>
    </w:p>
    <w:p w14:paraId="37C352F7" w14:textId="77777777" w:rsidR="00E92E22" w:rsidRDefault="00E92E22" w:rsidP="00971F21">
      <w:pPr>
        <w:pStyle w:val="ListParagraph"/>
        <w:numPr>
          <w:ilvl w:val="0"/>
          <w:numId w:val="1"/>
        </w:numPr>
        <w:spacing w:after="0" w:line="240" w:lineRule="auto"/>
      </w:pPr>
      <w:r>
        <w:t>Paramedics may transport the patient in a non-emergency status to the hospital.  This should be based on the signs and symptoms of the patient, mechanism of injury or nature of illness.</w:t>
      </w:r>
    </w:p>
    <w:p w14:paraId="5B5290DD" w14:textId="77777777" w:rsidR="00E92E22" w:rsidRPr="00BD145A" w:rsidRDefault="00E92E22" w:rsidP="00971F21">
      <w:pPr>
        <w:spacing w:after="0" w:line="240" w:lineRule="auto"/>
        <w:rPr>
          <w:sz w:val="16"/>
        </w:rPr>
      </w:pPr>
    </w:p>
    <w:p w14:paraId="098C64E6" w14:textId="77777777" w:rsidR="00E92E22" w:rsidRDefault="00E92E22" w:rsidP="00971F21">
      <w:pPr>
        <w:pStyle w:val="ListParagraph"/>
        <w:numPr>
          <w:ilvl w:val="0"/>
          <w:numId w:val="1"/>
        </w:numPr>
        <w:spacing w:after="0" w:line="240" w:lineRule="auto"/>
      </w:pPr>
      <w:r>
        <w:t>The following refusal situations should be evaluated by a paramedic.</w:t>
      </w:r>
    </w:p>
    <w:p w14:paraId="6A0793A2" w14:textId="77777777" w:rsidR="00E92E22" w:rsidRDefault="00E92E22" w:rsidP="00971F21">
      <w:pPr>
        <w:pStyle w:val="ListParagraph"/>
        <w:numPr>
          <w:ilvl w:val="1"/>
          <w:numId w:val="1"/>
        </w:numPr>
        <w:spacing w:after="0" w:line="240" w:lineRule="auto"/>
      </w:pPr>
      <w:r>
        <w:t>Hypoglycemic patients who have responded to treatment</w:t>
      </w:r>
    </w:p>
    <w:p w14:paraId="3FB7A404" w14:textId="77777777" w:rsidR="00E92E22" w:rsidRDefault="00E92E22" w:rsidP="00971F21">
      <w:pPr>
        <w:pStyle w:val="ListParagraph"/>
        <w:numPr>
          <w:ilvl w:val="1"/>
          <w:numId w:val="1"/>
        </w:numPr>
        <w:spacing w:after="0" w:line="240" w:lineRule="auto"/>
      </w:pPr>
      <w:r>
        <w:t>Any patient refusing transport who has a potentially serious illness or injury</w:t>
      </w:r>
    </w:p>
    <w:p w14:paraId="031BF217" w14:textId="77777777" w:rsidR="00E92E22" w:rsidRDefault="00E92E22" w:rsidP="00971F21">
      <w:pPr>
        <w:pStyle w:val="ListParagraph"/>
        <w:numPr>
          <w:ilvl w:val="1"/>
          <w:numId w:val="1"/>
        </w:numPr>
        <w:spacing w:after="0" w:line="240" w:lineRule="auto"/>
      </w:pPr>
      <w:r>
        <w:t xml:space="preserve">Patients age less than </w:t>
      </w:r>
      <w:r w:rsidRPr="00E92E22">
        <w:rPr>
          <w:b/>
        </w:rPr>
        <w:t>4</w:t>
      </w:r>
      <w:r>
        <w:t xml:space="preserve"> years or greater than </w:t>
      </w:r>
      <w:r w:rsidRPr="00E92E22">
        <w:rPr>
          <w:b/>
        </w:rPr>
        <w:t>70</w:t>
      </w:r>
      <w:r>
        <w:t xml:space="preserve"> years</w:t>
      </w:r>
    </w:p>
    <w:p w14:paraId="62231E84" w14:textId="77777777" w:rsidR="00E92E22" w:rsidRDefault="00E92E22" w:rsidP="00971F21">
      <w:pPr>
        <w:pStyle w:val="ListParagraph"/>
        <w:numPr>
          <w:ilvl w:val="1"/>
          <w:numId w:val="1"/>
        </w:numPr>
        <w:spacing w:after="0" w:line="240" w:lineRule="auto"/>
      </w:pPr>
      <w:r>
        <w:t>Chest pain any age or cause</w:t>
      </w:r>
    </w:p>
    <w:p w14:paraId="785696B4" w14:textId="77777777" w:rsidR="00E92E22" w:rsidRDefault="00E92E22" w:rsidP="00971F21">
      <w:pPr>
        <w:pStyle w:val="ListParagraph"/>
        <w:numPr>
          <w:ilvl w:val="1"/>
          <w:numId w:val="1"/>
        </w:numPr>
        <w:spacing w:after="0" w:line="240" w:lineRule="auto"/>
      </w:pPr>
      <w:r>
        <w:t>Drug overdose / intoxicated patients</w:t>
      </w:r>
    </w:p>
    <w:p w14:paraId="2CE065B0" w14:textId="77777777" w:rsidR="00E92E22" w:rsidRDefault="00E92E22" w:rsidP="00971F21">
      <w:pPr>
        <w:pStyle w:val="ListParagraph"/>
        <w:numPr>
          <w:ilvl w:val="1"/>
          <w:numId w:val="1"/>
        </w:numPr>
        <w:spacing w:after="0" w:line="240" w:lineRule="auto"/>
      </w:pPr>
      <w:r>
        <w:t>Potentially head injured patients</w:t>
      </w:r>
    </w:p>
    <w:p w14:paraId="37A9D2CD" w14:textId="77777777" w:rsidR="00E92E22" w:rsidRDefault="00E92E22" w:rsidP="00971F21">
      <w:pPr>
        <w:pStyle w:val="ListParagraph"/>
        <w:numPr>
          <w:ilvl w:val="1"/>
          <w:numId w:val="1"/>
        </w:numPr>
        <w:spacing w:after="0" w:line="240" w:lineRule="auto"/>
      </w:pPr>
      <w:r>
        <w:t>Psychiatric Disorders</w:t>
      </w:r>
    </w:p>
    <w:p w14:paraId="0908CF5A" w14:textId="77777777" w:rsidR="00E03CBF" w:rsidRPr="00BD145A" w:rsidRDefault="00E03CBF" w:rsidP="00971F21">
      <w:pPr>
        <w:spacing w:after="0" w:line="240" w:lineRule="auto"/>
        <w:rPr>
          <w:sz w:val="16"/>
        </w:rPr>
      </w:pPr>
    </w:p>
    <w:p w14:paraId="3207711C" w14:textId="01D8BA6B" w:rsidR="00E03CBF" w:rsidRDefault="00092C84" w:rsidP="00971F21">
      <w:pPr>
        <w:pStyle w:val="ListParagraph"/>
        <w:numPr>
          <w:ilvl w:val="0"/>
          <w:numId w:val="1"/>
        </w:numPr>
        <w:spacing w:after="0" w:line="240" w:lineRule="auto"/>
      </w:pPr>
      <w:r>
        <w:t xml:space="preserve">The use of a </w:t>
      </w:r>
      <w:r w:rsidR="003936FB">
        <w:t>length-based</w:t>
      </w:r>
      <w:r w:rsidR="00E03CBF">
        <w:t xml:space="preserve"> assessment tape is </w:t>
      </w:r>
      <w:r w:rsidR="00E03CBF">
        <w:rPr>
          <w:b/>
        </w:rPr>
        <w:t>required</w:t>
      </w:r>
      <w:r w:rsidR="00E03CBF">
        <w:t xml:space="preserve"> for all pediatric patients as a guide for medications and equipment sizes.  The tape will be utilized on all pediatric </w:t>
      </w:r>
      <w:r w:rsidR="00F256EA">
        <w:t>patients</w:t>
      </w:r>
      <w:r w:rsidR="00E03CBF">
        <w:t xml:space="preserve"> below the age of 8 years and appropriate for their weight.  Any child that is small in stature for their age, </w:t>
      </w:r>
      <w:r>
        <w:t xml:space="preserve">you should consider utilizing </w:t>
      </w:r>
      <w:r w:rsidR="00E03CBF">
        <w:t xml:space="preserve">the </w:t>
      </w:r>
      <w:r w:rsidR="003936FB">
        <w:t>length-based</w:t>
      </w:r>
      <w:r w:rsidR="00E03CBF">
        <w:t xml:space="preserve"> tape for compiling a complete accurate </w:t>
      </w:r>
      <w:r w:rsidR="00E03CBF">
        <w:lastRenderedPageBreak/>
        <w:t xml:space="preserve">assessment of the patient.  This information will be passed along to the receiving </w:t>
      </w:r>
      <w:r w:rsidR="00F256EA">
        <w:t xml:space="preserve">facility and documented in the </w:t>
      </w:r>
      <w:r w:rsidR="00E03CBF">
        <w:t>PCR.</w:t>
      </w:r>
    </w:p>
    <w:p w14:paraId="628B089A" w14:textId="77777777" w:rsidR="00E03CBF" w:rsidRPr="00BD145A" w:rsidRDefault="00E03CBF" w:rsidP="00971F21">
      <w:pPr>
        <w:spacing w:after="0" w:line="240" w:lineRule="auto"/>
        <w:rPr>
          <w:sz w:val="16"/>
        </w:rPr>
      </w:pPr>
    </w:p>
    <w:p w14:paraId="0AD5D616" w14:textId="77777777" w:rsidR="00F256EA" w:rsidRDefault="00867160" w:rsidP="00971F21">
      <w:pPr>
        <w:spacing w:after="0" w:line="240" w:lineRule="auto"/>
      </w:pPr>
      <w:r>
        <w:t>Clinical Notes:</w:t>
      </w:r>
    </w:p>
    <w:p w14:paraId="4882D12D" w14:textId="77795494" w:rsidR="00C852CC" w:rsidRDefault="00E92E22" w:rsidP="00971F21">
      <w:pPr>
        <w:pStyle w:val="ListParagraph"/>
        <w:numPr>
          <w:ilvl w:val="0"/>
          <w:numId w:val="2"/>
        </w:numPr>
        <w:spacing w:after="0" w:line="240" w:lineRule="auto"/>
      </w:pPr>
      <w:r>
        <w:t xml:space="preserve">A complete patient assessment, vital signs, treatments and continued patient evaluation are to be initiated immediately upon contact with </w:t>
      </w:r>
      <w:r w:rsidR="00B24143">
        <w:t xml:space="preserve">a </w:t>
      </w:r>
      <w:r>
        <w:t>patient and continued until patient care is transferred to a Higher Medical Authority.  Refer to Patient Assessment Flow Chart.</w:t>
      </w:r>
    </w:p>
    <w:p w14:paraId="5D9F7440" w14:textId="77777777" w:rsidR="00C852CC" w:rsidRPr="00867160" w:rsidRDefault="00C852CC" w:rsidP="00971F21">
      <w:pPr>
        <w:pStyle w:val="ListParagraph"/>
        <w:spacing w:after="0" w:line="240" w:lineRule="auto"/>
        <w:rPr>
          <w:sz w:val="16"/>
        </w:rPr>
      </w:pPr>
    </w:p>
    <w:p w14:paraId="493BB156" w14:textId="77777777" w:rsidR="00E92E22" w:rsidRDefault="00E92E22" w:rsidP="00971F21">
      <w:pPr>
        <w:pStyle w:val="ListParagraph"/>
        <w:numPr>
          <w:ilvl w:val="0"/>
          <w:numId w:val="2"/>
        </w:numPr>
        <w:spacing w:after="0" w:line="240" w:lineRule="auto"/>
      </w:pPr>
      <w:r>
        <w:t>The on-going assessment times are considered:</w:t>
      </w:r>
    </w:p>
    <w:p w14:paraId="120F1446" w14:textId="77777777" w:rsidR="00E92E22" w:rsidRPr="00E91C2B" w:rsidRDefault="00E91C2B" w:rsidP="00971F21">
      <w:pPr>
        <w:spacing w:after="0" w:line="240" w:lineRule="auto"/>
        <w:ind w:left="1260" w:firstLine="720"/>
        <w:rPr>
          <w:i/>
          <w:u w:val="single"/>
        </w:rPr>
      </w:pPr>
      <w:r w:rsidRPr="00E91C2B">
        <w:rPr>
          <w:i/>
        </w:rPr>
        <w:t xml:space="preserve">       </w:t>
      </w:r>
      <w:r w:rsidR="00E92E22" w:rsidRPr="00E91C2B">
        <w:rPr>
          <w:i/>
          <w:u w:val="single"/>
        </w:rPr>
        <w:t>High Priority</w:t>
      </w:r>
      <w:r w:rsidR="00E92E22" w:rsidRPr="00E91C2B">
        <w:rPr>
          <w:i/>
        </w:rPr>
        <w:tab/>
      </w:r>
      <w:r w:rsidR="00E92E22" w:rsidRPr="00E91C2B">
        <w:rPr>
          <w:i/>
        </w:rPr>
        <w:tab/>
      </w:r>
      <w:r w:rsidR="00E92E22" w:rsidRPr="00E91C2B">
        <w:rPr>
          <w:i/>
        </w:rPr>
        <w:tab/>
      </w:r>
      <w:r w:rsidR="00E92E22" w:rsidRPr="00E91C2B">
        <w:rPr>
          <w:i/>
          <w:u w:val="single"/>
        </w:rPr>
        <w:t>Low Priority</w:t>
      </w:r>
    </w:p>
    <w:p w14:paraId="678987B6" w14:textId="77777777" w:rsidR="00E92E22" w:rsidRDefault="00E92E22" w:rsidP="00971F21">
      <w:pPr>
        <w:spacing w:after="0" w:line="240" w:lineRule="auto"/>
        <w:ind w:left="1980"/>
      </w:pPr>
      <w:r>
        <w:t>Every 3 – 5 minutes</w:t>
      </w:r>
      <w:r>
        <w:tab/>
        <w:t xml:space="preserve">        Every 5 – 15 minutes</w:t>
      </w:r>
    </w:p>
    <w:p w14:paraId="2228397F" w14:textId="77777777" w:rsidR="00E92E22" w:rsidRPr="00BD145A" w:rsidRDefault="00E92E22" w:rsidP="00971F21">
      <w:pPr>
        <w:spacing w:after="0" w:line="240" w:lineRule="auto"/>
        <w:rPr>
          <w:sz w:val="16"/>
        </w:rPr>
      </w:pPr>
    </w:p>
    <w:p w14:paraId="7C327195" w14:textId="693AB530" w:rsidR="00E92E22" w:rsidRDefault="009F3F79" w:rsidP="00971F21">
      <w:pPr>
        <w:pStyle w:val="ListParagraph"/>
        <w:numPr>
          <w:ilvl w:val="0"/>
          <w:numId w:val="2"/>
        </w:numPr>
        <w:spacing w:after="0" w:line="240" w:lineRule="auto"/>
      </w:pPr>
      <w:r>
        <w:t xml:space="preserve">EMTs may </w:t>
      </w:r>
      <w:r w:rsidR="00867160">
        <w:t>utilize</w:t>
      </w:r>
      <w:r>
        <w:t xml:space="preserve"> the following medications: </w:t>
      </w:r>
      <w:r w:rsidR="00732625">
        <w:t xml:space="preserve">Narcan, </w:t>
      </w:r>
      <w:r w:rsidR="00372AAC">
        <w:t xml:space="preserve">Aspirin, Nitroglycerine, and </w:t>
      </w:r>
      <w:r w:rsidR="00763FDD" w:rsidRPr="00763FDD">
        <w:t>EPINEPHrine</w:t>
      </w:r>
      <w:r w:rsidR="00CE74C8">
        <w:t xml:space="preserve"> </w:t>
      </w:r>
      <w:r w:rsidR="00867160">
        <w:t>(</w:t>
      </w:r>
      <w:r w:rsidR="00754804">
        <w:t>for</w:t>
      </w:r>
      <w:r>
        <w:t xml:space="preserve"> Anaphylactic reaction</w:t>
      </w:r>
      <w:r w:rsidR="00A1607A">
        <w:t>) and</w:t>
      </w:r>
      <w:r w:rsidR="00867160">
        <w:t xml:space="preserve"> assist patient </w:t>
      </w:r>
      <w:r w:rsidR="00372AAC">
        <w:t xml:space="preserve">with </w:t>
      </w:r>
      <w:r w:rsidR="00867160">
        <w:t xml:space="preserve">their own </w:t>
      </w:r>
      <w:r>
        <w:t xml:space="preserve">Albuterol or MDI.  </w:t>
      </w:r>
      <w:r w:rsidR="00867160">
        <w:t>AEMTs</w:t>
      </w:r>
      <w:r>
        <w:t xml:space="preserve"> may administer</w:t>
      </w:r>
      <w:r w:rsidR="00867160">
        <w:t xml:space="preserve"> Albuterol, MDI, and</w:t>
      </w:r>
      <w:r>
        <w:t xml:space="preserve"> Dextrose for hypoglycemia </w:t>
      </w:r>
      <w:r w:rsidR="00867160">
        <w:t>as well as other medications within their scope of practice.  Use Nitroglycerine with caution in patients taking erectile dysfunction medications as profound hypotension may occur.</w:t>
      </w:r>
      <w:r w:rsidR="00732625">
        <w:t xml:space="preserve">  EMRs may administer Narcan if properly trained.</w:t>
      </w:r>
    </w:p>
    <w:p w14:paraId="363C6707" w14:textId="77777777" w:rsidR="009F3F79" w:rsidRPr="00BD145A" w:rsidRDefault="009F3F79" w:rsidP="00971F21">
      <w:pPr>
        <w:spacing w:after="0" w:line="240" w:lineRule="auto"/>
        <w:rPr>
          <w:sz w:val="16"/>
        </w:rPr>
      </w:pPr>
    </w:p>
    <w:p w14:paraId="464941CC" w14:textId="1DC2AD3E" w:rsidR="009F3F79" w:rsidRDefault="009F3F79" w:rsidP="00971F21">
      <w:pPr>
        <w:pStyle w:val="ListParagraph"/>
        <w:numPr>
          <w:ilvl w:val="0"/>
          <w:numId w:val="2"/>
        </w:numPr>
        <w:spacing w:after="0" w:line="240" w:lineRule="auto"/>
      </w:pPr>
      <w:r>
        <w:t>If glucometer reading of greater than 40 mg/dL and patient is asymptomatic, start an I</w:t>
      </w:r>
      <w:r w:rsidR="00F256EA">
        <w:t>NT</w:t>
      </w:r>
      <w:r>
        <w:t xml:space="preserve"> and administer oral glucose.  If glucometer reading is less than 80 mg/dL and patient is symptomatic, start an IV NS and administer 12.5 – 25 gms of Dextrose.  Reassess patient every 5 min, repeat PRN</w:t>
      </w:r>
    </w:p>
    <w:p w14:paraId="036E092D" w14:textId="77777777" w:rsidR="009F3F79" w:rsidRDefault="009F3F79" w:rsidP="00971F21">
      <w:pPr>
        <w:pStyle w:val="ListParagraph"/>
        <w:spacing w:after="0" w:line="240" w:lineRule="auto"/>
        <w:ind w:left="1260" w:hanging="540"/>
      </w:pPr>
      <w:r w:rsidRPr="00E91C2B">
        <w:rPr>
          <w:b/>
        </w:rPr>
        <w:t>Note:</w:t>
      </w:r>
      <w:r>
        <w:t xml:space="preserve"> Any administration of Dextrose must be done through an IV line, not INTs.  Normal blood </w:t>
      </w:r>
      <w:r w:rsidR="00E91C2B">
        <w:t xml:space="preserve">  </w:t>
      </w:r>
      <w:r>
        <w:t xml:space="preserve">sugar values </w:t>
      </w:r>
      <w:r w:rsidR="005F313D">
        <w:t xml:space="preserve">for adults </w:t>
      </w:r>
      <w:r>
        <w:t>are 80 – 120 mg/dL.</w:t>
      </w:r>
    </w:p>
    <w:p w14:paraId="2F62C390" w14:textId="77777777" w:rsidR="009F3F79" w:rsidRPr="00BD145A" w:rsidRDefault="009F3F79" w:rsidP="00971F21">
      <w:pPr>
        <w:spacing w:after="0" w:line="240" w:lineRule="auto"/>
        <w:rPr>
          <w:sz w:val="16"/>
        </w:rPr>
      </w:pPr>
    </w:p>
    <w:p w14:paraId="7AF53856" w14:textId="77777777" w:rsidR="009F3F79" w:rsidRDefault="009F3F79" w:rsidP="00971F21">
      <w:pPr>
        <w:pStyle w:val="ListParagraph"/>
        <w:numPr>
          <w:ilvl w:val="0"/>
          <w:numId w:val="2"/>
        </w:numPr>
        <w:spacing w:after="0" w:line="240" w:lineRule="auto"/>
      </w:pPr>
      <w:r>
        <w:t>Blood Glucose and Stroke Screening will be performed on all patients with altered mental status.</w:t>
      </w:r>
      <w:r w:rsidR="00867160">
        <w:t xml:space="preserve">  Glucose should be titrated slowly in order to restore normal levels while avoiding large changes in serum glucose levels.  Be aware that elevated glucose levels are detrimental in conditions such as stroke.</w:t>
      </w:r>
    </w:p>
    <w:p w14:paraId="2C7F30F5" w14:textId="77777777" w:rsidR="009F3F79" w:rsidRPr="00BD145A" w:rsidRDefault="009F3F79" w:rsidP="00971F21">
      <w:pPr>
        <w:spacing w:after="0" w:line="240" w:lineRule="auto"/>
        <w:rPr>
          <w:sz w:val="16"/>
        </w:rPr>
      </w:pPr>
    </w:p>
    <w:p w14:paraId="2685E845" w14:textId="77777777" w:rsidR="009F3F79" w:rsidRDefault="009F3F79" w:rsidP="00971F21">
      <w:pPr>
        <w:pStyle w:val="ListParagraph"/>
        <w:numPr>
          <w:ilvl w:val="0"/>
          <w:numId w:val="2"/>
        </w:numPr>
        <w:spacing w:after="0" w:line="240" w:lineRule="auto"/>
      </w:pPr>
      <w:r>
        <w:t>Supportive care indicates any emotional and/or physical care including oxygen therapy, repositioning patient, comfort measures and patient family education.</w:t>
      </w:r>
    </w:p>
    <w:p w14:paraId="7A2C5A8E" w14:textId="77777777" w:rsidR="009F3F79" w:rsidRPr="00BD145A" w:rsidRDefault="009F3F79" w:rsidP="00971F21">
      <w:pPr>
        <w:spacing w:after="0" w:line="240" w:lineRule="auto"/>
        <w:rPr>
          <w:sz w:val="16"/>
        </w:rPr>
      </w:pPr>
    </w:p>
    <w:p w14:paraId="129B0255" w14:textId="3C7DFB05" w:rsidR="009F3F79" w:rsidRDefault="009F3F79" w:rsidP="00971F21">
      <w:pPr>
        <w:pStyle w:val="ListParagraph"/>
        <w:numPr>
          <w:ilvl w:val="0"/>
          <w:numId w:val="2"/>
        </w:numPr>
        <w:spacing w:after="0" w:line="240" w:lineRule="auto"/>
      </w:pPr>
      <w:r>
        <w:t>Upon arrival at the receiving hospital, all treatment(s)</w:t>
      </w:r>
      <w:r w:rsidR="00DC4153">
        <w:t xml:space="preserve"> and monitoring</w:t>
      </w:r>
      <w:r>
        <w:t xml:space="preserve"> initiated in the field will be continued until hospital personnel have assumed patient care.</w:t>
      </w:r>
    </w:p>
    <w:p w14:paraId="5FB53D63" w14:textId="77777777" w:rsidR="009F3F79" w:rsidRPr="00BD145A" w:rsidRDefault="009F3F79" w:rsidP="00971F21">
      <w:pPr>
        <w:spacing w:after="0" w:line="240" w:lineRule="auto"/>
        <w:rPr>
          <w:sz w:val="16"/>
        </w:rPr>
      </w:pPr>
    </w:p>
    <w:p w14:paraId="4700D5E2" w14:textId="77777777" w:rsidR="00E91C2B" w:rsidRDefault="00E91C2B" w:rsidP="00971F21">
      <w:pPr>
        <w:pStyle w:val="ListParagraph"/>
        <w:numPr>
          <w:ilvl w:val="0"/>
          <w:numId w:val="2"/>
        </w:numPr>
        <w:spacing w:after="0" w:line="240" w:lineRule="auto"/>
      </w:pPr>
      <w:r>
        <w:t>The initial blood pressure MUST be taken manually.  If subsequent blood pressures taken by machine vary more than 15 points diastolic, then a manual blood pressure will verify the machine reading.</w:t>
      </w:r>
    </w:p>
    <w:p w14:paraId="061A0D8E" w14:textId="77777777" w:rsidR="000050AE" w:rsidRPr="00867160" w:rsidRDefault="000050AE" w:rsidP="00971F21">
      <w:pPr>
        <w:spacing w:after="0" w:line="240" w:lineRule="auto"/>
        <w:rPr>
          <w:sz w:val="16"/>
        </w:rPr>
      </w:pPr>
    </w:p>
    <w:p w14:paraId="3086BAE2" w14:textId="77777777" w:rsidR="00B26AB0" w:rsidRDefault="00B26AB0" w:rsidP="00971F21">
      <w:pPr>
        <w:pStyle w:val="ListParagraph"/>
        <w:numPr>
          <w:ilvl w:val="0"/>
          <w:numId w:val="2"/>
        </w:numPr>
        <w:spacing w:after="0" w:line="240" w:lineRule="auto"/>
      </w:pPr>
      <w:r>
        <w:t>EMTs may obtain and transmit EKG monitoring tracings and 12 Lead EKGs in the presence of the treating Paramedic.  Paramedics ONLY may interpret and make treatment and destination decisions based on the 12 lead EKG.</w:t>
      </w:r>
    </w:p>
    <w:p w14:paraId="3BBC2FB7" w14:textId="77777777" w:rsidR="00867160" w:rsidRPr="00867160" w:rsidRDefault="00867160" w:rsidP="00971F21">
      <w:pPr>
        <w:spacing w:after="0" w:line="240" w:lineRule="auto"/>
        <w:ind w:left="360"/>
        <w:rPr>
          <w:sz w:val="16"/>
        </w:rPr>
      </w:pPr>
    </w:p>
    <w:p w14:paraId="3D7F617D" w14:textId="77777777" w:rsidR="00867160" w:rsidRDefault="00746347" w:rsidP="00971F21">
      <w:pPr>
        <w:pStyle w:val="ListParagraph"/>
        <w:numPr>
          <w:ilvl w:val="0"/>
          <w:numId w:val="2"/>
        </w:numPr>
        <w:spacing w:after="0" w:line="240" w:lineRule="auto"/>
      </w:pPr>
      <w:r>
        <w:t>Indications for football helmet removal:</w:t>
      </w:r>
    </w:p>
    <w:p w14:paraId="5ACBC25D" w14:textId="77777777" w:rsidR="00746347" w:rsidRDefault="00746347" w:rsidP="004E4F3A">
      <w:pPr>
        <w:pStyle w:val="ListParagraph"/>
        <w:numPr>
          <w:ilvl w:val="0"/>
          <w:numId w:val="173"/>
        </w:numPr>
        <w:spacing w:after="0" w:line="240" w:lineRule="auto"/>
      </w:pPr>
      <w:r>
        <w:t>When a patient is wearing a helmet and not shoulder pads</w:t>
      </w:r>
    </w:p>
    <w:p w14:paraId="55EC4E57" w14:textId="77777777" w:rsidR="00746347" w:rsidRDefault="00746347" w:rsidP="004E4F3A">
      <w:pPr>
        <w:pStyle w:val="ListParagraph"/>
        <w:numPr>
          <w:ilvl w:val="0"/>
          <w:numId w:val="173"/>
        </w:numPr>
        <w:spacing w:after="0" w:line="240" w:lineRule="auto"/>
      </w:pPr>
      <w:r>
        <w:t>In the presence of head and/or facial trauma</w:t>
      </w:r>
    </w:p>
    <w:p w14:paraId="6586304D" w14:textId="77777777" w:rsidR="00746347" w:rsidRDefault="00746347" w:rsidP="004E4F3A">
      <w:pPr>
        <w:pStyle w:val="ListParagraph"/>
        <w:numPr>
          <w:ilvl w:val="0"/>
          <w:numId w:val="173"/>
        </w:numPr>
        <w:spacing w:after="0" w:line="240" w:lineRule="auto"/>
      </w:pPr>
      <w:r>
        <w:t>Patients requiring advanced airway management when removal of the facemask is not sufficient</w:t>
      </w:r>
    </w:p>
    <w:p w14:paraId="67F7EBDD" w14:textId="77777777" w:rsidR="00746347" w:rsidRDefault="00746347" w:rsidP="004E4F3A">
      <w:pPr>
        <w:pStyle w:val="ListParagraph"/>
        <w:numPr>
          <w:ilvl w:val="0"/>
          <w:numId w:val="173"/>
        </w:numPr>
        <w:spacing w:after="0" w:line="240" w:lineRule="auto"/>
      </w:pPr>
      <w:r>
        <w:lastRenderedPageBreak/>
        <w:t>When the helmet is loose on the patient’s head</w:t>
      </w:r>
    </w:p>
    <w:p w14:paraId="2D205AB9" w14:textId="18A87DDE" w:rsidR="00746347" w:rsidRDefault="00746347" w:rsidP="004E4F3A">
      <w:pPr>
        <w:pStyle w:val="ListParagraph"/>
        <w:numPr>
          <w:ilvl w:val="0"/>
          <w:numId w:val="173"/>
        </w:numPr>
        <w:spacing w:after="0" w:line="240" w:lineRule="auto"/>
      </w:pPr>
      <w:r>
        <w:t>In the presence of cardiopulmonary arrest.  (The shoulder pads must also be removed)</w:t>
      </w:r>
    </w:p>
    <w:p w14:paraId="12F175CF" w14:textId="77777777" w:rsidR="00F0420D" w:rsidRDefault="00F0420D" w:rsidP="0027707F">
      <w:pPr>
        <w:pStyle w:val="ListParagraph"/>
        <w:spacing w:after="0" w:line="240" w:lineRule="auto"/>
        <w:ind w:left="1080"/>
      </w:pPr>
    </w:p>
    <w:p w14:paraId="4D453217" w14:textId="02B9C02A" w:rsidR="00746347" w:rsidRPr="00746347" w:rsidRDefault="00746347" w:rsidP="00971F21">
      <w:pPr>
        <w:spacing w:after="0" w:line="240" w:lineRule="auto"/>
        <w:rPr>
          <w:i/>
        </w:rPr>
      </w:pPr>
      <w:r>
        <w:t>When helmet and shoulder pads are both on</w:t>
      </w:r>
      <w:r w:rsidR="00DC4153">
        <w:t>,</w:t>
      </w:r>
      <w:r>
        <w:t xml:space="preserve"> the spine is kept in neutral alignment.  If the patient is wearing only a helmet or shoulder pads</w:t>
      </w:r>
      <w:r w:rsidR="004E4F3A">
        <w:t>,</w:t>
      </w:r>
      <w:r>
        <w:t xml:space="preserve"> neutral alignment must be maintained.  Either remove the other piece of equipment or pad under the missing piece. </w:t>
      </w:r>
      <w:r>
        <w:rPr>
          <w:i/>
        </w:rPr>
        <w:t>All other helmets must be removed in order to maintain spinal alignment.</w:t>
      </w:r>
    </w:p>
    <w:p w14:paraId="729F6FBF" w14:textId="77777777" w:rsidR="009F3F79" w:rsidRPr="00746347" w:rsidRDefault="009F3F79" w:rsidP="00971F21">
      <w:pPr>
        <w:spacing w:after="0" w:line="240" w:lineRule="auto"/>
        <w:rPr>
          <w:sz w:val="16"/>
        </w:rPr>
      </w:pPr>
    </w:p>
    <w:p w14:paraId="698EF8F5" w14:textId="77777777" w:rsidR="00E91C2B" w:rsidRDefault="00E91C2B" w:rsidP="00971F21">
      <w:pPr>
        <w:spacing w:after="0" w:line="240" w:lineRule="auto"/>
      </w:pPr>
      <w:r>
        <w:t>Clinical Notes – Airway:</w:t>
      </w:r>
    </w:p>
    <w:p w14:paraId="2CF1B189" w14:textId="77777777" w:rsidR="00E91C2B" w:rsidRDefault="00E857D3" w:rsidP="00971F21">
      <w:pPr>
        <w:pStyle w:val="ListParagraph"/>
        <w:numPr>
          <w:ilvl w:val="0"/>
          <w:numId w:val="3"/>
        </w:numPr>
        <w:spacing w:after="0" w:line="240" w:lineRule="auto"/>
      </w:pPr>
      <w:r>
        <w:t>All EMTs have standing orders for insertion of an approved airway device for patients meeting the indications</w:t>
      </w:r>
    </w:p>
    <w:p w14:paraId="4F34A923" w14:textId="77777777" w:rsidR="00E857D3" w:rsidRPr="00BD145A" w:rsidRDefault="00E857D3" w:rsidP="00971F21">
      <w:pPr>
        <w:spacing w:after="0" w:line="240" w:lineRule="auto"/>
        <w:rPr>
          <w:sz w:val="16"/>
        </w:rPr>
      </w:pPr>
    </w:p>
    <w:p w14:paraId="324991C9" w14:textId="507CD74C" w:rsidR="00E857D3" w:rsidRDefault="00E857D3" w:rsidP="00971F21">
      <w:pPr>
        <w:pStyle w:val="ListParagraph"/>
        <w:numPr>
          <w:ilvl w:val="0"/>
          <w:numId w:val="3"/>
        </w:numPr>
        <w:spacing w:after="0" w:line="240" w:lineRule="auto"/>
      </w:pPr>
      <w:r>
        <w:t xml:space="preserve">Airway maintenance appropriate for the patient’s condition </w:t>
      </w:r>
      <w:r w:rsidR="00746347">
        <w:t xml:space="preserve">includes </w:t>
      </w:r>
      <w:r>
        <w:t>any airway maneuver, adjunct, or insertion of tubes that provide</w:t>
      </w:r>
      <w:r w:rsidR="00DC4153">
        <w:t>s</w:t>
      </w:r>
      <w:r>
        <w:t xml:space="preserve"> a patent airway.</w:t>
      </w:r>
    </w:p>
    <w:p w14:paraId="4B6A9F57" w14:textId="77777777" w:rsidR="00E857D3" w:rsidRPr="00BD145A" w:rsidRDefault="00E857D3" w:rsidP="00971F21">
      <w:pPr>
        <w:spacing w:after="0" w:line="240" w:lineRule="auto"/>
        <w:rPr>
          <w:sz w:val="16"/>
        </w:rPr>
      </w:pPr>
    </w:p>
    <w:p w14:paraId="546FA5D8" w14:textId="77777777" w:rsidR="00E857D3" w:rsidRDefault="00E857D3" w:rsidP="00971F21">
      <w:pPr>
        <w:pStyle w:val="ListParagraph"/>
        <w:numPr>
          <w:ilvl w:val="0"/>
          <w:numId w:val="3"/>
        </w:numPr>
        <w:spacing w:after="0" w:line="240" w:lineRule="auto"/>
      </w:pPr>
      <w:r>
        <w:t>Pulse Oximetry should be utilized for all patients complaining of respiratory distress or chest pain (regardless of source).</w:t>
      </w:r>
    </w:p>
    <w:p w14:paraId="5A3A361F" w14:textId="77777777" w:rsidR="00F256EA" w:rsidRDefault="00F256EA" w:rsidP="00971F21">
      <w:pPr>
        <w:spacing w:after="0" w:line="240" w:lineRule="auto"/>
      </w:pPr>
    </w:p>
    <w:p w14:paraId="063B1743" w14:textId="605C6C27" w:rsidR="00E857D3" w:rsidRDefault="00DC4153" w:rsidP="00971F21">
      <w:pPr>
        <w:pStyle w:val="ListParagraph"/>
        <w:numPr>
          <w:ilvl w:val="0"/>
          <w:numId w:val="3"/>
        </w:numPr>
        <w:spacing w:after="0" w:line="240" w:lineRule="auto"/>
      </w:pPr>
      <w:r>
        <w:t xml:space="preserve">Continuous waveform </w:t>
      </w:r>
      <w:r w:rsidR="00E857D3">
        <w:t xml:space="preserve">capnography </w:t>
      </w:r>
      <w:r w:rsidR="00982CF7">
        <w:t xml:space="preserve">is </w:t>
      </w:r>
      <w:r w:rsidR="00E857D3" w:rsidRPr="00F256EA">
        <w:rPr>
          <w:b/>
        </w:rPr>
        <w:t>MANDATORY</w:t>
      </w:r>
      <w:r w:rsidR="00E857D3">
        <w:t xml:space="preserve"> for all intubation</w:t>
      </w:r>
      <w:r w:rsidR="000050AE">
        <w:t>s</w:t>
      </w:r>
      <w:r w:rsidR="00F0420D">
        <w:t xml:space="preserve"> and non-tracheal airways</w:t>
      </w:r>
      <w:r w:rsidR="00E857D3">
        <w:t xml:space="preserve">.  </w:t>
      </w:r>
      <w:r w:rsidR="00746347">
        <w:t>R</w:t>
      </w:r>
      <w:r w:rsidR="00E857D3">
        <w:t>eliability may be limited in patients less than 20kg.  Use other methods to assist in confirmation.</w:t>
      </w:r>
      <w:r>
        <w:t xml:space="preserve"> </w:t>
      </w:r>
    </w:p>
    <w:p w14:paraId="23F80A35" w14:textId="77777777" w:rsidR="00E857D3" w:rsidRPr="00BD145A" w:rsidRDefault="00E857D3" w:rsidP="00971F21">
      <w:pPr>
        <w:spacing w:after="0" w:line="240" w:lineRule="auto"/>
        <w:rPr>
          <w:sz w:val="16"/>
        </w:rPr>
      </w:pPr>
    </w:p>
    <w:p w14:paraId="7DAC54D0" w14:textId="54AE036F" w:rsidR="00E857D3" w:rsidRDefault="00E857D3" w:rsidP="00971F21">
      <w:pPr>
        <w:pStyle w:val="ListParagraph"/>
        <w:numPr>
          <w:ilvl w:val="0"/>
          <w:numId w:val="3"/>
        </w:numPr>
        <w:spacing w:after="0" w:line="240" w:lineRule="auto"/>
      </w:pPr>
      <w:r>
        <w:t xml:space="preserve">Use of </w:t>
      </w:r>
      <w:r w:rsidR="00F0420D">
        <w:t xml:space="preserve">head blocks or other head restraint </w:t>
      </w:r>
      <w:r>
        <w:t xml:space="preserve">post intubation </w:t>
      </w:r>
      <w:r w:rsidR="00EE50C4">
        <w:t>(</w:t>
      </w:r>
      <w:r w:rsidR="000050AE">
        <w:t>BIAD</w:t>
      </w:r>
      <w:r w:rsidR="00EE50C4">
        <w:t xml:space="preserve"> or ET) </w:t>
      </w:r>
      <w:r>
        <w:t>is recommended to reduce the chance of accidental extubation.  This is in addition to the tube securing devices currently in use.</w:t>
      </w:r>
      <w:r w:rsidR="0027707F">
        <w:t xml:space="preserve">  Cervical Collars may impact cerebral blood flow in low flow states, such as cardiac arrest/CPR</w:t>
      </w:r>
      <w:r w:rsidR="00DC4153">
        <w:t>, and should not be too tightly placed.</w:t>
      </w:r>
    </w:p>
    <w:p w14:paraId="573EAD4B" w14:textId="77777777" w:rsidR="00E857D3" w:rsidRPr="00BD145A" w:rsidRDefault="00E857D3" w:rsidP="00971F21">
      <w:pPr>
        <w:spacing w:after="0" w:line="240" w:lineRule="auto"/>
        <w:rPr>
          <w:sz w:val="16"/>
        </w:rPr>
      </w:pPr>
    </w:p>
    <w:p w14:paraId="1A8AE84C" w14:textId="77777777" w:rsidR="00E857D3" w:rsidRDefault="00E857D3" w:rsidP="00971F21">
      <w:pPr>
        <w:spacing w:after="0" w:line="240" w:lineRule="auto"/>
      </w:pPr>
      <w:r>
        <w:t>Clinical Notes – Cardio Vascular</w:t>
      </w:r>
    </w:p>
    <w:p w14:paraId="5DFE5B1D" w14:textId="77777777" w:rsidR="00E857D3" w:rsidRDefault="00E857D3" w:rsidP="00971F21">
      <w:pPr>
        <w:pStyle w:val="ListParagraph"/>
        <w:numPr>
          <w:ilvl w:val="0"/>
          <w:numId w:val="4"/>
        </w:numPr>
        <w:spacing w:after="0" w:line="240" w:lineRule="auto"/>
      </w:pPr>
      <w:r>
        <w:t>In the adult cardiac arrest:</w:t>
      </w:r>
    </w:p>
    <w:p w14:paraId="01FA4786" w14:textId="0B0CF68D" w:rsidR="00E857D3" w:rsidRDefault="00E857D3" w:rsidP="00971F21">
      <w:pPr>
        <w:pStyle w:val="ListParagraph"/>
        <w:numPr>
          <w:ilvl w:val="1"/>
          <w:numId w:val="4"/>
        </w:numPr>
        <w:spacing w:after="0" w:line="240" w:lineRule="auto"/>
      </w:pPr>
      <w:r>
        <w:t>CPR is most effective when done continuously, with minimum interruption</w:t>
      </w:r>
      <w:r w:rsidR="005F0B85">
        <w:t>. Maintain rate of 110 BPM</w:t>
      </w:r>
      <w:r w:rsidR="00982CF7">
        <w:t xml:space="preserve"> (80</w:t>
      </w:r>
      <w:r w:rsidR="004F20DF">
        <w:t xml:space="preserve"> </w:t>
      </w:r>
      <w:r w:rsidR="00982CF7">
        <w:t>bpm if using ResQPump System)</w:t>
      </w:r>
      <w:r w:rsidR="00DC4153">
        <w:t>,</w:t>
      </w:r>
      <w:r w:rsidR="005F0B85">
        <w:t xml:space="preserve"> depth of 2 inches</w:t>
      </w:r>
      <w:r w:rsidR="00DC4153">
        <w:t>,</w:t>
      </w:r>
      <w:r w:rsidR="005F0B85">
        <w:t xml:space="preserve"> and a compression fraction of &gt;80%.</w:t>
      </w:r>
    </w:p>
    <w:p w14:paraId="799686F0" w14:textId="65349B27" w:rsidR="00E857D3" w:rsidRDefault="00E857D3" w:rsidP="00971F21">
      <w:pPr>
        <w:pStyle w:val="ListParagraph"/>
        <w:numPr>
          <w:ilvl w:val="1"/>
          <w:numId w:val="4"/>
        </w:numPr>
        <w:spacing w:after="0" w:line="240" w:lineRule="auto"/>
      </w:pPr>
      <w:r>
        <w:t>Initiate compressions first, manage airway after effective compressions</w:t>
      </w:r>
      <w:r w:rsidR="00B04082">
        <w:t xml:space="preserve"> for two minutes</w:t>
      </w:r>
      <w:r w:rsidR="00DC4153">
        <w:t>.</w:t>
      </w:r>
    </w:p>
    <w:p w14:paraId="1EC3AC4A" w14:textId="55DB3BFB" w:rsidR="00E857D3" w:rsidRDefault="00E857D3" w:rsidP="00971F21">
      <w:pPr>
        <w:pStyle w:val="ListParagraph"/>
        <w:numPr>
          <w:ilvl w:val="1"/>
          <w:numId w:val="4"/>
        </w:numPr>
        <w:spacing w:after="0" w:line="240" w:lineRule="auto"/>
      </w:pPr>
      <w:r>
        <w:t>All IV/IO</w:t>
      </w:r>
      <w:r w:rsidR="002E1674">
        <w:t xml:space="preserve"> drugs given are to be followed by a 10</w:t>
      </w:r>
      <w:r w:rsidR="008856FF">
        <w:t xml:space="preserve"> </w:t>
      </w:r>
      <w:r w:rsidR="00CC4363">
        <w:t>mL</w:t>
      </w:r>
      <w:r w:rsidR="002E1674">
        <w:t xml:space="preserve"> NS bolus</w:t>
      </w:r>
      <w:r w:rsidR="00DC4153">
        <w:t>.</w:t>
      </w:r>
    </w:p>
    <w:p w14:paraId="53B54A1B" w14:textId="013C0CA0" w:rsidR="002E1674" w:rsidRDefault="002E1674" w:rsidP="00971F21">
      <w:pPr>
        <w:pStyle w:val="ListParagraph"/>
        <w:numPr>
          <w:ilvl w:val="1"/>
          <w:numId w:val="4"/>
        </w:numPr>
        <w:spacing w:after="0" w:line="240" w:lineRule="auto"/>
      </w:pPr>
      <w:r>
        <w:t>Elevate the extremity after bolus when given IV</w:t>
      </w:r>
      <w:r w:rsidR="00DC4153">
        <w:t>.</w:t>
      </w:r>
    </w:p>
    <w:p w14:paraId="6CE8C2A0" w14:textId="0312A6B8" w:rsidR="002E1674" w:rsidRDefault="002E1674" w:rsidP="00971F21">
      <w:pPr>
        <w:pStyle w:val="ListParagraph"/>
        <w:numPr>
          <w:ilvl w:val="1"/>
          <w:numId w:val="4"/>
        </w:numPr>
        <w:spacing w:after="0" w:line="240" w:lineRule="auto"/>
      </w:pPr>
      <w:r>
        <w:t>Consider blind airway devices whenever intubation takes longer than 30 seconds</w:t>
      </w:r>
      <w:r w:rsidR="00DC4153">
        <w:t>.</w:t>
      </w:r>
    </w:p>
    <w:p w14:paraId="387F65A4" w14:textId="0B44332D" w:rsidR="00B04082" w:rsidRDefault="00B04082" w:rsidP="00971F21">
      <w:pPr>
        <w:pStyle w:val="ListParagraph"/>
        <w:numPr>
          <w:ilvl w:val="1"/>
          <w:numId w:val="4"/>
        </w:numPr>
        <w:spacing w:after="0" w:line="240" w:lineRule="auto"/>
      </w:pPr>
      <w:r>
        <w:t xml:space="preserve">Apply NC Oxygen </w:t>
      </w:r>
      <w:r w:rsidR="004115FA">
        <w:t>2-4</w:t>
      </w:r>
      <w:r>
        <w:t xml:space="preserve"> L during initial CPR</w:t>
      </w:r>
      <w:r w:rsidR="00DC4153">
        <w:t>.</w:t>
      </w:r>
    </w:p>
    <w:p w14:paraId="0A6B259D" w14:textId="26C5841A" w:rsidR="005F0B85" w:rsidRDefault="005F0B85" w:rsidP="00971F21">
      <w:pPr>
        <w:pStyle w:val="ListParagraph"/>
        <w:numPr>
          <w:ilvl w:val="1"/>
          <w:numId w:val="4"/>
        </w:numPr>
        <w:spacing w:after="0" w:line="240" w:lineRule="auto"/>
      </w:pPr>
      <w:r>
        <w:t>Consider use of mechanical CPR device if available</w:t>
      </w:r>
      <w:r w:rsidR="007E4798">
        <w:t xml:space="preserve">.  Make sure that placement of the device takes </w:t>
      </w:r>
      <w:r w:rsidR="007E4798" w:rsidRPr="006B1606">
        <w:rPr>
          <w:b/>
        </w:rPr>
        <w:t>no longer than 20 seconds</w:t>
      </w:r>
      <w:r w:rsidR="007E4798">
        <w:t xml:space="preserve">.  </w:t>
      </w:r>
      <w:r w:rsidR="00E735AC">
        <w:t>Longer p</w:t>
      </w:r>
      <w:r w:rsidR="007E4798">
        <w:t xml:space="preserve">auses in CPR </w:t>
      </w:r>
      <w:r w:rsidR="00E735AC">
        <w:t xml:space="preserve">substantially </w:t>
      </w:r>
      <w:r w:rsidR="007E4798">
        <w:t>decrease the likelihood of a successful resuscitation.</w:t>
      </w:r>
    </w:p>
    <w:p w14:paraId="1D1AB87D" w14:textId="69783BF2" w:rsidR="00240FA3" w:rsidRDefault="00670144" w:rsidP="0027707F">
      <w:pPr>
        <w:pStyle w:val="ListParagraph"/>
        <w:numPr>
          <w:ilvl w:val="1"/>
          <w:numId w:val="4"/>
        </w:numPr>
      </w:pPr>
      <w:r>
        <w:t>If using Active Compression/Decompression CPR or Mechanical CPR Device, ensure utilization of the impedance threshold device (ITD). After completing 2-3 minutes of CPR in the supine position, elevate head and shoulders of patient to approximately 30 degrees.</w:t>
      </w:r>
    </w:p>
    <w:p w14:paraId="17359995" w14:textId="1C5083B0" w:rsidR="00240FA3" w:rsidRDefault="00240FA3">
      <w:pPr>
        <w:pStyle w:val="ListParagraph"/>
        <w:numPr>
          <w:ilvl w:val="1"/>
          <w:numId w:val="4"/>
        </w:numPr>
        <w:spacing w:after="0" w:line="240" w:lineRule="auto"/>
      </w:pPr>
      <w:r>
        <w:t>Remove impedance threshold device upon ROSC</w:t>
      </w:r>
    </w:p>
    <w:p w14:paraId="57D8B01B" w14:textId="72199495" w:rsidR="00240FA3" w:rsidRDefault="00240FA3">
      <w:pPr>
        <w:pStyle w:val="ListParagraph"/>
        <w:numPr>
          <w:ilvl w:val="1"/>
          <w:numId w:val="4"/>
        </w:numPr>
        <w:spacing w:after="0" w:line="240" w:lineRule="auto"/>
      </w:pPr>
      <w:r>
        <w:t>If CPR needs to be reinitiated, perform 2 minutes of CPR supine prior to head elevation.</w:t>
      </w:r>
    </w:p>
    <w:p w14:paraId="4B8EB421" w14:textId="77777777" w:rsidR="002E1674" w:rsidRPr="00670144" w:rsidRDefault="002E1674" w:rsidP="0027707F">
      <w:pPr>
        <w:pStyle w:val="ListParagraph"/>
        <w:spacing w:after="0" w:line="240" w:lineRule="auto"/>
        <w:ind w:left="1440"/>
        <w:rPr>
          <w:sz w:val="16"/>
        </w:rPr>
      </w:pPr>
    </w:p>
    <w:p w14:paraId="3CA12364" w14:textId="77777777" w:rsidR="005F0B85" w:rsidRDefault="005F0B85" w:rsidP="00971F21">
      <w:pPr>
        <w:pStyle w:val="ListParagraph"/>
        <w:numPr>
          <w:ilvl w:val="0"/>
          <w:numId w:val="4"/>
        </w:numPr>
        <w:spacing w:after="0" w:line="240" w:lineRule="auto"/>
      </w:pPr>
      <w:r>
        <w:t>Treat the patient not the monitor</w:t>
      </w:r>
    </w:p>
    <w:p w14:paraId="0CD77F29" w14:textId="77777777" w:rsidR="005F0B85" w:rsidRPr="005F0B85" w:rsidRDefault="005F0B85" w:rsidP="00971F21">
      <w:pPr>
        <w:spacing w:after="0" w:line="240" w:lineRule="auto"/>
        <w:rPr>
          <w:sz w:val="16"/>
        </w:rPr>
      </w:pPr>
    </w:p>
    <w:p w14:paraId="4235F47A" w14:textId="77777777" w:rsidR="002E1674" w:rsidRDefault="002E1674" w:rsidP="00971F21">
      <w:pPr>
        <w:pStyle w:val="ListParagraph"/>
        <w:numPr>
          <w:ilvl w:val="0"/>
          <w:numId w:val="4"/>
        </w:numPr>
        <w:spacing w:after="0" w:line="240" w:lineRule="auto"/>
      </w:pPr>
      <w:r>
        <w:lastRenderedPageBreak/>
        <w:t>Defibrillation and Synchronized Cardioversion joules are based on the use of the current biphasic monitor.</w:t>
      </w:r>
    </w:p>
    <w:p w14:paraId="2AF0C915" w14:textId="77777777" w:rsidR="002E1674" w:rsidRPr="00BD145A" w:rsidRDefault="002E1674" w:rsidP="00971F21">
      <w:pPr>
        <w:spacing w:after="0" w:line="240" w:lineRule="auto"/>
        <w:rPr>
          <w:sz w:val="16"/>
        </w:rPr>
      </w:pPr>
    </w:p>
    <w:p w14:paraId="725EFF85" w14:textId="77777777" w:rsidR="002E1674" w:rsidRDefault="002E1674" w:rsidP="00971F21">
      <w:pPr>
        <w:pStyle w:val="ListParagraph"/>
        <w:numPr>
          <w:ilvl w:val="0"/>
          <w:numId w:val="4"/>
        </w:numPr>
        <w:spacing w:after="0" w:line="240" w:lineRule="auto"/>
      </w:pPr>
      <w:r>
        <w:t>If a change in cardiac rhythm occurs, provide all treatment and intervention as appropriate for the new rhythm.</w:t>
      </w:r>
    </w:p>
    <w:p w14:paraId="417D89CD" w14:textId="77777777" w:rsidR="002E1674" w:rsidRPr="00BD145A" w:rsidRDefault="002E1674" w:rsidP="00971F21">
      <w:pPr>
        <w:spacing w:after="0" w:line="240" w:lineRule="auto"/>
        <w:rPr>
          <w:sz w:val="16"/>
        </w:rPr>
      </w:pPr>
    </w:p>
    <w:p w14:paraId="081C5A50" w14:textId="77777777" w:rsidR="002E1674" w:rsidRDefault="002E1674" w:rsidP="00971F21">
      <w:pPr>
        <w:pStyle w:val="ListParagraph"/>
        <w:numPr>
          <w:ilvl w:val="0"/>
          <w:numId w:val="4"/>
        </w:numPr>
        <w:spacing w:after="0" w:line="240" w:lineRule="auto"/>
      </w:pPr>
      <w:r>
        <w:t>In the case of cardiac arrest where venous access is not readily available, paramedics may use IO as initial access.</w:t>
      </w:r>
      <w:r w:rsidR="005F0B85">
        <w:t xml:space="preserve">  Humeral access is preferred in medical conditions.</w:t>
      </w:r>
    </w:p>
    <w:p w14:paraId="42C16490" w14:textId="77777777" w:rsidR="002E1674" w:rsidRPr="00BD145A" w:rsidRDefault="002E1674" w:rsidP="00971F21">
      <w:pPr>
        <w:spacing w:after="0" w:line="240" w:lineRule="auto"/>
        <w:rPr>
          <w:sz w:val="16"/>
        </w:rPr>
      </w:pPr>
    </w:p>
    <w:p w14:paraId="103BB651" w14:textId="77777777" w:rsidR="002E1674" w:rsidRDefault="002E1674" w:rsidP="00971F21">
      <w:pPr>
        <w:spacing w:after="0" w:line="240" w:lineRule="auto"/>
      </w:pPr>
      <w:r>
        <w:t>Clinical Notes – IV</w:t>
      </w:r>
    </w:p>
    <w:p w14:paraId="5DCDF846" w14:textId="77777777" w:rsidR="002E1674" w:rsidRDefault="005F0B85" w:rsidP="00971F21">
      <w:pPr>
        <w:pStyle w:val="ListParagraph"/>
        <w:numPr>
          <w:ilvl w:val="0"/>
          <w:numId w:val="5"/>
        </w:numPr>
        <w:spacing w:after="0" w:line="240" w:lineRule="auto"/>
      </w:pPr>
      <w:r>
        <w:t xml:space="preserve">AEMTs </w:t>
      </w:r>
      <w:r w:rsidR="002E1674">
        <w:t xml:space="preserve">and Paramedics have standing orders for precautionary IV and INTs.  </w:t>
      </w:r>
      <w:r>
        <w:t>AEMTs</w:t>
      </w:r>
      <w:r w:rsidR="002E1674">
        <w:t xml:space="preserve"> have a standing order for the insertion of an IV or INT under the following guidelines:</w:t>
      </w:r>
    </w:p>
    <w:p w14:paraId="41BA6DC5" w14:textId="77777777" w:rsidR="002E1674" w:rsidRDefault="002E1674" w:rsidP="00971F21">
      <w:pPr>
        <w:pStyle w:val="ListParagraph"/>
        <w:numPr>
          <w:ilvl w:val="1"/>
          <w:numId w:val="5"/>
        </w:numPr>
        <w:spacing w:after="0" w:line="240" w:lineRule="auto"/>
      </w:pPr>
      <w:r>
        <w:t>The patient must have some indication that they are unstable (see definitions)</w:t>
      </w:r>
    </w:p>
    <w:p w14:paraId="2811FE54" w14:textId="77777777" w:rsidR="002E1674" w:rsidRDefault="002E1674" w:rsidP="00971F21">
      <w:pPr>
        <w:pStyle w:val="ListParagraph"/>
        <w:numPr>
          <w:ilvl w:val="1"/>
          <w:numId w:val="5"/>
        </w:numPr>
        <w:spacing w:after="0" w:line="240" w:lineRule="auto"/>
      </w:pPr>
      <w:r>
        <w:t>Limited to two attempts in one arm only. (Cannulation of legs or neck is not allowed.)</w:t>
      </w:r>
    </w:p>
    <w:p w14:paraId="5556953C" w14:textId="2F4C6210" w:rsidR="002E1674" w:rsidRDefault="002E1674" w:rsidP="00971F21">
      <w:pPr>
        <w:pStyle w:val="ListParagraph"/>
        <w:numPr>
          <w:ilvl w:val="1"/>
          <w:numId w:val="5"/>
        </w:numPr>
        <w:spacing w:after="0" w:line="240" w:lineRule="auto"/>
      </w:pPr>
      <w:r>
        <w:t>Drug administration will be followed by a minimum of 10</w:t>
      </w:r>
      <w:r w:rsidR="004F20DF">
        <w:t xml:space="preserve"> </w:t>
      </w:r>
      <w:r w:rsidR="00CC4363">
        <w:t>mL</w:t>
      </w:r>
      <w:r w:rsidR="00675D75">
        <w:t xml:space="preserve"> </w:t>
      </w:r>
      <w:r>
        <w:t>of fluid to flush the catheter.</w:t>
      </w:r>
    </w:p>
    <w:p w14:paraId="75A80BE4" w14:textId="77777777" w:rsidR="002E1674" w:rsidRDefault="002E1674" w:rsidP="00971F21">
      <w:pPr>
        <w:pStyle w:val="ListParagraph"/>
        <w:numPr>
          <w:ilvl w:val="1"/>
          <w:numId w:val="5"/>
        </w:numPr>
        <w:spacing w:after="0" w:line="240" w:lineRule="auto"/>
      </w:pPr>
      <w:r>
        <w:t>Blood Glucose will be performed for all patients with altered mental status</w:t>
      </w:r>
    </w:p>
    <w:p w14:paraId="4ADD15A6" w14:textId="77777777" w:rsidR="002E1674" w:rsidRDefault="002E1674" w:rsidP="00971F21">
      <w:pPr>
        <w:pStyle w:val="ListParagraph"/>
        <w:numPr>
          <w:ilvl w:val="1"/>
          <w:numId w:val="5"/>
        </w:numPr>
        <w:spacing w:after="0" w:line="240" w:lineRule="auto"/>
      </w:pPr>
      <w:r>
        <w:t>IVs should not be attempted in an injured extremity</w:t>
      </w:r>
    </w:p>
    <w:p w14:paraId="1E9469D5" w14:textId="79060BD4" w:rsidR="002E1674" w:rsidRDefault="002E1674" w:rsidP="00971F21">
      <w:pPr>
        <w:pStyle w:val="ListParagraph"/>
        <w:numPr>
          <w:ilvl w:val="1"/>
          <w:numId w:val="5"/>
        </w:numPr>
        <w:spacing w:after="0" w:line="240" w:lineRule="auto"/>
      </w:pPr>
      <w:r>
        <w:t xml:space="preserve">TKO (To Keep Open) indicates a flow rate of approximately 50 </w:t>
      </w:r>
      <w:r w:rsidR="00CC4363">
        <w:t>mL</w:t>
      </w:r>
      <w:r>
        <w:t>/hr</w:t>
      </w:r>
      <w:r w:rsidR="005F313D">
        <w:t xml:space="preserve"> </w:t>
      </w:r>
      <w:r w:rsidR="005F313D">
        <w:rPr>
          <w:b/>
          <w:i/>
          <w:u w:val="single"/>
        </w:rPr>
        <w:t xml:space="preserve">(peds 5-10 </w:t>
      </w:r>
      <w:r w:rsidR="00CC4363" w:rsidRPr="00D761A8">
        <w:rPr>
          <w:b/>
          <w:i/>
          <w:u w:val="single"/>
        </w:rPr>
        <w:t>mL</w:t>
      </w:r>
      <w:r w:rsidR="005F313D">
        <w:rPr>
          <w:b/>
          <w:i/>
          <w:u w:val="single"/>
        </w:rPr>
        <w:t>/hr)</w:t>
      </w:r>
    </w:p>
    <w:p w14:paraId="3EACD2C4" w14:textId="77777777" w:rsidR="002E1674" w:rsidRDefault="002E1674" w:rsidP="00971F21">
      <w:pPr>
        <w:pStyle w:val="ListParagraph"/>
        <w:numPr>
          <w:ilvl w:val="1"/>
          <w:numId w:val="5"/>
        </w:numPr>
        <w:spacing w:after="0" w:line="240" w:lineRule="auto"/>
      </w:pPr>
      <w:r>
        <w:t>IVs will not be started in arms with shunts</w:t>
      </w:r>
    </w:p>
    <w:p w14:paraId="071E8080" w14:textId="71F4D3F7" w:rsidR="005F0B85" w:rsidRDefault="002E1674" w:rsidP="00971F21">
      <w:pPr>
        <w:pStyle w:val="ListParagraph"/>
        <w:numPr>
          <w:ilvl w:val="1"/>
          <w:numId w:val="5"/>
        </w:numPr>
        <w:spacing w:after="0" w:line="240" w:lineRule="auto"/>
      </w:pPr>
      <w:r>
        <w:t xml:space="preserve">IVs appropriate for </w:t>
      </w:r>
      <w:r w:rsidR="00D761A8">
        <w:t>patient’s</w:t>
      </w:r>
      <w:r>
        <w:t xml:space="preserve"> c</w:t>
      </w:r>
      <w:r w:rsidR="005F0B85">
        <w:t>ondition:</w:t>
      </w:r>
    </w:p>
    <w:p w14:paraId="38345311" w14:textId="77777777" w:rsidR="005F0B85" w:rsidRDefault="005F0B85" w:rsidP="00971F21">
      <w:pPr>
        <w:pStyle w:val="ListParagraph"/>
        <w:numPr>
          <w:ilvl w:val="2"/>
          <w:numId w:val="5"/>
        </w:numPr>
        <w:spacing w:after="0" w:line="240" w:lineRule="auto"/>
      </w:pPr>
      <w:r>
        <w:t xml:space="preserve"> if </w:t>
      </w:r>
      <w:r w:rsidR="002E1674">
        <w:t>patient is hyp</w:t>
      </w:r>
      <w:r>
        <w:t>otensive, give a bolus if fluid</w:t>
      </w:r>
    </w:p>
    <w:p w14:paraId="4A637F3A" w14:textId="77777777" w:rsidR="002E1674" w:rsidRDefault="002E1674" w:rsidP="00971F21">
      <w:pPr>
        <w:pStyle w:val="ListParagraph"/>
        <w:numPr>
          <w:ilvl w:val="2"/>
          <w:numId w:val="5"/>
        </w:numPr>
        <w:spacing w:after="0" w:line="240" w:lineRule="auto"/>
      </w:pPr>
      <w:r>
        <w:t xml:space="preserve"> if patient’s BP is normal run IV TKO or convert to saline lock (INT).</w:t>
      </w:r>
    </w:p>
    <w:p w14:paraId="6614BBEB" w14:textId="1E9C0680" w:rsidR="002E1674" w:rsidRDefault="002E1674" w:rsidP="00971F21">
      <w:pPr>
        <w:pStyle w:val="ListParagraph"/>
        <w:numPr>
          <w:ilvl w:val="1"/>
          <w:numId w:val="5"/>
        </w:numPr>
        <w:spacing w:after="0" w:line="240" w:lineRule="auto"/>
      </w:pPr>
      <w:r>
        <w:t xml:space="preserve">A bolus of fluid is 20 </w:t>
      </w:r>
      <w:r w:rsidR="00CC4363">
        <w:t>mL</w:t>
      </w:r>
      <w:r>
        <w:t>/kg for all patients.</w:t>
      </w:r>
    </w:p>
    <w:p w14:paraId="447A1D22" w14:textId="77777777" w:rsidR="002E1674" w:rsidRPr="00BD145A" w:rsidRDefault="002E1674" w:rsidP="00971F21">
      <w:pPr>
        <w:spacing w:after="0" w:line="240" w:lineRule="auto"/>
        <w:rPr>
          <w:sz w:val="16"/>
        </w:rPr>
      </w:pPr>
    </w:p>
    <w:p w14:paraId="1BBC775F" w14:textId="77777777" w:rsidR="002E1674" w:rsidRDefault="002E1674" w:rsidP="00971F21">
      <w:pPr>
        <w:pStyle w:val="ListParagraph"/>
        <w:numPr>
          <w:ilvl w:val="0"/>
          <w:numId w:val="5"/>
        </w:numPr>
        <w:spacing w:after="0" w:line="240" w:lineRule="auto"/>
      </w:pPr>
      <w:r>
        <w:t>For external Jugular IVs attempted by paramedics, IV catheters should be 18 gauge or smaller diameter based on the patient.</w:t>
      </w:r>
    </w:p>
    <w:p w14:paraId="283C3F12" w14:textId="77777777" w:rsidR="002E1674" w:rsidRPr="00BD145A" w:rsidRDefault="002E1674" w:rsidP="00971F21">
      <w:pPr>
        <w:spacing w:after="0" w:line="240" w:lineRule="auto"/>
        <w:rPr>
          <w:sz w:val="16"/>
        </w:rPr>
      </w:pPr>
    </w:p>
    <w:p w14:paraId="2A4C5AED" w14:textId="77777777" w:rsidR="002E1674" w:rsidRDefault="002E1674" w:rsidP="00971F21">
      <w:pPr>
        <w:pStyle w:val="ListParagraph"/>
        <w:numPr>
          <w:ilvl w:val="0"/>
          <w:numId w:val="5"/>
        </w:numPr>
        <w:spacing w:after="0" w:line="240" w:lineRule="auto"/>
      </w:pPr>
      <w:r>
        <w:t xml:space="preserve">Paramedics, when properly equipped and trained, may utilize indwelling access ports such as Port-A-Cath in an </w:t>
      </w:r>
      <w:r w:rsidRPr="00EF6500">
        <w:rPr>
          <w:b/>
        </w:rPr>
        <w:t>EMERGENCY ONLY</w:t>
      </w:r>
      <w:r>
        <w:t>.  This procedure should be done with a Huber needle utilizing sterile technique.</w:t>
      </w:r>
    </w:p>
    <w:p w14:paraId="261B5FEC" w14:textId="77777777" w:rsidR="00240FA3" w:rsidRDefault="00240FA3" w:rsidP="00971F21">
      <w:pPr>
        <w:spacing w:after="0" w:line="240" w:lineRule="auto"/>
        <w:rPr>
          <w:b/>
        </w:rPr>
        <w:sectPr w:rsidR="00240FA3" w:rsidSect="000C1B1A">
          <w:footerReference w:type="default" r:id="rId10"/>
          <w:pgSz w:w="12240" w:h="15840"/>
          <w:pgMar w:top="1440" w:right="1440" w:bottom="1440" w:left="1440" w:header="720" w:footer="720" w:gutter="0"/>
          <w:cols w:space="720"/>
          <w:docGrid w:linePitch="360"/>
        </w:sectPr>
      </w:pPr>
    </w:p>
    <w:p w14:paraId="4E48F137" w14:textId="4AA1392D" w:rsidR="00EF6500" w:rsidRPr="00982CF7" w:rsidRDefault="00BC1C36" w:rsidP="00971F21">
      <w:pPr>
        <w:spacing w:after="0" w:line="240" w:lineRule="auto"/>
        <w:rPr>
          <w:b/>
        </w:rPr>
      </w:pPr>
      <w:r w:rsidRPr="00982CF7">
        <w:rPr>
          <w:b/>
        </w:rPr>
        <w:lastRenderedPageBreak/>
        <w:t>Definitions</w:t>
      </w:r>
    </w:p>
    <w:p w14:paraId="5F5AB0E2" w14:textId="77777777" w:rsidR="00BC1C36" w:rsidRPr="005F313D" w:rsidRDefault="00BC1C36" w:rsidP="00971F21">
      <w:pPr>
        <w:spacing w:after="0" w:line="240" w:lineRule="auto"/>
      </w:pPr>
    </w:p>
    <w:p w14:paraId="500CCE8D" w14:textId="77777777" w:rsidR="006B14FB" w:rsidRPr="00723C5B" w:rsidRDefault="006B14FB" w:rsidP="00971F21">
      <w:pPr>
        <w:spacing w:after="0" w:line="240" w:lineRule="auto"/>
      </w:pPr>
    </w:p>
    <w:p w14:paraId="165CD75C" w14:textId="77777777" w:rsidR="00BC1C36" w:rsidRPr="005F313D" w:rsidRDefault="00DA0802" w:rsidP="00971F21">
      <w:pPr>
        <w:spacing w:after="0" w:line="240" w:lineRule="auto"/>
      </w:pPr>
      <w:r w:rsidRPr="00653420">
        <w:rPr>
          <w:b/>
        </w:rPr>
        <w:t xml:space="preserve">Medical Director – </w:t>
      </w:r>
      <w:r w:rsidRPr="005F313D">
        <w:t>the physician that has the ultimate responsibility for the patient care aspects of the EMS System</w:t>
      </w:r>
    </w:p>
    <w:p w14:paraId="02BE99A0" w14:textId="77777777" w:rsidR="00DA0802" w:rsidRPr="005F313D" w:rsidRDefault="00DA0802" w:rsidP="00971F21">
      <w:pPr>
        <w:spacing w:after="0" w:line="240" w:lineRule="auto"/>
      </w:pPr>
    </w:p>
    <w:p w14:paraId="65184140" w14:textId="77777777" w:rsidR="00DA0802" w:rsidRPr="005F313D" w:rsidRDefault="00DA0802" w:rsidP="00971F21">
      <w:pPr>
        <w:spacing w:after="0" w:line="240" w:lineRule="auto"/>
      </w:pPr>
      <w:r w:rsidRPr="005F313D">
        <w:rPr>
          <w:b/>
        </w:rPr>
        <w:t xml:space="preserve">Unstable (symptomatic) – </w:t>
      </w:r>
      <w:r w:rsidRPr="005F313D">
        <w:t>indicates that one or more of the following are present:</w:t>
      </w:r>
    </w:p>
    <w:p w14:paraId="6E8C21F2" w14:textId="77777777" w:rsidR="00DA0802" w:rsidRPr="005F313D" w:rsidRDefault="00DA0802" w:rsidP="00971F21">
      <w:pPr>
        <w:pStyle w:val="ListParagraph"/>
        <w:numPr>
          <w:ilvl w:val="1"/>
          <w:numId w:val="4"/>
        </w:numPr>
        <w:spacing w:after="0" w:line="240" w:lineRule="auto"/>
      </w:pPr>
      <w:r w:rsidRPr="005F313D">
        <w:t>Chest pain</w:t>
      </w:r>
    </w:p>
    <w:p w14:paraId="10FF2EC3" w14:textId="77777777" w:rsidR="00DA0802" w:rsidRPr="005F313D" w:rsidRDefault="00DA0802" w:rsidP="00971F21">
      <w:pPr>
        <w:pStyle w:val="ListParagraph"/>
        <w:numPr>
          <w:ilvl w:val="1"/>
          <w:numId w:val="4"/>
        </w:numPr>
        <w:spacing w:after="0" w:line="240" w:lineRule="auto"/>
      </w:pPr>
      <w:r w:rsidRPr="005F313D">
        <w:t>Dyspnea</w:t>
      </w:r>
    </w:p>
    <w:p w14:paraId="28B1AD68" w14:textId="77777777" w:rsidR="00DA0802" w:rsidRPr="005F313D" w:rsidRDefault="00DA0802" w:rsidP="00971F21">
      <w:pPr>
        <w:pStyle w:val="ListParagraph"/>
        <w:numPr>
          <w:ilvl w:val="1"/>
          <w:numId w:val="4"/>
        </w:numPr>
        <w:spacing w:after="0" w:line="240" w:lineRule="auto"/>
      </w:pPr>
      <w:r w:rsidRPr="005F313D">
        <w:t>Hypotension (systolic B/P less than 90 mmHg in a 70 kg patient or greater)</w:t>
      </w:r>
    </w:p>
    <w:p w14:paraId="43563BF5" w14:textId="77777777" w:rsidR="00DA0802" w:rsidRPr="005F313D" w:rsidRDefault="00DA0802" w:rsidP="00971F21">
      <w:pPr>
        <w:pStyle w:val="ListParagraph"/>
        <w:numPr>
          <w:ilvl w:val="1"/>
          <w:numId w:val="4"/>
        </w:numPr>
        <w:spacing w:after="0" w:line="240" w:lineRule="auto"/>
      </w:pPr>
      <w:r w:rsidRPr="005F313D">
        <w:t>Signs and symptoms of congestive heart failure or pulmonary edema</w:t>
      </w:r>
    </w:p>
    <w:p w14:paraId="5E47034A" w14:textId="77777777" w:rsidR="00DA0802" w:rsidRPr="005F313D" w:rsidRDefault="00DA0802" w:rsidP="00971F21">
      <w:pPr>
        <w:pStyle w:val="ListParagraph"/>
        <w:numPr>
          <w:ilvl w:val="1"/>
          <w:numId w:val="4"/>
        </w:numPr>
        <w:spacing w:after="0" w:line="240" w:lineRule="auto"/>
      </w:pPr>
      <w:r w:rsidRPr="005F313D">
        <w:t>Signs and symptoms of a myocardial infarction</w:t>
      </w:r>
    </w:p>
    <w:p w14:paraId="65560D31" w14:textId="77777777" w:rsidR="005F0B85" w:rsidRPr="005F313D" w:rsidRDefault="005F0B85" w:rsidP="00971F21">
      <w:pPr>
        <w:pStyle w:val="ListParagraph"/>
        <w:numPr>
          <w:ilvl w:val="1"/>
          <w:numId w:val="4"/>
        </w:numPr>
        <w:spacing w:after="0" w:line="240" w:lineRule="auto"/>
      </w:pPr>
      <w:r w:rsidRPr="005F313D">
        <w:t>Signs and symptoms of inadequate perfusion</w:t>
      </w:r>
    </w:p>
    <w:p w14:paraId="3144EC70" w14:textId="77777777" w:rsidR="00DA0802" w:rsidRPr="005F313D" w:rsidRDefault="00DA0802" w:rsidP="00971F21">
      <w:pPr>
        <w:pStyle w:val="ListParagraph"/>
        <w:numPr>
          <w:ilvl w:val="1"/>
          <w:numId w:val="4"/>
        </w:numPr>
        <w:spacing w:after="0" w:line="240" w:lineRule="auto"/>
      </w:pPr>
      <w:r w:rsidRPr="005F313D">
        <w:t>Altered level of consciousness</w:t>
      </w:r>
    </w:p>
    <w:p w14:paraId="3C2F6426" w14:textId="77777777" w:rsidR="00DA0802" w:rsidRPr="005F313D" w:rsidRDefault="00DA0802" w:rsidP="00971F21">
      <w:pPr>
        <w:spacing w:after="0" w:line="240" w:lineRule="auto"/>
      </w:pPr>
    </w:p>
    <w:p w14:paraId="0121C905" w14:textId="77777777" w:rsidR="00DA0802" w:rsidRPr="005F313D" w:rsidRDefault="00DA0802" w:rsidP="00971F21">
      <w:pPr>
        <w:spacing w:after="0" w:line="240" w:lineRule="auto"/>
      </w:pPr>
      <w:r w:rsidRPr="005F313D">
        <w:rPr>
          <w:b/>
        </w:rPr>
        <w:t xml:space="preserve">Stable (asymptomatic) – </w:t>
      </w:r>
      <w:r w:rsidRPr="005F313D">
        <w:t>Indicates that the patient has no or very mild signs and symptoms associated with the current history of illness or trauma.</w:t>
      </w:r>
    </w:p>
    <w:p w14:paraId="082975AC" w14:textId="77777777" w:rsidR="00DA0802" w:rsidRPr="005F313D" w:rsidRDefault="00DA0802" w:rsidP="00971F21">
      <w:pPr>
        <w:spacing w:after="0" w:line="240" w:lineRule="auto"/>
      </w:pPr>
    </w:p>
    <w:p w14:paraId="39940B72" w14:textId="77777777" w:rsidR="00DA0802" w:rsidRPr="005F313D" w:rsidRDefault="005F0B85" w:rsidP="00971F21">
      <w:pPr>
        <w:spacing w:after="0" w:line="240" w:lineRule="auto"/>
      </w:pPr>
      <w:r w:rsidRPr="005F313D">
        <w:rPr>
          <w:b/>
        </w:rPr>
        <w:t>Emergency Medical Responder</w:t>
      </w:r>
      <w:r w:rsidR="00DA0802" w:rsidRPr="005F313D">
        <w:rPr>
          <w:b/>
        </w:rPr>
        <w:t xml:space="preserve"> – </w:t>
      </w:r>
      <w:r w:rsidRPr="005F313D">
        <w:t>Personnel licensed by the Tennessee Department of Health, Office of EMS and authorized by the service Medical Director to perform lifesaving interventions while awaiting additional EMS response.  May also assist higher level personnel at scene and during transport under medical direction and within their scope of practice.</w:t>
      </w:r>
    </w:p>
    <w:p w14:paraId="7F87F016" w14:textId="77777777" w:rsidR="00DA0802" w:rsidRPr="005F313D" w:rsidRDefault="00DA0802" w:rsidP="00971F21">
      <w:pPr>
        <w:spacing w:after="0" w:line="240" w:lineRule="auto"/>
      </w:pPr>
    </w:p>
    <w:p w14:paraId="1D127215" w14:textId="77777777" w:rsidR="00CE74C8" w:rsidRPr="005F313D" w:rsidRDefault="00A45ED4" w:rsidP="00971F21">
      <w:pPr>
        <w:spacing w:after="0" w:line="240" w:lineRule="auto"/>
      </w:pPr>
      <w:r w:rsidRPr="005F313D">
        <w:rPr>
          <w:b/>
        </w:rPr>
        <w:t>EMT</w:t>
      </w:r>
      <w:r w:rsidR="00DA0802" w:rsidRPr="005F313D">
        <w:rPr>
          <w:b/>
        </w:rPr>
        <w:t xml:space="preserve"> – </w:t>
      </w:r>
      <w:r w:rsidR="00DA0802" w:rsidRPr="005F313D">
        <w:t xml:space="preserve">Personnel licensed by the </w:t>
      </w:r>
      <w:r w:rsidR="00A97B1E" w:rsidRPr="005F313D">
        <w:t>Tennessee</w:t>
      </w:r>
      <w:r w:rsidR="00DA0802" w:rsidRPr="005F313D">
        <w:t xml:space="preserve"> Department</w:t>
      </w:r>
      <w:r w:rsidRPr="005F313D">
        <w:t xml:space="preserve"> of Health, Office of EMS</w:t>
      </w:r>
      <w:r w:rsidR="00DA0802" w:rsidRPr="005F313D">
        <w:t xml:space="preserve"> and authorized by the Medical Director to provide basic emergency care according to the Standard of Care and these</w:t>
      </w:r>
      <w:r w:rsidR="00CE74C8" w:rsidRPr="005F313D">
        <w:t xml:space="preserve"> Guidelines.</w:t>
      </w:r>
    </w:p>
    <w:p w14:paraId="67AF4D4B" w14:textId="77777777" w:rsidR="006B14FB" w:rsidRPr="005F313D" w:rsidRDefault="006B14FB" w:rsidP="00971F21">
      <w:pPr>
        <w:spacing w:after="0" w:line="240" w:lineRule="auto"/>
      </w:pPr>
    </w:p>
    <w:p w14:paraId="4B3522E4" w14:textId="77777777" w:rsidR="006B14FB" w:rsidRPr="005F313D" w:rsidRDefault="00A45ED4" w:rsidP="00971F21">
      <w:pPr>
        <w:spacing w:after="0" w:line="240" w:lineRule="auto"/>
      </w:pPr>
      <w:r w:rsidRPr="005F313D">
        <w:rPr>
          <w:b/>
        </w:rPr>
        <w:t>AEMT</w:t>
      </w:r>
      <w:r w:rsidR="006B14FB" w:rsidRPr="005F313D">
        <w:rPr>
          <w:b/>
        </w:rPr>
        <w:t xml:space="preserve"> – </w:t>
      </w:r>
      <w:r w:rsidR="006B14FB" w:rsidRPr="005F313D">
        <w:t>Personnel licensed by</w:t>
      </w:r>
      <w:r w:rsidRPr="005F313D">
        <w:t xml:space="preserve"> the Tennessee Department of Health, Office of EMS</w:t>
      </w:r>
      <w:r w:rsidR="006B14FB" w:rsidRPr="005F313D">
        <w:t xml:space="preserve"> and authorized by the Medical Director to provide limited advanced emergency care according to the Standard of Care and Standing Orders and Protocols.</w:t>
      </w:r>
    </w:p>
    <w:p w14:paraId="50886D34" w14:textId="77777777" w:rsidR="00DA0802" w:rsidRPr="005F313D" w:rsidRDefault="00DA0802" w:rsidP="00971F21">
      <w:pPr>
        <w:spacing w:after="0" w:line="240" w:lineRule="auto"/>
      </w:pPr>
    </w:p>
    <w:p w14:paraId="1CD23EB5" w14:textId="77777777" w:rsidR="00DA0802" w:rsidRPr="005F313D" w:rsidRDefault="00DC654A" w:rsidP="00971F21">
      <w:pPr>
        <w:spacing w:after="0" w:line="240" w:lineRule="auto"/>
      </w:pPr>
      <w:r w:rsidRPr="005F313D">
        <w:rPr>
          <w:b/>
        </w:rPr>
        <w:t xml:space="preserve">Paramedic – </w:t>
      </w:r>
      <w:r w:rsidRPr="005F313D">
        <w:t xml:space="preserve">Personnel licensed by the </w:t>
      </w:r>
      <w:r w:rsidR="00A97B1E" w:rsidRPr="005F313D">
        <w:t>Tennessee</w:t>
      </w:r>
      <w:r w:rsidR="00A45ED4" w:rsidRPr="005F313D">
        <w:t xml:space="preserve"> Department of Health, Office of EMS </w:t>
      </w:r>
      <w:r w:rsidRPr="005F313D">
        <w:t xml:space="preserve">and authorized by </w:t>
      </w:r>
      <w:r w:rsidR="00A45ED4" w:rsidRPr="005F313D">
        <w:t>the Medical</w:t>
      </w:r>
      <w:r w:rsidRPr="005F313D">
        <w:t xml:space="preserve"> Director to provide basic and advanced emergency patient care according to </w:t>
      </w:r>
      <w:r w:rsidR="00A45ED4" w:rsidRPr="005F313D">
        <w:t>the standard of care and these</w:t>
      </w:r>
      <w:r w:rsidR="00CE74C8" w:rsidRPr="005F313D">
        <w:t xml:space="preserve"> guidelines</w:t>
      </w:r>
      <w:r w:rsidR="00A45ED4" w:rsidRPr="005F313D">
        <w:t xml:space="preserve"> </w:t>
      </w:r>
      <w:r w:rsidRPr="005F313D">
        <w:t>Orders and Protocols</w:t>
      </w:r>
    </w:p>
    <w:p w14:paraId="48BC5EED" w14:textId="77777777" w:rsidR="00DC654A" w:rsidRPr="005F313D" w:rsidRDefault="00DC654A" w:rsidP="00971F21">
      <w:pPr>
        <w:spacing w:after="0" w:line="240" w:lineRule="auto"/>
      </w:pPr>
    </w:p>
    <w:p w14:paraId="7D927446" w14:textId="77777777" w:rsidR="00DC654A" w:rsidRPr="005F313D" w:rsidRDefault="00DC654A" w:rsidP="00971F21">
      <w:pPr>
        <w:spacing w:after="0" w:line="240" w:lineRule="auto"/>
      </w:pPr>
      <w:r w:rsidRPr="005F313D">
        <w:rPr>
          <w:b/>
        </w:rPr>
        <w:t xml:space="preserve">Transfer of Care – </w:t>
      </w:r>
      <w:r w:rsidRPr="005F313D">
        <w:t>Properly maintaining the continuity of care through appropriate verbal and/or written communication of patient care aspects to an equal or higher appropriate medical authority.</w:t>
      </w:r>
    </w:p>
    <w:p w14:paraId="76839AE3" w14:textId="77777777" w:rsidR="00DC654A" w:rsidRPr="005F313D" w:rsidRDefault="00DC654A" w:rsidP="00971F21">
      <w:pPr>
        <w:spacing w:after="0" w:line="240" w:lineRule="auto"/>
      </w:pPr>
    </w:p>
    <w:p w14:paraId="31D9E13D" w14:textId="2912F22E" w:rsidR="00DC654A" w:rsidRPr="005F313D" w:rsidRDefault="00DC654A" w:rsidP="00971F21">
      <w:pPr>
        <w:spacing w:after="0" w:line="240" w:lineRule="auto"/>
      </w:pPr>
      <w:r w:rsidRPr="005F313D">
        <w:rPr>
          <w:b/>
        </w:rPr>
        <w:t xml:space="preserve">Higher Medical Authority – </w:t>
      </w:r>
      <w:r w:rsidRPr="005F313D">
        <w:t xml:space="preserve">Any medical personnel that possesses a current medical license or certificate recognized by the State of </w:t>
      </w:r>
      <w:r w:rsidR="00A97B1E" w:rsidRPr="005F313D">
        <w:t>Tennessee</w:t>
      </w:r>
      <w:r w:rsidRPr="005F313D">
        <w:t xml:space="preserve"> with a higher level of medical training than the one possessed by EMS Personnel. </w:t>
      </w:r>
    </w:p>
    <w:p w14:paraId="0EA2B4DC" w14:textId="77777777" w:rsidR="00DC654A" w:rsidRPr="005F313D" w:rsidRDefault="00DC654A" w:rsidP="00971F21">
      <w:pPr>
        <w:spacing w:after="0" w:line="240" w:lineRule="auto"/>
      </w:pPr>
    </w:p>
    <w:p w14:paraId="696F6E96" w14:textId="77777777" w:rsidR="00240FA3" w:rsidRDefault="00240FA3">
      <w:pPr>
        <w:rPr>
          <w:b/>
        </w:rPr>
      </w:pPr>
      <w:r>
        <w:rPr>
          <w:b/>
        </w:rPr>
        <w:br w:type="page"/>
      </w:r>
    </w:p>
    <w:p w14:paraId="13010B48" w14:textId="56E1A660" w:rsidR="00F43237" w:rsidRDefault="00F43237" w:rsidP="00971F21">
      <w:pPr>
        <w:spacing w:after="0" w:line="240" w:lineRule="auto"/>
      </w:pPr>
      <w:r w:rsidRPr="005F313D">
        <w:rPr>
          <w:b/>
        </w:rPr>
        <w:lastRenderedPageBreak/>
        <w:t xml:space="preserve">Medical Control (transport) – </w:t>
      </w:r>
      <w:r w:rsidRPr="005F313D">
        <w:t>The instructions and advice provided by a physician, and the orders by a physician that defi</w:t>
      </w:r>
      <w:r w:rsidR="00A45ED4" w:rsidRPr="005F313D">
        <w:t>ne the treatment of the patient. T</w:t>
      </w:r>
      <w:r w:rsidRPr="005F313D">
        <w:t>o access Medical Control, contact the Emergency Department physician on duty of the patient’s first choice</w:t>
      </w:r>
      <w:r w:rsidR="005F313D" w:rsidRPr="005F313D">
        <w:t xml:space="preserve"> of destination</w:t>
      </w:r>
      <w:r w:rsidRPr="005F313D">
        <w:t>.  If the patient does not have a preference, the patient’s condition and/or chief complaint may influence the choice of medical treatment facilities.</w:t>
      </w:r>
    </w:p>
    <w:p w14:paraId="58368137" w14:textId="77777777" w:rsidR="00240FA3" w:rsidRPr="005F313D" w:rsidRDefault="00240FA3" w:rsidP="00971F21">
      <w:pPr>
        <w:spacing w:after="0" w:line="240" w:lineRule="auto"/>
      </w:pPr>
    </w:p>
    <w:p w14:paraId="2A1A74D7" w14:textId="4C18E46F" w:rsidR="007E4798" w:rsidRDefault="00F43237" w:rsidP="00971F21">
      <w:pPr>
        <w:spacing w:after="0" w:line="240" w:lineRule="auto"/>
        <w:sectPr w:rsidR="007E4798" w:rsidSect="000C1B1A">
          <w:footerReference w:type="default" r:id="rId11"/>
          <w:pgSz w:w="12240" w:h="15840"/>
          <w:pgMar w:top="1440" w:right="1440" w:bottom="1440" w:left="1440" w:header="720" w:footer="720" w:gutter="0"/>
          <w:cols w:space="720"/>
          <w:docGrid w:linePitch="360"/>
        </w:sectPr>
      </w:pPr>
      <w:r w:rsidRPr="005F313D">
        <w:t xml:space="preserve">All </w:t>
      </w:r>
      <w:r w:rsidR="00A45ED4" w:rsidRPr="005F313D">
        <w:t xml:space="preserve">EMRs, </w:t>
      </w:r>
      <w:r w:rsidRPr="005F313D">
        <w:t>EMTs</w:t>
      </w:r>
      <w:r w:rsidR="00A45ED4" w:rsidRPr="005F313D">
        <w:t>, AEMTs, and Paramedics</w:t>
      </w:r>
      <w:r w:rsidRPr="005F313D">
        <w:t xml:space="preserve"> are expected to perform their duties in accordance with local, state</w:t>
      </w:r>
      <w:r w:rsidR="00E735AC">
        <w:t>,</w:t>
      </w:r>
      <w:r w:rsidRPr="005F313D">
        <w:t xml:space="preserve"> and federal guidelines.</w:t>
      </w:r>
    </w:p>
    <w:p w14:paraId="540131F9" w14:textId="6DF7EB81" w:rsidR="007E4798" w:rsidRDefault="007E4798" w:rsidP="007E4798">
      <w:pPr>
        <w:spacing w:after="0" w:line="240" w:lineRule="auto"/>
      </w:pPr>
      <w:r>
        <w:lastRenderedPageBreak/>
        <w:t xml:space="preserve">I have taken great care to make certain that doses of medications and schedules of treatment are compatible with generally accepted standards at time of publication.  Much effort has gone into the development, production, and proof reading of </w:t>
      </w:r>
      <w:r w:rsidR="00E735AC">
        <w:t xml:space="preserve">the </w:t>
      </w:r>
      <w:r>
        <w:t>Protocol Guidelines.  Unfortunately, this process may allow errors to go unnoticed or treatments may change between the creation of these protocols and their ultimate use.  Please do not hesitate to contact your medical director if you discover any errors, typos, dosage, or medication errors.</w:t>
      </w:r>
    </w:p>
    <w:p w14:paraId="4CE6FD71" w14:textId="77777777" w:rsidR="007E4798" w:rsidRPr="00754804" w:rsidRDefault="007E4798" w:rsidP="007E4798">
      <w:pPr>
        <w:spacing w:after="0" w:line="240" w:lineRule="auto"/>
        <w:rPr>
          <w:sz w:val="20"/>
        </w:rPr>
      </w:pPr>
    </w:p>
    <w:p w14:paraId="5495A5AD" w14:textId="410C4D50" w:rsidR="007E4798" w:rsidRDefault="007E4798" w:rsidP="007E4798">
      <w:pPr>
        <w:spacing w:after="0" w:line="240" w:lineRule="auto"/>
      </w:pPr>
      <w:r>
        <w:t>I look forward to any questions, concerns, or comments regarding these protocols.  I expect all EMS personnel to follow these guidelines, but also to utilize and exercise good judgment to provide the best care for all patients.</w:t>
      </w:r>
    </w:p>
    <w:p w14:paraId="0FFEC2CB" w14:textId="3B839939" w:rsidR="00E93651" w:rsidRDefault="00E93651" w:rsidP="007E4798">
      <w:pPr>
        <w:spacing w:after="0" w:line="240" w:lineRule="auto"/>
      </w:pPr>
    </w:p>
    <w:p w14:paraId="4299F161" w14:textId="26CDEFA1" w:rsidR="00E93651" w:rsidRDefault="00E93651" w:rsidP="007E4798">
      <w:pPr>
        <w:spacing w:after="0" w:line="240" w:lineRule="auto"/>
      </w:pPr>
    </w:p>
    <w:p w14:paraId="456EC1B7" w14:textId="450A553C" w:rsidR="00E93651" w:rsidRDefault="00E93651" w:rsidP="007E4798">
      <w:pPr>
        <w:spacing w:after="0" w:line="240" w:lineRule="auto"/>
      </w:pPr>
    </w:p>
    <w:p w14:paraId="3874AAC6" w14:textId="3464C612" w:rsidR="00E93651" w:rsidRDefault="00E93651" w:rsidP="007E4798">
      <w:pPr>
        <w:spacing w:after="0" w:line="240" w:lineRule="auto"/>
        <w:sectPr w:rsidR="00E93651" w:rsidSect="000C1B1A">
          <w:footerReference w:type="default" r:id="rId12"/>
          <w:pgSz w:w="12240" w:h="15840"/>
          <w:pgMar w:top="1440" w:right="1440" w:bottom="1440" w:left="1440" w:header="720" w:footer="720" w:gutter="0"/>
          <w:cols w:space="720"/>
          <w:docGrid w:linePitch="360"/>
        </w:sectPr>
      </w:pPr>
      <w:r>
        <w:t>EMS Medical Director</w:t>
      </w:r>
    </w:p>
    <w:p w14:paraId="0C01BE95" w14:textId="77777777" w:rsidR="00F43237" w:rsidRPr="00DD29B8" w:rsidRDefault="00F43237" w:rsidP="00971F21">
      <w:pPr>
        <w:spacing w:after="0" w:line="240" w:lineRule="auto"/>
      </w:pPr>
      <w:r>
        <w:rPr>
          <w:b/>
        </w:rPr>
        <w:lastRenderedPageBreak/>
        <w:t>CARDIAC EMERGENCY</w:t>
      </w:r>
    </w:p>
    <w:p w14:paraId="39F920B6" w14:textId="77777777" w:rsidR="00F43237" w:rsidRPr="009D2882" w:rsidRDefault="00F43237" w:rsidP="00971F21">
      <w:pPr>
        <w:spacing w:after="0" w:line="240" w:lineRule="auto"/>
        <w:rPr>
          <w:b/>
        </w:rPr>
      </w:pPr>
    </w:p>
    <w:p w14:paraId="2568C401" w14:textId="77777777" w:rsidR="00F43237" w:rsidRDefault="00F43237" w:rsidP="00971F21">
      <w:pPr>
        <w:spacing w:after="0" w:line="240" w:lineRule="auto"/>
        <w:rPr>
          <w:b/>
        </w:rPr>
      </w:pPr>
      <w:r>
        <w:rPr>
          <w:b/>
        </w:rPr>
        <w:t>101</w:t>
      </w:r>
      <w:r>
        <w:rPr>
          <w:b/>
        </w:rPr>
        <w:tab/>
        <w:t>Automatic External Defibrillator (AED)</w:t>
      </w:r>
    </w:p>
    <w:p w14:paraId="3F3424B1" w14:textId="77777777" w:rsidR="00F43237" w:rsidRPr="009D2882" w:rsidRDefault="00F43237" w:rsidP="00971F21">
      <w:pPr>
        <w:spacing w:after="0" w:line="240" w:lineRule="auto"/>
        <w:rPr>
          <w:b/>
        </w:rPr>
      </w:pPr>
    </w:p>
    <w:p w14:paraId="4E707B55" w14:textId="77777777" w:rsidR="00F43237" w:rsidRDefault="00F43237"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F43237" w14:paraId="5BAE5F83" w14:textId="77777777" w:rsidTr="00F43237">
        <w:tc>
          <w:tcPr>
            <w:tcW w:w="9576" w:type="dxa"/>
          </w:tcPr>
          <w:p w14:paraId="4C384E56" w14:textId="77777777" w:rsidR="00F43237" w:rsidRDefault="00F43237" w:rsidP="00971F21">
            <w:r>
              <w:t>Patient in Cardiopulmonary Arrest</w:t>
            </w:r>
          </w:p>
          <w:p w14:paraId="272206A5" w14:textId="77777777" w:rsidR="00F43237" w:rsidRDefault="00F43237" w:rsidP="00971F21">
            <w:r>
              <w:t>Basic Life Support in progress</w:t>
            </w:r>
          </w:p>
          <w:p w14:paraId="5F65B3C4" w14:textId="77777777" w:rsidR="00F43237" w:rsidRDefault="00F43237" w:rsidP="00971F21">
            <w:r>
              <w:t>AED in use</w:t>
            </w:r>
          </w:p>
        </w:tc>
      </w:tr>
    </w:tbl>
    <w:p w14:paraId="4B93015A" w14:textId="77777777" w:rsidR="00A45ED4" w:rsidRPr="006C4995" w:rsidRDefault="00A45ED4" w:rsidP="00971F21">
      <w:pPr>
        <w:shd w:val="clear" w:color="auto" w:fill="FABF8F" w:themeFill="accent6" w:themeFillTint="99"/>
        <w:spacing w:after="0" w:line="240" w:lineRule="auto"/>
        <w:rPr>
          <w:rFonts w:ascii="Arial" w:hAnsi="Arial" w:cs="Arial"/>
        </w:rPr>
      </w:pPr>
      <w:r w:rsidRPr="006C4995">
        <w:rPr>
          <w:rFonts w:ascii="Arial" w:hAnsi="Arial" w:cs="Arial"/>
          <w:noProof/>
        </w:rPr>
        <w:drawing>
          <wp:inline distT="0" distB="0" distL="0" distR="0" wp14:anchorId="16D029D8" wp14:editId="4AE210CB">
            <wp:extent cx="22193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61A7AE96" w14:textId="77777777" w:rsidR="00D72C0C" w:rsidRDefault="00D72C0C" w:rsidP="00971F21">
      <w:pPr>
        <w:pStyle w:val="ListParagraph"/>
        <w:numPr>
          <w:ilvl w:val="0"/>
          <w:numId w:val="6"/>
        </w:numPr>
        <w:spacing w:after="0" w:line="240" w:lineRule="auto"/>
      </w:pPr>
      <w:r>
        <w:t>If AED available, apply to patient and follow prompts</w:t>
      </w:r>
    </w:p>
    <w:p w14:paraId="78E1A8F9" w14:textId="77777777" w:rsidR="00D72C0C" w:rsidRDefault="00D72C0C" w:rsidP="00971F21">
      <w:pPr>
        <w:pStyle w:val="ListParagraph"/>
        <w:numPr>
          <w:ilvl w:val="0"/>
          <w:numId w:val="6"/>
        </w:numPr>
        <w:spacing w:after="0" w:line="240" w:lineRule="auto"/>
      </w:pPr>
      <w:r>
        <w:t>100% oxygen and airway maintenance appropriate to patient’s condition.  All CPR rates of compression are 100</w:t>
      </w:r>
      <w:r w:rsidR="005F313D">
        <w:t>-110</w:t>
      </w:r>
      <w:r>
        <w:t xml:space="preserve"> per minute for all ages.  </w:t>
      </w:r>
      <w:r w:rsidR="005F313D">
        <w:t xml:space="preserve">Res-Q-Pump compression rate is 80 per minute.  </w:t>
      </w:r>
      <w:r>
        <w:t xml:space="preserve">Ventilation rates are </w:t>
      </w:r>
      <w:r w:rsidR="004C607C">
        <w:t>2 breaths for every 30</w:t>
      </w:r>
      <w:r w:rsidR="005F313D">
        <w:t xml:space="preserve"> compressions</w:t>
      </w:r>
      <w:r w:rsidR="004C607C">
        <w:t xml:space="preserve"> </w:t>
      </w:r>
      <w:r w:rsidR="004C607C">
        <w:rPr>
          <w:b/>
          <w:i/>
          <w:u w:val="single"/>
        </w:rPr>
        <w:t>(peds – 2 breaths for every 15 compressions)</w:t>
      </w:r>
      <w:r w:rsidR="004C607C">
        <w:t xml:space="preserve"> if advanced airway is not in place. If an advanced airway IS in place, give 1 breath every six seconds (10 breaths per minute) for all age groups.</w:t>
      </w:r>
    </w:p>
    <w:p w14:paraId="041C5BA9" w14:textId="77777777" w:rsidR="00351922" w:rsidRDefault="00351922" w:rsidP="00971F21">
      <w:pPr>
        <w:pStyle w:val="ListParagraph"/>
        <w:numPr>
          <w:ilvl w:val="0"/>
          <w:numId w:val="6"/>
        </w:numPr>
        <w:spacing w:after="0" w:line="240" w:lineRule="auto"/>
      </w:pPr>
      <w:r>
        <w:t>Continue CPR according to current AHA – Healthcare Provider Guidelines, specific for patient’s age.</w:t>
      </w:r>
    </w:p>
    <w:p w14:paraId="4EF517F8" w14:textId="29B89EA6" w:rsidR="00351922" w:rsidRDefault="00351922" w:rsidP="00971F21">
      <w:pPr>
        <w:pStyle w:val="ListParagraph"/>
        <w:numPr>
          <w:ilvl w:val="0"/>
          <w:numId w:val="6"/>
        </w:numPr>
        <w:spacing w:after="0" w:line="240" w:lineRule="auto"/>
      </w:pPr>
      <w:r>
        <w:t xml:space="preserve">If AED is in use (defibrillating) prior to arrival, allow shocks to be completed, and then </w:t>
      </w:r>
      <w:r w:rsidR="00E735AC">
        <w:t xml:space="preserve">evaluate </w:t>
      </w:r>
      <w:r>
        <w:t>pulse.</w:t>
      </w:r>
    </w:p>
    <w:p w14:paraId="2BA55A10" w14:textId="77777777" w:rsidR="00351922" w:rsidRDefault="00351922" w:rsidP="00971F21">
      <w:pPr>
        <w:pStyle w:val="ListParagraph"/>
        <w:spacing w:after="0" w:line="240" w:lineRule="auto"/>
        <w:ind w:left="1440"/>
      </w:pPr>
      <w:r>
        <w:t>If no pulse, continue to provide CPR and basic life support.</w:t>
      </w:r>
    </w:p>
    <w:p w14:paraId="017CF0E8" w14:textId="77777777" w:rsidR="00351922" w:rsidRDefault="00C35D25" w:rsidP="00971F21">
      <w:pPr>
        <w:pStyle w:val="ListParagraph"/>
        <w:spacing w:after="0" w:line="240" w:lineRule="auto"/>
        <w:ind w:left="1440"/>
      </w:pPr>
      <w:r>
        <w:t xml:space="preserve">If a pulse is present, evaluate respirations and provide supportive care appropriate for the </w:t>
      </w:r>
      <w:r w:rsidR="00351922">
        <w:t>patient’s condition.</w:t>
      </w:r>
    </w:p>
    <w:p w14:paraId="3132A6A2" w14:textId="77777777" w:rsidR="00351922" w:rsidRDefault="00A45ED4" w:rsidP="00982CF7">
      <w:pPr>
        <w:pStyle w:val="ListParagraph"/>
        <w:spacing w:after="0" w:line="240" w:lineRule="auto"/>
        <w:ind w:left="900"/>
        <w:rPr>
          <w:b/>
          <w:color w:val="FF0000"/>
        </w:rPr>
      </w:pPr>
      <w:r>
        <w:rPr>
          <w:b/>
          <w:color w:val="FF0000"/>
        </w:rPr>
        <w:t xml:space="preserve">EMR and </w:t>
      </w:r>
      <w:r w:rsidR="00351922" w:rsidRPr="00C35D25">
        <w:rPr>
          <w:b/>
          <w:color w:val="FF0000"/>
        </w:rPr>
        <w:t>EMT STOP</w:t>
      </w:r>
    </w:p>
    <w:p w14:paraId="7F2F7116" w14:textId="4A132260" w:rsidR="00FF707D" w:rsidRPr="006C4995" w:rsidRDefault="00FE5113" w:rsidP="00971F21">
      <w:pPr>
        <w:shd w:val="clear" w:color="auto" w:fill="FFFF00"/>
        <w:spacing w:after="0" w:line="240" w:lineRule="auto"/>
        <w:rPr>
          <w:rFonts w:ascii="Arial" w:hAnsi="Arial" w:cs="Arial"/>
        </w:rPr>
      </w:pPr>
      <w:r>
        <w:rPr>
          <w:rFonts w:ascii="Arial" w:hAnsi="Arial" w:cs="Arial"/>
          <w:noProof/>
        </w:rPr>
        <mc:AlternateContent>
          <mc:Choice Requires="wps">
            <w:drawing>
              <wp:inline distT="0" distB="0" distL="0" distR="0" wp14:anchorId="5DAB26F8" wp14:editId="2FFEAF21">
                <wp:extent cx="762000" cy="219075"/>
                <wp:effectExtent l="0" t="0" r="0" b="0"/>
                <wp:docPr id="82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19075"/>
                        </a:xfrm>
                        <a:prstGeom prst="rect">
                          <a:avLst/>
                        </a:prstGeom>
                        <a:extLst>
                          <a:ext uri="{AF507438-7753-43E0-B8FC-AC1667EBCBE1}">
                            <a14:hiddenEffects xmlns:a14="http://schemas.microsoft.com/office/drawing/2010/main">
                              <a:effectLst/>
                            </a14:hiddenEffects>
                          </a:ext>
                        </a:extLst>
                      </wps:spPr>
                      <wps:txbx>
                        <w:txbxContent>
                          <w:p w14:paraId="5456DF1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AB26F8" id="_x0000_t202" coordsize="21600,21600" o:spt="202" path="m,l,21600r21600,l21600,xe">
                <v:stroke joinstyle="miter"/>
                <v:path gradientshapeok="t" o:connecttype="rect"/>
              </v:shapetype>
              <v:shape id="WordArt 1" o:spid="_x0000_s1026" type="#_x0000_t202" style="width:60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" filled="f" stroked="f">
                <o:lock v:ext="edit" shapetype="t"/>
                <v:textbox style="mso-fit-shape-to-text:t">
                  <w:txbxContent>
                    <w:p w14:paraId="5456DF1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A125556" w14:textId="3CF8925A" w:rsidR="007D722E" w:rsidRDefault="007D722E" w:rsidP="00971F21">
      <w:pPr>
        <w:pStyle w:val="ListParagraph"/>
        <w:numPr>
          <w:ilvl w:val="0"/>
          <w:numId w:val="6"/>
        </w:numPr>
        <w:spacing w:after="0" w:line="240" w:lineRule="auto"/>
        <w:rPr>
          <w:rFonts w:cstheme="minorHAnsi"/>
        </w:rPr>
      </w:pPr>
      <w:r>
        <w:rPr>
          <w:rFonts w:cstheme="minorHAnsi"/>
        </w:rPr>
        <w:t xml:space="preserve">IV NS Bolus (20 </w:t>
      </w:r>
      <w:r w:rsidR="00CC4363">
        <w:t>mL</w:t>
      </w:r>
      <w:r>
        <w:rPr>
          <w:rFonts w:cstheme="minorHAnsi"/>
        </w:rPr>
        <w:t>/kg), then TKO</w:t>
      </w:r>
    </w:p>
    <w:p w14:paraId="0C609B8A" w14:textId="77777777" w:rsidR="007D722E" w:rsidRPr="007D722E" w:rsidRDefault="00FF707D" w:rsidP="00982CF7">
      <w:pPr>
        <w:pStyle w:val="ListParagraph"/>
        <w:spacing w:after="0" w:line="240" w:lineRule="auto"/>
        <w:ind w:left="900"/>
        <w:rPr>
          <w:rFonts w:cstheme="minorHAnsi"/>
          <w:b/>
          <w:color w:val="FF0000"/>
        </w:rPr>
      </w:pPr>
      <w:r>
        <w:rPr>
          <w:rFonts w:cstheme="minorHAnsi"/>
          <w:b/>
          <w:color w:val="FF0000"/>
        </w:rPr>
        <w:t>AEMT</w:t>
      </w:r>
      <w:r w:rsidR="007D722E">
        <w:rPr>
          <w:rFonts w:cstheme="minorHAnsi"/>
          <w:b/>
          <w:color w:val="FF0000"/>
        </w:rPr>
        <w:t xml:space="preserve"> STOP</w:t>
      </w:r>
    </w:p>
    <w:p w14:paraId="713BA1B2" w14:textId="45A9AE14" w:rsidR="00FF707D" w:rsidRPr="006C4995" w:rsidRDefault="00FE5113" w:rsidP="00971F21">
      <w:pPr>
        <w:shd w:val="clear" w:color="auto" w:fill="0F243E" w:themeFill="text2" w:themeFillShade="80"/>
        <w:spacing w:after="0" w:line="240" w:lineRule="auto"/>
        <w:rPr>
          <w:rFonts w:ascii="Arial" w:hAnsi="Arial" w:cs="Arial"/>
        </w:rPr>
      </w:pPr>
      <w:r>
        <w:rPr>
          <w:rFonts w:ascii="Arial" w:hAnsi="Arial" w:cs="Arial"/>
          <w:noProof/>
        </w:rPr>
        <mc:AlternateContent>
          <mc:Choice Requires="wps">
            <w:drawing>
              <wp:inline distT="0" distB="0" distL="0" distR="0" wp14:anchorId="0A02CF2A" wp14:editId="3A4DEA9A">
                <wp:extent cx="1257300" cy="219075"/>
                <wp:effectExtent l="0" t="0" r="0" b="0"/>
                <wp:docPr id="82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300" cy="219075"/>
                        </a:xfrm>
                        <a:prstGeom prst="rect">
                          <a:avLst/>
                        </a:prstGeom>
                        <a:extLst>
                          <a:ext uri="{AF507438-7753-43E0-B8FC-AC1667EBCBE1}">
                            <a14:hiddenEffects xmlns:a14="http://schemas.microsoft.com/office/drawing/2010/main">
                              <a:effectLst/>
                            </a14:hiddenEffects>
                          </a:ext>
                        </a:extLst>
                      </wps:spPr>
                      <wps:txbx>
                        <w:txbxContent>
                          <w:p w14:paraId="6BE956C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2CF2A" id="WordArt 2" o:spid="_x0000_s1027" type="#_x0000_t202" style="width:9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" filled="f" stroked="f">
                <o:lock v:ext="edit" shapetype="t"/>
                <v:textbox style="mso-fit-shape-to-text:t">
                  <w:txbxContent>
                    <w:p w14:paraId="6BE956C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7B71C15" w14:textId="77777777" w:rsidR="00C35D25" w:rsidRPr="00FF707D" w:rsidRDefault="00C35D25" w:rsidP="00971F21">
      <w:pPr>
        <w:pStyle w:val="ListParagraph"/>
        <w:numPr>
          <w:ilvl w:val="0"/>
          <w:numId w:val="6"/>
        </w:numPr>
        <w:spacing w:after="0" w:line="240" w:lineRule="auto"/>
      </w:pPr>
      <w:r>
        <w:t>Monitor patient and treat per SOP specific for the arrhythmia</w:t>
      </w:r>
    </w:p>
    <w:p w14:paraId="66BD1330" w14:textId="77777777" w:rsidR="00C35D25" w:rsidRPr="009D2882" w:rsidRDefault="00C35D25" w:rsidP="00971F21">
      <w:pPr>
        <w:spacing w:after="0" w:line="240" w:lineRule="auto"/>
        <w:rPr>
          <w:b/>
          <w:color w:val="FF0000"/>
          <w:sz w:val="18"/>
        </w:rPr>
      </w:pPr>
    </w:p>
    <w:p w14:paraId="7E96162A" w14:textId="77777777" w:rsidR="00C35D25" w:rsidRDefault="00FF707D" w:rsidP="00971F21">
      <w:pPr>
        <w:spacing w:after="0" w:line="240" w:lineRule="auto"/>
        <w:rPr>
          <w:b/>
        </w:rPr>
      </w:pPr>
      <w:r>
        <w:rPr>
          <w:b/>
        </w:rPr>
        <w:t>Notes</w:t>
      </w:r>
      <w:r w:rsidR="00C35D25">
        <w:rPr>
          <w:b/>
        </w:rPr>
        <w:t>:</w:t>
      </w:r>
    </w:p>
    <w:p w14:paraId="5EDD4184" w14:textId="77777777" w:rsidR="00C35D25" w:rsidRDefault="00C35D25" w:rsidP="00971F21">
      <w:pPr>
        <w:pStyle w:val="ListParagraph"/>
        <w:numPr>
          <w:ilvl w:val="0"/>
          <w:numId w:val="7"/>
        </w:numPr>
        <w:spacing w:after="0" w:line="240" w:lineRule="auto"/>
      </w:pPr>
      <w:r>
        <w:t>AED is relatively</w:t>
      </w:r>
      <w:r w:rsidRPr="00C35D25">
        <w:rPr>
          <w:b/>
        </w:rPr>
        <w:t xml:space="preserve"> contraindicated</w:t>
      </w:r>
      <w:r>
        <w:t xml:space="preserve"> in the following situations:</w:t>
      </w:r>
    </w:p>
    <w:p w14:paraId="69275352" w14:textId="77777777" w:rsidR="00C35D25" w:rsidRDefault="00C35D25" w:rsidP="00971F21">
      <w:pPr>
        <w:pStyle w:val="ListParagraph"/>
        <w:numPr>
          <w:ilvl w:val="1"/>
          <w:numId w:val="7"/>
        </w:numPr>
        <w:spacing w:after="0" w:line="240" w:lineRule="auto"/>
      </w:pPr>
      <w:r>
        <w:t>If the victim is in standing water, remove the victim from the water, and ensure that chest and surrounding area is dry.</w:t>
      </w:r>
    </w:p>
    <w:p w14:paraId="24B45FFC" w14:textId="77777777" w:rsidR="00C35D25" w:rsidRDefault="00C35D25" w:rsidP="00971F21">
      <w:pPr>
        <w:pStyle w:val="ListParagraph"/>
        <w:numPr>
          <w:ilvl w:val="1"/>
          <w:numId w:val="7"/>
        </w:numPr>
        <w:spacing w:after="0" w:line="240" w:lineRule="auto"/>
      </w:pPr>
      <w:r>
        <w:t>Trauma Cardiac Arrest</w:t>
      </w:r>
    </w:p>
    <w:p w14:paraId="36D30F4E" w14:textId="77777777" w:rsidR="00C35D25" w:rsidRDefault="00C35D25" w:rsidP="00971F21">
      <w:pPr>
        <w:pStyle w:val="ListParagraph"/>
        <w:numPr>
          <w:ilvl w:val="0"/>
          <w:numId w:val="7"/>
        </w:numPr>
        <w:spacing w:after="0" w:line="240" w:lineRule="auto"/>
      </w:pPr>
      <w:r>
        <w:t>Victims with implanted pacemakers, place pads 1 inch from device.</w:t>
      </w:r>
    </w:p>
    <w:p w14:paraId="59FEE51F" w14:textId="78927A81" w:rsidR="00C35D25" w:rsidRDefault="00C35D25" w:rsidP="00971F21">
      <w:pPr>
        <w:pStyle w:val="ListParagraph"/>
        <w:spacing w:after="0" w:line="240" w:lineRule="auto"/>
        <w:ind w:left="1440"/>
      </w:pPr>
      <w:r>
        <w:t>If ICD/AICD is delivering shock to the patient</w:t>
      </w:r>
      <w:r w:rsidR="00E735AC">
        <w:t>,</w:t>
      </w:r>
      <w:r>
        <w:t xml:space="preserve"> allow 30 to 60 seconds for the ICD/AICD to complete the treatment cycle before using the AED.</w:t>
      </w:r>
    </w:p>
    <w:p w14:paraId="22A8C289" w14:textId="77777777" w:rsidR="00C35D25" w:rsidRDefault="00C35D25" w:rsidP="00971F21">
      <w:pPr>
        <w:pStyle w:val="ListParagraph"/>
        <w:numPr>
          <w:ilvl w:val="0"/>
          <w:numId w:val="7"/>
        </w:numPr>
        <w:spacing w:after="0" w:line="240" w:lineRule="auto"/>
      </w:pPr>
      <w:r>
        <w:t>Transdermal medication patch at site of the AED pads:</w:t>
      </w:r>
    </w:p>
    <w:p w14:paraId="3F3BC74E" w14:textId="77777777" w:rsidR="00DD29B8" w:rsidRDefault="00C35D25" w:rsidP="00971F21">
      <w:pPr>
        <w:pStyle w:val="ListParagraph"/>
        <w:spacing w:after="0" w:line="240" w:lineRule="auto"/>
        <w:ind w:left="1440"/>
        <w:sectPr w:rsidR="00DD29B8" w:rsidSect="000C1B1A">
          <w:footerReference w:type="default" r:id="rId14"/>
          <w:pgSz w:w="12240" w:h="15840"/>
          <w:pgMar w:top="1440" w:right="1440" w:bottom="1440" w:left="1440" w:header="720" w:footer="720" w:gutter="0"/>
          <w:cols w:space="720"/>
          <w:docGrid w:linePitch="360"/>
        </w:sectPr>
      </w:pPr>
      <w:r>
        <w:t>If a medication patch is in the location for an AED pad, remove the medication patch and wipe the area clean before attaching the AED electrode pad.</w:t>
      </w:r>
    </w:p>
    <w:p w14:paraId="7359C463" w14:textId="77777777" w:rsidR="007D722E" w:rsidRPr="000E3706" w:rsidRDefault="007D722E" w:rsidP="00971F21">
      <w:pPr>
        <w:spacing w:after="0" w:line="240" w:lineRule="auto"/>
        <w:rPr>
          <w:b/>
        </w:rPr>
      </w:pPr>
      <w:r w:rsidRPr="000E3706">
        <w:rPr>
          <w:b/>
        </w:rPr>
        <w:lastRenderedPageBreak/>
        <w:t>CARDIAC EMERGENCY</w:t>
      </w:r>
    </w:p>
    <w:p w14:paraId="55D00DFD" w14:textId="77777777" w:rsidR="007D722E" w:rsidRPr="009D2882" w:rsidRDefault="007D722E" w:rsidP="00971F21">
      <w:pPr>
        <w:spacing w:after="0" w:line="240" w:lineRule="auto"/>
        <w:rPr>
          <w:b/>
        </w:rPr>
      </w:pPr>
    </w:p>
    <w:p w14:paraId="29B57ED9" w14:textId="77777777" w:rsidR="007D722E" w:rsidRPr="00793C7A" w:rsidRDefault="005A7DBA" w:rsidP="00971F21">
      <w:pPr>
        <w:spacing w:after="0" w:line="240" w:lineRule="auto"/>
        <w:rPr>
          <w:b/>
        </w:rPr>
      </w:pPr>
      <w:r>
        <w:rPr>
          <w:b/>
        </w:rPr>
        <w:t>102</w:t>
      </w:r>
      <w:r>
        <w:rPr>
          <w:b/>
        </w:rPr>
        <w:tab/>
      </w:r>
      <w:r w:rsidR="000E3706" w:rsidRPr="00793C7A">
        <w:rPr>
          <w:b/>
        </w:rPr>
        <w:t>New Onset Atrial Fibrillation and Flutter</w:t>
      </w:r>
    </w:p>
    <w:p w14:paraId="32D01FCD" w14:textId="77777777" w:rsidR="000E3706" w:rsidRPr="009D2882" w:rsidRDefault="000E3706" w:rsidP="00971F21">
      <w:pPr>
        <w:spacing w:after="0" w:line="240" w:lineRule="auto"/>
        <w:rPr>
          <w:b/>
        </w:rPr>
      </w:pPr>
    </w:p>
    <w:p w14:paraId="7560D48F" w14:textId="77777777" w:rsidR="007D722E" w:rsidRDefault="000E3706" w:rsidP="00971F21">
      <w:pPr>
        <w:spacing w:after="0" w:line="240" w:lineRule="auto"/>
      </w:pPr>
      <w:r w:rsidRPr="00580098">
        <w:t>Assessment</w:t>
      </w:r>
    </w:p>
    <w:tbl>
      <w:tblPr>
        <w:tblStyle w:val="TableGrid"/>
        <w:tblW w:w="0" w:type="auto"/>
        <w:tblLook w:val="04A0" w:firstRow="1" w:lastRow="0" w:firstColumn="1" w:lastColumn="0" w:noHBand="0" w:noVBand="1"/>
      </w:tblPr>
      <w:tblGrid>
        <w:gridCol w:w="9350"/>
      </w:tblGrid>
      <w:tr w:rsidR="000F65DA" w14:paraId="29F1EABE" w14:textId="77777777" w:rsidTr="000F65DA">
        <w:tc>
          <w:tcPr>
            <w:tcW w:w="9576" w:type="dxa"/>
          </w:tcPr>
          <w:p w14:paraId="1EC77108" w14:textId="77777777" w:rsidR="000F65DA" w:rsidRPr="000F65DA" w:rsidRDefault="000F65DA" w:rsidP="00971F21">
            <w:pPr>
              <w:rPr>
                <w:color w:val="000000" w:themeColor="text1"/>
              </w:rPr>
            </w:pPr>
            <w:r w:rsidRPr="000F65DA">
              <w:rPr>
                <w:color w:val="000000" w:themeColor="text1"/>
              </w:rPr>
              <w:t>Paroxysmal Atrial Tachycardia</w:t>
            </w:r>
          </w:p>
          <w:p w14:paraId="6447F5C7" w14:textId="77777777" w:rsidR="000F65DA" w:rsidRPr="000F65DA" w:rsidRDefault="000F65DA" w:rsidP="00971F21">
            <w:pPr>
              <w:rPr>
                <w:color w:val="000000" w:themeColor="text1"/>
              </w:rPr>
            </w:pPr>
            <w:r w:rsidRPr="000F65DA">
              <w:rPr>
                <w:color w:val="000000" w:themeColor="text1"/>
              </w:rPr>
              <w:t xml:space="preserve">Atrial flutter </w:t>
            </w:r>
            <w:r w:rsidRPr="000F65DA">
              <w:rPr>
                <w:b/>
                <w:color w:val="000000" w:themeColor="text1"/>
              </w:rPr>
              <w:t>new onset</w:t>
            </w:r>
          </w:p>
          <w:p w14:paraId="37ACC423" w14:textId="77777777" w:rsidR="000F65DA" w:rsidRPr="000F65DA" w:rsidRDefault="000F65DA" w:rsidP="00971F21">
            <w:pPr>
              <w:rPr>
                <w:color w:val="000000" w:themeColor="text1"/>
              </w:rPr>
            </w:pPr>
            <w:r w:rsidRPr="000F65DA">
              <w:rPr>
                <w:color w:val="000000" w:themeColor="text1"/>
              </w:rPr>
              <w:t xml:space="preserve">Atrial fibrillation </w:t>
            </w:r>
            <w:r w:rsidRPr="000F65DA">
              <w:rPr>
                <w:b/>
                <w:color w:val="000000" w:themeColor="text1"/>
              </w:rPr>
              <w:t>new onset</w:t>
            </w:r>
          </w:p>
          <w:p w14:paraId="79ED3B51" w14:textId="77777777" w:rsidR="000F65DA" w:rsidRPr="000F65DA" w:rsidRDefault="000F65DA" w:rsidP="00971F21">
            <w:pPr>
              <w:rPr>
                <w:color w:val="000000" w:themeColor="text1"/>
              </w:rPr>
            </w:pPr>
            <w:r w:rsidRPr="000F65DA">
              <w:rPr>
                <w:color w:val="000000" w:themeColor="text1"/>
              </w:rPr>
              <w:t>Symptomatic patient</w:t>
            </w:r>
          </w:p>
          <w:p w14:paraId="1D099301" w14:textId="77777777" w:rsidR="000F65DA" w:rsidRPr="000F65DA" w:rsidRDefault="000F65DA" w:rsidP="00971F21">
            <w:pPr>
              <w:rPr>
                <w:color w:val="000000" w:themeColor="text1"/>
              </w:rPr>
            </w:pPr>
            <w:r w:rsidRPr="000F65DA">
              <w:rPr>
                <w:color w:val="000000" w:themeColor="text1"/>
              </w:rPr>
              <w:t>Dyspnea</w:t>
            </w:r>
          </w:p>
          <w:p w14:paraId="13595B84" w14:textId="77777777" w:rsidR="000F65DA" w:rsidRPr="000F65DA" w:rsidRDefault="000F65DA" w:rsidP="00971F21">
            <w:pPr>
              <w:rPr>
                <w:color w:val="000000" w:themeColor="text1"/>
              </w:rPr>
            </w:pPr>
            <w:r w:rsidRPr="000F65DA">
              <w:rPr>
                <w:color w:val="000000" w:themeColor="text1"/>
              </w:rPr>
              <w:t>Chest pain</w:t>
            </w:r>
          </w:p>
          <w:p w14:paraId="66189BBC" w14:textId="77777777" w:rsidR="000F65DA" w:rsidRPr="000F65DA" w:rsidRDefault="000F65DA" w:rsidP="00971F21">
            <w:pPr>
              <w:rPr>
                <w:color w:val="000000" w:themeColor="text1"/>
              </w:rPr>
            </w:pPr>
            <w:r w:rsidRPr="000F65DA">
              <w:rPr>
                <w:color w:val="000000" w:themeColor="text1"/>
              </w:rPr>
              <w:t>Radiating pain</w:t>
            </w:r>
          </w:p>
          <w:p w14:paraId="591B71C2" w14:textId="77777777" w:rsidR="000F65DA" w:rsidRPr="000F65DA" w:rsidRDefault="000F65DA" w:rsidP="00971F21">
            <w:pPr>
              <w:rPr>
                <w:color w:val="000000" w:themeColor="text1"/>
              </w:rPr>
            </w:pPr>
            <w:r w:rsidRPr="000F65DA">
              <w:rPr>
                <w:color w:val="000000" w:themeColor="text1"/>
              </w:rPr>
              <w:t>Altered mental status</w:t>
            </w:r>
          </w:p>
          <w:p w14:paraId="0CE7FFFD" w14:textId="77777777" w:rsidR="000F65DA" w:rsidRPr="000F65DA" w:rsidRDefault="000F65DA" w:rsidP="00971F21">
            <w:pPr>
              <w:rPr>
                <w:color w:val="000000" w:themeColor="text1"/>
              </w:rPr>
            </w:pPr>
            <w:r w:rsidRPr="000F65DA">
              <w:rPr>
                <w:color w:val="000000" w:themeColor="text1"/>
              </w:rPr>
              <w:t>Hypotension (systolic BP &lt;90 mmHg)</w:t>
            </w:r>
          </w:p>
          <w:p w14:paraId="3B543E97" w14:textId="77777777" w:rsidR="000F65DA" w:rsidRPr="000F65DA" w:rsidRDefault="000F65DA" w:rsidP="00971F21">
            <w:r>
              <w:t>Diaphoresis</w:t>
            </w:r>
          </w:p>
        </w:tc>
      </w:tr>
    </w:tbl>
    <w:p w14:paraId="40C7443B" w14:textId="030E2660" w:rsidR="00FF707D" w:rsidRPr="00653BFE" w:rsidRDefault="00FE5113" w:rsidP="00971F21">
      <w:pPr>
        <w:shd w:val="clear" w:color="auto" w:fill="FABF8F" w:themeFill="accent6" w:themeFillTint="99"/>
        <w:spacing w:after="0" w:line="240" w:lineRule="auto"/>
        <w:rPr>
          <w:rFonts w:ascii="Arial" w:hAnsi="Arial" w:cs="Arial"/>
        </w:rPr>
      </w:pPr>
      <w:r>
        <w:rPr>
          <w:rFonts w:ascii="Arial" w:hAnsi="Arial" w:cs="Arial"/>
          <w:noProof/>
        </w:rPr>
        <mc:AlternateContent>
          <mc:Choice Requires="wps">
            <w:drawing>
              <wp:inline distT="0" distB="0" distL="0" distR="0" wp14:anchorId="28D23448" wp14:editId="3676B518">
                <wp:extent cx="647700" cy="219075"/>
                <wp:effectExtent l="9525" t="9525" r="16510" b="5080"/>
                <wp:docPr id="8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7AF1D4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23448" id="WordArt 3" o:spid="_x0000_s1028"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" filled="f" stroked="f">
                <o:lock v:ext="edit" shapetype="t"/>
                <v:textbox style="mso-fit-shape-to-text:t">
                  <w:txbxContent>
                    <w:p w14:paraId="07AF1D4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79150AB" w14:textId="10479834" w:rsidR="00FF707D" w:rsidRPr="000E3706" w:rsidRDefault="00FF707D" w:rsidP="007770B1">
      <w:pPr>
        <w:pStyle w:val="ListParagraph"/>
        <w:numPr>
          <w:ilvl w:val="0"/>
          <w:numId w:val="163"/>
        </w:numPr>
        <w:spacing w:after="0" w:line="240" w:lineRule="auto"/>
      </w:pPr>
      <w:r w:rsidRPr="000E3706">
        <w:t>Oxygen and airway maintenance appropriate for the patient’s condition</w:t>
      </w:r>
    </w:p>
    <w:p w14:paraId="5CD083AA" w14:textId="77777777" w:rsidR="00FF707D" w:rsidRPr="00793C7A" w:rsidRDefault="00FF707D" w:rsidP="007770B1">
      <w:pPr>
        <w:pStyle w:val="ListParagraph"/>
        <w:numPr>
          <w:ilvl w:val="0"/>
          <w:numId w:val="163"/>
        </w:numPr>
        <w:spacing w:after="0" w:line="240" w:lineRule="auto"/>
      </w:pPr>
      <w:r w:rsidRPr="00793C7A">
        <w:t>Supportive care</w:t>
      </w:r>
    </w:p>
    <w:p w14:paraId="4657FEE7" w14:textId="77777777" w:rsidR="00FF707D" w:rsidRPr="00FF707D" w:rsidRDefault="00FF707D" w:rsidP="00982CF7">
      <w:pPr>
        <w:pStyle w:val="ListParagraph"/>
        <w:spacing w:after="0" w:line="240" w:lineRule="auto"/>
        <w:rPr>
          <w:rFonts w:cs="Arial"/>
          <w:b/>
          <w:color w:val="FF0000"/>
        </w:rPr>
      </w:pPr>
      <w:r>
        <w:rPr>
          <w:rFonts w:cs="Arial"/>
          <w:b/>
          <w:color w:val="FF0000"/>
        </w:rPr>
        <w:t>EMR STOP</w:t>
      </w:r>
    </w:p>
    <w:p w14:paraId="38DABE35" w14:textId="1D6DF943" w:rsidR="00FF707D" w:rsidRPr="00653BFE" w:rsidRDefault="00FE5113" w:rsidP="00971F21">
      <w:pPr>
        <w:shd w:val="clear" w:color="auto" w:fill="00B0F0"/>
        <w:spacing w:after="0" w:line="240" w:lineRule="auto"/>
        <w:ind w:left="720" w:hanging="720"/>
        <w:rPr>
          <w:rFonts w:ascii="Arial" w:hAnsi="Arial" w:cs="Arial"/>
        </w:rPr>
      </w:pPr>
      <w:r>
        <w:rPr>
          <w:rFonts w:ascii="Arial" w:hAnsi="Arial" w:cs="Arial"/>
          <w:noProof/>
        </w:rPr>
        <mc:AlternateContent>
          <mc:Choice Requires="wps">
            <w:drawing>
              <wp:inline distT="0" distB="0" distL="0" distR="0" wp14:anchorId="232C8693" wp14:editId="5D997B23">
                <wp:extent cx="600075" cy="219075"/>
                <wp:effectExtent l="0" t="0" r="0" b="0"/>
                <wp:docPr id="81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19075"/>
                        </a:xfrm>
                        <a:prstGeom prst="rect">
                          <a:avLst/>
                        </a:prstGeom>
                        <a:extLst>
                          <a:ext uri="{AF507438-7753-43E0-B8FC-AC1667EBCBE1}">
                            <a14:hiddenEffects xmlns:a14="http://schemas.microsoft.com/office/drawing/2010/main">
                              <a:effectLst/>
                            </a14:hiddenEffects>
                          </a:ext>
                        </a:extLst>
                      </wps:spPr>
                      <wps:txbx>
                        <w:txbxContent>
                          <w:p w14:paraId="3BD39CB7"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C8693" id="WordArt 4" o:spid="_x0000_s1029" type="#_x0000_t202" style="width: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" filled="f" stroked="f">
                <o:lock v:ext="edit" shapetype="t"/>
                <v:textbox style="mso-fit-shape-to-text:t">
                  <w:txbxContent>
                    <w:p w14:paraId="3BD39CB7"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ABFCC60" w14:textId="77777777" w:rsidR="00FF707D" w:rsidRDefault="00FF707D" w:rsidP="007770B1">
      <w:pPr>
        <w:pStyle w:val="ListParagraph"/>
        <w:numPr>
          <w:ilvl w:val="0"/>
          <w:numId w:val="163"/>
        </w:numPr>
        <w:spacing w:after="0" w:line="240" w:lineRule="auto"/>
      </w:pPr>
      <w:r>
        <w:t>Pulse Oximetry</w:t>
      </w:r>
    </w:p>
    <w:p w14:paraId="6B103F89" w14:textId="77777777" w:rsidR="00FF707D" w:rsidRPr="00FF707D" w:rsidRDefault="00FF707D" w:rsidP="00982CF7">
      <w:pPr>
        <w:pStyle w:val="ListParagraph"/>
        <w:spacing w:after="0" w:line="240" w:lineRule="auto"/>
        <w:rPr>
          <w:b/>
          <w:color w:val="FF0000"/>
        </w:rPr>
      </w:pPr>
      <w:r w:rsidRPr="00793C7A">
        <w:rPr>
          <w:b/>
          <w:color w:val="FF0000"/>
        </w:rPr>
        <w:t>EMT STOP</w:t>
      </w:r>
    </w:p>
    <w:p w14:paraId="6962619B" w14:textId="726CDD28" w:rsidR="00FF707D" w:rsidRPr="00653BFE" w:rsidRDefault="00FE5113" w:rsidP="00971F21">
      <w:pPr>
        <w:shd w:val="clear" w:color="auto" w:fill="FFFF00"/>
        <w:spacing w:after="0" w:line="240" w:lineRule="auto"/>
        <w:rPr>
          <w:rFonts w:ascii="Arial" w:hAnsi="Arial" w:cs="Arial"/>
        </w:rPr>
      </w:pPr>
      <w:r>
        <w:rPr>
          <w:rFonts w:ascii="Arial" w:hAnsi="Arial" w:cs="Arial"/>
          <w:noProof/>
        </w:rPr>
        <mc:AlternateContent>
          <mc:Choice Requires="wps">
            <w:drawing>
              <wp:inline distT="0" distB="0" distL="0" distR="0" wp14:anchorId="7E3375C3" wp14:editId="54589CF1">
                <wp:extent cx="723900" cy="219075"/>
                <wp:effectExtent l="0" t="0" r="0" b="0"/>
                <wp:docPr id="81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3900" cy="219075"/>
                        </a:xfrm>
                        <a:prstGeom prst="rect">
                          <a:avLst/>
                        </a:prstGeom>
                        <a:extLst>
                          <a:ext uri="{AF507438-7753-43E0-B8FC-AC1667EBCBE1}">
                            <a14:hiddenEffects xmlns:a14="http://schemas.microsoft.com/office/drawing/2010/main">
                              <a:effectLst/>
                            </a14:hiddenEffects>
                          </a:ext>
                        </a:extLst>
                      </wps:spPr>
                      <wps:txbx>
                        <w:txbxContent>
                          <w:p w14:paraId="1E73165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375C3" id="WordArt 5" o:spid="_x0000_s1030" type="#_x0000_t202" style="width:5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" filled="f" stroked="f">
                <o:lock v:ext="edit" shapetype="t"/>
                <v:textbox style="mso-fit-shape-to-text:t">
                  <w:txbxContent>
                    <w:p w14:paraId="1E73165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E475471" w14:textId="77777777" w:rsidR="00FF707D" w:rsidRDefault="00FF707D" w:rsidP="007770B1">
      <w:pPr>
        <w:pStyle w:val="ListParagraph"/>
        <w:numPr>
          <w:ilvl w:val="0"/>
          <w:numId w:val="163"/>
        </w:numPr>
        <w:spacing w:after="0" w:line="240" w:lineRule="auto"/>
      </w:pPr>
      <w:r w:rsidRPr="00793C7A">
        <w:t>Glucose check</w:t>
      </w:r>
    </w:p>
    <w:p w14:paraId="117F6ACA" w14:textId="77777777" w:rsidR="00FF707D" w:rsidRDefault="00FF707D" w:rsidP="007770B1">
      <w:pPr>
        <w:pStyle w:val="ListParagraph"/>
        <w:numPr>
          <w:ilvl w:val="0"/>
          <w:numId w:val="163"/>
        </w:numPr>
        <w:spacing w:after="0" w:line="240" w:lineRule="auto"/>
      </w:pPr>
      <w:r>
        <w:t>IV NS TKO or INT</w:t>
      </w:r>
    </w:p>
    <w:p w14:paraId="6030850C" w14:textId="23EB6249" w:rsidR="00FF707D" w:rsidRPr="006B1606" w:rsidRDefault="00FF707D" w:rsidP="00275F12">
      <w:pPr>
        <w:pStyle w:val="ListParagraph"/>
        <w:numPr>
          <w:ilvl w:val="0"/>
          <w:numId w:val="163"/>
        </w:numPr>
        <w:spacing w:after="0" w:line="240" w:lineRule="auto"/>
      </w:pPr>
      <w:r>
        <w:t xml:space="preserve">Titrate Dextrose PRN slowly until </w:t>
      </w:r>
      <w:r w:rsidR="006410F3">
        <w:t>normal levels achieved</w:t>
      </w:r>
      <w:r>
        <w:t>.  Try to avoid large swings in serum glucose levels.</w:t>
      </w:r>
      <w:r w:rsidR="00C81A6F">
        <w:t xml:space="preserve"> </w:t>
      </w:r>
      <w:r w:rsidR="00C81A6F">
        <w:rPr>
          <w:b/>
          <w:i/>
          <w:u w:val="single"/>
        </w:rPr>
        <w:t>(peds – see dosage chart)</w:t>
      </w:r>
    </w:p>
    <w:tbl>
      <w:tblPr>
        <w:tblStyle w:val="TableGrid"/>
        <w:tblW w:w="0" w:type="auto"/>
        <w:jc w:val="center"/>
        <w:tblLook w:val="04A0" w:firstRow="1" w:lastRow="0" w:firstColumn="1" w:lastColumn="0" w:noHBand="0" w:noVBand="1"/>
      </w:tblPr>
      <w:tblGrid>
        <w:gridCol w:w="2268"/>
        <w:gridCol w:w="1980"/>
        <w:gridCol w:w="1890"/>
      </w:tblGrid>
      <w:tr w:rsidR="006B1B97" w14:paraId="0DFEF8C3" w14:textId="77777777" w:rsidTr="006B1B97">
        <w:trPr>
          <w:jc w:val="center"/>
        </w:trPr>
        <w:tc>
          <w:tcPr>
            <w:tcW w:w="2268" w:type="dxa"/>
          </w:tcPr>
          <w:p w14:paraId="01F5DBB4" w14:textId="77777777" w:rsidR="006B1B97" w:rsidRPr="00CD0DA4" w:rsidRDefault="006B1B97" w:rsidP="006B1B97">
            <w:pPr>
              <w:jc w:val="center"/>
              <w:rPr>
                <w:b/>
                <w:sz w:val="20"/>
              </w:rPr>
            </w:pPr>
            <w:r w:rsidRPr="00CD0DA4">
              <w:rPr>
                <w:b/>
                <w:sz w:val="20"/>
              </w:rPr>
              <w:t>Glucose</w:t>
            </w:r>
          </w:p>
          <w:p w14:paraId="4FFA46CE" w14:textId="77777777" w:rsidR="006B1B97" w:rsidRPr="00CD0DA4" w:rsidRDefault="006B1B97" w:rsidP="006B1B97">
            <w:pPr>
              <w:jc w:val="center"/>
              <w:rPr>
                <w:b/>
                <w:sz w:val="20"/>
              </w:rPr>
            </w:pPr>
            <w:r w:rsidRPr="00CD0DA4">
              <w:rPr>
                <w:b/>
                <w:sz w:val="20"/>
              </w:rPr>
              <w:t>(dextrose)</w:t>
            </w:r>
          </w:p>
        </w:tc>
        <w:tc>
          <w:tcPr>
            <w:tcW w:w="1980" w:type="dxa"/>
          </w:tcPr>
          <w:p w14:paraId="4F7B3271" w14:textId="77777777" w:rsidR="006B1B97" w:rsidRPr="00CD0DA4" w:rsidRDefault="006B1B97" w:rsidP="006B1B97">
            <w:pPr>
              <w:jc w:val="center"/>
              <w:rPr>
                <w:sz w:val="20"/>
              </w:rPr>
            </w:pPr>
            <w:r w:rsidRPr="00CD0DA4">
              <w:rPr>
                <w:sz w:val="20"/>
              </w:rPr>
              <w:t xml:space="preserve">D50 1-2 </w:t>
            </w:r>
            <w:r>
              <w:rPr>
                <w:sz w:val="20"/>
              </w:rPr>
              <w:t>mL/kg</w:t>
            </w:r>
          </w:p>
          <w:p w14:paraId="444AEF38" w14:textId="77777777" w:rsidR="006B1B97" w:rsidRPr="00CD0DA4" w:rsidRDefault="006B1B97" w:rsidP="006B1B97">
            <w:pPr>
              <w:jc w:val="center"/>
              <w:rPr>
                <w:sz w:val="20"/>
              </w:rPr>
            </w:pPr>
            <w:r w:rsidRPr="00CD0DA4">
              <w:rPr>
                <w:sz w:val="20"/>
              </w:rPr>
              <w:t>D25 2-4 mL/kg</w:t>
            </w:r>
          </w:p>
          <w:p w14:paraId="09C80CD7" w14:textId="77777777" w:rsidR="006B1B97" w:rsidRPr="00CD0DA4" w:rsidRDefault="006B1B97" w:rsidP="006B1B97">
            <w:pPr>
              <w:jc w:val="center"/>
              <w:rPr>
                <w:sz w:val="20"/>
              </w:rPr>
            </w:pPr>
            <w:r w:rsidRPr="00CD0DA4">
              <w:rPr>
                <w:sz w:val="20"/>
              </w:rPr>
              <w:t>D10 2-4 mL/kg</w:t>
            </w:r>
          </w:p>
        </w:tc>
        <w:tc>
          <w:tcPr>
            <w:tcW w:w="1890" w:type="dxa"/>
          </w:tcPr>
          <w:p w14:paraId="5AA1513F" w14:textId="77777777" w:rsidR="006B1B97" w:rsidRPr="00CD0DA4" w:rsidRDefault="006B1B97" w:rsidP="006B1B97">
            <w:pPr>
              <w:jc w:val="center"/>
              <w:rPr>
                <w:sz w:val="20"/>
              </w:rPr>
            </w:pPr>
            <w:r w:rsidRPr="00CD0DA4">
              <w:rPr>
                <w:sz w:val="20"/>
              </w:rPr>
              <w:t>&gt;8 years</w:t>
            </w:r>
          </w:p>
          <w:p w14:paraId="79B6C01D" w14:textId="77777777" w:rsidR="006B1B97" w:rsidRPr="00CD0DA4" w:rsidRDefault="006B1B97" w:rsidP="006B1B97">
            <w:pPr>
              <w:jc w:val="center"/>
              <w:rPr>
                <w:sz w:val="20"/>
              </w:rPr>
            </w:pPr>
            <w:r w:rsidRPr="00CD0DA4">
              <w:rPr>
                <w:sz w:val="20"/>
              </w:rPr>
              <w:t>6 months - 8 years</w:t>
            </w:r>
          </w:p>
          <w:p w14:paraId="72F51DC1" w14:textId="77777777" w:rsidR="006B1B97" w:rsidRPr="00CD0DA4" w:rsidRDefault="006B1B97" w:rsidP="006B1B97">
            <w:pPr>
              <w:jc w:val="center"/>
              <w:rPr>
                <w:sz w:val="20"/>
              </w:rPr>
            </w:pPr>
            <w:r w:rsidRPr="00CD0DA4">
              <w:rPr>
                <w:sz w:val="20"/>
              </w:rPr>
              <w:t>Neonate - 6 months</w:t>
            </w:r>
          </w:p>
          <w:p w14:paraId="408373D1" w14:textId="77777777" w:rsidR="006B1B97" w:rsidRPr="00CD0DA4" w:rsidRDefault="006B1B97" w:rsidP="006B1B97">
            <w:pPr>
              <w:jc w:val="center"/>
              <w:rPr>
                <w:sz w:val="20"/>
              </w:rPr>
            </w:pPr>
            <w:r w:rsidRPr="00CD0DA4">
              <w:rPr>
                <w:sz w:val="18"/>
              </w:rPr>
              <w:t>Max Rate 2 ml/kg/Min</w:t>
            </w:r>
          </w:p>
        </w:tc>
      </w:tr>
      <w:tr w:rsidR="006B1B97" w14:paraId="4DE8AA3C" w14:textId="77777777" w:rsidTr="006B1B97">
        <w:trPr>
          <w:jc w:val="center"/>
        </w:trPr>
        <w:tc>
          <w:tcPr>
            <w:tcW w:w="6138" w:type="dxa"/>
            <w:gridSpan w:val="3"/>
          </w:tcPr>
          <w:p w14:paraId="099A1088" w14:textId="77777777" w:rsidR="006B1B97" w:rsidRDefault="006B1B97" w:rsidP="006B1B97">
            <w:pPr>
              <w:jc w:val="center"/>
            </w:pPr>
            <w:r>
              <w:t>If D25 or D10 are not available utilize a syringe of D50.</w:t>
            </w:r>
          </w:p>
          <w:p w14:paraId="7678F404" w14:textId="77777777" w:rsidR="006B1B97" w:rsidRDefault="006B1B97" w:rsidP="006B1B97">
            <w:pPr>
              <w:jc w:val="center"/>
            </w:pPr>
            <w:r>
              <w:t>To make D25 expel 25 mL of D50 and draw up 25 mL of NS.</w:t>
            </w:r>
          </w:p>
          <w:p w14:paraId="193629A7" w14:textId="77777777" w:rsidR="006B1B97" w:rsidRDefault="006B1B97" w:rsidP="006B1B97">
            <w:pPr>
              <w:jc w:val="center"/>
            </w:pPr>
            <w:r>
              <w:t>To make D10 expel 40 mL of D50 and draw up 40 mL of NS.</w:t>
            </w:r>
          </w:p>
        </w:tc>
      </w:tr>
      <w:tr w:rsidR="006B1B97" w14:paraId="754809BD" w14:textId="77777777" w:rsidTr="006B1B97">
        <w:trPr>
          <w:jc w:val="center"/>
        </w:trPr>
        <w:tc>
          <w:tcPr>
            <w:tcW w:w="6138" w:type="dxa"/>
            <w:gridSpan w:val="3"/>
          </w:tcPr>
          <w:p w14:paraId="71D78CF8"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3225B0BD" w14:textId="1B0F5E26" w:rsidR="00FF707D" w:rsidRPr="00275F12" w:rsidRDefault="00FF707D" w:rsidP="00275F12">
      <w:pPr>
        <w:spacing w:after="0" w:line="240" w:lineRule="auto"/>
        <w:ind w:firstLine="720"/>
        <w:rPr>
          <w:b/>
          <w:color w:val="FF0000"/>
        </w:rPr>
      </w:pPr>
      <w:r w:rsidRPr="00275F12">
        <w:rPr>
          <w:b/>
          <w:color w:val="FF0000"/>
        </w:rPr>
        <w:t>AEMT STOP</w:t>
      </w:r>
    </w:p>
    <w:p w14:paraId="6AFA1D79" w14:textId="763A10B6" w:rsidR="00FF707D" w:rsidRPr="00653BFE" w:rsidRDefault="00FE5113" w:rsidP="00971F21">
      <w:pPr>
        <w:shd w:val="clear" w:color="auto" w:fill="0F243E" w:themeFill="text2" w:themeFillShade="80"/>
        <w:spacing w:after="0" w:line="240" w:lineRule="auto"/>
        <w:rPr>
          <w:rFonts w:ascii="Arial" w:hAnsi="Arial" w:cs="Arial"/>
        </w:rPr>
      </w:pPr>
      <w:r>
        <w:rPr>
          <w:rFonts w:ascii="Arial" w:hAnsi="Arial" w:cs="Arial"/>
          <w:noProof/>
        </w:rPr>
        <mc:AlternateContent>
          <mc:Choice Requires="wps">
            <w:drawing>
              <wp:inline distT="0" distB="0" distL="0" distR="0" wp14:anchorId="2BDCB29D" wp14:editId="0EA93917">
                <wp:extent cx="1238250" cy="219075"/>
                <wp:effectExtent l="0" t="0" r="0" b="0"/>
                <wp:docPr id="81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19075"/>
                        </a:xfrm>
                        <a:prstGeom prst="rect">
                          <a:avLst/>
                        </a:prstGeom>
                        <a:extLst>
                          <a:ext uri="{AF507438-7753-43E0-B8FC-AC1667EBCBE1}">
                            <a14:hiddenEffects xmlns:a14="http://schemas.microsoft.com/office/drawing/2010/main">
                              <a:effectLst/>
                            </a14:hiddenEffects>
                          </a:ext>
                        </a:extLst>
                      </wps:spPr>
                      <wps:txbx>
                        <w:txbxContent>
                          <w:p w14:paraId="37A8ACF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CB29D" id="WordArt 6" o:spid="_x0000_s1031" type="#_x0000_t202"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" filled="f" stroked="f">
                <o:lock v:ext="edit" shapetype="t"/>
                <v:textbox style="mso-fit-shape-to-text:t">
                  <w:txbxContent>
                    <w:p w14:paraId="37A8ACF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8498A7E" w14:textId="77777777" w:rsidR="00FF707D" w:rsidRDefault="00FF707D" w:rsidP="004E4F3A">
      <w:pPr>
        <w:pStyle w:val="ListParagraph"/>
        <w:numPr>
          <w:ilvl w:val="0"/>
          <w:numId w:val="163"/>
        </w:numPr>
        <w:spacing w:after="0" w:line="240" w:lineRule="auto"/>
      </w:pPr>
      <w:r>
        <w:t xml:space="preserve">12 Lead EKG, Transmit </w:t>
      </w:r>
    </w:p>
    <w:p w14:paraId="5852CE07" w14:textId="77777777" w:rsidR="00FF707D" w:rsidRDefault="00FF707D" w:rsidP="004E4F3A">
      <w:pPr>
        <w:pStyle w:val="ListParagraph"/>
        <w:numPr>
          <w:ilvl w:val="0"/>
          <w:numId w:val="163"/>
        </w:numPr>
        <w:spacing w:after="0" w:line="240" w:lineRule="auto"/>
      </w:pPr>
      <w:r>
        <w:t xml:space="preserve">Valsalva maneuver, contact Medical Control to consider </w:t>
      </w:r>
      <w:r w:rsidR="00BD616E">
        <w:t>Amiodarone</w:t>
      </w:r>
      <w:r>
        <w:t xml:space="preserve"> 150 mg</w:t>
      </w:r>
    </w:p>
    <w:p w14:paraId="7BB6BC9A" w14:textId="77777777" w:rsidR="00FF707D" w:rsidRDefault="00FF707D" w:rsidP="004E4F3A">
      <w:pPr>
        <w:pStyle w:val="ListParagraph"/>
        <w:numPr>
          <w:ilvl w:val="0"/>
          <w:numId w:val="163"/>
        </w:numPr>
        <w:spacing w:after="0" w:line="240" w:lineRule="auto"/>
      </w:pPr>
      <w:r>
        <w:t>If patient is unstable consider synchronous cardioversion:</w:t>
      </w:r>
    </w:p>
    <w:p w14:paraId="2C6E6CE3" w14:textId="7666FD88" w:rsidR="00FF707D" w:rsidRDefault="00FF707D" w:rsidP="004E4F3A">
      <w:pPr>
        <w:pStyle w:val="ListParagraph"/>
        <w:numPr>
          <w:ilvl w:val="1"/>
          <w:numId w:val="174"/>
        </w:numPr>
        <w:spacing w:after="0" w:line="240" w:lineRule="auto"/>
      </w:pPr>
      <w:r>
        <w:t xml:space="preserve">Atrial flutter @ 30 joules </w:t>
      </w:r>
      <w:r w:rsidRPr="00793C7A">
        <w:rPr>
          <w:b/>
          <w:i/>
          <w:u w:val="single"/>
        </w:rPr>
        <w:t xml:space="preserve">(peds 0.5 </w:t>
      </w:r>
      <w:r w:rsidR="00F01599">
        <w:rPr>
          <w:b/>
          <w:i/>
          <w:u w:val="single"/>
        </w:rPr>
        <w:t xml:space="preserve">j/kg </w:t>
      </w:r>
      <w:r w:rsidRPr="00793C7A">
        <w:rPr>
          <w:b/>
          <w:i/>
          <w:u w:val="single"/>
        </w:rPr>
        <w:t xml:space="preserve">then 1 </w:t>
      </w:r>
      <w:r w:rsidR="00F01599">
        <w:rPr>
          <w:b/>
          <w:i/>
          <w:u w:val="single"/>
        </w:rPr>
        <w:t>j</w:t>
      </w:r>
      <w:r w:rsidRPr="00793C7A">
        <w:rPr>
          <w:b/>
          <w:i/>
          <w:u w:val="single"/>
        </w:rPr>
        <w:t>/kg)</w:t>
      </w:r>
    </w:p>
    <w:p w14:paraId="23540D91" w14:textId="2AD7B0DF" w:rsidR="00FF707D" w:rsidRDefault="00FF707D" w:rsidP="004E4F3A">
      <w:pPr>
        <w:pStyle w:val="ListParagraph"/>
        <w:numPr>
          <w:ilvl w:val="1"/>
          <w:numId w:val="174"/>
        </w:numPr>
        <w:spacing w:after="0" w:line="240" w:lineRule="auto"/>
      </w:pPr>
      <w:r>
        <w:t xml:space="preserve">Atrial fib @ 50 joules </w:t>
      </w:r>
      <w:r w:rsidRPr="00793C7A">
        <w:rPr>
          <w:b/>
          <w:i/>
          <w:u w:val="single"/>
        </w:rPr>
        <w:t xml:space="preserve">(peds 0.5 </w:t>
      </w:r>
      <w:r w:rsidR="00F01599">
        <w:rPr>
          <w:b/>
          <w:i/>
          <w:u w:val="single"/>
        </w:rPr>
        <w:t xml:space="preserve">j/kg </w:t>
      </w:r>
      <w:r w:rsidRPr="00793C7A">
        <w:rPr>
          <w:b/>
          <w:i/>
          <w:u w:val="single"/>
        </w:rPr>
        <w:t xml:space="preserve">then 1 </w:t>
      </w:r>
      <w:r w:rsidR="00F01599">
        <w:rPr>
          <w:b/>
          <w:i/>
          <w:u w:val="single"/>
        </w:rPr>
        <w:t>j</w:t>
      </w:r>
      <w:r w:rsidRPr="00793C7A">
        <w:rPr>
          <w:b/>
          <w:i/>
          <w:u w:val="single"/>
        </w:rPr>
        <w:t>/kg)</w:t>
      </w:r>
    </w:p>
    <w:p w14:paraId="6A9949FE" w14:textId="54BCC0FC" w:rsidR="00FF707D" w:rsidRDefault="00FF707D" w:rsidP="004E4F3A">
      <w:pPr>
        <w:pStyle w:val="ListParagraph"/>
        <w:numPr>
          <w:ilvl w:val="1"/>
          <w:numId w:val="174"/>
        </w:numPr>
        <w:spacing w:after="0" w:line="240" w:lineRule="auto"/>
      </w:pPr>
      <w:r>
        <w:t xml:space="preserve">Pre-medicate with </w:t>
      </w:r>
      <w:r w:rsidR="00B703DF">
        <w:t>Diazepam (Valium)</w:t>
      </w:r>
      <w:r>
        <w:t xml:space="preserve"> 2-5 mg IV </w:t>
      </w:r>
      <w:r w:rsidR="00C90E7B">
        <w:rPr>
          <w:b/>
          <w:i/>
          <w:u w:val="single"/>
        </w:rPr>
        <w:t>(peds 0.1</w:t>
      </w:r>
      <w:r w:rsidR="004F20DF">
        <w:rPr>
          <w:b/>
          <w:i/>
          <w:u w:val="single"/>
        </w:rPr>
        <w:t xml:space="preserve"> </w:t>
      </w:r>
      <w:r w:rsidR="00C90E7B">
        <w:rPr>
          <w:b/>
          <w:i/>
          <w:u w:val="single"/>
        </w:rPr>
        <w:t>mg/kg)</w:t>
      </w:r>
      <w:r>
        <w:t xml:space="preserve"> or </w:t>
      </w:r>
      <w:r w:rsidR="00B703DF">
        <w:t>Midazolam (Versed)</w:t>
      </w:r>
      <w:r>
        <w:t xml:space="preserve"> 2-5 mg IVP </w:t>
      </w:r>
      <w:r>
        <w:rPr>
          <w:b/>
          <w:i/>
          <w:u w:val="single"/>
        </w:rPr>
        <w:t xml:space="preserve">(peds </w:t>
      </w:r>
      <w:r w:rsidR="006E0E53">
        <w:rPr>
          <w:b/>
          <w:i/>
          <w:u w:val="single"/>
        </w:rPr>
        <w:t>0.1</w:t>
      </w:r>
      <w:r>
        <w:rPr>
          <w:b/>
          <w:i/>
          <w:u w:val="single"/>
        </w:rPr>
        <w:t xml:space="preserve"> mg/kg) </w:t>
      </w:r>
      <w:r>
        <w:t>and/or Morphine per the chart below</w:t>
      </w:r>
    </w:p>
    <w:p w14:paraId="15B878B5" w14:textId="77777777" w:rsidR="00793C7A" w:rsidRPr="009D2882" w:rsidRDefault="00793C7A" w:rsidP="00971F21">
      <w:pPr>
        <w:spacing w:after="0" w:line="240" w:lineRule="auto"/>
        <w:rPr>
          <w:b/>
        </w:rPr>
      </w:pPr>
    </w:p>
    <w:p w14:paraId="60FB6CA7" w14:textId="68445571" w:rsidR="00793C7A" w:rsidRDefault="00793C7A" w:rsidP="00971F21">
      <w:pPr>
        <w:spacing w:after="0" w:line="240" w:lineRule="auto"/>
      </w:pPr>
      <w:r>
        <w:rPr>
          <w:b/>
        </w:rPr>
        <w:t xml:space="preserve">Immediate Synchronized Cardioversion </w:t>
      </w:r>
      <w:r>
        <w:t xml:space="preserve">(50, 75, 100, 120 150, 200 joules) </w:t>
      </w:r>
      <w:r>
        <w:rPr>
          <w:b/>
          <w:i/>
          <w:u w:val="single"/>
        </w:rPr>
        <w:t xml:space="preserve">(peds 0.5 </w:t>
      </w:r>
      <w:r w:rsidR="00F01599">
        <w:rPr>
          <w:b/>
          <w:i/>
          <w:u w:val="single"/>
        </w:rPr>
        <w:t xml:space="preserve">j/kg </w:t>
      </w:r>
      <w:r>
        <w:rPr>
          <w:b/>
          <w:i/>
          <w:u w:val="single"/>
        </w:rPr>
        <w:t xml:space="preserve">then 1 </w:t>
      </w:r>
      <w:r w:rsidR="00F01599">
        <w:rPr>
          <w:b/>
          <w:i/>
          <w:u w:val="single"/>
        </w:rPr>
        <w:t>j/kg</w:t>
      </w:r>
      <w:r>
        <w:rPr>
          <w:b/>
          <w:i/>
          <w:u w:val="single"/>
        </w:rPr>
        <w:t xml:space="preserve">) </w:t>
      </w:r>
      <w:r w:rsidR="00FF707D">
        <w:t xml:space="preserve">is </w:t>
      </w:r>
      <w:r>
        <w:t xml:space="preserve">recommended when there is an unstable rhythm with </w:t>
      </w:r>
      <w:r>
        <w:rPr>
          <w:b/>
        </w:rPr>
        <w:t xml:space="preserve">serious signs and symptoms: </w:t>
      </w:r>
    </w:p>
    <w:p w14:paraId="288425A6" w14:textId="77777777" w:rsidR="00793C7A" w:rsidRDefault="00793C7A" w:rsidP="004E4F3A">
      <w:pPr>
        <w:pStyle w:val="ListParagraph"/>
        <w:numPr>
          <w:ilvl w:val="1"/>
          <w:numId w:val="162"/>
        </w:numPr>
        <w:spacing w:after="0" w:line="240" w:lineRule="auto"/>
      </w:pPr>
      <w:r>
        <w:t>Chest Pain</w:t>
      </w:r>
    </w:p>
    <w:p w14:paraId="70A5291E" w14:textId="77777777" w:rsidR="00793C7A" w:rsidRDefault="00793C7A" w:rsidP="004E4F3A">
      <w:pPr>
        <w:pStyle w:val="ListParagraph"/>
        <w:numPr>
          <w:ilvl w:val="1"/>
          <w:numId w:val="162"/>
        </w:numPr>
        <w:spacing w:after="0" w:line="240" w:lineRule="auto"/>
      </w:pPr>
      <w:r>
        <w:t>Shortness of breath</w:t>
      </w:r>
    </w:p>
    <w:p w14:paraId="0B275F9C" w14:textId="77777777" w:rsidR="00793C7A" w:rsidRDefault="00793C7A" w:rsidP="004E4F3A">
      <w:pPr>
        <w:pStyle w:val="ListParagraph"/>
        <w:numPr>
          <w:ilvl w:val="1"/>
          <w:numId w:val="162"/>
        </w:numPr>
        <w:spacing w:after="0" w:line="240" w:lineRule="auto"/>
      </w:pPr>
      <w:r>
        <w:t>Decreased level of consciousness</w:t>
      </w:r>
    </w:p>
    <w:p w14:paraId="008B92F5" w14:textId="77777777" w:rsidR="00793C7A" w:rsidRPr="00FF707D" w:rsidRDefault="00793C7A" w:rsidP="004E4F3A">
      <w:pPr>
        <w:pStyle w:val="ListParagraph"/>
        <w:numPr>
          <w:ilvl w:val="1"/>
          <w:numId w:val="162"/>
        </w:numPr>
        <w:spacing w:after="0" w:line="240" w:lineRule="auto"/>
      </w:pPr>
      <w:r>
        <w:t>Low blood pressure</w:t>
      </w:r>
    </w:p>
    <w:p w14:paraId="059165B9" w14:textId="77777777" w:rsidR="00793C7A" w:rsidRDefault="00174C08" w:rsidP="00971F21">
      <w:pPr>
        <w:spacing w:after="0" w:line="240" w:lineRule="auto"/>
        <w:jc w:val="center"/>
      </w:pPr>
      <w:r w:rsidRPr="00174C08">
        <w:t xml:space="preserve"> </w:t>
      </w:r>
      <w:r w:rsidRPr="00174C08">
        <w:rPr>
          <w:noProof/>
        </w:rPr>
        <w:drawing>
          <wp:inline distT="0" distB="0" distL="0" distR="0" wp14:anchorId="4CBCFCA3" wp14:editId="0934DD9F">
            <wp:extent cx="5943600" cy="7877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35F81DD6" w14:textId="77777777" w:rsidR="00C03BA9" w:rsidRDefault="004B0ECA" w:rsidP="00A042FC">
      <w:pPr>
        <w:pStyle w:val="ListParagraph"/>
        <w:numPr>
          <w:ilvl w:val="0"/>
          <w:numId w:val="251"/>
        </w:numPr>
        <w:spacing w:after="0" w:line="240" w:lineRule="auto"/>
        <w:sectPr w:rsidR="00C03BA9" w:rsidSect="000C1B1A">
          <w:footerReference w:type="default" r:id="rId16"/>
          <w:pgSz w:w="12240" w:h="15840"/>
          <w:pgMar w:top="1440" w:right="1440" w:bottom="1440" w:left="1440" w:header="720" w:footer="720" w:gutter="0"/>
          <w:cols w:space="720"/>
          <w:docGrid w:linePitch="360"/>
        </w:sectPr>
      </w:pPr>
      <w:r>
        <w:t xml:space="preserve">Contacting medical control for children weighing less </w:t>
      </w:r>
      <w:r w:rsidR="000C108E">
        <w:t>than 10 kg or children where obesity may affect dosing.</w:t>
      </w:r>
    </w:p>
    <w:p w14:paraId="0A9D5F7D" w14:textId="77777777" w:rsidR="00C35D25" w:rsidRPr="00DD29B8" w:rsidRDefault="00DD29B8" w:rsidP="00971F21">
      <w:pPr>
        <w:spacing w:after="0" w:line="240" w:lineRule="auto"/>
      </w:pPr>
      <w:r w:rsidRPr="00DD29B8">
        <w:rPr>
          <w:b/>
        </w:rPr>
        <w:lastRenderedPageBreak/>
        <w:t>CARDIAC EMERGENCY</w:t>
      </w:r>
    </w:p>
    <w:p w14:paraId="5264F03D" w14:textId="77777777" w:rsidR="00DD29B8" w:rsidRDefault="00DD29B8" w:rsidP="00971F21">
      <w:pPr>
        <w:spacing w:after="0" w:line="240" w:lineRule="auto"/>
        <w:rPr>
          <w:b/>
        </w:rPr>
      </w:pPr>
    </w:p>
    <w:p w14:paraId="056125FC" w14:textId="77777777" w:rsidR="00DD29B8" w:rsidRDefault="007D722E" w:rsidP="00971F21">
      <w:pPr>
        <w:spacing w:after="0" w:line="240" w:lineRule="auto"/>
        <w:rPr>
          <w:b/>
        </w:rPr>
      </w:pPr>
      <w:r>
        <w:rPr>
          <w:b/>
        </w:rPr>
        <w:t>103</w:t>
      </w:r>
      <w:r>
        <w:rPr>
          <w:b/>
        </w:rPr>
        <w:tab/>
      </w:r>
      <w:r w:rsidR="00DD29B8">
        <w:rPr>
          <w:b/>
        </w:rPr>
        <w:t>Bradycardia</w:t>
      </w:r>
    </w:p>
    <w:p w14:paraId="7AFAF582" w14:textId="77777777" w:rsidR="00DD29B8" w:rsidRDefault="00DD29B8" w:rsidP="00971F21">
      <w:pPr>
        <w:spacing w:after="0" w:line="240" w:lineRule="auto"/>
        <w:rPr>
          <w:b/>
        </w:rPr>
      </w:pPr>
    </w:p>
    <w:p w14:paraId="08A96894" w14:textId="77777777" w:rsidR="00DD29B8" w:rsidRDefault="00DD29B8"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DD29B8" w14:paraId="3BFF2A19" w14:textId="77777777" w:rsidTr="00DD29B8">
        <w:tc>
          <w:tcPr>
            <w:tcW w:w="9576" w:type="dxa"/>
          </w:tcPr>
          <w:p w14:paraId="661D9C0D" w14:textId="77777777" w:rsidR="00DD29B8" w:rsidRDefault="00DD29B8" w:rsidP="00971F21">
            <w:r>
              <w:t>Heart rate less than 60 beats per minute and symptomatic</w:t>
            </w:r>
          </w:p>
          <w:p w14:paraId="18F897F6" w14:textId="77777777" w:rsidR="00DD29B8" w:rsidRDefault="00DD29B8" w:rsidP="00971F21">
            <w:r>
              <w:t>Decreased / altered LOC</w:t>
            </w:r>
          </w:p>
          <w:p w14:paraId="13EA67CD" w14:textId="77777777" w:rsidR="00DD29B8" w:rsidRDefault="00DD29B8" w:rsidP="00971F21">
            <w:r>
              <w:t>Chest pain / discomfort</w:t>
            </w:r>
          </w:p>
          <w:p w14:paraId="229CD620" w14:textId="77777777" w:rsidR="00DD29B8" w:rsidRDefault="00DD29B8" w:rsidP="00971F21">
            <w:r>
              <w:t>CHF / pulmonary edema</w:t>
            </w:r>
          </w:p>
          <w:p w14:paraId="75CF5B5E" w14:textId="77777777" w:rsidR="00DD29B8" w:rsidRDefault="00DD29B8" w:rsidP="00971F21">
            <w:r>
              <w:t>Head Trauma</w:t>
            </w:r>
          </w:p>
          <w:p w14:paraId="2EF12BDF" w14:textId="77777777" w:rsidR="00DD29B8" w:rsidRDefault="00DD29B8" w:rsidP="00971F21">
            <w:r>
              <w:t>Elevated Intracranial Pressure</w:t>
            </w:r>
          </w:p>
          <w:p w14:paraId="752CD443" w14:textId="77777777" w:rsidR="00DD29B8" w:rsidRDefault="00DD29B8" w:rsidP="00971F21">
            <w:r>
              <w:t>Dyspnea</w:t>
            </w:r>
          </w:p>
          <w:p w14:paraId="53D80EC4" w14:textId="77777777" w:rsidR="00DD29B8" w:rsidRDefault="00DD29B8" w:rsidP="00971F21">
            <w:r>
              <w:t>Hypothermia</w:t>
            </w:r>
          </w:p>
          <w:p w14:paraId="22BB5BEF" w14:textId="77777777" w:rsidR="00DD29B8" w:rsidRDefault="00DD29B8" w:rsidP="00971F21">
            <w:r>
              <w:t>Hypoglycemia</w:t>
            </w:r>
          </w:p>
          <w:p w14:paraId="08C2946D" w14:textId="77777777" w:rsidR="00DD29B8" w:rsidRDefault="00DD29B8" w:rsidP="00971F21">
            <w:r>
              <w:t>Drug overdose</w:t>
            </w:r>
          </w:p>
          <w:p w14:paraId="2BC4E0B5" w14:textId="77777777" w:rsidR="00DD29B8" w:rsidRDefault="00DD29B8" w:rsidP="00971F21">
            <w:r>
              <w:t>Signs of decreased perfusion</w:t>
            </w:r>
          </w:p>
          <w:p w14:paraId="3AED41B1" w14:textId="77777777" w:rsidR="00DD29B8" w:rsidRDefault="00DD29B8" w:rsidP="00971F21">
            <w:r>
              <w:t>Rhythm may be sinus bradycardia, junctional, or heart block</w:t>
            </w:r>
          </w:p>
          <w:p w14:paraId="3AFDF725" w14:textId="77777777" w:rsidR="00DD29B8" w:rsidRDefault="00DD29B8" w:rsidP="00971F21">
            <w:r>
              <w:t>Heart rates &lt;80/min for infant or &lt;60/min for child</w:t>
            </w:r>
          </w:p>
        </w:tc>
      </w:tr>
    </w:tbl>
    <w:p w14:paraId="46FECAE3" w14:textId="123E3C3D" w:rsidR="00FF707D" w:rsidRPr="00653BFE" w:rsidRDefault="00FE5113" w:rsidP="00971F21">
      <w:pPr>
        <w:shd w:val="clear" w:color="auto" w:fill="FABF8F" w:themeFill="accent6" w:themeFillTint="99"/>
        <w:spacing w:after="0" w:line="240" w:lineRule="auto"/>
        <w:rPr>
          <w:rFonts w:ascii="Arial" w:hAnsi="Arial" w:cs="Arial"/>
        </w:rPr>
      </w:pPr>
      <w:r>
        <w:rPr>
          <w:rFonts w:ascii="Arial" w:hAnsi="Arial" w:cs="Arial"/>
          <w:noProof/>
        </w:rPr>
        <mc:AlternateContent>
          <mc:Choice Requires="wps">
            <w:drawing>
              <wp:inline distT="0" distB="0" distL="0" distR="0" wp14:anchorId="4C26DF86" wp14:editId="32AC2CC4">
                <wp:extent cx="647700" cy="219075"/>
                <wp:effectExtent l="9525" t="9525" r="16510" b="5080"/>
                <wp:docPr id="81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690A45B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6DF86" id="WordArt 7" o:spid="_x0000_s1032"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" filled="f" stroked="f">
                <o:lock v:ext="edit" shapetype="t"/>
                <v:textbox style="mso-fit-shape-to-text:t">
                  <w:txbxContent>
                    <w:p w14:paraId="690A45B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7BA3D15" w14:textId="208EBE59" w:rsidR="00FF707D" w:rsidRDefault="00FF707D"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t xml:space="preserve">Oxygen </w:t>
      </w:r>
      <w:r>
        <w:rPr>
          <w:rFonts w:cstheme="minorHAnsi"/>
        </w:rPr>
        <w:t xml:space="preserve">and </w:t>
      </w:r>
      <w:r w:rsidRPr="000E5E27">
        <w:rPr>
          <w:rFonts w:cstheme="minorHAnsi"/>
        </w:rPr>
        <w:t xml:space="preserve">airway maintenance appropriate to patient’s condition.  If the patient will not tolerate a NRB, apply Oxygen at 6 </w:t>
      </w:r>
      <w:r w:rsidR="007B6459">
        <w:rPr>
          <w:rFonts w:cstheme="minorHAnsi"/>
        </w:rPr>
        <w:t>LPM</w:t>
      </w:r>
      <w:r w:rsidRPr="000E5E27">
        <w:rPr>
          <w:rFonts w:cstheme="minorHAnsi"/>
        </w:rPr>
        <w:t xml:space="preserve"> BNC.</w:t>
      </w:r>
      <w:r w:rsidR="00213EC0">
        <w:rPr>
          <w:rFonts w:cstheme="minorHAnsi"/>
        </w:rPr>
        <w:t xml:space="preserve"> </w:t>
      </w:r>
      <w:r w:rsidR="00213EC0">
        <w:rPr>
          <w:rFonts w:cstheme="minorHAnsi"/>
          <w:b/>
          <w:i/>
          <w:u w:val="single"/>
        </w:rPr>
        <w:t>(peds – 4 LPM.  Use bag-valve-mask if no response with oxygen by nasal cannula.)</w:t>
      </w:r>
    </w:p>
    <w:p w14:paraId="7EC62791" w14:textId="77777777" w:rsidR="00FF707D" w:rsidRPr="000E5E27" w:rsidRDefault="00FF707D"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t>Supportive care</w:t>
      </w:r>
    </w:p>
    <w:p w14:paraId="12E8D6D2" w14:textId="77777777" w:rsidR="00FF707D" w:rsidRPr="00FF707D" w:rsidRDefault="00FF707D" w:rsidP="00982CF7">
      <w:pPr>
        <w:pStyle w:val="ListParagraph"/>
        <w:spacing w:after="0" w:line="240" w:lineRule="auto"/>
        <w:rPr>
          <w:rFonts w:cs="Arial"/>
          <w:b/>
          <w:color w:val="FF0000"/>
        </w:rPr>
      </w:pPr>
      <w:r>
        <w:rPr>
          <w:rFonts w:cs="Arial"/>
          <w:b/>
          <w:color w:val="FF0000"/>
        </w:rPr>
        <w:t>EMR STOP</w:t>
      </w:r>
    </w:p>
    <w:p w14:paraId="0985F48F" w14:textId="1535F371" w:rsidR="00FF707D" w:rsidRPr="00653BFE" w:rsidRDefault="00FE5113" w:rsidP="00971F21">
      <w:pPr>
        <w:shd w:val="clear" w:color="auto" w:fill="00B0F0"/>
        <w:spacing w:after="0" w:line="240" w:lineRule="auto"/>
        <w:ind w:left="720" w:hanging="720"/>
        <w:rPr>
          <w:rFonts w:ascii="Arial" w:hAnsi="Arial" w:cs="Arial"/>
        </w:rPr>
      </w:pPr>
      <w:r>
        <w:rPr>
          <w:rFonts w:ascii="Arial" w:hAnsi="Arial" w:cs="Arial"/>
          <w:noProof/>
        </w:rPr>
        <mc:AlternateContent>
          <mc:Choice Requires="wps">
            <w:drawing>
              <wp:inline distT="0" distB="0" distL="0" distR="0" wp14:anchorId="0A59EB74" wp14:editId="4DAA5FA8">
                <wp:extent cx="561975" cy="219075"/>
                <wp:effectExtent l="0" t="0" r="0" b="0"/>
                <wp:docPr id="81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975" cy="219075"/>
                        </a:xfrm>
                        <a:prstGeom prst="rect">
                          <a:avLst/>
                        </a:prstGeom>
                        <a:extLst>
                          <a:ext uri="{AF507438-7753-43E0-B8FC-AC1667EBCBE1}">
                            <a14:hiddenEffects xmlns:a14="http://schemas.microsoft.com/office/drawing/2010/main">
                              <a:effectLst/>
                            </a14:hiddenEffects>
                          </a:ext>
                        </a:extLst>
                      </wps:spPr>
                      <wps:txbx>
                        <w:txbxContent>
                          <w:p w14:paraId="0E14B28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9EB74" id="WordArt 8" o:spid="_x0000_s1033" type="#_x0000_t202" style="width:4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" filled="f" stroked="f">
                <o:lock v:ext="edit" shapetype="t"/>
                <v:textbox style="mso-fit-shape-to-text:t">
                  <w:txbxContent>
                    <w:p w14:paraId="0E14B28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7303C340" w14:textId="77777777" w:rsidR="00FF707D" w:rsidRPr="000E5E27" w:rsidRDefault="00FF707D"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t>Pulse Oximetry</w:t>
      </w:r>
    </w:p>
    <w:p w14:paraId="72665C04" w14:textId="77777777" w:rsidR="00FF707D" w:rsidRPr="00FF707D" w:rsidRDefault="00FF707D" w:rsidP="00982CF7">
      <w:pPr>
        <w:pStyle w:val="ListParagraph"/>
        <w:shd w:val="clear" w:color="auto" w:fill="FFFFFF" w:themeFill="background1"/>
        <w:spacing w:after="0" w:line="240" w:lineRule="auto"/>
        <w:rPr>
          <w:rFonts w:cstheme="minorHAnsi"/>
          <w:b/>
          <w:color w:val="FF0000"/>
        </w:rPr>
      </w:pPr>
      <w:r w:rsidRPr="000E5E27">
        <w:rPr>
          <w:rFonts w:cstheme="minorHAnsi"/>
          <w:b/>
          <w:color w:val="FF0000"/>
        </w:rPr>
        <w:t>EMT STOP</w:t>
      </w:r>
    </w:p>
    <w:p w14:paraId="5BE509B3" w14:textId="1D771616" w:rsidR="00FF707D" w:rsidRPr="00653BFE" w:rsidRDefault="00FE5113" w:rsidP="00971F21">
      <w:pPr>
        <w:shd w:val="clear" w:color="auto" w:fill="FFFF00"/>
        <w:spacing w:after="0" w:line="240" w:lineRule="auto"/>
        <w:rPr>
          <w:rFonts w:ascii="Arial" w:hAnsi="Arial" w:cs="Arial"/>
        </w:rPr>
      </w:pPr>
      <w:r>
        <w:rPr>
          <w:rFonts w:ascii="Arial" w:hAnsi="Arial" w:cs="Arial"/>
          <w:noProof/>
        </w:rPr>
        <mc:AlternateContent>
          <mc:Choice Requires="wps">
            <w:drawing>
              <wp:inline distT="0" distB="0" distL="0" distR="0" wp14:anchorId="36AA7777" wp14:editId="4EF1D6B1">
                <wp:extent cx="704850" cy="219075"/>
                <wp:effectExtent l="0" t="0" r="0" b="0"/>
                <wp:docPr id="81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4850" cy="219075"/>
                        </a:xfrm>
                        <a:prstGeom prst="rect">
                          <a:avLst/>
                        </a:prstGeom>
                        <a:extLst>
                          <a:ext uri="{AF507438-7753-43E0-B8FC-AC1667EBCBE1}">
                            <a14:hiddenEffects xmlns:a14="http://schemas.microsoft.com/office/drawing/2010/main">
                              <a:effectLst/>
                            </a14:hiddenEffects>
                          </a:ext>
                        </a:extLst>
                      </wps:spPr>
                      <wps:txbx>
                        <w:txbxContent>
                          <w:p w14:paraId="52CD51A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A7777" id="WordArt 9" o:spid="_x0000_s1034" type="#_x0000_t202" style="width:55.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a2WQIAAKk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" filled="f" stroked="f">
                <o:lock v:ext="edit" shapetype="t"/>
                <v:textbox style="mso-fit-shape-to-text:t">
                  <w:txbxContent>
                    <w:p w14:paraId="52CD51A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CB208CB" w14:textId="77777777" w:rsidR="002200A7" w:rsidRPr="000E5E27" w:rsidRDefault="002200A7" w:rsidP="00971F21">
      <w:pPr>
        <w:pStyle w:val="ListParagraph"/>
        <w:numPr>
          <w:ilvl w:val="0"/>
          <w:numId w:val="8"/>
        </w:numPr>
        <w:shd w:val="clear" w:color="auto" w:fill="FFFFFF" w:themeFill="background1"/>
        <w:spacing w:after="0" w:line="240" w:lineRule="auto"/>
        <w:rPr>
          <w:rFonts w:cstheme="minorHAnsi"/>
        </w:rPr>
      </w:pPr>
      <w:r>
        <w:rPr>
          <w:rFonts w:cstheme="minorHAnsi"/>
        </w:rPr>
        <w:t>Glucose Check</w:t>
      </w:r>
    </w:p>
    <w:p w14:paraId="55083BBF" w14:textId="77777777" w:rsidR="002200A7" w:rsidRDefault="002200A7" w:rsidP="00971F21">
      <w:pPr>
        <w:pStyle w:val="ListParagraph"/>
        <w:numPr>
          <w:ilvl w:val="0"/>
          <w:numId w:val="8"/>
        </w:numPr>
        <w:spacing w:after="0" w:line="240" w:lineRule="auto"/>
        <w:rPr>
          <w:rFonts w:cstheme="minorHAnsi"/>
        </w:rPr>
      </w:pPr>
      <w:r>
        <w:rPr>
          <w:rFonts w:cstheme="minorHAnsi"/>
        </w:rPr>
        <w:t>INT or IV NS TKO</w:t>
      </w:r>
    </w:p>
    <w:p w14:paraId="37E8ECB9" w14:textId="4BECE00C" w:rsidR="002200A7" w:rsidRPr="006B1606" w:rsidRDefault="00834195" w:rsidP="00971F21">
      <w:pPr>
        <w:pStyle w:val="ListParagraph"/>
        <w:numPr>
          <w:ilvl w:val="0"/>
          <w:numId w:val="8"/>
        </w:numPr>
        <w:spacing w:after="0" w:line="240" w:lineRule="auto"/>
        <w:rPr>
          <w:rFonts w:cstheme="minorHAnsi"/>
        </w:rPr>
      </w:pPr>
      <w:r w:rsidRPr="00834195">
        <w:rPr>
          <w:rFonts w:cstheme="minorHAnsi"/>
        </w:rPr>
        <w:t>If blood sugar is &lt; 80 mg/dL and symptomatic, infuse 250</w:t>
      </w:r>
      <w:r w:rsidR="004F20DF">
        <w:rPr>
          <w:rFonts w:cstheme="minorHAnsi"/>
        </w:rPr>
        <w:t xml:space="preserve"> </w:t>
      </w:r>
      <w:r w:rsidRPr="00834195">
        <w:rPr>
          <w:rFonts w:cstheme="minorHAnsi"/>
        </w:rPr>
        <w:t>cc bag D10 until patient responds</w:t>
      </w:r>
      <w:r w:rsidRPr="00834195" w:rsidDel="00372EB6">
        <w:rPr>
          <w:rFonts w:cstheme="minorHAnsi"/>
        </w:rPr>
        <w:t>.</w:t>
      </w:r>
      <w:r w:rsidR="00213EC0">
        <w:rPr>
          <w:rFonts w:cstheme="minorHAnsi"/>
        </w:rPr>
        <w:t xml:space="preserve">  </w:t>
      </w:r>
      <w:r w:rsidR="00213EC0">
        <w:rPr>
          <w:rFonts w:cstheme="minorHAnsi"/>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6B1B97" w14:paraId="0933C409" w14:textId="77777777" w:rsidTr="006B1B97">
        <w:trPr>
          <w:jc w:val="center"/>
        </w:trPr>
        <w:tc>
          <w:tcPr>
            <w:tcW w:w="2268" w:type="dxa"/>
          </w:tcPr>
          <w:p w14:paraId="074527C2" w14:textId="77777777" w:rsidR="006B1B97" w:rsidRPr="00CD0DA4" w:rsidRDefault="006B1B97" w:rsidP="006B1B97">
            <w:pPr>
              <w:jc w:val="center"/>
              <w:rPr>
                <w:b/>
                <w:sz w:val="20"/>
              </w:rPr>
            </w:pPr>
            <w:r w:rsidRPr="00CD0DA4">
              <w:rPr>
                <w:b/>
                <w:sz w:val="20"/>
              </w:rPr>
              <w:t>Glucose</w:t>
            </w:r>
          </w:p>
          <w:p w14:paraId="0312F72D" w14:textId="77777777" w:rsidR="006B1B97" w:rsidRPr="00CD0DA4" w:rsidRDefault="006B1B97" w:rsidP="006B1B97">
            <w:pPr>
              <w:jc w:val="center"/>
              <w:rPr>
                <w:b/>
                <w:sz w:val="20"/>
              </w:rPr>
            </w:pPr>
            <w:r w:rsidRPr="00CD0DA4">
              <w:rPr>
                <w:b/>
                <w:sz w:val="20"/>
              </w:rPr>
              <w:t>(dextrose)</w:t>
            </w:r>
          </w:p>
        </w:tc>
        <w:tc>
          <w:tcPr>
            <w:tcW w:w="1980" w:type="dxa"/>
          </w:tcPr>
          <w:p w14:paraId="09A12795" w14:textId="77777777" w:rsidR="006B1B97" w:rsidRPr="00CD0DA4" w:rsidRDefault="006B1B97" w:rsidP="006B1B97">
            <w:pPr>
              <w:jc w:val="center"/>
              <w:rPr>
                <w:sz w:val="20"/>
              </w:rPr>
            </w:pPr>
            <w:r w:rsidRPr="00CD0DA4">
              <w:rPr>
                <w:sz w:val="20"/>
              </w:rPr>
              <w:t xml:space="preserve">D50 1-2 </w:t>
            </w:r>
            <w:r>
              <w:rPr>
                <w:sz w:val="20"/>
              </w:rPr>
              <w:t>mL/kg</w:t>
            </w:r>
          </w:p>
          <w:p w14:paraId="06783562" w14:textId="77777777" w:rsidR="006B1B97" w:rsidRPr="00CD0DA4" w:rsidRDefault="006B1B97" w:rsidP="006B1B97">
            <w:pPr>
              <w:jc w:val="center"/>
              <w:rPr>
                <w:sz w:val="20"/>
              </w:rPr>
            </w:pPr>
            <w:r w:rsidRPr="00CD0DA4">
              <w:rPr>
                <w:sz w:val="20"/>
              </w:rPr>
              <w:t>D25 2-4 mL/kg</w:t>
            </w:r>
          </w:p>
          <w:p w14:paraId="4CA4A830" w14:textId="77777777" w:rsidR="006B1B97" w:rsidRPr="00CD0DA4" w:rsidRDefault="006B1B97" w:rsidP="006B1B97">
            <w:pPr>
              <w:jc w:val="center"/>
              <w:rPr>
                <w:sz w:val="20"/>
              </w:rPr>
            </w:pPr>
            <w:r w:rsidRPr="00CD0DA4">
              <w:rPr>
                <w:sz w:val="20"/>
              </w:rPr>
              <w:t>D10 2-4 mL/kg</w:t>
            </w:r>
          </w:p>
        </w:tc>
        <w:tc>
          <w:tcPr>
            <w:tcW w:w="1890" w:type="dxa"/>
          </w:tcPr>
          <w:p w14:paraId="63D521D7" w14:textId="77777777" w:rsidR="006B1B97" w:rsidRPr="00CD0DA4" w:rsidRDefault="006B1B97" w:rsidP="006B1B97">
            <w:pPr>
              <w:jc w:val="center"/>
              <w:rPr>
                <w:sz w:val="20"/>
              </w:rPr>
            </w:pPr>
            <w:r w:rsidRPr="00CD0DA4">
              <w:rPr>
                <w:sz w:val="20"/>
              </w:rPr>
              <w:t>&gt;8 years</w:t>
            </w:r>
          </w:p>
          <w:p w14:paraId="02801757" w14:textId="77777777" w:rsidR="006B1B97" w:rsidRPr="00CD0DA4" w:rsidRDefault="006B1B97" w:rsidP="006B1B97">
            <w:pPr>
              <w:jc w:val="center"/>
              <w:rPr>
                <w:sz w:val="20"/>
              </w:rPr>
            </w:pPr>
            <w:r w:rsidRPr="00CD0DA4">
              <w:rPr>
                <w:sz w:val="20"/>
              </w:rPr>
              <w:t>6 months - 8 years</w:t>
            </w:r>
          </w:p>
          <w:p w14:paraId="070C1D1B" w14:textId="77777777" w:rsidR="006B1B97" w:rsidRPr="00CD0DA4" w:rsidRDefault="006B1B97" w:rsidP="006B1B97">
            <w:pPr>
              <w:jc w:val="center"/>
              <w:rPr>
                <w:sz w:val="20"/>
              </w:rPr>
            </w:pPr>
            <w:r w:rsidRPr="00CD0DA4">
              <w:rPr>
                <w:sz w:val="20"/>
              </w:rPr>
              <w:t>Neonate - 6 months</w:t>
            </w:r>
          </w:p>
          <w:p w14:paraId="76C546A3" w14:textId="77777777" w:rsidR="006B1B97" w:rsidRPr="00CD0DA4" w:rsidRDefault="006B1B97" w:rsidP="006B1B97">
            <w:pPr>
              <w:jc w:val="center"/>
              <w:rPr>
                <w:sz w:val="20"/>
              </w:rPr>
            </w:pPr>
            <w:r w:rsidRPr="00CD0DA4">
              <w:rPr>
                <w:sz w:val="18"/>
              </w:rPr>
              <w:t>Max Rate 2 ml/kg/Min</w:t>
            </w:r>
          </w:p>
        </w:tc>
      </w:tr>
      <w:tr w:rsidR="006B1B97" w14:paraId="49079A22" w14:textId="77777777" w:rsidTr="006B1B97">
        <w:trPr>
          <w:jc w:val="center"/>
        </w:trPr>
        <w:tc>
          <w:tcPr>
            <w:tcW w:w="6138" w:type="dxa"/>
            <w:gridSpan w:val="3"/>
          </w:tcPr>
          <w:p w14:paraId="21F435F5" w14:textId="77777777" w:rsidR="006B1B97" w:rsidRDefault="006B1B97" w:rsidP="006B1B97">
            <w:pPr>
              <w:jc w:val="center"/>
            </w:pPr>
            <w:r>
              <w:t>If D25 or D10 are not available utilize a syringe of D50.</w:t>
            </w:r>
          </w:p>
          <w:p w14:paraId="30C6C3AF" w14:textId="77777777" w:rsidR="006B1B97" w:rsidRDefault="006B1B97" w:rsidP="006B1B97">
            <w:pPr>
              <w:jc w:val="center"/>
            </w:pPr>
            <w:r>
              <w:t>To make D25 expel 25 mL of D50 and draw up 25 mL of NS.</w:t>
            </w:r>
          </w:p>
          <w:p w14:paraId="544DD595" w14:textId="77777777" w:rsidR="006B1B97" w:rsidRDefault="006B1B97" w:rsidP="006B1B97">
            <w:pPr>
              <w:jc w:val="center"/>
            </w:pPr>
            <w:r>
              <w:t>To make D10 expel 40 mL of D50 and draw up 40 mL of NS.</w:t>
            </w:r>
          </w:p>
        </w:tc>
      </w:tr>
      <w:tr w:rsidR="006B1B97" w14:paraId="7354874C" w14:textId="77777777" w:rsidTr="006B1B97">
        <w:trPr>
          <w:jc w:val="center"/>
        </w:trPr>
        <w:tc>
          <w:tcPr>
            <w:tcW w:w="6138" w:type="dxa"/>
            <w:gridSpan w:val="3"/>
          </w:tcPr>
          <w:p w14:paraId="43B0DE7F"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6CEC85DA" w14:textId="66440836" w:rsidR="00FF707D" w:rsidRPr="006B1B97" w:rsidRDefault="002200A7" w:rsidP="006B1B97">
      <w:pPr>
        <w:spacing w:after="0" w:line="240" w:lineRule="auto"/>
        <w:ind w:firstLine="720"/>
        <w:rPr>
          <w:rFonts w:cstheme="minorHAnsi"/>
          <w:b/>
          <w:color w:val="FF0000"/>
        </w:rPr>
      </w:pPr>
      <w:r w:rsidRPr="006B1B97">
        <w:rPr>
          <w:rFonts w:cstheme="minorHAnsi"/>
          <w:b/>
          <w:color w:val="FF0000"/>
        </w:rPr>
        <w:t>AEMT STOP</w:t>
      </w:r>
    </w:p>
    <w:p w14:paraId="48D7E0F9" w14:textId="49AE6101" w:rsidR="002200A7" w:rsidRPr="00653BFE" w:rsidRDefault="00FE5113" w:rsidP="00971F21">
      <w:pPr>
        <w:shd w:val="clear" w:color="auto" w:fill="0F243E" w:themeFill="text2" w:themeFillShade="80"/>
        <w:spacing w:after="0" w:line="240" w:lineRule="auto"/>
        <w:rPr>
          <w:rFonts w:ascii="Arial" w:hAnsi="Arial" w:cs="Arial"/>
        </w:rPr>
      </w:pPr>
      <w:r>
        <w:rPr>
          <w:rFonts w:ascii="Arial" w:hAnsi="Arial" w:cs="Arial"/>
          <w:noProof/>
        </w:rPr>
        <mc:AlternateContent>
          <mc:Choice Requires="wps">
            <w:drawing>
              <wp:inline distT="0" distB="0" distL="0" distR="0" wp14:anchorId="162ADA65" wp14:editId="194424CA">
                <wp:extent cx="1238250" cy="219075"/>
                <wp:effectExtent l="0" t="0" r="0" b="0"/>
                <wp:docPr id="81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19075"/>
                        </a:xfrm>
                        <a:prstGeom prst="rect">
                          <a:avLst/>
                        </a:prstGeom>
                        <a:extLst>
                          <a:ext uri="{AF507438-7753-43E0-B8FC-AC1667EBCBE1}">
                            <a14:hiddenEffects xmlns:a14="http://schemas.microsoft.com/office/drawing/2010/main">
                              <a:effectLst/>
                            </a14:hiddenEffects>
                          </a:ext>
                        </a:extLst>
                      </wps:spPr>
                      <wps:txbx>
                        <w:txbxContent>
                          <w:p w14:paraId="7CD9BC18"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ADA65" id="WordArt 10" o:spid="_x0000_s1035" type="#_x0000_t202"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" filled="f" stroked="f">
                <o:lock v:ext="edit" shapetype="t"/>
                <v:textbox style="mso-fit-shape-to-text:t">
                  <w:txbxContent>
                    <w:p w14:paraId="7CD9BC18"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CDE9623" w14:textId="77777777" w:rsidR="00070DE4" w:rsidRPr="000E5E27" w:rsidRDefault="00070DE4"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t>12</w:t>
      </w:r>
      <w:r w:rsidR="002200A7">
        <w:rPr>
          <w:rFonts w:cstheme="minorHAnsi"/>
        </w:rPr>
        <w:t xml:space="preserve"> Lead EKG, transmit</w:t>
      </w:r>
    </w:p>
    <w:p w14:paraId="223282DA" w14:textId="77777777" w:rsidR="00070DE4" w:rsidRPr="000E5E27" w:rsidRDefault="00070DE4"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t>If patient is asymptomatic and heart rate is less than 60 beats per minute, transport and observe</w:t>
      </w:r>
    </w:p>
    <w:p w14:paraId="06D29946" w14:textId="0414CD0B" w:rsidR="00070DE4" w:rsidRPr="000E5E27" w:rsidRDefault="00070DE4"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lastRenderedPageBreak/>
        <w:t>If PVCs are present with bradycardia</w:t>
      </w:r>
      <w:r w:rsidR="00E735AC">
        <w:rPr>
          <w:rFonts w:cstheme="minorHAnsi"/>
        </w:rPr>
        <w:t>,</w:t>
      </w:r>
      <w:r w:rsidRPr="000E5E27">
        <w:rPr>
          <w:rFonts w:cstheme="minorHAnsi"/>
        </w:rPr>
        <w:t xml:space="preserve"> do </w:t>
      </w:r>
      <w:r w:rsidRPr="000E5E27">
        <w:rPr>
          <w:rFonts w:cstheme="minorHAnsi"/>
          <w:b/>
        </w:rPr>
        <w:t>NOT</w:t>
      </w:r>
      <w:r w:rsidRPr="000E5E27">
        <w:rPr>
          <w:rFonts w:cstheme="minorHAnsi"/>
        </w:rPr>
        <w:t xml:space="preserve"> administer Lidocaine.</w:t>
      </w:r>
    </w:p>
    <w:p w14:paraId="584ECF1F" w14:textId="77777777" w:rsidR="00070DE4" w:rsidRPr="000E5E27" w:rsidRDefault="00070DE4" w:rsidP="00971F21">
      <w:pPr>
        <w:pStyle w:val="ListParagraph"/>
        <w:numPr>
          <w:ilvl w:val="0"/>
          <w:numId w:val="8"/>
        </w:numPr>
        <w:shd w:val="clear" w:color="auto" w:fill="FFFFFF" w:themeFill="background1"/>
        <w:spacing w:after="0" w:line="240" w:lineRule="auto"/>
        <w:rPr>
          <w:rFonts w:cstheme="minorHAnsi"/>
        </w:rPr>
      </w:pPr>
      <w:r w:rsidRPr="000E5E27">
        <w:rPr>
          <w:rFonts w:cstheme="minorHAnsi"/>
        </w:rPr>
        <w:t xml:space="preserve">Adults – </w:t>
      </w:r>
    </w:p>
    <w:p w14:paraId="626CB70B" w14:textId="77777777" w:rsidR="00070DE4" w:rsidRPr="000E5E27" w:rsidRDefault="00070DE4" w:rsidP="007770B1">
      <w:pPr>
        <w:pStyle w:val="ListParagraph"/>
        <w:numPr>
          <w:ilvl w:val="1"/>
          <w:numId w:val="175"/>
        </w:numPr>
        <w:shd w:val="clear" w:color="auto" w:fill="FFFFFF" w:themeFill="background1"/>
        <w:spacing w:after="0" w:line="240" w:lineRule="auto"/>
        <w:rPr>
          <w:rFonts w:cstheme="minorHAnsi"/>
        </w:rPr>
      </w:pPr>
      <w:r w:rsidRPr="000E5E27">
        <w:rPr>
          <w:rFonts w:cstheme="minorHAnsi"/>
        </w:rPr>
        <w:t xml:space="preserve">If systolic BP &lt;90 mmHG and </w:t>
      </w:r>
      <w:r w:rsidR="00622A56" w:rsidRPr="000E5E27">
        <w:rPr>
          <w:rFonts w:cstheme="minorHAnsi"/>
        </w:rPr>
        <w:t>heart rate</w:t>
      </w:r>
      <w:r w:rsidRPr="000E5E27">
        <w:rPr>
          <w:rFonts w:cstheme="minorHAnsi"/>
        </w:rPr>
        <w:t xml:space="preserve"> &lt;60/min</w:t>
      </w:r>
    </w:p>
    <w:p w14:paraId="7FB71894" w14:textId="54E13A97" w:rsidR="00622A56" w:rsidRPr="000E5E27" w:rsidRDefault="00070DE4" w:rsidP="007770B1">
      <w:pPr>
        <w:pStyle w:val="ListParagraph"/>
        <w:numPr>
          <w:ilvl w:val="2"/>
          <w:numId w:val="175"/>
        </w:numPr>
        <w:shd w:val="clear" w:color="auto" w:fill="FFFFFF" w:themeFill="background1"/>
        <w:spacing w:after="0" w:line="240" w:lineRule="auto"/>
        <w:rPr>
          <w:rFonts w:cstheme="minorHAnsi"/>
        </w:rPr>
      </w:pPr>
      <w:r w:rsidRPr="000E5E27">
        <w:rPr>
          <w:rFonts w:cstheme="minorHAnsi"/>
        </w:rPr>
        <w:t>If 2</w:t>
      </w:r>
      <w:r w:rsidRPr="000E5E27">
        <w:rPr>
          <w:rFonts w:cstheme="minorHAnsi"/>
          <w:vertAlign w:val="superscript"/>
        </w:rPr>
        <w:t>nd</w:t>
      </w:r>
      <w:r w:rsidRPr="000E5E27">
        <w:rPr>
          <w:rFonts w:cstheme="minorHAnsi"/>
        </w:rPr>
        <w:t xml:space="preserve"> and 3</w:t>
      </w:r>
      <w:r w:rsidRPr="000E5E27">
        <w:rPr>
          <w:rFonts w:cstheme="minorHAnsi"/>
          <w:vertAlign w:val="superscript"/>
        </w:rPr>
        <w:t>rd</w:t>
      </w:r>
      <w:r w:rsidRPr="000E5E27">
        <w:rPr>
          <w:rFonts w:cstheme="minorHAnsi"/>
        </w:rPr>
        <w:t xml:space="preserve"> degree blocks are present</w:t>
      </w:r>
      <w:r w:rsidR="00E735AC">
        <w:rPr>
          <w:rFonts w:cstheme="minorHAnsi"/>
        </w:rPr>
        <w:t>,</w:t>
      </w:r>
      <w:r w:rsidR="00622A56" w:rsidRPr="000E5E27">
        <w:rPr>
          <w:rFonts w:cstheme="minorHAnsi"/>
        </w:rPr>
        <w:t xml:space="preserve"> apply transcutaneous pacer pads (if available), administer Atropine 0.5 mg IV</w:t>
      </w:r>
    </w:p>
    <w:p w14:paraId="2E36E213" w14:textId="77777777" w:rsidR="00622A56" w:rsidRPr="000E5E27" w:rsidRDefault="00622A56" w:rsidP="007770B1">
      <w:pPr>
        <w:pStyle w:val="ListParagraph"/>
        <w:numPr>
          <w:ilvl w:val="1"/>
          <w:numId w:val="175"/>
        </w:numPr>
        <w:shd w:val="clear" w:color="auto" w:fill="FFFFFF" w:themeFill="background1"/>
        <w:spacing w:after="0" w:line="240" w:lineRule="auto"/>
        <w:rPr>
          <w:rFonts w:cstheme="minorHAnsi"/>
        </w:rPr>
      </w:pPr>
      <w:r w:rsidRPr="000E5E27">
        <w:rPr>
          <w:rFonts w:cstheme="minorHAnsi"/>
        </w:rPr>
        <w:t>If s</w:t>
      </w:r>
      <w:r w:rsidR="000E5E27" w:rsidRPr="000E5E27">
        <w:rPr>
          <w:rFonts w:cstheme="minorHAnsi"/>
        </w:rPr>
        <w:t>ystolic BP &lt;90 mm</w:t>
      </w:r>
      <w:r w:rsidRPr="000E5E27">
        <w:rPr>
          <w:rFonts w:cstheme="minorHAnsi"/>
        </w:rPr>
        <w:t>HG and heart rate &lt;60/min continues</w:t>
      </w:r>
    </w:p>
    <w:p w14:paraId="0A8BB392" w14:textId="0778310B" w:rsidR="00622A56" w:rsidRPr="000E5E27" w:rsidRDefault="00622A56" w:rsidP="00EA37DE">
      <w:pPr>
        <w:pStyle w:val="ListParagraph"/>
        <w:numPr>
          <w:ilvl w:val="2"/>
          <w:numId w:val="175"/>
        </w:numPr>
        <w:shd w:val="clear" w:color="auto" w:fill="FFFFFF" w:themeFill="background1"/>
        <w:spacing w:after="0" w:line="240" w:lineRule="auto"/>
        <w:rPr>
          <w:rFonts w:cstheme="minorHAnsi"/>
        </w:rPr>
      </w:pPr>
      <w:r w:rsidRPr="000E5E27">
        <w:rPr>
          <w:rFonts w:cstheme="minorHAnsi"/>
        </w:rPr>
        <w:t>Administer Atropine 0.5 mg up to 0.04 mg/kg (3 mg for adults)</w:t>
      </w:r>
      <w:r w:rsidR="002200A7">
        <w:rPr>
          <w:rFonts w:cstheme="minorHAnsi"/>
        </w:rPr>
        <w:t xml:space="preserve"> </w:t>
      </w:r>
      <w:r w:rsidR="002200A7">
        <w:rPr>
          <w:rFonts w:cstheme="minorHAnsi"/>
          <w:b/>
          <w:i/>
          <w:u w:val="single"/>
        </w:rPr>
        <w:t>(</w:t>
      </w:r>
      <w:r w:rsidR="00EA37DE" w:rsidRPr="00EA37DE">
        <w:rPr>
          <w:rFonts w:cstheme="minorHAnsi"/>
          <w:b/>
          <w:i/>
          <w:u w:val="single"/>
        </w:rPr>
        <w:t>peds 0.02 mg/kg, repeat once in 3 to 5 minutes PRN, max single dose 0.5 mg, max total dose 1 mg</w:t>
      </w:r>
      <w:r w:rsidR="002200A7">
        <w:rPr>
          <w:rFonts w:cstheme="minorHAnsi"/>
          <w:b/>
          <w:i/>
          <w:u w:val="single"/>
        </w:rPr>
        <w:t>)</w:t>
      </w:r>
    </w:p>
    <w:p w14:paraId="2C749226" w14:textId="77777777" w:rsidR="00622A56" w:rsidRPr="000E5E27" w:rsidRDefault="00622A56" w:rsidP="007770B1">
      <w:pPr>
        <w:pStyle w:val="ListParagraph"/>
        <w:numPr>
          <w:ilvl w:val="1"/>
          <w:numId w:val="175"/>
        </w:numPr>
        <w:shd w:val="clear" w:color="auto" w:fill="FFFFFF" w:themeFill="background1"/>
        <w:spacing w:after="0" w:line="240" w:lineRule="auto"/>
        <w:rPr>
          <w:rFonts w:cstheme="minorHAnsi"/>
        </w:rPr>
      </w:pPr>
      <w:r w:rsidRPr="000E5E27">
        <w:rPr>
          <w:rFonts w:cstheme="minorHAnsi"/>
        </w:rPr>
        <w:t xml:space="preserve">If systolic </w:t>
      </w:r>
      <w:r w:rsidR="000E5E27" w:rsidRPr="000E5E27">
        <w:rPr>
          <w:rFonts w:cstheme="minorHAnsi"/>
        </w:rPr>
        <w:t>BP&lt;90 mmHG and heart rate &lt;60/min continues</w:t>
      </w:r>
    </w:p>
    <w:p w14:paraId="0F1798CB" w14:textId="77777777" w:rsidR="000E5E27" w:rsidRPr="000E5E27" w:rsidRDefault="000E5E27" w:rsidP="007770B1">
      <w:pPr>
        <w:pStyle w:val="ListParagraph"/>
        <w:numPr>
          <w:ilvl w:val="2"/>
          <w:numId w:val="175"/>
        </w:numPr>
        <w:shd w:val="clear" w:color="auto" w:fill="FFFFFF" w:themeFill="background1"/>
        <w:spacing w:after="0" w:line="240" w:lineRule="auto"/>
        <w:rPr>
          <w:rFonts w:cstheme="minorHAnsi"/>
        </w:rPr>
      </w:pPr>
      <w:r w:rsidRPr="000E5E27">
        <w:rPr>
          <w:rFonts w:cstheme="minorHAnsi"/>
        </w:rPr>
        <w:t>Notify Medical Control</w:t>
      </w:r>
      <w:r w:rsidR="002200A7">
        <w:rPr>
          <w:rFonts w:cstheme="minorHAnsi"/>
        </w:rPr>
        <w:t xml:space="preserve"> and begin cardiac pacing per protocol</w:t>
      </w:r>
    </w:p>
    <w:p w14:paraId="074222D4" w14:textId="57A60B40" w:rsidR="00195C5A" w:rsidRPr="00195C5A" w:rsidRDefault="000E5E27" w:rsidP="00195C5A">
      <w:pPr>
        <w:pStyle w:val="ListParagraph"/>
        <w:numPr>
          <w:ilvl w:val="2"/>
          <w:numId w:val="175"/>
        </w:numPr>
        <w:shd w:val="clear" w:color="auto" w:fill="FFFFFF" w:themeFill="background1"/>
        <w:spacing w:after="0" w:line="240" w:lineRule="auto"/>
        <w:rPr>
          <w:rFonts w:cstheme="minorHAnsi"/>
        </w:rPr>
      </w:pPr>
      <w:r w:rsidRPr="000E5E27">
        <w:rPr>
          <w:rFonts w:cstheme="minorHAnsi"/>
        </w:rPr>
        <w:t xml:space="preserve">Consider </w:t>
      </w:r>
      <w:r w:rsidR="00B97507">
        <w:rPr>
          <w:rFonts w:cstheme="minorHAnsi"/>
        </w:rPr>
        <w:t>DOPamine</w:t>
      </w:r>
      <w:r w:rsidRPr="000E5E27">
        <w:rPr>
          <w:rFonts w:cstheme="minorHAnsi"/>
        </w:rPr>
        <w:t xml:space="preserve"> </w:t>
      </w:r>
      <w:r w:rsidR="003661B7">
        <w:rPr>
          <w:rFonts w:cstheme="minorHAnsi"/>
        </w:rPr>
        <w:t>2-20</w:t>
      </w:r>
      <w:r w:rsidRPr="000E5E27">
        <w:rPr>
          <w:rFonts w:cstheme="minorHAnsi"/>
        </w:rPr>
        <w:t xml:space="preserve"> mcg/kg/min as a continuous IV infusion to increase heart rate.</w:t>
      </w:r>
      <w:r w:rsidR="00195C5A">
        <w:rPr>
          <w:rFonts w:cstheme="minorHAnsi"/>
        </w:rPr>
        <w:t xml:space="preserve"> OR</w:t>
      </w:r>
    </w:p>
    <w:p w14:paraId="0FF47AB4" w14:textId="39DC70D5" w:rsidR="008E7CCB" w:rsidRDefault="008E7CCB" w:rsidP="00195C5A">
      <w:pPr>
        <w:pStyle w:val="ListParagraph"/>
        <w:ind w:left="1440" w:firstLine="720"/>
      </w:pPr>
      <w:r w:rsidRPr="008E7CCB">
        <w:t xml:space="preserve">Consider EPINEPHrine </w:t>
      </w:r>
      <w:r w:rsidR="009D40A2">
        <w:t>2-10 mcg</w:t>
      </w:r>
      <w:r w:rsidRPr="008E7CCB">
        <w:t>/min.</w:t>
      </w:r>
    </w:p>
    <w:p w14:paraId="0F7C3BD6" w14:textId="77777777" w:rsidR="000E5E27" w:rsidRPr="002200A7" w:rsidRDefault="000E5E27" w:rsidP="00971F21">
      <w:pPr>
        <w:shd w:val="clear" w:color="auto" w:fill="FFFFFF" w:themeFill="background1"/>
        <w:spacing w:after="0" w:line="240" w:lineRule="auto"/>
        <w:ind w:firstLine="720"/>
        <w:rPr>
          <w:rFonts w:cstheme="minorHAnsi"/>
        </w:rPr>
      </w:pPr>
      <w:r w:rsidRPr="002200A7">
        <w:rPr>
          <w:rFonts w:cstheme="minorHAnsi"/>
          <w:b/>
          <w:i/>
          <w:u w:val="single"/>
        </w:rPr>
        <w:t xml:space="preserve">Pediatric – </w:t>
      </w:r>
    </w:p>
    <w:p w14:paraId="2C103857" w14:textId="77777777" w:rsidR="000E5E27" w:rsidRPr="002200A7" w:rsidRDefault="000E5E27" w:rsidP="007770B1">
      <w:pPr>
        <w:pStyle w:val="ListParagraph"/>
        <w:numPr>
          <w:ilvl w:val="4"/>
          <w:numId w:val="175"/>
        </w:numPr>
        <w:shd w:val="clear" w:color="auto" w:fill="FFFFFF" w:themeFill="background1"/>
        <w:spacing w:after="0" w:line="240" w:lineRule="auto"/>
        <w:ind w:left="1440"/>
        <w:rPr>
          <w:rFonts w:cstheme="minorHAnsi"/>
          <w:b/>
          <w:i/>
          <w:u w:val="single"/>
        </w:rPr>
      </w:pPr>
      <w:r w:rsidRPr="002200A7">
        <w:rPr>
          <w:rFonts w:cstheme="minorHAnsi"/>
          <w:b/>
          <w:i/>
          <w:u w:val="single"/>
        </w:rPr>
        <w:t>Heart rates &lt;60/min for infant or &lt;60/min for child</w:t>
      </w:r>
    </w:p>
    <w:p w14:paraId="054E32E8" w14:textId="77777777" w:rsidR="000E5E27" w:rsidRPr="002200A7" w:rsidRDefault="000E5E27" w:rsidP="007770B1">
      <w:pPr>
        <w:pStyle w:val="ListParagraph"/>
        <w:numPr>
          <w:ilvl w:val="1"/>
          <w:numId w:val="175"/>
        </w:numPr>
        <w:shd w:val="clear" w:color="auto" w:fill="FFFFFF" w:themeFill="background1"/>
        <w:spacing w:after="0" w:line="240" w:lineRule="auto"/>
        <w:rPr>
          <w:rFonts w:cstheme="minorHAnsi"/>
          <w:b/>
          <w:i/>
          <w:u w:val="single"/>
        </w:rPr>
      </w:pPr>
      <w:r w:rsidRPr="002200A7">
        <w:rPr>
          <w:rFonts w:cstheme="minorHAnsi"/>
          <w:b/>
          <w:i/>
          <w:u w:val="single"/>
        </w:rPr>
        <w:t>Signs of poor perfusion, respiratory distress, or hypotension</w:t>
      </w:r>
    </w:p>
    <w:p w14:paraId="2403A4D5" w14:textId="77777777" w:rsidR="000E5E27" w:rsidRPr="000E5E27" w:rsidRDefault="000E5E27" w:rsidP="00971F21">
      <w:pPr>
        <w:pStyle w:val="ListParagraph"/>
        <w:shd w:val="clear" w:color="auto" w:fill="FFFFFF" w:themeFill="background1"/>
        <w:spacing w:after="0" w:line="240" w:lineRule="auto"/>
        <w:ind w:left="2160"/>
        <w:rPr>
          <w:rFonts w:cstheme="minorHAnsi"/>
          <w:b/>
          <w:i/>
          <w:u w:val="single"/>
        </w:rPr>
      </w:pPr>
      <w:r w:rsidRPr="000E5E27">
        <w:rPr>
          <w:rFonts w:cstheme="minorHAnsi"/>
          <w:b/>
          <w:i/>
          <w:u w:val="single"/>
        </w:rPr>
        <w:t>Yes – Start chest compression, IV/IO</w:t>
      </w:r>
    </w:p>
    <w:p w14:paraId="3AD73BD9" w14:textId="39D2B9EC" w:rsidR="000E5E27" w:rsidRPr="000E5E27" w:rsidRDefault="00245FB6" w:rsidP="007770B1">
      <w:pPr>
        <w:pStyle w:val="ListParagraph"/>
        <w:numPr>
          <w:ilvl w:val="3"/>
          <w:numId w:val="175"/>
        </w:numPr>
        <w:shd w:val="clear" w:color="auto" w:fill="FFFFFF" w:themeFill="background1"/>
        <w:spacing w:after="0" w:line="240" w:lineRule="auto"/>
        <w:rPr>
          <w:rFonts w:cstheme="minorHAnsi"/>
          <w:b/>
          <w:i/>
          <w:u w:val="single"/>
        </w:rPr>
      </w:pPr>
      <w:r w:rsidRPr="00245FB6">
        <w:t xml:space="preserve"> </w:t>
      </w:r>
      <w:r w:rsidRPr="00245FB6">
        <w:rPr>
          <w:rFonts w:cstheme="minorHAnsi"/>
          <w:b/>
          <w:i/>
          <w:u w:val="single"/>
        </w:rPr>
        <w:t>EPINEPHrine 1:10,000 (now 0.1 mg/mL)</w:t>
      </w:r>
      <w:r>
        <w:rPr>
          <w:rFonts w:cstheme="minorHAnsi"/>
          <w:b/>
          <w:i/>
          <w:u w:val="single"/>
        </w:rPr>
        <w:t xml:space="preserve"> </w:t>
      </w:r>
      <w:r w:rsidR="0076733B">
        <w:rPr>
          <w:rFonts w:cstheme="minorHAnsi"/>
          <w:b/>
          <w:i/>
          <w:u w:val="single"/>
        </w:rPr>
        <w:t xml:space="preserve">- </w:t>
      </w:r>
      <w:r w:rsidR="000E5E27" w:rsidRPr="000E5E27">
        <w:rPr>
          <w:rFonts w:cstheme="minorHAnsi"/>
          <w:b/>
          <w:i/>
          <w:u w:val="single"/>
        </w:rPr>
        <w:t xml:space="preserve">0.01 mg/kg IV/IO q </w:t>
      </w:r>
      <w:r w:rsidR="003972C0">
        <w:rPr>
          <w:rFonts w:cstheme="minorHAnsi"/>
          <w:b/>
          <w:i/>
          <w:u w:val="single"/>
        </w:rPr>
        <w:t xml:space="preserve">3-5 </w:t>
      </w:r>
      <w:r w:rsidR="000E5E27" w:rsidRPr="000E5E27">
        <w:rPr>
          <w:rFonts w:cstheme="minorHAnsi"/>
          <w:b/>
          <w:i/>
          <w:u w:val="single"/>
        </w:rPr>
        <w:t>min</w:t>
      </w:r>
      <w:r w:rsidR="0076733B">
        <w:rPr>
          <w:rFonts w:cstheme="minorHAnsi"/>
          <w:b/>
          <w:i/>
          <w:u w:val="single"/>
        </w:rPr>
        <w:t>.)</w:t>
      </w:r>
    </w:p>
    <w:p w14:paraId="6E1FBDB5" w14:textId="77777777" w:rsidR="000E5E27" w:rsidRDefault="000E5E27" w:rsidP="007770B1">
      <w:pPr>
        <w:pStyle w:val="ListParagraph"/>
        <w:numPr>
          <w:ilvl w:val="3"/>
          <w:numId w:val="175"/>
        </w:numPr>
        <w:shd w:val="clear" w:color="auto" w:fill="FFFFFF" w:themeFill="background1"/>
        <w:spacing w:after="0" w:line="240" w:lineRule="auto"/>
        <w:rPr>
          <w:rFonts w:cstheme="minorHAnsi"/>
          <w:b/>
          <w:i/>
          <w:u w:val="single"/>
        </w:rPr>
      </w:pPr>
      <w:r w:rsidRPr="000E5E27">
        <w:rPr>
          <w:rFonts w:cstheme="minorHAnsi"/>
          <w:b/>
          <w:i/>
          <w:u w:val="single"/>
        </w:rPr>
        <w:t>Contact Medical Control</w:t>
      </w:r>
    </w:p>
    <w:p w14:paraId="52BDCCB4" w14:textId="77777777" w:rsidR="00023117" w:rsidRPr="000E5E27" w:rsidRDefault="00023117" w:rsidP="007770B1">
      <w:pPr>
        <w:pStyle w:val="ListParagraph"/>
        <w:numPr>
          <w:ilvl w:val="4"/>
          <w:numId w:val="175"/>
        </w:numPr>
        <w:shd w:val="clear" w:color="auto" w:fill="FFFFFF" w:themeFill="background1"/>
        <w:spacing w:after="0" w:line="240" w:lineRule="auto"/>
        <w:rPr>
          <w:rFonts w:cstheme="minorHAnsi"/>
          <w:b/>
          <w:i/>
          <w:u w:val="single"/>
        </w:rPr>
      </w:pPr>
      <w:r>
        <w:rPr>
          <w:rFonts w:cstheme="minorHAnsi"/>
          <w:b/>
          <w:i/>
          <w:u w:val="single"/>
        </w:rPr>
        <w:t>Consider external cardiac pacing</w:t>
      </w:r>
    </w:p>
    <w:p w14:paraId="5662EA49" w14:textId="2055748F" w:rsidR="000E5E27" w:rsidRDefault="000E5E27" w:rsidP="007770B1">
      <w:pPr>
        <w:pStyle w:val="ListParagraph"/>
        <w:numPr>
          <w:ilvl w:val="4"/>
          <w:numId w:val="175"/>
        </w:numPr>
        <w:shd w:val="clear" w:color="auto" w:fill="FFFFFF" w:themeFill="background1"/>
        <w:spacing w:after="0" w:line="240" w:lineRule="auto"/>
        <w:rPr>
          <w:rFonts w:cstheme="minorHAnsi"/>
          <w:b/>
          <w:i/>
          <w:u w:val="single"/>
        </w:rPr>
      </w:pPr>
      <w:r w:rsidRPr="000E5E27">
        <w:rPr>
          <w:rFonts w:cstheme="minorHAnsi"/>
          <w:b/>
          <w:i/>
          <w:u w:val="single"/>
        </w:rPr>
        <w:t xml:space="preserve">Consider </w:t>
      </w:r>
      <w:r w:rsidR="00B97507">
        <w:rPr>
          <w:rFonts w:cstheme="minorHAnsi"/>
          <w:b/>
          <w:i/>
          <w:u w:val="single"/>
        </w:rPr>
        <w:t>DOPamine</w:t>
      </w:r>
      <w:r w:rsidRPr="000E5E27">
        <w:rPr>
          <w:rFonts w:cstheme="minorHAnsi"/>
          <w:b/>
          <w:i/>
          <w:u w:val="single"/>
        </w:rPr>
        <w:t xml:space="preserve"> </w:t>
      </w:r>
      <w:r w:rsidR="003661B7">
        <w:rPr>
          <w:rFonts w:cstheme="minorHAnsi"/>
          <w:b/>
          <w:i/>
          <w:u w:val="single"/>
        </w:rPr>
        <w:t>2–20</w:t>
      </w:r>
      <w:r w:rsidRPr="000E5E27">
        <w:rPr>
          <w:rFonts w:cstheme="minorHAnsi"/>
          <w:b/>
          <w:i/>
          <w:u w:val="single"/>
        </w:rPr>
        <w:t xml:space="preserve"> mcg/kg/min as a continuous IV infusion to increase heart rate</w:t>
      </w:r>
    </w:p>
    <w:p w14:paraId="0F8596EF" w14:textId="2E43F291" w:rsidR="005804BD" w:rsidRPr="002200A7" w:rsidRDefault="005804BD" w:rsidP="008E7CCB">
      <w:pPr>
        <w:pStyle w:val="ListParagraph"/>
        <w:numPr>
          <w:ilvl w:val="4"/>
          <w:numId w:val="175"/>
        </w:numPr>
        <w:shd w:val="clear" w:color="auto" w:fill="FFFFFF" w:themeFill="background1"/>
        <w:spacing w:after="0" w:line="240" w:lineRule="auto"/>
        <w:rPr>
          <w:rFonts w:cstheme="minorHAnsi"/>
          <w:b/>
          <w:i/>
          <w:u w:val="single"/>
        </w:rPr>
      </w:pPr>
      <w:r>
        <w:rPr>
          <w:rFonts w:cstheme="minorHAnsi"/>
          <w:b/>
          <w:i/>
          <w:u w:val="single"/>
        </w:rPr>
        <w:t xml:space="preserve">Consider EPINEPHrine </w:t>
      </w:r>
      <w:r w:rsidR="009D40A2">
        <w:rPr>
          <w:rFonts w:cstheme="minorHAnsi"/>
          <w:b/>
          <w:i/>
          <w:u w:val="single"/>
        </w:rPr>
        <w:t>0.1-1 mcg</w:t>
      </w:r>
      <w:r>
        <w:rPr>
          <w:rFonts w:cstheme="minorHAnsi"/>
          <w:b/>
          <w:i/>
          <w:u w:val="single"/>
        </w:rPr>
        <w:t>/kg/min.</w:t>
      </w:r>
    </w:p>
    <w:p w14:paraId="2BC2C4A4" w14:textId="096553D1" w:rsidR="00982CF7" w:rsidRPr="006B1606" w:rsidRDefault="003972C0" w:rsidP="00072680">
      <w:pPr>
        <w:pStyle w:val="ListParagraph"/>
        <w:numPr>
          <w:ilvl w:val="0"/>
          <w:numId w:val="8"/>
        </w:numPr>
        <w:shd w:val="clear" w:color="auto" w:fill="FFFFFF" w:themeFill="background1"/>
        <w:spacing w:after="0" w:line="240" w:lineRule="auto"/>
        <w:rPr>
          <w:rFonts w:cstheme="minorHAnsi"/>
          <w:b/>
        </w:rPr>
      </w:pPr>
      <w:r>
        <w:rPr>
          <w:rFonts w:cstheme="minorHAnsi"/>
        </w:rPr>
        <w:t>If beta blocker ingestion is suspected</w:t>
      </w:r>
      <w:r w:rsidR="00982CF7">
        <w:rPr>
          <w:rFonts w:cstheme="minorHAnsi"/>
        </w:rPr>
        <w:t>,</w:t>
      </w:r>
      <w:r>
        <w:rPr>
          <w:rFonts w:cstheme="minorHAnsi"/>
        </w:rPr>
        <w:t xml:space="preserve"> c</w:t>
      </w:r>
      <w:r w:rsidRPr="002200A7">
        <w:rPr>
          <w:rFonts w:cstheme="minorHAnsi"/>
        </w:rPr>
        <w:t xml:space="preserve">onsider </w:t>
      </w:r>
      <w:r w:rsidR="002200A7" w:rsidRPr="002200A7">
        <w:rPr>
          <w:rFonts w:cstheme="minorHAnsi"/>
        </w:rPr>
        <w:t xml:space="preserve">Glucagon </w:t>
      </w:r>
      <w:r w:rsidR="009D40A2">
        <w:rPr>
          <w:rFonts w:cstheme="minorHAnsi"/>
          <w:b/>
          <w:i/>
          <w:u w:val="single"/>
        </w:rPr>
        <w:t xml:space="preserve">0.1-1 </w:t>
      </w:r>
      <w:r w:rsidR="002200A7" w:rsidRPr="002200A7">
        <w:rPr>
          <w:rFonts w:cstheme="minorHAnsi"/>
        </w:rPr>
        <w:t>mg IM/IV if unresponsive to Atropine</w:t>
      </w:r>
      <w:r>
        <w:rPr>
          <w:rFonts w:cstheme="minorHAnsi"/>
        </w:rPr>
        <w:t xml:space="preserve">. </w:t>
      </w:r>
      <w:r w:rsidR="000205E9">
        <w:rPr>
          <w:rFonts w:cstheme="minorHAnsi"/>
          <w:b/>
          <w:i/>
          <w:u w:val="single"/>
        </w:rPr>
        <w:t>(peds – Glucagon 0.5 mg/dose IM/IV if &lt;20 kg, or 1 mg/dose IM/IV if 20 kg or greater.)</w:t>
      </w:r>
    </w:p>
    <w:p w14:paraId="6F98DD98" w14:textId="77777777" w:rsidR="00A36DA1" w:rsidRPr="00982CF7" w:rsidRDefault="00A36DA1" w:rsidP="00072680">
      <w:pPr>
        <w:pStyle w:val="ListParagraph"/>
        <w:numPr>
          <w:ilvl w:val="0"/>
          <w:numId w:val="8"/>
        </w:numPr>
        <w:shd w:val="clear" w:color="auto" w:fill="FFFFFF" w:themeFill="background1"/>
        <w:spacing w:after="0" w:line="240" w:lineRule="auto"/>
        <w:rPr>
          <w:rFonts w:cstheme="minorHAnsi"/>
          <w:b/>
        </w:rPr>
        <w:sectPr w:rsidR="00A36DA1" w:rsidRPr="00982CF7" w:rsidSect="000C1B1A">
          <w:footerReference w:type="default" r:id="rId17"/>
          <w:pgSz w:w="12240" w:h="15840"/>
          <w:pgMar w:top="1440" w:right="1440" w:bottom="1440" w:left="1440" w:header="720" w:footer="720" w:gutter="0"/>
          <w:cols w:space="720"/>
          <w:docGrid w:linePitch="360"/>
        </w:sectPr>
      </w:pPr>
    </w:p>
    <w:p w14:paraId="69FEA469" w14:textId="77777777" w:rsidR="000E5E27" w:rsidRDefault="00AB0AC9" w:rsidP="00971F21">
      <w:pPr>
        <w:shd w:val="clear" w:color="auto" w:fill="FFFFFF" w:themeFill="background1"/>
        <w:spacing w:after="0" w:line="240" w:lineRule="auto"/>
        <w:rPr>
          <w:rFonts w:cstheme="minorHAnsi"/>
          <w:b/>
        </w:rPr>
      </w:pPr>
      <w:r>
        <w:rPr>
          <w:rFonts w:cstheme="minorHAnsi"/>
          <w:b/>
        </w:rPr>
        <w:lastRenderedPageBreak/>
        <w:t>CARDIAC EMERGENCY</w:t>
      </w:r>
    </w:p>
    <w:p w14:paraId="68F6525E" w14:textId="77777777" w:rsidR="00AB0AC9" w:rsidRDefault="00AB0AC9" w:rsidP="00971F21">
      <w:pPr>
        <w:shd w:val="clear" w:color="auto" w:fill="FFFFFF" w:themeFill="background1"/>
        <w:spacing w:after="0" w:line="240" w:lineRule="auto"/>
        <w:rPr>
          <w:rFonts w:cstheme="minorHAnsi"/>
          <w:b/>
        </w:rPr>
      </w:pPr>
    </w:p>
    <w:p w14:paraId="4CC2D483" w14:textId="77777777" w:rsidR="00AB0AC9" w:rsidRDefault="000F65DA" w:rsidP="00971F21">
      <w:pPr>
        <w:shd w:val="clear" w:color="auto" w:fill="FFFFFF" w:themeFill="background1"/>
        <w:spacing w:after="0" w:line="240" w:lineRule="auto"/>
        <w:rPr>
          <w:rFonts w:cstheme="minorHAnsi"/>
          <w:b/>
        </w:rPr>
      </w:pPr>
      <w:r>
        <w:rPr>
          <w:rFonts w:cstheme="minorHAnsi"/>
          <w:b/>
        </w:rPr>
        <w:t>104</w:t>
      </w:r>
      <w:r>
        <w:rPr>
          <w:rFonts w:cstheme="minorHAnsi"/>
          <w:b/>
        </w:rPr>
        <w:tab/>
      </w:r>
      <w:r w:rsidR="00D030F8">
        <w:rPr>
          <w:rFonts w:cstheme="minorHAnsi"/>
          <w:b/>
        </w:rPr>
        <w:t>Acute Coronary Syndrome</w:t>
      </w:r>
      <w:r w:rsidR="00225B20">
        <w:rPr>
          <w:rFonts w:cstheme="minorHAnsi"/>
          <w:b/>
        </w:rPr>
        <w:t>/STEMI</w:t>
      </w:r>
    </w:p>
    <w:p w14:paraId="695F82CC" w14:textId="77777777" w:rsidR="00AB0AC9" w:rsidRDefault="00AB0AC9" w:rsidP="00971F21">
      <w:pPr>
        <w:shd w:val="clear" w:color="auto" w:fill="FFFFFF" w:themeFill="background1"/>
        <w:spacing w:after="0" w:line="240" w:lineRule="auto"/>
        <w:rPr>
          <w:rFonts w:cstheme="minorHAnsi"/>
          <w:b/>
        </w:rPr>
      </w:pPr>
    </w:p>
    <w:p w14:paraId="1029CAD1" w14:textId="77777777" w:rsidR="00AB0AC9" w:rsidRDefault="00AB0AC9" w:rsidP="00971F21">
      <w:pPr>
        <w:shd w:val="clear" w:color="auto" w:fill="FFFFFF" w:themeFill="background1"/>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4671"/>
        <w:gridCol w:w="4679"/>
      </w:tblGrid>
      <w:tr w:rsidR="00AB0AC9" w14:paraId="16CDBDC0" w14:textId="77777777" w:rsidTr="00AB0AC9">
        <w:tc>
          <w:tcPr>
            <w:tcW w:w="4788" w:type="dxa"/>
          </w:tcPr>
          <w:p w14:paraId="2E566D52" w14:textId="77777777" w:rsidR="00AB0AC9" w:rsidRDefault="00AB0AC9" w:rsidP="00971F21">
            <w:pPr>
              <w:rPr>
                <w:rFonts w:cstheme="minorHAnsi"/>
              </w:rPr>
            </w:pPr>
            <w:r>
              <w:rPr>
                <w:rFonts w:cstheme="minorHAnsi"/>
              </w:rPr>
              <w:t>Determine quality, duration and radiation of pain</w:t>
            </w:r>
          </w:p>
          <w:p w14:paraId="44ACC1E0" w14:textId="77777777" w:rsidR="00AB0AC9" w:rsidRDefault="00AB0AC9" w:rsidP="00971F21">
            <w:pPr>
              <w:rPr>
                <w:rFonts w:cstheme="minorHAnsi"/>
              </w:rPr>
            </w:pPr>
            <w:r>
              <w:rPr>
                <w:rFonts w:cstheme="minorHAnsi"/>
              </w:rPr>
              <w:t>Substernal Oppressive Chest Pain (crushing or squeezing)</w:t>
            </w:r>
          </w:p>
          <w:p w14:paraId="3296751C" w14:textId="77777777" w:rsidR="00AB0AC9" w:rsidRDefault="00AB0AC9" w:rsidP="00971F21">
            <w:pPr>
              <w:rPr>
                <w:rFonts w:cstheme="minorHAnsi"/>
              </w:rPr>
            </w:pPr>
            <w:r>
              <w:rPr>
                <w:rFonts w:cstheme="minorHAnsi"/>
              </w:rPr>
              <w:t>Nausea and/or vomiting</w:t>
            </w:r>
          </w:p>
          <w:p w14:paraId="511778A1" w14:textId="77777777" w:rsidR="00AB0AC9" w:rsidRDefault="00AB0AC9" w:rsidP="00971F21">
            <w:pPr>
              <w:rPr>
                <w:rFonts w:cstheme="minorHAnsi"/>
              </w:rPr>
            </w:pPr>
            <w:r>
              <w:rPr>
                <w:rFonts w:cstheme="minorHAnsi"/>
              </w:rPr>
              <w:t>Shortness of breath</w:t>
            </w:r>
          </w:p>
          <w:p w14:paraId="0C7BA0F1" w14:textId="77777777" w:rsidR="00AB0AC9" w:rsidRDefault="00AB0AC9" w:rsidP="00971F21">
            <w:pPr>
              <w:rPr>
                <w:rFonts w:cstheme="minorHAnsi"/>
              </w:rPr>
            </w:pPr>
            <w:r>
              <w:rPr>
                <w:rFonts w:cstheme="minorHAnsi"/>
              </w:rPr>
              <w:t>Cool, clammy skin</w:t>
            </w:r>
          </w:p>
          <w:p w14:paraId="7DD9F8F7" w14:textId="77777777" w:rsidR="00AB0AC9" w:rsidRDefault="00AB0AC9" w:rsidP="00971F21">
            <w:pPr>
              <w:rPr>
                <w:rFonts w:cstheme="minorHAnsi"/>
              </w:rPr>
            </w:pPr>
            <w:r>
              <w:rPr>
                <w:rFonts w:cstheme="minorHAnsi"/>
              </w:rPr>
              <w:t>Palpitations</w:t>
            </w:r>
          </w:p>
          <w:p w14:paraId="2E311D82" w14:textId="77777777" w:rsidR="00AB0AC9" w:rsidRDefault="00AB0AC9" w:rsidP="00971F21">
            <w:pPr>
              <w:rPr>
                <w:rFonts w:cstheme="minorHAnsi"/>
              </w:rPr>
            </w:pPr>
            <w:r>
              <w:rPr>
                <w:rFonts w:cstheme="minorHAnsi"/>
              </w:rPr>
              <w:t>Anxiety or restlessness</w:t>
            </w:r>
          </w:p>
          <w:p w14:paraId="2D45CEC8" w14:textId="77777777" w:rsidR="00AB0AC9" w:rsidRDefault="00AB0AC9" w:rsidP="00971F21">
            <w:pPr>
              <w:rPr>
                <w:rFonts w:cstheme="minorHAnsi"/>
              </w:rPr>
            </w:pPr>
            <w:r>
              <w:rPr>
                <w:rFonts w:cstheme="minorHAnsi"/>
              </w:rPr>
              <w:t>Abnormal pulse rate or rhythm</w:t>
            </w:r>
          </w:p>
          <w:p w14:paraId="6A1A9E3A" w14:textId="77777777" w:rsidR="00AB0AC9" w:rsidRDefault="00AB0AC9" w:rsidP="00971F21">
            <w:pPr>
              <w:rPr>
                <w:rFonts w:cstheme="minorHAnsi"/>
              </w:rPr>
            </w:pPr>
            <w:r>
              <w:rPr>
                <w:rFonts w:cstheme="minorHAnsi"/>
              </w:rPr>
              <w:t>History of Coronary Artery Disease or AMI</w:t>
            </w:r>
          </w:p>
          <w:p w14:paraId="1A351387" w14:textId="77777777" w:rsidR="00AB0AC9" w:rsidRDefault="00AB0AC9" w:rsidP="00971F21">
            <w:pPr>
              <w:rPr>
                <w:rFonts w:cstheme="minorHAnsi"/>
              </w:rPr>
            </w:pPr>
            <w:r>
              <w:rPr>
                <w:rFonts w:cstheme="minorHAnsi"/>
              </w:rPr>
              <w:t>Currently taking cardiac medications</w:t>
            </w:r>
          </w:p>
          <w:p w14:paraId="013AF092" w14:textId="77777777" w:rsidR="00AB0AC9" w:rsidRDefault="00AB0AC9" w:rsidP="00971F21">
            <w:pPr>
              <w:rPr>
                <w:rFonts w:cstheme="minorHAnsi"/>
              </w:rPr>
            </w:pPr>
            <w:r>
              <w:rPr>
                <w:rFonts w:cstheme="minorHAnsi"/>
              </w:rPr>
              <w:t>JVD</w:t>
            </w:r>
          </w:p>
          <w:p w14:paraId="4D2BD24D" w14:textId="77777777" w:rsidR="00AB0AC9" w:rsidRDefault="00AB0AC9" w:rsidP="00971F21">
            <w:pPr>
              <w:rPr>
                <w:rFonts w:cstheme="minorHAnsi"/>
              </w:rPr>
            </w:pPr>
            <w:r>
              <w:rPr>
                <w:rFonts w:cstheme="minorHAnsi"/>
              </w:rPr>
              <w:t>Distal pulse for equality/strength to assess for Aneurysm</w:t>
            </w:r>
          </w:p>
          <w:p w14:paraId="252FB5D5" w14:textId="77777777" w:rsidR="00AB0AC9" w:rsidRDefault="00AB0AC9" w:rsidP="00971F21">
            <w:pPr>
              <w:rPr>
                <w:rFonts w:cstheme="minorHAnsi"/>
              </w:rPr>
            </w:pPr>
            <w:r>
              <w:rPr>
                <w:rFonts w:cstheme="minorHAnsi"/>
              </w:rPr>
              <w:t>Diaphoresis, pallor, cyanosis</w:t>
            </w:r>
          </w:p>
          <w:p w14:paraId="325F73DD" w14:textId="77777777" w:rsidR="00AB0AC9" w:rsidRDefault="00AB0AC9" w:rsidP="00971F21">
            <w:pPr>
              <w:rPr>
                <w:rFonts w:cstheme="minorHAnsi"/>
              </w:rPr>
            </w:pPr>
            <w:r>
              <w:rPr>
                <w:rFonts w:cstheme="minorHAnsi"/>
              </w:rPr>
              <w:t>Breath sounds – congestion, rales, wheezing</w:t>
            </w:r>
          </w:p>
          <w:p w14:paraId="12ECA3B4" w14:textId="77777777" w:rsidR="00AB0AC9" w:rsidRDefault="00B04082" w:rsidP="00971F21">
            <w:pPr>
              <w:rPr>
                <w:rFonts w:cstheme="minorHAnsi"/>
              </w:rPr>
            </w:pPr>
            <w:r>
              <w:rPr>
                <w:rFonts w:cstheme="minorHAnsi"/>
              </w:rPr>
              <w:t>Motor deficits</w:t>
            </w:r>
          </w:p>
        </w:tc>
        <w:tc>
          <w:tcPr>
            <w:tcW w:w="4788" w:type="dxa"/>
          </w:tcPr>
          <w:p w14:paraId="1B50EFA2" w14:textId="77777777" w:rsidR="00AB0AC9" w:rsidRDefault="00B04082" w:rsidP="00971F21">
            <w:pPr>
              <w:ind w:left="342" w:hanging="342"/>
              <w:rPr>
                <w:rFonts w:cstheme="minorHAnsi"/>
              </w:rPr>
            </w:pPr>
            <w:r>
              <w:rPr>
                <w:rFonts w:cstheme="minorHAnsi"/>
                <w:b/>
              </w:rPr>
              <w:t xml:space="preserve">P – </w:t>
            </w:r>
            <w:r>
              <w:rPr>
                <w:rFonts w:cstheme="minorHAnsi"/>
              </w:rPr>
              <w:t xml:space="preserve">Placement of pain/discomfort (anything </w:t>
            </w:r>
            <w:r w:rsidR="00BD145A">
              <w:rPr>
                <w:rFonts w:cstheme="minorHAnsi"/>
              </w:rPr>
              <w:t xml:space="preserve">that </w:t>
            </w:r>
            <w:r>
              <w:rPr>
                <w:rFonts w:cstheme="minorHAnsi"/>
              </w:rPr>
              <w:t>increase</w:t>
            </w:r>
            <w:r w:rsidR="00BD145A">
              <w:rPr>
                <w:rFonts w:cstheme="minorHAnsi"/>
              </w:rPr>
              <w:t>s</w:t>
            </w:r>
            <w:r>
              <w:rPr>
                <w:rFonts w:cstheme="minorHAnsi"/>
              </w:rPr>
              <w:t xml:space="preserve"> discomfort)</w:t>
            </w:r>
          </w:p>
          <w:p w14:paraId="0B05D905" w14:textId="77777777" w:rsidR="00B04082" w:rsidRDefault="00B04082" w:rsidP="00971F21">
            <w:pPr>
              <w:ind w:left="342" w:hanging="342"/>
              <w:rPr>
                <w:rFonts w:cstheme="minorHAnsi"/>
              </w:rPr>
            </w:pPr>
            <w:r>
              <w:rPr>
                <w:rFonts w:cstheme="minorHAnsi"/>
                <w:b/>
              </w:rPr>
              <w:t xml:space="preserve">Q – </w:t>
            </w:r>
            <w:r>
              <w:rPr>
                <w:rFonts w:cstheme="minorHAnsi"/>
              </w:rPr>
              <w:t>Quality of pain</w:t>
            </w:r>
          </w:p>
          <w:p w14:paraId="7A634D02" w14:textId="77777777" w:rsidR="00B04082" w:rsidRDefault="00B04082" w:rsidP="00971F21">
            <w:pPr>
              <w:ind w:left="342" w:hanging="342"/>
              <w:rPr>
                <w:rFonts w:cstheme="minorHAnsi"/>
              </w:rPr>
            </w:pPr>
            <w:r>
              <w:rPr>
                <w:rFonts w:cstheme="minorHAnsi"/>
                <w:b/>
              </w:rPr>
              <w:t xml:space="preserve">R – </w:t>
            </w:r>
            <w:r>
              <w:rPr>
                <w:rFonts w:cstheme="minorHAnsi"/>
              </w:rPr>
              <w:t>Radiation of pain</w:t>
            </w:r>
          </w:p>
          <w:p w14:paraId="4E8E4EC5" w14:textId="77777777" w:rsidR="00B04082" w:rsidRDefault="00B04082" w:rsidP="00971F21">
            <w:pPr>
              <w:ind w:left="342" w:hanging="342"/>
              <w:rPr>
                <w:rFonts w:cstheme="minorHAnsi"/>
              </w:rPr>
            </w:pPr>
            <w:r>
              <w:rPr>
                <w:rFonts w:cstheme="minorHAnsi"/>
                <w:b/>
              </w:rPr>
              <w:t xml:space="preserve">S – </w:t>
            </w:r>
            <w:r>
              <w:rPr>
                <w:rFonts w:cstheme="minorHAnsi"/>
              </w:rPr>
              <w:t>Severity of pain/discomfort (scale of 1 – 10)</w:t>
            </w:r>
          </w:p>
          <w:p w14:paraId="4470BDF3" w14:textId="77777777" w:rsidR="00B04082" w:rsidRDefault="00B04082" w:rsidP="00971F21">
            <w:pPr>
              <w:ind w:left="342" w:hanging="342"/>
              <w:rPr>
                <w:rFonts w:cstheme="minorHAnsi"/>
              </w:rPr>
            </w:pPr>
            <w:r>
              <w:rPr>
                <w:rFonts w:cstheme="minorHAnsi"/>
                <w:b/>
              </w:rPr>
              <w:t xml:space="preserve">T – </w:t>
            </w:r>
            <w:r>
              <w:rPr>
                <w:rFonts w:cstheme="minorHAnsi"/>
              </w:rPr>
              <w:t>Time of pain/discomfort onset, type of pain</w:t>
            </w:r>
          </w:p>
          <w:p w14:paraId="3433D9B6" w14:textId="77777777" w:rsidR="00B04082" w:rsidRDefault="00B04082" w:rsidP="00971F21">
            <w:pPr>
              <w:ind w:left="342" w:hanging="342"/>
              <w:rPr>
                <w:rFonts w:cstheme="minorHAnsi"/>
              </w:rPr>
            </w:pPr>
          </w:p>
          <w:p w14:paraId="4433EB11" w14:textId="77777777" w:rsidR="00B04082" w:rsidRPr="00B04082" w:rsidRDefault="00754804" w:rsidP="00971F21">
            <w:pPr>
              <w:ind w:left="342" w:hanging="342"/>
              <w:rPr>
                <w:rFonts w:cstheme="minorHAnsi"/>
              </w:rPr>
            </w:pPr>
            <w:r w:rsidRPr="00754804">
              <w:rPr>
                <w:rFonts w:cstheme="minorHAnsi"/>
              </w:rPr>
              <w:t>The elderly, women</w:t>
            </w:r>
            <w:r w:rsidR="00023117" w:rsidRPr="00754804">
              <w:rPr>
                <w:rFonts w:cstheme="minorHAnsi"/>
              </w:rPr>
              <w:t>, and</w:t>
            </w:r>
            <w:r w:rsidRPr="00754804">
              <w:rPr>
                <w:rFonts w:cstheme="minorHAnsi"/>
              </w:rPr>
              <w:t>/or diabetic patients may complain of nausea, weakness, shortness of breath or other vague symptoms.  Screen all such patients for possible silent MI</w:t>
            </w:r>
          </w:p>
        </w:tc>
      </w:tr>
    </w:tbl>
    <w:p w14:paraId="6DF528AB" w14:textId="703F84DC" w:rsidR="00023117" w:rsidRPr="00023117" w:rsidRDefault="00FE5113" w:rsidP="00971F21">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5090DB7" wp14:editId="025ACB8D">
                <wp:extent cx="647700" cy="219075"/>
                <wp:effectExtent l="9525" t="9525" r="16510" b="5080"/>
                <wp:docPr id="8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DC2F8FA"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90DB7" id="WordArt 11" o:spid="_x0000_s1036"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" filled="f" stroked="f">
                <o:lock v:ext="edit" shapetype="t"/>
                <v:textbox style="mso-fit-shape-to-text:t">
                  <w:txbxContent>
                    <w:p w14:paraId="1DC2F8FA"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126119E" w14:textId="1CBBF377" w:rsidR="00023117" w:rsidRDefault="00023117" w:rsidP="007770B1">
      <w:pPr>
        <w:pStyle w:val="ListParagraph"/>
        <w:numPr>
          <w:ilvl w:val="0"/>
          <w:numId w:val="9"/>
        </w:numPr>
        <w:shd w:val="clear" w:color="auto" w:fill="FFFFFF" w:themeFill="background1"/>
        <w:spacing w:after="0" w:line="240" w:lineRule="auto"/>
        <w:rPr>
          <w:rFonts w:cstheme="minorHAnsi"/>
        </w:rPr>
      </w:pPr>
      <w:r w:rsidRPr="001D5998">
        <w:rPr>
          <w:rFonts w:cstheme="minorHAnsi"/>
        </w:rPr>
        <w:t xml:space="preserve">Oxygen at 2 – 6 </w:t>
      </w:r>
      <w:r w:rsidR="007B6459">
        <w:rPr>
          <w:rFonts w:cstheme="minorHAnsi"/>
        </w:rPr>
        <w:t>LPM</w:t>
      </w:r>
      <w:r w:rsidRPr="001D5998">
        <w:rPr>
          <w:rFonts w:cstheme="minorHAnsi"/>
        </w:rPr>
        <w:t xml:space="preserve"> BNC and airway maintenance appropriate to patient’s condition.  If the patient is in severe respiratory </w:t>
      </w:r>
      <w:r w:rsidR="00585986" w:rsidRPr="001D5998">
        <w:rPr>
          <w:rFonts w:cstheme="minorHAnsi"/>
        </w:rPr>
        <w:t>distress,</w:t>
      </w:r>
      <w:r w:rsidRPr="001D5998">
        <w:rPr>
          <w:rFonts w:cstheme="minorHAnsi"/>
        </w:rPr>
        <w:t xml:space="preserve"> consider </w:t>
      </w:r>
      <w:r w:rsidR="00240FA3">
        <w:rPr>
          <w:rFonts w:cstheme="minorHAnsi"/>
        </w:rPr>
        <w:t>Oxygen</w:t>
      </w:r>
      <w:r w:rsidRPr="001D5998">
        <w:rPr>
          <w:rFonts w:cstheme="minorHAnsi"/>
        </w:rPr>
        <w:t xml:space="preserve"> 12 – 15 </w:t>
      </w:r>
      <w:r w:rsidR="007B6459">
        <w:rPr>
          <w:rFonts w:cstheme="minorHAnsi"/>
        </w:rPr>
        <w:t>LPM</w:t>
      </w:r>
      <w:r w:rsidRPr="001D5998">
        <w:rPr>
          <w:rFonts w:cstheme="minorHAnsi"/>
        </w:rPr>
        <w:t xml:space="preserve"> NRB</w:t>
      </w:r>
      <w:r w:rsidR="006853B9">
        <w:rPr>
          <w:rFonts w:cstheme="minorHAnsi"/>
        </w:rPr>
        <w:t xml:space="preserve"> </w:t>
      </w:r>
      <w:r w:rsidR="006853B9">
        <w:rPr>
          <w:rFonts w:cstheme="minorHAnsi"/>
          <w:b/>
          <w:i/>
          <w:u w:val="single"/>
        </w:rPr>
        <w:t>(peds – 4 LPM BNC.  Use bag-valve-mask if no response with oxygen by nasal cannula.)</w:t>
      </w:r>
    </w:p>
    <w:p w14:paraId="5C7ED102" w14:textId="77777777" w:rsidR="00023117" w:rsidRPr="001D5998" w:rsidRDefault="00023117" w:rsidP="007770B1">
      <w:pPr>
        <w:pStyle w:val="ListParagraph"/>
        <w:numPr>
          <w:ilvl w:val="0"/>
          <w:numId w:val="9"/>
        </w:numPr>
        <w:shd w:val="clear" w:color="auto" w:fill="FFFFFF" w:themeFill="background1"/>
        <w:spacing w:after="0" w:line="240" w:lineRule="auto"/>
        <w:rPr>
          <w:rFonts w:cstheme="minorHAnsi"/>
        </w:rPr>
      </w:pPr>
      <w:r w:rsidRPr="001D5998">
        <w:rPr>
          <w:rFonts w:cstheme="minorHAnsi"/>
        </w:rPr>
        <w:t>Supportive Care</w:t>
      </w:r>
    </w:p>
    <w:p w14:paraId="08252840" w14:textId="77777777" w:rsidR="00023117" w:rsidRPr="00023117" w:rsidRDefault="00023117" w:rsidP="00982CF7">
      <w:pPr>
        <w:pStyle w:val="ListParagraph"/>
        <w:spacing w:after="0" w:line="240" w:lineRule="auto"/>
        <w:rPr>
          <w:rFonts w:cs="Arial"/>
          <w:b/>
          <w:color w:val="FF0000"/>
        </w:rPr>
      </w:pPr>
      <w:r>
        <w:rPr>
          <w:rFonts w:cs="Arial"/>
          <w:b/>
          <w:color w:val="FF0000"/>
        </w:rPr>
        <w:t>EMR STOP</w:t>
      </w:r>
    </w:p>
    <w:p w14:paraId="1485CFA8" w14:textId="06C994BA" w:rsidR="00023117" w:rsidRPr="00023117" w:rsidRDefault="00FE5113" w:rsidP="00971F21">
      <w:pPr>
        <w:shd w:val="clear" w:color="auto" w:fill="00B0F0"/>
        <w:spacing w:after="0" w:line="240" w:lineRule="auto"/>
        <w:ind w:left="720" w:hanging="720"/>
        <w:rPr>
          <w:rFonts w:cs="Arial"/>
        </w:rPr>
      </w:pPr>
      <w:r>
        <w:rPr>
          <w:rFonts w:cs="Arial"/>
          <w:noProof/>
        </w:rPr>
        <mc:AlternateContent>
          <mc:Choice Requires="wps">
            <w:drawing>
              <wp:inline distT="0" distB="0" distL="0" distR="0" wp14:anchorId="475FE1B9" wp14:editId="54F01331">
                <wp:extent cx="571500" cy="219075"/>
                <wp:effectExtent l="0" t="0" r="0" b="0"/>
                <wp:docPr id="81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219075"/>
                        </a:xfrm>
                        <a:prstGeom prst="rect">
                          <a:avLst/>
                        </a:prstGeom>
                        <a:extLst>
                          <a:ext uri="{AF507438-7753-43E0-B8FC-AC1667EBCBE1}">
                            <a14:hiddenEffects xmlns:a14="http://schemas.microsoft.com/office/drawing/2010/main">
                              <a:effectLst/>
                            </a14:hiddenEffects>
                          </a:ext>
                        </a:extLst>
                      </wps:spPr>
                      <wps:txbx>
                        <w:txbxContent>
                          <w:p w14:paraId="3F68918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FE1B9" id="WordArt 12" o:spid="_x0000_s1037" type="#_x0000_t202" style="width:4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" filled="f" stroked="f">
                <o:lock v:ext="edit" shapetype="t"/>
                <v:textbox style="mso-fit-shape-to-text:t">
                  <w:txbxContent>
                    <w:p w14:paraId="3F68918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C7C208B" w14:textId="77777777" w:rsidR="00023117" w:rsidRPr="001D5998" w:rsidRDefault="00023117" w:rsidP="007770B1">
      <w:pPr>
        <w:pStyle w:val="ListParagraph"/>
        <w:numPr>
          <w:ilvl w:val="0"/>
          <w:numId w:val="9"/>
        </w:numPr>
        <w:shd w:val="clear" w:color="auto" w:fill="FFFFFF" w:themeFill="background1"/>
        <w:spacing w:after="0" w:line="240" w:lineRule="auto"/>
        <w:rPr>
          <w:rFonts w:cstheme="minorHAnsi"/>
        </w:rPr>
      </w:pPr>
      <w:r>
        <w:rPr>
          <w:rFonts w:cstheme="minorHAnsi"/>
        </w:rPr>
        <w:t>Pulse oximetry</w:t>
      </w:r>
      <w:r w:rsidRPr="001D5998">
        <w:rPr>
          <w:rFonts w:cstheme="minorHAnsi"/>
        </w:rPr>
        <w:t>, provide O</w:t>
      </w:r>
      <w:r w:rsidRPr="001D5998">
        <w:rPr>
          <w:rFonts w:cstheme="minorHAnsi"/>
          <w:vertAlign w:val="subscript"/>
        </w:rPr>
        <w:t>2</w:t>
      </w:r>
      <w:r w:rsidRPr="001D5998">
        <w:rPr>
          <w:rFonts w:cstheme="minorHAnsi"/>
        </w:rPr>
        <w:t xml:space="preserve"> sufficient to keep SATs &gt;94%</w:t>
      </w:r>
    </w:p>
    <w:p w14:paraId="70F95D65" w14:textId="473FE376" w:rsidR="00023117" w:rsidRDefault="00372AAC" w:rsidP="007770B1">
      <w:pPr>
        <w:pStyle w:val="ListParagraph"/>
        <w:numPr>
          <w:ilvl w:val="0"/>
          <w:numId w:val="9"/>
        </w:numPr>
        <w:spacing w:after="0" w:line="240" w:lineRule="auto"/>
        <w:rPr>
          <w:rFonts w:cs="Arial"/>
        </w:rPr>
      </w:pPr>
      <w:r>
        <w:rPr>
          <w:rFonts w:cs="Arial"/>
        </w:rPr>
        <w:t>Administer</w:t>
      </w:r>
      <w:r w:rsidR="00023117">
        <w:rPr>
          <w:rFonts w:cs="Arial"/>
        </w:rPr>
        <w:t xml:space="preserve"> 324 mg of aspirin (chewable </w:t>
      </w:r>
      <w:r w:rsidR="00585986">
        <w:rPr>
          <w:rFonts w:cs="Arial"/>
        </w:rPr>
        <w:t>non-enteric</w:t>
      </w:r>
      <w:r w:rsidR="00023117">
        <w:rPr>
          <w:rFonts w:cs="Arial"/>
        </w:rPr>
        <w:t xml:space="preserve"> coated) if patient has no contraindications or has not already </w:t>
      </w:r>
      <w:r w:rsidR="00585986">
        <w:rPr>
          <w:rFonts w:cs="Arial"/>
        </w:rPr>
        <w:t>self-dosed</w:t>
      </w:r>
      <w:r w:rsidR="00023117">
        <w:rPr>
          <w:rFonts w:cs="Arial"/>
        </w:rPr>
        <w:t>.</w:t>
      </w:r>
      <w:r w:rsidR="000608CE">
        <w:rPr>
          <w:rFonts w:cs="Arial"/>
        </w:rPr>
        <w:t xml:space="preserve"> </w:t>
      </w:r>
      <w:r w:rsidR="000608CE" w:rsidRPr="00090118">
        <w:t xml:space="preserve">May assist with patient’s </w:t>
      </w:r>
      <w:r w:rsidR="00435BE8">
        <w:t>sublingual nitroglycerine</w:t>
      </w:r>
      <w:r w:rsidR="000608CE" w:rsidRPr="00090118">
        <w:t>.</w:t>
      </w:r>
    </w:p>
    <w:p w14:paraId="2980D0EC" w14:textId="77777777" w:rsidR="001238C0" w:rsidRPr="001238C0" w:rsidRDefault="00A24898" w:rsidP="007770B1">
      <w:pPr>
        <w:pStyle w:val="ListParagraph"/>
        <w:numPr>
          <w:ilvl w:val="0"/>
          <w:numId w:val="9"/>
        </w:numPr>
        <w:spacing w:after="0" w:line="240" w:lineRule="auto"/>
        <w:rPr>
          <w:rFonts w:cs="Arial"/>
        </w:rPr>
      </w:pPr>
      <w:r>
        <w:rPr>
          <w:rFonts w:cstheme="minorHAnsi"/>
        </w:rPr>
        <w:t>Cardiac monitor – assist with 12 Lead EKG and transmit.  Obtain and transmit EKG to PCI capable hospital within the first 10 minutes of patient contact.</w:t>
      </w:r>
    </w:p>
    <w:p w14:paraId="4DDBB07F" w14:textId="77777777" w:rsidR="00023117" w:rsidRPr="00023117" w:rsidRDefault="00023117" w:rsidP="00982CF7">
      <w:pPr>
        <w:pStyle w:val="ListParagraph"/>
        <w:shd w:val="clear" w:color="auto" w:fill="FFFFFF" w:themeFill="background1"/>
        <w:spacing w:after="0" w:line="240" w:lineRule="auto"/>
        <w:rPr>
          <w:rFonts w:cstheme="minorHAnsi"/>
          <w:b/>
          <w:color w:val="FF0000"/>
        </w:rPr>
      </w:pPr>
      <w:r w:rsidRPr="001D5998">
        <w:rPr>
          <w:rFonts w:cstheme="minorHAnsi"/>
          <w:b/>
          <w:color w:val="FF0000"/>
        </w:rPr>
        <w:t>EMT STOP</w:t>
      </w:r>
    </w:p>
    <w:p w14:paraId="000ECBE9" w14:textId="2DF17910" w:rsidR="00023117" w:rsidRPr="00023117" w:rsidRDefault="00FE5113" w:rsidP="00971F21">
      <w:pPr>
        <w:shd w:val="clear" w:color="auto" w:fill="FFFF00"/>
        <w:spacing w:after="0" w:line="240" w:lineRule="auto"/>
        <w:rPr>
          <w:rFonts w:cs="Arial"/>
        </w:rPr>
      </w:pPr>
      <w:r>
        <w:rPr>
          <w:rFonts w:cs="Arial"/>
          <w:noProof/>
        </w:rPr>
        <mc:AlternateContent>
          <mc:Choice Requires="wps">
            <w:drawing>
              <wp:inline distT="0" distB="0" distL="0" distR="0" wp14:anchorId="4463518B" wp14:editId="232D353B">
                <wp:extent cx="790575" cy="219075"/>
                <wp:effectExtent l="0" t="0" r="0" b="0"/>
                <wp:docPr id="810"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19075"/>
                        </a:xfrm>
                        <a:prstGeom prst="rect">
                          <a:avLst/>
                        </a:prstGeom>
                        <a:extLst>
                          <a:ext uri="{AF507438-7753-43E0-B8FC-AC1667EBCBE1}">
                            <a14:hiddenEffects xmlns:a14="http://schemas.microsoft.com/office/drawing/2010/main">
                              <a:effectLst/>
                            </a14:hiddenEffects>
                          </a:ext>
                        </a:extLst>
                      </wps:spPr>
                      <wps:txbx>
                        <w:txbxContent>
                          <w:p w14:paraId="04243814"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3518B" id="WordArt 13" o:spid="_x0000_s1038" type="#_x0000_t202" style="width:6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" filled="f" stroked="f">
                <o:lock v:ext="edit" shapetype="t"/>
                <v:textbox style="mso-fit-shape-to-text:t">
                  <w:txbxContent>
                    <w:p w14:paraId="04243814"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2B15FF7" w14:textId="77777777" w:rsidR="00023117" w:rsidRPr="001D5998" w:rsidRDefault="00023117" w:rsidP="007770B1">
      <w:pPr>
        <w:pStyle w:val="ListParagraph"/>
        <w:numPr>
          <w:ilvl w:val="0"/>
          <w:numId w:val="9"/>
        </w:numPr>
        <w:shd w:val="clear" w:color="auto" w:fill="FFFFFF" w:themeFill="background1"/>
        <w:spacing w:after="0" w:line="240" w:lineRule="auto"/>
        <w:rPr>
          <w:rFonts w:cstheme="minorHAnsi"/>
        </w:rPr>
      </w:pPr>
      <w:r>
        <w:rPr>
          <w:rFonts w:cstheme="minorHAnsi"/>
        </w:rPr>
        <w:t>Glucose Check</w:t>
      </w:r>
    </w:p>
    <w:p w14:paraId="79BB7B04" w14:textId="77777777" w:rsidR="00023117" w:rsidRDefault="00023117" w:rsidP="007770B1">
      <w:pPr>
        <w:pStyle w:val="ListParagraph"/>
        <w:numPr>
          <w:ilvl w:val="0"/>
          <w:numId w:val="9"/>
        </w:numPr>
        <w:spacing w:after="0" w:line="240" w:lineRule="auto"/>
        <w:rPr>
          <w:rFonts w:cstheme="minorHAnsi"/>
        </w:rPr>
      </w:pPr>
      <w:r>
        <w:rPr>
          <w:rFonts w:cstheme="minorHAnsi"/>
        </w:rPr>
        <w:t>INT or IV Normal Saline TKO</w:t>
      </w:r>
    </w:p>
    <w:p w14:paraId="71BDC9F5" w14:textId="2E0E3A45" w:rsidR="00BD2D74" w:rsidRPr="00F017FC" w:rsidRDefault="001E1A29" w:rsidP="001E1A29">
      <w:pPr>
        <w:pStyle w:val="ListParagraph"/>
        <w:numPr>
          <w:ilvl w:val="0"/>
          <w:numId w:val="9"/>
        </w:numPr>
        <w:rPr>
          <w:rFonts w:cstheme="minorHAnsi"/>
        </w:rPr>
      </w:pPr>
      <w:r w:rsidRPr="001E1A29">
        <w:rPr>
          <w:rFonts w:cstheme="minorHAnsi"/>
        </w:rPr>
        <w:t xml:space="preserve">If hypoglycemic, titrate D10 slowly until patient responds.  Try to avoid large swings in serum glucose levels </w:t>
      </w:r>
      <w:r w:rsidRPr="001E1A29">
        <w:rPr>
          <w:rFonts w:cstheme="minorHAnsi"/>
          <w:b/>
          <w:i/>
          <w:u w:val="single"/>
        </w:rPr>
        <w:t>(peds – see glucose dosing chart)</w:t>
      </w:r>
    </w:p>
    <w:p w14:paraId="11AEA984" w14:textId="77777777" w:rsidR="006B1B97" w:rsidRDefault="00F017FC">
      <w:pPr>
        <w:rPr>
          <w:rFonts w:cstheme="minorHAnsi"/>
        </w:rPr>
      </w:pPr>
      <w:r>
        <w:rPr>
          <w:rFonts w:cstheme="minorHAnsi"/>
        </w:rPr>
        <w:br w:type="page"/>
      </w:r>
    </w:p>
    <w:tbl>
      <w:tblPr>
        <w:tblStyle w:val="TableGrid"/>
        <w:tblW w:w="0" w:type="auto"/>
        <w:jc w:val="center"/>
        <w:tblLook w:val="04A0" w:firstRow="1" w:lastRow="0" w:firstColumn="1" w:lastColumn="0" w:noHBand="0" w:noVBand="1"/>
      </w:tblPr>
      <w:tblGrid>
        <w:gridCol w:w="2268"/>
        <w:gridCol w:w="1980"/>
        <w:gridCol w:w="1890"/>
      </w:tblGrid>
      <w:tr w:rsidR="006B1B97" w14:paraId="5406B8BF" w14:textId="77777777" w:rsidTr="006B1B97">
        <w:trPr>
          <w:jc w:val="center"/>
        </w:trPr>
        <w:tc>
          <w:tcPr>
            <w:tcW w:w="2268" w:type="dxa"/>
          </w:tcPr>
          <w:p w14:paraId="74A9E49F" w14:textId="77777777" w:rsidR="006B1B97" w:rsidRPr="00CD0DA4" w:rsidRDefault="006B1B97" w:rsidP="006B1B97">
            <w:pPr>
              <w:jc w:val="center"/>
              <w:rPr>
                <w:b/>
                <w:sz w:val="20"/>
              </w:rPr>
            </w:pPr>
            <w:r w:rsidRPr="00CD0DA4">
              <w:rPr>
                <w:b/>
                <w:sz w:val="20"/>
              </w:rPr>
              <w:lastRenderedPageBreak/>
              <w:t>Glucose</w:t>
            </w:r>
          </w:p>
          <w:p w14:paraId="34B4A664" w14:textId="77777777" w:rsidR="006B1B97" w:rsidRPr="00CD0DA4" w:rsidRDefault="006B1B97" w:rsidP="006B1B97">
            <w:pPr>
              <w:jc w:val="center"/>
              <w:rPr>
                <w:b/>
                <w:sz w:val="20"/>
              </w:rPr>
            </w:pPr>
            <w:r w:rsidRPr="00CD0DA4">
              <w:rPr>
                <w:b/>
                <w:sz w:val="20"/>
              </w:rPr>
              <w:t>(dextrose)</w:t>
            </w:r>
          </w:p>
        </w:tc>
        <w:tc>
          <w:tcPr>
            <w:tcW w:w="1980" w:type="dxa"/>
          </w:tcPr>
          <w:p w14:paraId="11602345" w14:textId="77777777" w:rsidR="006B1B97" w:rsidRPr="00CD0DA4" w:rsidRDefault="006B1B97" w:rsidP="006B1B97">
            <w:pPr>
              <w:jc w:val="center"/>
              <w:rPr>
                <w:sz w:val="20"/>
              </w:rPr>
            </w:pPr>
            <w:r w:rsidRPr="00CD0DA4">
              <w:rPr>
                <w:sz w:val="20"/>
              </w:rPr>
              <w:t xml:space="preserve">D50 1-2 </w:t>
            </w:r>
            <w:r>
              <w:rPr>
                <w:sz w:val="20"/>
              </w:rPr>
              <w:t>mL/kg</w:t>
            </w:r>
          </w:p>
          <w:p w14:paraId="3035D8D9" w14:textId="77777777" w:rsidR="006B1B97" w:rsidRPr="00CD0DA4" w:rsidRDefault="006B1B97" w:rsidP="006B1B97">
            <w:pPr>
              <w:jc w:val="center"/>
              <w:rPr>
                <w:sz w:val="20"/>
              </w:rPr>
            </w:pPr>
            <w:r w:rsidRPr="00CD0DA4">
              <w:rPr>
                <w:sz w:val="20"/>
              </w:rPr>
              <w:t>D25 2-4 mL/kg</w:t>
            </w:r>
          </w:p>
          <w:p w14:paraId="1CCCBAF3" w14:textId="77777777" w:rsidR="006B1B97" w:rsidRPr="00CD0DA4" w:rsidRDefault="006B1B97" w:rsidP="006B1B97">
            <w:pPr>
              <w:jc w:val="center"/>
              <w:rPr>
                <w:sz w:val="20"/>
              </w:rPr>
            </w:pPr>
            <w:r w:rsidRPr="00CD0DA4">
              <w:rPr>
                <w:sz w:val="20"/>
              </w:rPr>
              <w:t>D10 2-4 mL/kg</w:t>
            </w:r>
          </w:p>
        </w:tc>
        <w:tc>
          <w:tcPr>
            <w:tcW w:w="1890" w:type="dxa"/>
          </w:tcPr>
          <w:p w14:paraId="752CC601" w14:textId="77777777" w:rsidR="006B1B97" w:rsidRPr="00CD0DA4" w:rsidRDefault="006B1B97" w:rsidP="006B1B97">
            <w:pPr>
              <w:jc w:val="center"/>
              <w:rPr>
                <w:sz w:val="20"/>
              </w:rPr>
            </w:pPr>
            <w:r w:rsidRPr="00CD0DA4">
              <w:rPr>
                <w:sz w:val="20"/>
              </w:rPr>
              <w:t>&gt;8 years</w:t>
            </w:r>
          </w:p>
          <w:p w14:paraId="51B50A60" w14:textId="77777777" w:rsidR="006B1B97" w:rsidRPr="00CD0DA4" w:rsidRDefault="006B1B97" w:rsidP="006B1B97">
            <w:pPr>
              <w:jc w:val="center"/>
              <w:rPr>
                <w:sz w:val="20"/>
              </w:rPr>
            </w:pPr>
            <w:r w:rsidRPr="00CD0DA4">
              <w:rPr>
                <w:sz w:val="20"/>
              </w:rPr>
              <w:t>6 months - 8 years</w:t>
            </w:r>
          </w:p>
          <w:p w14:paraId="295BE203" w14:textId="77777777" w:rsidR="006B1B97" w:rsidRPr="00CD0DA4" w:rsidRDefault="006B1B97" w:rsidP="006B1B97">
            <w:pPr>
              <w:jc w:val="center"/>
              <w:rPr>
                <w:sz w:val="20"/>
              </w:rPr>
            </w:pPr>
            <w:r w:rsidRPr="00CD0DA4">
              <w:rPr>
                <w:sz w:val="20"/>
              </w:rPr>
              <w:t>Neonate - 6 months</w:t>
            </w:r>
          </w:p>
          <w:p w14:paraId="44FA5E76" w14:textId="77777777" w:rsidR="006B1B97" w:rsidRPr="00CD0DA4" w:rsidRDefault="006B1B97" w:rsidP="006B1B97">
            <w:pPr>
              <w:jc w:val="center"/>
              <w:rPr>
                <w:sz w:val="20"/>
              </w:rPr>
            </w:pPr>
            <w:r w:rsidRPr="00CD0DA4">
              <w:rPr>
                <w:sz w:val="18"/>
              </w:rPr>
              <w:t>Max Rate 2 ml/kg/Min</w:t>
            </w:r>
          </w:p>
        </w:tc>
      </w:tr>
      <w:tr w:rsidR="006B1B97" w14:paraId="0B647EEB" w14:textId="77777777" w:rsidTr="006B1B97">
        <w:trPr>
          <w:jc w:val="center"/>
        </w:trPr>
        <w:tc>
          <w:tcPr>
            <w:tcW w:w="6138" w:type="dxa"/>
            <w:gridSpan w:val="3"/>
          </w:tcPr>
          <w:p w14:paraId="20EA5619" w14:textId="77777777" w:rsidR="006B1B97" w:rsidRDefault="006B1B97" w:rsidP="006B1B97">
            <w:pPr>
              <w:jc w:val="center"/>
            </w:pPr>
            <w:r>
              <w:t>If D25 or D10 are not available utilize a syringe of D50.</w:t>
            </w:r>
          </w:p>
          <w:p w14:paraId="58F5C756" w14:textId="77777777" w:rsidR="006B1B97" w:rsidRDefault="006B1B97" w:rsidP="006B1B97">
            <w:pPr>
              <w:jc w:val="center"/>
            </w:pPr>
            <w:r>
              <w:t>To make D25 expel 25 mL of D50 and draw up 25 mL of NS.</w:t>
            </w:r>
          </w:p>
          <w:p w14:paraId="67ED084E" w14:textId="77777777" w:rsidR="006B1B97" w:rsidRDefault="006B1B97" w:rsidP="006B1B97">
            <w:pPr>
              <w:jc w:val="center"/>
            </w:pPr>
            <w:r>
              <w:t>To make D10 expel 40 mL of D50 and draw up 40 mL of NS.</w:t>
            </w:r>
          </w:p>
        </w:tc>
      </w:tr>
      <w:tr w:rsidR="006B1B97" w14:paraId="3B52BC9F" w14:textId="77777777" w:rsidTr="006B1B97">
        <w:trPr>
          <w:jc w:val="center"/>
        </w:trPr>
        <w:tc>
          <w:tcPr>
            <w:tcW w:w="6138" w:type="dxa"/>
            <w:gridSpan w:val="3"/>
          </w:tcPr>
          <w:p w14:paraId="2965A409"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72DE441A" w14:textId="2D5785A4" w:rsidR="00F017FC" w:rsidRDefault="00F017FC">
      <w:pPr>
        <w:rPr>
          <w:rFonts w:cstheme="minorHAnsi"/>
        </w:rPr>
      </w:pPr>
    </w:p>
    <w:p w14:paraId="38505573" w14:textId="5CA928AA" w:rsidR="001238C0" w:rsidRPr="001D5998" w:rsidRDefault="001238C0" w:rsidP="009D1250">
      <w:pPr>
        <w:pStyle w:val="ListParagraph"/>
        <w:numPr>
          <w:ilvl w:val="0"/>
          <w:numId w:val="9"/>
        </w:numPr>
        <w:shd w:val="clear" w:color="auto" w:fill="FFFFFF" w:themeFill="background1"/>
        <w:spacing w:after="0" w:line="240" w:lineRule="auto"/>
        <w:rPr>
          <w:rFonts w:cstheme="minorHAnsi"/>
        </w:rPr>
      </w:pPr>
      <w:r w:rsidRPr="001D5998">
        <w:rPr>
          <w:rFonts w:cstheme="minorHAnsi"/>
        </w:rPr>
        <w:t xml:space="preserve">If systolic BP is &gt;110 and the patient is symptomatic, </w:t>
      </w:r>
      <w:r w:rsidR="00A24898">
        <w:rPr>
          <w:rFonts w:cstheme="minorHAnsi"/>
        </w:rPr>
        <w:t>administer</w:t>
      </w:r>
      <w:r w:rsidRPr="001D5998">
        <w:rPr>
          <w:rFonts w:cstheme="minorHAnsi"/>
        </w:rPr>
        <w:t xml:space="preserve"> 1 nitroglycerine </w:t>
      </w:r>
      <w:r w:rsidR="001E1A29">
        <w:rPr>
          <w:rFonts w:cstheme="minorHAnsi"/>
        </w:rPr>
        <w:t>0.4</w:t>
      </w:r>
      <w:r w:rsidR="0034608D">
        <w:rPr>
          <w:rFonts w:cstheme="minorHAnsi"/>
        </w:rPr>
        <w:t xml:space="preserve"> </w:t>
      </w:r>
      <w:r w:rsidR="001E1A29">
        <w:rPr>
          <w:rFonts w:cstheme="minorHAnsi"/>
        </w:rPr>
        <w:t>mg</w:t>
      </w:r>
      <w:r w:rsidRPr="001D5998">
        <w:rPr>
          <w:rFonts w:cstheme="minorHAnsi"/>
        </w:rPr>
        <w:t xml:space="preserve"> sublingually </w:t>
      </w:r>
      <w:r>
        <w:rPr>
          <w:rFonts w:cstheme="minorHAnsi"/>
        </w:rPr>
        <w:t xml:space="preserve">and reassess every 5 minutes.  </w:t>
      </w:r>
      <w:r w:rsidRPr="001D5998">
        <w:rPr>
          <w:rFonts w:cstheme="minorHAnsi"/>
        </w:rPr>
        <w:t>Maximum of 3 doses.</w:t>
      </w:r>
    </w:p>
    <w:p w14:paraId="7CEAEDFF" w14:textId="77777777" w:rsidR="001238C0" w:rsidRDefault="001238C0" w:rsidP="007770B1">
      <w:pPr>
        <w:pStyle w:val="ListParagraph"/>
        <w:numPr>
          <w:ilvl w:val="0"/>
          <w:numId w:val="9"/>
        </w:numPr>
        <w:spacing w:after="0" w:line="240" w:lineRule="auto"/>
        <w:rPr>
          <w:rFonts w:cstheme="minorHAnsi"/>
        </w:rPr>
      </w:pPr>
      <w:r>
        <w:rPr>
          <w:rFonts w:cstheme="minorHAnsi"/>
        </w:rPr>
        <w:t>Contact Medical Control to request orders for additional Nitroglycerine in excess of three doses.</w:t>
      </w:r>
    </w:p>
    <w:p w14:paraId="5BB94BF1" w14:textId="77777777" w:rsidR="001238C0" w:rsidRDefault="001238C0" w:rsidP="00971F21">
      <w:pPr>
        <w:pStyle w:val="ListParagraph"/>
        <w:spacing w:after="0" w:line="240" w:lineRule="auto"/>
        <w:ind w:left="1440" w:hanging="720"/>
        <w:rPr>
          <w:rFonts w:cstheme="minorHAnsi"/>
        </w:rPr>
      </w:pPr>
      <w:r>
        <w:rPr>
          <w:rFonts w:cstheme="minorHAnsi"/>
          <w:b/>
        </w:rPr>
        <w:t>NOTE:</w:t>
      </w:r>
      <w:r>
        <w:rPr>
          <w:rFonts w:cstheme="minorHAnsi"/>
          <w:b/>
        </w:rPr>
        <w:tab/>
      </w:r>
      <w:r>
        <w:rPr>
          <w:rFonts w:cstheme="minorHAnsi"/>
        </w:rPr>
        <w:t>The maximum dosage of Nitroglycerine is three.  The total dosage is the total doses the patient has taken on their own combined with your subsequent dosages. Use with caution in patients taking erectile dysfunction medications as this may cause profound hypotension</w:t>
      </w:r>
    </w:p>
    <w:p w14:paraId="6EA34393" w14:textId="77777777" w:rsidR="001238C0" w:rsidRPr="00A24898" w:rsidRDefault="001238C0" w:rsidP="00982CF7">
      <w:pPr>
        <w:pStyle w:val="ListParagraph"/>
        <w:spacing w:after="0" w:line="240" w:lineRule="auto"/>
        <w:rPr>
          <w:rFonts w:cstheme="minorHAnsi"/>
          <w:b/>
          <w:color w:val="FF0000"/>
        </w:rPr>
      </w:pPr>
      <w:r>
        <w:rPr>
          <w:rFonts w:cstheme="minorHAnsi"/>
          <w:b/>
          <w:color w:val="FF0000"/>
        </w:rPr>
        <w:t>AEMT STOP</w:t>
      </w:r>
    </w:p>
    <w:p w14:paraId="0864553E" w14:textId="75BFF322" w:rsidR="001238C0" w:rsidRDefault="00FE5113" w:rsidP="00971F21">
      <w:pPr>
        <w:shd w:val="clear" w:color="auto" w:fill="0F243E" w:themeFill="text2" w:themeFillShade="80"/>
        <w:spacing w:after="0" w:line="240" w:lineRule="auto"/>
        <w:rPr>
          <w:rFonts w:cs="Arial"/>
        </w:rPr>
      </w:pPr>
      <w:r>
        <w:rPr>
          <w:rFonts w:cs="Arial"/>
          <w:noProof/>
        </w:rPr>
        <mc:AlternateContent>
          <mc:Choice Requires="wps">
            <w:drawing>
              <wp:inline distT="0" distB="0" distL="0" distR="0" wp14:anchorId="313C2B72" wp14:editId="7E697AA9">
                <wp:extent cx="1276350" cy="219075"/>
                <wp:effectExtent l="0" t="0" r="0" b="0"/>
                <wp:docPr id="80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6350" cy="219075"/>
                        </a:xfrm>
                        <a:prstGeom prst="rect">
                          <a:avLst/>
                        </a:prstGeom>
                        <a:extLst>
                          <a:ext uri="{AF507438-7753-43E0-B8FC-AC1667EBCBE1}">
                            <a14:hiddenEffects xmlns:a14="http://schemas.microsoft.com/office/drawing/2010/main">
                              <a:effectLst/>
                            </a14:hiddenEffects>
                          </a:ext>
                        </a:extLst>
                      </wps:spPr>
                      <wps:txbx>
                        <w:txbxContent>
                          <w:p w14:paraId="65A65CEF" w14:textId="754CEAD0"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C2B72" id="WordArt 14" o:spid="_x0000_s1039" type="#_x0000_t202" style="width:100.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yFWgIAAKw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" filled="f" stroked="f">
                <o:lock v:ext="edit" shapetype="t"/>
                <v:textbox style="mso-fit-shape-to-text:t">
                  <w:txbxContent>
                    <w:p w14:paraId="65A65CEF" w14:textId="754CEAD0"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7626E11" w14:textId="77777777" w:rsidR="00E93651" w:rsidRDefault="00E93651" w:rsidP="00E93651">
      <w:pPr>
        <w:spacing w:after="0" w:line="240" w:lineRule="auto"/>
        <w:rPr>
          <w:rFonts w:cs="Arial"/>
        </w:rPr>
      </w:pPr>
    </w:p>
    <w:p w14:paraId="25333581" w14:textId="77777777" w:rsidR="00E93651" w:rsidRPr="00710A83" w:rsidRDefault="003C0E3F" w:rsidP="006B1606">
      <w:pPr>
        <w:pStyle w:val="ListParagraph"/>
        <w:numPr>
          <w:ilvl w:val="0"/>
          <w:numId w:val="9"/>
        </w:numPr>
        <w:spacing w:after="0" w:line="240" w:lineRule="auto"/>
        <w:rPr>
          <w:rFonts w:cs="Arial"/>
        </w:rPr>
      </w:pPr>
      <w:r w:rsidRPr="001238C0">
        <w:rPr>
          <w:rFonts w:cstheme="minorHAnsi"/>
        </w:rPr>
        <w:t>Patients with positive AMI should be transported to an appropriate cardiac facility as soon as possible.  Treat arrhythmia appropriately.</w:t>
      </w:r>
      <w:r w:rsidR="006410F3">
        <w:rPr>
          <w:rFonts w:cstheme="minorHAnsi"/>
        </w:rPr>
        <w:t xml:space="preserve"> Transmit EKG to PCI capable hospital within 10 minutes of patient contact.</w:t>
      </w:r>
      <w:r w:rsidR="00E93651">
        <w:rPr>
          <w:rFonts w:cstheme="minorHAnsi"/>
        </w:rPr>
        <w:t xml:space="preserve"> </w:t>
      </w:r>
      <w:r w:rsidR="00E93651" w:rsidRPr="00710A83">
        <w:rPr>
          <w:rFonts w:cs="Arial"/>
        </w:rPr>
        <w:t xml:space="preserve">Perform serial EKGs in order to document progression of EKG changes.  Treat arrhythmia appropriately. </w:t>
      </w:r>
    </w:p>
    <w:p w14:paraId="4AC44EFB" w14:textId="77777777" w:rsidR="001D5998" w:rsidRPr="001D5998" w:rsidRDefault="001D5998" w:rsidP="007770B1">
      <w:pPr>
        <w:pStyle w:val="ListParagraph"/>
        <w:numPr>
          <w:ilvl w:val="0"/>
          <w:numId w:val="9"/>
        </w:numPr>
        <w:shd w:val="clear" w:color="auto" w:fill="FFFFFF" w:themeFill="background1"/>
        <w:spacing w:after="0" w:line="240" w:lineRule="auto"/>
        <w:rPr>
          <w:rFonts w:cstheme="minorHAnsi"/>
        </w:rPr>
      </w:pPr>
      <w:r w:rsidRPr="001D5998">
        <w:rPr>
          <w:rFonts w:cstheme="minorHAnsi"/>
        </w:rPr>
        <w:t>Aspirin (nonenteric coated), 324 mg chewed then swallowed if not self-dosed within last 24 hr</w:t>
      </w:r>
    </w:p>
    <w:p w14:paraId="6816D710" w14:textId="18E17507" w:rsidR="001D5998" w:rsidRPr="001D5998" w:rsidRDefault="001D5998" w:rsidP="007770B1">
      <w:pPr>
        <w:pStyle w:val="ListParagraph"/>
        <w:numPr>
          <w:ilvl w:val="0"/>
          <w:numId w:val="9"/>
        </w:numPr>
        <w:shd w:val="clear" w:color="auto" w:fill="FFFFFF" w:themeFill="background1"/>
        <w:spacing w:after="0" w:line="240" w:lineRule="auto"/>
        <w:rPr>
          <w:rFonts w:cstheme="minorHAnsi"/>
        </w:rPr>
      </w:pPr>
      <w:r w:rsidRPr="001D5998">
        <w:rPr>
          <w:rFonts w:cstheme="minorHAnsi"/>
        </w:rPr>
        <w:t>Nitroglycerine – If patient is not Hypotensive (BP &lt;100 mmHg</w:t>
      </w:r>
      <w:r w:rsidR="00895BF9" w:rsidRPr="001D5998">
        <w:rPr>
          <w:rFonts w:cstheme="minorHAnsi"/>
        </w:rPr>
        <w:t>)</w:t>
      </w:r>
      <w:r w:rsidR="00895BF9">
        <w:rPr>
          <w:rFonts w:cstheme="minorHAnsi"/>
        </w:rPr>
        <w:t xml:space="preserve">, </w:t>
      </w:r>
      <w:r w:rsidR="00895BF9" w:rsidRPr="001D5998">
        <w:rPr>
          <w:rFonts w:cstheme="minorHAnsi"/>
        </w:rPr>
        <w:t>administer</w:t>
      </w:r>
      <w:r w:rsidRPr="001D5998">
        <w:rPr>
          <w:rFonts w:cstheme="minorHAnsi"/>
        </w:rPr>
        <w:t xml:space="preserve"> </w:t>
      </w:r>
      <w:r w:rsidR="001E1A29">
        <w:rPr>
          <w:rFonts w:cstheme="minorHAnsi"/>
        </w:rPr>
        <w:t>0.4</w:t>
      </w:r>
      <w:r w:rsidR="00525DB5">
        <w:rPr>
          <w:rFonts w:cstheme="minorHAnsi"/>
        </w:rPr>
        <w:t xml:space="preserve"> </w:t>
      </w:r>
      <w:r w:rsidR="001E1A29">
        <w:rPr>
          <w:rFonts w:cstheme="minorHAnsi"/>
        </w:rPr>
        <w:t>mg</w:t>
      </w:r>
      <w:r w:rsidRPr="001D5998">
        <w:rPr>
          <w:rFonts w:cstheme="minorHAnsi"/>
        </w:rPr>
        <w:t xml:space="preserve"> Nitroglycerine SL and apply 1” of Nitroglycerine to chest wall.  Repeat Nitroglycerine spray once 5 minutes after initial spray and application of paste.  Continue nitrate therapy until pain relieved or systolic BP&lt;100 mmHg.</w:t>
      </w:r>
    </w:p>
    <w:p w14:paraId="4F455F85" w14:textId="1C535D6B" w:rsidR="001D5998" w:rsidRPr="001D5998" w:rsidRDefault="001D5998" w:rsidP="007770B1">
      <w:pPr>
        <w:pStyle w:val="ListParagraph"/>
        <w:numPr>
          <w:ilvl w:val="0"/>
          <w:numId w:val="9"/>
        </w:numPr>
        <w:shd w:val="clear" w:color="auto" w:fill="FFFFFF" w:themeFill="background1"/>
        <w:spacing w:after="0" w:line="240" w:lineRule="auto"/>
        <w:rPr>
          <w:rFonts w:cstheme="minorHAnsi"/>
        </w:rPr>
      </w:pPr>
      <w:r w:rsidRPr="001D5998">
        <w:rPr>
          <w:rFonts w:cstheme="minorHAnsi"/>
        </w:rPr>
        <w:t>Systolic BP is &lt;100 mmHg</w:t>
      </w:r>
      <w:r w:rsidR="001E1A29">
        <w:rPr>
          <w:rFonts w:cstheme="minorHAnsi"/>
        </w:rPr>
        <w:t>,</w:t>
      </w:r>
      <w:r w:rsidRPr="001D5998">
        <w:rPr>
          <w:rFonts w:cstheme="minorHAnsi"/>
        </w:rPr>
        <w:t xml:space="preserve"> give 250 </w:t>
      </w:r>
      <w:r w:rsidR="00A070D4">
        <w:rPr>
          <w:rFonts w:cstheme="minorHAnsi"/>
        </w:rPr>
        <w:t xml:space="preserve">mL </w:t>
      </w:r>
      <w:r w:rsidRPr="001D5998">
        <w:rPr>
          <w:rFonts w:cstheme="minorHAnsi"/>
        </w:rPr>
        <w:t>NS bolus (assess for signs of pulmonary congestion)</w:t>
      </w:r>
    </w:p>
    <w:p w14:paraId="336E61EF" w14:textId="77777777" w:rsidR="001D5998" w:rsidRPr="001D5998" w:rsidRDefault="001D5998" w:rsidP="00971F21">
      <w:pPr>
        <w:pStyle w:val="ListParagraph"/>
        <w:shd w:val="clear" w:color="auto" w:fill="FFFFFF" w:themeFill="background1"/>
        <w:spacing w:after="0" w:line="240" w:lineRule="auto"/>
        <w:ind w:left="1440"/>
        <w:rPr>
          <w:rFonts w:cstheme="minorHAnsi"/>
        </w:rPr>
      </w:pPr>
      <w:r w:rsidRPr="001D5998">
        <w:rPr>
          <w:rFonts w:cstheme="minorHAnsi"/>
        </w:rPr>
        <w:t>If PVCs &gt;15/min – Lidocaine 1 – 1.5 mg/kg over 2 min, repeat to total of 3 mg/kg</w:t>
      </w:r>
    </w:p>
    <w:p w14:paraId="2CAFE7E4" w14:textId="77777777" w:rsidR="001D5998" w:rsidRPr="001D5998" w:rsidRDefault="001D5998" w:rsidP="007770B1">
      <w:pPr>
        <w:pStyle w:val="ListParagraph"/>
        <w:numPr>
          <w:ilvl w:val="0"/>
          <w:numId w:val="9"/>
        </w:numPr>
        <w:shd w:val="clear" w:color="auto" w:fill="FFFFFF" w:themeFill="background1"/>
        <w:spacing w:after="0" w:line="240" w:lineRule="auto"/>
        <w:rPr>
          <w:rFonts w:cstheme="minorHAnsi"/>
        </w:rPr>
      </w:pPr>
      <w:r w:rsidRPr="001D5998">
        <w:rPr>
          <w:rFonts w:cstheme="minorHAnsi"/>
        </w:rPr>
        <w:t>If chest pain/discomfort continues</w:t>
      </w:r>
    </w:p>
    <w:p w14:paraId="735FD60A" w14:textId="77777777" w:rsidR="001D5998" w:rsidRPr="001D5998" w:rsidRDefault="001D5998" w:rsidP="007770B1">
      <w:pPr>
        <w:pStyle w:val="ListParagraph"/>
        <w:numPr>
          <w:ilvl w:val="1"/>
          <w:numId w:val="176"/>
        </w:numPr>
        <w:shd w:val="clear" w:color="auto" w:fill="FFFFFF" w:themeFill="background1"/>
        <w:spacing w:after="0" w:line="240" w:lineRule="auto"/>
        <w:rPr>
          <w:rFonts w:cstheme="minorHAnsi"/>
        </w:rPr>
      </w:pPr>
      <w:r w:rsidRPr="001D5998">
        <w:rPr>
          <w:rFonts w:cstheme="minorHAnsi"/>
        </w:rPr>
        <w:t>Continue Nitrate therapy</w:t>
      </w:r>
    </w:p>
    <w:p w14:paraId="3EA33106" w14:textId="77777777" w:rsidR="001D5998" w:rsidRPr="001D5998" w:rsidRDefault="001D5998" w:rsidP="007770B1">
      <w:pPr>
        <w:pStyle w:val="ListParagraph"/>
        <w:numPr>
          <w:ilvl w:val="1"/>
          <w:numId w:val="176"/>
        </w:numPr>
        <w:shd w:val="clear" w:color="auto" w:fill="FFFFFF" w:themeFill="background1"/>
        <w:spacing w:after="0" w:line="240" w:lineRule="auto"/>
        <w:rPr>
          <w:rFonts w:cstheme="minorHAnsi"/>
        </w:rPr>
      </w:pPr>
      <w:r w:rsidRPr="001D5998">
        <w:rPr>
          <w:rFonts w:cstheme="minorHAnsi"/>
        </w:rPr>
        <w:t>Complete thrombolytic screening</w:t>
      </w:r>
    </w:p>
    <w:p w14:paraId="159C8288" w14:textId="77777777" w:rsidR="001D5998" w:rsidRPr="001D5998" w:rsidRDefault="001D5998" w:rsidP="007770B1">
      <w:pPr>
        <w:pStyle w:val="ListParagraph"/>
        <w:numPr>
          <w:ilvl w:val="1"/>
          <w:numId w:val="176"/>
        </w:numPr>
        <w:shd w:val="clear" w:color="auto" w:fill="FFFFFF" w:themeFill="background1"/>
        <w:spacing w:after="0" w:line="240" w:lineRule="auto"/>
        <w:rPr>
          <w:rFonts w:cstheme="minorHAnsi"/>
        </w:rPr>
      </w:pPr>
      <w:r w:rsidRPr="001D5998">
        <w:rPr>
          <w:rFonts w:cstheme="minorHAnsi"/>
        </w:rPr>
        <w:t>If chest pain greater than 7 on scale of 1-10, treat pain per chart below until pain is tolerated by patient</w:t>
      </w:r>
    </w:p>
    <w:p w14:paraId="30485C98" w14:textId="77777777" w:rsidR="001D5998" w:rsidRPr="001D5998" w:rsidRDefault="001D5998" w:rsidP="007770B1">
      <w:pPr>
        <w:pStyle w:val="ListParagraph"/>
        <w:numPr>
          <w:ilvl w:val="1"/>
          <w:numId w:val="176"/>
        </w:numPr>
        <w:shd w:val="clear" w:color="auto" w:fill="FFFFFF" w:themeFill="background1"/>
        <w:spacing w:after="0" w:line="240" w:lineRule="auto"/>
        <w:rPr>
          <w:rFonts w:cstheme="minorHAnsi"/>
        </w:rPr>
      </w:pPr>
      <w:r w:rsidRPr="001D5998">
        <w:rPr>
          <w:rFonts w:cstheme="minorHAnsi"/>
        </w:rPr>
        <w:t>Contact Medical Control</w:t>
      </w:r>
    </w:p>
    <w:p w14:paraId="63150E1B" w14:textId="77777777" w:rsidR="001D5998" w:rsidRPr="001D5998" w:rsidRDefault="001D5998" w:rsidP="007770B1">
      <w:pPr>
        <w:pStyle w:val="ListParagraph"/>
        <w:numPr>
          <w:ilvl w:val="1"/>
          <w:numId w:val="176"/>
        </w:numPr>
        <w:shd w:val="clear" w:color="auto" w:fill="FFFFFF" w:themeFill="background1"/>
        <w:spacing w:after="0" w:line="240" w:lineRule="auto"/>
        <w:rPr>
          <w:rFonts w:cstheme="minorHAnsi"/>
        </w:rPr>
      </w:pPr>
      <w:r w:rsidRPr="001D5998">
        <w:rPr>
          <w:rFonts w:cstheme="minorHAnsi"/>
        </w:rPr>
        <w:t>Transport</w:t>
      </w:r>
    </w:p>
    <w:p w14:paraId="39CB0850" w14:textId="77777777" w:rsidR="001D5998" w:rsidRPr="001D5998" w:rsidRDefault="001D5998" w:rsidP="00971F21">
      <w:pPr>
        <w:pStyle w:val="ListParagraph"/>
        <w:spacing w:line="240" w:lineRule="auto"/>
        <w:rPr>
          <w:rFonts w:ascii="Times New Roman" w:hAnsi="Times New Roman"/>
          <w:b/>
          <w:color w:val="FF0000"/>
        </w:rPr>
      </w:pPr>
    </w:p>
    <w:p w14:paraId="3D0AAB1F" w14:textId="77777777" w:rsidR="006F2280" w:rsidRDefault="003972C0" w:rsidP="00971F21">
      <w:pPr>
        <w:pStyle w:val="ListParagraph"/>
        <w:shd w:val="clear" w:color="auto" w:fill="FFFFFF" w:themeFill="background1"/>
        <w:spacing w:after="0" w:line="240" w:lineRule="auto"/>
        <w:jc w:val="center"/>
        <w:rPr>
          <w:rFonts w:cstheme="minorHAnsi"/>
          <w:b/>
          <w:color w:val="FF0000"/>
        </w:rPr>
      </w:pPr>
      <w:r w:rsidRPr="003972C0">
        <w:rPr>
          <w:noProof/>
        </w:rPr>
        <w:drawing>
          <wp:inline distT="0" distB="0" distL="0" distR="0" wp14:anchorId="6C5B881B" wp14:editId="0E816FE5">
            <wp:extent cx="5943600" cy="7877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5D5397BB" w14:textId="77777777" w:rsidR="00435BE8" w:rsidRDefault="00435BE8" w:rsidP="00982CF7">
      <w:pPr>
        <w:pStyle w:val="ListParagraph"/>
        <w:shd w:val="clear" w:color="auto" w:fill="FFFFFF" w:themeFill="background1"/>
        <w:spacing w:after="0" w:line="240" w:lineRule="auto"/>
        <w:rPr>
          <w:rFonts w:cstheme="minorHAnsi"/>
          <w:color w:val="FF0000"/>
        </w:rPr>
      </w:pPr>
    </w:p>
    <w:p w14:paraId="6AF0C81C" w14:textId="77777777" w:rsidR="00982CF7" w:rsidRDefault="003972C0" w:rsidP="00982CF7">
      <w:pPr>
        <w:pStyle w:val="ListParagraph"/>
        <w:shd w:val="clear" w:color="auto" w:fill="FFFFFF" w:themeFill="background1"/>
        <w:spacing w:after="0" w:line="240" w:lineRule="auto"/>
        <w:ind w:left="1440" w:hanging="720"/>
        <w:rPr>
          <w:rFonts w:cstheme="minorHAnsi"/>
          <w:b/>
          <w:color w:val="FF0000"/>
        </w:rPr>
        <w:sectPr w:rsidR="00982CF7" w:rsidSect="000C1B1A">
          <w:footerReference w:type="default" r:id="rId19"/>
          <w:pgSz w:w="12240" w:h="15840"/>
          <w:pgMar w:top="1440" w:right="1440" w:bottom="1440" w:left="1440" w:header="720" w:footer="720" w:gutter="0"/>
          <w:cols w:space="720"/>
          <w:docGrid w:linePitch="360"/>
        </w:sectPr>
      </w:pPr>
      <w:bookmarkStart w:id="1" w:name="_Hlk487870006"/>
      <w:r w:rsidRPr="00982CF7">
        <w:rPr>
          <w:rFonts w:cstheme="minorHAnsi"/>
          <w:b/>
          <w:color w:val="FF0000"/>
        </w:rPr>
        <w:t>Note:</w:t>
      </w:r>
      <w:r>
        <w:rPr>
          <w:rFonts w:cstheme="minorHAnsi"/>
          <w:color w:val="FF0000"/>
        </w:rPr>
        <w:t xml:space="preserve"> </w:t>
      </w:r>
      <w:r w:rsidR="00435BE8">
        <w:rPr>
          <w:rFonts w:cstheme="minorHAnsi"/>
          <w:color w:val="FF0000"/>
        </w:rPr>
        <w:tab/>
        <w:t>If EMS suspects a true Acute Coronary Syndrome/STEMI in a patient less than 18 years old, immediately contact online medical control.</w:t>
      </w:r>
    </w:p>
    <w:bookmarkEnd w:id="1"/>
    <w:p w14:paraId="3239B895" w14:textId="77777777" w:rsidR="001D5998" w:rsidRDefault="006F2280" w:rsidP="00971F21">
      <w:pPr>
        <w:shd w:val="clear" w:color="auto" w:fill="FFFFFF" w:themeFill="background1"/>
        <w:spacing w:after="0" w:line="240" w:lineRule="auto"/>
        <w:rPr>
          <w:rFonts w:cstheme="minorHAnsi"/>
          <w:b/>
        </w:rPr>
      </w:pPr>
      <w:r>
        <w:rPr>
          <w:rFonts w:cstheme="minorHAnsi"/>
          <w:b/>
        </w:rPr>
        <w:lastRenderedPageBreak/>
        <w:t>CARDIAC EMERGENCY</w:t>
      </w:r>
    </w:p>
    <w:p w14:paraId="6B6B00DF" w14:textId="77777777" w:rsidR="006F2280" w:rsidRDefault="006F2280" w:rsidP="00971F21">
      <w:pPr>
        <w:shd w:val="clear" w:color="auto" w:fill="FFFFFF" w:themeFill="background1"/>
        <w:spacing w:after="0" w:line="240" w:lineRule="auto"/>
        <w:rPr>
          <w:rFonts w:cstheme="minorHAnsi"/>
          <w:b/>
        </w:rPr>
      </w:pPr>
    </w:p>
    <w:p w14:paraId="030D5590" w14:textId="76189575" w:rsidR="006F2280" w:rsidRDefault="000F65DA" w:rsidP="00971F21">
      <w:pPr>
        <w:shd w:val="clear" w:color="auto" w:fill="FFFFFF" w:themeFill="background1"/>
        <w:spacing w:after="0" w:line="240" w:lineRule="auto"/>
        <w:rPr>
          <w:rFonts w:cstheme="minorHAnsi"/>
        </w:rPr>
      </w:pPr>
      <w:r>
        <w:rPr>
          <w:rFonts w:cstheme="minorHAnsi"/>
          <w:b/>
        </w:rPr>
        <w:t>105</w:t>
      </w:r>
      <w:r w:rsidR="006F2280">
        <w:rPr>
          <w:rFonts w:cstheme="minorHAnsi"/>
          <w:b/>
        </w:rPr>
        <w:tab/>
        <w:t xml:space="preserve">Chest Pain / </w:t>
      </w:r>
      <w:r w:rsidR="00585986">
        <w:rPr>
          <w:rFonts w:cstheme="minorHAnsi"/>
          <w:b/>
        </w:rPr>
        <w:t>NON-Cardiac</w:t>
      </w:r>
    </w:p>
    <w:p w14:paraId="3198342E" w14:textId="77777777" w:rsidR="006F2280" w:rsidRDefault="006F2280" w:rsidP="00971F21">
      <w:pPr>
        <w:shd w:val="clear" w:color="auto" w:fill="FFFFFF" w:themeFill="background1"/>
        <w:spacing w:after="0" w:line="240" w:lineRule="auto"/>
        <w:rPr>
          <w:rFonts w:cstheme="minorHAnsi"/>
        </w:rPr>
      </w:pPr>
    </w:p>
    <w:p w14:paraId="37168B66" w14:textId="77777777" w:rsidR="006F2280" w:rsidRDefault="006F2280" w:rsidP="00971F21">
      <w:pPr>
        <w:shd w:val="clear" w:color="auto" w:fill="FFFFFF" w:themeFill="background1"/>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4671"/>
        <w:gridCol w:w="4679"/>
      </w:tblGrid>
      <w:tr w:rsidR="006F2280" w14:paraId="0810B7F1" w14:textId="77777777" w:rsidTr="006F2280">
        <w:tc>
          <w:tcPr>
            <w:tcW w:w="4788" w:type="dxa"/>
          </w:tcPr>
          <w:p w14:paraId="76EEABDB" w14:textId="77777777" w:rsidR="006F2280" w:rsidRDefault="006F2280" w:rsidP="00971F21">
            <w:pPr>
              <w:rPr>
                <w:rFonts w:cstheme="minorHAnsi"/>
              </w:rPr>
            </w:pPr>
            <w:r>
              <w:rPr>
                <w:rFonts w:cstheme="minorHAnsi"/>
              </w:rPr>
              <w:t>Determine quality, duration and radiation of pain</w:t>
            </w:r>
          </w:p>
          <w:p w14:paraId="3D43EEAA" w14:textId="77777777" w:rsidR="006F2280" w:rsidRDefault="006F2280" w:rsidP="00971F21">
            <w:pPr>
              <w:rPr>
                <w:rFonts w:cstheme="minorHAnsi"/>
              </w:rPr>
            </w:pPr>
            <w:r>
              <w:rPr>
                <w:rFonts w:cstheme="minorHAnsi"/>
              </w:rPr>
              <w:t>Atypical Chest Pain</w:t>
            </w:r>
          </w:p>
          <w:p w14:paraId="7227BE34" w14:textId="77777777" w:rsidR="006F2280" w:rsidRDefault="006F2280" w:rsidP="00971F21">
            <w:pPr>
              <w:rPr>
                <w:rFonts w:cstheme="minorHAnsi"/>
              </w:rPr>
            </w:pPr>
            <w:r>
              <w:rPr>
                <w:rFonts w:cstheme="minorHAnsi"/>
              </w:rPr>
              <w:t>NO Nausea and/or Vomiting</w:t>
            </w:r>
          </w:p>
          <w:p w14:paraId="79B8D7E9" w14:textId="77777777" w:rsidR="006F2280" w:rsidRDefault="006F2280" w:rsidP="00971F21">
            <w:pPr>
              <w:rPr>
                <w:rFonts w:cstheme="minorHAnsi"/>
              </w:rPr>
            </w:pPr>
            <w:r>
              <w:rPr>
                <w:rFonts w:cstheme="minorHAnsi"/>
              </w:rPr>
              <w:t>NO Shortness of breath</w:t>
            </w:r>
          </w:p>
          <w:p w14:paraId="433FEBC6" w14:textId="77777777" w:rsidR="006F2280" w:rsidRDefault="006F2280" w:rsidP="00971F21">
            <w:pPr>
              <w:rPr>
                <w:rFonts w:cstheme="minorHAnsi"/>
              </w:rPr>
            </w:pPr>
            <w:r>
              <w:rPr>
                <w:rFonts w:cstheme="minorHAnsi"/>
              </w:rPr>
              <w:t>NO Cool, clammy skin</w:t>
            </w:r>
          </w:p>
          <w:p w14:paraId="0644D497" w14:textId="77777777" w:rsidR="006F2280" w:rsidRDefault="006F2280" w:rsidP="00971F21">
            <w:pPr>
              <w:rPr>
                <w:rFonts w:cstheme="minorHAnsi"/>
              </w:rPr>
            </w:pPr>
            <w:r>
              <w:rPr>
                <w:rFonts w:cstheme="minorHAnsi"/>
              </w:rPr>
              <w:t>History of chest injury, persistent cough</w:t>
            </w:r>
          </w:p>
          <w:p w14:paraId="199C472D" w14:textId="77777777" w:rsidR="006F2280" w:rsidRDefault="006F2280" w:rsidP="00971F21">
            <w:pPr>
              <w:rPr>
                <w:rFonts w:cstheme="minorHAnsi"/>
              </w:rPr>
            </w:pPr>
            <w:r>
              <w:rPr>
                <w:rFonts w:cstheme="minorHAnsi"/>
              </w:rPr>
              <w:t>NO History of Coronary Artery Disease or AMI</w:t>
            </w:r>
          </w:p>
          <w:p w14:paraId="1B63442B" w14:textId="77777777" w:rsidR="006F2280" w:rsidRDefault="006F2280" w:rsidP="00971F21">
            <w:pPr>
              <w:rPr>
                <w:rFonts w:cstheme="minorHAnsi"/>
              </w:rPr>
            </w:pPr>
            <w:r>
              <w:rPr>
                <w:rFonts w:cstheme="minorHAnsi"/>
              </w:rPr>
              <w:t>NOT currently taking cardiac medications</w:t>
            </w:r>
          </w:p>
          <w:p w14:paraId="4A3AEFA6" w14:textId="77777777" w:rsidR="006F2280" w:rsidRDefault="006F2280" w:rsidP="00971F21">
            <w:pPr>
              <w:rPr>
                <w:rFonts w:cstheme="minorHAnsi"/>
              </w:rPr>
            </w:pPr>
            <w:r>
              <w:rPr>
                <w:rFonts w:cstheme="minorHAnsi"/>
              </w:rPr>
              <w:t>Distal pulse for equality/strength to assess for aneurysm</w:t>
            </w:r>
          </w:p>
          <w:p w14:paraId="52089ED3" w14:textId="77777777" w:rsidR="006F2280" w:rsidRDefault="006F2280" w:rsidP="00971F21">
            <w:pPr>
              <w:rPr>
                <w:rFonts w:cstheme="minorHAnsi"/>
              </w:rPr>
            </w:pPr>
            <w:r>
              <w:rPr>
                <w:rFonts w:cstheme="minorHAnsi"/>
              </w:rPr>
              <w:t>NO Diaphoresis, pallor, cyanosis</w:t>
            </w:r>
          </w:p>
          <w:p w14:paraId="2FC1F798" w14:textId="77777777" w:rsidR="006F2280" w:rsidRDefault="006F2280" w:rsidP="00971F21">
            <w:pPr>
              <w:rPr>
                <w:rFonts w:cstheme="minorHAnsi"/>
              </w:rPr>
            </w:pPr>
            <w:r>
              <w:rPr>
                <w:rFonts w:cstheme="minorHAnsi"/>
              </w:rPr>
              <w:t>Normal Breath sounds</w:t>
            </w:r>
          </w:p>
        </w:tc>
        <w:tc>
          <w:tcPr>
            <w:tcW w:w="4788" w:type="dxa"/>
          </w:tcPr>
          <w:p w14:paraId="3F444E1F" w14:textId="455F262B" w:rsidR="006F2280" w:rsidRDefault="006F2280" w:rsidP="00971F21">
            <w:pPr>
              <w:ind w:left="342" w:hanging="342"/>
              <w:rPr>
                <w:rFonts w:cstheme="minorHAnsi"/>
              </w:rPr>
            </w:pPr>
            <w:r>
              <w:rPr>
                <w:rFonts w:cstheme="minorHAnsi"/>
                <w:b/>
              </w:rPr>
              <w:t xml:space="preserve">P – </w:t>
            </w:r>
            <w:r>
              <w:rPr>
                <w:rFonts w:cstheme="minorHAnsi"/>
              </w:rPr>
              <w:t xml:space="preserve">Placement of pain/discomfort </w:t>
            </w:r>
          </w:p>
          <w:p w14:paraId="3A75D52D" w14:textId="77777777" w:rsidR="006F2280" w:rsidRDefault="006F2280" w:rsidP="00971F21">
            <w:pPr>
              <w:ind w:left="342" w:hanging="342"/>
              <w:rPr>
                <w:rFonts w:cstheme="minorHAnsi"/>
              </w:rPr>
            </w:pPr>
            <w:r>
              <w:rPr>
                <w:rFonts w:cstheme="minorHAnsi"/>
                <w:b/>
              </w:rPr>
              <w:t xml:space="preserve">Q – </w:t>
            </w:r>
            <w:r>
              <w:rPr>
                <w:rFonts w:cstheme="minorHAnsi"/>
              </w:rPr>
              <w:t>Quality of pain</w:t>
            </w:r>
          </w:p>
          <w:p w14:paraId="557FF7FD" w14:textId="77777777" w:rsidR="006F2280" w:rsidRDefault="006F2280" w:rsidP="00971F21">
            <w:pPr>
              <w:ind w:left="342" w:hanging="342"/>
              <w:rPr>
                <w:rFonts w:cstheme="minorHAnsi"/>
              </w:rPr>
            </w:pPr>
            <w:r>
              <w:rPr>
                <w:rFonts w:cstheme="minorHAnsi"/>
                <w:b/>
              </w:rPr>
              <w:t xml:space="preserve">R – </w:t>
            </w:r>
            <w:r>
              <w:rPr>
                <w:rFonts w:cstheme="minorHAnsi"/>
              </w:rPr>
              <w:t>Radiation of pain</w:t>
            </w:r>
          </w:p>
          <w:p w14:paraId="29597A2E" w14:textId="77777777" w:rsidR="006F2280" w:rsidRDefault="006F2280" w:rsidP="00971F21">
            <w:pPr>
              <w:ind w:left="342" w:hanging="342"/>
              <w:rPr>
                <w:rFonts w:cstheme="minorHAnsi"/>
              </w:rPr>
            </w:pPr>
            <w:r>
              <w:rPr>
                <w:rFonts w:cstheme="minorHAnsi"/>
                <w:b/>
              </w:rPr>
              <w:t xml:space="preserve">S – </w:t>
            </w:r>
            <w:r>
              <w:rPr>
                <w:rFonts w:cstheme="minorHAnsi"/>
              </w:rPr>
              <w:t>Severity of pain/discomfort (scale of 1 – 10)</w:t>
            </w:r>
          </w:p>
          <w:p w14:paraId="68B1054F" w14:textId="77777777" w:rsidR="006F2280" w:rsidRDefault="006F2280" w:rsidP="00971F21">
            <w:pPr>
              <w:ind w:left="342" w:hanging="342"/>
              <w:rPr>
                <w:rFonts w:cstheme="minorHAnsi"/>
              </w:rPr>
            </w:pPr>
            <w:r>
              <w:rPr>
                <w:rFonts w:cstheme="minorHAnsi"/>
                <w:b/>
              </w:rPr>
              <w:t xml:space="preserve">T – </w:t>
            </w:r>
            <w:r>
              <w:rPr>
                <w:rFonts w:cstheme="minorHAnsi"/>
              </w:rPr>
              <w:t>Time of pain/discomfort onset, type of pain</w:t>
            </w:r>
          </w:p>
          <w:p w14:paraId="6A25964B" w14:textId="77777777" w:rsidR="006F2280" w:rsidRDefault="006F2280" w:rsidP="00971F21">
            <w:pPr>
              <w:ind w:left="342" w:hanging="342"/>
              <w:rPr>
                <w:rFonts w:cstheme="minorHAnsi"/>
              </w:rPr>
            </w:pPr>
          </w:p>
          <w:p w14:paraId="3F0398FB" w14:textId="5B6824F8" w:rsidR="006F2280" w:rsidRDefault="006F2280" w:rsidP="00971F21">
            <w:pPr>
              <w:rPr>
                <w:rFonts w:cstheme="minorHAnsi"/>
              </w:rPr>
            </w:pPr>
            <w:r w:rsidRPr="00754804">
              <w:rPr>
                <w:rFonts w:cstheme="minorHAnsi"/>
              </w:rPr>
              <w:t xml:space="preserve">The elderly, </w:t>
            </w:r>
            <w:r w:rsidR="001E1A29" w:rsidRPr="00754804">
              <w:rPr>
                <w:rFonts w:cstheme="minorHAnsi"/>
              </w:rPr>
              <w:t>women, and</w:t>
            </w:r>
            <w:r w:rsidRPr="00754804">
              <w:rPr>
                <w:rFonts w:cstheme="minorHAnsi"/>
              </w:rPr>
              <w:t>/or diabetic patients may complain of nausea, weakness, shortness of breath or other vague symptoms.  Screen all such patients for possible silent MI</w:t>
            </w:r>
          </w:p>
        </w:tc>
      </w:tr>
    </w:tbl>
    <w:p w14:paraId="046D5B77" w14:textId="27973BA8" w:rsidR="001238C0" w:rsidRPr="001238C0" w:rsidRDefault="00FE5113" w:rsidP="00971F21">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16AE4FE1" wp14:editId="73A8A38D">
                <wp:extent cx="647700" cy="219075"/>
                <wp:effectExtent l="9525" t="9525" r="16510" b="5080"/>
                <wp:docPr id="808"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23A9BEDD"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E4FE1" id="WordArt 15" o:spid="_x0000_s104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B1jAypcAgAAqwQAAA4AAAAAAAAAAAAAAAAALgIAAGRycy9lMm9Eb2MueG1sUEsB&#10;Ai0AFAAGAAgAAAAhAI5J9e/ZAAAABAEAAA8AAAAAAAAAAAAAAAAAtgQAAGRycy9kb3ducmV2Lnht&#10;bFBLBQYAAAAABAAEAPMAAAC8BQAAAAA=&#10;" filled="f" stroked="f">
                <o:lock v:ext="edit" shapetype="t"/>
                <v:textbox style="mso-fit-shape-to-text:t">
                  <w:txbxContent>
                    <w:p w14:paraId="23A9BEDD"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25A9F92" w14:textId="682D0F5C" w:rsidR="00B86901" w:rsidRDefault="00B86901"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 xml:space="preserve">Oxygen at 2 – 6 </w:t>
      </w:r>
      <w:r w:rsidR="007B6459">
        <w:rPr>
          <w:rFonts w:cstheme="minorHAnsi"/>
        </w:rPr>
        <w:t>LPM</w:t>
      </w:r>
      <w:r w:rsidRPr="00786F54">
        <w:rPr>
          <w:rFonts w:cstheme="minorHAnsi"/>
        </w:rPr>
        <w:t xml:space="preserve"> BNC and airway maintenance appropriate to patient’s condition.  If the patient is in severe respiratory</w:t>
      </w:r>
      <w:r>
        <w:rPr>
          <w:rFonts w:cstheme="minorHAnsi"/>
        </w:rPr>
        <w:t xml:space="preserve"> distress, consider </w:t>
      </w:r>
      <w:r w:rsidR="00240FA3">
        <w:rPr>
          <w:rFonts w:cstheme="minorHAnsi"/>
        </w:rPr>
        <w:t>Oxygen</w:t>
      </w:r>
      <w:r>
        <w:rPr>
          <w:rFonts w:cstheme="minorHAnsi"/>
        </w:rPr>
        <w:t xml:space="preserve"> 12 – 15 </w:t>
      </w:r>
      <w:r w:rsidR="007B6459">
        <w:rPr>
          <w:rFonts w:cstheme="minorHAnsi"/>
        </w:rPr>
        <w:t>LPM</w:t>
      </w:r>
      <w:r>
        <w:rPr>
          <w:rFonts w:cstheme="minorHAnsi"/>
        </w:rPr>
        <w:t xml:space="preserve"> NRB</w:t>
      </w:r>
      <w:r w:rsidR="006853B9">
        <w:rPr>
          <w:rFonts w:cstheme="minorHAnsi"/>
        </w:rPr>
        <w:t xml:space="preserve"> </w:t>
      </w:r>
      <w:bookmarkStart w:id="2" w:name="_Hlk487870100"/>
      <w:r w:rsidR="006853B9">
        <w:rPr>
          <w:rFonts w:cstheme="minorHAnsi"/>
          <w:b/>
          <w:i/>
          <w:u w:val="single"/>
        </w:rPr>
        <w:t>(peds – 4 LPM BNC.  Use bag-valve-mask if no response with oxygen by nasal cannula.)</w:t>
      </w:r>
    </w:p>
    <w:bookmarkEnd w:id="2"/>
    <w:p w14:paraId="19A89ED9" w14:textId="77777777" w:rsidR="00B86901" w:rsidRPr="00786F54" w:rsidRDefault="00B86901"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Supportive Care</w:t>
      </w:r>
    </w:p>
    <w:p w14:paraId="74E2B994" w14:textId="77777777" w:rsidR="001238C0" w:rsidRPr="00B86901" w:rsidRDefault="00B86901" w:rsidP="00982CF7">
      <w:pPr>
        <w:pStyle w:val="ListParagraph"/>
        <w:spacing w:after="0" w:line="240" w:lineRule="auto"/>
        <w:rPr>
          <w:b/>
          <w:color w:val="FF0000"/>
        </w:rPr>
      </w:pPr>
      <w:r>
        <w:rPr>
          <w:b/>
          <w:color w:val="FF0000"/>
        </w:rPr>
        <w:t>EMR STOP</w:t>
      </w:r>
    </w:p>
    <w:p w14:paraId="38F65F4C" w14:textId="2FEE6FB1" w:rsidR="001238C0" w:rsidRPr="000D653B" w:rsidRDefault="00FE5113" w:rsidP="00971F21">
      <w:pPr>
        <w:shd w:val="clear" w:color="auto" w:fill="00B0F0"/>
        <w:spacing w:after="0" w:line="240" w:lineRule="auto"/>
        <w:ind w:left="720" w:hanging="720"/>
        <w:rPr>
          <w:rFonts w:cs="Arial"/>
        </w:rPr>
      </w:pPr>
      <w:r>
        <w:rPr>
          <w:rFonts w:cs="Arial"/>
          <w:noProof/>
        </w:rPr>
        <mc:AlternateContent>
          <mc:Choice Requires="wps">
            <w:drawing>
              <wp:inline distT="0" distB="0" distL="0" distR="0" wp14:anchorId="383B1A3E" wp14:editId="756C8EFB">
                <wp:extent cx="600075" cy="219075"/>
                <wp:effectExtent l="0" t="0" r="0" b="0"/>
                <wp:docPr id="80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19075"/>
                        </a:xfrm>
                        <a:prstGeom prst="rect">
                          <a:avLst/>
                        </a:prstGeom>
                        <a:extLst>
                          <a:ext uri="{AF507438-7753-43E0-B8FC-AC1667EBCBE1}">
                            <a14:hiddenEffects xmlns:a14="http://schemas.microsoft.com/office/drawing/2010/main">
                              <a:effectLst/>
                            </a14:hiddenEffects>
                          </a:ext>
                        </a:extLst>
                      </wps:spPr>
                      <wps:txbx>
                        <w:txbxContent>
                          <w:p w14:paraId="2EB21D9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B1A3E" id="WordArt 16" o:spid="_x0000_s1041" type="#_x0000_t202" style="width: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" filled="f" stroked="f">
                <o:lock v:ext="edit" shapetype="t"/>
                <v:textbox style="mso-fit-shape-to-text:t">
                  <w:txbxContent>
                    <w:p w14:paraId="2EB21D9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5EB2BC40" w14:textId="77777777" w:rsidR="00B86901" w:rsidRPr="00786F54" w:rsidRDefault="00B86901" w:rsidP="007770B1">
      <w:pPr>
        <w:pStyle w:val="ListParagraph"/>
        <w:numPr>
          <w:ilvl w:val="0"/>
          <w:numId w:val="10"/>
        </w:numPr>
        <w:shd w:val="clear" w:color="auto" w:fill="FFFFFF" w:themeFill="background1"/>
        <w:spacing w:after="0" w:line="240" w:lineRule="auto"/>
        <w:rPr>
          <w:rFonts w:cstheme="minorHAnsi"/>
        </w:rPr>
      </w:pPr>
      <w:r>
        <w:rPr>
          <w:rFonts w:cstheme="minorHAnsi"/>
        </w:rPr>
        <w:t>Pulse oximetry</w:t>
      </w:r>
    </w:p>
    <w:p w14:paraId="09ECD4B2" w14:textId="4AE67372" w:rsidR="006F2280" w:rsidRDefault="00372AAC" w:rsidP="007770B1">
      <w:pPr>
        <w:pStyle w:val="ListParagraph"/>
        <w:numPr>
          <w:ilvl w:val="0"/>
          <w:numId w:val="10"/>
        </w:numPr>
        <w:shd w:val="clear" w:color="auto" w:fill="FFFFFF" w:themeFill="background1"/>
        <w:spacing w:after="0" w:line="240" w:lineRule="auto"/>
        <w:rPr>
          <w:rFonts w:cstheme="minorHAnsi"/>
        </w:rPr>
      </w:pPr>
      <w:r>
        <w:rPr>
          <w:rFonts w:cstheme="minorHAnsi"/>
        </w:rPr>
        <w:t>Administer</w:t>
      </w:r>
      <w:r w:rsidR="00B86901">
        <w:rPr>
          <w:rFonts w:cstheme="minorHAnsi"/>
        </w:rPr>
        <w:t xml:space="preserve"> Aspirin (325</w:t>
      </w:r>
      <w:r w:rsidR="00525DB5">
        <w:rPr>
          <w:rFonts w:cstheme="minorHAnsi"/>
        </w:rPr>
        <w:t xml:space="preserve"> </w:t>
      </w:r>
      <w:r w:rsidR="00B86901">
        <w:rPr>
          <w:rFonts w:cstheme="minorHAnsi"/>
        </w:rPr>
        <w:t>mg of chewable non-enteric coated</w:t>
      </w:r>
      <w:r w:rsidR="006F2280" w:rsidRPr="00786F54">
        <w:rPr>
          <w:rFonts w:cstheme="minorHAnsi"/>
        </w:rPr>
        <w:t xml:space="preserve"> if patient has not self-administered in the last 24 hours.</w:t>
      </w:r>
      <w:r w:rsidR="00B86901">
        <w:rPr>
          <w:rFonts w:cstheme="minorHAnsi"/>
        </w:rPr>
        <w:t>)</w:t>
      </w:r>
      <w:r w:rsidR="00E93651">
        <w:rPr>
          <w:rFonts w:cstheme="minorHAnsi"/>
        </w:rPr>
        <w:t xml:space="preserve"> Assist with TNG SL up to 3 doses.</w:t>
      </w:r>
    </w:p>
    <w:p w14:paraId="5DA8644A" w14:textId="77777777" w:rsidR="00A24898" w:rsidRPr="00786F54" w:rsidRDefault="00A24898" w:rsidP="007770B1">
      <w:pPr>
        <w:pStyle w:val="ListParagraph"/>
        <w:numPr>
          <w:ilvl w:val="0"/>
          <w:numId w:val="10"/>
        </w:numPr>
        <w:shd w:val="clear" w:color="auto" w:fill="FFFFFF" w:themeFill="background1"/>
        <w:spacing w:after="0" w:line="240" w:lineRule="auto"/>
        <w:rPr>
          <w:rFonts w:cstheme="minorHAnsi"/>
        </w:rPr>
      </w:pPr>
      <w:r>
        <w:rPr>
          <w:rFonts w:cstheme="minorHAnsi"/>
        </w:rPr>
        <w:t>Cardiac monitor – assist with 12 lead EKG and transmit.  Obtain and transmit EKG to PCI capable hospital within first 10 minutes of patient contact.</w:t>
      </w:r>
    </w:p>
    <w:p w14:paraId="201C4A7E" w14:textId="77777777" w:rsidR="006F2280" w:rsidRDefault="006F2280" w:rsidP="00982CF7">
      <w:pPr>
        <w:pStyle w:val="ListParagraph"/>
        <w:shd w:val="clear" w:color="auto" w:fill="FFFFFF" w:themeFill="background1"/>
        <w:spacing w:after="0" w:line="240" w:lineRule="auto"/>
        <w:rPr>
          <w:rFonts w:cstheme="minorHAnsi"/>
          <w:b/>
          <w:color w:val="FF0000"/>
        </w:rPr>
      </w:pPr>
      <w:r w:rsidRPr="00786F54">
        <w:rPr>
          <w:rFonts w:cstheme="minorHAnsi"/>
          <w:b/>
          <w:color w:val="FF0000"/>
        </w:rPr>
        <w:t>EMT STOP</w:t>
      </w:r>
    </w:p>
    <w:p w14:paraId="786294EB" w14:textId="2DBA3496" w:rsidR="001238C0" w:rsidRPr="000D653B" w:rsidRDefault="00FE5113" w:rsidP="00971F21">
      <w:pPr>
        <w:shd w:val="clear" w:color="auto" w:fill="FFFF00"/>
        <w:spacing w:after="0" w:line="240" w:lineRule="auto"/>
        <w:rPr>
          <w:rFonts w:cs="Arial"/>
        </w:rPr>
      </w:pPr>
      <w:r>
        <w:rPr>
          <w:rFonts w:cs="Arial"/>
          <w:noProof/>
        </w:rPr>
        <mc:AlternateContent>
          <mc:Choice Requires="wps">
            <w:drawing>
              <wp:inline distT="0" distB="0" distL="0" distR="0" wp14:anchorId="4E6A9C82" wp14:editId="1A4AF171">
                <wp:extent cx="752475" cy="219075"/>
                <wp:effectExtent l="0" t="0" r="0" b="0"/>
                <wp:docPr id="8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2475" cy="219075"/>
                        </a:xfrm>
                        <a:prstGeom prst="rect">
                          <a:avLst/>
                        </a:prstGeom>
                        <a:extLst>
                          <a:ext uri="{AF507438-7753-43E0-B8FC-AC1667EBCBE1}">
                            <a14:hiddenEffects xmlns:a14="http://schemas.microsoft.com/office/drawing/2010/main">
                              <a:effectLst/>
                            </a14:hiddenEffects>
                          </a:ext>
                        </a:extLst>
                      </wps:spPr>
                      <wps:txbx>
                        <w:txbxContent>
                          <w:p w14:paraId="6A70264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A9C82" id="WordArt 17" o:spid="_x0000_s1042" type="#_x0000_t202" style="width:59.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" filled="f" stroked="f">
                <o:lock v:ext="edit" shapetype="t"/>
                <v:textbox style="mso-fit-shape-to-text:t">
                  <w:txbxContent>
                    <w:p w14:paraId="6A70264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8F7F0B5" w14:textId="77777777" w:rsidR="00B86901" w:rsidRPr="00786F54" w:rsidRDefault="00B86901" w:rsidP="007770B1">
      <w:pPr>
        <w:pStyle w:val="ListParagraph"/>
        <w:numPr>
          <w:ilvl w:val="0"/>
          <w:numId w:val="10"/>
        </w:numPr>
        <w:shd w:val="clear" w:color="auto" w:fill="FFFFFF" w:themeFill="background1"/>
        <w:spacing w:after="0" w:line="240" w:lineRule="auto"/>
        <w:rPr>
          <w:rFonts w:cstheme="minorHAnsi"/>
        </w:rPr>
      </w:pPr>
      <w:r>
        <w:rPr>
          <w:rFonts w:cstheme="minorHAnsi"/>
        </w:rPr>
        <w:t>Glucose check</w:t>
      </w:r>
    </w:p>
    <w:p w14:paraId="5ADA3AFA" w14:textId="77777777" w:rsidR="000F65DA" w:rsidRDefault="000F65DA" w:rsidP="007770B1">
      <w:pPr>
        <w:pStyle w:val="ListParagraph"/>
        <w:numPr>
          <w:ilvl w:val="0"/>
          <w:numId w:val="10"/>
        </w:numPr>
        <w:spacing w:after="0" w:line="240" w:lineRule="auto"/>
        <w:rPr>
          <w:rFonts w:cstheme="minorHAnsi"/>
          <w:color w:val="000000" w:themeColor="text1"/>
        </w:rPr>
      </w:pPr>
      <w:r>
        <w:rPr>
          <w:rFonts w:cstheme="minorHAnsi"/>
          <w:color w:val="000000" w:themeColor="text1"/>
        </w:rPr>
        <w:t>INT or IV Normal Saline TKO</w:t>
      </w:r>
    </w:p>
    <w:p w14:paraId="01155FF7" w14:textId="701AE0F2" w:rsidR="000F65DA" w:rsidRPr="006B1B97" w:rsidRDefault="002200A7" w:rsidP="007770B1">
      <w:pPr>
        <w:pStyle w:val="ListParagraph"/>
        <w:numPr>
          <w:ilvl w:val="0"/>
          <w:numId w:val="10"/>
        </w:numPr>
        <w:spacing w:after="0" w:line="240" w:lineRule="auto"/>
        <w:rPr>
          <w:rFonts w:cstheme="minorHAnsi"/>
          <w:color w:val="000000" w:themeColor="text1"/>
        </w:rPr>
      </w:pPr>
      <w:r>
        <w:rPr>
          <w:rFonts w:cstheme="minorHAnsi"/>
          <w:color w:val="000000" w:themeColor="text1"/>
        </w:rPr>
        <w:t xml:space="preserve">Titrate Dextrose PRN slowly until </w:t>
      </w:r>
      <w:r w:rsidR="006410F3">
        <w:rPr>
          <w:rFonts w:cstheme="minorHAnsi"/>
          <w:color w:val="000000" w:themeColor="text1"/>
        </w:rPr>
        <w:t>normal levels achieved</w:t>
      </w:r>
      <w:r>
        <w:rPr>
          <w:rFonts w:cstheme="minorHAnsi"/>
          <w:color w:val="000000" w:themeColor="text1"/>
        </w:rPr>
        <w:t>.  Try to avoid large swing in serum glucose levels.</w:t>
      </w:r>
      <w:r w:rsidR="00435BE8">
        <w:rPr>
          <w:rFonts w:cstheme="minorHAnsi"/>
          <w:color w:val="000000" w:themeColor="text1"/>
        </w:rPr>
        <w:t xml:space="preserve"> </w:t>
      </w:r>
      <w:r w:rsidR="00435BE8">
        <w:rPr>
          <w:rFonts w:cstheme="minorHAnsi"/>
          <w:b/>
          <w:i/>
          <w:color w:val="000000" w:themeColor="text1"/>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6B1B97" w14:paraId="387DBFB4" w14:textId="77777777" w:rsidTr="006B1B97">
        <w:trPr>
          <w:jc w:val="center"/>
        </w:trPr>
        <w:tc>
          <w:tcPr>
            <w:tcW w:w="2268" w:type="dxa"/>
          </w:tcPr>
          <w:p w14:paraId="48B122D6" w14:textId="77777777" w:rsidR="006B1B97" w:rsidRPr="00CD0DA4" w:rsidRDefault="006B1B97" w:rsidP="006B1B97">
            <w:pPr>
              <w:jc w:val="center"/>
              <w:rPr>
                <w:b/>
                <w:sz w:val="20"/>
              </w:rPr>
            </w:pPr>
            <w:r w:rsidRPr="00CD0DA4">
              <w:rPr>
                <w:b/>
                <w:sz w:val="20"/>
              </w:rPr>
              <w:t>Glucose</w:t>
            </w:r>
          </w:p>
          <w:p w14:paraId="4E9238C5" w14:textId="77777777" w:rsidR="006B1B97" w:rsidRPr="00CD0DA4" w:rsidRDefault="006B1B97" w:rsidP="006B1B97">
            <w:pPr>
              <w:jc w:val="center"/>
              <w:rPr>
                <w:b/>
                <w:sz w:val="20"/>
              </w:rPr>
            </w:pPr>
            <w:r w:rsidRPr="00CD0DA4">
              <w:rPr>
                <w:b/>
                <w:sz w:val="20"/>
              </w:rPr>
              <w:t>(dextrose)</w:t>
            </w:r>
          </w:p>
        </w:tc>
        <w:tc>
          <w:tcPr>
            <w:tcW w:w="1980" w:type="dxa"/>
          </w:tcPr>
          <w:p w14:paraId="5A98ACEA" w14:textId="77777777" w:rsidR="006B1B97" w:rsidRPr="00CD0DA4" w:rsidRDefault="006B1B97" w:rsidP="006B1B97">
            <w:pPr>
              <w:jc w:val="center"/>
              <w:rPr>
                <w:sz w:val="20"/>
              </w:rPr>
            </w:pPr>
            <w:r w:rsidRPr="00CD0DA4">
              <w:rPr>
                <w:sz w:val="20"/>
              </w:rPr>
              <w:t xml:space="preserve">D50 1-2 </w:t>
            </w:r>
            <w:r>
              <w:rPr>
                <w:sz w:val="20"/>
              </w:rPr>
              <w:t>mL/kg</w:t>
            </w:r>
          </w:p>
          <w:p w14:paraId="2E2E748F" w14:textId="77777777" w:rsidR="006B1B97" w:rsidRPr="00CD0DA4" w:rsidRDefault="006B1B97" w:rsidP="006B1B97">
            <w:pPr>
              <w:jc w:val="center"/>
              <w:rPr>
                <w:sz w:val="20"/>
              </w:rPr>
            </w:pPr>
            <w:r w:rsidRPr="00CD0DA4">
              <w:rPr>
                <w:sz w:val="20"/>
              </w:rPr>
              <w:t>D25 2-4 mL/kg</w:t>
            </w:r>
          </w:p>
          <w:p w14:paraId="473A6CD6" w14:textId="77777777" w:rsidR="006B1B97" w:rsidRPr="00CD0DA4" w:rsidRDefault="006B1B97" w:rsidP="006B1B97">
            <w:pPr>
              <w:jc w:val="center"/>
              <w:rPr>
                <w:sz w:val="20"/>
              </w:rPr>
            </w:pPr>
            <w:r w:rsidRPr="00CD0DA4">
              <w:rPr>
                <w:sz w:val="20"/>
              </w:rPr>
              <w:t>D10 2-4 mL/kg</w:t>
            </w:r>
          </w:p>
        </w:tc>
        <w:tc>
          <w:tcPr>
            <w:tcW w:w="1890" w:type="dxa"/>
          </w:tcPr>
          <w:p w14:paraId="276E343F" w14:textId="77777777" w:rsidR="006B1B97" w:rsidRPr="00CD0DA4" w:rsidRDefault="006B1B97" w:rsidP="006B1B97">
            <w:pPr>
              <w:jc w:val="center"/>
              <w:rPr>
                <w:sz w:val="20"/>
              </w:rPr>
            </w:pPr>
            <w:r w:rsidRPr="00CD0DA4">
              <w:rPr>
                <w:sz w:val="20"/>
              </w:rPr>
              <w:t>&gt;8 years</w:t>
            </w:r>
          </w:p>
          <w:p w14:paraId="49D71AF2" w14:textId="77777777" w:rsidR="006B1B97" w:rsidRPr="00CD0DA4" w:rsidRDefault="006B1B97" w:rsidP="006B1B97">
            <w:pPr>
              <w:jc w:val="center"/>
              <w:rPr>
                <w:sz w:val="20"/>
              </w:rPr>
            </w:pPr>
            <w:r w:rsidRPr="00CD0DA4">
              <w:rPr>
                <w:sz w:val="20"/>
              </w:rPr>
              <w:t>6 months - 8 years</w:t>
            </w:r>
          </w:p>
          <w:p w14:paraId="5C318962" w14:textId="77777777" w:rsidR="006B1B97" w:rsidRPr="00CD0DA4" w:rsidRDefault="006B1B97" w:rsidP="006B1B97">
            <w:pPr>
              <w:jc w:val="center"/>
              <w:rPr>
                <w:sz w:val="20"/>
              </w:rPr>
            </w:pPr>
            <w:r w:rsidRPr="00CD0DA4">
              <w:rPr>
                <w:sz w:val="20"/>
              </w:rPr>
              <w:t>Neonate - 6 months</w:t>
            </w:r>
          </w:p>
          <w:p w14:paraId="73705BC6" w14:textId="77777777" w:rsidR="006B1B97" w:rsidRPr="00CD0DA4" w:rsidRDefault="006B1B97" w:rsidP="006B1B97">
            <w:pPr>
              <w:jc w:val="center"/>
              <w:rPr>
                <w:sz w:val="20"/>
              </w:rPr>
            </w:pPr>
            <w:r w:rsidRPr="00CD0DA4">
              <w:rPr>
                <w:sz w:val="18"/>
              </w:rPr>
              <w:t>Max Rate 2 ml/kg/Min</w:t>
            </w:r>
          </w:p>
        </w:tc>
      </w:tr>
      <w:tr w:rsidR="006B1B97" w14:paraId="0ED814F8" w14:textId="77777777" w:rsidTr="006B1B97">
        <w:trPr>
          <w:jc w:val="center"/>
        </w:trPr>
        <w:tc>
          <w:tcPr>
            <w:tcW w:w="6138" w:type="dxa"/>
            <w:gridSpan w:val="3"/>
          </w:tcPr>
          <w:p w14:paraId="4B303122" w14:textId="77777777" w:rsidR="006B1B97" w:rsidRDefault="006B1B97" w:rsidP="006B1B97">
            <w:pPr>
              <w:jc w:val="center"/>
            </w:pPr>
            <w:r>
              <w:t>If D25 or D10 are not available utilize a syringe of D50.</w:t>
            </w:r>
          </w:p>
          <w:p w14:paraId="12D9CFE7" w14:textId="77777777" w:rsidR="006B1B97" w:rsidRDefault="006B1B97" w:rsidP="006B1B97">
            <w:pPr>
              <w:jc w:val="center"/>
            </w:pPr>
            <w:r>
              <w:t>To make D25 expel 25 mL of D50 and draw up 25 mL of NS.</w:t>
            </w:r>
          </w:p>
          <w:p w14:paraId="49098FA2" w14:textId="77777777" w:rsidR="006B1B97" w:rsidRDefault="006B1B97" w:rsidP="006B1B97">
            <w:pPr>
              <w:jc w:val="center"/>
            </w:pPr>
            <w:r>
              <w:t>To make D10 expel 40 mL of D50 and draw up 40 mL of NS.</w:t>
            </w:r>
          </w:p>
        </w:tc>
      </w:tr>
      <w:tr w:rsidR="006B1B97" w14:paraId="7CC1B7FC" w14:textId="77777777" w:rsidTr="006B1B97">
        <w:trPr>
          <w:jc w:val="center"/>
        </w:trPr>
        <w:tc>
          <w:tcPr>
            <w:tcW w:w="6138" w:type="dxa"/>
            <w:gridSpan w:val="3"/>
          </w:tcPr>
          <w:p w14:paraId="12A91CC7"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5234A52A" w14:textId="77777777" w:rsidR="006B1B97" w:rsidRPr="006B1606" w:rsidRDefault="006B1B97" w:rsidP="006B1B97">
      <w:pPr>
        <w:pStyle w:val="ListParagraph"/>
        <w:spacing w:after="0" w:line="240" w:lineRule="auto"/>
        <w:rPr>
          <w:rFonts w:cstheme="minorHAnsi"/>
          <w:color w:val="000000" w:themeColor="text1"/>
        </w:rPr>
      </w:pPr>
    </w:p>
    <w:p w14:paraId="2C0F43B9" w14:textId="3AD4FAA2" w:rsidR="00435BE8" w:rsidRPr="008B1DE8" w:rsidRDefault="00435BE8" w:rsidP="00275F12">
      <w:pPr>
        <w:spacing w:after="0"/>
        <w:rPr>
          <w:rFonts w:cstheme="minorHAnsi"/>
          <w:color w:val="000000" w:themeColor="text1"/>
          <w:sz w:val="4"/>
        </w:rPr>
      </w:pPr>
    </w:p>
    <w:p w14:paraId="60A5E480" w14:textId="49C4A7EF" w:rsidR="00B86901" w:rsidRPr="00786F54" w:rsidRDefault="00B86901"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lastRenderedPageBreak/>
        <w:t>If systolic BP is &gt;110 and the patient is symptomatic,</w:t>
      </w:r>
      <w:r w:rsidRPr="00786F54">
        <w:rPr>
          <w:rFonts w:cstheme="minorHAnsi"/>
          <w:b/>
        </w:rPr>
        <w:t xml:space="preserve"> </w:t>
      </w:r>
      <w:r w:rsidR="00A24898" w:rsidRPr="00A24898">
        <w:rPr>
          <w:rFonts w:cstheme="minorHAnsi"/>
        </w:rPr>
        <w:t>administer</w:t>
      </w:r>
      <w:r w:rsidRPr="00786F54">
        <w:rPr>
          <w:rFonts w:cstheme="minorHAnsi"/>
        </w:rPr>
        <w:t xml:space="preserve"> </w:t>
      </w:r>
      <w:r w:rsidR="001E1A29">
        <w:rPr>
          <w:rFonts w:cstheme="minorHAnsi"/>
        </w:rPr>
        <w:t>0.4</w:t>
      </w:r>
      <w:r w:rsidR="00525DB5">
        <w:rPr>
          <w:rFonts w:cstheme="minorHAnsi"/>
        </w:rPr>
        <w:t xml:space="preserve"> </w:t>
      </w:r>
      <w:r w:rsidR="001E1A29">
        <w:rPr>
          <w:rFonts w:cstheme="minorHAnsi"/>
        </w:rPr>
        <w:t>mg</w:t>
      </w:r>
      <w:r w:rsidRPr="00786F54">
        <w:rPr>
          <w:rFonts w:cstheme="minorHAnsi"/>
        </w:rPr>
        <w:t xml:space="preserve"> nitroglycerine sublingually and reassess every 5 minutes.  (Refer to the medication assist procedure.) Maximum of three doses.</w:t>
      </w:r>
    </w:p>
    <w:p w14:paraId="573BF51A" w14:textId="77777777" w:rsidR="000F65DA" w:rsidRDefault="000F65DA" w:rsidP="007770B1">
      <w:pPr>
        <w:pStyle w:val="ListParagraph"/>
        <w:numPr>
          <w:ilvl w:val="0"/>
          <w:numId w:val="10"/>
        </w:numPr>
        <w:spacing w:after="0" w:line="240" w:lineRule="auto"/>
        <w:rPr>
          <w:rFonts w:cstheme="minorHAnsi"/>
          <w:color w:val="000000" w:themeColor="text1"/>
        </w:rPr>
      </w:pPr>
      <w:r>
        <w:rPr>
          <w:rFonts w:cstheme="minorHAnsi"/>
          <w:color w:val="000000" w:themeColor="text1"/>
        </w:rPr>
        <w:t>Contact Medical Control to request orders for additional Nitroglycerine in excess of three doses</w:t>
      </w:r>
    </w:p>
    <w:p w14:paraId="3236CC80" w14:textId="77777777" w:rsidR="000F65DA" w:rsidRDefault="009D2675" w:rsidP="00971F21">
      <w:pPr>
        <w:pStyle w:val="ListParagraph"/>
        <w:spacing w:after="0" w:line="240" w:lineRule="auto"/>
        <w:ind w:left="1440" w:hanging="720"/>
        <w:rPr>
          <w:rFonts w:cstheme="minorHAnsi"/>
          <w:color w:val="000000" w:themeColor="text1"/>
        </w:rPr>
      </w:pPr>
      <w:r>
        <w:rPr>
          <w:rFonts w:cstheme="minorHAnsi"/>
          <w:b/>
          <w:color w:val="000000" w:themeColor="text1"/>
        </w:rPr>
        <w:t>NOTE:</w:t>
      </w:r>
      <w:r>
        <w:rPr>
          <w:rFonts w:cstheme="minorHAnsi"/>
          <w:color w:val="000000" w:themeColor="text1"/>
        </w:rPr>
        <w:tab/>
        <w:t>The maximum dosage of Nitroglycerine is three sublingual administrations, whether before or after your arrival.</w:t>
      </w:r>
      <w:r w:rsidR="00B86901">
        <w:rPr>
          <w:rFonts w:cstheme="minorHAnsi"/>
          <w:color w:val="000000" w:themeColor="text1"/>
        </w:rPr>
        <w:t xml:space="preserve">  Use with caution in patients taking erectile dysfunction medications.  Profound hypotension may occur.</w:t>
      </w:r>
    </w:p>
    <w:p w14:paraId="7B500D1C" w14:textId="77777777" w:rsidR="009D2675" w:rsidRPr="009D2675" w:rsidRDefault="002200A7" w:rsidP="00982CF7">
      <w:pPr>
        <w:pStyle w:val="ListParagraph"/>
        <w:spacing w:after="0" w:line="240" w:lineRule="auto"/>
        <w:rPr>
          <w:rFonts w:cstheme="minorHAnsi"/>
          <w:b/>
          <w:color w:val="FF0000"/>
        </w:rPr>
      </w:pPr>
      <w:r>
        <w:rPr>
          <w:rFonts w:cstheme="minorHAnsi"/>
          <w:b/>
          <w:color w:val="FF0000"/>
        </w:rPr>
        <w:t>AEMT</w:t>
      </w:r>
      <w:r w:rsidR="009D2675">
        <w:rPr>
          <w:rFonts w:cstheme="minorHAnsi"/>
          <w:b/>
          <w:color w:val="FF0000"/>
        </w:rPr>
        <w:t xml:space="preserve"> STOP</w:t>
      </w:r>
    </w:p>
    <w:p w14:paraId="4913D75E" w14:textId="1E54F7DF" w:rsidR="006F2280" w:rsidRPr="00786F54" w:rsidRDefault="00FE5113" w:rsidP="00971F21">
      <w:pPr>
        <w:pStyle w:val="ListParagraph"/>
        <w:shd w:val="clear" w:color="auto" w:fill="0F243E" w:themeFill="text2" w:themeFillShade="80"/>
        <w:spacing w:after="0" w:line="240" w:lineRule="auto"/>
        <w:ind w:left="0"/>
        <w:rPr>
          <w:rFonts w:cstheme="minorHAnsi"/>
          <w:b/>
          <w:color w:val="FF0000"/>
        </w:rPr>
      </w:pPr>
      <w:r>
        <w:rPr>
          <w:noProof/>
        </w:rPr>
        <mc:AlternateContent>
          <mc:Choice Requires="wps">
            <w:drawing>
              <wp:inline distT="0" distB="0" distL="0" distR="0" wp14:anchorId="7CD3841D" wp14:editId="4AE4081E">
                <wp:extent cx="1200150" cy="209550"/>
                <wp:effectExtent l="0" t="0" r="0" b="0"/>
                <wp:docPr id="805"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209550"/>
                        </a:xfrm>
                        <a:prstGeom prst="rect">
                          <a:avLst/>
                        </a:prstGeom>
                        <a:extLst>
                          <a:ext uri="{AF507438-7753-43E0-B8FC-AC1667EBCBE1}">
                            <a14:hiddenEffects xmlns:a14="http://schemas.microsoft.com/office/drawing/2010/main">
                              <a:effectLst/>
                            </a14:hiddenEffects>
                          </a:ext>
                        </a:extLst>
                      </wps:spPr>
                      <wps:txbx>
                        <w:txbxContent>
                          <w:p w14:paraId="7BA65E1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3841D" id="WordArt 18" o:spid="_x0000_s1043" type="#_x0000_t202"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" filled="f" stroked="f">
                <o:lock v:ext="edit" shapetype="t"/>
                <v:textbox style="mso-fit-shape-to-text:t">
                  <w:txbxContent>
                    <w:p w14:paraId="7BA65E1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93A1614" w14:textId="77777777" w:rsidR="00786F54" w:rsidRPr="00786F54" w:rsidRDefault="00786F54"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Cardiac monitor, obtain 12 lead, transmit if available</w:t>
      </w:r>
    </w:p>
    <w:p w14:paraId="646DCA71" w14:textId="77777777" w:rsidR="00786F54" w:rsidRPr="00786F54" w:rsidRDefault="00786F54"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If patient is not Hypotensive (BP &lt;100 mmHg) administer one Nitroglycerine SL/spray</w:t>
      </w:r>
    </w:p>
    <w:p w14:paraId="62FC2E56" w14:textId="2A78AB8C" w:rsidR="00786F54" w:rsidRPr="00786F54" w:rsidRDefault="00786F54"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 xml:space="preserve">If no </w:t>
      </w:r>
      <w:r w:rsidR="00585986" w:rsidRPr="00786F54">
        <w:rPr>
          <w:rFonts w:cstheme="minorHAnsi"/>
        </w:rPr>
        <w:t>effect,</w:t>
      </w:r>
      <w:r w:rsidRPr="00786F54">
        <w:rPr>
          <w:rFonts w:cstheme="minorHAnsi"/>
        </w:rPr>
        <w:t xml:space="preserve"> consider:</w:t>
      </w:r>
    </w:p>
    <w:p w14:paraId="7F8A788C" w14:textId="77777777" w:rsidR="00786F54" w:rsidRPr="005A45A7" w:rsidRDefault="00786F54" w:rsidP="005A45A7">
      <w:pPr>
        <w:shd w:val="clear" w:color="auto" w:fill="FFFFFF" w:themeFill="background1"/>
        <w:spacing w:after="0" w:line="240" w:lineRule="auto"/>
        <w:ind w:left="1440"/>
        <w:rPr>
          <w:rFonts w:cstheme="minorHAnsi"/>
        </w:rPr>
      </w:pPr>
      <w:r w:rsidRPr="005A45A7">
        <w:rPr>
          <w:rFonts w:cstheme="minorHAnsi"/>
        </w:rPr>
        <w:t>If chest pain greater the 7 on scale of 1-10, treat per chart below until pain is tolerated by patient</w:t>
      </w:r>
    </w:p>
    <w:p w14:paraId="7E3F94DB" w14:textId="77777777" w:rsidR="00786F54" w:rsidRPr="00786F54" w:rsidRDefault="00786F54"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Contact Medical Control</w:t>
      </w:r>
    </w:p>
    <w:p w14:paraId="683E9B74" w14:textId="77777777" w:rsidR="00786F54" w:rsidRPr="00786F54" w:rsidRDefault="00786F54" w:rsidP="007770B1">
      <w:pPr>
        <w:pStyle w:val="ListParagraph"/>
        <w:numPr>
          <w:ilvl w:val="0"/>
          <w:numId w:val="10"/>
        </w:numPr>
        <w:shd w:val="clear" w:color="auto" w:fill="FFFFFF" w:themeFill="background1"/>
        <w:spacing w:after="0" w:line="240" w:lineRule="auto"/>
        <w:rPr>
          <w:rFonts w:cstheme="minorHAnsi"/>
        </w:rPr>
      </w:pPr>
      <w:r w:rsidRPr="00786F54">
        <w:rPr>
          <w:rFonts w:cstheme="minorHAnsi"/>
        </w:rPr>
        <w:t>Transport</w:t>
      </w:r>
    </w:p>
    <w:p w14:paraId="44DEA1C2" w14:textId="77777777" w:rsidR="00B56058" w:rsidRPr="00296703" w:rsidRDefault="00B56058" w:rsidP="00971F21">
      <w:pPr>
        <w:shd w:val="clear" w:color="auto" w:fill="FFFFFF" w:themeFill="background1"/>
        <w:spacing w:after="0" w:line="240" w:lineRule="auto"/>
        <w:rPr>
          <w:rFonts w:cstheme="minorHAnsi"/>
          <w:b/>
        </w:rPr>
      </w:pPr>
    </w:p>
    <w:p w14:paraId="2BF0698B" w14:textId="77777777" w:rsidR="00786F54" w:rsidRDefault="00786F54" w:rsidP="00971F21">
      <w:pPr>
        <w:shd w:val="clear" w:color="auto" w:fill="FFFFFF" w:themeFill="background1"/>
        <w:spacing w:after="0" w:line="240" w:lineRule="auto"/>
        <w:ind w:left="990" w:hanging="990"/>
        <w:rPr>
          <w:rFonts w:cstheme="minorHAnsi"/>
        </w:rPr>
      </w:pPr>
      <w:r>
        <w:rPr>
          <w:rFonts w:cstheme="minorHAnsi"/>
          <w:b/>
        </w:rPr>
        <w:t xml:space="preserve">CAUTION: </w:t>
      </w:r>
      <w:r>
        <w:rPr>
          <w:rFonts w:cstheme="minorHAnsi"/>
        </w:rPr>
        <w:t>Patients with true cardiac disease may have subtle, atypical symptoms.  Always err on the side of patient safety.</w:t>
      </w:r>
    </w:p>
    <w:p w14:paraId="410DB9B6" w14:textId="77777777" w:rsidR="00786F54" w:rsidRDefault="00435BE8" w:rsidP="00971F21">
      <w:pPr>
        <w:shd w:val="clear" w:color="auto" w:fill="FFFFFF" w:themeFill="background1"/>
        <w:spacing w:after="0" w:line="240" w:lineRule="auto"/>
        <w:jc w:val="center"/>
        <w:rPr>
          <w:rFonts w:cstheme="minorHAnsi"/>
        </w:rPr>
      </w:pPr>
      <w:r w:rsidRPr="00435BE8">
        <w:rPr>
          <w:noProof/>
        </w:rPr>
        <w:drawing>
          <wp:inline distT="0" distB="0" distL="0" distR="0" wp14:anchorId="598057D3" wp14:editId="2BB62D45">
            <wp:extent cx="5943600" cy="7877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469A4825" w14:textId="77777777" w:rsidR="00435BE8" w:rsidRDefault="00435BE8" w:rsidP="00971F21">
      <w:pPr>
        <w:shd w:val="clear" w:color="auto" w:fill="FFFFFF" w:themeFill="background1"/>
        <w:spacing w:after="0" w:line="240" w:lineRule="auto"/>
        <w:jc w:val="center"/>
        <w:rPr>
          <w:rFonts w:cstheme="minorHAnsi"/>
        </w:rPr>
      </w:pPr>
    </w:p>
    <w:p w14:paraId="27CE82CB" w14:textId="77777777" w:rsidR="00982CF7" w:rsidRDefault="00435BE8" w:rsidP="00982CF7">
      <w:pPr>
        <w:shd w:val="clear" w:color="auto" w:fill="FFFFFF" w:themeFill="background1"/>
        <w:spacing w:after="0" w:line="240" w:lineRule="auto"/>
        <w:ind w:left="720" w:hanging="720"/>
        <w:rPr>
          <w:rFonts w:cstheme="minorHAnsi"/>
        </w:rPr>
        <w:sectPr w:rsidR="00982CF7" w:rsidSect="000C1B1A">
          <w:footerReference w:type="default" r:id="rId21"/>
          <w:pgSz w:w="12240" w:h="15840"/>
          <w:pgMar w:top="1440" w:right="1440" w:bottom="1440" w:left="1440" w:header="720" w:footer="720" w:gutter="0"/>
          <w:cols w:space="720"/>
          <w:docGrid w:linePitch="360"/>
        </w:sectPr>
      </w:pPr>
      <w:bookmarkStart w:id="3" w:name="_Hlk487870210"/>
      <w:r>
        <w:rPr>
          <w:rFonts w:cstheme="minorHAnsi"/>
          <w:b/>
        </w:rPr>
        <w:t>Note:</w:t>
      </w:r>
      <w:r>
        <w:rPr>
          <w:rFonts w:cstheme="minorHAnsi"/>
        </w:rPr>
        <w:tab/>
        <w:t>For pediatric patients complaining of chest pain, please contact online medical control before administering aspirin, nitroglycerine, or morphine</w:t>
      </w:r>
    </w:p>
    <w:bookmarkEnd w:id="3"/>
    <w:p w14:paraId="387C66EF" w14:textId="77777777" w:rsidR="00786F54" w:rsidRDefault="00333B7A" w:rsidP="00971F21">
      <w:pPr>
        <w:shd w:val="clear" w:color="auto" w:fill="FFFFFF" w:themeFill="background1"/>
        <w:spacing w:after="0" w:line="240" w:lineRule="auto"/>
        <w:rPr>
          <w:rFonts w:cstheme="minorHAnsi"/>
          <w:b/>
        </w:rPr>
      </w:pPr>
      <w:r>
        <w:rPr>
          <w:rFonts w:cstheme="minorHAnsi"/>
          <w:b/>
        </w:rPr>
        <w:lastRenderedPageBreak/>
        <w:t>CARDIAC EMERGENCY</w:t>
      </w:r>
    </w:p>
    <w:p w14:paraId="1785B9B7" w14:textId="77777777" w:rsidR="00333B7A" w:rsidRPr="007917E5" w:rsidRDefault="00333B7A" w:rsidP="00971F21">
      <w:pPr>
        <w:shd w:val="clear" w:color="auto" w:fill="FFFFFF" w:themeFill="background1"/>
        <w:spacing w:after="0" w:line="240" w:lineRule="auto"/>
        <w:rPr>
          <w:rFonts w:cstheme="minorHAnsi"/>
          <w:b/>
        </w:rPr>
      </w:pPr>
    </w:p>
    <w:p w14:paraId="003261A0" w14:textId="77777777" w:rsidR="00333B7A" w:rsidRDefault="009D2675" w:rsidP="00971F21">
      <w:pPr>
        <w:shd w:val="clear" w:color="auto" w:fill="FFFFFF" w:themeFill="background1"/>
        <w:spacing w:after="0" w:line="240" w:lineRule="auto"/>
        <w:rPr>
          <w:rFonts w:cstheme="minorHAnsi"/>
          <w:b/>
        </w:rPr>
      </w:pPr>
      <w:r>
        <w:rPr>
          <w:rFonts w:cstheme="minorHAnsi"/>
          <w:b/>
        </w:rPr>
        <w:t>106</w:t>
      </w:r>
      <w:r w:rsidR="00333B7A">
        <w:rPr>
          <w:rFonts w:cstheme="minorHAnsi"/>
          <w:b/>
        </w:rPr>
        <w:tab/>
        <w:t>Pulseless Electrical Activity (P.E.A.)</w:t>
      </w:r>
    </w:p>
    <w:p w14:paraId="27D7D6D2" w14:textId="77777777" w:rsidR="00333B7A" w:rsidRPr="007917E5" w:rsidRDefault="00333B7A" w:rsidP="00971F21">
      <w:pPr>
        <w:shd w:val="clear" w:color="auto" w:fill="FFFFFF" w:themeFill="background1"/>
        <w:spacing w:after="0" w:line="240" w:lineRule="auto"/>
        <w:rPr>
          <w:rFonts w:cstheme="minorHAnsi"/>
          <w:b/>
        </w:rPr>
      </w:pPr>
    </w:p>
    <w:p w14:paraId="1E5909C3" w14:textId="77777777" w:rsidR="00333B7A" w:rsidRDefault="00333B7A" w:rsidP="00971F21">
      <w:pPr>
        <w:shd w:val="clear" w:color="auto" w:fill="FFFFFF" w:themeFill="background1"/>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333B7A" w14:paraId="76301E04" w14:textId="77777777" w:rsidTr="00333B7A">
        <w:tc>
          <w:tcPr>
            <w:tcW w:w="9576" w:type="dxa"/>
          </w:tcPr>
          <w:p w14:paraId="58D84D0A" w14:textId="77777777" w:rsidR="00333B7A" w:rsidRDefault="00333B7A" w:rsidP="00971F21">
            <w:pPr>
              <w:rPr>
                <w:rFonts w:cstheme="minorHAnsi"/>
              </w:rPr>
            </w:pPr>
            <w:r>
              <w:rPr>
                <w:rFonts w:cstheme="minorHAnsi"/>
              </w:rPr>
              <w:t>Presence of electrical cardiac rhythm without palpable pulse</w:t>
            </w:r>
          </w:p>
          <w:p w14:paraId="7D10523E" w14:textId="77777777" w:rsidR="00333B7A" w:rsidRDefault="00333B7A" w:rsidP="00971F21">
            <w:pPr>
              <w:rPr>
                <w:rFonts w:cstheme="minorHAnsi"/>
              </w:rPr>
            </w:pPr>
            <w:r>
              <w:rPr>
                <w:rFonts w:cstheme="minorHAnsi"/>
              </w:rPr>
              <w:t>Confirm rhythm electrodes in two leads</w:t>
            </w:r>
          </w:p>
        </w:tc>
      </w:tr>
    </w:tbl>
    <w:p w14:paraId="2EFC6548" w14:textId="77777777" w:rsidR="00751F1D" w:rsidRPr="006C4995" w:rsidRDefault="00751F1D" w:rsidP="00971F21">
      <w:pPr>
        <w:shd w:val="clear" w:color="auto" w:fill="FABF8F" w:themeFill="accent6" w:themeFillTint="99"/>
        <w:spacing w:after="0" w:line="240" w:lineRule="auto"/>
        <w:rPr>
          <w:rFonts w:ascii="Arial" w:hAnsi="Arial" w:cs="Arial"/>
        </w:rPr>
      </w:pPr>
      <w:r w:rsidRPr="006C4995">
        <w:rPr>
          <w:rFonts w:ascii="Arial" w:hAnsi="Arial" w:cs="Arial"/>
          <w:noProof/>
        </w:rPr>
        <w:drawing>
          <wp:inline distT="0" distB="0" distL="0" distR="0" wp14:anchorId="06F36DF6" wp14:editId="43CE2B31">
            <wp:extent cx="2219325" cy="257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23C64F4E" w14:textId="77777777" w:rsidR="00333B7A" w:rsidRPr="007C2102" w:rsidRDefault="00333B7A" w:rsidP="007770B1">
      <w:pPr>
        <w:pStyle w:val="ListParagraph"/>
        <w:numPr>
          <w:ilvl w:val="0"/>
          <w:numId w:val="11"/>
        </w:numPr>
        <w:shd w:val="clear" w:color="auto" w:fill="FFFFFF" w:themeFill="background1"/>
        <w:spacing w:after="0" w:line="240" w:lineRule="auto"/>
        <w:ind w:left="720"/>
        <w:rPr>
          <w:rFonts w:cstheme="minorHAnsi"/>
        </w:rPr>
      </w:pPr>
      <w:r w:rsidRPr="007C2102">
        <w:rPr>
          <w:rFonts w:cstheme="minorHAnsi"/>
        </w:rPr>
        <w:t>Utilize AED if available</w:t>
      </w:r>
    </w:p>
    <w:p w14:paraId="09DD1624" w14:textId="7259DBB8" w:rsidR="00333B7A" w:rsidRPr="007C2102" w:rsidRDefault="00240FA3" w:rsidP="007770B1">
      <w:pPr>
        <w:pStyle w:val="ListParagraph"/>
        <w:numPr>
          <w:ilvl w:val="0"/>
          <w:numId w:val="11"/>
        </w:numPr>
        <w:shd w:val="clear" w:color="auto" w:fill="FFFFFF" w:themeFill="background1"/>
        <w:spacing w:after="0" w:line="240" w:lineRule="auto"/>
        <w:ind w:left="720"/>
        <w:rPr>
          <w:rFonts w:cstheme="minorHAnsi"/>
        </w:rPr>
      </w:pPr>
      <w:r>
        <w:rPr>
          <w:rFonts w:cstheme="minorHAnsi"/>
        </w:rPr>
        <w:t>Oxygen</w:t>
      </w:r>
      <w:r w:rsidR="00333B7A" w:rsidRPr="007C2102">
        <w:rPr>
          <w:rFonts w:cstheme="minorHAnsi"/>
        </w:rPr>
        <w:t xml:space="preserve"> and airway maintenance appropriate to the patient’s condition</w:t>
      </w:r>
    </w:p>
    <w:p w14:paraId="01A71C67" w14:textId="77777777" w:rsidR="00333B7A" w:rsidRDefault="00333B7A" w:rsidP="007770B1">
      <w:pPr>
        <w:pStyle w:val="ListParagraph"/>
        <w:numPr>
          <w:ilvl w:val="0"/>
          <w:numId w:val="11"/>
        </w:numPr>
        <w:shd w:val="clear" w:color="auto" w:fill="FFFFFF" w:themeFill="background1"/>
        <w:spacing w:after="0" w:line="240" w:lineRule="auto"/>
        <w:ind w:left="720"/>
        <w:rPr>
          <w:rFonts w:cstheme="minorHAnsi"/>
        </w:rPr>
      </w:pPr>
      <w:r w:rsidRPr="007C2102">
        <w:rPr>
          <w:rFonts w:cstheme="minorHAnsi"/>
        </w:rPr>
        <w:t>CPR as indicated</w:t>
      </w:r>
    </w:p>
    <w:p w14:paraId="02F94D2D" w14:textId="77777777" w:rsidR="00333B7A" w:rsidRDefault="00751F1D" w:rsidP="00982CF7">
      <w:pPr>
        <w:pStyle w:val="ListParagraph"/>
        <w:shd w:val="clear" w:color="auto" w:fill="FFFFFF" w:themeFill="background1"/>
        <w:spacing w:after="0" w:line="240" w:lineRule="auto"/>
        <w:rPr>
          <w:rFonts w:cstheme="minorHAnsi"/>
          <w:b/>
          <w:color w:val="FF0000"/>
        </w:rPr>
      </w:pPr>
      <w:r>
        <w:rPr>
          <w:rFonts w:cstheme="minorHAnsi"/>
          <w:b/>
          <w:color w:val="FF0000"/>
        </w:rPr>
        <w:t xml:space="preserve">EMR and </w:t>
      </w:r>
      <w:r w:rsidR="00333B7A" w:rsidRPr="007C2102">
        <w:rPr>
          <w:rFonts w:cstheme="minorHAnsi"/>
          <w:b/>
          <w:color w:val="FF0000"/>
        </w:rPr>
        <w:t>EMT STOP</w:t>
      </w:r>
    </w:p>
    <w:p w14:paraId="31125BD7" w14:textId="73B2CBE6" w:rsidR="00751F1D" w:rsidRPr="006C4995" w:rsidRDefault="00FE5113" w:rsidP="00971F21">
      <w:pPr>
        <w:shd w:val="clear" w:color="auto" w:fill="FFFF00"/>
        <w:spacing w:after="0" w:line="240" w:lineRule="auto"/>
        <w:rPr>
          <w:rFonts w:ascii="Arial" w:hAnsi="Arial" w:cs="Arial"/>
        </w:rPr>
      </w:pPr>
      <w:r>
        <w:rPr>
          <w:rFonts w:ascii="Arial" w:hAnsi="Arial" w:cs="Arial"/>
          <w:noProof/>
        </w:rPr>
        <mc:AlternateContent>
          <mc:Choice Requires="wps">
            <w:drawing>
              <wp:inline distT="0" distB="0" distL="0" distR="0" wp14:anchorId="575BD2D0" wp14:editId="27782EB9">
                <wp:extent cx="819150" cy="219075"/>
                <wp:effectExtent l="0" t="0" r="0" b="0"/>
                <wp:docPr id="80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9150" cy="219075"/>
                        </a:xfrm>
                        <a:prstGeom prst="rect">
                          <a:avLst/>
                        </a:prstGeom>
                        <a:extLst>
                          <a:ext uri="{AF507438-7753-43E0-B8FC-AC1667EBCBE1}">
                            <a14:hiddenEffects xmlns:a14="http://schemas.microsoft.com/office/drawing/2010/main">
                              <a:effectLst/>
                            </a14:hiddenEffects>
                          </a:ext>
                        </a:extLst>
                      </wps:spPr>
                      <wps:txbx>
                        <w:txbxContent>
                          <w:p w14:paraId="1F829B7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BD2D0" id="WordArt 19" o:spid="_x0000_s1044" type="#_x0000_t202" style="width:64.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" filled="f" stroked="f">
                <o:lock v:ext="edit" shapetype="t"/>
                <v:textbox style="mso-fit-shape-to-text:t">
                  <w:txbxContent>
                    <w:p w14:paraId="1F829B7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285A17B1" w14:textId="77777777" w:rsidR="00751F1D" w:rsidRPr="007C2102" w:rsidRDefault="00751F1D" w:rsidP="007770B1">
      <w:pPr>
        <w:pStyle w:val="ListParagraph"/>
        <w:numPr>
          <w:ilvl w:val="0"/>
          <w:numId w:val="11"/>
        </w:numPr>
        <w:shd w:val="clear" w:color="auto" w:fill="FFFFFF" w:themeFill="background1"/>
        <w:spacing w:after="0" w:line="240" w:lineRule="auto"/>
        <w:ind w:left="720"/>
        <w:rPr>
          <w:rFonts w:cstheme="minorHAnsi"/>
        </w:rPr>
      </w:pPr>
      <w:r>
        <w:rPr>
          <w:rFonts w:cstheme="minorHAnsi"/>
        </w:rPr>
        <w:t>Glucose Check if time allows</w:t>
      </w:r>
    </w:p>
    <w:p w14:paraId="234B9E8F" w14:textId="22AD52B8" w:rsidR="009D2675" w:rsidRDefault="009D2675" w:rsidP="007770B1">
      <w:pPr>
        <w:pStyle w:val="ListParagraph"/>
        <w:numPr>
          <w:ilvl w:val="0"/>
          <w:numId w:val="11"/>
        </w:numPr>
        <w:spacing w:after="0" w:line="240" w:lineRule="auto"/>
        <w:ind w:left="720"/>
        <w:rPr>
          <w:rFonts w:cstheme="minorHAnsi"/>
        </w:rPr>
      </w:pPr>
      <w:r>
        <w:rPr>
          <w:rFonts w:cstheme="minorHAnsi"/>
        </w:rPr>
        <w:t xml:space="preserve">IV NS, bolus of fluid (20 </w:t>
      </w:r>
      <w:r w:rsidR="00CC4363">
        <w:t>mL</w:t>
      </w:r>
      <w:r>
        <w:rPr>
          <w:rFonts w:cstheme="minorHAnsi"/>
        </w:rPr>
        <w:t>/kg)</w:t>
      </w:r>
    </w:p>
    <w:p w14:paraId="270E8717" w14:textId="2EBC3981" w:rsidR="009D2675" w:rsidRPr="006B1B97" w:rsidRDefault="004639CA" w:rsidP="007770B1">
      <w:pPr>
        <w:pStyle w:val="ListParagraph"/>
        <w:numPr>
          <w:ilvl w:val="0"/>
          <w:numId w:val="11"/>
        </w:numPr>
        <w:spacing w:after="0" w:line="240" w:lineRule="auto"/>
        <w:ind w:left="720"/>
        <w:rPr>
          <w:rFonts w:cstheme="minorHAnsi"/>
        </w:rPr>
      </w:pPr>
      <w:r w:rsidRPr="006E1A39">
        <w:t>If hypoglycemic, titrate D10 slowly until patient responds.  Try to avoid large swings in serum glucose levels</w:t>
      </w:r>
      <w:r w:rsidR="002200A7">
        <w:rPr>
          <w:rFonts w:cstheme="minorHAnsi"/>
        </w:rPr>
        <w:t>.</w:t>
      </w:r>
      <w:r w:rsidR="00ED0CB1">
        <w:rPr>
          <w:rFonts w:cstheme="minorHAnsi"/>
        </w:rPr>
        <w:t xml:space="preserve"> </w:t>
      </w:r>
      <w:r w:rsidR="00ED0CB1">
        <w:rPr>
          <w:rFonts w:cstheme="minorHAnsi"/>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6B1B97" w14:paraId="2E01E3A9" w14:textId="77777777" w:rsidTr="006B1B97">
        <w:trPr>
          <w:jc w:val="center"/>
        </w:trPr>
        <w:tc>
          <w:tcPr>
            <w:tcW w:w="2268" w:type="dxa"/>
          </w:tcPr>
          <w:p w14:paraId="6BF77D25" w14:textId="77777777" w:rsidR="006B1B97" w:rsidRPr="00CD0DA4" w:rsidRDefault="006B1B97" w:rsidP="006B1B97">
            <w:pPr>
              <w:jc w:val="center"/>
              <w:rPr>
                <w:b/>
                <w:sz w:val="20"/>
              </w:rPr>
            </w:pPr>
            <w:r w:rsidRPr="00CD0DA4">
              <w:rPr>
                <w:b/>
                <w:sz w:val="20"/>
              </w:rPr>
              <w:t>Glucose</w:t>
            </w:r>
          </w:p>
          <w:p w14:paraId="1088F10D" w14:textId="77777777" w:rsidR="006B1B97" w:rsidRPr="00CD0DA4" w:rsidRDefault="006B1B97" w:rsidP="006B1B97">
            <w:pPr>
              <w:jc w:val="center"/>
              <w:rPr>
                <w:b/>
                <w:sz w:val="20"/>
              </w:rPr>
            </w:pPr>
            <w:r w:rsidRPr="00CD0DA4">
              <w:rPr>
                <w:b/>
                <w:sz w:val="20"/>
              </w:rPr>
              <w:t>(dextrose)</w:t>
            </w:r>
          </w:p>
        </w:tc>
        <w:tc>
          <w:tcPr>
            <w:tcW w:w="1980" w:type="dxa"/>
          </w:tcPr>
          <w:p w14:paraId="709435E5" w14:textId="77777777" w:rsidR="006B1B97" w:rsidRPr="00CD0DA4" w:rsidRDefault="006B1B97" w:rsidP="006B1B97">
            <w:pPr>
              <w:jc w:val="center"/>
              <w:rPr>
                <w:sz w:val="20"/>
              </w:rPr>
            </w:pPr>
            <w:r w:rsidRPr="00CD0DA4">
              <w:rPr>
                <w:sz w:val="20"/>
              </w:rPr>
              <w:t xml:space="preserve">D50 1-2 </w:t>
            </w:r>
            <w:r>
              <w:rPr>
                <w:sz w:val="20"/>
              </w:rPr>
              <w:t>mL/kg</w:t>
            </w:r>
          </w:p>
          <w:p w14:paraId="00E4788C" w14:textId="77777777" w:rsidR="006B1B97" w:rsidRPr="00CD0DA4" w:rsidRDefault="006B1B97" w:rsidP="006B1B97">
            <w:pPr>
              <w:jc w:val="center"/>
              <w:rPr>
                <w:sz w:val="20"/>
              </w:rPr>
            </w:pPr>
            <w:r w:rsidRPr="00CD0DA4">
              <w:rPr>
                <w:sz w:val="20"/>
              </w:rPr>
              <w:t>D25 2-4 mL/kg</w:t>
            </w:r>
          </w:p>
          <w:p w14:paraId="57F14B21" w14:textId="77777777" w:rsidR="006B1B97" w:rsidRPr="00CD0DA4" w:rsidRDefault="006B1B97" w:rsidP="006B1B97">
            <w:pPr>
              <w:jc w:val="center"/>
              <w:rPr>
                <w:sz w:val="20"/>
              </w:rPr>
            </w:pPr>
            <w:r w:rsidRPr="00CD0DA4">
              <w:rPr>
                <w:sz w:val="20"/>
              </w:rPr>
              <w:t>D10 2-4 mL/kg</w:t>
            </w:r>
          </w:p>
        </w:tc>
        <w:tc>
          <w:tcPr>
            <w:tcW w:w="1890" w:type="dxa"/>
          </w:tcPr>
          <w:p w14:paraId="5EDC1AA3" w14:textId="77777777" w:rsidR="006B1B97" w:rsidRPr="00CD0DA4" w:rsidRDefault="006B1B97" w:rsidP="006B1B97">
            <w:pPr>
              <w:jc w:val="center"/>
              <w:rPr>
                <w:sz w:val="20"/>
              </w:rPr>
            </w:pPr>
            <w:r w:rsidRPr="00CD0DA4">
              <w:rPr>
                <w:sz w:val="20"/>
              </w:rPr>
              <w:t>&gt;8 years</w:t>
            </w:r>
          </w:p>
          <w:p w14:paraId="3CF6C8DD" w14:textId="77777777" w:rsidR="006B1B97" w:rsidRPr="00CD0DA4" w:rsidRDefault="006B1B97" w:rsidP="006B1B97">
            <w:pPr>
              <w:jc w:val="center"/>
              <w:rPr>
                <w:sz w:val="20"/>
              </w:rPr>
            </w:pPr>
            <w:r w:rsidRPr="00CD0DA4">
              <w:rPr>
                <w:sz w:val="20"/>
              </w:rPr>
              <w:t>6 months - 8 years</w:t>
            </w:r>
          </w:p>
          <w:p w14:paraId="6284A478" w14:textId="77777777" w:rsidR="006B1B97" w:rsidRPr="00CD0DA4" w:rsidRDefault="006B1B97" w:rsidP="006B1B97">
            <w:pPr>
              <w:jc w:val="center"/>
              <w:rPr>
                <w:sz w:val="20"/>
              </w:rPr>
            </w:pPr>
            <w:r w:rsidRPr="00CD0DA4">
              <w:rPr>
                <w:sz w:val="20"/>
              </w:rPr>
              <w:t>Neonate - 6 months</w:t>
            </w:r>
          </w:p>
          <w:p w14:paraId="15A675CD" w14:textId="77777777" w:rsidR="006B1B97" w:rsidRPr="00CD0DA4" w:rsidRDefault="006B1B97" w:rsidP="006B1B97">
            <w:pPr>
              <w:jc w:val="center"/>
              <w:rPr>
                <w:sz w:val="20"/>
              </w:rPr>
            </w:pPr>
            <w:r w:rsidRPr="00CD0DA4">
              <w:rPr>
                <w:sz w:val="18"/>
              </w:rPr>
              <w:t>Max Rate 2 ml/kg/Min</w:t>
            </w:r>
          </w:p>
        </w:tc>
      </w:tr>
      <w:tr w:rsidR="006B1B97" w14:paraId="20343455" w14:textId="77777777" w:rsidTr="006B1B97">
        <w:trPr>
          <w:jc w:val="center"/>
        </w:trPr>
        <w:tc>
          <w:tcPr>
            <w:tcW w:w="6138" w:type="dxa"/>
            <w:gridSpan w:val="3"/>
          </w:tcPr>
          <w:p w14:paraId="198787FD" w14:textId="77777777" w:rsidR="006B1B97" w:rsidRDefault="006B1B97" w:rsidP="006B1B97">
            <w:pPr>
              <w:jc w:val="center"/>
            </w:pPr>
            <w:r>
              <w:t>If D25 or D10 are not available utilize a syringe of D50.</w:t>
            </w:r>
          </w:p>
          <w:p w14:paraId="7F78B439" w14:textId="77777777" w:rsidR="006B1B97" w:rsidRDefault="006B1B97" w:rsidP="006B1B97">
            <w:pPr>
              <w:jc w:val="center"/>
            </w:pPr>
            <w:r>
              <w:t>To make D25 expel 25 mL of D50 and draw up 25 mL of NS.</w:t>
            </w:r>
          </w:p>
          <w:p w14:paraId="54A6DB34" w14:textId="77777777" w:rsidR="006B1B97" w:rsidRDefault="006B1B97" w:rsidP="006B1B97">
            <w:pPr>
              <w:jc w:val="center"/>
            </w:pPr>
            <w:r>
              <w:t>To make D10 expel 40 mL of D50 and draw up 40 mL of NS.</w:t>
            </w:r>
          </w:p>
        </w:tc>
      </w:tr>
      <w:tr w:rsidR="006B1B97" w14:paraId="5ABA88D2" w14:textId="77777777" w:rsidTr="006B1B97">
        <w:trPr>
          <w:jc w:val="center"/>
        </w:trPr>
        <w:tc>
          <w:tcPr>
            <w:tcW w:w="6138" w:type="dxa"/>
            <w:gridSpan w:val="3"/>
          </w:tcPr>
          <w:p w14:paraId="0DC85D93"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380ADE66" w14:textId="3879C15F" w:rsidR="00275F12" w:rsidRPr="00275F12" w:rsidRDefault="00275F12" w:rsidP="00F04032">
      <w:pPr>
        <w:spacing w:after="0"/>
        <w:rPr>
          <w:sz w:val="4"/>
        </w:rPr>
      </w:pPr>
    </w:p>
    <w:p w14:paraId="754E7DF2" w14:textId="77777777" w:rsidR="009D2675" w:rsidRPr="009D2675" w:rsidRDefault="002200A7" w:rsidP="00982CF7">
      <w:pPr>
        <w:pStyle w:val="ListParagraph"/>
        <w:spacing w:after="0" w:line="240" w:lineRule="auto"/>
        <w:rPr>
          <w:rFonts w:cstheme="minorHAnsi"/>
          <w:b/>
          <w:color w:val="FF0000"/>
        </w:rPr>
      </w:pPr>
      <w:r>
        <w:rPr>
          <w:rFonts w:cstheme="minorHAnsi"/>
          <w:b/>
          <w:color w:val="FF0000"/>
        </w:rPr>
        <w:t>AEMT</w:t>
      </w:r>
      <w:r w:rsidR="009D2675">
        <w:rPr>
          <w:rFonts w:cstheme="minorHAnsi"/>
          <w:b/>
          <w:color w:val="FF0000"/>
        </w:rPr>
        <w:t xml:space="preserve"> STOP</w:t>
      </w:r>
    </w:p>
    <w:p w14:paraId="5F429FED" w14:textId="6554747A" w:rsidR="00333B7A" w:rsidRPr="007C2102" w:rsidRDefault="00FE5113" w:rsidP="00971F21">
      <w:pPr>
        <w:pStyle w:val="ListParagraph"/>
        <w:shd w:val="clear" w:color="auto" w:fill="0F243E" w:themeFill="text2" w:themeFillShade="80"/>
        <w:spacing w:after="0" w:line="240" w:lineRule="auto"/>
        <w:ind w:left="0"/>
        <w:rPr>
          <w:rFonts w:cstheme="minorHAnsi"/>
          <w:color w:val="FF0000"/>
        </w:rPr>
      </w:pPr>
      <w:r>
        <w:rPr>
          <w:noProof/>
        </w:rPr>
        <mc:AlternateContent>
          <mc:Choice Requires="wps">
            <w:drawing>
              <wp:inline distT="0" distB="0" distL="0" distR="0" wp14:anchorId="4CC984D5" wp14:editId="1A2D18B1">
                <wp:extent cx="1285875" cy="209550"/>
                <wp:effectExtent l="0" t="0" r="0" b="0"/>
                <wp:docPr id="80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5875" cy="209550"/>
                        </a:xfrm>
                        <a:prstGeom prst="rect">
                          <a:avLst/>
                        </a:prstGeom>
                        <a:extLst>
                          <a:ext uri="{AF507438-7753-43E0-B8FC-AC1667EBCBE1}">
                            <a14:hiddenEffects xmlns:a14="http://schemas.microsoft.com/office/drawing/2010/main">
                              <a:effectLst/>
                            </a14:hiddenEffects>
                          </a:ext>
                        </a:extLst>
                      </wps:spPr>
                      <wps:txbx>
                        <w:txbxContent>
                          <w:p w14:paraId="00914DE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984D5" id="WordArt 20" o:spid="_x0000_s1045" type="#_x0000_t202" style="width:101.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" filled="f" stroked="f">
                <o:lock v:ext="edit" shapetype="t"/>
                <v:textbox style="mso-fit-shape-to-text:t">
                  <w:txbxContent>
                    <w:p w14:paraId="00914DE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2AFB72A" w14:textId="77777777" w:rsidR="006B1B97" w:rsidRDefault="00751F1D" w:rsidP="006B1B97">
      <w:pPr>
        <w:pStyle w:val="ListParagraph"/>
        <w:numPr>
          <w:ilvl w:val="0"/>
          <w:numId w:val="11"/>
        </w:numPr>
        <w:shd w:val="clear" w:color="auto" w:fill="FFFFFF" w:themeFill="background1"/>
        <w:spacing w:after="0" w:line="240" w:lineRule="auto"/>
        <w:ind w:left="720"/>
        <w:rPr>
          <w:rFonts w:cstheme="minorHAnsi"/>
        </w:rPr>
      </w:pPr>
      <w:r>
        <w:rPr>
          <w:rFonts w:cstheme="minorHAnsi"/>
        </w:rPr>
        <w:t>12 Lead EKG, transmit</w:t>
      </w:r>
    </w:p>
    <w:p w14:paraId="49F9B28B" w14:textId="40BB0B5D" w:rsidR="00333B7A" w:rsidRPr="006B1B97" w:rsidRDefault="00245FB6" w:rsidP="006B1B97">
      <w:pPr>
        <w:pStyle w:val="ListParagraph"/>
        <w:numPr>
          <w:ilvl w:val="0"/>
          <w:numId w:val="11"/>
        </w:numPr>
        <w:shd w:val="clear" w:color="auto" w:fill="FFFFFF" w:themeFill="background1"/>
        <w:spacing w:after="0" w:line="240" w:lineRule="auto"/>
        <w:ind w:left="720"/>
        <w:rPr>
          <w:rFonts w:cstheme="minorHAnsi"/>
        </w:rPr>
      </w:pPr>
      <w:r w:rsidRPr="006B1B97">
        <w:rPr>
          <w:rFonts w:cstheme="minorHAnsi"/>
        </w:rPr>
        <w:t xml:space="preserve">EPINEPHrine 1:10,000 (now 0.1 mg/mL) </w:t>
      </w:r>
      <w:r w:rsidR="007B7926" w:rsidRPr="006B1B97">
        <w:rPr>
          <w:rFonts w:cstheme="minorHAnsi"/>
        </w:rPr>
        <w:t>1</w:t>
      </w:r>
      <w:r w:rsidR="00333B7A" w:rsidRPr="006B1B97">
        <w:rPr>
          <w:rFonts w:cstheme="minorHAnsi"/>
        </w:rPr>
        <w:t xml:space="preserve"> mg IVP/IO</w:t>
      </w:r>
      <w:r w:rsidR="00333B7A" w:rsidRPr="006B1B97">
        <w:rPr>
          <w:rFonts w:cstheme="minorHAnsi"/>
          <w:i/>
          <w:u w:val="single"/>
        </w:rPr>
        <w:t xml:space="preserve"> </w:t>
      </w:r>
      <w:r w:rsidR="00333B7A" w:rsidRPr="006B1B97">
        <w:rPr>
          <w:rFonts w:cstheme="minorHAnsi"/>
          <w:b/>
          <w:i/>
          <w:u w:val="single"/>
        </w:rPr>
        <w:t xml:space="preserve">(peds – </w:t>
      </w:r>
      <w:r w:rsidRPr="00245FB6">
        <w:t xml:space="preserve"> </w:t>
      </w:r>
      <w:r w:rsidRPr="006B1B97">
        <w:rPr>
          <w:rFonts w:cstheme="minorHAnsi"/>
          <w:b/>
          <w:i/>
          <w:u w:val="single"/>
        </w:rPr>
        <w:t xml:space="preserve">EPINEPHrine </w:t>
      </w:r>
      <w:r w:rsidR="00195C5A" w:rsidRPr="006B1B97">
        <w:rPr>
          <w:rFonts w:cstheme="minorHAnsi"/>
          <w:b/>
          <w:i/>
          <w:u w:val="single"/>
        </w:rPr>
        <w:t>1: 10,000</w:t>
      </w:r>
      <w:r w:rsidRPr="006B1B97">
        <w:rPr>
          <w:rFonts w:cstheme="minorHAnsi"/>
          <w:b/>
          <w:i/>
          <w:u w:val="single"/>
        </w:rPr>
        <w:t xml:space="preserve"> (now 0.1 mg/mL) - </w:t>
      </w:r>
      <w:r w:rsidR="00333B7A" w:rsidRPr="006B1B97">
        <w:rPr>
          <w:rFonts w:cstheme="minorHAnsi"/>
          <w:b/>
          <w:i/>
          <w:u w:val="single"/>
        </w:rPr>
        <w:t xml:space="preserve">0.01 mg/kg IV/IO q </w:t>
      </w:r>
      <w:r w:rsidR="00ED0CB1" w:rsidRPr="006B1B97">
        <w:rPr>
          <w:rFonts w:cstheme="minorHAnsi"/>
          <w:b/>
          <w:i/>
          <w:u w:val="single"/>
        </w:rPr>
        <w:t>3-5</w:t>
      </w:r>
      <w:r w:rsidR="00525DB5" w:rsidRPr="006B1B97">
        <w:rPr>
          <w:rFonts w:cstheme="minorHAnsi"/>
          <w:b/>
          <w:i/>
          <w:u w:val="single"/>
        </w:rPr>
        <w:t xml:space="preserve"> </w:t>
      </w:r>
      <w:r w:rsidR="00333B7A" w:rsidRPr="006B1B97">
        <w:rPr>
          <w:rFonts w:cstheme="minorHAnsi"/>
          <w:b/>
          <w:i/>
          <w:u w:val="single"/>
        </w:rPr>
        <w:t>min)</w:t>
      </w:r>
    </w:p>
    <w:p w14:paraId="0B435365" w14:textId="77777777" w:rsidR="00333B7A" w:rsidRPr="007C2102" w:rsidRDefault="00333B7A" w:rsidP="007770B1">
      <w:pPr>
        <w:pStyle w:val="ListParagraph"/>
        <w:numPr>
          <w:ilvl w:val="0"/>
          <w:numId w:val="11"/>
        </w:numPr>
        <w:shd w:val="clear" w:color="auto" w:fill="FFFFFF" w:themeFill="background1"/>
        <w:spacing w:after="0" w:line="240" w:lineRule="auto"/>
        <w:ind w:left="720"/>
        <w:rPr>
          <w:rFonts w:cstheme="minorHAnsi"/>
        </w:rPr>
      </w:pPr>
      <w:r w:rsidRPr="007C2102">
        <w:rPr>
          <w:rFonts w:cstheme="minorHAnsi"/>
        </w:rPr>
        <w:t>Search for underlying cause of arrest and provide the related therapy:</w:t>
      </w:r>
    </w:p>
    <w:p w14:paraId="30E2F573" w14:textId="77777777" w:rsidR="00333B7A" w:rsidRPr="007C2102" w:rsidRDefault="00333B7A" w:rsidP="007770B1">
      <w:pPr>
        <w:pStyle w:val="ListParagraph"/>
        <w:numPr>
          <w:ilvl w:val="1"/>
          <w:numId w:val="177"/>
        </w:numPr>
        <w:shd w:val="clear" w:color="auto" w:fill="FFFFFF" w:themeFill="background1"/>
        <w:spacing w:after="0" w:line="240" w:lineRule="auto"/>
        <w:ind w:left="1260"/>
        <w:rPr>
          <w:rFonts w:cstheme="minorHAnsi"/>
        </w:rPr>
      </w:pPr>
      <w:r w:rsidRPr="007C2102">
        <w:rPr>
          <w:rFonts w:cstheme="minorHAnsi"/>
        </w:rPr>
        <w:t>Hypoxia – ensure adequate ventilation</w:t>
      </w:r>
    </w:p>
    <w:p w14:paraId="0DEF199E" w14:textId="23B4944C" w:rsidR="00333B7A" w:rsidRPr="007C2102" w:rsidRDefault="00333B7A" w:rsidP="007770B1">
      <w:pPr>
        <w:pStyle w:val="ListParagraph"/>
        <w:numPr>
          <w:ilvl w:val="1"/>
          <w:numId w:val="177"/>
        </w:numPr>
        <w:shd w:val="clear" w:color="auto" w:fill="FFFFFF" w:themeFill="background1"/>
        <w:spacing w:after="0" w:line="240" w:lineRule="auto"/>
        <w:ind w:left="1260"/>
        <w:rPr>
          <w:rFonts w:cstheme="minorHAnsi"/>
        </w:rPr>
      </w:pPr>
      <w:r w:rsidRPr="007C2102">
        <w:rPr>
          <w:rFonts w:cstheme="minorHAnsi"/>
        </w:rPr>
        <w:t xml:space="preserve">Hypovolemia – fluid administration/fluid challenge adult 20 </w:t>
      </w:r>
      <w:r w:rsidR="00CC4363">
        <w:t>mL</w:t>
      </w:r>
      <w:r w:rsidRPr="007C2102">
        <w:rPr>
          <w:rFonts w:cstheme="minorHAnsi"/>
        </w:rPr>
        <w:t>/kg</w:t>
      </w:r>
      <w:r w:rsidR="0066026E" w:rsidRPr="007C2102">
        <w:rPr>
          <w:rFonts w:cstheme="minorHAnsi"/>
        </w:rPr>
        <w:t>,</w:t>
      </w:r>
      <w:r w:rsidRPr="007C2102">
        <w:rPr>
          <w:rFonts w:cstheme="minorHAnsi"/>
        </w:rPr>
        <w:t xml:space="preserve"> </w:t>
      </w:r>
      <w:r w:rsidR="00ED0CB1" w:rsidRPr="00072680">
        <w:rPr>
          <w:rFonts w:cstheme="minorHAnsi"/>
          <w:b/>
          <w:i/>
          <w:u w:val="single"/>
        </w:rPr>
        <w:t>(</w:t>
      </w:r>
      <w:r w:rsidR="0066026E" w:rsidRPr="007C2102">
        <w:rPr>
          <w:rFonts w:cstheme="minorHAnsi"/>
          <w:b/>
          <w:i/>
          <w:u w:val="single"/>
        </w:rPr>
        <w:t xml:space="preserve">peds 20 </w:t>
      </w:r>
      <w:r w:rsidR="00CC4363" w:rsidRPr="001E3EFD">
        <w:rPr>
          <w:b/>
          <w:i/>
          <w:u w:val="single"/>
        </w:rPr>
        <w:t>mL</w:t>
      </w:r>
      <w:r w:rsidR="0066026E" w:rsidRPr="007C2102">
        <w:rPr>
          <w:rFonts w:cstheme="minorHAnsi"/>
          <w:b/>
          <w:i/>
          <w:u w:val="single"/>
        </w:rPr>
        <w:t>/kg bolus</w:t>
      </w:r>
      <w:r w:rsidR="0066026E" w:rsidRPr="007C2102">
        <w:rPr>
          <w:rFonts w:cstheme="minorHAnsi"/>
        </w:rPr>
        <w:t>)</w:t>
      </w:r>
    </w:p>
    <w:p w14:paraId="28B677E6" w14:textId="3B2BA0AD" w:rsidR="0066026E" w:rsidRPr="007C2102" w:rsidRDefault="004639CA" w:rsidP="007770B1">
      <w:pPr>
        <w:pStyle w:val="ListParagraph"/>
        <w:numPr>
          <w:ilvl w:val="1"/>
          <w:numId w:val="177"/>
        </w:numPr>
        <w:shd w:val="clear" w:color="auto" w:fill="FFFFFF" w:themeFill="background1"/>
        <w:spacing w:after="0" w:line="240" w:lineRule="auto"/>
        <w:ind w:left="1260"/>
        <w:rPr>
          <w:rFonts w:cstheme="minorHAnsi"/>
        </w:rPr>
      </w:pPr>
      <w:r>
        <w:rPr>
          <w:rFonts w:cstheme="minorHAnsi"/>
        </w:rPr>
        <w:t>Cardiac tamponade…</w:t>
      </w:r>
      <w:r w:rsidR="0066026E" w:rsidRPr="007C2102">
        <w:rPr>
          <w:rFonts w:cstheme="minorHAnsi"/>
        </w:rPr>
        <w:t xml:space="preserve">adult up to </w:t>
      </w:r>
      <w:r w:rsidR="00585986">
        <w:rPr>
          <w:rFonts w:cstheme="minorHAnsi"/>
        </w:rPr>
        <w:t xml:space="preserve">2 </w:t>
      </w:r>
      <w:r w:rsidR="00585986" w:rsidRPr="007C2102">
        <w:rPr>
          <w:rFonts w:cstheme="minorHAnsi"/>
        </w:rPr>
        <w:t>liter</w:t>
      </w:r>
      <w:r w:rsidR="0066026E" w:rsidRPr="007C2102">
        <w:rPr>
          <w:rFonts w:cstheme="minorHAnsi"/>
        </w:rPr>
        <w:t xml:space="preserve"> bolus, </w:t>
      </w:r>
      <w:r w:rsidR="00ED0CB1" w:rsidRPr="00072680">
        <w:rPr>
          <w:rFonts w:cstheme="minorHAnsi"/>
          <w:b/>
          <w:i/>
          <w:u w:val="single"/>
        </w:rPr>
        <w:t>(</w:t>
      </w:r>
      <w:r w:rsidR="0066026E" w:rsidRPr="007C2102">
        <w:rPr>
          <w:rFonts w:cstheme="minorHAnsi"/>
          <w:b/>
          <w:i/>
          <w:u w:val="single"/>
        </w:rPr>
        <w:t xml:space="preserve">peds 20 </w:t>
      </w:r>
      <w:r w:rsidR="002929E7" w:rsidRPr="002929E7">
        <w:rPr>
          <w:b/>
          <w:i/>
          <w:u w:val="single"/>
        </w:rPr>
        <w:t>mL</w:t>
      </w:r>
      <w:r w:rsidR="0066026E" w:rsidRPr="007C2102">
        <w:rPr>
          <w:rFonts w:cstheme="minorHAnsi"/>
          <w:b/>
          <w:i/>
          <w:u w:val="single"/>
        </w:rPr>
        <w:t>/kg bolus</w:t>
      </w:r>
      <w:r w:rsidR="0066026E" w:rsidRPr="007C2102">
        <w:rPr>
          <w:rFonts w:cstheme="minorHAnsi"/>
        </w:rPr>
        <w:t>)</w:t>
      </w:r>
    </w:p>
    <w:p w14:paraId="675AE1EE" w14:textId="77777777" w:rsidR="006B1B97" w:rsidRDefault="0066026E" w:rsidP="006B1B97">
      <w:pPr>
        <w:pStyle w:val="ListParagraph"/>
        <w:numPr>
          <w:ilvl w:val="1"/>
          <w:numId w:val="177"/>
        </w:numPr>
        <w:shd w:val="clear" w:color="auto" w:fill="FFFFFF" w:themeFill="background1"/>
        <w:spacing w:after="0" w:line="240" w:lineRule="auto"/>
        <w:ind w:left="1260"/>
        <w:rPr>
          <w:rFonts w:cstheme="minorHAnsi"/>
        </w:rPr>
      </w:pPr>
      <w:r w:rsidRPr="007C2102">
        <w:rPr>
          <w:rFonts w:cstheme="minorHAnsi"/>
        </w:rPr>
        <w:t>Tension pneumothorax – needle decompression</w:t>
      </w:r>
    </w:p>
    <w:p w14:paraId="75AAA4CB" w14:textId="5F8AB552" w:rsidR="0066026E" w:rsidRPr="006B1B97" w:rsidRDefault="0066026E" w:rsidP="006B1B97">
      <w:pPr>
        <w:pStyle w:val="ListParagraph"/>
        <w:numPr>
          <w:ilvl w:val="1"/>
          <w:numId w:val="177"/>
        </w:numPr>
        <w:shd w:val="clear" w:color="auto" w:fill="FFFFFF" w:themeFill="background1"/>
        <w:spacing w:after="0" w:line="240" w:lineRule="auto"/>
        <w:ind w:left="1260"/>
        <w:rPr>
          <w:rFonts w:cstheme="minorHAnsi"/>
        </w:rPr>
      </w:pPr>
      <w:r w:rsidRPr="006B1B97">
        <w:rPr>
          <w:rFonts w:cstheme="minorHAnsi"/>
          <w:b/>
        </w:rPr>
        <w:t>KNOWN</w:t>
      </w:r>
      <w:r w:rsidRPr="006B1B97">
        <w:rPr>
          <w:rFonts w:cstheme="minorHAnsi"/>
        </w:rPr>
        <w:t xml:space="preserve"> hyperkalemia or tricyclic antidepressant overdose – Sodium Bicarbonate </w:t>
      </w:r>
      <w:r w:rsidR="00EF1C1C" w:rsidRPr="006B1B97">
        <w:rPr>
          <w:rFonts w:cstheme="minorHAnsi"/>
        </w:rPr>
        <w:t xml:space="preserve">8.4% </w:t>
      </w:r>
      <w:r w:rsidRPr="006B1B97">
        <w:rPr>
          <w:rFonts w:cstheme="minorHAnsi"/>
        </w:rPr>
        <w:t xml:space="preserve">1 mEq/kg, may repeat @ 0.5 mEq/kg q 10 </w:t>
      </w:r>
      <w:r w:rsidR="00D65396" w:rsidRPr="006B1B97">
        <w:rPr>
          <w:rFonts w:cstheme="minorHAnsi"/>
        </w:rPr>
        <w:t xml:space="preserve">min </w:t>
      </w:r>
      <w:r w:rsidR="007B7926" w:rsidRPr="006B1B97">
        <w:rPr>
          <w:rFonts w:cstheme="minorHAnsi"/>
          <w:b/>
          <w:i/>
          <w:u w:val="single"/>
        </w:rPr>
        <w:t>(peds &lt;1 month use Sodium Bicarbonate 4.2% - 1 mEq/kg), (peds &gt;1 month use Sodium Bicarbonate 8.4% - 1 mEq/kg may repeat at 0.5 mEq/kg q 10 min)</w:t>
      </w:r>
      <w:r w:rsidR="007B7926" w:rsidRPr="006B1B97">
        <w:rPr>
          <w:rFonts w:cstheme="minorHAnsi"/>
        </w:rPr>
        <w:t xml:space="preserve"> </w:t>
      </w:r>
      <w:r w:rsidR="00D65396" w:rsidRPr="006B1B97">
        <w:rPr>
          <w:rFonts w:cstheme="minorHAnsi"/>
        </w:rPr>
        <w:t xml:space="preserve">and </w:t>
      </w:r>
      <w:r w:rsidRPr="006B1B97">
        <w:rPr>
          <w:rFonts w:cstheme="minorHAnsi"/>
        </w:rPr>
        <w:t>CaCl 500</w:t>
      </w:r>
      <w:r w:rsidR="00525DB5" w:rsidRPr="006B1B97">
        <w:rPr>
          <w:rFonts w:cstheme="minorHAnsi"/>
        </w:rPr>
        <w:t xml:space="preserve"> </w:t>
      </w:r>
      <w:r w:rsidRPr="006B1B97">
        <w:rPr>
          <w:rFonts w:cstheme="minorHAnsi"/>
        </w:rPr>
        <w:t xml:space="preserve">mg IVP </w:t>
      </w:r>
      <w:r w:rsidRPr="006B1B97">
        <w:rPr>
          <w:rFonts w:cstheme="minorHAnsi"/>
          <w:b/>
          <w:i/>
          <w:u w:val="single"/>
        </w:rPr>
        <w:t>(peds 20</w:t>
      </w:r>
      <w:r w:rsidR="00525DB5" w:rsidRPr="006B1B97">
        <w:rPr>
          <w:rFonts w:cstheme="minorHAnsi"/>
          <w:b/>
          <w:i/>
          <w:u w:val="single"/>
        </w:rPr>
        <w:t xml:space="preserve"> </w:t>
      </w:r>
      <w:r w:rsidRPr="006B1B97">
        <w:rPr>
          <w:rFonts w:cstheme="minorHAnsi"/>
          <w:b/>
          <w:i/>
          <w:u w:val="single"/>
        </w:rPr>
        <w:t>mg/kg)</w:t>
      </w:r>
    </w:p>
    <w:p w14:paraId="14F14CCA" w14:textId="77777777" w:rsidR="006B1B97" w:rsidRDefault="00751F1D" w:rsidP="006B1B97">
      <w:pPr>
        <w:pStyle w:val="ListParagraph"/>
        <w:numPr>
          <w:ilvl w:val="1"/>
          <w:numId w:val="177"/>
        </w:numPr>
        <w:shd w:val="clear" w:color="auto" w:fill="FFFFFF" w:themeFill="background1"/>
        <w:spacing w:after="0" w:line="240" w:lineRule="auto"/>
        <w:ind w:left="1260"/>
        <w:rPr>
          <w:rFonts w:cstheme="minorHAnsi"/>
        </w:rPr>
      </w:pPr>
      <w:r>
        <w:rPr>
          <w:rFonts w:cstheme="minorHAnsi"/>
          <w:b/>
        </w:rPr>
        <w:t xml:space="preserve">Known </w:t>
      </w:r>
      <w:r w:rsidR="0066026E" w:rsidRPr="007C2102">
        <w:rPr>
          <w:rFonts w:cstheme="minorHAnsi"/>
        </w:rPr>
        <w:t>Acidosis in prolonged arrest: consider Sodium Bicarbonate</w:t>
      </w:r>
      <w:r w:rsidR="007917E5">
        <w:rPr>
          <w:rFonts w:cstheme="minorHAnsi"/>
        </w:rPr>
        <w:t xml:space="preserve"> 8.4% </w:t>
      </w:r>
      <w:r w:rsidR="004115FA">
        <w:rPr>
          <w:rFonts w:cstheme="minorHAnsi"/>
        </w:rPr>
        <w:t>1-2</w:t>
      </w:r>
      <w:r w:rsidR="0066026E" w:rsidRPr="007C2102">
        <w:rPr>
          <w:rFonts w:cstheme="minorHAnsi"/>
        </w:rPr>
        <w:t xml:space="preserve"> mEq/kg IV</w:t>
      </w:r>
    </w:p>
    <w:p w14:paraId="736FB04F" w14:textId="406F9D46" w:rsidR="004639CA" w:rsidRPr="006B1B97" w:rsidRDefault="0066026E" w:rsidP="006B1B97">
      <w:pPr>
        <w:pStyle w:val="ListParagraph"/>
        <w:numPr>
          <w:ilvl w:val="1"/>
          <w:numId w:val="177"/>
        </w:numPr>
        <w:shd w:val="clear" w:color="auto" w:fill="FFFFFF" w:themeFill="background1"/>
        <w:spacing w:after="0" w:line="240" w:lineRule="auto"/>
        <w:ind w:left="1260"/>
        <w:rPr>
          <w:rFonts w:cstheme="minorHAnsi"/>
        </w:rPr>
      </w:pPr>
      <w:r w:rsidRPr="006B1B97">
        <w:rPr>
          <w:rFonts w:cstheme="minorHAnsi"/>
        </w:rPr>
        <w:t xml:space="preserve">Drug Overdose: </w:t>
      </w:r>
      <w:r w:rsidR="00E94A28" w:rsidRPr="006B1B97">
        <w:rPr>
          <w:rFonts w:cstheme="minorHAnsi"/>
        </w:rPr>
        <w:t>Naloxone (Narcan)</w:t>
      </w:r>
      <w:r w:rsidRPr="006B1B97">
        <w:rPr>
          <w:rFonts w:cstheme="minorHAnsi"/>
        </w:rPr>
        <w:t xml:space="preserve"> </w:t>
      </w:r>
      <w:r w:rsidR="00751F1D" w:rsidRPr="006B1B97">
        <w:rPr>
          <w:rFonts w:cstheme="minorHAnsi"/>
        </w:rPr>
        <w:t>0.4</w:t>
      </w:r>
      <w:r w:rsidR="004639CA" w:rsidRPr="006B1B97">
        <w:rPr>
          <w:rFonts w:cstheme="minorHAnsi"/>
        </w:rPr>
        <w:t>-2.0</w:t>
      </w:r>
      <w:r w:rsidR="00751F1D" w:rsidRPr="006B1B97">
        <w:rPr>
          <w:rFonts w:cstheme="minorHAnsi"/>
        </w:rPr>
        <w:t xml:space="preserve"> mg IV/IO/IM/IN titrated to adequate ventilation. </w:t>
      </w:r>
      <w:r w:rsidR="00751F1D" w:rsidRPr="006B1B97">
        <w:rPr>
          <w:rFonts w:cstheme="minorHAnsi"/>
          <w:b/>
          <w:i/>
          <w:u w:val="single"/>
        </w:rPr>
        <w:t>(peds 0.1 mg/kg IV/IO/IM/IN titrated to adequate ventilation</w:t>
      </w:r>
      <w:r w:rsidR="00ED0CB1" w:rsidRPr="006B1B97">
        <w:rPr>
          <w:rFonts w:cstheme="minorHAnsi"/>
          <w:b/>
          <w:i/>
          <w:u w:val="single"/>
        </w:rPr>
        <w:t>, max dose 2</w:t>
      </w:r>
      <w:r w:rsidR="00525DB5" w:rsidRPr="006B1B97">
        <w:rPr>
          <w:rFonts w:cstheme="minorHAnsi"/>
          <w:b/>
          <w:i/>
          <w:u w:val="single"/>
        </w:rPr>
        <w:t xml:space="preserve"> </w:t>
      </w:r>
      <w:r w:rsidR="00ED0CB1" w:rsidRPr="006B1B97">
        <w:rPr>
          <w:rFonts w:cstheme="minorHAnsi"/>
          <w:b/>
          <w:i/>
          <w:u w:val="single"/>
        </w:rPr>
        <w:t>mg</w:t>
      </w:r>
      <w:r w:rsidR="00751F1D" w:rsidRPr="006B1B97">
        <w:rPr>
          <w:rFonts w:cstheme="minorHAnsi"/>
          <w:b/>
          <w:i/>
          <w:u w:val="single"/>
        </w:rPr>
        <w:t>)</w:t>
      </w:r>
      <w:r w:rsidR="00751F1D" w:rsidRPr="006B1B97">
        <w:rPr>
          <w:rFonts w:cstheme="minorHAnsi"/>
        </w:rPr>
        <w:t xml:space="preserve">.  </w:t>
      </w:r>
      <w:r w:rsidR="004E3322" w:rsidRPr="006B1B97">
        <w:rPr>
          <w:rFonts w:cstheme="minorHAnsi"/>
        </w:rPr>
        <w:t xml:space="preserve">If utilizing pre-filled delivery systems, dose per manufacturer’s instructions. </w:t>
      </w:r>
      <w:r w:rsidR="00751F1D" w:rsidRPr="006B1B97">
        <w:rPr>
          <w:rFonts w:cstheme="minorHAnsi"/>
        </w:rPr>
        <w:t>Ma</w:t>
      </w:r>
      <w:r w:rsidR="004639CA" w:rsidRPr="006B1B97">
        <w:rPr>
          <w:rFonts w:cstheme="minorHAnsi"/>
        </w:rPr>
        <w:t>y repeat dose</w:t>
      </w:r>
      <w:r w:rsidR="00751F1D" w:rsidRPr="006B1B97">
        <w:rPr>
          <w:rFonts w:cstheme="minorHAnsi"/>
        </w:rPr>
        <w:t>.</w:t>
      </w:r>
      <w:r w:rsidR="004639CA" w:rsidRPr="006B1B97">
        <w:rPr>
          <w:rFonts w:cstheme="minorHAnsi"/>
        </w:rPr>
        <w:t xml:space="preserve">  </w:t>
      </w:r>
      <w:r w:rsidR="004639CA" w:rsidRPr="006B1B97">
        <w:rPr>
          <w:rFonts w:cs="Calibri"/>
        </w:rPr>
        <w:t>Synthetic Opiate overdoses may require much larger doses of Narcan.</w:t>
      </w:r>
      <w:r w:rsidR="008012D7" w:rsidRPr="006B1B97">
        <w:rPr>
          <w:rFonts w:cs="Calibri"/>
        </w:rPr>
        <w:t xml:space="preserve"> </w:t>
      </w:r>
      <w:bookmarkStart w:id="4" w:name="_Hlk510515098"/>
      <w:r w:rsidR="008012D7" w:rsidRPr="006B1B97">
        <w:rPr>
          <w:rFonts w:cs="Calibri"/>
        </w:rPr>
        <w:t>Physically manage airway if no response after 8 mg Narcan.</w:t>
      </w:r>
    </w:p>
    <w:bookmarkEnd w:id="4"/>
    <w:p w14:paraId="2DE383BA" w14:textId="416E2A5F" w:rsidR="0066026E" w:rsidRPr="007C2102" w:rsidRDefault="004639CA" w:rsidP="007917E5">
      <w:pPr>
        <w:pStyle w:val="ListParagraph"/>
        <w:numPr>
          <w:ilvl w:val="1"/>
          <w:numId w:val="177"/>
        </w:numPr>
        <w:shd w:val="clear" w:color="auto" w:fill="FFFFFF" w:themeFill="background1"/>
        <w:spacing w:after="0" w:line="240" w:lineRule="auto"/>
        <w:ind w:left="1260" w:right="-1080"/>
        <w:rPr>
          <w:rFonts w:cstheme="minorHAnsi"/>
        </w:rPr>
      </w:pPr>
      <w:r>
        <w:rPr>
          <w:rFonts w:cstheme="minorHAnsi"/>
        </w:rPr>
        <w:lastRenderedPageBreak/>
        <w:t xml:space="preserve">Severe </w:t>
      </w:r>
      <w:r w:rsidR="0066026E" w:rsidRPr="007C2102">
        <w:rPr>
          <w:rFonts w:cstheme="minorHAnsi"/>
        </w:rPr>
        <w:t>Hypothermia: Initiate patient rewarming, avoid chest compressions if spontaneous circulation.</w:t>
      </w:r>
    </w:p>
    <w:p w14:paraId="0C41392F" w14:textId="77777777" w:rsidR="007C2102" w:rsidRPr="007C2102" w:rsidRDefault="007C2102" w:rsidP="007770B1">
      <w:pPr>
        <w:pStyle w:val="ListParagraph"/>
        <w:numPr>
          <w:ilvl w:val="0"/>
          <w:numId w:val="11"/>
        </w:numPr>
        <w:shd w:val="clear" w:color="auto" w:fill="FFFFFF" w:themeFill="background1"/>
        <w:spacing w:after="0" w:line="240" w:lineRule="auto"/>
        <w:rPr>
          <w:rFonts w:cstheme="minorHAnsi"/>
        </w:rPr>
      </w:pPr>
      <w:r w:rsidRPr="007C2102">
        <w:rPr>
          <w:rFonts w:cstheme="minorHAnsi"/>
        </w:rPr>
        <w:t>Consider External Cardiac Pacing per Protocol</w:t>
      </w:r>
    </w:p>
    <w:p w14:paraId="3D3B85E8" w14:textId="77777777" w:rsidR="007C2102" w:rsidRPr="007C2102" w:rsidRDefault="007C2102" w:rsidP="007770B1">
      <w:pPr>
        <w:pStyle w:val="ListParagraph"/>
        <w:numPr>
          <w:ilvl w:val="0"/>
          <w:numId w:val="11"/>
        </w:numPr>
        <w:shd w:val="clear" w:color="auto" w:fill="FFFFFF" w:themeFill="background1"/>
        <w:spacing w:after="0" w:line="240" w:lineRule="auto"/>
        <w:ind w:left="907"/>
        <w:rPr>
          <w:rFonts w:cstheme="minorHAnsi"/>
        </w:rPr>
      </w:pPr>
      <w:r w:rsidRPr="007C2102">
        <w:rPr>
          <w:rFonts w:cstheme="minorHAnsi"/>
        </w:rPr>
        <w:t>PEA continues: Continue CPR, transport to appropriate facility.</w:t>
      </w:r>
    </w:p>
    <w:p w14:paraId="2F8CFA36" w14:textId="77777777" w:rsidR="007C2102" w:rsidRPr="007C2102" w:rsidRDefault="007C2102" w:rsidP="007770B1">
      <w:pPr>
        <w:pStyle w:val="ListParagraph"/>
        <w:numPr>
          <w:ilvl w:val="0"/>
          <w:numId w:val="11"/>
        </w:numPr>
        <w:shd w:val="clear" w:color="auto" w:fill="FFFFFF" w:themeFill="background1"/>
        <w:spacing w:after="0" w:line="240" w:lineRule="auto"/>
        <w:ind w:left="907"/>
        <w:rPr>
          <w:rFonts w:cstheme="minorHAnsi"/>
          <w:b/>
          <w:color w:val="FF0000"/>
        </w:rPr>
        <w:sectPr w:rsidR="007C2102" w:rsidRPr="007C2102" w:rsidSect="000C1B1A">
          <w:footerReference w:type="default" r:id="rId22"/>
          <w:pgSz w:w="12240" w:h="15840"/>
          <w:pgMar w:top="1440" w:right="1440" w:bottom="1440" w:left="1440" w:header="720" w:footer="720" w:gutter="0"/>
          <w:cols w:space="720"/>
          <w:docGrid w:linePitch="360"/>
        </w:sectPr>
      </w:pPr>
    </w:p>
    <w:p w14:paraId="4E67B6CB" w14:textId="77777777" w:rsidR="007C2102" w:rsidRDefault="007C2102" w:rsidP="00971F21">
      <w:pPr>
        <w:shd w:val="clear" w:color="auto" w:fill="FFFFFF" w:themeFill="background1"/>
        <w:spacing w:after="0" w:line="240" w:lineRule="auto"/>
        <w:rPr>
          <w:rFonts w:cstheme="minorHAnsi"/>
          <w:b/>
        </w:rPr>
      </w:pPr>
      <w:r>
        <w:rPr>
          <w:rFonts w:cstheme="minorHAnsi"/>
          <w:b/>
        </w:rPr>
        <w:lastRenderedPageBreak/>
        <w:t>CARDIAC EMERGENCY</w:t>
      </w:r>
    </w:p>
    <w:p w14:paraId="7BDC6707" w14:textId="77777777" w:rsidR="007C2102" w:rsidRDefault="007C2102" w:rsidP="00971F21">
      <w:pPr>
        <w:shd w:val="clear" w:color="auto" w:fill="FFFFFF" w:themeFill="background1"/>
        <w:spacing w:after="0" w:line="240" w:lineRule="auto"/>
        <w:ind w:left="540"/>
        <w:rPr>
          <w:rFonts w:cstheme="minorHAnsi"/>
          <w:b/>
        </w:rPr>
      </w:pPr>
    </w:p>
    <w:p w14:paraId="51697D37" w14:textId="77777777" w:rsidR="007C2102" w:rsidRDefault="00C7106C" w:rsidP="00971F21">
      <w:pPr>
        <w:shd w:val="clear" w:color="auto" w:fill="FFFFFF" w:themeFill="background1"/>
        <w:spacing w:after="0" w:line="240" w:lineRule="auto"/>
        <w:rPr>
          <w:rFonts w:cstheme="minorHAnsi"/>
          <w:b/>
        </w:rPr>
      </w:pPr>
      <w:r>
        <w:rPr>
          <w:rFonts w:cstheme="minorHAnsi"/>
          <w:b/>
        </w:rPr>
        <w:t>107</w:t>
      </w:r>
      <w:r w:rsidR="007C2102">
        <w:rPr>
          <w:rFonts w:cstheme="minorHAnsi"/>
          <w:b/>
        </w:rPr>
        <w:tab/>
        <w:t>Premature Ventricular Contractions (PVC)</w:t>
      </w:r>
    </w:p>
    <w:p w14:paraId="56F5829E" w14:textId="77777777" w:rsidR="007C2102" w:rsidRDefault="007C2102" w:rsidP="00971F21">
      <w:pPr>
        <w:shd w:val="clear" w:color="auto" w:fill="FFFFFF" w:themeFill="background1"/>
        <w:spacing w:after="0" w:line="240" w:lineRule="auto"/>
        <w:ind w:left="540"/>
        <w:rPr>
          <w:rFonts w:cstheme="minorHAnsi"/>
          <w:b/>
        </w:rPr>
      </w:pPr>
    </w:p>
    <w:p w14:paraId="23A0C6DC" w14:textId="77777777" w:rsidR="007C2102" w:rsidRDefault="007C2102" w:rsidP="00971F21">
      <w:pPr>
        <w:shd w:val="clear" w:color="auto" w:fill="FFFFFF" w:themeFill="background1"/>
        <w:spacing w:after="0" w:line="240" w:lineRule="auto"/>
        <w:rPr>
          <w:rFonts w:cstheme="minorHAnsi"/>
        </w:rPr>
      </w:pPr>
      <w:r>
        <w:rPr>
          <w:rFonts w:cstheme="minorHAnsi"/>
        </w:rPr>
        <w:t>Assessment</w:t>
      </w:r>
    </w:p>
    <w:tbl>
      <w:tblPr>
        <w:tblStyle w:val="TableGrid"/>
        <w:tblW w:w="0" w:type="auto"/>
        <w:tblInd w:w="108" w:type="dxa"/>
        <w:tblLook w:val="04A0" w:firstRow="1" w:lastRow="0" w:firstColumn="1" w:lastColumn="0" w:noHBand="0" w:noVBand="1"/>
      </w:tblPr>
      <w:tblGrid>
        <w:gridCol w:w="9036"/>
      </w:tblGrid>
      <w:tr w:rsidR="007C2102" w14:paraId="534CC2C9" w14:textId="77777777" w:rsidTr="00757BB2">
        <w:tc>
          <w:tcPr>
            <w:tcW w:w="9036" w:type="dxa"/>
          </w:tcPr>
          <w:p w14:paraId="69F9A921" w14:textId="77777777" w:rsidR="007C2102" w:rsidRDefault="007C2102" w:rsidP="00971F21">
            <w:pPr>
              <w:rPr>
                <w:rFonts w:cstheme="minorHAnsi"/>
              </w:rPr>
            </w:pPr>
            <w:r>
              <w:rPr>
                <w:rFonts w:cstheme="minorHAnsi"/>
              </w:rPr>
              <w:t>Any PVC in acute MI setting with associated chest pain</w:t>
            </w:r>
          </w:p>
          <w:p w14:paraId="29DA5492" w14:textId="77777777" w:rsidR="007C2102" w:rsidRDefault="007C2102" w:rsidP="00971F21">
            <w:pPr>
              <w:rPr>
                <w:rFonts w:cstheme="minorHAnsi"/>
              </w:rPr>
            </w:pPr>
            <w:r>
              <w:rPr>
                <w:rFonts w:cstheme="minorHAnsi"/>
              </w:rPr>
              <w:t>Multi-focal PVCs</w:t>
            </w:r>
          </w:p>
          <w:p w14:paraId="37EB2900" w14:textId="77777777" w:rsidR="007C2102" w:rsidRDefault="007C2102" w:rsidP="00971F21">
            <w:pPr>
              <w:rPr>
                <w:rFonts w:cstheme="minorHAnsi"/>
              </w:rPr>
            </w:pPr>
            <w:r>
              <w:rPr>
                <w:rFonts w:cstheme="minorHAnsi"/>
              </w:rPr>
              <w:t>Unifocal and &gt;15/min</w:t>
            </w:r>
          </w:p>
          <w:p w14:paraId="5390B52C" w14:textId="77777777" w:rsidR="007C2102" w:rsidRDefault="007C2102" w:rsidP="00971F21">
            <w:pPr>
              <w:rPr>
                <w:rFonts w:cstheme="minorHAnsi"/>
              </w:rPr>
            </w:pPr>
            <w:r>
              <w:rPr>
                <w:rFonts w:cstheme="minorHAnsi"/>
              </w:rPr>
              <w:t>Salvos/couplets/runs of V-Tach (three or more PVCs in a row) and symptomatic</w:t>
            </w:r>
          </w:p>
          <w:p w14:paraId="71834075" w14:textId="77777777" w:rsidR="007C2102" w:rsidRDefault="007C2102" w:rsidP="00971F21">
            <w:pPr>
              <w:rPr>
                <w:rFonts w:cstheme="minorHAnsi"/>
              </w:rPr>
            </w:pPr>
            <w:r>
              <w:rPr>
                <w:rFonts w:cstheme="minorHAnsi"/>
              </w:rPr>
              <w:t>PVCs occurring near the “T-wave”</w:t>
            </w:r>
          </w:p>
        </w:tc>
      </w:tr>
    </w:tbl>
    <w:p w14:paraId="42D983A5" w14:textId="34C717C6" w:rsidR="00F40B47" w:rsidRPr="00F40B47" w:rsidRDefault="00FE5113" w:rsidP="00F40B47">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9F9C607" wp14:editId="23093F1E">
                <wp:extent cx="647700" cy="219075"/>
                <wp:effectExtent l="9525" t="9525" r="16510" b="5080"/>
                <wp:docPr id="80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C5EF48B"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9C607" id="WordArt 21" o:spid="_x0000_s1046"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BSOyBTWgIAAKsEAAAOAAAAAAAAAAAAAAAAAC4CAABkcnMvZTJvRG9jLnhtbFBLAQIt&#10;ABQABgAIAAAAIQCOSfXv2QAAAAQBAAAPAAAAAAAAAAAAAAAAALQEAABkcnMvZG93bnJldi54bWxQ&#10;SwUGAAAAAAQABADzAAAAugUAAAAA&#10;" filled="f" stroked="f">
                <o:lock v:ext="edit" shapetype="t"/>
                <v:textbox style="mso-fit-shape-to-text:t">
                  <w:txbxContent>
                    <w:p w14:paraId="0C5EF48B"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D9C16A0" w14:textId="3B906B89" w:rsidR="00F40B47" w:rsidRDefault="00240FA3" w:rsidP="007770B1">
      <w:pPr>
        <w:pStyle w:val="ListParagraph"/>
        <w:numPr>
          <w:ilvl w:val="0"/>
          <w:numId w:val="12"/>
        </w:numPr>
        <w:shd w:val="clear" w:color="auto" w:fill="FFFFFF" w:themeFill="background1"/>
        <w:spacing w:after="0" w:line="240" w:lineRule="auto"/>
      </w:pPr>
      <w:r>
        <w:t>Oxygen</w:t>
      </w:r>
      <w:r w:rsidR="00F40B47">
        <w:t xml:space="preserve"> and airway maintenance appropriate for the patient’s condition</w:t>
      </w:r>
    </w:p>
    <w:p w14:paraId="581CCF1E" w14:textId="77777777" w:rsidR="00F40B47" w:rsidRDefault="00F40B47" w:rsidP="007770B1">
      <w:pPr>
        <w:pStyle w:val="ListParagraph"/>
        <w:numPr>
          <w:ilvl w:val="0"/>
          <w:numId w:val="12"/>
        </w:numPr>
        <w:shd w:val="clear" w:color="auto" w:fill="FFFFFF" w:themeFill="background1"/>
        <w:spacing w:after="0" w:line="240" w:lineRule="auto"/>
      </w:pPr>
      <w:r>
        <w:t>Supportive care</w:t>
      </w:r>
    </w:p>
    <w:p w14:paraId="64428751" w14:textId="77777777" w:rsidR="007A66AA" w:rsidRPr="00F40B47" w:rsidRDefault="00F40B47" w:rsidP="00982CF7">
      <w:pPr>
        <w:pStyle w:val="ListParagraph"/>
        <w:spacing w:after="0" w:line="240" w:lineRule="auto"/>
        <w:ind w:left="900"/>
        <w:rPr>
          <w:b/>
          <w:color w:val="FF0000"/>
        </w:rPr>
      </w:pPr>
      <w:r>
        <w:rPr>
          <w:b/>
          <w:color w:val="FF0000"/>
        </w:rPr>
        <w:t>EMR STOP</w:t>
      </w:r>
    </w:p>
    <w:p w14:paraId="674E0AF6" w14:textId="5C003BFC" w:rsidR="00757BB2" w:rsidRDefault="00FE5113" w:rsidP="00971F21">
      <w:pPr>
        <w:shd w:val="clear" w:color="auto" w:fill="00B0F0"/>
        <w:spacing w:after="0" w:line="240" w:lineRule="auto"/>
      </w:pPr>
      <w:r>
        <w:rPr>
          <w:noProof/>
        </w:rPr>
        <mc:AlternateContent>
          <mc:Choice Requires="wps">
            <w:drawing>
              <wp:inline distT="0" distB="0" distL="0" distR="0" wp14:anchorId="2E2EF4E7" wp14:editId="744EAE23">
                <wp:extent cx="571500" cy="209550"/>
                <wp:effectExtent l="0" t="0" r="0" b="0"/>
                <wp:docPr id="80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209550"/>
                        </a:xfrm>
                        <a:prstGeom prst="rect">
                          <a:avLst/>
                        </a:prstGeom>
                        <a:extLst>
                          <a:ext uri="{AF507438-7753-43E0-B8FC-AC1667EBCBE1}">
                            <a14:hiddenEffects xmlns:a14="http://schemas.microsoft.com/office/drawing/2010/main">
                              <a:effectLst/>
                            </a14:hiddenEffects>
                          </a:ext>
                        </a:extLst>
                      </wps:spPr>
                      <wps:txbx>
                        <w:txbxContent>
                          <w:p w14:paraId="2CF9391A"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EF4E7" id="WordArt 22" o:spid="_x0000_s1047" type="#_x0000_t202" style="width: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" filled="f" stroked="f">
                <o:lock v:ext="edit" shapetype="t"/>
                <v:textbox style="mso-fit-shape-to-text:t">
                  <w:txbxContent>
                    <w:p w14:paraId="2CF9391A"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80765B8" w14:textId="77777777" w:rsidR="00F40B47" w:rsidRPr="00757BB2" w:rsidRDefault="00F40B47" w:rsidP="007770B1">
      <w:pPr>
        <w:pStyle w:val="ListParagraph"/>
        <w:numPr>
          <w:ilvl w:val="0"/>
          <w:numId w:val="12"/>
        </w:numPr>
        <w:spacing w:after="0" w:line="240" w:lineRule="auto"/>
        <w:rPr>
          <w:rFonts w:cstheme="minorHAnsi"/>
        </w:rPr>
      </w:pPr>
      <w:r>
        <w:rPr>
          <w:rFonts w:cstheme="minorHAnsi"/>
        </w:rPr>
        <w:t>Pulse oximetry</w:t>
      </w:r>
    </w:p>
    <w:p w14:paraId="0ED62255" w14:textId="77777777" w:rsidR="00757BB2" w:rsidRDefault="00757BB2" w:rsidP="00982CF7">
      <w:pPr>
        <w:pStyle w:val="ListParagraph"/>
        <w:shd w:val="clear" w:color="auto" w:fill="FFFFFF" w:themeFill="background1"/>
        <w:spacing w:after="0" w:line="240" w:lineRule="auto"/>
        <w:ind w:left="900"/>
        <w:rPr>
          <w:b/>
          <w:color w:val="FF0000"/>
        </w:rPr>
      </w:pPr>
      <w:r w:rsidRPr="00757BB2">
        <w:rPr>
          <w:b/>
          <w:color w:val="FF0000"/>
        </w:rPr>
        <w:t>EMT STOP</w:t>
      </w:r>
    </w:p>
    <w:p w14:paraId="47EFCC3A" w14:textId="12FC3AB9" w:rsidR="0024424A" w:rsidRPr="00C7106C"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5A760D25" wp14:editId="7AE09959">
                <wp:extent cx="800100" cy="209550"/>
                <wp:effectExtent l="0" t="0" r="0" b="0"/>
                <wp:docPr id="80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0100" cy="209550"/>
                        </a:xfrm>
                        <a:prstGeom prst="rect">
                          <a:avLst/>
                        </a:prstGeom>
                        <a:extLst>
                          <a:ext uri="{AF507438-7753-43E0-B8FC-AC1667EBCBE1}">
                            <a14:hiddenEffects xmlns:a14="http://schemas.microsoft.com/office/drawing/2010/main">
                              <a:effectLst/>
                            </a14:hiddenEffects>
                          </a:ext>
                        </a:extLst>
                      </wps:spPr>
                      <wps:txbx>
                        <w:txbxContent>
                          <w:p w14:paraId="3C38796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60D25" id="WordArt 23" o:spid="_x0000_s1048" type="#_x0000_t202" style="width:63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" filled="f" stroked="f">
                <o:lock v:ext="edit" shapetype="t"/>
                <v:textbox style="mso-fit-shape-to-text:t">
                  <w:txbxContent>
                    <w:p w14:paraId="3C38796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57AB37F" w14:textId="2A40463F" w:rsidR="00F40B47" w:rsidRDefault="00F40B47" w:rsidP="007770B1">
      <w:pPr>
        <w:pStyle w:val="ListParagraph"/>
        <w:numPr>
          <w:ilvl w:val="0"/>
          <w:numId w:val="12"/>
        </w:numPr>
        <w:shd w:val="clear" w:color="auto" w:fill="FFFFFF" w:themeFill="background1"/>
        <w:spacing w:after="0" w:line="240" w:lineRule="auto"/>
      </w:pPr>
      <w:r>
        <w:t>Glucose check</w:t>
      </w:r>
      <w:r w:rsidR="004639CA">
        <w:t>, administer oral glucose if appropriate</w:t>
      </w:r>
    </w:p>
    <w:p w14:paraId="5F44F497" w14:textId="77777777" w:rsidR="0024424A" w:rsidRDefault="00C7106C" w:rsidP="007770B1">
      <w:pPr>
        <w:pStyle w:val="ListParagraph"/>
        <w:numPr>
          <w:ilvl w:val="0"/>
          <w:numId w:val="12"/>
        </w:numPr>
        <w:spacing w:after="0" w:line="240" w:lineRule="auto"/>
        <w:rPr>
          <w:rFonts w:cstheme="minorHAnsi"/>
        </w:rPr>
      </w:pPr>
      <w:r>
        <w:rPr>
          <w:rFonts w:cstheme="minorHAnsi"/>
        </w:rPr>
        <w:t>INT or IV NS TKO</w:t>
      </w:r>
    </w:p>
    <w:p w14:paraId="73681C72" w14:textId="04D65FD8" w:rsidR="00C7106C" w:rsidRPr="006B1606" w:rsidRDefault="004639CA" w:rsidP="007770B1">
      <w:pPr>
        <w:pStyle w:val="ListParagraph"/>
        <w:numPr>
          <w:ilvl w:val="0"/>
          <w:numId w:val="12"/>
        </w:numPr>
        <w:spacing w:after="0" w:line="240" w:lineRule="auto"/>
        <w:rPr>
          <w:rFonts w:cstheme="minorHAnsi"/>
        </w:rPr>
      </w:pPr>
      <w:r w:rsidRPr="006E1A39">
        <w:t>If hypoglycemic, titrate D10 slowly until patient responds.  Try to avoid large swings in serum glucose levels</w:t>
      </w:r>
      <w:r w:rsidR="002200A7">
        <w:rPr>
          <w:rFonts w:cstheme="minorHAnsi"/>
        </w:rPr>
        <w:t>.</w:t>
      </w:r>
      <w:r w:rsidR="00ED0CB1">
        <w:rPr>
          <w:rFonts w:cstheme="minorHAnsi"/>
        </w:rPr>
        <w:t xml:space="preserve"> </w:t>
      </w:r>
      <w:r w:rsidR="00ED0CB1">
        <w:rPr>
          <w:rFonts w:cstheme="minorHAnsi"/>
          <w:b/>
          <w:i/>
          <w:u w:val="single"/>
        </w:rPr>
        <w:t>(peds – see glucose dosage chart)</w:t>
      </w:r>
    </w:p>
    <w:tbl>
      <w:tblPr>
        <w:tblStyle w:val="TableGrid"/>
        <w:tblW w:w="0" w:type="auto"/>
        <w:jc w:val="center"/>
        <w:tblLook w:val="04A0" w:firstRow="1" w:lastRow="0" w:firstColumn="1" w:lastColumn="0" w:noHBand="0" w:noVBand="1"/>
      </w:tblPr>
      <w:tblGrid>
        <w:gridCol w:w="2268"/>
        <w:gridCol w:w="1980"/>
        <w:gridCol w:w="1890"/>
      </w:tblGrid>
      <w:tr w:rsidR="006B1B97" w14:paraId="412347BF" w14:textId="77777777" w:rsidTr="006B1B97">
        <w:trPr>
          <w:jc w:val="center"/>
        </w:trPr>
        <w:tc>
          <w:tcPr>
            <w:tcW w:w="2268" w:type="dxa"/>
          </w:tcPr>
          <w:p w14:paraId="081BAA5E" w14:textId="77777777" w:rsidR="006B1B97" w:rsidRPr="00CD0DA4" w:rsidRDefault="006B1B97" w:rsidP="006B1B97">
            <w:pPr>
              <w:jc w:val="center"/>
              <w:rPr>
                <w:b/>
                <w:sz w:val="20"/>
              </w:rPr>
            </w:pPr>
            <w:r w:rsidRPr="00CD0DA4">
              <w:rPr>
                <w:b/>
                <w:sz w:val="20"/>
              </w:rPr>
              <w:t>Glucose</w:t>
            </w:r>
          </w:p>
          <w:p w14:paraId="2863887B" w14:textId="77777777" w:rsidR="006B1B97" w:rsidRPr="00CD0DA4" w:rsidRDefault="006B1B97" w:rsidP="006B1B97">
            <w:pPr>
              <w:jc w:val="center"/>
              <w:rPr>
                <w:b/>
                <w:sz w:val="20"/>
              </w:rPr>
            </w:pPr>
            <w:r w:rsidRPr="00CD0DA4">
              <w:rPr>
                <w:b/>
                <w:sz w:val="20"/>
              </w:rPr>
              <w:t>(dextrose)</w:t>
            </w:r>
          </w:p>
        </w:tc>
        <w:tc>
          <w:tcPr>
            <w:tcW w:w="1980" w:type="dxa"/>
          </w:tcPr>
          <w:p w14:paraId="0D77903B" w14:textId="77777777" w:rsidR="006B1B97" w:rsidRPr="00CD0DA4" w:rsidRDefault="006B1B97" w:rsidP="006B1B97">
            <w:pPr>
              <w:jc w:val="center"/>
              <w:rPr>
                <w:sz w:val="20"/>
              </w:rPr>
            </w:pPr>
            <w:r w:rsidRPr="00CD0DA4">
              <w:rPr>
                <w:sz w:val="20"/>
              </w:rPr>
              <w:t xml:space="preserve">D50 1-2 </w:t>
            </w:r>
            <w:r>
              <w:rPr>
                <w:sz w:val="20"/>
              </w:rPr>
              <w:t>mL/kg</w:t>
            </w:r>
          </w:p>
          <w:p w14:paraId="3EE4EE17" w14:textId="77777777" w:rsidR="006B1B97" w:rsidRPr="00CD0DA4" w:rsidRDefault="006B1B97" w:rsidP="006B1B97">
            <w:pPr>
              <w:jc w:val="center"/>
              <w:rPr>
                <w:sz w:val="20"/>
              </w:rPr>
            </w:pPr>
            <w:r w:rsidRPr="00CD0DA4">
              <w:rPr>
                <w:sz w:val="20"/>
              </w:rPr>
              <w:t>D25 2-4 mL/kg</w:t>
            </w:r>
          </w:p>
          <w:p w14:paraId="6F8ECD35" w14:textId="77777777" w:rsidR="006B1B97" w:rsidRPr="00CD0DA4" w:rsidRDefault="006B1B97" w:rsidP="006B1B97">
            <w:pPr>
              <w:jc w:val="center"/>
              <w:rPr>
                <w:sz w:val="20"/>
              </w:rPr>
            </w:pPr>
            <w:r w:rsidRPr="00CD0DA4">
              <w:rPr>
                <w:sz w:val="20"/>
              </w:rPr>
              <w:t>D10 2-4 mL/kg</w:t>
            </w:r>
          </w:p>
        </w:tc>
        <w:tc>
          <w:tcPr>
            <w:tcW w:w="1890" w:type="dxa"/>
          </w:tcPr>
          <w:p w14:paraId="546356D3" w14:textId="77777777" w:rsidR="006B1B97" w:rsidRPr="00CD0DA4" w:rsidRDefault="006B1B97" w:rsidP="006B1B97">
            <w:pPr>
              <w:jc w:val="center"/>
              <w:rPr>
                <w:sz w:val="20"/>
              </w:rPr>
            </w:pPr>
            <w:r w:rsidRPr="00CD0DA4">
              <w:rPr>
                <w:sz w:val="20"/>
              </w:rPr>
              <w:t>&gt;8 years</w:t>
            </w:r>
          </w:p>
          <w:p w14:paraId="0206BE23" w14:textId="77777777" w:rsidR="006B1B97" w:rsidRPr="00CD0DA4" w:rsidRDefault="006B1B97" w:rsidP="006B1B97">
            <w:pPr>
              <w:jc w:val="center"/>
              <w:rPr>
                <w:sz w:val="20"/>
              </w:rPr>
            </w:pPr>
            <w:r w:rsidRPr="00CD0DA4">
              <w:rPr>
                <w:sz w:val="20"/>
              </w:rPr>
              <w:t>6 months - 8 years</w:t>
            </w:r>
          </w:p>
          <w:p w14:paraId="57B90441" w14:textId="77777777" w:rsidR="006B1B97" w:rsidRPr="00CD0DA4" w:rsidRDefault="006B1B97" w:rsidP="006B1B97">
            <w:pPr>
              <w:jc w:val="center"/>
              <w:rPr>
                <w:sz w:val="20"/>
              </w:rPr>
            </w:pPr>
            <w:r w:rsidRPr="00CD0DA4">
              <w:rPr>
                <w:sz w:val="20"/>
              </w:rPr>
              <w:t>Neonate - 6 months</w:t>
            </w:r>
          </w:p>
          <w:p w14:paraId="6FE50CA7" w14:textId="77777777" w:rsidR="006B1B97" w:rsidRPr="00CD0DA4" w:rsidRDefault="006B1B97" w:rsidP="006B1B97">
            <w:pPr>
              <w:jc w:val="center"/>
              <w:rPr>
                <w:sz w:val="20"/>
              </w:rPr>
            </w:pPr>
            <w:r w:rsidRPr="00CD0DA4">
              <w:rPr>
                <w:sz w:val="18"/>
              </w:rPr>
              <w:t>Max Rate 2 ml/kg/Min</w:t>
            </w:r>
          </w:p>
        </w:tc>
      </w:tr>
      <w:tr w:rsidR="006B1B97" w14:paraId="623B8FD8" w14:textId="77777777" w:rsidTr="006B1B97">
        <w:trPr>
          <w:jc w:val="center"/>
        </w:trPr>
        <w:tc>
          <w:tcPr>
            <w:tcW w:w="6138" w:type="dxa"/>
            <w:gridSpan w:val="3"/>
          </w:tcPr>
          <w:p w14:paraId="01844594" w14:textId="77777777" w:rsidR="006B1B97" w:rsidRDefault="006B1B97" w:rsidP="006B1B97">
            <w:pPr>
              <w:jc w:val="center"/>
            </w:pPr>
            <w:r>
              <w:t>If D25 or D10 are not available utilize a syringe of D50.</w:t>
            </w:r>
          </w:p>
          <w:p w14:paraId="4A6DF46A" w14:textId="77777777" w:rsidR="006B1B97" w:rsidRDefault="006B1B97" w:rsidP="006B1B97">
            <w:pPr>
              <w:jc w:val="center"/>
            </w:pPr>
            <w:r>
              <w:t>To make D25 expel 25 mL of D50 and draw up 25 mL of NS.</w:t>
            </w:r>
          </w:p>
          <w:p w14:paraId="77466271" w14:textId="77777777" w:rsidR="006B1B97" w:rsidRDefault="006B1B97" w:rsidP="006B1B97">
            <w:pPr>
              <w:jc w:val="center"/>
            </w:pPr>
            <w:r>
              <w:t>To make D10 expel 40 mL of D50 and draw up 40 mL of NS.</w:t>
            </w:r>
          </w:p>
        </w:tc>
      </w:tr>
      <w:tr w:rsidR="006B1B97" w14:paraId="7F9E9428" w14:textId="77777777" w:rsidTr="006B1B97">
        <w:trPr>
          <w:jc w:val="center"/>
        </w:trPr>
        <w:tc>
          <w:tcPr>
            <w:tcW w:w="6138" w:type="dxa"/>
            <w:gridSpan w:val="3"/>
          </w:tcPr>
          <w:p w14:paraId="220A48FB"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45CBA7E9" w14:textId="49F24830" w:rsidR="00C7106C" w:rsidRPr="00C7106C" w:rsidRDefault="002200A7" w:rsidP="00982CF7">
      <w:pPr>
        <w:pStyle w:val="ListParagraph"/>
        <w:spacing w:after="0" w:line="240" w:lineRule="auto"/>
        <w:ind w:left="900"/>
        <w:rPr>
          <w:rFonts w:cstheme="minorHAnsi"/>
          <w:b/>
          <w:color w:val="FF0000"/>
        </w:rPr>
      </w:pPr>
      <w:r>
        <w:rPr>
          <w:rFonts w:cstheme="minorHAnsi"/>
          <w:b/>
          <w:color w:val="FF0000"/>
        </w:rPr>
        <w:t>AEMT</w:t>
      </w:r>
      <w:r w:rsidR="00C7106C">
        <w:rPr>
          <w:rFonts w:cstheme="minorHAnsi"/>
          <w:b/>
          <w:color w:val="FF0000"/>
        </w:rPr>
        <w:t xml:space="preserve"> STOP</w:t>
      </w:r>
    </w:p>
    <w:p w14:paraId="30F57F12" w14:textId="726EA075" w:rsidR="007C2102" w:rsidRPr="00757BB2" w:rsidRDefault="00FE5113" w:rsidP="00971F21">
      <w:pPr>
        <w:pStyle w:val="ListParagraph"/>
        <w:shd w:val="clear" w:color="auto" w:fill="0F243E" w:themeFill="text2" w:themeFillShade="80"/>
        <w:spacing w:after="0" w:line="240" w:lineRule="auto"/>
        <w:ind w:left="0"/>
        <w:rPr>
          <w:color w:val="800000"/>
        </w:rPr>
      </w:pPr>
      <w:r>
        <w:rPr>
          <w:noProof/>
        </w:rPr>
        <mc:AlternateContent>
          <mc:Choice Requires="wps">
            <w:drawing>
              <wp:inline distT="0" distB="0" distL="0" distR="0" wp14:anchorId="55F03F00" wp14:editId="1E9D5BAD">
                <wp:extent cx="1257300" cy="209550"/>
                <wp:effectExtent l="0" t="0" r="0" b="0"/>
                <wp:docPr id="79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300" cy="209550"/>
                        </a:xfrm>
                        <a:prstGeom prst="rect">
                          <a:avLst/>
                        </a:prstGeom>
                        <a:extLst>
                          <a:ext uri="{AF507438-7753-43E0-B8FC-AC1667EBCBE1}">
                            <a14:hiddenEffects xmlns:a14="http://schemas.microsoft.com/office/drawing/2010/main">
                              <a:effectLst/>
                            </a14:hiddenEffects>
                          </a:ext>
                        </a:extLst>
                      </wps:spPr>
                      <wps:txbx>
                        <w:txbxContent>
                          <w:p w14:paraId="2D38DAE0"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03F00" id="WordArt 24" o:spid="_x0000_s1049" type="#_x0000_t202" style="width:9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" filled="f" stroked="f">
                <o:lock v:ext="edit" shapetype="t"/>
                <v:textbox style="mso-fit-shape-to-text:t">
                  <w:txbxContent>
                    <w:p w14:paraId="2D38DAE0"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5189ED1" w14:textId="77777777" w:rsidR="00757BB2" w:rsidRPr="00757BB2" w:rsidRDefault="00757BB2" w:rsidP="007770B1">
      <w:pPr>
        <w:pStyle w:val="ListParagraph"/>
        <w:numPr>
          <w:ilvl w:val="0"/>
          <w:numId w:val="12"/>
        </w:numPr>
        <w:spacing w:after="0" w:line="240" w:lineRule="auto"/>
        <w:rPr>
          <w:rFonts w:cstheme="minorHAnsi"/>
        </w:rPr>
      </w:pPr>
      <w:r w:rsidRPr="00757BB2">
        <w:rPr>
          <w:rFonts w:cstheme="minorHAnsi"/>
        </w:rPr>
        <w:t>EKG monitor, 12 lead, transmit if available</w:t>
      </w:r>
    </w:p>
    <w:p w14:paraId="2C91AA7E" w14:textId="2D2B39AF" w:rsidR="00757BB2" w:rsidRPr="00757BB2" w:rsidRDefault="00757BB2" w:rsidP="007770B1">
      <w:pPr>
        <w:pStyle w:val="ListParagraph"/>
        <w:numPr>
          <w:ilvl w:val="0"/>
          <w:numId w:val="12"/>
        </w:numPr>
        <w:spacing w:after="0" w:line="240" w:lineRule="auto"/>
        <w:rPr>
          <w:rFonts w:cstheme="minorHAnsi"/>
        </w:rPr>
      </w:pPr>
      <w:r w:rsidRPr="00757BB2">
        <w:rPr>
          <w:rFonts w:cstheme="minorHAnsi"/>
        </w:rPr>
        <w:t>If PVCs are present with heart rate &gt;60/min</w:t>
      </w:r>
      <w:r w:rsidR="00317531">
        <w:rPr>
          <w:rFonts w:cstheme="minorHAnsi"/>
        </w:rPr>
        <w:t>:</w:t>
      </w:r>
    </w:p>
    <w:p w14:paraId="6B467332" w14:textId="43BC0586" w:rsidR="00757BB2" w:rsidRPr="00757BB2" w:rsidRDefault="00A70E0D" w:rsidP="006B1B97">
      <w:pPr>
        <w:pStyle w:val="ListParagraph"/>
        <w:numPr>
          <w:ilvl w:val="1"/>
          <w:numId w:val="6"/>
        </w:numPr>
        <w:spacing w:after="0" w:line="240" w:lineRule="auto"/>
        <w:rPr>
          <w:rFonts w:cstheme="minorHAnsi"/>
        </w:rPr>
      </w:pPr>
      <w:r>
        <w:rPr>
          <w:rFonts w:cstheme="minorHAnsi"/>
        </w:rPr>
        <w:t xml:space="preserve">Either </w:t>
      </w:r>
      <w:r w:rsidR="00757BB2" w:rsidRPr="00757BB2">
        <w:rPr>
          <w:rFonts w:cstheme="minorHAnsi"/>
        </w:rPr>
        <w:t>Lidocaine 1.5</w:t>
      </w:r>
      <w:r w:rsidR="00BB6CDB">
        <w:rPr>
          <w:rFonts w:cstheme="minorHAnsi"/>
        </w:rPr>
        <w:t xml:space="preserve"> </w:t>
      </w:r>
      <w:r w:rsidR="00757BB2" w:rsidRPr="00757BB2">
        <w:rPr>
          <w:rFonts w:cstheme="minorHAnsi"/>
        </w:rPr>
        <w:t xml:space="preserve">mg/kg over 1 min </w:t>
      </w:r>
      <w:bookmarkStart w:id="5" w:name="_Hlk487870625"/>
      <w:r w:rsidR="00757BB2" w:rsidRPr="00757BB2">
        <w:rPr>
          <w:rFonts w:cstheme="minorHAnsi"/>
          <w:b/>
          <w:i/>
          <w:u w:val="single"/>
        </w:rPr>
        <w:t>(peds 1 mg/kg</w:t>
      </w:r>
      <w:r w:rsidR="00ED0CB1">
        <w:rPr>
          <w:rFonts w:cstheme="minorHAnsi"/>
          <w:b/>
          <w:i/>
          <w:u w:val="single"/>
        </w:rPr>
        <w:t>, max dose 2 mg/kg</w:t>
      </w:r>
      <w:r w:rsidR="00757BB2" w:rsidRPr="00757BB2">
        <w:rPr>
          <w:rFonts w:cstheme="minorHAnsi"/>
          <w:b/>
          <w:i/>
          <w:u w:val="single"/>
        </w:rPr>
        <w:t>)</w:t>
      </w:r>
      <w:bookmarkEnd w:id="5"/>
      <w:r w:rsidR="00757BB2" w:rsidRPr="00757BB2">
        <w:rPr>
          <w:rFonts w:cstheme="minorHAnsi"/>
        </w:rPr>
        <w:t>, repeat up to 3 mg/kg</w:t>
      </w:r>
    </w:p>
    <w:p w14:paraId="08BE33B0" w14:textId="2F974239" w:rsidR="00757BB2" w:rsidRPr="00757BB2" w:rsidRDefault="00757BB2" w:rsidP="00971F21">
      <w:pPr>
        <w:pStyle w:val="ListParagraph"/>
        <w:numPr>
          <w:ilvl w:val="2"/>
          <w:numId w:val="6"/>
        </w:numPr>
        <w:spacing w:after="0" w:line="240" w:lineRule="auto"/>
        <w:rPr>
          <w:rFonts w:cstheme="minorHAnsi"/>
        </w:rPr>
      </w:pPr>
      <w:r w:rsidRPr="00757BB2">
        <w:rPr>
          <w:rFonts w:cstheme="minorHAnsi"/>
        </w:rPr>
        <w:t xml:space="preserve">If PVCs abolished, initiate Lidocaine drip @ </w:t>
      </w:r>
      <w:r w:rsidR="004115FA">
        <w:rPr>
          <w:rFonts w:cstheme="minorHAnsi"/>
        </w:rPr>
        <w:t>2-4</w:t>
      </w:r>
      <w:r w:rsidRPr="00757BB2">
        <w:rPr>
          <w:rFonts w:cstheme="minorHAnsi"/>
        </w:rPr>
        <w:t xml:space="preserve"> mg/min</w:t>
      </w:r>
    </w:p>
    <w:p w14:paraId="03D1976C" w14:textId="77777777" w:rsidR="00757BB2" w:rsidRPr="00296703" w:rsidRDefault="00757BB2" w:rsidP="006B1606">
      <w:pPr>
        <w:spacing w:after="0" w:line="240" w:lineRule="auto"/>
        <w:ind w:left="2160"/>
        <w:rPr>
          <w:rFonts w:cstheme="minorHAnsi"/>
        </w:rPr>
      </w:pPr>
      <w:r w:rsidRPr="00296703">
        <w:rPr>
          <w:rFonts w:cstheme="minorHAnsi"/>
          <w:b/>
        </w:rPr>
        <w:t>NOTE:</w:t>
      </w:r>
      <w:r w:rsidRPr="00296703">
        <w:rPr>
          <w:rFonts w:cstheme="minorHAnsi"/>
        </w:rPr>
        <w:t xml:space="preserve"> Use ½ of initial dose for subsequent doses for patients &lt;70 y</w:t>
      </w:r>
      <w:r w:rsidR="008A77DD">
        <w:rPr>
          <w:rFonts w:cstheme="minorHAnsi"/>
        </w:rPr>
        <w:t>/</w:t>
      </w:r>
      <w:r w:rsidRPr="00296703">
        <w:rPr>
          <w:rFonts w:cstheme="minorHAnsi"/>
        </w:rPr>
        <w:t>o or with history of hepatic disease.</w:t>
      </w:r>
    </w:p>
    <w:p w14:paraId="1AAAAB5B" w14:textId="793B82B6" w:rsidR="00E4788F" w:rsidRPr="006B1B97" w:rsidRDefault="00A70E0D" w:rsidP="006B1B97">
      <w:pPr>
        <w:pStyle w:val="ListParagraph"/>
        <w:numPr>
          <w:ilvl w:val="1"/>
          <w:numId w:val="6"/>
        </w:numPr>
        <w:spacing w:after="0" w:line="240" w:lineRule="auto"/>
        <w:rPr>
          <w:rFonts w:cstheme="minorHAnsi"/>
        </w:rPr>
        <w:sectPr w:rsidR="00E4788F" w:rsidRPr="006B1B97" w:rsidSect="000C1B1A">
          <w:footerReference w:type="default" r:id="rId23"/>
          <w:pgSz w:w="12240" w:h="15840"/>
          <w:pgMar w:top="1440" w:right="1440" w:bottom="1440" w:left="1440" w:header="720" w:footer="720" w:gutter="0"/>
          <w:cols w:space="720"/>
          <w:docGrid w:linePitch="360"/>
        </w:sectPr>
      </w:pPr>
      <w:r w:rsidRPr="006B1B97">
        <w:rPr>
          <w:rFonts w:cstheme="minorHAnsi"/>
        </w:rPr>
        <w:t xml:space="preserve">OR </w:t>
      </w:r>
      <w:r w:rsidR="00757BB2" w:rsidRPr="006B1B97">
        <w:rPr>
          <w:rFonts w:cstheme="minorHAnsi"/>
        </w:rPr>
        <w:t>Amiodarone 150-300 mg IV/IO</w:t>
      </w:r>
      <w:r w:rsidR="003A277F" w:rsidRPr="006B1B97">
        <w:rPr>
          <w:rFonts w:cstheme="minorHAnsi"/>
        </w:rPr>
        <w:t xml:space="preserve"> </w:t>
      </w:r>
      <w:bookmarkStart w:id="6" w:name="_Hlk487870647"/>
      <w:r w:rsidR="003A277F" w:rsidRPr="006B1B97">
        <w:rPr>
          <w:rFonts w:cstheme="minorHAnsi"/>
          <w:b/>
          <w:i/>
          <w:u w:val="single"/>
        </w:rPr>
        <w:t>(peds 5 mg/kg, may repeat up to total of 15 mg/kg)</w:t>
      </w:r>
      <w:r w:rsidR="00757BB2" w:rsidRPr="006B1B97">
        <w:rPr>
          <w:rFonts w:cstheme="minorHAnsi"/>
        </w:rPr>
        <w:t xml:space="preserve"> </w:t>
      </w:r>
      <w:bookmarkEnd w:id="6"/>
    </w:p>
    <w:p w14:paraId="207C807A" w14:textId="77777777" w:rsidR="00757BB2" w:rsidRDefault="00E4788F" w:rsidP="00971F21">
      <w:pPr>
        <w:spacing w:after="0" w:line="240" w:lineRule="auto"/>
        <w:rPr>
          <w:rFonts w:cstheme="minorHAnsi"/>
          <w:b/>
        </w:rPr>
      </w:pPr>
      <w:r>
        <w:rPr>
          <w:rFonts w:cstheme="minorHAnsi"/>
          <w:b/>
        </w:rPr>
        <w:lastRenderedPageBreak/>
        <w:t>CARDIAC EMERGENCY</w:t>
      </w:r>
    </w:p>
    <w:p w14:paraId="6359878F" w14:textId="77777777" w:rsidR="00E4788F" w:rsidRDefault="00E4788F" w:rsidP="00971F21">
      <w:pPr>
        <w:spacing w:after="0" w:line="240" w:lineRule="auto"/>
        <w:rPr>
          <w:rFonts w:cstheme="minorHAnsi"/>
          <w:b/>
        </w:rPr>
      </w:pPr>
      <w:r>
        <w:rPr>
          <w:rFonts w:cstheme="minorHAnsi"/>
          <w:b/>
        </w:rPr>
        <w:br/>
      </w:r>
      <w:r w:rsidR="00C7106C">
        <w:rPr>
          <w:rFonts w:cstheme="minorHAnsi"/>
          <w:b/>
        </w:rPr>
        <w:t>108</w:t>
      </w:r>
      <w:r>
        <w:rPr>
          <w:rFonts w:cstheme="minorHAnsi"/>
          <w:b/>
        </w:rPr>
        <w:tab/>
        <w:t>Supraventricular Tachycardia (SVT)</w:t>
      </w:r>
    </w:p>
    <w:p w14:paraId="7CB25E79" w14:textId="77777777" w:rsidR="00E4788F" w:rsidRPr="007376C7" w:rsidRDefault="00E4788F" w:rsidP="00971F21">
      <w:pPr>
        <w:spacing w:after="0" w:line="240" w:lineRule="auto"/>
        <w:rPr>
          <w:rFonts w:cstheme="minorHAnsi"/>
          <w:b/>
          <w:sz w:val="20"/>
        </w:rPr>
      </w:pPr>
    </w:p>
    <w:p w14:paraId="61DF4CE1" w14:textId="77777777" w:rsidR="00E4788F" w:rsidRDefault="00E4788F"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E4788F" w14:paraId="42093CF5" w14:textId="77777777" w:rsidTr="00E4788F">
        <w:tc>
          <w:tcPr>
            <w:tcW w:w="9576" w:type="dxa"/>
          </w:tcPr>
          <w:p w14:paraId="4E953691" w14:textId="2FBE2935" w:rsidR="00E4788F" w:rsidRPr="001828C5" w:rsidRDefault="00014558" w:rsidP="00971F21">
            <w:pPr>
              <w:rPr>
                <w:rFonts w:cstheme="minorHAnsi"/>
                <w:b/>
                <w:i/>
                <w:u w:val="single"/>
              </w:rPr>
            </w:pPr>
            <w:r>
              <w:rPr>
                <w:rFonts w:cstheme="minorHAnsi"/>
              </w:rPr>
              <w:t xml:space="preserve">Adult patients with heart rates in excess of 160 bpm </w:t>
            </w:r>
            <w:r>
              <w:rPr>
                <w:rFonts w:cstheme="minorHAnsi"/>
                <w:b/>
                <w:i/>
                <w:u w:val="single"/>
              </w:rPr>
              <w:t>(peds rate</w:t>
            </w:r>
            <w:r w:rsidR="00ED0CB1">
              <w:rPr>
                <w:rFonts w:cstheme="minorHAnsi"/>
                <w:b/>
                <w:i/>
                <w:u w:val="single"/>
              </w:rPr>
              <w:t>s: infant</w:t>
            </w:r>
            <w:r>
              <w:rPr>
                <w:rFonts w:cstheme="minorHAnsi"/>
                <w:b/>
                <w:i/>
                <w:u w:val="single"/>
              </w:rPr>
              <w:t xml:space="preserve"> &gt;220 </w:t>
            </w:r>
            <w:r w:rsidR="00585986">
              <w:rPr>
                <w:rFonts w:cstheme="minorHAnsi"/>
                <w:b/>
                <w:i/>
                <w:u w:val="single"/>
              </w:rPr>
              <w:t>bpm, child</w:t>
            </w:r>
            <w:r w:rsidR="00ED0CB1">
              <w:rPr>
                <w:rFonts w:cstheme="minorHAnsi"/>
                <w:b/>
                <w:i/>
                <w:u w:val="single"/>
              </w:rPr>
              <w:t xml:space="preserve"> &gt;180 </w:t>
            </w:r>
            <w:r w:rsidR="00585986">
              <w:rPr>
                <w:rFonts w:cstheme="minorHAnsi"/>
                <w:b/>
                <w:i/>
                <w:u w:val="single"/>
              </w:rPr>
              <w:t>bpm)</w:t>
            </w:r>
            <w:r>
              <w:rPr>
                <w:rFonts w:cstheme="minorHAnsi"/>
              </w:rPr>
              <w:t xml:space="preserve"> (QRS width &lt;12 sec [3 small blocks])</w:t>
            </w:r>
            <w:r w:rsidR="007133E5">
              <w:rPr>
                <w:rFonts w:cstheme="minorHAnsi"/>
              </w:rPr>
              <w:t xml:space="preserve"> </w:t>
            </w:r>
            <w:r w:rsidR="007133E5">
              <w:rPr>
                <w:rFonts w:cstheme="minorHAnsi"/>
                <w:b/>
                <w:i/>
                <w:u w:val="single"/>
              </w:rPr>
              <w:t>(Pediatric SVT typically has no P waves and no beat to beat variability)</w:t>
            </w:r>
          </w:p>
          <w:p w14:paraId="4D5B48EB" w14:textId="658A2C30" w:rsidR="00014558" w:rsidRPr="001828C5" w:rsidRDefault="00014558" w:rsidP="00ED0CB1">
            <w:pPr>
              <w:rPr>
                <w:rFonts w:cstheme="minorHAnsi"/>
                <w:b/>
                <w:i/>
                <w:u w:val="single"/>
              </w:rPr>
            </w:pPr>
            <w:r>
              <w:rPr>
                <w:rFonts w:cstheme="minorHAnsi"/>
              </w:rPr>
              <w:t xml:space="preserve">Patients may exhibit symptoms of dyspnea, chest pain, radiating pain, altered mental status, hypotension (Systolic BP </w:t>
            </w:r>
            <w:r w:rsidR="00ED0CB1">
              <w:rPr>
                <w:rFonts w:cstheme="minorHAnsi"/>
              </w:rPr>
              <w:t>&lt;</w:t>
            </w:r>
            <w:r>
              <w:rPr>
                <w:rFonts w:cstheme="minorHAnsi"/>
              </w:rPr>
              <w:t>90 mm/Hg)</w:t>
            </w:r>
            <w:r w:rsidR="007133E5">
              <w:rPr>
                <w:rFonts w:cstheme="minorHAnsi"/>
              </w:rPr>
              <w:t xml:space="preserve"> </w:t>
            </w:r>
            <w:r w:rsidR="007133E5">
              <w:rPr>
                <w:rFonts w:cstheme="minorHAnsi"/>
                <w:b/>
                <w:i/>
                <w:u w:val="single"/>
              </w:rPr>
              <w:t>(peds – systolic BP 70+2x age)</w:t>
            </w:r>
          </w:p>
        </w:tc>
      </w:tr>
    </w:tbl>
    <w:p w14:paraId="777457D2" w14:textId="607E478D" w:rsidR="00F40B47" w:rsidRPr="00F40B47" w:rsidRDefault="00FE5113" w:rsidP="00F40B47">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7CADB8DD" wp14:editId="3D82DDA8">
                <wp:extent cx="647700" cy="219075"/>
                <wp:effectExtent l="9525" t="9525" r="16510" b="5080"/>
                <wp:docPr id="79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523B3BBE"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DB8DD" id="WordArt 25" o:spid="_x0000_s105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JjXAIAAKs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HWe4mNcAgAAqwQAAA4AAAAAAAAAAAAAAAAALgIAAGRycy9lMm9Eb2MueG1sUEsB&#10;Ai0AFAAGAAgAAAAhAI5J9e/ZAAAABAEAAA8AAAAAAAAAAAAAAAAAtgQAAGRycy9kb3ducmV2Lnht&#10;bFBLBQYAAAAABAAEAPMAAAC8BQAAAAA=&#10;" filled="f" stroked="f">
                <o:lock v:ext="edit" shapetype="t"/>
                <v:textbox style="mso-fit-shape-to-text:t">
                  <w:txbxContent>
                    <w:p w14:paraId="523B3BBE"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455A04CE" w14:textId="2D3FB62A" w:rsidR="009D2882" w:rsidRDefault="00240FA3" w:rsidP="007770B1">
      <w:pPr>
        <w:pStyle w:val="ListParagraph"/>
        <w:numPr>
          <w:ilvl w:val="0"/>
          <w:numId w:val="13"/>
        </w:numPr>
        <w:spacing w:after="0" w:line="240" w:lineRule="auto"/>
      </w:pPr>
      <w:r>
        <w:t>Oxygen</w:t>
      </w:r>
      <w:r w:rsidR="009D2882">
        <w:t xml:space="preserve"> and airway maintenance appropriate for the patient’s condition, pulse oximetry.</w:t>
      </w:r>
    </w:p>
    <w:p w14:paraId="297733DF" w14:textId="77777777" w:rsidR="009D2882" w:rsidRDefault="009D2882" w:rsidP="007770B1">
      <w:pPr>
        <w:pStyle w:val="ListParagraph"/>
        <w:numPr>
          <w:ilvl w:val="0"/>
          <w:numId w:val="13"/>
        </w:numPr>
        <w:spacing w:after="0" w:line="240" w:lineRule="auto"/>
      </w:pPr>
      <w:r>
        <w:t>Supportive care</w:t>
      </w:r>
    </w:p>
    <w:p w14:paraId="5D0DAE1A" w14:textId="77777777" w:rsidR="00F40B47" w:rsidRPr="009D2882" w:rsidRDefault="009D2882" w:rsidP="001828C5">
      <w:pPr>
        <w:pStyle w:val="ListParagraph"/>
        <w:spacing w:after="0" w:line="240" w:lineRule="auto"/>
        <w:rPr>
          <w:b/>
          <w:color w:val="FF0000"/>
        </w:rPr>
      </w:pPr>
      <w:r>
        <w:rPr>
          <w:b/>
          <w:color w:val="FF0000"/>
        </w:rPr>
        <w:t>EMR STOP</w:t>
      </w:r>
    </w:p>
    <w:p w14:paraId="70DD0F35" w14:textId="7D1D9949" w:rsidR="00E4788F" w:rsidRDefault="00FE5113" w:rsidP="00971F21">
      <w:pPr>
        <w:shd w:val="clear" w:color="auto" w:fill="00B0F0"/>
        <w:spacing w:after="0" w:line="240" w:lineRule="auto"/>
      </w:pPr>
      <w:r>
        <w:rPr>
          <w:noProof/>
        </w:rPr>
        <mc:AlternateContent>
          <mc:Choice Requires="wps">
            <w:drawing>
              <wp:inline distT="0" distB="0" distL="0" distR="0" wp14:anchorId="2F99FCA2" wp14:editId="2464BF50">
                <wp:extent cx="619125" cy="209550"/>
                <wp:effectExtent l="0" t="0" r="0" b="0"/>
                <wp:docPr id="797"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 cy="209550"/>
                        </a:xfrm>
                        <a:prstGeom prst="rect">
                          <a:avLst/>
                        </a:prstGeom>
                        <a:extLst>
                          <a:ext uri="{AF507438-7753-43E0-B8FC-AC1667EBCBE1}">
                            <a14:hiddenEffects xmlns:a14="http://schemas.microsoft.com/office/drawing/2010/main">
                              <a:effectLst/>
                            </a14:hiddenEffects>
                          </a:ext>
                        </a:extLst>
                      </wps:spPr>
                      <wps:txbx>
                        <w:txbxContent>
                          <w:p w14:paraId="4AAB7FB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9FCA2" id="WordArt 26" o:spid="_x0000_s1051" type="#_x0000_t202" style="width:4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" filled="f" stroked="f">
                <o:lock v:ext="edit" shapetype="t"/>
                <v:textbox style="mso-fit-shape-to-text:t">
                  <w:txbxContent>
                    <w:p w14:paraId="4AAB7FB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B9D5671" w14:textId="77777777" w:rsidR="009D2882" w:rsidRPr="007376C7" w:rsidRDefault="009D2882" w:rsidP="007770B1">
      <w:pPr>
        <w:pStyle w:val="ListParagraph"/>
        <w:numPr>
          <w:ilvl w:val="0"/>
          <w:numId w:val="13"/>
        </w:numPr>
        <w:spacing w:after="0" w:line="240" w:lineRule="auto"/>
        <w:rPr>
          <w:rFonts w:cstheme="minorHAnsi"/>
        </w:rPr>
      </w:pPr>
      <w:r>
        <w:rPr>
          <w:rFonts w:cstheme="minorHAnsi"/>
        </w:rPr>
        <w:t>Pulse oximetry</w:t>
      </w:r>
    </w:p>
    <w:p w14:paraId="0E0A265D" w14:textId="77777777" w:rsidR="00014558" w:rsidRDefault="00014558" w:rsidP="001828C5">
      <w:pPr>
        <w:pStyle w:val="ListParagraph"/>
        <w:spacing w:after="0" w:line="240" w:lineRule="auto"/>
        <w:rPr>
          <w:b/>
          <w:color w:val="FF0000"/>
        </w:rPr>
      </w:pPr>
      <w:r w:rsidRPr="007376C7">
        <w:rPr>
          <w:b/>
          <w:color w:val="FF0000"/>
        </w:rPr>
        <w:t>EMT STOP</w:t>
      </w:r>
    </w:p>
    <w:p w14:paraId="366E7442" w14:textId="4773FA61" w:rsidR="00C7106C" w:rsidRPr="00C7106C"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417DA08D" wp14:editId="0D104B5D">
                <wp:extent cx="733425" cy="209550"/>
                <wp:effectExtent l="0" t="0" r="0" b="0"/>
                <wp:docPr id="79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3425" cy="209550"/>
                        </a:xfrm>
                        <a:prstGeom prst="rect">
                          <a:avLst/>
                        </a:prstGeom>
                        <a:extLst>
                          <a:ext uri="{AF507438-7753-43E0-B8FC-AC1667EBCBE1}">
                            <a14:hiddenEffects xmlns:a14="http://schemas.microsoft.com/office/drawing/2010/main">
                              <a:effectLst/>
                            </a14:hiddenEffects>
                          </a:ext>
                        </a:extLst>
                      </wps:spPr>
                      <wps:txbx>
                        <w:txbxContent>
                          <w:p w14:paraId="02D95B84"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DA08D" id="WordArt 27" o:spid="_x0000_s1052" type="#_x0000_t202" style="width:57.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" filled="f" stroked="f">
                <o:lock v:ext="edit" shapetype="t"/>
                <v:textbox style="mso-fit-shape-to-text:t">
                  <w:txbxContent>
                    <w:p w14:paraId="02D95B84"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466EE3D7" w14:textId="77777777" w:rsidR="009D2882" w:rsidRDefault="009D2882" w:rsidP="007770B1">
      <w:pPr>
        <w:pStyle w:val="ListParagraph"/>
        <w:numPr>
          <w:ilvl w:val="0"/>
          <w:numId w:val="13"/>
        </w:numPr>
        <w:spacing w:after="0" w:line="240" w:lineRule="auto"/>
      </w:pPr>
      <w:r>
        <w:t>Glucose check</w:t>
      </w:r>
    </w:p>
    <w:p w14:paraId="27277D1C" w14:textId="77777777" w:rsidR="00C7106C" w:rsidRDefault="00C7106C" w:rsidP="007770B1">
      <w:pPr>
        <w:pStyle w:val="ListParagraph"/>
        <w:numPr>
          <w:ilvl w:val="0"/>
          <w:numId w:val="13"/>
        </w:numPr>
        <w:spacing w:after="0" w:line="240" w:lineRule="auto"/>
        <w:rPr>
          <w:rFonts w:cstheme="minorHAnsi"/>
        </w:rPr>
      </w:pPr>
      <w:r>
        <w:rPr>
          <w:rFonts w:cstheme="minorHAnsi"/>
        </w:rPr>
        <w:t>INT or IV, NS TKO</w:t>
      </w:r>
    </w:p>
    <w:p w14:paraId="30F75205" w14:textId="55D8C553" w:rsidR="00C7106C" w:rsidRPr="006B1606" w:rsidRDefault="004639CA" w:rsidP="007770B1">
      <w:pPr>
        <w:pStyle w:val="ListParagraph"/>
        <w:numPr>
          <w:ilvl w:val="0"/>
          <w:numId w:val="13"/>
        </w:numPr>
        <w:spacing w:after="0" w:line="240" w:lineRule="auto"/>
        <w:rPr>
          <w:rFonts w:cstheme="minorHAnsi"/>
        </w:rPr>
      </w:pPr>
      <w:r w:rsidRPr="006E1A39">
        <w:t>If hypoglycemic, titrate D10 slowly until patient responds.  Try to avoid large swings in serum glucose levels</w:t>
      </w:r>
      <w:r w:rsidR="002200A7">
        <w:rPr>
          <w:rFonts w:cstheme="minorHAnsi"/>
        </w:rPr>
        <w:t>.</w:t>
      </w:r>
      <w:r w:rsidR="007133E5">
        <w:rPr>
          <w:rFonts w:cstheme="minorHAnsi"/>
        </w:rPr>
        <w:t xml:space="preserve"> </w:t>
      </w:r>
      <w:r w:rsidR="007133E5">
        <w:rPr>
          <w:rFonts w:cstheme="minorHAnsi"/>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6B1B97" w14:paraId="3D774D34" w14:textId="77777777" w:rsidTr="006B1B97">
        <w:trPr>
          <w:jc w:val="center"/>
        </w:trPr>
        <w:tc>
          <w:tcPr>
            <w:tcW w:w="2268" w:type="dxa"/>
          </w:tcPr>
          <w:p w14:paraId="664BA235" w14:textId="77777777" w:rsidR="006B1B97" w:rsidRPr="00CD0DA4" w:rsidRDefault="006B1B97" w:rsidP="006B1B97">
            <w:pPr>
              <w:jc w:val="center"/>
              <w:rPr>
                <w:b/>
                <w:sz w:val="20"/>
              </w:rPr>
            </w:pPr>
            <w:r w:rsidRPr="00CD0DA4">
              <w:rPr>
                <w:b/>
                <w:sz w:val="20"/>
              </w:rPr>
              <w:t>Glucose</w:t>
            </w:r>
          </w:p>
          <w:p w14:paraId="7E9AAF48" w14:textId="77777777" w:rsidR="006B1B97" w:rsidRPr="00CD0DA4" w:rsidRDefault="006B1B97" w:rsidP="006B1B97">
            <w:pPr>
              <w:jc w:val="center"/>
              <w:rPr>
                <w:b/>
                <w:sz w:val="20"/>
              </w:rPr>
            </w:pPr>
            <w:r w:rsidRPr="00CD0DA4">
              <w:rPr>
                <w:b/>
                <w:sz w:val="20"/>
              </w:rPr>
              <w:t>(dextrose)</w:t>
            </w:r>
          </w:p>
        </w:tc>
        <w:tc>
          <w:tcPr>
            <w:tcW w:w="1980" w:type="dxa"/>
          </w:tcPr>
          <w:p w14:paraId="0F4349CE" w14:textId="77777777" w:rsidR="006B1B97" w:rsidRPr="00CD0DA4" w:rsidRDefault="006B1B97" w:rsidP="006B1B97">
            <w:pPr>
              <w:jc w:val="center"/>
              <w:rPr>
                <w:sz w:val="20"/>
              </w:rPr>
            </w:pPr>
            <w:r w:rsidRPr="00CD0DA4">
              <w:rPr>
                <w:sz w:val="20"/>
              </w:rPr>
              <w:t xml:space="preserve">D50 1-2 </w:t>
            </w:r>
            <w:r>
              <w:rPr>
                <w:sz w:val="20"/>
              </w:rPr>
              <w:t>mL/kg</w:t>
            </w:r>
          </w:p>
          <w:p w14:paraId="23732600" w14:textId="77777777" w:rsidR="006B1B97" w:rsidRPr="00CD0DA4" w:rsidRDefault="006B1B97" w:rsidP="006B1B97">
            <w:pPr>
              <w:jc w:val="center"/>
              <w:rPr>
                <w:sz w:val="20"/>
              </w:rPr>
            </w:pPr>
            <w:r w:rsidRPr="00CD0DA4">
              <w:rPr>
                <w:sz w:val="20"/>
              </w:rPr>
              <w:t>D25 2-4 mL/kg</w:t>
            </w:r>
          </w:p>
          <w:p w14:paraId="13859064" w14:textId="77777777" w:rsidR="006B1B97" w:rsidRPr="00CD0DA4" w:rsidRDefault="006B1B97" w:rsidP="006B1B97">
            <w:pPr>
              <w:jc w:val="center"/>
              <w:rPr>
                <w:sz w:val="20"/>
              </w:rPr>
            </w:pPr>
            <w:r w:rsidRPr="00CD0DA4">
              <w:rPr>
                <w:sz w:val="20"/>
              </w:rPr>
              <w:t>D10 2-4 mL/kg</w:t>
            </w:r>
          </w:p>
        </w:tc>
        <w:tc>
          <w:tcPr>
            <w:tcW w:w="1890" w:type="dxa"/>
          </w:tcPr>
          <w:p w14:paraId="0600FD43" w14:textId="77777777" w:rsidR="006B1B97" w:rsidRPr="00CD0DA4" w:rsidRDefault="006B1B97" w:rsidP="006B1B97">
            <w:pPr>
              <w:jc w:val="center"/>
              <w:rPr>
                <w:sz w:val="20"/>
              </w:rPr>
            </w:pPr>
            <w:r w:rsidRPr="00CD0DA4">
              <w:rPr>
                <w:sz w:val="20"/>
              </w:rPr>
              <w:t>&gt;8 years</w:t>
            </w:r>
          </w:p>
          <w:p w14:paraId="6F0097E7" w14:textId="77777777" w:rsidR="006B1B97" w:rsidRPr="00CD0DA4" w:rsidRDefault="006B1B97" w:rsidP="006B1B97">
            <w:pPr>
              <w:jc w:val="center"/>
              <w:rPr>
                <w:sz w:val="20"/>
              </w:rPr>
            </w:pPr>
            <w:r w:rsidRPr="00CD0DA4">
              <w:rPr>
                <w:sz w:val="20"/>
              </w:rPr>
              <w:t>6 months - 8 years</w:t>
            </w:r>
          </w:p>
          <w:p w14:paraId="04D06B56" w14:textId="77777777" w:rsidR="006B1B97" w:rsidRPr="00CD0DA4" w:rsidRDefault="006B1B97" w:rsidP="006B1B97">
            <w:pPr>
              <w:jc w:val="center"/>
              <w:rPr>
                <w:sz w:val="20"/>
              </w:rPr>
            </w:pPr>
            <w:r w:rsidRPr="00CD0DA4">
              <w:rPr>
                <w:sz w:val="20"/>
              </w:rPr>
              <w:t>Neonate - 6 months</w:t>
            </w:r>
          </w:p>
          <w:p w14:paraId="4AB283CE" w14:textId="77777777" w:rsidR="006B1B97" w:rsidRPr="00CD0DA4" w:rsidRDefault="006B1B97" w:rsidP="006B1B97">
            <w:pPr>
              <w:jc w:val="center"/>
              <w:rPr>
                <w:sz w:val="20"/>
              </w:rPr>
            </w:pPr>
            <w:r w:rsidRPr="00CD0DA4">
              <w:rPr>
                <w:sz w:val="18"/>
              </w:rPr>
              <w:t>Max Rate 2 ml/kg/Min</w:t>
            </w:r>
          </w:p>
        </w:tc>
      </w:tr>
      <w:tr w:rsidR="006B1B97" w14:paraId="792F32C2" w14:textId="77777777" w:rsidTr="006B1B97">
        <w:trPr>
          <w:jc w:val="center"/>
        </w:trPr>
        <w:tc>
          <w:tcPr>
            <w:tcW w:w="6138" w:type="dxa"/>
            <w:gridSpan w:val="3"/>
          </w:tcPr>
          <w:p w14:paraId="24D995CA" w14:textId="77777777" w:rsidR="006B1B97" w:rsidRDefault="006B1B97" w:rsidP="006B1B97">
            <w:pPr>
              <w:jc w:val="center"/>
            </w:pPr>
            <w:r>
              <w:t>If D25 or D10 are not available utilize a syringe of D50.</w:t>
            </w:r>
          </w:p>
          <w:p w14:paraId="4A542E50" w14:textId="77777777" w:rsidR="006B1B97" w:rsidRDefault="006B1B97" w:rsidP="006B1B97">
            <w:pPr>
              <w:jc w:val="center"/>
            </w:pPr>
            <w:r>
              <w:t>To make D25 expel 25 mL of D50 and draw up 25 mL of NS.</w:t>
            </w:r>
          </w:p>
          <w:p w14:paraId="1A819B4A" w14:textId="77777777" w:rsidR="006B1B97" w:rsidRDefault="006B1B97" w:rsidP="006B1B97">
            <w:pPr>
              <w:jc w:val="center"/>
            </w:pPr>
            <w:r>
              <w:t>To make D10 expel 40 mL of D50 and draw up 40 mL of NS.</w:t>
            </w:r>
          </w:p>
        </w:tc>
      </w:tr>
      <w:tr w:rsidR="006B1B97" w14:paraId="006A9B1F" w14:textId="77777777" w:rsidTr="006B1B97">
        <w:trPr>
          <w:jc w:val="center"/>
        </w:trPr>
        <w:tc>
          <w:tcPr>
            <w:tcW w:w="6138" w:type="dxa"/>
            <w:gridSpan w:val="3"/>
          </w:tcPr>
          <w:p w14:paraId="22BB2441"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2B4C784B" w14:textId="2F6BB249" w:rsidR="00C7106C" w:rsidRPr="00C7106C" w:rsidRDefault="002200A7" w:rsidP="001828C5">
      <w:pPr>
        <w:pStyle w:val="ListParagraph"/>
        <w:spacing w:after="0" w:line="240" w:lineRule="auto"/>
        <w:rPr>
          <w:rFonts w:cstheme="minorHAnsi"/>
          <w:b/>
          <w:color w:val="FF0000"/>
        </w:rPr>
      </w:pPr>
      <w:r>
        <w:rPr>
          <w:rFonts w:cstheme="minorHAnsi"/>
          <w:b/>
          <w:color w:val="FF0000"/>
        </w:rPr>
        <w:t>AEMT</w:t>
      </w:r>
      <w:r w:rsidR="00C7106C">
        <w:rPr>
          <w:rFonts w:cstheme="minorHAnsi"/>
          <w:b/>
          <w:color w:val="FF0000"/>
        </w:rPr>
        <w:t xml:space="preserve"> STOP</w:t>
      </w:r>
    </w:p>
    <w:p w14:paraId="2FAF8DF8" w14:textId="5F49FDDC" w:rsidR="00014558"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8242235" wp14:editId="6243C4F3">
                <wp:extent cx="1228725" cy="209550"/>
                <wp:effectExtent l="0" t="0" r="0" b="0"/>
                <wp:docPr id="795"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1B337C9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42235" id="WordArt 28" o:spid="_x0000_s1053"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" filled="f" stroked="f">
                <o:lock v:ext="edit" shapetype="t"/>
                <v:textbox style="mso-fit-shape-to-text:t">
                  <w:txbxContent>
                    <w:p w14:paraId="1B337C9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CE629D3" w14:textId="77777777" w:rsidR="00014558" w:rsidRPr="007376C7" w:rsidRDefault="00014558" w:rsidP="007770B1">
      <w:pPr>
        <w:pStyle w:val="ListParagraph"/>
        <w:numPr>
          <w:ilvl w:val="0"/>
          <w:numId w:val="13"/>
        </w:numPr>
        <w:spacing w:after="0" w:line="240" w:lineRule="auto"/>
        <w:rPr>
          <w:rFonts w:cstheme="minorHAnsi"/>
        </w:rPr>
      </w:pPr>
      <w:r w:rsidRPr="007376C7">
        <w:rPr>
          <w:rFonts w:cstheme="minorHAnsi"/>
        </w:rPr>
        <w:t>12 Lead EKG, transmit if available</w:t>
      </w:r>
    </w:p>
    <w:p w14:paraId="24DF6F7A" w14:textId="370B70F1" w:rsidR="00014558" w:rsidRPr="007376C7" w:rsidRDefault="00014558" w:rsidP="007770B1">
      <w:pPr>
        <w:pStyle w:val="ListParagraph"/>
        <w:numPr>
          <w:ilvl w:val="0"/>
          <w:numId w:val="13"/>
        </w:numPr>
        <w:spacing w:after="0" w:line="240" w:lineRule="auto"/>
        <w:rPr>
          <w:rFonts w:cstheme="minorHAnsi"/>
        </w:rPr>
      </w:pPr>
      <w:bookmarkStart w:id="7" w:name="_Hlk487870806"/>
      <w:r w:rsidRPr="007376C7">
        <w:rPr>
          <w:rFonts w:cstheme="minorHAnsi"/>
        </w:rPr>
        <w:t xml:space="preserve">Valsalva maneuver for </w:t>
      </w:r>
      <w:r w:rsidR="007133E5">
        <w:rPr>
          <w:rFonts w:cstheme="minorHAnsi"/>
        </w:rPr>
        <w:t>15</w:t>
      </w:r>
      <w:r w:rsidR="007133E5" w:rsidRPr="007376C7">
        <w:rPr>
          <w:rFonts w:cstheme="minorHAnsi"/>
        </w:rPr>
        <w:t xml:space="preserve"> </w:t>
      </w:r>
      <w:r w:rsidRPr="007376C7">
        <w:rPr>
          <w:rFonts w:cstheme="minorHAnsi"/>
        </w:rPr>
        <w:t>seconds</w:t>
      </w:r>
      <w:r w:rsidR="007133E5">
        <w:rPr>
          <w:rFonts w:cstheme="minorHAnsi"/>
        </w:rPr>
        <w:t xml:space="preserve">, then immediately lie patient flat, administer Adenosine, </w:t>
      </w:r>
      <w:r w:rsidR="00585986">
        <w:rPr>
          <w:rFonts w:cstheme="minorHAnsi"/>
        </w:rPr>
        <w:t>and lift</w:t>
      </w:r>
      <w:r w:rsidR="007133E5">
        <w:rPr>
          <w:rFonts w:cstheme="minorHAnsi"/>
        </w:rPr>
        <w:t xml:space="preserve"> legs 45° for 15 seconds.</w:t>
      </w:r>
    </w:p>
    <w:bookmarkEnd w:id="7"/>
    <w:p w14:paraId="2AC45D7C" w14:textId="77777777" w:rsidR="00014558" w:rsidRPr="009D2882" w:rsidRDefault="00014558" w:rsidP="007770B1">
      <w:pPr>
        <w:pStyle w:val="ListParagraph"/>
        <w:numPr>
          <w:ilvl w:val="0"/>
          <w:numId w:val="13"/>
        </w:numPr>
        <w:spacing w:after="0" w:line="240" w:lineRule="auto"/>
        <w:rPr>
          <w:rFonts w:cstheme="minorHAnsi"/>
        </w:rPr>
      </w:pPr>
      <w:r w:rsidRPr="009D2882">
        <w:rPr>
          <w:rFonts w:cstheme="minorHAnsi"/>
        </w:rPr>
        <w:t xml:space="preserve">Adenosine 12 mg rapid IV </w:t>
      </w:r>
      <w:bookmarkStart w:id="8" w:name="_Hlk487870827"/>
      <w:r w:rsidRPr="009D2882">
        <w:rPr>
          <w:rFonts w:cstheme="minorHAnsi"/>
          <w:b/>
          <w:i/>
          <w:u w:val="single"/>
        </w:rPr>
        <w:t>(peds 0.</w:t>
      </w:r>
      <w:r w:rsidR="007133E5">
        <w:rPr>
          <w:rFonts w:cstheme="minorHAnsi"/>
          <w:b/>
          <w:i/>
          <w:u w:val="single"/>
        </w:rPr>
        <w:t>1</w:t>
      </w:r>
      <w:r w:rsidRPr="009D2882">
        <w:rPr>
          <w:rFonts w:cstheme="minorHAnsi"/>
          <w:b/>
          <w:i/>
          <w:u w:val="single"/>
        </w:rPr>
        <w:t xml:space="preserve"> mg/kg </w:t>
      </w:r>
      <w:r w:rsidR="007133E5">
        <w:rPr>
          <w:rFonts w:cstheme="minorHAnsi"/>
          <w:b/>
          <w:i/>
          <w:u w:val="single"/>
        </w:rPr>
        <w:t>6</w:t>
      </w:r>
      <w:r w:rsidRPr="009D2882">
        <w:rPr>
          <w:rFonts w:cstheme="minorHAnsi"/>
          <w:b/>
          <w:i/>
          <w:u w:val="single"/>
        </w:rPr>
        <w:t xml:space="preserve"> mg max</w:t>
      </w:r>
      <w:r w:rsidR="007133E5">
        <w:rPr>
          <w:rFonts w:cstheme="minorHAnsi"/>
          <w:b/>
          <w:i/>
          <w:u w:val="single"/>
        </w:rPr>
        <w:t xml:space="preserve"> initial dose</w:t>
      </w:r>
      <w:r w:rsidR="009F00F7">
        <w:rPr>
          <w:rFonts w:cstheme="minorHAnsi"/>
          <w:b/>
          <w:i/>
          <w:u w:val="single"/>
        </w:rPr>
        <w:t>.  May repeat at 0.2 mg/kg with 12 mg max dose if needed.</w:t>
      </w:r>
      <w:r w:rsidRPr="009D2882">
        <w:rPr>
          <w:rFonts w:cstheme="minorHAnsi"/>
          <w:b/>
          <w:i/>
          <w:u w:val="single"/>
        </w:rPr>
        <w:t>)</w:t>
      </w:r>
      <w:bookmarkEnd w:id="8"/>
      <w:r w:rsidRPr="009D2882">
        <w:rPr>
          <w:rFonts w:cstheme="minorHAnsi"/>
        </w:rPr>
        <w:t>. If no conversion, repeat 12 mg dose.</w:t>
      </w:r>
    </w:p>
    <w:p w14:paraId="4A43206F" w14:textId="66976528" w:rsidR="00014558" w:rsidRPr="007376C7" w:rsidRDefault="00014558" w:rsidP="00971F21">
      <w:pPr>
        <w:pStyle w:val="ListParagraph"/>
        <w:spacing w:after="0" w:line="240" w:lineRule="auto"/>
        <w:ind w:left="1260"/>
        <w:rPr>
          <w:rFonts w:cstheme="minorHAnsi"/>
        </w:rPr>
      </w:pPr>
      <w:r w:rsidRPr="007376C7">
        <w:rPr>
          <w:rFonts w:cstheme="minorHAnsi"/>
        </w:rPr>
        <w:t>Flush with 10</w:t>
      </w:r>
      <w:r w:rsidR="00BB6CDB">
        <w:rPr>
          <w:rFonts w:cstheme="minorHAnsi"/>
        </w:rPr>
        <w:t xml:space="preserve"> </w:t>
      </w:r>
      <w:r w:rsidR="00CC4363">
        <w:t>mL</w:t>
      </w:r>
      <w:r w:rsidRPr="007376C7">
        <w:rPr>
          <w:rFonts w:cstheme="minorHAnsi"/>
        </w:rPr>
        <w:t xml:space="preserve"> NS after each dose</w:t>
      </w:r>
    </w:p>
    <w:p w14:paraId="0C40199F" w14:textId="21430738" w:rsidR="00014558" w:rsidRPr="007376C7" w:rsidRDefault="00014558" w:rsidP="007770B1">
      <w:pPr>
        <w:pStyle w:val="ListParagraph"/>
        <w:numPr>
          <w:ilvl w:val="1"/>
          <w:numId w:val="178"/>
        </w:numPr>
        <w:spacing w:after="0" w:line="240" w:lineRule="auto"/>
        <w:rPr>
          <w:rFonts w:cstheme="minorHAnsi"/>
        </w:rPr>
      </w:pPr>
      <w:r w:rsidRPr="007376C7">
        <w:rPr>
          <w:rFonts w:cstheme="minorHAnsi"/>
        </w:rPr>
        <w:t>If rhythm does not convert to &lt;150/min</w:t>
      </w:r>
      <w:r w:rsidR="006853B9">
        <w:rPr>
          <w:rFonts w:cstheme="minorHAnsi"/>
        </w:rPr>
        <w:t xml:space="preserve"> </w:t>
      </w:r>
      <w:bookmarkStart w:id="9" w:name="_Hlk487870863"/>
      <w:r w:rsidR="006853B9">
        <w:rPr>
          <w:rFonts w:cstheme="minorHAnsi"/>
        </w:rPr>
        <w:t>(Peds: &lt;220/min infant and &lt;180/min child)</w:t>
      </w:r>
      <w:bookmarkEnd w:id="9"/>
      <w:r w:rsidRPr="007376C7">
        <w:rPr>
          <w:rFonts w:cstheme="minorHAnsi"/>
        </w:rPr>
        <w:t>, or if patient is unstable or significantly symptomatic prepare for synchronized cardioversion</w:t>
      </w:r>
      <w:r w:rsidR="006853B9">
        <w:rPr>
          <w:rFonts w:cstheme="minorHAnsi"/>
        </w:rPr>
        <w:t xml:space="preserve"> (Peds: Begin with 0.5-1 </w:t>
      </w:r>
      <w:r w:rsidR="00F01599">
        <w:rPr>
          <w:rFonts w:cstheme="minorHAnsi"/>
        </w:rPr>
        <w:t>j/kg</w:t>
      </w:r>
      <w:r w:rsidR="006853B9">
        <w:rPr>
          <w:rFonts w:cstheme="minorHAnsi"/>
        </w:rPr>
        <w:t xml:space="preserve">; if not effective, then increase to 2 </w:t>
      </w:r>
      <w:r w:rsidR="00F01599">
        <w:rPr>
          <w:rFonts w:cstheme="minorHAnsi"/>
        </w:rPr>
        <w:t>j/kg</w:t>
      </w:r>
      <w:r w:rsidR="006853B9">
        <w:rPr>
          <w:rFonts w:cstheme="minorHAnsi"/>
        </w:rPr>
        <w:t>)</w:t>
      </w:r>
    </w:p>
    <w:p w14:paraId="12238D54" w14:textId="77777777" w:rsidR="00014558" w:rsidRPr="009D2882" w:rsidRDefault="00014558" w:rsidP="009D2882">
      <w:pPr>
        <w:spacing w:after="0" w:line="240" w:lineRule="auto"/>
        <w:ind w:left="720" w:firstLine="720"/>
        <w:rPr>
          <w:rFonts w:cstheme="minorHAnsi"/>
        </w:rPr>
      </w:pPr>
      <w:r w:rsidRPr="009D2882">
        <w:rPr>
          <w:rFonts w:cstheme="minorHAnsi"/>
        </w:rPr>
        <w:t>Sedate as necessary:</w:t>
      </w:r>
    </w:p>
    <w:p w14:paraId="78F19B91" w14:textId="676F93EC" w:rsidR="00014558" w:rsidRPr="007376C7" w:rsidRDefault="00B703DF" w:rsidP="00971F21">
      <w:pPr>
        <w:pStyle w:val="ListParagraph"/>
        <w:spacing w:after="0" w:line="240" w:lineRule="auto"/>
        <w:ind w:left="2160"/>
        <w:rPr>
          <w:rFonts w:cstheme="minorHAnsi"/>
        </w:rPr>
      </w:pPr>
      <w:r>
        <w:rPr>
          <w:rFonts w:cstheme="minorHAnsi"/>
        </w:rPr>
        <w:t>Diazepam (Valium)</w:t>
      </w:r>
      <w:r w:rsidR="00014558" w:rsidRPr="007376C7">
        <w:rPr>
          <w:rFonts w:cstheme="minorHAnsi"/>
        </w:rPr>
        <w:t xml:space="preserve"> 2-5 mg </w:t>
      </w:r>
      <w:r w:rsidR="00585986" w:rsidRPr="007376C7">
        <w:rPr>
          <w:rFonts w:cstheme="minorHAnsi"/>
        </w:rPr>
        <w:t xml:space="preserve">IV </w:t>
      </w:r>
      <w:r w:rsidR="00585986" w:rsidRPr="007376C7">
        <w:rPr>
          <w:rFonts w:cstheme="minorHAnsi"/>
          <w:b/>
          <w:i/>
          <w:u w:val="single"/>
        </w:rPr>
        <w:t>(</w:t>
      </w:r>
      <w:r w:rsidR="00C90E7B">
        <w:rPr>
          <w:b/>
          <w:i/>
          <w:u w:val="single"/>
        </w:rPr>
        <w:t>peds 0.1</w:t>
      </w:r>
      <w:r w:rsidR="00BB6CDB">
        <w:rPr>
          <w:b/>
          <w:i/>
          <w:u w:val="single"/>
        </w:rPr>
        <w:t xml:space="preserve"> </w:t>
      </w:r>
      <w:r w:rsidR="00C90E7B">
        <w:rPr>
          <w:b/>
          <w:i/>
          <w:u w:val="single"/>
        </w:rPr>
        <w:t>mg/kg)</w:t>
      </w:r>
      <w:r w:rsidR="00C90E7B">
        <w:t xml:space="preserve"> </w:t>
      </w:r>
      <w:r w:rsidR="00014558" w:rsidRPr="007376C7">
        <w:rPr>
          <w:rFonts w:cstheme="minorHAnsi"/>
        </w:rPr>
        <w:t xml:space="preserve">or </w:t>
      </w:r>
      <w:r>
        <w:rPr>
          <w:rFonts w:cstheme="minorHAnsi"/>
        </w:rPr>
        <w:t>Midazolam (Versed)</w:t>
      </w:r>
      <w:r w:rsidR="00014558" w:rsidRPr="007376C7">
        <w:rPr>
          <w:rFonts w:cstheme="minorHAnsi"/>
        </w:rPr>
        <w:t xml:space="preserve"> 2-5 mg IV </w:t>
      </w:r>
      <w:r w:rsidR="00014558" w:rsidRPr="007376C7">
        <w:rPr>
          <w:rFonts w:cstheme="minorHAnsi"/>
          <w:b/>
          <w:i/>
          <w:u w:val="single"/>
        </w:rPr>
        <w:t xml:space="preserve">(peds 0.1 mg/kg IV) </w:t>
      </w:r>
      <w:r w:rsidR="00014558" w:rsidRPr="007376C7">
        <w:rPr>
          <w:rFonts w:cstheme="minorHAnsi"/>
        </w:rPr>
        <w:t>and/Pain Medication per the chart below.</w:t>
      </w:r>
    </w:p>
    <w:p w14:paraId="67E9F186" w14:textId="77777777" w:rsidR="000C440A" w:rsidRPr="009D2882" w:rsidRDefault="000C440A" w:rsidP="007770B1">
      <w:pPr>
        <w:pStyle w:val="ListParagraph"/>
        <w:numPr>
          <w:ilvl w:val="1"/>
          <w:numId w:val="178"/>
        </w:numPr>
        <w:spacing w:after="0" w:line="240" w:lineRule="auto"/>
        <w:rPr>
          <w:rFonts w:cstheme="minorHAnsi"/>
        </w:rPr>
      </w:pPr>
      <w:r w:rsidRPr="009D2882">
        <w:rPr>
          <w:rFonts w:cstheme="minorHAnsi"/>
        </w:rPr>
        <w:lastRenderedPageBreak/>
        <w:t>If rhythm converts to rate &lt;150/min</w:t>
      </w:r>
      <w:r w:rsidR="006853B9">
        <w:rPr>
          <w:rFonts w:cstheme="minorHAnsi"/>
        </w:rPr>
        <w:t xml:space="preserve"> (Peds: &lt;220/min infant and &lt;180/min child)</w:t>
      </w:r>
      <w:r w:rsidRPr="009D2882">
        <w:rPr>
          <w:rFonts w:cstheme="minorHAnsi"/>
        </w:rPr>
        <w:t>: reassess for changes, maintain systolic BP &gt;90 mmHg, transport, and contact Medical Control</w:t>
      </w:r>
    </w:p>
    <w:p w14:paraId="14E39898" w14:textId="7B7949C8" w:rsidR="000C440A" w:rsidRPr="007376C7" w:rsidRDefault="000C440A" w:rsidP="00971F21">
      <w:pPr>
        <w:pStyle w:val="ListParagraph"/>
        <w:spacing w:after="0" w:line="240" w:lineRule="auto"/>
        <w:rPr>
          <w:rFonts w:cstheme="minorHAnsi"/>
        </w:rPr>
      </w:pPr>
      <w:r w:rsidRPr="007376C7">
        <w:rPr>
          <w:rFonts w:cstheme="minorHAnsi"/>
          <w:b/>
        </w:rPr>
        <w:t>NOTE:</w:t>
      </w:r>
      <w:r w:rsidRPr="007376C7">
        <w:rPr>
          <w:rFonts w:cstheme="minorHAnsi"/>
        </w:rPr>
        <w:t xml:space="preserve"> </w:t>
      </w:r>
      <w:r w:rsidR="009D2882">
        <w:rPr>
          <w:rFonts w:cstheme="minorHAnsi"/>
        </w:rPr>
        <w:t>Due to increased sensitivity to drug effects in</w:t>
      </w:r>
      <w:r w:rsidRPr="007376C7">
        <w:rPr>
          <w:rFonts w:cstheme="minorHAnsi"/>
        </w:rPr>
        <w:t xml:space="preserve"> heart transplant patients and those on Tegretol</w:t>
      </w:r>
      <w:r w:rsidR="009F00F7">
        <w:rPr>
          <w:rFonts w:cstheme="minorHAnsi"/>
        </w:rPr>
        <w:t xml:space="preserve"> </w:t>
      </w:r>
      <w:r w:rsidR="00585986">
        <w:rPr>
          <w:rFonts w:cstheme="minorHAnsi"/>
        </w:rPr>
        <w:t>(Carbamazepine</w:t>
      </w:r>
      <w:r w:rsidR="009F00F7">
        <w:rPr>
          <w:rFonts w:cstheme="minorHAnsi"/>
        </w:rPr>
        <w:t>)</w:t>
      </w:r>
      <w:r w:rsidRPr="007376C7">
        <w:rPr>
          <w:rFonts w:cstheme="minorHAnsi"/>
        </w:rPr>
        <w:t>, give ½ the normal dose of Adenosine.</w:t>
      </w:r>
    </w:p>
    <w:p w14:paraId="7A61BCCE" w14:textId="77777777" w:rsidR="000C440A" w:rsidRPr="00C7106C" w:rsidRDefault="000C440A" w:rsidP="00971F21">
      <w:pPr>
        <w:spacing w:after="0" w:line="240" w:lineRule="auto"/>
        <w:rPr>
          <w:rFonts w:cstheme="minorHAnsi"/>
          <w:b/>
          <w:color w:val="FF0000"/>
        </w:rPr>
      </w:pPr>
    </w:p>
    <w:p w14:paraId="129536E1" w14:textId="77777777" w:rsidR="000C440A" w:rsidRDefault="000C440A" w:rsidP="00971F21">
      <w:pPr>
        <w:spacing w:after="0" w:line="240" w:lineRule="auto"/>
        <w:rPr>
          <w:rFonts w:cstheme="minorHAnsi"/>
          <w:b/>
        </w:rPr>
      </w:pPr>
      <w:r>
        <w:rPr>
          <w:rFonts w:cstheme="minorHAnsi"/>
        </w:rPr>
        <w:t>N</w:t>
      </w:r>
      <w:r>
        <w:rPr>
          <w:rFonts w:cstheme="minorHAnsi"/>
          <w:b/>
        </w:rPr>
        <w:t>OTES:</w:t>
      </w:r>
    </w:p>
    <w:p w14:paraId="01671BF3" w14:textId="77777777" w:rsidR="000C440A" w:rsidRPr="007376C7" w:rsidRDefault="000C440A" w:rsidP="007770B1">
      <w:pPr>
        <w:pStyle w:val="ListParagraph"/>
        <w:numPr>
          <w:ilvl w:val="0"/>
          <w:numId w:val="14"/>
        </w:numPr>
        <w:spacing w:after="0" w:line="240" w:lineRule="auto"/>
        <w:rPr>
          <w:rFonts w:cstheme="minorHAnsi"/>
        </w:rPr>
      </w:pPr>
      <w:r w:rsidRPr="007376C7">
        <w:rPr>
          <w:rFonts w:cstheme="minorHAnsi"/>
        </w:rPr>
        <w:t>Adenosine is administered through large bore IV in the Antecubital Fossa</w:t>
      </w:r>
    </w:p>
    <w:p w14:paraId="6BA7F452" w14:textId="7710850C" w:rsidR="000C440A" w:rsidRPr="007376C7" w:rsidRDefault="000C440A" w:rsidP="007770B1">
      <w:pPr>
        <w:pStyle w:val="ListParagraph"/>
        <w:numPr>
          <w:ilvl w:val="0"/>
          <w:numId w:val="14"/>
        </w:numPr>
        <w:spacing w:after="0" w:line="240" w:lineRule="auto"/>
        <w:rPr>
          <w:rFonts w:cstheme="minorHAnsi"/>
        </w:rPr>
      </w:pPr>
      <w:r w:rsidRPr="007376C7">
        <w:rPr>
          <w:rFonts w:cstheme="minorHAnsi"/>
        </w:rPr>
        <w:t xml:space="preserve">Other vagal maneuvers may include asking the patient to hold their breath, </w:t>
      </w:r>
      <w:r w:rsidR="00585986" w:rsidRPr="007376C7">
        <w:rPr>
          <w:rFonts w:cstheme="minorHAnsi"/>
        </w:rPr>
        <w:t>Trendelenburg</w:t>
      </w:r>
      <w:r w:rsidRPr="007376C7">
        <w:rPr>
          <w:rFonts w:cstheme="minorHAnsi"/>
        </w:rPr>
        <w:t xml:space="preserve"> position.</w:t>
      </w:r>
    </w:p>
    <w:p w14:paraId="2554CCBA" w14:textId="3E8AB833" w:rsidR="000C440A" w:rsidRPr="007376C7" w:rsidRDefault="008A77DD" w:rsidP="007770B1">
      <w:pPr>
        <w:pStyle w:val="ListParagraph"/>
        <w:numPr>
          <w:ilvl w:val="0"/>
          <w:numId w:val="14"/>
        </w:numPr>
        <w:spacing w:after="0" w:line="240" w:lineRule="auto"/>
        <w:rPr>
          <w:rFonts w:cstheme="minorHAnsi"/>
        </w:rPr>
      </w:pPr>
      <w:r w:rsidRPr="007376C7">
        <w:rPr>
          <w:rFonts w:cstheme="minorHAnsi"/>
        </w:rPr>
        <w:t>Carotid</w:t>
      </w:r>
      <w:r w:rsidR="000C440A" w:rsidRPr="007376C7">
        <w:rPr>
          <w:rFonts w:cstheme="minorHAnsi"/>
        </w:rPr>
        <w:t xml:space="preserve"> Sinus Pressure should be applied on the right if possible.  </w:t>
      </w:r>
      <w:r w:rsidR="00A70E0D" w:rsidRPr="007376C7">
        <w:rPr>
          <w:rFonts w:cstheme="minorHAnsi"/>
        </w:rPr>
        <w:t>I</w:t>
      </w:r>
      <w:r w:rsidR="00A70E0D">
        <w:rPr>
          <w:rFonts w:cstheme="minorHAnsi"/>
        </w:rPr>
        <w:t xml:space="preserve">f </w:t>
      </w:r>
      <w:r w:rsidR="000C440A" w:rsidRPr="007376C7">
        <w:rPr>
          <w:rFonts w:cstheme="minorHAnsi"/>
        </w:rPr>
        <w:t xml:space="preserve">no effect, then try the left side. </w:t>
      </w:r>
      <w:r w:rsidR="000C440A" w:rsidRPr="007376C7">
        <w:rPr>
          <w:rFonts w:cstheme="minorHAnsi"/>
          <w:b/>
        </w:rPr>
        <w:t>NEVER</w:t>
      </w:r>
      <w:r w:rsidR="000C440A" w:rsidRPr="007376C7">
        <w:rPr>
          <w:rFonts w:cstheme="minorHAnsi"/>
        </w:rPr>
        <w:t xml:space="preserve"> massage both sides at once.</w:t>
      </w:r>
    </w:p>
    <w:p w14:paraId="413EBFFB" w14:textId="77777777" w:rsidR="000C440A" w:rsidRPr="007376C7" w:rsidRDefault="000C440A" w:rsidP="007770B1">
      <w:pPr>
        <w:pStyle w:val="ListParagraph"/>
        <w:numPr>
          <w:ilvl w:val="0"/>
          <w:numId w:val="14"/>
        </w:numPr>
        <w:spacing w:after="0" w:line="240" w:lineRule="auto"/>
        <w:rPr>
          <w:rFonts w:cstheme="minorHAnsi"/>
        </w:rPr>
      </w:pPr>
      <w:r w:rsidRPr="007376C7">
        <w:rPr>
          <w:rFonts w:cstheme="minorHAnsi"/>
        </w:rPr>
        <w:t>Unstable SVT may be synchronized cardioverted immediately in frankly unstable patients prior to IV access.  Assess the situation and make a good decision.  Cardioversion hurts!</w:t>
      </w:r>
    </w:p>
    <w:p w14:paraId="1F57D3CE" w14:textId="77777777" w:rsidR="007376C7" w:rsidRDefault="007376C7" w:rsidP="007770B1">
      <w:pPr>
        <w:pStyle w:val="ListParagraph"/>
        <w:numPr>
          <w:ilvl w:val="0"/>
          <w:numId w:val="14"/>
        </w:numPr>
        <w:spacing w:after="0" w:line="240" w:lineRule="auto"/>
        <w:rPr>
          <w:rFonts w:cstheme="minorHAnsi"/>
        </w:rPr>
      </w:pPr>
      <w:r w:rsidRPr="007376C7">
        <w:rPr>
          <w:rFonts w:cstheme="minorHAnsi"/>
        </w:rPr>
        <w:t>Significant symptoms include diaphoresis, hypotension, poor color or perfusion, mental status changes, chest pain &gt;7/10</w:t>
      </w:r>
    </w:p>
    <w:p w14:paraId="07655497" w14:textId="77777777" w:rsidR="009D2882" w:rsidRPr="007376C7" w:rsidRDefault="009D2882" w:rsidP="009D2882">
      <w:pPr>
        <w:pStyle w:val="ListParagraph"/>
        <w:spacing w:after="0" w:line="240" w:lineRule="auto"/>
        <w:rPr>
          <w:rFonts w:cstheme="minorHAnsi"/>
        </w:rPr>
      </w:pPr>
    </w:p>
    <w:p w14:paraId="556AD4A9" w14:textId="77777777" w:rsidR="007376C7" w:rsidRDefault="007133E5" w:rsidP="009D2882">
      <w:pPr>
        <w:spacing w:after="0" w:line="240" w:lineRule="auto"/>
        <w:jc w:val="center"/>
        <w:rPr>
          <w:rFonts w:cstheme="minorHAnsi"/>
        </w:rPr>
        <w:sectPr w:rsidR="007376C7" w:rsidSect="000C1B1A">
          <w:footerReference w:type="default" r:id="rId24"/>
          <w:pgSz w:w="12240" w:h="15840"/>
          <w:pgMar w:top="1440" w:right="1440" w:bottom="1440" w:left="1440" w:header="720" w:footer="720" w:gutter="0"/>
          <w:cols w:space="720"/>
          <w:docGrid w:linePitch="360"/>
        </w:sectPr>
      </w:pPr>
      <w:r w:rsidRPr="007133E5">
        <w:rPr>
          <w:rFonts w:cstheme="minorHAnsi"/>
        </w:rPr>
        <w:t xml:space="preserve"> </w:t>
      </w:r>
      <w:r w:rsidRPr="007133E5">
        <w:rPr>
          <w:noProof/>
        </w:rPr>
        <w:drawing>
          <wp:inline distT="0" distB="0" distL="0" distR="0" wp14:anchorId="7D41386C" wp14:editId="4A1E7A06">
            <wp:extent cx="5943600" cy="78770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7E6D2CE2" w14:textId="77777777" w:rsidR="007376C7" w:rsidRDefault="00D27241" w:rsidP="00971F21">
      <w:pPr>
        <w:spacing w:after="0" w:line="240" w:lineRule="auto"/>
        <w:rPr>
          <w:rFonts w:cstheme="minorHAnsi"/>
          <w:b/>
        </w:rPr>
      </w:pPr>
      <w:r>
        <w:rPr>
          <w:rFonts w:cstheme="minorHAnsi"/>
          <w:b/>
        </w:rPr>
        <w:lastRenderedPageBreak/>
        <w:t>CARDIAC EMERGENCY</w:t>
      </w:r>
    </w:p>
    <w:p w14:paraId="3D5FE3F8" w14:textId="77777777" w:rsidR="00D27241" w:rsidRDefault="00D27241" w:rsidP="00971F21">
      <w:pPr>
        <w:spacing w:after="0" w:line="240" w:lineRule="auto"/>
        <w:rPr>
          <w:rFonts w:cstheme="minorHAnsi"/>
          <w:b/>
        </w:rPr>
      </w:pPr>
    </w:p>
    <w:p w14:paraId="22B98354" w14:textId="77777777" w:rsidR="00D27241" w:rsidRDefault="00035C4E" w:rsidP="00971F21">
      <w:pPr>
        <w:spacing w:after="0" w:line="240" w:lineRule="auto"/>
        <w:rPr>
          <w:rFonts w:cstheme="minorHAnsi"/>
          <w:b/>
        </w:rPr>
      </w:pPr>
      <w:r>
        <w:rPr>
          <w:rFonts w:cstheme="minorHAnsi"/>
          <w:b/>
        </w:rPr>
        <w:t>109</w:t>
      </w:r>
      <w:r w:rsidR="00D27241">
        <w:rPr>
          <w:rFonts w:cstheme="minorHAnsi"/>
          <w:b/>
        </w:rPr>
        <w:tab/>
        <w:t>Torsades de Pointe</w:t>
      </w:r>
    </w:p>
    <w:p w14:paraId="41EFE603" w14:textId="77777777" w:rsidR="00D27241" w:rsidRDefault="00D27241" w:rsidP="00971F21">
      <w:pPr>
        <w:spacing w:after="0" w:line="240" w:lineRule="auto"/>
        <w:rPr>
          <w:rFonts w:cstheme="minorHAnsi"/>
          <w:b/>
        </w:rPr>
      </w:pPr>
    </w:p>
    <w:p w14:paraId="2B57D948" w14:textId="77777777" w:rsidR="00D27241" w:rsidRDefault="00D27241"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D27241" w14:paraId="265BB89F" w14:textId="77777777" w:rsidTr="00D27241">
        <w:tc>
          <w:tcPr>
            <w:tcW w:w="9576" w:type="dxa"/>
          </w:tcPr>
          <w:p w14:paraId="643770FA" w14:textId="77777777" w:rsidR="00D27241" w:rsidRDefault="00D27241" w:rsidP="00971F21">
            <w:pPr>
              <w:rPr>
                <w:rFonts w:cstheme="minorHAnsi"/>
              </w:rPr>
            </w:pPr>
            <w:r>
              <w:rPr>
                <w:rFonts w:cstheme="minorHAnsi"/>
              </w:rPr>
              <w:t>Decreased / altered LOC</w:t>
            </w:r>
          </w:p>
          <w:p w14:paraId="3DF60E26" w14:textId="77777777" w:rsidR="00D27241" w:rsidRDefault="00D27241" w:rsidP="00971F21">
            <w:pPr>
              <w:rPr>
                <w:rFonts w:cstheme="minorHAnsi"/>
              </w:rPr>
            </w:pPr>
            <w:r>
              <w:rPr>
                <w:rFonts w:cstheme="minorHAnsi"/>
              </w:rPr>
              <w:t>Dyspnea</w:t>
            </w:r>
          </w:p>
          <w:p w14:paraId="23898DCA" w14:textId="77777777" w:rsidR="00D27241" w:rsidRDefault="00D27241" w:rsidP="00971F21">
            <w:pPr>
              <w:rPr>
                <w:rFonts w:cstheme="minorHAnsi"/>
              </w:rPr>
            </w:pPr>
            <w:r>
              <w:rPr>
                <w:rFonts w:cstheme="minorHAnsi"/>
              </w:rPr>
              <w:t>Chest Pain / discomfort, suspected AMI</w:t>
            </w:r>
          </w:p>
          <w:p w14:paraId="6F114AE2" w14:textId="10B0AE2D" w:rsidR="00D27241" w:rsidRPr="00072680" w:rsidRDefault="00D27241" w:rsidP="00971F21">
            <w:pPr>
              <w:rPr>
                <w:rFonts w:cstheme="minorHAnsi"/>
                <w:b/>
                <w:i/>
                <w:u w:val="single"/>
              </w:rPr>
            </w:pPr>
            <w:r>
              <w:rPr>
                <w:rFonts w:cstheme="minorHAnsi"/>
              </w:rPr>
              <w:t>Hypotension (systolic BP &lt;90 mmHg)</w:t>
            </w:r>
            <w:r w:rsidR="004D3AB7">
              <w:rPr>
                <w:rFonts w:cstheme="minorHAnsi"/>
              </w:rPr>
              <w:t xml:space="preserve"> </w:t>
            </w:r>
            <w:r w:rsidR="004D3AB7">
              <w:rPr>
                <w:rFonts w:cstheme="minorHAnsi"/>
                <w:b/>
                <w:i/>
                <w:u w:val="single"/>
              </w:rPr>
              <w:t>(peds – systolic BP 70+2x age)</w:t>
            </w:r>
          </w:p>
          <w:p w14:paraId="0572AB67" w14:textId="77777777" w:rsidR="00D27241" w:rsidRDefault="00D27241" w:rsidP="00971F21">
            <w:pPr>
              <w:rPr>
                <w:rFonts w:cstheme="minorHAnsi"/>
              </w:rPr>
            </w:pPr>
            <w:r>
              <w:rPr>
                <w:rFonts w:cstheme="minorHAnsi"/>
              </w:rPr>
              <w:t>CHF / Pulmonary edema</w:t>
            </w:r>
          </w:p>
          <w:p w14:paraId="1B264618" w14:textId="77777777" w:rsidR="00D27241" w:rsidRDefault="00D27241" w:rsidP="00971F21">
            <w:pPr>
              <w:rPr>
                <w:rFonts w:cstheme="minorHAnsi"/>
              </w:rPr>
            </w:pPr>
            <w:r>
              <w:rPr>
                <w:rFonts w:cstheme="minorHAnsi"/>
              </w:rPr>
              <w:t>Heart rate &gt;160/min with QRS &gt;.12 sec (3 small blocks, wide complex) and twisting of points</w:t>
            </w:r>
          </w:p>
        </w:tc>
      </w:tr>
    </w:tbl>
    <w:p w14:paraId="27C6848E" w14:textId="0246F48C" w:rsidR="009D2882" w:rsidRPr="009D2882" w:rsidRDefault="00FE5113" w:rsidP="009D288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E3C1C83" wp14:editId="7D60B685">
                <wp:extent cx="647700" cy="219075"/>
                <wp:effectExtent l="9525" t="9525" r="16510" b="5080"/>
                <wp:docPr id="794"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5ED3F2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C1C83" id="WordArt 29" o:spid="_x0000_s105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7PNPVsCAACrBAAADgAAAAAAAAAAAAAAAAAuAgAAZHJzL2Uyb0RvYy54bWxQSwEC&#10;LQAUAAYACAAAACEAjkn179kAAAAEAQAADwAAAAAAAAAAAAAAAAC1BAAAZHJzL2Rvd25yZXYueG1s&#10;UEsFBgAAAAAEAAQA8wAAALsFAAAAAA==&#10;" filled="f" stroked="f">
                <o:lock v:ext="edit" shapetype="t"/>
                <v:textbox style="mso-fit-shape-to-text:t">
                  <w:txbxContent>
                    <w:p w14:paraId="35ED3F2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05D7F86E" w14:textId="4FCD2641" w:rsidR="009D2882" w:rsidRDefault="00240FA3" w:rsidP="007770B1">
      <w:pPr>
        <w:pStyle w:val="ListParagraph"/>
        <w:numPr>
          <w:ilvl w:val="0"/>
          <w:numId w:val="15"/>
        </w:numPr>
        <w:spacing w:after="0" w:line="240" w:lineRule="auto"/>
      </w:pPr>
      <w:r>
        <w:t>Oxygen</w:t>
      </w:r>
      <w:r w:rsidR="009D2882">
        <w:t xml:space="preserve"> and airway maintenance appropriate for the patient’s condition, pulse oximetry.</w:t>
      </w:r>
    </w:p>
    <w:p w14:paraId="49625A51" w14:textId="77777777" w:rsidR="009D2882" w:rsidRDefault="009D2882" w:rsidP="007770B1">
      <w:pPr>
        <w:pStyle w:val="ListParagraph"/>
        <w:numPr>
          <w:ilvl w:val="0"/>
          <w:numId w:val="15"/>
        </w:numPr>
        <w:spacing w:after="0" w:line="240" w:lineRule="auto"/>
      </w:pPr>
      <w:r>
        <w:t>Supportive Care</w:t>
      </w:r>
    </w:p>
    <w:p w14:paraId="5D2FC4C5" w14:textId="77777777" w:rsidR="009D2882" w:rsidRPr="009D2882" w:rsidRDefault="009D2882" w:rsidP="001828C5">
      <w:pPr>
        <w:pStyle w:val="ListParagraph"/>
        <w:spacing w:after="0" w:line="240" w:lineRule="auto"/>
        <w:rPr>
          <w:b/>
          <w:color w:val="FF0000"/>
        </w:rPr>
      </w:pPr>
      <w:r>
        <w:rPr>
          <w:b/>
          <w:color w:val="FF0000"/>
        </w:rPr>
        <w:t>EMR STOP</w:t>
      </w:r>
    </w:p>
    <w:p w14:paraId="0C9C9043" w14:textId="2B0189C6" w:rsidR="00D27241" w:rsidRDefault="00FE5113" w:rsidP="00971F21">
      <w:pPr>
        <w:shd w:val="clear" w:color="auto" w:fill="00B0F0"/>
        <w:spacing w:after="0" w:line="240" w:lineRule="auto"/>
      </w:pPr>
      <w:r>
        <w:rPr>
          <w:noProof/>
        </w:rPr>
        <mc:AlternateContent>
          <mc:Choice Requires="wps">
            <w:drawing>
              <wp:inline distT="0" distB="0" distL="0" distR="0" wp14:anchorId="331E8962" wp14:editId="6FDB4997">
                <wp:extent cx="609600" cy="209550"/>
                <wp:effectExtent l="0" t="0" r="0" b="0"/>
                <wp:docPr id="793"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600" cy="209550"/>
                        </a:xfrm>
                        <a:prstGeom prst="rect">
                          <a:avLst/>
                        </a:prstGeom>
                        <a:extLst>
                          <a:ext uri="{AF507438-7753-43E0-B8FC-AC1667EBCBE1}">
                            <a14:hiddenEffects xmlns:a14="http://schemas.microsoft.com/office/drawing/2010/main">
                              <a:effectLst/>
                            </a14:hiddenEffects>
                          </a:ext>
                        </a:extLst>
                      </wps:spPr>
                      <wps:txbx>
                        <w:txbxContent>
                          <w:p w14:paraId="690C3103"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1E8962" id="WordArt 30" o:spid="_x0000_s1055" type="#_x0000_t202" style="width:4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" filled="f" stroked="f">
                <o:lock v:ext="edit" shapetype="t"/>
                <v:textbox style="mso-fit-shape-to-text:t">
                  <w:txbxContent>
                    <w:p w14:paraId="690C3103"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D5713E2" w14:textId="77777777" w:rsidR="009D2882" w:rsidRPr="00B86D22" w:rsidRDefault="009D2882" w:rsidP="007770B1">
      <w:pPr>
        <w:pStyle w:val="ListParagraph"/>
        <w:numPr>
          <w:ilvl w:val="0"/>
          <w:numId w:val="15"/>
        </w:numPr>
        <w:spacing w:after="0" w:line="240" w:lineRule="auto"/>
        <w:rPr>
          <w:rFonts w:cstheme="minorHAnsi"/>
        </w:rPr>
      </w:pPr>
      <w:r>
        <w:rPr>
          <w:rFonts w:cstheme="minorHAnsi"/>
        </w:rPr>
        <w:t>Pulse oximetry</w:t>
      </w:r>
    </w:p>
    <w:p w14:paraId="40A2B21F" w14:textId="77777777" w:rsidR="000B6217" w:rsidRDefault="000B6217" w:rsidP="001828C5">
      <w:pPr>
        <w:pStyle w:val="ListParagraph"/>
        <w:spacing w:after="0" w:line="240" w:lineRule="auto"/>
        <w:rPr>
          <w:b/>
          <w:color w:val="FF0000"/>
        </w:rPr>
      </w:pPr>
      <w:r w:rsidRPr="00B86D22">
        <w:rPr>
          <w:b/>
          <w:color w:val="FF0000"/>
        </w:rPr>
        <w:t>EMT STOP</w:t>
      </w:r>
    </w:p>
    <w:p w14:paraId="3C983431" w14:textId="1563C154" w:rsidR="00035C4E" w:rsidRPr="00035C4E"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5894C7E" wp14:editId="6419030D">
                <wp:extent cx="762000" cy="209550"/>
                <wp:effectExtent l="0" t="0" r="0" b="0"/>
                <wp:docPr id="79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149545D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94C7E" id="WordArt 31" o:spid="_x0000_s1056"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" filled="f" stroked="f">
                <o:lock v:ext="edit" shapetype="t"/>
                <v:textbox style="mso-fit-shape-to-text:t">
                  <w:txbxContent>
                    <w:p w14:paraId="149545D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61708FA" w14:textId="77777777" w:rsidR="009D2882" w:rsidRDefault="009D2882" w:rsidP="007770B1">
      <w:pPr>
        <w:pStyle w:val="ListParagraph"/>
        <w:numPr>
          <w:ilvl w:val="0"/>
          <w:numId w:val="15"/>
        </w:numPr>
        <w:spacing w:after="0" w:line="240" w:lineRule="auto"/>
      </w:pPr>
      <w:r>
        <w:t>Glucose check</w:t>
      </w:r>
    </w:p>
    <w:p w14:paraId="2CC03C1C" w14:textId="77777777" w:rsidR="00035C4E" w:rsidRDefault="00035C4E" w:rsidP="007770B1">
      <w:pPr>
        <w:pStyle w:val="ListParagraph"/>
        <w:numPr>
          <w:ilvl w:val="0"/>
          <w:numId w:val="15"/>
        </w:numPr>
        <w:spacing w:after="0" w:line="240" w:lineRule="auto"/>
        <w:rPr>
          <w:rFonts w:cstheme="minorHAnsi"/>
        </w:rPr>
      </w:pPr>
      <w:r>
        <w:rPr>
          <w:rFonts w:cstheme="minorHAnsi"/>
        </w:rPr>
        <w:t>INT or IV NS TKO</w:t>
      </w:r>
    </w:p>
    <w:p w14:paraId="65CEB71E" w14:textId="792BE362" w:rsidR="00035C4E" w:rsidRPr="006B1606" w:rsidRDefault="0052607F" w:rsidP="007770B1">
      <w:pPr>
        <w:pStyle w:val="ListParagraph"/>
        <w:numPr>
          <w:ilvl w:val="0"/>
          <w:numId w:val="15"/>
        </w:numPr>
        <w:spacing w:after="0" w:line="240" w:lineRule="auto"/>
        <w:rPr>
          <w:rFonts w:cstheme="minorHAnsi"/>
        </w:rPr>
      </w:pPr>
      <w:r w:rsidRPr="006E1A39">
        <w:t>If hypoglycemic, titrate D10 slowly until patient responds.  Try to avoid large swings in serum glucose levels</w:t>
      </w:r>
      <w:r w:rsidR="002200A7">
        <w:rPr>
          <w:rFonts w:cstheme="minorHAnsi"/>
        </w:rPr>
        <w:t>.</w:t>
      </w:r>
      <w:r w:rsidR="004D3AB7">
        <w:rPr>
          <w:rFonts w:cstheme="minorHAnsi"/>
        </w:rPr>
        <w:t xml:space="preserve">  </w:t>
      </w:r>
      <w:r w:rsidR="004D3AB7">
        <w:rPr>
          <w:rFonts w:cstheme="minorHAnsi"/>
          <w:b/>
          <w:i/>
          <w:u w:val="single"/>
        </w:rPr>
        <w:t>(peds –see glucose dosing chart)</w:t>
      </w:r>
    </w:p>
    <w:p w14:paraId="4653D589" w14:textId="03173747" w:rsidR="004D3AB7" w:rsidRPr="00F04032" w:rsidRDefault="004D3AB7" w:rsidP="00F04032">
      <w:pPr>
        <w:spacing w:after="0"/>
        <w:rPr>
          <w:rFonts w:cstheme="minorHAnsi"/>
          <w:sz w:val="4"/>
        </w:rPr>
      </w:pPr>
    </w:p>
    <w:tbl>
      <w:tblPr>
        <w:tblStyle w:val="TableGrid"/>
        <w:tblW w:w="0" w:type="auto"/>
        <w:jc w:val="center"/>
        <w:tblLook w:val="04A0" w:firstRow="1" w:lastRow="0" w:firstColumn="1" w:lastColumn="0" w:noHBand="0" w:noVBand="1"/>
      </w:tblPr>
      <w:tblGrid>
        <w:gridCol w:w="2268"/>
        <w:gridCol w:w="1980"/>
        <w:gridCol w:w="1890"/>
      </w:tblGrid>
      <w:tr w:rsidR="006B1B97" w14:paraId="0C4A2A59" w14:textId="77777777" w:rsidTr="006B1B97">
        <w:trPr>
          <w:jc w:val="center"/>
        </w:trPr>
        <w:tc>
          <w:tcPr>
            <w:tcW w:w="2268" w:type="dxa"/>
          </w:tcPr>
          <w:p w14:paraId="1FD4F42B" w14:textId="77777777" w:rsidR="006B1B97" w:rsidRPr="00CD0DA4" w:rsidRDefault="006B1B97" w:rsidP="006B1B97">
            <w:pPr>
              <w:jc w:val="center"/>
              <w:rPr>
                <w:b/>
                <w:sz w:val="20"/>
              </w:rPr>
            </w:pPr>
            <w:r w:rsidRPr="00CD0DA4">
              <w:rPr>
                <w:b/>
                <w:sz w:val="20"/>
              </w:rPr>
              <w:t>Glucose</w:t>
            </w:r>
          </w:p>
          <w:p w14:paraId="47A7CA1C" w14:textId="77777777" w:rsidR="006B1B97" w:rsidRPr="00CD0DA4" w:rsidRDefault="006B1B97" w:rsidP="006B1B97">
            <w:pPr>
              <w:jc w:val="center"/>
              <w:rPr>
                <w:b/>
                <w:sz w:val="20"/>
              </w:rPr>
            </w:pPr>
            <w:r w:rsidRPr="00CD0DA4">
              <w:rPr>
                <w:b/>
                <w:sz w:val="20"/>
              </w:rPr>
              <w:t>(dextrose)</w:t>
            </w:r>
          </w:p>
        </w:tc>
        <w:tc>
          <w:tcPr>
            <w:tcW w:w="1980" w:type="dxa"/>
          </w:tcPr>
          <w:p w14:paraId="0B016403" w14:textId="77777777" w:rsidR="006B1B97" w:rsidRPr="00CD0DA4" w:rsidRDefault="006B1B97" w:rsidP="006B1B97">
            <w:pPr>
              <w:jc w:val="center"/>
              <w:rPr>
                <w:sz w:val="20"/>
              </w:rPr>
            </w:pPr>
            <w:r w:rsidRPr="00CD0DA4">
              <w:rPr>
                <w:sz w:val="20"/>
              </w:rPr>
              <w:t xml:space="preserve">D50 1-2 </w:t>
            </w:r>
            <w:r>
              <w:rPr>
                <w:sz w:val="20"/>
              </w:rPr>
              <w:t>mL/kg</w:t>
            </w:r>
          </w:p>
          <w:p w14:paraId="4F667BFD" w14:textId="77777777" w:rsidR="006B1B97" w:rsidRPr="00CD0DA4" w:rsidRDefault="006B1B97" w:rsidP="006B1B97">
            <w:pPr>
              <w:jc w:val="center"/>
              <w:rPr>
                <w:sz w:val="20"/>
              </w:rPr>
            </w:pPr>
            <w:r w:rsidRPr="00CD0DA4">
              <w:rPr>
                <w:sz w:val="20"/>
              </w:rPr>
              <w:t>D25 2-4 mL/kg</w:t>
            </w:r>
          </w:p>
          <w:p w14:paraId="29AF7BE4" w14:textId="77777777" w:rsidR="006B1B97" w:rsidRPr="00CD0DA4" w:rsidRDefault="006B1B97" w:rsidP="006B1B97">
            <w:pPr>
              <w:jc w:val="center"/>
              <w:rPr>
                <w:sz w:val="20"/>
              </w:rPr>
            </w:pPr>
            <w:r w:rsidRPr="00CD0DA4">
              <w:rPr>
                <w:sz w:val="20"/>
              </w:rPr>
              <w:t>D10 2-4 mL/kg</w:t>
            </w:r>
          </w:p>
        </w:tc>
        <w:tc>
          <w:tcPr>
            <w:tcW w:w="1890" w:type="dxa"/>
          </w:tcPr>
          <w:p w14:paraId="4C30B1A5" w14:textId="77777777" w:rsidR="006B1B97" w:rsidRPr="00CD0DA4" w:rsidRDefault="006B1B97" w:rsidP="006B1B97">
            <w:pPr>
              <w:jc w:val="center"/>
              <w:rPr>
                <w:sz w:val="20"/>
              </w:rPr>
            </w:pPr>
            <w:r w:rsidRPr="00CD0DA4">
              <w:rPr>
                <w:sz w:val="20"/>
              </w:rPr>
              <w:t>&gt;8 years</w:t>
            </w:r>
          </w:p>
          <w:p w14:paraId="031BDC4A" w14:textId="77777777" w:rsidR="006B1B97" w:rsidRPr="00CD0DA4" w:rsidRDefault="006B1B97" w:rsidP="006B1B97">
            <w:pPr>
              <w:jc w:val="center"/>
              <w:rPr>
                <w:sz w:val="20"/>
              </w:rPr>
            </w:pPr>
            <w:r w:rsidRPr="00CD0DA4">
              <w:rPr>
                <w:sz w:val="20"/>
              </w:rPr>
              <w:t>6 months - 8 years</w:t>
            </w:r>
          </w:p>
          <w:p w14:paraId="5EDEB216" w14:textId="77777777" w:rsidR="006B1B97" w:rsidRPr="00CD0DA4" w:rsidRDefault="006B1B97" w:rsidP="006B1B97">
            <w:pPr>
              <w:jc w:val="center"/>
              <w:rPr>
                <w:sz w:val="20"/>
              </w:rPr>
            </w:pPr>
            <w:r w:rsidRPr="00CD0DA4">
              <w:rPr>
                <w:sz w:val="20"/>
              </w:rPr>
              <w:t>Neonate - 6 months</w:t>
            </w:r>
          </w:p>
          <w:p w14:paraId="2062E078" w14:textId="77777777" w:rsidR="006B1B97" w:rsidRPr="00CD0DA4" w:rsidRDefault="006B1B97" w:rsidP="006B1B97">
            <w:pPr>
              <w:jc w:val="center"/>
              <w:rPr>
                <w:sz w:val="20"/>
              </w:rPr>
            </w:pPr>
            <w:r w:rsidRPr="00CD0DA4">
              <w:rPr>
                <w:sz w:val="18"/>
              </w:rPr>
              <w:t>Max Rate 2 ml/kg/Min</w:t>
            </w:r>
          </w:p>
        </w:tc>
      </w:tr>
      <w:tr w:rsidR="006B1B97" w14:paraId="7CCD14B4" w14:textId="77777777" w:rsidTr="006B1B97">
        <w:trPr>
          <w:jc w:val="center"/>
        </w:trPr>
        <w:tc>
          <w:tcPr>
            <w:tcW w:w="6138" w:type="dxa"/>
            <w:gridSpan w:val="3"/>
          </w:tcPr>
          <w:p w14:paraId="14474824" w14:textId="77777777" w:rsidR="006B1B97" w:rsidRDefault="006B1B97" w:rsidP="006B1B97">
            <w:pPr>
              <w:jc w:val="center"/>
            </w:pPr>
            <w:r>
              <w:t>If D25 or D10 are not available utilize a syringe of D50.</w:t>
            </w:r>
          </w:p>
          <w:p w14:paraId="0DA73C36" w14:textId="77777777" w:rsidR="006B1B97" w:rsidRDefault="006B1B97" w:rsidP="006B1B97">
            <w:pPr>
              <w:jc w:val="center"/>
            </w:pPr>
            <w:r>
              <w:t>To make D25 expel 25 mL of D50 and draw up 25 mL of NS.</w:t>
            </w:r>
          </w:p>
          <w:p w14:paraId="63BDA0C2" w14:textId="77777777" w:rsidR="006B1B97" w:rsidRDefault="006B1B97" w:rsidP="006B1B97">
            <w:pPr>
              <w:jc w:val="center"/>
            </w:pPr>
            <w:r>
              <w:t>To make D10 expel 40 mL of D50 and draw up 40 mL of NS.</w:t>
            </w:r>
          </w:p>
        </w:tc>
      </w:tr>
      <w:tr w:rsidR="006B1B97" w14:paraId="39285960" w14:textId="77777777" w:rsidTr="006B1B97">
        <w:trPr>
          <w:jc w:val="center"/>
        </w:trPr>
        <w:tc>
          <w:tcPr>
            <w:tcW w:w="6138" w:type="dxa"/>
            <w:gridSpan w:val="3"/>
          </w:tcPr>
          <w:p w14:paraId="62A0429D"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1933C83B" w14:textId="14CDAF02" w:rsidR="00035C4E" w:rsidRPr="00035C4E" w:rsidRDefault="002200A7" w:rsidP="001828C5">
      <w:pPr>
        <w:pStyle w:val="ListParagraph"/>
        <w:spacing w:after="0" w:line="240" w:lineRule="auto"/>
        <w:rPr>
          <w:rFonts w:cstheme="minorHAnsi"/>
          <w:b/>
          <w:color w:val="FF0000"/>
        </w:rPr>
      </w:pPr>
      <w:r>
        <w:rPr>
          <w:rFonts w:cstheme="minorHAnsi"/>
          <w:b/>
          <w:color w:val="FF0000"/>
        </w:rPr>
        <w:t>AEMT</w:t>
      </w:r>
      <w:r w:rsidR="00035C4E">
        <w:rPr>
          <w:rFonts w:cstheme="minorHAnsi"/>
          <w:b/>
          <w:color w:val="FF0000"/>
        </w:rPr>
        <w:t xml:space="preserve"> STOP</w:t>
      </w:r>
    </w:p>
    <w:p w14:paraId="729542A4" w14:textId="64623012" w:rsidR="00D27241"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4486E69C" wp14:editId="00B6FCD9">
                <wp:extent cx="1238250" cy="209550"/>
                <wp:effectExtent l="0" t="0" r="0" b="0"/>
                <wp:docPr id="791"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73D75AD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6E69C" id="WordArt 32" o:spid="_x0000_s1057"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" filled="f" stroked="f">
                <o:lock v:ext="edit" shapetype="t"/>
                <v:textbox style="mso-fit-shape-to-text:t">
                  <w:txbxContent>
                    <w:p w14:paraId="73D75AD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32A8B28" w14:textId="77777777" w:rsidR="000B6217" w:rsidRPr="00B86D22" w:rsidRDefault="009D2882" w:rsidP="007770B1">
      <w:pPr>
        <w:pStyle w:val="ListParagraph"/>
        <w:numPr>
          <w:ilvl w:val="0"/>
          <w:numId w:val="15"/>
        </w:numPr>
        <w:spacing w:after="0" w:line="240" w:lineRule="auto"/>
        <w:rPr>
          <w:rFonts w:cstheme="minorHAnsi"/>
        </w:rPr>
      </w:pPr>
      <w:r>
        <w:rPr>
          <w:rFonts w:cstheme="minorHAnsi"/>
        </w:rPr>
        <w:t>12 Lead EKG, transmit</w:t>
      </w:r>
    </w:p>
    <w:p w14:paraId="722967DA" w14:textId="77777777" w:rsidR="000B6217" w:rsidRPr="00B86D22" w:rsidRDefault="000B6217" w:rsidP="007770B1">
      <w:pPr>
        <w:pStyle w:val="ListParagraph"/>
        <w:numPr>
          <w:ilvl w:val="0"/>
          <w:numId w:val="15"/>
        </w:numPr>
        <w:spacing w:after="0" w:line="240" w:lineRule="auto"/>
        <w:rPr>
          <w:rFonts w:cstheme="minorHAnsi"/>
        </w:rPr>
      </w:pPr>
      <w:r w:rsidRPr="00B86D22">
        <w:rPr>
          <w:rFonts w:cstheme="minorHAnsi"/>
        </w:rPr>
        <w:t>Systolic BP</w:t>
      </w:r>
    </w:p>
    <w:p w14:paraId="39820CBC" w14:textId="77777777" w:rsidR="000B6217" w:rsidRPr="00B86D22" w:rsidRDefault="000B6217" w:rsidP="007770B1">
      <w:pPr>
        <w:pStyle w:val="ListParagraph"/>
        <w:numPr>
          <w:ilvl w:val="1"/>
          <w:numId w:val="179"/>
        </w:numPr>
        <w:spacing w:after="0" w:line="240" w:lineRule="auto"/>
        <w:rPr>
          <w:rFonts w:cstheme="minorHAnsi"/>
        </w:rPr>
      </w:pPr>
      <w:r w:rsidRPr="00B86D22">
        <w:rPr>
          <w:rFonts w:cstheme="minorHAnsi"/>
        </w:rPr>
        <w:t>If &lt;90 mmHg – unstable/symptomatic</w:t>
      </w:r>
      <w:r w:rsidR="00B86D22" w:rsidRPr="00B86D22">
        <w:rPr>
          <w:rFonts w:cstheme="minorHAnsi"/>
        </w:rPr>
        <w:t>:</w:t>
      </w:r>
    </w:p>
    <w:p w14:paraId="4D2F498F" w14:textId="6F53833E" w:rsidR="000B6217" w:rsidRPr="00B86D22" w:rsidRDefault="000B6217" w:rsidP="007770B1">
      <w:pPr>
        <w:pStyle w:val="ListParagraph"/>
        <w:numPr>
          <w:ilvl w:val="2"/>
          <w:numId w:val="179"/>
        </w:numPr>
        <w:spacing w:after="0" w:line="240" w:lineRule="auto"/>
        <w:rPr>
          <w:rFonts w:cstheme="minorHAnsi"/>
        </w:rPr>
      </w:pPr>
      <w:r w:rsidRPr="00B86D22">
        <w:rPr>
          <w:rFonts w:cstheme="minorHAnsi"/>
        </w:rPr>
        <w:t xml:space="preserve">Prepare for cardioversion at </w:t>
      </w:r>
      <w:r w:rsidR="004D3AB7" w:rsidRPr="00B86D22">
        <w:rPr>
          <w:rFonts w:cstheme="minorHAnsi"/>
        </w:rPr>
        <w:t>100</w:t>
      </w:r>
      <w:r w:rsidR="00BB6CDB">
        <w:rPr>
          <w:rFonts w:cstheme="minorHAnsi"/>
        </w:rPr>
        <w:t xml:space="preserve"> </w:t>
      </w:r>
      <w:r w:rsidR="00920BBA">
        <w:rPr>
          <w:rFonts w:cstheme="minorHAnsi"/>
        </w:rPr>
        <w:t>j</w:t>
      </w:r>
      <w:r w:rsidRPr="00B86D22">
        <w:rPr>
          <w:rFonts w:cstheme="minorHAnsi"/>
        </w:rPr>
        <w:t>, escalate as needed.</w:t>
      </w:r>
      <w:r w:rsidR="00AB12C8">
        <w:rPr>
          <w:rFonts w:cstheme="minorHAnsi"/>
        </w:rPr>
        <w:t xml:space="preserve"> </w:t>
      </w:r>
      <w:r w:rsidR="00AB12C8" w:rsidRPr="009C70A1">
        <w:rPr>
          <w:rFonts w:cstheme="minorHAnsi"/>
          <w:b/>
        </w:rPr>
        <w:t xml:space="preserve">(Peds: </w:t>
      </w:r>
      <w:r w:rsidR="009C70A1">
        <w:rPr>
          <w:rFonts w:cstheme="minorHAnsi"/>
          <w:b/>
        </w:rPr>
        <w:t>b</w:t>
      </w:r>
      <w:r w:rsidR="00AB12C8" w:rsidRPr="009C70A1">
        <w:rPr>
          <w:rFonts w:cstheme="minorHAnsi"/>
          <w:b/>
        </w:rPr>
        <w:t xml:space="preserve">egin with 0.5-1 </w:t>
      </w:r>
      <w:r w:rsidR="00F01599" w:rsidRPr="009C70A1">
        <w:rPr>
          <w:rFonts w:cstheme="minorHAnsi"/>
          <w:b/>
        </w:rPr>
        <w:t>j/kg</w:t>
      </w:r>
      <w:r w:rsidR="00AB12C8" w:rsidRPr="009C70A1">
        <w:rPr>
          <w:rFonts w:cstheme="minorHAnsi"/>
          <w:b/>
        </w:rPr>
        <w:t xml:space="preserve">: if not effective, then increase to 2 </w:t>
      </w:r>
      <w:r w:rsidR="00F01599" w:rsidRPr="009C70A1">
        <w:rPr>
          <w:rFonts w:cstheme="minorHAnsi"/>
          <w:b/>
        </w:rPr>
        <w:t>j/kg</w:t>
      </w:r>
      <w:r w:rsidR="00AB12C8" w:rsidRPr="009C70A1">
        <w:rPr>
          <w:rFonts w:cstheme="minorHAnsi"/>
          <w:b/>
        </w:rPr>
        <w:t>)</w:t>
      </w:r>
    </w:p>
    <w:p w14:paraId="2A25D4CF" w14:textId="77777777" w:rsidR="000B6217" w:rsidRPr="00B86D22" w:rsidRDefault="000B6217" w:rsidP="007770B1">
      <w:pPr>
        <w:pStyle w:val="ListParagraph"/>
        <w:numPr>
          <w:ilvl w:val="2"/>
          <w:numId w:val="179"/>
        </w:numPr>
        <w:spacing w:after="0" w:line="240" w:lineRule="auto"/>
        <w:rPr>
          <w:rFonts w:cstheme="minorHAnsi"/>
        </w:rPr>
      </w:pPr>
      <w:r w:rsidRPr="00B86D22">
        <w:rPr>
          <w:rFonts w:cstheme="minorHAnsi"/>
        </w:rPr>
        <w:t>Sedation as necessary:</w:t>
      </w:r>
    </w:p>
    <w:p w14:paraId="0861C538" w14:textId="340F81C7" w:rsidR="000B6217" w:rsidRPr="00B86D22" w:rsidRDefault="00B703DF" w:rsidP="00971F21">
      <w:pPr>
        <w:pStyle w:val="ListParagraph"/>
        <w:spacing w:after="0" w:line="240" w:lineRule="auto"/>
        <w:ind w:left="2160"/>
        <w:rPr>
          <w:rFonts w:cstheme="minorHAnsi"/>
        </w:rPr>
      </w:pPr>
      <w:r>
        <w:rPr>
          <w:rFonts w:cstheme="minorHAnsi"/>
        </w:rPr>
        <w:t>Diazepam (Valium)</w:t>
      </w:r>
      <w:r w:rsidR="000B6217" w:rsidRPr="00B86D22">
        <w:rPr>
          <w:rFonts w:cstheme="minorHAnsi"/>
        </w:rPr>
        <w:t xml:space="preserve"> 2-5</w:t>
      </w:r>
      <w:r w:rsidR="00BB6CDB">
        <w:rPr>
          <w:rFonts w:cstheme="minorHAnsi"/>
        </w:rPr>
        <w:t xml:space="preserve"> </w:t>
      </w:r>
      <w:r w:rsidR="000B6217" w:rsidRPr="00B86D22">
        <w:rPr>
          <w:rFonts w:cstheme="minorHAnsi"/>
        </w:rPr>
        <w:t>mg IV</w:t>
      </w:r>
      <w:r w:rsidR="000B6217" w:rsidRPr="00B86D22">
        <w:rPr>
          <w:rFonts w:cstheme="minorHAnsi"/>
          <w:b/>
          <w:i/>
          <w:u w:val="single"/>
        </w:rPr>
        <w:t xml:space="preserve"> (peds 0.</w:t>
      </w:r>
      <w:r w:rsidR="004D3AB7">
        <w:rPr>
          <w:rFonts w:cstheme="minorHAnsi"/>
          <w:b/>
          <w:i/>
          <w:u w:val="single"/>
        </w:rPr>
        <w:t>1</w:t>
      </w:r>
      <w:r w:rsidR="0037188A">
        <w:rPr>
          <w:rFonts w:cstheme="minorHAnsi"/>
          <w:b/>
          <w:i/>
          <w:u w:val="single"/>
        </w:rPr>
        <w:t xml:space="preserve"> </w:t>
      </w:r>
      <w:r w:rsidR="000B6217" w:rsidRPr="00B86D22">
        <w:rPr>
          <w:rFonts w:cstheme="minorHAnsi"/>
          <w:b/>
          <w:i/>
          <w:u w:val="single"/>
        </w:rPr>
        <w:t>mg/kg)</w:t>
      </w:r>
      <w:r w:rsidR="000B6217" w:rsidRPr="00B86D22">
        <w:rPr>
          <w:rFonts w:cstheme="minorHAnsi"/>
        </w:rPr>
        <w:t xml:space="preserve"> OR </w:t>
      </w:r>
      <w:r>
        <w:rPr>
          <w:rFonts w:cstheme="minorHAnsi"/>
        </w:rPr>
        <w:t>Midazolam (Versed)</w:t>
      </w:r>
      <w:r w:rsidR="000B6217" w:rsidRPr="00B86D22">
        <w:rPr>
          <w:rFonts w:cstheme="minorHAnsi"/>
        </w:rPr>
        <w:t xml:space="preserve"> 2-5</w:t>
      </w:r>
      <w:r w:rsidR="00BB6CDB">
        <w:rPr>
          <w:rFonts w:cstheme="minorHAnsi"/>
        </w:rPr>
        <w:t xml:space="preserve"> </w:t>
      </w:r>
      <w:r w:rsidR="000B6217" w:rsidRPr="00B86D22">
        <w:rPr>
          <w:rFonts w:cstheme="minorHAnsi"/>
        </w:rPr>
        <w:t xml:space="preserve">mg IV </w:t>
      </w:r>
      <w:r w:rsidR="000B6217" w:rsidRPr="00B86D22">
        <w:rPr>
          <w:rFonts w:cstheme="minorHAnsi"/>
          <w:b/>
          <w:i/>
          <w:u w:val="single"/>
        </w:rPr>
        <w:t>(peds 0.1</w:t>
      </w:r>
      <w:r w:rsidR="00BB6CDB">
        <w:rPr>
          <w:rFonts w:cstheme="minorHAnsi"/>
          <w:b/>
          <w:i/>
          <w:u w:val="single"/>
        </w:rPr>
        <w:t xml:space="preserve"> </w:t>
      </w:r>
      <w:r w:rsidR="000B6217" w:rsidRPr="00B86D22">
        <w:rPr>
          <w:rFonts w:cstheme="minorHAnsi"/>
          <w:b/>
          <w:i/>
          <w:u w:val="single"/>
        </w:rPr>
        <w:t>mg/kg)</w:t>
      </w:r>
      <w:r w:rsidR="000B6217" w:rsidRPr="00B86D22">
        <w:rPr>
          <w:rFonts w:cstheme="minorHAnsi"/>
          <w:b/>
          <w:i/>
        </w:rPr>
        <w:t xml:space="preserve"> </w:t>
      </w:r>
      <w:r w:rsidR="000B6217" w:rsidRPr="00B86D22">
        <w:rPr>
          <w:rFonts w:cstheme="minorHAnsi"/>
        </w:rPr>
        <w:t>and/or Pain Medications per the Chart below</w:t>
      </w:r>
    </w:p>
    <w:p w14:paraId="29D7BBC7" w14:textId="51F282FD" w:rsidR="000B6217" w:rsidRPr="00B86D22" w:rsidRDefault="000B6217" w:rsidP="007770B1">
      <w:pPr>
        <w:pStyle w:val="ListParagraph"/>
        <w:numPr>
          <w:ilvl w:val="0"/>
          <w:numId w:val="180"/>
        </w:numPr>
        <w:spacing w:after="0" w:line="240" w:lineRule="auto"/>
        <w:rPr>
          <w:rFonts w:cstheme="minorHAnsi"/>
          <w:b/>
          <w:i/>
          <w:u w:val="single"/>
        </w:rPr>
      </w:pPr>
      <w:r w:rsidRPr="00B86D22">
        <w:rPr>
          <w:rFonts w:cstheme="minorHAnsi"/>
        </w:rPr>
        <w:t xml:space="preserve">If rate &lt;160/min – monitor for changes, transport, Magnesium Sulfate </w:t>
      </w:r>
      <w:r w:rsidR="004115FA">
        <w:rPr>
          <w:rFonts w:cstheme="minorHAnsi"/>
        </w:rPr>
        <w:t>1-2</w:t>
      </w:r>
      <w:r w:rsidRPr="00B86D22">
        <w:rPr>
          <w:rFonts w:cstheme="minorHAnsi"/>
        </w:rPr>
        <w:t xml:space="preserve"> </w:t>
      </w:r>
      <w:r w:rsidR="00B86D22" w:rsidRPr="00B86D22">
        <w:rPr>
          <w:rFonts w:cstheme="minorHAnsi"/>
        </w:rPr>
        <w:t xml:space="preserve">g IVP over 2 </w:t>
      </w:r>
      <w:r w:rsidRPr="00B86D22">
        <w:rPr>
          <w:rFonts w:cstheme="minorHAnsi"/>
        </w:rPr>
        <w:t>minutes</w:t>
      </w:r>
      <w:r w:rsidR="004D3AB7">
        <w:rPr>
          <w:rFonts w:cstheme="minorHAnsi"/>
        </w:rPr>
        <w:t xml:space="preserve"> </w:t>
      </w:r>
      <w:r w:rsidR="004D3AB7">
        <w:rPr>
          <w:rFonts w:cstheme="minorHAnsi"/>
          <w:b/>
          <w:i/>
          <w:u w:val="single"/>
        </w:rPr>
        <w:t>(peds – 50 mg/kg IV, max 2 g)</w:t>
      </w:r>
    </w:p>
    <w:p w14:paraId="544B913E" w14:textId="77777777" w:rsidR="00B86D22" w:rsidRPr="00B86D22" w:rsidRDefault="00B86D22" w:rsidP="007770B1">
      <w:pPr>
        <w:pStyle w:val="ListParagraph"/>
        <w:numPr>
          <w:ilvl w:val="0"/>
          <w:numId w:val="180"/>
        </w:numPr>
        <w:spacing w:after="0" w:line="240" w:lineRule="auto"/>
        <w:rPr>
          <w:rFonts w:cstheme="minorHAnsi"/>
        </w:rPr>
      </w:pPr>
      <w:r w:rsidRPr="00B86D22">
        <w:rPr>
          <w:rFonts w:cstheme="minorHAnsi"/>
        </w:rPr>
        <w:lastRenderedPageBreak/>
        <w:t xml:space="preserve">If rate &gt;160/min – contact Medical Control, consider Amiodarone 150 – 300 mg IV/IO </w:t>
      </w:r>
      <w:bookmarkStart w:id="10" w:name="_Hlk487870999"/>
      <w:r w:rsidRPr="00B86D22">
        <w:rPr>
          <w:rFonts w:cstheme="minorHAnsi"/>
          <w:b/>
          <w:i/>
          <w:u w:val="single"/>
        </w:rPr>
        <w:t>(peds 5 mg/kg</w:t>
      </w:r>
      <w:r w:rsidR="003A277F">
        <w:rPr>
          <w:rFonts w:cstheme="minorHAnsi"/>
          <w:b/>
          <w:i/>
          <w:u w:val="single"/>
        </w:rPr>
        <w:t>,</w:t>
      </w:r>
      <w:r w:rsidR="004D3AB7">
        <w:rPr>
          <w:rFonts w:cstheme="minorHAnsi"/>
          <w:b/>
          <w:i/>
          <w:u w:val="single"/>
        </w:rPr>
        <w:t xml:space="preserve"> may repeat up to </w:t>
      </w:r>
      <w:r w:rsidR="003A277F">
        <w:rPr>
          <w:rFonts w:cstheme="minorHAnsi"/>
          <w:b/>
          <w:i/>
          <w:u w:val="single"/>
        </w:rPr>
        <w:t xml:space="preserve">total of </w:t>
      </w:r>
      <w:r w:rsidR="004D3AB7">
        <w:rPr>
          <w:rFonts w:cstheme="minorHAnsi"/>
          <w:b/>
          <w:i/>
          <w:u w:val="single"/>
        </w:rPr>
        <w:t>15 mg/kg</w:t>
      </w:r>
      <w:r w:rsidRPr="00B86D22">
        <w:rPr>
          <w:rFonts w:cstheme="minorHAnsi"/>
          <w:b/>
          <w:i/>
          <w:u w:val="single"/>
        </w:rPr>
        <w:t>)</w:t>
      </w:r>
      <w:bookmarkEnd w:id="10"/>
      <w:r w:rsidRPr="00B86D22">
        <w:rPr>
          <w:rFonts w:cstheme="minorHAnsi"/>
        </w:rPr>
        <w:t>, transport.</w:t>
      </w:r>
    </w:p>
    <w:p w14:paraId="720FCA17" w14:textId="77777777" w:rsidR="00B86D22" w:rsidRPr="00B86D22" w:rsidRDefault="00B86D22" w:rsidP="007770B1">
      <w:pPr>
        <w:pStyle w:val="ListParagraph"/>
        <w:numPr>
          <w:ilvl w:val="1"/>
          <w:numId w:val="179"/>
        </w:numPr>
        <w:spacing w:after="0" w:line="240" w:lineRule="auto"/>
        <w:rPr>
          <w:rFonts w:cstheme="minorHAnsi"/>
        </w:rPr>
      </w:pPr>
      <w:r w:rsidRPr="00B86D22">
        <w:rPr>
          <w:rFonts w:cstheme="minorHAnsi"/>
        </w:rPr>
        <w:t>If &gt;90 mmHg –stable/asymptomatic:</w:t>
      </w:r>
    </w:p>
    <w:p w14:paraId="62C8DB00" w14:textId="77777777" w:rsidR="00B86D22" w:rsidRPr="00B86D22" w:rsidRDefault="00B86D22" w:rsidP="007770B1">
      <w:pPr>
        <w:pStyle w:val="ListParagraph"/>
        <w:numPr>
          <w:ilvl w:val="2"/>
          <w:numId w:val="179"/>
        </w:numPr>
        <w:spacing w:after="0" w:line="240" w:lineRule="auto"/>
        <w:rPr>
          <w:rFonts w:cstheme="minorHAnsi"/>
        </w:rPr>
      </w:pPr>
      <w:r w:rsidRPr="00B86D22">
        <w:rPr>
          <w:rFonts w:cstheme="minorHAnsi"/>
        </w:rPr>
        <w:t>Magnesium Sulfate 1-2 gram IVP over 2 min</w:t>
      </w:r>
    </w:p>
    <w:p w14:paraId="4E867893" w14:textId="77777777" w:rsidR="00B86D22" w:rsidRPr="00B86D22" w:rsidRDefault="00B86D22" w:rsidP="007770B1">
      <w:pPr>
        <w:pStyle w:val="ListParagraph"/>
        <w:numPr>
          <w:ilvl w:val="0"/>
          <w:numId w:val="181"/>
        </w:numPr>
        <w:spacing w:after="0" w:line="240" w:lineRule="auto"/>
        <w:rPr>
          <w:rFonts w:cstheme="minorHAnsi"/>
        </w:rPr>
      </w:pPr>
      <w:r w:rsidRPr="00B86D22">
        <w:rPr>
          <w:rFonts w:cstheme="minorHAnsi"/>
        </w:rPr>
        <w:t>If rate &lt;160/min – monitor for changes, Magnesium Sulfate may repeat 1-2 gram IVP over 2 minutes, transport</w:t>
      </w:r>
    </w:p>
    <w:p w14:paraId="17CC769F" w14:textId="77777777" w:rsidR="00B86D22" w:rsidRPr="009D2882" w:rsidRDefault="00B86D22" w:rsidP="007770B1">
      <w:pPr>
        <w:pStyle w:val="ListParagraph"/>
        <w:numPr>
          <w:ilvl w:val="0"/>
          <w:numId w:val="181"/>
        </w:numPr>
        <w:spacing w:after="0" w:line="240" w:lineRule="auto"/>
        <w:rPr>
          <w:rFonts w:cstheme="minorHAnsi"/>
        </w:rPr>
      </w:pPr>
      <w:r w:rsidRPr="00B86D22">
        <w:rPr>
          <w:rFonts w:cstheme="minorHAnsi"/>
        </w:rPr>
        <w:t xml:space="preserve">If rate &gt;160/min – contact Medical Control, consider Amiodarone 150-300 mg IV/IO </w:t>
      </w:r>
      <w:bookmarkStart w:id="11" w:name="_Hlk487871035"/>
      <w:r w:rsidRPr="00B86D22">
        <w:rPr>
          <w:rFonts w:cstheme="minorHAnsi"/>
          <w:b/>
          <w:i/>
          <w:u w:val="single"/>
        </w:rPr>
        <w:t>(peds 5 mg/kg</w:t>
      </w:r>
      <w:r w:rsidR="003A277F">
        <w:rPr>
          <w:rFonts w:cstheme="minorHAnsi"/>
          <w:b/>
          <w:i/>
          <w:u w:val="single"/>
        </w:rPr>
        <w:t>, may repeat up to total of 15 mg/kg</w:t>
      </w:r>
      <w:r w:rsidRPr="00B86D22">
        <w:rPr>
          <w:rFonts w:cstheme="minorHAnsi"/>
          <w:b/>
          <w:i/>
          <w:u w:val="single"/>
        </w:rPr>
        <w:t>)</w:t>
      </w:r>
      <w:r w:rsidRPr="00B86D22">
        <w:rPr>
          <w:rFonts w:cstheme="minorHAnsi"/>
        </w:rPr>
        <w:t xml:space="preserve">, </w:t>
      </w:r>
      <w:bookmarkEnd w:id="11"/>
      <w:r w:rsidRPr="00B86D22">
        <w:rPr>
          <w:rFonts w:cstheme="minorHAnsi"/>
        </w:rPr>
        <w:t>maintain systolic BP &gt;90 mm/Hg, transport</w:t>
      </w:r>
    </w:p>
    <w:p w14:paraId="19EF75B9" w14:textId="77777777" w:rsidR="00DC012F" w:rsidRDefault="007133E5" w:rsidP="009D2882">
      <w:pPr>
        <w:spacing w:after="0" w:line="240" w:lineRule="auto"/>
        <w:jc w:val="center"/>
        <w:rPr>
          <w:rFonts w:cstheme="minorHAnsi"/>
          <w:b/>
          <w:color w:val="FF0000"/>
        </w:rPr>
        <w:sectPr w:rsidR="00DC012F" w:rsidSect="000C1B1A">
          <w:footerReference w:type="default" r:id="rId26"/>
          <w:pgSz w:w="12240" w:h="15840"/>
          <w:pgMar w:top="1440" w:right="1440" w:bottom="1440" w:left="1440" w:header="720" w:footer="720" w:gutter="0"/>
          <w:cols w:space="720"/>
          <w:docGrid w:linePitch="360"/>
        </w:sectPr>
      </w:pPr>
      <w:r w:rsidRPr="007133E5">
        <w:rPr>
          <w:rFonts w:cstheme="minorHAnsi"/>
          <w:b/>
          <w:color w:val="FF0000"/>
        </w:rPr>
        <w:t xml:space="preserve"> </w:t>
      </w:r>
      <w:r w:rsidRPr="007133E5">
        <w:rPr>
          <w:noProof/>
        </w:rPr>
        <w:drawing>
          <wp:inline distT="0" distB="0" distL="0" distR="0" wp14:anchorId="0649D03B" wp14:editId="58C62DF1">
            <wp:extent cx="5943600" cy="78770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12840A62" w14:textId="77777777" w:rsidR="00B86D22" w:rsidRDefault="00363CC7" w:rsidP="00971F21">
      <w:pPr>
        <w:spacing w:after="0" w:line="240" w:lineRule="auto"/>
        <w:rPr>
          <w:rFonts w:cstheme="minorHAnsi"/>
          <w:b/>
        </w:rPr>
      </w:pPr>
      <w:r>
        <w:rPr>
          <w:rFonts w:cstheme="minorHAnsi"/>
          <w:b/>
        </w:rPr>
        <w:lastRenderedPageBreak/>
        <w:t>CARDIAC EMERGENCY</w:t>
      </w:r>
    </w:p>
    <w:p w14:paraId="6E8F12B6" w14:textId="77777777" w:rsidR="00363CC7" w:rsidRDefault="00363CC7" w:rsidP="00971F21">
      <w:pPr>
        <w:spacing w:after="0" w:line="240" w:lineRule="auto"/>
        <w:rPr>
          <w:rFonts w:cstheme="minorHAnsi"/>
          <w:b/>
        </w:rPr>
      </w:pPr>
    </w:p>
    <w:p w14:paraId="01CDCA67" w14:textId="77777777" w:rsidR="00363CC7" w:rsidRDefault="00035C4E" w:rsidP="00971F21">
      <w:pPr>
        <w:spacing w:after="0" w:line="240" w:lineRule="auto"/>
        <w:rPr>
          <w:rFonts w:cstheme="minorHAnsi"/>
          <w:b/>
        </w:rPr>
      </w:pPr>
      <w:r>
        <w:rPr>
          <w:rFonts w:cstheme="minorHAnsi"/>
          <w:b/>
        </w:rPr>
        <w:t>110</w:t>
      </w:r>
      <w:r w:rsidR="00363CC7">
        <w:rPr>
          <w:rFonts w:cstheme="minorHAnsi"/>
          <w:b/>
        </w:rPr>
        <w:tab/>
        <w:t>Ventricular Asystole</w:t>
      </w:r>
    </w:p>
    <w:p w14:paraId="4EDA95AD" w14:textId="77777777" w:rsidR="00363CC7" w:rsidRDefault="00363CC7" w:rsidP="00971F21">
      <w:pPr>
        <w:spacing w:after="0" w:line="240" w:lineRule="auto"/>
        <w:rPr>
          <w:rFonts w:cstheme="minorHAnsi"/>
          <w:b/>
        </w:rPr>
      </w:pPr>
    </w:p>
    <w:p w14:paraId="32ACF9E6" w14:textId="77777777" w:rsidR="00363CC7" w:rsidRDefault="00363CC7"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363CC7" w14:paraId="1DE5E24E" w14:textId="77777777" w:rsidTr="00363CC7">
        <w:tc>
          <w:tcPr>
            <w:tcW w:w="9576" w:type="dxa"/>
          </w:tcPr>
          <w:p w14:paraId="30FBB430" w14:textId="77777777" w:rsidR="00363CC7" w:rsidRDefault="00363CC7" w:rsidP="00971F21">
            <w:pPr>
              <w:rPr>
                <w:rFonts w:cstheme="minorHAnsi"/>
              </w:rPr>
            </w:pPr>
            <w:r>
              <w:rPr>
                <w:rFonts w:cstheme="minorHAnsi"/>
              </w:rPr>
              <w:t>No pulse or respirations</w:t>
            </w:r>
          </w:p>
          <w:p w14:paraId="433C61CA" w14:textId="77777777" w:rsidR="00363CC7" w:rsidRDefault="00363CC7" w:rsidP="00971F21">
            <w:pPr>
              <w:rPr>
                <w:rFonts w:cstheme="minorHAnsi"/>
              </w:rPr>
            </w:pPr>
            <w:r>
              <w:rPr>
                <w:rFonts w:cstheme="minorHAnsi"/>
              </w:rPr>
              <w:t>Confirm cardiac rhythm with electrodes</w:t>
            </w:r>
          </w:p>
          <w:p w14:paraId="7E805FBD" w14:textId="77777777" w:rsidR="00363CC7" w:rsidRDefault="00363CC7" w:rsidP="00971F21">
            <w:pPr>
              <w:rPr>
                <w:rFonts w:cstheme="minorHAnsi"/>
              </w:rPr>
            </w:pPr>
            <w:r>
              <w:rPr>
                <w:rFonts w:cstheme="minorHAnsi"/>
              </w:rPr>
              <w:t>Record in two leads to confirm Asystole and to rule out fine V-Fib.</w:t>
            </w:r>
          </w:p>
        </w:tc>
      </w:tr>
    </w:tbl>
    <w:p w14:paraId="17277B91" w14:textId="77777777" w:rsidR="00AE7A27" w:rsidRPr="006C4995" w:rsidRDefault="00AE7A27" w:rsidP="00AE7A27">
      <w:pPr>
        <w:shd w:val="clear" w:color="auto" w:fill="FABF8F" w:themeFill="accent6" w:themeFillTint="99"/>
        <w:spacing w:after="0" w:line="240" w:lineRule="auto"/>
        <w:rPr>
          <w:rFonts w:ascii="Arial" w:hAnsi="Arial" w:cs="Arial"/>
        </w:rPr>
      </w:pPr>
      <w:r w:rsidRPr="006C4995">
        <w:rPr>
          <w:rFonts w:ascii="Arial" w:hAnsi="Arial" w:cs="Arial"/>
          <w:noProof/>
        </w:rPr>
        <w:drawing>
          <wp:inline distT="0" distB="0" distL="0" distR="0" wp14:anchorId="45DD4D78" wp14:editId="55F1C30B">
            <wp:extent cx="221932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60BC2A1D" w14:textId="77777777" w:rsidR="00AE7A27" w:rsidRDefault="00AE7A27" w:rsidP="007770B1">
      <w:pPr>
        <w:pStyle w:val="ListParagraph"/>
        <w:numPr>
          <w:ilvl w:val="0"/>
          <w:numId w:val="16"/>
        </w:numPr>
        <w:spacing w:after="0" w:line="240" w:lineRule="auto"/>
      </w:pPr>
      <w:r>
        <w:t>AED</w:t>
      </w:r>
    </w:p>
    <w:p w14:paraId="2DA87C78" w14:textId="77777777" w:rsidR="00AE7A27" w:rsidRDefault="00AE7A27" w:rsidP="007770B1">
      <w:pPr>
        <w:pStyle w:val="ListParagraph"/>
        <w:numPr>
          <w:ilvl w:val="0"/>
          <w:numId w:val="16"/>
        </w:numPr>
        <w:spacing w:after="0" w:line="240" w:lineRule="auto"/>
      </w:pPr>
      <w:r>
        <w:t>CPR appropriate for patient age</w:t>
      </w:r>
    </w:p>
    <w:p w14:paraId="33BBCA95" w14:textId="3B33A975" w:rsidR="00AE7A27" w:rsidRDefault="00240FA3" w:rsidP="007770B1">
      <w:pPr>
        <w:pStyle w:val="ListParagraph"/>
        <w:numPr>
          <w:ilvl w:val="0"/>
          <w:numId w:val="16"/>
        </w:numPr>
        <w:spacing w:after="0" w:line="240" w:lineRule="auto"/>
      </w:pPr>
      <w:r>
        <w:t>Oxygen</w:t>
      </w:r>
      <w:r w:rsidR="00AE7A27">
        <w:t xml:space="preserve"> and airway maintenance appropriate to patient’s condition</w:t>
      </w:r>
    </w:p>
    <w:p w14:paraId="46577871" w14:textId="77777777" w:rsidR="005A45A7" w:rsidRPr="00AE7A27" w:rsidRDefault="00AE7A27" w:rsidP="001828C5">
      <w:pPr>
        <w:pStyle w:val="ListParagraph"/>
        <w:spacing w:after="0" w:line="240" w:lineRule="auto"/>
        <w:rPr>
          <w:b/>
          <w:color w:val="FF0000"/>
        </w:rPr>
      </w:pPr>
      <w:r>
        <w:rPr>
          <w:b/>
          <w:color w:val="FF0000"/>
        </w:rPr>
        <w:t xml:space="preserve">EMR </w:t>
      </w:r>
      <w:r w:rsidR="00D43155">
        <w:rPr>
          <w:b/>
          <w:color w:val="FF0000"/>
        </w:rPr>
        <w:t xml:space="preserve">and EMT </w:t>
      </w:r>
      <w:r>
        <w:rPr>
          <w:b/>
          <w:color w:val="FF0000"/>
        </w:rPr>
        <w:t>STOP</w:t>
      </w:r>
    </w:p>
    <w:p w14:paraId="24B45760" w14:textId="4D3E6857" w:rsidR="00035C4E" w:rsidRPr="00035C4E"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6D45DA8" wp14:editId="76E5764B">
                <wp:extent cx="723900" cy="209550"/>
                <wp:effectExtent l="0" t="0" r="0" b="0"/>
                <wp:docPr id="790"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3900" cy="209550"/>
                        </a:xfrm>
                        <a:prstGeom prst="rect">
                          <a:avLst/>
                        </a:prstGeom>
                        <a:extLst>
                          <a:ext uri="{AF507438-7753-43E0-B8FC-AC1667EBCBE1}">
                            <a14:hiddenEffects xmlns:a14="http://schemas.microsoft.com/office/drawing/2010/main">
                              <a:effectLst/>
                            </a14:hiddenEffects>
                          </a:ext>
                        </a:extLst>
                      </wps:spPr>
                      <wps:txbx>
                        <w:txbxContent>
                          <w:p w14:paraId="3B3BD07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45DA8" id="WordArt 33" o:spid="_x0000_s1058" type="#_x0000_t202" style="width:5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" filled="f" stroked="f">
                <o:lock v:ext="edit" shapetype="t"/>
                <v:textbox style="mso-fit-shape-to-text:t">
                  <w:txbxContent>
                    <w:p w14:paraId="3B3BD07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588CCED" w14:textId="77777777" w:rsidR="00AE7A27" w:rsidRDefault="00AE7A27" w:rsidP="007770B1">
      <w:pPr>
        <w:pStyle w:val="ListParagraph"/>
        <w:numPr>
          <w:ilvl w:val="0"/>
          <w:numId w:val="16"/>
        </w:numPr>
        <w:spacing w:after="0" w:line="240" w:lineRule="auto"/>
      </w:pPr>
      <w:r>
        <w:t>Glucose check</w:t>
      </w:r>
    </w:p>
    <w:p w14:paraId="5C2A6BC6" w14:textId="795A8C6D" w:rsidR="00035C4E" w:rsidRDefault="00035C4E" w:rsidP="007770B1">
      <w:pPr>
        <w:pStyle w:val="ListParagraph"/>
        <w:numPr>
          <w:ilvl w:val="0"/>
          <w:numId w:val="16"/>
        </w:numPr>
        <w:spacing w:after="0" w:line="240" w:lineRule="auto"/>
        <w:rPr>
          <w:rFonts w:cstheme="minorHAnsi"/>
        </w:rPr>
      </w:pPr>
      <w:r>
        <w:rPr>
          <w:rFonts w:cstheme="minorHAnsi"/>
        </w:rPr>
        <w:t xml:space="preserve">IV NS bolus (20 </w:t>
      </w:r>
      <w:r w:rsidR="00CC4363">
        <w:t>mL</w:t>
      </w:r>
      <w:r>
        <w:rPr>
          <w:rFonts w:cstheme="minorHAnsi"/>
        </w:rPr>
        <w:t>/kg bolus fluids)</w:t>
      </w:r>
    </w:p>
    <w:p w14:paraId="6275764D" w14:textId="5576D2E8" w:rsidR="00035C4E" w:rsidRPr="006B1606" w:rsidRDefault="0052607F" w:rsidP="007770B1">
      <w:pPr>
        <w:pStyle w:val="ListParagraph"/>
        <w:numPr>
          <w:ilvl w:val="0"/>
          <w:numId w:val="16"/>
        </w:numPr>
        <w:spacing w:after="0" w:line="240" w:lineRule="auto"/>
        <w:rPr>
          <w:rFonts w:cstheme="minorHAnsi"/>
        </w:rPr>
      </w:pPr>
      <w:r w:rsidRPr="0052607F">
        <w:rPr>
          <w:rFonts w:ascii="Calibri" w:eastAsia="Calibri" w:hAnsi="Calibri" w:cs="Times New Roman"/>
        </w:rPr>
        <w:t>If hypoglycemic, titrate D10 slowly until patient responds.  Try to avoid large swings in serum glucose levels</w:t>
      </w:r>
      <w:r w:rsidR="002200A7">
        <w:rPr>
          <w:rFonts w:cstheme="minorHAnsi"/>
        </w:rPr>
        <w:t>.</w:t>
      </w:r>
      <w:r w:rsidR="004D3AB7">
        <w:rPr>
          <w:rFonts w:cstheme="minorHAnsi"/>
        </w:rPr>
        <w:t xml:space="preserve"> </w:t>
      </w:r>
      <w:r w:rsidR="004D3AB7">
        <w:rPr>
          <w:rFonts w:cstheme="minorHAnsi"/>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6B1B97" w14:paraId="1E2C3012" w14:textId="77777777" w:rsidTr="006B1B97">
        <w:trPr>
          <w:jc w:val="center"/>
        </w:trPr>
        <w:tc>
          <w:tcPr>
            <w:tcW w:w="2268" w:type="dxa"/>
          </w:tcPr>
          <w:p w14:paraId="1F9FBDEC" w14:textId="77777777" w:rsidR="006B1B97" w:rsidRPr="00CD0DA4" w:rsidRDefault="006B1B97" w:rsidP="006B1B97">
            <w:pPr>
              <w:jc w:val="center"/>
              <w:rPr>
                <w:b/>
                <w:sz w:val="20"/>
              </w:rPr>
            </w:pPr>
            <w:r w:rsidRPr="00CD0DA4">
              <w:rPr>
                <w:b/>
                <w:sz w:val="20"/>
              </w:rPr>
              <w:t>Glucose</w:t>
            </w:r>
          </w:p>
          <w:p w14:paraId="4E45CC31" w14:textId="77777777" w:rsidR="006B1B97" w:rsidRPr="00CD0DA4" w:rsidRDefault="006B1B97" w:rsidP="006B1B97">
            <w:pPr>
              <w:jc w:val="center"/>
              <w:rPr>
                <w:b/>
                <w:sz w:val="20"/>
              </w:rPr>
            </w:pPr>
            <w:r w:rsidRPr="00CD0DA4">
              <w:rPr>
                <w:b/>
                <w:sz w:val="20"/>
              </w:rPr>
              <w:t>(dextrose)</w:t>
            </w:r>
          </w:p>
        </w:tc>
        <w:tc>
          <w:tcPr>
            <w:tcW w:w="1980" w:type="dxa"/>
          </w:tcPr>
          <w:p w14:paraId="66B75C40" w14:textId="77777777" w:rsidR="006B1B97" w:rsidRPr="00CD0DA4" w:rsidRDefault="006B1B97" w:rsidP="006B1B97">
            <w:pPr>
              <w:jc w:val="center"/>
              <w:rPr>
                <w:sz w:val="20"/>
              </w:rPr>
            </w:pPr>
            <w:r w:rsidRPr="00CD0DA4">
              <w:rPr>
                <w:sz w:val="20"/>
              </w:rPr>
              <w:t xml:space="preserve">D50 1-2 </w:t>
            </w:r>
            <w:r>
              <w:rPr>
                <w:sz w:val="20"/>
              </w:rPr>
              <w:t>mL/kg</w:t>
            </w:r>
          </w:p>
          <w:p w14:paraId="235AE509" w14:textId="77777777" w:rsidR="006B1B97" w:rsidRPr="00CD0DA4" w:rsidRDefault="006B1B97" w:rsidP="006B1B97">
            <w:pPr>
              <w:jc w:val="center"/>
              <w:rPr>
                <w:sz w:val="20"/>
              </w:rPr>
            </w:pPr>
            <w:r w:rsidRPr="00CD0DA4">
              <w:rPr>
                <w:sz w:val="20"/>
              </w:rPr>
              <w:t>D25 2-4 mL/kg</w:t>
            </w:r>
          </w:p>
          <w:p w14:paraId="71113F51" w14:textId="77777777" w:rsidR="006B1B97" w:rsidRPr="00CD0DA4" w:rsidRDefault="006B1B97" w:rsidP="006B1B97">
            <w:pPr>
              <w:jc w:val="center"/>
              <w:rPr>
                <w:sz w:val="20"/>
              </w:rPr>
            </w:pPr>
            <w:r w:rsidRPr="00CD0DA4">
              <w:rPr>
                <w:sz w:val="20"/>
              </w:rPr>
              <w:t>D10 2-4 mL/kg</w:t>
            </w:r>
          </w:p>
        </w:tc>
        <w:tc>
          <w:tcPr>
            <w:tcW w:w="1890" w:type="dxa"/>
          </w:tcPr>
          <w:p w14:paraId="3DB6F758" w14:textId="77777777" w:rsidR="006B1B97" w:rsidRPr="00CD0DA4" w:rsidRDefault="006B1B97" w:rsidP="006B1B97">
            <w:pPr>
              <w:jc w:val="center"/>
              <w:rPr>
                <w:sz w:val="20"/>
              </w:rPr>
            </w:pPr>
            <w:r w:rsidRPr="00CD0DA4">
              <w:rPr>
                <w:sz w:val="20"/>
              </w:rPr>
              <w:t>&gt;8 years</w:t>
            </w:r>
          </w:p>
          <w:p w14:paraId="2F3BBA9E" w14:textId="77777777" w:rsidR="006B1B97" w:rsidRPr="00CD0DA4" w:rsidRDefault="006B1B97" w:rsidP="006B1B97">
            <w:pPr>
              <w:jc w:val="center"/>
              <w:rPr>
                <w:sz w:val="20"/>
              </w:rPr>
            </w:pPr>
            <w:r w:rsidRPr="00CD0DA4">
              <w:rPr>
                <w:sz w:val="20"/>
              </w:rPr>
              <w:t>6 months - 8 years</w:t>
            </w:r>
          </w:p>
          <w:p w14:paraId="21731C76" w14:textId="77777777" w:rsidR="006B1B97" w:rsidRPr="00CD0DA4" w:rsidRDefault="006B1B97" w:rsidP="006B1B97">
            <w:pPr>
              <w:jc w:val="center"/>
              <w:rPr>
                <w:sz w:val="20"/>
              </w:rPr>
            </w:pPr>
            <w:r w:rsidRPr="00CD0DA4">
              <w:rPr>
                <w:sz w:val="20"/>
              </w:rPr>
              <w:t>Neonate - 6 months</w:t>
            </w:r>
          </w:p>
          <w:p w14:paraId="5817A545" w14:textId="77777777" w:rsidR="006B1B97" w:rsidRPr="00CD0DA4" w:rsidRDefault="006B1B97" w:rsidP="006B1B97">
            <w:pPr>
              <w:jc w:val="center"/>
              <w:rPr>
                <w:sz w:val="20"/>
              </w:rPr>
            </w:pPr>
            <w:r w:rsidRPr="00CD0DA4">
              <w:rPr>
                <w:sz w:val="18"/>
              </w:rPr>
              <w:t>Max Rate 2 ml/kg/Min</w:t>
            </w:r>
          </w:p>
        </w:tc>
      </w:tr>
      <w:tr w:rsidR="006B1B97" w14:paraId="59BF55D8" w14:textId="77777777" w:rsidTr="006B1B97">
        <w:trPr>
          <w:jc w:val="center"/>
        </w:trPr>
        <w:tc>
          <w:tcPr>
            <w:tcW w:w="6138" w:type="dxa"/>
            <w:gridSpan w:val="3"/>
          </w:tcPr>
          <w:p w14:paraId="203CDA83" w14:textId="77777777" w:rsidR="006B1B97" w:rsidRDefault="006B1B97" w:rsidP="006B1B97">
            <w:pPr>
              <w:jc w:val="center"/>
            </w:pPr>
            <w:r>
              <w:t>If D25 or D10 are not available utilize a syringe of D50.</w:t>
            </w:r>
          </w:p>
          <w:p w14:paraId="5997A15D" w14:textId="77777777" w:rsidR="006B1B97" w:rsidRDefault="006B1B97" w:rsidP="006B1B97">
            <w:pPr>
              <w:jc w:val="center"/>
            </w:pPr>
            <w:r>
              <w:t>To make D25 expel 25 mL of D50 and draw up 25 mL of NS.</w:t>
            </w:r>
          </w:p>
          <w:p w14:paraId="29165B75" w14:textId="77777777" w:rsidR="006B1B97" w:rsidRDefault="006B1B97" w:rsidP="006B1B97">
            <w:pPr>
              <w:jc w:val="center"/>
            </w:pPr>
            <w:r>
              <w:t>To make D10 expel 40 mL of D50 and draw up 40 mL of NS.</w:t>
            </w:r>
          </w:p>
        </w:tc>
      </w:tr>
      <w:tr w:rsidR="006B1B97" w14:paraId="5588B518" w14:textId="77777777" w:rsidTr="006B1B97">
        <w:trPr>
          <w:jc w:val="center"/>
        </w:trPr>
        <w:tc>
          <w:tcPr>
            <w:tcW w:w="6138" w:type="dxa"/>
            <w:gridSpan w:val="3"/>
          </w:tcPr>
          <w:p w14:paraId="1C4D1E1B" w14:textId="77777777" w:rsidR="006B1B97" w:rsidRPr="00CD0DA4" w:rsidRDefault="006B1B97" w:rsidP="006B1B97">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23BDE6F8" w14:textId="5BF997A2" w:rsidR="00035C4E" w:rsidRPr="00035C4E" w:rsidRDefault="002200A7" w:rsidP="001828C5">
      <w:pPr>
        <w:pStyle w:val="ListParagraph"/>
        <w:spacing w:after="0" w:line="240" w:lineRule="auto"/>
        <w:rPr>
          <w:rFonts w:cstheme="minorHAnsi"/>
          <w:b/>
          <w:color w:val="FF0000"/>
        </w:rPr>
      </w:pPr>
      <w:r>
        <w:rPr>
          <w:rFonts w:cstheme="minorHAnsi"/>
          <w:b/>
          <w:color w:val="FF0000"/>
        </w:rPr>
        <w:t>AEMT</w:t>
      </w:r>
      <w:r w:rsidR="00035C4E">
        <w:rPr>
          <w:rFonts w:cstheme="minorHAnsi"/>
          <w:b/>
          <w:color w:val="FF0000"/>
        </w:rPr>
        <w:t xml:space="preserve"> STOP</w:t>
      </w:r>
    </w:p>
    <w:p w14:paraId="47526AE5" w14:textId="1FB8ADC3" w:rsidR="00363CC7"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2ACA03C" wp14:editId="1BE0F5F4">
                <wp:extent cx="1228725" cy="209550"/>
                <wp:effectExtent l="0" t="0" r="0" b="0"/>
                <wp:docPr id="789"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1EC6F38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CA03C" id="WordArt 34" o:spid="_x0000_s1059"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" filled="f" stroked="f">
                <o:lock v:ext="edit" shapetype="t"/>
                <v:textbox style="mso-fit-shape-to-text:t">
                  <w:txbxContent>
                    <w:p w14:paraId="1EC6F38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FDBB2E0" w14:textId="22E5D508" w:rsidR="0073328C" w:rsidRDefault="00245FB6" w:rsidP="00245FB6">
      <w:pPr>
        <w:pStyle w:val="ListParagraph"/>
        <w:numPr>
          <w:ilvl w:val="0"/>
          <w:numId w:val="16"/>
        </w:numPr>
        <w:spacing w:after="0" w:line="240" w:lineRule="auto"/>
      </w:pPr>
      <w:r w:rsidRPr="00245FB6">
        <w:t>EPINEPHrine 1:10,000 (now 0.1 mg/mL)</w:t>
      </w:r>
      <w:r>
        <w:t xml:space="preserve"> </w:t>
      </w:r>
      <w:r w:rsidR="00A352EC" w:rsidRPr="002E44B2">
        <w:rPr>
          <w:b/>
          <w:i/>
        </w:rPr>
        <w:t>-</w:t>
      </w:r>
      <w:r w:rsidR="00A352EC">
        <w:rPr>
          <w:b/>
          <w:i/>
          <w:u w:val="single"/>
        </w:rPr>
        <w:t xml:space="preserve"> </w:t>
      </w:r>
      <w:r w:rsidR="000608CE">
        <w:t xml:space="preserve">1 mg IO/IVP every 3-5 minutes </w:t>
      </w:r>
      <w:bookmarkStart w:id="12" w:name="_Hlk487871145"/>
      <w:r w:rsidR="000608CE" w:rsidRPr="00701C71">
        <w:rPr>
          <w:b/>
          <w:i/>
          <w:u w:val="single"/>
        </w:rPr>
        <w:t xml:space="preserve">(peds </w:t>
      </w:r>
      <w:r w:rsidRPr="00245FB6">
        <w:rPr>
          <w:b/>
          <w:i/>
          <w:u w:val="single"/>
        </w:rPr>
        <w:t xml:space="preserve">EPINEPHrine </w:t>
      </w:r>
      <w:r w:rsidR="00195C5A" w:rsidRPr="00245FB6">
        <w:rPr>
          <w:b/>
          <w:i/>
          <w:u w:val="single"/>
        </w:rPr>
        <w:t>1: 10,000</w:t>
      </w:r>
      <w:r w:rsidRPr="00245FB6">
        <w:rPr>
          <w:b/>
          <w:i/>
          <w:u w:val="single"/>
        </w:rPr>
        <w:t xml:space="preserve"> (now 0.1 mg/mL)</w:t>
      </w:r>
      <w:r w:rsidR="00A352EC">
        <w:rPr>
          <w:b/>
          <w:i/>
          <w:u w:val="single"/>
        </w:rPr>
        <w:t xml:space="preserve"> - </w:t>
      </w:r>
      <w:r w:rsidR="000608CE" w:rsidRPr="00701C71">
        <w:rPr>
          <w:b/>
          <w:i/>
          <w:u w:val="single"/>
        </w:rPr>
        <w:t xml:space="preserve">0.01 mg/kg IV/IO </w:t>
      </w:r>
      <w:r w:rsidR="003D3499">
        <w:rPr>
          <w:b/>
          <w:i/>
          <w:u w:val="single"/>
        </w:rPr>
        <w:t>q</w:t>
      </w:r>
      <w:r w:rsidR="000608CE" w:rsidRPr="00701C71">
        <w:rPr>
          <w:b/>
          <w:i/>
          <w:u w:val="single"/>
        </w:rPr>
        <w:t xml:space="preserve"> </w:t>
      </w:r>
      <w:r w:rsidR="00B66E85">
        <w:rPr>
          <w:b/>
          <w:i/>
          <w:u w:val="single"/>
        </w:rPr>
        <w:t>3-</w:t>
      </w:r>
      <w:r w:rsidR="000608CE" w:rsidRPr="00701C71">
        <w:rPr>
          <w:b/>
          <w:i/>
          <w:u w:val="single"/>
        </w:rPr>
        <w:t>5 min)</w:t>
      </w:r>
    </w:p>
    <w:bookmarkEnd w:id="12"/>
    <w:p w14:paraId="6A6A137D" w14:textId="4D197D1B" w:rsidR="0073328C" w:rsidRDefault="00D90BD4">
      <w:pPr>
        <w:pStyle w:val="ListParagraph"/>
        <w:numPr>
          <w:ilvl w:val="0"/>
          <w:numId w:val="16"/>
        </w:numPr>
        <w:spacing w:after="0" w:line="240" w:lineRule="auto"/>
      </w:pPr>
      <w:r>
        <w:t xml:space="preserve">For prolonged resuscitation, with known acidosis consider: Sodium Bicarbonate </w:t>
      </w:r>
      <w:r w:rsidR="009E3B73">
        <w:t xml:space="preserve">8.4% </w:t>
      </w:r>
      <w:r>
        <w:t>1 mEq/kg IV/IO followed by 0.5 mEq/kg q 10 min</w:t>
      </w:r>
      <w:r w:rsidR="00A352EC">
        <w:t xml:space="preserve"> </w:t>
      </w:r>
      <w:r w:rsidR="00A352EC" w:rsidRPr="006B1606">
        <w:rPr>
          <w:b/>
          <w:i/>
          <w:u w:val="single"/>
        </w:rPr>
        <w:t xml:space="preserve">(peds &lt; 1 mo, use Sodium Bicarbonate 4.2% </w:t>
      </w:r>
      <w:r w:rsidR="002E44B2">
        <w:rPr>
          <w:b/>
          <w:i/>
          <w:u w:val="single"/>
        </w:rPr>
        <w:t xml:space="preserve">- </w:t>
      </w:r>
      <w:r w:rsidR="00A352EC" w:rsidRPr="006B1606">
        <w:rPr>
          <w:b/>
          <w:i/>
          <w:u w:val="single"/>
        </w:rPr>
        <w:t xml:space="preserve">1 </w:t>
      </w:r>
      <w:r w:rsidR="00A352EC">
        <w:rPr>
          <w:b/>
          <w:i/>
          <w:u w:val="single"/>
        </w:rPr>
        <w:t>mEq</w:t>
      </w:r>
      <w:r w:rsidR="00A352EC" w:rsidRPr="006B1606">
        <w:rPr>
          <w:b/>
          <w:i/>
          <w:u w:val="single"/>
        </w:rPr>
        <w:t>/kg)</w:t>
      </w:r>
      <w:r>
        <w:t xml:space="preserve"> </w:t>
      </w:r>
      <w:r w:rsidRPr="00701C71">
        <w:rPr>
          <w:b/>
          <w:i/>
          <w:u w:val="single"/>
        </w:rPr>
        <w:t>(peds</w:t>
      </w:r>
      <w:r w:rsidR="009E3B73">
        <w:rPr>
          <w:b/>
          <w:i/>
          <w:u w:val="single"/>
        </w:rPr>
        <w:t xml:space="preserve"> &gt;1 mo, use </w:t>
      </w:r>
      <w:r w:rsidR="002E44B2" w:rsidRPr="006B1606">
        <w:rPr>
          <w:b/>
          <w:i/>
          <w:u w:val="single"/>
        </w:rPr>
        <w:t xml:space="preserve">Sodium Bicarbonate </w:t>
      </w:r>
      <w:r w:rsidR="009E3B73">
        <w:rPr>
          <w:b/>
          <w:i/>
          <w:u w:val="single"/>
        </w:rPr>
        <w:t>8.4%</w:t>
      </w:r>
      <w:r w:rsidRPr="00701C71">
        <w:rPr>
          <w:b/>
          <w:i/>
          <w:u w:val="single"/>
        </w:rPr>
        <w:t xml:space="preserve"> </w:t>
      </w:r>
      <w:r w:rsidR="002E44B2">
        <w:rPr>
          <w:b/>
          <w:i/>
          <w:u w:val="single"/>
        </w:rPr>
        <w:t xml:space="preserve">- </w:t>
      </w:r>
      <w:r w:rsidRPr="00701C71">
        <w:rPr>
          <w:b/>
          <w:i/>
          <w:u w:val="single"/>
        </w:rPr>
        <w:t>1 mEq/kg may repeat at 0.5 mEq/kg q 10 min)</w:t>
      </w:r>
      <w:r>
        <w:t>.</w:t>
      </w:r>
      <w:r w:rsidR="009E3B73">
        <w:t xml:space="preserve"> </w:t>
      </w:r>
    </w:p>
    <w:p w14:paraId="027A93A2" w14:textId="77777777" w:rsidR="0073328C" w:rsidRDefault="00D90BD4">
      <w:pPr>
        <w:pStyle w:val="ListParagraph"/>
        <w:numPr>
          <w:ilvl w:val="0"/>
          <w:numId w:val="16"/>
        </w:numPr>
        <w:spacing w:after="0" w:line="240" w:lineRule="auto"/>
        <w:rPr>
          <w:rFonts w:cstheme="minorHAnsi"/>
        </w:rPr>
      </w:pPr>
      <w:r w:rsidRPr="00701C71">
        <w:rPr>
          <w:rFonts w:cstheme="minorHAnsi"/>
        </w:rPr>
        <w:t>Consider:</w:t>
      </w:r>
    </w:p>
    <w:p w14:paraId="337E4C93" w14:textId="77777777" w:rsidR="00D90BD4" w:rsidRPr="00701C71" w:rsidRDefault="00D90BD4" w:rsidP="007770B1">
      <w:pPr>
        <w:pStyle w:val="ListParagraph"/>
        <w:numPr>
          <w:ilvl w:val="1"/>
          <w:numId w:val="182"/>
        </w:numPr>
        <w:spacing w:after="0" w:line="240" w:lineRule="auto"/>
        <w:rPr>
          <w:rFonts w:cstheme="minorHAnsi"/>
        </w:rPr>
      </w:pPr>
      <w:r w:rsidRPr="00701C71">
        <w:rPr>
          <w:rFonts w:cstheme="minorHAnsi"/>
        </w:rPr>
        <w:t xml:space="preserve">Magnesium Sulfate 1-2 gm Slow IV push over two minutes </w:t>
      </w:r>
      <w:r w:rsidRPr="00701C71">
        <w:rPr>
          <w:rFonts w:cstheme="minorHAnsi"/>
          <w:b/>
          <w:i/>
          <w:u w:val="single"/>
        </w:rPr>
        <w:t>(No peds dosing)</w:t>
      </w:r>
    </w:p>
    <w:p w14:paraId="0F4C6904" w14:textId="77777777" w:rsidR="00D90BD4" w:rsidRPr="00701C71" w:rsidRDefault="008A77DD" w:rsidP="007770B1">
      <w:pPr>
        <w:pStyle w:val="ListParagraph"/>
        <w:numPr>
          <w:ilvl w:val="1"/>
          <w:numId w:val="182"/>
        </w:numPr>
        <w:spacing w:after="0" w:line="240" w:lineRule="auto"/>
        <w:rPr>
          <w:rFonts w:cstheme="minorHAnsi"/>
        </w:rPr>
      </w:pPr>
      <w:r w:rsidRPr="00701C71">
        <w:rPr>
          <w:rFonts w:cstheme="minorHAnsi"/>
        </w:rPr>
        <w:t>Defibrillation</w:t>
      </w:r>
      <w:r w:rsidR="00D90BD4" w:rsidRPr="00701C71">
        <w:rPr>
          <w:rFonts w:cstheme="minorHAnsi"/>
        </w:rPr>
        <w:t xml:space="preserve"> for possible fine ventricular fibrillation masquerading as asystole</w:t>
      </w:r>
    </w:p>
    <w:p w14:paraId="01657F1F" w14:textId="77777777" w:rsidR="00662B4D" w:rsidRPr="00770B09" w:rsidRDefault="00662B4D" w:rsidP="00662B4D">
      <w:pPr>
        <w:pStyle w:val="ListParagraph"/>
        <w:numPr>
          <w:ilvl w:val="1"/>
          <w:numId w:val="182"/>
        </w:numPr>
        <w:spacing w:after="0" w:line="240" w:lineRule="auto"/>
        <w:rPr>
          <w:rFonts w:cs="Arial"/>
        </w:rPr>
      </w:pPr>
      <w:r w:rsidRPr="00770B09">
        <w:rPr>
          <w:rFonts w:cs="Arial"/>
        </w:rPr>
        <w:t>Consider external pacing under the following circumstances:</w:t>
      </w:r>
    </w:p>
    <w:p w14:paraId="4A928380" w14:textId="77E908F2" w:rsidR="00662B4D" w:rsidRPr="00770B09" w:rsidRDefault="00662B4D" w:rsidP="000A0B95">
      <w:pPr>
        <w:spacing w:after="0" w:line="240" w:lineRule="auto"/>
        <w:ind w:left="1440"/>
        <w:rPr>
          <w:rFonts w:cs="Arial"/>
        </w:rPr>
      </w:pPr>
      <w:r w:rsidRPr="00770B09">
        <w:rPr>
          <w:rFonts w:cs="Arial"/>
        </w:rPr>
        <w:t xml:space="preserve">If cardiopulmonary arrest was witnessed by an experienced provider, and the patient is in </w:t>
      </w:r>
      <w:r w:rsidR="00195C5A" w:rsidRPr="00770B09">
        <w:rPr>
          <w:rFonts w:cs="Arial"/>
        </w:rPr>
        <w:t>asystole</w:t>
      </w:r>
      <w:r w:rsidR="00195C5A">
        <w:rPr>
          <w:rStyle w:val="CommentReference"/>
        </w:rPr>
        <w:t>,</w:t>
      </w:r>
      <w:r w:rsidR="00195C5A">
        <w:rPr>
          <w:rFonts w:cs="Arial"/>
        </w:rPr>
        <w:t xml:space="preserve"> p</w:t>
      </w:r>
      <w:r w:rsidR="00195C5A" w:rsidRPr="00770B09">
        <w:rPr>
          <w:rFonts w:cs="Arial"/>
        </w:rPr>
        <w:t>rompt</w:t>
      </w:r>
      <w:r w:rsidR="00A70E0D" w:rsidRPr="00770B09">
        <w:rPr>
          <w:rFonts w:cs="Arial"/>
        </w:rPr>
        <w:t xml:space="preserve"> </w:t>
      </w:r>
      <w:r w:rsidRPr="00770B09">
        <w:rPr>
          <w:rFonts w:cs="Arial"/>
        </w:rPr>
        <w:t xml:space="preserve">application of the transcutaneous cardiac pacemaker is appropriate prior to the administration of </w:t>
      </w:r>
      <w:r w:rsidR="00763FDD" w:rsidRPr="00763FDD">
        <w:rPr>
          <w:rFonts w:cs="Arial"/>
        </w:rPr>
        <w:t>EPINEPHrine</w:t>
      </w:r>
      <w:r w:rsidRPr="00770B09">
        <w:rPr>
          <w:rFonts w:cs="Arial"/>
        </w:rPr>
        <w:t xml:space="preserve"> when a patient converts to asystole as a primary rhythm during EKG monitoring.</w:t>
      </w:r>
    </w:p>
    <w:p w14:paraId="71CB946F" w14:textId="05338A5E" w:rsidR="00A32D35" w:rsidRPr="00701C71" w:rsidRDefault="00A32D35" w:rsidP="007770B1">
      <w:pPr>
        <w:pStyle w:val="ListParagraph"/>
        <w:numPr>
          <w:ilvl w:val="1"/>
          <w:numId w:val="182"/>
        </w:numPr>
        <w:spacing w:after="0" w:line="240" w:lineRule="auto"/>
        <w:jc w:val="both"/>
        <w:rPr>
          <w:rFonts w:cstheme="minorHAnsi"/>
        </w:rPr>
      </w:pPr>
      <w:r w:rsidRPr="00701C71">
        <w:rPr>
          <w:rFonts w:cstheme="minorHAnsi"/>
        </w:rPr>
        <w:t>CaCl if arrest secondary to renal failure, or history of hemodialysis</w:t>
      </w:r>
      <w:r w:rsidR="004E4F3A">
        <w:rPr>
          <w:rFonts w:cstheme="minorHAnsi"/>
        </w:rPr>
        <w:t>,</w:t>
      </w:r>
      <w:r w:rsidRPr="00701C71">
        <w:rPr>
          <w:rFonts w:cstheme="minorHAnsi"/>
        </w:rPr>
        <w:t xml:space="preserve"> adult 500 mg IV </w:t>
      </w:r>
      <w:bookmarkStart w:id="13" w:name="_Hlk487871195"/>
      <w:r w:rsidRPr="00701C71">
        <w:rPr>
          <w:rFonts w:cstheme="minorHAnsi"/>
          <w:b/>
          <w:i/>
          <w:u w:val="single"/>
        </w:rPr>
        <w:t xml:space="preserve">(peds </w:t>
      </w:r>
      <w:r w:rsidR="00AB12C8" w:rsidRPr="00701C71">
        <w:rPr>
          <w:rFonts w:cstheme="minorHAnsi"/>
          <w:b/>
          <w:i/>
          <w:u w:val="single"/>
        </w:rPr>
        <w:t>20 mg/kg</w:t>
      </w:r>
      <w:r w:rsidR="004D3AB7">
        <w:rPr>
          <w:rFonts w:cstheme="minorHAnsi"/>
          <w:b/>
          <w:i/>
          <w:u w:val="single"/>
        </w:rPr>
        <w:t xml:space="preserve"> IV/IO bolus.  </w:t>
      </w:r>
      <w:r w:rsidR="007B7442">
        <w:rPr>
          <w:rFonts w:cstheme="minorHAnsi"/>
          <w:b/>
          <w:i/>
          <w:u w:val="single"/>
        </w:rPr>
        <w:t>Non-arrest</w:t>
      </w:r>
      <w:r w:rsidR="004D3AB7">
        <w:rPr>
          <w:rFonts w:cstheme="minorHAnsi"/>
          <w:b/>
          <w:i/>
          <w:u w:val="single"/>
        </w:rPr>
        <w:t xml:space="preserve"> infuse over 30-60 min</w:t>
      </w:r>
      <w:r w:rsidRPr="00701C71">
        <w:rPr>
          <w:rFonts w:cstheme="minorHAnsi"/>
          <w:b/>
          <w:i/>
          <w:u w:val="single"/>
        </w:rPr>
        <w:t>)</w:t>
      </w:r>
      <w:bookmarkEnd w:id="13"/>
    </w:p>
    <w:p w14:paraId="2A0A610F" w14:textId="2C49CA15" w:rsidR="00A32D35" w:rsidRDefault="00A32D35" w:rsidP="007770B1">
      <w:pPr>
        <w:pStyle w:val="ListParagraph"/>
        <w:numPr>
          <w:ilvl w:val="1"/>
          <w:numId w:val="182"/>
        </w:numPr>
        <w:spacing w:after="0" w:line="240" w:lineRule="auto"/>
        <w:jc w:val="both"/>
        <w:rPr>
          <w:rFonts w:cstheme="minorHAnsi"/>
        </w:rPr>
      </w:pPr>
      <w:r w:rsidRPr="00701C71">
        <w:rPr>
          <w:rFonts w:cstheme="minorHAnsi"/>
        </w:rPr>
        <w:t xml:space="preserve">Consider discontinuing efforts </w:t>
      </w:r>
      <w:r w:rsidR="00BD616E" w:rsidRPr="00701C71">
        <w:rPr>
          <w:rFonts w:cstheme="minorHAnsi"/>
        </w:rPr>
        <w:t>if</w:t>
      </w:r>
      <w:r w:rsidRPr="00701C71">
        <w:rPr>
          <w:rFonts w:cstheme="minorHAnsi"/>
        </w:rPr>
        <w:t xml:space="preserve"> </w:t>
      </w:r>
      <w:r w:rsidR="00BD616E" w:rsidRPr="00701C71">
        <w:rPr>
          <w:rFonts w:cstheme="minorHAnsi"/>
        </w:rPr>
        <w:t>criteria are</w:t>
      </w:r>
      <w:r w:rsidRPr="00701C71">
        <w:rPr>
          <w:rFonts w:cstheme="minorHAnsi"/>
        </w:rPr>
        <w:t xml:space="preserve"> met under Discontinuation/Withholding of Life Support standing order.</w:t>
      </w:r>
    </w:p>
    <w:p w14:paraId="25DA4D3D" w14:textId="3B944D10" w:rsidR="0052607F" w:rsidRPr="00701C71" w:rsidRDefault="0052607F" w:rsidP="007770B1">
      <w:pPr>
        <w:pStyle w:val="ListParagraph"/>
        <w:numPr>
          <w:ilvl w:val="1"/>
          <w:numId w:val="182"/>
        </w:numPr>
        <w:spacing w:after="0" w:line="240" w:lineRule="auto"/>
        <w:jc w:val="both"/>
        <w:rPr>
          <w:rFonts w:cstheme="minorHAnsi"/>
        </w:rPr>
      </w:pPr>
      <w:r>
        <w:rPr>
          <w:rFonts w:cstheme="minorHAnsi"/>
        </w:rPr>
        <w:lastRenderedPageBreak/>
        <w:t xml:space="preserve">Consider </w:t>
      </w:r>
      <w:r w:rsidR="00E94A28">
        <w:rPr>
          <w:rFonts w:cstheme="minorHAnsi"/>
        </w:rPr>
        <w:t>Naloxone (Narcan)</w:t>
      </w:r>
    </w:p>
    <w:p w14:paraId="6B3A444E" w14:textId="77777777" w:rsidR="00A32D35" w:rsidRDefault="00A32D35" w:rsidP="00971F21">
      <w:pPr>
        <w:spacing w:after="0" w:line="240" w:lineRule="auto"/>
        <w:jc w:val="both"/>
        <w:rPr>
          <w:rFonts w:cstheme="minorHAnsi"/>
          <w:b/>
          <w:color w:val="FF0000"/>
        </w:rPr>
      </w:pPr>
    </w:p>
    <w:p w14:paraId="355B4598" w14:textId="77777777" w:rsidR="00A32D35" w:rsidRDefault="00A32D35" w:rsidP="00971F21">
      <w:pPr>
        <w:spacing w:after="0" w:line="240" w:lineRule="auto"/>
        <w:jc w:val="both"/>
        <w:rPr>
          <w:rFonts w:cstheme="minorHAnsi"/>
          <w:b/>
          <w:u w:val="single"/>
        </w:rPr>
      </w:pPr>
      <w:r>
        <w:rPr>
          <w:rFonts w:cstheme="minorHAnsi"/>
          <w:b/>
          <w:u w:val="single"/>
        </w:rPr>
        <w:t>Reversible Causes:</w:t>
      </w:r>
    </w:p>
    <w:p w14:paraId="0989A95F" w14:textId="77777777" w:rsidR="00A32D35" w:rsidRDefault="00A32D35" w:rsidP="00971F21">
      <w:pPr>
        <w:spacing w:after="0" w:line="240" w:lineRule="auto"/>
        <w:jc w:val="both"/>
        <w:rPr>
          <w:rFonts w:cstheme="minorHAnsi"/>
        </w:rPr>
        <w:sectPr w:rsidR="00A32D35" w:rsidSect="000C1B1A">
          <w:footerReference w:type="default" r:id="rId28"/>
          <w:pgSz w:w="12240" w:h="15840"/>
          <w:pgMar w:top="1440" w:right="1440" w:bottom="1440" w:left="1440" w:header="720" w:footer="720" w:gutter="0"/>
          <w:cols w:space="720"/>
          <w:docGrid w:linePitch="360"/>
        </w:sectPr>
      </w:pPr>
    </w:p>
    <w:p w14:paraId="01334A21" w14:textId="77777777" w:rsidR="00A32D35" w:rsidRDefault="00A32D35" w:rsidP="00971F21">
      <w:pPr>
        <w:spacing w:after="0" w:line="240" w:lineRule="auto"/>
        <w:jc w:val="both"/>
        <w:rPr>
          <w:rFonts w:cstheme="minorHAnsi"/>
        </w:rPr>
      </w:pPr>
      <w:r>
        <w:rPr>
          <w:rFonts w:cstheme="minorHAnsi"/>
        </w:rPr>
        <w:t>Hypovolemia</w:t>
      </w:r>
    </w:p>
    <w:p w14:paraId="27AF7256" w14:textId="77777777" w:rsidR="00A32D35" w:rsidRDefault="00A32D35" w:rsidP="00971F21">
      <w:pPr>
        <w:spacing w:after="0" w:line="240" w:lineRule="auto"/>
        <w:jc w:val="both"/>
        <w:rPr>
          <w:rFonts w:cstheme="minorHAnsi"/>
        </w:rPr>
      </w:pPr>
      <w:r>
        <w:rPr>
          <w:rFonts w:cstheme="minorHAnsi"/>
        </w:rPr>
        <w:t>Hypoxia</w:t>
      </w:r>
    </w:p>
    <w:p w14:paraId="10C21660" w14:textId="77777777" w:rsidR="00A32D35" w:rsidRDefault="00A32D35" w:rsidP="00971F21">
      <w:pPr>
        <w:spacing w:after="0" w:line="240" w:lineRule="auto"/>
        <w:jc w:val="both"/>
        <w:rPr>
          <w:rFonts w:cstheme="minorHAnsi"/>
        </w:rPr>
      </w:pPr>
      <w:r>
        <w:rPr>
          <w:rFonts w:cstheme="minorHAnsi"/>
        </w:rPr>
        <w:t>Hydrogen ion (acidosis)</w:t>
      </w:r>
    </w:p>
    <w:p w14:paraId="00E12AA5" w14:textId="77777777" w:rsidR="00A32D35" w:rsidRDefault="00A32D35" w:rsidP="00971F21">
      <w:pPr>
        <w:spacing w:after="0" w:line="240" w:lineRule="auto"/>
        <w:jc w:val="both"/>
        <w:rPr>
          <w:rFonts w:cstheme="minorHAnsi"/>
        </w:rPr>
      </w:pPr>
      <w:r>
        <w:rPr>
          <w:rFonts w:cstheme="minorHAnsi"/>
        </w:rPr>
        <w:t>Hyperkalemia/Hypokalemia</w:t>
      </w:r>
    </w:p>
    <w:p w14:paraId="592DBBE4" w14:textId="77777777" w:rsidR="00A32D35" w:rsidRDefault="00AE7A27" w:rsidP="00971F21">
      <w:pPr>
        <w:spacing w:after="0" w:line="240" w:lineRule="auto"/>
        <w:jc w:val="both"/>
        <w:rPr>
          <w:rFonts w:cstheme="minorHAnsi"/>
        </w:rPr>
      </w:pPr>
      <w:r>
        <w:rPr>
          <w:rFonts w:cstheme="minorHAnsi"/>
        </w:rPr>
        <w:t>Hypothermia</w:t>
      </w:r>
    </w:p>
    <w:p w14:paraId="4A8E0803" w14:textId="77777777" w:rsidR="00A32D35" w:rsidRDefault="00A32D35" w:rsidP="00971F21">
      <w:pPr>
        <w:spacing w:after="0" w:line="240" w:lineRule="auto"/>
        <w:jc w:val="both"/>
        <w:rPr>
          <w:rFonts w:cstheme="minorHAnsi"/>
        </w:rPr>
      </w:pPr>
      <w:r>
        <w:rPr>
          <w:rFonts w:cstheme="minorHAnsi"/>
        </w:rPr>
        <w:t>Tablets (drug overdose)</w:t>
      </w:r>
    </w:p>
    <w:p w14:paraId="45D6312F" w14:textId="77777777" w:rsidR="00A32D35" w:rsidRDefault="00A32D35" w:rsidP="00971F21">
      <w:pPr>
        <w:spacing w:after="0" w:line="240" w:lineRule="auto"/>
        <w:jc w:val="both"/>
        <w:rPr>
          <w:rFonts w:cstheme="minorHAnsi"/>
        </w:rPr>
      </w:pPr>
      <w:r>
        <w:rPr>
          <w:rFonts w:cstheme="minorHAnsi"/>
        </w:rPr>
        <w:t>Tamponade (cardiac)</w:t>
      </w:r>
    </w:p>
    <w:p w14:paraId="4529A699" w14:textId="77777777" w:rsidR="00A32D35" w:rsidRDefault="00A32D35" w:rsidP="00971F21">
      <w:pPr>
        <w:spacing w:after="0" w:line="240" w:lineRule="auto"/>
        <w:jc w:val="both"/>
        <w:rPr>
          <w:rFonts w:cstheme="minorHAnsi"/>
        </w:rPr>
      </w:pPr>
      <w:r>
        <w:rPr>
          <w:rFonts w:cstheme="minorHAnsi"/>
        </w:rPr>
        <w:t>Tension pneumothorax</w:t>
      </w:r>
    </w:p>
    <w:p w14:paraId="69E92335" w14:textId="77777777" w:rsidR="00A32D35" w:rsidRDefault="00A32D35" w:rsidP="00971F21">
      <w:pPr>
        <w:spacing w:after="0" w:line="240" w:lineRule="auto"/>
        <w:jc w:val="both"/>
        <w:rPr>
          <w:rFonts w:cstheme="minorHAnsi"/>
        </w:rPr>
      </w:pPr>
      <w:r>
        <w:rPr>
          <w:rFonts w:cstheme="minorHAnsi"/>
        </w:rPr>
        <w:t>Thrombosis – Heart</w:t>
      </w:r>
    </w:p>
    <w:p w14:paraId="2FF88A1D" w14:textId="77777777" w:rsidR="00A32D35" w:rsidRDefault="00A32D35" w:rsidP="00971F21">
      <w:pPr>
        <w:spacing w:after="0" w:line="240" w:lineRule="auto"/>
        <w:jc w:val="both"/>
        <w:rPr>
          <w:rFonts w:cstheme="minorHAnsi"/>
        </w:rPr>
      </w:pPr>
      <w:r>
        <w:rPr>
          <w:rFonts w:cstheme="minorHAnsi"/>
        </w:rPr>
        <w:t>Thrombosis – Lungs</w:t>
      </w:r>
    </w:p>
    <w:p w14:paraId="6CD7368D" w14:textId="77777777" w:rsidR="00A32D35" w:rsidRDefault="00A32D35" w:rsidP="00971F21">
      <w:pPr>
        <w:spacing w:after="0" w:line="240" w:lineRule="auto"/>
        <w:jc w:val="both"/>
        <w:rPr>
          <w:rFonts w:cstheme="minorHAnsi"/>
        </w:rPr>
        <w:sectPr w:rsidR="00A32D35" w:rsidSect="000C1B1A">
          <w:type w:val="continuous"/>
          <w:pgSz w:w="12240" w:h="15840"/>
          <w:pgMar w:top="1440" w:right="1440" w:bottom="1440" w:left="1440" w:header="720" w:footer="720" w:gutter="0"/>
          <w:cols w:num="2" w:space="720"/>
          <w:docGrid w:linePitch="360"/>
        </w:sectPr>
      </w:pPr>
    </w:p>
    <w:p w14:paraId="1754AC05" w14:textId="77777777" w:rsidR="00A32D35" w:rsidRDefault="00701C71" w:rsidP="00971F21">
      <w:pPr>
        <w:spacing w:after="0" w:line="240" w:lineRule="auto"/>
        <w:rPr>
          <w:rFonts w:cstheme="minorHAnsi"/>
          <w:b/>
        </w:rPr>
      </w:pPr>
      <w:r>
        <w:rPr>
          <w:rFonts w:cstheme="minorHAnsi"/>
          <w:b/>
        </w:rPr>
        <w:lastRenderedPageBreak/>
        <w:t>CARDIAC EMERGENCY</w:t>
      </w:r>
    </w:p>
    <w:p w14:paraId="26580BC4" w14:textId="77777777" w:rsidR="00701C71" w:rsidRDefault="00701C71" w:rsidP="00971F21">
      <w:pPr>
        <w:spacing w:after="0" w:line="240" w:lineRule="auto"/>
        <w:rPr>
          <w:rFonts w:cstheme="minorHAnsi"/>
          <w:b/>
        </w:rPr>
      </w:pPr>
    </w:p>
    <w:p w14:paraId="1AC830C7" w14:textId="77777777" w:rsidR="00701C71" w:rsidRDefault="00DA5B3D" w:rsidP="00971F21">
      <w:pPr>
        <w:spacing w:after="0" w:line="240" w:lineRule="auto"/>
        <w:rPr>
          <w:rFonts w:cstheme="minorHAnsi"/>
          <w:b/>
        </w:rPr>
      </w:pPr>
      <w:r>
        <w:rPr>
          <w:rFonts w:cstheme="minorHAnsi"/>
          <w:b/>
        </w:rPr>
        <w:t>111</w:t>
      </w:r>
      <w:r w:rsidR="00701C71">
        <w:rPr>
          <w:rFonts w:cstheme="minorHAnsi"/>
          <w:b/>
        </w:rPr>
        <w:tab/>
        <w:t>Ventricular Fibrillation / Pulseless Ventricular Tachycardia</w:t>
      </w:r>
    </w:p>
    <w:p w14:paraId="0D03FC37" w14:textId="77777777" w:rsidR="00701C71" w:rsidRDefault="00701C71" w:rsidP="00971F21">
      <w:pPr>
        <w:spacing w:after="0" w:line="240" w:lineRule="auto"/>
        <w:rPr>
          <w:rFonts w:cstheme="minorHAnsi"/>
          <w:b/>
        </w:rPr>
      </w:pPr>
    </w:p>
    <w:p w14:paraId="6CEF8D1D" w14:textId="77777777" w:rsidR="00701C71" w:rsidRDefault="00701C71"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701C71" w14:paraId="240A0C3B" w14:textId="77777777" w:rsidTr="00701C71">
        <w:tc>
          <w:tcPr>
            <w:tcW w:w="9576" w:type="dxa"/>
          </w:tcPr>
          <w:p w14:paraId="3D058826" w14:textId="77777777" w:rsidR="00701C71" w:rsidRDefault="00701C71" w:rsidP="00971F21">
            <w:pPr>
              <w:rPr>
                <w:rFonts w:cstheme="minorHAnsi"/>
              </w:rPr>
            </w:pPr>
            <w:r>
              <w:rPr>
                <w:rFonts w:cstheme="minorHAnsi"/>
              </w:rPr>
              <w:t>Ventricular Fibrillation, Ventricular Tachycardia</w:t>
            </w:r>
          </w:p>
          <w:p w14:paraId="1844E1F7" w14:textId="77777777" w:rsidR="00701C71" w:rsidRDefault="00701C71" w:rsidP="00971F21">
            <w:pPr>
              <w:rPr>
                <w:rFonts w:cstheme="minorHAnsi"/>
              </w:rPr>
            </w:pPr>
            <w:r>
              <w:rPr>
                <w:rFonts w:cstheme="minorHAnsi"/>
              </w:rPr>
              <w:t>Pulseless, apneic</w:t>
            </w:r>
          </w:p>
          <w:p w14:paraId="259D7123" w14:textId="77777777" w:rsidR="00701C71" w:rsidRDefault="00701C71" w:rsidP="00971F21">
            <w:pPr>
              <w:rPr>
                <w:rFonts w:cstheme="minorHAnsi"/>
              </w:rPr>
            </w:pPr>
            <w:r>
              <w:rPr>
                <w:rFonts w:cstheme="minorHAnsi"/>
              </w:rPr>
              <w:t>Confirm and record cardiac rhythm with electrodes verified in two leads on monitor</w:t>
            </w:r>
          </w:p>
        </w:tc>
      </w:tr>
    </w:tbl>
    <w:p w14:paraId="3083F5F9" w14:textId="77777777" w:rsidR="00D43155" w:rsidRPr="00D43155" w:rsidRDefault="00D43155" w:rsidP="00D43155">
      <w:pPr>
        <w:shd w:val="clear" w:color="auto" w:fill="FABF8F" w:themeFill="accent6" w:themeFillTint="99"/>
        <w:spacing w:after="0" w:line="240" w:lineRule="auto"/>
        <w:rPr>
          <w:rFonts w:ascii="Arial" w:hAnsi="Arial" w:cs="Arial"/>
        </w:rPr>
      </w:pPr>
      <w:r w:rsidRPr="00D43155">
        <w:rPr>
          <w:rFonts w:ascii="Arial" w:hAnsi="Arial" w:cs="Arial"/>
          <w:noProof/>
        </w:rPr>
        <w:drawing>
          <wp:inline distT="0" distB="0" distL="0" distR="0" wp14:anchorId="038BDBFE" wp14:editId="2783499C">
            <wp:extent cx="221932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51801052" w14:textId="77777777" w:rsidR="00701C71" w:rsidRDefault="00D43155" w:rsidP="007770B1">
      <w:pPr>
        <w:pStyle w:val="ListParagraph"/>
        <w:numPr>
          <w:ilvl w:val="0"/>
          <w:numId w:val="17"/>
        </w:numPr>
        <w:spacing w:after="0" w:line="240" w:lineRule="auto"/>
      </w:pPr>
      <w:r>
        <w:t>AED</w:t>
      </w:r>
    </w:p>
    <w:p w14:paraId="38FF02D7" w14:textId="77777777" w:rsidR="00701C71" w:rsidRDefault="00701C71" w:rsidP="007770B1">
      <w:pPr>
        <w:pStyle w:val="ListParagraph"/>
        <w:numPr>
          <w:ilvl w:val="0"/>
          <w:numId w:val="17"/>
        </w:numPr>
        <w:spacing w:after="0" w:line="240" w:lineRule="auto"/>
      </w:pPr>
      <w:r>
        <w:t>CPR appropriate for patient’s age</w:t>
      </w:r>
    </w:p>
    <w:p w14:paraId="2A1CBEE9" w14:textId="254FE09D" w:rsidR="00701C71" w:rsidRDefault="00240FA3" w:rsidP="007770B1">
      <w:pPr>
        <w:pStyle w:val="ListParagraph"/>
        <w:numPr>
          <w:ilvl w:val="0"/>
          <w:numId w:val="17"/>
        </w:numPr>
        <w:spacing w:after="0" w:line="240" w:lineRule="auto"/>
      </w:pPr>
      <w:r>
        <w:t>Oxygen</w:t>
      </w:r>
      <w:r w:rsidR="00701C71">
        <w:t xml:space="preserve"> and airway maintenance appropriate to the patient’s </w:t>
      </w:r>
      <w:r w:rsidR="00784BE5">
        <w:t>condition</w:t>
      </w:r>
    </w:p>
    <w:p w14:paraId="2BD4AB17" w14:textId="77777777" w:rsidR="00701C71" w:rsidRDefault="00D43155" w:rsidP="001828C5">
      <w:pPr>
        <w:pStyle w:val="ListParagraph"/>
        <w:spacing w:after="0" w:line="240" w:lineRule="auto"/>
        <w:rPr>
          <w:b/>
          <w:color w:val="FF0000"/>
        </w:rPr>
      </w:pPr>
      <w:r>
        <w:rPr>
          <w:b/>
          <w:color w:val="FF0000"/>
        </w:rPr>
        <w:t xml:space="preserve">EMR and </w:t>
      </w:r>
      <w:r w:rsidR="00784BE5" w:rsidRPr="004A16DA">
        <w:rPr>
          <w:b/>
          <w:color w:val="FF0000"/>
        </w:rPr>
        <w:t>EMT STOP</w:t>
      </w:r>
    </w:p>
    <w:p w14:paraId="18B45EE9" w14:textId="2B863A90" w:rsidR="00DA5B3D" w:rsidRPr="00DA5B3D"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72ABB132" wp14:editId="2213C567">
                <wp:extent cx="685800" cy="209550"/>
                <wp:effectExtent l="0" t="0" r="0" b="0"/>
                <wp:docPr id="78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 cy="209550"/>
                        </a:xfrm>
                        <a:prstGeom prst="rect">
                          <a:avLst/>
                        </a:prstGeom>
                        <a:extLst>
                          <a:ext uri="{AF507438-7753-43E0-B8FC-AC1667EBCBE1}">
                            <a14:hiddenEffects xmlns:a14="http://schemas.microsoft.com/office/drawing/2010/main">
                              <a:effectLst/>
                            </a14:hiddenEffects>
                          </a:ext>
                        </a:extLst>
                      </wps:spPr>
                      <wps:txbx>
                        <w:txbxContent>
                          <w:p w14:paraId="4D78D2D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BB132" id="WordArt 35" o:spid="_x0000_s1060" type="#_x0000_t202" style="width:5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" filled="f" stroked="f">
                <o:lock v:ext="edit" shapetype="t"/>
                <v:textbox style="mso-fit-shape-to-text:t">
                  <w:txbxContent>
                    <w:p w14:paraId="4D78D2D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AA9C40B" w14:textId="77777777" w:rsidR="00DA5B3D" w:rsidRDefault="00DA5B3D" w:rsidP="007770B1">
      <w:pPr>
        <w:pStyle w:val="ListParagraph"/>
        <w:numPr>
          <w:ilvl w:val="0"/>
          <w:numId w:val="17"/>
        </w:numPr>
        <w:spacing w:after="0" w:line="240" w:lineRule="auto"/>
        <w:rPr>
          <w:rFonts w:cstheme="minorHAnsi"/>
        </w:rPr>
      </w:pPr>
      <w:r>
        <w:rPr>
          <w:rFonts w:cstheme="minorHAnsi"/>
        </w:rPr>
        <w:t>IV NS TKO</w:t>
      </w:r>
    </w:p>
    <w:p w14:paraId="3DD2CB10" w14:textId="77777777" w:rsidR="00DA5B3D" w:rsidRPr="00DA5B3D" w:rsidRDefault="002200A7" w:rsidP="001828C5">
      <w:pPr>
        <w:pStyle w:val="ListParagraph"/>
        <w:spacing w:after="0" w:line="240" w:lineRule="auto"/>
        <w:rPr>
          <w:rFonts w:cstheme="minorHAnsi"/>
          <w:b/>
          <w:color w:val="FF0000"/>
        </w:rPr>
      </w:pPr>
      <w:r>
        <w:rPr>
          <w:rFonts w:cstheme="minorHAnsi"/>
          <w:b/>
          <w:color w:val="FF0000"/>
        </w:rPr>
        <w:t>AEMT</w:t>
      </w:r>
      <w:r w:rsidR="00DA5B3D">
        <w:rPr>
          <w:rFonts w:cstheme="minorHAnsi"/>
          <w:b/>
          <w:color w:val="FF0000"/>
        </w:rPr>
        <w:t xml:space="preserve"> STOP</w:t>
      </w:r>
    </w:p>
    <w:p w14:paraId="5AC50252" w14:textId="2EB6CEB9" w:rsidR="00701C71"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FB9CEF7" wp14:editId="6320AE74">
                <wp:extent cx="1209675" cy="209550"/>
                <wp:effectExtent l="0" t="0" r="0" b="0"/>
                <wp:docPr id="787"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209550"/>
                        </a:xfrm>
                        <a:prstGeom prst="rect">
                          <a:avLst/>
                        </a:prstGeom>
                        <a:extLst>
                          <a:ext uri="{AF507438-7753-43E0-B8FC-AC1667EBCBE1}">
                            <a14:hiddenEffects xmlns:a14="http://schemas.microsoft.com/office/drawing/2010/main">
                              <a:effectLst/>
                            </a14:hiddenEffects>
                          </a:ext>
                        </a:extLst>
                      </wps:spPr>
                      <wps:txbx>
                        <w:txbxContent>
                          <w:p w14:paraId="4ADCA0C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9CEF7" id="WordArt 36" o:spid="_x0000_s1061" type="#_x0000_t202"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" filled="f" stroked="f">
                <o:lock v:ext="edit" shapetype="t"/>
                <v:textbox style="mso-fit-shape-to-text:t">
                  <w:txbxContent>
                    <w:p w14:paraId="4ADCA0C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2F6F801" w14:textId="37969A17" w:rsidR="0073328C" w:rsidRDefault="00245FB6" w:rsidP="00245FB6">
      <w:pPr>
        <w:pStyle w:val="ListParagraph"/>
        <w:numPr>
          <w:ilvl w:val="0"/>
          <w:numId w:val="17"/>
        </w:numPr>
        <w:spacing w:after="0" w:line="240" w:lineRule="auto"/>
        <w:rPr>
          <w:rFonts w:cstheme="minorHAnsi"/>
        </w:rPr>
      </w:pPr>
      <w:bookmarkStart w:id="14" w:name="_Hlk487871317"/>
      <w:r w:rsidRPr="00245FB6">
        <w:t xml:space="preserve"> </w:t>
      </w:r>
      <w:r w:rsidRPr="00245FB6">
        <w:rPr>
          <w:rFonts w:cstheme="minorHAnsi"/>
        </w:rPr>
        <w:t>EPINEPHrine 1:10,000 (now 0.1 mg/mL)</w:t>
      </w:r>
      <w:r>
        <w:rPr>
          <w:rFonts w:cstheme="minorHAnsi"/>
        </w:rPr>
        <w:t xml:space="preserve"> </w:t>
      </w:r>
      <w:r w:rsidR="007F297D">
        <w:rPr>
          <w:rFonts w:cstheme="minorHAnsi"/>
        </w:rPr>
        <w:t xml:space="preserve">- </w:t>
      </w:r>
      <w:r w:rsidR="000608CE" w:rsidRPr="00D43155">
        <w:rPr>
          <w:rFonts w:cstheme="minorHAnsi"/>
        </w:rPr>
        <w:t xml:space="preserve">1 mg IVP/IO (only if no other option) q 4 mins </w:t>
      </w:r>
      <w:r w:rsidR="000608CE" w:rsidRPr="00D43155">
        <w:rPr>
          <w:rFonts w:cstheme="minorHAnsi"/>
          <w:b/>
          <w:i/>
          <w:u w:val="single"/>
        </w:rPr>
        <w:t xml:space="preserve">(peds </w:t>
      </w:r>
      <w:r w:rsidRPr="00245FB6">
        <w:rPr>
          <w:rFonts w:cstheme="minorHAnsi"/>
          <w:b/>
          <w:i/>
          <w:u w:val="single"/>
        </w:rPr>
        <w:t>EPINEPHrine 1:10,000 (now 0.1 mg/mL)</w:t>
      </w:r>
      <w:r>
        <w:rPr>
          <w:rFonts w:cstheme="minorHAnsi"/>
          <w:b/>
          <w:i/>
          <w:u w:val="single"/>
        </w:rPr>
        <w:t xml:space="preserve"> </w:t>
      </w:r>
      <w:r w:rsidR="007F297D">
        <w:rPr>
          <w:rFonts w:cstheme="minorHAnsi"/>
          <w:b/>
          <w:i/>
          <w:u w:val="single"/>
        </w:rPr>
        <w:t>-</w:t>
      </w:r>
      <w:r w:rsidR="000608CE" w:rsidRPr="00D43155">
        <w:rPr>
          <w:rFonts w:cstheme="minorHAnsi"/>
          <w:b/>
          <w:i/>
          <w:u w:val="single"/>
        </w:rPr>
        <w:t xml:space="preserve"> 0.01 mg/kg IV/IO q </w:t>
      </w:r>
      <w:r w:rsidR="00B66E85">
        <w:rPr>
          <w:rFonts w:cstheme="minorHAnsi"/>
          <w:b/>
          <w:i/>
          <w:u w:val="single"/>
        </w:rPr>
        <w:t>3-5</w:t>
      </w:r>
      <w:r w:rsidR="00B66E85" w:rsidRPr="00D43155">
        <w:rPr>
          <w:rFonts w:cstheme="minorHAnsi"/>
          <w:b/>
          <w:i/>
          <w:u w:val="single"/>
        </w:rPr>
        <w:t xml:space="preserve"> </w:t>
      </w:r>
      <w:r w:rsidR="000608CE" w:rsidRPr="00D43155">
        <w:rPr>
          <w:rFonts w:cstheme="minorHAnsi"/>
          <w:b/>
          <w:i/>
          <w:u w:val="single"/>
        </w:rPr>
        <w:t>min)</w:t>
      </w:r>
      <w:r w:rsidR="000608CE" w:rsidRPr="00D43155">
        <w:rPr>
          <w:rFonts w:cstheme="minorHAnsi"/>
        </w:rPr>
        <w:t>.</w:t>
      </w:r>
    </w:p>
    <w:p w14:paraId="67950DA3" w14:textId="3459662D" w:rsidR="0073328C" w:rsidRDefault="00784BE5">
      <w:pPr>
        <w:pStyle w:val="ListParagraph"/>
        <w:numPr>
          <w:ilvl w:val="0"/>
          <w:numId w:val="17"/>
        </w:numPr>
        <w:spacing w:after="0" w:line="240" w:lineRule="auto"/>
        <w:rPr>
          <w:rFonts w:cstheme="minorHAnsi"/>
        </w:rPr>
      </w:pPr>
      <w:r w:rsidRPr="004A16DA">
        <w:rPr>
          <w:rFonts w:cstheme="minorHAnsi"/>
        </w:rPr>
        <w:t xml:space="preserve">Defibrillate @ </w:t>
      </w:r>
      <w:r w:rsidR="004D3AB7">
        <w:rPr>
          <w:rFonts w:cstheme="minorHAnsi"/>
        </w:rPr>
        <w:t>150, then 200 J</w:t>
      </w:r>
      <w:r w:rsidRPr="004A16DA">
        <w:rPr>
          <w:rFonts w:cstheme="minorHAnsi"/>
        </w:rPr>
        <w:t>,</w:t>
      </w:r>
      <w:r w:rsidR="001828C5">
        <w:rPr>
          <w:rFonts w:cstheme="minorHAnsi"/>
        </w:rPr>
        <w:t xml:space="preserve"> </w:t>
      </w:r>
      <w:r w:rsidR="007B7442">
        <w:rPr>
          <w:rFonts w:cstheme="minorHAnsi"/>
        </w:rPr>
        <w:t>immediately</w:t>
      </w:r>
      <w:r w:rsidRPr="004A16DA">
        <w:rPr>
          <w:rFonts w:cstheme="minorHAnsi"/>
        </w:rPr>
        <w:t xml:space="preserve"> perform two minutes of CPR and evaluate rhythm.  If no change in rhythm, repeat </w:t>
      </w:r>
      <w:r w:rsidR="00664802" w:rsidRPr="004A16DA">
        <w:rPr>
          <w:rFonts w:cstheme="minorHAnsi"/>
        </w:rPr>
        <w:t xml:space="preserve">defibrillation, perform two minutes of CPR and evaluate rhythm.  If no change in rhythm, continue </w:t>
      </w:r>
      <w:r w:rsidR="001F0406" w:rsidRPr="004A16DA">
        <w:rPr>
          <w:rFonts w:cstheme="minorHAnsi"/>
        </w:rPr>
        <w:t xml:space="preserve">5 cycles of CPR then defibrillation cycle. </w:t>
      </w:r>
      <w:r w:rsidR="001F0406" w:rsidRPr="004A16DA">
        <w:rPr>
          <w:rFonts w:cstheme="minorHAnsi"/>
          <w:b/>
          <w:i/>
          <w:u w:val="single"/>
        </w:rPr>
        <w:t xml:space="preserve">(peds begin at 2 </w:t>
      </w:r>
      <w:r w:rsidR="00F01599">
        <w:rPr>
          <w:rFonts w:cstheme="minorHAnsi"/>
          <w:b/>
          <w:i/>
          <w:u w:val="single"/>
        </w:rPr>
        <w:t>j/kg</w:t>
      </w:r>
      <w:r w:rsidR="001F0406" w:rsidRPr="004A16DA">
        <w:rPr>
          <w:rFonts w:cstheme="minorHAnsi"/>
          <w:b/>
          <w:i/>
          <w:u w:val="single"/>
        </w:rPr>
        <w:t>)</w:t>
      </w:r>
      <w:r w:rsidR="001F0406" w:rsidRPr="004A16DA">
        <w:rPr>
          <w:rFonts w:cstheme="minorHAnsi"/>
        </w:rPr>
        <w:t>.</w:t>
      </w:r>
    </w:p>
    <w:p w14:paraId="5C3906CC" w14:textId="77777777" w:rsidR="0073328C" w:rsidRDefault="001F0406">
      <w:pPr>
        <w:pStyle w:val="ListParagraph"/>
        <w:numPr>
          <w:ilvl w:val="0"/>
          <w:numId w:val="17"/>
        </w:numPr>
        <w:spacing w:after="0" w:line="240" w:lineRule="auto"/>
        <w:rPr>
          <w:rFonts w:cstheme="minorHAnsi"/>
        </w:rPr>
      </w:pPr>
      <w:r w:rsidRPr="004A16DA">
        <w:rPr>
          <w:rFonts w:cstheme="minorHAnsi"/>
        </w:rPr>
        <w:t>Administer:</w:t>
      </w:r>
    </w:p>
    <w:p w14:paraId="12C69F1F" w14:textId="3AB7D7C9" w:rsidR="001F0406" w:rsidRPr="004A16DA" w:rsidRDefault="004A16DA" w:rsidP="00A042FC">
      <w:pPr>
        <w:pStyle w:val="ListParagraph"/>
        <w:numPr>
          <w:ilvl w:val="1"/>
          <w:numId w:val="247"/>
        </w:numPr>
        <w:spacing w:after="0" w:line="240" w:lineRule="auto"/>
        <w:rPr>
          <w:rFonts w:cstheme="minorHAnsi"/>
        </w:rPr>
      </w:pPr>
      <w:r w:rsidRPr="004A16DA">
        <w:rPr>
          <w:rFonts w:cstheme="minorHAnsi"/>
        </w:rPr>
        <w:t xml:space="preserve">Amiodarone 300 mg IV or IO, repeat after 5 min at 150 mg </w:t>
      </w:r>
      <w:r w:rsidRPr="004A16DA">
        <w:rPr>
          <w:rFonts w:cstheme="minorHAnsi"/>
          <w:b/>
          <w:i/>
          <w:u w:val="single"/>
        </w:rPr>
        <w:t>(peds 5 mg/</w:t>
      </w:r>
      <w:r w:rsidR="007B7442" w:rsidRPr="004A16DA">
        <w:rPr>
          <w:rFonts w:cstheme="minorHAnsi"/>
          <w:b/>
          <w:i/>
          <w:u w:val="single"/>
        </w:rPr>
        <w:t>kg</w:t>
      </w:r>
      <w:r w:rsidR="007B7442">
        <w:rPr>
          <w:rFonts w:cstheme="minorHAnsi"/>
          <w:b/>
          <w:i/>
          <w:u w:val="single"/>
        </w:rPr>
        <w:t>,</w:t>
      </w:r>
      <w:r w:rsidR="003A277F">
        <w:rPr>
          <w:rFonts w:cstheme="minorHAnsi"/>
          <w:b/>
          <w:i/>
          <w:u w:val="single"/>
        </w:rPr>
        <w:t xml:space="preserve"> may repeat up to total of 15 mg/kg</w:t>
      </w:r>
      <w:r w:rsidRPr="004A16DA">
        <w:rPr>
          <w:rFonts w:cstheme="minorHAnsi"/>
          <w:b/>
          <w:i/>
          <w:u w:val="single"/>
        </w:rPr>
        <w:t>)</w:t>
      </w:r>
    </w:p>
    <w:p w14:paraId="68D32806" w14:textId="27A234D5" w:rsidR="004A16DA" w:rsidRDefault="004A16DA" w:rsidP="00A042FC">
      <w:pPr>
        <w:pStyle w:val="ListParagraph"/>
        <w:numPr>
          <w:ilvl w:val="1"/>
          <w:numId w:val="247"/>
        </w:numPr>
        <w:spacing w:after="0" w:line="240" w:lineRule="auto"/>
        <w:rPr>
          <w:rFonts w:cstheme="minorHAnsi"/>
          <w:b/>
          <w:i/>
          <w:u w:val="single"/>
        </w:rPr>
      </w:pPr>
      <w:r w:rsidRPr="004A16DA">
        <w:rPr>
          <w:rFonts w:cstheme="minorHAnsi"/>
        </w:rPr>
        <w:t xml:space="preserve">For prolonged resuscitation or known acidosis consider: Sodium Bicarbonate </w:t>
      </w:r>
      <w:r w:rsidR="00115543">
        <w:rPr>
          <w:rFonts w:cstheme="minorHAnsi"/>
        </w:rPr>
        <w:t xml:space="preserve">8.4% </w:t>
      </w:r>
      <w:r w:rsidRPr="004A16DA">
        <w:rPr>
          <w:rFonts w:cstheme="minorHAnsi"/>
        </w:rPr>
        <w:t>1 mEq/kg IV/IO followed by 0.5 mEq/kg q 10 min</w:t>
      </w:r>
      <w:r w:rsidR="001F0452">
        <w:rPr>
          <w:rFonts w:cstheme="minorHAnsi"/>
        </w:rPr>
        <w:t xml:space="preserve">, </w:t>
      </w:r>
      <w:r w:rsidR="007F297D">
        <w:rPr>
          <w:rFonts w:cstheme="minorHAnsi"/>
          <w:b/>
          <w:i/>
          <w:u w:val="single"/>
        </w:rPr>
        <w:t>(peds &lt;1 mo, use Sodium Bicarbonate 4.2%</w:t>
      </w:r>
      <w:r w:rsidR="001F0452">
        <w:rPr>
          <w:rFonts w:cstheme="minorHAnsi"/>
          <w:b/>
          <w:i/>
          <w:u w:val="single"/>
        </w:rPr>
        <w:t xml:space="preserve"> -</w:t>
      </w:r>
      <w:r w:rsidR="007F297D">
        <w:rPr>
          <w:rFonts w:cstheme="minorHAnsi"/>
          <w:b/>
          <w:i/>
          <w:u w:val="single"/>
        </w:rPr>
        <w:t xml:space="preserve"> 1 mEq/kg), </w:t>
      </w:r>
      <w:r w:rsidRPr="004A16DA">
        <w:rPr>
          <w:rFonts w:cstheme="minorHAnsi"/>
          <w:b/>
          <w:i/>
          <w:u w:val="single"/>
        </w:rPr>
        <w:t xml:space="preserve">(peds </w:t>
      </w:r>
      <w:r w:rsidR="00115543">
        <w:rPr>
          <w:rFonts w:cstheme="minorHAnsi"/>
          <w:b/>
          <w:i/>
          <w:u w:val="single"/>
        </w:rPr>
        <w:t xml:space="preserve">&gt;1 mo, </w:t>
      </w:r>
      <w:r w:rsidR="001F0452">
        <w:rPr>
          <w:rFonts w:cstheme="minorHAnsi"/>
          <w:b/>
          <w:i/>
          <w:u w:val="single"/>
        </w:rPr>
        <w:t xml:space="preserve">use Sodium Bicarbonate 8.4% - </w:t>
      </w:r>
      <w:r w:rsidRPr="004A16DA">
        <w:rPr>
          <w:rFonts w:cstheme="minorHAnsi"/>
          <w:b/>
          <w:i/>
          <w:u w:val="single"/>
        </w:rPr>
        <w:t>1 mEq/kg may repeat at 0.5 mEq/kg q 10 min)</w:t>
      </w:r>
      <w:r w:rsidR="00115543">
        <w:rPr>
          <w:rFonts w:cstheme="minorHAnsi"/>
          <w:b/>
          <w:i/>
          <w:u w:val="single"/>
        </w:rPr>
        <w:t xml:space="preserve">. </w:t>
      </w:r>
    </w:p>
    <w:p w14:paraId="13F6F880" w14:textId="39A58B6D" w:rsidR="00011BF0" w:rsidRPr="004A16DA" w:rsidRDefault="00011BF0" w:rsidP="00011BF0">
      <w:pPr>
        <w:pStyle w:val="ListParagraph"/>
        <w:numPr>
          <w:ilvl w:val="1"/>
          <w:numId w:val="247"/>
        </w:numPr>
        <w:spacing w:after="0" w:line="240" w:lineRule="auto"/>
        <w:rPr>
          <w:rFonts w:cstheme="minorHAnsi"/>
          <w:b/>
          <w:i/>
          <w:u w:val="single"/>
        </w:rPr>
      </w:pPr>
      <w:r w:rsidRPr="006B1606">
        <w:rPr>
          <w:rFonts w:cstheme="minorHAnsi"/>
        </w:rPr>
        <w:t xml:space="preserve">Optional: </w:t>
      </w:r>
      <w:r w:rsidR="00A70E0D">
        <w:rPr>
          <w:rFonts w:cstheme="minorHAnsi"/>
        </w:rPr>
        <w:t xml:space="preserve">Instead of Amiodarone, </w:t>
      </w:r>
      <w:r w:rsidRPr="006B1606">
        <w:rPr>
          <w:rFonts w:cstheme="minorHAnsi"/>
        </w:rPr>
        <w:t>Lidocaine 2%</w:t>
      </w:r>
      <w:r w:rsidRPr="00011BF0">
        <w:rPr>
          <w:rFonts w:cstheme="minorHAnsi"/>
          <w:b/>
          <w:i/>
          <w:u w:val="single"/>
        </w:rPr>
        <w:t xml:space="preserve"> (peds 1 mg/kg, max dose 3 mg/kg. Repeat if infusion initiated more than 15 after the initial dose).</w:t>
      </w:r>
    </w:p>
    <w:p w14:paraId="07B35E20" w14:textId="77777777" w:rsidR="0073328C" w:rsidRDefault="004A16DA">
      <w:pPr>
        <w:pStyle w:val="ListParagraph"/>
        <w:numPr>
          <w:ilvl w:val="0"/>
          <w:numId w:val="17"/>
        </w:numPr>
        <w:spacing w:after="0" w:line="240" w:lineRule="auto"/>
        <w:rPr>
          <w:rFonts w:cstheme="minorHAnsi"/>
        </w:rPr>
      </w:pPr>
      <w:r w:rsidRPr="004A16DA">
        <w:rPr>
          <w:rFonts w:cstheme="minorHAnsi"/>
        </w:rPr>
        <w:t xml:space="preserve">CaCL 500 mg IVP </w:t>
      </w:r>
      <w:r w:rsidRPr="004A16DA">
        <w:rPr>
          <w:rFonts w:cstheme="minorHAnsi"/>
          <w:b/>
          <w:i/>
          <w:u w:val="single"/>
        </w:rPr>
        <w:t>(peds 20 mg/kg)</w:t>
      </w:r>
      <w:r w:rsidRPr="004A16DA">
        <w:rPr>
          <w:rFonts w:cstheme="minorHAnsi"/>
        </w:rPr>
        <w:t xml:space="preserve"> if arrest secondary to renal failure, or history of hemodialysis.</w:t>
      </w:r>
    </w:p>
    <w:p w14:paraId="072EB357" w14:textId="14D18601" w:rsidR="0073328C" w:rsidRDefault="004A16DA">
      <w:pPr>
        <w:pStyle w:val="ListParagraph"/>
        <w:numPr>
          <w:ilvl w:val="0"/>
          <w:numId w:val="17"/>
        </w:numPr>
        <w:spacing w:after="0" w:line="240" w:lineRule="auto"/>
        <w:rPr>
          <w:rFonts w:cstheme="minorHAnsi"/>
        </w:rPr>
      </w:pPr>
      <w:r w:rsidRPr="004A16DA">
        <w:rPr>
          <w:rFonts w:cstheme="minorHAnsi"/>
        </w:rPr>
        <w:t xml:space="preserve">Magnesium Sulfate 1-2 gm slow IV push over two minutes </w:t>
      </w:r>
      <w:r w:rsidRPr="004A16DA">
        <w:rPr>
          <w:rFonts w:cstheme="minorHAnsi"/>
          <w:b/>
          <w:i/>
          <w:u w:val="single"/>
        </w:rPr>
        <w:t>(</w:t>
      </w:r>
      <w:r w:rsidR="004E1E7D">
        <w:rPr>
          <w:rFonts w:cstheme="minorHAnsi"/>
          <w:b/>
          <w:i/>
          <w:u w:val="single"/>
        </w:rPr>
        <w:t>peds 50 mg/kg IV/IO, max dose 2 g, administer over 1-2 minutes</w:t>
      </w:r>
      <w:r w:rsidRPr="004A16DA">
        <w:rPr>
          <w:rFonts w:cstheme="minorHAnsi"/>
          <w:b/>
          <w:i/>
          <w:u w:val="single"/>
        </w:rPr>
        <w:t>)</w:t>
      </w:r>
      <w:r w:rsidRPr="004A16DA">
        <w:rPr>
          <w:rFonts w:cstheme="minorHAnsi"/>
        </w:rPr>
        <w:t>.</w:t>
      </w:r>
    </w:p>
    <w:p w14:paraId="1FC9FEAD" w14:textId="450E97CC" w:rsidR="0052607F" w:rsidRDefault="0052607F">
      <w:pPr>
        <w:pStyle w:val="ListParagraph"/>
        <w:numPr>
          <w:ilvl w:val="0"/>
          <w:numId w:val="17"/>
        </w:numPr>
        <w:spacing w:after="0" w:line="240" w:lineRule="auto"/>
        <w:rPr>
          <w:rFonts w:cstheme="minorHAnsi"/>
        </w:rPr>
      </w:pPr>
      <w:r>
        <w:rPr>
          <w:rFonts w:cstheme="minorHAnsi"/>
        </w:rPr>
        <w:t xml:space="preserve">Consider </w:t>
      </w:r>
      <w:r w:rsidR="00E94A28">
        <w:rPr>
          <w:rFonts w:cstheme="minorHAnsi"/>
        </w:rPr>
        <w:t>Naloxone (Narcan)</w:t>
      </w:r>
    </w:p>
    <w:bookmarkEnd w:id="14"/>
    <w:p w14:paraId="25A2CF8C" w14:textId="77777777" w:rsidR="004A16DA" w:rsidRDefault="004A16DA" w:rsidP="00971F21">
      <w:pPr>
        <w:spacing w:after="0" w:line="240" w:lineRule="auto"/>
        <w:rPr>
          <w:rFonts w:cstheme="minorHAnsi"/>
          <w:b/>
          <w:color w:val="FF0000"/>
        </w:rPr>
      </w:pPr>
    </w:p>
    <w:p w14:paraId="7200F783" w14:textId="77777777" w:rsidR="00D43155" w:rsidRDefault="004A16DA" w:rsidP="00971F21">
      <w:pPr>
        <w:spacing w:after="0" w:line="240" w:lineRule="auto"/>
        <w:ind w:left="720" w:hanging="720"/>
        <w:rPr>
          <w:rFonts w:cstheme="minorHAnsi"/>
          <w:b/>
        </w:rPr>
      </w:pPr>
      <w:r>
        <w:rPr>
          <w:rFonts w:cstheme="minorHAnsi"/>
          <w:b/>
        </w:rPr>
        <w:t>NOTES:</w:t>
      </w:r>
      <w:r>
        <w:rPr>
          <w:rFonts w:cstheme="minorHAnsi"/>
          <w:b/>
        </w:rPr>
        <w:tab/>
      </w:r>
    </w:p>
    <w:p w14:paraId="2A244BA3" w14:textId="77777777" w:rsidR="00D43155" w:rsidRPr="00D43155" w:rsidRDefault="004A16DA" w:rsidP="007770B1">
      <w:pPr>
        <w:pStyle w:val="ListParagraph"/>
        <w:numPr>
          <w:ilvl w:val="0"/>
          <w:numId w:val="183"/>
        </w:numPr>
        <w:spacing w:after="0" w:line="240" w:lineRule="auto"/>
        <w:rPr>
          <w:rFonts w:cstheme="minorHAnsi"/>
        </w:rPr>
      </w:pPr>
      <w:r w:rsidRPr="00D43155">
        <w:rPr>
          <w:rFonts w:cstheme="minorHAnsi"/>
        </w:rPr>
        <w:t xml:space="preserve">Defibrillation should not be delayed for any reason other than rescuer or bystander safety. </w:t>
      </w:r>
    </w:p>
    <w:p w14:paraId="4D76672F" w14:textId="191CA00B" w:rsidR="00651A06" w:rsidRPr="00D43155" w:rsidRDefault="004A16DA" w:rsidP="007770B1">
      <w:pPr>
        <w:pStyle w:val="ListParagraph"/>
        <w:numPr>
          <w:ilvl w:val="0"/>
          <w:numId w:val="183"/>
        </w:numPr>
        <w:spacing w:after="0" w:line="240" w:lineRule="auto"/>
        <w:rPr>
          <w:rFonts w:cstheme="minorHAnsi"/>
        </w:rPr>
        <w:sectPr w:rsidR="00651A06" w:rsidRPr="00D43155" w:rsidSect="000C1B1A">
          <w:footerReference w:type="default" r:id="rId29"/>
          <w:pgSz w:w="12240" w:h="15840"/>
          <w:pgMar w:top="1440" w:right="1440" w:bottom="1440" w:left="1440" w:header="720" w:footer="720" w:gutter="0"/>
          <w:cols w:space="720"/>
          <w:docGrid w:linePitch="360"/>
        </w:sectPr>
      </w:pPr>
      <w:r w:rsidRPr="00D43155">
        <w:rPr>
          <w:rFonts w:cstheme="minorHAnsi"/>
        </w:rPr>
        <w:t>Prompt defibrillation is the major determinant of survival.  T</w:t>
      </w:r>
      <w:r w:rsidR="00D43155" w:rsidRPr="00D43155">
        <w:rPr>
          <w:rFonts w:cstheme="minorHAnsi"/>
        </w:rPr>
        <w:t xml:space="preserve">ime on scene should be taken to </w:t>
      </w:r>
      <w:r w:rsidRPr="00D43155">
        <w:rPr>
          <w:rFonts w:cstheme="minorHAnsi"/>
        </w:rPr>
        <w:t xml:space="preserve">aggressively treat ventricular fibrillation.  Consider transport of patient after </w:t>
      </w:r>
      <w:r w:rsidR="007B7442" w:rsidRPr="00D43155">
        <w:rPr>
          <w:rFonts w:cstheme="minorHAnsi"/>
        </w:rPr>
        <w:t xml:space="preserve">performing </w:t>
      </w:r>
      <w:r w:rsidR="007B7442">
        <w:rPr>
          <w:rFonts w:cstheme="minorHAnsi"/>
        </w:rPr>
        <w:t>2</w:t>
      </w:r>
      <w:r w:rsidR="00B66E85">
        <w:rPr>
          <w:rFonts w:cstheme="minorHAnsi"/>
        </w:rPr>
        <w:t xml:space="preserve"> </w:t>
      </w:r>
      <w:r w:rsidRPr="00D43155">
        <w:rPr>
          <w:rFonts w:cstheme="minorHAnsi"/>
        </w:rPr>
        <w:t>CPR/defibrillation cycles, securing the airway, obtaining IV/IO access, and administering two rounds of drugs.  This will provide the best chance of return of a perfusing rhythm.</w:t>
      </w:r>
    </w:p>
    <w:p w14:paraId="52614E0A" w14:textId="77777777" w:rsidR="004A16DA" w:rsidRDefault="00651A06" w:rsidP="00971F21">
      <w:pPr>
        <w:spacing w:after="0" w:line="240" w:lineRule="auto"/>
        <w:ind w:left="720" w:hanging="720"/>
        <w:rPr>
          <w:rFonts w:cstheme="minorHAnsi"/>
          <w:b/>
        </w:rPr>
      </w:pPr>
      <w:r>
        <w:rPr>
          <w:rFonts w:cstheme="minorHAnsi"/>
          <w:b/>
        </w:rPr>
        <w:lastRenderedPageBreak/>
        <w:t>CARDIAC EMERGENCY</w:t>
      </w:r>
    </w:p>
    <w:p w14:paraId="79FBB8E9" w14:textId="77777777" w:rsidR="00651A06" w:rsidRDefault="00651A06" w:rsidP="00971F21">
      <w:pPr>
        <w:spacing w:after="0" w:line="240" w:lineRule="auto"/>
        <w:ind w:left="720" w:hanging="720"/>
        <w:rPr>
          <w:rFonts w:cstheme="minorHAnsi"/>
          <w:b/>
        </w:rPr>
      </w:pPr>
    </w:p>
    <w:p w14:paraId="48F1B655" w14:textId="77777777" w:rsidR="00651A06" w:rsidRDefault="00FA53DD" w:rsidP="00971F21">
      <w:pPr>
        <w:spacing w:after="0" w:line="240" w:lineRule="auto"/>
        <w:ind w:left="720" w:hanging="720"/>
        <w:rPr>
          <w:rFonts w:cstheme="minorHAnsi"/>
          <w:b/>
        </w:rPr>
      </w:pPr>
      <w:r>
        <w:rPr>
          <w:rFonts w:cstheme="minorHAnsi"/>
          <w:b/>
        </w:rPr>
        <w:t>112</w:t>
      </w:r>
      <w:r>
        <w:rPr>
          <w:rFonts w:cstheme="minorHAnsi"/>
          <w:b/>
        </w:rPr>
        <w:tab/>
      </w:r>
      <w:r w:rsidR="00651A06">
        <w:rPr>
          <w:rFonts w:cstheme="minorHAnsi"/>
          <w:b/>
        </w:rPr>
        <w:t>Persistent Ventricular Fibrillation/Pulseless Ventricular Tachy</w:t>
      </w:r>
      <w:r w:rsidR="001828C5">
        <w:rPr>
          <w:rFonts w:cstheme="minorHAnsi"/>
          <w:b/>
        </w:rPr>
        <w:t>cardia</w:t>
      </w:r>
    </w:p>
    <w:p w14:paraId="7BECC619" w14:textId="77777777" w:rsidR="00651A06" w:rsidRDefault="00651A06" w:rsidP="00971F21">
      <w:pPr>
        <w:spacing w:after="0" w:line="240" w:lineRule="auto"/>
        <w:ind w:left="720" w:hanging="720"/>
        <w:rPr>
          <w:rFonts w:cstheme="minorHAnsi"/>
          <w:b/>
        </w:rPr>
      </w:pPr>
    </w:p>
    <w:p w14:paraId="4578AA83" w14:textId="77777777" w:rsidR="00651A06" w:rsidRDefault="00651A06" w:rsidP="00971F21">
      <w:pPr>
        <w:spacing w:after="0" w:line="240" w:lineRule="auto"/>
        <w:ind w:left="720" w:hanging="720"/>
        <w:rPr>
          <w:rFonts w:cstheme="minorHAnsi"/>
        </w:rPr>
      </w:pPr>
      <w:r>
        <w:rPr>
          <w:rFonts w:cstheme="minorHAnsi"/>
        </w:rPr>
        <w:t>Assessment</w:t>
      </w:r>
    </w:p>
    <w:tbl>
      <w:tblPr>
        <w:tblStyle w:val="TableGrid"/>
        <w:tblW w:w="0" w:type="auto"/>
        <w:tblInd w:w="18" w:type="dxa"/>
        <w:tblLook w:val="04A0" w:firstRow="1" w:lastRow="0" w:firstColumn="1" w:lastColumn="0" w:noHBand="0" w:noVBand="1"/>
      </w:tblPr>
      <w:tblGrid>
        <w:gridCol w:w="9180"/>
      </w:tblGrid>
      <w:tr w:rsidR="00651A06" w14:paraId="1C8BA60D" w14:textId="77777777" w:rsidTr="00651A06">
        <w:tc>
          <w:tcPr>
            <w:tcW w:w="9180" w:type="dxa"/>
          </w:tcPr>
          <w:p w14:paraId="41324020" w14:textId="77777777" w:rsidR="00651A06" w:rsidRDefault="00651A06" w:rsidP="00971F21">
            <w:pPr>
              <w:ind w:hanging="18"/>
              <w:rPr>
                <w:rFonts w:cstheme="minorHAnsi"/>
              </w:rPr>
            </w:pPr>
            <w:r>
              <w:rPr>
                <w:rFonts w:cstheme="minorHAnsi"/>
              </w:rPr>
              <w:t>Verified execution of resuscitation checklist</w:t>
            </w:r>
          </w:p>
          <w:p w14:paraId="3FD2F1FA" w14:textId="77777777" w:rsidR="00651A06" w:rsidRDefault="00651A06" w:rsidP="00971F21">
            <w:pPr>
              <w:ind w:hanging="18"/>
              <w:rPr>
                <w:rFonts w:cstheme="minorHAnsi"/>
              </w:rPr>
            </w:pPr>
            <w:r>
              <w:rPr>
                <w:rFonts w:cstheme="minorHAnsi"/>
              </w:rPr>
              <w:t>Unresponsive, pulseless</w:t>
            </w:r>
          </w:p>
          <w:p w14:paraId="1A99E24F" w14:textId="77777777" w:rsidR="00651A06" w:rsidRDefault="00651A06" w:rsidP="00971F21">
            <w:pPr>
              <w:ind w:hanging="18"/>
              <w:rPr>
                <w:rFonts w:cstheme="minorHAnsi"/>
              </w:rPr>
            </w:pPr>
            <w:r>
              <w:rPr>
                <w:rFonts w:cstheme="minorHAnsi"/>
              </w:rPr>
              <w:t>Persisted in ventricular fibrillation/tachycardia or returned to this rhythm post ROSC/other rhythm changes</w:t>
            </w:r>
          </w:p>
        </w:tc>
      </w:tr>
    </w:tbl>
    <w:p w14:paraId="346E00CA" w14:textId="77777777" w:rsidR="00651A06" w:rsidRPr="00651A06" w:rsidRDefault="00651A06" w:rsidP="00971F21">
      <w:pPr>
        <w:spacing w:after="0" w:line="240" w:lineRule="auto"/>
        <w:ind w:left="720" w:hanging="720"/>
        <w:rPr>
          <w:b/>
          <w:sz w:val="6"/>
        </w:rPr>
      </w:pPr>
    </w:p>
    <w:p w14:paraId="7B210478" w14:textId="77777777" w:rsidR="00651A06" w:rsidRDefault="00296703" w:rsidP="00971F21">
      <w:pPr>
        <w:spacing w:after="0" w:line="240" w:lineRule="auto"/>
        <w:rPr>
          <w:b/>
        </w:rPr>
      </w:pPr>
      <w:r>
        <w:rPr>
          <w:b/>
        </w:rPr>
        <w:t xml:space="preserve">For use </w:t>
      </w:r>
      <w:r w:rsidR="008A77DD">
        <w:rPr>
          <w:b/>
        </w:rPr>
        <w:t>after Guideline</w:t>
      </w:r>
      <w:r w:rsidR="00FA53DD">
        <w:rPr>
          <w:b/>
        </w:rPr>
        <w:t xml:space="preserve"> 111</w:t>
      </w:r>
      <w:r w:rsidR="00651A06">
        <w:rPr>
          <w:b/>
        </w:rPr>
        <w:t xml:space="preserve"> Ventricular Fibrillation/Pulseless Ventricular Tachycardia Protocol has been ineffective</w:t>
      </w:r>
    </w:p>
    <w:p w14:paraId="3CB56D8C" w14:textId="77777777" w:rsidR="00651A06" w:rsidRPr="00651A06" w:rsidRDefault="00651A06" w:rsidP="00971F21">
      <w:pPr>
        <w:spacing w:after="0" w:line="240" w:lineRule="auto"/>
        <w:jc w:val="center"/>
        <w:rPr>
          <w:b/>
          <w:sz w:val="6"/>
        </w:rPr>
      </w:pPr>
    </w:p>
    <w:p w14:paraId="17387ABD" w14:textId="53F3F8E6" w:rsidR="00651A06" w:rsidRDefault="00FE5113" w:rsidP="00971F21">
      <w:pPr>
        <w:shd w:val="clear" w:color="auto" w:fill="0F243E" w:themeFill="text2" w:themeFillShade="80"/>
        <w:spacing w:after="0" w:line="240" w:lineRule="auto"/>
        <w:ind w:left="720" w:hanging="720"/>
      </w:pPr>
      <w:r>
        <w:rPr>
          <w:noProof/>
        </w:rPr>
        <mc:AlternateContent>
          <mc:Choice Requires="wps">
            <w:drawing>
              <wp:inline distT="0" distB="0" distL="0" distR="0" wp14:anchorId="5645A0B0" wp14:editId="108664C2">
                <wp:extent cx="1228725" cy="209550"/>
                <wp:effectExtent l="0" t="0" r="0" b="0"/>
                <wp:docPr id="786"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7A2CCA2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5A0B0" id="WordArt 37" o:spid="_x0000_s1062"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" filled="f" stroked="f">
                <o:lock v:ext="edit" shapetype="t"/>
                <v:textbox style="mso-fit-shape-to-text:t">
                  <w:txbxContent>
                    <w:p w14:paraId="7A2CCA2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CC96732" w14:textId="77777777" w:rsidR="00651A06" w:rsidRPr="00D43155" w:rsidRDefault="00651A06" w:rsidP="00971F21">
      <w:pPr>
        <w:spacing w:after="0" w:line="240" w:lineRule="auto"/>
        <w:rPr>
          <w:rFonts w:cstheme="minorHAnsi"/>
        </w:rPr>
      </w:pPr>
      <w:r w:rsidRPr="00D43155">
        <w:rPr>
          <w:rFonts w:cstheme="minorHAnsi"/>
          <w:b/>
        </w:rPr>
        <w:t>If there is no change in V-Fib</w:t>
      </w:r>
    </w:p>
    <w:p w14:paraId="6C62BB73" w14:textId="77777777" w:rsidR="00651A06" w:rsidRPr="00CE00B2" w:rsidRDefault="00026EE3" w:rsidP="007770B1">
      <w:pPr>
        <w:pStyle w:val="ListParagraph"/>
        <w:numPr>
          <w:ilvl w:val="0"/>
          <w:numId w:val="19"/>
        </w:numPr>
        <w:spacing w:after="0" w:line="240" w:lineRule="auto"/>
        <w:rPr>
          <w:rFonts w:cstheme="minorHAnsi"/>
        </w:rPr>
      </w:pPr>
      <w:r w:rsidRPr="00CE00B2">
        <w:rPr>
          <w:rFonts w:cstheme="minorHAnsi"/>
        </w:rPr>
        <w:t>Complete 5 cycles of CPR, check rhythm and pulse</w:t>
      </w:r>
    </w:p>
    <w:p w14:paraId="22BE24EA" w14:textId="77777777" w:rsidR="00026EE3" w:rsidRPr="00CE00B2" w:rsidRDefault="00026EE3" w:rsidP="007770B1">
      <w:pPr>
        <w:pStyle w:val="ListParagraph"/>
        <w:numPr>
          <w:ilvl w:val="0"/>
          <w:numId w:val="19"/>
        </w:numPr>
        <w:spacing w:after="0" w:line="240" w:lineRule="auto"/>
        <w:rPr>
          <w:rFonts w:cstheme="minorHAnsi"/>
        </w:rPr>
      </w:pPr>
      <w:r w:rsidRPr="00CE00B2">
        <w:rPr>
          <w:rFonts w:cstheme="minorHAnsi"/>
        </w:rPr>
        <w:t>Repeat defibrillation.  After defibrillation resume CPR without further pulse checks.</w:t>
      </w:r>
    </w:p>
    <w:p w14:paraId="739ADB7A" w14:textId="77777777" w:rsidR="00026EE3" w:rsidRDefault="00026EE3" w:rsidP="00971F21">
      <w:pPr>
        <w:spacing w:after="0" w:line="240" w:lineRule="auto"/>
        <w:rPr>
          <w:rFonts w:cstheme="minorHAnsi"/>
        </w:rPr>
      </w:pPr>
    </w:p>
    <w:p w14:paraId="16E2D98C" w14:textId="77777777" w:rsidR="00026EE3" w:rsidRPr="00D43155" w:rsidRDefault="00026EE3" w:rsidP="00971F21">
      <w:pPr>
        <w:spacing w:after="0" w:line="240" w:lineRule="auto"/>
        <w:rPr>
          <w:rFonts w:cstheme="minorHAnsi"/>
        </w:rPr>
      </w:pPr>
      <w:r w:rsidRPr="00D43155">
        <w:rPr>
          <w:rFonts w:cstheme="minorHAnsi"/>
          <w:b/>
        </w:rPr>
        <w:t>If there IS a change in V-Fib</w:t>
      </w:r>
    </w:p>
    <w:p w14:paraId="537A9DE0" w14:textId="77777777" w:rsidR="006D62E0" w:rsidRPr="00CE00B2" w:rsidRDefault="006D62E0" w:rsidP="007770B1">
      <w:pPr>
        <w:pStyle w:val="ListParagraph"/>
        <w:numPr>
          <w:ilvl w:val="0"/>
          <w:numId w:val="18"/>
        </w:numPr>
        <w:spacing w:after="0" w:line="240" w:lineRule="auto"/>
        <w:rPr>
          <w:rFonts w:cstheme="minorHAnsi"/>
        </w:rPr>
      </w:pPr>
      <w:r w:rsidRPr="00CE00B2">
        <w:rPr>
          <w:rFonts w:cstheme="minorHAnsi"/>
        </w:rPr>
        <w:t>Apply new defibrillation pads at new sites</w:t>
      </w:r>
    </w:p>
    <w:p w14:paraId="22076A7A" w14:textId="77777777" w:rsidR="006D62E0" w:rsidRPr="00CE00B2" w:rsidRDefault="006D62E0" w:rsidP="007770B1">
      <w:pPr>
        <w:pStyle w:val="ListParagraph"/>
        <w:numPr>
          <w:ilvl w:val="0"/>
          <w:numId w:val="18"/>
        </w:numPr>
        <w:spacing w:after="0" w:line="240" w:lineRule="auto"/>
        <w:rPr>
          <w:rFonts w:cstheme="minorHAnsi"/>
        </w:rPr>
      </w:pPr>
      <w:r w:rsidRPr="00CE00B2">
        <w:rPr>
          <w:rFonts w:cstheme="minorHAnsi"/>
        </w:rPr>
        <w:t>Complete 5 cycles of CPR, check rhythm and pulse</w:t>
      </w:r>
    </w:p>
    <w:p w14:paraId="118C8478" w14:textId="128BB88B" w:rsidR="006D62E0" w:rsidRPr="00CE00B2" w:rsidRDefault="006D62E0" w:rsidP="007770B1">
      <w:pPr>
        <w:pStyle w:val="ListParagraph"/>
        <w:numPr>
          <w:ilvl w:val="0"/>
          <w:numId w:val="18"/>
        </w:numPr>
        <w:spacing w:after="0" w:line="240" w:lineRule="auto"/>
        <w:rPr>
          <w:rFonts w:cstheme="minorHAnsi"/>
        </w:rPr>
      </w:pPr>
      <w:r w:rsidRPr="00CE00B2">
        <w:rPr>
          <w:rFonts w:cstheme="minorHAnsi"/>
        </w:rPr>
        <w:t xml:space="preserve">Repeat defibrillation, pause 5 </w:t>
      </w:r>
      <w:r w:rsidR="007B7442" w:rsidRPr="00CE00B2">
        <w:rPr>
          <w:rFonts w:cstheme="minorHAnsi"/>
        </w:rPr>
        <w:t>seconds</w:t>
      </w:r>
      <w:r w:rsidRPr="00CE00B2">
        <w:rPr>
          <w:rFonts w:cstheme="minorHAnsi"/>
        </w:rPr>
        <w:t xml:space="preserve"> maximum to check rhythm, pulse</w:t>
      </w:r>
    </w:p>
    <w:p w14:paraId="56C2A145" w14:textId="77777777" w:rsidR="006D62E0" w:rsidRPr="00CE00B2" w:rsidRDefault="006D62E0" w:rsidP="007770B1">
      <w:pPr>
        <w:pStyle w:val="ListParagraph"/>
        <w:numPr>
          <w:ilvl w:val="0"/>
          <w:numId w:val="18"/>
        </w:numPr>
        <w:spacing w:after="0" w:line="240" w:lineRule="auto"/>
        <w:rPr>
          <w:rFonts w:cstheme="minorHAnsi"/>
        </w:rPr>
      </w:pPr>
      <w:r w:rsidRPr="00CE00B2">
        <w:rPr>
          <w:rFonts w:cstheme="minorHAnsi"/>
        </w:rPr>
        <w:t>Resume CPR</w:t>
      </w:r>
    </w:p>
    <w:p w14:paraId="03B1BE52" w14:textId="77777777" w:rsidR="006D62E0" w:rsidRDefault="006D62E0" w:rsidP="00971F21">
      <w:pPr>
        <w:spacing w:after="0" w:line="240" w:lineRule="auto"/>
        <w:rPr>
          <w:rFonts w:cstheme="minorHAnsi"/>
        </w:rPr>
      </w:pPr>
    </w:p>
    <w:p w14:paraId="54DEF2A1" w14:textId="77777777" w:rsidR="006D62E0" w:rsidRDefault="006D62E0" w:rsidP="00971F21">
      <w:pPr>
        <w:spacing w:after="0" w:line="240" w:lineRule="auto"/>
        <w:rPr>
          <w:rFonts w:cstheme="minorHAnsi"/>
          <w:b/>
        </w:rPr>
      </w:pPr>
      <w:r>
        <w:rPr>
          <w:rFonts w:cstheme="minorHAnsi"/>
          <w:b/>
        </w:rPr>
        <w:t>NOTES:</w:t>
      </w:r>
    </w:p>
    <w:p w14:paraId="080EF617" w14:textId="77777777" w:rsidR="006D62E0" w:rsidRPr="00CE00B2" w:rsidRDefault="006D62E0" w:rsidP="007770B1">
      <w:pPr>
        <w:pStyle w:val="ListParagraph"/>
        <w:numPr>
          <w:ilvl w:val="0"/>
          <w:numId w:val="20"/>
        </w:numPr>
        <w:spacing w:after="0" w:line="240" w:lineRule="auto"/>
        <w:rPr>
          <w:rFonts w:cstheme="minorHAnsi"/>
        </w:rPr>
      </w:pPr>
      <w:r w:rsidRPr="00CE00B2">
        <w:rPr>
          <w:rFonts w:cstheme="minorHAnsi"/>
        </w:rPr>
        <w:t>Recurrent ventricular fibrillation/tachycardia is successfully broken by standard defibrillation techniques, but subsequently returns.  It is managed by ongoing treatment of correctible causes and use of anti-arrhythmic medication therapies.</w:t>
      </w:r>
    </w:p>
    <w:p w14:paraId="41037D8A" w14:textId="77777777" w:rsidR="006D62E0" w:rsidRPr="00CE00B2" w:rsidRDefault="006D62E0" w:rsidP="007770B1">
      <w:pPr>
        <w:pStyle w:val="ListParagraph"/>
        <w:numPr>
          <w:ilvl w:val="0"/>
          <w:numId w:val="20"/>
        </w:numPr>
        <w:spacing w:after="0" w:line="240" w:lineRule="auto"/>
        <w:rPr>
          <w:rFonts w:cstheme="minorHAnsi"/>
        </w:rPr>
      </w:pPr>
      <w:r w:rsidRPr="00CE00B2">
        <w:rPr>
          <w:rFonts w:cstheme="minorHAnsi"/>
        </w:rPr>
        <w:t>Refractory ventricular fibrillation/tachycardia is an arrhythmia not responsive to standard external defibrillation techniques.  It is initially managed by treating correctable causes and antiarrhythmic medications.</w:t>
      </w:r>
    </w:p>
    <w:p w14:paraId="3DF3DEEA" w14:textId="77777777" w:rsidR="006D62E0" w:rsidRPr="00CE00B2" w:rsidRDefault="006D62E0" w:rsidP="007770B1">
      <w:pPr>
        <w:pStyle w:val="ListParagraph"/>
        <w:numPr>
          <w:ilvl w:val="0"/>
          <w:numId w:val="20"/>
        </w:numPr>
        <w:spacing w:after="0" w:line="240" w:lineRule="auto"/>
        <w:rPr>
          <w:rFonts w:cstheme="minorHAnsi"/>
        </w:rPr>
      </w:pPr>
      <w:r w:rsidRPr="00CE00B2">
        <w:rPr>
          <w:rFonts w:cstheme="minorHAnsi"/>
        </w:rPr>
        <w:t>Prolonged cardiac arrests may lead to tired prov</w:t>
      </w:r>
      <w:r w:rsidR="00CE00B2" w:rsidRPr="00CE00B2">
        <w:rPr>
          <w:rFonts w:cstheme="minorHAnsi"/>
        </w:rPr>
        <w:t>iders and decreased quality.  Ensure compressor rotation, summon additional resources as needed, and ensure provider rest and rehab during and post event.</w:t>
      </w:r>
    </w:p>
    <w:p w14:paraId="4FBB914C" w14:textId="77777777" w:rsidR="00CE00B2" w:rsidRDefault="00CE00B2" w:rsidP="00971F21">
      <w:pPr>
        <w:spacing w:after="0" w:line="240" w:lineRule="auto"/>
        <w:rPr>
          <w:rFonts w:cstheme="minorHAnsi"/>
        </w:rPr>
        <w:sectPr w:rsidR="00CE00B2" w:rsidSect="000C1B1A">
          <w:footerReference w:type="default" r:id="rId30"/>
          <w:pgSz w:w="12240" w:h="15840"/>
          <w:pgMar w:top="1440" w:right="1440" w:bottom="1440" w:left="1440" w:header="720" w:footer="720" w:gutter="0"/>
          <w:cols w:space="720"/>
          <w:docGrid w:linePitch="360"/>
        </w:sectPr>
      </w:pPr>
    </w:p>
    <w:p w14:paraId="69C1E5BA" w14:textId="77777777" w:rsidR="006D62E0" w:rsidRDefault="00CE00B2" w:rsidP="00971F21">
      <w:pPr>
        <w:spacing w:after="0" w:line="240" w:lineRule="auto"/>
        <w:rPr>
          <w:rFonts w:cstheme="minorHAnsi"/>
          <w:b/>
        </w:rPr>
      </w:pPr>
      <w:r>
        <w:rPr>
          <w:rFonts w:cstheme="minorHAnsi"/>
          <w:b/>
        </w:rPr>
        <w:lastRenderedPageBreak/>
        <w:t>CARDIAC EMERGENCY</w:t>
      </w:r>
    </w:p>
    <w:p w14:paraId="4E96F799" w14:textId="77777777" w:rsidR="00CE00B2" w:rsidRPr="00913E51" w:rsidRDefault="00CE00B2" w:rsidP="00971F21">
      <w:pPr>
        <w:spacing w:after="0" w:line="240" w:lineRule="auto"/>
        <w:rPr>
          <w:rFonts w:cstheme="minorHAnsi"/>
          <w:b/>
          <w:sz w:val="20"/>
        </w:rPr>
      </w:pPr>
    </w:p>
    <w:p w14:paraId="10A5790F" w14:textId="77777777" w:rsidR="00CE00B2" w:rsidRDefault="00FA53DD" w:rsidP="00971F21">
      <w:pPr>
        <w:spacing w:after="0" w:line="240" w:lineRule="auto"/>
        <w:rPr>
          <w:rFonts w:cstheme="minorHAnsi"/>
          <w:b/>
        </w:rPr>
      </w:pPr>
      <w:r>
        <w:rPr>
          <w:rFonts w:cstheme="minorHAnsi"/>
          <w:b/>
        </w:rPr>
        <w:t>113</w:t>
      </w:r>
      <w:r w:rsidR="00CE00B2">
        <w:rPr>
          <w:rFonts w:cstheme="minorHAnsi"/>
          <w:b/>
        </w:rPr>
        <w:tab/>
        <w:t>Ventricular Tachycardia with a Pulse</w:t>
      </w:r>
    </w:p>
    <w:p w14:paraId="3721EB13" w14:textId="77777777" w:rsidR="00CE00B2" w:rsidRPr="00913E51" w:rsidRDefault="00CE00B2" w:rsidP="00971F21">
      <w:pPr>
        <w:spacing w:after="0" w:line="240" w:lineRule="auto"/>
        <w:rPr>
          <w:rFonts w:cstheme="minorHAnsi"/>
          <w:b/>
          <w:sz w:val="20"/>
        </w:rPr>
      </w:pPr>
    </w:p>
    <w:p w14:paraId="2B43FB57" w14:textId="77777777" w:rsidR="00CE00B2" w:rsidRDefault="00CE00B2"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CE00B2" w14:paraId="3A224C81" w14:textId="77777777" w:rsidTr="00CE00B2">
        <w:tc>
          <w:tcPr>
            <w:tcW w:w="9576" w:type="dxa"/>
          </w:tcPr>
          <w:p w14:paraId="6A0DFE5D" w14:textId="77777777" w:rsidR="00CE00B2" w:rsidRDefault="00CE00B2" w:rsidP="00971F21">
            <w:pPr>
              <w:rPr>
                <w:rFonts w:cstheme="minorHAnsi"/>
              </w:rPr>
            </w:pPr>
            <w:r>
              <w:rPr>
                <w:rFonts w:cstheme="minorHAnsi"/>
              </w:rPr>
              <w:t>Confirm and record cardiac rhythm with electrodes in two leads</w:t>
            </w:r>
          </w:p>
          <w:p w14:paraId="35E413BF" w14:textId="77777777" w:rsidR="00CE00B2" w:rsidRDefault="00CE00B2" w:rsidP="00971F21">
            <w:pPr>
              <w:rPr>
                <w:rFonts w:cstheme="minorHAnsi"/>
              </w:rPr>
            </w:pPr>
            <w:r>
              <w:rPr>
                <w:rFonts w:cstheme="minorHAnsi"/>
              </w:rPr>
              <w:t>Check for palpable carotid pulse</w:t>
            </w:r>
          </w:p>
          <w:p w14:paraId="09D657B0" w14:textId="77777777" w:rsidR="00CE00B2" w:rsidRDefault="00CE00B2" w:rsidP="00971F21">
            <w:pPr>
              <w:rPr>
                <w:rFonts w:cstheme="minorHAnsi"/>
              </w:rPr>
            </w:pPr>
            <w:r>
              <w:rPr>
                <w:rFonts w:cstheme="minorHAnsi"/>
              </w:rPr>
              <w:t>Decreased/altered mental status</w:t>
            </w:r>
          </w:p>
          <w:p w14:paraId="7EEEB17B" w14:textId="77777777" w:rsidR="00CE00B2" w:rsidRDefault="00CE00B2" w:rsidP="00971F21">
            <w:pPr>
              <w:rPr>
                <w:rFonts w:cstheme="minorHAnsi"/>
              </w:rPr>
            </w:pPr>
            <w:r>
              <w:rPr>
                <w:rFonts w:cstheme="minorHAnsi"/>
              </w:rPr>
              <w:t>Dyspnea</w:t>
            </w:r>
          </w:p>
          <w:p w14:paraId="261BC4E1" w14:textId="77777777" w:rsidR="00CE00B2" w:rsidRDefault="00CE00B2" w:rsidP="00971F21">
            <w:pPr>
              <w:rPr>
                <w:rFonts w:cstheme="minorHAnsi"/>
              </w:rPr>
            </w:pPr>
            <w:r>
              <w:rPr>
                <w:rFonts w:cstheme="minorHAnsi"/>
              </w:rPr>
              <w:t>Chest pain/discomfort, suspected AMI</w:t>
            </w:r>
          </w:p>
          <w:p w14:paraId="125CB5B2" w14:textId="77777777" w:rsidR="00CE00B2" w:rsidRDefault="00CE00B2" w:rsidP="00971F21">
            <w:pPr>
              <w:rPr>
                <w:rFonts w:cstheme="minorHAnsi"/>
              </w:rPr>
            </w:pPr>
            <w:r>
              <w:rPr>
                <w:rFonts w:cstheme="minorHAnsi"/>
              </w:rPr>
              <w:t>Hypotension (systolic BP &lt;90 mmHg)</w:t>
            </w:r>
          </w:p>
          <w:p w14:paraId="09B32BDC" w14:textId="77777777" w:rsidR="00CE00B2" w:rsidRDefault="00CE00B2" w:rsidP="00971F21">
            <w:pPr>
              <w:rPr>
                <w:rFonts w:cstheme="minorHAnsi"/>
              </w:rPr>
            </w:pPr>
            <w:r>
              <w:rPr>
                <w:rFonts w:cstheme="minorHAnsi"/>
              </w:rPr>
              <w:t>CHF/pulmonary edema</w:t>
            </w:r>
          </w:p>
          <w:p w14:paraId="39A64142" w14:textId="6E51CC7F" w:rsidR="00CE00B2" w:rsidRPr="001828C5" w:rsidRDefault="00CE00B2" w:rsidP="00971F21">
            <w:pPr>
              <w:rPr>
                <w:rFonts w:cstheme="minorHAnsi"/>
                <w:b/>
                <w:i/>
                <w:u w:val="single"/>
              </w:rPr>
            </w:pPr>
            <w:r>
              <w:rPr>
                <w:rFonts w:cstheme="minorHAnsi"/>
              </w:rPr>
              <w:t xml:space="preserve">Heart rate &gt;150/min </w:t>
            </w:r>
            <w:r w:rsidR="00F613CC">
              <w:rPr>
                <w:rFonts w:cstheme="minorHAnsi"/>
                <w:b/>
                <w:i/>
                <w:u w:val="single"/>
              </w:rPr>
              <w:t xml:space="preserve">(peds &gt;200 min) </w:t>
            </w:r>
            <w:r>
              <w:rPr>
                <w:rFonts w:cstheme="minorHAnsi"/>
              </w:rPr>
              <w:t xml:space="preserve">and QRS &gt;.12 sec (3 small </w:t>
            </w:r>
            <w:r w:rsidR="007B7442">
              <w:rPr>
                <w:rFonts w:cstheme="minorHAnsi"/>
              </w:rPr>
              <w:t>blocks)</w:t>
            </w:r>
            <w:r w:rsidR="007B7442">
              <w:rPr>
                <w:rFonts w:cstheme="minorHAnsi"/>
                <w:b/>
                <w:i/>
                <w:u w:val="single"/>
              </w:rPr>
              <w:t xml:space="preserve"> (</w:t>
            </w:r>
            <w:r w:rsidR="00F613CC">
              <w:rPr>
                <w:rFonts w:cstheme="minorHAnsi"/>
                <w:b/>
                <w:i/>
                <w:u w:val="single"/>
              </w:rPr>
              <w:t>peds &gt;.09 sec)</w:t>
            </w:r>
          </w:p>
        </w:tc>
      </w:tr>
    </w:tbl>
    <w:p w14:paraId="50DDCE4C" w14:textId="0D72DBEB" w:rsidR="00D43155" w:rsidRPr="00D43155" w:rsidRDefault="00FE5113" w:rsidP="00D43155">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8325A4D" wp14:editId="461E24B4">
                <wp:extent cx="647700" cy="219075"/>
                <wp:effectExtent l="9525" t="9525" r="16510" b="5080"/>
                <wp:docPr id="785"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46C7F96"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25A4D" id="WordArt 38" o:spid="_x0000_s1063"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gUuGD1sCAACrBAAADgAAAAAAAAAAAAAAAAAuAgAAZHJzL2Uyb0RvYy54bWxQSwEC&#10;LQAUAAYACAAAACEAjkn179kAAAAEAQAADwAAAAAAAAAAAAAAAAC1BAAAZHJzL2Rvd25yZXYueG1s&#10;UEsFBgAAAAAEAAQA8wAAALsFAAAAAA==&#10;" filled="f" stroked="f">
                <o:lock v:ext="edit" shapetype="t"/>
                <v:textbox style="mso-fit-shape-to-text:t">
                  <w:txbxContent>
                    <w:p w14:paraId="046C7F96"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684026DA" w14:textId="531F289C" w:rsidR="00D43155" w:rsidRDefault="00240FA3" w:rsidP="007770B1">
      <w:pPr>
        <w:pStyle w:val="ListParagraph"/>
        <w:numPr>
          <w:ilvl w:val="0"/>
          <w:numId w:val="21"/>
        </w:numPr>
        <w:spacing w:after="0" w:line="240" w:lineRule="auto"/>
      </w:pPr>
      <w:r>
        <w:t>Oxygen</w:t>
      </w:r>
      <w:r w:rsidR="00D43155">
        <w:t xml:space="preserve"> and airway maintenance appropriate to the patient’s condition</w:t>
      </w:r>
    </w:p>
    <w:p w14:paraId="001F72F5" w14:textId="77777777" w:rsidR="00D43155" w:rsidRDefault="00D43155" w:rsidP="007770B1">
      <w:pPr>
        <w:pStyle w:val="ListParagraph"/>
        <w:numPr>
          <w:ilvl w:val="0"/>
          <w:numId w:val="21"/>
        </w:numPr>
        <w:spacing w:after="0" w:line="240" w:lineRule="auto"/>
      </w:pPr>
      <w:r>
        <w:t>Supportive care</w:t>
      </w:r>
    </w:p>
    <w:p w14:paraId="5189DAD9" w14:textId="77777777" w:rsidR="00D43155" w:rsidRPr="00D43155" w:rsidRDefault="00D43155" w:rsidP="001828C5">
      <w:pPr>
        <w:pStyle w:val="ListParagraph"/>
        <w:spacing w:after="0" w:line="240" w:lineRule="auto"/>
        <w:rPr>
          <w:b/>
          <w:color w:val="FF0000"/>
        </w:rPr>
      </w:pPr>
      <w:r>
        <w:rPr>
          <w:b/>
          <w:color w:val="FF0000"/>
        </w:rPr>
        <w:t>EMR STOP</w:t>
      </w:r>
    </w:p>
    <w:p w14:paraId="309D995E" w14:textId="00A7A743" w:rsidR="00CE00B2" w:rsidRDefault="00FE5113" w:rsidP="00971F21">
      <w:pPr>
        <w:shd w:val="clear" w:color="auto" w:fill="00B0F0"/>
        <w:spacing w:after="0" w:line="240" w:lineRule="auto"/>
      </w:pPr>
      <w:r>
        <w:rPr>
          <w:noProof/>
        </w:rPr>
        <mc:AlternateContent>
          <mc:Choice Requires="wps">
            <w:drawing>
              <wp:inline distT="0" distB="0" distL="0" distR="0" wp14:anchorId="4EBF180F" wp14:editId="47A3FD97">
                <wp:extent cx="619125" cy="209550"/>
                <wp:effectExtent l="0" t="0" r="0" b="0"/>
                <wp:docPr id="784"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 cy="209550"/>
                        </a:xfrm>
                        <a:prstGeom prst="rect">
                          <a:avLst/>
                        </a:prstGeom>
                        <a:extLst>
                          <a:ext uri="{AF507438-7753-43E0-B8FC-AC1667EBCBE1}">
                            <a14:hiddenEffects xmlns:a14="http://schemas.microsoft.com/office/drawing/2010/main">
                              <a:effectLst/>
                            </a14:hiddenEffects>
                          </a:ext>
                        </a:extLst>
                      </wps:spPr>
                      <wps:txbx>
                        <w:txbxContent>
                          <w:p w14:paraId="562CCDB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F180F" id="WordArt 39" o:spid="_x0000_s1064" type="#_x0000_t202" style="width:4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" filled="f" stroked="f">
                <o:lock v:ext="edit" shapetype="t"/>
                <v:textbox style="mso-fit-shape-to-text:t">
                  <w:txbxContent>
                    <w:p w14:paraId="562CCDB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911678B" w14:textId="77777777" w:rsidR="00D43155" w:rsidRPr="00913E51" w:rsidRDefault="00D43155" w:rsidP="007770B1">
      <w:pPr>
        <w:pStyle w:val="ListParagraph"/>
        <w:numPr>
          <w:ilvl w:val="0"/>
          <w:numId w:val="21"/>
        </w:numPr>
        <w:spacing w:after="0" w:line="240" w:lineRule="auto"/>
        <w:rPr>
          <w:rFonts w:cstheme="minorHAnsi"/>
        </w:rPr>
      </w:pPr>
      <w:r>
        <w:rPr>
          <w:rFonts w:cstheme="minorHAnsi"/>
        </w:rPr>
        <w:t>Pulse oximetry</w:t>
      </w:r>
    </w:p>
    <w:p w14:paraId="1BBE0269" w14:textId="77777777" w:rsidR="00CE00B2" w:rsidRDefault="00CE00B2" w:rsidP="001828C5">
      <w:pPr>
        <w:pStyle w:val="ListParagraph"/>
        <w:spacing w:after="0" w:line="240" w:lineRule="auto"/>
        <w:rPr>
          <w:b/>
          <w:color w:val="FF0000"/>
        </w:rPr>
      </w:pPr>
      <w:r w:rsidRPr="00913E51">
        <w:rPr>
          <w:b/>
          <w:color w:val="FF0000"/>
        </w:rPr>
        <w:t>EMT STOP</w:t>
      </w:r>
    </w:p>
    <w:p w14:paraId="636F317C" w14:textId="4DA43BF7" w:rsidR="005A7DBA" w:rsidRPr="005A7DBA"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140ADA5C" wp14:editId="3C04C846">
                <wp:extent cx="714375" cy="209550"/>
                <wp:effectExtent l="0" t="0" r="0" b="0"/>
                <wp:docPr id="783"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4375" cy="209550"/>
                        </a:xfrm>
                        <a:prstGeom prst="rect">
                          <a:avLst/>
                        </a:prstGeom>
                        <a:extLst>
                          <a:ext uri="{AF507438-7753-43E0-B8FC-AC1667EBCBE1}">
                            <a14:hiddenEffects xmlns:a14="http://schemas.microsoft.com/office/drawing/2010/main">
                              <a:effectLst/>
                            </a14:hiddenEffects>
                          </a:ext>
                        </a:extLst>
                      </wps:spPr>
                      <wps:txbx>
                        <w:txbxContent>
                          <w:p w14:paraId="3E3C86EB"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ADA5C" id="WordArt 40" o:spid="_x0000_s1065" type="#_x0000_t202" style="width:56.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" filled="f" stroked="f">
                <o:lock v:ext="edit" shapetype="t"/>
                <v:textbox style="mso-fit-shape-to-text:t">
                  <w:txbxContent>
                    <w:p w14:paraId="3E3C86EB"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BCA5CDB" w14:textId="77777777" w:rsidR="00D43155" w:rsidRDefault="00D43155" w:rsidP="007770B1">
      <w:pPr>
        <w:pStyle w:val="ListParagraph"/>
        <w:numPr>
          <w:ilvl w:val="0"/>
          <w:numId w:val="21"/>
        </w:numPr>
        <w:spacing w:after="0" w:line="240" w:lineRule="auto"/>
      </w:pPr>
      <w:r>
        <w:t>Glucose check</w:t>
      </w:r>
    </w:p>
    <w:p w14:paraId="5D590C3B" w14:textId="77777777" w:rsidR="005A7DBA" w:rsidRDefault="005A7DBA" w:rsidP="007770B1">
      <w:pPr>
        <w:pStyle w:val="ListParagraph"/>
        <w:numPr>
          <w:ilvl w:val="0"/>
          <w:numId w:val="21"/>
        </w:numPr>
        <w:spacing w:after="0" w:line="240" w:lineRule="auto"/>
      </w:pPr>
      <w:r>
        <w:t>INT or IV NS TKO</w:t>
      </w:r>
    </w:p>
    <w:p w14:paraId="3C3728FF" w14:textId="7325D1D9" w:rsidR="005A7DBA" w:rsidRPr="000A0B95" w:rsidRDefault="0052607F" w:rsidP="007770B1">
      <w:pPr>
        <w:pStyle w:val="ListParagraph"/>
        <w:numPr>
          <w:ilvl w:val="0"/>
          <w:numId w:val="21"/>
        </w:numPr>
        <w:spacing w:after="0" w:line="240" w:lineRule="auto"/>
      </w:pPr>
      <w:r w:rsidRPr="0052607F">
        <w:rPr>
          <w:rFonts w:ascii="Calibri" w:eastAsia="Calibri" w:hAnsi="Calibri" w:cs="Times New Roman"/>
        </w:rPr>
        <w:t>If hypoglycemic, titrate D10 slowly until patient responds.  Try to avoid large swings in serum glucose levels</w:t>
      </w:r>
      <w:r w:rsidR="002200A7">
        <w:t>.</w:t>
      </w:r>
      <w:r w:rsidR="00B66E85">
        <w:t xml:space="preserve"> </w:t>
      </w:r>
      <w:r w:rsidR="00B66E85">
        <w:rPr>
          <w:b/>
          <w:i/>
          <w:u w:val="single"/>
        </w:rPr>
        <w:t>(peds-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6C33CDF2" w14:textId="77777777" w:rsidTr="00BF4692">
        <w:trPr>
          <w:jc w:val="center"/>
        </w:trPr>
        <w:tc>
          <w:tcPr>
            <w:tcW w:w="2268" w:type="dxa"/>
          </w:tcPr>
          <w:p w14:paraId="552F99F4" w14:textId="77777777" w:rsidR="000A0B95" w:rsidRPr="00CD0DA4" w:rsidRDefault="000A0B95" w:rsidP="00BF4692">
            <w:pPr>
              <w:jc w:val="center"/>
              <w:rPr>
                <w:b/>
                <w:sz w:val="20"/>
              </w:rPr>
            </w:pPr>
            <w:r w:rsidRPr="00CD0DA4">
              <w:rPr>
                <w:b/>
                <w:sz w:val="20"/>
              </w:rPr>
              <w:t>Glucose</w:t>
            </w:r>
          </w:p>
          <w:p w14:paraId="1E32094C" w14:textId="77777777" w:rsidR="000A0B95" w:rsidRPr="00CD0DA4" w:rsidRDefault="000A0B95" w:rsidP="00BF4692">
            <w:pPr>
              <w:jc w:val="center"/>
              <w:rPr>
                <w:b/>
                <w:sz w:val="20"/>
              </w:rPr>
            </w:pPr>
            <w:r w:rsidRPr="00CD0DA4">
              <w:rPr>
                <w:b/>
                <w:sz w:val="20"/>
              </w:rPr>
              <w:t>(dextrose)</w:t>
            </w:r>
          </w:p>
        </w:tc>
        <w:tc>
          <w:tcPr>
            <w:tcW w:w="1980" w:type="dxa"/>
          </w:tcPr>
          <w:p w14:paraId="009B726B" w14:textId="77777777" w:rsidR="000A0B95" w:rsidRPr="00CD0DA4" w:rsidRDefault="000A0B95" w:rsidP="00BF4692">
            <w:pPr>
              <w:jc w:val="center"/>
              <w:rPr>
                <w:sz w:val="20"/>
              </w:rPr>
            </w:pPr>
            <w:r w:rsidRPr="00CD0DA4">
              <w:rPr>
                <w:sz w:val="20"/>
              </w:rPr>
              <w:t xml:space="preserve">D50 1-2 </w:t>
            </w:r>
            <w:r>
              <w:rPr>
                <w:sz w:val="20"/>
              </w:rPr>
              <w:t>mL/kg</w:t>
            </w:r>
          </w:p>
          <w:p w14:paraId="6681231F" w14:textId="77777777" w:rsidR="000A0B95" w:rsidRPr="00CD0DA4" w:rsidRDefault="000A0B95" w:rsidP="00BF4692">
            <w:pPr>
              <w:jc w:val="center"/>
              <w:rPr>
                <w:sz w:val="20"/>
              </w:rPr>
            </w:pPr>
            <w:r w:rsidRPr="00CD0DA4">
              <w:rPr>
                <w:sz w:val="20"/>
              </w:rPr>
              <w:t>D25 2-4 mL/kg</w:t>
            </w:r>
          </w:p>
          <w:p w14:paraId="032D5B92" w14:textId="77777777" w:rsidR="000A0B95" w:rsidRPr="00CD0DA4" w:rsidRDefault="000A0B95" w:rsidP="00BF4692">
            <w:pPr>
              <w:jc w:val="center"/>
              <w:rPr>
                <w:sz w:val="20"/>
              </w:rPr>
            </w:pPr>
            <w:r w:rsidRPr="00CD0DA4">
              <w:rPr>
                <w:sz w:val="20"/>
              </w:rPr>
              <w:t>D10 2-4 mL/kg</w:t>
            </w:r>
          </w:p>
        </w:tc>
        <w:tc>
          <w:tcPr>
            <w:tcW w:w="1890" w:type="dxa"/>
          </w:tcPr>
          <w:p w14:paraId="7E1E9FEA" w14:textId="77777777" w:rsidR="000A0B95" w:rsidRPr="00CD0DA4" w:rsidRDefault="000A0B95" w:rsidP="00BF4692">
            <w:pPr>
              <w:jc w:val="center"/>
              <w:rPr>
                <w:sz w:val="20"/>
              </w:rPr>
            </w:pPr>
            <w:r w:rsidRPr="00CD0DA4">
              <w:rPr>
                <w:sz w:val="20"/>
              </w:rPr>
              <w:t>&gt;8 years</w:t>
            </w:r>
          </w:p>
          <w:p w14:paraId="77E9D6D5" w14:textId="77777777" w:rsidR="000A0B95" w:rsidRPr="00CD0DA4" w:rsidRDefault="000A0B95" w:rsidP="00BF4692">
            <w:pPr>
              <w:jc w:val="center"/>
              <w:rPr>
                <w:sz w:val="20"/>
              </w:rPr>
            </w:pPr>
            <w:r w:rsidRPr="00CD0DA4">
              <w:rPr>
                <w:sz w:val="20"/>
              </w:rPr>
              <w:t>6 months - 8 years</w:t>
            </w:r>
          </w:p>
          <w:p w14:paraId="60E39FD7" w14:textId="77777777" w:rsidR="000A0B95" w:rsidRPr="00CD0DA4" w:rsidRDefault="000A0B95" w:rsidP="00BF4692">
            <w:pPr>
              <w:jc w:val="center"/>
              <w:rPr>
                <w:sz w:val="20"/>
              </w:rPr>
            </w:pPr>
            <w:r w:rsidRPr="00CD0DA4">
              <w:rPr>
                <w:sz w:val="20"/>
              </w:rPr>
              <w:t>Neonate - 6 months</w:t>
            </w:r>
          </w:p>
          <w:p w14:paraId="1777DBB1" w14:textId="77777777" w:rsidR="000A0B95" w:rsidRPr="00CD0DA4" w:rsidRDefault="000A0B95" w:rsidP="00BF4692">
            <w:pPr>
              <w:jc w:val="center"/>
              <w:rPr>
                <w:sz w:val="20"/>
              </w:rPr>
            </w:pPr>
            <w:r w:rsidRPr="00CD0DA4">
              <w:rPr>
                <w:sz w:val="18"/>
              </w:rPr>
              <w:t>Max Rate 2 ml/kg/Min</w:t>
            </w:r>
          </w:p>
        </w:tc>
      </w:tr>
      <w:tr w:rsidR="000A0B95" w14:paraId="2863C0AA" w14:textId="77777777" w:rsidTr="00BF4692">
        <w:trPr>
          <w:jc w:val="center"/>
        </w:trPr>
        <w:tc>
          <w:tcPr>
            <w:tcW w:w="6138" w:type="dxa"/>
            <w:gridSpan w:val="3"/>
          </w:tcPr>
          <w:p w14:paraId="1A70A30B" w14:textId="77777777" w:rsidR="000A0B95" w:rsidRDefault="000A0B95" w:rsidP="00BF4692">
            <w:pPr>
              <w:jc w:val="center"/>
            </w:pPr>
            <w:r>
              <w:t>If D25 or D10 are not available utilize a syringe of D50.</w:t>
            </w:r>
          </w:p>
          <w:p w14:paraId="6E2BA6A6" w14:textId="77777777" w:rsidR="000A0B95" w:rsidRDefault="000A0B95" w:rsidP="00BF4692">
            <w:pPr>
              <w:jc w:val="center"/>
            </w:pPr>
            <w:r>
              <w:t>To make D25 expel 25 mL of D50 and draw up 25 mL of NS.</w:t>
            </w:r>
          </w:p>
          <w:p w14:paraId="1BA51D5A" w14:textId="77777777" w:rsidR="000A0B95" w:rsidRDefault="000A0B95" w:rsidP="00BF4692">
            <w:pPr>
              <w:jc w:val="center"/>
            </w:pPr>
            <w:r>
              <w:t>To make D10 expel 40 mL of D50 and draw up 40 mL of NS.</w:t>
            </w:r>
          </w:p>
        </w:tc>
      </w:tr>
      <w:tr w:rsidR="000A0B95" w14:paraId="432BC97D" w14:textId="77777777" w:rsidTr="00BF4692">
        <w:trPr>
          <w:jc w:val="center"/>
        </w:trPr>
        <w:tc>
          <w:tcPr>
            <w:tcW w:w="6138" w:type="dxa"/>
            <w:gridSpan w:val="3"/>
          </w:tcPr>
          <w:p w14:paraId="15E311BA"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2B2C9841" w14:textId="01A9B53B" w:rsidR="00B66E85" w:rsidRPr="00F04032" w:rsidRDefault="00B66E85" w:rsidP="00F04032">
      <w:pPr>
        <w:spacing w:after="0"/>
        <w:rPr>
          <w:sz w:val="6"/>
        </w:rPr>
      </w:pPr>
    </w:p>
    <w:p w14:paraId="68D9B261" w14:textId="77777777" w:rsidR="005A7DBA" w:rsidRPr="00F04032" w:rsidRDefault="002200A7" w:rsidP="00F04032">
      <w:pPr>
        <w:spacing w:after="0" w:line="240" w:lineRule="auto"/>
        <w:ind w:firstLine="720"/>
        <w:rPr>
          <w:b/>
          <w:color w:val="FF0000"/>
        </w:rPr>
      </w:pPr>
      <w:r w:rsidRPr="00F04032">
        <w:rPr>
          <w:b/>
          <w:color w:val="FF0000"/>
        </w:rPr>
        <w:t>AEMT</w:t>
      </w:r>
      <w:r w:rsidR="005A7DBA" w:rsidRPr="00F04032">
        <w:rPr>
          <w:b/>
          <w:color w:val="FF0000"/>
        </w:rPr>
        <w:t xml:space="preserve"> STOP</w:t>
      </w:r>
    </w:p>
    <w:p w14:paraId="029D18FF" w14:textId="48D6AA9F" w:rsidR="00CE00B2"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4F50ABB" wp14:editId="109DCECF">
                <wp:extent cx="1228725" cy="209550"/>
                <wp:effectExtent l="0" t="0" r="0" b="0"/>
                <wp:docPr id="782"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087AB2A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50ABB" id="WordArt 41" o:spid="_x0000_s1066"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" filled="f" stroked="f">
                <o:lock v:ext="edit" shapetype="t"/>
                <v:textbox style="mso-fit-shape-to-text:t">
                  <w:txbxContent>
                    <w:p w14:paraId="087AB2A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FD4955F" w14:textId="77777777" w:rsidR="00CE00B2" w:rsidRPr="00913E51" w:rsidRDefault="00CE00B2" w:rsidP="007770B1">
      <w:pPr>
        <w:pStyle w:val="ListParagraph"/>
        <w:numPr>
          <w:ilvl w:val="0"/>
          <w:numId w:val="21"/>
        </w:numPr>
        <w:spacing w:after="0" w:line="240" w:lineRule="auto"/>
        <w:rPr>
          <w:rFonts w:cstheme="minorHAnsi"/>
        </w:rPr>
      </w:pPr>
      <w:r w:rsidRPr="00913E51">
        <w:rPr>
          <w:rFonts w:cstheme="minorHAnsi"/>
        </w:rPr>
        <w:t xml:space="preserve">EKG monitor </w:t>
      </w:r>
      <w:r w:rsidR="00D43155">
        <w:rPr>
          <w:rFonts w:cstheme="minorHAnsi"/>
        </w:rPr>
        <w:t xml:space="preserve">- </w:t>
      </w:r>
      <w:r w:rsidRPr="00913E51">
        <w:rPr>
          <w:rFonts w:cstheme="minorHAnsi"/>
        </w:rPr>
        <w:t>12 lead, transmit</w:t>
      </w:r>
    </w:p>
    <w:p w14:paraId="79735A31" w14:textId="29EF272A" w:rsidR="00CE00B2" w:rsidRPr="00913E51" w:rsidRDefault="00CE00B2" w:rsidP="007770B1">
      <w:pPr>
        <w:pStyle w:val="ListParagraph"/>
        <w:numPr>
          <w:ilvl w:val="0"/>
          <w:numId w:val="21"/>
        </w:numPr>
        <w:spacing w:after="0" w:line="240" w:lineRule="auto"/>
        <w:rPr>
          <w:rFonts w:cstheme="minorHAnsi"/>
        </w:rPr>
      </w:pPr>
      <w:r w:rsidRPr="00913E51">
        <w:rPr>
          <w:rFonts w:cstheme="minorHAnsi"/>
        </w:rPr>
        <w:t>If rhythm is stable</w:t>
      </w:r>
      <w:r w:rsidR="005C2593" w:rsidRPr="00913E51">
        <w:rPr>
          <w:rFonts w:cstheme="minorHAnsi"/>
        </w:rPr>
        <w:t>, regular and monomorphic</w:t>
      </w:r>
      <w:r w:rsidR="007B2583">
        <w:rPr>
          <w:rFonts w:cstheme="minorHAnsi"/>
        </w:rPr>
        <w:t>,</w:t>
      </w:r>
      <w:r w:rsidR="005C2593" w:rsidRPr="00913E51">
        <w:rPr>
          <w:rFonts w:cstheme="minorHAnsi"/>
        </w:rPr>
        <w:t xml:space="preserve"> administer 12 mg Adenosine Rapid IV Push</w:t>
      </w:r>
    </w:p>
    <w:p w14:paraId="5958043B" w14:textId="77777777" w:rsidR="005C2593" w:rsidRPr="00913E51" w:rsidRDefault="005C2593" w:rsidP="007770B1">
      <w:pPr>
        <w:pStyle w:val="ListParagraph"/>
        <w:numPr>
          <w:ilvl w:val="0"/>
          <w:numId w:val="21"/>
        </w:numPr>
        <w:spacing w:after="0" w:line="240" w:lineRule="auto"/>
        <w:rPr>
          <w:rFonts w:cstheme="minorHAnsi"/>
        </w:rPr>
      </w:pPr>
      <w:r w:rsidRPr="00913E51">
        <w:rPr>
          <w:rFonts w:cstheme="minorHAnsi"/>
        </w:rPr>
        <w:t>If rhythm is possibly Torsades de Point – Go to Torsades de Point protocol.</w:t>
      </w:r>
    </w:p>
    <w:p w14:paraId="20A74425" w14:textId="77777777" w:rsidR="005C2593" w:rsidRPr="00913E51" w:rsidRDefault="005C2593" w:rsidP="007770B1">
      <w:pPr>
        <w:pStyle w:val="ListParagraph"/>
        <w:numPr>
          <w:ilvl w:val="0"/>
          <w:numId w:val="21"/>
        </w:numPr>
        <w:spacing w:after="0" w:line="240" w:lineRule="auto"/>
        <w:rPr>
          <w:rFonts w:cstheme="minorHAnsi"/>
        </w:rPr>
      </w:pPr>
      <w:r w:rsidRPr="00913E51">
        <w:rPr>
          <w:rFonts w:cstheme="minorHAnsi"/>
        </w:rPr>
        <w:t>If systolic BP &lt;90 mmHg, prepare for synchronized cardioversion</w:t>
      </w:r>
    </w:p>
    <w:p w14:paraId="4BEE0AD2" w14:textId="4ED9E126" w:rsidR="005C2593" w:rsidRPr="00913E51" w:rsidRDefault="005C2593" w:rsidP="007770B1">
      <w:pPr>
        <w:pStyle w:val="ListParagraph"/>
        <w:numPr>
          <w:ilvl w:val="1"/>
          <w:numId w:val="184"/>
        </w:numPr>
        <w:spacing w:after="0" w:line="240" w:lineRule="auto"/>
        <w:rPr>
          <w:rFonts w:cstheme="minorHAnsi"/>
        </w:rPr>
      </w:pPr>
      <w:r w:rsidRPr="00913E51">
        <w:rPr>
          <w:rFonts w:cstheme="minorHAnsi"/>
        </w:rPr>
        <w:t xml:space="preserve">Administer sedative as necessary – </w:t>
      </w:r>
      <w:r w:rsidR="00B703DF">
        <w:rPr>
          <w:rFonts w:cstheme="minorHAnsi"/>
        </w:rPr>
        <w:t>Diazepam (Valium)</w:t>
      </w:r>
      <w:r w:rsidRPr="00913E51">
        <w:rPr>
          <w:rFonts w:cstheme="minorHAnsi"/>
        </w:rPr>
        <w:t xml:space="preserve"> 2-5</w:t>
      </w:r>
      <w:r w:rsidR="00BB6CDB">
        <w:rPr>
          <w:rFonts w:cstheme="minorHAnsi"/>
        </w:rPr>
        <w:t xml:space="preserve"> </w:t>
      </w:r>
      <w:r w:rsidRPr="00913E51">
        <w:rPr>
          <w:rFonts w:cstheme="minorHAnsi"/>
        </w:rPr>
        <w:t>mg IV</w:t>
      </w:r>
      <w:r w:rsidRPr="001828C5">
        <w:rPr>
          <w:rFonts w:cstheme="minorHAnsi"/>
          <w:b/>
          <w:i/>
          <w:u w:val="single"/>
        </w:rPr>
        <w:t xml:space="preserve"> </w:t>
      </w:r>
      <w:r w:rsidR="00C90E7B">
        <w:rPr>
          <w:b/>
          <w:i/>
          <w:u w:val="single"/>
        </w:rPr>
        <w:t>(peds 0.1</w:t>
      </w:r>
      <w:r w:rsidR="00BB6CDB">
        <w:rPr>
          <w:b/>
          <w:i/>
          <w:u w:val="single"/>
        </w:rPr>
        <w:t xml:space="preserve"> </w:t>
      </w:r>
      <w:r w:rsidR="00C90E7B">
        <w:rPr>
          <w:b/>
          <w:i/>
          <w:u w:val="single"/>
        </w:rPr>
        <w:t>mg/kg)</w:t>
      </w:r>
      <w:r w:rsidR="00C90E7B">
        <w:t xml:space="preserve"> </w:t>
      </w:r>
      <w:r w:rsidRPr="00913E51">
        <w:rPr>
          <w:rFonts w:cstheme="minorHAnsi"/>
        </w:rPr>
        <w:t xml:space="preserve">OR </w:t>
      </w:r>
      <w:r w:rsidR="00B703DF">
        <w:rPr>
          <w:rFonts w:cstheme="minorHAnsi"/>
        </w:rPr>
        <w:t>Midazolam (Versed)</w:t>
      </w:r>
      <w:r w:rsidRPr="00913E51">
        <w:rPr>
          <w:rFonts w:cstheme="minorHAnsi"/>
        </w:rPr>
        <w:t xml:space="preserve"> 2-5 mg IV </w:t>
      </w:r>
      <w:r w:rsidRPr="001828C5">
        <w:rPr>
          <w:rFonts w:cstheme="minorHAnsi"/>
          <w:b/>
          <w:i/>
          <w:u w:val="single"/>
        </w:rPr>
        <w:t>(peds 0.1 mg/kg</w:t>
      </w:r>
      <w:r w:rsidRPr="00913E51">
        <w:rPr>
          <w:rFonts w:cstheme="minorHAnsi"/>
        </w:rPr>
        <w:t>) and/or Pain Medications per chart below.</w:t>
      </w:r>
    </w:p>
    <w:p w14:paraId="0621E9CB" w14:textId="7B6312EC" w:rsidR="005C2593" w:rsidRPr="00913E51" w:rsidRDefault="005C2593" w:rsidP="007770B1">
      <w:pPr>
        <w:pStyle w:val="ListParagraph"/>
        <w:numPr>
          <w:ilvl w:val="1"/>
          <w:numId w:val="184"/>
        </w:numPr>
        <w:spacing w:after="0" w:line="240" w:lineRule="auto"/>
        <w:rPr>
          <w:rFonts w:cstheme="minorHAnsi"/>
        </w:rPr>
      </w:pPr>
      <w:r w:rsidRPr="00913E51">
        <w:rPr>
          <w:rFonts w:cstheme="minorHAnsi"/>
        </w:rPr>
        <w:t xml:space="preserve">Synchronize cardiovert </w:t>
      </w:r>
      <w:r w:rsidR="00D43155">
        <w:rPr>
          <w:rFonts w:cstheme="minorHAnsi"/>
        </w:rPr>
        <w:t xml:space="preserve">beginning at </w:t>
      </w:r>
      <w:r w:rsidR="003B6BD7">
        <w:rPr>
          <w:rFonts w:cstheme="minorHAnsi"/>
        </w:rPr>
        <w:t xml:space="preserve">50 </w:t>
      </w:r>
      <w:r w:rsidR="00920BBA">
        <w:rPr>
          <w:rFonts w:cstheme="minorHAnsi"/>
        </w:rPr>
        <w:t>j</w:t>
      </w:r>
      <w:r w:rsidR="003B6BD7">
        <w:rPr>
          <w:rFonts w:cstheme="minorHAnsi"/>
        </w:rPr>
        <w:t xml:space="preserve"> initial energy level</w:t>
      </w:r>
      <w:r w:rsidRPr="00913E51">
        <w:rPr>
          <w:rFonts w:cstheme="minorHAnsi"/>
        </w:rPr>
        <w:t xml:space="preserve">, until heart rate &lt;150/min </w:t>
      </w:r>
      <w:r w:rsidRPr="00913E51">
        <w:rPr>
          <w:rFonts w:cstheme="minorHAnsi"/>
          <w:b/>
          <w:i/>
          <w:u w:val="single"/>
        </w:rPr>
        <w:t xml:space="preserve">(peds begin at 0.5 </w:t>
      </w:r>
      <w:r w:rsidR="00F01599">
        <w:rPr>
          <w:rFonts w:cstheme="minorHAnsi"/>
          <w:b/>
          <w:i/>
          <w:u w:val="single"/>
        </w:rPr>
        <w:t>j/kg</w:t>
      </w:r>
      <w:r w:rsidRPr="00913E51">
        <w:rPr>
          <w:rFonts w:cstheme="minorHAnsi"/>
          <w:b/>
          <w:i/>
          <w:u w:val="single"/>
        </w:rPr>
        <w:t>)</w:t>
      </w:r>
      <w:r w:rsidRPr="00913E51">
        <w:rPr>
          <w:rFonts w:cstheme="minorHAnsi"/>
        </w:rPr>
        <w:t>.</w:t>
      </w:r>
    </w:p>
    <w:p w14:paraId="5E12B981" w14:textId="18F3F27E" w:rsidR="005C2593" w:rsidRPr="00913E51" w:rsidRDefault="005C2593" w:rsidP="007770B1">
      <w:pPr>
        <w:pStyle w:val="ListParagraph"/>
        <w:numPr>
          <w:ilvl w:val="1"/>
          <w:numId w:val="184"/>
        </w:numPr>
        <w:spacing w:after="0" w:line="240" w:lineRule="auto"/>
        <w:rPr>
          <w:rFonts w:cstheme="minorHAnsi"/>
        </w:rPr>
      </w:pPr>
      <w:r w:rsidRPr="00913E51">
        <w:rPr>
          <w:rFonts w:cstheme="minorHAnsi"/>
        </w:rPr>
        <w:lastRenderedPageBreak/>
        <w:t xml:space="preserve">If rhythm converts, monitor for changes, transport.  If rhythm does not convert, administer Amiodarone 150 mg over 10 minutes </w:t>
      </w:r>
      <w:bookmarkStart w:id="15" w:name="_Hlk487871466"/>
      <w:r w:rsidRPr="00913E51">
        <w:rPr>
          <w:rFonts w:cstheme="minorHAnsi"/>
          <w:b/>
          <w:i/>
          <w:u w:val="single"/>
        </w:rPr>
        <w:t>(peds 5 mg/</w:t>
      </w:r>
      <w:r w:rsidR="007B7442" w:rsidRPr="00913E51">
        <w:rPr>
          <w:rFonts w:cstheme="minorHAnsi"/>
          <w:b/>
          <w:i/>
          <w:u w:val="single"/>
        </w:rPr>
        <w:t>kg</w:t>
      </w:r>
      <w:r w:rsidR="007B7442">
        <w:rPr>
          <w:rFonts w:cstheme="minorHAnsi"/>
          <w:b/>
          <w:i/>
          <w:u w:val="single"/>
        </w:rPr>
        <w:t>,</w:t>
      </w:r>
      <w:r w:rsidR="003A277F">
        <w:rPr>
          <w:rFonts w:cstheme="minorHAnsi"/>
          <w:b/>
          <w:i/>
          <w:u w:val="single"/>
        </w:rPr>
        <w:t xml:space="preserve"> may repeat up to total of 15 mg/kg</w:t>
      </w:r>
      <w:r w:rsidRPr="00913E51">
        <w:rPr>
          <w:rFonts w:cstheme="minorHAnsi"/>
          <w:b/>
          <w:i/>
          <w:u w:val="single"/>
        </w:rPr>
        <w:t>)</w:t>
      </w:r>
      <w:bookmarkEnd w:id="15"/>
      <w:r w:rsidRPr="00913E51">
        <w:rPr>
          <w:rFonts w:cstheme="minorHAnsi"/>
        </w:rPr>
        <w:t xml:space="preserve">. </w:t>
      </w:r>
      <w:r w:rsidR="00913E51" w:rsidRPr="00913E51">
        <w:rPr>
          <w:rFonts w:cstheme="minorHAnsi"/>
        </w:rPr>
        <w:t xml:space="preserve"> Reattempt cardioversion</w:t>
      </w:r>
      <w:r w:rsidR="003B6BD7">
        <w:rPr>
          <w:rFonts w:cstheme="minorHAnsi"/>
        </w:rPr>
        <w:t xml:space="preserve"> at</w:t>
      </w:r>
      <w:r w:rsidR="00BB6CDB">
        <w:rPr>
          <w:rFonts w:cstheme="minorHAnsi"/>
        </w:rPr>
        <w:t xml:space="preserve"> </w:t>
      </w:r>
      <w:r w:rsidR="003B6BD7">
        <w:rPr>
          <w:rFonts w:cstheme="minorHAnsi"/>
        </w:rPr>
        <w:t xml:space="preserve">100 </w:t>
      </w:r>
      <w:r w:rsidR="005C6508">
        <w:rPr>
          <w:rFonts w:cstheme="minorHAnsi"/>
        </w:rPr>
        <w:t>j</w:t>
      </w:r>
      <w:r w:rsidR="00913E51" w:rsidRPr="00913E51">
        <w:rPr>
          <w:rFonts w:cstheme="minorHAnsi"/>
        </w:rPr>
        <w:t>.</w:t>
      </w:r>
    </w:p>
    <w:p w14:paraId="0F6382E0" w14:textId="77777777" w:rsidR="00913E51" w:rsidRPr="00913E51" w:rsidRDefault="00913E51" w:rsidP="007770B1">
      <w:pPr>
        <w:pStyle w:val="ListParagraph"/>
        <w:numPr>
          <w:ilvl w:val="1"/>
          <w:numId w:val="184"/>
        </w:numPr>
        <w:spacing w:after="0" w:line="240" w:lineRule="auto"/>
        <w:rPr>
          <w:rFonts w:cstheme="minorHAnsi"/>
        </w:rPr>
      </w:pPr>
      <w:r w:rsidRPr="00913E51">
        <w:rPr>
          <w:rFonts w:cstheme="minorHAnsi"/>
        </w:rPr>
        <w:t>Contact Medical Control</w:t>
      </w:r>
    </w:p>
    <w:p w14:paraId="77A08C43" w14:textId="77777777" w:rsidR="00913E51" w:rsidRPr="00913E51" w:rsidRDefault="00913E51" w:rsidP="000D0C8D">
      <w:pPr>
        <w:pStyle w:val="ListParagraph"/>
        <w:numPr>
          <w:ilvl w:val="0"/>
          <w:numId w:val="21"/>
        </w:numPr>
        <w:spacing w:after="0" w:line="240" w:lineRule="auto"/>
        <w:rPr>
          <w:rFonts w:cstheme="minorHAnsi"/>
        </w:rPr>
      </w:pPr>
      <w:r w:rsidRPr="00913E51">
        <w:rPr>
          <w:rFonts w:cstheme="minorHAnsi"/>
        </w:rPr>
        <w:t>If systolic BP &gt;90 mmHg – stable/asymptomatic</w:t>
      </w:r>
    </w:p>
    <w:p w14:paraId="6531CBB7" w14:textId="32793C1A" w:rsidR="00913E51" w:rsidRPr="00913E51" w:rsidRDefault="00913E51" w:rsidP="001828C5">
      <w:pPr>
        <w:pStyle w:val="ListParagraph"/>
        <w:numPr>
          <w:ilvl w:val="1"/>
          <w:numId w:val="21"/>
        </w:numPr>
        <w:spacing w:after="0" w:line="240" w:lineRule="auto"/>
        <w:rPr>
          <w:rFonts w:cstheme="minorHAnsi"/>
        </w:rPr>
      </w:pPr>
      <w:r w:rsidRPr="00913E51">
        <w:rPr>
          <w:rFonts w:cstheme="minorHAnsi"/>
        </w:rPr>
        <w:t>Have patient perform Valsalva maneuver for 10 sec</w:t>
      </w:r>
      <w:r w:rsidR="005A7DBA">
        <w:rPr>
          <w:rFonts w:cstheme="minorHAnsi"/>
        </w:rPr>
        <w:t>onds</w:t>
      </w:r>
      <w:r w:rsidRPr="00913E51">
        <w:rPr>
          <w:rFonts w:cstheme="minorHAnsi"/>
        </w:rPr>
        <w:t xml:space="preserve"> and administer Amiodarone 150</w:t>
      </w:r>
      <w:r w:rsidR="00E64C8F">
        <w:rPr>
          <w:rFonts w:cstheme="minorHAnsi"/>
        </w:rPr>
        <w:t xml:space="preserve"> </w:t>
      </w:r>
      <w:r w:rsidRPr="00913E51">
        <w:rPr>
          <w:rFonts w:cstheme="minorHAnsi"/>
        </w:rPr>
        <w:t xml:space="preserve">mg </w:t>
      </w:r>
      <w:bookmarkStart w:id="16" w:name="_Hlk487871572"/>
      <w:r w:rsidRPr="00913E51">
        <w:rPr>
          <w:rFonts w:cstheme="minorHAnsi"/>
          <w:b/>
          <w:i/>
          <w:u w:val="single"/>
        </w:rPr>
        <w:t>(peds 5 mg/kg</w:t>
      </w:r>
      <w:r w:rsidR="003A277F">
        <w:rPr>
          <w:rFonts w:cstheme="minorHAnsi"/>
          <w:b/>
          <w:i/>
          <w:u w:val="single"/>
        </w:rPr>
        <w:t>, may repeat up to total of 15 mg/kg</w:t>
      </w:r>
      <w:r w:rsidR="00EC4EC4">
        <w:rPr>
          <w:rFonts w:cstheme="minorHAnsi"/>
          <w:b/>
          <w:i/>
          <w:u w:val="single"/>
        </w:rPr>
        <w:t>)</w:t>
      </w:r>
      <w:r w:rsidR="00D761A8">
        <w:rPr>
          <w:rFonts w:cstheme="minorHAnsi"/>
          <w:b/>
          <w:i/>
          <w:u w:val="single"/>
        </w:rPr>
        <w:t xml:space="preserve"> </w:t>
      </w:r>
      <w:bookmarkEnd w:id="16"/>
      <w:r w:rsidRPr="00913E51">
        <w:rPr>
          <w:rFonts w:cstheme="minorHAnsi"/>
        </w:rPr>
        <w:t>over 10 minutes.</w:t>
      </w:r>
    </w:p>
    <w:p w14:paraId="4261228B" w14:textId="21DC937C" w:rsidR="00D43155" w:rsidRPr="00D43155" w:rsidRDefault="00913E51" w:rsidP="001828C5">
      <w:pPr>
        <w:pStyle w:val="ListParagraph"/>
        <w:numPr>
          <w:ilvl w:val="1"/>
          <w:numId w:val="21"/>
        </w:numPr>
        <w:spacing w:after="0" w:line="240" w:lineRule="auto"/>
        <w:rPr>
          <w:rFonts w:cstheme="minorHAnsi"/>
        </w:rPr>
      </w:pPr>
      <w:r w:rsidRPr="00913E51">
        <w:rPr>
          <w:rFonts w:cstheme="minorHAnsi"/>
        </w:rPr>
        <w:t xml:space="preserve">If rhythm converts, monitor for changes, transport.  If rhythm does not convert, administer Amiodarone 150 mg over 10 minutes (maximum three 150 mg doses) </w:t>
      </w:r>
      <w:bookmarkStart w:id="17" w:name="_Hlk487871601"/>
      <w:r w:rsidRPr="00913E51">
        <w:rPr>
          <w:rFonts w:cstheme="minorHAnsi"/>
          <w:b/>
          <w:i/>
          <w:u w:val="single"/>
        </w:rPr>
        <w:t>(</w:t>
      </w:r>
      <w:r w:rsidR="007B7442" w:rsidRPr="00913E51">
        <w:rPr>
          <w:rFonts w:cstheme="minorHAnsi"/>
          <w:b/>
          <w:i/>
          <w:u w:val="single"/>
        </w:rPr>
        <w:t>peds 5</w:t>
      </w:r>
      <w:r w:rsidRPr="00913E51">
        <w:rPr>
          <w:rFonts w:cstheme="minorHAnsi"/>
          <w:b/>
          <w:i/>
          <w:u w:val="single"/>
        </w:rPr>
        <w:t xml:space="preserve"> mg/kg</w:t>
      </w:r>
      <w:r w:rsidR="003A277F">
        <w:rPr>
          <w:rFonts w:cstheme="minorHAnsi"/>
          <w:b/>
          <w:i/>
          <w:u w:val="single"/>
        </w:rPr>
        <w:t>, may repeat up to total of 15 mg/kg</w:t>
      </w:r>
      <w:r w:rsidRPr="00913E51">
        <w:rPr>
          <w:rFonts w:cstheme="minorHAnsi"/>
          <w:b/>
          <w:i/>
          <w:u w:val="single"/>
        </w:rPr>
        <w:t>)</w:t>
      </w:r>
      <w:bookmarkEnd w:id="17"/>
      <w:r w:rsidRPr="00913E51">
        <w:rPr>
          <w:rFonts w:cstheme="minorHAnsi"/>
        </w:rPr>
        <w:t xml:space="preserve"> </w:t>
      </w:r>
    </w:p>
    <w:p w14:paraId="2662959E" w14:textId="77777777" w:rsidR="002816A6" w:rsidRDefault="002816A6" w:rsidP="00D43155">
      <w:pPr>
        <w:pStyle w:val="ListParagraph"/>
        <w:spacing w:after="0" w:line="240" w:lineRule="auto"/>
        <w:rPr>
          <w:rFonts w:cstheme="minorHAnsi"/>
          <w:b/>
          <w:color w:val="FF0000"/>
        </w:rPr>
      </w:pPr>
    </w:p>
    <w:p w14:paraId="2F129548" w14:textId="77777777" w:rsidR="00C35247" w:rsidRPr="002816A6" w:rsidRDefault="00F613CC" w:rsidP="00971F21">
      <w:pPr>
        <w:pStyle w:val="ListParagraph"/>
        <w:spacing w:after="0" w:line="240" w:lineRule="auto"/>
        <w:jc w:val="center"/>
        <w:rPr>
          <w:rFonts w:cstheme="minorHAnsi"/>
          <w:b/>
          <w:color w:val="FF0000"/>
        </w:rPr>
        <w:sectPr w:rsidR="00C35247" w:rsidRPr="002816A6" w:rsidSect="000C1B1A">
          <w:footerReference w:type="default" r:id="rId31"/>
          <w:pgSz w:w="12240" w:h="15840"/>
          <w:pgMar w:top="1440" w:right="1440" w:bottom="1440" w:left="1440" w:header="720" w:footer="720" w:gutter="0"/>
          <w:cols w:space="720"/>
          <w:docGrid w:linePitch="360"/>
        </w:sectPr>
      </w:pPr>
      <w:r w:rsidRPr="00F613CC">
        <w:rPr>
          <w:noProof/>
        </w:rPr>
        <w:drawing>
          <wp:inline distT="0" distB="0" distL="0" distR="0" wp14:anchorId="37A97D81" wp14:editId="7C4081F8">
            <wp:extent cx="5943600" cy="787706"/>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76F5BE8C" w14:textId="77777777" w:rsidR="00913E51" w:rsidRDefault="00C35247" w:rsidP="00971F21">
      <w:pPr>
        <w:spacing w:after="0" w:line="240" w:lineRule="auto"/>
        <w:rPr>
          <w:rFonts w:cstheme="minorHAnsi"/>
          <w:b/>
        </w:rPr>
      </w:pPr>
      <w:r>
        <w:rPr>
          <w:rFonts w:cstheme="minorHAnsi"/>
          <w:b/>
        </w:rPr>
        <w:lastRenderedPageBreak/>
        <w:t>CARDIAC EMERGENCY</w:t>
      </w:r>
    </w:p>
    <w:p w14:paraId="4C9C076E" w14:textId="77777777" w:rsidR="00C35247" w:rsidRPr="00BC20A7" w:rsidRDefault="00C35247" w:rsidP="00971F21">
      <w:pPr>
        <w:spacing w:after="0" w:line="240" w:lineRule="auto"/>
        <w:rPr>
          <w:rFonts w:cstheme="minorHAnsi"/>
          <w:b/>
          <w:sz w:val="14"/>
          <w:szCs w:val="14"/>
        </w:rPr>
      </w:pPr>
    </w:p>
    <w:p w14:paraId="18D5E97F" w14:textId="77777777" w:rsidR="00C35247" w:rsidRDefault="005A7DBA" w:rsidP="00971F21">
      <w:pPr>
        <w:spacing w:after="0" w:line="240" w:lineRule="auto"/>
        <w:rPr>
          <w:rFonts w:cstheme="minorHAnsi"/>
          <w:b/>
        </w:rPr>
      </w:pPr>
      <w:r>
        <w:rPr>
          <w:rFonts w:cstheme="minorHAnsi"/>
          <w:b/>
        </w:rPr>
        <w:t>114</w:t>
      </w:r>
      <w:r w:rsidR="00C35247">
        <w:rPr>
          <w:rFonts w:cstheme="minorHAnsi"/>
          <w:b/>
        </w:rPr>
        <w:tab/>
        <w:t xml:space="preserve">Post </w:t>
      </w:r>
      <w:r w:rsidR="008A77DD">
        <w:rPr>
          <w:rFonts w:cstheme="minorHAnsi"/>
          <w:b/>
        </w:rPr>
        <w:t>Resuscitation</w:t>
      </w:r>
    </w:p>
    <w:p w14:paraId="616B5B24" w14:textId="77777777" w:rsidR="00C35247" w:rsidRPr="00BC20A7" w:rsidRDefault="00C35247" w:rsidP="00971F21">
      <w:pPr>
        <w:spacing w:after="0" w:line="240" w:lineRule="auto"/>
        <w:rPr>
          <w:rFonts w:cstheme="minorHAnsi"/>
          <w:b/>
          <w:sz w:val="14"/>
          <w:szCs w:val="14"/>
        </w:rPr>
      </w:pPr>
    </w:p>
    <w:p w14:paraId="6E946225" w14:textId="77777777" w:rsidR="00C35247" w:rsidRDefault="00C35247"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C35247" w14:paraId="2D64E7DE" w14:textId="77777777" w:rsidTr="00C35247">
        <w:tc>
          <w:tcPr>
            <w:tcW w:w="9576" w:type="dxa"/>
          </w:tcPr>
          <w:p w14:paraId="4D861F20" w14:textId="77777777" w:rsidR="00C35247" w:rsidRDefault="00C35247" w:rsidP="00971F21">
            <w:pPr>
              <w:rPr>
                <w:rFonts w:cstheme="minorHAnsi"/>
              </w:rPr>
            </w:pPr>
            <w:r>
              <w:rPr>
                <w:rFonts w:cstheme="minorHAnsi"/>
              </w:rPr>
              <w:t>Completion of arrhythmia treatment</w:t>
            </w:r>
          </w:p>
        </w:tc>
      </w:tr>
    </w:tbl>
    <w:p w14:paraId="131FEFF1" w14:textId="77777777" w:rsidR="00C35247" w:rsidRPr="00307897" w:rsidRDefault="00307897" w:rsidP="00307897">
      <w:pPr>
        <w:shd w:val="clear" w:color="auto" w:fill="FABF8F" w:themeFill="accent6" w:themeFillTint="99"/>
        <w:spacing w:after="0" w:line="240" w:lineRule="auto"/>
        <w:rPr>
          <w:rFonts w:ascii="Arial" w:hAnsi="Arial" w:cs="Arial"/>
        </w:rPr>
      </w:pPr>
      <w:r w:rsidRPr="00307897">
        <w:rPr>
          <w:rFonts w:ascii="Arial" w:hAnsi="Arial" w:cs="Arial"/>
          <w:noProof/>
        </w:rPr>
        <w:drawing>
          <wp:inline distT="0" distB="0" distL="0" distR="0" wp14:anchorId="51C70B91" wp14:editId="5C1398E9">
            <wp:extent cx="22193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4B449E2F" w14:textId="7EA5C3E5" w:rsidR="00C35247" w:rsidRDefault="00240FA3" w:rsidP="007770B1">
      <w:pPr>
        <w:pStyle w:val="ListParagraph"/>
        <w:numPr>
          <w:ilvl w:val="0"/>
          <w:numId w:val="22"/>
        </w:numPr>
        <w:spacing w:after="0" w:line="240" w:lineRule="auto"/>
      </w:pPr>
      <w:r>
        <w:t>Oxygen</w:t>
      </w:r>
      <w:r w:rsidR="00C35247">
        <w:t xml:space="preserve"> and airway maintenance appropriate to the patient’s condition</w:t>
      </w:r>
    </w:p>
    <w:p w14:paraId="22753C4E" w14:textId="77777777" w:rsidR="00C35247" w:rsidRDefault="00C35247" w:rsidP="007770B1">
      <w:pPr>
        <w:pStyle w:val="ListParagraph"/>
        <w:numPr>
          <w:ilvl w:val="0"/>
          <w:numId w:val="22"/>
        </w:numPr>
        <w:spacing w:after="0" w:line="240" w:lineRule="auto"/>
      </w:pPr>
      <w:r>
        <w:t>Supportive care</w:t>
      </w:r>
    </w:p>
    <w:p w14:paraId="06973DE7" w14:textId="77777777" w:rsidR="00C35247" w:rsidRDefault="00C35247" w:rsidP="001828C5">
      <w:pPr>
        <w:pStyle w:val="ListParagraph"/>
        <w:spacing w:after="0" w:line="240" w:lineRule="auto"/>
        <w:rPr>
          <w:b/>
          <w:color w:val="FF0000"/>
        </w:rPr>
      </w:pPr>
      <w:r w:rsidRPr="00913E51">
        <w:rPr>
          <w:b/>
          <w:color w:val="FF0000"/>
        </w:rPr>
        <w:t>EMT STOP</w:t>
      </w:r>
    </w:p>
    <w:p w14:paraId="732E77EB" w14:textId="5A9D7BA3" w:rsidR="005A7DBA" w:rsidRPr="005A7DBA"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76DDF74F" wp14:editId="566E2B7D">
                <wp:extent cx="819150" cy="209550"/>
                <wp:effectExtent l="0" t="0" r="0" b="0"/>
                <wp:docPr id="781"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9150" cy="209550"/>
                        </a:xfrm>
                        <a:prstGeom prst="rect">
                          <a:avLst/>
                        </a:prstGeom>
                        <a:extLst>
                          <a:ext uri="{AF507438-7753-43E0-B8FC-AC1667EBCBE1}">
                            <a14:hiddenEffects xmlns:a14="http://schemas.microsoft.com/office/drawing/2010/main">
                              <a:effectLst/>
                            </a14:hiddenEffects>
                          </a:ext>
                        </a:extLst>
                      </wps:spPr>
                      <wps:txbx>
                        <w:txbxContent>
                          <w:p w14:paraId="75766E5E"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DF74F" id="WordArt 42" o:spid="_x0000_s1067" type="#_x0000_t202" style="width:6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" filled="f" stroked="f">
                <o:lock v:ext="edit" shapetype="t"/>
                <v:textbox style="mso-fit-shape-to-text:t">
                  <w:txbxContent>
                    <w:p w14:paraId="75766E5E"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8BB6AA1" w14:textId="77777777" w:rsidR="005A7DBA" w:rsidRDefault="005A7DBA" w:rsidP="007770B1">
      <w:pPr>
        <w:pStyle w:val="ListParagraph"/>
        <w:numPr>
          <w:ilvl w:val="0"/>
          <w:numId w:val="22"/>
        </w:numPr>
        <w:spacing w:after="0" w:line="240" w:lineRule="auto"/>
      </w:pPr>
      <w:r>
        <w:t>IV NS TKO</w:t>
      </w:r>
    </w:p>
    <w:p w14:paraId="28F690DC" w14:textId="2E596F1C" w:rsidR="005A7DBA" w:rsidRDefault="005A7DBA" w:rsidP="007770B1">
      <w:pPr>
        <w:pStyle w:val="ListParagraph"/>
        <w:numPr>
          <w:ilvl w:val="0"/>
          <w:numId w:val="22"/>
        </w:numPr>
        <w:spacing w:after="0" w:line="240" w:lineRule="auto"/>
      </w:pPr>
      <w:r>
        <w:t>Assess BP – If systolic &lt;90 mmHg</w:t>
      </w:r>
      <w:r w:rsidR="007B7442">
        <w:t>,</w:t>
      </w:r>
      <w:r>
        <w:t xml:space="preserve"> administer 250 </w:t>
      </w:r>
      <w:r w:rsidR="00A070D4">
        <w:t xml:space="preserve">mL </w:t>
      </w:r>
      <w:r>
        <w:t xml:space="preserve">NS bolus </w:t>
      </w:r>
      <w:r>
        <w:rPr>
          <w:b/>
          <w:i/>
          <w:u w:val="single"/>
        </w:rPr>
        <w:t xml:space="preserve">(peds systolic BP 70 + 2x age, 20 </w:t>
      </w:r>
      <w:r w:rsidR="00CC4363" w:rsidRPr="00FE5113">
        <w:rPr>
          <w:b/>
          <w:i/>
          <w:u w:val="single"/>
        </w:rPr>
        <w:t>mL</w:t>
      </w:r>
      <w:r>
        <w:rPr>
          <w:b/>
          <w:i/>
          <w:u w:val="single"/>
        </w:rPr>
        <w:t>/kg</w:t>
      </w:r>
      <w:r w:rsidR="00664974">
        <w:rPr>
          <w:b/>
          <w:i/>
          <w:u w:val="single"/>
        </w:rPr>
        <w:t xml:space="preserve"> NS</w:t>
      </w:r>
      <w:r>
        <w:rPr>
          <w:b/>
          <w:i/>
          <w:u w:val="single"/>
        </w:rPr>
        <w:t xml:space="preserve"> bolus)</w:t>
      </w:r>
      <w:r>
        <w:t xml:space="preserve"> repeat until BP &gt;90 mmHg or appropriate for pediatric age.</w:t>
      </w:r>
    </w:p>
    <w:p w14:paraId="162010C1" w14:textId="01DD8DBE" w:rsidR="00307897" w:rsidRDefault="00EC4EC4" w:rsidP="007770B1">
      <w:pPr>
        <w:pStyle w:val="ListParagraph"/>
        <w:numPr>
          <w:ilvl w:val="0"/>
          <w:numId w:val="22"/>
        </w:numPr>
        <w:spacing w:after="0" w:line="240" w:lineRule="auto"/>
        <w:rPr>
          <w:b/>
          <w:i/>
          <w:u w:val="single"/>
        </w:rPr>
      </w:pPr>
      <w:r w:rsidRPr="00EC4EC4">
        <w:rPr>
          <w:rFonts w:ascii="Calibri" w:eastAsia="Calibri" w:hAnsi="Calibri" w:cs="Times New Roman"/>
        </w:rPr>
        <w:t>If hypoglycemic, titrate D10 slowly until patient responds.  Try to avoid large swings in serum glucose levels</w:t>
      </w:r>
      <w:r>
        <w:rPr>
          <w:rFonts w:ascii="Calibri" w:eastAsia="Calibri" w:hAnsi="Calibri" w:cs="Times New Roman"/>
        </w:rPr>
        <w:t>.</w:t>
      </w:r>
      <w:r>
        <w:rPr>
          <w:b/>
          <w:i/>
          <w:u w:val="single"/>
        </w:rPr>
        <w:t xml:space="preserve"> </w:t>
      </w:r>
      <w:r w:rsidR="000D0C8D">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49051571" w14:textId="77777777" w:rsidTr="00BF4692">
        <w:trPr>
          <w:jc w:val="center"/>
        </w:trPr>
        <w:tc>
          <w:tcPr>
            <w:tcW w:w="2268" w:type="dxa"/>
          </w:tcPr>
          <w:p w14:paraId="4D84D563" w14:textId="77777777" w:rsidR="000A0B95" w:rsidRPr="00CD0DA4" w:rsidRDefault="000A0B95" w:rsidP="00BF4692">
            <w:pPr>
              <w:jc w:val="center"/>
              <w:rPr>
                <w:b/>
                <w:sz w:val="20"/>
              </w:rPr>
            </w:pPr>
            <w:r w:rsidRPr="00CD0DA4">
              <w:rPr>
                <w:b/>
                <w:sz w:val="20"/>
              </w:rPr>
              <w:t>Glucose</w:t>
            </w:r>
          </w:p>
          <w:p w14:paraId="7BFB03FD" w14:textId="77777777" w:rsidR="000A0B95" w:rsidRPr="00CD0DA4" w:rsidRDefault="000A0B95" w:rsidP="00BF4692">
            <w:pPr>
              <w:jc w:val="center"/>
              <w:rPr>
                <w:b/>
                <w:sz w:val="20"/>
              </w:rPr>
            </w:pPr>
            <w:r w:rsidRPr="00CD0DA4">
              <w:rPr>
                <w:b/>
                <w:sz w:val="20"/>
              </w:rPr>
              <w:t>(dextrose)</w:t>
            </w:r>
          </w:p>
        </w:tc>
        <w:tc>
          <w:tcPr>
            <w:tcW w:w="1980" w:type="dxa"/>
          </w:tcPr>
          <w:p w14:paraId="67D4F69F" w14:textId="77777777" w:rsidR="000A0B95" w:rsidRPr="00CD0DA4" w:rsidRDefault="000A0B95" w:rsidP="00BF4692">
            <w:pPr>
              <w:jc w:val="center"/>
              <w:rPr>
                <w:sz w:val="20"/>
              </w:rPr>
            </w:pPr>
            <w:r w:rsidRPr="00CD0DA4">
              <w:rPr>
                <w:sz w:val="20"/>
              </w:rPr>
              <w:t xml:space="preserve">D50 1-2 </w:t>
            </w:r>
            <w:r>
              <w:rPr>
                <w:sz w:val="20"/>
              </w:rPr>
              <w:t>mL/kg</w:t>
            </w:r>
          </w:p>
          <w:p w14:paraId="70061963" w14:textId="77777777" w:rsidR="000A0B95" w:rsidRPr="00CD0DA4" w:rsidRDefault="000A0B95" w:rsidP="00BF4692">
            <w:pPr>
              <w:jc w:val="center"/>
              <w:rPr>
                <w:sz w:val="20"/>
              </w:rPr>
            </w:pPr>
            <w:r w:rsidRPr="00CD0DA4">
              <w:rPr>
                <w:sz w:val="20"/>
              </w:rPr>
              <w:t>D25 2-4 mL/kg</w:t>
            </w:r>
          </w:p>
          <w:p w14:paraId="3508CCD2" w14:textId="77777777" w:rsidR="000A0B95" w:rsidRPr="00CD0DA4" w:rsidRDefault="000A0B95" w:rsidP="00BF4692">
            <w:pPr>
              <w:jc w:val="center"/>
              <w:rPr>
                <w:sz w:val="20"/>
              </w:rPr>
            </w:pPr>
            <w:r w:rsidRPr="00CD0DA4">
              <w:rPr>
                <w:sz w:val="20"/>
              </w:rPr>
              <w:t>D10 2-4 mL/kg</w:t>
            </w:r>
          </w:p>
        </w:tc>
        <w:tc>
          <w:tcPr>
            <w:tcW w:w="1890" w:type="dxa"/>
          </w:tcPr>
          <w:p w14:paraId="2DA676D2" w14:textId="77777777" w:rsidR="000A0B95" w:rsidRPr="00CD0DA4" w:rsidRDefault="000A0B95" w:rsidP="00BF4692">
            <w:pPr>
              <w:jc w:val="center"/>
              <w:rPr>
                <w:sz w:val="20"/>
              </w:rPr>
            </w:pPr>
            <w:r w:rsidRPr="00CD0DA4">
              <w:rPr>
                <w:sz w:val="20"/>
              </w:rPr>
              <w:t>&gt;8 years</w:t>
            </w:r>
          </w:p>
          <w:p w14:paraId="66292AA8" w14:textId="77777777" w:rsidR="000A0B95" w:rsidRPr="00CD0DA4" w:rsidRDefault="000A0B95" w:rsidP="00BF4692">
            <w:pPr>
              <w:jc w:val="center"/>
              <w:rPr>
                <w:sz w:val="20"/>
              </w:rPr>
            </w:pPr>
            <w:r w:rsidRPr="00CD0DA4">
              <w:rPr>
                <w:sz w:val="20"/>
              </w:rPr>
              <w:t>6 months - 8 years</w:t>
            </w:r>
          </w:p>
          <w:p w14:paraId="54565D1A" w14:textId="77777777" w:rsidR="000A0B95" w:rsidRPr="00CD0DA4" w:rsidRDefault="000A0B95" w:rsidP="00BF4692">
            <w:pPr>
              <w:jc w:val="center"/>
              <w:rPr>
                <w:sz w:val="20"/>
              </w:rPr>
            </w:pPr>
            <w:r w:rsidRPr="00CD0DA4">
              <w:rPr>
                <w:sz w:val="20"/>
              </w:rPr>
              <w:t>Neonate - 6 months</w:t>
            </w:r>
          </w:p>
          <w:p w14:paraId="103E81C5" w14:textId="77777777" w:rsidR="000A0B95" w:rsidRPr="00CD0DA4" w:rsidRDefault="000A0B95" w:rsidP="00BF4692">
            <w:pPr>
              <w:jc w:val="center"/>
              <w:rPr>
                <w:sz w:val="20"/>
              </w:rPr>
            </w:pPr>
            <w:r w:rsidRPr="00CD0DA4">
              <w:rPr>
                <w:sz w:val="18"/>
              </w:rPr>
              <w:t>Max Rate 2 ml/kg/Min</w:t>
            </w:r>
          </w:p>
        </w:tc>
      </w:tr>
      <w:tr w:rsidR="000A0B95" w14:paraId="6332FFB9" w14:textId="77777777" w:rsidTr="00BF4692">
        <w:trPr>
          <w:jc w:val="center"/>
        </w:trPr>
        <w:tc>
          <w:tcPr>
            <w:tcW w:w="6138" w:type="dxa"/>
            <w:gridSpan w:val="3"/>
          </w:tcPr>
          <w:p w14:paraId="631476B3" w14:textId="77777777" w:rsidR="000A0B95" w:rsidRDefault="000A0B95" w:rsidP="00BF4692">
            <w:pPr>
              <w:jc w:val="center"/>
            </w:pPr>
            <w:r>
              <w:t>If D25 or D10 are not available utilize a syringe of D50.</w:t>
            </w:r>
          </w:p>
          <w:p w14:paraId="231AAB63" w14:textId="77777777" w:rsidR="000A0B95" w:rsidRDefault="000A0B95" w:rsidP="00BF4692">
            <w:pPr>
              <w:jc w:val="center"/>
            </w:pPr>
            <w:r>
              <w:t>To make D25 expel 25 mL of D50 and draw up 25 mL of NS.</w:t>
            </w:r>
          </w:p>
          <w:p w14:paraId="512DC031" w14:textId="77777777" w:rsidR="000A0B95" w:rsidRDefault="000A0B95" w:rsidP="00BF4692">
            <w:pPr>
              <w:jc w:val="center"/>
            </w:pPr>
            <w:r>
              <w:t>To make D10 expel 40 mL of D50 and draw up 40 mL of NS.</w:t>
            </w:r>
          </w:p>
        </w:tc>
      </w:tr>
      <w:tr w:rsidR="000A0B95" w14:paraId="4E4C1E15" w14:textId="77777777" w:rsidTr="00BF4692">
        <w:trPr>
          <w:jc w:val="center"/>
        </w:trPr>
        <w:tc>
          <w:tcPr>
            <w:tcW w:w="6138" w:type="dxa"/>
            <w:gridSpan w:val="3"/>
          </w:tcPr>
          <w:p w14:paraId="368959F0"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672F84DE" w14:textId="4AAB0A20" w:rsidR="003B6BD7" w:rsidRPr="00275F12" w:rsidRDefault="003B6BD7" w:rsidP="00B34192">
      <w:pPr>
        <w:spacing w:after="0" w:line="240" w:lineRule="auto"/>
        <w:rPr>
          <w:b/>
          <w:i/>
          <w:sz w:val="4"/>
          <w:u w:val="single"/>
        </w:rPr>
      </w:pPr>
    </w:p>
    <w:p w14:paraId="250920CD" w14:textId="77777777" w:rsidR="003B6BD7" w:rsidRPr="001828C5" w:rsidRDefault="003B6BD7" w:rsidP="001828C5">
      <w:pPr>
        <w:pStyle w:val="ListParagraph"/>
        <w:numPr>
          <w:ilvl w:val="0"/>
          <w:numId w:val="22"/>
        </w:numPr>
        <w:spacing w:after="0" w:line="240" w:lineRule="auto"/>
      </w:pPr>
      <w:bookmarkStart w:id="18" w:name="_Hlk487871799"/>
      <w:r>
        <w:t>Raise head of bed 30°</w:t>
      </w:r>
    </w:p>
    <w:p w14:paraId="6A3C1E61" w14:textId="77777777" w:rsidR="005A7DBA" w:rsidRPr="005A7DBA" w:rsidRDefault="002200A7" w:rsidP="003B6BD7">
      <w:pPr>
        <w:pStyle w:val="ListParagraph"/>
        <w:spacing w:after="0" w:line="240" w:lineRule="auto"/>
        <w:rPr>
          <w:b/>
          <w:color w:val="FF0000"/>
        </w:rPr>
      </w:pPr>
      <w:r>
        <w:rPr>
          <w:b/>
          <w:color w:val="FF0000"/>
        </w:rPr>
        <w:t>AEMT</w:t>
      </w:r>
      <w:r w:rsidR="005A7DBA">
        <w:rPr>
          <w:b/>
          <w:color w:val="FF0000"/>
        </w:rPr>
        <w:t xml:space="preserve"> STOP</w:t>
      </w:r>
    </w:p>
    <w:p w14:paraId="1F665B23" w14:textId="1EA312A9" w:rsidR="00C35247"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C694BE8" wp14:editId="742D3056">
                <wp:extent cx="1200150" cy="209550"/>
                <wp:effectExtent l="0" t="0" r="0" b="0"/>
                <wp:docPr id="780"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209550"/>
                        </a:xfrm>
                        <a:prstGeom prst="rect">
                          <a:avLst/>
                        </a:prstGeom>
                        <a:extLst>
                          <a:ext uri="{AF507438-7753-43E0-B8FC-AC1667EBCBE1}">
                            <a14:hiddenEffects xmlns:a14="http://schemas.microsoft.com/office/drawing/2010/main">
                              <a:effectLst/>
                            </a14:hiddenEffects>
                          </a:ext>
                        </a:extLst>
                      </wps:spPr>
                      <wps:txbx>
                        <w:txbxContent>
                          <w:p w14:paraId="44F71DA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94BE8" id="WordArt 43" o:spid="_x0000_s1068" type="#_x0000_t202"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" filled="f" stroked="f">
                <o:lock v:ext="edit" shapetype="t"/>
                <v:textbox style="mso-fit-shape-to-text:t">
                  <w:txbxContent>
                    <w:p w14:paraId="44F71DA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4C316C5" w14:textId="77777777" w:rsidR="00307897" w:rsidRDefault="00307897" w:rsidP="007770B1">
      <w:pPr>
        <w:pStyle w:val="ListParagraph"/>
        <w:numPr>
          <w:ilvl w:val="0"/>
          <w:numId w:val="22"/>
        </w:numPr>
        <w:spacing w:after="0" w:line="240" w:lineRule="auto"/>
      </w:pPr>
      <w:r>
        <w:t>12 Lead EKG, transmit</w:t>
      </w:r>
    </w:p>
    <w:p w14:paraId="3B4D613A" w14:textId="77777777" w:rsidR="003B6BD7" w:rsidRDefault="003B6BD7" w:rsidP="007770B1">
      <w:pPr>
        <w:pStyle w:val="ListParagraph"/>
        <w:numPr>
          <w:ilvl w:val="0"/>
          <w:numId w:val="22"/>
        </w:numPr>
        <w:spacing w:after="0" w:line="240" w:lineRule="auto"/>
      </w:pPr>
      <w:r>
        <w:t>Ensure head of bed is raised 30°</w:t>
      </w:r>
    </w:p>
    <w:p w14:paraId="2297C9DC" w14:textId="77777777" w:rsidR="00C35247" w:rsidRDefault="00C35247" w:rsidP="007770B1">
      <w:pPr>
        <w:pStyle w:val="ListParagraph"/>
        <w:numPr>
          <w:ilvl w:val="0"/>
          <w:numId w:val="22"/>
        </w:numPr>
        <w:spacing w:after="0" w:line="240" w:lineRule="auto"/>
      </w:pPr>
      <w:bookmarkStart w:id="19" w:name="_Hlk510154032"/>
      <w:r>
        <w:t>Medications:</w:t>
      </w:r>
    </w:p>
    <w:p w14:paraId="3427C3F4" w14:textId="77777777" w:rsidR="00C35247" w:rsidRDefault="00C35247" w:rsidP="007770B1">
      <w:pPr>
        <w:pStyle w:val="ListParagraph"/>
        <w:numPr>
          <w:ilvl w:val="1"/>
          <w:numId w:val="23"/>
        </w:numPr>
        <w:spacing w:after="0" w:line="240" w:lineRule="auto"/>
      </w:pPr>
      <w:r>
        <w:t>If anti-arrhythmic administered:</w:t>
      </w:r>
    </w:p>
    <w:p w14:paraId="749548F8" w14:textId="773BF109" w:rsidR="00C35247" w:rsidRDefault="00C35247" w:rsidP="007770B1">
      <w:pPr>
        <w:pStyle w:val="ListParagraph"/>
        <w:numPr>
          <w:ilvl w:val="2"/>
          <w:numId w:val="23"/>
        </w:numPr>
        <w:spacing w:after="0" w:line="240" w:lineRule="auto"/>
      </w:pPr>
      <w:r>
        <w:t>Amiodarone – 300</w:t>
      </w:r>
      <w:r w:rsidR="00BB6CDB">
        <w:t xml:space="preserve"> </w:t>
      </w:r>
      <w:r>
        <w:t xml:space="preserve">mg IV </w:t>
      </w:r>
      <w:r w:rsidRPr="001C1630">
        <w:rPr>
          <w:b/>
          <w:i/>
          <w:u w:val="single"/>
        </w:rPr>
        <w:t>(peds 5 mg/</w:t>
      </w:r>
      <w:r w:rsidR="007B7442" w:rsidRPr="001C1630">
        <w:rPr>
          <w:b/>
          <w:i/>
          <w:u w:val="single"/>
        </w:rPr>
        <w:t>kg</w:t>
      </w:r>
      <w:r w:rsidR="007B7442">
        <w:rPr>
          <w:b/>
          <w:i/>
          <w:u w:val="single"/>
        </w:rPr>
        <w:t>,</w:t>
      </w:r>
      <w:r w:rsidR="000608CE">
        <w:rPr>
          <w:b/>
          <w:i/>
          <w:u w:val="single"/>
        </w:rPr>
        <w:t xml:space="preserve"> may repeat x </w:t>
      </w:r>
      <w:r w:rsidR="000D0C8D">
        <w:rPr>
          <w:b/>
          <w:i/>
          <w:u w:val="single"/>
        </w:rPr>
        <w:t>2</w:t>
      </w:r>
      <w:r w:rsidRPr="001C1630">
        <w:rPr>
          <w:b/>
          <w:i/>
          <w:u w:val="single"/>
        </w:rPr>
        <w:t>)</w:t>
      </w:r>
      <w:r>
        <w:t>, if one dose given and arrhythmia persists, give second dose 150 mg</w:t>
      </w:r>
    </w:p>
    <w:p w14:paraId="1E1D506D" w14:textId="787B1775" w:rsidR="00C35247" w:rsidRPr="006B1606" w:rsidRDefault="00C35247" w:rsidP="007770B1">
      <w:pPr>
        <w:pStyle w:val="ListParagraph"/>
        <w:numPr>
          <w:ilvl w:val="2"/>
          <w:numId w:val="23"/>
        </w:numPr>
        <w:spacing w:after="0" w:line="240" w:lineRule="auto"/>
      </w:pPr>
      <w:r>
        <w:t>If Lidocaine administered, start infusion drip at 2-4 mg/min</w:t>
      </w:r>
      <w:r w:rsidR="000D0C8D">
        <w:t xml:space="preserve"> </w:t>
      </w:r>
      <w:r w:rsidR="000D0C8D">
        <w:rPr>
          <w:b/>
          <w:i/>
          <w:u w:val="single"/>
        </w:rPr>
        <w:t>(peds – 20-50 mcg/kg/min)</w:t>
      </w:r>
    </w:p>
    <w:p w14:paraId="253FE37C" w14:textId="323D9E44" w:rsidR="00744725" w:rsidRDefault="00956955" w:rsidP="00744725">
      <w:pPr>
        <w:pStyle w:val="ListParagraph"/>
        <w:numPr>
          <w:ilvl w:val="1"/>
          <w:numId w:val="23"/>
        </w:numPr>
        <w:spacing w:after="0" w:line="240" w:lineRule="auto"/>
      </w:pPr>
      <w:r>
        <w:t>If continued hypotension and</w:t>
      </w:r>
      <w:r w:rsidR="007B2583">
        <w:t>/</w:t>
      </w:r>
      <w:r>
        <w:t xml:space="preserve">or bradycardia despite </w:t>
      </w:r>
      <w:r w:rsidR="006A12CF">
        <w:t>volume</w:t>
      </w:r>
      <w:r>
        <w:t xml:space="preserve"> replacement:</w:t>
      </w:r>
    </w:p>
    <w:p w14:paraId="0DA7CF62" w14:textId="7E48A4CE" w:rsidR="00956955" w:rsidRDefault="006A12CF" w:rsidP="00956955">
      <w:pPr>
        <w:pStyle w:val="ListParagraph"/>
        <w:numPr>
          <w:ilvl w:val="2"/>
          <w:numId w:val="23"/>
        </w:numPr>
        <w:spacing w:after="0" w:line="240" w:lineRule="auto"/>
      </w:pPr>
      <w:r>
        <w:t xml:space="preserve">EPINEPHrine </w:t>
      </w:r>
      <w:r w:rsidR="003661B7">
        <w:t>2–20</w:t>
      </w:r>
      <w:r>
        <w:t xml:space="preserve"> mcg/min </w:t>
      </w:r>
      <w:r w:rsidRPr="006B1606">
        <w:rPr>
          <w:b/>
          <w:i/>
          <w:u w:val="single"/>
        </w:rPr>
        <w:t xml:space="preserve">(peds </w:t>
      </w:r>
      <w:r w:rsidR="007B68F2">
        <w:rPr>
          <w:b/>
          <w:i/>
          <w:u w:val="single"/>
        </w:rPr>
        <w:t>0.1-1</w:t>
      </w:r>
      <w:r w:rsidRPr="006B1606">
        <w:rPr>
          <w:b/>
          <w:i/>
          <w:u w:val="single"/>
        </w:rPr>
        <w:t xml:space="preserve"> mcg/kg/min)</w:t>
      </w:r>
    </w:p>
    <w:bookmarkEnd w:id="19"/>
    <w:p w14:paraId="65A322AA" w14:textId="77777777" w:rsidR="003B6BD7" w:rsidRDefault="00C35247" w:rsidP="007770B1">
      <w:pPr>
        <w:pStyle w:val="ListParagraph"/>
        <w:numPr>
          <w:ilvl w:val="0"/>
          <w:numId w:val="22"/>
        </w:numPr>
        <w:spacing w:after="0" w:line="240" w:lineRule="auto"/>
      </w:pPr>
      <w:r>
        <w:t>Continue ventilatory support to maintain ETCO2&gt;20, Respirations &lt;12 ideally</w:t>
      </w:r>
      <w:r w:rsidR="003B6BD7">
        <w:t xml:space="preserve"> </w:t>
      </w:r>
    </w:p>
    <w:p w14:paraId="43C835CC" w14:textId="74008F78" w:rsidR="003B6BD7" w:rsidRPr="003F71A5" w:rsidRDefault="003B6BD7">
      <w:pPr>
        <w:pStyle w:val="ListParagraph"/>
        <w:spacing w:after="0" w:line="240" w:lineRule="auto"/>
        <w:rPr>
          <w:b/>
          <w:i/>
          <w:u w:val="single"/>
        </w:rPr>
      </w:pPr>
      <w:r>
        <w:rPr>
          <w:b/>
          <w:i/>
          <w:u w:val="single"/>
        </w:rPr>
        <w:t>(peds – infant-preschool min respiratory rate should be 30.</w:t>
      </w:r>
      <w:r w:rsidR="007B7442">
        <w:rPr>
          <w:b/>
          <w:i/>
          <w:u w:val="single"/>
        </w:rPr>
        <w:t xml:space="preserve"> </w:t>
      </w:r>
      <w:r w:rsidRPr="003F71A5">
        <w:rPr>
          <w:b/>
          <w:i/>
          <w:u w:val="single"/>
        </w:rPr>
        <w:t>school age – min respiratory rate should be 20)</w:t>
      </w:r>
    </w:p>
    <w:p w14:paraId="72C4AAEC" w14:textId="77777777" w:rsidR="001C1630" w:rsidRPr="001C1630" w:rsidRDefault="001C1630" w:rsidP="007770B1">
      <w:pPr>
        <w:pStyle w:val="ListParagraph"/>
        <w:numPr>
          <w:ilvl w:val="0"/>
          <w:numId w:val="22"/>
        </w:numPr>
        <w:spacing w:after="0" w:line="240" w:lineRule="auto"/>
      </w:pPr>
      <w:r>
        <w:t>Initiate Induced Hypothermia protocol if appropriate</w:t>
      </w:r>
    </w:p>
    <w:p w14:paraId="5261DED1" w14:textId="0ACC48DF" w:rsidR="00C35247" w:rsidRDefault="007B7442" w:rsidP="00971F21">
      <w:pPr>
        <w:spacing w:after="0" w:line="240" w:lineRule="auto"/>
      </w:pPr>
      <w:r>
        <w:rPr>
          <w:u w:val="single"/>
        </w:rPr>
        <w:t>Treatment -</w:t>
      </w:r>
      <w:r w:rsidR="00C35247">
        <w:rPr>
          <w:u w:val="single"/>
        </w:rPr>
        <w:t xml:space="preserve"> Protocol</w:t>
      </w:r>
    </w:p>
    <w:p w14:paraId="3A893F61" w14:textId="66FF5020" w:rsidR="00307897" w:rsidRDefault="00C35247" w:rsidP="000A0B95">
      <w:pPr>
        <w:spacing w:after="0" w:line="240" w:lineRule="auto"/>
      </w:pPr>
      <w:r>
        <w:tab/>
        <w:t>If patient does not tolerate ET tube, contact Medical Control for:</w:t>
      </w:r>
      <w:r w:rsidR="000A0B95">
        <w:t xml:space="preserve"> </w:t>
      </w:r>
      <w:r w:rsidR="00B703DF">
        <w:t>Diazepam (Valium)</w:t>
      </w:r>
      <w:r w:rsidR="001C1630">
        <w:t xml:space="preserve"> 2-10 mg </w:t>
      </w:r>
      <w:r w:rsidR="001C1630">
        <w:rPr>
          <w:b/>
          <w:i/>
          <w:u w:val="single"/>
        </w:rPr>
        <w:t>(peds 0.</w:t>
      </w:r>
      <w:r w:rsidR="003B6BD7">
        <w:rPr>
          <w:b/>
          <w:i/>
          <w:u w:val="single"/>
        </w:rPr>
        <w:t xml:space="preserve">1 </w:t>
      </w:r>
      <w:r w:rsidR="001C1630">
        <w:rPr>
          <w:b/>
          <w:i/>
          <w:u w:val="single"/>
        </w:rPr>
        <w:t>mg/</w:t>
      </w:r>
      <w:r w:rsidR="007B7442">
        <w:rPr>
          <w:b/>
          <w:i/>
          <w:u w:val="single"/>
        </w:rPr>
        <w:t xml:space="preserve">kg) </w:t>
      </w:r>
      <w:r w:rsidR="007B7442">
        <w:t>or</w:t>
      </w:r>
      <w:r w:rsidR="001C1630">
        <w:t xml:space="preserve"> </w:t>
      </w:r>
      <w:r w:rsidR="00B703DF">
        <w:t>Midazolam (Versed)</w:t>
      </w:r>
      <w:r w:rsidR="001C1630">
        <w:t xml:space="preserve"> 2-5 mg IV </w:t>
      </w:r>
      <w:r w:rsidR="001C1630">
        <w:rPr>
          <w:b/>
          <w:i/>
          <w:u w:val="single"/>
        </w:rPr>
        <w:t>(peds 0.1 mg/kg)</w:t>
      </w:r>
      <w:r w:rsidR="001C1630">
        <w:t xml:space="preserve"> for patient sedation.</w:t>
      </w:r>
      <w:bookmarkEnd w:id="18"/>
    </w:p>
    <w:p w14:paraId="5D09A425" w14:textId="77777777" w:rsidR="005337DC" w:rsidRPr="00BC20A7" w:rsidRDefault="005337DC" w:rsidP="00307897">
      <w:pPr>
        <w:spacing w:after="0" w:line="240" w:lineRule="auto"/>
        <w:ind w:firstLine="720"/>
        <w:rPr>
          <w:sz w:val="12"/>
          <w:szCs w:val="12"/>
        </w:rPr>
      </w:pPr>
    </w:p>
    <w:p w14:paraId="3E5137B1" w14:textId="77777777" w:rsidR="00047D95" w:rsidRDefault="00307897" w:rsidP="00971F21">
      <w:pPr>
        <w:spacing w:after="0" w:line="240" w:lineRule="auto"/>
        <w:sectPr w:rsidR="00047D95" w:rsidSect="000C1B1A">
          <w:footerReference w:type="default" r:id="rId33"/>
          <w:pgSz w:w="12240" w:h="15840"/>
          <w:pgMar w:top="1440" w:right="1440" w:bottom="1440" w:left="1440" w:header="720" w:footer="720" w:gutter="0"/>
          <w:cols w:space="720"/>
          <w:docGrid w:linePitch="360"/>
        </w:sectPr>
      </w:pPr>
      <w:r>
        <w:rPr>
          <w:b/>
        </w:rPr>
        <w:t>Note:</w:t>
      </w:r>
      <w:r>
        <w:rPr>
          <w:b/>
        </w:rPr>
        <w:tab/>
      </w:r>
      <w:r w:rsidR="001C1630">
        <w:t>Use soft restraints if necessary for patient</w:t>
      </w:r>
      <w:r w:rsidR="00047D95">
        <w:t xml:space="preserve"> safety (to prevent extubation)</w:t>
      </w:r>
    </w:p>
    <w:p w14:paraId="4CD257C4" w14:textId="77777777" w:rsidR="00047D95" w:rsidRDefault="00047D95" w:rsidP="00971F21">
      <w:pPr>
        <w:spacing w:after="0" w:line="240" w:lineRule="auto"/>
        <w:rPr>
          <w:b/>
        </w:rPr>
      </w:pPr>
      <w:r>
        <w:rPr>
          <w:b/>
        </w:rPr>
        <w:lastRenderedPageBreak/>
        <w:t>ENVIRONMENTAL EMERGENCY</w:t>
      </w:r>
    </w:p>
    <w:p w14:paraId="3C7DEB92" w14:textId="77777777" w:rsidR="00047D95" w:rsidRPr="00960707" w:rsidRDefault="00047D95" w:rsidP="00971F21">
      <w:pPr>
        <w:spacing w:after="0" w:line="240" w:lineRule="auto"/>
        <w:rPr>
          <w:b/>
          <w:sz w:val="20"/>
        </w:rPr>
      </w:pPr>
    </w:p>
    <w:p w14:paraId="45C3130F" w14:textId="77777777" w:rsidR="00047D95" w:rsidRDefault="00047D95" w:rsidP="00971F21">
      <w:pPr>
        <w:spacing w:after="0" w:line="240" w:lineRule="auto"/>
        <w:rPr>
          <w:b/>
        </w:rPr>
      </w:pPr>
      <w:r>
        <w:rPr>
          <w:b/>
        </w:rPr>
        <w:t>201</w:t>
      </w:r>
      <w:r>
        <w:rPr>
          <w:b/>
        </w:rPr>
        <w:tab/>
        <w:t>Chemical Exposure</w:t>
      </w:r>
    </w:p>
    <w:p w14:paraId="67BF0A2D" w14:textId="77777777" w:rsidR="00047D95" w:rsidRPr="00960707" w:rsidRDefault="00047D95" w:rsidP="00971F21">
      <w:pPr>
        <w:spacing w:after="0" w:line="240" w:lineRule="auto"/>
        <w:rPr>
          <w:b/>
          <w:sz w:val="20"/>
        </w:rPr>
      </w:pPr>
    </w:p>
    <w:p w14:paraId="26F6577C" w14:textId="77777777" w:rsidR="00865163" w:rsidRDefault="00865163" w:rsidP="00971F21">
      <w:pPr>
        <w:spacing w:after="0" w:line="240" w:lineRule="auto"/>
        <w:ind w:left="1260" w:hanging="1260"/>
      </w:pPr>
      <w:r>
        <w:rPr>
          <w:b/>
        </w:rPr>
        <w:t xml:space="preserve">Special Note: </w:t>
      </w:r>
      <w:r>
        <w:t xml:space="preserve">Personnel safety is the highest priority.  </w:t>
      </w:r>
      <w:r w:rsidRPr="002816A6">
        <w:rPr>
          <w:b/>
        </w:rPr>
        <w:t>Do not handle the patient unless they have been decontaminated.</w:t>
      </w:r>
      <w:r>
        <w:t xml:space="preserve">  All EMS treatment should occur in the Support Zone after decontamination of the patient.  Appropriate PPE will be utilized.</w:t>
      </w:r>
    </w:p>
    <w:p w14:paraId="5387028B" w14:textId="77777777" w:rsidR="00865163" w:rsidRPr="00960707" w:rsidRDefault="00865163" w:rsidP="00971F21">
      <w:pPr>
        <w:spacing w:after="0" w:line="240" w:lineRule="auto"/>
        <w:rPr>
          <w:sz w:val="20"/>
        </w:rPr>
      </w:pPr>
    </w:p>
    <w:p w14:paraId="7D7967CF" w14:textId="77777777" w:rsidR="00047D95" w:rsidRDefault="00047D95"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047D95" w14:paraId="785AF038" w14:textId="77777777" w:rsidTr="00047D95">
        <w:tc>
          <w:tcPr>
            <w:tcW w:w="9576" w:type="dxa"/>
          </w:tcPr>
          <w:p w14:paraId="35905DD2" w14:textId="77777777" w:rsidR="00047D95" w:rsidRDefault="00865163" w:rsidP="00971F21">
            <w:r>
              <w:t>History of exposure to chemical</w:t>
            </w:r>
          </w:p>
          <w:p w14:paraId="7E6C113C" w14:textId="77777777" w:rsidR="00865163" w:rsidRDefault="00865163" w:rsidP="00971F21">
            <w:r>
              <w:t>Identify substance and verify with documentation if possible</w:t>
            </w:r>
          </w:p>
          <w:p w14:paraId="12DE23BC" w14:textId="1E79CF4D" w:rsidR="00865163" w:rsidRDefault="00865163" w:rsidP="00971F21">
            <w:r>
              <w:t>Material Safety Data Sheets</w:t>
            </w:r>
            <w:r w:rsidR="00EC4EC4">
              <w:t xml:space="preserve"> (M.S.D.S.)</w:t>
            </w:r>
            <w:r>
              <w:t xml:space="preserve"> if available</w:t>
            </w:r>
          </w:p>
          <w:p w14:paraId="6F0D9D5D" w14:textId="77777777" w:rsidR="00865163" w:rsidRDefault="00865163" w:rsidP="00971F21">
            <w:r>
              <w:t>Stay within the appropriate zone for protection</w:t>
            </w:r>
          </w:p>
        </w:tc>
      </w:tr>
    </w:tbl>
    <w:p w14:paraId="53BE82DD" w14:textId="1E0CA473" w:rsidR="0099652F" w:rsidRDefault="00FE5113" w:rsidP="0099652F">
      <w:pPr>
        <w:shd w:val="clear" w:color="auto" w:fill="660033"/>
        <w:spacing w:after="0" w:line="240" w:lineRule="auto"/>
        <w:rPr>
          <w:rFonts w:cstheme="minorHAnsi"/>
        </w:rPr>
      </w:pPr>
      <w:r>
        <w:rPr>
          <w:rFonts w:cstheme="minorHAnsi"/>
          <w:noProof/>
        </w:rPr>
        <mc:AlternateContent>
          <mc:Choice Requires="wps">
            <w:drawing>
              <wp:inline distT="0" distB="0" distL="0" distR="0" wp14:anchorId="0E91B15E" wp14:editId="1040951B">
                <wp:extent cx="5276850" cy="219075"/>
                <wp:effectExtent l="0" t="0" r="0" b="0"/>
                <wp:docPr id="779"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6850" cy="219075"/>
                        </a:xfrm>
                        <a:prstGeom prst="rect">
                          <a:avLst/>
                        </a:prstGeom>
                        <a:extLst>
                          <a:ext uri="{AF507438-7753-43E0-B8FC-AC1667EBCBE1}">
                            <a14:hiddenEffects xmlns:a14="http://schemas.microsoft.com/office/drawing/2010/main">
                              <a:effectLst/>
                            </a14:hiddenEffects>
                          </a:ext>
                        </a:extLst>
                      </wps:spPr>
                      <wps:txbx>
                        <w:txbxContent>
                          <w:p w14:paraId="2F048847" w14:textId="77777777" w:rsidR="006B1B97" w:rsidRPr="00E16DFA" w:rsidRDefault="006B1B97" w:rsidP="00DF29C3">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1B15E" id="WordArt 44" o:spid="_x0000_s1069" type="#_x0000_t202" style="width:415.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GXAIAAKw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" filled="f" stroked="f">
                <o:lock v:ext="edit" shapetype="t"/>
                <v:textbox style="mso-fit-shape-to-text:t">
                  <w:txbxContent>
                    <w:p w14:paraId="2F048847" w14:textId="77777777" w:rsidR="006B1B97" w:rsidRPr="00E16DFA" w:rsidRDefault="006B1B97" w:rsidP="00DF29C3">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4EAF2F20" w14:textId="77777777" w:rsidR="00865163" w:rsidRPr="00960707" w:rsidRDefault="00865163" w:rsidP="007770B1">
      <w:pPr>
        <w:pStyle w:val="ListParagraph"/>
        <w:numPr>
          <w:ilvl w:val="0"/>
          <w:numId w:val="24"/>
        </w:numPr>
        <w:spacing w:after="0" w:line="240" w:lineRule="auto"/>
        <w:rPr>
          <w:rFonts w:cstheme="minorHAnsi"/>
        </w:rPr>
      </w:pPr>
      <w:r w:rsidRPr="00960707">
        <w:rPr>
          <w:rFonts w:cstheme="minorHAnsi"/>
        </w:rPr>
        <w:t>Oxygen and airway maintenance appropriate to patient’s condition</w:t>
      </w:r>
    </w:p>
    <w:p w14:paraId="31AFCC79" w14:textId="77777777" w:rsidR="00865163" w:rsidRPr="00960707" w:rsidRDefault="00865163" w:rsidP="007770B1">
      <w:pPr>
        <w:pStyle w:val="ListParagraph"/>
        <w:numPr>
          <w:ilvl w:val="0"/>
          <w:numId w:val="24"/>
        </w:numPr>
        <w:spacing w:after="0" w:line="240" w:lineRule="auto"/>
        <w:rPr>
          <w:rFonts w:cstheme="minorHAnsi"/>
        </w:rPr>
      </w:pPr>
      <w:r w:rsidRPr="00960707">
        <w:rPr>
          <w:rFonts w:cstheme="minorHAnsi"/>
        </w:rPr>
        <w:t>Supportive care</w:t>
      </w:r>
    </w:p>
    <w:p w14:paraId="4043FC5F" w14:textId="77777777" w:rsidR="00865163" w:rsidRPr="00960707" w:rsidRDefault="00865163" w:rsidP="007770B1">
      <w:pPr>
        <w:pStyle w:val="ListParagraph"/>
        <w:numPr>
          <w:ilvl w:val="0"/>
          <w:numId w:val="24"/>
        </w:numPr>
        <w:spacing w:after="0" w:line="240" w:lineRule="auto"/>
        <w:rPr>
          <w:rFonts w:cstheme="minorHAnsi"/>
        </w:rPr>
      </w:pPr>
      <w:r w:rsidRPr="00960707">
        <w:rPr>
          <w:rFonts w:cstheme="minorHAnsi"/>
        </w:rPr>
        <w:t>IV NS TKO or INT PRN</w:t>
      </w:r>
    </w:p>
    <w:p w14:paraId="0B35AE1E" w14:textId="77777777" w:rsidR="00865163" w:rsidRPr="00960707" w:rsidRDefault="00865163" w:rsidP="007770B1">
      <w:pPr>
        <w:pStyle w:val="ListParagraph"/>
        <w:numPr>
          <w:ilvl w:val="0"/>
          <w:numId w:val="24"/>
        </w:numPr>
        <w:spacing w:after="0" w:line="240" w:lineRule="auto"/>
        <w:rPr>
          <w:rFonts w:cstheme="minorHAnsi"/>
        </w:rPr>
      </w:pPr>
      <w:r w:rsidRPr="00960707">
        <w:rPr>
          <w:rFonts w:cstheme="minorHAnsi"/>
          <w:u w:val="single"/>
        </w:rPr>
        <w:t>Treatment – Standing Order</w:t>
      </w:r>
    </w:p>
    <w:p w14:paraId="25657411" w14:textId="77777777" w:rsidR="00865163" w:rsidRDefault="00865163" w:rsidP="00971F21">
      <w:pPr>
        <w:spacing w:after="0" w:line="240" w:lineRule="auto"/>
        <w:ind w:firstLine="720"/>
        <w:rPr>
          <w:rFonts w:cstheme="minorHAnsi"/>
        </w:rPr>
      </w:pPr>
      <w:r>
        <w:rPr>
          <w:rFonts w:cstheme="minorHAnsi"/>
        </w:rPr>
        <w:t>If Internal Exposure and Conscious:</w:t>
      </w:r>
    </w:p>
    <w:p w14:paraId="4022685F" w14:textId="77777777" w:rsidR="00865163" w:rsidRPr="00960707" w:rsidRDefault="00865163" w:rsidP="007770B1">
      <w:pPr>
        <w:pStyle w:val="ListParagraph"/>
        <w:numPr>
          <w:ilvl w:val="1"/>
          <w:numId w:val="25"/>
        </w:numPr>
        <w:spacing w:after="0" w:line="240" w:lineRule="auto"/>
        <w:rPr>
          <w:rFonts w:cstheme="minorHAnsi"/>
        </w:rPr>
      </w:pPr>
      <w:r w:rsidRPr="00960707">
        <w:rPr>
          <w:rFonts w:cstheme="minorHAnsi"/>
        </w:rPr>
        <w:t>Treat as Drug Ingestion</w:t>
      </w:r>
    </w:p>
    <w:p w14:paraId="030AE732" w14:textId="77777777" w:rsidR="00865163" w:rsidRPr="00960707" w:rsidRDefault="00865163" w:rsidP="007770B1">
      <w:pPr>
        <w:pStyle w:val="ListParagraph"/>
        <w:numPr>
          <w:ilvl w:val="1"/>
          <w:numId w:val="25"/>
        </w:numPr>
        <w:spacing w:after="0" w:line="240" w:lineRule="auto"/>
        <w:rPr>
          <w:rFonts w:cstheme="minorHAnsi"/>
        </w:rPr>
      </w:pPr>
      <w:r w:rsidRPr="00960707">
        <w:rPr>
          <w:rFonts w:cstheme="minorHAnsi"/>
        </w:rPr>
        <w:t>Contact Medical Control</w:t>
      </w:r>
    </w:p>
    <w:p w14:paraId="5454251B" w14:textId="77777777" w:rsidR="00865163" w:rsidRPr="003F71A5" w:rsidRDefault="00865163" w:rsidP="00971F21">
      <w:pPr>
        <w:spacing w:after="0" w:line="240" w:lineRule="auto"/>
        <w:rPr>
          <w:rFonts w:cstheme="minorHAnsi"/>
          <w:sz w:val="16"/>
        </w:rPr>
      </w:pPr>
    </w:p>
    <w:p w14:paraId="3B2062A4" w14:textId="77777777" w:rsidR="00865163" w:rsidRDefault="00865163" w:rsidP="0099652F">
      <w:pPr>
        <w:spacing w:after="0" w:line="240" w:lineRule="auto"/>
        <w:ind w:firstLine="720"/>
        <w:rPr>
          <w:rFonts w:cstheme="minorHAnsi"/>
        </w:rPr>
      </w:pPr>
      <w:r>
        <w:rPr>
          <w:rFonts w:cstheme="minorHAnsi"/>
        </w:rPr>
        <w:t>If External Exposure:</w:t>
      </w:r>
    </w:p>
    <w:p w14:paraId="6474F249" w14:textId="77777777" w:rsidR="00865163" w:rsidRPr="00F5692A" w:rsidRDefault="00865163" w:rsidP="007770B1">
      <w:pPr>
        <w:pStyle w:val="ListParagraph"/>
        <w:numPr>
          <w:ilvl w:val="1"/>
          <w:numId w:val="26"/>
        </w:numPr>
        <w:spacing w:after="0" w:line="240" w:lineRule="auto"/>
        <w:rPr>
          <w:rFonts w:cstheme="minorHAnsi"/>
        </w:rPr>
      </w:pPr>
      <w:r w:rsidRPr="00F5692A">
        <w:rPr>
          <w:rFonts w:cstheme="minorHAnsi"/>
        </w:rPr>
        <w:t>Remove victims clothing, jewelry, glasses, and contacts</w:t>
      </w:r>
    </w:p>
    <w:p w14:paraId="757FCA03" w14:textId="77777777" w:rsidR="00960707" w:rsidRPr="00F5692A" w:rsidRDefault="00865163" w:rsidP="007770B1">
      <w:pPr>
        <w:pStyle w:val="ListParagraph"/>
        <w:numPr>
          <w:ilvl w:val="1"/>
          <w:numId w:val="26"/>
        </w:numPr>
        <w:spacing w:after="0" w:line="240" w:lineRule="auto"/>
        <w:rPr>
          <w:rFonts w:cstheme="minorHAnsi"/>
        </w:rPr>
      </w:pPr>
      <w:r w:rsidRPr="00F5692A">
        <w:rPr>
          <w:rFonts w:cstheme="minorHAnsi"/>
        </w:rPr>
        <w:t>Decontaminate – EMS personnel must be wearing proper protective clothing prior to helping with the decontamination process.</w:t>
      </w:r>
    </w:p>
    <w:p w14:paraId="4275B9B8" w14:textId="77777777" w:rsidR="00960707" w:rsidRPr="003F71A5" w:rsidRDefault="00960707" w:rsidP="00971F21">
      <w:pPr>
        <w:spacing w:after="0" w:line="240" w:lineRule="auto"/>
        <w:rPr>
          <w:rFonts w:cstheme="minorHAnsi"/>
          <w:sz w:val="16"/>
        </w:rPr>
      </w:pPr>
    </w:p>
    <w:p w14:paraId="39629F96" w14:textId="77777777" w:rsidR="00960707" w:rsidRDefault="00960707" w:rsidP="0099652F">
      <w:pPr>
        <w:spacing w:after="0" w:line="240" w:lineRule="auto"/>
        <w:ind w:firstLine="720"/>
        <w:rPr>
          <w:rFonts w:cstheme="minorHAnsi"/>
        </w:rPr>
      </w:pPr>
      <w:r>
        <w:rPr>
          <w:rFonts w:cstheme="minorHAnsi"/>
        </w:rPr>
        <w:t>Powder or like substance</w:t>
      </w:r>
    </w:p>
    <w:p w14:paraId="17910BDF" w14:textId="77777777" w:rsidR="00960707" w:rsidRPr="0099652F" w:rsidRDefault="00960707" w:rsidP="007770B1">
      <w:pPr>
        <w:pStyle w:val="ListParagraph"/>
        <w:numPr>
          <w:ilvl w:val="2"/>
          <w:numId w:val="27"/>
        </w:numPr>
        <w:spacing w:after="0" w:line="240" w:lineRule="auto"/>
        <w:ind w:left="1440"/>
        <w:rPr>
          <w:rFonts w:cstheme="minorHAnsi"/>
        </w:rPr>
      </w:pPr>
      <w:r w:rsidRPr="0099652F">
        <w:rPr>
          <w:rFonts w:cstheme="minorHAnsi"/>
        </w:rPr>
        <w:t>Brush off patient</w:t>
      </w:r>
    </w:p>
    <w:p w14:paraId="32811D57" w14:textId="77777777" w:rsidR="00960707" w:rsidRPr="00F5692A" w:rsidRDefault="00960707" w:rsidP="007770B1">
      <w:pPr>
        <w:pStyle w:val="ListParagraph"/>
        <w:numPr>
          <w:ilvl w:val="2"/>
          <w:numId w:val="27"/>
        </w:numPr>
        <w:spacing w:after="0" w:line="240" w:lineRule="auto"/>
        <w:ind w:left="1440"/>
        <w:rPr>
          <w:rFonts w:cstheme="minorHAnsi"/>
        </w:rPr>
      </w:pPr>
      <w:r w:rsidRPr="00F5692A">
        <w:rPr>
          <w:rFonts w:cstheme="minorHAnsi"/>
        </w:rPr>
        <w:t>Flush with copious amounts of water for at least 20 minutes, assess for hypothermia q 5 min</w:t>
      </w:r>
    </w:p>
    <w:p w14:paraId="1E4F5658" w14:textId="77777777" w:rsidR="00960707" w:rsidRPr="00F5692A" w:rsidRDefault="00960707" w:rsidP="007770B1">
      <w:pPr>
        <w:pStyle w:val="ListParagraph"/>
        <w:numPr>
          <w:ilvl w:val="2"/>
          <w:numId w:val="27"/>
        </w:numPr>
        <w:spacing w:after="0" w:line="240" w:lineRule="auto"/>
        <w:ind w:left="1440"/>
        <w:rPr>
          <w:rFonts w:cstheme="minorHAnsi"/>
        </w:rPr>
      </w:pPr>
      <w:r w:rsidRPr="00F5692A">
        <w:rPr>
          <w:rFonts w:cstheme="minorHAnsi"/>
        </w:rPr>
        <w:t>Transport and continue flushing if necessary and if possible</w:t>
      </w:r>
    </w:p>
    <w:p w14:paraId="64B0293C" w14:textId="77777777" w:rsidR="00960707" w:rsidRPr="003F71A5" w:rsidRDefault="00960707" w:rsidP="0099652F">
      <w:pPr>
        <w:spacing w:after="0" w:line="240" w:lineRule="auto"/>
        <w:rPr>
          <w:rFonts w:cstheme="minorHAnsi"/>
          <w:sz w:val="16"/>
        </w:rPr>
      </w:pPr>
    </w:p>
    <w:p w14:paraId="552AD6A3" w14:textId="77777777" w:rsidR="00960707" w:rsidRDefault="00960707" w:rsidP="0099652F">
      <w:pPr>
        <w:spacing w:after="0" w:line="240" w:lineRule="auto"/>
        <w:ind w:firstLine="720"/>
        <w:rPr>
          <w:rFonts w:cstheme="minorHAnsi"/>
        </w:rPr>
      </w:pPr>
      <w:r>
        <w:rPr>
          <w:rFonts w:cstheme="minorHAnsi"/>
        </w:rPr>
        <w:t xml:space="preserve">Liquid substance </w:t>
      </w:r>
    </w:p>
    <w:p w14:paraId="6778FE02" w14:textId="77777777" w:rsidR="00960707" w:rsidRPr="0099652F" w:rsidRDefault="00960707" w:rsidP="007770B1">
      <w:pPr>
        <w:pStyle w:val="ListParagraph"/>
        <w:numPr>
          <w:ilvl w:val="0"/>
          <w:numId w:val="28"/>
        </w:numPr>
        <w:spacing w:after="0" w:line="240" w:lineRule="auto"/>
        <w:ind w:left="1440"/>
        <w:rPr>
          <w:rFonts w:cstheme="minorHAnsi"/>
        </w:rPr>
      </w:pPr>
      <w:r w:rsidRPr="0099652F">
        <w:rPr>
          <w:rFonts w:cstheme="minorHAnsi"/>
        </w:rPr>
        <w:t>Flush with copious amounts of water for at least 20 minutes, assess for hypothermia q 5 min</w:t>
      </w:r>
    </w:p>
    <w:p w14:paraId="27B587EB" w14:textId="77777777" w:rsidR="00960707" w:rsidRPr="00F5692A" w:rsidRDefault="00960707" w:rsidP="007770B1">
      <w:pPr>
        <w:pStyle w:val="ListParagraph"/>
        <w:numPr>
          <w:ilvl w:val="0"/>
          <w:numId w:val="28"/>
        </w:numPr>
        <w:spacing w:after="0" w:line="240" w:lineRule="auto"/>
        <w:ind w:left="1440"/>
        <w:rPr>
          <w:rFonts w:cstheme="minorHAnsi"/>
        </w:rPr>
      </w:pPr>
      <w:r w:rsidRPr="00F5692A">
        <w:rPr>
          <w:rFonts w:cstheme="minorHAnsi"/>
        </w:rPr>
        <w:t>Transport and continue if necessary and if possible</w:t>
      </w:r>
    </w:p>
    <w:p w14:paraId="7A2BF924" w14:textId="77777777" w:rsidR="00960707" w:rsidRPr="003F71A5" w:rsidRDefault="00960707" w:rsidP="0099652F">
      <w:pPr>
        <w:spacing w:after="0" w:line="240" w:lineRule="auto"/>
        <w:rPr>
          <w:rFonts w:cstheme="minorHAnsi"/>
          <w:sz w:val="16"/>
        </w:rPr>
      </w:pPr>
    </w:p>
    <w:p w14:paraId="0401D1D1" w14:textId="77777777" w:rsidR="00960707" w:rsidRDefault="00960707" w:rsidP="0099652F">
      <w:pPr>
        <w:spacing w:after="0" w:line="240" w:lineRule="auto"/>
        <w:ind w:firstLine="720"/>
        <w:rPr>
          <w:rFonts w:cstheme="minorHAnsi"/>
        </w:rPr>
      </w:pPr>
      <w:r>
        <w:rPr>
          <w:rFonts w:cstheme="minorHAnsi"/>
        </w:rPr>
        <w:t>If Inhalation:</w:t>
      </w:r>
    </w:p>
    <w:p w14:paraId="54DAFC97" w14:textId="36D92F76" w:rsidR="00960707" w:rsidRPr="0099652F" w:rsidRDefault="00960707" w:rsidP="007770B1">
      <w:pPr>
        <w:pStyle w:val="ListParagraph"/>
        <w:numPr>
          <w:ilvl w:val="2"/>
          <w:numId w:val="29"/>
        </w:numPr>
        <w:spacing w:after="0" w:line="240" w:lineRule="auto"/>
        <w:ind w:left="1440"/>
        <w:rPr>
          <w:rFonts w:cstheme="minorHAnsi"/>
        </w:rPr>
      </w:pPr>
      <w:r w:rsidRPr="0099652F">
        <w:rPr>
          <w:rFonts w:cstheme="minorHAnsi"/>
        </w:rPr>
        <w:t>Reconsider Self-</w:t>
      </w:r>
      <w:r w:rsidR="007B2583">
        <w:rPr>
          <w:rFonts w:cstheme="minorHAnsi"/>
        </w:rPr>
        <w:t>C</w:t>
      </w:r>
      <w:r w:rsidR="007B2583" w:rsidRPr="0099652F">
        <w:rPr>
          <w:rFonts w:cstheme="minorHAnsi"/>
        </w:rPr>
        <w:t xml:space="preserve">ontained </w:t>
      </w:r>
      <w:r w:rsidRPr="0099652F">
        <w:rPr>
          <w:rFonts w:cstheme="minorHAnsi"/>
        </w:rPr>
        <w:t>Breathing Apparatus</w:t>
      </w:r>
    </w:p>
    <w:p w14:paraId="70191980" w14:textId="77777777" w:rsidR="00960707" w:rsidRPr="00F5692A" w:rsidRDefault="00960707" w:rsidP="007770B1">
      <w:pPr>
        <w:pStyle w:val="ListParagraph"/>
        <w:numPr>
          <w:ilvl w:val="2"/>
          <w:numId w:val="29"/>
        </w:numPr>
        <w:spacing w:after="0" w:line="240" w:lineRule="auto"/>
        <w:ind w:left="1440"/>
        <w:rPr>
          <w:rFonts w:cstheme="minorHAnsi"/>
        </w:rPr>
      </w:pPr>
      <w:r w:rsidRPr="00F5692A">
        <w:rPr>
          <w:rFonts w:cstheme="minorHAnsi"/>
        </w:rPr>
        <w:t>Remove victim from source ensuring there is no danger to personnel</w:t>
      </w:r>
    </w:p>
    <w:p w14:paraId="0DF42BE1" w14:textId="1A6FADF4" w:rsidR="00960707" w:rsidRPr="00F5692A" w:rsidRDefault="00240FA3" w:rsidP="007770B1">
      <w:pPr>
        <w:pStyle w:val="ListParagraph"/>
        <w:numPr>
          <w:ilvl w:val="2"/>
          <w:numId w:val="29"/>
        </w:numPr>
        <w:spacing w:after="0" w:line="240" w:lineRule="auto"/>
        <w:ind w:left="1440"/>
        <w:rPr>
          <w:rFonts w:cstheme="minorHAnsi"/>
        </w:rPr>
      </w:pPr>
      <w:r>
        <w:rPr>
          <w:rFonts w:cstheme="minorHAnsi"/>
        </w:rPr>
        <w:t>Oxygen</w:t>
      </w:r>
      <w:r w:rsidR="00960707" w:rsidRPr="00F5692A">
        <w:rPr>
          <w:rFonts w:cstheme="minorHAnsi"/>
        </w:rPr>
        <w:t xml:space="preserve"> and airway maintenance appropriate to patient’s condition</w:t>
      </w:r>
    </w:p>
    <w:p w14:paraId="6B440B43" w14:textId="77777777" w:rsidR="00960707" w:rsidRPr="003F71A5" w:rsidRDefault="00960707" w:rsidP="0099652F">
      <w:pPr>
        <w:spacing w:after="0" w:line="240" w:lineRule="auto"/>
        <w:rPr>
          <w:rFonts w:cstheme="minorHAnsi"/>
          <w:sz w:val="16"/>
        </w:rPr>
      </w:pPr>
    </w:p>
    <w:p w14:paraId="2C70EFD8" w14:textId="77777777" w:rsidR="00960707" w:rsidRDefault="00960707" w:rsidP="0099652F">
      <w:pPr>
        <w:spacing w:after="0" w:line="240" w:lineRule="auto"/>
        <w:ind w:firstLine="720"/>
        <w:rPr>
          <w:rFonts w:cstheme="minorHAnsi"/>
        </w:rPr>
      </w:pPr>
      <w:r>
        <w:rPr>
          <w:rFonts w:cstheme="minorHAnsi"/>
        </w:rPr>
        <w:t xml:space="preserve">If </w:t>
      </w:r>
      <w:r w:rsidR="008A77DD">
        <w:rPr>
          <w:rFonts w:cstheme="minorHAnsi"/>
        </w:rPr>
        <w:t>Ocular</w:t>
      </w:r>
      <w:r>
        <w:rPr>
          <w:rFonts w:cstheme="minorHAnsi"/>
        </w:rPr>
        <w:t>:</w:t>
      </w:r>
    </w:p>
    <w:p w14:paraId="03ADF788" w14:textId="77777777" w:rsidR="00960707" w:rsidRPr="0099652F" w:rsidRDefault="00960707" w:rsidP="007770B1">
      <w:pPr>
        <w:pStyle w:val="ListParagraph"/>
        <w:numPr>
          <w:ilvl w:val="2"/>
          <w:numId w:val="30"/>
        </w:numPr>
        <w:spacing w:after="0" w:line="240" w:lineRule="auto"/>
        <w:ind w:left="1440"/>
        <w:rPr>
          <w:rFonts w:cstheme="minorHAnsi"/>
        </w:rPr>
      </w:pPr>
      <w:r w:rsidRPr="0099652F">
        <w:rPr>
          <w:rFonts w:cstheme="minorHAnsi"/>
        </w:rPr>
        <w:t>Immediately flush eye with tap water or normal saline for 15 minutes</w:t>
      </w:r>
    </w:p>
    <w:p w14:paraId="43FDC983" w14:textId="77777777" w:rsidR="00960707" w:rsidRPr="00F5692A" w:rsidRDefault="00960707" w:rsidP="007770B1">
      <w:pPr>
        <w:pStyle w:val="ListParagraph"/>
        <w:numPr>
          <w:ilvl w:val="2"/>
          <w:numId w:val="30"/>
        </w:numPr>
        <w:spacing w:after="0" w:line="240" w:lineRule="auto"/>
        <w:ind w:left="1440"/>
        <w:rPr>
          <w:rFonts w:cstheme="minorHAnsi"/>
        </w:rPr>
      </w:pPr>
      <w:r w:rsidRPr="00F5692A">
        <w:rPr>
          <w:rFonts w:cstheme="minorHAnsi"/>
        </w:rPr>
        <w:t>Contact Medical Control</w:t>
      </w:r>
    </w:p>
    <w:p w14:paraId="7A288DC3" w14:textId="77777777" w:rsidR="00960707" w:rsidRPr="003F71A5" w:rsidRDefault="00960707" w:rsidP="0099652F">
      <w:pPr>
        <w:spacing w:after="0" w:line="240" w:lineRule="auto"/>
        <w:rPr>
          <w:rFonts w:cstheme="minorHAnsi"/>
          <w:b/>
          <w:sz w:val="16"/>
        </w:rPr>
      </w:pPr>
    </w:p>
    <w:p w14:paraId="00D3769E" w14:textId="77777777" w:rsidR="00960707" w:rsidRPr="00960707" w:rsidRDefault="0099652F" w:rsidP="0099652F">
      <w:pPr>
        <w:spacing w:after="0" w:line="240" w:lineRule="auto"/>
        <w:ind w:left="1440" w:hanging="720"/>
        <w:rPr>
          <w:rFonts w:cstheme="minorHAnsi"/>
        </w:rPr>
        <w:sectPr w:rsidR="00960707" w:rsidRPr="00960707" w:rsidSect="000C1B1A">
          <w:footerReference w:type="default" r:id="rId34"/>
          <w:pgSz w:w="12240" w:h="15840"/>
          <w:pgMar w:top="1440" w:right="1440" w:bottom="1440" w:left="1440" w:header="720" w:footer="720" w:gutter="0"/>
          <w:cols w:space="720"/>
          <w:docGrid w:linePitch="360"/>
        </w:sectPr>
      </w:pPr>
      <w:r>
        <w:rPr>
          <w:rFonts w:cstheme="minorHAnsi"/>
          <w:b/>
        </w:rPr>
        <w:t>NOTE:</w:t>
      </w:r>
      <w:r>
        <w:rPr>
          <w:rFonts w:cstheme="minorHAnsi"/>
          <w:b/>
        </w:rPr>
        <w:tab/>
      </w:r>
      <w:r>
        <w:rPr>
          <w:rFonts w:cstheme="minorHAnsi"/>
        </w:rPr>
        <w:t>When appropriate consult with HazMat prior to transport to ensure proper treatment and decontamination.</w:t>
      </w:r>
    </w:p>
    <w:p w14:paraId="4B7A39C7" w14:textId="77777777" w:rsidR="001C1630" w:rsidRDefault="00490996" w:rsidP="00971F21">
      <w:pPr>
        <w:spacing w:after="0" w:line="240" w:lineRule="auto"/>
        <w:rPr>
          <w:b/>
        </w:rPr>
      </w:pPr>
      <w:r>
        <w:rPr>
          <w:b/>
        </w:rPr>
        <w:lastRenderedPageBreak/>
        <w:t>ENVIRONMENTAL EMERGENCY</w:t>
      </w:r>
    </w:p>
    <w:p w14:paraId="2B0771D8" w14:textId="77777777" w:rsidR="00490996" w:rsidRDefault="00490996" w:rsidP="00971F21">
      <w:pPr>
        <w:spacing w:after="0" w:line="240" w:lineRule="auto"/>
        <w:rPr>
          <w:b/>
        </w:rPr>
      </w:pPr>
    </w:p>
    <w:p w14:paraId="57A735A6" w14:textId="77777777" w:rsidR="00490996" w:rsidRDefault="00490996" w:rsidP="00971F21">
      <w:pPr>
        <w:spacing w:after="0" w:line="240" w:lineRule="auto"/>
      </w:pPr>
      <w:r>
        <w:rPr>
          <w:b/>
        </w:rPr>
        <w:t>202</w:t>
      </w:r>
      <w:r>
        <w:rPr>
          <w:b/>
        </w:rPr>
        <w:tab/>
        <w:t>Drug Ingestion</w:t>
      </w:r>
    </w:p>
    <w:p w14:paraId="44C1F466" w14:textId="77777777" w:rsidR="00490996" w:rsidRDefault="00490996" w:rsidP="00971F21">
      <w:pPr>
        <w:spacing w:after="0" w:line="240" w:lineRule="auto"/>
      </w:pPr>
    </w:p>
    <w:p w14:paraId="5FC9D7C0" w14:textId="77777777" w:rsidR="00490996" w:rsidRDefault="00490996"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490996" w14:paraId="2FC010F6" w14:textId="77777777" w:rsidTr="00490996">
        <w:tc>
          <w:tcPr>
            <w:tcW w:w="9576" w:type="dxa"/>
          </w:tcPr>
          <w:p w14:paraId="5D66D3C3" w14:textId="77777777" w:rsidR="00490996" w:rsidRDefault="00490996" w:rsidP="00971F21">
            <w:r>
              <w:t>History of drug ingestion</w:t>
            </w:r>
          </w:p>
          <w:p w14:paraId="4CD6D913" w14:textId="77777777" w:rsidR="00490996" w:rsidRDefault="00490996" w:rsidP="00971F21">
            <w:r>
              <w:t>Level of consciousness (</w:t>
            </w:r>
            <w:r w:rsidRPr="00490996">
              <w:rPr>
                <w:b/>
              </w:rPr>
              <w:t>A</w:t>
            </w:r>
            <w:r>
              <w:t xml:space="preserve">lert, </w:t>
            </w:r>
            <w:r w:rsidRPr="00490996">
              <w:rPr>
                <w:b/>
              </w:rPr>
              <w:t>V</w:t>
            </w:r>
            <w:r>
              <w:t xml:space="preserve">erbal, </w:t>
            </w:r>
            <w:r w:rsidRPr="00490996">
              <w:rPr>
                <w:b/>
              </w:rPr>
              <w:t>P</w:t>
            </w:r>
            <w:r>
              <w:t xml:space="preserve">ain, or </w:t>
            </w:r>
            <w:r w:rsidRPr="00490996">
              <w:rPr>
                <w:b/>
              </w:rPr>
              <w:t>U</w:t>
            </w:r>
            <w:r>
              <w:t>nresponsive)</w:t>
            </w:r>
          </w:p>
          <w:p w14:paraId="695283B1" w14:textId="77777777" w:rsidR="003E60F6" w:rsidRDefault="003E60F6" w:rsidP="00971F21">
            <w:r w:rsidRPr="00950FA6">
              <w:t>N</w:t>
            </w:r>
            <w:r>
              <w:t>eurological status (LOC, pupils)</w:t>
            </w:r>
          </w:p>
          <w:p w14:paraId="1D931CAE" w14:textId="77777777" w:rsidR="003E60F6" w:rsidRDefault="003E60F6" w:rsidP="00971F21">
            <w:r>
              <w:t xml:space="preserve">General </w:t>
            </w:r>
            <w:r w:rsidR="00950FA6">
              <w:t>appearance (sweating, dry or flushed skin, signs of trauma)</w:t>
            </w:r>
          </w:p>
        </w:tc>
      </w:tr>
    </w:tbl>
    <w:p w14:paraId="7657675C" w14:textId="60EDA6FD" w:rsidR="00D15632" w:rsidRPr="00D15632" w:rsidRDefault="00FE5113" w:rsidP="00D1563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64E0B77" wp14:editId="0E6201D9">
                <wp:extent cx="647700" cy="219075"/>
                <wp:effectExtent l="9525" t="9525" r="16510" b="5080"/>
                <wp:docPr id="778"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7F83B7A0"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E0B77" id="WordArt 45" o:spid="_x0000_s107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DDHp7dcAgAAqwQAAA4AAAAAAAAAAAAAAAAALgIAAGRycy9lMm9Eb2MueG1sUEsB&#10;Ai0AFAAGAAgAAAAhAI5J9e/ZAAAABAEAAA8AAAAAAAAAAAAAAAAAtgQAAGRycy9kb3ducmV2Lnht&#10;bFBLBQYAAAAABAAEAPMAAAC8BQAAAAA=&#10;" filled="f" stroked="f">
                <o:lock v:ext="edit" shapetype="t"/>
                <v:textbox style="mso-fit-shape-to-text:t">
                  <w:txbxContent>
                    <w:p w14:paraId="7F83B7A0"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22524E4" w14:textId="77777777" w:rsidR="00D15632" w:rsidRDefault="00D15632" w:rsidP="007770B1">
      <w:pPr>
        <w:pStyle w:val="ListParagraph"/>
        <w:numPr>
          <w:ilvl w:val="0"/>
          <w:numId w:val="31"/>
        </w:numPr>
        <w:spacing w:after="0" w:line="240" w:lineRule="auto"/>
      </w:pPr>
      <w:r>
        <w:t>Oxygen and airway maintenance appropriate to patient’s condition</w:t>
      </w:r>
    </w:p>
    <w:p w14:paraId="36050B08" w14:textId="77777777" w:rsidR="00D15632" w:rsidRDefault="00D15632" w:rsidP="007770B1">
      <w:pPr>
        <w:pStyle w:val="ListParagraph"/>
        <w:numPr>
          <w:ilvl w:val="0"/>
          <w:numId w:val="31"/>
        </w:numPr>
        <w:spacing w:after="0" w:line="240" w:lineRule="auto"/>
      </w:pPr>
      <w:r>
        <w:t>Ensure personnel protection from toxin and/or unruly patient</w:t>
      </w:r>
    </w:p>
    <w:p w14:paraId="7A850154" w14:textId="77777777" w:rsidR="00D15632" w:rsidRDefault="00D15632" w:rsidP="007770B1">
      <w:pPr>
        <w:pStyle w:val="ListParagraph"/>
        <w:numPr>
          <w:ilvl w:val="0"/>
          <w:numId w:val="31"/>
        </w:numPr>
        <w:spacing w:after="0" w:line="240" w:lineRule="auto"/>
      </w:pPr>
      <w:r>
        <w:t>Supportive care</w:t>
      </w:r>
    </w:p>
    <w:p w14:paraId="1309B6B9" w14:textId="0EC331F3" w:rsidR="00DC6D5B" w:rsidRPr="004E3322" w:rsidRDefault="00DC6D5B" w:rsidP="004E3322">
      <w:pPr>
        <w:pStyle w:val="ListParagraph"/>
        <w:numPr>
          <w:ilvl w:val="0"/>
          <w:numId w:val="31"/>
        </w:numPr>
        <w:spacing w:after="0" w:line="240" w:lineRule="auto"/>
        <w:rPr>
          <w:rFonts w:cstheme="minorHAnsi"/>
        </w:rPr>
      </w:pPr>
      <w:r>
        <w:t>Utilize Narcan autoinjector</w:t>
      </w:r>
      <w:r w:rsidR="004E3322">
        <w:t xml:space="preserve">. </w:t>
      </w:r>
      <w:r w:rsidR="004E3322" w:rsidRPr="004E3322">
        <w:rPr>
          <w:rFonts w:cstheme="minorHAnsi"/>
        </w:rPr>
        <w:t>If utilizing pre-filled delivery systems, dose per manufacturer’s instructions.</w:t>
      </w:r>
    </w:p>
    <w:p w14:paraId="5B90E209" w14:textId="77777777" w:rsidR="00D15632" w:rsidRPr="00D15632" w:rsidRDefault="00D15632" w:rsidP="001828C5">
      <w:pPr>
        <w:pStyle w:val="ListParagraph"/>
        <w:spacing w:after="0" w:line="240" w:lineRule="auto"/>
        <w:rPr>
          <w:b/>
          <w:color w:val="FF0000"/>
        </w:rPr>
      </w:pPr>
      <w:r>
        <w:rPr>
          <w:b/>
          <w:color w:val="FF0000"/>
        </w:rPr>
        <w:t>EMR STOP</w:t>
      </w:r>
    </w:p>
    <w:p w14:paraId="603C4A1C" w14:textId="161AA859" w:rsidR="00490996" w:rsidRDefault="00FE5113" w:rsidP="00971F21">
      <w:pPr>
        <w:shd w:val="clear" w:color="auto" w:fill="00B0F0"/>
        <w:spacing w:after="0" w:line="240" w:lineRule="auto"/>
      </w:pPr>
      <w:r>
        <w:rPr>
          <w:noProof/>
        </w:rPr>
        <mc:AlternateContent>
          <mc:Choice Requires="wps">
            <w:drawing>
              <wp:inline distT="0" distB="0" distL="0" distR="0" wp14:anchorId="7B1A7D10" wp14:editId="6B5B3036">
                <wp:extent cx="600075" cy="209550"/>
                <wp:effectExtent l="0" t="0" r="0" b="0"/>
                <wp:docPr id="777"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519ED987"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A7D10" id="WordArt 46" o:spid="_x0000_s1071"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" filled="f" stroked="f">
                <o:lock v:ext="edit" shapetype="t"/>
                <v:textbox style="mso-fit-shape-to-text:t">
                  <w:txbxContent>
                    <w:p w14:paraId="519ED987"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3F40205" w14:textId="77777777" w:rsidR="00D15632" w:rsidRDefault="00D15632" w:rsidP="007770B1">
      <w:pPr>
        <w:pStyle w:val="ListParagraph"/>
        <w:numPr>
          <w:ilvl w:val="0"/>
          <w:numId w:val="31"/>
        </w:numPr>
        <w:spacing w:after="0" w:line="240" w:lineRule="auto"/>
      </w:pPr>
      <w:r>
        <w:t>Pulse oximetry</w:t>
      </w:r>
    </w:p>
    <w:p w14:paraId="0CC58BEB" w14:textId="08D3D105" w:rsidR="00DC6D5B" w:rsidRPr="004E3322" w:rsidRDefault="00DC6D5B" w:rsidP="004E3322">
      <w:pPr>
        <w:pStyle w:val="ListParagraph"/>
        <w:numPr>
          <w:ilvl w:val="0"/>
          <w:numId w:val="31"/>
        </w:numPr>
        <w:spacing w:after="0" w:line="240" w:lineRule="auto"/>
        <w:rPr>
          <w:rFonts w:cstheme="minorHAnsi"/>
        </w:rPr>
      </w:pPr>
      <w:r>
        <w:t xml:space="preserve">Utilize </w:t>
      </w:r>
      <w:r w:rsidR="00E94A28">
        <w:t>Naloxone (Narcan)</w:t>
      </w:r>
      <w:r w:rsidR="005D6EB5">
        <w:t xml:space="preserve"> </w:t>
      </w:r>
      <w:r w:rsidR="00EC4EC4">
        <w:t>0.4-2.0 mg IM/IN</w:t>
      </w:r>
      <w:r w:rsidR="005D6EB5">
        <w:t xml:space="preserve">, </w:t>
      </w:r>
      <w:r>
        <w:t>if not previously administered</w:t>
      </w:r>
      <w:r w:rsidR="004E3322">
        <w:t xml:space="preserve">. </w:t>
      </w:r>
      <w:r w:rsidR="004E3322" w:rsidRPr="004E3322">
        <w:rPr>
          <w:rFonts w:cstheme="minorHAnsi"/>
        </w:rPr>
        <w:t>If utilizing pre-filled delivery systems, dose per manufacturer’s instructions.</w:t>
      </w:r>
    </w:p>
    <w:p w14:paraId="42FE383B" w14:textId="77777777" w:rsidR="007C3442" w:rsidRDefault="007C3442" w:rsidP="001828C5">
      <w:pPr>
        <w:pStyle w:val="ListParagraph"/>
        <w:spacing w:after="0" w:line="240" w:lineRule="auto"/>
        <w:rPr>
          <w:b/>
          <w:color w:val="FF0000"/>
        </w:rPr>
      </w:pPr>
      <w:r w:rsidRPr="00C144D9">
        <w:rPr>
          <w:b/>
          <w:color w:val="FF0000"/>
        </w:rPr>
        <w:t>EMT STOP</w:t>
      </w:r>
    </w:p>
    <w:p w14:paraId="2DC0150A" w14:textId="5F452C26" w:rsidR="00950FA6" w:rsidRPr="00950FA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423CCECA" wp14:editId="0C1E30AD">
                <wp:extent cx="723900" cy="209550"/>
                <wp:effectExtent l="0" t="0" r="0" b="0"/>
                <wp:docPr id="776"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3900" cy="209550"/>
                        </a:xfrm>
                        <a:prstGeom prst="rect">
                          <a:avLst/>
                        </a:prstGeom>
                        <a:extLst>
                          <a:ext uri="{AF507438-7753-43E0-B8FC-AC1667EBCBE1}">
                            <a14:hiddenEffects xmlns:a14="http://schemas.microsoft.com/office/drawing/2010/main">
                              <a:effectLst/>
                            </a14:hiddenEffects>
                          </a:ext>
                        </a:extLst>
                      </wps:spPr>
                      <wps:txbx>
                        <w:txbxContent>
                          <w:p w14:paraId="0879272B"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CCECA" id="WordArt 47" o:spid="_x0000_s1072" type="#_x0000_t202" style="width:5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oiXQIAAKs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" filled="f" stroked="f">
                <o:lock v:ext="edit" shapetype="t"/>
                <v:textbox style="mso-fit-shape-to-text:t">
                  <w:txbxContent>
                    <w:p w14:paraId="0879272B"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CF3DFCC" w14:textId="77777777" w:rsidR="00D15632" w:rsidRDefault="00D15632" w:rsidP="007770B1">
      <w:pPr>
        <w:pStyle w:val="ListParagraph"/>
        <w:numPr>
          <w:ilvl w:val="0"/>
          <w:numId w:val="31"/>
        </w:numPr>
        <w:spacing w:after="0" w:line="240" w:lineRule="auto"/>
      </w:pPr>
      <w:r>
        <w:t>Glucose check</w:t>
      </w:r>
    </w:p>
    <w:p w14:paraId="72DD73AB" w14:textId="77777777" w:rsidR="00950FA6" w:rsidRDefault="00950FA6" w:rsidP="007770B1">
      <w:pPr>
        <w:pStyle w:val="ListParagraph"/>
        <w:numPr>
          <w:ilvl w:val="0"/>
          <w:numId w:val="31"/>
        </w:numPr>
        <w:spacing w:after="0" w:line="240" w:lineRule="auto"/>
      </w:pPr>
      <w:r>
        <w:t>IV NS TKO or INT PRN</w:t>
      </w:r>
    </w:p>
    <w:p w14:paraId="34AB49CD" w14:textId="6BB1CD97" w:rsidR="00950FA6" w:rsidRPr="000A0B95" w:rsidRDefault="00885422" w:rsidP="007770B1">
      <w:pPr>
        <w:pStyle w:val="ListParagraph"/>
        <w:numPr>
          <w:ilvl w:val="0"/>
          <w:numId w:val="31"/>
        </w:numPr>
        <w:spacing w:after="0" w:line="240" w:lineRule="auto"/>
      </w:pPr>
      <w:r w:rsidRPr="00885422">
        <w:rPr>
          <w:rFonts w:ascii="Calibri" w:eastAsia="Calibri" w:hAnsi="Calibri" w:cs="Times New Roman"/>
        </w:rPr>
        <w:t>If hypoglycemic, titrate D10 slowly until patient responds.  Try to avoid large swings in serum glucose levels</w:t>
      </w:r>
      <w:r>
        <w:rPr>
          <w:rFonts w:ascii="Calibri" w:eastAsia="Calibri" w:hAnsi="Calibri" w:cs="Times New Roman"/>
        </w:rPr>
        <w:t xml:space="preserve">. </w:t>
      </w:r>
      <w:r w:rsidR="00950FA6">
        <w:t xml:space="preserve"> If no IV/IO</w:t>
      </w:r>
      <w:r w:rsidR="001828C5">
        <w:t xml:space="preserve">, </w:t>
      </w:r>
      <w:r w:rsidR="00950FA6">
        <w:t xml:space="preserve">then Glucagon 1-2 mg IM </w:t>
      </w:r>
      <w:r w:rsidR="000205E9">
        <w:rPr>
          <w:rFonts w:cstheme="minorHAnsi"/>
          <w:b/>
          <w:i/>
          <w:u w:val="single"/>
        </w:rPr>
        <w:t>(peds – Glucagon 0.5 mg/dose IM/IV if &lt;20 kg, or 1 mg/dose IM/IV if 20 kg or greater.)</w:t>
      </w:r>
      <w:r w:rsidR="000205E9" w:rsidDel="000205E9">
        <w:rPr>
          <w:b/>
          <w:i/>
          <w:u w:val="single"/>
        </w:rPr>
        <w:t xml:space="preserve"> </w:t>
      </w:r>
    </w:p>
    <w:tbl>
      <w:tblPr>
        <w:tblStyle w:val="TableGrid"/>
        <w:tblW w:w="0" w:type="auto"/>
        <w:jc w:val="center"/>
        <w:tblLook w:val="04A0" w:firstRow="1" w:lastRow="0" w:firstColumn="1" w:lastColumn="0" w:noHBand="0" w:noVBand="1"/>
      </w:tblPr>
      <w:tblGrid>
        <w:gridCol w:w="2268"/>
        <w:gridCol w:w="1980"/>
        <w:gridCol w:w="1890"/>
      </w:tblGrid>
      <w:tr w:rsidR="000A0B95" w14:paraId="2B72E978" w14:textId="77777777" w:rsidTr="00BF4692">
        <w:trPr>
          <w:jc w:val="center"/>
        </w:trPr>
        <w:tc>
          <w:tcPr>
            <w:tcW w:w="2268" w:type="dxa"/>
          </w:tcPr>
          <w:p w14:paraId="02AF131B" w14:textId="77777777" w:rsidR="000A0B95" w:rsidRPr="00CD0DA4" w:rsidRDefault="000A0B95" w:rsidP="00BF4692">
            <w:pPr>
              <w:jc w:val="center"/>
              <w:rPr>
                <w:b/>
                <w:sz w:val="20"/>
              </w:rPr>
            </w:pPr>
            <w:r w:rsidRPr="00CD0DA4">
              <w:rPr>
                <w:b/>
                <w:sz w:val="20"/>
              </w:rPr>
              <w:t>Glucose</w:t>
            </w:r>
          </w:p>
          <w:p w14:paraId="117CA038" w14:textId="77777777" w:rsidR="000A0B95" w:rsidRPr="00CD0DA4" w:rsidRDefault="000A0B95" w:rsidP="00BF4692">
            <w:pPr>
              <w:jc w:val="center"/>
              <w:rPr>
                <w:b/>
                <w:sz w:val="20"/>
              </w:rPr>
            </w:pPr>
            <w:r w:rsidRPr="00CD0DA4">
              <w:rPr>
                <w:b/>
                <w:sz w:val="20"/>
              </w:rPr>
              <w:t>(dextrose)</w:t>
            </w:r>
          </w:p>
        </w:tc>
        <w:tc>
          <w:tcPr>
            <w:tcW w:w="1980" w:type="dxa"/>
          </w:tcPr>
          <w:p w14:paraId="751B3AAB" w14:textId="77777777" w:rsidR="000A0B95" w:rsidRPr="00CD0DA4" w:rsidRDefault="000A0B95" w:rsidP="00BF4692">
            <w:pPr>
              <w:jc w:val="center"/>
              <w:rPr>
                <w:sz w:val="20"/>
              </w:rPr>
            </w:pPr>
            <w:r w:rsidRPr="00CD0DA4">
              <w:rPr>
                <w:sz w:val="20"/>
              </w:rPr>
              <w:t xml:space="preserve">D50 1-2 </w:t>
            </w:r>
            <w:r>
              <w:rPr>
                <w:sz w:val="20"/>
              </w:rPr>
              <w:t>mL/kg</w:t>
            </w:r>
          </w:p>
          <w:p w14:paraId="30A6970D" w14:textId="77777777" w:rsidR="000A0B95" w:rsidRPr="00CD0DA4" w:rsidRDefault="000A0B95" w:rsidP="00BF4692">
            <w:pPr>
              <w:jc w:val="center"/>
              <w:rPr>
                <w:sz w:val="20"/>
              </w:rPr>
            </w:pPr>
            <w:r w:rsidRPr="00CD0DA4">
              <w:rPr>
                <w:sz w:val="20"/>
              </w:rPr>
              <w:t>D25 2-4 mL/kg</w:t>
            </w:r>
          </w:p>
          <w:p w14:paraId="01FD9AFA" w14:textId="77777777" w:rsidR="000A0B95" w:rsidRPr="00CD0DA4" w:rsidRDefault="000A0B95" w:rsidP="00BF4692">
            <w:pPr>
              <w:jc w:val="center"/>
              <w:rPr>
                <w:sz w:val="20"/>
              </w:rPr>
            </w:pPr>
            <w:r w:rsidRPr="00CD0DA4">
              <w:rPr>
                <w:sz w:val="20"/>
              </w:rPr>
              <w:t>D10 2-4 mL/kg</w:t>
            </w:r>
          </w:p>
        </w:tc>
        <w:tc>
          <w:tcPr>
            <w:tcW w:w="1890" w:type="dxa"/>
          </w:tcPr>
          <w:p w14:paraId="792F26B5" w14:textId="77777777" w:rsidR="000A0B95" w:rsidRPr="00CD0DA4" w:rsidRDefault="000A0B95" w:rsidP="00BF4692">
            <w:pPr>
              <w:jc w:val="center"/>
              <w:rPr>
                <w:sz w:val="20"/>
              </w:rPr>
            </w:pPr>
            <w:r w:rsidRPr="00CD0DA4">
              <w:rPr>
                <w:sz w:val="20"/>
              </w:rPr>
              <w:t>&gt;8 years</w:t>
            </w:r>
          </w:p>
          <w:p w14:paraId="20ECEF4F" w14:textId="77777777" w:rsidR="000A0B95" w:rsidRPr="00CD0DA4" w:rsidRDefault="000A0B95" w:rsidP="00BF4692">
            <w:pPr>
              <w:jc w:val="center"/>
              <w:rPr>
                <w:sz w:val="20"/>
              </w:rPr>
            </w:pPr>
            <w:r w:rsidRPr="00CD0DA4">
              <w:rPr>
                <w:sz w:val="20"/>
              </w:rPr>
              <w:t>6 months - 8 years</w:t>
            </w:r>
          </w:p>
          <w:p w14:paraId="3CA5765A" w14:textId="77777777" w:rsidR="000A0B95" w:rsidRPr="00CD0DA4" w:rsidRDefault="000A0B95" w:rsidP="00BF4692">
            <w:pPr>
              <w:jc w:val="center"/>
              <w:rPr>
                <w:sz w:val="20"/>
              </w:rPr>
            </w:pPr>
            <w:r w:rsidRPr="00CD0DA4">
              <w:rPr>
                <w:sz w:val="20"/>
              </w:rPr>
              <w:t>Neonate - 6 months</w:t>
            </w:r>
          </w:p>
          <w:p w14:paraId="32BA2D91" w14:textId="77777777" w:rsidR="000A0B95" w:rsidRPr="00CD0DA4" w:rsidRDefault="000A0B95" w:rsidP="00BF4692">
            <w:pPr>
              <w:jc w:val="center"/>
              <w:rPr>
                <w:sz w:val="20"/>
              </w:rPr>
            </w:pPr>
            <w:r w:rsidRPr="00CD0DA4">
              <w:rPr>
                <w:sz w:val="18"/>
              </w:rPr>
              <w:t>Max Rate 2 ml/kg/Min</w:t>
            </w:r>
          </w:p>
        </w:tc>
      </w:tr>
      <w:tr w:rsidR="000A0B95" w14:paraId="434DC569" w14:textId="77777777" w:rsidTr="00BF4692">
        <w:trPr>
          <w:jc w:val="center"/>
        </w:trPr>
        <w:tc>
          <w:tcPr>
            <w:tcW w:w="6138" w:type="dxa"/>
            <w:gridSpan w:val="3"/>
          </w:tcPr>
          <w:p w14:paraId="7273799B" w14:textId="77777777" w:rsidR="000A0B95" w:rsidRDefault="000A0B95" w:rsidP="00BF4692">
            <w:pPr>
              <w:jc w:val="center"/>
            </w:pPr>
            <w:r>
              <w:t>If D25 or D10 are not available utilize a syringe of D50.</w:t>
            </w:r>
          </w:p>
          <w:p w14:paraId="530D276B" w14:textId="77777777" w:rsidR="000A0B95" w:rsidRDefault="000A0B95" w:rsidP="00BF4692">
            <w:pPr>
              <w:jc w:val="center"/>
            </w:pPr>
            <w:r>
              <w:t>To make D25 expel 25 mL of D50 and draw up 25 mL of NS.</w:t>
            </w:r>
          </w:p>
          <w:p w14:paraId="3AAE144E" w14:textId="77777777" w:rsidR="000A0B95" w:rsidRDefault="000A0B95" w:rsidP="00BF4692">
            <w:pPr>
              <w:jc w:val="center"/>
            </w:pPr>
            <w:r>
              <w:t>To make D10 expel 40 mL of D50 and draw up 40 mL of NS.</w:t>
            </w:r>
          </w:p>
        </w:tc>
      </w:tr>
      <w:tr w:rsidR="000A0B95" w14:paraId="6D8741FF" w14:textId="77777777" w:rsidTr="00BF4692">
        <w:trPr>
          <w:jc w:val="center"/>
        </w:trPr>
        <w:tc>
          <w:tcPr>
            <w:tcW w:w="6138" w:type="dxa"/>
            <w:gridSpan w:val="3"/>
          </w:tcPr>
          <w:p w14:paraId="199B1527"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1E52AA26" w14:textId="016EE011" w:rsidR="00D761A8" w:rsidRPr="00F04032" w:rsidRDefault="00D761A8" w:rsidP="00B34192">
      <w:pPr>
        <w:spacing w:after="0" w:line="240" w:lineRule="auto"/>
        <w:rPr>
          <w:sz w:val="4"/>
        </w:rPr>
      </w:pPr>
    </w:p>
    <w:p w14:paraId="44ADB00B" w14:textId="5E4418AF" w:rsidR="007B2583" w:rsidRPr="004E3322" w:rsidRDefault="00E94A28" w:rsidP="00195C5A">
      <w:pPr>
        <w:pStyle w:val="ListParagraph"/>
        <w:numPr>
          <w:ilvl w:val="0"/>
          <w:numId w:val="31"/>
        </w:numPr>
        <w:spacing w:after="0" w:line="240" w:lineRule="auto"/>
        <w:rPr>
          <w:rFonts w:cstheme="minorHAnsi"/>
        </w:rPr>
      </w:pPr>
      <w:r>
        <w:t>Naloxone (Narcan)</w:t>
      </w:r>
      <w:r w:rsidR="00D15632">
        <w:t xml:space="preserve"> 0.4 mg IV/IO/IM/IN titrated to adequate ventilation </w:t>
      </w:r>
      <w:r w:rsidR="00D15632" w:rsidRPr="004E3322">
        <w:rPr>
          <w:b/>
          <w:i/>
          <w:u w:val="single"/>
        </w:rPr>
        <w:t xml:space="preserve">(peds 0.1 mg/kg </w:t>
      </w:r>
      <w:r w:rsidR="00631CD9" w:rsidRPr="004E3322">
        <w:rPr>
          <w:b/>
          <w:i/>
          <w:u w:val="single"/>
        </w:rPr>
        <w:t>IV/IO/IM/IN</w:t>
      </w:r>
      <w:r w:rsidR="00D15632" w:rsidRPr="004E3322">
        <w:rPr>
          <w:b/>
          <w:i/>
          <w:u w:val="single"/>
        </w:rPr>
        <w:t>)</w:t>
      </w:r>
      <w:r w:rsidR="00D15632">
        <w:t xml:space="preserve"> if narcotic use is suspected</w:t>
      </w:r>
      <w:r w:rsidR="007B7442">
        <w:t xml:space="preserve">.  </w:t>
      </w:r>
      <w:r w:rsidR="004E3322" w:rsidRPr="004E3322">
        <w:rPr>
          <w:rFonts w:cstheme="minorHAnsi"/>
        </w:rPr>
        <w:t xml:space="preserve">If utilizing pre-filled delivery systems, dose per manufacturer’s instructions. May repeat dose. </w:t>
      </w:r>
      <w:r w:rsidR="007B7442">
        <w:t>Synthetic opiates may require substantially larger dosages of Narcan.</w:t>
      </w:r>
      <w:r w:rsidR="007B2583">
        <w:t xml:space="preserve"> </w:t>
      </w:r>
      <w:r w:rsidR="007B2583" w:rsidRPr="007B2583">
        <w:t>Physically manage airway if no response after 8 mg Narcan.</w:t>
      </w:r>
    </w:p>
    <w:p w14:paraId="3941DAFE" w14:textId="77777777" w:rsidR="00950FA6" w:rsidRPr="007B2583" w:rsidRDefault="002200A7" w:rsidP="00A1607A">
      <w:pPr>
        <w:pStyle w:val="ListParagraph"/>
        <w:spacing w:after="0" w:line="240" w:lineRule="auto"/>
        <w:rPr>
          <w:b/>
          <w:color w:val="FF0000"/>
        </w:rPr>
      </w:pPr>
      <w:r w:rsidRPr="007B2583">
        <w:rPr>
          <w:b/>
          <w:color w:val="FF0000"/>
        </w:rPr>
        <w:t>AEMT</w:t>
      </w:r>
      <w:r w:rsidR="00950FA6" w:rsidRPr="007B2583">
        <w:rPr>
          <w:b/>
          <w:color w:val="FF0000"/>
        </w:rPr>
        <w:t xml:space="preserve"> STOP</w:t>
      </w:r>
    </w:p>
    <w:p w14:paraId="2E7B1239" w14:textId="7D382FAD" w:rsidR="007C3442"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1D5FE84" wp14:editId="0E8A90CD">
                <wp:extent cx="1238250" cy="209550"/>
                <wp:effectExtent l="0" t="0" r="0" b="0"/>
                <wp:docPr id="775"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14DA8B0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5FE84" id="WordArt 48" o:spid="_x0000_s1073"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WLWAIAAKw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" filled="f" stroked="f">
                <o:lock v:ext="edit" shapetype="t"/>
                <v:textbox style="mso-fit-shape-to-text:t">
                  <w:txbxContent>
                    <w:p w14:paraId="14DA8B0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276E747" w14:textId="0A9504D5" w:rsidR="007C3442" w:rsidRDefault="007C3442" w:rsidP="007770B1">
      <w:pPr>
        <w:pStyle w:val="ListParagraph"/>
        <w:numPr>
          <w:ilvl w:val="0"/>
          <w:numId w:val="31"/>
        </w:numPr>
        <w:spacing w:after="0" w:line="240" w:lineRule="auto"/>
      </w:pPr>
      <w:r>
        <w:t>12 lead EKG</w:t>
      </w:r>
    </w:p>
    <w:p w14:paraId="66936F13" w14:textId="79138C04" w:rsidR="00C144D9" w:rsidRDefault="00C144D9" w:rsidP="007770B1">
      <w:pPr>
        <w:pStyle w:val="ListParagraph"/>
        <w:numPr>
          <w:ilvl w:val="0"/>
          <w:numId w:val="31"/>
        </w:numPr>
        <w:spacing w:after="0" w:line="240" w:lineRule="auto"/>
      </w:pPr>
      <w:r>
        <w:t xml:space="preserve">Consider </w:t>
      </w:r>
      <w:r w:rsidR="00B703DF">
        <w:t>Diazepam (Valium)</w:t>
      </w:r>
      <w:r>
        <w:t xml:space="preserve"> 2-5 mg IV</w:t>
      </w:r>
      <w:r w:rsidR="00C90E7B" w:rsidRPr="00C90E7B">
        <w:rPr>
          <w:b/>
          <w:i/>
          <w:u w:val="single"/>
        </w:rPr>
        <w:t xml:space="preserve"> </w:t>
      </w:r>
      <w:r w:rsidR="00C90E7B">
        <w:rPr>
          <w:b/>
          <w:i/>
          <w:u w:val="single"/>
        </w:rPr>
        <w:t>(peds 0.1</w:t>
      </w:r>
      <w:r w:rsidR="00BB6CDB">
        <w:rPr>
          <w:b/>
          <w:i/>
          <w:u w:val="single"/>
        </w:rPr>
        <w:t xml:space="preserve"> </w:t>
      </w:r>
      <w:r w:rsidR="00C90E7B">
        <w:rPr>
          <w:b/>
          <w:i/>
          <w:u w:val="single"/>
        </w:rPr>
        <w:t>mg/kg)</w:t>
      </w:r>
      <w:r>
        <w:t xml:space="preserve"> or </w:t>
      </w:r>
      <w:r w:rsidR="00B703DF">
        <w:t>Midazolam (Versed)</w:t>
      </w:r>
      <w:r>
        <w:t xml:space="preserve"> 2-5 mg</w:t>
      </w:r>
      <w:r w:rsidR="00B16381">
        <w:t xml:space="preserve"> </w:t>
      </w:r>
      <w:r w:rsidRPr="00C144D9">
        <w:rPr>
          <w:b/>
          <w:i/>
          <w:u w:val="single"/>
        </w:rPr>
        <w:t>(peds 0.1 mg/kg)</w:t>
      </w:r>
      <w:r>
        <w:t xml:space="preserve"> </w:t>
      </w:r>
      <w:r w:rsidR="00B16381" w:rsidRPr="00B16381">
        <w:t xml:space="preserve"> </w:t>
      </w:r>
      <w:r w:rsidR="00B16381">
        <w:t xml:space="preserve">IVP/IM/IO/IN </w:t>
      </w:r>
      <w:r>
        <w:t>if patient is having seizures.</w:t>
      </w:r>
    </w:p>
    <w:p w14:paraId="41191567" w14:textId="77777777" w:rsidR="00C144D9" w:rsidRDefault="00C144D9" w:rsidP="00971F21">
      <w:pPr>
        <w:spacing w:after="0" w:line="240" w:lineRule="auto"/>
        <w:rPr>
          <w:b/>
          <w:color w:val="FF0000"/>
        </w:rPr>
      </w:pPr>
    </w:p>
    <w:p w14:paraId="7A56E0AA" w14:textId="33D8A2F8" w:rsidR="00172289" w:rsidRDefault="00C144D9" w:rsidP="00971F21">
      <w:pPr>
        <w:spacing w:after="0" w:line="240" w:lineRule="auto"/>
        <w:ind w:left="720" w:hanging="720"/>
        <w:sectPr w:rsidR="00172289" w:rsidSect="000C1B1A">
          <w:footerReference w:type="default" r:id="rId35"/>
          <w:pgSz w:w="12240" w:h="15840"/>
          <w:pgMar w:top="1440" w:right="1440" w:bottom="1440" w:left="1440" w:header="720" w:footer="720" w:gutter="0"/>
          <w:cols w:space="720"/>
          <w:docGrid w:linePitch="360"/>
        </w:sectPr>
      </w:pPr>
      <w:r>
        <w:rPr>
          <w:b/>
        </w:rPr>
        <w:t>NOTES:</w:t>
      </w:r>
      <w:r>
        <w:tab/>
        <w:t xml:space="preserve">Poison Control may be contacted for </w:t>
      </w:r>
      <w:r>
        <w:rPr>
          <w:b/>
        </w:rPr>
        <w:t>INFORMATION ONLY</w:t>
      </w:r>
      <w:r w:rsidR="00B3391C">
        <w:rPr>
          <w:b/>
        </w:rPr>
        <w:t xml:space="preserve"> </w:t>
      </w:r>
      <w:bookmarkStart w:id="20" w:name="_Hlk487872167"/>
      <w:r w:rsidR="00B3391C">
        <w:rPr>
          <w:b/>
        </w:rPr>
        <w:t>(1-800-222-1222)</w:t>
      </w:r>
      <w:bookmarkEnd w:id="20"/>
      <w:r>
        <w:rPr>
          <w:b/>
        </w:rPr>
        <w:t>.</w:t>
      </w:r>
      <w:r>
        <w:t xml:space="preserve">  Treatment modalities are given within these protocols.  Further treatments will be received through Medical Control.</w:t>
      </w:r>
    </w:p>
    <w:p w14:paraId="71F5C833" w14:textId="77777777" w:rsidR="00172289" w:rsidRDefault="00172289" w:rsidP="00971F21">
      <w:pPr>
        <w:spacing w:after="0" w:line="240" w:lineRule="auto"/>
        <w:ind w:left="720" w:hanging="720"/>
        <w:rPr>
          <w:b/>
        </w:rPr>
      </w:pPr>
      <w:r>
        <w:rPr>
          <w:b/>
        </w:rPr>
        <w:lastRenderedPageBreak/>
        <w:t>ENVIRONMENTAL EMERGENCIES</w:t>
      </w:r>
    </w:p>
    <w:p w14:paraId="7D0E42D6" w14:textId="77777777" w:rsidR="00172289" w:rsidRDefault="00172289" w:rsidP="00971F21">
      <w:pPr>
        <w:spacing w:after="0" w:line="240" w:lineRule="auto"/>
        <w:ind w:left="720" w:hanging="720"/>
        <w:rPr>
          <w:b/>
        </w:rPr>
      </w:pPr>
    </w:p>
    <w:p w14:paraId="272704C1" w14:textId="74A5457D" w:rsidR="00172289" w:rsidRDefault="00172289" w:rsidP="00971F21">
      <w:pPr>
        <w:spacing w:after="0" w:line="240" w:lineRule="auto"/>
        <w:ind w:left="720" w:hanging="720"/>
        <w:rPr>
          <w:b/>
        </w:rPr>
      </w:pPr>
      <w:r>
        <w:rPr>
          <w:b/>
        </w:rPr>
        <w:t># 203</w:t>
      </w:r>
      <w:r>
        <w:rPr>
          <w:b/>
        </w:rPr>
        <w:tab/>
        <w:t>Electrocution / Lightning Injuries</w:t>
      </w:r>
    </w:p>
    <w:p w14:paraId="1EEE2114" w14:textId="77777777" w:rsidR="00172289" w:rsidRDefault="00172289" w:rsidP="00971F21">
      <w:pPr>
        <w:spacing w:after="0" w:line="240" w:lineRule="auto"/>
        <w:ind w:left="720" w:hanging="720"/>
        <w:rPr>
          <w:b/>
        </w:rPr>
      </w:pPr>
    </w:p>
    <w:p w14:paraId="3077C240" w14:textId="77777777" w:rsidR="00172289" w:rsidRDefault="00172289" w:rsidP="00971F21">
      <w:pPr>
        <w:spacing w:after="0" w:line="240" w:lineRule="auto"/>
        <w:ind w:left="720" w:hanging="720"/>
      </w:pPr>
      <w:r>
        <w:t>Assessment</w:t>
      </w:r>
    </w:p>
    <w:tbl>
      <w:tblPr>
        <w:tblStyle w:val="TableGrid"/>
        <w:tblW w:w="0" w:type="auto"/>
        <w:tblInd w:w="18" w:type="dxa"/>
        <w:tblLook w:val="0640" w:firstRow="0" w:lastRow="1" w:firstColumn="0" w:lastColumn="0" w:noHBand="1" w:noVBand="1"/>
      </w:tblPr>
      <w:tblGrid>
        <w:gridCol w:w="8856"/>
      </w:tblGrid>
      <w:tr w:rsidR="00172289" w14:paraId="3A0B7C65" w14:textId="77777777" w:rsidTr="00172289">
        <w:tc>
          <w:tcPr>
            <w:tcW w:w="8856" w:type="dxa"/>
          </w:tcPr>
          <w:p w14:paraId="7D63DDC0" w14:textId="77777777" w:rsidR="00172289" w:rsidRDefault="00172289" w:rsidP="00971F21">
            <w:r>
              <w:t xml:space="preserve">Presence of </w:t>
            </w:r>
            <w:r w:rsidR="002816A6">
              <w:t>signs and</w:t>
            </w:r>
            <w:r>
              <w:t xml:space="preserve"> symptoms of electrical injury</w:t>
            </w:r>
          </w:p>
          <w:p w14:paraId="7B3EFA0B" w14:textId="77777777" w:rsidR="00172289" w:rsidRDefault="00172289" w:rsidP="00971F21">
            <w:r>
              <w:t xml:space="preserve">Entry / exit wounds </w:t>
            </w:r>
          </w:p>
        </w:tc>
      </w:tr>
    </w:tbl>
    <w:p w14:paraId="65B00708" w14:textId="714F5350" w:rsidR="00D15632" w:rsidRPr="00D15632" w:rsidRDefault="00FE5113" w:rsidP="00D1563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7991CD57" wp14:editId="72599252">
                <wp:extent cx="647700" cy="219075"/>
                <wp:effectExtent l="9525" t="9525" r="16510" b="5080"/>
                <wp:docPr id="774"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60A0B58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1CD57" id="WordArt 49" o:spid="_x0000_s107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pWwIAAKs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vuqI6VsCAACrBAAADgAAAAAAAAAAAAAAAAAuAgAAZHJzL2Uyb0RvYy54bWxQSwEC&#10;LQAUAAYACAAAACEAjkn179kAAAAEAQAADwAAAAAAAAAAAAAAAAC1BAAAZHJzL2Rvd25yZXYueG1s&#10;UEsFBgAAAAAEAAQA8wAAALsFAAAAAA==&#10;" filled="f" stroked="f">
                <o:lock v:ext="edit" shapetype="t"/>
                <v:textbox style="mso-fit-shape-to-text:t">
                  <w:txbxContent>
                    <w:p w14:paraId="60A0B58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D0A9DAB" w14:textId="77777777" w:rsidR="00D15632" w:rsidRDefault="00D15632" w:rsidP="007770B1">
      <w:pPr>
        <w:pStyle w:val="ListParagraph"/>
        <w:numPr>
          <w:ilvl w:val="0"/>
          <w:numId w:val="32"/>
        </w:numPr>
        <w:spacing w:after="0" w:line="240" w:lineRule="auto"/>
      </w:pPr>
      <w:r>
        <w:t>Oxygen and airway maintenance appropriate to the patient’s condition</w:t>
      </w:r>
    </w:p>
    <w:p w14:paraId="0B4F61D8" w14:textId="77777777" w:rsidR="00D15632" w:rsidRDefault="00D15632" w:rsidP="007770B1">
      <w:pPr>
        <w:pStyle w:val="ListParagraph"/>
        <w:numPr>
          <w:ilvl w:val="0"/>
          <w:numId w:val="32"/>
        </w:numPr>
        <w:spacing w:after="0" w:line="240" w:lineRule="auto"/>
      </w:pPr>
      <w:r>
        <w:t>Spinal protection if electrocution/lightning over 1000 volts or suspicion of spinal injury</w:t>
      </w:r>
    </w:p>
    <w:p w14:paraId="7F696233" w14:textId="77777777" w:rsidR="00D15632" w:rsidRDefault="00D15632" w:rsidP="007770B1">
      <w:pPr>
        <w:pStyle w:val="ListParagraph"/>
        <w:numPr>
          <w:ilvl w:val="0"/>
          <w:numId w:val="32"/>
        </w:numPr>
        <w:spacing w:after="0" w:line="240" w:lineRule="auto"/>
      </w:pPr>
      <w:r>
        <w:t>Supportive care</w:t>
      </w:r>
    </w:p>
    <w:p w14:paraId="08E92A5A" w14:textId="77777777" w:rsidR="00D15632" w:rsidRDefault="00D15632" w:rsidP="007770B1">
      <w:pPr>
        <w:pStyle w:val="ListParagraph"/>
        <w:numPr>
          <w:ilvl w:val="0"/>
          <w:numId w:val="32"/>
        </w:numPr>
        <w:spacing w:after="0" w:line="240" w:lineRule="auto"/>
      </w:pPr>
      <w:r>
        <w:t>Treat burn per burn protocol</w:t>
      </w:r>
    </w:p>
    <w:p w14:paraId="740A80DB" w14:textId="77777777" w:rsidR="00D15632" w:rsidRPr="00D15632" w:rsidRDefault="00D15632" w:rsidP="001828C5">
      <w:pPr>
        <w:pStyle w:val="ListParagraph"/>
        <w:spacing w:after="0" w:line="240" w:lineRule="auto"/>
        <w:rPr>
          <w:b/>
          <w:color w:val="FF0000"/>
        </w:rPr>
      </w:pPr>
      <w:r>
        <w:rPr>
          <w:b/>
          <w:color w:val="FF0000"/>
        </w:rPr>
        <w:t>EMR STOP</w:t>
      </w:r>
    </w:p>
    <w:p w14:paraId="51FE3A4F" w14:textId="53A95E53" w:rsidR="00EA2EB1" w:rsidRDefault="00FE5113" w:rsidP="00971F21">
      <w:pPr>
        <w:shd w:val="clear" w:color="auto" w:fill="00B0F0"/>
        <w:spacing w:after="0" w:line="240" w:lineRule="auto"/>
        <w:ind w:left="720" w:hanging="720"/>
      </w:pPr>
      <w:r>
        <w:rPr>
          <w:noProof/>
        </w:rPr>
        <mc:AlternateContent>
          <mc:Choice Requires="wps">
            <w:drawing>
              <wp:inline distT="0" distB="0" distL="0" distR="0" wp14:anchorId="697F7611" wp14:editId="4457E9A7">
                <wp:extent cx="561975" cy="209550"/>
                <wp:effectExtent l="0" t="0" r="0" b="0"/>
                <wp:docPr id="773"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975" cy="209550"/>
                        </a:xfrm>
                        <a:prstGeom prst="rect">
                          <a:avLst/>
                        </a:prstGeom>
                        <a:extLst>
                          <a:ext uri="{AF507438-7753-43E0-B8FC-AC1667EBCBE1}">
                            <a14:hiddenEffects xmlns:a14="http://schemas.microsoft.com/office/drawing/2010/main">
                              <a:effectLst/>
                            </a14:hiddenEffects>
                          </a:ext>
                        </a:extLst>
                      </wps:spPr>
                      <wps:txbx>
                        <w:txbxContent>
                          <w:p w14:paraId="0875F90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F7611" id="WordArt 50" o:spid="_x0000_s1075"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" filled="f" stroked="f">
                <o:lock v:ext="edit" shapetype="t"/>
                <v:textbox style="mso-fit-shape-to-text:t">
                  <w:txbxContent>
                    <w:p w14:paraId="0875F90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10FC025" w14:textId="77777777" w:rsidR="00EA2EB1" w:rsidRDefault="00EA2EB1" w:rsidP="007770B1">
      <w:pPr>
        <w:pStyle w:val="ListParagraph"/>
        <w:numPr>
          <w:ilvl w:val="0"/>
          <w:numId w:val="32"/>
        </w:numPr>
        <w:spacing w:after="0" w:line="240" w:lineRule="auto"/>
      </w:pPr>
      <w:r>
        <w:t>Control any gross hemorrhage and dress wounds</w:t>
      </w:r>
    </w:p>
    <w:p w14:paraId="744AFDF1" w14:textId="77777777" w:rsidR="00D15632" w:rsidRDefault="00D15632" w:rsidP="007770B1">
      <w:pPr>
        <w:pStyle w:val="ListParagraph"/>
        <w:numPr>
          <w:ilvl w:val="0"/>
          <w:numId w:val="32"/>
        </w:numPr>
        <w:spacing w:after="0" w:line="240" w:lineRule="auto"/>
      </w:pPr>
      <w:r>
        <w:t>Pulse oximetry</w:t>
      </w:r>
    </w:p>
    <w:p w14:paraId="7BFCF0B9" w14:textId="77777777" w:rsidR="00EA2EB1" w:rsidRDefault="00677300" w:rsidP="001828C5">
      <w:pPr>
        <w:pStyle w:val="ListParagraph"/>
        <w:spacing w:after="0" w:line="240" w:lineRule="auto"/>
        <w:rPr>
          <w:b/>
          <w:color w:val="FF0000"/>
        </w:rPr>
      </w:pPr>
      <w:r w:rsidRPr="00677300">
        <w:rPr>
          <w:b/>
          <w:color w:val="FF0000"/>
        </w:rPr>
        <w:t>EMT STOP</w:t>
      </w:r>
    </w:p>
    <w:p w14:paraId="31ABD1E2" w14:textId="2026EAF9" w:rsidR="00893455" w:rsidRPr="00893455" w:rsidRDefault="00FE5113" w:rsidP="00D15632">
      <w:pPr>
        <w:shd w:val="clear" w:color="auto" w:fill="FFFF00"/>
        <w:spacing w:after="0" w:line="240" w:lineRule="auto"/>
        <w:rPr>
          <w:rFonts w:cstheme="minorHAnsi"/>
          <w:color w:val="FF0000"/>
        </w:rPr>
      </w:pPr>
      <w:r>
        <w:rPr>
          <w:noProof/>
        </w:rPr>
        <mc:AlternateContent>
          <mc:Choice Requires="wps">
            <w:drawing>
              <wp:inline distT="0" distB="0" distL="0" distR="0" wp14:anchorId="59E166EE" wp14:editId="2A09DEFC">
                <wp:extent cx="733425" cy="209550"/>
                <wp:effectExtent l="0" t="0" r="0" b="0"/>
                <wp:docPr id="772"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3425" cy="209550"/>
                        </a:xfrm>
                        <a:prstGeom prst="rect">
                          <a:avLst/>
                        </a:prstGeom>
                        <a:extLst>
                          <a:ext uri="{AF507438-7753-43E0-B8FC-AC1667EBCBE1}">
                            <a14:hiddenEffects xmlns:a14="http://schemas.microsoft.com/office/drawing/2010/main">
                              <a:effectLst/>
                            </a14:hiddenEffects>
                          </a:ext>
                        </a:extLst>
                      </wps:spPr>
                      <wps:txbx>
                        <w:txbxContent>
                          <w:p w14:paraId="5857B9D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166EE" id="WordArt 51" o:spid="_x0000_s1076" type="#_x0000_t202" style="width:57.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BfXAIAAKsEAAAOAAAAZHJzL2Uyb0RvYy54bWysVE2PmzAQvVfqf7B8T4Ak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" filled="f" stroked="f">
                <o:lock v:ext="edit" shapetype="t"/>
                <v:textbox style="mso-fit-shape-to-text:t">
                  <w:txbxContent>
                    <w:p w14:paraId="5857B9D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279F9B80" w14:textId="277A56C5" w:rsidR="00893455" w:rsidRDefault="00893455" w:rsidP="007770B1">
      <w:pPr>
        <w:pStyle w:val="ListParagraph"/>
        <w:numPr>
          <w:ilvl w:val="0"/>
          <w:numId w:val="32"/>
        </w:numPr>
        <w:spacing w:after="0" w:line="240" w:lineRule="auto"/>
      </w:pPr>
      <w:r>
        <w:t xml:space="preserve">IV </w:t>
      </w:r>
      <w:r w:rsidR="00852024">
        <w:t>NS/</w:t>
      </w:r>
      <w:r>
        <w:t xml:space="preserve">LR if signs of shock 20 </w:t>
      </w:r>
      <w:r w:rsidR="00CC4363">
        <w:t>mL</w:t>
      </w:r>
      <w:r>
        <w:t xml:space="preserve">/kg bolus of fluid </w:t>
      </w:r>
      <w:r>
        <w:rPr>
          <w:b/>
          <w:i/>
          <w:u w:val="single"/>
        </w:rPr>
        <w:t xml:space="preserve">(peds 20 </w:t>
      </w:r>
      <w:r w:rsidR="00CC4363" w:rsidRPr="00FE5113">
        <w:rPr>
          <w:b/>
          <w:i/>
          <w:u w:val="single"/>
        </w:rPr>
        <w:t>mL</w:t>
      </w:r>
      <w:r>
        <w:rPr>
          <w:b/>
          <w:i/>
          <w:u w:val="single"/>
        </w:rPr>
        <w:t>/kg bolus)</w:t>
      </w:r>
    </w:p>
    <w:p w14:paraId="311D5385" w14:textId="77777777" w:rsidR="00893455" w:rsidRPr="00893455" w:rsidRDefault="002200A7" w:rsidP="001828C5">
      <w:pPr>
        <w:pStyle w:val="ListParagraph"/>
        <w:spacing w:after="0" w:line="240" w:lineRule="auto"/>
        <w:rPr>
          <w:b/>
          <w:color w:val="FF0000"/>
        </w:rPr>
      </w:pPr>
      <w:r>
        <w:rPr>
          <w:b/>
          <w:color w:val="FF0000"/>
        </w:rPr>
        <w:t>AEMT</w:t>
      </w:r>
      <w:r w:rsidR="00893455">
        <w:rPr>
          <w:b/>
          <w:color w:val="FF0000"/>
        </w:rPr>
        <w:t xml:space="preserve"> STOP</w:t>
      </w:r>
    </w:p>
    <w:p w14:paraId="4D19DCDF" w14:textId="401E2FB6" w:rsidR="00677300"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736A2DC" wp14:editId="54168DF6">
                <wp:extent cx="1228725" cy="209550"/>
                <wp:effectExtent l="0" t="0" r="0" b="0"/>
                <wp:docPr id="77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04CCCEB8"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6A2DC" id="WordArt 52" o:spid="_x0000_s1077"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" filled="f" stroked="f">
                <o:lock v:ext="edit" shapetype="t"/>
                <v:textbox style="mso-fit-shape-to-text:t">
                  <w:txbxContent>
                    <w:p w14:paraId="04CCCEB8"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43B42C1" w14:textId="77777777" w:rsidR="00677300" w:rsidRDefault="00D15632" w:rsidP="007770B1">
      <w:pPr>
        <w:pStyle w:val="ListParagraph"/>
        <w:numPr>
          <w:ilvl w:val="0"/>
          <w:numId w:val="32"/>
        </w:numPr>
        <w:spacing w:after="0" w:line="240" w:lineRule="auto"/>
      </w:pPr>
      <w:r>
        <w:t>12 Lead EKG, transmit</w:t>
      </w:r>
    </w:p>
    <w:p w14:paraId="207CEDF6" w14:textId="20356277" w:rsidR="00D15632" w:rsidRDefault="00677300" w:rsidP="007770B1">
      <w:pPr>
        <w:pStyle w:val="ListParagraph"/>
        <w:numPr>
          <w:ilvl w:val="0"/>
          <w:numId w:val="32"/>
        </w:numPr>
        <w:spacing w:after="0" w:line="240" w:lineRule="auto"/>
      </w:pPr>
      <w:r>
        <w:t>Consider 2</w:t>
      </w:r>
      <w:r w:rsidRPr="00677300">
        <w:rPr>
          <w:vertAlign w:val="superscript"/>
        </w:rPr>
        <w:t>nd</w:t>
      </w:r>
      <w:r w:rsidR="00D15632">
        <w:t xml:space="preserve"> IV en</w:t>
      </w:r>
      <w:r w:rsidR="007B7442">
        <w:t>-</w:t>
      </w:r>
      <w:r w:rsidR="00D15632">
        <w:t>route to hospital</w:t>
      </w:r>
    </w:p>
    <w:p w14:paraId="73C1B5FA" w14:textId="77777777" w:rsidR="00D15632" w:rsidRDefault="00D15632" w:rsidP="007770B1">
      <w:pPr>
        <w:pStyle w:val="ListParagraph"/>
        <w:numPr>
          <w:ilvl w:val="0"/>
          <w:numId w:val="32"/>
        </w:numPr>
        <w:spacing w:after="0" w:line="240" w:lineRule="auto"/>
      </w:pPr>
      <w:r>
        <w:t>Consider pain medications per chart below</w:t>
      </w:r>
    </w:p>
    <w:p w14:paraId="696F4030" w14:textId="77777777" w:rsidR="00D15632" w:rsidRDefault="00D15632" w:rsidP="00D15632">
      <w:pPr>
        <w:spacing w:after="0" w:line="240" w:lineRule="auto"/>
        <w:ind w:left="360"/>
      </w:pPr>
    </w:p>
    <w:p w14:paraId="6BFE61C1" w14:textId="77777777" w:rsidR="00D15632" w:rsidRDefault="00874BA1" w:rsidP="00D15632">
      <w:pPr>
        <w:spacing w:after="0" w:line="240" w:lineRule="auto"/>
        <w:jc w:val="center"/>
        <w:sectPr w:rsidR="00D15632" w:rsidSect="000C1B1A">
          <w:footerReference w:type="default" r:id="rId36"/>
          <w:pgSz w:w="12240" w:h="15840"/>
          <w:pgMar w:top="1440" w:right="1440" w:bottom="1440" w:left="1440" w:header="720" w:footer="720" w:gutter="0"/>
          <w:cols w:space="720"/>
          <w:docGrid w:linePitch="360"/>
        </w:sectPr>
      </w:pPr>
      <w:r w:rsidRPr="00874BA1">
        <w:rPr>
          <w:noProof/>
        </w:rPr>
        <w:drawing>
          <wp:inline distT="0" distB="0" distL="0" distR="0" wp14:anchorId="4612A910" wp14:editId="54ECAE2B">
            <wp:extent cx="5943600" cy="78770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18F90DAB" w14:textId="77777777" w:rsidR="00677300" w:rsidRDefault="00677300" w:rsidP="00971F21">
      <w:pPr>
        <w:spacing w:after="0" w:line="240" w:lineRule="auto"/>
        <w:rPr>
          <w:b/>
        </w:rPr>
      </w:pPr>
      <w:r>
        <w:rPr>
          <w:b/>
        </w:rPr>
        <w:lastRenderedPageBreak/>
        <w:t>ENVIRONMENTAL EMERGENCY</w:t>
      </w:r>
    </w:p>
    <w:p w14:paraId="258E29F8" w14:textId="77777777" w:rsidR="00677300" w:rsidRDefault="00677300" w:rsidP="00971F21">
      <w:pPr>
        <w:spacing w:after="0" w:line="240" w:lineRule="auto"/>
        <w:rPr>
          <w:b/>
        </w:rPr>
      </w:pPr>
    </w:p>
    <w:p w14:paraId="59ECE88F" w14:textId="77777777" w:rsidR="00677300" w:rsidRDefault="00677300" w:rsidP="00971F21">
      <w:pPr>
        <w:spacing w:after="0" w:line="240" w:lineRule="auto"/>
        <w:rPr>
          <w:b/>
        </w:rPr>
      </w:pPr>
      <w:r>
        <w:rPr>
          <w:b/>
        </w:rPr>
        <w:t>204</w:t>
      </w:r>
      <w:r>
        <w:rPr>
          <w:b/>
        </w:rPr>
        <w:tab/>
        <w:t>Hyperthermia</w:t>
      </w:r>
    </w:p>
    <w:p w14:paraId="70A28B24" w14:textId="77777777" w:rsidR="00677300" w:rsidRDefault="00677300" w:rsidP="00971F21">
      <w:pPr>
        <w:spacing w:after="0" w:line="240" w:lineRule="auto"/>
        <w:rPr>
          <w:b/>
        </w:rPr>
      </w:pPr>
    </w:p>
    <w:p w14:paraId="26C0D213" w14:textId="77777777" w:rsidR="00677300" w:rsidRDefault="00677300"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677300" w14:paraId="22ACD9CE" w14:textId="77777777" w:rsidTr="00677300">
        <w:tc>
          <w:tcPr>
            <w:tcW w:w="9576" w:type="dxa"/>
          </w:tcPr>
          <w:p w14:paraId="4E47EF41" w14:textId="77777777" w:rsidR="00677300" w:rsidRDefault="004C53D0" w:rsidP="00971F21">
            <w:r>
              <w:t>History of exposure to warm temperature</w:t>
            </w:r>
          </w:p>
          <w:p w14:paraId="38B26DFA" w14:textId="77777777" w:rsidR="004C53D0" w:rsidRDefault="004C53D0" w:rsidP="00971F21">
            <w:r>
              <w:t>Usually seen with increased exertion</w:t>
            </w:r>
          </w:p>
          <w:p w14:paraId="3031CFBC" w14:textId="77777777" w:rsidR="004C53D0" w:rsidRDefault="004C53D0" w:rsidP="00971F21">
            <w:r>
              <w:t>Febrile</w:t>
            </w:r>
          </w:p>
          <w:p w14:paraId="01FB36D1" w14:textId="77777777" w:rsidR="004C53D0" w:rsidRDefault="004C53D0" w:rsidP="00971F21">
            <w:r>
              <w:t xml:space="preserve">May have hot and dry </w:t>
            </w:r>
            <w:r>
              <w:rPr>
                <w:b/>
              </w:rPr>
              <w:t xml:space="preserve">or </w:t>
            </w:r>
            <w:r>
              <w:t>warm and moist skin</w:t>
            </w:r>
          </w:p>
          <w:p w14:paraId="1D72A966" w14:textId="77777777" w:rsidR="004C53D0" w:rsidRDefault="00D4116D" w:rsidP="00971F21">
            <w:r>
              <w:t>May be hypotensive</w:t>
            </w:r>
          </w:p>
          <w:p w14:paraId="52D96DBF" w14:textId="3B0F43FA" w:rsidR="00D4116D" w:rsidRDefault="00D4116D" w:rsidP="00971F21">
            <w:r>
              <w:t xml:space="preserve">Determine history of therapeutic drug use (antipsychotics); history of substance abuse (cocaine, amphetamines, </w:t>
            </w:r>
            <w:r w:rsidR="007B7442">
              <w:t>etc.</w:t>
            </w:r>
            <w:r>
              <w:t>)</w:t>
            </w:r>
          </w:p>
          <w:p w14:paraId="7A5411FF" w14:textId="77777777" w:rsidR="00D4116D" w:rsidRDefault="00D4116D" w:rsidP="00971F21">
            <w:r>
              <w:t>Poor skin turgor</w:t>
            </w:r>
          </w:p>
          <w:p w14:paraId="06436D22" w14:textId="77777777" w:rsidR="00D4116D" w:rsidRDefault="00D4116D" w:rsidP="00971F21">
            <w:r>
              <w:t>Signs of hypovolemic shock</w:t>
            </w:r>
          </w:p>
          <w:p w14:paraId="63BE70D0" w14:textId="77777777" w:rsidR="00D4116D" w:rsidRDefault="00D4116D" w:rsidP="00971F21">
            <w:r>
              <w:t>History of infection or illness</w:t>
            </w:r>
          </w:p>
          <w:p w14:paraId="1BFAD5FF" w14:textId="77777777" w:rsidR="00D4116D" w:rsidRDefault="00D4116D" w:rsidP="00971F21">
            <w:r>
              <w:t>Drug use</w:t>
            </w:r>
          </w:p>
          <w:p w14:paraId="00F069D6" w14:textId="77777777" w:rsidR="00D4116D" w:rsidRDefault="00D4116D" w:rsidP="00971F21">
            <w:r>
              <w:t>Dark urine – Suggest muscle breakdown and possible kidney damage</w:t>
            </w:r>
          </w:p>
          <w:p w14:paraId="2218F42F" w14:textId="77777777" w:rsidR="00D4116D" w:rsidRDefault="00D4116D" w:rsidP="00971F21">
            <w:r>
              <w:t>Tachycardia</w:t>
            </w:r>
            <w:r w:rsidR="00D15632">
              <w:t>, Hyperventilation, Hypertension</w:t>
            </w:r>
          </w:p>
          <w:p w14:paraId="325C86D1" w14:textId="77777777" w:rsidR="00D4116D" w:rsidRPr="004C53D0" w:rsidRDefault="00D4116D" w:rsidP="00971F21">
            <w:r>
              <w:t>Neurologic – Light headedness, confusion to coma, seizures</w:t>
            </w:r>
          </w:p>
        </w:tc>
      </w:tr>
    </w:tbl>
    <w:p w14:paraId="5C2C75CF" w14:textId="5FEBE7CE" w:rsidR="00D15632" w:rsidRPr="00D15632" w:rsidRDefault="00FE5113" w:rsidP="00D1563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16E27BEB" wp14:editId="6B4C0F17">
                <wp:extent cx="647700" cy="219075"/>
                <wp:effectExtent l="9525" t="9525" r="16510" b="5080"/>
                <wp:docPr id="770"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23F2F9B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27BEB" id="WordArt 53" o:spid="_x0000_s1078"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AOqeZVWgIAAKsEAAAOAAAAAAAAAAAAAAAAAC4CAABkcnMvZTJvRG9jLnhtbFBLAQIt&#10;ABQABgAIAAAAIQCOSfXv2QAAAAQBAAAPAAAAAAAAAAAAAAAAALQEAABkcnMvZG93bnJldi54bWxQ&#10;SwUGAAAAAAQABADzAAAAugUAAAAA&#10;" filled="f" stroked="f">
                <o:lock v:ext="edit" shapetype="t"/>
                <v:textbox style="mso-fit-shape-to-text:t">
                  <w:txbxContent>
                    <w:p w14:paraId="23F2F9B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0B070B6" w14:textId="77777777" w:rsidR="00EC1FF9" w:rsidRDefault="00EC1FF9" w:rsidP="007770B1">
      <w:pPr>
        <w:pStyle w:val="ListParagraph"/>
        <w:numPr>
          <w:ilvl w:val="0"/>
          <w:numId w:val="185"/>
        </w:numPr>
        <w:spacing w:after="0" w:line="240" w:lineRule="auto"/>
      </w:pPr>
      <w:r>
        <w:t>Oxygen and airway maintenance appropriate to the patient’s condition</w:t>
      </w:r>
    </w:p>
    <w:p w14:paraId="7BE0C47D" w14:textId="77777777" w:rsidR="00EC1FF9" w:rsidRDefault="00EC1FF9" w:rsidP="007770B1">
      <w:pPr>
        <w:pStyle w:val="ListParagraph"/>
        <w:numPr>
          <w:ilvl w:val="0"/>
          <w:numId w:val="185"/>
        </w:numPr>
        <w:spacing w:after="0" w:line="240" w:lineRule="auto"/>
      </w:pPr>
      <w:r>
        <w:t>Remove clothing, apply wet linen or wet abdominal pads to groin and axillary areas</w:t>
      </w:r>
    </w:p>
    <w:p w14:paraId="78DEEF76" w14:textId="77777777" w:rsidR="00EC1FF9" w:rsidRDefault="00EC1FF9" w:rsidP="007770B1">
      <w:pPr>
        <w:pStyle w:val="ListParagraph"/>
        <w:numPr>
          <w:ilvl w:val="1"/>
          <w:numId w:val="185"/>
        </w:numPr>
        <w:spacing w:after="0" w:line="240" w:lineRule="auto"/>
      </w:pPr>
      <w:r>
        <w:t>Expose to circulating air</w:t>
      </w:r>
    </w:p>
    <w:p w14:paraId="1B956C0B" w14:textId="77777777" w:rsidR="00EC1FF9" w:rsidRDefault="00EC1FF9" w:rsidP="007770B1">
      <w:pPr>
        <w:pStyle w:val="ListParagraph"/>
        <w:numPr>
          <w:ilvl w:val="1"/>
          <w:numId w:val="185"/>
        </w:numPr>
        <w:spacing w:after="0" w:line="240" w:lineRule="auto"/>
      </w:pPr>
      <w:r w:rsidRPr="005A1451">
        <w:rPr>
          <w:b/>
        </w:rPr>
        <w:t>DO NOT</w:t>
      </w:r>
      <w:r>
        <w:t xml:space="preserve"> cool patient to the point of shivering</w:t>
      </w:r>
    </w:p>
    <w:p w14:paraId="4E5EA44F" w14:textId="77777777" w:rsidR="00EC1FF9" w:rsidRDefault="00EC1FF9" w:rsidP="007770B1">
      <w:pPr>
        <w:pStyle w:val="ListParagraph"/>
        <w:numPr>
          <w:ilvl w:val="0"/>
          <w:numId w:val="185"/>
        </w:numPr>
        <w:spacing w:after="0" w:line="240" w:lineRule="auto"/>
      </w:pPr>
      <w:r>
        <w:t>Move patient to protected environment (shade, AC</w:t>
      </w:r>
      <w:r w:rsidR="00874BA1">
        <w:t>, etc</w:t>
      </w:r>
      <w:r>
        <w:t>.)</w:t>
      </w:r>
    </w:p>
    <w:p w14:paraId="1FD23B06" w14:textId="77777777" w:rsidR="00D15632" w:rsidRPr="00D15632" w:rsidRDefault="00D15632" w:rsidP="001828C5">
      <w:pPr>
        <w:pStyle w:val="ListParagraph"/>
        <w:spacing w:after="0" w:line="240" w:lineRule="auto"/>
        <w:rPr>
          <w:b/>
          <w:color w:val="FF0000"/>
        </w:rPr>
      </w:pPr>
      <w:r>
        <w:rPr>
          <w:b/>
          <w:color w:val="FF0000"/>
        </w:rPr>
        <w:t>EMR STOP</w:t>
      </w:r>
    </w:p>
    <w:p w14:paraId="5F2F243A" w14:textId="02EB1CB7" w:rsidR="00D4116D" w:rsidRDefault="00FE5113" w:rsidP="00971F21">
      <w:pPr>
        <w:shd w:val="clear" w:color="auto" w:fill="00B0F0"/>
        <w:spacing w:after="0" w:line="240" w:lineRule="auto"/>
        <w:ind w:left="720" w:hanging="720"/>
      </w:pPr>
      <w:r>
        <w:rPr>
          <w:noProof/>
        </w:rPr>
        <mc:AlternateContent>
          <mc:Choice Requires="wps">
            <w:drawing>
              <wp:inline distT="0" distB="0" distL="0" distR="0" wp14:anchorId="09B8A71D" wp14:editId="4D249277">
                <wp:extent cx="628650" cy="209550"/>
                <wp:effectExtent l="0" t="0" r="0" b="0"/>
                <wp:docPr id="769"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 cy="209550"/>
                        </a:xfrm>
                        <a:prstGeom prst="rect">
                          <a:avLst/>
                        </a:prstGeom>
                        <a:extLst>
                          <a:ext uri="{AF507438-7753-43E0-B8FC-AC1667EBCBE1}">
                            <a14:hiddenEffects xmlns:a14="http://schemas.microsoft.com/office/drawing/2010/main">
                              <a:effectLst/>
                            </a14:hiddenEffects>
                          </a:ext>
                        </a:extLst>
                      </wps:spPr>
                      <wps:txbx>
                        <w:txbxContent>
                          <w:p w14:paraId="426656E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8A71D" id="WordArt 54" o:spid="_x0000_s1079" type="#_x0000_t202" style="width:4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" filled="f" stroked="f">
                <o:lock v:ext="edit" shapetype="t"/>
                <v:textbox style="mso-fit-shape-to-text:t">
                  <w:txbxContent>
                    <w:p w14:paraId="426656E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E8DB71D" w14:textId="77777777" w:rsidR="00EC1FF9" w:rsidRDefault="00EC1FF9" w:rsidP="007770B1">
      <w:pPr>
        <w:pStyle w:val="ListParagraph"/>
        <w:numPr>
          <w:ilvl w:val="0"/>
          <w:numId w:val="185"/>
        </w:numPr>
        <w:spacing w:after="0" w:line="240" w:lineRule="auto"/>
      </w:pPr>
      <w:r>
        <w:t>Pulse oximetry</w:t>
      </w:r>
    </w:p>
    <w:p w14:paraId="0DB6988C" w14:textId="77777777" w:rsidR="00D4116D" w:rsidRDefault="00D4116D" w:rsidP="001828C5">
      <w:pPr>
        <w:pStyle w:val="ListParagraph"/>
        <w:spacing w:after="0" w:line="240" w:lineRule="auto"/>
        <w:rPr>
          <w:b/>
          <w:color w:val="FF0000"/>
        </w:rPr>
      </w:pPr>
      <w:r w:rsidRPr="005A1451">
        <w:rPr>
          <w:b/>
          <w:color w:val="FF0000"/>
        </w:rPr>
        <w:t>EMT STOP</w:t>
      </w:r>
    </w:p>
    <w:p w14:paraId="3106F180" w14:textId="62ADDC97" w:rsidR="006F2AA4" w:rsidRPr="006F2AA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BEFB49E" wp14:editId="7FE3F372">
                <wp:extent cx="800100" cy="209550"/>
                <wp:effectExtent l="0" t="0" r="0" b="0"/>
                <wp:docPr id="768"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0100" cy="209550"/>
                        </a:xfrm>
                        <a:prstGeom prst="rect">
                          <a:avLst/>
                        </a:prstGeom>
                        <a:extLst>
                          <a:ext uri="{AF507438-7753-43E0-B8FC-AC1667EBCBE1}">
                            <a14:hiddenEffects xmlns:a14="http://schemas.microsoft.com/office/drawing/2010/main">
                              <a:effectLst/>
                            </a14:hiddenEffects>
                          </a:ext>
                        </a:extLst>
                      </wps:spPr>
                      <wps:txbx>
                        <w:txbxContent>
                          <w:p w14:paraId="7A771AC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FB49E" id="WordArt 55" o:spid="_x0000_s1080" type="#_x0000_t202" style="width:63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" filled="f" stroked="f">
                <o:lock v:ext="edit" shapetype="t"/>
                <v:textbox style="mso-fit-shape-to-text:t">
                  <w:txbxContent>
                    <w:p w14:paraId="7A771AC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26B8FA4" w14:textId="77777777" w:rsidR="00EC1FF9" w:rsidRDefault="00EC1FF9" w:rsidP="007770B1">
      <w:pPr>
        <w:pStyle w:val="ListParagraph"/>
        <w:numPr>
          <w:ilvl w:val="0"/>
          <w:numId w:val="185"/>
        </w:numPr>
        <w:spacing w:after="0" w:line="240" w:lineRule="auto"/>
      </w:pPr>
      <w:r>
        <w:t>Glucose check</w:t>
      </w:r>
    </w:p>
    <w:p w14:paraId="2372861C" w14:textId="3D6BC507" w:rsidR="006F2AA4" w:rsidRDefault="006F2AA4" w:rsidP="007770B1">
      <w:pPr>
        <w:pStyle w:val="ListParagraph"/>
        <w:numPr>
          <w:ilvl w:val="0"/>
          <w:numId w:val="185"/>
        </w:numPr>
        <w:spacing w:after="0" w:line="240" w:lineRule="auto"/>
      </w:pPr>
      <w:r>
        <w:t xml:space="preserve">IV NS or LR 20 </w:t>
      </w:r>
      <w:r w:rsidR="00CC4363">
        <w:t>mL</w:t>
      </w:r>
      <w:r>
        <w:t xml:space="preserve">/kg bolus </w:t>
      </w:r>
      <w:r>
        <w:rPr>
          <w:b/>
          <w:i/>
          <w:u w:val="single"/>
        </w:rPr>
        <w:t xml:space="preserve">(peds 20 </w:t>
      </w:r>
      <w:r w:rsidR="00CC4363" w:rsidRPr="00FE5113">
        <w:rPr>
          <w:b/>
          <w:i/>
          <w:u w:val="single"/>
        </w:rPr>
        <w:t>mL</w:t>
      </w:r>
      <w:r>
        <w:rPr>
          <w:b/>
          <w:i/>
          <w:u w:val="single"/>
        </w:rPr>
        <w:t>/kg bolus)</w:t>
      </w:r>
    </w:p>
    <w:p w14:paraId="7B8F99A3" w14:textId="77777777" w:rsidR="006F2AA4" w:rsidRDefault="006F2AA4" w:rsidP="007770B1">
      <w:pPr>
        <w:pStyle w:val="ListParagraph"/>
        <w:numPr>
          <w:ilvl w:val="1"/>
          <w:numId w:val="33"/>
        </w:numPr>
        <w:spacing w:after="0" w:line="240" w:lineRule="auto"/>
      </w:pPr>
      <w:r>
        <w:t>Repeat second bolus of fluids if needed</w:t>
      </w:r>
    </w:p>
    <w:p w14:paraId="4F060EA1" w14:textId="77777777" w:rsidR="006F2AA4" w:rsidRDefault="006F2AA4" w:rsidP="007770B1">
      <w:pPr>
        <w:pStyle w:val="ListParagraph"/>
        <w:numPr>
          <w:ilvl w:val="1"/>
          <w:numId w:val="33"/>
        </w:numPr>
        <w:spacing w:after="0" w:line="240" w:lineRule="auto"/>
      </w:pPr>
      <w:r>
        <w:t>Oral rehydration if patient able to maintain airway IV NS – rate proper for patient condition</w:t>
      </w:r>
    </w:p>
    <w:p w14:paraId="366C1F9D" w14:textId="77777777" w:rsidR="00EC1FF9" w:rsidRDefault="00EC1FF9" w:rsidP="007770B1">
      <w:pPr>
        <w:pStyle w:val="ListParagraph"/>
        <w:numPr>
          <w:ilvl w:val="0"/>
          <w:numId w:val="185"/>
        </w:numPr>
        <w:spacing w:after="0" w:line="240" w:lineRule="auto"/>
      </w:pPr>
      <w:r>
        <w:t>GENTLY massage extremities to prevent cold induced vasoconstriction</w:t>
      </w:r>
    </w:p>
    <w:p w14:paraId="6D059DCD" w14:textId="78FBC2C1" w:rsidR="006F2AA4" w:rsidRPr="000A0B95" w:rsidRDefault="00885422" w:rsidP="007770B1">
      <w:pPr>
        <w:pStyle w:val="ListParagraph"/>
        <w:numPr>
          <w:ilvl w:val="0"/>
          <w:numId w:val="185"/>
        </w:numPr>
        <w:spacing w:after="0" w:line="240" w:lineRule="auto"/>
      </w:pPr>
      <w:r w:rsidRPr="00885422">
        <w:rPr>
          <w:rFonts w:ascii="Calibri" w:eastAsia="Calibri" w:hAnsi="Calibri" w:cs="Times New Roman"/>
        </w:rPr>
        <w:t>If hypoglycemic, titrate D10 slowly until patient responds.  Try to avoid large swings in serum glucose levels</w:t>
      </w:r>
      <w:r w:rsidR="002200A7">
        <w:t>.</w:t>
      </w:r>
      <w:r w:rsidR="00874BA1">
        <w:t xml:space="preserve"> </w:t>
      </w:r>
      <w:r w:rsidR="00874BA1">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12F0955F" w14:textId="77777777" w:rsidTr="00BF4692">
        <w:trPr>
          <w:jc w:val="center"/>
        </w:trPr>
        <w:tc>
          <w:tcPr>
            <w:tcW w:w="2268" w:type="dxa"/>
          </w:tcPr>
          <w:p w14:paraId="48A92C8E" w14:textId="77777777" w:rsidR="000A0B95" w:rsidRPr="00CD0DA4" w:rsidRDefault="000A0B95" w:rsidP="00BF4692">
            <w:pPr>
              <w:jc w:val="center"/>
              <w:rPr>
                <w:b/>
                <w:sz w:val="20"/>
              </w:rPr>
            </w:pPr>
            <w:r w:rsidRPr="00CD0DA4">
              <w:rPr>
                <w:b/>
                <w:sz w:val="20"/>
              </w:rPr>
              <w:t>Glucose</w:t>
            </w:r>
          </w:p>
          <w:p w14:paraId="1D1F3268" w14:textId="77777777" w:rsidR="000A0B95" w:rsidRPr="00CD0DA4" w:rsidRDefault="000A0B95" w:rsidP="00BF4692">
            <w:pPr>
              <w:jc w:val="center"/>
              <w:rPr>
                <w:b/>
                <w:sz w:val="20"/>
              </w:rPr>
            </w:pPr>
            <w:r w:rsidRPr="00CD0DA4">
              <w:rPr>
                <w:b/>
                <w:sz w:val="20"/>
              </w:rPr>
              <w:t>(dextrose)</w:t>
            </w:r>
          </w:p>
        </w:tc>
        <w:tc>
          <w:tcPr>
            <w:tcW w:w="1980" w:type="dxa"/>
          </w:tcPr>
          <w:p w14:paraId="50DD8C0F" w14:textId="77777777" w:rsidR="000A0B95" w:rsidRPr="00CD0DA4" w:rsidRDefault="000A0B95" w:rsidP="00BF4692">
            <w:pPr>
              <w:jc w:val="center"/>
              <w:rPr>
                <w:sz w:val="20"/>
              </w:rPr>
            </w:pPr>
            <w:r w:rsidRPr="00CD0DA4">
              <w:rPr>
                <w:sz w:val="20"/>
              </w:rPr>
              <w:t xml:space="preserve">D50 1-2 </w:t>
            </w:r>
            <w:r>
              <w:rPr>
                <w:sz w:val="20"/>
              </w:rPr>
              <w:t>mL/kg</w:t>
            </w:r>
          </w:p>
          <w:p w14:paraId="5E52F1D7" w14:textId="77777777" w:rsidR="000A0B95" w:rsidRPr="00CD0DA4" w:rsidRDefault="000A0B95" w:rsidP="00BF4692">
            <w:pPr>
              <w:jc w:val="center"/>
              <w:rPr>
                <w:sz w:val="20"/>
              </w:rPr>
            </w:pPr>
            <w:r w:rsidRPr="00CD0DA4">
              <w:rPr>
                <w:sz w:val="20"/>
              </w:rPr>
              <w:t>D25 2-4 mL/kg</w:t>
            </w:r>
          </w:p>
          <w:p w14:paraId="2F14AF81" w14:textId="77777777" w:rsidR="000A0B95" w:rsidRPr="00CD0DA4" w:rsidRDefault="000A0B95" w:rsidP="00BF4692">
            <w:pPr>
              <w:jc w:val="center"/>
              <w:rPr>
                <w:sz w:val="20"/>
              </w:rPr>
            </w:pPr>
            <w:r w:rsidRPr="00CD0DA4">
              <w:rPr>
                <w:sz w:val="20"/>
              </w:rPr>
              <w:t>D10 2-4 mL/kg</w:t>
            </w:r>
          </w:p>
        </w:tc>
        <w:tc>
          <w:tcPr>
            <w:tcW w:w="1890" w:type="dxa"/>
          </w:tcPr>
          <w:p w14:paraId="479DBF01" w14:textId="77777777" w:rsidR="000A0B95" w:rsidRPr="00CD0DA4" w:rsidRDefault="000A0B95" w:rsidP="00BF4692">
            <w:pPr>
              <w:jc w:val="center"/>
              <w:rPr>
                <w:sz w:val="20"/>
              </w:rPr>
            </w:pPr>
            <w:r w:rsidRPr="00CD0DA4">
              <w:rPr>
                <w:sz w:val="20"/>
              </w:rPr>
              <w:t>&gt;8 years</w:t>
            </w:r>
          </w:p>
          <w:p w14:paraId="09B56CB9" w14:textId="77777777" w:rsidR="000A0B95" w:rsidRPr="00CD0DA4" w:rsidRDefault="000A0B95" w:rsidP="00BF4692">
            <w:pPr>
              <w:jc w:val="center"/>
              <w:rPr>
                <w:sz w:val="20"/>
              </w:rPr>
            </w:pPr>
            <w:r w:rsidRPr="00CD0DA4">
              <w:rPr>
                <w:sz w:val="20"/>
              </w:rPr>
              <w:t>6 months - 8 years</w:t>
            </w:r>
          </w:p>
          <w:p w14:paraId="1018A324" w14:textId="77777777" w:rsidR="000A0B95" w:rsidRPr="00CD0DA4" w:rsidRDefault="000A0B95" w:rsidP="00BF4692">
            <w:pPr>
              <w:jc w:val="center"/>
              <w:rPr>
                <w:sz w:val="20"/>
              </w:rPr>
            </w:pPr>
            <w:r w:rsidRPr="00CD0DA4">
              <w:rPr>
                <w:sz w:val="20"/>
              </w:rPr>
              <w:t>Neonate - 6 months</w:t>
            </w:r>
          </w:p>
          <w:p w14:paraId="1C375CD2" w14:textId="77777777" w:rsidR="000A0B95" w:rsidRPr="00CD0DA4" w:rsidRDefault="000A0B95" w:rsidP="00BF4692">
            <w:pPr>
              <w:jc w:val="center"/>
              <w:rPr>
                <w:sz w:val="20"/>
              </w:rPr>
            </w:pPr>
            <w:r w:rsidRPr="00CD0DA4">
              <w:rPr>
                <w:sz w:val="18"/>
              </w:rPr>
              <w:t>Max Rate 2 ml/kg/Min</w:t>
            </w:r>
          </w:p>
        </w:tc>
      </w:tr>
      <w:tr w:rsidR="000A0B95" w14:paraId="4A3525E8" w14:textId="77777777" w:rsidTr="00BF4692">
        <w:trPr>
          <w:jc w:val="center"/>
        </w:trPr>
        <w:tc>
          <w:tcPr>
            <w:tcW w:w="6138" w:type="dxa"/>
            <w:gridSpan w:val="3"/>
          </w:tcPr>
          <w:p w14:paraId="329F1004" w14:textId="77777777" w:rsidR="000A0B95" w:rsidRDefault="000A0B95" w:rsidP="00BF4692">
            <w:pPr>
              <w:jc w:val="center"/>
            </w:pPr>
            <w:r>
              <w:t>If D25 or D10 are not available utilize a syringe of D50.</w:t>
            </w:r>
          </w:p>
          <w:p w14:paraId="1B362D44" w14:textId="77777777" w:rsidR="000A0B95" w:rsidRDefault="000A0B95" w:rsidP="00BF4692">
            <w:pPr>
              <w:jc w:val="center"/>
            </w:pPr>
            <w:r>
              <w:t>To make D25 expel 25 mL of D50 and draw up 25 mL of NS.</w:t>
            </w:r>
          </w:p>
          <w:p w14:paraId="08734BF2" w14:textId="77777777" w:rsidR="000A0B95" w:rsidRDefault="000A0B95" w:rsidP="00BF4692">
            <w:pPr>
              <w:jc w:val="center"/>
            </w:pPr>
            <w:r>
              <w:t>To make D10 expel 40 mL of D50 and draw up 40 mL of NS.</w:t>
            </w:r>
          </w:p>
        </w:tc>
      </w:tr>
      <w:tr w:rsidR="000A0B95" w14:paraId="26DD1572" w14:textId="77777777" w:rsidTr="00BF4692">
        <w:trPr>
          <w:jc w:val="center"/>
        </w:trPr>
        <w:tc>
          <w:tcPr>
            <w:tcW w:w="6138" w:type="dxa"/>
            <w:gridSpan w:val="3"/>
          </w:tcPr>
          <w:p w14:paraId="73FC0873" w14:textId="77777777" w:rsidR="000A0B95" w:rsidRPr="00CD0DA4" w:rsidRDefault="000A0B95" w:rsidP="00BF4692">
            <w:pPr>
              <w:jc w:val="center"/>
            </w:pPr>
            <w:r w:rsidRPr="00621BEB">
              <w:rPr>
                <w:b/>
                <w:sz w:val="20"/>
              </w:rPr>
              <w:lastRenderedPageBreak/>
              <w:t>*Reminder:</w:t>
            </w:r>
            <w:r w:rsidRPr="00621BEB">
              <w:rPr>
                <w:sz w:val="20"/>
              </w:rPr>
              <w:t xml:space="preserve"> </w:t>
            </w:r>
            <w:r>
              <w:rPr>
                <w:sz w:val="20"/>
              </w:rPr>
              <w:t>Consider IO if other access unavailable and patient significantly symptomatic</w:t>
            </w:r>
          </w:p>
        </w:tc>
      </w:tr>
    </w:tbl>
    <w:p w14:paraId="6D6B4E56" w14:textId="77777777" w:rsidR="000A0B95" w:rsidRPr="006B1606" w:rsidRDefault="000A0B95" w:rsidP="000A0B95">
      <w:pPr>
        <w:pStyle w:val="ListParagraph"/>
        <w:spacing w:after="0" w:line="240" w:lineRule="auto"/>
      </w:pPr>
    </w:p>
    <w:p w14:paraId="0B83C487" w14:textId="21468963" w:rsidR="00874BA1" w:rsidRPr="00035576" w:rsidRDefault="00874BA1" w:rsidP="00035576">
      <w:pPr>
        <w:spacing w:after="0" w:line="240" w:lineRule="auto"/>
        <w:rPr>
          <w:sz w:val="4"/>
        </w:rPr>
      </w:pPr>
    </w:p>
    <w:p w14:paraId="591716AE" w14:textId="77777777" w:rsidR="006F2AA4" w:rsidRPr="006F2AA4" w:rsidRDefault="002200A7" w:rsidP="001828C5">
      <w:pPr>
        <w:pStyle w:val="ListParagraph"/>
        <w:spacing w:after="0" w:line="240" w:lineRule="auto"/>
        <w:rPr>
          <w:b/>
          <w:color w:val="FF0000"/>
        </w:rPr>
      </w:pPr>
      <w:r>
        <w:rPr>
          <w:b/>
          <w:color w:val="FF0000"/>
        </w:rPr>
        <w:t>AEMT</w:t>
      </w:r>
      <w:r w:rsidR="006F2AA4">
        <w:rPr>
          <w:b/>
          <w:color w:val="FF0000"/>
        </w:rPr>
        <w:t xml:space="preserve"> STOP</w:t>
      </w:r>
    </w:p>
    <w:p w14:paraId="65CDEE6B" w14:textId="1171DE68" w:rsidR="00677300"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AC5202B" wp14:editId="29DDB7F4">
                <wp:extent cx="1238250" cy="209550"/>
                <wp:effectExtent l="0" t="0" r="0" b="0"/>
                <wp:docPr id="76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2EB3575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5202B" id="WordArt 56" o:spid="_x0000_s1081"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" filled="f" stroked="f">
                <o:lock v:ext="edit" shapetype="t"/>
                <v:textbox style="mso-fit-shape-to-text:t">
                  <w:txbxContent>
                    <w:p w14:paraId="2EB3575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8407D94" w14:textId="77777777" w:rsidR="00D4116D" w:rsidRDefault="00EC1FF9" w:rsidP="007770B1">
      <w:pPr>
        <w:pStyle w:val="ListParagraph"/>
        <w:numPr>
          <w:ilvl w:val="0"/>
          <w:numId w:val="185"/>
        </w:numPr>
        <w:spacing w:after="0" w:line="240" w:lineRule="auto"/>
      </w:pPr>
      <w:r>
        <w:t>12 Lead EKG, transmit</w:t>
      </w:r>
    </w:p>
    <w:p w14:paraId="4D1E5029" w14:textId="77777777" w:rsidR="006F2AA4" w:rsidRPr="00EC1FF9" w:rsidRDefault="006F2AA4" w:rsidP="00EC1FF9">
      <w:pPr>
        <w:spacing w:after="0" w:line="240" w:lineRule="auto"/>
        <w:rPr>
          <w:b/>
          <w:color w:val="FF0000"/>
        </w:rPr>
      </w:pPr>
    </w:p>
    <w:p w14:paraId="1EF613FB" w14:textId="77777777" w:rsidR="00D4116D" w:rsidRDefault="00EC1FF9" w:rsidP="00971F21">
      <w:pPr>
        <w:spacing w:after="0" w:line="240" w:lineRule="auto"/>
        <w:rPr>
          <w:b/>
        </w:rPr>
      </w:pPr>
      <w:r>
        <w:rPr>
          <w:b/>
        </w:rPr>
        <w:t>NOTES:</w:t>
      </w:r>
    </w:p>
    <w:p w14:paraId="61694AEA" w14:textId="77777777" w:rsidR="00EC1FF9" w:rsidRDefault="00EC1FF9" w:rsidP="007770B1">
      <w:pPr>
        <w:pStyle w:val="ListParagraph"/>
        <w:numPr>
          <w:ilvl w:val="0"/>
          <w:numId w:val="186"/>
        </w:numPr>
        <w:spacing w:after="0" w:line="240" w:lineRule="auto"/>
      </w:pPr>
      <w:r>
        <w:t>Time is of the essence in decreasing the patient’s body temperature</w:t>
      </w:r>
    </w:p>
    <w:p w14:paraId="1F6BDED5" w14:textId="77777777" w:rsidR="00EC1FF9" w:rsidRDefault="00EC1FF9" w:rsidP="007770B1">
      <w:pPr>
        <w:pStyle w:val="ListParagraph"/>
        <w:numPr>
          <w:ilvl w:val="0"/>
          <w:numId w:val="186"/>
        </w:numPr>
        <w:spacing w:after="0" w:line="240" w:lineRule="auto"/>
      </w:pPr>
      <w:r>
        <w:t>Do not use IV iced saline for cooling patient.  Use of fluids cooled slightly below ambient temperature is appropriate.</w:t>
      </w:r>
    </w:p>
    <w:p w14:paraId="08505378" w14:textId="77777777" w:rsidR="000D5B5D" w:rsidRDefault="000D5B5D" w:rsidP="007770B1">
      <w:pPr>
        <w:pStyle w:val="ListParagraph"/>
        <w:numPr>
          <w:ilvl w:val="0"/>
          <w:numId w:val="186"/>
        </w:numPr>
        <w:spacing w:after="0" w:line="240" w:lineRule="auto"/>
      </w:pPr>
      <w:r>
        <w:t>Hyperthermia may be cause by one of the following:</w:t>
      </w:r>
    </w:p>
    <w:p w14:paraId="0C9EDE04" w14:textId="2C9ADB38" w:rsidR="000D5B5D" w:rsidRDefault="000D5B5D" w:rsidP="007770B1">
      <w:pPr>
        <w:pStyle w:val="ListParagraph"/>
        <w:numPr>
          <w:ilvl w:val="1"/>
          <w:numId w:val="186"/>
        </w:numPr>
        <w:spacing w:after="0" w:line="240" w:lineRule="auto"/>
      </w:pPr>
      <w:r>
        <w:t xml:space="preserve">Antipsychotic medications and major tranquilizers: </w:t>
      </w:r>
      <w:r w:rsidR="00BD616E">
        <w:t>Phenothiazine</w:t>
      </w:r>
      <w:r>
        <w:t xml:space="preserve"> (Thorazine</w:t>
      </w:r>
      <w:r w:rsidRPr="00EC1FF9">
        <w:rPr>
          <w:rFonts w:cstheme="minorHAnsi"/>
        </w:rPr>
        <w:t>®</w:t>
      </w:r>
      <w:r>
        <w:t>), Butyrophenones (Haldol</w:t>
      </w:r>
      <w:r w:rsidRPr="00EC1FF9">
        <w:rPr>
          <w:rFonts w:cstheme="minorHAnsi"/>
        </w:rPr>
        <w:t>®</w:t>
      </w:r>
      <w:r>
        <w:t>)</w:t>
      </w:r>
    </w:p>
    <w:p w14:paraId="4BD8AD90" w14:textId="14E3DE7F" w:rsidR="00B3391C" w:rsidRDefault="00B3391C" w:rsidP="007770B1">
      <w:pPr>
        <w:pStyle w:val="ListParagraph"/>
        <w:numPr>
          <w:ilvl w:val="1"/>
          <w:numId w:val="186"/>
        </w:numPr>
        <w:spacing w:after="0" w:line="240" w:lineRule="auto"/>
      </w:pPr>
      <w:r w:rsidRPr="00B3391C">
        <w:t>SSRI (Selective Serotonin Reuptake Inhibitors) Citalopram (Celexa®), Escitalopram (Lexapro®), Fluoxetine (Prozac®), Paroxetine (Paxil®, Pexeva®), Sertraline (Zoloft®</w:t>
      </w:r>
      <w:r w:rsidR="00175140" w:rsidRPr="00B3391C">
        <w:t>), Vilazodone</w:t>
      </w:r>
      <w:r w:rsidRPr="00B3391C">
        <w:t xml:space="preserve"> (Viibryd®)</w:t>
      </w:r>
    </w:p>
    <w:p w14:paraId="45B7F481" w14:textId="77777777" w:rsidR="000D5B5D" w:rsidRDefault="000D5B5D" w:rsidP="007770B1">
      <w:pPr>
        <w:pStyle w:val="ListParagraph"/>
        <w:numPr>
          <w:ilvl w:val="1"/>
          <w:numId w:val="186"/>
        </w:numPr>
        <w:spacing w:after="0" w:line="240" w:lineRule="auto"/>
      </w:pPr>
      <w:r>
        <w:t>Cyclic antidepressants such as: Elavil</w:t>
      </w:r>
      <w:r w:rsidRPr="00EC1FF9">
        <w:rPr>
          <w:rFonts w:cstheme="minorHAnsi"/>
        </w:rPr>
        <w:t>®</w:t>
      </w:r>
      <w:r>
        <w:t>, Norpramin</w:t>
      </w:r>
      <w:r w:rsidRPr="00EC1FF9">
        <w:rPr>
          <w:rFonts w:cstheme="minorHAnsi"/>
        </w:rPr>
        <w:t>®</w:t>
      </w:r>
      <w:r>
        <w:t>, Tofranil</w:t>
      </w:r>
      <w:r w:rsidRPr="00EC1FF9">
        <w:rPr>
          <w:rFonts w:cstheme="minorHAnsi"/>
        </w:rPr>
        <w:t>®</w:t>
      </w:r>
    </w:p>
    <w:p w14:paraId="3D2BC36B" w14:textId="77777777" w:rsidR="000D5B5D" w:rsidRDefault="000D5B5D" w:rsidP="007770B1">
      <w:pPr>
        <w:pStyle w:val="ListParagraph"/>
        <w:numPr>
          <w:ilvl w:val="1"/>
          <w:numId w:val="186"/>
        </w:numPr>
        <w:spacing w:after="0" w:line="240" w:lineRule="auto"/>
      </w:pPr>
      <w:r>
        <w:t>Amphetamines</w:t>
      </w:r>
    </w:p>
    <w:p w14:paraId="52F4AF72" w14:textId="77777777" w:rsidR="000D5B5D" w:rsidRDefault="000D5B5D" w:rsidP="007770B1">
      <w:pPr>
        <w:pStyle w:val="ListParagraph"/>
        <w:numPr>
          <w:ilvl w:val="1"/>
          <w:numId w:val="186"/>
        </w:numPr>
        <w:spacing w:after="0" w:line="240" w:lineRule="auto"/>
      </w:pPr>
      <w:r>
        <w:t>Monoamine oxidase inhibitors such as: Nardil®, Marplan®</w:t>
      </w:r>
    </w:p>
    <w:p w14:paraId="0FFB7E83" w14:textId="77777777" w:rsidR="000D5B5D" w:rsidRDefault="000D5B5D" w:rsidP="007770B1">
      <w:pPr>
        <w:pStyle w:val="ListParagraph"/>
        <w:numPr>
          <w:ilvl w:val="1"/>
          <w:numId w:val="186"/>
        </w:numPr>
        <w:spacing w:after="0" w:line="240" w:lineRule="auto"/>
      </w:pPr>
      <w:r>
        <w:t>Anticholinergic drugs such as: Atropine, Congentin, Scopolamine</w:t>
      </w:r>
    </w:p>
    <w:p w14:paraId="3E310FC0" w14:textId="77777777" w:rsidR="000D5B5D" w:rsidRDefault="000D5B5D" w:rsidP="007770B1">
      <w:pPr>
        <w:pStyle w:val="ListParagraph"/>
        <w:numPr>
          <w:ilvl w:val="1"/>
          <w:numId w:val="186"/>
        </w:numPr>
        <w:spacing w:after="0" w:line="240" w:lineRule="auto"/>
      </w:pPr>
      <w:r>
        <w:t xml:space="preserve">Illicit drugs: Cocaine, PCP, LSD, </w:t>
      </w:r>
      <w:r w:rsidR="008A77DD">
        <w:t xml:space="preserve">Ecstasy </w:t>
      </w:r>
      <w:r>
        <w:t>(MDMA)</w:t>
      </w:r>
    </w:p>
    <w:p w14:paraId="7B36205F" w14:textId="77777777" w:rsidR="00DA011E" w:rsidRDefault="00DA011E" w:rsidP="00971F21">
      <w:pPr>
        <w:spacing w:after="0" w:line="240" w:lineRule="auto"/>
        <w:rPr>
          <w:b/>
        </w:rPr>
        <w:sectPr w:rsidR="00DA011E" w:rsidSect="000C1B1A">
          <w:footerReference w:type="default" r:id="rId38"/>
          <w:pgSz w:w="12240" w:h="15840"/>
          <w:pgMar w:top="1440" w:right="1440" w:bottom="1440" w:left="1440" w:header="720" w:footer="720" w:gutter="0"/>
          <w:cols w:space="720"/>
          <w:docGrid w:linePitch="360"/>
        </w:sectPr>
      </w:pPr>
    </w:p>
    <w:p w14:paraId="6684E4BB" w14:textId="77777777" w:rsidR="000D5B5D" w:rsidRDefault="005A1451" w:rsidP="00971F21">
      <w:pPr>
        <w:spacing w:after="0" w:line="240" w:lineRule="auto"/>
        <w:rPr>
          <w:b/>
        </w:rPr>
      </w:pPr>
      <w:r>
        <w:rPr>
          <w:b/>
        </w:rPr>
        <w:lastRenderedPageBreak/>
        <w:t>ENVIRONMENTAL EMERGENCY</w:t>
      </w:r>
    </w:p>
    <w:p w14:paraId="1347BC78" w14:textId="77777777" w:rsidR="005A1451" w:rsidRDefault="005A1451" w:rsidP="00971F21">
      <w:pPr>
        <w:spacing w:after="0" w:line="240" w:lineRule="auto"/>
        <w:rPr>
          <w:b/>
        </w:rPr>
      </w:pPr>
    </w:p>
    <w:p w14:paraId="4215F59A" w14:textId="77777777" w:rsidR="005A1451" w:rsidRDefault="005A1451" w:rsidP="00971F21">
      <w:pPr>
        <w:spacing w:after="0" w:line="240" w:lineRule="auto"/>
        <w:rPr>
          <w:b/>
        </w:rPr>
      </w:pPr>
      <w:r>
        <w:rPr>
          <w:b/>
        </w:rPr>
        <w:t>205</w:t>
      </w:r>
      <w:r>
        <w:rPr>
          <w:b/>
        </w:rPr>
        <w:tab/>
        <w:t>Hypothermia</w:t>
      </w:r>
    </w:p>
    <w:p w14:paraId="5F7BDCA6" w14:textId="77777777" w:rsidR="005A1451" w:rsidRPr="003F71A5" w:rsidRDefault="005A1451" w:rsidP="00971F21">
      <w:pPr>
        <w:spacing w:after="0" w:line="240" w:lineRule="auto"/>
        <w:rPr>
          <w:b/>
          <w:sz w:val="18"/>
        </w:rPr>
      </w:pPr>
    </w:p>
    <w:p w14:paraId="2DCCC5FD" w14:textId="77777777" w:rsidR="005A1451" w:rsidRDefault="005A1451"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5A1451" w14:paraId="11EEE2CB" w14:textId="77777777" w:rsidTr="005A1451">
        <w:tc>
          <w:tcPr>
            <w:tcW w:w="9576" w:type="dxa"/>
          </w:tcPr>
          <w:p w14:paraId="23D45427" w14:textId="77777777" w:rsidR="005A1451" w:rsidRDefault="005A1451" w:rsidP="00971F21">
            <w:r>
              <w:t>History of exposure to cold temperature including duration</w:t>
            </w:r>
          </w:p>
          <w:p w14:paraId="23AD1C75" w14:textId="77777777" w:rsidR="005A1451" w:rsidRDefault="005A1451" w:rsidP="00971F21">
            <w:r>
              <w:t>Core body temperatures &lt;92°</w:t>
            </w:r>
          </w:p>
          <w:p w14:paraId="43298880" w14:textId="77777777" w:rsidR="005A1451" w:rsidRDefault="005A1451" w:rsidP="00971F21">
            <w:r>
              <w:t>Drug/Alcohol use</w:t>
            </w:r>
          </w:p>
          <w:p w14:paraId="2B6661BB" w14:textId="77777777" w:rsidR="005A1451" w:rsidRDefault="005A1451" w:rsidP="00971F21">
            <w:r>
              <w:t>CNS Depressants</w:t>
            </w:r>
          </w:p>
          <w:p w14:paraId="11C00480" w14:textId="77777777" w:rsidR="005A1451" w:rsidRDefault="005A1451" w:rsidP="00971F21">
            <w:r>
              <w:t>Examine for associated trauma</w:t>
            </w:r>
          </w:p>
          <w:p w14:paraId="0E795382" w14:textId="77777777" w:rsidR="005A1451" w:rsidRDefault="005A1451" w:rsidP="00971F21">
            <w:r>
              <w:t>Immersion in cold water</w:t>
            </w:r>
          </w:p>
          <w:p w14:paraId="5F854DC2" w14:textId="77777777" w:rsidR="005A1451" w:rsidRDefault="005A1451" w:rsidP="00971F21">
            <w:r>
              <w:t>Predisposing medical condition</w:t>
            </w:r>
          </w:p>
          <w:p w14:paraId="1804F9C6" w14:textId="77777777" w:rsidR="005A1451" w:rsidRDefault="005A1451" w:rsidP="00971F21">
            <w:r>
              <w:t>Signs: Vital signs, Bradycardia, Hypotension, Cold extremities, Neurologic (confusion, altered LOC, coma)</w:t>
            </w:r>
          </w:p>
        </w:tc>
      </w:tr>
    </w:tbl>
    <w:p w14:paraId="147F52A0" w14:textId="77777777" w:rsidR="0017597C" w:rsidRPr="006C4995" w:rsidRDefault="0017597C" w:rsidP="0017597C">
      <w:pPr>
        <w:shd w:val="clear" w:color="auto" w:fill="FABF8F" w:themeFill="accent6" w:themeFillTint="99"/>
        <w:spacing w:after="0" w:line="240" w:lineRule="auto"/>
        <w:rPr>
          <w:rFonts w:ascii="Arial" w:hAnsi="Arial" w:cs="Arial"/>
        </w:rPr>
      </w:pPr>
      <w:r w:rsidRPr="006C4995">
        <w:rPr>
          <w:rFonts w:ascii="Arial" w:hAnsi="Arial" w:cs="Arial"/>
          <w:noProof/>
        </w:rPr>
        <w:drawing>
          <wp:inline distT="0" distB="0" distL="0" distR="0" wp14:anchorId="27700158" wp14:editId="0EF04565">
            <wp:extent cx="22193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30BCC890" w14:textId="20CC46B1" w:rsidR="005A1451" w:rsidRDefault="00B3391C" w:rsidP="007770B1">
      <w:pPr>
        <w:pStyle w:val="ListParagraph"/>
        <w:numPr>
          <w:ilvl w:val="0"/>
          <w:numId w:val="34"/>
        </w:numPr>
        <w:spacing w:after="0" w:line="240" w:lineRule="auto"/>
      </w:pPr>
      <w:bookmarkStart w:id="21" w:name="_Hlk487872486"/>
      <w:r w:rsidRPr="00B3391C">
        <w:t>Oxygen and airway maintenance appropriate to patient’s condition</w:t>
      </w:r>
      <w:r w:rsidR="00885422">
        <w:t>.</w:t>
      </w:r>
      <w:r w:rsidRPr="00B3391C" w:rsidDel="00B3391C">
        <w:t xml:space="preserve"> </w:t>
      </w:r>
      <w:bookmarkEnd w:id="21"/>
      <w:r w:rsidR="005A1451">
        <w:t>Remove the patient from the cold environment</w:t>
      </w:r>
    </w:p>
    <w:p w14:paraId="55671673" w14:textId="77777777" w:rsidR="005A1451" w:rsidRDefault="005A1451" w:rsidP="007770B1">
      <w:pPr>
        <w:pStyle w:val="ListParagraph"/>
        <w:numPr>
          <w:ilvl w:val="0"/>
          <w:numId w:val="34"/>
        </w:numPr>
        <w:spacing w:after="0" w:line="240" w:lineRule="auto"/>
      </w:pPr>
      <w:r>
        <w:t>Remove wet clothing and cover with warm, dry blankets</w:t>
      </w:r>
    </w:p>
    <w:p w14:paraId="6ED52752" w14:textId="77777777" w:rsidR="005A1451" w:rsidRDefault="005A1451" w:rsidP="007770B1">
      <w:pPr>
        <w:pStyle w:val="ListParagraph"/>
        <w:numPr>
          <w:ilvl w:val="0"/>
          <w:numId w:val="34"/>
        </w:numPr>
        <w:spacing w:after="0" w:line="240" w:lineRule="auto"/>
      </w:pPr>
      <w:r>
        <w:t>Evaluate pulse for one full minute (Do not perform CPR until NO PULSE is confirmed)</w:t>
      </w:r>
    </w:p>
    <w:p w14:paraId="02526410" w14:textId="77777777" w:rsidR="005A1451" w:rsidRDefault="005A1451" w:rsidP="007770B1">
      <w:pPr>
        <w:pStyle w:val="ListParagraph"/>
        <w:numPr>
          <w:ilvl w:val="0"/>
          <w:numId w:val="34"/>
        </w:numPr>
        <w:spacing w:after="0" w:line="240" w:lineRule="auto"/>
      </w:pPr>
      <w:r>
        <w:t xml:space="preserve">Handle patient gently </w:t>
      </w:r>
      <w:r w:rsidRPr="00B84309">
        <w:rPr>
          <w:i/>
        </w:rPr>
        <w:t xml:space="preserve">(aggressive </w:t>
      </w:r>
      <w:r w:rsidR="0017597C">
        <w:rPr>
          <w:i/>
        </w:rPr>
        <w:t>movement</w:t>
      </w:r>
      <w:r w:rsidRPr="00B84309">
        <w:rPr>
          <w:i/>
        </w:rPr>
        <w:t xml:space="preserve"> may trigger V-Fib)</w:t>
      </w:r>
    </w:p>
    <w:p w14:paraId="2DD56340" w14:textId="77777777" w:rsidR="005A1451" w:rsidRDefault="005A1451" w:rsidP="007770B1">
      <w:pPr>
        <w:pStyle w:val="ListParagraph"/>
        <w:numPr>
          <w:ilvl w:val="0"/>
          <w:numId w:val="34"/>
        </w:numPr>
        <w:spacing w:after="0" w:line="240" w:lineRule="auto"/>
      </w:pPr>
      <w:r>
        <w:t>Do not allow patient to walk or exert themselves</w:t>
      </w:r>
    </w:p>
    <w:p w14:paraId="6E4D52E2" w14:textId="77777777" w:rsidR="005A1451" w:rsidRDefault="005A1451" w:rsidP="007770B1">
      <w:pPr>
        <w:pStyle w:val="ListParagraph"/>
        <w:numPr>
          <w:ilvl w:val="0"/>
          <w:numId w:val="34"/>
        </w:numPr>
        <w:spacing w:after="0" w:line="240" w:lineRule="auto"/>
      </w:pPr>
      <w:r>
        <w:t>Do not massage extremities</w:t>
      </w:r>
    </w:p>
    <w:p w14:paraId="2771A7A2" w14:textId="77777777" w:rsidR="00B84309" w:rsidRDefault="0017597C" w:rsidP="001828C5">
      <w:pPr>
        <w:pStyle w:val="ListParagraph"/>
        <w:spacing w:after="0" w:line="240" w:lineRule="auto"/>
        <w:rPr>
          <w:b/>
          <w:color w:val="FF0000"/>
        </w:rPr>
      </w:pPr>
      <w:r>
        <w:rPr>
          <w:b/>
          <w:color w:val="FF0000"/>
        </w:rPr>
        <w:t xml:space="preserve">EMR and </w:t>
      </w:r>
      <w:r w:rsidR="006F2AA4">
        <w:rPr>
          <w:b/>
          <w:color w:val="FF0000"/>
        </w:rPr>
        <w:t>EMT STOP</w:t>
      </w:r>
    </w:p>
    <w:p w14:paraId="4E38AB52" w14:textId="6AAE60F3" w:rsidR="006F2AA4" w:rsidRPr="006F2AA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2A2DE8D" wp14:editId="2A808BE0">
                <wp:extent cx="771525" cy="209550"/>
                <wp:effectExtent l="0" t="0" r="0" b="0"/>
                <wp:docPr id="766"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209550"/>
                        </a:xfrm>
                        <a:prstGeom prst="rect">
                          <a:avLst/>
                        </a:prstGeom>
                        <a:extLst>
                          <a:ext uri="{AF507438-7753-43E0-B8FC-AC1667EBCBE1}">
                            <a14:hiddenEffects xmlns:a14="http://schemas.microsoft.com/office/drawing/2010/main">
                              <a:effectLst/>
                            </a14:hiddenEffects>
                          </a:ext>
                        </a:extLst>
                      </wps:spPr>
                      <wps:txbx>
                        <w:txbxContent>
                          <w:p w14:paraId="4CC93A6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2DE8D" id="WordArt 57" o:spid="_x0000_s1082" type="#_x0000_t202" style="width:60.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GfXQIAAKsEAAAOAAAAZHJzL2Uyb0RvYy54bWysVE2PmzAQvVfqf7B8T4Ak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" filled="f" stroked="f">
                <o:lock v:ext="edit" shapetype="t"/>
                <v:textbox style="mso-fit-shape-to-text:t">
                  <w:txbxContent>
                    <w:p w14:paraId="4CC93A6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F114ED7" w14:textId="77777777" w:rsidR="0017597C" w:rsidRDefault="0017597C" w:rsidP="007770B1">
      <w:pPr>
        <w:pStyle w:val="ListParagraph"/>
        <w:numPr>
          <w:ilvl w:val="0"/>
          <w:numId w:val="34"/>
        </w:numPr>
        <w:spacing w:after="0" w:line="240" w:lineRule="auto"/>
      </w:pPr>
      <w:r>
        <w:t>Glucose check</w:t>
      </w:r>
    </w:p>
    <w:p w14:paraId="060A7715" w14:textId="06BFDFF3" w:rsidR="006F2AA4" w:rsidRDefault="006F2AA4" w:rsidP="007770B1">
      <w:pPr>
        <w:pStyle w:val="ListParagraph"/>
        <w:numPr>
          <w:ilvl w:val="0"/>
          <w:numId w:val="34"/>
        </w:numPr>
        <w:spacing w:after="0" w:line="240" w:lineRule="auto"/>
      </w:pPr>
      <w:r>
        <w:t xml:space="preserve">IV NS 75 </w:t>
      </w:r>
      <w:r w:rsidR="00CC4363">
        <w:t>mL</w:t>
      </w:r>
      <w:r>
        <w:t xml:space="preserve">/hr warmed if possible </w:t>
      </w:r>
      <w:r>
        <w:rPr>
          <w:b/>
          <w:i/>
          <w:u w:val="single"/>
        </w:rPr>
        <w:t xml:space="preserve">(peds 4 </w:t>
      </w:r>
      <w:r w:rsidR="00CC4363" w:rsidRPr="00B3391C">
        <w:rPr>
          <w:b/>
          <w:i/>
          <w:u w:val="single"/>
        </w:rPr>
        <w:t>mL</w:t>
      </w:r>
      <w:r>
        <w:rPr>
          <w:b/>
          <w:i/>
          <w:u w:val="single"/>
        </w:rPr>
        <w:t>/kg/hr max 150 cc/hr)</w:t>
      </w:r>
    </w:p>
    <w:p w14:paraId="5A872689" w14:textId="36EDAA0F" w:rsidR="006F2AA4" w:rsidRPr="000A0B95" w:rsidRDefault="00885422" w:rsidP="007770B1">
      <w:pPr>
        <w:pStyle w:val="ListParagraph"/>
        <w:numPr>
          <w:ilvl w:val="0"/>
          <w:numId w:val="34"/>
        </w:numPr>
        <w:spacing w:after="0" w:line="240" w:lineRule="auto"/>
      </w:pPr>
      <w:r w:rsidRPr="00885422">
        <w:rPr>
          <w:rFonts w:ascii="Calibri" w:eastAsia="Calibri" w:hAnsi="Calibri" w:cs="Times New Roman"/>
        </w:rPr>
        <w:t>If hypoglycemic, titrate D10 slowly until patient responds.  Try to avoid large swings in serum glucose levels</w:t>
      </w:r>
      <w:r w:rsidR="002200A7">
        <w:t>.</w:t>
      </w:r>
      <w:r w:rsidR="00874BA1">
        <w:t xml:space="preserve"> </w:t>
      </w:r>
      <w:r w:rsidR="00874BA1">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0008BF5D" w14:textId="77777777" w:rsidTr="00BF4692">
        <w:trPr>
          <w:jc w:val="center"/>
        </w:trPr>
        <w:tc>
          <w:tcPr>
            <w:tcW w:w="2268" w:type="dxa"/>
          </w:tcPr>
          <w:p w14:paraId="11E24B12" w14:textId="77777777" w:rsidR="000A0B95" w:rsidRPr="00CD0DA4" w:rsidRDefault="000A0B95" w:rsidP="00BF4692">
            <w:pPr>
              <w:jc w:val="center"/>
              <w:rPr>
                <w:b/>
                <w:sz w:val="20"/>
              </w:rPr>
            </w:pPr>
            <w:r w:rsidRPr="00CD0DA4">
              <w:rPr>
                <w:b/>
                <w:sz w:val="20"/>
              </w:rPr>
              <w:t>Glucose</w:t>
            </w:r>
          </w:p>
          <w:p w14:paraId="3166B56D" w14:textId="77777777" w:rsidR="000A0B95" w:rsidRPr="00CD0DA4" w:rsidRDefault="000A0B95" w:rsidP="00BF4692">
            <w:pPr>
              <w:jc w:val="center"/>
              <w:rPr>
                <w:b/>
                <w:sz w:val="20"/>
              </w:rPr>
            </w:pPr>
            <w:r w:rsidRPr="00CD0DA4">
              <w:rPr>
                <w:b/>
                <w:sz w:val="20"/>
              </w:rPr>
              <w:t>(dextrose)</w:t>
            </w:r>
          </w:p>
        </w:tc>
        <w:tc>
          <w:tcPr>
            <w:tcW w:w="1980" w:type="dxa"/>
          </w:tcPr>
          <w:p w14:paraId="4C4ADFCD" w14:textId="77777777" w:rsidR="000A0B95" w:rsidRPr="00CD0DA4" w:rsidRDefault="000A0B95" w:rsidP="00BF4692">
            <w:pPr>
              <w:jc w:val="center"/>
              <w:rPr>
                <w:sz w:val="20"/>
              </w:rPr>
            </w:pPr>
            <w:r w:rsidRPr="00CD0DA4">
              <w:rPr>
                <w:sz w:val="20"/>
              </w:rPr>
              <w:t xml:space="preserve">D50 1-2 </w:t>
            </w:r>
            <w:r>
              <w:rPr>
                <w:sz w:val="20"/>
              </w:rPr>
              <w:t>mL/kg</w:t>
            </w:r>
          </w:p>
          <w:p w14:paraId="6F78A711" w14:textId="77777777" w:rsidR="000A0B95" w:rsidRPr="00CD0DA4" w:rsidRDefault="000A0B95" w:rsidP="00BF4692">
            <w:pPr>
              <w:jc w:val="center"/>
              <w:rPr>
                <w:sz w:val="20"/>
              </w:rPr>
            </w:pPr>
            <w:r w:rsidRPr="00CD0DA4">
              <w:rPr>
                <w:sz w:val="20"/>
              </w:rPr>
              <w:t>D25 2-4 mL/kg</w:t>
            </w:r>
          </w:p>
          <w:p w14:paraId="02AE3117" w14:textId="77777777" w:rsidR="000A0B95" w:rsidRPr="00CD0DA4" w:rsidRDefault="000A0B95" w:rsidP="00BF4692">
            <w:pPr>
              <w:jc w:val="center"/>
              <w:rPr>
                <w:sz w:val="20"/>
              </w:rPr>
            </w:pPr>
            <w:r w:rsidRPr="00CD0DA4">
              <w:rPr>
                <w:sz w:val="20"/>
              </w:rPr>
              <w:t>D10 2-4 mL/kg</w:t>
            </w:r>
          </w:p>
        </w:tc>
        <w:tc>
          <w:tcPr>
            <w:tcW w:w="1890" w:type="dxa"/>
          </w:tcPr>
          <w:p w14:paraId="6F9DE0D9" w14:textId="77777777" w:rsidR="000A0B95" w:rsidRPr="00CD0DA4" w:rsidRDefault="000A0B95" w:rsidP="00BF4692">
            <w:pPr>
              <w:jc w:val="center"/>
              <w:rPr>
                <w:sz w:val="20"/>
              </w:rPr>
            </w:pPr>
            <w:r w:rsidRPr="00CD0DA4">
              <w:rPr>
                <w:sz w:val="20"/>
              </w:rPr>
              <w:t>&gt;8 years</w:t>
            </w:r>
          </w:p>
          <w:p w14:paraId="16C7C618" w14:textId="77777777" w:rsidR="000A0B95" w:rsidRPr="00CD0DA4" w:rsidRDefault="000A0B95" w:rsidP="00BF4692">
            <w:pPr>
              <w:jc w:val="center"/>
              <w:rPr>
                <w:sz w:val="20"/>
              </w:rPr>
            </w:pPr>
            <w:r w:rsidRPr="00CD0DA4">
              <w:rPr>
                <w:sz w:val="20"/>
              </w:rPr>
              <w:t>6 months - 8 years</w:t>
            </w:r>
          </w:p>
          <w:p w14:paraId="0907486F" w14:textId="77777777" w:rsidR="000A0B95" w:rsidRPr="00CD0DA4" w:rsidRDefault="000A0B95" w:rsidP="00BF4692">
            <w:pPr>
              <w:jc w:val="center"/>
              <w:rPr>
                <w:sz w:val="20"/>
              </w:rPr>
            </w:pPr>
            <w:r w:rsidRPr="00CD0DA4">
              <w:rPr>
                <w:sz w:val="20"/>
              </w:rPr>
              <w:t>Neonate - 6 months</w:t>
            </w:r>
          </w:p>
          <w:p w14:paraId="77728943" w14:textId="77777777" w:rsidR="000A0B95" w:rsidRPr="00CD0DA4" w:rsidRDefault="000A0B95" w:rsidP="00BF4692">
            <w:pPr>
              <w:jc w:val="center"/>
              <w:rPr>
                <w:sz w:val="20"/>
              </w:rPr>
            </w:pPr>
            <w:r w:rsidRPr="00CD0DA4">
              <w:rPr>
                <w:sz w:val="18"/>
              </w:rPr>
              <w:t>Max Rate 2 ml/kg/Min</w:t>
            </w:r>
          </w:p>
        </w:tc>
      </w:tr>
      <w:tr w:rsidR="000A0B95" w14:paraId="5F886D24" w14:textId="77777777" w:rsidTr="00BF4692">
        <w:trPr>
          <w:jc w:val="center"/>
        </w:trPr>
        <w:tc>
          <w:tcPr>
            <w:tcW w:w="6138" w:type="dxa"/>
            <w:gridSpan w:val="3"/>
          </w:tcPr>
          <w:p w14:paraId="6AA1F52D" w14:textId="77777777" w:rsidR="000A0B95" w:rsidRDefault="000A0B95" w:rsidP="00BF4692">
            <w:pPr>
              <w:jc w:val="center"/>
            </w:pPr>
            <w:r>
              <w:t>If D25 or D10 are not available utilize a syringe of D50.</w:t>
            </w:r>
          </w:p>
          <w:p w14:paraId="6247A77F" w14:textId="77777777" w:rsidR="000A0B95" w:rsidRDefault="000A0B95" w:rsidP="00BF4692">
            <w:pPr>
              <w:jc w:val="center"/>
            </w:pPr>
            <w:r>
              <w:t>To make D25 expel 25 mL of D50 and draw up 25 mL of NS.</w:t>
            </w:r>
          </w:p>
          <w:p w14:paraId="71F1AD0B" w14:textId="77777777" w:rsidR="000A0B95" w:rsidRDefault="000A0B95" w:rsidP="00BF4692">
            <w:pPr>
              <w:jc w:val="center"/>
            </w:pPr>
            <w:r>
              <w:t>To make D10 expel 40 mL of D50 and draw up 40 mL of NS.</w:t>
            </w:r>
          </w:p>
        </w:tc>
      </w:tr>
      <w:tr w:rsidR="000A0B95" w14:paraId="33B22302" w14:textId="77777777" w:rsidTr="00BF4692">
        <w:trPr>
          <w:jc w:val="center"/>
        </w:trPr>
        <w:tc>
          <w:tcPr>
            <w:tcW w:w="6138" w:type="dxa"/>
            <w:gridSpan w:val="3"/>
          </w:tcPr>
          <w:p w14:paraId="0FCFD885"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0DDE41AB" w14:textId="7CD90507" w:rsidR="00874BA1" w:rsidRPr="00035576" w:rsidRDefault="00874BA1" w:rsidP="00035576">
      <w:pPr>
        <w:spacing w:after="0"/>
        <w:rPr>
          <w:sz w:val="4"/>
        </w:rPr>
      </w:pPr>
    </w:p>
    <w:p w14:paraId="228A062E" w14:textId="53C15C62" w:rsidR="00D436D2" w:rsidRPr="004E3322" w:rsidRDefault="00D436D2" w:rsidP="004E3322">
      <w:pPr>
        <w:pStyle w:val="ListParagraph"/>
        <w:numPr>
          <w:ilvl w:val="0"/>
          <w:numId w:val="34"/>
        </w:numPr>
        <w:spacing w:after="0" w:line="240" w:lineRule="auto"/>
        <w:rPr>
          <w:rFonts w:cstheme="minorHAnsi"/>
        </w:rPr>
      </w:pPr>
      <w:bookmarkStart w:id="22" w:name="_Hlk487872554"/>
      <w:r>
        <w:t xml:space="preserve">If patient in coma, </w:t>
      </w:r>
      <w:r w:rsidR="00E94A28">
        <w:t>Naloxone (Narcan)</w:t>
      </w:r>
      <w:r>
        <w:t xml:space="preserve"> 0.4 </w:t>
      </w:r>
      <w:r w:rsidR="00BD616E">
        <w:t>mg IV</w:t>
      </w:r>
      <w:r>
        <w:t xml:space="preserve">/IO/IM/IN titrated to adequate ventilation </w:t>
      </w:r>
      <w:r w:rsidRPr="004E3322">
        <w:rPr>
          <w:b/>
          <w:i/>
          <w:u w:val="single"/>
        </w:rPr>
        <w:t>(peds 0.1 mg/kg slow IVP/IN</w:t>
      </w:r>
      <w:r w:rsidR="00631CD9" w:rsidRPr="004E3322">
        <w:rPr>
          <w:b/>
          <w:i/>
          <w:u w:val="single"/>
        </w:rPr>
        <w:t>/IO/IN</w:t>
      </w:r>
      <w:r w:rsidR="003F2E3D" w:rsidRPr="004E3322">
        <w:rPr>
          <w:b/>
          <w:i/>
          <w:u w:val="single"/>
        </w:rPr>
        <w:t xml:space="preserve">.  If no response, may repeat q 2-3 min </w:t>
      </w:r>
      <w:r w:rsidR="003F2E3D" w:rsidRPr="00F24013">
        <w:rPr>
          <w:b/>
          <w:i/>
          <w:u w:val="single"/>
        </w:rPr>
        <w:t>with maximum single dose of 2</w:t>
      </w:r>
      <w:r w:rsidR="00BB6CDB" w:rsidRPr="00F24013">
        <w:rPr>
          <w:b/>
          <w:i/>
          <w:u w:val="single"/>
        </w:rPr>
        <w:t xml:space="preserve"> </w:t>
      </w:r>
      <w:r w:rsidR="003F2E3D" w:rsidRPr="00F24013">
        <w:rPr>
          <w:b/>
          <w:i/>
          <w:u w:val="single"/>
        </w:rPr>
        <w:t>mg</w:t>
      </w:r>
      <w:r w:rsidRPr="004E3322">
        <w:rPr>
          <w:b/>
          <w:i/>
          <w:u w:val="single"/>
        </w:rPr>
        <w:t>)</w:t>
      </w:r>
      <w:bookmarkEnd w:id="22"/>
      <w:r w:rsidR="004E3322" w:rsidRPr="004E3322">
        <w:rPr>
          <w:b/>
          <w:i/>
          <w:u w:val="single"/>
        </w:rPr>
        <w:t xml:space="preserve">. </w:t>
      </w:r>
      <w:r w:rsidR="004E3322" w:rsidRPr="004E3322">
        <w:rPr>
          <w:rFonts w:cstheme="minorHAnsi"/>
        </w:rPr>
        <w:t xml:space="preserve">If utilizing pre-filled delivery systems, dose per manufacturer’s instructions. May repeat dose. </w:t>
      </w:r>
    </w:p>
    <w:p w14:paraId="241BCA03" w14:textId="77777777" w:rsidR="006F2AA4" w:rsidRPr="006F2AA4" w:rsidRDefault="002200A7" w:rsidP="001828C5">
      <w:pPr>
        <w:pStyle w:val="ListParagraph"/>
        <w:spacing w:after="0" w:line="240" w:lineRule="auto"/>
        <w:rPr>
          <w:b/>
          <w:color w:val="FF0000"/>
        </w:rPr>
      </w:pPr>
      <w:r>
        <w:rPr>
          <w:b/>
          <w:color w:val="FF0000"/>
        </w:rPr>
        <w:t>AEMT</w:t>
      </w:r>
      <w:r w:rsidR="006F2AA4">
        <w:rPr>
          <w:b/>
          <w:color w:val="FF0000"/>
        </w:rPr>
        <w:t xml:space="preserve"> STOP</w:t>
      </w:r>
    </w:p>
    <w:p w14:paraId="59218A83" w14:textId="42BDC9DF" w:rsidR="005A1451" w:rsidRPr="00B84309" w:rsidRDefault="00FE5113" w:rsidP="00971F21">
      <w:pPr>
        <w:shd w:val="clear" w:color="auto" w:fill="0F243E" w:themeFill="text2" w:themeFillShade="80"/>
        <w:spacing w:after="0" w:line="240" w:lineRule="auto"/>
        <w:rPr>
          <w:b/>
          <w:i/>
          <w:u w:val="single"/>
        </w:rPr>
      </w:pPr>
      <w:r>
        <w:rPr>
          <w:noProof/>
        </w:rPr>
        <mc:AlternateContent>
          <mc:Choice Requires="wps">
            <w:drawing>
              <wp:inline distT="0" distB="0" distL="0" distR="0" wp14:anchorId="291E5020" wp14:editId="0420E45E">
                <wp:extent cx="1247775" cy="209550"/>
                <wp:effectExtent l="0" t="0" r="0" b="0"/>
                <wp:docPr id="76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0F15B08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E5020" id="WordArt 58" o:spid="_x0000_s1083"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" filled="f" stroked="f">
                <o:lock v:ext="edit" shapetype="t"/>
                <v:textbox style="mso-fit-shape-to-text:t">
                  <w:txbxContent>
                    <w:p w14:paraId="0F15B08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6CBB0FB" w14:textId="77777777" w:rsidR="005A1451" w:rsidRDefault="005A1451" w:rsidP="007770B1">
      <w:pPr>
        <w:pStyle w:val="ListParagraph"/>
        <w:numPr>
          <w:ilvl w:val="0"/>
          <w:numId w:val="34"/>
        </w:numPr>
        <w:spacing w:after="0" w:line="240" w:lineRule="auto"/>
      </w:pPr>
      <w:r>
        <w:t>EKG Monitor, No CPR if bradycardic rhythm exists</w:t>
      </w:r>
    </w:p>
    <w:p w14:paraId="7F5194E0" w14:textId="77777777" w:rsidR="000D5B5D" w:rsidRDefault="00B84309" w:rsidP="007770B1">
      <w:pPr>
        <w:pStyle w:val="ListParagraph"/>
        <w:numPr>
          <w:ilvl w:val="0"/>
          <w:numId w:val="34"/>
        </w:numPr>
        <w:spacing w:after="0" w:line="240" w:lineRule="auto"/>
      </w:pPr>
      <w:r>
        <w:t>If body temperature &gt;85° F – follow normal arrest protocols</w:t>
      </w:r>
    </w:p>
    <w:p w14:paraId="77C953C7" w14:textId="77777777" w:rsidR="00B84309" w:rsidRDefault="00B84309" w:rsidP="007770B1">
      <w:pPr>
        <w:pStyle w:val="ListParagraph"/>
        <w:numPr>
          <w:ilvl w:val="0"/>
          <w:numId w:val="34"/>
        </w:numPr>
        <w:spacing w:after="0" w:line="240" w:lineRule="auto"/>
      </w:pPr>
      <w:r>
        <w:t>If body temperature</w:t>
      </w:r>
      <w:r w:rsidR="00D436D2">
        <w:t xml:space="preserve"> &lt;</w:t>
      </w:r>
      <w:r>
        <w:t>85° F and patient in V-Fib:</w:t>
      </w:r>
    </w:p>
    <w:p w14:paraId="019FE39F" w14:textId="51E54B9D" w:rsidR="00B84309" w:rsidRPr="00B84309" w:rsidRDefault="00B84309" w:rsidP="007770B1">
      <w:pPr>
        <w:pStyle w:val="ListParagraph"/>
        <w:numPr>
          <w:ilvl w:val="1"/>
          <w:numId w:val="187"/>
        </w:numPr>
        <w:spacing w:after="0" w:line="240" w:lineRule="auto"/>
        <w:rPr>
          <w:b/>
          <w:i/>
          <w:u w:val="single"/>
        </w:rPr>
      </w:pPr>
      <w:r>
        <w:lastRenderedPageBreak/>
        <w:t>Defibrillate @ 100</w:t>
      </w:r>
      <w:r w:rsidR="00BB6CDB">
        <w:t xml:space="preserve"> </w:t>
      </w:r>
      <w:r>
        <w:t>j, if no change</w:t>
      </w:r>
      <w:r w:rsidR="008F3EF0">
        <w:t>,</w:t>
      </w:r>
      <w:r>
        <w:t xml:space="preserve"> begin</w:t>
      </w:r>
      <w:r w:rsidR="00885422">
        <w:t xml:space="preserve"> </w:t>
      </w:r>
      <w:r>
        <w:t xml:space="preserve">CPR </w:t>
      </w:r>
      <w:r w:rsidRPr="00B84309">
        <w:rPr>
          <w:b/>
          <w:i/>
        </w:rPr>
        <w:t>defib at 2 min intervals, increase joules at each interval until 200</w:t>
      </w:r>
      <w:r w:rsidR="00BB6CDB">
        <w:rPr>
          <w:b/>
          <w:i/>
        </w:rPr>
        <w:t xml:space="preserve"> </w:t>
      </w:r>
      <w:r w:rsidR="00F01599">
        <w:rPr>
          <w:b/>
          <w:i/>
        </w:rPr>
        <w:t>j</w:t>
      </w:r>
      <w:r w:rsidRPr="00B84309">
        <w:rPr>
          <w:b/>
          <w:i/>
        </w:rPr>
        <w:t xml:space="preserve"> max </w:t>
      </w:r>
      <w:r>
        <w:t>(120</w:t>
      </w:r>
      <w:r w:rsidR="00BB6CDB">
        <w:t xml:space="preserve"> </w:t>
      </w:r>
      <w:r w:rsidR="00F01599">
        <w:t>j</w:t>
      </w:r>
      <w:r>
        <w:t>, 150</w:t>
      </w:r>
      <w:r w:rsidR="004345CE">
        <w:t xml:space="preserve"> </w:t>
      </w:r>
      <w:r>
        <w:t>j, 200</w:t>
      </w:r>
      <w:r w:rsidR="004345CE">
        <w:t xml:space="preserve"> </w:t>
      </w:r>
      <w:r>
        <w:t xml:space="preserve">j) </w:t>
      </w:r>
      <w:r w:rsidRPr="00B84309">
        <w:rPr>
          <w:b/>
          <w:i/>
          <w:u w:val="single"/>
        </w:rPr>
        <w:t xml:space="preserve">(peds 2 </w:t>
      </w:r>
      <w:r w:rsidR="00F01599">
        <w:rPr>
          <w:b/>
          <w:i/>
          <w:u w:val="single"/>
        </w:rPr>
        <w:t xml:space="preserve">j/kg </w:t>
      </w:r>
      <w:r w:rsidRPr="00B84309">
        <w:rPr>
          <w:b/>
          <w:i/>
          <w:u w:val="single"/>
        </w:rPr>
        <w:t xml:space="preserve">then 4 </w:t>
      </w:r>
      <w:r w:rsidR="00F01599">
        <w:rPr>
          <w:b/>
          <w:i/>
          <w:u w:val="single"/>
        </w:rPr>
        <w:t>j/kg</w:t>
      </w:r>
      <w:r w:rsidRPr="00B84309">
        <w:rPr>
          <w:b/>
          <w:i/>
          <w:u w:val="single"/>
        </w:rPr>
        <w:t>)</w:t>
      </w:r>
    </w:p>
    <w:p w14:paraId="6DEBF4A5" w14:textId="77777777" w:rsidR="00B84309" w:rsidRDefault="00B84309" w:rsidP="007770B1">
      <w:pPr>
        <w:pStyle w:val="ListParagraph"/>
        <w:numPr>
          <w:ilvl w:val="1"/>
          <w:numId w:val="187"/>
        </w:numPr>
        <w:spacing w:after="0" w:line="240" w:lineRule="auto"/>
      </w:pPr>
      <w:r>
        <w:t>Withhold meds until and further shocks until patient warmed to &gt;85° F</w:t>
      </w:r>
    </w:p>
    <w:p w14:paraId="10154C64" w14:textId="77777777" w:rsidR="00B84309" w:rsidRDefault="00B84309" w:rsidP="007770B1">
      <w:pPr>
        <w:pStyle w:val="ListParagraph"/>
        <w:numPr>
          <w:ilvl w:val="1"/>
          <w:numId w:val="187"/>
        </w:numPr>
        <w:spacing w:after="0" w:line="240" w:lineRule="auto"/>
      </w:pPr>
      <w:r>
        <w:t>Continue CPR and rewarming attempts</w:t>
      </w:r>
    </w:p>
    <w:p w14:paraId="1C204D4E" w14:textId="77777777" w:rsidR="00B84309" w:rsidRPr="00D918DB" w:rsidRDefault="00B84309" w:rsidP="00971F21">
      <w:pPr>
        <w:spacing w:after="0" w:line="240" w:lineRule="auto"/>
        <w:rPr>
          <w:b/>
          <w:color w:val="FF0000"/>
        </w:rPr>
      </w:pPr>
    </w:p>
    <w:p w14:paraId="1E426CEC" w14:textId="77777777" w:rsidR="00D436D2" w:rsidRDefault="00B84309" w:rsidP="00971F21">
      <w:pPr>
        <w:spacing w:after="0" w:line="240" w:lineRule="auto"/>
        <w:rPr>
          <w:b/>
        </w:rPr>
      </w:pPr>
      <w:r>
        <w:rPr>
          <w:b/>
        </w:rPr>
        <w:t>NOTES:</w:t>
      </w:r>
    </w:p>
    <w:p w14:paraId="75596D6D" w14:textId="77777777" w:rsidR="00B84309" w:rsidRDefault="00B84309" w:rsidP="007770B1">
      <w:pPr>
        <w:pStyle w:val="ListParagraph"/>
        <w:numPr>
          <w:ilvl w:val="0"/>
          <w:numId w:val="188"/>
        </w:numPr>
        <w:spacing w:after="0" w:line="240" w:lineRule="auto"/>
      </w:pPr>
      <w:r>
        <w:t>If patient is alert and responding appropriately, rewarm actively:</w:t>
      </w:r>
    </w:p>
    <w:p w14:paraId="02C7EAAF" w14:textId="77777777" w:rsidR="00B84309" w:rsidRDefault="00B84309" w:rsidP="00885422">
      <w:pPr>
        <w:pStyle w:val="ListParagraph"/>
        <w:numPr>
          <w:ilvl w:val="1"/>
          <w:numId w:val="188"/>
        </w:numPr>
        <w:spacing w:after="0" w:line="240" w:lineRule="auto"/>
      </w:pPr>
      <w:r>
        <w:t>Heat packs or warm water bottles to the groin axillary and cervical areas</w:t>
      </w:r>
    </w:p>
    <w:p w14:paraId="4A82E742" w14:textId="77777777" w:rsidR="00B84309" w:rsidRDefault="00B84309" w:rsidP="007770B1">
      <w:pPr>
        <w:pStyle w:val="ListParagraph"/>
        <w:numPr>
          <w:ilvl w:val="0"/>
          <w:numId w:val="188"/>
        </w:numPr>
        <w:spacing w:after="0" w:line="240" w:lineRule="auto"/>
      </w:pPr>
      <w:r>
        <w:t>If patient is unresponsive, rewarm passively:</w:t>
      </w:r>
    </w:p>
    <w:p w14:paraId="1AEEA4D9" w14:textId="77777777" w:rsidR="00B84309" w:rsidRDefault="00B84309" w:rsidP="00885422">
      <w:pPr>
        <w:pStyle w:val="ListParagraph"/>
        <w:numPr>
          <w:ilvl w:val="1"/>
          <w:numId w:val="188"/>
        </w:numPr>
        <w:spacing w:after="0" w:line="240" w:lineRule="auto"/>
      </w:pPr>
      <w:r>
        <w:t>Increase the room temperature gradually, cover with blankets</w:t>
      </w:r>
    </w:p>
    <w:p w14:paraId="5036E974" w14:textId="77777777" w:rsidR="00D436D2" w:rsidRDefault="00D436D2" w:rsidP="00D436D2">
      <w:pPr>
        <w:spacing w:after="0" w:line="240" w:lineRule="auto"/>
        <w:ind w:left="360"/>
      </w:pPr>
    </w:p>
    <w:p w14:paraId="65A6F210" w14:textId="77777777" w:rsidR="00D436D2" w:rsidRDefault="00D436D2" w:rsidP="00D436D2">
      <w:pPr>
        <w:spacing w:after="0" w:line="240" w:lineRule="auto"/>
        <w:ind w:left="360"/>
      </w:pPr>
    </w:p>
    <w:p w14:paraId="50A1315E" w14:textId="77777777" w:rsidR="00D436D2" w:rsidRDefault="00B84309" w:rsidP="007770B1">
      <w:pPr>
        <w:pStyle w:val="ListParagraph"/>
        <w:numPr>
          <w:ilvl w:val="0"/>
          <w:numId w:val="188"/>
        </w:numPr>
        <w:spacing w:after="0" w:line="240" w:lineRule="auto"/>
      </w:pPr>
      <w:r>
        <w:t>If the following are signs and symptoms found at varying body temperature:</w:t>
      </w:r>
    </w:p>
    <w:p w14:paraId="52EFD005" w14:textId="77777777" w:rsidR="00B84309" w:rsidRDefault="00B84309" w:rsidP="007770B1">
      <w:pPr>
        <w:pStyle w:val="ListParagraph"/>
        <w:numPr>
          <w:ilvl w:val="1"/>
          <w:numId w:val="188"/>
        </w:numPr>
        <w:spacing w:after="0" w:line="240" w:lineRule="auto"/>
      </w:pPr>
      <w:r>
        <w:t>95° - amnesia, poor judgment, hyperventilation, bradycardia, shivering</w:t>
      </w:r>
    </w:p>
    <w:p w14:paraId="550C26BB" w14:textId="77777777" w:rsidR="00D918DB" w:rsidRDefault="00B84309" w:rsidP="007770B1">
      <w:pPr>
        <w:pStyle w:val="ListParagraph"/>
        <w:numPr>
          <w:ilvl w:val="1"/>
          <w:numId w:val="188"/>
        </w:numPr>
        <w:spacing w:after="0" w:line="240" w:lineRule="auto"/>
      </w:pPr>
      <w:r>
        <w:t>90° - loss of coordination (drunken appearance), decreasing rate and depth of respirations</w:t>
      </w:r>
      <w:r w:rsidR="00601917">
        <w:t>, shivering ceases, bradycardia</w:t>
      </w:r>
    </w:p>
    <w:p w14:paraId="4E36C8BF" w14:textId="77777777" w:rsidR="00601917" w:rsidRDefault="00601917" w:rsidP="007770B1">
      <w:pPr>
        <w:pStyle w:val="ListParagraph"/>
        <w:numPr>
          <w:ilvl w:val="1"/>
          <w:numId w:val="188"/>
        </w:numPr>
        <w:spacing w:after="0" w:line="240" w:lineRule="auto"/>
        <w:sectPr w:rsidR="00601917" w:rsidSect="000C1B1A">
          <w:footerReference w:type="default" r:id="rId39"/>
          <w:pgSz w:w="12240" w:h="15840"/>
          <w:pgMar w:top="1440" w:right="1440" w:bottom="1440" w:left="1440" w:header="720" w:footer="720" w:gutter="0"/>
          <w:cols w:space="720"/>
          <w:docGrid w:linePitch="360"/>
        </w:sectPr>
      </w:pPr>
      <w:r>
        <w:t>85° - decreased LOC, slow respirations, atrial fibrillation, decreased BP, decreased heart rate, ventricular irritability</w:t>
      </w:r>
    </w:p>
    <w:p w14:paraId="26C0280C" w14:textId="77777777" w:rsidR="00601917" w:rsidRDefault="00601917" w:rsidP="00971F21">
      <w:pPr>
        <w:spacing w:after="0" w:line="240" w:lineRule="auto"/>
        <w:rPr>
          <w:b/>
        </w:rPr>
      </w:pPr>
      <w:r>
        <w:rPr>
          <w:b/>
        </w:rPr>
        <w:lastRenderedPageBreak/>
        <w:t>ENVIRONMENTAL EMERGENCY</w:t>
      </w:r>
    </w:p>
    <w:p w14:paraId="34CD13F9" w14:textId="77777777" w:rsidR="00601917" w:rsidRDefault="00601917" w:rsidP="00971F21">
      <w:pPr>
        <w:spacing w:after="0" w:line="240" w:lineRule="auto"/>
        <w:rPr>
          <w:b/>
        </w:rPr>
      </w:pPr>
    </w:p>
    <w:p w14:paraId="3A841977" w14:textId="77777777" w:rsidR="00601917" w:rsidRDefault="00601917" w:rsidP="00971F21">
      <w:pPr>
        <w:spacing w:after="0" w:line="240" w:lineRule="auto"/>
        <w:rPr>
          <w:b/>
        </w:rPr>
      </w:pPr>
      <w:r>
        <w:rPr>
          <w:b/>
        </w:rPr>
        <w:t>206</w:t>
      </w:r>
      <w:r>
        <w:rPr>
          <w:b/>
        </w:rPr>
        <w:tab/>
        <w:t>Near Drowning</w:t>
      </w:r>
    </w:p>
    <w:p w14:paraId="78D1B42E" w14:textId="77777777" w:rsidR="00601917" w:rsidRDefault="00601917" w:rsidP="00971F21">
      <w:pPr>
        <w:spacing w:after="0" w:line="240" w:lineRule="auto"/>
        <w:rPr>
          <w:b/>
        </w:rPr>
      </w:pPr>
    </w:p>
    <w:p w14:paraId="1FFA53A1" w14:textId="77777777" w:rsidR="00601917" w:rsidRDefault="00601917"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601917" w14:paraId="2BB0E9E9" w14:textId="77777777" w:rsidTr="00601917">
        <w:tc>
          <w:tcPr>
            <w:tcW w:w="9576" w:type="dxa"/>
          </w:tcPr>
          <w:p w14:paraId="61671856" w14:textId="77777777" w:rsidR="00601917" w:rsidRDefault="00601917" w:rsidP="00971F21">
            <w:r>
              <w:t>History compatible with near drowning</w:t>
            </w:r>
          </w:p>
          <w:p w14:paraId="4B1D74B5" w14:textId="77777777" w:rsidR="00601917" w:rsidRDefault="00601917" w:rsidP="00971F21">
            <w:r>
              <w:t>Suspect hypothermia in “cold water” near drowning</w:t>
            </w:r>
          </w:p>
          <w:p w14:paraId="441318F3" w14:textId="77777777" w:rsidR="00601917" w:rsidRDefault="00601917" w:rsidP="00971F21">
            <w:r>
              <w:t>Suspect cervical spine injury</w:t>
            </w:r>
          </w:p>
        </w:tc>
      </w:tr>
    </w:tbl>
    <w:p w14:paraId="3D0A5BFF" w14:textId="77777777" w:rsidR="00D436D2" w:rsidRPr="006C4995" w:rsidRDefault="00D436D2" w:rsidP="00D436D2">
      <w:pPr>
        <w:shd w:val="clear" w:color="auto" w:fill="FABF8F" w:themeFill="accent6" w:themeFillTint="99"/>
        <w:spacing w:after="0" w:line="240" w:lineRule="auto"/>
        <w:rPr>
          <w:rFonts w:ascii="Arial" w:hAnsi="Arial" w:cs="Arial"/>
        </w:rPr>
      </w:pPr>
      <w:r w:rsidRPr="006C4995">
        <w:rPr>
          <w:rFonts w:ascii="Arial" w:hAnsi="Arial" w:cs="Arial"/>
          <w:noProof/>
        </w:rPr>
        <w:drawing>
          <wp:inline distT="0" distB="0" distL="0" distR="0" wp14:anchorId="0AF4965F" wp14:editId="64397D92">
            <wp:extent cx="221932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517822FF" w14:textId="77777777" w:rsidR="00601917" w:rsidRDefault="00601917" w:rsidP="007770B1">
      <w:pPr>
        <w:pStyle w:val="ListParagraph"/>
        <w:numPr>
          <w:ilvl w:val="0"/>
          <w:numId w:val="35"/>
        </w:numPr>
        <w:spacing w:after="0" w:line="240" w:lineRule="auto"/>
      </w:pPr>
      <w:r>
        <w:t>Oxygen and airway maintenance appropriate to patient’s condition</w:t>
      </w:r>
    </w:p>
    <w:p w14:paraId="08E376EB" w14:textId="77777777" w:rsidR="00601917" w:rsidRDefault="00601917" w:rsidP="00971F21">
      <w:pPr>
        <w:pStyle w:val="ListParagraph"/>
        <w:spacing w:after="0" w:line="240" w:lineRule="auto"/>
      </w:pPr>
      <w:r>
        <w:t>The Heimlich Maneuver may be indicated for airway obstruction</w:t>
      </w:r>
    </w:p>
    <w:p w14:paraId="1955C687" w14:textId="77777777" w:rsidR="00601917" w:rsidRDefault="00601917" w:rsidP="00971F21">
      <w:pPr>
        <w:pStyle w:val="ListParagraph"/>
        <w:spacing w:after="0" w:line="240" w:lineRule="auto"/>
      </w:pPr>
      <w:r>
        <w:t>Gastric decompression may</w:t>
      </w:r>
      <w:r w:rsidR="00DB1F46">
        <w:t xml:space="preserve"> be necessary to ensure adequate respirations or ventilations</w:t>
      </w:r>
    </w:p>
    <w:p w14:paraId="0AADE284" w14:textId="77777777" w:rsidR="00DB1F46" w:rsidRDefault="00DB1F46" w:rsidP="00971F21">
      <w:pPr>
        <w:pStyle w:val="ListParagraph"/>
        <w:spacing w:after="0" w:line="240" w:lineRule="auto"/>
      </w:pPr>
      <w:r>
        <w:t xml:space="preserve">If necessary, ventilations may be started prior to </w:t>
      </w:r>
      <w:r w:rsidR="00BD616E">
        <w:t>patient’s</w:t>
      </w:r>
      <w:r>
        <w:t xml:space="preserve"> removal from water</w:t>
      </w:r>
    </w:p>
    <w:p w14:paraId="4BD7A1A4" w14:textId="77777777" w:rsidR="00DB1F46" w:rsidRDefault="00DB1F46" w:rsidP="007770B1">
      <w:pPr>
        <w:pStyle w:val="ListParagraph"/>
        <w:numPr>
          <w:ilvl w:val="0"/>
          <w:numId w:val="35"/>
        </w:numPr>
        <w:spacing w:after="0" w:line="240" w:lineRule="auto"/>
      </w:pPr>
      <w:r>
        <w:t>Remove patient from water, clear airway while protecting the C-spine ASAP</w:t>
      </w:r>
    </w:p>
    <w:p w14:paraId="2A60F98E" w14:textId="77777777" w:rsidR="00DB1F46" w:rsidRPr="002F1E6E" w:rsidRDefault="00DB1F46" w:rsidP="007770B1">
      <w:pPr>
        <w:pStyle w:val="ListParagraph"/>
        <w:numPr>
          <w:ilvl w:val="0"/>
          <w:numId w:val="35"/>
        </w:numPr>
        <w:spacing w:after="0" w:line="240" w:lineRule="auto"/>
      </w:pPr>
      <w:r w:rsidRPr="002F1E6E">
        <w:t>If patient is unconscious and pulseless – refer to the Cardiac Arrest Protocol</w:t>
      </w:r>
    </w:p>
    <w:p w14:paraId="6552826B" w14:textId="77777777" w:rsidR="00DB1F46" w:rsidRPr="002F1E6E" w:rsidRDefault="00DB1F46" w:rsidP="007770B1">
      <w:pPr>
        <w:pStyle w:val="ListParagraph"/>
        <w:numPr>
          <w:ilvl w:val="0"/>
          <w:numId w:val="35"/>
        </w:numPr>
        <w:spacing w:after="0" w:line="240" w:lineRule="auto"/>
      </w:pPr>
      <w:r w:rsidRPr="002F1E6E">
        <w:t>If Hypothermic – go to hypothermia protocol</w:t>
      </w:r>
    </w:p>
    <w:p w14:paraId="296227CD" w14:textId="77777777" w:rsidR="00DB1F46" w:rsidRDefault="00DB1F46" w:rsidP="007770B1">
      <w:pPr>
        <w:pStyle w:val="ListParagraph"/>
        <w:numPr>
          <w:ilvl w:val="0"/>
          <w:numId w:val="35"/>
        </w:numPr>
        <w:spacing w:after="0" w:line="240" w:lineRule="auto"/>
      </w:pPr>
      <w:r>
        <w:t>Supportive care</w:t>
      </w:r>
    </w:p>
    <w:p w14:paraId="359DB0A6" w14:textId="77777777" w:rsidR="00DB1F46" w:rsidRDefault="00DB1F46" w:rsidP="001828C5">
      <w:pPr>
        <w:pStyle w:val="ListParagraph"/>
        <w:spacing w:after="0" w:line="240" w:lineRule="auto"/>
        <w:rPr>
          <w:b/>
          <w:color w:val="FF0000"/>
        </w:rPr>
      </w:pPr>
      <w:r w:rsidRPr="00DB1F46">
        <w:rPr>
          <w:b/>
          <w:color w:val="FF0000"/>
        </w:rPr>
        <w:t>EMT STOP</w:t>
      </w:r>
    </w:p>
    <w:p w14:paraId="7D8EAD96" w14:textId="2C4178F0" w:rsidR="008F5B2F" w:rsidRPr="008F5B2F"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C9339B0" wp14:editId="1A6B13EE">
                <wp:extent cx="809625" cy="209550"/>
                <wp:effectExtent l="0" t="0" r="0" b="0"/>
                <wp:docPr id="764"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9625" cy="209550"/>
                        </a:xfrm>
                        <a:prstGeom prst="rect">
                          <a:avLst/>
                        </a:prstGeom>
                        <a:extLst>
                          <a:ext uri="{AF507438-7753-43E0-B8FC-AC1667EBCBE1}">
                            <a14:hiddenEffects xmlns:a14="http://schemas.microsoft.com/office/drawing/2010/main">
                              <a:effectLst/>
                            </a14:hiddenEffects>
                          </a:ext>
                        </a:extLst>
                      </wps:spPr>
                      <wps:txbx>
                        <w:txbxContent>
                          <w:p w14:paraId="0118BEA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339B0" id="WordArt 59" o:spid="_x0000_s1084" type="#_x0000_t202" style="width:63.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" filled="f" stroked="f">
                <o:lock v:ext="edit" shapetype="t"/>
                <v:textbox style="mso-fit-shape-to-text:t">
                  <w:txbxContent>
                    <w:p w14:paraId="0118BEA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5A6592A" w14:textId="0724D51C" w:rsidR="008F5B2F" w:rsidRDefault="008F5B2F" w:rsidP="007770B1">
      <w:pPr>
        <w:pStyle w:val="ListParagraph"/>
        <w:numPr>
          <w:ilvl w:val="0"/>
          <w:numId w:val="35"/>
        </w:numPr>
        <w:spacing w:after="0" w:line="240" w:lineRule="auto"/>
      </w:pPr>
      <w:r>
        <w:t xml:space="preserve">INT or IV NS TKO, if hypotensive give 20 </w:t>
      </w:r>
      <w:r w:rsidR="00855A3C">
        <w:t>mL</w:t>
      </w:r>
      <w:r>
        <w:t xml:space="preserve">/kg bolus of fluid </w:t>
      </w:r>
      <w:bookmarkStart w:id="23" w:name="_Hlk487872708"/>
      <w:r>
        <w:rPr>
          <w:b/>
          <w:i/>
          <w:u w:val="single"/>
        </w:rPr>
        <w:t xml:space="preserve">(peds 20 </w:t>
      </w:r>
      <w:r w:rsidR="00855A3C" w:rsidRPr="00B3391C">
        <w:rPr>
          <w:b/>
          <w:i/>
          <w:u w:val="single"/>
        </w:rPr>
        <w:t>mL</w:t>
      </w:r>
      <w:r>
        <w:rPr>
          <w:b/>
          <w:i/>
          <w:u w:val="single"/>
        </w:rPr>
        <w:t>/kg</w:t>
      </w:r>
      <w:r w:rsidR="00631CD9">
        <w:rPr>
          <w:b/>
          <w:i/>
          <w:u w:val="single"/>
        </w:rPr>
        <w:t xml:space="preserve"> NS</w:t>
      </w:r>
      <w:r w:rsidR="003F2E3D">
        <w:rPr>
          <w:b/>
          <w:i/>
          <w:u w:val="single"/>
        </w:rPr>
        <w:t xml:space="preserve"> bolus</w:t>
      </w:r>
      <w:r>
        <w:rPr>
          <w:b/>
          <w:i/>
          <w:u w:val="single"/>
        </w:rPr>
        <w:t>)</w:t>
      </w:r>
      <w:bookmarkEnd w:id="23"/>
    </w:p>
    <w:p w14:paraId="39B77BE5" w14:textId="77777777" w:rsidR="008F5B2F" w:rsidRPr="008F5B2F" w:rsidRDefault="002200A7" w:rsidP="001828C5">
      <w:pPr>
        <w:pStyle w:val="ListParagraph"/>
        <w:spacing w:after="0" w:line="240" w:lineRule="auto"/>
        <w:rPr>
          <w:b/>
          <w:color w:val="FF0000"/>
        </w:rPr>
      </w:pPr>
      <w:r>
        <w:rPr>
          <w:b/>
          <w:color w:val="FF0000"/>
        </w:rPr>
        <w:t>AEMT</w:t>
      </w:r>
      <w:r w:rsidR="008F5B2F">
        <w:rPr>
          <w:b/>
          <w:color w:val="FF0000"/>
        </w:rPr>
        <w:t xml:space="preserve"> STOP</w:t>
      </w:r>
    </w:p>
    <w:p w14:paraId="4F18DFA6" w14:textId="61BA2055" w:rsidR="00601917"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718BAC8" wp14:editId="7FF2F883">
                <wp:extent cx="1238250" cy="209550"/>
                <wp:effectExtent l="0" t="0" r="0" b="0"/>
                <wp:docPr id="763"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29728BC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8BAC8" id="WordArt 60" o:spid="_x0000_s1085"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" filled="f" stroked="f">
                <o:lock v:ext="edit" shapetype="t"/>
                <v:textbox style="mso-fit-shape-to-text:t">
                  <w:txbxContent>
                    <w:p w14:paraId="29728BC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0848CCE2" w14:textId="77777777" w:rsidR="00DB1F46" w:rsidRDefault="008F5B2F" w:rsidP="007770B1">
      <w:pPr>
        <w:pStyle w:val="ListParagraph"/>
        <w:numPr>
          <w:ilvl w:val="0"/>
          <w:numId w:val="35"/>
        </w:numPr>
        <w:spacing w:after="0" w:line="240" w:lineRule="auto"/>
      </w:pPr>
      <w:r>
        <w:t>EK</w:t>
      </w:r>
      <w:r w:rsidR="00DB1F46">
        <w:t>G Monitor and treatment specific for the arrhythmia</w:t>
      </w:r>
    </w:p>
    <w:p w14:paraId="6BE8AAF4" w14:textId="77777777" w:rsidR="00DB1F46" w:rsidRDefault="00DB1F46" w:rsidP="00971F21">
      <w:pPr>
        <w:spacing w:after="0" w:line="240" w:lineRule="auto"/>
        <w:rPr>
          <w:b/>
          <w:color w:val="FF0000"/>
        </w:rPr>
      </w:pPr>
    </w:p>
    <w:p w14:paraId="57F33CF6" w14:textId="77777777" w:rsidR="00DB1F46" w:rsidRDefault="00DB1F46" w:rsidP="00971F21">
      <w:pPr>
        <w:spacing w:after="0" w:line="240" w:lineRule="auto"/>
      </w:pPr>
      <w:r>
        <w:rPr>
          <w:b/>
        </w:rPr>
        <w:t>NOTE:</w:t>
      </w:r>
      <w:r>
        <w:rPr>
          <w:b/>
        </w:rPr>
        <w:tab/>
      </w:r>
      <w:r>
        <w:t xml:space="preserve">Reinforce the need to transport and evaluation for all patients with a submersion incident. </w:t>
      </w:r>
    </w:p>
    <w:p w14:paraId="29769FFB" w14:textId="77777777" w:rsidR="00DB1F46" w:rsidRDefault="00D436D2" w:rsidP="00971F21">
      <w:pPr>
        <w:spacing w:after="0" w:line="240" w:lineRule="auto"/>
        <w:sectPr w:rsidR="00DB1F46" w:rsidSect="000C1B1A">
          <w:footerReference w:type="default" r:id="rId40"/>
          <w:pgSz w:w="12240" w:h="15840"/>
          <w:pgMar w:top="1440" w:right="1440" w:bottom="1440" w:left="1440" w:header="720" w:footer="720" w:gutter="0"/>
          <w:cols w:space="720"/>
          <w:docGrid w:linePitch="360"/>
        </w:sectPr>
      </w:pPr>
      <w:r>
        <w:tab/>
        <w:t>Consider C-Spine protection</w:t>
      </w:r>
    </w:p>
    <w:p w14:paraId="46E42844" w14:textId="77777777" w:rsidR="00DB1F46" w:rsidRDefault="00DB1F46" w:rsidP="00971F21">
      <w:pPr>
        <w:spacing w:after="0" w:line="240" w:lineRule="auto"/>
        <w:rPr>
          <w:b/>
        </w:rPr>
      </w:pPr>
      <w:r>
        <w:rPr>
          <w:b/>
        </w:rPr>
        <w:lastRenderedPageBreak/>
        <w:t>ENVIRONMENTAL EMERGENCY</w:t>
      </w:r>
    </w:p>
    <w:p w14:paraId="39E98881" w14:textId="77777777" w:rsidR="00DB1F46" w:rsidRPr="0088319B" w:rsidRDefault="00DB1F46" w:rsidP="00971F21">
      <w:pPr>
        <w:spacing w:after="0" w:line="240" w:lineRule="auto"/>
        <w:rPr>
          <w:b/>
          <w:sz w:val="16"/>
          <w:szCs w:val="16"/>
        </w:rPr>
      </w:pPr>
    </w:p>
    <w:p w14:paraId="4F26817F" w14:textId="77777777" w:rsidR="00DB1F46" w:rsidRDefault="00DB1F46" w:rsidP="00971F21">
      <w:pPr>
        <w:spacing w:after="0" w:line="240" w:lineRule="auto"/>
        <w:rPr>
          <w:b/>
        </w:rPr>
      </w:pPr>
      <w:r>
        <w:rPr>
          <w:b/>
        </w:rPr>
        <w:t>207</w:t>
      </w:r>
      <w:r>
        <w:rPr>
          <w:b/>
        </w:rPr>
        <w:tab/>
        <w:t>Nerve Agent Exposure</w:t>
      </w:r>
    </w:p>
    <w:p w14:paraId="1342CDAA" w14:textId="77777777" w:rsidR="00DB1F46" w:rsidRPr="0088319B" w:rsidRDefault="00DB1F46" w:rsidP="00971F21">
      <w:pPr>
        <w:spacing w:after="0" w:line="240" w:lineRule="auto"/>
        <w:rPr>
          <w:b/>
          <w:sz w:val="16"/>
          <w:szCs w:val="16"/>
        </w:rPr>
      </w:pPr>
    </w:p>
    <w:p w14:paraId="04D8B526" w14:textId="77777777" w:rsidR="00DB1F46" w:rsidRDefault="00DB1F46" w:rsidP="00971F21">
      <w:pPr>
        <w:spacing w:after="0" w:line="240" w:lineRule="auto"/>
        <w:ind w:left="1440" w:hanging="1440"/>
      </w:pPr>
      <w:r>
        <w:rPr>
          <w:b/>
        </w:rPr>
        <w:t xml:space="preserve">Special Note: </w:t>
      </w:r>
      <w:r>
        <w:tab/>
        <w:t>Personnel safety is the highest priority.  Do not handle the patient unless they have been decontaminated.  All EMS treatment should occur in the Support Zone after decontamination of the patient.  Appropriate PPE will be utilized.</w:t>
      </w:r>
    </w:p>
    <w:p w14:paraId="08AA23BD" w14:textId="77777777" w:rsidR="00A7594B" w:rsidRPr="0088319B" w:rsidRDefault="00A7594B" w:rsidP="00971F21">
      <w:pPr>
        <w:spacing w:after="0" w:line="240" w:lineRule="auto"/>
        <w:ind w:left="1440" w:hanging="1440"/>
        <w:rPr>
          <w:sz w:val="12"/>
          <w:szCs w:val="12"/>
        </w:rPr>
      </w:pPr>
    </w:p>
    <w:p w14:paraId="0229AE3B" w14:textId="77777777" w:rsidR="00A7594B" w:rsidRDefault="00A7594B" w:rsidP="00971F21">
      <w:pPr>
        <w:spacing w:after="0" w:line="240" w:lineRule="auto"/>
        <w:ind w:left="1440" w:hanging="1440"/>
      </w:pPr>
      <w:r>
        <w:t>Assessment</w:t>
      </w:r>
    </w:p>
    <w:tbl>
      <w:tblPr>
        <w:tblStyle w:val="TableGrid"/>
        <w:tblW w:w="0" w:type="auto"/>
        <w:tblInd w:w="18" w:type="dxa"/>
        <w:tblLook w:val="04A0" w:firstRow="1" w:lastRow="0" w:firstColumn="1" w:lastColumn="0" w:noHBand="0" w:noVBand="1"/>
      </w:tblPr>
      <w:tblGrid>
        <w:gridCol w:w="9332"/>
      </w:tblGrid>
      <w:tr w:rsidR="00A7594B" w14:paraId="09F329AE" w14:textId="77777777" w:rsidTr="0088319B">
        <w:tc>
          <w:tcPr>
            <w:tcW w:w="9332" w:type="dxa"/>
          </w:tcPr>
          <w:p w14:paraId="140DB320" w14:textId="77777777" w:rsidR="00A7594B" w:rsidRDefault="00A7594B" w:rsidP="00971F21">
            <w:r>
              <w:t>History of exposure</w:t>
            </w:r>
          </w:p>
          <w:p w14:paraId="6C9D941D" w14:textId="77777777" w:rsidR="00A7594B" w:rsidRDefault="00A7594B" w:rsidP="00971F21">
            <w:r>
              <w:t>Hyper-stimulation of muscarinic sites (smooth muscles, glands) and nicotinic sites (skeletal muscles, ganglions)</w:t>
            </w:r>
          </w:p>
          <w:p w14:paraId="744803EF" w14:textId="77777777" w:rsidR="00A7594B" w:rsidRDefault="00A7594B" w:rsidP="00971F21">
            <w:r>
              <w:t>Increased secretions: Saliva, tears, runny nose, secretions in airways, secretions in GI tract, sweating</w:t>
            </w:r>
          </w:p>
          <w:p w14:paraId="09CBDB24" w14:textId="77777777" w:rsidR="00A7594B" w:rsidRDefault="00A7594B" w:rsidP="00971F21">
            <w:r>
              <w:t>Pinpoint pupils</w:t>
            </w:r>
          </w:p>
          <w:p w14:paraId="6CA2BC88" w14:textId="77777777" w:rsidR="00A7594B" w:rsidRDefault="00A7594B" w:rsidP="00971F21">
            <w:r>
              <w:t>Narrowing airway</w:t>
            </w:r>
          </w:p>
          <w:p w14:paraId="3A27A00C" w14:textId="77777777" w:rsidR="00A7594B" w:rsidRDefault="00A7594B" w:rsidP="00971F21">
            <w:r>
              <w:t>Nausea, vomiting, diarrhea</w:t>
            </w:r>
          </w:p>
          <w:p w14:paraId="1D33C2E7" w14:textId="77777777" w:rsidR="00A7594B" w:rsidRDefault="00A7594B" w:rsidP="00971F21">
            <w:r>
              <w:t>Fasciculations, Flaccid paralysis, general weakness</w:t>
            </w:r>
          </w:p>
          <w:p w14:paraId="65C8E9E3" w14:textId="77777777" w:rsidR="00A7594B" w:rsidRDefault="00A7594B" w:rsidP="00971F21">
            <w:r>
              <w:t>Tachycardia, hypertension</w:t>
            </w:r>
          </w:p>
          <w:p w14:paraId="67C19EBA" w14:textId="77777777" w:rsidR="00A7594B" w:rsidRDefault="00A7594B" w:rsidP="00971F21">
            <w:r>
              <w:t xml:space="preserve">Loss of consciousness, </w:t>
            </w:r>
            <w:r w:rsidR="00BD616E">
              <w:t>convulsions</w:t>
            </w:r>
            <w:r>
              <w:t>, apnea</w:t>
            </w:r>
          </w:p>
        </w:tc>
      </w:tr>
    </w:tbl>
    <w:p w14:paraId="50929F19" w14:textId="74FED0A7" w:rsidR="003E45FB" w:rsidRPr="003E45FB" w:rsidRDefault="00FE5113" w:rsidP="003E45FB">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5AC233B7" wp14:editId="3B382C0D">
                <wp:extent cx="647700" cy="219075"/>
                <wp:effectExtent l="9525" t="9525" r="16510" b="5080"/>
                <wp:docPr id="762"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6C83AE0"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233B7" id="WordArt 61" o:spid="_x0000_s1086"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ChgWGUWgIAAKsEAAAOAAAAAAAAAAAAAAAAAC4CAABkcnMvZTJvRG9jLnhtbFBLAQIt&#10;ABQABgAIAAAAIQCOSfXv2QAAAAQBAAAPAAAAAAAAAAAAAAAAALQEAABkcnMvZG93bnJldi54bWxQ&#10;SwUGAAAAAAQABADzAAAAugUAAAAA&#10;" filled="f" stroked="f">
                <o:lock v:ext="edit" shapetype="t"/>
                <v:textbox style="mso-fit-shape-to-text:t">
                  <w:txbxContent>
                    <w:p w14:paraId="06C83AE0"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3EE6657" w14:textId="77777777" w:rsidR="003E45FB" w:rsidRDefault="003E45FB" w:rsidP="007770B1">
      <w:pPr>
        <w:pStyle w:val="ListParagraph"/>
        <w:numPr>
          <w:ilvl w:val="0"/>
          <w:numId w:val="36"/>
        </w:numPr>
        <w:spacing w:after="0" w:line="240" w:lineRule="auto"/>
      </w:pPr>
      <w:r>
        <w:t>Oxygen and airway maintenance appropriate to the patient’s condition</w:t>
      </w:r>
    </w:p>
    <w:p w14:paraId="0BD8CC6F" w14:textId="77777777" w:rsidR="003E45FB" w:rsidRDefault="003E45FB" w:rsidP="007770B1">
      <w:pPr>
        <w:pStyle w:val="ListParagraph"/>
        <w:numPr>
          <w:ilvl w:val="0"/>
          <w:numId w:val="36"/>
        </w:numPr>
        <w:spacing w:after="0" w:line="240" w:lineRule="auto"/>
      </w:pPr>
      <w:r>
        <w:t>Depending on signs and symptoms administer Nerve Agent Antidote kit</w:t>
      </w:r>
    </w:p>
    <w:p w14:paraId="172773FA" w14:textId="77777777" w:rsidR="003E45FB" w:rsidRDefault="003E45FB" w:rsidP="007770B1">
      <w:pPr>
        <w:pStyle w:val="ListParagraph"/>
        <w:numPr>
          <w:ilvl w:val="1"/>
          <w:numId w:val="36"/>
        </w:numPr>
        <w:spacing w:after="0" w:line="240" w:lineRule="auto"/>
      </w:pPr>
      <w:r>
        <w:t>Mild – Increased secretions, pinpoint pupils, general weakness</w:t>
      </w:r>
    </w:p>
    <w:p w14:paraId="5F98F364" w14:textId="77777777" w:rsidR="003E45FB" w:rsidRDefault="003E45FB" w:rsidP="007770B1">
      <w:pPr>
        <w:pStyle w:val="ListParagraph"/>
        <w:numPr>
          <w:ilvl w:val="2"/>
          <w:numId w:val="36"/>
        </w:numPr>
        <w:spacing w:after="0" w:line="240" w:lineRule="auto"/>
      </w:pPr>
      <w:r>
        <w:t>Decontamination, supportive care</w:t>
      </w:r>
    </w:p>
    <w:p w14:paraId="09BE3EAA" w14:textId="77777777" w:rsidR="003E45FB" w:rsidRDefault="003E45FB" w:rsidP="007770B1">
      <w:pPr>
        <w:pStyle w:val="ListParagraph"/>
        <w:numPr>
          <w:ilvl w:val="1"/>
          <w:numId w:val="36"/>
        </w:numPr>
        <w:spacing w:after="0" w:line="240" w:lineRule="auto"/>
      </w:pPr>
      <w:r>
        <w:t>Moderate – mild symptoms and respiratory distress</w:t>
      </w:r>
    </w:p>
    <w:p w14:paraId="6276B27C" w14:textId="77777777" w:rsidR="003E45FB" w:rsidRDefault="003E45FB" w:rsidP="007770B1">
      <w:pPr>
        <w:pStyle w:val="ListParagraph"/>
        <w:numPr>
          <w:ilvl w:val="2"/>
          <w:numId w:val="36"/>
        </w:numPr>
        <w:spacing w:after="0" w:line="240" w:lineRule="auto"/>
      </w:pPr>
      <w:r>
        <w:t>1 Nerve Agent antidote kit</w:t>
      </w:r>
    </w:p>
    <w:p w14:paraId="7EAA17C2" w14:textId="77777777" w:rsidR="003E45FB" w:rsidRDefault="003E45FB" w:rsidP="007770B1">
      <w:pPr>
        <w:pStyle w:val="ListParagraph"/>
        <w:numPr>
          <w:ilvl w:val="2"/>
          <w:numId w:val="36"/>
        </w:numPr>
        <w:spacing w:after="0" w:line="240" w:lineRule="auto"/>
      </w:pPr>
      <w:r>
        <w:t>May be repeated in 5 min, prn</w:t>
      </w:r>
    </w:p>
    <w:p w14:paraId="5E5E7013" w14:textId="77777777" w:rsidR="003E45FB" w:rsidRDefault="003E45FB" w:rsidP="007770B1">
      <w:pPr>
        <w:pStyle w:val="ListParagraph"/>
        <w:numPr>
          <w:ilvl w:val="1"/>
          <w:numId w:val="36"/>
        </w:numPr>
        <w:spacing w:after="0" w:line="240" w:lineRule="auto"/>
      </w:pPr>
      <w:r>
        <w:t>Severe – unconsciousness, convulsions, apnea</w:t>
      </w:r>
    </w:p>
    <w:p w14:paraId="67FE79D1" w14:textId="77777777" w:rsidR="003E45FB" w:rsidRDefault="003E45FB" w:rsidP="007770B1">
      <w:pPr>
        <w:pStyle w:val="ListParagraph"/>
        <w:numPr>
          <w:ilvl w:val="2"/>
          <w:numId w:val="36"/>
        </w:numPr>
        <w:spacing w:after="0" w:line="240" w:lineRule="auto"/>
      </w:pPr>
      <w:r>
        <w:t>3 Nerve Agent Antidote Kits</w:t>
      </w:r>
    </w:p>
    <w:p w14:paraId="28943CDD" w14:textId="77777777" w:rsidR="003E45FB" w:rsidRDefault="003E45FB" w:rsidP="007770B1">
      <w:pPr>
        <w:pStyle w:val="ListParagraph"/>
        <w:numPr>
          <w:ilvl w:val="0"/>
          <w:numId w:val="36"/>
        </w:numPr>
        <w:spacing w:after="0" w:line="240" w:lineRule="auto"/>
      </w:pPr>
      <w:r>
        <w:t>Keep patient warm</w:t>
      </w:r>
    </w:p>
    <w:p w14:paraId="59EFC060" w14:textId="77777777" w:rsidR="003E45FB" w:rsidRPr="003E45FB" w:rsidRDefault="003E45FB" w:rsidP="001828C5">
      <w:pPr>
        <w:pStyle w:val="ListParagraph"/>
        <w:spacing w:after="0" w:line="240" w:lineRule="auto"/>
        <w:rPr>
          <w:b/>
          <w:color w:val="FF0000"/>
        </w:rPr>
      </w:pPr>
      <w:r>
        <w:rPr>
          <w:b/>
          <w:color w:val="FF0000"/>
        </w:rPr>
        <w:t>EMR STOP</w:t>
      </w:r>
    </w:p>
    <w:p w14:paraId="5DB417C3" w14:textId="6FB7D807" w:rsidR="00A7594B" w:rsidRDefault="00FE5113" w:rsidP="00971F21">
      <w:pPr>
        <w:shd w:val="clear" w:color="auto" w:fill="00B0F0"/>
        <w:spacing w:after="0" w:line="240" w:lineRule="auto"/>
        <w:ind w:left="720" w:hanging="720"/>
      </w:pPr>
      <w:r>
        <w:rPr>
          <w:noProof/>
        </w:rPr>
        <mc:AlternateContent>
          <mc:Choice Requires="wps">
            <w:drawing>
              <wp:inline distT="0" distB="0" distL="0" distR="0" wp14:anchorId="6746E1FF" wp14:editId="264E493E">
                <wp:extent cx="609600" cy="209550"/>
                <wp:effectExtent l="0" t="0" r="0" b="0"/>
                <wp:docPr id="761"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600" cy="209550"/>
                        </a:xfrm>
                        <a:prstGeom prst="rect">
                          <a:avLst/>
                        </a:prstGeom>
                        <a:extLst>
                          <a:ext uri="{AF507438-7753-43E0-B8FC-AC1667EBCBE1}">
                            <a14:hiddenEffects xmlns:a14="http://schemas.microsoft.com/office/drawing/2010/main">
                              <a:effectLst/>
                            </a14:hiddenEffects>
                          </a:ext>
                        </a:extLst>
                      </wps:spPr>
                      <wps:txbx>
                        <w:txbxContent>
                          <w:p w14:paraId="3414CF2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6E1FF" id="WordArt 62" o:spid="_x0000_s1087" type="#_x0000_t202" style="width:4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" filled="f" stroked="f">
                <o:lock v:ext="edit" shapetype="t"/>
                <v:textbox style="mso-fit-shape-to-text:t">
                  <w:txbxContent>
                    <w:p w14:paraId="3414CF2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1007B77" w14:textId="77777777" w:rsidR="003E45FB" w:rsidRDefault="003E45FB" w:rsidP="007770B1">
      <w:pPr>
        <w:pStyle w:val="ListParagraph"/>
        <w:numPr>
          <w:ilvl w:val="0"/>
          <w:numId w:val="36"/>
        </w:numPr>
        <w:spacing w:after="0" w:line="240" w:lineRule="auto"/>
      </w:pPr>
      <w:r>
        <w:t>Pulse oximetry</w:t>
      </w:r>
    </w:p>
    <w:p w14:paraId="6A8D6616" w14:textId="77777777" w:rsidR="00D8289D" w:rsidRDefault="00D8289D" w:rsidP="007770B1">
      <w:pPr>
        <w:pStyle w:val="ListParagraph"/>
        <w:numPr>
          <w:ilvl w:val="0"/>
          <w:numId w:val="36"/>
        </w:numPr>
        <w:spacing w:after="0" w:line="240" w:lineRule="auto"/>
        <w:rPr>
          <w:b/>
          <w:color w:val="FF0000"/>
        </w:rPr>
      </w:pPr>
      <w:r w:rsidRPr="00DA7503">
        <w:rPr>
          <w:b/>
          <w:color w:val="FF0000"/>
        </w:rPr>
        <w:t>EMT STOP</w:t>
      </w:r>
    </w:p>
    <w:p w14:paraId="4D923C5F" w14:textId="207DFC0A" w:rsidR="005C6ED6" w:rsidRPr="005C6ED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558F0C5" wp14:editId="4C357C1A">
                <wp:extent cx="790575" cy="209550"/>
                <wp:effectExtent l="0" t="0" r="0" b="0"/>
                <wp:docPr id="760"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09550"/>
                        </a:xfrm>
                        <a:prstGeom prst="rect">
                          <a:avLst/>
                        </a:prstGeom>
                        <a:extLst>
                          <a:ext uri="{AF507438-7753-43E0-B8FC-AC1667EBCBE1}">
                            <a14:hiddenEffects xmlns:a14="http://schemas.microsoft.com/office/drawing/2010/main">
                              <a:effectLst/>
                            </a14:hiddenEffects>
                          </a:ext>
                        </a:extLst>
                      </wps:spPr>
                      <wps:txbx>
                        <w:txbxContent>
                          <w:p w14:paraId="1CAA9BDE"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8F0C5" id="WordArt 63" o:spid="_x0000_s1088" type="#_x0000_t202" style="width:6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" filled="f" stroked="f">
                <o:lock v:ext="edit" shapetype="t"/>
                <v:textbox style="mso-fit-shape-to-text:t">
                  <w:txbxContent>
                    <w:p w14:paraId="1CAA9BDE"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E22F54E" w14:textId="77777777" w:rsidR="005C6ED6" w:rsidRDefault="005C6ED6" w:rsidP="007770B1">
      <w:pPr>
        <w:pStyle w:val="ListParagraph"/>
        <w:numPr>
          <w:ilvl w:val="0"/>
          <w:numId w:val="36"/>
        </w:numPr>
        <w:spacing w:after="0" w:line="240" w:lineRule="auto"/>
      </w:pPr>
      <w:r>
        <w:t>IV NS TKO</w:t>
      </w:r>
    </w:p>
    <w:p w14:paraId="1E29A7A6" w14:textId="77777777" w:rsidR="005C6ED6" w:rsidRPr="005C6ED6" w:rsidRDefault="002200A7" w:rsidP="001828C5">
      <w:pPr>
        <w:pStyle w:val="ListParagraph"/>
        <w:spacing w:after="0" w:line="240" w:lineRule="auto"/>
        <w:rPr>
          <w:b/>
          <w:color w:val="FF0000"/>
        </w:rPr>
      </w:pPr>
      <w:r>
        <w:rPr>
          <w:b/>
          <w:color w:val="FF0000"/>
        </w:rPr>
        <w:t>AEMT</w:t>
      </w:r>
      <w:r w:rsidR="005C6ED6">
        <w:rPr>
          <w:b/>
          <w:color w:val="FF0000"/>
        </w:rPr>
        <w:t xml:space="preserve"> STOP</w:t>
      </w:r>
    </w:p>
    <w:p w14:paraId="3F115DF3" w14:textId="42C145FB" w:rsidR="00A7594B"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0197614" wp14:editId="5767BCAA">
                <wp:extent cx="1285875" cy="209550"/>
                <wp:effectExtent l="0" t="0" r="0" b="0"/>
                <wp:docPr id="759"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5875" cy="209550"/>
                        </a:xfrm>
                        <a:prstGeom prst="rect">
                          <a:avLst/>
                        </a:prstGeom>
                        <a:extLst>
                          <a:ext uri="{AF507438-7753-43E0-B8FC-AC1667EBCBE1}">
                            <a14:hiddenEffects xmlns:a14="http://schemas.microsoft.com/office/drawing/2010/main">
                              <a:effectLst/>
                            </a14:hiddenEffects>
                          </a:ext>
                        </a:extLst>
                      </wps:spPr>
                      <wps:txbx>
                        <w:txbxContent>
                          <w:p w14:paraId="16C4B3D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97614" id="WordArt 64" o:spid="_x0000_s1089" type="#_x0000_t202" style="width:101.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" filled="f" stroked="f">
                <o:lock v:ext="edit" shapetype="t"/>
                <v:textbox style="mso-fit-shape-to-text:t">
                  <w:txbxContent>
                    <w:p w14:paraId="16C4B3D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84E1A88" w14:textId="77777777" w:rsidR="00D8289D" w:rsidRDefault="003E45FB" w:rsidP="007770B1">
      <w:pPr>
        <w:pStyle w:val="ListParagraph"/>
        <w:numPr>
          <w:ilvl w:val="0"/>
          <w:numId w:val="36"/>
        </w:numPr>
        <w:spacing w:after="0" w:line="240" w:lineRule="auto"/>
      </w:pPr>
      <w:r>
        <w:t>12 Lead EKG, transmit</w:t>
      </w:r>
    </w:p>
    <w:p w14:paraId="075C926D" w14:textId="2AA4B516" w:rsidR="00D8289D" w:rsidRDefault="00D8289D" w:rsidP="007770B1">
      <w:pPr>
        <w:pStyle w:val="ListParagraph"/>
        <w:numPr>
          <w:ilvl w:val="0"/>
          <w:numId w:val="36"/>
        </w:numPr>
        <w:spacing w:after="0" w:line="240" w:lineRule="auto"/>
      </w:pPr>
      <w:r>
        <w:t xml:space="preserve">10 mg </w:t>
      </w:r>
      <w:r w:rsidR="00B703DF">
        <w:t>Diazepam (Valium)</w:t>
      </w:r>
      <w:r>
        <w:t xml:space="preserve"> </w:t>
      </w:r>
      <w:r w:rsidRPr="00DA7503">
        <w:rPr>
          <w:b/>
          <w:i/>
          <w:u w:val="single"/>
        </w:rPr>
        <w:t>(peds 0.</w:t>
      </w:r>
      <w:r w:rsidR="00874BA1">
        <w:rPr>
          <w:b/>
          <w:i/>
          <w:u w:val="single"/>
        </w:rPr>
        <w:t>1</w:t>
      </w:r>
      <w:r w:rsidRPr="00DA7503">
        <w:rPr>
          <w:b/>
          <w:i/>
          <w:u w:val="single"/>
        </w:rPr>
        <w:t xml:space="preserve"> mg/kg)</w:t>
      </w:r>
      <w:r w:rsidRPr="00DA7503">
        <w:rPr>
          <w:b/>
        </w:rPr>
        <w:t xml:space="preserve"> </w:t>
      </w:r>
      <w:r>
        <w:t xml:space="preserve">or 2-5 mg </w:t>
      </w:r>
      <w:r w:rsidR="00B703DF">
        <w:t>Midazolam (Versed)</w:t>
      </w:r>
      <w:r>
        <w:t xml:space="preserve"> IV</w:t>
      </w:r>
      <w:r w:rsidR="00B16381">
        <w:t>/IN/IO/IM</w:t>
      </w:r>
      <w:r>
        <w:t xml:space="preserve"> for seizures </w:t>
      </w:r>
      <w:r w:rsidRPr="00DA7503">
        <w:rPr>
          <w:b/>
          <w:i/>
          <w:u w:val="single"/>
        </w:rPr>
        <w:t>(peds 0.1 mg/kg)</w:t>
      </w:r>
    </w:p>
    <w:p w14:paraId="056A09DC" w14:textId="77777777" w:rsidR="00D8289D" w:rsidRPr="003F71A5" w:rsidRDefault="00D8289D" w:rsidP="00971F21">
      <w:pPr>
        <w:spacing w:after="0" w:line="240" w:lineRule="auto"/>
        <w:ind w:left="1440" w:hanging="1440"/>
        <w:rPr>
          <w:b/>
          <w:color w:val="FF0000"/>
          <w:sz w:val="20"/>
        </w:rPr>
      </w:pPr>
    </w:p>
    <w:p w14:paraId="5009017B" w14:textId="77777777" w:rsidR="00D8289D" w:rsidRDefault="00D8289D" w:rsidP="00971F21">
      <w:pPr>
        <w:spacing w:after="0" w:line="240" w:lineRule="auto"/>
        <w:ind w:left="1440" w:hanging="1440"/>
        <w:rPr>
          <w:u w:val="single"/>
        </w:rPr>
      </w:pPr>
      <w:r>
        <w:rPr>
          <w:u w:val="single"/>
        </w:rPr>
        <w:t>Treatment – Protocol:</w:t>
      </w:r>
    </w:p>
    <w:p w14:paraId="14E84F19" w14:textId="3FBA85D3" w:rsidR="007B2583" w:rsidRDefault="00D8289D" w:rsidP="005337DC">
      <w:pPr>
        <w:spacing w:after="0" w:line="240" w:lineRule="auto"/>
        <w:ind w:left="720" w:hanging="720"/>
      </w:pPr>
      <w:r>
        <w:tab/>
        <w:t>Repeated doses of Atropine</w:t>
      </w:r>
      <w:r w:rsidR="007A7D8B">
        <w:t xml:space="preserve"> </w:t>
      </w:r>
      <w:bookmarkStart w:id="24" w:name="_Hlk487872778"/>
      <w:r w:rsidR="000077F0" w:rsidRPr="000077F0">
        <w:rPr>
          <w:b/>
          <w:i/>
          <w:u w:val="single"/>
        </w:rPr>
        <w:t>(</w:t>
      </w:r>
      <w:r w:rsidR="00832027">
        <w:rPr>
          <w:b/>
          <w:i/>
          <w:u w:val="single"/>
        </w:rPr>
        <w:t>p</w:t>
      </w:r>
      <w:r w:rsidR="000077F0" w:rsidRPr="000077F0">
        <w:rPr>
          <w:b/>
          <w:i/>
          <w:u w:val="single"/>
        </w:rPr>
        <w:t>eds: 0.05 mg/kg IV/IO/IM)</w:t>
      </w:r>
      <w:bookmarkEnd w:id="24"/>
      <w:r>
        <w:t xml:space="preserve"> may be required after Ne</w:t>
      </w:r>
      <w:r w:rsidR="003E45FB">
        <w:t>rve Agent Antidote Kit(s) given</w:t>
      </w:r>
      <w:r w:rsidR="000077F0">
        <w:t xml:space="preserve">. </w:t>
      </w:r>
      <w:r w:rsidR="000077F0" w:rsidRPr="000077F0">
        <w:t xml:space="preserve">Give repeat doses every 5 to 10 minutes until response has been achieved and SLUDGE symptoms have resolved. </w:t>
      </w:r>
    </w:p>
    <w:p w14:paraId="3E330BD3" w14:textId="4DC116D7" w:rsidR="003E45FB" w:rsidRDefault="00D8289D" w:rsidP="007B2583">
      <w:pPr>
        <w:spacing w:after="0" w:line="240" w:lineRule="auto"/>
        <w:rPr>
          <w:b/>
        </w:rPr>
      </w:pPr>
      <w:r>
        <w:rPr>
          <w:b/>
        </w:rPr>
        <w:lastRenderedPageBreak/>
        <w:t>NOTE</w:t>
      </w:r>
      <w:r w:rsidR="003E45FB">
        <w:rPr>
          <w:b/>
        </w:rPr>
        <w:t>S</w:t>
      </w:r>
      <w:r>
        <w:rPr>
          <w:b/>
        </w:rPr>
        <w:t>:</w:t>
      </w:r>
      <w:r>
        <w:rPr>
          <w:b/>
        </w:rPr>
        <w:tab/>
      </w:r>
    </w:p>
    <w:p w14:paraId="47596C1A" w14:textId="77777777" w:rsidR="003E45FB" w:rsidRDefault="00D8289D" w:rsidP="007770B1">
      <w:pPr>
        <w:pStyle w:val="ListParagraph"/>
        <w:numPr>
          <w:ilvl w:val="0"/>
          <w:numId w:val="189"/>
        </w:numPr>
        <w:spacing w:after="0" w:line="240" w:lineRule="auto"/>
      </w:pPr>
      <w:r>
        <w:t>This is for mass casualty situations and is dependent on supplies available.</w:t>
      </w:r>
    </w:p>
    <w:p w14:paraId="4C95021A" w14:textId="77777777" w:rsidR="00DA7503" w:rsidRDefault="00D8289D" w:rsidP="007770B1">
      <w:pPr>
        <w:pStyle w:val="ListParagraph"/>
        <w:numPr>
          <w:ilvl w:val="0"/>
          <w:numId w:val="189"/>
        </w:numPr>
        <w:spacing w:after="0" w:line="240" w:lineRule="auto"/>
        <w:sectPr w:rsidR="00DA7503" w:rsidSect="000C1B1A">
          <w:footerReference w:type="default" r:id="rId41"/>
          <w:pgSz w:w="12240" w:h="15840"/>
          <w:pgMar w:top="1440" w:right="1440" w:bottom="1440" w:left="1440" w:header="720" w:footer="720" w:gutter="0"/>
          <w:cols w:space="720"/>
          <w:docGrid w:linePitch="360"/>
        </w:sectPr>
      </w:pPr>
      <w:r>
        <w:t>There is no contraindication for the use of a Nerve Agent Antidote Kit in the case of true nerve agent exposure.</w:t>
      </w:r>
    </w:p>
    <w:p w14:paraId="0B7E856D" w14:textId="77777777" w:rsidR="00D8289D" w:rsidRDefault="00DA7503" w:rsidP="00971F21">
      <w:pPr>
        <w:spacing w:after="0" w:line="240" w:lineRule="auto"/>
        <w:ind w:left="720" w:hanging="720"/>
        <w:rPr>
          <w:b/>
        </w:rPr>
      </w:pPr>
      <w:r>
        <w:rPr>
          <w:b/>
        </w:rPr>
        <w:lastRenderedPageBreak/>
        <w:t>ENVIRONMENTAL EMERGENCY</w:t>
      </w:r>
    </w:p>
    <w:p w14:paraId="0FD1623E" w14:textId="77777777" w:rsidR="00DA7503" w:rsidRDefault="00DA7503" w:rsidP="00971F21">
      <w:pPr>
        <w:spacing w:after="0" w:line="240" w:lineRule="auto"/>
        <w:ind w:left="720" w:hanging="720"/>
        <w:rPr>
          <w:b/>
        </w:rPr>
      </w:pPr>
    </w:p>
    <w:p w14:paraId="6EB2AE7A" w14:textId="77777777" w:rsidR="00DA7503" w:rsidRDefault="00DA7503" w:rsidP="00971F21">
      <w:pPr>
        <w:spacing w:after="0" w:line="240" w:lineRule="auto"/>
        <w:ind w:left="720" w:hanging="720"/>
        <w:rPr>
          <w:b/>
        </w:rPr>
      </w:pPr>
      <w:r>
        <w:rPr>
          <w:b/>
        </w:rPr>
        <w:t>208</w:t>
      </w:r>
      <w:r>
        <w:rPr>
          <w:b/>
        </w:rPr>
        <w:tab/>
        <w:t>Poisonous Snake Bite</w:t>
      </w:r>
    </w:p>
    <w:p w14:paraId="57DC62DF" w14:textId="77777777" w:rsidR="00DA7503" w:rsidRDefault="00DA7503" w:rsidP="00971F21">
      <w:pPr>
        <w:spacing w:after="0" w:line="240" w:lineRule="auto"/>
        <w:ind w:left="720" w:hanging="720"/>
        <w:rPr>
          <w:b/>
        </w:rPr>
      </w:pPr>
    </w:p>
    <w:p w14:paraId="3CC9FC39" w14:textId="77777777" w:rsidR="00DA7503" w:rsidRDefault="00DA7503"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8856"/>
      </w:tblGrid>
      <w:tr w:rsidR="00DA7503" w14:paraId="29646500" w14:textId="77777777" w:rsidTr="00DA7503">
        <w:tc>
          <w:tcPr>
            <w:tcW w:w="8856" w:type="dxa"/>
          </w:tcPr>
          <w:p w14:paraId="2BDDF02C" w14:textId="77777777" w:rsidR="00DA7503" w:rsidRDefault="00DA7503" w:rsidP="00971F21">
            <w:r>
              <w:t>Protect yourself from the exposure of snakebite.  Snakes can envenomate up to one hour after death.</w:t>
            </w:r>
          </w:p>
          <w:p w14:paraId="7C539D2D" w14:textId="77777777" w:rsidR="00DA7503" w:rsidRDefault="00DA7503" w:rsidP="00971F21">
            <w:r>
              <w:t>Determine type of snake if possible, time of bite, and changes in signs and symptoms since occurrence.</w:t>
            </w:r>
          </w:p>
          <w:p w14:paraId="2EC1B558" w14:textId="77777777" w:rsidR="00DA7503" w:rsidRDefault="00DA7503" w:rsidP="00971F21">
            <w:r>
              <w:t xml:space="preserve">If possible, transport the </w:t>
            </w:r>
            <w:r>
              <w:rPr>
                <w:b/>
              </w:rPr>
              <w:t>DEAD</w:t>
            </w:r>
            <w:r>
              <w:t xml:space="preserve"> snake in a secured vessel with the victim for identification</w:t>
            </w:r>
          </w:p>
          <w:p w14:paraId="5856BD52" w14:textId="337EE8C0" w:rsidR="00DA7503" w:rsidRDefault="00175140" w:rsidP="00971F21">
            <w:r>
              <w:t>Paresthesias (</w:t>
            </w:r>
            <w:r w:rsidR="00DA7503">
              <w:t>numbing or tingling of mouth, tongue, or other areas)</w:t>
            </w:r>
          </w:p>
          <w:p w14:paraId="12A9D027" w14:textId="77777777" w:rsidR="00DA7503" w:rsidRDefault="00DA7503" w:rsidP="00971F21">
            <w:r>
              <w:t>Local pain</w:t>
            </w:r>
          </w:p>
          <w:p w14:paraId="17A32816" w14:textId="77777777" w:rsidR="00DA7503" w:rsidRDefault="00DA7503" w:rsidP="00971F21">
            <w:r>
              <w:t>Peculiar or metallic taste</w:t>
            </w:r>
          </w:p>
          <w:p w14:paraId="69458525" w14:textId="77777777" w:rsidR="00DA7503" w:rsidRDefault="00DA7503" w:rsidP="00971F21">
            <w:r>
              <w:t xml:space="preserve">Chills, </w:t>
            </w:r>
            <w:r w:rsidR="003E45FB">
              <w:t>nausea and vomiting</w:t>
            </w:r>
            <w:r>
              <w:t>, headache, dysphagia</w:t>
            </w:r>
          </w:p>
          <w:p w14:paraId="2B11BC47" w14:textId="77777777" w:rsidR="00DA7503" w:rsidRDefault="00DA7503" w:rsidP="00971F21">
            <w:r>
              <w:t>Hypotension</w:t>
            </w:r>
          </w:p>
          <w:p w14:paraId="6270AF7B" w14:textId="77777777" w:rsidR="00DA7503" w:rsidRDefault="00DA7503" w:rsidP="00971F21">
            <w:r>
              <w:t>Fever</w:t>
            </w:r>
          </w:p>
          <w:p w14:paraId="1808EAA9" w14:textId="77777777" w:rsidR="00DA7503" w:rsidRDefault="00DA7503" w:rsidP="00971F21">
            <w:r>
              <w:t>Local edema, blebs (blister or pustule jewel), discoloration</w:t>
            </w:r>
          </w:p>
          <w:p w14:paraId="291F1B3B" w14:textId="77777777" w:rsidR="00DA7503" w:rsidRPr="00DA7503" w:rsidRDefault="00DA7503" w:rsidP="00971F21">
            <w:r>
              <w:t>Bite wound configuration</w:t>
            </w:r>
          </w:p>
        </w:tc>
      </w:tr>
    </w:tbl>
    <w:p w14:paraId="0B837E2E" w14:textId="24969A95" w:rsidR="003E45FB" w:rsidRPr="003E45FB" w:rsidRDefault="00FE5113" w:rsidP="003E45FB">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BD3C62A" wp14:editId="4DD94E1D">
                <wp:extent cx="647700" cy="219075"/>
                <wp:effectExtent l="9525" t="9525" r="16510" b="5080"/>
                <wp:docPr id="758"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A5C332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3C62A" id="WordArt 65" o:spid="_x0000_s109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CXAIAAKs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Iz6bQJcAgAAqwQAAA4AAAAAAAAAAAAAAAAALgIAAGRycy9lMm9Eb2MueG1sUEsB&#10;Ai0AFAAGAAgAAAAhAI5J9e/ZAAAABAEAAA8AAAAAAAAAAAAAAAAAtgQAAGRycy9kb3ducmV2Lnht&#10;bFBLBQYAAAAABAAEAPMAAAC8BQAAAAA=&#10;" filled="f" stroked="f">
                <o:lock v:ext="edit" shapetype="t"/>
                <v:textbox style="mso-fit-shape-to-text:t">
                  <w:txbxContent>
                    <w:p w14:paraId="1A5C332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A8A6328" w14:textId="2E94CA14" w:rsidR="003E45FB" w:rsidRDefault="003E45FB" w:rsidP="007770B1">
      <w:pPr>
        <w:pStyle w:val="ListParagraph"/>
        <w:numPr>
          <w:ilvl w:val="0"/>
          <w:numId w:val="37"/>
        </w:numPr>
        <w:spacing w:after="0" w:line="240" w:lineRule="auto"/>
      </w:pPr>
      <w:r>
        <w:t>Oxygen and airway maintenance appropriate to patient’s condition</w:t>
      </w:r>
    </w:p>
    <w:p w14:paraId="6839AF55" w14:textId="77777777" w:rsidR="00B3391C" w:rsidRDefault="00B3391C" w:rsidP="00B3391C">
      <w:pPr>
        <w:pStyle w:val="ListParagraph"/>
        <w:numPr>
          <w:ilvl w:val="0"/>
          <w:numId w:val="37"/>
        </w:numPr>
        <w:spacing w:after="0" w:line="240" w:lineRule="auto"/>
      </w:pPr>
      <w:r>
        <w:t>Remove rings and bracelets from the patient</w:t>
      </w:r>
    </w:p>
    <w:p w14:paraId="2A0AF789" w14:textId="77777777" w:rsidR="003E45FB" w:rsidRDefault="003E45FB" w:rsidP="007770B1">
      <w:pPr>
        <w:pStyle w:val="ListParagraph"/>
        <w:numPr>
          <w:ilvl w:val="0"/>
          <w:numId w:val="37"/>
        </w:numPr>
        <w:spacing w:after="0" w:line="240" w:lineRule="auto"/>
      </w:pPr>
      <w:r>
        <w:t>Immobilize affected area keeping extremities in neutral position</w:t>
      </w:r>
    </w:p>
    <w:p w14:paraId="01C6FBF2" w14:textId="77777777" w:rsidR="003E45FB" w:rsidRDefault="003E45FB" w:rsidP="007770B1">
      <w:pPr>
        <w:pStyle w:val="ListParagraph"/>
        <w:numPr>
          <w:ilvl w:val="0"/>
          <w:numId w:val="37"/>
        </w:numPr>
        <w:spacing w:after="0" w:line="240" w:lineRule="auto"/>
      </w:pPr>
      <w:r>
        <w:t>Mark progression of swelling at the time of initial assessment and q 5 minutes</w:t>
      </w:r>
    </w:p>
    <w:p w14:paraId="49BC16BB" w14:textId="77777777" w:rsidR="003E45FB" w:rsidRDefault="003E45FB" w:rsidP="007770B1">
      <w:pPr>
        <w:pStyle w:val="ListParagraph"/>
        <w:numPr>
          <w:ilvl w:val="0"/>
          <w:numId w:val="37"/>
        </w:numPr>
        <w:spacing w:after="0" w:line="240" w:lineRule="auto"/>
      </w:pPr>
      <w:r>
        <w:t>Supportive care</w:t>
      </w:r>
    </w:p>
    <w:p w14:paraId="4FC0D708" w14:textId="77777777" w:rsidR="003E45FB" w:rsidRPr="003E45FB" w:rsidRDefault="003E45FB" w:rsidP="001828C5">
      <w:pPr>
        <w:pStyle w:val="ListParagraph"/>
        <w:spacing w:after="0" w:line="240" w:lineRule="auto"/>
        <w:rPr>
          <w:b/>
          <w:color w:val="FF0000"/>
        </w:rPr>
      </w:pPr>
      <w:r>
        <w:rPr>
          <w:b/>
          <w:color w:val="FF0000"/>
        </w:rPr>
        <w:t>EMR STOP</w:t>
      </w:r>
    </w:p>
    <w:p w14:paraId="3406293F" w14:textId="3C5C4C95" w:rsidR="00DA7503" w:rsidRDefault="00FE5113" w:rsidP="00971F21">
      <w:pPr>
        <w:shd w:val="clear" w:color="auto" w:fill="00B0F0"/>
        <w:spacing w:after="0" w:line="240" w:lineRule="auto"/>
        <w:ind w:left="720" w:hanging="720"/>
      </w:pPr>
      <w:r>
        <w:rPr>
          <w:noProof/>
        </w:rPr>
        <mc:AlternateContent>
          <mc:Choice Requires="wps">
            <w:drawing>
              <wp:inline distT="0" distB="0" distL="0" distR="0" wp14:anchorId="16661E7D" wp14:editId="477A4258">
                <wp:extent cx="666750" cy="209550"/>
                <wp:effectExtent l="0" t="0" r="0" b="0"/>
                <wp:docPr id="757"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209550"/>
                        </a:xfrm>
                        <a:prstGeom prst="rect">
                          <a:avLst/>
                        </a:prstGeom>
                        <a:extLst>
                          <a:ext uri="{AF507438-7753-43E0-B8FC-AC1667EBCBE1}">
                            <a14:hiddenEffects xmlns:a14="http://schemas.microsoft.com/office/drawing/2010/main">
                              <a:effectLst/>
                            </a14:hiddenEffects>
                          </a:ext>
                        </a:extLst>
                      </wps:spPr>
                      <wps:txbx>
                        <w:txbxContent>
                          <w:p w14:paraId="268D2700"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61E7D" id="WordArt 66" o:spid="_x0000_s1091" type="#_x0000_t202" style="width: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" filled="f" stroked="f">
                <o:lock v:ext="edit" shapetype="t"/>
                <v:textbox style="mso-fit-shape-to-text:t">
                  <w:txbxContent>
                    <w:p w14:paraId="268D2700"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B691978" w14:textId="77777777" w:rsidR="003E45FB" w:rsidRDefault="003E45FB" w:rsidP="007770B1">
      <w:pPr>
        <w:pStyle w:val="ListParagraph"/>
        <w:numPr>
          <w:ilvl w:val="0"/>
          <w:numId w:val="37"/>
        </w:numPr>
        <w:spacing w:after="0" w:line="240" w:lineRule="auto"/>
      </w:pPr>
      <w:r>
        <w:t>Pulse oximetry</w:t>
      </w:r>
    </w:p>
    <w:p w14:paraId="3A030AA7" w14:textId="77777777" w:rsidR="00DA7503" w:rsidRDefault="00DA7503" w:rsidP="001828C5">
      <w:pPr>
        <w:pStyle w:val="ListParagraph"/>
        <w:spacing w:after="0" w:line="240" w:lineRule="auto"/>
        <w:rPr>
          <w:b/>
          <w:color w:val="FF0000"/>
        </w:rPr>
      </w:pPr>
      <w:r w:rsidRPr="00D67DDA">
        <w:rPr>
          <w:b/>
          <w:color w:val="FF0000"/>
        </w:rPr>
        <w:t>EMT STOP</w:t>
      </w:r>
    </w:p>
    <w:p w14:paraId="21BC7E77" w14:textId="5A7966C2" w:rsidR="005C6ED6" w:rsidRPr="005C6ED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6AC6418" wp14:editId="6B0A8329">
                <wp:extent cx="704850" cy="209550"/>
                <wp:effectExtent l="0" t="0" r="0" b="0"/>
                <wp:docPr id="75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4850" cy="209550"/>
                        </a:xfrm>
                        <a:prstGeom prst="rect">
                          <a:avLst/>
                        </a:prstGeom>
                        <a:extLst>
                          <a:ext uri="{AF507438-7753-43E0-B8FC-AC1667EBCBE1}">
                            <a14:hiddenEffects xmlns:a14="http://schemas.microsoft.com/office/drawing/2010/main">
                              <a:effectLst/>
                            </a14:hiddenEffects>
                          </a:ext>
                        </a:extLst>
                      </wps:spPr>
                      <wps:txbx>
                        <w:txbxContent>
                          <w:p w14:paraId="43C2059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C6418" id="WordArt 67" o:spid="_x0000_s1092" type="#_x0000_t202" style="width:5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" filled="f" stroked="f">
                <o:lock v:ext="edit" shapetype="t"/>
                <v:textbox style="mso-fit-shape-to-text:t">
                  <w:txbxContent>
                    <w:p w14:paraId="43C2059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74C4DE2" w14:textId="2E5E6D90" w:rsidR="005C6ED6" w:rsidRDefault="005C6ED6" w:rsidP="007770B1">
      <w:pPr>
        <w:pStyle w:val="ListParagraph"/>
        <w:numPr>
          <w:ilvl w:val="0"/>
          <w:numId w:val="37"/>
        </w:numPr>
        <w:spacing w:after="0" w:line="240" w:lineRule="auto"/>
      </w:pPr>
      <w:r>
        <w:t xml:space="preserve">INT or IV NS TKO, if hypotensive 20 </w:t>
      </w:r>
      <w:r w:rsidR="00855A3C">
        <w:t>mL</w:t>
      </w:r>
      <w:r>
        <w:t xml:space="preserve">/kg </w:t>
      </w:r>
      <w:r>
        <w:rPr>
          <w:b/>
          <w:i/>
          <w:u w:val="single"/>
        </w:rPr>
        <w:t xml:space="preserve">(peds 20 </w:t>
      </w:r>
      <w:r w:rsidR="00855A3C" w:rsidRPr="00B3391C">
        <w:rPr>
          <w:b/>
          <w:i/>
          <w:u w:val="single"/>
        </w:rPr>
        <w:t>mL</w:t>
      </w:r>
      <w:r>
        <w:rPr>
          <w:b/>
          <w:i/>
          <w:u w:val="single"/>
        </w:rPr>
        <w:t>/kg</w:t>
      </w:r>
      <w:r w:rsidR="007A7D8B">
        <w:rPr>
          <w:b/>
          <w:i/>
          <w:u w:val="single"/>
        </w:rPr>
        <w:t xml:space="preserve"> NS</w:t>
      </w:r>
      <w:r w:rsidR="00035576">
        <w:rPr>
          <w:b/>
          <w:i/>
          <w:u w:val="single"/>
        </w:rPr>
        <w:t xml:space="preserve"> bolus</w:t>
      </w:r>
      <w:r>
        <w:rPr>
          <w:b/>
          <w:i/>
          <w:u w:val="single"/>
        </w:rPr>
        <w:t>)</w:t>
      </w:r>
    </w:p>
    <w:p w14:paraId="2554A8DA" w14:textId="77777777" w:rsidR="005C6ED6" w:rsidRPr="005C6ED6" w:rsidRDefault="002200A7" w:rsidP="001828C5">
      <w:pPr>
        <w:pStyle w:val="ListParagraph"/>
        <w:spacing w:after="0" w:line="240" w:lineRule="auto"/>
        <w:rPr>
          <w:b/>
          <w:color w:val="FF0000"/>
        </w:rPr>
      </w:pPr>
      <w:r>
        <w:rPr>
          <w:b/>
          <w:color w:val="FF0000"/>
        </w:rPr>
        <w:t>AEMT</w:t>
      </w:r>
      <w:r w:rsidR="005C6ED6">
        <w:rPr>
          <w:b/>
          <w:color w:val="FF0000"/>
        </w:rPr>
        <w:t xml:space="preserve"> STOP</w:t>
      </w:r>
    </w:p>
    <w:p w14:paraId="3BDE6D31" w14:textId="09C44D95" w:rsidR="00DA750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E88DFE1" wp14:editId="490DC40C">
                <wp:extent cx="1266825" cy="209550"/>
                <wp:effectExtent l="0" t="0" r="0" b="0"/>
                <wp:docPr id="755"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209550"/>
                        </a:xfrm>
                        <a:prstGeom prst="rect">
                          <a:avLst/>
                        </a:prstGeom>
                        <a:extLst>
                          <a:ext uri="{AF507438-7753-43E0-B8FC-AC1667EBCBE1}">
                            <a14:hiddenEffects xmlns:a14="http://schemas.microsoft.com/office/drawing/2010/main">
                              <a:effectLst/>
                            </a14:hiddenEffects>
                          </a:ext>
                        </a:extLst>
                      </wps:spPr>
                      <wps:txbx>
                        <w:txbxContent>
                          <w:p w14:paraId="0E14AE30"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8DFE1" id="WordArt 68" o:spid="_x0000_s1093" type="#_x0000_t202" style="width:9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" filled="f" stroked="f">
                <o:lock v:ext="edit" shapetype="t"/>
                <v:textbox style="mso-fit-shape-to-text:t">
                  <w:txbxContent>
                    <w:p w14:paraId="0E14AE30"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F0FBAE7" w14:textId="77777777" w:rsidR="00D67DDA" w:rsidRDefault="003E45FB" w:rsidP="007770B1">
      <w:pPr>
        <w:pStyle w:val="ListParagraph"/>
        <w:numPr>
          <w:ilvl w:val="0"/>
          <w:numId w:val="37"/>
        </w:numPr>
        <w:spacing w:after="0" w:line="240" w:lineRule="auto"/>
      </w:pPr>
      <w:r>
        <w:t>12 Lead EKG, transmit</w:t>
      </w:r>
    </w:p>
    <w:p w14:paraId="79822268" w14:textId="77777777" w:rsidR="00D67DDA" w:rsidRDefault="00D67DDA" w:rsidP="00971F21">
      <w:pPr>
        <w:spacing w:after="0" w:line="240" w:lineRule="auto"/>
        <w:ind w:left="720" w:hanging="720"/>
        <w:rPr>
          <w:b/>
          <w:color w:val="FF0000"/>
        </w:rPr>
      </w:pPr>
    </w:p>
    <w:p w14:paraId="106EDE9A" w14:textId="77777777" w:rsidR="00D67DDA" w:rsidRDefault="00D67DDA" w:rsidP="00971F21">
      <w:pPr>
        <w:spacing w:after="0" w:line="240" w:lineRule="auto"/>
        <w:ind w:left="720" w:hanging="720"/>
      </w:pPr>
      <w:r>
        <w:rPr>
          <w:u w:val="single"/>
        </w:rPr>
        <w:t>Treatment – Protocol:</w:t>
      </w:r>
    </w:p>
    <w:p w14:paraId="085E864D" w14:textId="7ED71F66" w:rsidR="00D67DDA" w:rsidRPr="00B3391C" w:rsidRDefault="00D67DDA" w:rsidP="00971F21">
      <w:pPr>
        <w:spacing w:after="0" w:line="240" w:lineRule="auto"/>
        <w:ind w:left="720" w:hanging="720"/>
        <w:rPr>
          <w:b/>
          <w:i/>
          <w:u w:val="single"/>
        </w:rPr>
      </w:pPr>
      <w:r>
        <w:tab/>
      </w:r>
      <w:r w:rsidR="00B703DF">
        <w:t>Diazepam (Valium)</w:t>
      </w:r>
      <w:r>
        <w:t xml:space="preserve"> or </w:t>
      </w:r>
      <w:r w:rsidR="00B703DF">
        <w:t>Midazolam (Versed)</w:t>
      </w:r>
      <w:r>
        <w:t xml:space="preserve"> may be indicated if anxiety is overwhelming.  Contact Medical Control prior to initiating therapy.</w:t>
      </w:r>
      <w:r w:rsidR="007A7D8B">
        <w:t xml:space="preserve"> </w:t>
      </w:r>
      <w:r w:rsidR="007A7D8B">
        <w:rPr>
          <w:b/>
          <w:i/>
          <w:u w:val="single"/>
        </w:rPr>
        <w:t>(</w:t>
      </w:r>
      <w:bookmarkStart w:id="25" w:name="_Hlk487872828"/>
      <w:r w:rsidR="00832027">
        <w:rPr>
          <w:b/>
          <w:i/>
          <w:u w:val="single"/>
        </w:rPr>
        <w:t>peds</w:t>
      </w:r>
      <w:r w:rsidR="007A7D8B">
        <w:rPr>
          <w:b/>
          <w:i/>
          <w:u w:val="single"/>
        </w:rPr>
        <w:t xml:space="preserve"> </w:t>
      </w:r>
      <w:r w:rsidR="00B703DF">
        <w:rPr>
          <w:b/>
          <w:i/>
          <w:u w:val="single"/>
        </w:rPr>
        <w:t>Diazepam (Valium)</w:t>
      </w:r>
      <w:r w:rsidR="007A7D8B">
        <w:rPr>
          <w:b/>
          <w:i/>
          <w:u w:val="single"/>
        </w:rPr>
        <w:t xml:space="preserve"> 0.1</w:t>
      </w:r>
      <w:r w:rsidR="004345CE">
        <w:rPr>
          <w:b/>
          <w:i/>
          <w:u w:val="single"/>
        </w:rPr>
        <w:t xml:space="preserve"> </w:t>
      </w:r>
      <w:r w:rsidR="007A7D8B">
        <w:rPr>
          <w:b/>
          <w:i/>
          <w:u w:val="single"/>
        </w:rPr>
        <w:t xml:space="preserve">mg/kg IV, </w:t>
      </w:r>
      <w:r w:rsidR="00B703DF">
        <w:rPr>
          <w:b/>
          <w:i/>
          <w:u w:val="single"/>
        </w:rPr>
        <w:t>Midazolam (Versed)</w:t>
      </w:r>
      <w:r w:rsidR="007A7D8B">
        <w:rPr>
          <w:b/>
          <w:i/>
          <w:u w:val="single"/>
        </w:rPr>
        <w:t xml:space="preserve"> 0.1</w:t>
      </w:r>
      <w:r w:rsidR="004345CE">
        <w:rPr>
          <w:b/>
          <w:i/>
          <w:u w:val="single"/>
        </w:rPr>
        <w:t xml:space="preserve"> </w:t>
      </w:r>
      <w:r w:rsidR="007A7D8B">
        <w:rPr>
          <w:b/>
          <w:i/>
          <w:u w:val="single"/>
        </w:rPr>
        <w:t>mg/kg IV for anxiety)</w:t>
      </w:r>
      <w:bookmarkEnd w:id="25"/>
    </w:p>
    <w:p w14:paraId="2D52EEF9" w14:textId="77777777" w:rsidR="00D67DDA" w:rsidRDefault="00D67DDA" w:rsidP="00971F21">
      <w:pPr>
        <w:spacing w:after="0" w:line="240" w:lineRule="auto"/>
        <w:ind w:left="720" w:hanging="720"/>
      </w:pPr>
    </w:p>
    <w:p w14:paraId="61A6865E" w14:textId="77777777" w:rsidR="00EC6EB2" w:rsidRDefault="00D67DDA" w:rsidP="00971F21">
      <w:pPr>
        <w:spacing w:after="0" w:line="240" w:lineRule="auto"/>
        <w:ind w:left="720" w:hanging="720"/>
        <w:sectPr w:rsidR="00EC6EB2" w:rsidSect="000C1B1A">
          <w:footerReference w:type="default" r:id="rId42"/>
          <w:pgSz w:w="12240" w:h="15840"/>
          <w:pgMar w:top="1440" w:right="1440" w:bottom="1440" w:left="1440" w:header="720" w:footer="720" w:gutter="0"/>
          <w:cols w:space="720"/>
          <w:docGrid w:linePitch="360"/>
        </w:sectPr>
      </w:pPr>
      <w:r>
        <w:rPr>
          <w:b/>
        </w:rPr>
        <w:t>NOTE:</w:t>
      </w:r>
      <w:r>
        <w:rPr>
          <w:b/>
        </w:rPr>
        <w:tab/>
      </w:r>
      <w:r>
        <w:t>DO NOT USE ice, tourniquets</w:t>
      </w:r>
      <w:r w:rsidR="003E45FB">
        <w:t>, hemorrhage control clamp</w:t>
      </w:r>
      <w:r>
        <w:t xml:space="preserve"> or constricting bands at the bite site or proximal to bite site.  If already applied, remove.  Do NOT place IV in affected extremity if possible.</w:t>
      </w:r>
    </w:p>
    <w:p w14:paraId="4C7DC207" w14:textId="77777777" w:rsidR="00D67DDA" w:rsidRDefault="00EC6EB2" w:rsidP="00971F21">
      <w:pPr>
        <w:spacing w:after="0" w:line="240" w:lineRule="auto"/>
        <w:ind w:left="720" w:hanging="720"/>
        <w:rPr>
          <w:b/>
        </w:rPr>
      </w:pPr>
      <w:r>
        <w:rPr>
          <w:b/>
        </w:rPr>
        <w:lastRenderedPageBreak/>
        <w:t>ENVIRONMENTAL EMERGENCY</w:t>
      </w:r>
    </w:p>
    <w:p w14:paraId="0F896661" w14:textId="77777777" w:rsidR="00EC6EB2" w:rsidRDefault="00EC6EB2" w:rsidP="00971F21">
      <w:pPr>
        <w:spacing w:after="0" w:line="240" w:lineRule="auto"/>
        <w:ind w:left="720" w:hanging="720"/>
        <w:rPr>
          <w:b/>
        </w:rPr>
      </w:pPr>
    </w:p>
    <w:p w14:paraId="252956EE" w14:textId="77777777" w:rsidR="00EC6EB2" w:rsidRDefault="00EC6EB2" w:rsidP="00971F21">
      <w:pPr>
        <w:spacing w:after="0" w:line="240" w:lineRule="auto"/>
        <w:ind w:left="720" w:hanging="720"/>
        <w:rPr>
          <w:b/>
        </w:rPr>
      </w:pPr>
      <w:r>
        <w:rPr>
          <w:b/>
        </w:rPr>
        <w:t>209</w:t>
      </w:r>
      <w:r>
        <w:rPr>
          <w:b/>
        </w:rPr>
        <w:tab/>
        <w:t>Radiation/Hazmat</w:t>
      </w:r>
    </w:p>
    <w:p w14:paraId="3DF8AB13" w14:textId="77777777" w:rsidR="00EC6EB2" w:rsidRDefault="00EC6EB2" w:rsidP="00971F21">
      <w:pPr>
        <w:spacing w:after="0" w:line="240" w:lineRule="auto"/>
        <w:ind w:left="720" w:hanging="720"/>
        <w:rPr>
          <w:b/>
        </w:rPr>
      </w:pPr>
    </w:p>
    <w:p w14:paraId="07C7BDBD" w14:textId="77777777" w:rsidR="007A7D8B" w:rsidRPr="00B3391C" w:rsidRDefault="007A7D8B" w:rsidP="00B3391C">
      <w:pPr>
        <w:spacing w:after="0" w:line="240" w:lineRule="auto"/>
        <w:ind w:left="1260" w:hanging="1260"/>
      </w:pPr>
      <w:bookmarkStart w:id="26" w:name="_Hlk487872854"/>
      <w:r>
        <w:rPr>
          <w:b/>
        </w:rPr>
        <w:t xml:space="preserve">Special Note: </w:t>
      </w:r>
      <w:r>
        <w:t xml:space="preserve">Personnel safety is the highest priority.  </w:t>
      </w:r>
      <w:r w:rsidRPr="002816A6">
        <w:rPr>
          <w:b/>
        </w:rPr>
        <w:t>Do not handle the patient unless they have been decontaminated.</w:t>
      </w:r>
      <w:r>
        <w:t xml:space="preserve">  All EMS treatment should occur in the Support Zone after decontamination of the patient.  Appropriate PPE will be utilized.</w:t>
      </w:r>
    </w:p>
    <w:bookmarkEnd w:id="26"/>
    <w:p w14:paraId="14C6BA3A" w14:textId="77777777" w:rsidR="007A7D8B" w:rsidRDefault="007A7D8B" w:rsidP="00971F21">
      <w:pPr>
        <w:spacing w:after="0" w:line="240" w:lineRule="auto"/>
        <w:ind w:left="720" w:hanging="720"/>
        <w:rPr>
          <w:b/>
        </w:rPr>
      </w:pPr>
    </w:p>
    <w:p w14:paraId="26E31040" w14:textId="77777777" w:rsidR="00EC6EB2" w:rsidRDefault="00EC6EB2"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8856"/>
      </w:tblGrid>
      <w:tr w:rsidR="00EC6EB2" w14:paraId="31F1D734" w14:textId="77777777" w:rsidTr="00EC6EB2">
        <w:tc>
          <w:tcPr>
            <w:tcW w:w="8856" w:type="dxa"/>
          </w:tcPr>
          <w:p w14:paraId="6FF31E2B" w14:textId="77777777" w:rsidR="00EC6EB2" w:rsidRDefault="008A1EB1" w:rsidP="00971F21">
            <w:r>
              <w:t xml:space="preserve">Extent of </w:t>
            </w:r>
            <w:r w:rsidR="00C2567E">
              <w:t>radiation/</w:t>
            </w:r>
            <w:r>
              <w:t>chemical exposure (number of victims, skin vs. inhalation exposure)</w:t>
            </w:r>
          </w:p>
          <w:p w14:paraId="5CD95D4B" w14:textId="77777777" w:rsidR="008A1EB1" w:rsidRDefault="008A1EB1" w:rsidP="00971F21">
            <w:r>
              <w:t>Nature of exposure</w:t>
            </w:r>
          </w:p>
          <w:p w14:paraId="19DCE1E3" w14:textId="77777777" w:rsidR="008A1EB1" w:rsidRDefault="008A1EB1" w:rsidP="00971F21">
            <w:r>
              <w:t>Symptoms exhibited by patient</w:t>
            </w:r>
          </w:p>
          <w:p w14:paraId="49D27A8F" w14:textId="77777777" w:rsidR="008A1EB1" w:rsidRDefault="008A1EB1" w:rsidP="00971F21">
            <w:r>
              <w:t>Neurologic status (LOC, pupil size)</w:t>
            </w:r>
          </w:p>
          <w:p w14:paraId="2AB4A986" w14:textId="77777777" w:rsidR="008A1EB1" w:rsidRDefault="008A1EB1" w:rsidP="00971F21">
            <w:r>
              <w:t>General appearance (dry or sweaty skin, flushed, cyanotic, singed hair)</w:t>
            </w:r>
          </w:p>
          <w:p w14:paraId="6FD850E5" w14:textId="77777777" w:rsidR="008A1EB1" w:rsidRDefault="008A1EB1" w:rsidP="00971F21">
            <w:r>
              <w:t>Associated injuries</w:t>
            </w:r>
          </w:p>
          <w:p w14:paraId="58A44B83" w14:textId="77777777" w:rsidR="008A1EB1" w:rsidRDefault="008A1EB1" w:rsidP="00971F21">
            <w:r>
              <w:t>Decontamination prior to treatment</w:t>
            </w:r>
          </w:p>
        </w:tc>
      </w:tr>
    </w:tbl>
    <w:p w14:paraId="25D9ADF9" w14:textId="1C074930" w:rsidR="002A195D" w:rsidRPr="002A195D" w:rsidRDefault="00FE5113" w:rsidP="002A195D">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401C1E8" wp14:editId="2ED0D1A4">
                <wp:extent cx="647700" cy="219075"/>
                <wp:effectExtent l="9525" t="9525" r="16510" b="5080"/>
                <wp:docPr id="754"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DEE16FE"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1C1E8" id="WordArt 69" o:spid="_x0000_s109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JcWwIAAKs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AtdCXFsCAACrBAAADgAAAAAAAAAAAAAAAAAuAgAAZHJzL2Uyb0RvYy54bWxQSwEC&#10;LQAUAAYACAAAACEAjkn179kAAAAEAQAADwAAAAAAAAAAAAAAAAC1BAAAZHJzL2Rvd25yZXYueG1s&#10;UEsFBgAAAAAEAAQA8wAAALsFAAAAAA==&#10;" filled="f" stroked="f">
                <o:lock v:ext="edit" shapetype="t"/>
                <v:textbox style="mso-fit-shape-to-text:t">
                  <w:txbxContent>
                    <w:p w14:paraId="0DEE16FE"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AF3F942" w14:textId="77777777" w:rsidR="002A195D" w:rsidRPr="004D1564" w:rsidRDefault="002A195D" w:rsidP="007770B1">
      <w:pPr>
        <w:pStyle w:val="ListParagraph"/>
        <w:numPr>
          <w:ilvl w:val="0"/>
          <w:numId w:val="190"/>
        </w:numPr>
        <w:spacing w:after="0" w:line="240" w:lineRule="auto"/>
      </w:pPr>
      <w:r w:rsidRPr="004D1564">
        <w:t>If eye exposure, irrigate</w:t>
      </w:r>
      <w:r>
        <w:t xml:space="preserve"> for a minimum of 20 minutes</w:t>
      </w:r>
      <w:r w:rsidR="007A7D8B">
        <w:t xml:space="preserve"> with NS</w:t>
      </w:r>
    </w:p>
    <w:p w14:paraId="6CAE1D9C" w14:textId="77777777" w:rsidR="002A195D" w:rsidRPr="004D1564" w:rsidRDefault="002A195D" w:rsidP="007770B1">
      <w:pPr>
        <w:pStyle w:val="ListParagraph"/>
        <w:numPr>
          <w:ilvl w:val="0"/>
          <w:numId w:val="190"/>
        </w:numPr>
        <w:spacing w:after="0" w:line="240" w:lineRule="auto"/>
      </w:pPr>
      <w:r w:rsidRPr="004D1564">
        <w:t>Treat associated injuries (LSB, limb immobilization, wound treatment)</w:t>
      </w:r>
    </w:p>
    <w:p w14:paraId="6EB2D232" w14:textId="77777777" w:rsidR="002A195D" w:rsidRPr="004D1564" w:rsidRDefault="002A195D" w:rsidP="007770B1">
      <w:pPr>
        <w:pStyle w:val="ListParagraph"/>
        <w:numPr>
          <w:ilvl w:val="0"/>
          <w:numId w:val="190"/>
        </w:numPr>
        <w:spacing w:after="0" w:line="240" w:lineRule="auto"/>
      </w:pPr>
      <w:r w:rsidRPr="004D1564">
        <w:t>Supportive care</w:t>
      </w:r>
    </w:p>
    <w:p w14:paraId="5D36B0FD" w14:textId="77777777" w:rsidR="002A195D" w:rsidRPr="004D1564" w:rsidRDefault="002A195D" w:rsidP="007770B1">
      <w:pPr>
        <w:pStyle w:val="ListParagraph"/>
        <w:numPr>
          <w:ilvl w:val="0"/>
          <w:numId w:val="190"/>
        </w:numPr>
        <w:spacing w:after="0" w:line="240" w:lineRule="auto"/>
      </w:pPr>
      <w:r w:rsidRPr="004D1564">
        <w:t>Treat per burn protocol</w:t>
      </w:r>
    </w:p>
    <w:p w14:paraId="1630B83F" w14:textId="77777777" w:rsidR="003E45FB" w:rsidRDefault="002A195D" w:rsidP="007770B1">
      <w:pPr>
        <w:pStyle w:val="ListParagraph"/>
        <w:numPr>
          <w:ilvl w:val="0"/>
          <w:numId w:val="190"/>
        </w:numPr>
        <w:spacing w:after="0" w:line="240" w:lineRule="auto"/>
      </w:pPr>
      <w:r w:rsidRPr="004D1564">
        <w:t>Oxygen and airway maintenance appropriate to the patient’s condition</w:t>
      </w:r>
    </w:p>
    <w:p w14:paraId="661916A9" w14:textId="77777777" w:rsidR="002A195D" w:rsidRPr="002A195D" w:rsidRDefault="002A195D" w:rsidP="001828C5">
      <w:pPr>
        <w:pStyle w:val="ListParagraph"/>
        <w:spacing w:after="0" w:line="240" w:lineRule="auto"/>
        <w:rPr>
          <w:b/>
          <w:color w:val="FF0000"/>
        </w:rPr>
      </w:pPr>
      <w:r>
        <w:rPr>
          <w:b/>
          <w:color w:val="FF0000"/>
        </w:rPr>
        <w:t>EMR STOP</w:t>
      </w:r>
    </w:p>
    <w:p w14:paraId="6B874010" w14:textId="521A266A" w:rsidR="008A1EB1" w:rsidRDefault="00FE5113" w:rsidP="00971F21">
      <w:pPr>
        <w:shd w:val="clear" w:color="auto" w:fill="00B0F0"/>
        <w:spacing w:after="0" w:line="240" w:lineRule="auto"/>
        <w:ind w:left="720" w:hanging="720"/>
      </w:pPr>
      <w:r>
        <w:rPr>
          <w:noProof/>
        </w:rPr>
        <mc:AlternateContent>
          <mc:Choice Requires="wps">
            <w:drawing>
              <wp:inline distT="0" distB="0" distL="0" distR="0" wp14:anchorId="3278D532" wp14:editId="0D2A5B18">
                <wp:extent cx="638175" cy="209550"/>
                <wp:effectExtent l="0" t="0" r="0" b="0"/>
                <wp:docPr id="753"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 cy="209550"/>
                        </a:xfrm>
                        <a:prstGeom prst="rect">
                          <a:avLst/>
                        </a:prstGeom>
                        <a:extLst>
                          <a:ext uri="{AF507438-7753-43E0-B8FC-AC1667EBCBE1}">
                            <a14:hiddenEffects xmlns:a14="http://schemas.microsoft.com/office/drawing/2010/main">
                              <a:effectLst/>
                            </a14:hiddenEffects>
                          </a:ext>
                        </a:extLst>
                      </wps:spPr>
                      <wps:txbx>
                        <w:txbxContent>
                          <w:p w14:paraId="0E189BA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8D532" id="WordArt 70" o:spid="_x0000_s1095" type="#_x0000_t202" style="width:50.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" filled="f" stroked="f">
                <o:lock v:ext="edit" shapetype="t"/>
                <v:textbox style="mso-fit-shape-to-text:t">
                  <w:txbxContent>
                    <w:p w14:paraId="0E189BA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EB18A84" w14:textId="77777777" w:rsidR="008A1EB1" w:rsidRPr="004D1564" w:rsidRDefault="002A195D" w:rsidP="007770B1">
      <w:pPr>
        <w:pStyle w:val="ListParagraph"/>
        <w:numPr>
          <w:ilvl w:val="0"/>
          <w:numId w:val="190"/>
        </w:numPr>
        <w:spacing w:after="0" w:line="240" w:lineRule="auto"/>
      </w:pPr>
      <w:r>
        <w:t>P</w:t>
      </w:r>
      <w:r w:rsidR="008A1EB1" w:rsidRPr="004D1564">
        <w:t>ulse oximetry (keep sats &gt;</w:t>
      </w:r>
      <w:r w:rsidR="004E4F3A" w:rsidRPr="004D1564">
        <w:t>9</w:t>
      </w:r>
      <w:r w:rsidR="004E4F3A">
        <w:t>4</w:t>
      </w:r>
      <w:r w:rsidR="008A1EB1" w:rsidRPr="004D1564">
        <w:t>%)</w:t>
      </w:r>
    </w:p>
    <w:p w14:paraId="3C1BC897" w14:textId="77777777" w:rsidR="008A1EB1" w:rsidRDefault="008A1EB1" w:rsidP="001828C5">
      <w:pPr>
        <w:pStyle w:val="ListParagraph"/>
        <w:spacing w:after="0" w:line="240" w:lineRule="auto"/>
        <w:rPr>
          <w:b/>
          <w:color w:val="FF0000"/>
        </w:rPr>
      </w:pPr>
      <w:r w:rsidRPr="004D1564">
        <w:rPr>
          <w:b/>
          <w:color w:val="FF0000"/>
        </w:rPr>
        <w:t>EMT STOP</w:t>
      </w:r>
    </w:p>
    <w:p w14:paraId="10EB0C25" w14:textId="588EB620" w:rsidR="003D28AD" w:rsidRPr="003D28AD"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097B8ED" wp14:editId="5ED20BEB">
                <wp:extent cx="762000" cy="209550"/>
                <wp:effectExtent l="0" t="0" r="0" b="0"/>
                <wp:docPr id="752"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1EAEF90A"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7B8ED" id="WordArt 71" o:spid="_x0000_s1096"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" filled="f" stroked="f">
                <o:lock v:ext="edit" shapetype="t"/>
                <v:textbox style="mso-fit-shape-to-text:t">
                  <w:txbxContent>
                    <w:p w14:paraId="1EAEF90A"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243D9F44" w14:textId="75B9DDC2" w:rsidR="003D28AD" w:rsidRPr="003D28AD" w:rsidRDefault="003D28AD" w:rsidP="007770B1">
      <w:pPr>
        <w:pStyle w:val="ListParagraph"/>
        <w:numPr>
          <w:ilvl w:val="0"/>
          <w:numId w:val="190"/>
        </w:numPr>
        <w:spacing w:after="0" w:line="240" w:lineRule="auto"/>
      </w:pPr>
      <w:r>
        <w:t xml:space="preserve">INT or IV NS/LR, if hypotensive 20 </w:t>
      </w:r>
      <w:r w:rsidR="00855A3C">
        <w:t>mL</w:t>
      </w:r>
      <w:r>
        <w:t xml:space="preserve">/kg </w:t>
      </w:r>
      <w:r>
        <w:rPr>
          <w:b/>
          <w:i/>
          <w:u w:val="single"/>
        </w:rPr>
        <w:t xml:space="preserve">(peds 20 </w:t>
      </w:r>
      <w:r w:rsidR="00855A3C" w:rsidRPr="00FE5113">
        <w:rPr>
          <w:b/>
          <w:i/>
          <w:u w:val="single"/>
        </w:rPr>
        <w:t>mL</w:t>
      </w:r>
      <w:r>
        <w:rPr>
          <w:b/>
          <w:i/>
          <w:u w:val="single"/>
        </w:rPr>
        <w:t>/kg)</w:t>
      </w:r>
    </w:p>
    <w:p w14:paraId="6B13B38A" w14:textId="77777777" w:rsidR="003D28AD" w:rsidRPr="003D28AD" w:rsidRDefault="002200A7" w:rsidP="001828C5">
      <w:pPr>
        <w:pStyle w:val="ListParagraph"/>
        <w:spacing w:after="0" w:line="240" w:lineRule="auto"/>
        <w:rPr>
          <w:b/>
          <w:color w:val="FF0000"/>
        </w:rPr>
      </w:pPr>
      <w:r>
        <w:rPr>
          <w:b/>
          <w:color w:val="FF0000"/>
        </w:rPr>
        <w:t>AEMT</w:t>
      </w:r>
      <w:r w:rsidR="003D28AD">
        <w:rPr>
          <w:b/>
          <w:color w:val="FF0000"/>
        </w:rPr>
        <w:t xml:space="preserve"> STOP</w:t>
      </w:r>
    </w:p>
    <w:p w14:paraId="6DDBAC0B" w14:textId="65348FFB" w:rsidR="008A1EB1" w:rsidRPr="004D1564"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79E4D2A" wp14:editId="24B6D38E">
                <wp:extent cx="1209675" cy="209550"/>
                <wp:effectExtent l="0" t="0" r="0" b="0"/>
                <wp:docPr id="751"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209550"/>
                        </a:xfrm>
                        <a:prstGeom prst="rect">
                          <a:avLst/>
                        </a:prstGeom>
                        <a:extLst>
                          <a:ext uri="{AF507438-7753-43E0-B8FC-AC1667EBCBE1}">
                            <a14:hiddenEffects xmlns:a14="http://schemas.microsoft.com/office/drawing/2010/main">
                              <a:effectLst/>
                            </a14:hiddenEffects>
                          </a:ext>
                        </a:extLst>
                      </wps:spPr>
                      <wps:txbx>
                        <w:txbxContent>
                          <w:p w14:paraId="21E7BC42"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E4D2A" id="WordArt 72" o:spid="_x0000_s1097" type="#_x0000_t202"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" filled="f" stroked="f">
                <o:lock v:ext="edit" shapetype="t"/>
                <v:textbox style="mso-fit-shape-to-text:t">
                  <w:txbxContent>
                    <w:p w14:paraId="21E7BC42"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F640607" w14:textId="77777777" w:rsidR="008A1EB1" w:rsidRPr="004D1564" w:rsidRDefault="002A195D" w:rsidP="007770B1">
      <w:pPr>
        <w:pStyle w:val="ListParagraph"/>
        <w:numPr>
          <w:ilvl w:val="0"/>
          <w:numId w:val="190"/>
        </w:numPr>
        <w:spacing w:after="0" w:line="240" w:lineRule="auto"/>
        <w:rPr>
          <w:i/>
          <w:u w:val="single"/>
        </w:rPr>
      </w:pPr>
      <w:r>
        <w:t>12 Lead EKG, transmit</w:t>
      </w:r>
    </w:p>
    <w:p w14:paraId="5B4800E6" w14:textId="77777777" w:rsidR="002A195D" w:rsidRDefault="002A195D" w:rsidP="00971F21">
      <w:pPr>
        <w:spacing w:after="0" w:line="240" w:lineRule="auto"/>
        <w:rPr>
          <w:b/>
        </w:rPr>
        <w:sectPr w:rsidR="002A195D" w:rsidSect="000C1B1A">
          <w:footerReference w:type="default" r:id="rId43"/>
          <w:pgSz w:w="12240" w:h="15840"/>
          <w:pgMar w:top="1440" w:right="1440" w:bottom="1440" w:left="1440" w:header="720" w:footer="720" w:gutter="0"/>
          <w:cols w:space="720"/>
          <w:docGrid w:linePitch="360"/>
        </w:sectPr>
      </w:pPr>
    </w:p>
    <w:p w14:paraId="745766E5" w14:textId="0E9E0883" w:rsidR="004D1564" w:rsidRDefault="004345CE" w:rsidP="00971F21">
      <w:pPr>
        <w:spacing w:after="0" w:line="240" w:lineRule="auto"/>
        <w:rPr>
          <w:b/>
        </w:rPr>
      </w:pPr>
      <w:r>
        <w:rPr>
          <w:b/>
        </w:rPr>
        <w:lastRenderedPageBreak/>
        <w:t>ENVIRONMENTAL</w:t>
      </w:r>
      <w:r w:rsidR="00B271EC">
        <w:rPr>
          <w:b/>
        </w:rPr>
        <w:t xml:space="preserve"> EMERGENCY</w:t>
      </w:r>
    </w:p>
    <w:p w14:paraId="58135C3F" w14:textId="77777777" w:rsidR="00B271EC" w:rsidRDefault="00B271EC" w:rsidP="00971F21">
      <w:pPr>
        <w:spacing w:after="0" w:line="240" w:lineRule="auto"/>
        <w:rPr>
          <w:b/>
        </w:rPr>
      </w:pPr>
    </w:p>
    <w:p w14:paraId="79C6BCDE" w14:textId="77777777" w:rsidR="00B271EC" w:rsidRDefault="00B271EC" w:rsidP="00971F21">
      <w:pPr>
        <w:spacing w:after="0" w:line="240" w:lineRule="auto"/>
        <w:rPr>
          <w:b/>
        </w:rPr>
      </w:pPr>
      <w:r>
        <w:rPr>
          <w:b/>
        </w:rPr>
        <w:t>210</w:t>
      </w:r>
      <w:r>
        <w:rPr>
          <w:b/>
        </w:rPr>
        <w:tab/>
        <w:t>Carbon Monoxide Exposure</w:t>
      </w:r>
    </w:p>
    <w:p w14:paraId="584884A3" w14:textId="77777777" w:rsidR="00B271EC" w:rsidRDefault="00B271EC" w:rsidP="00971F21">
      <w:pPr>
        <w:spacing w:after="0" w:line="240" w:lineRule="auto"/>
        <w:rPr>
          <w:b/>
        </w:rPr>
      </w:pPr>
    </w:p>
    <w:p w14:paraId="711541F2" w14:textId="77777777" w:rsidR="00B271EC" w:rsidRDefault="00B271EC"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B271EC" w14:paraId="39718BAC" w14:textId="77777777" w:rsidTr="00B271EC">
        <w:tc>
          <w:tcPr>
            <w:tcW w:w="9576" w:type="dxa"/>
          </w:tcPr>
          <w:p w14:paraId="578FCDDC" w14:textId="77777777" w:rsidR="00B271EC" w:rsidRDefault="00B271EC" w:rsidP="00971F21">
            <w:r>
              <w:t xml:space="preserve">Known or suspected </w:t>
            </w:r>
            <w:r w:rsidR="00B30819">
              <w:t>CO exposure (Active fire scene)</w:t>
            </w:r>
          </w:p>
          <w:p w14:paraId="42D94EF5" w14:textId="77777777" w:rsidR="00B30819" w:rsidRDefault="00B30819" w:rsidP="00971F21">
            <w:r>
              <w:t>Suspected source/duration exposure</w:t>
            </w:r>
          </w:p>
          <w:p w14:paraId="25B6E545" w14:textId="77777777" w:rsidR="00B30819" w:rsidRDefault="00B30819" w:rsidP="00971F21">
            <w:r>
              <w:t>Known or possible pregnancy</w:t>
            </w:r>
          </w:p>
          <w:p w14:paraId="748660DB" w14:textId="77777777" w:rsidR="00B30819" w:rsidRDefault="00B30819" w:rsidP="00971F21">
            <w:r>
              <w:t>Measured atmospheric levels</w:t>
            </w:r>
          </w:p>
          <w:p w14:paraId="623E94C3" w14:textId="77777777" w:rsidR="00B30819" w:rsidRDefault="00B30819" w:rsidP="00971F21">
            <w:r>
              <w:t>Past medical history, medications</w:t>
            </w:r>
          </w:p>
          <w:p w14:paraId="15DDE990" w14:textId="77777777" w:rsidR="00B30819" w:rsidRDefault="00B30819" w:rsidP="00971F21">
            <w:r>
              <w:t>Altered mental status/dizziness</w:t>
            </w:r>
          </w:p>
          <w:p w14:paraId="7D56024A" w14:textId="77777777" w:rsidR="00B30819" w:rsidRDefault="00B30819" w:rsidP="00971F21">
            <w:r>
              <w:t>Headache, Nausea/vomiting</w:t>
            </w:r>
          </w:p>
          <w:p w14:paraId="67A2CDF0" w14:textId="77777777" w:rsidR="00B30819" w:rsidRDefault="00B30819" w:rsidP="00971F21">
            <w:r>
              <w:t>Chest pain/respiratory distress</w:t>
            </w:r>
          </w:p>
          <w:p w14:paraId="6BC3502B" w14:textId="77777777" w:rsidR="00B30819" w:rsidRDefault="00B30819" w:rsidP="00971F21">
            <w:r>
              <w:t>Neurological impairments</w:t>
            </w:r>
          </w:p>
          <w:p w14:paraId="3EE7759C" w14:textId="77777777" w:rsidR="00B30819" w:rsidRDefault="00B30819" w:rsidP="00971F21">
            <w:r>
              <w:t>Vision problems/reddened eyes</w:t>
            </w:r>
          </w:p>
          <w:p w14:paraId="5097C267" w14:textId="77777777" w:rsidR="00B30819" w:rsidRDefault="00B30819" w:rsidP="00971F21">
            <w:r>
              <w:t>Tachycardia/tachypnea</w:t>
            </w:r>
          </w:p>
          <w:p w14:paraId="6909D65D" w14:textId="77777777" w:rsidR="00B30819" w:rsidRDefault="00B30819" w:rsidP="00971F21">
            <w:r>
              <w:t>Arrhythmias, seizures, coma</w:t>
            </w:r>
          </w:p>
        </w:tc>
      </w:tr>
    </w:tbl>
    <w:p w14:paraId="54080FD0" w14:textId="29ED24A1" w:rsidR="002A195D" w:rsidRPr="002A195D" w:rsidRDefault="00FE5113" w:rsidP="002A195D">
      <w:pPr>
        <w:shd w:val="clear" w:color="auto" w:fill="660033"/>
        <w:spacing w:after="0" w:line="240" w:lineRule="auto"/>
        <w:rPr>
          <w:rFonts w:cstheme="minorHAnsi"/>
        </w:rPr>
      </w:pPr>
      <w:r>
        <w:rPr>
          <w:rFonts w:cstheme="minorHAnsi"/>
          <w:noProof/>
        </w:rPr>
        <mc:AlternateContent>
          <mc:Choice Requires="wps">
            <w:drawing>
              <wp:inline distT="0" distB="0" distL="0" distR="0" wp14:anchorId="4F0321C5" wp14:editId="2254CA99">
                <wp:extent cx="5362575" cy="219075"/>
                <wp:effectExtent l="9525" t="9525" r="17145" b="5080"/>
                <wp:docPr id="750"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00033E3E"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321C5" id="WordArt 73" o:spid="_x0000_s1098"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" filled="f" stroked="f">
                <o:lock v:ext="edit" shapetype="t"/>
                <v:textbox style="mso-fit-shape-to-text:t">
                  <w:txbxContent>
                    <w:p w14:paraId="00033E3E"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54537F98" w14:textId="77777777" w:rsidR="00B30819" w:rsidRDefault="00B30819" w:rsidP="00971F21">
      <w:pPr>
        <w:spacing w:after="0" w:line="240" w:lineRule="auto"/>
        <w:rPr>
          <w:rFonts w:cstheme="minorHAnsi"/>
        </w:rPr>
      </w:pPr>
      <w:r>
        <w:rPr>
          <w:rFonts w:cstheme="minorHAnsi"/>
        </w:rPr>
        <w:t xml:space="preserve">Measure </w:t>
      </w:r>
      <w:r w:rsidR="00C2567E">
        <w:rPr>
          <w:rFonts w:cstheme="minorHAnsi"/>
        </w:rPr>
        <w:t>C</w:t>
      </w:r>
      <w:r>
        <w:rPr>
          <w:rFonts w:cstheme="minorHAnsi"/>
        </w:rPr>
        <w:t>arbon Monoxide COHb % (SpCO)</w:t>
      </w:r>
    </w:p>
    <w:p w14:paraId="2252CCAD" w14:textId="77777777" w:rsidR="00E669C0" w:rsidRDefault="00E669C0" w:rsidP="00971F21">
      <w:pPr>
        <w:spacing w:after="0" w:line="240" w:lineRule="auto"/>
        <w:rPr>
          <w:rFonts w:cstheme="minorHAnsi"/>
        </w:rPr>
      </w:pPr>
      <w:r>
        <w:rPr>
          <w:rFonts w:cstheme="minorHAnsi"/>
        </w:rPr>
        <w:tab/>
        <w:t>If SpCO is 0%-5% nor further medical evaluation of SpCO is required*</w:t>
      </w:r>
    </w:p>
    <w:p w14:paraId="5D82D63F" w14:textId="77777777" w:rsidR="00E669C0" w:rsidRDefault="00E669C0" w:rsidP="00971F21">
      <w:pPr>
        <w:spacing w:after="0" w:line="240" w:lineRule="auto"/>
        <w:rPr>
          <w:rFonts w:cstheme="minorHAnsi"/>
        </w:rPr>
      </w:pPr>
    </w:p>
    <w:p w14:paraId="7F622113" w14:textId="77777777" w:rsidR="00E669C0" w:rsidRDefault="00E669C0" w:rsidP="00971F21">
      <w:pPr>
        <w:spacing w:after="0" w:line="240" w:lineRule="auto"/>
        <w:rPr>
          <w:rFonts w:cstheme="minorHAnsi"/>
        </w:rPr>
      </w:pPr>
      <w:r>
        <w:rPr>
          <w:rFonts w:cstheme="minorHAnsi"/>
        </w:rPr>
        <w:t xml:space="preserve">SpCO &lt;15% </w:t>
      </w:r>
      <w:r w:rsidRPr="00E669C0">
        <w:rPr>
          <w:rFonts w:cstheme="minorHAnsi"/>
          <w:b/>
        </w:rPr>
        <w:t>and</w:t>
      </w:r>
      <w:r>
        <w:rPr>
          <w:rFonts w:cstheme="minorHAnsi"/>
        </w:rPr>
        <w:t xml:space="preserve"> SpO</w:t>
      </w:r>
      <w:r w:rsidRPr="00E669C0">
        <w:rPr>
          <w:rFonts w:cstheme="minorHAnsi"/>
          <w:vertAlign w:val="subscript"/>
        </w:rPr>
        <w:t>2</w:t>
      </w:r>
      <w:r>
        <w:rPr>
          <w:rFonts w:cstheme="minorHAnsi"/>
        </w:rPr>
        <w:t xml:space="preserve"> &gt;90%</w:t>
      </w:r>
    </w:p>
    <w:p w14:paraId="729BCF35" w14:textId="77777777" w:rsidR="00B30819" w:rsidRDefault="00E669C0" w:rsidP="00971F21">
      <w:pPr>
        <w:spacing w:after="0" w:line="240" w:lineRule="auto"/>
        <w:rPr>
          <w:rFonts w:cstheme="minorHAnsi"/>
        </w:rPr>
      </w:pPr>
      <w:r>
        <w:rPr>
          <w:rFonts w:cstheme="minorHAnsi"/>
        </w:rPr>
        <w:tab/>
        <w:t>If patient has NO symptoms of CO and/or Hypoxia no treatment for CO exposure is required*</w:t>
      </w:r>
    </w:p>
    <w:p w14:paraId="5E692774" w14:textId="77777777" w:rsidR="00E669C0" w:rsidRDefault="00E669C0" w:rsidP="00971F21">
      <w:pPr>
        <w:spacing w:after="0" w:line="240" w:lineRule="auto"/>
        <w:rPr>
          <w:rFonts w:cstheme="minorHAnsi"/>
        </w:rPr>
      </w:pPr>
      <w:r>
        <w:rPr>
          <w:rFonts w:cstheme="minorHAnsi"/>
        </w:rPr>
        <w:tab/>
        <w:t>Recommend that smokers seek smoking cessation treatment</w:t>
      </w:r>
    </w:p>
    <w:p w14:paraId="031B6915" w14:textId="77777777" w:rsidR="00E669C0" w:rsidRDefault="00E669C0" w:rsidP="00971F21">
      <w:pPr>
        <w:spacing w:after="0" w:line="240" w:lineRule="auto"/>
        <w:rPr>
          <w:rFonts w:cstheme="minorHAnsi"/>
        </w:rPr>
      </w:pPr>
      <w:r>
        <w:rPr>
          <w:rFonts w:cstheme="minorHAnsi"/>
        </w:rPr>
        <w:tab/>
        <w:t>Recommend evaluation of home/work environment for presence of CO</w:t>
      </w:r>
    </w:p>
    <w:p w14:paraId="4D9AF93C" w14:textId="77777777" w:rsidR="00E669C0" w:rsidRDefault="00E669C0" w:rsidP="00971F21">
      <w:pPr>
        <w:spacing w:after="0" w:line="240" w:lineRule="auto"/>
        <w:rPr>
          <w:rFonts w:cstheme="minorHAnsi"/>
        </w:rPr>
      </w:pPr>
    </w:p>
    <w:p w14:paraId="4D584BE3" w14:textId="77777777" w:rsidR="00E669C0" w:rsidRDefault="00E669C0" w:rsidP="00971F21">
      <w:pPr>
        <w:spacing w:after="0" w:line="240" w:lineRule="auto"/>
        <w:rPr>
          <w:rFonts w:cstheme="minorHAnsi"/>
        </w:rPr>
      </w:pPr>
      <w:r>
        <w:rPr>
          <w:rFonts w:cstheme="minorHAnsi"/>
        </w:rPr>
        <w:t>SpCO &lt;15% and SpO2 &gt;90% that show symptoms of CO and/or Hypoxia; transport to ED</w:t>
      </w:r>
    </w:p>
    <w:p w14:paraId="4F64332F" w14:textId="77777777" w:rsidR="00E669C0" w:rsidRDefault="00E669C0" w:rsidP="00971F21">
      <w:pPr>
        <w:spacing w:after="0" w:line="240" w:lineRule="auto"/>
        <w:ind w:firstLine="540"/>
        <w:rPr>
          <w:rFonts w:cstheme="minorHAnsi"/>
        </w:rPr>
      </w:pPr>
      <w:r>
        <w:rPr>
          <w:rFonts w:cstheme="minorHAnsi"/>
        </w:rPr>
        <w:t>&gt;15% Oxygen and NRB and transport to ED</w:t>
      </w:r>
    </w:p>
    <w:p w14:paraId="520C653E" w14:textId="5AEB8A04" w:rsidR="00E669C0" w:rsidRDefault="00E669C0" w:rsidP="00971F21">
      <w:pPr>
        <w:spacing w:after="0" w:line="240" w:lineRule="auto"/>
        <w:ind w:firstLine="540"/>
        <w:rPr>
          <w:rFonts w:cstheme="minorHAnsi"/>
        </w:rPr>
      </w:pPr>
      <w:r>
        <w:rPr>
          <w:rFonts w:cstheme="minorHAnsi"/>
        </w:rPr>
        <w:t xml:space="preserve">If cardiac/respiratory/neurological symptoms are also </w:t>
      </w:r>
      <w:r w:rsidR="00175140">
        <w:rPr>
          <w:rFonts w:cstheme="minorHAnsi"/>
        </w:rPr>
        <w:t>present,</w:t>
      </w:r>
      <w:r>
        <w:rPr>
          <w:rFonts w:cstheme="minorHAnsi"/>
        </w:rPr>
        <w:t xml:space="preserve"> go to the appropriate protocol</w:t>
      </w:r>
    </w:p>
    <w:p w14:paraId="4094ED31" w14:textId="77777777" w:rsidR="00E669C0" w:rsidRDefault="00E669C0" w:rsidP="00971F21">
      <w:pPr>
        <w:spacing w:after="0" w:line="240" w:lineRule="auto"/>
        <w:ind w:firstLine="540"/>
        <w:rPr>
          <w:rFonts w:cstheme="minorHAnsi"/>
        </w:rPr>
      </w:pPr>
    </w:p>
    <w:p w14:paraId="2C5C3955" w14:textId="77777777" w:rsidR="00E669C0" w:rsidRDefault="00E669C0" w:rsidP="00971F21">
      <w:pPr>
        <w:spacing w:after="0" w:line="240" w:lineRule="auto"/>
        <w:ind w:left="540"/>
        <w:rPr>
          <w:rFonts w:cstheme="minorHAnsi"/>
        </w:rPr>
      </w:pPr>
    </w:p>
    <w:p w14:paraId="6910451F" w14:textId="77777777" w:rsidR="00CD3364" w:rsidRDefault="00CD3364" w:rsidP="00971F21">
      <w:pPr>
        <w:spacing w:after="0" w:line="240" w:lineRule="auto"/>
        <w:rPr>
          <w:rFonts w:cstheme="minorHAnsi"/>
          <w:b/>
        </w:rPr>
      </w:pPr>
      <w:r>
        <w:rPr>
          <w:rFonts w:cstheme="minorHAnsi"/>
          <w:b/>
        </w:rPr>
        <w:t>NOTES:</w:t>
      </w:r>
      <w:r>
        <w:rPr>
          <w:rFonts w:cstheme="minorHAnsi"/>
          <w:b/>
        </w:rPr>
        <w:tab/>
      </w:r>
    </w:p>
    <w:p w14:paraId="3038AEE6" w14:textId="77777777" w:rsidR="002A195D" w:rsidRPr="002A195D" w:rsidRDefault="002A195D" w:rsidP="007770B1">
      <w:pPr>
        <w:pStyle w:val="ListParagraph"/>
        <w:numPr>
          <w:ilvl w:val="0"/>
          <w:numId w:val="40"/>
        </w:numPr>
        <w:spacing w:after="0" w:line="240" w:lineRule="auto"/>
        <w:rPr>
          <w:rFonts w:cstheme="minorHAnsi"/>
        </w:rPr>
      </w:pPr>
      <w:r w:rsidRPr="002A195D">
        <w:rPr>
          <w:rFonts w:cstheme="minorHAnsi"/>
        </w:rPr>
        <w:t>If monitoring responders at fire scene, proceed with Scene Rehabilitation Protocol where applicable.</w:t>
      </w:r>
    </w:p>
    <w:p w14:paraId="099A71F8" w14:textId="77777777" w:rsidR="00CD3364" w:rsidRPr="002A195D" w:rsidRDefault="00CD3364" w:rsidP="007770B1">
      <w:pPr>
        <w:pStyle w:val="ListParagraph"/>
        <w:numPr>
          <w:ilvl w:val="0"/>
          <w:numId w:val="40"/>
        </w:numPr>
        <w:spacing w:after="0" w:line="240" w:lineRule="auto"/>
        <w:rPr>
          <w:rFonts w:cstheme="minorHAnsi"/>
        </w:rPr>
      </w:pPr>
      <w:r w:rsidRPr="00CD3364">
        <w:rPr>
          <w:rFonts w:cstheme="minorHAnsi"/>
          <w:b/>
        </w:rPr>
        <w:t>*</w:t>
      </w:r>
      <w:r w:rsidRPr="00CD3364">
        <w:rPr>
          <w:rFonts w:cstheme="minorHAnsi"/>
        </w:rPr>
        <w:t xml:space="preserve">Fetal hemoglobin has a greater attraction for CO than maternal hemoglobin.  Females who are known to be pregnant or </w:t>
      </w:r>
      <w:r w:rsidR="00E263C9" w:rsidRPr="00CD3364">
        <w:rPr>
          <w:rFonts w:cstheme="minorHAnsi"/>
        </w:rPr>
        <w:t>who</w:t>
      </w:r>
      <w:r w:rsidRPr="00CD3364">
        <w:rPr>
          <w:rFonts w:cstheme="minorHAnsi"/>
        </w:rPr>
        <w:t xml:space="preserve"> could be pregnant should be advised that EMS measured SpCO levels reflect the adult’s level, and that fetal COHb levels may be higher.  Recommend </w:t>
      </w:r>
      <w:r w:rsidR="00C2567E">
        <w:rPr>
          <w:rFonts w:cstheme="minorHAnsi"/>
        </w:rPr>
        <w:t xml:space="preserve">transport for a </w:t>
      </w:r>
      <w:r w:rsidRPr="00CD3364">
        <w:rPr>
          <w:rFonts w:cstheme="minorHAnsi"/>
        </w:rPr>
        <w:t>hospital evaluation for any CO exposed pregnant person.</w:t>
      </w:r>
    </w:p>
    <w:p w14:paraId="0512E45B" w14:textId="77777777" w:rsidR="00CD3364" w:rsidRPr="002A195D" w:rsidRDefault="00CD3364" w:rsidP="007770B1">
      <w:pPr>
        <w:pStyle w:val="ListParagraph"/>
        <w:numPr>
          <w:ilvl w:val="0"/>
          <w:numId w:val="40"/>
        </w:numPr>
        <w:spacing w:after="0" w:line="240" w:lineRule="auto"/>
        <w:rPr>
          <w:rFonts w:cstheme="minorHAnsi"/>
        </w:rPr>
      </w:pPr>
      <w:r w:rsidRPr="00CD3364">
        <w:rPr>
          <w:rFonts w:cstheme="minorHAnsi"/>
        </w:rPr>
        <w:t>The absence (or low detected levels of COHb is not a reliable predictor of firefighter or victim exposure to other toxic byproducts of fire.</w:t>
      </w:r>
    </w:p>
    <w:p w14:paraId="40CF1F72" w14:textId="77777777" w:rsidR="00CD3364" w:rsidRPr="002A195D" w:rsidRDefault="00CD3364" w:rsidP="007770B1">
      <w:pPr>
        <w:pStyle w:val="ListParagraph"/>
        <w:numPr>
          <w:ilvl w:val="0"/>
          <w:numId w:val="40"/>
        </w:numPr>
        <w:spacing w:after="0" w:line="240" w:lineRule="auto"/>
        <w:rPr>
          <w:rFonts w:cstheme="minorHAnsi"/>
        </w:rPr>
      </w:pPr>
      <w:r w:rsidRPr="00CD3364">
        <w:rPr>
          <w:rFonts w:cstheme="minorHAnsi"/>
        </w:rPr>
        <w:t>In obtunded fire victims, consider HazMat Cyanide treatment protocol.</w:t>
      </w:r>
    </w:p>
    <w:p w14:paraId="64F62E94" w14:textId="77777777" w:rsidR="00CD3364" w:rsidRPr="00CD3364" w:rsidRDefault="00CD3364" w:rsidP="007770B1">
      <w:pPr>
        <w:pStyle w:val="ListParagraph"/>
        <w:numPr>
          <w:ilvl w:val="0"/>
          <w:numId w:val="40"/>
        </w:numPr>
        <w:spacing w:after="0" w:line="240" w:lineRule="auto"/>
        <w:rPr>
          <w:rFonts w:cstheme="minorHAnsi"/>
        </w:rPr>
        <w:sectPr w:rsidR="00CD3364" w:rsidRPr="00CD3364" w:rsidSect="000C1B1A">
          <w:footerReference w:type="default" r:id="rId44"/>
          <w:pgSz w:w="12240" w:h="15840"/>
          <w:pgMar w:top="1440" w:right="1440" w:bottom="1440" w:left="1440" w:header="720" w:footer="720" w:gutter="0"/>
          <w:cols w:space="720"/>
          <w:docGrid w:linePitch="360"/>
        </w:sectPr>
      </w:pPr>
      <w:r w:rsidRPr="00CD3364">
        <w:rPr>
          <w:rFonts w:cstheme="minorHAnsi"/>
        </w:rPr>
        <w:t>The differential list for CO toxicity is extensive.  Attempt to evaluate other correctable causes when possible.</w:t>
      </w:r>
    </w:p>
    <w:p w14:paraId="5365DF9F" w14:textId="77777777" w:rsidR="00EC6EB2" w:rsidRDefault="009C5C90" w:rsidP="00971F21">
      <w:pPr>
        <w:spacing w:after="0" w:line="240" w:lineRule="auto"/>
        <w:rPr>
          <w:b/>
        </w:rPr>
      </w:pPr>
      <w:r>
        <w:rPr>
          <w:b/>
        </w:rPr>
        <w:lastRenderedPageBreak/>
        <w:t>MEDICAL EMERGENCIES</w:t>
      </w:r>
    </w:p>
    <w:p w14:paraId="0640BA45" w14:textId="77777777" w:rsidR="00F11EFD" w:rsidRDefault="00F11EFD" w:rsidP="00971F21">
      <w:pPr>
        <w:spacing w:after="0" w:line="240" w:lineRule="auto"/>
        <w:rPr>
          <w:b/>
        </w:rPr>
      </w:pPr>
    </w:p>
    <w:p w14:paraId="7C36A4EE" w14:textId="77777777" w:rsidR="009C5C90" w:rsidRDefault="009C5C90" w:rsidP="00971F21">
      <w:pPr>
        <w:spacing w:after="0" w:line="240" w:lineRule="auto"/>
        <w:rPr>
          <w:b/>
        </w:rPr>
      </w:pPr>
      <w:r>
        <w:rPr>
          <w:b/>
        </w:rPr>
        <w:t>300</w:t>
      </w:r>
      <w:r>
        <w:rPr>
          <w:b/>
        </w:rPr>
        <w:tab/>
        <w:t>Medical Complaint Not Specified under other Protocols</w:t>
      </w:r>
    </w:p>
    <w:p w14:paraId="576243AF" w14:textId="77777777" w:rsidR="009C5C90" w:rsidRDefault="009C5C90" w:rsidP="00971F21">
      <w:pPr>
        <w:spacing w:after="0" w:line="240" w:lineRule="auto"/>
        <w:rPr>
          <w:b/>
        </w:rPr>
      </w:pPr>
    </w:p>
    <w:p w14:paraId="6FCB68E9" w14:textId="77777777" w:rsidR="009C5C90" w:rsidRDefault="009C5C90"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9C5C90" w14:paraId="4283AD71" w14:textId="77777777" w:rsidTr="009C5C90">
        <w:tc>
          <w:tcPr>
            <w:tcW w:w="9576" w:type="dxa"/>
          </w:tcPr>
          <w:p w14:paraId="6984B8C4" w14:textId="77777777" w:rsidR="009C5C90" w:rsidRDefault="009C5C90" w:rsidP="00971F21">
            <w:r>
              <w:t>Pertinent history to complaint</w:t>
            </w:r>
          </w:p>
          <w:p w14:paraId="23B11670" w14:textId="77777777" w:rsidR="009C5C90" w:rsidRDefault="009C5C90" w:rsidP="00971F21">
            <w:r>
              <w:t>Allergies/Medications taken or prescribed</w:t>
            </w:r>
          </w:p>
          <w:p w14:paraId="5BB69B5B" w14:textId="77777777" w:rsidR="009C5C90" w:rsidRDefault="009C5C90" w:rsidP="00971F21">
            <w:r>
              <w:t>Provocation</w:t>
            </w:r>
          </w:p>
          <w:p w14:paraId="0772D5A4" w14:textId="77777777" w:rsidR="009C5C90" w:rsidRDefault="009C5C90" w:rsidP="00971F21">
            <w:r>
              <w:t>Quality of Pain / Discomfort</w:t>
            </w:r>
          </w:p>
          <w:p w14:paraId="5B7AB76A" w14:textId="77777777" w:rsidR="009C5C90" w:rsidRDefault="009C5C90" w:rsidP="00971F21">
            <w:r>
              <w:t>Relieved by</w:t>
            </w:r>
          </w:p>
          <w:p w14:paraId="0DDB3840" w14:textId="77777777" w:rsidR="009C5C90" w:rsidRDefault="009C5C90" w:rsidP="00971F21">
            <w:r>
              <w:t>Signs and symptoms</w:t>
            </w:r>
          </w:p>
          <w:p w14:paraId="2E09A174" w14:textId="77777777" w:rsidR="009C5C90" w:rsidRDefault="002A195D" w:rsidP="00971F21">
            <w:r>
              <w:t>Onset, type, and duration of pain</w:t>
            </w:r>
          </w:p>
        </w:tc>
      </w:tr>
    </w:tbl>
    <w:p w14:paraId="50A19AC5" w14:textId="5F214A71" w:rsidR="002A195D" w:rsidRPr="002A195D" w:rsidRDefault="00FE5113" w:rsidP="002A195D">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633506B" wp14:editId="42C01CE5">
                <wp:extent cx="647700" cy="219075"/>
                <wp:effectExtent l="9525" t="9525" r="16510" b="5080"/>
                <wp:docPr id="749"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77E641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3506B" id="WordArt 74" o:spid="_x0000_s1099"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jWgIAAKs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CV7L+jWgIAAKsEAAAOAAAAAAAAAAAAAAAAAC4CAABkcnMvZTJvRG9jLnhtbFBLAQIt&#10;ABQABgAIAAAAIQCOSfXv2QAAAAQBAAAPAAAAAAAAAAAAAAAAALQEAABkcnMvZG93bnJldi54bWxQ&#10;SwUGAAAAAAQABADzAAAAugUAAAAA&#10;" filled="f" stroked="f">
                <o:lock v:ext="edit" shapetype="t"/>
                <v:textbox style="mso-fit-shape-to-text:t">
                  <w:txbxContent>
                    <w:p w14:paraId="177E641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62BB65C9" w14:textId="77777777" w:rsidR="002A195D" w:rsidRDefault="002A195D" w:rsidP="007770B1">
      <w:pPr>
        <w:pStyle w:val="ListParagraph"/>
        <w:numPr>
          <w:ilvl w:val="0"/>
          <w:numId w:val="191"/>
        </w:numPr>
        <w:spacing w:after="0" w:line="240" w:lineRule="auto"/>
      </w:pPr>
      <w:r>
        <w:t>Oxygen and airway maintenance appropriate for the patient’s condition</w:t>
      </w:r>
    </w:p>
    <w:p w14:paraId="4A3CB147" w14:textId="77777777" w:rsidR="002A195D" w:rsidRDefault="002A195D" w:rsidP="007770B1">
      <w:pPr>
        <w:pStyle w:val="ListParagraph"/>
        <w:numPr>
          <w:ilvl w:val="0"/>
          <w:numId w:val="191"/>
        </w:numPr>
        <w:spacing w:after="0" w:line="240" w:lineRule="auto"/>
      </w:pPr>
      <w:r>
        <w:t>Patient positioning appropriate for condition</w:t>
      </w:r>
    </w:p>
    <w:p w14:paraId="1569C1CB" w14:textId="77777777" w:rsidR="002A195D" w:rsidRDefault="002A195D" w:rsidP="007770B1">
      <w:pPr>
        <w:pStyle w:val="ListParagraph"/>
        <w:numPr>
          <w:ilvl w:val="0"/>
          <w:numId w:val="191"/>
        </w:numPr>
        <w:spacing w:after="0" w:line="240" w:lineRule="auto"/>
      </w:pPr>
      <w:r>
        <w:t>Supportive care</w:t>
      </w:r>
    </w:p>
    <w:p w14:paraId="153C49C9" w14:textId="77777777" w:rsidR="002A195D" w:rsidRPr="002A195D" w:rsidRDefault="002A195D" w:rsidP="001828C5">
      <w:pPr>
        <w:pStyle w:val="ListParagraph"/>
        <w:spacing w:after="0" w:line="240" w:lineRule="auto"/>
        <w:rPr>
          <w:b/>
          <w:color w:val="FF0000"/>
        </w:rPr>
      </w:pPr>
      <w:r>
        <w:rPr>
          <w:b/>
          <w:color w:val="FF0000"/>
        </w:rPr>
        <w:t>EMR STOP</w:t>
      </w:r>
    </w:p>
    <w:p w14:paraId="44E770F9" w14:textId="48CE2135" w:rsidR="009C5C90" w:rsidRDefault="00FE5113" w:rsidP="00971F21">
      <w:pPr>
        <w:shd w:val="clear" w:color="auto" w:fill="00B0F0"/>
        <w:spacing w:after="0" w:line="240" w:lineRule="auto"/>
        <w:ind w:left="720" w:hanging="720"/>
      </w:pPr>
      <w:r>
        <w:rPr>
          <w:noProof/>
        </w:rPr>
        <mc:AlternateContent>
          <mc:Choice Requires="wps">
            <w:drawing>
              <wp:inline distT="0" distB="0" distL="0" distR="0" wp14:anchorId="39A0E825" wp14:editId="6E8F85E9">
                <wp:extent cx="695325" cy="209550"/>
                <wp:effectExtent l="0" t="0" r="0" b="0"/>
                <wp:docPr id="74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5325" cy="209550"/>
                        </a:xfrm>
                        <a:prstGeom prst="rect">
                          <a:avLst/>
                        </a:prstGeom>
                        <a:extLst>
                          <a:ext uri="{AF507438-7753-43E0-B8FC-AC1667EBCBE1}">
                            <a14:hiddenEffects xmlns:a14="http://schemas.microsoft.com/office/drawing/2010/main">
                              <a:effectLst/>
                            </a14:hiddenEffects>
                          </a:ext>
                        </a:extLst>
                      </wps:spPr>
                      <wps:txbx>
                        <w:txbxContent>
                          <w:p w14:paraId="3687724F"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0E825" id="WordArt 75" o:spid="_x0000_s1100" type="#_x0000_t202" style="width:54.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CDWwIAAKsEAAAOAAAAZHJzL2Uyb0RvYy54bWysVE2PmzAQvVfqf7B8T4Ak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" filled="f" stroked="f">
                <o:lock v:ext="edit" shapetype="t"/>
                <v:textbox style="mso-fit-shape-to-text:t">
                  <w:txbxContent>
                    <w:p w14:paraId="3687724F"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7DE5C8D6" w14:textId="77777777" w:rsidR="002A195D" w:rsidRDefault="002A195D" w:rsidP="007770B1">
      <w:pPr>
        <w:pStyle w:val="ListParagraph"/>
        <w:numPr>
          <w:ilvl w:val="0"/>
          <w:numId w:val="191"/>
        </w:numPr>
        <w:spacing w:after="0" w:line="240" w:lineRule="auto"/>
      </w:pPr>
      <w:r>
        <w:t>Pulse oximetry</w:t>
      </w:r>
    </w:p>
    <w:p w14:paraId="7356A569" w14:textId="77777777" w:rsidR="009C5C90" w:rsidRDefault="009C5C90" w:rsidP="001828C5">
      <w:pPr>
        <w:pStyle w:val="ListParagraph"/>
        <w:spacing w:after="0" w:line="240" w:lineRule="auto"/>
        <w:rPr>
          <w:b/>
          <w:color w:val="FF0000"/>
        </w:rPr>
      </w:pPr>
      <w:r w:rsidRPr="00444529">
        <w:rPr>
          <w:b/>
          <w:color w:val="FF0000"/>
        </w:rPr>
        <w:t>EMT STOP</w:t>
      </w:r>
    </w:p>
    <w:p w14:paraId="5E14AE18" w14:textId="2195D77B" w:rsidR="00F11EFD" w:rsidRPr="00F11EFD"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CF6B406" wp14:editId="5B21C35C">
                <wp:extent cx="742950" cy="209550"/>
                <wp:effectExtent l="0" t="0" r="0" b="0"/>
                <wp:docPr id="747"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209550"/>
                        </a:xfrm>
                        <a:prstGeom prst="rect">
                          <a:avLst/>
                        </a:prstGeom>
                        <a:extLst>
                          <a:ext uri="{AF507438-7753-43E0-B8FC-AC1667EBCBE1}">
                            <a14:hiddenEffects xmlns:a14="http://schemas.microsoft.com/office/drawing/2010/main">
                              <a:effectLst/>
                            </a14:hiddenEffects>
                          </a:ext>
                        </a:extLst>
                      </wps:spPr>
                      <wps:txbx>
                        <w:txbxContent>
                          <w:p w14:paraId="6D22C99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6B406" id="WordArt 76" o:spid="_x0000_s1101" type="#_x0000_t202" style="width:5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" filled="f" stroked="f">
                <o:lock v:ext="edit" shapetype="t"/>
                <v:textbox style="mso-fit-shape-to-text:t">
                  <w:txbxContent>
                    <w:p w14:paraId="6D22C99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17EEDEB" w14:textId="32FC29E2" w:rsidR="002F1E6E" w:rsidRPr="000A0B95" w:rsidRDefault="002A195D" w:rsidP="000A0B95">
      <w:pPr>
        <w:pStyle w:val="ListParagraph"/>
        <w:numPr>
          <w:ilvl w:val="0"/>
          <w:numId w:val="191"/>
        </w:numPr>
        <w:spacing w:after="0" w:line="240" w:lineRule="auto"/>
      </w:pPr>
      <w:r>
        <w:t>Glucose check</w:t>
      </w:r>
      <w:r w:rsidR="002F1E6E">
        <w:t xml:space="preserve">. </w:t>
      </w:r>
      <w:bookmarkStart w:id="27" w:name="_Hlk487872517"/>
      <w:r w:rsidR="002F1E6E" w:rsidRPr="006E1A39">
        <w:t>If hypoglycemic, titrate D10 slowly until patient responds.  Try to avoid large swings in serum glucose levels</w:t>
      </w:r>
      <w:r w:rsidR="002F1E6E">
        <w:t xml:space="preserve">. </w:t>
      </w:r>
      <w:bookmarkEnd w:id="27"/>
      <w:r w:rsidR="002F1E6E" w:rsidRPr="000A0B95">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6560141D" w14:textId="77777777" w:rsidTr="00BF4692">
        <w:trPr>
          <w:jc w:val="center"/>
        </w:trPr>
        <w:tc>
          <w:tcPr>
            <w:tcW w:w="2268" w:type="dxa"/>
          </w:tcPr>
          <w:p w14:paraId="7979635D" w14:textId="77777777" w:rsidR="000A0B95" w:rsidRPr="00CD0DA4" w:rsidRDefault="000A0B95" w:rsidP="00BF4692">
            <w:pPr>
              <w:jc w:val="center"/>
              <w:rPr>
                <w:b/>
                <w:sz w:val="20"/>
              </w:rPr>
            </w:pPr>
            <w:r w:rsidRPr="00CD0DA4">
              <w:rPr>
                <w:b/>
                <w:sz w:val="20"/>
              </w:rPr>
              <w:t>Glucose</w:t>
            </w:r>
          </w:p>
          <w:p w14:paraId="40E5F1DA" w14:textId="77777777" w:rsidR="000A0B95" w:rsidRPr="00CD0DA4" w:rsidRDefault="000A0B95" w:rsidP="00BF4692">
            <w:pPr>
              <w:jc w:val="center"/>
              <w:rPr>
                <w:b/>
                <w:sz w:val="20"/>
              </w:rPr>
            </w:pPr>
            <w:r w:rsidRPr="00CD0DA4">
              <w:rPr>
                <w:b/>
                <w:sz w:val="20"/>
              </w:rPr>
              <w:t>(dextrose)</w:t>
            </w:r>
          </w:p>
        </w:tc>
        <w:tc>
          <w:tcPr>
            <w:tcW w:w="1980" w:type="dxa"/>
          </w:tcPr>
          <w:p w14:paraId="507C16D4" w14:textId="77777777" w:rsidR="000A0B95" w:rsidRPr="00CD0DA4" w:rsidRDefault="000A0B95" w:rsidP="00BF4692">
            <w:pPr>
              <w:jc w:val="center"/>
              <w:rPr>
                <w:sz w:val="20"/>
              </w:rPr>
            </w:pPr>
            <w:r w:rsidRPr="00CD0DA4">
              <w:rPr>
                <w:sz w:val="20"/>
              </w:rPr>
              <w:t xml:space="preserve">D50 1-2 </w:t>
            </w:r>
            <w:r>
              <w:rPr>
                <w:sz w:val="20"/>
              </w:rPr>
              <w:t>mL/kg</w:t>
            </w:r>
          </w:p>
          <w:p w14:paraId="4384ACAA" w14:textId="77777777" w:rsidR="000A0B95" w:rsidRPr="00CD0DA4" w:rsidRDefault="000A0B95" w:rsidP="00BF4692">
            <w:pPr>
              <w:jc w:val="center"/>
              <w:rPr>
                <w:sz w:val="20"/>
              </w:rPr>
            </w:pPr>
            <w:r w:rsidRPr="00CD0DA4">
              <w:rPr>
                <w:sz w:val="20"/>
              </w:rPr>
              <w:t>D25 2-4 mL/kg</w:t>
            </w:r>
          </w:p>
          <w:p w14:paraId="53E0D3F1" w14:textId="77777777" w:rsidR="000A0B95" w:rsidRPr="00CD0DA4" w:rsidRDefault="000A0B95" w:rsidP="00BF4692">
            <w:pPr>
              <w:jc w:val="center"/>
              <w:rPr>
                <w:sz w:val="20"/>
              </w:rPr>
            </w:pPr>
            <w:r w:rsidRPr="00CD0DA4">
              <w:rPr>
                <w:sz w:val="20"/>
              </w:rPr>
              <w:t>D10 2-4 mL/kg</w:t>
            </w:r>
          </w:p>
        </w:tc>
        <w:tc>
          <w:tcPr>
            <w:tcW w:w="1890" w:type="dxa"/>
          </w:tcPr>
          <w:p w14:paraId="732FAAC0" w14:textId="77777777" w:rsidR="000A0B95" w:rsidRPr="00CD0DA4" w:rsidRDefault="000A0B95" w:rsidP="00BF4692">
            <w:pPr>
              <w:jc w:val="center"/>
              <w:rPr>
                <w:sz w:val="20"/>
              </w:rPr>
            </w:pPr>
            <w:r w:rsidRPr="00CD0DA4">
              <w:rPr>
                <w:sz w:val="20"/>
              </w:rPr>
              <w:t>&gt;8 years</w:t>
            </w:r>
          </w:p>
          <w:p w14:paraId="06B67EAA" w14:textId="77777777" w:rsidR="000A0B95" w:rsidRPr="00CD0DA4" w:rsidRDefault="000A0B95" w:rsidP="00BF4692">
            <w:pPr>
              <w:jc w:val="center"/>
              <w:rPr>
                <w:sz w:val="20"/>
              </w:rPr>
            </w:pPr>
            <w:r w:rsidRPr="00CD0DA4">
              <w:rPr>
                <w:sz w:val="20"/>
              </w:rPr>
              <w:t>6 months - 8 years</w:t>
            </w:r>
          </w:p>
          <w:p w14:paraId="2225FD6D" w14:textId="77777777" w:rsidR="000A0B95" w:rsidRPr="00CD0DA4" w:rsidRDefault="000A0B95" w:rsidP="00BF4692">
            <w:pPr>
              <w:jc w:val="center"/>
              <w:rPr>
                <w:sz w:val="20"/>
              </w:rPr>
            </w:pPr>
            <w:r w:rsidRPr="00CD0DA4">
              <w:rPr>
                <w:sz w:val="20"/>
              </w:rPr>
              <w:t>Neonate - 6 months</w:t>
            </w:r>
          </w:p>
          <w:p w14:paraId="267804E2" w14:textId="77777777" w:rsidR="000A0B95" w:rsidRPr="00CD0DA4" w:rsidRDefault="000A0B95" w:rsidP="00BF4692">
            <w:pPr>
              <w:jc w:val="center"/>
              <w:rPr>
                <w:sz w:val="20"/>
              </w:rPr>
            </w:pPr>
            <w:r w:rsidRPr="00CD0DA4">
              <w:rPr>
                <w:sz w:val="18"/>
              </w:rPr>
              <w:t>Max Rate 2 ml/kg/Min</w:t>
            </w:r>
          </w:p>
        </w:tc>
      </w:tr>
      <w:tr w:rsidR="000A0B95" w14:paraId="685A9E42" w14:textId="77777777" w:rsidTr="00BF4692">
        <w:trPr>
          <w:jc w:val="center"/>
        </w:trPr>
        <w:tc>
          <w:tcPr>
            <w:tcW w:w="6138" w:type="dxa"/>
            <w:gridSpan w:val="3"/>
          </w:tcPr>
          <w:p w14:paraId="31F07759" w14:textId="77777777" w:rsidR="000A0B95" w:rsidRDefault="000A0B95" w:rsidP="00BF4692">
            <w:pPr>
              <w:jc w:val="center"/>
            </w:pPr>
            <w:r>
              <w:t>If D25 or D10 are not available utilize a syringe of D50.</w:t>
            </w:r>
          </w:p>
          <w:p w14:paraId="711F70DD" w14:textId="77777777" w:rsidR="000A0B95" w:rsidRDefault="000A0B95" w:rsidP="00BF4692">
            <w:pPr>
              <w:jc w:val="center"/>
            </w:pPr>
            <w:r>
              <w:t>To make D25 expel 25 mL of D50 and draw up 25 mL of NS.</w:t>
            </w:r>
          </w:p>
          <w:p w14:paraId="5E39BED3" w14:textId="77777777" w:rsidR="000A0B95" w:rsidRDefault="000A0B95" w:rsidP="00BF4692">
            <w:pPr>
              <w:jc w:val="center"/>
            </w:pPr>
            <w:r>
              <w:t>To make D10 expel 40 mL of D50 and draw up 40 mL of NS.</w:t>
            </w:r>
          </w:p>
        </w:tc>
      </w:tr>
      <w:tr w:rsidR="000A0B95" w14:paraId="0EE64573" w14:textId="77777777" w:rsidTr="00BF4692">
        <w:trPr>
          <w:jc w:val="center"/>
        </w:trPr>
        <w:tc>
          <w:tcPr>
            <w:tcW w:w="6138" w:type="dxa"/>
            <w:gridSpan w:val="3"/>
          </w:tcPr>
          <w:p w14:paraId="7776429C"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18DD3650" w14:textId="77777777" w:rsidR="000A0B95" w:rsidRPr="00B12518" w:rsidRDefault="000A0B95" w:rsidP="000A0B95">
      <w:pPr>
        <w:pStyle w:val="ListParagraph"/>
        <w:spacing w:after="0" w:line="240" w:lineRule="auto"/>
      </w:pPr>
    </w:p>
    <w:p w14:paraId="70663741" w14:textId="38C47FDD" w:rsidR="00B3391C" w:rsidRPr="00035576" w:rsidRDefault="00B3391C" w:rsidP="00035576">
      <w:pPr>
        <w:pStyle w:val="ListParagraph"/>
        <w:spacing w:after="0" w:line="240" w:lineRule="auto"/>
        <w:rPr>
          <w:sz w:val="4"/>
        </w:rPr>
      </w:pPr>
    </w:p>
    <w:p w14:paraId="59355F87" w14:textId="5E24C9B4" w:rsidR="00F11EFD" w:rsidRDefault="004E4F3A" w:rsidP="007770B1">
      <w:pPr>
        <w:pStyle w:val="ListParagraph"/>
        <w:numPr>
          <w:ilvl w:val="0"/>
          <w:numId w:val="191"/>
        </w:numPr>
        <w:spacing w:after="0" w:line="240" w:lineRule="auto"/>
      </w:pPr>
      <w:r>
        <w:t xml:space="preserve">If indicated, </w:t>
      </w:r>
      <w:r w:rsidR="00F11EFD">
        <w:t xml:space="preserve">INT or IV NS TKO unless signs of shock, then 20 </w:t>
      </w:r>
      <w:r w:rsidR="00855A3C">
        <w:t>mL</w:t>
      </w:r>
      <w:r w:rsidR="00F11EFD">
        <w:t>/kg</w:t>
      </w:r>
      <w:r w:rsidR="007A7D8B">
        <w:t xml:space="preserve"> NS</w:t>
      </w:r>
      <w:r w:rsidR="00F11EFD">
        <w:t xml:space="preserve"> fluid bolus</w:t>
      </w:r>
    </w:p>
    <w:p w14:paraId="6F9EB241" w14:textId="77777777" w:rsidR="00F11EFD" w:rsidRPr="00F11EFD" w:rsidRDefault="002200A7" w:rsidP="001828C5">
      <w:pPr>
        <w:pStyle w:val="ListParagraph"/>
        <w:spacing w:after="0" w:line="240" w:lineRule="auto"/>
        <w:rPr>
          <w:b/>
          <w:color w:val="FF0000"/>
        </w:rPr>
      </w:pPr>
      <w:r>
        <w:rPr>
          <w:b/>
          <w:color w:val="FF0000"/>
        </w:rPr>
        <w:t>AEMT</w:t>
      </w:r>
      <w:r w:rsidR="00F11EFD">
        <w:rPr>
          <w:b/>
          <w:color w:val="FF0000"/>
        </w:rPr>
        <w:t xml:space="preserve"> STOP</w:t>
      </w:r>
    </w:p>
    <w:p w14:paraId="36295D40" w14:textId="7A105C4E" w:rsidR="009C5C90"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4F652930" wp14:editId="03E3938A">
                <wp:extent cx="1228725" cy="209550"/>
                <wp:effectExtent l="0" t="0" r="0" b="0"/>
                <wp:docPr id="746"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6FA3782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52930" id="WordArt 77" o:spid="_x0000_s1102"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" filled="f" stroked="f">
                <o:lock v:ext="edit" shapetype="t"/>
                <v:textbox style="mso-fit-shape-to-text:t">
                  <w:txbxContent>
                    <w:p w14:paraId="6FA3782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BEB40FB" w14:textId="77777777" w:rsidR="009C5C90" w:rsidRDefault="002A195D" w:rsidP="007770B1">
      <w:pPr>
        <w:pStyle w:val="ListParagraph"/>
        <w:numPr>
          <w:ilvl w:val="0"/>
          <w:numId w:val="191"/>
        </w:numPr>
        <w:spacing w:after="0" w:line="240" w:lineRule="auto"/>
      </w:pPr>
      <w:r>
        <w:t>12 Lead EKG, transmit</w:t>
      </w:r>
    </w:p>
    <w:p w14:paraId="3B28CA21" w14:textId="77777777" w:rsidR="00444529" w:rsidRPr="00444529" w:rsidRDefault="00444529" w:rsidP="007770B1">
      <w:pPr>
        <w:pStyle w:val="ListParagraph"/>
        <w:numPr>
          <w:ilvl w:val="0"/>
          <w:numId w:val="191"/>
        </w:numPr>
        <w:spacing w:after="0" w:line="240" w:lineRule="auto"/>
        <w:rPr>
          <w:b/>
          <w:color w:val="FF0000"/>
        </w:rPr>
        <w:sectPr w:rsidR="00444529" w:rsidRPr="00444529" w:rsidSect="000C1B1A">
          <w:footerReference w:type="default" r:id="rId45"/>
          <w:pgSz w:w="12240" w:h="15840"/>
          <w:pgMar w:top="1440" w:right="1440" w:bottom="1440" w:left="1440" w:header="720" w:footer="720" w:gutter="0"/>
          <w:cols w:space="720"/>
          <w:docGrid w:linePitch="360"/>
        </w:sectPr>
      </w:pPr>
    </w:p>
    <w:p w14:paraId="26DF3206" w14:textId="77777777" w:rsidR="00444529" w:rsidRDefault="00444529" w:rsidP="00971F21">
      <w:pPr>
        <w:spacing w:line="240" w:lineRule="auto"/>
        <w:rPr>
          <w:b/>
        </w:rPr>
      </w:pPr>
      <w:r>
        <w:rPr>
          <w:b/>
        </w:rPr>
        <w:lastRenderedPageBreak/>
        <w:t>MEDICAL EMERGENCY</w:t>
      </w:r>
    </w:p>
    <w:p w14:paraId="5B8EE872" w14:textId="77777777" w:rsidR="00444529" w:rsidRDefault="00444529" w:rsidP="00971F21">
      <w:pPr>
        <w:spacing w:line="240" w:lineRule="auto"/>
        <w:rPr>
          <w:b/>
        </w:rPr>
      </w:pPr>
      <w:r>
        <w:rPr>
          <w:b/>
        </w:rPr>
        <w:t>301</w:t>
      </w:r>
      <w:r>
        <w:rPr>
          <w:b/>
        </w:rPr>
        <w:tab/>
        <w:t>Abdominal Pain (non-traumatic)/Complaint/Nausea and Vomiting</w:t>
      </w:r>
    </w:p>
    <w:p w14:paraId="14783635" w14:textId="77777777" w:rsidR="00444529" w:rsidRDefault="00444529"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C620EE" w14:paraId="6125B8C2" w14:textId="77777777" w:rsidTr="00C620EE">
        <w:tc>
          <w:tcPr>
            <w:tcW w:w="9576" w:type="dxa"/>
          </w:tcPr>
          <w:p w14:paraId="62C44C18" w14:textId="77777777" w:rsidR="00C620EE" w:rsidRDefault="00C620EE" w:rsidP="00971F21">
            <w:r>
              <w:t>Description of pain, onset, duration, location, character, radiation</w:t>
            </w:r>
          </w:p>
          <w:p w14:paraId="1FA82171" w14:textId="77777777" w:rsidR="00C620EE" w:rsidRDefault="00C620EE" w:rsidP="00971F21">
            <w:r>
              <w:t>Aggravating factors, last menstrual periods in females, vaginal bleeding in females</w:t>
            </w:r>
          </w:p>
          <w:p w14:paraId="1017B509" w14:textId="77777777" w:rsidR="00C620EE" w:rsidRDefault="00C620EE" w:rsidP="00971F21">
            <w:r>
              <w:t>Recent trauma</w:t>
            </w:r>
          </w:p>
          <w:p w14:paraId="7888CA98" w14:textId="77777777" w:rsidR="00C620EE" w:rsidRDefault="00C620EE" w:rsidP="00971F21">
            <w:r>
              <w:t>History of abdominal surgery or problems</w:t>
            </w:r>
          </w:p>
          <w:p w14:paraId="32D12F7E" w14:textId="77777777" w:rsidR="00C620EE" w:rsidRDefault="00C620EE" w:rsidP="00971F21">
            <w:r>
              <w:t>Blood in urine, vomitus, or stool</w:t>
            </w:r>
          </w:p>
          <w:p w14:paraId="1E17BB6F" w14:textId="77777777" w:rsidR="00C620EE" w:rsidRDefault="00C620EE" w:rsidP="00971F21">
            <w:r>
              <w:t>Nausea, vomiting, diarrhea</w:t>
            </w:r>
          </w:p>
          <w:p w14:paraId="0F7E4FD1" w14:textId="77777777" w:rsidR="00C620EE" w:rsidRDefault="009E3A80" w:rsidP="00971F21">
            <w:r>
              <w:t>Fever, diaphoresis, jaundice</w:t>
            </w:r>
          </w:p>
          <w:p w14:paraId="7BC8CB21" w14:textId="77777777" w:rsidR="009E3A80" w:rsidRDefault="009E3A80" w:rsidP="00971F21">
            <w:r>
              <w:t>Abdomen: tenderness, masses, rigidity, hernia, pregnancy, distension, guarding</w:t>
            </w:r>
          </w:p>
        </w:tc>
      </w:tr>
    </w:tbl>
    <w:p w14:paraId="7F2DC968" w14:textId="04234F1E" w:rsidR="00B773FD" w:rsidRPr="00B773FD" w:rsidRDefault="00FE5113" w:rsidP="00B773FD">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76E9FC90" wp14:editId="5A40D474">
                <wp:extent cx="647700" cy="219075"/>
                <wp:effectExtent l="9525" t="9525" r="16510" b="5080"/>
                <wp:docPr id="745"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451EACCF"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9FC90" id="WordArt 78" o:spid="_x0000_s1103"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luWgIAAKs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B4LwluWgIAAKsEAAAOAAAAAAAAAAAAAAAAAC4CAABkcnMvZTJvRG9jLnhtbFBLAQIt&#10;ABQABgAIAAAAIQCOSfXv2QAAAAQBAAAPAAAAAAAAAAAAAAAAALQEAABkcnMvZG93bnJldi54bWxQ&#10;SwUGAAAAAAQABADzAAAAugUAAAAA&#10;" filled="f" stroked="f">
                <o:lock v:ext="edit" shapetype="t"/>
                <v:textbox style="mso-fit-shape-to-text:t">
                  <w:txbxContent>
                    <w:p w14:paraId="451EACCF"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A94A04E" w14:textId="77777777" w:rsidR="00B773FD" w:rsidRDefault="00B773FD" w:rsidP="007770B1">
      <w:pPr>
        <w:pStyle w:val="ListParagraph"/>
        <w:numPr>
          <w:ilvl w:val="0"/>
          <w:numId w:val="38"/>
        </w:numPr>
        <w:spacing w:after="0" w:line="240" w:lineRule="auto"/>
      </w:pPr>
      <w:r>
        <w:t>Oxygen and airway maintenance appropriate to the patient’s condition</w:t>
      </w:r>
    </w:p>
    <w:p w14:paraId="52D69E30" w14:textId="77777777" w:rsidR="00B773FD" w:rsidRDefault="00B773FD" w:rsidP="007770B1">
      <w:pPr>
        <w:pStyle w:val="ListParagraph"/>
        <w:numPr>
          <w:ilvl w:val="0"/>
          <w:numId w:val="38"/>
        </w:numPr>
        <w:spacing w:after="0" w:line="240" w:lineRule="auto"/>
      </w:pPr>
      <w:r>
        <w:t>Allow patient to assume comfortable position or place patient supine, with legs elevated with flexion at hip and knees unless respiratory compromise or a procedure contraindicates</w:t>
      </w:r>
    </w:p>
    <w:p w14:paraId="0E7F66B7" w14:textId="77777777" w:rsidR="00B773FD" w:rsidRDefault="00B773FD" w:rsidP="007770B1">
      <w:pPr>
        <w:pStyle w:val="ListParagraph"/>
        <w:numPr>
          <w:ilvl w:val="0"/>
          <w:numId w:val="38"/>
        </w:numPr>
        <w:spacing w:after="0" w:line="240" w:lineRule="auto"/>
      </w:pPr>
      <w:r>
        <w:t>Supportive care</w:t>
      </w:r>
    </w:p>
    <w:p w14:paraId="489434B3" w14:textId="77777777" w:rsidR="00B773FD" w:rsidRPr="00B773FD" w:rsidRDefault="00B773FD" w:rsidP="001828C5">
      <w:pPr>
        <w:pStyle w:val="ListParagraph"/>
        <w:spacing w:after="0" w:line="240" w:lineRule="auto"/>
        <w:rPr>
          <w:b/>
          <w:color w:val="FF0000"/>
        </w:rPr>
      </w:pPr>
      <w:r>
        <w:rPr>
          <w:b/>
          <w:color w:val="FF0000"/>
        </w:rPr>
        <w:t>EMR STOP</w:t>
      </w:r>
    </w:p>
    <w:p w14:paraId="78B69609" w14:textId="0D08A586" w:rsidR="00C620EE" w:rsidRDefault="00FE5113" w:rsidP="00971F21">
      <w:pPr>
        <w:shd w:val="clear" w:color="auto" w:fill="00B0F0"/>
        <w:spacing w:after="0" w:line="240" w:lineRule="auto"/>
        <w:ind w:left="720" w:hanging="720"/>
      </w:pPr>
      <w:r>
        <w:rPr>
          <w:noProof/>
        </w:rPr>
        <mc:AlternateContent>
          <mc:Choice Requires="wps">
            <w:drawing>
              <wp:inline distT="0" distB="0" distL="0" distR="0" wp14:anchorId="098B1042" wp14:editId="17A8462E">
                <wp:extent cx="600075" cy="209550"/>
                <wp:effectExtent l="0" t="0" r="0" b="0"/>
                <wp:docPr id="744"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79F20EDE"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B1042" id="WordArt 79" o:spid="_x0000_s1104"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" filled="f" stroked="f">
                <o:lock v:ext="edit" shapetype="t"/>
                <v:textbox style="mso-fit-shape-to-text:t">
                  <w:txbxContent>
                    <w:p w14:paraId="79F20EDE"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FA6BD66" w14:textId="77777777" w:rsidR="00B773FD" w:rsidRDefault="00B773FD" w:rsidP="007770B1">
      <w:pPr>
        <w:pStyle w:val="ListParagraph"/>
        <w:numPr>
          <w:ilvl w:val="0"/>
          <w:numId w:val="38"/>
        </w:numPr>
        <w:spacing w:after="0" w:line="240" w:lineRule="auto"/>
      </w:pPr>
      <w:r>
        <w:t>Pulse oximetry</w:t>
      </w:r>
    </w:p>
    <w:p w14:paraId="0ABCBBB6" w14:textId="77777777" w:rsidR="009E3A80" w:rsidRDefault="009E3A80" w:rsidP="001828C5">
      <w:pPr>
        <w:pStyle w:val="ListParagraph"/>
        <w:spacing w:after="0" w:line="240" w:lineRule="auto"/>
        <w:rPr>
          <w:b/>
          <w:color w:val="FF0000"/>
        </w:rPr>
      </w:pPr>
      <w:r w:rsidRPr="0058047C">
        <w:rPr>
          <w:b/>
          <w:color w:val="FF0000"/>
        </w:rPr>
        <w:t>EMT STOP</w:t>
      </w:r>
    </w:p>
    <w:p w14:paraId="0579FDCD" w14:textId="6F06F7A6" w:rsidR="003433D6" w:rsidRPr="003433D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6FB75D7" wp14:editId="3F79F73D">
                <wp:extent cx="771525" cy="209550"/>
                <wp:effectExtent l="0" t="0" r="0" b="0"/>
                <wp:docPr id="743"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209550"/>
                        </a:xfrm>
                        <a:prstGeom prst="rect">
                          <a:avLst/>
                        </a:prstGeom>
                        <a:extLst>
                          <a:ext uri="{AF507438-7753-43E0-B8FC-AC1667EBCBE1}">
                            <a14:hiddenEffects xmlns:a14="http://schemas.microsoft.com/office/drawing/2010/main">
                              <a:effectLst/>
                            </a14:hiddenEffects>
                          </a:ext>
                        </a:extLst>
                      </wps:spPr>
                      <wps:txbx>
                        <w:txbxContent>
                          <w:p w14:paraId="0C416F5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B75D7" id="WordArt 80" o:spid="_x0000_s1105" type="#_x0000_t202" style="width:60.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" filled="f" stroked="f">
                <o:lock v:ext="edit" shapetype="t"/>
                <v:textbox style="mso-fit-shape-to-text:t">
                  <w:txbxContent>
                    <w:p w14:paraId="0C416F5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40A5C4B" w14:textId="1B1CF963" w:rsidR="003433D6" w:rsidRPr="003F71A5" w:rsidRDefault="003433D6" w:rsidP="007770B1">
      <w:pPr>
        <w:pStyle w:val="ListParagraph"/>
        <w:numPr>
          <w:ilvl w:val="0"/>
          <w:numId w:val="38"/>
        </w:numPr>
        <w:spacing w:after="0" w:line="240" w:lineRule="auto"/>
      </w:pPr>
      <w:r>
        <w:t xml:space="preserve">IV NS 20 </w:t>
      </w:r>
      <w:r w:rsidR="00855A3C">
        <w:t>mL</w:t>
      </w:r>
      <w:r>
        <w:t xml:space="preserve">/kg, if signs of shock </w:t>
      </w:r>
      <w:r>
        <w:rPr>
          <w:b/>
          <w:i/>
          <w:u w:val="single"/>
        </w:rPr>
        <w:t xml:space="preserve">(peds 20 </w:t>
      </w:r>
      <w:r w:rsidR="00855A3C" w:rsidRPr="00FE5113">
        <w:rPr>
          <w:b/>
          <w:i/>
          <w:u w:val="single"/>
        </w:rPr>
        <w:t>mL</w:t>
      </w:r>
      <w:r>
        <w:rPr>
          <w:b/>
          <w:i/>
          <w:u w:val="single"/>
        </w:rPr>
        <w:t>/kg</w:t>
      </w:r>
      <w:r w:rsidR="002035EB">
        <w:rPr>
          <w:b/>
          <w:i/>
          <w:u w:val="single"/>
        </w:rPr>
        <w:t xml:space="preserve"> NS</w:t>
      </w:r>
      <w:r>
        <w:rPr>
          <w:b/>
          <w:i/>
          <w:u w:val="single"/>
        </w:rPr>
        <w:t xml:space="preserve"> bolus)</w:t>
      </w:r>
    </w:p>
    <w:p w14:paraId="41981BF6" w14:textId="74256563" w:rsidR="00175140" w:rsidRDefault="00175140" w:rsidP="007770B1">
      <w:pPr>
        <w:pStyle w:val="ListParagraph"/>
        <w:numPr>
          <w:ilvl w:val="0"/>
          <w:numId w:val="38"/>
        </w:numPr>
        <w:spacing w:after="0" w:line="240" w:lineRule="auto"/>
      </w:pPr>
      <w:r>
        <w:t>Glucose Check, treat if appropriate.</w:t>
      </w:r>
    </w:p>
    <w:tbl>
      <w:tblPr>
        <w:tblStyle w:val="TableGrid"/>
        <w:tblW w:w="0" w:type="auto"/>
        <w:jc w:val="center"/>
        <w:tblLook w:val="04A0" w:firstRow="1" w:lastRow="0" w:firstColumn="1" w:lastColumn="0" w:noHBand="0" w:noVBand="1"/>
      </w:tblPr>
      <w:tblGrid>
        <w:gridCol w:w="2268"/>
        <w:gridCol w:w="1980"/>
        <w:gridCol w:w="1890"/>
      </w:tblGrid>
      <w:tr w:rsidR="000A0B95" w14:paraId="32299958" w14:textId="77777777" w:rsidTr="00BF4692">
        <w:trPr>
          <w:jc w:val="center"/>
        </w:trPr>
        <w:tc>
          <w:tcPr>
            <w:tcW w:w="2268" w:type="dxa"/>
          </w:tcPr>
          <w:p w14:paraId="3E994617" w14:textId="77777777" w:rsidR="000A0B95" w:rsidRPr="00CD0DA4" w:rsidRDefault="000A0B95" w:rsidP="00BF4692">
            <w:pPr>
              <w:jc w:val="center"/>
              <w:rPr>
                <w:b/>
                <w:sz w:val="20"/>
              </w:rPr>
            </w:pPr>
            <w:r w:rsidRPr="00CD0DA4">
              <w:rPr>
                <w:b/>
                <w:sz w:val="20"/>
              </w:rPr>
              <w:t>Glucose</w:t>
            </w:r>
          </w:p>
          <w:p w14:paraId="1922C583" w14:textId="77777777" w:rsidR="000A0B95" w:rsidRPr="00CD0DA4" w:rsidRDefault="000A0B95" w:rsidP="00BF4692">
            <w:pPr>
              <w:jc w:val="center"/>
              <w:rPr>
                <w:b/>
                <w:sz w:val="20"/>
              </w:rPr>
            </w:pPr>
            <w:r w:rsidRPr="00CD0DA4">
              <w:rPr>
                <w:b/>
                <w:sz w:val="20"/>
              </w:rPr>
              <w:t>(dextrose)</w:t>
            </w:r>
          </w:p>
        </w:tc>
        <w:tc>
          <w:tcPr>
            <w:tcW w:w="1980" w:type="dxa"/>
          </w:tcPr>
          <w:p w14:paraId="65FFEE4E" w14:textId="77777777" w:rsidR="000A0B95" w:rsidRPr="00CD0DA4" w:rsidRDefault="000A0B95" w:rsidP="00BF4692">
            <w:pPr>
              <w:jc w:val="center"/>
              <w:rPr>
                <w:sz w:val="20"/>
              </w:rPr>
            </w:pPr>
            <w:r w:rsidRPr="00CD0DA4">
              <w:rPr>
                <w:sz w:val="20"/>
              </w:rPr>
              <w:t xml:space="preserve">D50 1-2 </w:t>
            </w:r>
            <w:r>
              <w:rPr>
                <w:sz w:val="20"/>
              </w:rPr>
              <w:t>mL/kg</w:t>
            </w:r>
          </w:p>
          <w:p w14:paraId="26661DA0" w14:textId="77777777" w:rsidR="000A0B95" w:rsidRPr="00CD0DA4" w:rsidRDefault="000A0B95" w:rsidP="00BF4692">
            <w:pPr>
              <w:jc w:val="center"/>
              <w:rPr>
                <w:sz w:val="20"/>
              </w:rPr>
            </w:pPr>
            <w:r w:rsidRPr="00CD0DA4">
              <w:rPr>
                <w:sz w:val="20"/>
              </w:rPr>
              <w:t>D25 2-4 mL/kg</w:t>
            </w:r>
          </w:p>
          <w:p w14:paraId="368B3D32" w14:textId="77777777" w:rsidR="000A0B95" w:rsidRPr="00CD0DA4" w:rsidRDefault="000A0B95" w:rsidP="00BF4692">
            <w:pPr>
              <w:jc w:val="center"/>
              <w:rPr>
                <w:sz w:val="20"/>
              </w:rPr>
            </w:pPr>
            <w:r w:rsidRPr="00CD0DA4">
              <w:rPr>
                <w:sz w:val="20"/>
              </w:rPr>
              <w:t>D10 2-4 mL/kg</w:t>
            </w:r>
          </w:p>
        </w:tc>
        <w:tc>
          <w:tcPr>
            <w:tcW w:w="1890" w:type="dxa"/>
          </w:tcPr>
          <w:p w14:paraId="16B7783D" w14:textId="77777777" w:rsidR="000A0B95" w:rsidRPr="00CD0DA4" w:rsidRDefault="000A0B95" w:rsidP="00BF4692">
            <w:pPr>
              <w:jc w:val="center"/>
              <w:rPr>
                <w:sz w:val="20"/>
              </w:rPr>
            </w:pPr>
            <w:r w:rsidRPr="00CD0DA4">
              <w:rPr>
                <w:sz w:val="20"/>
              </w:rPr>
              <w:t>&gt;8 years</w:t>
            </w:r>
          </w:p>
          <w:p w14:paraId="178C842B" w14:textId="77777777" w:rsidR="000A0B95" w:rsidRPr="00CD0DA4" w:rsidRDefault="000A0B95" w:rsidP="00BF4692">
            <w:pPr>
              <w:jc w:val="center"/>
              <w:rPr>
                <w:sz w:val="20"/>
              </w:rPr>
            </w:pPr>
            <w:r w:rsidRPr="00CD0DA4">
              <w:rPr>
                <w:sz w:val="20"/>
              </w:rPr>
              <w:t>6 months - 8 years</w:t>
            </w:r>
          </w:p>
          <w:p w14:paraId="04B72E75" w14:textId="77777777" w:rsidR="000A0B95" w:rsidRPr="00CD0DA4" w:rsidRDefault="000A0B95" w:rsidP="00BF4692">
            <w:pPr>
              <w:jc w:val="center"/>
              <w:rPr>
                <w:sz w:val="20"/>
              </w:rPr>
            </w:pPr>
            <w:r w:rsidRPr="00CD0DA4">
              <w:rPr>
                <w:sz w:val="20"/>
              </w:rPr>
              <w:t>Neonate - 6 months</w:t>
            </w:r>
          </w:p>
          <w:p w14:paraId="027DE0E6" w14:textId="77777777" w:rsidR="000A0B95" w:rsidRPr="00CD0DA4" w:rsidRDefault="000A0B95" w:rsidP="00BF4692">
            <w:pPr>
              <w:jc w:val="center"/>
              <w:rPr>
                <w:sz w:val="20"/>
              </w:rPr>
            </w:pPr>
            <w:r w:rsidRPr="00CD0DA4">
              <w:rPr>
                <w:sz w:val="18"/>
              </w:rPr>
              <w:t>Max Rate 2 ml/kg/Min</w:t>
            </w:r>
          </w:p>
        </w:tc>
      </w:tr>
      <w:tr w:rsidR="000A0B95" w14:paraId="20A0BFA5" w14:textId="77777777" w:rsidTr="00BF4692">
        <w:trPr>
          <w:jc w:val="center"/>
        </w:trPr>
        <w:tc>
          <w:tcPr>
            <w:tcW w:w="6138" w:type="dxa"/>
            <w:gridSpan w:val="3"/>
          </w:tcPr>
          <w:p w14:paraId="00EC8AE2" w14:textId="77777777" w:rsidR="000A0B95" w:rsidRDefault="000A0B95" w:rsidP="00BF4692">
            <w:pPr>
              <w:jc w:val="center"/>
            </w:pPr>
            <w:r>
              <w:t>If D25 or D10 are not available utilize a syringe of D50.</w:t>
            </w:r>
          </w:p>
          <w:p w14:paraId="0D98B647" w14:textId="77777777" w:rsidR="000A0B95" w:rsidRDefault="000A0B95" w:rsidP="00BF4692">
            <w:pPr>
              <w:jc w:val="center"/>
            </w:pPr>
            <w:r>
              <w:t>To make D25 expel 25 mL of D50 and draw up 25 mL of NS.</w:t>
            </w:r>
          </w:p>
          <w:p w14:paraId="369581C9" w14:textId="77777777" w:rsidR="000A0B95" w:rsidRDefault="000A0B95" w:rsidP="00BF4692">
            <w:pPr>
              <w:jc w:val="center"/>
            </w:pPr>
            <w:r>
              <w:t>To make D10 expel 40 mL of D50 and draw up 40 mL of NS.</w:t>
            </w:r>
          </w:p>
        </w:tc>
      </w:tr>
      <w:tr w:rsidR="000A0B95" w14:paraId="5497ADF6" w14:textId="77777777" w:rsidTr="00BF4692">
        <w:trPr>
          <w:jc w:val="center"/>
        </w:trPr>
        <w:tc>
          <w:tcPr>
            <w:tcW w:w="6138" w:type="dxa"/>
            <w:gridSpan w:val="3"/>
          </w:tcPr>
          <w:p w14:paraId="51E4E0FA"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2CCAB7AB" w14:textId="79547F8B" w:rsidR="00175140" w:rsidRPr="00035576" w:rsidRDefault="00175140" w:rsidP="00035576">
      <w:pPr>
        <w:spacing w:after="0"/>
        <w:rPr>
          <w:sz w:val="4"/>
        </w:rPr>
      </w:pPr>
    </w:p>
    <w:p w14:paraId="0C837347" w14:textId="77777777" w:rsidR="003433D6" w:rsidRPr="00B55DC9" w:rsidRDefault="002200A7" w:rsidP="001828C5">
      <w:pPr>
        <w:pStyle w:val="ListParagraph"/>
        <w:spacing w:after="0" w:line="240" w:lineRule="auto"/>
        <w:rPr>
          <w:b/>
          <w:color w:val="FF0000"/>
        </w:rPr>
      </w:pPr>
      <w:r>
        <w:rPr>
          <w:b/>
          <w:color w:val="FF0000"/>
        </w:rPr>
        <w:t>AEMT</w:t>
      </w:r>
      <w:r w:rsidR="00B55DC9">
        <w:rPr>
          <w:b/>
          <w:color w:val="FF0000"/>
        </w:rPr>
        <w:t xml:space="preserve"> STOP</w:t>
      </w:r>
    </w:p>
    <w:p w14:paraId="29EA2FF4" w14:textId="4E1E6495" w:rsidR="00C620EE"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7E485FB" wp14:editId="5EB578B0">
                <wp:extent cx="1228725" cy="209550"/>
                <wp:effectExtent l="0" t="0" r="0" b="0"/>
                <wp:docPr id="742"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69AA9BB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485FB" id="WordArt 81" o:spid="_x0000_s1106"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" filled="f" stroked="f">
                <o:lock v:ext="edit" shapetype="t"/>
                <v:textbox style="mso-fit-shape-to-text:t">
                  <w:txbxContent>
                    <w:p w14:paraId="69AA9BB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83E7038" w14:textId="77777777" w:rsidR="00E75797" w:rsidRDefault="00B773FD" w:rsidP="007770B1">
      <w:pPr>
        <w:pStyle w:val="ListParagraph"/>
        <w:numPr>
          <w:ilvl w:val="0"/>
          <w:numId w:val="38"/>
        </w:numPr>
        <w:spacing w:after="0" w:line="240" w:lineRule="auto"/>
      </w:pPr>
      <w:r>
        <w:t>12 Lead EKG, transmit</w:t>
      </w:r>
    </w:p>
    <w:p w14:paraId="47CB68F8" w14:textId="77777777" w:rsidR="000A0B95" w:rsidRDefault="000A0B95" w:rsidP="000A0B95">
      <w:pPr>
        <w:pStyle w:val="ListParagraph"/>
        <w:numPr>
          <w:ilvl w:val="0"/>
          <w:numId w:val="38"/>
        </w:numPr>
        <w:spacing w:after="0" w:line="240" w:lineRule="auto"/>
      </w:pPr>
      <w:r>
        <w:t xml:space="preserve">Ondansetron (Zofran) 2-4 mg IV </w:t>
      </w:r>
      <w:r w:rsidRPr="000A0B95">
        <w:rPr>
          <w:b/>
          <w:i/>
          <w:u w:val="single"/>
        </w:rPr>
        <w:t>(peds &gt;20 kg, 0.15 mg/kg IV, max single dose 8 mg)</w:t>
      </w:r>
      <w:r>
        <w:t xml:space="preserve"> if </w:t>
      </w:r>
    </w:p>
    <w:p w14:paraId="440008D6" w14:textId="5F0DF74B" w:rsidR="00B96573" w:rsidRPr="00B96573" w:rsidRDefault="00E75797" w:rsidP="000A0B95">
      <w:pPr>
        <w:pStyle w:val="ListParagraph"/>
        <w:spacing w:after="0" w:line="240" w:lineRule="auto"/>
      </w:pPr>
      <w:r>
        <w:t xml:space="preserve">intractable nausea </w:t>
      </w:r>
      <w:r w:rsidR="0058047C">
        <w:t>and persistent vomiting and no signs of shock</w:t>
      </w:r>
      <w:r w:rsidR="00B96573">
        <w:t xml:space="preserve">. May use </w:t>
      </w:r>
      <w:r w:rsidR="00B96573" w:rsidRPr="00B96573">
        <w:t xml:space="preserve">Zofran OTD as an alternative to Zofran IV for the treatment of nausea in the prehospital setting. In situations where IV access is unavailable or IV fluids are not necessary, consider the use of Zofran ODT at the following doses: </w:t>
      </w:r>
    </w:p>
    <w:p w14:paraId="505FE318" w14:textId="77777777" w:rsidR="00B96573" w:rsidRPr="006B1606" w:rsidRDefault="00B96573" w:rsidP="006B1606">
      <w:pPr>
        <w:pStyle w:val="ListParagraph"/>
        <w:numPr>
          <w:ilvl w:val="1"/>
          <w:numId w:val="38"/>
        </w:numPr>
        <w:spacing w:after="0" w:line="240" w:lineRule="auto"/>
      </w:pPr>
      <w:r w:rsidRPr="006B1606">
        <w:t xml:space="preserve">Adults and Pediatrics &gt; 31kg, give 8mg PO as a one-time dose. </w:t>
      </w:r>
      <w:r w:rsidRPr="006B1606">
        <w:br/>
        <w:t xml:space="preserve">Pediatrics 15-30kg, give 4mg PO as a one-time dose. </w:t>
      </w:r>
      <w:r w:rsidRPr="006B1606">
        <w:br/>
        <w:t xml:space="preserve">Pediatrics &lt; 15kg, contact medical control. </w:t>
      </w:r>
    </w:p>
    <w:p w14:paraId="0EEBF55A" w14:textId="5D57A161" w:rsidR="00B96573" w:rsidRDefault="0058047C" w:rsidP="000A0B95">
      <w:pPr>
        <w:spacing w:after="0" w:line="240" w:lineRule="auto"/>
        <w:ind w:left="720" w:firstLine="720"/>
      </w:pPr>
      <w:r>
        <w:lastRenderedPageBreak/>
        <w:t>Use lower dose initially especially in the elderly.</w:t>
      </w:r>
    </w:p>
    <w:p w14:paraId="489EAACD" w14:textId="77777777" w:rsidR="0058047C" w:rsidRDefault="0058047C" w:rsidP="00B96573">
      <w:pPr>
        <w:pStyle w:val="ListParagraph"/>
        <w:numPr>
          <w:ilvl w:val="0"/>
          <w:numId w:val="38"/>
        </w:numPr>
        <w:spacing w:after="0" w:line="240" w:lineRule="auto"/>
      </w:pPr>
      <w:r>
        <w:t>Consider second IV en route if patient exhibit</w:t>
      </w:r>
      <w:r w:rsidR="00C2567E">
        <w:t>s</w:t>
      </w:r>
      <w:r>
        <w:t xml:space="preserve"> signs of shock</w:t>
      </w:r>
    </w:p>
    <w:p w14:paraId="0A0B531E" w14:textId="77777777" w:rsidR="0058047C" w:rsidRPr="0058047C" w:rsidRDefault="0058047C" w:rsidP="00B773FD">
      <w:pPr>
        <w:pStyle w:val="ListParagraph"/>
        <w:spacing w:after="0" w:line="240" w:lineRule="auto"/>
        <w:rPr>
          <w:b/>
          <w:color w:val="FF0000"/>
        </w:rPr>
        <w:sectPr w:rsidR="0058047C" w:rsidRPr="0058047C" w:rsidSect="000C1B1A">
          <w:footerReference w:type="default" r:id="rId46"/>
          <w:pgSz w:w="12240" w:h="15840"/>
          <w:pgMar w:top="1440" w:right="1440" w:bottom="1440" w:left="1440" w:header="720" w:footer="720" w:gutter="0"/>
          <w:cols w:space="720"/>
          <w:docGrid w:linePitch="360"/>
        </w:sectPr>
      </w:pPr>
    </w:p>
    <w:p w14:paraId="6F8054CD" w14:textId="77777777" w:rsidR="0058047C" w:rsidRPr="0058047C" w:rsidRDefault="0058047C" w:rsidP="00971F21">
      <w:pPr>
        <w:spacing w:after="0" w:line="240" w:lineRule="auto"/>
        <w:rPr>
          <w:b/>
        </w:rPr>
      </w:pPr>
    </w:p>
    <w:p w14:paraId="29423170" w14:textId="77777777" w:rsidR="00444529" w:rsidRDefault="004E61B9" w:rsidP="00971F21">
      <w:pPr>
        <w:spacing w:after="0" w:line="240" w:lineRule="auto"/>
        <w:rPr>
          <w:b/>
        </w:rPr>
      </w:pPr>
      <w:r>
        <w:rPr>
          <w:b/>
        </w:rPr>
        <w:t>MEDICAL EMERGENCY</w:t>
      </w:r>
    </w:p>
    <w:p w14:paraId="6B6F5DFE" w14:textId="77777777" w:rsidR="004E61B9" w:rsidRDefault="004E61B9" w:rsidP="00971F21">
      <w:pPr>
        <w:spacing w:after="0" w:line="240" w:lineRule="auto"/>
        <w:rPr>
          <w:b/>
        </w:rPr>
      </w:pPr>
    </w:p>
    <w:p w14:paraId="2A75BDFB" w14:textId="77777777" w:rsidR="004E61B9" w:rsidRDefault="004E61B9" w:rsidP="00971F21">
      <w:pPr>
        <w:spacing w:after="0" w:line="240" w:lineRule="auto"/>
        <w:rPr>
          <w:b/>
        </w:rPr>
      </w:pPr>
      <w:r>
        <w:rPr>
          <w:b/>
        </w:rPr>
        <w:t>302</w:t>
      </w:r>
      <w:r>
        <w:rPr>
          <w:b/>
        </w:rPr>
        <w:tab/>
        <w:t>Acute Pulmonary Edema / CHF</w:t>
      </w:r>
    </w:p>
    <w:p w14:paraId="0205FE75" w14:textId="77777777" w:rsidR="004E61B9" w:rsidRDefault="004E61B9" w:rsidP="00971F21">
      <w:pPr>
        <w:spacing w:after="0" w:line="240" w:lineRule="auto"/>
        <w:rPr>
          <w:b/>
        </w:rPr>
      </w:pPr>
    </w:p>
    <w:p w14:paraId="3AFF91CA" w14:textId="77777777" w:rsidR="004E61B9" w:rsidRDefault="004E61B9"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4E61B9" w14:paraId="1AD6A000" w14:textId="77777777" w:rsidTr="004E61B9">
        <w:tc>
          <w:tcPr>
            <w:tcW w:w="9576" w:type="dxa"/>
          </w:tcPr>
          <w:p w14:paraId="7988D091" w14:textId="77777777" w:rsidR="004E61B9" w:rsidRDefault="004E61B9" w:rsidP="00971F21">
            <w:r>
              <w:t>Focus assessment of Airway, Breathing, and Circulation</w:t>
            </w:r>
          </w:p>
          <w:p w14:paraId="10B647E2" w14:textId="77777777" w:rsidR="004E61B9" w:rsidRDefault="004E61B9" w:rsidP="00971F21">
            <w:r>
              <w:t>Shortness of breath</w:t>
            </w:r>
          </w:p>
          <w:p w14:paraId="3BF070A9" w14:textId="77777777" w:rsidR="004E61B9" w:rsidRDefault="004E61B9" w:rsidP="00971F21">
            <w:r>
              <w:t>Cyanosis</w:t>
            </w:r>
          </w:p>
          <w:p w14:paraId="121EC8C8" w14:textId="77777777" w:rsidR="004E61B9" w:rsidRDefault="004E61B9" w:rsidP="00971F21">
            <w:r>
              <w:t>Pedal Edema</w:t>
            </w:r>
          </w:p>
          <w:p w14:paraId="42095BC6" w14:textId="77777777" w:rsidR="004E61B9" w:rsidRDefault="004E61B9" w:rsidP="00971F21">
            <w:r>
              <w:t>Profuse sweating, or cool and clammy skin</w:t>
            </w:r>
          </w:p>
          <w:p w14:paraId="7C12A0D4" w14:textId="77777777" w:rsidR="004E61B9" w:rsidRDefault="004E61B9" w:rsidP="00971F21">
            <w:r>
              <w:t>Erect posture</w:t>
            </w:r>
          </w:p>
          <w:p w14:paraId="71B0E66A" w14:textId="77777777" w:rsidR="004E61B9" w:rsidRDefault="004E61B9" w:rsidP="00971F21">
            <w:r>
              <w:t>Distended neck veins (engorged, pulsating) – late sign</w:t>
            </w:r>
          </w:p>
          <w:p w14:paraId="2A846506" w14:textId="77777777" w:rsidR="004E61B9" w:rsidRDefault="004E61B9" w:rsidP="00971F21">
            <w:r>
              <w:t>Bilateral rales/wheezes</w:t>
            </w:r>
          </w:p>
          <w:p w14:paraId="34245C0A" w14:textId="77777777" w:rsidR="004E61B9" w:rsidRDefault="004E61B9" w:rsidP="00971F21">
            <w:r>
              <w:t>Tachycardia (rapid pulse &gt;100 bpm)</w:t>
            </w:r>
          </w:p>
          <w:p w14:paraId="71EBC2B2" w14:textId="77777777" w:rsidR="004E61B9" w:rsidRDefault="004E61B9" w:rsidP="00971F21">
            <w:r>
              <w:t>History of CHF or other heart disease, or renal dialysis</w:t>
            </w:r>
          </w:p>
          <w:p w14:paraId="7C992969" w14:textId="77777777" w:rsidR="004E61B9" w:rsidRDefault="004E61B9" w:rsidP="00971F21">
            <w:r>
              <w:t>Lasix or Digoxin on medication list</w:t>
            </w:r>
          </w:p>
        </w:tc>
      </w:tr>
    </w:tbl>
    <w:p w14:paraId="36C4E768" w14:textId="0923FF7A" w:rsidR="00B773FD" w:rsidRPr="00B773FD" w:rsidRDefault="00FE5113" w:rsidP="00B773FD">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4F4D5F6" wp14:editId="765A816C">
                <wp:extent cx="647700" cy="219075"/>
                <wp:effectExtent l="9525" t="9525" r="16510" b="5080"/>
                <wp:docPr id="741"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5782829E"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4D5F6" id="WordArt 82" o:spid="_x0000_s1107"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vXWQIAAKsEAAAOAAAAZHJzL2Uyb0RvYy54bWysVE2PmzAQvVfqf7B8T4CE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" filled="f" stroked="f">
                <o:lock v:ext="edit" shapetype="t"/>
                <v:textbox style="mso-fit-shape-to-text:t">
                  <w:txbxContent>
                    <w:p w14:paraId="5782829E"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AEE5E98" w14:textId="05D6F1EA" w:rsidR="00B773FD" w:rsidRDefault="00B773FD" w:rsidP="007770B1">
      <w:pPr>
        <w:pStyle w:val="ListParagraph"/>
        <w:numPr>
          <w:ilvl w:val="0"/>
          <w:numId w:val="39"/>
        </w:numPr>
        <w:spacing w:after="0" w:line="240" w:lineRule="auto"/>
      </w:pPr>
      <w:r>
        <w:t>Oxygen and airway maintenance appropriate to patient’s condition.  If respiration is less than 10/min, or greater than 30/min, consider assisting breathing with BVM and 100% Oxygen</w:t>
      </w:r>
      <w:r w:rsidR="002F1E6E">
        <w:t xml:space="preserve">. </w:t>
      </w:r>
      <w:bookmarkStart w:id="28" w:name="_Hlk487873091"/>
      <w:r w:rsidR="002F1E6E">
        <w:rPr>
          <w:b/>
          <w:i/>
          <w:u w:val="single"/>
        </w:rPr>
        <w:t>(</w:t>
      </w:r>
      <w:r w:rsidR="00C40171">
        <w:rPr>
          <w:b/>
          <w:i/>
          <w:u w:val="single"/>
        </w:rPr>
        <w:t>peds</w:t>
      </w:r>
      <w:r w:rsidR="002F1E6E">
        <w:rPr>
          <w:b/>
          <w:i/>
          <w:u w:val="single"/>
        </w:rPr>
        <w:t>:  NRB or 4</w:t>
      </w:r>
      <w:r w:rsidR="004345CE">
        <w:rPr>
          <w:b/>
          <w:i/>
          <w:u w:val="single"/>
        </w:rPr>
        <w:t xml:space="preserve"> </w:t>
      </w:r>
      <w:r w:rsidR="002F1E6E">
        <w:rPr>
          <w:b/>
          <w:i/>
          <w:u w:val="single"/>
        </w:rPr>
        <w:t>L/min BNC or assist with BVM as needed.  Contact medical control if CHF suspected in a pediatric patient)</w:t>
      </w:r>
      <w:bookmarkEnd w:id="28"/>
    </w:p>
    <w:p w14:paraId="65AFB094" w14:textId="64E9DF94" w:rsidR="00B773FD" w:rsidRDefault="00B773FD" w:rsidP="007770B1">
      <w:pPr>
        <w:pStyle w:val="ListParagraph"/>
        <w:numPr>
          <w:ilvl w:val="0"/>
          <w:numId w:val="39"/>
        </w:numPr>
        <w:spacing w:after="0" w:line="240" w:lineRule="auto"/>
      </w:pPr>
      <w:r>
        <w:t>Keep patient in upright seated position</w:t>
      </w:r>
      <w:r w:rsidR="002035EB">
        <w:t xml:space="preserve"> </w:t>
      </w:r>
    </w:p>
    <w:p w14:paraId="201602EC" w14:textId="77777777" w:rsidR="00B773FD" w:rsidRPr="00B773FD" w:rsidRDefault="00B773FD" w:rsidP="001828C5">
      <w:pPr>
        <w:pStyle w:val="ListParagraph"/>
        <w:spacing w:after="0" w:line="240" w:lineRule="auto"/>
        <w:rPr>
          <w:b/>
          <w:color w:val="FF0000"/>
        </w:rPr>
      </w:pPr>
      <w:r>
        <w:rPr>
          <w:b/>
          <w:color w:val="FF0000"/>
        </w:rPr>
        <w:t>EMR STOP</w:t>
      </w:r>
    </w:p>
    <w:p w14:paraId="077AD375" w14:textId="270B36CE" w:rsidR="004E61B9" w:rsidRDefault="00FE5113" w:rsidP="00971F21">
      <w:pPr>
        <w:shd w:val="clear" w:color="auto" w:fill="00B0F0"/>
        <w:spacing w:after="0" w:line="240" w:lineRule="auto"/>
        <w:ind w:left="720" w:hanging="720"/>
      </w:pPr>
      <w:r>
        <w:rPr>
          <w:noProof/>
        </w:rPr>
        <mc:AlternateContent>
          <mc:Choice Requires="wps">
            <w:drawing>
              <wp:inline distT="0" distB="0" distL="0" distR="0" wp14:anchorId="7FC107CB" wp14:editId="2EA88C21">
                <wp:extent cx="619125" cy="209550"/>
                <wp:effectExtent l="0" t="0" r="0" b="0"/>
                <wp:docPr id="740"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 cy="209550"/>
                        </a:xfrm>
                        <a:prstGeom prst="rect">
                          <a:avLst/>
                        </a:prstGeom>
                        <a:extLst>
                          <a:ext uri="{AF507438-7753-43E0-B8FC-AC1667EBCBE1}">
                            <a14:hiddenEffects xmlns:a14="http://schemas.microsoft.com/office/drawing/2010/main">
                              <a:effectLst/>
                            </a14:hiddenEffects>
                          </a:ext>
                        </a:extLst>
                      </wps:spPr>
                      <wps:txbx>
                        <w:txbxContent>
                          <w:p w14:paraId="056452C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107CB" id="WordArt 83" o:spid="_x0000_s1108" type="#_x0000_t202" style="width:4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" filled="f" stroked="f">
                <o:lock v:ext="edit" shapetype="t"/>
                <v:textbox style="mso-fit-shape-to-text:t">
                  <w:txbxContent>
                    <w:p w14:paraId="056452C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E0EDA11" w14:textId="059072B0" w:rsidR="004E61B9" w:rsidRDefault="004E61B9" w:rsidP="007770B1">
      <w:pPr>
        <w:pStyle w:val="ListParagraph"/>
        <w:numPr>
          <w:ilvl w:val="0"/>
          <w:numId w:val="39"/>
        </w:numPr>
        <w:spacing w:after="0" w:line="240" w:lineRule="auto"/>
      </w:pPr>
      <w:r>
        <w:t>If the patient has Albuterol Inhalation Treatment prescribed, assist them with one treatment</w:t>
      </w:r>
      <w:r w:rsidR="000608CE">
        <w:t xml:space="preserve">. </w:t>
      </w:r>
      <w:r w:rsidR="000608CE" w:rsidRPr="000608CE">
        <w:t xml:space="preserve">May assist with patient’s </w:t>
      </w:r>
      <w:r w:rsidR="00EA0439">
        <w:t>sublingual nitroglycerine</w:t>
      </w:r>
      <w:r w:rsidR="000608CE" w:rsidRPr="000608CE">
        <w:t>.</w:t>
      </w:r>
    </w:p>
    <w:p w14:paraId="6AD0783E" w14:textId="77777777" w:rsidR="004E61B9" w:rsidRDefault="004E61B9" w:rsidP="001828C5">
      <w:pPr>
        <w:pStyle w:val="ListParagraph"/>
        <w:spacing w:after="0" w:line="240" w:lineRule="auto"/>
        <w:rPr>
          <w:b/>
          <w:color w:val="FF0000"/>
        </w:rPr>
      </w:pPr>
      <w:r w:rsidRPr="00882F27">
        <w:rPr>
          <w:b/>
          <w:color w:val="FF0000"/>
        </w:rPr>
        <w:t>EMT STOP</w:t>
      </w:r>
    </w:p>
    <w:p w14:paraId="5AA1D9F5" w14:textId="3AC956D3" w:rsidR="000D7F9D" w:rsidRPr="000D7F9D"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B54F740" wp14:editId="529B93D9">
                <wp:extent cx="857250" cy="209550"/>
                <wp:effectExtent l="0" t="0" r="0" b="0"/>
                <wp:docPr id="73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57250" cy="209550"/>
                        </a:xfrm>
                        <a:prstGeom prst="rect">
                          <a:avLst/>
                        </a:prstGeom>
                        <a:extLst>
                          <a:ext uri="{AF507438-7753-43E0-B8FC-AC1667EBCBE1}">
                            <a14:hiddenEffects xmlns:a14="http://schemas.microsoft.com/office/drawing/2010/main">
                              <a:effectLst/>
                            </a14:hiddenEffects>
                          </a:ext>
                        </a:extLst>
                      </wps:spPr>
                      <wps:txbx>
                        <w:txbxContent>
                          <w:p w14:paraId="75CDDE9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4F740" id="WordArt 84" o:spid="_x0000_s1109" type="#_x0000_t202"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" filled="f" stroked="f">
                <o:lock v:ext="edit" shapetype="t"/>
                <v:textbox style="mso-fit-shape-to-text:t">
                  <w:txbxContent>
                    <w:p w14:paraId="75CDDE99"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0E337A87" w14:textId="77777777" w:rsidR="000D7F9D" w:rsidRDefault="000D7F9D" w:rsidP="007770B1">
      <w:pPr>
        <w:pStyle w:val="ListParagraph"/>
        <w:numPr>
          <w:ilvl w:val="0"/>
          <w:numId w:val="39"/>
        </w:numPr>
        <w:spacing w:after="0" w:line="240" w:lineRule="auto"/>
      </w:pPr>
      <w:r>
        <w:t>INT</w:t>
      </w:r>
    </w:p>
    <w:p w14:paraId="67F03D72" w14:textId="77777777" w:rsidR="00B773FD" w:rsidRDefault="00B773FD" w:rsidP="007770B1">
      <w:pPr>
        <w:pStyle w:val="ListParagraph"/>
        <w:numPr>
          <w:ilvl w:val="0"/>
          <w:numId w:val="39"/>
        </w:numPr>
        <w:spacing w:after="0" w:line="240" w:lineRule="auto"/>
      </w:pPr>
      <w:r>
        <w:t>If Systolic BP is &gt;</w:t>
      </w:r>
      <w:r w:rsidR="00934B93">
        <w:t xml:space="preserve">100 </w:t>
      </w:r>
      <w:r>
        <w:t xml:space="preserve">and the patient is symptomatic, </w:t>
      </w:r>
      <w:r w:rsidRPr="00882F27">
        <w:rPr>
          <w:b/>
        </w:rPr>
        <w:t>assist</w:t>
      </w:r>
      <w:r>
        <w:t xml:space="preserve"> patient with 1 nitroglycerine dose sublingually and reassess every 5 minutes.  (Refer to the medication assist procedure) Maximum of three doses. Use caution in patients taking erectile dysfunction medications.  Profound hypotension may occur.</w:t>
      </w:r>
    </w:p>
    <w:p w14:paraId="0672254B" w14:textId="77777777" w:rsidR="00B773FD" w:rsidRDefault="00B773FD" w:rsidP="007770B1">
      <w:pPr>
        <w:pStyle w:val="ListParagraph"/>
        <w:numPr>
          <w:ilvl w:val="0"/>
          <w:numId w:val="39"/>
        </w:numPr>
        <w:spacing w:after="0" w:line="240" w:lineRule="auto"/>
      </w:pPr>
      <w:r>
        <w:t>If Systolic BP &gt;</w:t>
      </w:r>
      <w:r w:rsidR="00934B93">
        <w:t xml:space="preserve">100 </w:t>
      </w:r>
      <w:r>
        <w:t>mmHg</w:t>
      </w:r>
    </w:p>
    <w:p w14:paraId="640D70C8" w14:textId="77777777" w:rsidR="00B773FD" w:rsidRDefault="00B773FD" w:rsidP="007770B1">
      <w:pPr>
        <w:pStyle w:val="ListParagraph"/>
        <w:numPr>
          <w:ilvl w:val="1"/>
          <w:numId w:val="39"/>
        </w:numPr>
        <w:spacing w:after="0" w:line="240" w:lineRule="auto"/>
      </w:pPr>
      <w:r>
        <w:t>Assess for crackles, wheezes, or rales, JVD, peripheral edema, cyanosis, diaphoresis, respiratory rate &gt;25/min or &lt;10/min then:</w:t>
      </w:r>
    </w:p>
    <w:p w14:paraId="72AC8DE2" w14:textId="77777777" w:rsidR="00B773FD" w:rsidRDefault="00372AAC" w:rsidP="007770B1">
      <w:pPr>
        <w:pStyle w:val="ListParagraph"/>
        <w:numPr>
          <w:ilvl w:val="2"/>
          <w:numId w:val="39"/>
        </w:numPr>
        <w:spacing w:after="0" w:line="240" w:lineRule="auto"/>
      </w:pPr>
      <w:r>
        <w:t>One Nitroglycerine spray or tablet sublingually</w:t>
      </w:r>
      <w:r w:rsidR="00B773FD">
        <w:t>.  Repeat Nitroglycerine spray</w:t>
      </w:r>
      <w:r>
        <w:t xml:space="preserve"> q 5 minutes after initial dose</w:t>
      </w:r>
      <w:r w:rsidR="00B773FD">
        <w:t>.  Discontinue therapy if systolic BP &lt;100 mmHG;</w:t>
      </w:r>
    </w:p>
    <w:p w14:paraId="60CC0026" w14:textId="01A5E2C8" w:rsidR="00B773FD" w:rsidRDefault="00B773FD" w:rsidP="007770B1">
      <w:pPr>
        <w:pStyle w:val="ListParagraph"/>
        <w:numPr>
          <w:ilvl w:val="2"/>
          <w:numId w:val="39"/>
        </w:numPr>
        <w:spacing w:after="0" w:line="240" w:lineRule="auto"/>
      </w:pPr>
      <w:r>
        <w:t xml:space="preserve">Albuterol 2.5 mg/3 </w:t>
      </w:r>
      <w:r w:rsidR="00855A3C">
        <w:t>mL</w:t>
      </w:r>
      <w:r>
        <w:t xml:space="preserve"> NS via nebulizer q 5 minutes, to maximum of 3 doses;</w:t>
      </w:r>
    </w:p>
    <w:p w14:paraId="0D2EA51F" w14:textId="77777777" w:rsidR="00B773FD" w:rsidRDefault="00B773FD" w:rsidP="007770B1">
      <w:pPr>
        <w:pStyle w:val="ListParagraph"/>
        <w:numPr>
          <w:ilvl w:val="0"/>
          <w:numId w:val="39"/>
        </w:numPr>
        <w:spacing w:after="0" w:line="240" w:lineRule="auto"/>
      </w:pPr>
      <w:r>
        <w:t>If Systolic BP &lt;</w:t>
      </w:r>
      <w:r w:rsidR="00934B93">
        <w:t xml:space="preserve">100 </w:t>
      </w:r>
      <w:r>
        <w:t>mmHg</w:t>
      </w:r>
    </w:p>
    <w:p w14:paraId="51815EA4" w14:textId="77777777" w:rsidR="00B773FD" w:rsidRDefault="00B773FD" w:rsidP="007770B1">
      <w:pPr>
        <w:pStyle w:val="ListParagraph"/>
        <w:numPr>
          <w:ilvl w:val="1"/>
          <w:numId w:val="39"/>
        </w:numPr>
        <w:spacing w:after="0" w:line="240" w:lineRule="auto"/>
      </w:pPr>
      <w:r>
        <w:t>Continue oxygen and initiate rapid transport, see hypotension protocol, contact Medical Control immediately</w:t>
      </w:r>
    </w:p>
    <w:p w14:paraId="6B18A53F" w14:textId="5FF12F69" w:rsidR="00175140" w:rsidRDefault="002200A7" w:rsidP="001828C5">
      <w:pPr>
        <w:pStyle w:val="ListParagraph"/>
        <w:spacing w:after="0" w:line="240" w:lineRule="auto"/>
        <w:rPr>
          <w:b/>
          <w:color w:val="FF0000"/>
        </w:rPr>
      </w:pPr>
      <w:r>
        <w:rPr>
          <w:b/>
          <w:color w:val="FF0000"/>
        </w:rPr>
        <w:t>AEMT</w:t>
      </w:r>
      <w:r w:rsidR="000D7F9D">
        <w:rPr>
          <w:b/>
          <w:color w:val="FF0000"/>
        </w:rPr>
        <w:t xml:space="preserve"> STOP</w:t>
      </w:r>
    </w:p>
    <w:p w14:paraId="42B4A9E2" w14:textId="77777777" w:rsidR="00175140" w:rsidRDefault="00175140">
      <w:pPr>
        <w:rPr>
          <w:b/>
          <w:color w:val="FF0000"/>
        </w:rPr>
      </w:pPr>
      <w:r>
        <w:rPr>
          <w:b/>
          <w:color w:val="FF0000"/>
        </w:rPr>
        <w:br w:type="page"/>
      </w:r>
    </w:p>
    <w:p w14:paraId="3689CFAF" w14:textId="77777777" w:rsidR="000D7F9D" w:rsidRPr="000D7F9D" w:rsidRDefault="000D7F9D" w:rsidP="001828C5">
      <w:pPr>
        <w:pStyle w:val="ListParagraph"/>
        <w:spacing w:after="0" w:line="240" w:lineRule="auto"/>
        <w:rPr>
          <w:b/>
          <w:color w:val="FF0000"/>
        </w:rPr>
      </w:pPr>
    </w:p>
    <w:p w14:paraId="2B8862C4" w14:textId="7BDDB1B0" w:rsidR="004E61B9"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59E1981" wp14:editId="37F83BA2">
                <wp:extent cx="1266825" cy="209550"/>
                <wp:effectExtent l="0" t="0" r="0" b="0"/>
                <wp:docPr id="738"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209550"/>
                        </a:xfrm>
                        <a:prstGeom prst="rect">
                          <a:avLst/>
                        </a:prstGeom>
                        <a:extLst>
                          <a:ext uri="{AF507438-7753-43E0-B8FC-AC1667EBCBE1}">
                            <a14:hiddenEffects xmlns:a14="http://schemas.microsoft.com/office/drawing/2010/main">
                              <a:effectLst/>
                            </a14:hiddenEffects>
                          </a:ext>
                        </a:extLst>
                      </wps:spPr>
                      <wps:txbx>
                        <w:txbxContent>
                          <w:p w14:paraId="5ED6834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E1981" id="WordArt 85" o:spid="_x0000_s1110" type="#_x0000_t202" style="width:9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" filled="f" stroked="f">
                <o:lock v:ext="edit" shapetype="t"/>
                <v:textbox style="mso-fit-shape-to-text:t">
                  <w:txbxContent>
                    <w:p w14:paraId="5ED6834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A41BCDD" w14:textId="77777777" w:rsidR="00882F27" w:rsidRDefault="00B773FD" w:rsidP="007770B1">
      <w:pPr>
        <w:pStyle w:val="ListParagraph"/>
        <w:numPr>
          <w:ilvl w:val="0"/>
          <w:numId w:val="39"/>
        </w:numPr>
        <w:spacing w:after="0" w:line="240" w:lineRule="auto"/>
      </w:pPr>
      <w:r>
        <w:t>If severe respiratory distress and no contraindications. Begin CPAP</w:t>
      </w:r>
    </w:p>
    <w:p w14:paraId="36F744F3" w14:textId="77777777" w:rsidR="00B773FD" w:rsidRPr="00372AAC" w:rsidRDefault="00372AAC" w:rsidP="00372AAC">
      <w:pPr>
        <w:pStyle w:val="ListParagraph"/>
        <w:numPr>
          <w:ilvl w:val="0"/>
          <w:numId w:val="39"/>
        </w:numPr>
        <w:spacing w:after="0" w:line="240" w:lineRule="auto"/>
      </w:pPr>
      <w:r>
        <w:t>May continue Nitroglycerine spray/tablet and apply 1” of Nitropaste to chest wall.  Discontinue therapy if systolic BP &lt; 100 mmHg.</w:t>
      </w:r>
    </w:p>
    <w:p w14:paraId="41C03D6C" w14:textId="77777777" w:rsidR="00175140" w:rsidRDefault="00175140" w:rsidP="00971F21">
      <w:pPr>
        <w:spacing w:after="0" w:line="240" w:lineRule="auto"/>
        <w:ind w:left="720" w:hanging="720"/>
        <w:rPr>
          <w:u w:val="single"/>
        </w:rPr>
      </w:pPr>
    </w:p>
    <w:p w14:paraId="471CEFE0" w14:textId="27E61BAB" w:rsidR="00882F27" w:rsidRDefault="00882F27" w:rsidP="00971F21">
      <w:pPr>
        <w:spacing w:after="0" w:line="240" w:lineRule="auto"/>
        <w:ind w:left="720" w:hanging="720"/>
        <w:rPr>
          <w:u w:val="single"/>
        </w:rPr>
      </w:pPr>
      <w:r>
        <w:rPr>
          <w:u w:val="single"/>
        </w:rPr>
        <w:t>Treatment – Protocol:</w:t>
      </w:r>
    </w:p>
    <w:p w14:paraId="3C2B36CC" w14:textId="609034E2" w:rsidR="005601BE" w:rsidRDefault="00B97507" w:rsidP="00971F21">
      <w:pPr>
        <w:spacing w:after="0" w:line="240" w:lineRule="auto"/>
        <w:ind w:left="720"/>
        <w:sectPr w:rsidR="005601BE" w:rsidSect="000C1B1A">
          <w:footerReference w:type="default" r:id="rId47"/>
          <w:pgSz w:w="12240" w:h="15840"/>
          <w:pgMar w:top="1440" w:right="1440" w:bottom="1440" w:left="1440" w:header="720" w:footer="720" w:gutter="0"/>
          <w:cols w:space="720"/>
          <w:docGrid w:linePitch="360"/>
        </w:sectPr>
      </w:pPr>
      <w:r>
        <w:t>DOPamine</w:t>
      </w:r>
      <w:r w:rsidR="00882F27">
        <w:t xml:space="preserve"> 400 mg/250 </w:t>
      </w:r>
      <w:r w:rsidR="00855A3C">
        <w:t>mL</w:t>
      </w:r>
      <w:r w:rsidR="00882F27">
        <w:t xml:space="preserve"> D5W IV admix, begin @ 15 </w:t>
      </w:r>
      <w:r w:rsidR="00855A3C">
        <w:t>mL</w:t>
      </w:r>
      <w:r w:rsidR="00882F27">
        <w:t>/hr (titrate) if patient is hypotensive and symptomatic. (Systolic pressure &lt;90 mmHg)</w:t>
      </w:r>
    </w:p>
    <w:p w14:paraId="60E20274" w14:textId="77777777" w:rsidR="00882F27" w:rsidRDefault="005601BE" w:rsidP="00971F21">
      <w:pPr>
        <w:spacing w:after="0" w:line="240" w:lineRule="auto"/>
        <w:ind w:left="720" w:hanging="720"/>
        <w:rPr>
          <w:b/>
        </w:rPr>
      </w:pPr>
      <w:r>
        <w:rPr>
          <w:b/>
        </w:rPr>
        <w:lastRenderedPageBreak/>
        <w:t>MEDICAL EMERGENCY</w:t>
      </w:r>
    </w:p>
    <w:p w14:paraId="59850DE1" w14:textId="77777777" w:rsidR="005601BE" w:rsidRDefault="005601BE" w:rsidP="00971F21">
      <w:pPr>
        <w:spacing w:after="0" w:line="240" w:lineRule="auto"/>
        <w:ind w:left="720" w:hanging="720"/>
        <w:rPr>
          <w:b/>
        </w:rPr>
      </w:pPr>
    </w:p>
    <w:p w14:paraId="60726699" w14:textId="77777777" w:rsidR="005601BE" w:rsidRDefault="005601BE" w:rsidP="00971F21">
      <w:pPr>
        <w:spacing w:after="0" w:line="240" w:lineRule="auto"/>
        <w:ind w:left="720" w:hanging="720"/>
        <w:rPr>
          <w:b/>
        </w:rPr>
      </w:pPr>
      <w:r>
        <w:rPr>
          <w:b/>
        </w:rPr>
        <w:t>303</w:t>
      </w:r>
      <w:r>
        <w:rPr>
          <w:b/>
        </w:rPr>
        <w:tab/>
        <w:t>Anaphylactic Shock</w:t>
      </w:r>
    </w:p>
    <w:p w14:paraId="1FD6F112" w14:textId="77777777" w:rsidR="005601BE" w:rsidRDefault="005601BE" w:rsidP="00971F21">
      <w:pPr>
        <w:spacing w:after="0" w:line="240" w:lineRule="auto"/>
        <w:ind w:left="720" w:hanging="720"/>
        <w:rPr>
          <w:b/>
        </w:rPr>
      </w:pPr>
    </w:p>
    <w:p w14:paraId="13EB1230" w14:textId="77777777" w:rsidR="005601BE" w:rsidRDefault="005601BE"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9332"/>
      </w:tblGrid>
      <w:tr w:rsidR="005601BE" w14:paraId="7604440A" w14:textId="77777777" w:rsidTr="005601BE">
        <w:tc>
          <w:tcPr>
            <w:tcW w:w="9540" w:type="dxa"/>
          </w:tcPr>
          <w:p w14:paraId="3C257C53" w14:textId="77777777" w:rsidR="00D11608" w:rsidRDefault="00D11608" w:rsidP="00971F21">
            <w:r>
              <w:t>Contact with a known allergen or with substances that have a high potential for allergic reactions</w:t>
            </w:r>
          </w:p>
          <w:p w14:paraId="051F6189" w14:textId="77777777" w:rsidR="00D11608" w:rsidRDefault="00D11608" w:rsidP="00971F21">
            <w:r>
              <w:t>Sudden onset with rapid progression of symptoms</w:t>
            </w:r>
          </w:p>
          <w:p w14:paraId="1FED6F08" w14:textId="77777777" w:rsidR="00D11608" w:rsidRDefault="00D11608" w:rsidP="00971F21">
            <w:r>
              <w:t xml:space="preserve">Dyspnea, </w:t>
            </w:r>
            <w:r w:rsidR="00C2567E">
              <w:t xml:space="preserve">presents with an </w:t>
            </w:r>
            <w:r>
              <w:t>audible wheeze on confrontation, generalized wheeze on auscultation, decreased air exchange on auscultation</w:t>
            </w:r>
          </w:p>
          <w:p w14:paraId="72C94A76" w14:textId="77777777" w:rsidR="00D11608" w:rsidRDefault="00D11608" w:rsidP="00971F21">
            <w:r>
              <w:t xml:space="preserve">Generalized </w:t>
            </w:r>
            <w:r w:rsidR="00E263C9">
              <w:t>urticaria</w:t>
            </w:r>
            <w:r>
              <w:t>, erythema, angioedema especially noticeable to face and neck</w:t>
            </w:r>
          </w:p>
          <w:p w14:paraId="2F3A98CA" w14:textId="77777777" w:rsidR="00D11608" w:rsidRDefault="00D11608" w:rsidP="00971F21">
            <w:r>
              <w:t>Complaint of chest tightness or inability to take a deep breath</w:t>
            </w:r>
          </w:p>
        </w:tc>
      </w:tr>
    </w:tbl>
    <w:p w14:paraId="1CB3187D" w14:textId="5B4AE453" w:rsidR="008B686F" w:rsidRPr="008B686F" w:rsidRDefault="00FE5113" w:rsidP="008B686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D45601A" wp14:editId="494AF2A1">
                <wp:extent cx="647700" cy="219075"/>
                <wp:effectExtent l="9525" t="9525" r="16510" b="5080"/>
                <wp:docPr id="73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73ADFB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5601A" id="WordArt 86" o:spid="_x0000_s1111"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QWgIAAKs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Dnh+OQWgIAAKsEAAAOAAAAAAAAAAAAAAAAAC4CAABkcnMvZTJvRG9jLnhtbFBLAQIt&#10;ABQABgAIAAAAIQCOSfXv2QAAAAQBAAAPAAAAAAAAAAAAAAAAALQEAABkcnMvZG93bnJldi54bWxQ&#10;SwUGAAAAAAQABADzAAAAugUAAAAA&#10;" filled="f" stroked="f">
                <o:lock v:ext="edit" shapetype="t"/>
                <v:textbox style="mso-fit-shape-to-text:t">
                  <w:txbxContent>
                    <w:p w14:paraId="373ADFB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DBF39C5" w14:textId="77777777" w:rsidR="008B686F" w:rsidRDefault="008B686F" w:rsidP="007770B1">
      <w:pPr>
        <w:pStyle w:val="ListParagraph"/>
        <w:numPr>
          <w:ilvl w:val="0"/>
          <w:numId w:val="158"/>
        </w:numPr>
        <w:spacing w:after="0" w:line="240" w:lineRule="auto"/>
      </w:pPr>
      <w:r>
        <w:t>Position of comfort, reassure</w:t>
      </w:r>
    </w:p>
    <w:p w14:paraId="4C18038C" w14:textId="77777777" w:rsidR="008B686F" w:rsidRDefault="008B686F" w:rsidP="007770B1">
      <w:pPr>
        <w:pStyle w:val="ListParagraph"/>
        <w:numPr>
          <w:ilvl w:val="0"/>
          <w:numId w:val="158"/>
        </w:numPr>
        <w:spacing w:after="0" w:line="240" w:lineRule="auto"/>
      </w:pPr>
      <w:r>
        <w:t>Oxygen and airway maintenance appropriate for patient’s condition, pulse oximetry</w:t>
      </w:r>
    </w:p>
    <w:p w14:paraId="504CE88D" w14:textId="77777777" w:rsidR="008B686F" w:rsidRPr="008B686F" w:rsidRDefault="008B686F" w:rsidP="001828C5">
      <w:pPr>
        <w:pStyle w:val="ListParagraph"/>
        <w:spacing w:after="0" w:line="240" w:lineRule="auto"/>
        <w:rPr>
          <w:b/>
          <w:color w:val="FF0000"/>
        </w:rPr>
      </w:pPr>
      <w:r>
        <w:rPr>
          <w:b/>
          <w:color w:val="FF0000"/>
        </w:rPr>
        <w:t>EMR STOP</w:t>
      </w:r>
    </w:p>
    <w:p w14:paraId="31824922" w14:textId="05F3AD2E" w:rsidR="00D11608" w:rsidRDefault="00FE5113" w:rsidP="00971F21">
      <w:pPr>
        <w:shd w:val="clear" w:color="auto" w:fill="00B0F0"/>
        <w:spacing w:after="0" w:line="240" w:lineRule="auto"/>
        <w:ind w:left="720" w:hanging="720"/>
      </w:pPr>
      <w:r>
        <w:rPr>
          <w:noProof/>
        </w:rPr>
        <mc:AlternateContent>
          <mc:Choice Requires="wps">
            <w:drawing>
              <wp:inline distT="0" distB="0" distL="0" distR="0" wp14:anchorId="79849132" wp14:editId="5D407EE4">
                <wp:extent cx="638175" cy="209550"/>
                <wp:effectExtent l="0" t="0" r="0" b="0"/>
                <wp:docPr id="736"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 cy="209550"/>
                        </a:xfrm>
                        <a:prstGeom prst="rect">
                          <a:avLst/>
                        </a:prstGeom>
                        <a:extLst>
                          <a:ext uri="{AF507438-7753-43E0-B8FC-AC1667EBCBE1}">
                            <a14:hiddenEffects xmlns:a14="http://schemas.microsoft.com/office/drawing/2010/main">
                              <a:effectLst/>
                            </a14:hiddenEffects>
                          </a:ext>
                        </a:extLst>
                      </wps:spPr>
                      <wps:txbx>
                        <w:txbxContent>
                          <w:p w14:paraId="4ED34CC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49132" id="WordArt 87" o:spid="_x0000_s1112" type="#_x0000_t202" style="width:50.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" filled="f" stroked="f">
                <o:lock v:ext="edit" shapetype="t"/>
                <v:textbox style="mso-fit-shape-to-text:t">
                  <w:txbxContent>
                    <w:p w14:paraId="4ED34CC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E3C6402" w14:textId="77777777" w:rsidR="008B686F" w:rsidRDefault="008B686F" w:rsidP="007770B1">
      <w:pPr>
        <w:pStyle w:val="ListParagraph"/>
        <w:numPr>
          <w:ilvl w:val="0"/>
          <w:numId w:val="158"/>
        </w:numPr>
        <w:spacing w:after="0" w:line="240" w:lineRule="auto"/>
      </w:pPr>
      <w:r>
        <w:t>Pulse oximetry</w:t>
      </w:r>
    </w:p>
    <w:p w14:paraId="1DD58595" w14:textId="1749B798" w:rsidR="00D11608" w:rsidRDefault="00D11608" w:rsidP="007770B1">
      <w:pPr>
        <w:pStyle w:val="ListParagraph"/>
        <w:numPr>
          <w:ilvl w:val="0"/>
          <w:numId w:val="158"/>
        </w:numPr>
        <w:spacing w:after="0" w:line="240" w:lineRule="auto"/>
      </w:pPr>
      <w:r>
        <w:t xml:space="preserve">If patient has a prescribed </w:t>
      </w:r>
      <w:r w:rsidR="00763FDD" w:rsidRPr="00763FDD">
        <w:t>EPINEPHrine</w:t>
      </w:r>
      <w:r>
        <w:t xml:space="preserve"> for Anaphylaxis, assist patient with administration</w:t>
      </w:r>
    </w:p>
    <w:p w14:paraId="23726B7D" w14:textId="77777777" w:rsidR="00D11608" w:rsidRDefault="00D11608" w:rsidP="001828C5">
      <w:pPr>
        <w:pStyle w:val="ListParagraph"/>
        <w:spacing w:after="0" w:line="240" w:lineRule="auto"/>
        <w:rPr>
          <w:b/>
          <w:color w:val="FF0000"/>
        </w:rPr>
      </w:pPr>
      <w:r w:rsidRPr="00C57E83">
        <w:rPr>
          <w:b/>
          <w:color w:val="FF0000"/>
        </w:rPr>
        <w:t>EMT STOP</w:t>
      </w:r>
    </w:p>
    <w:p w14:paraId="77926363" w14:textId="70CF53A9" w:rsidR="0017507D" w:rsidRPr="0017507D"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DC31D81" wp14:editId="04CEC21B">
                <wp:extent cx="762000" cy="209550"/>
                <wp:effectExtent l="0" t="0" r="0" b="0"/>
                <wp:docPr id="735"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6F020D0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31D81" id="WordArt 88" o:spid="_x0000_s1113"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" filled="f" stroked="f">
                <o:lock v:ext="edit" shapetype="t"/>
                <v:textbox style="mso-fit-shape-to-text:t">
                  <w:txbxContent>
                    <w:p w14:paraId="6F020D0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45FBCA05" w14:textId="3B4D01AC" w:rsidR="0017507D" w:rsidRDefault="0017507D" w:rsidP="007770B1">
      <w:pPr>
        <w:pStyle w:val="ListParagraph"/>
        <w:numPr>
          <w:ilvl w:val="0"/>
          <w:numId w:val="158"/>
        </w:numPr>
        <w:spacing w:after="0" w:line="240" w:lineRule="auto"/>
      </w:pPr>
      <w:r>
        <w:t xml:space="preserve">IV NS or LR, large bore @ TKO – If hypotensive 20 </w:t>
      </w:r>
      <w:r w:rsidR="00855A3C">
        <w:t>mL</w:t>
      </w:r>
      <w:r>
        <w:t xml:space="preserve">/kg bolus </w:t>
      </w:r>
      <w:r>
        <w:rPr>
          <w:b/>
          <w:i/>
          <w:u w:val="single"/>
        </w:rPr>
        <w:t xml:space="preserve">(peds 20 </w:t>
      </w:r>
      <w:r w:rsidR="00855A3C" w:rsidRPr="00FE5113">
        <w:rPr>
          <w:b/>
          <w:i/>
          <w:u w:val="single"/>
        </w:rPr>
        <w:t>mL</w:t>
      </w:r>
      <w:r>
        <w:rPr>
          <w:b/>
          <w:i/>
          <w:u w:val="single"/>
        </w:rPr>
        <w:t>/kg bolus)</w:t>
      </w:r>
    </w:p>
    <w:p w14:paraId="678201CC" w14:textId="41D7BE5E" w:rsidR="0017507D" w:rsidRDefault="00E15D62" w:rsidP="00E15D62">
      <w:pPr>
        <w:pStyle w:val="ListParagraph"/>
        <w:numPr>
          <w:ilvl w:val="0"/>
          <w:numId w:val="158"/>
        </w:numPr>
        <w:spacing w:after="0" w:line="240" w:lineRule="auto"/>
      </w:pPr>
      <w:r w:rsidRPr="00E15D62">
        <w:t xml:space="preserve"> EPINEPHrine 1:1,000 (now 1 mg/mL)</w:t>
      </w:r>
      <w:r>
        <w:t xml:space="preserve"> </w:t>
      </w:r>
      <w:r w:rsidR="00747AE2">
        <w:t xml:space="preserve">- </w:t>
      </w:r>
      <w:r w:rsidR="0017507D">
        <w:t>0.3 mg IM</w:t>
      </w:r>
      <w:r w:rsidR="00747AE2">
        <w:t>,</w:t>
      </w:r>
      <w:r w:rsidR="008B686F">
        <w:t xml:space="preserve"> </w:t>
      </w:r>
      <w:bookmarkStart w:id="29" w:name="_Hlk487873189"/>
      <w:r w:rsidR="0017507D">
        <w:rPr>
          <w:b/>
          <w:i/>
          <w:u w:val="single"/>
        </w:rPr>
        <w:t>(peds</w:t>
      </w:r>
      <w:r w:rsidRPr="00E15D62">
        <w:t xml:space="preserve"> </w:t>
      </w:r>
      <w:r w:rsidRPr="00E15D62">
        <w:rPr>
          <w:b/>
          <w:i/>
          <w:u w:val="single"/>
        </w:rPr>
        <w:t>EPINEPHrine 1:1,000 (now 1 mg/mL)</w:t>
      </w:r>
      <w:r>
        <w:rPr>
          <w:b/>
          <w:i/>
          <w:u w:val="single"/>
        </w:rPr>
        <w:t xml:space="preserve"> </w:t>
      </w:r>
      <w:r w:rsidR="00747AE2">
        <w:rPr>
          <w:b/>
          <w:i/>
          <w:u w:val="single"/>
        </w:rPr>
        <w:t>-</w:t>
      </w:r>
      <w:r w:rsidR="0017507D">
        <w:rPr>
          <w:b/>
          <w:i/>
          <w:u w:val="single"/>
        </w:rPr>
        <w:t xml:space="preserve"> 0.01 mg/kg IM, max dose is 0.3 mg)</w:t>
      </w:r>
    </w:p>
    <w:bookmarkEnd w:id="29"/>
    <w:p w14:paraId="018BE31A" w14:textId="30CBEB4B" w:rsidR="008B686F" w:rsidRDefault="008B686F" w:rsidP="007770B1">
      <w:pPr>
        <w:pStyle w:val="ListParagraph"/>
        <w:numPr>
          <w:ilvl w:val="0"/>
          <w:numId w:val="158"/>
        </w:numPr>
        <w:spacing w:after="0" w:line="240" w:lineRule="auto"/>
      </w:pPr>
      <w:r>
        <w:t xml:space="preserve">Albuterol Inhalation Treatment if wheezing is present and persists post </w:t>
      </w:r>
      <w:r w:rsidR="00763FDD" w:rsidRPr="00763FDD">
        <w:t>EPINEPHrine</w:t>
      </w:r>
      <w:r>
        <w:t xml:space="preserve"> IM</w:t>
      </w:r>
    </w:p>
    <w:p w14:paraId="6E9416D0" w14:textId="77777777" w:rsidR="0017507D" w:rsidRPr="0017507D" w:rsidRDefault="002200A7" w:rsidP="001828C5">
      <w:pPr>
        <w:pStyle w:val="ListParagraph"/>
        <w:spacing w:after="0" w:line="240" w:lineRule="auto"/>
        <w:rPr>
          <w:b/>
          <w:color w:val="FF0000"/>
        </w:rPr>
      </w:pPr>
      <w:r>
        <w:rPr>
          <w:b/>
          <w:color w:val="FF0000"/>
        </w:rPr>
        <w:t>AEMT</w:t>
      </w:r>
      <w:r w:rsidR="0017507D">
        <w:rPr>
          <w:b/>
          <w:color w:val="FF0000"/>
        </w:rPr>
        <w:t xml:space="preserve"> STOP</w:t>
      </w:r>
    </w:p>
    <w:p w14:paraId="423C1682" w14:textId="07C44D08" w:rsidR="00D11608"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14FBEE5" wp14:editId="437B5CF7">
                <wp:extent cx="1247775" cy="209550"/>
                <wp:effectExtent l="0" t="0" r="0" b="0"/>
                <wp:docPr id="734"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7848A59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FBEE5" id="WordArt 89" o:spid="_x0000_s1114"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" filled="f" stroked="f">
                <o:lock v:ext="edit" shapetype="t"/>
                <v:textbox style="mso-fit-shape-to-text:t">
                  <w:txbxContent>
                    <w:p w14:paraId="7848A59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63862A7" w14:textId="77777777" w:rsidR="00D11608" w:rsidRDefault="008B686F" w:rsidP="007770B1">
      <w:pPr>
        <w:pStyle w:val="ListParagraph"/>
        <w:numPr>
          <w:ilvl w:val="0"/>
          <w:numId w:val="158"/>
        </w:numPr>
        <w:spacing w:after="0" w:line="240" w:lineRule="auto"/>
      </w:pPr>
      <w:r>
        <w:t>12 Lead EKG, transmit</w:t>
      </w:r>
    </w:p>
    <w:p w14:paraId="0C2D69F4" w14:textId="140EA3EA" w:rsidR="007608EB" w:rsidRDefault="00E15D62" w:rsidP="00E15D62">
      <w:pPr>
        <w:pStyle w:val="ListParagraph"/>
        <w:numPr>
          <w:ilvl w:val="0"/>
          <w:numId w:val="158"/>
        </w:numPr>
        <w:spacing w:after="0" w:line="240" w:lineRule="auto"/>
      </w:pPr>
      <w:r w:rsidRPr="00E15D62">
        <w:t xml:space="preserve"> EPINEPHrine 1:1,000 (now 1 mg/mL)</w:t>
      </w:r>
      <w:r>
        <w:t xml:space="preserve"> </w:t>
      </w:r>
      <w:r w:rsidR="00747AE2">
        <w:t>-</w:t>
      </w:r>
      <w:r w:rsidR="002F1E6E">
        <w:t xml:space="preserve"> 0.3 mg IM or </w:t>
      </w:r>
      <w:r w:rsidR="007608EB">
        <w:t>IV/IO</w:t>
      </w:r>
      <w:r w:rsidR="0012720A">
        <w:t xml:space="preserve"> </w:t>
      </w:r>
      <w:r w:rsidR="00245FB6" w:rsidRPr="00245FB6">
        <w:t xml:space="preserve">EPINEPHrine </w:t>
      </w:r>
      <w:r w:rsidR="0065136F" w:rsidRPr="00245FB6">
        <w:t>1: 10,000</w:t>
      </w:r>
      <w:r w:rsidR="00245FB6" w:rsidRPr="00245FB6">
        <w:t xml:space="preserve"> (now 0.1 mg/mL)</w:t>
      </w:r>
      <w:r w:rsidR="00747AE2">
        <w:t>,</w:t>
      </w:r>
      <w:r w:rsidR="007608EB">
        <w:t xml:space="preserve"> </w:t>
      </w:r>
      <w:r w:rsidR="007608EB">
        <w:rPr>
          <w:b/>
          <w:i/>
          <w:u w:val="single"/>
        </w:rPr>
        <w:t>(</w:t>
      </w:r>
      <w:r w:rsidR="0065136F">
        <w:rPr>
          <w:b/>
          <w:i/>
          <w:u w:val="single"/>
        </w:rPr>
        <w:t xml:space="preserve">peds </w:t>
      </w:r>
      <w:r w:rsidR="0065136F" w:rsidRPr="00E15D62">
        <w:t>EPINEPHrine</w:t>
      </w:r>
      <w:r w:rsidRPr="00E15D62">
        <w:rPr>
          <w:b/>
          <w:i/>
          <w:u w:val="single"/>
        </w:rPr>
        <w:t xml:space="preserve"> </w:t>
      </w:r>
      <w:r w:rsidR="0065136F" w:rsidRPr="00E15D62">
        <w:rPr>
          <w:b/>
          <w:i/>
          <w:u w:val="single"/>
        </w:rPr>
        <w:t>1: 1,000</w:t>
      </w:r>
      <w:r w:rsidRPr="00E15D62">
        <w:rPr>
          <w:b/>
          <w:i/>
          <w:u w:val="single"/>
        </w:rPr>
        <w:t xml:space="preserve"> (now 1 mg/mL)</w:t>
      </w:r>
      <w:r>
        <w:rPr>
          <w:b/>
          <w:i/>
          <w:u w:val="single"/>
        </w:rPr>
        <w:t xml:space="preserve"> </w:t>
      </w:r>
      <w:r w:rsidR="00747AE2">
        <w:rPr>
          <w:b/>
          <w:i/>
          <w:u w:val="single"/>
        </w:rPr>
        <w:t xml:space="preserve">- </w:t>
      </w:r>
      <w:r w:rsidR="007608EB">
        <w:rPr>
          <w:b/>
          <w:i/>
          <w:u w:val="single"/>
        </w:rPr>
        <w:t>0.01 mg/kg IM, max dose is 0.3 mg)</w:t>
      </w:r>
      <w:r w:rsidR="0018139D">
        <w:rPr>
          <w:b/>
          <w:i/>
          <w:u w:val="single"/>
        </w:rPr>
        <w:t>.</w:t>
      </w:r>
      <w:r w:rsidR="0018139D">
        <w:t xml:space="preserve">  IV/IO route should be reserved for unstable patients, especially Pediatric.</w:t>
      </w:r>
    </w:p>
    <w:p w14:paraId="026DDA8D" w14:textId="4E9A1BC0" w:rsidR="00C40171" w:rsidRDefault="00C40171" w:rsidP="00C40171">
      <w:pPr>
        <w:pStyle w:val="ListParagraph"/>
        <w:numPr>
          <w:ilvl w:val="1"/>
          <w:numId w:val="158"/>
        </w:numPr>
        <w:spacing w:after="0" w:line="240" w:lineRule="auto"/>
      </w:pPr>
      <w:r>
        <w:t>If repeat IM dose</w:t>
      </w:r>
      <w:r w:rsidR="002F6066">
        <w:t>s</w:t>
      </w:r>
      <w:r>
        <w:t xml:space="preserve"> a</w:t>
      </w:r>
      <w:r w:rsidR="002F6066">
        <w:t>re</w:t>
      </w:r>
      <w:r>
        <w:t xml:space="preserve"> required</w:t>
      </w:r>
      <w:r w:rsidR="002F6066">
        <w:t>, consider</w:t>
      </w:r>
      <w:r>
        <w:t>:</w:t>
      </w:r>
    </w:p>
    <w:p w14:paraId="5BA1448B" w14:textId="11C198A4" w:rsidR="00C40171" w:rsidRPr="006B1606" w:rsidRDefault="00B4482A" w:rsidP="006B1606">
      <w:pPr>
        <w:pStyle w:val="ListParagraph"/>
        <w:numPr>
          <w:ilvl w:val="2"/>
          <w:numId w:val="158"/>
        </w:numPr>
        <w:spacing w:after="0" w:line="240" w:lineRule="auto"/>
        <w:rPr>
          <w:b/>
          <w:i/>
          <w:u w:val="single"/>
        </w:rPr>
      </w:pPr>
      <w:r>
        <w:t xml:space="preserve">EPINEPHrine </w:t>
      </w:r>
      <w:r w:rsidR="003661B7">
        <w:t>2–20</w:t>
      </w:r>
      <w:r>
        <w:t xml:space="preserve"> mcg/min </w:t>
      </w:r>
      <w:r w:rsidRPr="006B1606">
        <w:rPr>
          <w:b/>
          <w:i/>
          <w:u w:val="single"/>
        </w:rPr>
        <w:t xml:space="preserve">(peds </w:t>
      </w:r>
      <w:r w:rsidR="0089301A">
        <w:rPr>
          <w:b/>
          <w:i/>
          <w:u w:val="single"/>
        </w:rPr>
        <w:t>0.1-1</w:t>
      </w:r>
      <w:r w:rsidRPr="006B1606">
        <w:rPr>
          <w:b/>
          <w:i/>
          <w:u w:val="single"/>
        </w:rPr>
        <w:t xml:space="preserve"> mcg</w:t>
      </w:r>
      <w:r>
        <w:rPr>
          <w:b/>
          <w:i/>
          <w:u w:val="single"/>
        </w:rPr>
        <w:t>/</w:t>
      </w:r>
      <w:r w:rsidRPr="006B1606">
        <w:rPr>
          <w:b/>
          <w:i/>
          <w:u w:val="single"/>
        </w:rPr>
        <w:t>kg</w:t>
      </w:r>
      <w:r>
        <w:rPr>
          <w:b/>
          <w:i/>
          <w:u w:val="single"/>
        </w:rPr>
        <w:t>/</w:t>
      </w:r>
      <w:r w:rsidRPr="006B1606">
        <w:rPr>
          <w:b/>
          <w:i/>
          <w:u w:val="single"/>
        </w:rPr>
        <w:t>min.)</w:t>
      </w:r>
    </w:p>
    <w:p w14:paraId="45465B7B" w14:textId="3ED8951B" w:rsidR="00D11608" w:rsidRDefault="00763FDD" w:rsidP="007770B1">
      <w:pPr>
        <w:pStyle w:val="ListParagraph"/>
        <w:numPr>
          <w:ilvl w:val="0"/>
          <w:numId w:val="158"/>
        </w:numPr>
        <w:spacing w:after="0" w:line="240" w:lineRule="auto"/>
      </w:pPr>
      <w:r>
        <w:t>DiphenhydrAMINE</w:t>
      </w:r>
      <w:r w:rsidR="00D11608">
        <w:t xml:space="preserve"> (Benadryl) 25-50 mg IV or deep IM </w:t>
      </w:r>
      <w:r w:rsidR="00D11608" w:rsidRPr="00C57E83">
        <w:rPr>
          <w:b/>
          <w:i/>
          <w:u w:val="single"/>
        </w:rPr>
        <w:t>(peds 1 mg/kg IVP)</w:t>
      </w:r>
    </w:p>
    <w:p w14:paraId="37304D1C" w14:textId="15DD0048" w:rsidR="00D11608" w:rsidRDefault="007E1AF5" w:rsidP="007770B1">
      <w:pPr>
        <w:pStyle w:val="ListParagraph"/>
        <w:numPr>
          <w:ilvl w:val="0"/>
          <w:numId w:val="158"/>
        </w:numPr>
        <w:spacing w:after="0" w:line="240" w:lineRule="auto"/>
      </w:pPr>
      <w:r>
        <w:t>Methylprednisolone (Solu-Medrol)</w:t>
      </w:r>
      <w:r w:rsidR="00D11608">
        <w:t xml:space="preserve"> 62.5 mg (if small in stature, sensitive to steroids, on chronic </w:t>
      </w:r>
      <w:r w:rsidR="00CD4568">
        <w:t xml:space="preserve">steroid therapy) or 125 mg IVP </w:t>
      </w:r>
      <w:r w:rsidR="00CD4568" w:rsidRPr="00C57E83">
        <w:rPr>
          <w:b/>
          <w:i/>
          <w:u w:val="single"/>
        </w:rPr>
        <w:t>(peds contact Medical Control)</w:t>
      </w:r>
    </w:p>
    <w:p w14:paraId="530AF354" w14:textId="5A608AF8" w:rsidR="00CD4568" w:rsidRDefault="00CD4568" w:rsidP="007770B1">
      <w:pPr>
        <w:pStyle w:val="ListParagraph"/>
        <w:numPr>
          <w:ilvl w:val="0"/>
          <w:numId w:val="158"/>
        </w:numPr>
        <w:spacing w:after="0" w:line="240" w:lineRule="auto"/>
      </w:pPr>
      <w:r>
        <w:t>C</w:t>
      </w:r>
      <w:bookmarkStart w:id="30" w:name="_Hlk487873243"/>
      <w:r>
        <w:t xml:space="preserve">onsider Glucagon 1-2 mg IM/IV/IN </w:t>
      </w:r>
      <w:r w:rsidR="000205E9">
        <w:rPr>
          <w:rFonts w:cstheme="minorHAnsi"/>
          <w:b/>
          <w:i/>
          <w:u w:val="single"/>
        </w:rPr>
        <w:t xml:space="preserve">(peds – Glucagon 0.5 mg/dose IM/IV if &lt;20 kg, or 1 mg/dose IM/IV if 20 kg or greater.) </w:t>
      </w:r>
      <w:r>
        <w:t xml:space="preserve">if unresponsive to </w:t>
      </w:r>
      <w:r w:rsidR="00763FDD" w:rsidRPr="00763FDD">
        <w:t>EPINEPHrine</w:t>
      </w:r>
      <w:r>
        <w:t>, especially if taking Beta Blockers</w:t>
      </w:r>
    </w:p>
    <w:bookmarkEnd w:id="30"/>
    <w:p w14:paraId="6625B448" w14:textId="77777777" w:rsidR="0054524D" w:rsidRPr="00B3391C" w:rsidRDefault="0054524D" w:rsidP="00FE5113">
      <w:pPr>
        <w:spacing w:after="0" w:line="240" w:lineRule="auto"/>
        <w:rPr>
          <w:b/>
          <w:color w:val="FF0000"/>
        </w:rPr>
        <w:sectPr w:rsidR="0054524D" w:rsidRPr="00B3391C" w:rsidSect="000C1B1A">
          <w:footerReference w:type="default" r:id="rId48"/>
          <w:pgSz w:w="12240" w:h="15840"/>
          <w:pgMar w:top="1440" w:right="1440" w:bottom="1440" w:left="1440" w:header="720" w:footer="720" w:gutter="0"/>
          <w:cols w:space="720"/>
          <w:docGrid w:linePitch="360"/>
        </w:sectPr>
      </w:pPr>
    </w:p>
    <w:p w14:paraId="4F821508" w14:textId="77777777" w:rsidR="00CD4568" w:rsidRDefault="00CD4568" w:rsidP="00971F21">
      <w:pPr>
        <w:spacing w:after="0" w:line="240" w:lineRule="auto"/>
        <w:rPr>
          <w:b/>
        </w:rPr>
      </w:pPr>
      <w:r>
        <w:rPr>
          <w:b/>
        </w:rPr>
        <w:lastRenderedPageBreak/>
        <w:t>MEDICAL EMERGENCY</w:t>
      </w:r>
    </w:p>
    <w:p w14:paraId="4C6DBCCE" w14:textId="77777777" w:rsidR="00075315" w:rsidRDefault="00075315" w:rsidP="00971F21">
      <w:pPr>
        <w:spacing w:after="0" w:line="240" w:lineRule="auto"/>
        <w:rPr>
          <w:b/>
        </w:rPr>
      </w:pPr>
    </w:p>
    <w:p w14:paraId="28F11011" w14:textId="77777777" w:rsidR="00CD4568" w:rsidRPr="00CD4568" w:rsidRDefault="00CD4568" w:rsidP="00971F21">
      <w:pPr>
        <w:spacing w:after="0" w:line="240" w:lineRule="auto"/>
        <w:rPr>
          <w:b/>
        </w:rPr>
      </w:pPr>
      <w:r>
        <w:rPr>
          <w:b/>
        </w:rPr>
        <w:t xml:space="preserve">304 </w:t>
      </w:r>
      <w:r w:rsidR="00075315">
        <w:rPr>
          <w:b/>
        </w:rPr>
        <w:tab/>
        <w:t>Cerebrovascular Accident (CVA)</w:t>
      </w:r>
    </w:p>
    <w:p w14:paraId="43021EDD" w14:textId="77777777" w:rsidR="005601BE" w:rsidRDefault="005601BE" w:rsidP="00971F21">
      <w:pPr>
        <w:spacing w:after="0" w:line="240" w:lineRule="auto"/>
        <w:ind w:left="720" w:hanging="720"/>
      </w:pPr>
    </w:p>
    <w:p w14:paraId="4366D116" w14:textId="77777777" w:rsidR="00075315" w:rsidRDefault="00075315"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9332"/>
      </w:tblGrid>
      <w:tr w:rsidR="00075315" w14:paraId="0F36CF95" w14:textId="77777777" w:rsidTr="00075315">
        <w:tc>
          <w:tcPr>
            <w:tcW w:w="9540" w:type="dxa"/>
          </w:tcPr>
          <w:p w14:paraId="5A7019CC" w14:textId="77777777" w:rsidR="00075315" w:rsidRDefault="00075315" w:rsidP="00971F21">
            <w:r>
              <w:t>Altered Level of consciousness</w:t>
            </w:r>
            <w:r w:rsidR="001447E5">
              <w:t xml:space="preserve"> (coma, stupor, confusion, seizures, delirium)</w:t>
            </w:r>
          </w:p>
          <w:p w14:paraId="199A9B07" w14:textId="77777777" w:rsidR="00075315" w:rsidRDefault="00075315" w:rsidP="00971F21">
            <w:r>
              <w:t>Intense or unusually severe headache of sudden onset or any headache associated with decreased level of consciousness or neurological deficit, unusual and severe neck or facial pain</w:t>
            </w:r>
          </w:p>
          <w:p w14:paraId="5B3A0EF1" w14:textId="77777777" w:rsidR="00075315" w:rsidRDefault="00075315" w:rsidP="00971F21">
            <w:r>
              <w:t>Aphasia/Dysphasia (unable to speak, incoherent speech, or difficulty speaking)</w:t>
            </w:r>
          </w:p>
          <w:p w14:paraId="5D5C249E" w14:textId="77777777" w:rsidR="00075315" w:rsidRDefault="00075315" w:rsidP="00971F21">
            <w:r>
              <w:t>Facial weakness or asymmetry (paralysis of facial muscles, usually noted with the patient speaks or smiles); may be on the same side or opposite side from limb paralysis</w:t>
            </w:r>
          </w:p>
          <w:p w14:paraId="32F59EE9" w14:textId="77777777" w:rsidR="00075315" w:rsidRDefault="00075315" w:rsidP="00971F21">
            <w:r>
              <w:t>In-coordination, weakness, paralysis, or sensory loss of one or more limbs; usually involves one half of the body particularly the hand</w:t>
            </w:r>
          </w:p>
          <w:p w14:paraId="13DE1E80" w14:textId="77777777" w:rsidR="006F465B" w:rsidRDefault="006F465B" w:rsidP="00971F21">
            <w:r>
              <w:t>Ataxia (poor balance, clumsiness, or difficulty walking)</w:t>
            </w:r>
          </w:p>
          <w:p w14:paraId="4B44BD69" w14:textId="77777777" w:rsidR="006F465B" w:rsidRDefault="006F465B" w:rsidP="00971F21">
            <w:r>
              <w:t>Visual loss (monocular or binocular); may be a partial loss of visual field</w:t>
            </w:r>
          </w:p>
          <w:p w14:paraId="272345BB" w14:textId="77777777" w:rsidR="006F465B" w:rsidRDefault="006F465B" w:rsidP="00971F21">
            <w:r>
              <w:t xml:space="preserve">Intense vertigo, double vision, unilateral </w:t>
            </w:r>
            <w:r w:rsidR="00E263C9">
              <w:t>hearing</w:t>
            </w:r>
            <w:r>
              <w:t xml:space="preserve"> loss, nausea, vomiting, photophobia, or phonophobia</w:t>
            </w:r>
          </w:p>
        </w:tc>
      </w:tr>
    </w:tbl>
    <w:p w14:paraId="44C646E5" w14:textId="0E5E705D" w:rsidR="00192C14" w:rsidRPr="00192C14" w:rsidRDefault="00FE5113" w:rsidP="00192C14">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1B5B39BA" wp14:editId="1F68B117">
                <wp:extent cx="647700" cy="219075"/>
                <wp:effectExtent l="9525" t="9525" r="16510" b="5080"/>
                <wp:docPr id="733"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E90032B"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B39BA" id="WordArt 90" o:spid="_x0000_s1115"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OUBRRBcAgAAqwQAAA4AAAAAAAAAAAAAAAAALgIAAGRycy9lMm9Eb2MueG1sUEsB&#10;Ai0AFAAGAAgAAAAhAI5J9e/ZAAAABAEAAA8AAAAAAAAAAAAAAAAAtgQAAGRycy9kb3ducmV2Lnht&#10;bFBLBQYAAAAABAAEAPMAAAC8BQAAAAA=&#10;" filled="f" stroked="f">
                <o:lock v:ext="edit" shapetype="t"/>
                <v:textbox style="mso-fit-shape-to-text:t">
                  <w:txbxContent>
                    <w:p w14:paraId="3E90032B"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059A88C6" w14:textId="77777777" w:rsidR="001447E5" w:rsidRDefault="001447E5" w:rsidP="007770B1">
      <w:pPr>
        <w:pStyle w:val="ListParagraph"/>
        <w:numPr>
          <w:ilvl w:val="0"/>
          <w:numId w:val="41"/>
        </w:numPr>
        <w:spacing w:after="0" w:line="240" w:lineRule="auto"/>
      </w:pPr>
      <w:r>
        <w:t>Oxygen and airway maintenance appropriate for the patient’s condition</w:t>
      </w:r>
    </w:p>
    <w:p w14:paraId="147DD5A5" w14:textId="77777777" w:rsidR="001447E5" w:rsidRDefault="001447E5" w:rsidP="007770B1">
      <w:pPr>
        <w:pStyle w:val="ListParagraph"/>
        <w:numPr>
          <w:ilvl w:val="0"/>
          <w:numId w:val="41"/>
        </w:numPr>
        <w:spacing w:after="0" w:line="240" w:lineRule="auto"/>
      </w:pPr>
      <w:r>
        <w:t>Continually monitor airway due to decreased gag reflex and increased secretions</w:t>
      </w:r>
    </w:p>
    <w:p w14:paraId="3A79D9E2" w14:textId="61124184" w:rsidR="001447E5" w:rsidRDefault="001447E5" w:rsidP="007770B1">
      <w:pPr>
        <w:pStyle w:val="ListParagraph"/>
        <w:numPr>
          <w:ilvl w:val="0"/>
          <w:numId w:val="41"/>
        </w:numPr>
        <w:spacing w:after="0" w:line="240" w:lineRule="auto"/>
      </w:pPr>
      <w:r>
        <w:t xml:space="preserve">Conduct a brief targeted history and physical exam.  Establish time of onset.  Document witness to Time of Onset and their contact information.  Include the </w:t>
      </w:r>
      <w:r w:rsidR="00D15596">
        <w:t>C-STAT</w:t>
      </w:r>
      <w:r>
        <w:t xml:space="preserve"> </w:t>
      </w:r>
      <w:r w:rsidR="00D15596">
        <w:t>Stroke Assessment</w:t>
      </w:r>
      <w:r>
        <w:t xml:space="preserve"> (next page)</w:t>
      </w:r>
    </w:p>
    <w:p w14:paraId="6FA87CC1" w14:textId="77777777" w:rsidR="00192C14" w:rsidRPr="001447E5" w:rsidRDefault="001447E5" w:rsidP="001828C5">
      <w:pPr>
        <w:pStyle w:val="ListParagraph"/>
        <w:spacing w:after="0" w:line="240" w:lineRule="auto"/>
        <w:rPr>
          <w:b/>
          <w:color w:val="FF0000"/>
        </w:rPr>
      </w:pPr>
      <w:r>
        <w:rPr>
          <w:b/>
          <w:color w:val="FF0000"/>
        </w:rPr>
        <w:t>EMR STOP</w:t>
      </w:r>
    </w:p>
    <w:p w14:paraId="2DC6E729" w14:textId="11F4E27E" w:rsidR="006F465B" w:rsidRDefault="00FE5113" w:rsidP="00971F21">
      <w:pPr>
        <w:shd w:val="clear" w:color="auto" w:fill="00B0F0"/>
        <w:spacing w:after="0" w:line="240" w:lineRule="auto"/>
        <w:ind w:left="720" w:hanging="720"/>
      </w:pPr>
      <w:r>
        <w:rPr>
          <w:noProof/>
        </w:rPr>
        <mc:AlternateContent>
          <mc:Choice Requires="wps">
            <w:drawing>
              <wp:inline distT="0" distB="0" distL="0" distR="0" wp14:anchorId="15C242A7" wp14:editId="08938E43">
                <wp:extent cx="695325" cy="209550"/>
                <wp:effectExtent l="0" t="0" r="0" b="0"/>
                <wp:docPr id="732"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5325" cy="209550"/>
                        </a:xfrm>
                        <a:prstGeom prst="rect">
                          <a:avLst/>
                        </a:prstGeom>
                        <a:extLst>
                          <a:ext uri="{AF507438-7753-43E0-B8FC-AC1667EBCBE1}">
                            <a14:hiddenEffects xmlns:a14="http://schemas.microsoft.com/office/drawing/2010/main">
                              <a:effectLst/>
                            </a14:hiddenEffects>
                          </a:ext>
                        </a:extLst>
                      </wps:spPr>
                      <wps:txbx>
                        <w:txbxContent>
                          <w:p w14:paraId="1FB5481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242A7" id="WordArt 91" o:spid="_x0000_s1116" type="#_x0000_t202" style="width:54.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" filled="f" stroked="f">
                <o:lock v:ext="edit" shapetype="t"/>
                <v:textbox style="mso-fit-shape-to-text:t">
                  <w:txbxContent>
                    <w:p w14:paraId="1FB5481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429ECADD" w14:textId="77777777" w:rsidR="003B4180" w:rsidRDefault="003B4180" w:rsidP="007770B1">
      <w:pPr>
        <w:pStyle w:val="ListParagraph"/>
        <w:numPr>
          <w:ilvl w:val="0"/>
          <w:numId w:val="41"/>
        </w:numPr>
        <w:spacing w:after="0" w:line="240" w:lineRule="auto"/>
      </w:pPr>
      <w:r>
        <w:t>Maintain body heat, protect affected limbs from injury, anticipate seizures</w:t>
      </w:r>
    </w:p>
    <w:p w14:paraId="60D95840" w14:textId="734157F4" w:rsidR="00401C69" w:rsidRDefault="00401C69" w:rsidP="007770B1">
      <w:pPr>
        <w:pStyle w:val="ListParagraph"/>
        <w:numPr>
          <w:ilvl w:val="0"/>
          <w:numId w:val="41"/>
        </w:numPr>
        <w:spacing w:after="0" w:line="240" w:lineRule="auto"/>
      </w:pPr>
      <w:r>
        <w:t xml:space="preserve">If seizure </w:t>
      </w:r>
      <w:r w:rsidR="0012720A">
        <w:t>present,</w:t>
      </w:r>
      <w:r>
        <w:t xml:space="preserve"> follow seizure protocol</w:t>
      </w:r>
    </w:p>
    <w:p w14:paraId="0D1B7289" w14:textId="6557C584" w:rsidR="00401C69" w:rsidRDefault="00401C69" w:rsidP="007770B1">
      <w:pPr>
        <w:pStyle w:val="ListParagraph"/>
        <w:numPr>
          <w:ilvl w:val="0"/>
          <w:numId w:val="41"/>
        </w:numPr>
        <w:spacing w:after="0" w:line="240" w:lineRule="auto"/>
      </w:pPr>
      <w:r>
        <w:t xml:space="preserve">If shock signs </w:t>
      </w:r>
      <w:r w:rsidR="0012720A">
        <w:t>present,</w:t>
      </w:r>
      <w:r>
        <w:t xml:space="preserve"> follow shock protocol</w:t>
      </w:r>
    </w:p>
    <w:p w14:paraId="710598BB" w14:textId="77777777" w:rsidR="00E35393" w:rsidRDefault="00E35393" w:rsidP="007770B1">
      <w:pPr>
        <w:pStyle w:val="ListParagraph"/>
        <w:numPr>
          <w:ilvl w:val="0"/>
          <w:numId w:val="41"/>
        </w:numPr>
        <w:spacing w:after="0" w:line="240" w:lineRule="auto"/>
      </w:pPr>
      <w:r>
        <w:t>If trauma suspected, spinal stabilization.  Elevate head 30°</w:t>
      </w:r>
      <w:r w:rsidR="004E4F3A">
        <w:t xml:space="preserve"> if no evidence of spinal injury</w:t>
      </w:r>
    </w:p>
    <w:p w14:paraId="7EC12927" w14:textId="77777777" w:rsidR="00E35393" w:rsidRDefault="00E35393" w:rsidP="007770B1">
      <w:pPr>
        <w:pStyle w:val="ListParagraph"/>
        <w:numPr>
          <w:ilvl w:val="0"/>
          <w:numId w:val="41"/>
        </w:numPr>
        <w:spacing w:after="0" w:line="240" w:lineRule="auto"/>
      </w:pPr>
      <w:r>
        <w:t>Pulse oximetry</w:t>
      </w:r>
    </w:p>
    <w:p w14:paraId="5354BAAC" w14:textId="77777777" w:rsidR="003B4180" w:rsidRDefault="003B4180" w:rsidP="001828C5">
      <w:pPr>
        <w:pStyle w:val="ListParagraph"/>
        <w:spacing w:after="0" w:line="240" w:lineRule="auto"/>
        <w:rPr>
          <w:b/>
          <w:color w:val="FF0000"/>
        </w:rPr>
      </w:pPr>
      <w:r w:rsidRPr="00406741">
        <w:rPr>
          <w:b/>
          <w:color w:val="FF0000"/>
        </w:rPr>
        <w:t>EMT STOP</w:t>
      </w:r>
    </w:p>
    <w:p w14:paraId="748A3BE9" w14:textId="025B92C9" w:rsidR="00401C69" w:rsidRPr="00401C6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5883CF57" wp14:editId="2EF6AEEA">
                <wp:extent cx="876300" cy="209550"/>
                <wp:effectExtent l="0" t="0" r="0" b="0"/>
                <wp:docPr id="731"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209550"/>
                        </a:xfrm>
                        <a:prstGeom prst="rect">
                          <a:avLst/>
                        </a:prstGeom>
                        <a:extLst>
                          <a:ext uri="{AF507438-7753-43E0-B8FC-AC1667EBCBE1}">
                            <a14:hiddenEffects xmlns:a14="http://schemas.microsoft.com/office/drawing/2010/main">
                              <a:effectLst/>
                            </a14:hiddenEffects>
                          </a:ext>
                        </a:extLst>
                      </wps:spPr>
                      <wps:txbx>
                        <w:txbxContent>
                          <w:p w14:paraId="51C9790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3CF57" id="WordArt 92" o:spid="_x0000_s1117" type="#_x0000_t202" style="width:6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" filled="f" stroked="f">
                <o:lock v:ext="edit" shapetype="t"/>
                <v:textbox style="mso-fit-shape-to-text:t">
                  <w:txbxContent>
                    <w:p w14:paraId="51C9790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6295B44" w14:textId="77777777" w:rsidR="001447E5" w:rsidRDefault="001447E5" w:rsidP="007770B1">
      <w:pPr>
        <w:pStyle w:val="ListParagraph"/>
        <w:numPr>
          <w:ilvl w:val="0"/>
          <w:numId w:val="41"/>
        </w:numPr>
        <w:spacing w:after="0" w:line="240" w:lineRule="auto"/>
      </w:pPr>
      <w:r>
        <w:t>Glucose check</w:t>
      </w:r>
    </w:p>
    <w:p w14:paraId="2B9F4933" w14:textId="3A406501" w:rsidR="00401C69" w:rsidRDefault="00401C69" w:rsidP="007770B1">
      <w:pPr>
        <w:pStyle w:val="ListParagraph"/>
        <w:numPr>
          <w:ilvl w:val="0"/>
          <w:numId w:val="41"/>
        </w:numPr>
        <w:spacing w:after="0" w:line="240" w:lineRule="auto"/>
      </w:pPr>
      <w:r>
        <w:t xml:space="preserve">IV NS TKO (30 </w:t>
      </w:r>
      <w:r w:rsidR="00CC4363">
        <w:t>mL</w:t>
      </w:r>
      <w:r>
        <w:t>/hr) or INT</w:t>
      </w:r>
    </w:p>
    <w:p w14:paraId="18C7E8FF" w14:textId="6D2393DF" w:rsidR="00401C69" w:rsidRPr="000A0B95" w:rsidRDefault="00A82E92" w:rsidP="007770B1">
      <w:pPr>
        <w:pStyle w:val="ListParagraph"/>
        <w:numPr>
          <w:ilvl w:val="0"/>
          <w:numId w:val="41"/>
        </w:numPr>
        <w:spacing w:after="0" w:line="240" w:lineRule="auto"/>
      </w:pPr>
      <w:r w:rsidRPr="00A82E92">
        <w:rPr>
          <w:rFonts w:ascii="Calibri" w:eastAsia="Calibri" w:hAnsi="Calibri" w:cs="Times New Roman"/>
        </w:rPr>
        <w:t>If hypoglycemic, titrate D10 slowly until patient responds.  Try to avoid large swings in serum glucose levels</w:t>
      </w:r>
      <w:r w:rsidR="002200A7">
        <w:t>.</w:t>
      </w:r>
      <w:r w:rsidR="00012478">
        <w:t xml:space="preserve"> </w:t>
      </w:r>
      <w:r w:rsidR="00012478">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57FE326D" w14:textId="77777777" w:rsidTr="00BF4692">
        <w:trPr>
          <w:jc w:val="center"/>
        </w:trPr>
        <w:tc>
          <w:tcPr>
            <w:tcW w:w="2268" w:type="dxa"/>
          </w:tcPr>
          <w:p w14:paraId="7E638FA8" w14:textId="77777777" w:rsidR="000A0B95" w:rsidRPr="00CD0DA4" w:rsidRDefault="000A0B95" w:rsidP="00BF4692">
            <w:pPr>
              <w:jc w:val="center"/>
              <w:rPr>
                <w:b/>
                <w:sz w:val="20"/>
              </w:rPr>
            </w:pPr>
            <w:r w:rsidRPr="00CD0DA4">
              <w:rPr>
                <w:b/>
                <w:sz w:val="20"/>
              </w:rPr>
              <w:t>Glucose</w:t>
            </w:r>
          </w:p>
          <w:p w14:paraId="4C8B0D47" w14:textId="77777777" w:rsidR="000A0B95" w:rsidRPr="00CD0DA4" w:rsidRDefault="000A0B95" w:rsidP="00BF4692">
            <w:pPr>
              <w:jc w:val="center"/>
              <w:rPr>
                <w:b/>
                <w:sz w:val="20"/>
              </w:rPr>
            </w:pPr>
            <w:r w:rsidRPr="00CD0DA4">
              <w:rPr>
                <w:b/>
                <w:sz w:val="20"/>
              </w:rPr>
              <w:t>(dextrose)</w:t>
            </w:r>
          </w:p>
        </w:tc>
        <w:tc>
          <w:tcPr>
            <w:tcW w:w="1980" w:type="dxa"/>
          </w:tcPr>
          <w:p w14:paraId="0D893057" w14:textId="77777777" w:rsidR="000A0B95" w:rsidRPr="00CD0DA4" w:rsidRDefault="000A0B95" w:rsidP="00BF4692">
            <w:pPr>
              <w:jc w:val="center"/>
              <w:rPr>
                <w:sz w:val="20"/>
              </w:rPr>
            </w:pPr>
            <w:r w:rsidRPr="00CD0DA4">
              <w:rPr>
                <w:sz w:val="20"/>
              </w:rPr>
              <w:t xml:space="preserve">D50 1-2 </w:t>
            </w:r>
            <w:r>
              <w:rPr>
                <w:sz w:val="20"/>
              </w:rPr>
              <w:t>mL/kg</w:t>
            </w:r>
          </w:p>
          <w:p w14:paraId="63104163" w14:textId="77777777" w:rsidR="000A0B95" w:rsidRPr="00CD0DA4" w:rsidRDefault="000A0B95" w:rsidP="00BF4692">
            <w:pPr>
              <w:jc w:val="center"/>
              <w:rPr>
                <w:sz w:val="20"/>
              </w:rPr>
            </w:pPr>
            <w:r w:rsidRPr="00CD0DA4">
              <w:rPr>
                <w:sz w:val="20"/>
              </w:rPr>
              <w:t>D25 2-4 mL/kg</w:t>
            </w:r>
          </w:p>
          <w:p w14:paraId="01A94D42" w14:textId="77777777" w:rsidR="000A0B95" w:rsidRPr="00CD0DA4" w:rsidRDefault="000A0B95" w:rsidP="00BF4692">
            <w:pPr>
              <w:jc w:val="center"/>
              <w:rPr>
                <w:sz w:val="20"/>
              </w:rPr>
            </w:pPr>
            <w:r w:rsidRPr="00CD0DA4">
              <w:rPr>
                <w:sz w:val="20"/>
              </w:rPr>
              <w:t>D10 2-4 mL/kg</w:t>
            </w:r>
          </w:p>
        </w:tc>
        <w:tc>
          <w:tcPr>
            <w:tcW w:w="1890" w:type="dxa"/>
          </w:tcPr>
          <w:p w14:paraId="57058BBB" w14:textId="77777777" w:rsidR="000A0B95" w:rsidRPr="00CD0DA4" w:rsidRDefault="000A0B95" w:rsidP="00BF4692">
            <w:pPr>
              <w:jc w:val="center"/>
              <w:rPr>
                <w:sz w:val="20"/>
              </w:rPr>
            </w:pPr>
            <w:r w:rsidRPr="00CD0DA4">
              <w:rPr>
                <w:sz w:val="20"/>
              </w:rPr>
              <w:t>&gt;8 years</w:t>
            </w:r>
          </w:p>
          <w:p w14:paraId="0ACE6BF7" w14:textId="77777777" w:rsidR="000A0B95" w:rsidRPr="00CD0DA4" w:rsidRDefault="000A0B95" w:rsidP="00BF4692">
            <w:pPr>
              <w:jc w:val="center"/>
              <w:rPr>
                <w:sz w:val="20"/>
              </w:rPr>
            </w:pPr>
            <w:r w:rsidRPr="00CD0DA4">
              <w:rPr>
                <w:sz w:val="20"/>
              </w:rPr>
              <w:t>6 months - 8 years</w:t>
            </w:r>
          </w:p>
          <w:p w14:paraId="2C10984E" w14:textId="77777777" w:rsidR="000A0B95" w:rsidRPr="00CD0DA4" w:rsidRDefault="000A0B95" w:rsidP="00BF4692">
            <w:pPr>
              <w:jc w:val="center"/>
              <w:rPr>
                <w:sz w:val="20"/>
              </w:rPr>
            </w:pPr>
            <w:r w:rsidRPr="00CD0DA4">
              <w:rPr>
                <w:sz w:val="20"/>
              </w:rPr>
              <w:t>Neonate - 6 months</w:t>
            </w:r>
          </w:p>
          <w:p w14:paraId="13AFBD4F" w14:textId="77777777" w:rsidR="000A0B95" w:rsidRPr="00CD0DA4" w:rsidRDefault="000A0B95" w:rsidP="00BF4692">
            <w:pPr>
              <w:jc w:val="center"/>
              <w:rPr>
                <w:sz w:val="20"/>
              </w:rPr>
            </w:pPr>
            <w:r w:rsidRPr="00CD0DA4">
              <w:rPr>
                <w:sz w:val="18"/>
              </w:rPr>
              <w:t>Max Rate 2 ml/kg/Min</w:t>
            </w:r>
          </w:p>
        </w:tc>
      </w:tr>
      <w:tr w:rsidR="000A0B95" w14:paraId="2F4AC7BF" w14:textId="77777777" w:rsidTr="00BF4692">
        <w:trPr>
          <w:jc w:val="center"/>
        </w:trPr>
        <w:tc>
          <w:tcPr>
            <w:tcW w:w="6138" w:type="dxa"/>
            <w:gridSpan w:val="3"/>
          </w:tcPr>
          <w:p w14:paraId="4DE15850" w14:textId="77777777" w:rsidR="000A0B95" w:rsidRDefault="000A0B95" w:rsidP="00BF4692">
            <w:pPr>
              <w:jc w:val="center"/>
            </w:pPr>
            <w:r>
              <w:t>If D25 or D10 are not available utilize a syringe of D50.</w:t>
            </w:r>
          </w:p>
          <w:p w14:paraId="5905D14C" w14:textId="77777777" w:rsidR="000A0B95" w:rsidRDefault="000A0B95" w:rsidP="00BF4692">
            <w:pPr>
              <w:jc w:val="center"/>
            </w:pPr>
            <w:r>
              <w:t>To make D25 expel 25 mL of D50 and draw up 25 mL of NS.</w:t>
            </w:r>
          </w:p>
          <w:p w14:paraId="4F3B4173" w14:textId="77777777" w:rsidR="000A0B95" w:rsidRDefault="000A0B95" w:rsidP="00BF4692">
            <w:pPr>
              <w:jc w:val="center"/>
            </w:pPr>
            <w:r>
              <w:t>To make D10 expel 40 mL of D50 and draw up 40 mL of NS.</w:t>
            </w:r>
          </w:p>
        </w:tc>
      </w:tr>
      <w:tr w:rsidR="000A0B95" w14:paraId="70CC1618" w14:textId="77777777" w:rsidTr="00BF4692">
        <w:trPr>
          <w:jc w:val="center"/>
        </w:trPr>
        <w:tc>
          <w:tcPr>
            <w:tcW w:w="6138" w:type="dxa"/>
            <w:gridSpan w:val="3"/>
          </w:tcPr>
          <w:p w14:paraId="62DDC499"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2DABFE2B" w14:textId="24B9759B" w:rsidR="001447E5" w:rsidRPr="004E3322" w:rsidRDefault="00E94A28" w:rsidP="004E3322">
      <w:pPr>
        <w:pStyle w:val="ListParagraph"/>
        <w:numPr>
          <w:ilvl w:val="0"/>
          <w:numId w:val="41"/>
        </w:numPr>
        <w:spacing w:after="0" w:line="240" w:lineRule="auto"/>
        <w:rPr>
          <w:rFonts w:cstheme="minorHAnsi"/>
        </w:rPr>
      </w:pPr>
      <w:r>
        <w:lastRenderedPageBreak/>
        <w:t>Naloxone (Narcan)</w:t>
      </w:r>
      <w:r w:rsidR="001447E5">
        <w:t xml:space="preserve"> 0.4 mg IV/IO/IM/IN</w:t>
      </w:r>
      <w:r w:rsidR="00E35393">
        <w:t xml:space="preserve"> titrated to adequate ventilation</w:t>
      </w:r>
      <w:r w:rsidR="001447E5">
        <w:t xml:space="preserve"> </w:t>
      </w:r>
      <w:r w:rsidR="001447E5" w:rsidRPr="004E3322">
        <w:rPr>
          <w:b/>
          <w:i/>
          <w:u w:val="single"/>
        </w:rPr>
        <w:t>(peds 0.1 mg/kg slow IVP</w:t>
      </w:r>
      <w:r w:rsidR="00E35393" w:rsidRPr="004E3322">
        <w:rPr>
          <w:b/>
          <w:i/>
          <w:u w:val="single"/>
        </w:rPr>
        <w:t>/IN</w:t>
      </w:r>
      <w:r w:rsidR="001447E5" w:rsidRPr="004E3322">
        <w:rPr>
          <w:b/>
          <w:i/>
          <w:u w:val="single"/>
        </w:rPr>
        <w:t>)</w:t>
      </w:r>
      <w:r w:rsidR="00E72979">
        <w:t xml:space="preserve">. </w:t>
      </w:r>
      <w:r w:rsidR="004E3322" w:rsidRPr="004E3322">
        <w:rPr>
          <w:rFonts w:cstheme="minorHAnsi"/>
        </w:rPr>
        <w:t xml:space="preserve">If utilizing pre-filled delivery systems, dose per manufacturer’s instructions. </w:t>
      </w:r>
      <w:r w:rsidR="00A82E92">
        <w:t xml:space="preserve">May repeat dose </w:t>
      </w:r>
      <w:r w:rsidR="001447E5">
        <w:t>if narcotics suspected</w:t>
      </w:r>
      <w:r w:rsidR="00A82E92">
        <w:t>.</w:t>
      </w:r>
    </w:p>
    <w:p w14:paraId="3A427510" w14:textId="77777777" w:rsidR="00401C69" w:rsidRPr="00401C69" w:rsidRDefault="002200A7" w:rsidP="001828C5">
      <w:pPr>
        <w:pStyle w:val="ListParagraph"/>
        <w:spacing w:after="0" w:line="240" w:lineRule="auto"/>
        <w:rPr>
          <w:b/>
          <w:color w:val="FF0000"/>
        </w:rPr>
      </w:pPr>
      <w:r>
        <w:rPr>
          <w:b/>
          <w:color w:val="FF0000"/>
        </w:rPr>
        <w:t>AEMT</w:t>
      </w:r>
      <w:r w:rsidR="00401C69">
        <w:rPr>
          <w:b/>
          <w:color w:val="FF0000"/>
        </w:rPr>
        <w:t xml:space="preserve"> STOP</w:t>
      </w:r>
    </w:p>
    <w:p w14:paraId="2291BE8E" w14:textId="49792A35" w:rsidR="003B4180"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93161ED" wp14:editId="25348DE3">
                <wp:extent cx="1238250" cy="209550"/>
                <wp:effectExtent l="0" t="0" r="0" b="0"/>
                <wp:docPr id="730"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450D448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161ED" id="WordArt 93" o:spid="_x0000_s1118"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" filled="f" stroked="f">
                <o:lock v:ext="edit" shapetype="t"/>
                <v:textbox style="mso-fit-shape-to-text:t">
                  <w:txbxContent>
                    <w:p w14:paraId="450D448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r w:rsidR="00D3678D">
        <w:t xml:space="preserve">. </w:t>
      </w:r>
    </w:p>
    <w:p w14:paraId="4C481BF6" w14:textId="77777777" w:rsidR="003B4180" w:rsidRDefault="00E35393" w:rsidP="007770B1">
      <w:pPr>
        <w:pStyle w:val="ListParagraph"/>
        <w:numPr>
          <w:ilvl w:val="0"/>
          <w:numId w:val="41"/>
        </w:numPr>
        <w:spacing w:after="0" w:line="240" w:lineRule="auto"/>
      </w:pPr>
      <w:r>
        <w:t>12 Lead EKG, transmit</w:t>
      </w:r>
    </w:p>
    <w:p w14:paraId="0565860F" w14:textId="77777777" w:rsidR="00406741" w:rsidRDefault="00406741" w:rsidP="007770B1">
      <w:pPr>
        <w:pStyle w:val="ListParagraph"/>
        <w:numPr>
          <w:ilvl w:val="0"/>
          <w:numId w:val="41"/>
        </w:numPr>
        <w:spacing w:after="0" w:line="240" w:lineRule="auto"/>
      </w:pPr>
      <w:r>
        <w:t>Complete thrombolytic screening protocol</w:t>
      </w:r>
    </w:p>
    <w:p w14:paraId="22D4B130" w14:textId="77777777" w:rsidR="00406741" w:rsidRDefault="00406741" w:rsidP="007770B1">
      <w:pPr>
        <w:pStyle w:val="ListParagraph"/>
        <w:numPr>
          <w:ilvl w:val="0"/>
          <w:numId w:val="41"/>
        </w:numPr>
        <w:spacing w:after="0" w:line="240" w:lineRule="auto"/>
      </w:pPr>
      <w:r>
        <w:t>Complete Stroke assessment scale</w:t>
      </w:r>
    </w:p>
    <w:p w14:paraId="549E39B4" w14:textId="77777777" w:rsidR="00406741" w:rsidRDefault="00406741" w:rsidP="007770B1">
      <w:pPr>
        <w:pStyle w:val="ListParagraph"/>
        <w:numPr>
          <w:ilvl w:val="0"/>
          <w:numId w:val="41"/>
        </w:numPr>
        <w:spacing w:after="0" w:line="240" w:lineRule="auto"/>
      </w:pPr>
      <w:r>
        <w:t>If positive for CVA, recommend transport to stroke center</w:t>
      </w:r>
    </w:p>
    <w:p w14:paraId="5518A23B" w14:textId="2DC9EE93" w:rsidR="00406741" w:rsidRDefault="00406741" w:rsidP="007770B1">
      <w:pPr>
        <w:pStyle w:val="ListParagraph"/>
        <w:numPr>
          <w:ilvl w:val="0"/>
          <w:numId w:val="41"/>
        </w:numPr>
        <w:spacing w:after="0" w:line="240" w:lineRule="auto"/>
      </w:pPr>
      <w:r>
        <w:t xml:space="preserve">Contact Medical Control if SBP &gt;220 or DBP&gt;140 </w:t>
      </w:r>
      <w:r w:rsidR="00E35393">
        <w:t>if authorized</w:t>
      </w:r>
      <w:r>
        <w:t xml:space="preserve"> to give </w:t>
      </w:r>
      <w:r w:rsidR="00A82E92">
        <w:t xml:space="preserve">0.4 mg </w:t>
      </w:r>
      <w:r>
        <w:t xml:space="preserve">Nitro q 5 min.  Goal is to reduce blood pressure by </w:t>
      </w:r>
      <w:r w:rsidR="00852024">
        <w:t xml:space="preserve">no more than </w:t>
      </w:r>
      <w:r>
        <w:t>15%</w:t>
      </w:r>
      <w:r w:rsidR="00852024">
        <w:t>.</w:t>
      </w:r>
    </w:p>
    <w:p w14:paraId="2D14843B" w14:textId="77777777" w:rsidR="00406741" w:rsidRPr="00406741" w:rsidRDefault="00406741" w:rsidP="00971F21">
      <w:pPr>
        <w:spacing w:after="0" w:line="240" w:lineRule="auto"/>
        <w:rPr>
          <w:b/>
        </w:rPr>
      </w:pPr>
    </w:p>
    <w:p w14:paraId="3EFC4783" w14:textId="77777777" w:rsidR="0012720A" w:rsidRDefault="0012720A" w:rsidP="00971F21">
      <w:pPr>
        <w:spacing w:after="0" w:line="240" w:lineRule="auto"/>
        <w:rPr>
          <w:b/>
        </w:rPr>
        <w:sectPr w:rsidR="0012720A" w:rsidSect="000C1B1A">
          <w:footerReference w:type="default" r:id="rId49"/>
          <w:pgSz w:w="12240" w:h="15840"/>
          <w:pgMar w:top="1440" w:right="1440" w:bottom="1440" w:left="1440" w:header="720" w:footer="720" w:gutter="0"/>
          <w:cols w:space="720"/>
          <w:docGrid w:linePitch="360"/>
        </w:sectPr>
      </w:pPr>
    </w:p>
    <w:p w14:paraId="6E165FD9" w14:textId="3E6F3CCB" w:rsidR="0012720A" w:rsidRDefault="00406741" w:rsidP="00971F21">
      <w:pPr>
        <w:spacing w:after="0" w:line="240" w:lineRule="auto"/>
        <w:rPr>
          <w:b/>
        </w:rPr>
      </w:pPr>
      <w:r>
        <w:rPr>
          <w:b/>
        </w:rPr>
        <w:lastRenderedPageBreak/>
        <w:t>REFERENCE</w:t>
      </w:r>
    </w:p>
    <w:p w14:paraId="2F27B31D" w14:textId="77777777" w:rsidR="00406741" w:rsidRPr="003F71A5" w:rsidRDefault="00406741" w:rsidP="00971F21">
      <w:pPr>
        <w:spacing w:after="0" w:line="240" w:lineRule="auto"/>
        <w:rPr>
          <w:b/>
          <w:sz w:val="18"/>
          <w:szCs w:val="18"/>
        </w:rPr>
      </w:pPr>
    </w:p>
    <w:p w14:paraId="79F5FFEE" w14:textId="48A48351" w:rsidR="00D15596" w:rsidRDefault="00D15596" w:rsidP="00D15596">
      <w:pPr>
        <w:pStyle w:val="NoSpacing"/>
        <w:rPr>
          <w:b/>
        </w:rPr>
      </w:pPr>
      <w:bookmarkStart w:id="31" w:name="_Hlk489367874"/>
      <w:bookmarkStart w:id="32" w:name="_Hlk487866736"/>
      <w:r>
        <w:rPr>
          <w:b/>
        </w:rPr>
        <w:t>C-STAT Stroke Assessment Tool</w:t>
      </w:r>
    </w:p>
    <w:bookmarkEnd w:id="31"/>
    <w:p w14:paraId="6D6853CE" w14:textId="77777777" w:rsidR="00D15596" w:rsidRDefault="00D15596" w:rsidP="00D15596">
      <w:pPr>
        <w:pStyle w:val="NoSpacing"/>
        <w:rPr>
          <w:b/>
        </w:rPr>
      </w:pPr>
    </w:p>
    <w:p w14:paraId="5663F9E6" w14:textId="7E1222D1" w:rsidR="00D15596" w:rsidRDefault="00D15596" w:rsidP="00D15596">
      <w:pPr>
        <w:pStyle w:val="NoSpacing"/>
        <w:rPr>
          <w:b/>
        </w:rPr>
      </w:pPr>
      <w:r>
        <w:rPr>
          <w:b/>
          <w:noProof/>
        </w:rPr>
        <w:drawing>
          <wp:inline distT="0" distB="0" distL="0" distR="0" wp14:anchorId="1A66EF46" wp14:editId="4FFED3DA">
            <wp:extent cx="5943600"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5476D454" w14:textId="77777777" w:rsidR="00D15596" w:rsidRDefault="00D15596" w:rsidP="00D15596">
      <w:pPr>
        <w:pStyle w:val="NoSpacing"/>
        <w:rPr>
          <w:b/>
          <w:sz w:val="16"/>
        </w:rPr>
      </w:pPr>
    </w:p>
    <w:p w14:paraId="6DBC8A4E" w14:textId="77777777" w:rsidR="00D15596" w:rsidRDefault="00D15596" w:rsidP="00D15596">
      <w:pPr>
        <w:pStyle w:val="NoSpacing"/>
        <w:rPr>
          <w:b/>
        </w:rPr>
      </w:pPr>
      <w:r>
        <w:rPr>
          <w:b/>
        </w:rPr>
        <w:t xml:space="preserve">The C-STAT score more accurately identifies patients with Large Vessel Occlusion (L.V.O.) </w:t>
      </w:r>
    </w:p>
    <w:p w14:paraId="7512D2D6" w14:textId="64DD4288" w:rsidR="00D15596" w:rsidRDefault="00D15596" w:rsidP="00D15596">
      <w:pPr>
        <w:pStyle w:val="NoSpacing"/>
      </w:pPr>
      <w:r>
        <w:rPr>
          <w:b/>
        </w:rPr>
        <w:t xml:space="preserve">If C-STAT Score </w:t>
      </w:r>
      <w:r>
        <w:rPr>
          <w:b/>
          <w:u w:val="single"/>
        </w:rPr>
        <w:t>&gt;</w:t>
      </w:r>
      <w:r>
        <w:rPr>
          <w:b/>
        </w:rPr>
        <w:t xml:space="preserve"> 2, patient should be transported to a stroke center with interventional capability.  </w:t>
      </w:r>
    </w:p>
    <w:bookmarkEnd w:id="32"/>
    <w:p w14:paraId="6E2F495C" w14:textId="77777777" w:rsidR="00D15596" w:rsidRDefault="00D15596" w:rsidP="00D15596">
      <w:pPr>
        <w:rPr>
          <w:b/>
        </w:rPr>
      </w:pPr>
      <w:r>
        <w:rPr>
          <w:b/>
        </w:rPr>
        <w:br w:type="page"/>
      </w:r>
    </w:p>
    <w:p w14:paraId="4A2AEE4D" w14:textId="67920709" w:rsidR="006D225C" w:rsidRPr="009A4AFE" w:rsidRDefault="006D225C" w:rsidP="00971F21">
      <w:pPr>
        <w:spacing w:after="0" w:line="240" w:lineRule="auto"/>
        <w:rPr>
          <w:rFonts w:cstheme="minorHAnsi"/>
          <w:b/>
        </w:rPr>
      </w:pPr>
      <w:r>
        <w:rPr>
          <w:rFonts w:cstheme="minorHAnsi"/>
          <w:b/>
        </w:rPr>
        <w:lastRenderedPageBreak/>
        <w:t xml:space="preserve">PREHOSPITAL </w:t>
      </w:r>
      <w:r w:rsidR="009A4AFE">
        <w:rPr>
          <w:rFonts w:cstheme="minorHAnsi"/>
          <w:b/>
        </w:rPr>
        <w:t>SCREEN FOR THROMBOLYTIC THERAPY</w:t>
      </w:r>
    </w:p>
    <w:p w14:paraId="104F2B83" w14:textId="73A34D5D" w:rsidR="008B1DE8" w:rsidRDefault="00D6148D" w:rsidP="008B1DE8">
      <w:pPr>
        <w:shd w:val="clear" w:color="auto" w:fill="660033"/>
        <w:spacing w:after="0" w:line="240" w:lineRule="auto"/>
        <w:rPr>
          <w:rFonts w:cstheme="minorHAnsi"/>
        </w:rPr>
      </w:pPr>
      <w:r>
        <w:rPr>
          <w:rFonts w:cstheme="minorHAnsi"/>
          <w:noProof/>
        </w:rPr>
        <mc:AlternateContent>
          <mc:Choice Requires="wps">
            <w:drawing>
              <wp:inline distT="0" distB="0" distL="0" distR="0" wp14:anchorId="1F014F62" wp14:editId="13385861">
                <wp:extent cx="5362575" cy="219075"/>
                <wp:effectExtent l="9525" t="9525" r="19050"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48C0EB9F" w14:textId="77777777" w:rsidR="006B1B97" w:rsidRPr="00E16DFA" w:rsidRDefault="006B1B97" w:rsidP="00D6148D">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14F62" id="_x0000_s1119"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" filled="f" stroked="f">
                <o:lock v:ext="edit" shapetype="t"/>
                <v:textbox style="mso-fit-shape-to-text:t">
                  <w:txbxContent>
                    <w:p w14:paraId="48C0EB9F" w14:textId="77777777" w:rsidR="006B1B97" w:rsidRPr="00E16DFA" w:rsidRDefault="006B1B97" w:rsidP="00D6148D">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6C04DC6F" w14:textId="7D436EDF" w:rsidR="00E35393" w:rsidRPr="008B1DE8" w:rsidRDefault="00E35393" w:rsidP="00E35393">
      <w:pPr>
        <w:shd w:val="clear" w:color="auto" w:fill="660033"/>
        <w:spacing w:after="0" w:line="240" w:lineRule="auto"/>
        <w:rPr>
          <w:rFonts w:cstheme="minorHAnsi"/>
          <w:sz w:val="2"/>
        </w:rPr>
      </w:pPr>
    </w:p>
    <w:p w14:paraId="11896DB6" w14:textId="77777777" w:rsidR="006D225C" w:rsidRDefault="006D225C" w:rsidP="00971F21">
      <w:pPr>
        <w:spacing w:after="0" w:line="240" w:lineRule="auto"/>
        <w:rPr>
          <w:b/>
        </w:rPr>
      </w:pPr>
      <w:r>
        <w:rPr>
          <w:b/>
        </w:rPr>
        <w:t>Complete this report for all patients symptomatic for Acute Coronary Syndrome or CVA.</w:t>
      </w:r>
    </w:p>
    <w:p w14:paraId="60429B6F" w14:textId="77777777" w:rsidR="006D225C" w:rsidRDefault="006D225C" w:rsidP="00971F21">
      <w:pPr>
        <w:spacing w:after="0" w:line="240" w:lineRule="auto"/>
        <w:rPr>
          <w:b/>
        </w:rPr>
      </w:pPr>
      <w:r>
        <w:rPr>
          <w:b/>
        </w:rPr>
        <w:t>Report to the Emergency Department Physician/Nurse any positive findings.  Document all findings in the PCR.</w:t>
      </w:r>
    </w:p>
    <w:tbl>
      <w:tblPr>
        <w:tblStyle w:val="TableGrid"/>
        <w:tblW w:w="0" w:type="auto"/>
        <w:tblLook w:val="04A0" w:firstRow="1" w:lastRow="0" w:firstColumn="1" w:lastColumn="0" w:noHBand="0" w:noVBand="1"/>
      </w:tblPr>
      <w:tblGrid>
        <w:gridCol w:w="6859"/>
        <w:gridCol w:w="1325"/>
        <w:gridCol w:w="1166"/>
      </w:tblGrid>
      <w:tr w:rsidR="006D225C" w14:paraId="3C30AD51" w14:textId="77777777" w:rsidTr="001933D6">
        <w:tc>
          <w:tcPr>
            <w:tcW w:w="9576" w:type="dxa"/>
            <w:gridSpan w:val="3"/>
          </w:tcPr>
          <w:p w14:paraId="7651D3A1" w14:textId="77777777" w:rsidR="006D225C" w:rsidRDefault="0065514A" w:rsidP="00971F21">
            <w:pPr>
              <w:rPr>
                <w:b/>
              </w:rPr>
            </w:pPr>
            <w:r>
              <w:rPr>
                <w:b/>
              </w:rPr>
              <w:t>Witness/next of kin contact info</w:t>
            </w:r>
            <w:r w:rsidR="006D225C">
              <w:rPr>
                <w:b/>
              </w:rPr>
              <w:t>: ___________________________</w:t>
            </w:r>
          </w:p>
        </w:tc>
      </w:tr>
      <w:tr w:rsidR="006D225C" w14:paraId="6CCF4A34" w14:textId="77777777" w:rsidTr="001933D6">
        <w:tc>
          <w:tcPr>
            <w:tcW w:w="9576" w:type="dxa"/>
            <w:gridSpan w:val="3"/>
          </w:tcPr>
          <w:p w14:paraId="3275D092" w14:textId="77777777" w:rsidR="006D225C" w:rsidRDefault="006D225C" w:rsidP="00971F21">
            <w:pPr>
              <w:rPr>
                <w:b/>
              </w:rPr>
            </w:pPr>
            <w:r>
              <w:rPr>
                <w:b/>
              </w:rPr>
              <w:t>Time of onset of the symptoms: ___________________________</w:t>
            </w:r>
          </w:p>
        </w:tc>
      </w:tr>
      <w:tr w:rsidR="006D225C" w14:paraId="73EFCEF5" w14:textId="77777777" w:rsidTr="006D225C">
        <w:tc>
          <w:tcPr>
            <w:tcW w:w="7038" w:type="dxa"/>
          </w:tcPr>
          <w:p w14:paraId="675E8C92" w14:textId="77777777" w:rsidR="006D225C" w:rsidRDefault="0065514A" w:rsidP="00971F21">
            <w:pPr>
              <w:rPr>
                <w:b/>
              </w:rPr>
            </w:pPr>
            <w:r>
              <w:rPr>
                <w:b/>
              </w:rPr>
              <w:t>Systolic BP &gt;240 mmHg</w:t>
            </w:r>
          </w:p>
        </w:tc>
        <w:tc>
          <w:tcPr>
            <w:tcW w:w="1350" w:type="dxa"/>
          </w:tcPr>
          <w:p w14:paraId="3143BB98" w14:textId="77777777" w:rsidR="006D225C" w:rsidRPr="005077AD" w:rsidRDefault="006D225C" w:rsidP="00971F21">
            <w:pPr>
              <w:rPr>
                <w:rFonts w:cstheme="minorHAnsi"/>
                <w:b/>
              </w:rPr>
            </w:pPr>
            <w:r w:rsidRPr="005077AD">
              <w:rPr>
                <w:rFonts w:cstheme="minorHAnsi"/>
                <w:b/>
              </w:rPr>
              <w:t>□</w:t>
            </w:r>
            <w:r w:rsidR="0065514A" w:rsidRPr="005077AD">
              <w:rPr>
                <w:rFonts w:cstheme="minorHAnsi"/>
                <w:b/>
              </w:rPr>
              <w:t xml:space="preserve"> Yes</w:t>
            </w:r>
          </w:p>
        </w:tc>
        <w:tc>
          <w:tcPr>
            <w:tcW w:w="1188" w:type="dxa"/>
          </w:tcPr>
          <w:p w14:paraId="0E80880B"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6D225C" w14:paraId="072D33B0" w14:textId="77777777" w:rsidTr="006D225C">
        <w:tc>
          <w:tcPr>
            <w:tcW w:w="7038" w:type="dxa"/>
          </w:tcPr>
          <w:p w14:paraId="51E37959" w14:textId="77777777" w:rsidR="006D225C" w:rsidRDefault="005077AD" w:rsidP="00971F21">
            <w:pPr>
              <w:rPr>
                <w:b/>
              </w:rPr>
            </w:pPr>
            <w:r>
              <w:rPr>
                <w:b/>
              </w:rPr>
              <w:t>Diastolic BP &gt;110 mmHg</w:t>
            </w:r>
          </w:p>
        </w:tc>
        <w:tc>
          <w:tcPr>
            <w:tcW w:w="1350" w:type="dxa"/>
          </w:tcPr>
          <w:p w14:paraId="1EB33E59"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Yes</w:t>
            </w:r>
          </w:p>
        </w:tc>
        <w:tc>
          <w:tcPr>
            <w:tcW w:w="1188" w:type="dxa"/>
          </w:tcPr>
          <w:p w14:paraId="5D6BAF34"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6D225C" w14:paraId="24A07D50" w14:textId="77777777" w:rsidTr="006D225C">
        <w:tc>
          <w:tcPr>
            <w:tcW w:w="7038" w:type="dxa"/>
          </w:tcPr>
          <w:p w14:paraId="6C249996" w14:textId="77777777" w:rsidR="006D225C" w:rsidRDefault="005077AD" w:rsidP="00971F21">
            <w:pPr>
              <w:rPr>
                <w:b/>
              </w:rPr>
            </w:pPr>
            <w:r>
              <w:rPr>
                <w:b/>
              </w:rPr>
              <w:t>Right arm vs. Left arm Systolic BP difference &gt;15 mmHg</w:t>
            </w:r>
          </w:p>
        </w:tc>
        <w:tc>
          <w:tcPr>
            <w:tcW w:w="1350" w:type="dxa"/>
          </w:tcPr>
          <w:p w14:paraId="5325079A"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Yes</w:t>
            </w:r>
          </w:p>
        </w:tc>
        <w:tc>
          <w:tcPr>
            <w:tcW w:w="1188" w:type="dxa"/>
          </w:tcPr>
          <w:p w14:paraId="4EA17F61"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6D225C" w14:paraId="425162DB" w14:textId="77777777" w:rsidTr="006D225C">
        <w:tc>
          <w:tcPr>
            <w:tcW w:w="7038" w:type="dxa"/>
          </w:tcPr>
          <w:p w14:paraId="3BF42E12" w14:textId="77777777" w:rsidR="006D225C" w:rsidRDefault="005077AD" w:rsidP="00971F21">
            <w:pPr>
              <w:rPr>
                <w:b/>
              </w:rPr>
            </w:pPr>
            <w:r>
              <w:rPr>
                <w:b/>
              </w:rPr>
              <w:t>History of recent brain/spinal cord surgery, CVA, or injury</w:t>
            </w:r>
          </w:p>
        </w:tc>
        <w:tc>
          <w:tcPr>
            <w:tcW w:w="1350" w:type="dxa"/>
          </w:tcPr>
          <w:p w14:paraId="2198315F"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Yes</w:t>
            </w:r>
          </w:p>
        </w:tc>
        <w:tc>
          <w:tcPr>
            <w:tcW w:w="1188" w:type="dxa"/>
          </w:tcPr>
          <w:p w14:paraId="66AAD244"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6D225C" w14:paraId="4E9EF0A8" w14:textId="77777777" w:rsidTr="006D225C">
        <w:tc>
          <w:tcPr>
            <w:tcW w:w="7038" w:type="dxa"/>
          </w:tcPr>
          <w:p w14:paraId="474A3177" w14:textId="77777777" w:rsidR="006D225C" w:rsidRDefault="005077AD" w:rsidP="00971F21">
            <w:pPr>
              <w:rPr>
                <w:b/>
              </w:rPr>
            </w:pPr>
            <w:r>
              <w:rPr>
                <w:b/>
              </w:rPr>
              <w:t>Recent trauma or surgery</w:t>
            </w:r>
          </w:p>
        </w:tc>
        <w:tc>
          <w:tcPr>
            <w:tcW w:w="1350" w:type="dxa"/>
          </w:tcPr>
          <w:p w14:paraId="04588E22"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Yes</w:t>
            </w:r>
          </w:p>
        </w:tc>
        <w:tc>
          <w:tcPr>
            <w:tcW w:w="1188" w:type="dxa"/>
          </w:tcPr>
          <w:p w14:paraId="5451510B"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6D225C" w14:paraId="2928AB3B" w14:textId="77777777" w:rsidTr="006D225C">
        <w:tc>
          <w:tcPr>
            <w:tcW w:w="7038" w:type="dxa"/>
          </w:tcPr>
          <w:p w14:paraId="428338D2" w14:textId="77777777" w:rsidR="006D225C" w:rsidRDefault="005077AD" w:rsidP="00971F21">
            <w:pPr>
              <w:rPr>
                <w:b/>
              </w:rPr>
            </w:pPr>
            <w:r>
              <w:rPr>
                <w:b/>
              </w:rPr>
              <w:t>Bleeding disorder that causes the patient to bleed excessive</w:t>
            </w:r>
          </w:p>
        </w:tc>
        <w:tc>
          <w:tcPr>
            <w:tcW w:w="1350" w:type="dxa"/>
          </w:tcPr>
          <w:p w14:paraId="3F279752"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Yes</w:t>
            </w:r>
          </w:p>
        </w:tc>
        <w:tc>
          <w:tcPr>
            <w:tcW w:w="1188" w:type="dxa"/>
          </w:tcPr>
          <w:p w14:paraId="6CE5061E"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6D225C" w14:paraId="1952AF1C" w14:textId="77777777" w:rsidTr="006D225C">
        <w:tc>
          <w:tcPr>
            <w:tcW w:w="7038" w:type="dxa"/>
          </w:tcPr>
          <w:p w14:paraId="183DB381" w14:textId="77777777" w:rsidR="006D225C" w:rsidRDefault="005077AD" w:rsidP="00971F21">
            <w:pPr>
              <w:rPr>
                <w:b/>
              </w:rPr>
            </w:pPr>
            <w:r>
              <w:rPr>
                <w:b/>
              </w:rPr>
              <w:t>Prolonged CPR (&gt;10 minutes)</w:t>
            </w:r>
          </w:p>
        </w:tc>
        <w:tc>
          <w:tcPr>
            <w:tcW w:w="1350" w:type="dxa"/>
          </w:tcPr>
          <w:p w14:paraId="121C10C4"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Yes</w:t>
            </w:r>
          </w:p>
        </w:tc>
        <w:tc>
          <w:tcPr>
            <w:tcW w:w="1188" w:type="dxa"/>
          </w:tcPr>
          <w:p w14:paraId="59BBEBD2" w14:textId="77777777" w:rsidR="006D225C" w:rsidRPr="005077AD" w:rsidRDefault="006D225C" w:rsidP="00971F21">
            <w:pPr>
              <w:rPr>
                <w:rFonts w:cstheme="minorHAnsi"/>
                <w:b/>
              </w:rPr>
            </w:pPr>
            <w:r w:rsidRPr="005077AD">
              <w:rPr>
                <w:rFonts w:cstheme="minorHAnsi"/>
                <w:b/>
              </w:rPr>
              <w:t>□</w:t>
            </w:r>
            <w:r w:rsidR="005077AD" w:rsidRPr="005077AD">
              <w:rPr>
                <w:rFonts w:cstheme="minorHAnsi"/>
                <w:b/>
              </w:rPr>
              <w:t xml:space="preserve"> No</w:t>
            </w:r>
          </w:p>
        </w:tc>
      </w:tr>
      <w:tr w:rsidR="009A4AFE" w14:paraId="2BC47AC1" w14:textId="77777777" w:rsidTr="006D225C">
        <w:tc>
          <w:tcPr>
            <w:tcW w:w="7038" w:type="dxa"/>
          </w:tcPr>
          <w:p w14:paraId="14147428" w14:textId="77777777" w:rsidR="009A4AFE" w:rsidRDefault="009A4AFE" w:rsidP="00971F21">
            <w:pPr>
              <w:rPr>
                <w:b/>
              </w:rPr>
            </w:pPr>
            <w:r>
              <w:rPr>
                <w:b/>
              </w:rPr>
              <w:t>Pregnancy</w:t>
            </w:r>
          </w:p>
        </w:tc>
        <w:tc>
          <w:tcPr>
            <w:tcW w:w="1350" w:type="dxa"/>
          </w:tcPr>
          <w:p w14:paraId="6FB8D1BC" w14:textId="77777777" w:rsidR="009A4AFE" w:rsidRPr="005077AD" w:rsidRDefault="009A4AFE" w:rsidP="00971F21">
            <w:pPr>
              <w:rPr>
                <w:rFonts w:cstheme="minorHAnsi"/>
                <w:b/>
              </w:rPr>
            </w:pPr>
            <w:r w:rsidRPr="005077AD">
              <w:rPr>
                <w:rFonts w:cstheme="minorHAnsi"/>
                <w:b/>
              </w:rPr>
              <w:t>□ Yes</w:t>
            </w:r>
          </w:p>
        </w:tc>
        <w:tc>
          <w:tcPr>
            <w:tcW w:w="1188" w:type="dxa"/>
          </w:tcPr>
          <w:p w14:paraId="205303C6" w14:textId="77777777" w:rsidR="009A4AFE" w:rsidRPr="005077AD" w:rsidRDefault="009A4AFE" w:rsidP="00971F21">
            <w:pPr>
              <w:rPr>
                <w:rFonts w:cstheme="minorHAnsi"/>
                <w:b/>
              </w:rPr>
            </w:pPr>
            <w:r w:rsidRPr="005077AD">
              <w:rPr>
                <w:rFonts w:cstheme="minorHAnsi"/>
                <w:b/>
              </w:rPr>
              <w:t>□ No</w:t>
            </w:r>
          </w:p>
        </w:tc>
      </w:tr>
      <w:tr w:rsidR="009A4AFE" w14:paraId="28CD9D02" w14:textId="77777777" w:rsidTr="006D225C">
        <w:tc>
          <w:tcPr>
            <w:tcW w:w="7038" w:type="dxa"/>
          </w:tcPr>
          <w:p w14:paraId="2BA5FDF4" w14:textId="77777777" w:rsidR="009A4AFE" w:rsidRDefault="009A4AFE" w:rsidP="00971F21">
            <w:pPr>
              <w:rPr>
                <w:b/>
              </w:rPr>
            </w:pPr>
            <w:r>
              <w:rPr>
                <w:b/>
              </w:rPr>
              <w:t>Taking Coumadin, Aspirin, or other blood thinners</w:t>
            </w:r>
          </w:p>
        </w:tc>
        <w:tc>
          <w:tcPr>
            <w:tcW w:w="1350" w:type="dxa"/>
          </w:tcPr>
          <w:p w14:paraId="1A0C4A31" w14:textId="77777777" w:rsidR="009A4AFE" w:rsidRPr="005077AD" w:rsidRDefault="009A4AFE" w:rsidP="00971F21">
            <w:pPr>
              <w:rPr>
                <w:rFonts w:cstheme="minorHAnsi"/>
                <w:b/>
              </w:rPr>
            </w:pPr>
            <w:r w:rsidRPr="005077AD">
              <w:rPr>
                <w:rFonts w:cstheme="minorHAnsi"/>
                <w:b/>
              </w:rPr>
              <w:t>□ Yes</w:t>
            </w:r>
          </w:p>
        </w:tc>
        <w:tc>
          <w:tcPr>
            <w:tcW w:w="1188" w:type="dxa"/>
          </w:tcPr>
          <w:p w14:paraId="6486F764" w14:textId="77777777" w:rsidR="009A4AFE" w:rsidRPr="005077AD" w:rsidRDefault="009A4AFE" w:rsidP="00971F21">
            <w:pPr>
              <w:rPr>
                <w:rFonts w:cstheme="minorHAnsi"/>
                <w:b/>
              </w:rPr>
            </w:pPr>
            <w:r w:rsidRPr="005077AD">
              <w:rPr>
                <w:rFonts w:cstheme="minorHAnsi"/>
                <w:b/>
              </w:rPr>
              <w:t>□ No</w:t>
            </w:r>
          </w:p>
        </w:tc>
      </w:tr>
    </w:tbl>
    <w:p w14:paraId="730D1BDB" w14:textId="051C5045" w:rsidR="001B5EBE" w:rsidRDefault="001B5EBE" w:rsidP="00971F21">
      <w:pPr>
        <w:spacing w:after="0" w:line="240" w:lineRule="auto"/>
        <w:rPr>
          <w:b/>
        </w:rPr>
      </w:pPr>
    </w:p>
    <w:p w14:paraId="0E731014" w14:textId="77777777" w:rsidR="001B5EBE" w:rsidRDefault="001B5EBE" w:rsidP="00971F21">
      <w:pPr>
        <w:spacing w:after="0" w:line="240" w:lineRule="auto"/>
        <w:sectPr w:rsidR="001B5EBE" w:rsidSect="000C1B1A">
          <w:footerReference w:type="default" r:id="rId51"/>
          <w:pgSz w:w="12240" w:h="15840"/>
          <w:pgMar w:top="1440" w:right="1440" w:bottom="1440" w:left="1440" w:header="720" w:footer="720" w:gutter="0"/>
          <w:cols w:space="720"/>
          <w:docGrid w:linePitch="360"/>
        </w:sectPr>
      </w:pPr>
    </w:p>
    <w:p w14:paraId="58F2A15C" w14:textId="77777777" w:rsidR="006D225C" w:rsidRDefault="009A4AFE" w:rsidP="00971F21">
      <w:pPr>
        <w:spacing w:after="0" w:line="240" w:lineRule="auto"/>
        <w:rPr>
          <w:b/>
        </w:rPr>
      </w:pPr>
      <w:r>
        <w:rPr>
          <w:b/>
        </w:rPr>
        <w:lastRenderedPageBreak/>
        <w:t>MEDICAL EMERGENCY</w:t>
      </w:r>
    </w:p>
    <w:p w14:paraId="6F25298D" w14:textId="77777777" w:rsidR="009A4AFE" w:rsidRDefault="009A4AFE" w:rsidP="00971F21">
      <w:pPr>
        <w:spacing w:after="0" w:line="240" w:lineRule="auto"/>
        <w:rPr>
          <w:b/>
        </w:rPr>
      </w:pPr>
    </w:p>
    <w:p w14:paraId="7FB7EBF9" w14:textId="77777777" w:rsidR="009A4AFE" w:rsidRDefault="009A4AFE" w:rsidP="00971F21">
      <w:pPr>
        <w:spacing w:after="0" w:line="240" w:lineRule="auto"/>
        <w:rPr>
          <w:b/>
        </w:rPr>
      </w:pPr>
      <w:r>
        <w:rPr>
          <w:b/>
        </w:rPr>
        <w:t>305</w:t>
      </w:r>
      <w:r>
        <w:rPr>
          <w:b/>
        </w:rPr>
        <w:tab/>
        <w:t>Croup</w:t>
      </w:r>
    </w:p>
    <w:p w14:paraId="4DE4A312" w14:textId="77777777" w:rsidR="009A4AFE" w:rsidRDefault="009A4AFE" w:rsidP="00971F21">
      <w:pPr>
        <w:spacing w:after="0" w:line="240" w:lineRule="auto"/>
        <w:rPr>
          <w:b/>
        </w:rPr>
      </w:pPr>
    </w:p>
    <w:p w14:paraId="5750CDDE" w14:textId="77777777" w:rsidR="009A4AFE" w:rsidRDefault="009A4AFE"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9A4AFE" w14:paraId="67AE2598" w14:textId="77777777" w:rsidTr="009A4AFE">
        <w:tc>
          <w:tcPr>
            <w:tcW w:w="9576" w:type="dxa"/>
          </w:tcPr>
          <w:p w14:paraId="51F69FCE" w14:textId="77777777" w:rsidR="009A4AFE" w:rsidRDefault="00E35393" w:rsidP="00971F21">
            <w:r>
              <w:t xml:space="preserve">History - </w:t>
            </w:r>
            <w:r w:rsidR="009A4AFE">
              <w:t>Viral infections resulting in inflammation of the larynx, trachea</w:t>
            </w:r>
          </w:p>
          <w:p w14:paraId="7D5D79B9" w14:textId="77777777" w:rsidR="009A4AFE" w:rsidRDefault="009A4AFE" w:rsidP="00971F21">
            <w:r>
              <w:t>Seasonal – Late fall/early winter</w:t>
            </w:r>
          </w:p>
          <w:p w14:paraId="0613B0E3" w14:textId="0AB7215F" w:rsidR="009A4AFE" w:rsidRDefault="009A4AFE" w:rsidP="00971F21">
            <w:r>
              <w:t xml:space="preserve">Children under 6 </w:t>
            </w:r>
            <w:r w:rsidR="001B5EBE">
              <w:t>yrs.</w:t>
            </w:r>
            <w:r>
              <w:t xml:space="preserve"> old with cold symptoms for 1-3 days</w:t>
            </w:r>
          </w:p>
          <w:p w14:paraId="3C759F8D" w14:textId="77777777" w:rsidR="009A4AFE" w:rsidRDefault="009A4AFE" w:rsidP="00971F21">
            <w:r>
              <w:t>Hoarseness</w:t>
            </w:r>
          </w:p>
          <w:p w14:paraId="0776A8B6" w14:textId="77777777" w:rsidR="009A4AFE" w:rsidRDefault="009A4AFE" w:rsidP="00971F21">
            <w:r>
              <w:t>Barking, Seal-like cough</w:t>
            </w:r>
          </w:p>
          <w:p w14:paraId="6E330257" w14:textId="77777777" w:rsidR="009A4AFE" w:rsidRDefault="009A4AFE" w:rsidP="00971F21">
            <w:r>
              <w:t>Stridor, NOT wheezes</w:t>
            </w:r>
          </w:p>
          <w:p w14:paraId="35EDB499" w14:textId="77777777" w:rsidR="009A4AFE" w:rsidRDefault="009A4AFE" w:rsidP="00971F21">
            <w:r>
              <w:t>Low grade fever</w:t>
            </w:r>
          </w:p>
          <w:p w14:paraId="7B36281F" w14:textId="77777777" w:rsidR="009A4AFE" w:rsidRPr="009A4AFE" w:rsidRDefault="009A4AFE" w:rsidP="00971F21">
            <w:r>
              <w:t>No history of obstruction, foreign body, trauma</w:t>
            </w:r>
          </w:p>
        </w:tc>
      </w:tr>
    </w:tbl>
    <w:p w14:paraId="1EE52DA2" w14:textId="6B5D4D5D" w:rsidR="00372AAC" w:rsidRPr="000D653B" w:rsidRDefault="00FE5113" w:rsidP="00372AAC">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0752061" wp14:editId="39F4473A">
                <wp:extent cx="2676525" cy="219075"/>
                <wp:effectExtent l="9525" t="19050" r="13970" b="5080"/>
                <wp:docPr id="727"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76525" cy="219075"/>
                        </a:xfrm>
                        <a:prstGeom prst="rect">
                          <a:avLst/>
                        </a:prstGeom>
                        <a:extLst>
                          <a:ext uri="{AF507438-7753-43E0-B8FC-AC1667EBCBE1}">
                            <a14:hiddenEffects xmlns:a14="http://schemas.microsoft.com/office/drawing/2010/main">
                              <a:effectLst/>
                            </a14:hiddenEffects>
                          </a:ext>
                        </a:extLst>
                      </wps:spPr>
                      <wps:txbx>
                        <w:txbxContent>
                          <w:p w14:paraId="0D7A3E9A"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        EMT         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52061" id="WordArt 96" o:spid="_x0000_s1120" type="#_x0000_t202" style="width:21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" filled="f" stroked="f">
                <o:lock v:ext="edit" shapetype="t"/>
                <v:textbox style="mso-fit-shape-to-text:t">
                  <w:txbxContent>
                    <w:p w14:paraId="0D7A3E9A"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        EMT         AEMT</w:t>
                      </w:r>
                    </w:p>
                  </w:txbxContent>
                </v:textbox>
                <w10:anchorlock/>
              </v:shape>
            </w:pict>
          </mc:Fallback>
        </mc:AlternateContent>
      </w:r>
    </w:p>
    <w:p w14:paraId="59146B87" w14:textId="77777777" w:rsidR="00614F60" w:rsidRDefault="00614F60" w:rsidP="007770B1">
      <w:pPr>
        <w:pStyle w:val="ListParagraph"/>
        <w:numPr>
          <w:ilvl w:val="0"/>
          <w:numId w:val="42"/>
        </w:numPr>
        <w:spacing w:after="0" w:line="240" w:lineRule="auto"/>
      </w:pPr>
      <w:r>
        <w:t>Oxygen and airway maintenance appropriate to the patient’s condition</w:t>
      </w:r>
    </w:p>
    <w:p w14:paraId="7F6E0569" w14:textId="77777777" w:rsidR="00614F60" w:rsidRDefault="00614F60" w:rsidP="007770B1">
      <w:pPr>
        <w:pStyle w:val="ListParagraph"/>
        <w:numPr>
          <w:ilvl w:val="0"/>
          <w:numId w:val="42"/>
        </w:numPr>
        <w:spacing w:after="0" w:line="240" w:lineRule="auto"/>
      </w:pPr>
      <w:r>
        <w:t>Allow patient to assume comfortable position or place patient supine</w:t>
      </w:r>
    </w:p>
    <w:p w14:paraId="3AD29883" w14:textId="77777777" w:rsidR="00614F60" w:rsidRDefault="00614F60" w:rsidP="007770B1">
      <w:pPr>
        <w:pStyle w:val="ListParagraph"/>
        <w:numPr>
          <w:ilvl w:val="0"/>
          <w:numId w:val="42"/>
        </w:numPr>
        <w:spacing w:after="0" w:line="240" w:lineRule="auto"/>
      </w:pPr>
      <w:r>
        <w:t>Supportive care</w:t>
      </w:r>
    </w:p>
    <w:p w14:paraId="3C31ADBC" w14:textId="77777777" w:rsidR="00614F60" w:rsidRDefault="00012478" w:rsidP="001828C5">
      <w:pPr>
        <w:pStyle w:val="ListParagraph"/>
        <w:spacing w:after="0" w:line="240" w:lineRule="auto"/>
        <w:rPr>
          <w:b/>
          <w:color w:val="FF0000"/>
        </w:rPr>
      </w:pPr>
      <w:r>
        <w:rPr>
          <w:b/>
          <w:color w:val="FF0000"/>
        </w:rPr>
        <w:t xml:space="preserve">EMR, </w:t>
      </w:r>
      <w:r w:rsidR="00614F60" w:rsidRPr="00650C4C">
        <w:rPr>
          <w:b/>
          <w:color w:val="FF0000"/>
        </w:rPr>
        <w:t>EMT</w:t>
      </w:r>
      <w:r>
        <w:rPr>
          <w:b/>
          <w:color w:val="FF0000"/>
        </w:rPr>
        <w:t xml:space="preserve"> and AEMT</w:t>
      </w:r>
      <w:r w:rsidR="00614F60" w:rsidRPr="00650C4C">
        <w:rPr>
          <w:b/>
          <w:color w:val="FF0000"/>
        </w:rPr>
        <w:t xml:space="preserve"> STOP</w:t>
      </w:r>
    </w:p>
    <w:p w14:paraId="58E2DE76" w14:textId="50CFA985" w:rsidR="00372AAC" w:rsidRPr="000D653B" w:rsidRDefault="00FE5113" w:rsidP="00372AAC">
      <w:pPr>
        <w:shd w:val="clear" w:color="auto" w:fill="0F243E" w:themeFill="text2" w:themeFillShade="80"/>
        <w:spacing w:after="0" w:line="240" w:lineRule="auto"/>
        <w:rPr>
          <w:rFonts w:cs="Arial"/>
        </w:rPr>
      </w:pPr>
      <w:r>
        <w:rPr>
          <w:rFonts w:cs="Arial"/>
          <w:noProof/>
        </w:rPr>
        <mc:AlternateContent>
          <mc:Choice Requires="wps">
            <w:drawing>
              <wp:inline distT="0" distB="0" distL="0" distR="0" wp14:anchorId="08681331" wp14:editId="0735139C">
                <wp:extent cx="1352550" cy="219075"/>
                <wp:effectExtent l="0" t="0" r="0" b="0"/>
                <wp:docPr id="726"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2550" cy="219075"/>
                        </a:xfrm>
                        <a:prstGeom prst="rect">
                          <a:avLst/>
                        </a:prstGeom>
                        <a:extLst>
                          <a:ext uri="{AF507438-7753-43E0-B8FC-AC1667EBCBE1}">
                            <a14:hiddenEffects xmlns:a14="http://schemas.microsoft.com/office/drawing/2010/main">
                              <a:effectLst/>
                            </a14:hiddenEffects>
                          </a:ext>
                        </a:extLst>
                      </wps:spPr>
                      <wps:txbx>
                        <w:txbxContent>
                          <w:p w14:paraId="73ABECF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81331" id="WordArt 97" o:spid="_x0000_s1121" type="#_x0000_t202" style="width:106.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" filled="f" stroked="f">
                <o:lock v:ext="edit" shapetype="t"/>
                <v:textbox style="mso-fit-shape-to-text:t">
                  <w:txbxContent>
                    <w:p w14:paraId="73ABECF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27D348E" w14:textId="013D600D" w:rsidR="00614F60" w:rsidRDefault="00614F60" w:rsidP="00E15D62">
      <w:pPr>
        <w:pStyle w:val="ListParagraph"/>
        <w:numPr>
          <w:ilvl w:val="0"/>
          <w:numId w:val="42"/>
        </w:numPr>
        <w:spacing w:after="0" w:line="240" w:lineRule="auto"/>
      </w:pPr>
      <w:r>
        <w:t xml:space="preserve">Nebulized </w:t>
      </w:r>
      <w:r w:rsidR="00E15D62" w:rsidRPr="00E15D62">
        <w:t>EPINEPHrine 1:1,000 (now 1 mg/mL)</w:t>
      </w:r>
    </w:p>
    <w:p w14:paraId="6855DD56" w14:textId="09FE5D5A" w:rsidR="00614F60" w:rsidRDefault="00614F60" w:rsidP="007770B1">
      <w:pPr>
        <w:pStyle w:val="ListParagraph"/>
        <w:numPr>
          <w:ilvl w:val="1"/>
          <w:numId w:val="42"/>
        </w:numPr>
        <w:spacing w:after="0" w:line="240" w:lineRule="auto"/>
      </w:pPr>
      <w:r>
        <w:t xml:space="preserve">1 mg diluted to 2.5-3 </w:t>
      </w:r>
      <w:r w:rsidR="00CC4363">
        <w:t>mL</w:t>
      </w:r>
      <w:r>
        <w:t xml:space="preserve"> with saline flush, nebulized (mask or blow-by)</w:t>
      </w:r>
    </w:p>
    <w:p w14:paraId="41191D76" w14:textId="77777777" w:rsidR="00614F60" w:rsidRDefault="00614F60" w:rsidP="007770B1">
      <w:pPr>
        <w:pStyle w:val="ListParagraph"/>
        <w:numPr>
          <w:ilvl w:val="1"/>
          <w:numId w:val="42"/>
        </w:numPr>
        <w:spacing w:after="0" w:line="240" w:lineRule="auto"/>
      </w:pPr>
      <w:r>
        <w:t>May repeat up to 3 total doses</w:t>
      </w:r>
    </w:p>
    <w:p w14:paraId="7B8BFCF3" w14:textId="2A9A739E" w:rsidR="00614F60" w:rsidRDefault="00614F60" w:rsidP="007770B1">
      <w:pPr>
        <w:pStyle w:val="ListParagraph"/>
        <w:numPr>
          <w:ilvl w:val="1"/>
          <w:numId w:val="42"/>
        </w:numPr>
        <w:spacing w:after="0" w:line="240" w:lineRule="auto"/>
      </w:pPr>
      <w:r>
        <w:t xml:space="preserve">If the patient has significant distress, 3 </w:t>
      </w:r>
      <w:r w:rsidR="00A070D4">
        <w:t xml:space="preserve">mL </w:t>
      </w:r>
      <w:r>
        <w:t xml:space="preserve">(3 mg) diluted with 2.5 to 3 </w:t>
      </w:r>
      <w:r w:rsidR="00CC4363">
        <w:t>mL</w:t>
      </w:r>
      <w:r>
        <w:t xml:space="preserve"> saline flush may be administered as initial aerosol</w:t>
      </w:r>
    </w:p>
    <w:p w14:paraId="4473E240" w14:textId="77777777" w:rsidR="00614F60" w:rsidRDefault="00650C4C" w:rsidP="007770B1">
      <w:pPr>
        <w:pStyle w:val="ListParagraph"/>
        <w:numPr>
          <w:ilvl w:val="0"/>
          <w:numId w:val="42"/>
        </w:numPr>
        <w:spacing w:after="0" w:line="240" w:lineRule="auto"/>
      </w:pPr>
      <w:r>
        <w:t>Contact Medical Control for subsequent aerosols</w:t>
      </w:r>
    </w:p>
    <w:p w14:paraId="2CBB815A" w14:textId="77777777" w:rsidR="00650C4C" w:rsidRPr="00650C4C" w:rsidRDefault="00650C4C" w:rsidP="007770B1">
      <w:pPr>
        <w:pStyle w:val="ListParagraph"/>
        <w:numPr>
          <w:ilvl w:val="0"/>
          <w:numId w:val="42"/>
        </w:numPr>
        <w:spacing w:after="0" w:line="240" w:lineRule="auto"/>
        <w:rPr>
          <w:b/>
          <w:color w:val="FF0000"/>
        </w:rPr>
        <w:sectPr w:rsidR="00650C4C" w:rsidRPr="00650C4C" w:rsidSect="000C1B1A">
          <w:footerReference w:type="default" r:id="rId52"/>
          <w:pgSz w:w="12240" w:h="15840"/>
          <w:pgMar w:top="1440" w:right="1440" w:bottom="1440" w:left="1440" w:header="720" w:footer="720" w:gutter="0"/>
          <w:cols w:space="720"/>
          <w:docGrid w:linePitch="360"/>
        </w:sectPr>
      </w:pPr>
    </w:p>
    <w:p w14:paraId="305E13D7" w14:textId="77777777" w:rsidR="00650C4C" w:rsidRDefault="00E5701F" w:rsidP="00971F21">
      <w:pPr>
        <w:spacing w:after="0" w:line="240" w:lineRule="auto"/>
        <w:rPr>
          <w:b/>
        </w:rPr>
      </w:pPr>
      <w:r>
        <w:rPr>
          <w:b/>
        </w:rPr>
        <w:lastRenderedPageBreak/>
        <w:t>MEDICAL EMERGENCY</w:t>
      </w:r>
    </w:p>
    <w:p w14:paraId="242BF726" w14:textId="77777777" w:rsidR="00E5701F" w:rsidRDefault="00E5701F" w:rsidP="00971F21">
      <w:pPr>
        <w:spacing w:after="0" w:line="240" w:lineRule="auto"/>
        <w:rPr>
          <w:b/>
        </w:rPr>
      </w:pPr>
    </w:p>
    <w:p w14:paraId="45B530B1" w14:textId="77777777" w:rsidR="00E5701F" w:rsidRDefault="00E5701F" w:rsidP="00971F21">
      <w:pPr>
        <w:spacing w:after="0" w:line="240" w:lineRule="auto"/>
        <w:rPr>
          <w:b/>
        </w:rPr>
      </w:pPr>
      <w:r>
        <w:rPr>
          <w:b/>
        </w:rPr>
        <w:t>306</w:t>
      </w:r>
      <w:r>
        <w:rPr>
          <w:b/>
        </w:rPr>
        <w:tab/>
        <w:t>Family Violence</w:t>
      </w:r>
    </w:p>
    <w:p w14:paraId="5319BF81" w14:textId="77777777" w:rsidR="00E5701F" w:rsidRDefault="00E5701F" w:rsidP="00971F21">
      <w:pPr>
        <w:spacing w:after="0" w:line="240" w:lineRule="auto"/>
        <w:rPr>
          <w:b/>
        </w:rPr>
      </w:pPr>
    </w:p>
    <w:p w14:paraId="1DD4A376" w14:textId="77777777" w:rsidR="00E5701F" w:rsidRDefault="00E5701F"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826C16" w14:paraId="3B29A985" w14:textId="77777777" w:rsidTr="00826C16">
        <w:tc>
          <w:tcPr>
            <w:tcW w:w="9576" w:type="dxa"/>
          </w:tcPr>
          <w:p w14:paraId="018FB96B" w14:textId="77777777" w:rsidR="00826C16" w:rsidRDefault="00826C16" w:rsidP="00971F21">
            <w:r>
              <w:t>Fear of household member</w:t>
            </w:r>
          </w:p>
          <w:p w14:paraId="01C8DF4B" w14:textId="77777777" w:rsidR="00826C16" w:rsidRDefault="00826C16" w:rsidP="00971F21">
            <w:r>
              <w:t>Reluctance to respond when questioned</w:t>
            </w:r>
          </w:p>
          <w:p w14:paraId="122AF42D" w14:textId="77777777" w:rsidR="00826C16" w:rsidRDefault="00826C16" w:rsidP="00971F21">
            <w:r>
              <w:t>Unusual isolation, unhealthy, unsafe living environment</w:t>
            </w:r>
          </w:p>
          <w:p w14:paraId="14E61C9B" w14:textId="77777777" w:rsidR="00826C16" w:rsidRDefault="00826C16" w:rsidP="00971F21">
            <w:r>
              <w:t>Poor personal hygiene/inappropriate clothing</w:t>
            </w:r>
          </w:p>
          <w:p w14:paraId="5AE41E9E" w14:textId="77777777" w:rsidR="00826C16" w:rsidRDefault="00826C16" w:rsidP="00971F21">
            <w:r>
              <w:t>Conflicting accounts of the incident</w:t>
            </w:r>
          </w:p>
          <w:p w14:paraId="7C776D59" w14:textId="77777777" w:rsidR="00826C16" w:rsidRDefault="00826C16" w:rsidP="00971F21">
            <w:r>
              <w:t>History inconsistent with injury or illness</w:t>
            </w:r>
          </w:p>
          <w:p w14:paraId="0CAADEAE" w14:textId="77777777" w:rsidR="00826C16" w:rsidRDefault="00826C16" w:rsidP="00971F21">
            <w:r>
              <w:t>Indifferent or angry household member</w:t>
            </w:r>
          </w:p>
          <w:p w14:paraId="122D69B1" w14:textId="77777777" w:rsidR="00826C16" w:rsidRDefault="00826C16" w:rsidP="00971F21">
            <w:r>
              <w:t>Household member refused to permit transport</w:t>
            </w:r>
          </w:p>
          <w:p w14:paraId="733C72C8" w14:textId="77777777" w:rsidR="00826C16" w:rsidRDefault="00826C16" w:rsidP="00971F21">
            <w:r>
              <w:t>Household member prevents patient from interacting openly or privately</w:t>
            </w:r>
          </w:p>
          <w:p w14:paraId="710C476F" w14:textId="77777777" w:rsidR="00826C16" w:rsidRDefault="00826C16" w:rsidP="00971F21">
            <w:r>
              <w:t>Concern about minor issues but not major ones</w:t>
            </w:r>
          </w:p>
          <w:p w14:paraId="7F1D5300" w14:textId="77777777" w:rsidR="00826C16" w:rsidRDefault="00826C16" w:rsidP="00971F21">
            <w:r>
              <w:t>Household with previous violence</w:t>
            </w:r>
          </w:p>
          <w:p w14:paraId="23061393" w14:textId="77777777" w:rsidR="00826C16" w:rsidRDefault="00826C16" w:rsidP="00971F21">
            <w:r>
              <w:t>Unexplained delay in seeking treatment</w:t>
            </w:r>
          </w:p>
        </w:tc>
      </w:tr>
    </w:tbl>
    <w:p w14:paraId="48593938" w14:textId="78737A23" w:rsidR="00E35393" w:rsidRPr="00E35393" w:rsidRDefault="00FE5113" w:rsidP="00E35393">
      <w:pPr>
        <w:shd w:val="clear" w:color="auto" w:fill="660033"/>
        <w:spacing w:after="0" w:line="240" w:lineRule="auto"/>
        <w:rPr>
          <w:rFonts w:cstheme="minorHAnsi"/>
        </w:rPr>
      </w:pPr>
      <w:r>
        <w:rPr>
          <w:rFonts w:cstheme="minorHAnsi"/>
          <w:noProof/>
        </w:rPr>
        <mc:AlternateContent>
          <mc:Choice Requires="wps">
            <w:drawing>
              <wp:inline distT="0" distB="0" distL="0" distR="0" wp14:anchorId="1BB4EC23" wp14:editId="02A0D4C4">
                <wp:extent cx="5362575" cy="219075"/>
                <wp:effectExtent l="0" t="0" r="0" b="0"/>
                <wp:docPr id="725"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027B217C" w14:textId="3382BBF2" w:rsidR="006B1B97" w:rsidRPr="00E16DFA" w:rsidRDefault="006B1B97" w:rsidP="00E16DFA">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4EC23" id="WordArt 98" o:spid="_x0000_s1122"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" filled="f" stroked="f">
                <o:lock v:ext="edit" shapetype="t"/>
                <v:textbox style="mso-fit-shape-to-text:t">
                  <w:txbxContent>
                    <w:p w14:paraId="027B217C" w14:textId="3382BBF2" w:rsidR="006B1B97" w:rsidRPr="00E16DFA" w:rsidRDefault="006B1B97" w:rsidP="00E16DFA">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21F4F462" w14:textId="77777777" w:rsidR="00E5701F" w:rsidRDefault="00826C16" w:rsidP="00971F21">
      <w:pPr>
        <w:spacing w:after="0" w:line="240" w:lineRule="auto"/>
        <w:rPr>
          <w:rFonts w:cstheme="minorHAnsi"/>
        </w:rPr>
      </w:pPr>
      <w:r>
        <w:rPr>
          <w:rFonts w:cstheme="minorHAnsi"/>
        </w:rPr>
        <w:t>*Direct questions to ask when alone with patient and time available:</w:t>
      </w:r>
    </w:p>
    <w:p w14:paraId="4D5021AD" w14:textId="77777777" w:rsidR="00826C16" w:rsidRPr="0018246E" w:rsidRDefault="00826C16" w:rsidP="007770B1">
      <w:pPr>
        <w:pStyle w:val="ListParagraph"/>
        <w:numPr>
          <w:ilvl w:val="0"/>
          <w:numId w:val="45"/>
        </w:numPr>
        <w:spacing w:after="0" w:line="240" w:lineRule="auto"/>
        <w:rPr>
          <w:rFonts w:cstheme="minorHAnsi"/>
        </w:rPr>
      </w:pPr>
      <w:r w:rsidRPr="0018246E">
        <w:rPr>
          <w:rFonts w:cstheme="minorHAnsi"/>
        </w:rPr>
        <w:t>Has anyone at home every hurt you?</w:t>
      </w:r>
    </w:p>
    <w:p w14:paraId="1628CE08" w14:textId="77777777" w:rsidR="00826C16" w:rsidRPr="0018246E" w:rsidRDefault="00826C16" w:rsidP="007770B1">
      <w:pPr>
        <w:pStyle w:val="ListParagraph"/>
        <w:numPr>
          <w:ilvl w:val="0"/>
          <w:numId w:val="45"/>
        </w:numPr>
        <w:spacing w:after="0" w:line="240" w:lineRule="auto"/>
        <w:rPr>
          <w:rFonts w:cstheme="minorHAnsi"/>
        </w:rPr>
      </w:pPr>
      <w:r w:rsidRPr="0018246E">
        <w:rPr>
          <w:rFonts w:cstheme="minorHAnsi"/>
        </w:rPr>
        <w:t>Has anyone at home touched you without your consent?</w:t>
      </w:r>
    </w:p>
    <w:p w14:paraId="3674B6C3" w14:textId="77777777" w:rsidR="00826C16" w:rsidRPr="0018246E" w:rsidRDefault="00826C16" w:rsidP="007770B1">
      <w:pPr>
        <w:pStyle w:val="ListParagraph"/>
        <w:numPr>
          <w:ilvl w:val="0"/>
          <w:numId w:val="45"/>
        </w:numPr>
        <w:spacing w:after="0" w:line="240" w:lineRule="auto"/>
        <w:rPr>
          <w:rFonts w:cstheme="minorHAnsi"/>
        </w:rPr>
      </w:pPr>
      <w:r w:rsidRPr="0018246E">
        <w:rPr>
          <w:rFonts w:cstheme="minorHAnsi"/>
        </w:rPr>
        <w:t>Has anyone ever made you do things you didn’t want to do?</w:t>
      </w:r>
    </w:p>
    <w:p w14:paraId="369436F9" w14:textId="77777777" w:rsidR="00826C16" w:rsidRPr="0018246E" w:rsidRDefault="00826C16" w:rsidP="007770B1">
      <w:pPr>
        <w:pStyle w:val="ListParagraph"/>
        <w:numPr>
          <w:ilvl w:val="0"/>
          <w:numId w:val="45"/>
        </w:numPr>
        <w:spacing w:after="0" w:line="240" w:lineRule="auto"/>
        <w:rPr>
          <w:rFonts w:cstheme="minorHAnsi"/>
        </w:rPr>
      </w:pPr>
      <w:r w:rsidRPr="0018246E">
        <w:rPr>
          <w:rFonts w:cstheme="minorHAnsi"/>
        </w:rPr>
        <w:t>Has anyone taken thing</w:t>
      </w:r>
      <w:r w:rsidR="0018246E" w:rsidRPr="0018246E">
        <w:rPr>
          <w:rFonts w:cstheme="minorHAnsi"/>
        </w:rPr>
        <w:t>s</w:t>
      </w:r>
      <w:r w:rsidRPr="0018246E">
        <w:rPr>
          <w:rFonts w:cstheme="minorHAnsi"/>
        </w:rPr>
        <w:t xml:space="preserve"> that were yours without asking?</w:t>
      </w:r>
    </w:p>
    <w:p w14:paraId="6F0DCA04" w14:textId="77777777" w:rsidR="00826C16" w:rsidRDefault="0018246E" w:rsidP="007770B1">
      <w:pPr>
        <w:pStyle w:val="ListParagraph"/>
        <w:numPr>
          <w:ilvl w:val="0"/>
          <w:numId w:val="45"/>
        </w:numPr>
        <w:spacing w:after="0" w:line="240" w:lineRule="auto"/>
      </w:pPr>
      <w:r>
        <w:t>Has anyone scolded or threatened you?</w:t>
      </w:r>
    </w:p>
    <w:p w14:paraId="7F0BFA4E" w14:textId="77777777" w:rsidR="0018246E" w:rsidRDefault="0018246E" w:rsidP="007770B1">
      <w:pPr>
        <w:pStyle w:val="ListParagraph"/>
        <w:numPr>
          <w:ilvl w:val="0"/>
          <w:numId w:val="45"/>
        </w:numPr>
        <w:spacing w:after="0" w:line="240" w:lineRule="auto"/>
      </w:pPr>
      <w:r>
        <w:t>Are you afraid of anyone at home?</w:t>
      </w:r>
    </w:p>
    <w:p w14:paraId="098E701C" w14:textId="77777777" w:rsidR="0018246E" w:rsidRDefault="0018246E" w:rsidP="00971F21">
      <w:pPr>
        <w:spacing w:after="0" w:line="240" w:lineRule="auto"/>
      </w:pPr>
    </w:p>
    <w:p w14:paraId="386F99B2" w14:textId="77777777" w:rsidR="0018246E" w:rsidRDefault="0018246E" w:rsidP="00971F21">
      <w:pPr>
        <w:spacing w:after="0" w:line="240" w:lineRule="auto"/>
      </w:pPr>
      <w:r>
        <w:t>**Signs and Symptoms</w:t>
      </w:r>
    </w:p>
    <w:p w14:paraId="2C680BFF" w14:textId="77777777" w:rsidR="0018246E" w:rsidRDefault="0018246E" w:rsidP="007770B1">
      <w:pPr>
        <w:pStyle w:val="ListParagraph"/>
        <w:numPr>
          <w:ilvl w:val="0"/>
          <w:numId w:val="44"/>
        </w:numPr>
        <w:spacing w:after="0" w:line="240" w:lineRule="auto"/>
      </w:pPr>
      <w:r>
        <w:t>Injury to soft tissue areas that are normally protected</w:t>
      </w:r>
    </w:p>
    <w:p w14:paraId="2EA0F04F" w14:textId="77777777" w:rsidR="0018246E" w:rsidRDefault="0018246E" w:rsidP="007770B1">
      <w:pPr>
        <w:pStyle w:val="ListParagraph"/>
        <w:numPr>
          <w:ilvl w:val="0"/>
          <w:numId w:val="44"/>
        </w:numPr>
        <w:spacing w:after="0" w:line="240" w:lineRule="auto"/>
      </w:pPr>
      <w:r>
        <w:t>Bruise or burn in the shape of an object</w:t>
      </w:r>
    </w:p>
    <w:p w14:paraId="6F2FC2CA" w14:textId="77777777" w:rsidR="0018246E" w:rsidRDefault="0018246E" w:rsidP="007770B1">
      <w:pPr>
        <w:pStyle w:val="ListParagraph"/>
        <w:numPr>
          <w:ilvl w:val="0"/>
          <w:numId w:val="44"/>
        </w:numPr>
        <w:spacing w:after="0" w:line="240" w:lineRule="auto"/>
      </w:pPr>
      <w:r>
        <w:t>Bite marks</w:t>
      </w:r>
    </w:p>
    <w:p w14:paraId="1650B326" w14:textId="77777777" w:rsidR="0018246E" w:rsidRDefault="0018246E" w:rsidP="007770B1">
      <w:pPr>
        <w:pStyle w:val="ListParagraph"/>
        <w:numPr>
          <w:ilvl w:val="0"/>
          <w:numId w:val="44"/>
        </w:numPr>
        <w:spacing w:after="0" w:line="240" w:lineRule="auto"/>
      </w:pPr>
      <w:r>
        <w:t>Rib fracture in the absence of major trauma</w:t>
      </w:r>
    </w:p>
    <w:p w14:paraId="30F584B5" w14:textId="77777777" w:rsidR="0018246E" w:rsidRDefault="0018246E" w:rsidP="007770B1">
      <w:pPr>
        <w:pStyle w:val="ListParagraph"/>
        <w:numPr>
          <w:ilvl w:val="0"/>
          <w:numId w:val="44"/>
        </w:numPr>
        <w:spacing w:after="0" w:line="240" w:lineRule="auto"/>
      </w:pPr>
      <w:r>
        <w:t>Multiple bruising in various stages of healing</w:t>
      </w:r>
    </w:p>
    <w:p w14:paraId="55F0EDAB" w14:textId="77777777" w:rsidR="0018246E" w:rsidRDefault="0018246E" w:rsidP="00971F21">
      <w:pPr>
        <w:spacing w:after="0" w:line="240" w:lineRule="auto"/>
      </w:pPr>
    </w:p>
    <w:p w14:paraId="16DA91C4" w14:textId="77777777" w:rsidR="0018246E" w:rsidRDefault="0018246E" w:rsidP="00971F21">
      <w:pPr>
        <w:spacing w:after="0" w:line="240" w:lineRule="auto"/>
      </w:pPr>
      <w:r>
        <w:rPr>
          <w:u w:val="single"/>
        </w:rPr>
        <w:t>Treatment – Standing Order</w:t>
      </w:r>
    </w:p>
    <w:p w14:paraId="5A16BB1B" w14:textId="77777777" w:rsidR="0018246E" w:rsidRDefault="0018246E" w:rsidP="007770B1">
      <w:pPr>
        <w:pStyle w:val="ListParagraph"/>
        <w:numPr>
          <w:ilvl w:val="0"/>
          <w:numId w:val="43"/>
        </w:numPr>
        <w:spacing w:after="0" w:line="240" w:lineRule="auto"/>
      </w:pPr>
      <w:r>
        <w:t>Patient care is first priority</w:t>
      </w:r>
    </w:p>
    <w:p w14:paraId="3514EFC6" w14:textId="77777777" w:rsidR="0018246E" w:rsidRDefault="0018246E" w:rsidP="007770B1">
      <w:pPr>
        <w:pStyle w:val="ListParagraph"/>
        <w:numPr>
          <w:ilvl w:val="0"/>
          <w:numId w:val="43"/>
        </w:numPr>
        <w:spacing w:after="0" w:line="240" w:lineRule="auto"/>
      </w:pPr>
      <w:r>
        <w:t>If possible</w:t>
      </w:r>
      <w:r w:rsidR="00012478">
        <w:t>,</w:t>
      </w:r>
      <w:r>
        <w:t xml:space="preserve"> remove patient from situation and transport</w:t>
      </w:r>
    </w:p>
    <w:p w14:paraId="7F3F4728" w14:textId="77777777" w:rsidR="0018246E" w:rsidRDefault="0018246E" w:rsidP="007770B1">
      <w:pPr>
        <w:pStyle w:val="ListParagraph"/>
        <w:numPr>
          <w:ilvl w:val="0"/>
          <w:numId w:val="43"/>
        </w:numPr>
        <w:spacing w:after="0" w:line="240" w:lineRule="auto"/>
      </w:pPr>
      <w:r>
        <w:t>Police assistance as needed</w:t>
      </w:r>
    </w:p>
    <w:p w14:paraId="3999CDA1" w14:textId="77777777" w:rsidR="0018246E" w:rsidRDefault="0018246E" w:rsidP="007770B1">
      <w:pPr>
        <w:pStyle w:val="ListParagraph"/>
        <w:numPr>
          <w:ilvl w:val="0"/>
          <w:numId w:val="43"/>
        </w:numPr>
        <w:spacing w:after="0" w:line="240" w:lineRule="auto"/>
      </w:pPr>
      <w:r>
        <w:t>If sexual assault</w:t>
      </w:r>
      <w:r w:rsidR="00012478">
        <w:t>,</w:t>
      </w:r>
      <w:r>
        <w:t xml:space="preserve"> follow sexual assault protocol</w:t>
      </w:r>
    </w:p>
    <w:p w14:paraId="5C727C51" w14:textId="77777777" w:rsidR="0018246E" w:rsidRDefault="0018246E" w:rsidP="007770B1">
      <w:pPr>
        <w:pStyle w:val="ListParagraph"/>
        <w:numPr>
          <w:ilvl w:val="0"/>
          <w:numId w:val="43"/>
        </w:numPr>
        <w:spacing w:after="0" w:line="240" w:lineRule="auto"/>
      </w:pPr>
      <w:r>
        <w:t>Obtain information from patient and caregiver</w:t>
      </w:r>
    </w:p>
    <w:p w14:paraId="2F181FAB" w14:textId="77777777" w:rsidR="0018246E" w:rsidRDefault="0018246E" w:rsidP="007770B1">
      <w:pPr>
        <w:pStyle w:val="ListParagraph"/>
        <w:numPr>
          <w:ilvl w:val="0"/>
          <w:numId w:val="43"/>
        </w:numPr>
        <w:spacing w:after="0" w:line="240" w:lineRule="auto"/>
      </w:pPr>
      <w:r>
        <w:t>Do not judge</w:t>
      </w:r>
    </w:p>
    <w:p w14:paraId="4B83C0B5" w14:textId="77777777" w:rsidR="0018246E" w:rsidRDefault="0018246E" w:rsidP="007770B1">
      <w:pPr>
        <w:pStyle w:val="ListParagraph"/>
        <w:numPr>
          <w:ilvl w:val="0"/>
          <w:numId w:val="43"/>
        </w:numPr>
        <w:spacing w:after="0" w:line="240" w:lineRule="auto"/>
      </w:pPr>
      <w:r>
        <w:t>Report suspected abuse to hospital after arrival.  Make verbal and written report.</w:t>
      </w:r>
    </w:p>
    <w:p w14:paraId="1884B493" w14:textId="77777777" w:rsidR="0018246E" w:rsidRDefault="0018246E" w:rsidP="00971F21">
      <w:pPr>
        <w:spacing w:after="0" w:line="240" w:lineRule="auto"/>
      </w:pPr>
    </w:p>
    <w:p w14:paraId="3610368E" w14:textId="77777777" w:rsidR="008C336F" w:rsidRDefault="0018246E" w:rsidP="00971F21">
      <w:pPr>
        <w:spacing w:after="0" w:line="240" w:lineRule="auto"/>
        <w:sectPr w:rsidR="008C336F" w:rsidSect="000C1B1A">
          <w:footerReference w:type="default" r:id="rId53"/>
          <w:pgSz w:w="12240" w:h="15840"/>
          <w:pgMar w:top="1440" w:right="1440" w:bottom="1440" w:left="1440" w:header="720" w:footer="720" w:gutter="0"/>
          <w:cols w:space="720"/>
          <w:docGrid w:linePitch="360"/>
        </w:sectPr>
      </w:pPr>
      <w:r>
        <w:rPr>
          <w:b/>
        </w:rPr>
        <w:t>NOTE:</w:t>
      </w:r>
      <w:r>
        <w:tab/>
        <w:t>National Domestic Violence Hotline 1 (800) 799- SAFE (7233)</w:t>
      </w:r>
    </w:p>
    <w:p w14:paraId="2709C68C" w14:textId="77777777" w:rsidR="0018246E" w:rsidRDefault="008C336F" w:rsidP="00971F21">
      <w:pPr>
        <w:spacing w:after="0" w:line="240" w:lineRule="auto"/>
        <w:rPr>
          <w:b/>
        </w:rPr>
      </w:pPr>
      <w:r>
        <w:rPr>
          <w:b/>
        </w:rPr>
        <w:lastRenderedPageBreak/>
        <w:t>MEDICAL EMERGENCY</w:t>
      </w:r>
    </w:p>
    <w:p w14:paraId="3D129DFC" w14:textId="77777777" w:rsidR="008C336F" w:rsidRDefault="008C336F" w:rsidP="00971F21">
      <w:pPr>
        <w:spacing w:after="0" w:line="240" w:lineRule="auto"/>
        <w:rPr>
          <w:b/>
        </w:rPr>
      </w:pPr>
    </w:p>
    <w:p w14:paraId="0E439E12" w14:textId="77777777" w:rsidR="008C336F" w:rsidRDefault="008C336F" w:rsidP="00971F21">
      <w:pPr>
        <w:spacing w:after="0" w:line="240" w:lineRule="auto"/>
        <w:rPr>
          <w:b/>
        </w:rPr>
      </w:pPr>
      <w:r>
        <w:rPr>
          <w:b/>
        </w:rPr>
        <w:t>307</w:t>
      </w:r>
      <w:r>
        <w:rPr>
          <w:b/>
        </w:rPr>
        <w:tab/>
        <w:t>Hyperglycemia Associated with Diabetes</w:t>
      </w:r>
    </w:p>
    <w:p w14:paraId="5313E3FE" w14:textId="77777777" w:rsidR="008C336F" w:rsidRDefault="008C336F" w:rsidP="00971F21">
      <w:pPr>
        <w:spacing w:after="0" w:line="240" w:lineRule="auto"/>
        <w:rPr>
          <w:b/>
        </w:rPr>
      </w:pPr>
    </w:p>
    <w:p w14:paraId="3D1E5DBE" w14:textId="77777777" w:rsidR="008C336F" w:rsidRDefault="008C336F"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8C336F" w14:paraId="239AA069" w14:textId="77777777" w:rsidTr="008C336F">
        <w:tc>
          <w:tcPr>
            <w:tcW w:w="9576" w:type="dxa"/>
          </w:tcPr>
          <w:p w14:paraId="50FF0D07" w14:textId="77777777" w:rsidR="008C336F" w:rsidRDefault="008C336F" w:rsidP="00971F21">
            <w:r>
              <w:t>History of onset</w:t>
            </w:r>
          </w:p>
          <w:p w14:paraId="63A39890" w14:textId="77777777" w:rsidR="008C336F" w:rsidRDefault="008C336F" w:rsidP="00971F21">
            <w:r>
              <w:t>Altered level of consciousness</w:t>
            </w:r>
          </w:p>
          <w:p w14:paraId="1620B00C" w14:textId="77777777" w:rsidR="008C336F" w:rsidRDefault="008C336F" w:rsidP="00971F21">
            <w:r>
              <w:t>Pulse: tachycardia, thready pulse</w:t>
            </w:r>
          </w:p>
          <w:p w14:paraId="7F0E66C4" w14:textId="77777777" w:rsidR="008C336F" w:rsidRDefault="008C336F" w:rsidP="00971F21">
            <w:r>
              <w:t xml:space="preserve">Respirations </w:t>
            </w:r>
            <w:r w:rsidR="00E35393">
              <w:t>(</w:t>
            </w:r>
            <w:r w:rsidR="00BD616E">
              <w:t>Kussmaul-Kien</w:t>
            </w:r>
            <w:r>
              <w:t xml:space="preserve"> – air hunger)</w:t>
            </w:r>
          </w:p>
          <w:p w14:paraId="6689660F" w14:textId="77777777" w:rsidR="008C336F" w:rsidRDefault="008C336F" w:rsidP="00971F21">
            <w:r>
              <w:t>Hypotension</w:t>
            </w:r>
          </w:p>
          <w:p w14:paraId="401D4D34" w14:textId="77777777" w:rsidR="008C336F" w:rsidRDefault="00B109E2" w:rsidP="00971F21">
            <w:r>
              <w:t>Dry mucous membranes</w:t>
            </w:r>
          </w:p>
          <w:p w14:paraId="3F27921E" w14:textId="77777777" w:rsidR="00B109E2" w:rsidRDefault="00B109E2" w:rsidP="00971F21">
            <w:r>
              <w:t>Skin may be cool (consider Hypothermia)</w:t>
            </w:r>
          </w:p>
          <w:p w14:paraId="6C1D54A6" w14:textId="77777777" w:rsidR="00B109E2" w:rsidRDefault="00B109E2" w:rsidP="00971F21">
            <w:r>
              <w:t>Ketone odor on breath (Acetone smell)</w:t>
            </w:r>
          </w:p>
          <w:p w14:paraId="3C4556A5" w14:textId="77777777" w:rsidR="00B109E2" w:rsidRDefault="00B109E2" w:rsidP="00971F21">
            <w:r>
              <w:t>Abdominal pain, nausea and vomiting</w:t>
            </w:r>
          </w:p>
          <w:p w14:paraId="4B19D8F9" w14:textId="77777777" w:rsidR="00B109E2" w:rsidRDefault="00B109E2" w:rsidP="00971F21">
            <w:r>
              <w:t>History of polyuria or polydipsia (excessive urination or thirst)</w:t>
            </w:r>
          </w:p>
          <w:p w14:paraId="39A5AAEA" w14:textId="77777777" w:rsidR="00B109E2" w:rsidRDefault="00B109E2" w:rsidP="00971F21">
            <w:r>
              <w:t>Blood glucose determination</w:t>
            </w:r>
          </w:p>
        </w:tc>
      </w:tr>
    </w:tbl>
    <w:p w14:paraId="7E08A7F8" w14:textId="091FC6EF" w:rsidR="00E35393" w:rsidRPr="00E35393" w:rsidRDefault="00FE5113" w:rsidP="00E35393">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6D3AA13" wp14:editId="15FF95BA">
                <wp:extent cx="647700" cy="219075"/>
                <wp:effectExtent l="9525" t="9525" r="16510" b="5080"/>
                <wp:docPr id="724"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14D457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3AA13" id="WordArt 99" o:spid="_x0000_s1123"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ZBP3v1sCAACrBAAADgAAAAAAAAAAAAAAAAAuAgAAZHJzL2Uyb0RvYy54bWxQSwEC&#10;LQAUAAYACAAAACEAjkn179kAAAAEAQAADwAAAAAAAAAAAAAAAAC1BAAAZHJzL2Rvd25yZXYueG1s&#10;UEsFBgAAAAAEAAQA8wAAALsFAAAAAA==&#10;" filled="f" stroked="f">
                <o:lock v:ext="edit" shapetype="t"/>
                <v:textbox style="mso-fit-shape-to-text:t">
                  <w:txbxContent>
                    <w:p w14:paraId="314D457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D20CE67" w14:textId="77777777" w:rsidR="00E35393" w:rsidRDefault="00E35393" w:rsidP="007770B1">
      <w:pPr>
        <w:pStyle w:val="ListParagraph"/>
        <w:numPr>
          <w:ilvl w:val="3"/>
          <w:numId w:val="185"/>
        </w:numPr>
        <w:spacing w:after="0" w:line="240" w:lineRule="auto"/>
        <w:ind w:left="720"/>
      </w:pPr>
      <w:r>
        <w:t>Oxygen and airway maintenance appropriate to patient’s condition</w:t>
      </w:r>
    </w:p>
    <w:p w14:paraId="5E9B2241" w14:textId="77777777" w:rsidR="00E35393" w:rsidRDefault="00E35393" w:rsidP="007770B1">
      <w:pPr>
        <w:pStyle w:val="ListParagraph"/>
        <w:numPr>
          <w:ilvl w:val="3"/>
          <w:numId w:val="185"/>
        </w:numPr>
        <w:spacing w:after="0" w:line="240" w:lineRule="auto"/>
        <w:ind w:left="720"/>
      </w:pPr>
      <w:r>
        <w:t>Supportive care</w:t>
      </w:r>
    </w:p>
    <w:p w14:paraId="007DF37B" w14:textId="77777777" w:rsidR="00E35393" w:rsidRPr="00E35393" w:rsidRDefault="00E35393" w:rsidP="001828C5">
      <w:pPr>
        <w:pStyle w:val="ListParagraph"/>
        <w:spacing w:after="0" w:line="240" w:lineRule="auto"/>
        <w:rPr>
          <w:b/>
          <w:color w:val="FF0000"/>
        </w:rPr>
      </w:pPr>
      <w:r>
        <w:rPr>
          <w:b/>
          <w:color w:val="FF0000"/>
        </w:rPr>
        <w:t>EMR STOP</w:t>
      </w:r>
    </w:p>
    <w:p w14:paraId="7AF25D51" w14:textId="6C2AAB91" w:rsidR="00B109E2" w:rsidRDefault="00FE5113" w:rsidP="00971F21">
      <w:pPr>
        <w:shd w:val="clear" w:color="auto" w:fill="00B0F0"/>
        <w:spacing w:after="0" w:line="240" w:lineRule="auto"/>
        <w:ind w:left="720" w:hanging="720"/>
      </w:pPr>
      <w:r>
        <w:rPr>
          <w:noProof/>
        </w:rPr>
        <mc:AlternateContent>
          <mc:Choice Requires="wps">
            <w:drawing>
              <wp:inline distT="0" distB="0" distL="0" distR="0" wp14:anchorId="01304697" wp14:editId="4C860F6E">
                <wp:extent cx="695325" cy="209550"/>
                <wp:effectExtent l="0" t="0" r="0" b="0"/>
                <wp:docPr id="72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5325" cy="209550"/>
                        </a:xfrm>
                        <a:prstGeom prst="rect">
                          <a:avLst/>
                        </a:prstGeom>
                        <a:extLst>
                          <a:ext uri="{AF507438-7753-43E0-B8FC-AC1667EBCBE1}">
                            <a14:hiddenEffects xmlns:a14="http://schemas.microsoft.com/office/drawing/2010/main">
                              <a:effectLst/>
                            </a14:hiddenEffects>
                          </a:ext>
                        </a:extLst>
                      </wps:spPr>
                      <wps:txbx>
                        <w:txbxContent>
                          <w:p w14:paraId="75E7EEBF"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04697" id="WordArt 100" o:spid="_x0000_s1124" type="#_x0000_t202" style="width:54.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" filled="f" stroked="f">
                <o:lock v:ext="edit" shapetype="t"/>
                <v:textbox style="mso-fit-shape-to-text:t">
                  <w:txbxContent>
                    <w:p w14:paraId="75E7EEBF"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EF2F000" w14:textId="77777777" w:rsidR="00B109E2" w:rsidRDefault="00B109E2" w:rsidP="007770B1">
      <w:pPr>
        <w:pStyle w:val="ListParagraph"/>
        <w:numPr>
          <w:ilvl w:val="3"/>
          <w:numId w:val="185"/>
        </w:numPr>
        <w:spacing w:after="0" w:line="240" w:lineRule="auto"/>
        <w:ind w:left="720"/>
      </w:pPr>
      <w:r>
        <w:t>Suction airway as needed.</w:t>
      </w:r>
    </w:p>
    <w:p w14:paraId="08EE13E2" w14:textId="77777777" w:rsidR="00E35393" w:rsidRDefault="00E35393" w:rsidP="007770B1">
      <w:pPr>
        <w:pStyle w:val="ListParagraph"/>
        <w:numPr>
          <w:ilvl w:val="3"/>
          <w:numId w:val="185"/>
        </w:numPr>
        <w:spacing w:after="0" w:line="240" w:lineRule="auto"/>
        <w:ind w:left="720"/>
      </w:pPr>
      <w:r>
        <w:t>Pulse oximetry</w:t>
      </w:r>
    </w:p>
    <w:p w14:paraId="307D7D73" w14:textId="77777777" w:rsidR="00B109E2" w:rsidRDefault="00B109E2" w:rsidP="001828C5">
      <w:pPr>
        <w:pStyle w:val="ListParagraph"/>
        <w:spacing w:after="0" w:line="240" w:lineRule="auto"/>
        <w:rPr>
          <w:b/>
          <w:color w:val="FF0000"/>
        </w:rPr>
      </w:pPr>
      <w:r w:rsidRPr="00291863">
        <w:rPr>
          <w:b/>
          <w:color w:val="FF0000"/>
        </w:rPr>
        <w:t>EMT STOP</w:t>
      </w:r>
    </w:p>
    <w:p w14:paraId="59426F08" w14:textId="133440DC" w:rsidR="000F3777" w:rsidRPr="000F3777"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410BE5C" wp14:editId="0FABD603">
                <wp:extent cx="904875" cy="209550"/>
                <wp:effectExtent l="0" t="0" r="0" b="0"/>
                <wp:docPr id="722"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04875" cy="209550"/>
                        </a:xfrm>
                        <a:prstGeom prst="rect">
                          <a:avLst/>
                        </a:prstGeom>
                        <a:extLst>
                          <a:ext uri="{AF507438-7753-43E0-B8FC-AC1667EBCBE1}">
                            <a14:hiddenEffects xmlns:a14="http://schemas.microsoft.com/office/drawing/2010/main">
                              <a:effectLst/>
                            </a14:hiddenEffects>
                          </a:ext>
                        </a:extLst>
                      </wps:spPr>
                      <wps:txbx>
                        <w:txbxContent>
                          <w:p w14:paraId="3CC1A99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0BE5C" id="WordArt 101" o:spid="_x0000_s1125" type="#_x0000_t202" style="width:71.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" filled="f" stroked="f">
                <o:lock v:ext="edit" shapetype="t"/>
                <v:textbox style="mso-fit-shape-to-text:t">
                  <w:txbxContent>
                    <w:p w14:paraId="3CC1A99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4AA5FF8" w14:textId="77777777" w:rsidR="00E35393" w:rsidRDefault="00E35393" w:rsidP="007770B1">
      <w:pPr>
        <w:pStyle w:val="ListParagraph"/>
        <w:numPr>
          <w:ilvl w:val="3"/>
          <w:numId w:val="185"/>
        </w:numPr>
        <w:spacing w:after="0" w:line="240" w:lineRule="auto"/>
        <w:ind w:left="720"/>
      </w:pPr>
      <w:r>
        <w:t>Glucose check</w:t>
      </w:r>
    </w:p>
    <w:p w14:paraId="773093AB" w14:textId="031AEA5E" w:rsidR="000F3777" w:rsidRDefault="000F3777" w:rsidP="007770B1">
      <w:pPr>
        <w:pStyle w:val="ListParagraph"/>
        <w:numPr>
          <w:ilvl w:val="3"/>
          <w:numId w:val="185"/>
        </w:numPr>
        <w:spacing w:after="0" w:line="240" w:lineRule="auto"/>
        <w:ind w:left="720"/>
      </w:pPr>
      <w:r>
        <w:t xml:space="preserve">IV NS TKO or INT.  Consider 250-500 </w:t>
      </w:r>
      <w:r w:rsidR="00CC4363">
        <w:t>mL</w:t>
      </w:r>
      <w:r>
        <w:t xml:space="preserve"> NS bolus, only in patients with signs of dehydration, vomiting or DKA</w:t>
      </w:r>
    </w:p>
    <w:p w14:paraId="1D9DFA83" w14:textId="2857E73D" w:rsidR="00E35393" w:rsidRDefault="00E35393" w:rsidP="007770B1">
      <w:pPr>
        <w:pStyle w:val="ListParagraph"/>
        <w:numPr>
          <w:ilvl w:val="3"/>
          <w:numId w:val="185"/>
        </w:numPr>
        <w:spacing w:after="0" w:line="240" w:lineRule="auto"/>
        <w:ind w:left="720"/>
      </w:pPr>
      <w:r>
        <w:t xml:space="preserve">If BS &gt;250 mg/dL, start 10-20 cc/kg infusions of NS </w:t>
      </w:r>
      <w:r w:rsidRPr="00291863">
        <w:rPr>
          <w:b/>
          <w:i/>
          <w:u w:val="single"/>
        </w:rPr>
        <w:t xml:space="preserve">(peds 4 </w:t>
      </w:r>
      <w:r w:rsidR="00CC4363" w:rsidRPr="00A613D5">
        <w:rPr>
          <w:b/>
          <w:i/>
          <w:u w:val="single"/>
        </w:rPr>
        <w:t>mL</w:t>
      </w:r>
      <w:r w:rsidRPr="00291863">
        <w:rPr>
          <w:b/>
          <w:i/>
          <w:u w:val="single"/>
        </w:rPr>
        <w:t xml:space="preserve">/kg/hr max 150 </w:t>
      </w:r>
      <w:r w:rsidR="002929E7" w:rsidRPr="002929E7">
        <w:rPr>
          <w:b/>
          <w:i/>
          <w:u w:val="single"/>
        </w:rPr>
        <w:t>mL</w:t>
      </w:r>
      <w:r w:rsidRPr="00291863">
        <w:rPr>
          <w:b/>
          <w:i/>
          <w:u w:val="single"/>
        </w:rPr>
        <w:t>/hr</w:t>
      </w:r>
      <w:r w:rsidR="00852024">
        <w:rPr>
          <w:b/>
          <w:i/>
          <w:u w:val="single"/>
        </w:rPr>
        <w:t>.</w:t>
      </w:r>
      <w:r w:rsidRPr="00291863">
        <w:rPr>
          <w:b/>
          <w:i/>
          <w:u w:val="single"/>
        </w:rPr>
        <w:t xml:space="preserve"> DO NOT bolus),</w:t>
      </w:r>
      <w:r>
        <w:t xml:space="preserve"> then reassess blood sugar</w:t>
      </w:r>
    </w:p>
    <w:p w14:paraId="50A042F0" w14:textId="77777777" w:rsidR="000F3777" w:rsidRPr="000F3777" w:rsidRDefault="002200A7" w:rsidP="001828C5">
      <w:pPr>
        <w:pStyle w:val="ListParagraph"/>
        <w:spacing w:after="0" w:line="240" w:lineRule="auto"/>
        <w:rPr>
          <w:b/>
          <w:color w:val="FF0000"/>
        </w:rPr>
      </w:pPr>
      <w:r>
        <w:rPr>
          <w:b/>
          <w:color w:val="FF0000"/>
        </w:rPr>
        <w:t>AEMT</w:t>
      </w:r>
      <w:r w:rsidR="000F3777">
        <w:rPr>
          <w:b/>
          <w:color w:val="FF0000"/>
        </w:rPr>
        <w:t xml:space="preserve"> STOP</w:t>
      </w:r>
    </w:p>
    <w:p w14:paraId="2F34D8BD" w14:textId="700B4DC5" w:rsidR="00B109E2"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163AF69" wp14:editId="6481323D">
                <wp:extent cx="1295400" cy="209550"/>
                <wp:effectExtent l="0" t="0" r="0" b="0"/>
                <wp:docPr id="721"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209550"/>
                        </a:xfrm>
                        <a:prstGeom prst="rect">
                          <a:avLst/>
                        </a:prstGeom>
                        <a:extLst>
                          <a:ext uri="{AF507438-7753-43E0-B8FC-AC1667EBCBE1}">
                            <a14:hiddenEffects xmlns:a14="http://schemas.microsoft.com/office/drawing/2010/main">
                              <a:effectLst/>
                            </a14:hiddenEffects>
                          </a:ext>
                        </a:extLst>
                      </wps:spPr>
                      <wps:txbx>
                        <w:txbxContent>
                          <w:p w14:paraId="54EB2A0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3AF69" id="WordArt 102" o:spid="_x0000_s1126" type="#_x0000_t202" style="width:102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" filled="f" stroked="f">
                <o:lock v:ext="edit" shapetype="t"/>
                <v:textbox style="mso-fit-shape-to-text:t">
                  <w:txbxContent>
                    <w:p w14:paraId="54EB2A0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96BA58D" w14:textId="77777777" w:rsidR="00B109E2" w:rsidRDefault="00E35393" w:rsidP="007770B1">
      <w:pPr>
        <w:pStyle w:val="ListParagraph"/>
        <w:numPr>
          <w:ilvl w:val="3"/>
          <w:numId w:val="185"/>
        </w:numPr>
        <w:spacing w:after="0" w:line="240" w:lineRule="auto"/>
        <w:ind w:left="720"/>
      </w:pPr>
      <w:r>
        <w:t>12 Lead EKG, transmit</w:t>
      </w:r>
    </w:p>
    <w:p w14:paraId="51BAD25C" w14:textId="77777777" w:rsidR="003700A5" w:rsidRPr="00291863" w:rsidRDefault="003700A5" w:rsidP="007770B1">
      <w:pPr>
        <w:pStyle w:val="ListParagraph"/>
        <w:numPr>
          <w:ilvl w:val="3"/>
          <w:numId w:val="185"/>
        </w:numPr>
        <w:spacing w:after="0" w:line="240" w:lineRule="auto"/>
        <w:rPr>
          <w:b/>
          <w:color w:val="FF0000"/>
        </w:rPr>
        <w:sectPr w:rsidR="003700A5" w:rsidRPr="00291863" w:rsidSect="000C1B1A">
          <w:footerReference w:type="default" r:id="rId54"/>
          <w:pgSz w:w="12240" w:h="15840"/>
          <w:pgMar w:top="1440" w:right="1440" w:bottom="1440" w:left="1440" w:header="720" w:footer="720" w:gutter="0"/>
          <w:cols w:space="720"/>
          <w:docGrid w:linePitch="360"/>
        </w:sectPr>
      </w:pPr>
    </w:p>
    <w:p w14:paraId="0724FFD9" w14:textId="267B1ED4" w:rsidR="003700A5" w:rsidRDefault="00984575" w:rsidP="00971F21">
      <w:pPr>
        <w:spacing w:after="0" w:line="240" w:lineRule="auto"/>
        <w:rPr>
          <w:b/>
        </w:rPr>
      </w:pPr>
      <w:r>
        <w:rPr>
          <w:b/>
        </w:rPr>
        <w:lastRenderedPageBreak/>
        <w:t>MEDICAL EMERGENCY</w:t>
      </w:r>
    </w:p>
    <w:p w14:paraId="3177D4F1" w14:textId="098682E6" w:rsidR="00984575" w:rsidRDefault="00984575" w:rsidP="00971F21">
      <w:pPr>
        <w:spacing w:after="0" w:line="240" w:lineRule="auto"/>
        <w:rPr>
          <w:b/>
        </w:rPr>
      </w:pPr>
    </w:p>
    <w:p w14:paraId="5D30E25D" w14:textId="6148E09B" w:rsidR="00984575" w:rsidRDefault="00984575" w:rsidP="00971F21">
      <w:pPr>
        <w:spacing w:after="0" w:line="240" w:lineRule="auto"/>
        <w:rPr>
          <w:b/>
        </w:rPr>
      </w:pPr>
      <w:r>
        <w:rPr>
          <w:b/>
        </w:rPr>
        <w:t>308</w:t>
      </w:r>
      <w:r>
        <w:rPr>
          <w:b/>
        </w:rPr>
        <w:tab/>
        <w:t>Hypertensive Crisis</w:t>
      </w:r>
    </w:p>
    <w:p w14:paraId="3768E832" w14:textId="77777777" w:rsidR="00984575" w:rsidRDefault="00984575" w:rsidP="00971F21">
      <w:pPr>
        <w:spacing w:after="0" w:line="240" w:lineRule="auto"/>
        <w:rPr>
          <w:b/>
        </w:rPr>
      </w:pPr>
    </w:p>
    <w:p w14:paraId="4EA09AE8" w14:textId="77777777" w:rsidR="00984575" w:rsidRDefault="00984575"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984575" w14:paraId="54F66A46" w14:textId="77777777" w:rsidTr="00984575">
        <w:tc>
          <w:tcPr>
            <w:tcW w:w="9576" w:type="dxa"/>
          </w:tcPr>
          <w:p w14:paraId="0263A0D5" w14:textId="77777777" w:rsidR="00984575" w:rsidRDefault="00984575" w:rsidP="00971F21">
            <w:r>
              <w:t>Decreased/altered LOC</w:t>
            </w:r>
          </w:p>
          <w:p w14:paraId="431DCA18" w14:textId="77777777" w:rsidR="00984575" w:rsidRDefault="00984575" w:rsidP="00971F21">
            <w:r>
              <w:t>Headache, blurred vision, dizziness, weakness</w:t>
            </w:r>
          </w:p>
          <w:p w14:paraId="68DED5D5" w14:textId="77777777" w:rsidR="00984575" w:rsidRDefault="00984575" w:rsidP="00971F21">
            <w:r>
              <w:t>Elevated blood pressure (if systolic BP &gt;220 mmHg and/or Diastolic BP &gt;140 mmHg)</w:t>
            </w:r>
          </w:p>
          <w:p w14:paraId="47BE386D" w14:textId="77777777" w:rsidR="00984575" w:rsidRDefault="00984575" w:rsidP="00971F21">
            <w:r>
              <w:t>Dyspnea, peripheral or pulmonary edema</w:t>
            </w:r>
          </w:p>
          <w:p w14:paraId="67878496" w14:textId="77777777" w:rsidR="00984575" w:rsidRDefault="00984575" w:rsidP="00971F21">
            <w:r>
              <w:t>Cardiac dysrhythmia, Neurological deficits</w:t>
            </w:r>
          </w:p>
        </w:tc>
      </w:tr>
    </w:tbl>
    <w:p w14:paraId="0C57DBF8" w14:textId="77777777" w:rsidR="00240CC0" w:rsidRPr="006C4995" w:rsidRDefault="00240CC0" w:rsidP="00240CC0">
      <w:pPr>
        <w:shd w:val="clear" w:color="auto" w:fill="FABF8F" w:themeFill="accent6" w:themeFillTint="99"/>
        <w:spacing w:after="0" w:line="240" w:lineRule="auto"/>
        <w:rPr>
          <w:rFonts w:ascii="Arial" w:hAnsi="Arial" w:cs="Arial"/>
        </w:rPr>
      </w:pPr>
      <w:r w:rsidRPr="006C4995">
        <w:rPr>
          <w:rFonts w:ascii="Arial" w:hAnsi="Arial" w:cs="Arial"/>
          <w:noProof/>
        </w:rPr>
        <w:drawing>
          <wp:inline distT="0" distB="0" distL="0" distR="0" wp14:anchorId="684D01E8" wp14:editId="6D4F10A9">
            <wp:extent cx="2219325" cy="257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pic:spPr>
                </pic:pic>
              </a:graphicData>
            </a:graphic>
          </wp:inline>
        </w:drawing>
      </w:r>
    </w:p>
    <w:p w14:paraId="219E7916" w14:textId="77777777" w:rsidR="00984575" w:rsidRDefault="00100668" w:rsidP="007770B1">
      <w:pPr>
        <w:pStyle w:val="ListParagraph"/>
        <w:numPr>
          <w:ilvl w:val="0"/>
          <w:numId w:val="46"/>
        </w:numPr>
        <w:spacing w:after="0" w:line="240" w:lineRule="auto"/>
      </w:pPr>
      <w:r>
        <w:t>Oxygen and airway maintenance appropriate for patient’s condition</w:t>
      </w:r>
    </w:p>
    <w:p w14:paraId="5797F91D" w14:textId="77777777" w:rsidR="00100668" w:rsidRDefault="00100668" w:rsidP="007770B1">
      <w:pPr>
        <w:pStyle w:val="ListParagraph"/>
        <w:numPr>
          <w:ilvl w:val="0"/>
          <w:numId w:val="46"/>
        </w:numPr>
        <w:spacing w:after="0" w:line="240" w:lineRule="auto"/>
      </w:pPr>
      <w:r>
        <w:t>Position of comfort, elevation of head is preferred</w:t>
      </w:r>
    </w:p>
    <w:p w14:paraId="7C3CA93E" w14:textId="77777777" w:rsidR="00100668" w:rsidRDefault="00100668" w:rsidP="007770B1">
      <w:pPr>
        <w:pStyle w:val="ListParagraph"/>
        <w:numPr>
          <w:ilvl w:val="0"/>
          <w:numId w:val="46"/>
        </w:numPr>
        <w:spacing w:after="0" w:line="240" w:lineRule="auto"/>
      </w:pPr>
      <w:r>
        <w:t>Keep patient calm, reassure</w:t>
      </w:r>
    </w:p>
    <w:p w14:paraId="3E35BC50" w14:textId="77777777" w:rsidR="00100668" w:rsidRDefault="00100668" w:rsidP="001828C5">
      <w:pPr>
        <w:pStyle w:val="ListParagraph"/>
        <w:spacing w:after="0" w:line="240" w:lineRule="auto"/>
        <w:rPr>
          <w:b/>
          <w:color w:val="FF0000"/>
        </w:rPr>
      </w:pPr>
      <w:r w:rsidRPr="00255901">
        <w:rPr>
          <w:b/>
          <w:color w:val="FF0000"/>
        </w:rPr>
        <w:t>EMT STOP</w:t>
      </w:r>
    </w:p>
    <w:p w14:paraId="2E862E97" w14:textId="4E71075D" w:rsidR="000F3777" w:rsidRPr="000F3777"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D3F1C42" wp14:editId="2D1C0CFD">
                <wp:extent cx="885825" cy="209550"/>
                <wp:effectExtent l="0" t="0" r="0" b="0"/>
                <wp:docPr id="720"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5825" cy="209550"/>
                        </a:xfrm>
                        <a:prstGeom prst="rect">
                          <a:avLst/>
                        </a:prstGeom>
                        <a:extLst>
                          <a:ext uri="{AF507438-7753-43E0-B8FC-AC1667EBCBE1}">
                            <a14:hiddenEffects xmlns:a14="http://schemas.microsoft.com/office/drawing/2010/main">
                              <a:effectLst/>
                            </a14:hiddenEffects>
                          </a:ext>
                        </a:extLst>
                      </wps:spPr>
                      <wps:txbx>
                        <w:txbxContent>
                          <w:p w14:paraId="6117CB3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F1C42" id="WordArt 103" o:spid="_x0000_s1127" type="#_x0000_t202" style="width:6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" filled="f" stroked="f">
                <o:lock v:ext="edit" shapetype="t"/>
                <v:textbox style="mso-fit-shape-to-text:t">
                  <w:txbxContent>
                    <w:p w14:paraId="6117CB3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CB6356A" w14:textId="77777777" w:rsidR="00240CC0" w:rsidRDefault="00240CC0" w:rsidP="007770B1">
      <w:pPr>
        <w:pStyle w:val="ListParagraph"/>
        <w:numPr>
          <w:ilvl w:val="0"/>
          <w:numId w:val="46"/>
        </w:numPr>
        <w:spacing w:after="0" w:line="240" w:lineRule="auto"/>
      </w:pPr>
      <w:r>
        <w:t>Glucose check</w:t>
      </w:r>
    </w:p>
    <w:p w14:paraId="252C0631" w14:textId="77777777" w:rsidR="000F3777" w:rsidRDefault="000F3777" w:rsidP="007770B1">
      <w:pPr>
        <w:pStyle w:val="ListParagraph"/>
        <w:numPr>
          <w:ilvl w:val="0"/>
          <w:numId w:val="46"/>
        </w:numPr>
        <w:spacing w:after="0" w:line="240" w:lineRule="auto"/>
      </w:pPr>
      <w:r>
        <w:t>INT or IV NS TKO</w:t>
      </w:r>
    </w:p>
    <w:p w14:paraId="1570563D" w14:textId="36D25F36" w:rsidR="00C1494E" w:rsidRPr="006B1606" w:rsidRDefault="00A82E92" w:rsidP="007770B1">
      <w:pPr>
        <w:pStyle w:val="ListParagraph"/>
        <w:numPr>
          <w:ilvl w:val="0"/>
          <w:numId w:val="46"/>
        </w:numPr>
        <w:spacing w:after="0" w:line="240" w:lineRule="auto"/>
      </w:pPr>
      <w:r w:rsidRPr="00A82E92">
        <w:rPr>
          <w:rFonts w:ascii="Calibri" w:eastAsia="Calibri" w:hAnsi="Calibri" w:cs="Times New Roman"/>
        </w:rPr>
        <w:t>If hypoglycemic, titrate D10 slowly until patient responds.  Try to avoid large swings in serum glucose levels</w:t>
      </w:r>
      <w:r w:rsidR="00C1494E">
        <w:t xml:space="preserve">. </w:t>
      </w:r>
      <w:r w:rsidR="00C1494E" w:rsidRPr="00BD2D74">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0A0B95" w14:paraId="706893D3" w14:textId="77777777" w:rsidTr="00BF4692">
        <w:trPr>
          <w:jc w:val="center"/>
        </w:trPr>
        <w:tc>
          <w:tcPr>
            <w:tcW w:w="2268" w:type="dxa"/>
          </w:tcPr>
          <w:p w14:paraId="46BECCA3" w14:textId="77777777" w:rsidR="000A0B95" w:rsidRPr="00CD0DA4" w:rsidRDefault="000A0B95" w:rsidP="00BF4692">
            <w:pPr>
              <w:jc w:val="center"/>
              <w:rPr>
                <w:b/>
                <w:sz w:val="20"/>
              </w:rPr>
            </w:pPr>
            <w:r w:rsidRPr="00CD0DA4">
              <w:rPr>
                <w:b/>
                <w:sz w:val="20"/>
              </w:rPr>
              <w:t>Glucose</w:t>
            </w:r>
          </w:p>
          <w:p w14:paraId="20BD5904" w14:textId="77777777" w:rsidR="000A0B95" w:rsidRPr="00CD0DA4" w:rsidRDefault="000A0B95" w:rsidP="00BF4692">
            <w:pPr>
              <w:jc w:val="center"/>
              <w:rPr>
                <w:b/>
                <w:sz w:val="20"/>
              </w:rPr>
            </w:pPr>
            <w:r w:rsidRPr="00CD0DA4">
              <w:rPr>
                <w:b/>
                <w:sz w:val="20"/>
              </w:rPr>
              <w:t>(dextrose)</w:t>
            </w:r>
          </w:p>
        </w:tc>
        <w:tc>
          <w:tcPr>
            <w:tcW w:w="1980" w:type="dxa"/>
          </w:tcPr>
          <w:p w14:paraId="1B0CB317" w14:textId="77777777" w:rsidR="000A0B95" w:rsidRPr="00CD0DA4" w:rsidRDefault="000A0B95" w:rsidP="00BF4692">
            <w:pPr>
              <w:jc w:val="center"/>
              <w:rPr>
                <w:sz w:val="20"/>
              </w:rPr>
            </w:pPr>
            <w:r w:rsidRPr="00CD0DA4">
              <w:rPr>
                <w:sz w:val="20"/>
              </w:rPr>
              <w:t xml:space="preserve">D50 1-2 </w:t>
            </w:r>
            <w:r>
              <w:rPr>
                <w:sz w:val="20"/>
              </w:rPr>
              <w:t>mL/kg</w:t>
            </w:r>
          </w:p>
          <w:p w14:paraId="513F3B84" w14:textId="77777777" w:rsidR="000A0B95" w:rsidRPr="00CD0DA4" w:rsidRDefault="000A0B95" w:rsidP="00BF4692">
            <w:pPr>
              <w:jc w:val="center"/>
              <w:rPr>
                <w:sz w:val="20"/>
              </w:rPr>
            </w:pPr>
            <w:r w:rsidRPr="00CD0DA4">
              <w:rPr>
                <w:sz w:val="20"/>
              </w:rPr>
              <w:t>D25 2-4 mL/kg</w:t>
            </w:r>
          </w:p>
          <w:p w14:paraId="01DB1FB5" w14:textId="77777777" w:rsidR="000A0B95" w:rsidRPr="00CD0DA4" w:rsidRDefault="000A0B95" w:rsidP="00BF4692">
            <w:pPr>
              <w:jc w:val="center"/>
              <w:rPr>
                <w:sz w:val="20"/>
              </w:rPr>
            </w:pPr>
            <w:r w:rsidRPr="00CD0DA4">
              <w:rPr>
                <w:sz w:val="20"/>
              </w:rPr>
              <w:t>D10 2-4 mL/kg</w:t>
            </w:r>
          </w:p>
        </w:tc>
        <w:tc>
          <w:tcPr>
            <w:tcW w:w="1890" w:type="dxa"/>
          </w:tcPr>
          <w:p w14:paraId="4E5C13AE" w14:textId="77777777" w:rsidR="000A0B95" w:rsidRPr="00CD0DA4" w:rsidRDefault="000A0B95" w:rsidP="00BF4692">
            <w:pPr>
              <w:jc w:val="center"/>
              <w:rPr>
                <w:sz w:val="20"/>
              </w:rPr>
            </w:pPr>
            <w:r w:rsidRPr="00CD0DA4">
              <w:rPr>
                <w:sz w:val="20"/>
              </w:rPr>
              <w:t>&gt;8 years</w:t>
            </w:r>
          </w:p>
          <w:p w14:paraId="3D6BEB81" w14:textId="77777777" w:rsidR="000A0B95" w:rsidRPr="00CD0DA4" w:rsidRDefault="000A0B95" w:rsidP="00BF4692">
            <w:pPr>
              <w:jc w:val="center"/>
              <w:rPr>
                <w:sz w:val="20"/>
              </w:rPr>
            </w:pPr>
            <w:r w:rsidRPr="00CD0DA4">
              <w:rPr>
                <w:sz w:val="20"/>
              </w:rPr>
              <w:t>6 months - 8 years</w:t>
            </w:r>
          </w:p>
          <w:p w14:paraId="703696EA" w14:textId="77777777" w:rsidR="000A0B95" w:rsidRPr="00CD0DA4" w:rsidRDefault="000A0B95" w:rsidP="00BF4692">
            <w:pPr>
              <w:jc w:val="center"/>
              <w:rPr>
                <w:sz w:val="20"/>
              </w:rPr>
            </w:pPr>
            <w:r w:rsidRPr="00CD0DA4">
              <w:rPr>
                <w:sz w:val="20"/>
              </w:rPr>
              <w:t>Neonate - 6 months</w:t>
            </w:r>
          </w:p>
          <w:p w14:paraId="79489427" w14:textId="77777777" w:rsidR="000A0B95" w:rsidRPr="00CD0DA4" w:rsidRDefault="000A0B95" w:rsidP="00BF4692">
            <w:pPr>
              <w:jc w:val="center"/>
              <w:rPr>
                <w:sz w:val="20"/>
              </w:rPr>
            </w:pPr>
            <w:r w:rsidRPr="00CD0DA4">
              <w:rPr>
                <w:sz w:val="18"/>
              </w:rPr>
              <w:t>Max Rate 2 ml/kg/Min</w:t>
            </w:r>
          </w:p>
        </w:tc>
      </w:tr>
      <w:tr w:rsidR="000A0B95" w14:paraId="1DFBE328" w14:textId="77777777" w:rsidTr="00BF4692">
        <w:trPr>
          <w:jc w:val="center"/>
        </w:trPr>
        <w:tc>
          <w:tcPr>
            <w:tcW w:w="6138" w:type="dxa"/>
            <w:gridSpan w:val="3"/>
          </w:tcPr>
          <w:p w14:paraId="76FC0900" w14:textId="77777777" w:rsidR="000A0B95" w:rsidRDefault="000A0B95" w:rsidP="00BF4692">
            <w:pPr>
              <w:jc w:val="center"/>
            </w:pPr>
            <w:r>
              <w:t>If D25 or D10 are not available utilize a syringe of D50.</w:t>
            </w:r>
          </w:p>
          <w:p w14:paraId="3DF22EE0" w14:textId="77777777" w:rsidR="000A0B95" w:rsidRDefault="000A0B95" w:rsidP="00BF4692">
            <w:pPr>
              <w:jc w:val="center"/>
            </w:pPr>
            <w:r>
              <w:t>To make D25 expel 25 mL of D50 and draw up 25 mL of NS.</w:t>
            </w:r>
          </w:p>
          <w:p w14:paraId="0EFD142E" w14:textId="77777777" w:rsidR="000A0B95" w:rsidRDefault="000A0B95" w:rsidP="00BF4692">
            <w:pPr>
              <w:jc w:val="center"/>
            </w:pPr>
            <w:r>
              <w:t>To make D10 expel 40 mL of D50 and draw up 40 mL of NS.</w:t>
            </w:r>
          </w:p>
        </w:tc>
      </w:tr>
      <w:tr w:rsidR="000A0B95" w14:paraId="19885665" w14:textId="77777777" w:rsidTr="00BF4692">
        <w:trPr>
          <w:jc w:val="center"/>
        </w:trPr>
        <w:tc>
          <w:tcPr>
            <w:tcW w:w="6138" w:type="dxa"/>
            <w:gridSpan w:val="3"/>
          </w:tcPr>
          <w:p w14:paraId="63464315"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5DC51827" w14:textId="607881DD" w:rsidR="000F3777" w:rsidRPr="001E3EFD" w:rsidRDefault="002200A7" w:rsidP="00C1494E">
      <w:pPr>
        <w:spacing w:after="0" w:line="240" w:lineRule="auto"/>
        <w:ind w:firstLine="720"/>
        <w:rPr>
          <w:b/>
          <w:color w:val="FF0000"/>
        </w:rPr>
      </w:pPr>
      <w:r w:rsidRPr="001E3EFD">
        <w:rPr>
          <w:b/>
          <w:color w:val="FF0000"/>
        </w:rPr>
        <w:t>AEMT</w:t>
      </w:r>
      <w:r w:rsidR="000F3777" w:rsidRPr="001E3EFD">
        <w:rPr>
          <w:b/>
          <w:color w:val="FF0000"/>
        </w:rPr>
        <w:t xml:space="preserve"> STOP</w:t>
      </w:r>
    </w:p>
    <w:p w14:paraId="6D3C891A" w14:textId="2181B31E" w:rsidR="00984575"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A632B9C" wp14:editId="009862B9">
                <wp:extent cx="1304925" cy="209550"/>
                <wp:effectExtent l="0" t="0" r="0" b="0"/>
                <wp:docPr id="719"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04925" cy="209550"/>
                        </a:xfrm>
                        <a:prstGeom prst="rect">
                          <a:avLst/>
                        </a:prstGeom>
                        <a:extLst>
                          <a:ext uri="{AF507438-7753-43E0-B8FC-AC1667EBCBE1}">
                            <a14:hiddenEffects xmlns:a14="http://schemas.microsoft.com/office/drawing/2010/main">
                              <a:effectLst/>
                            </a14:hiddenEffects>
                          </a:ext>
                        </a:extLst>
                      </wps:spPr>
                      <wps:txbx>
                        <w:txbxContent>
                          <w:p w14:paraId="4AFD8A4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32B9C" id="WordArt 104" o:spid="_x0000_s1128" type="#_x0000_t202" style="width:10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" filled="f" stroked="f">
                <o:lock v:ext="edit" shapetype="t"/>
                <v:textbox style="mso-fit-shape-to-text:t">
                  <w:txbxContent>
                    <w:p w14:paraId="4AFD8A4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6648ABA" w14:textId="77777777" w:rsidR="00240CC0" w:rsidRDefault="00240CC0" w:rsidP="00C1494E">
      <w:pPr>
        <w:pStyle w:val="ListParagraph"/>
        <w:numPr>
          <w:ilvl w:val="0"/>
          <w:numId w:val="257"/>
        </w:numPr>
        <w:spacing w:after="0" w:line="240" w:lineRule="auto"/>
      </w:pPr>
      <w:r>
        <w:t>12 Lead EKG, transmit</w:t>
      </w:r>
    </w:p>
    <w:p w14:paraId="1A2AEB26" w14:textId="77777777" w:rsidR="00100668" w:rsidRDefault="00100668" w:rsidP="00C1494E">
      <w:pPr>
        <w:pStyle w:val="ListParagraph"/>
        <w:numPr>
          <w:ilvl w:val="0"/>
          <w:numId w:val="257"/>
        </w:numPr>
        <w:spacing w:after="0" w:line="240" w:lineRule="auto"/>
      </w:pPr>
      <w:r>
        <w:t>Evaluate cardiac rhythm for dysrhythmia and treat appropriately with medical direction (contact Medical Control prior to initiation of anti-arrhythmic therapy</w:t>
      </w:r>
      <w:r w:rsidR="000F3777">
        <w:t>)</w:t>
      </w:r>
    </w:p>
    <w:p w14:paraId="7B8BC1A8" w14:textId="77777777" w:rsidR="00984575" w:rsidRDefault="00255901" w:rsidP="00C1494E">
      <w:pPr>
        <w:pStyle w:val="ListParagraph"/>
        <w:numPr>
          <w:ilvl w:val="0"/>
          <w:numId w:val="257"/>
        </w:numPr>
        <w:spacing w:after="0" w:line="240" w:lineRule="auto"/>
      </w:pPr>
      <w:r>
        <w:t>If motor/neuro deficits present, go to stroke protocol</w:t>
      </w:r>
    </w:p>
    <w:p w14:paraId="3B91345B" w14:textId="77777777" w:rsidR="00255901" w:rsidRDefault="00255901" w:rsidP="00971F21">
      <w:pPr>
        <w:pStyle w:val="ListParagraph"/>
        <w:spacing w:after="0" w:line="240" w:lineRule="auto"/>
      </w:pPr>
      <w:r>
        <w:t>If no motor/neuro deficits:</w:t>
      </w:r>
    </w:p>
    <w:p w14:paraId="4C92574E" w14:textId="77777777" w:rsidR="00255901" w:rsidRDefault="00255901" w:rsidP="007770B1">
      <w:pPr>
        <w:pStyle w:val="ListParagraph"/>
        <w:numPr>
          <w:ilvl w:val="1"/>
          <w:numId w:val="192"/>
        </w:numPr>
        <w:spacing w:after="0" w:line="240" w:lineRule="auto"/>
      </w:pPr>
      <w:r>
        <w:t xml:space="preserve">If systolic BP is &lt; </w:t>
      </w:r>
      <w:r w:rsidR="000608CE">
        <w:t>2</w:t>
      </w:r>
      <w:r>
        <w:t>20 mmHg, contact Medical Control, monitor patient</w:t>
      </w:r>
      <w:r w:rsidR="000608CE">
        <w:t xml:space="preserve"> for</w:t>
      </w:r>
      <w:r>
        <w:t xml:space="preserve"> changes</w:t>
      </w:r>
    </w:p>
    <w:p w14:paraId="252C39C8" w14:textId="5070E477" w:rsidR="00255901" w:rsidRDefault="00255901" w:rsidP="007770B1">
      <w:pPr>
        <w:pStyle w:val="ListParagraph"/>
        <w:numPr>
          <w:ilvl w:val="1"/>
          <w:numId w:val="192"/>
        </w:numPr>
        <w:spacing w:after="0" w:line="240" w:lineRule="auto"/>
      </w:pPr>
      <w:r>
        <w:t xml:space="preserve">If systolic BP is &gt; 220 mmHg and/or diastolic BP is greater than 140 mmHg, Nitroglycerine </w:t>
      </w:r>
      <w:r w:rsidR="00A82E92">
        <w:t>0.4</w:t>
      </w:r>
      <w:r w:rsidR="004345CE">
        <w:t xml:space="preserve"> </w:t>
      </w:r>
      <w:r w:rsidR="00A82E92">
        <w:t>mg</w:t>
      </w:r>
      <w:r>
        <w:t xml:space="preserve"> SL q 3-5 min until noted decrease in BP by 15%.  May use nitro paste 1 inch to chest wall, remove if BP drops 15% from the original reading.</w:t>
      </w:r>
      <w:r w:rsidR="00240CC0">
        <w:t xml:space="preserve">  Use with caution in patients taking erectile dysfunction medications.  Profound hypotension may occur.</w:t>
      </w:r>
    </w:p>
    <w:p w14:paraId="2CB17D75" w14:textId="77777777" w:rsidR="00E22C88" w:rsidRDefault="00E22C88" w:rsidP="00C1494E">
      <w:pPr>
        <w:pStyle w:val="ListParagraph"/>
        <w:numPr>
          <w:ilvl w:val="0"/>
          <w:numId w:val="257"/>
        </w:numPr>
        <w:spacing w:after="0" w:line="240" w:lineRule="auto"/>
        <w:rPr>
          <w:b/>
          <w:color w:val="FF0000"/>
        </w:rPr>
        <w:sectPr w:rsidR="00E22C88" w:rsidSect="000C1B1A">
          <w:footerReference w:type="default" r:id="rId55"/>
          <w:pgSz w:w="12240" w:h="15840"/>
          <w:pgMar w:top="1440" w:right="1440" w:bottom="1440" w:left="1440" w:header="720" w:footer="720" w:gutter="0"/>
          <w:cols w:space="720"/>
          <w:docGrid w:linePitch="360"/>
        </w:sectPr>
      </w:pPr>
    </w:p>
    <w:p w14:paraId="3026B624" w14:textId="77777777" w:rsidR="008C336F" w:rsidRDefault="00E22C88" w:rsidP="00971F21">
      <w:pPr>
        <w:spacing w:after="0" w:line="240" w:lineRule="auto"/>
        <w:rPr>
          <w:b/>
        </w:rPr>
      </w:pPr>
      <w:r>
        <w:rPr>
          <w:b/>
        </w:rPr>
        <w:lastRenderedPageBreak/>
        <w:t>MEDICAL EMERGENCY</w:t>
      </w:r>
    </w:p>
    <w:p w14:paraId="5826453D" w14:textId="77777777" w:rsidR="00E22C88" w:rsidRDefault="00E22C88" w:rsidP="00971F21">
      <w:pPr>
        <w:spacing w:after="0" w:line="240" w:lineRule="auto"/>
        <w:ind w:left="360"/>
        <w:rPr>
          <w:b/>
        </w:rPr>
      </w:pPr>
    </w:p>
    <w:p w14:paraId="4F3B1DE9" w14:textId="77777777" w:rsidR="00E22C88" w:rsidRDefault="00E22C88" w:rsidP="00971F21">
      <w:pPr>
        <w:spacing w:after="0" w:line="240" w:lineRule="auto"/>
        <w:rPr>
          <w:b/>
        </w:rPr>
      </w:pPr>
      <w:r>
        <w:rPr>
          <w:b/>
        </w:rPr>
        <w:t>309</w:t>
      </w:r>
      <w:r>
        <w:rPr>
          <w:b/>
        </w:rPr>
        <w:tab/>
        <w:t>Hypoglycemia</w:t>
      </w:r>
    </w:p>
    <w:p w14:paraId="29F74AF0" w14:textId="77777777" w:rsidR="00E22C88" w:rsidRDefault="00E22C88" w:rsidP="00971F21">
      <w:pPr>
        <w:spacing w:after="0" w:line="240" w:lineRule="auto"/>
        <w:rPr>
          <w:b/>
        </w:rPr>
      </w:pPr>
    </w:p>
    <w:p w14:paraId="0F02A41E" w14:textId="77777777" w:rsidR="00E22C88" w:rsidRDefault="00E22C88"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E22C88" w14:paraId="7F0B8754" w14:textId="77777777" w:rsidTr="00E22C88">
        <w:tc>
          <w:tcPr>
            <w:tcW w:w="9576" w:type="dxa"/>
          </w:tcPr>
          <w:p w14:paraId="735EDEF3" w14:textId="77777777" w:rsidR="00E22C88" w:rsidRDefault="00E22C88" w:rsidP="00971F21">
            <w:r>
              <w:t>History of onset of event</w:t>
            </w:r>
          </w:p>
          <w:p w14:paraId="199BF821" w14:textId="77777777" w:rsidR="00E22C88" w:rsidRDefault="00E22C88" w:rsidP="00971F21">
            <w:r>
              <w:t>History of Insulin excess (overdose, missed meal, exercise, vomiting, or diarrhea)</w:t>
            </w:r>
          </w:p>
          <w:p w14:paraId="0F8ADA8A" w14:textId="77777777" w:rsidR="00E22C88" w:rsidRDefault="004B670A" w:rsidP="00971F21">
            <w:r>
              <w:t>Confusion, agitation, headaches, or comatose</w:t>
            </w:r>
          </w:p>
          <w:p w14:paraId="5CEE9DB9" w14:textId="77777777" w:rsidR="004B670A" w:rsidRDefault="004B670A" w:rsidP="00971F21">
            <w:r>
              <w:t>Pulse rate (normal to tachycardia)</w:t>
            </w:r>
          </w:p>
          <w:p w14:paraId="4925A7E2" w14:textId="77777777" w:rsidR="004B670A" w:rsidRDefault="004B670A" w:rsidP="00971F21">
            <w:r>
              <w:t>Respirations (shallow, slow)</w:t>
            </w:r>
          </w:p>
          <w:p w14:paraId="44A67599" w14:textId="77777777" w:rsidR="004B670A" w:rsidRDefault="004B670A" w:rsidP="00971F21">
            <w:r>
              <w:t>Skin (sweaty, often cool)</w:t>
            </w:r>
          </w:p>
          <w:p w14:paraId="40FA4905" w14:textId="77777777" w:rsidR="004B670A" w:rsidRDefault="004B670A" w:rsidP="00971F21">
            <w:r>
              <w:t>Flaccid muscle tone</w:t>
            </w:r>
          </w:p>
          <w:p w14:paraId="5CD027DF" w14:textId="77777777" w:rsidR="004B670A" w:rsidRDefault="004B670A" w:rsidP="00971F21">
            <w:r>
              <w:t>Grand Mal seizure</w:t>
            </w:r>
          </w:p>
          <w:p w14:paraId="389674CC" w14:textId="77777777" w:rsidR="004B670A" w:rsidRDefault="004B670A" w:rsidP="00971F21">
            <w:r>
              <w:t>Fecal, urinary incontinence</w:t>
            </w:r>
          </w:p>
        </w:tc>
      </w:tr>
    </w:tbl>
    <w:p w14:paraId="78539DD2" w14:textId="5781EDD9" w:rsidR="00240CC0" w:rsidRPr="00240CC0" w:rsidRDefault="00FE5113" w:rsidP="00240CC0">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98CCBA6" wp14:editId="1E9865B1">
                <wp:extent cx="647700" cy="219075"/>
                <wp:effectExtent l="9525" t="9525" r="16510" b="5080"/>
                <wp:docPr id="718"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41B7EA4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CCBA6" id="WordArt 105" o:spid="_x0000_s1129"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DsRzwLXQIAAK0EAAAOAAAAAAAAAAAAAAAAAC4CAABkcnMvZTJvRG9jLnhtbFBL&#10;AQItABQABgAIAAAAIQCOSfXv2QAAAAQBAAAPAAAAAAAAAAAAAAAAALcEAABkcnMvZG93bnJldi54&#10;bWxQSwUGAAAAAAQABADzAAAAvQUAAAAA&#10;" filled="f" stroked="f">
                <o:lock v:ext="edit" shapetype="t"/>
                <v:textbox style="mso-fit-shape-to-text:t">
                  <w:txbxContent>
                    <w:p w14:paraId="41B7EA4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ADA6851" w14:textId="77777777" w:rsidR="00240CC0" w:rsidRDefault="00240CC0" w:rsidP="007770B1">
      <w:pPr>
        <w:pStyle w:val="ListParagraph"/>
        <w:numPr>
          <w:ilvl w:val="0"/>
          <w:numId w:val="47"/>
        </w:numPr>
        <w:spacing w:after="0" w:line="240" w:lineRule="auto"/>
      </w:pPr>
      <w:r>
        <w:t>Oxygen and airway maintenance appropriate to patient’s condition (snoring respirations is a sign of an INADEQUATE airway)</w:t>
      </w:r>
    </w:p>
    <w:p w14:paraId="67E0BBF9" w14:textId="77777777" w:rsidR="00240CC0" w:rsidRDefault="00240CC0" w:rsidP="007770B1">
      <w:pPr>
        <w:pStyle w:val="ListParagraph"/>
        <w:numPr>
          <w:ilvl w:val="0"/>
          <w:numId w:val="47"/>
        </w:numPr>
        <w:spacing w:after="0" w:line="240" w:lineRule="auto"/>
      </w:pPr>
      <w:r>
        <w:t>Supportive care</w:t>
      </w:r>
    </w:p>
    <w:p w14:paraId="3398236A" w14:textId="77777777" w:rsidR="00240CC0" w:rsidRPr="00240CC0" w:rsidRDefault="00240CC0" w:rsidP="001828C5">
      <w:pPr>
        <w:pStyle w:val="ListParagraph"/>
        <w:spacing w:after="0" w:line="240" w:lineRule="auto"/>
        <w:rPr>
          <w:b/>
          <w:color w:val="FF0000"/>
        </w:rPr>
      </w:pPr>
      <w:r>
        <w:rPr>
          <w:b/>
          <w:color w:val="FF0000"/>
        </w:rPr>
        <w:t>EMR STOP</w:t>
      </w:r>
    </w:p>
    <w:p w14:paraId="6E9358D2" w14:textId="7AC2EAAC" w:rsidR="004B670A" w:rsidRDefault="00FE5113" w:rsidP="00971F21">
      <w:pPr>
        <w:shd w:val="clear" w:color="auto" w:fill="00B0F0"/>
        <w:spacing w:after="0" w:line="240" w:lineRule="auto"/>
        <w:ind w:left="720" w:hanging="720"/>
      </w:pPr>
      <w:r>
        <w:rPr>
          <w:noProof/>
        </w:rPr>
        <mc:AlternateContent>
          <mc:Choice Requires="wps">
            <w:drawing>
              <wp:inline distT="0" distB="0" distL="0" distR="0" wp14:anchorId="596D8030" wp14:editId="372E4891">
                <wp:extent cx="676275" cy="209550"/>
                <wp:effectExtent l="0" t="0" r="0" b="0"/>
                <wp:docPr id="717"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6275" cy="209550"/>
                        </a:xfrm>
                        <a:prstGeom prst="rect">
                          <a:avLst/>
                        </a:prstGeom>
                        <a:extLst>
                          <a:ext uri="{AF507438-7753-43E0-B8FC-AC1667EBCBE1}">
                            <a14:hiddenEffects xmlns:a14="http://schemas.microsoft.com/office/drawing/2010/main">
                              <a:effectLst/>
                            </a14:hiddenEffects>
                          </a:ext>
                        </a:extLst>
                      </wps:spPr>
                      <wps:txbx>
                        <w:txbxContent>
                          <w:p w14:paraId="03170D4C"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D8030" id="WordArt 106" o:spid="_x0000_s1130" type="#_x0000_t202" style="width:53.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" filled="f" stroked="f">
                <o:lock v:ext="edit" shapetype="t"/>
                <v:textbox style="mso-fit-shape-to-text:t">
                  <w:txbxContent>
                    <w:p w14:paraId="03170D4C"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5C35CCA" w14:textId="40B1EDC6" w:rsidR="004B670A" w:rsidRDefault="004B670A" w:rsidP="007770B1">
      <w:pPr>
        <w:pStyle w:val="ListParagraph"/>
        <w:numPr>
          <w:ilvl w:val="0"/>
          <w:numId w:val="47"/>
        </w:numPr>
        <w:spacing w:after="0" w:line="240" w:lineRule="auto"/>
      </w:pPr>
      <w:r>
        <w:t>If patient is known diabetic and is conscious with an intact gag reflex, administer on</w:t>
      </w:r>
      <w:r w:rsidR="00641C2A">
        <w:t>e</w:t>
      </w:r>
      <w:r>
        <w:t xml:space="preserve"> tube of instant Glucose and reassess</w:t>
      </w:r>
    </w:p>
    <w:p w14:paraId="52CB6575" w14:textId="77777777" w:rsidR="00240CC0" w:rsidRDefault="00240CC0" w:rsidP="007770B1">
      <w:pPr>
        <w:pStyle w:val="ListParagraph"/>
        <w:numPr>
          <w:ilvl w:val="0"/>
          <w:numId w:val="47"/>
        </w:numPr>
        <w:spacing w:after="0" w:line="240" w:lineRule="auto"/>
      </w:pPr>
      <w:r>
        <w:t>Pulse oximetry</w:t>
      </w:r>
    </w:p>
    <w:p w14:paraId="60001C8F" w14:textId="77777777" w:rsidR="004B670A" w:rsidRDefault="004B670A" w:rsidP="001828C5">
      <w:pPr>
        <w:pStyle w:val="ListParagraph"/>
        <w:spacing w:after="0" w:line="240" w:lineRule="auto"/>
        <w:rPr>
          <w:b/>
          <w:color w:val="FF0000"/>
        </w:rPr>
      </w:pPr>
      <w:r w:rsidRPr="004B670A">
        <w:rPr>
          <w:b/>
          <w:color w:val="FF0000"/>
        </w:rPr>
        <w:t>EMT STOP</w:t>
      </w:r>
    </w:p>
    <w:p w14:paraId="7F5478BB" w14:textId="352C6209" w:rsidR="000F3777" w:rsidRPr="000F3777"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58DB85F5" wp14:editId="2213A263">
                <wp:extent cx="771525" cy="209550"/>
                <wp:effectExtent l="0" t="0" r="0" b="0"/>
                <wp:docPr id="716"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209550"/>
                        </a:xfrm>
                        <a:prstGeom prst="rect">
                          <a:avLst/>
                        </a:prstGeom>
                        <a:extLst>
                          <a:ext uri="{AF507438-7753-43E0-B8FC-AC1667EBCBE1}">
                            <a14:hiddenEffects xmlns:a14="http://schemas.microsoft.com/office/drawing/2010/main">
                              <a:effectLst/>
                            </a14:hiddenEffects>
                          </a:ext>
                        </a:extLst>
                      </wps:spPr>
                      <wps:txbx>
                        <w:txbxContent>
                          <w:p w14:paraId="7AF6A156"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B85F5" id="WordArt 107" o:spid="_x0000_s1131" type="#_x0000_t202" style="width:60.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" filled="f" stroked="f">
                <o:lock v:ext="edit" shapetype="t"/>
                <v:textbox style="mso-fit-shape-to-text:t">
                  <w:txbxContent>
                    <w:p w14:paraId="7AF6A156"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6A89584" w14:textId="77777777" w:rsidR="00240CC0" w:rsidRDefault="00240CC0" w:rsidP="007770B1">
      <w:pPr>
        <w:pStyle w:val="ListParagraph"/>
        <w:numPr>
          <w:ilvl w:val="0"/>
          <w:numId w:val="47"/>
        </w:numPr>
        <w:spacing w:after="0" w:line="240" w:lineRule="auto"/>
      </w:pPr>
      <w:r>
        <w:t>Glucose check</w:t>
      </w:r>
    </w:p>
    <w:p w14:paraId="6C7CE542" w14:textId="77777777" w:rsidR="000F3777" w:rsidRDefault="000F3777" w:rsidP="007770B1">
      <w:pPr>
        <w:pStyle w:val="ListParagraph"/>
        <w:numPr>
          <w:ilvl w:val="0"/>
          <w:numId w:val="47"/>
        </w:numPr>
        <w:spacing w:after="0" w:line="240" w:lineRule="auto"/>
      </w:pPr>
      <w:r>
        <w:t>IV NS TKO</w:t>
      </w:r>
    </w:p>
    <w:p w14:paraId="1294A31E" w14:textId="5BF098F7" w:rsidR="00240CC0" w:rsidRDefault="00240CC0" w:rsidP="007770B1">
      <w:pPr>
        <w:pStyle w:val="ListParagraph"/>
        <w:numPr>
          <w:ilvl w:val="0"/>
          <w:numId w:val="47"/>
        </w:numPr>
        <w:spacing w:after="0" w:line="240" w:lineRule="auto"/>
      </w:pPr>
      <w:r>
        <w:t xml:space="preserve">If blood sugar is </w:t>
      </w:r>
      <w:r w:rsidR="001B5EBE">
        <w:t>&lt;</w:t>
      </w:r>
      <w:r w:rsidR="00A82E92">
        <w:t>80 mg/dL and symptomatic:</w:t>
      </w:r>
      <w:r w:rsidR="00A82E92" w:rsidRPr="00A82E92">
        <w:rPr>
          <w:rFonts w:ascii="Calibri" w:eastAsia="Calibri" w:hAnsi="Calibri" w:cs="Times New Roman"/>
        </w:rPr>
        <w:t xml:space="preserve"> titrate D10 slowly until patient responds.  Try to avoid large swings in serum glucose levels</w:t>
      </w:r>
      <w:r>
        <w:t xml:space="preserve">, </w:t>
      </w:r>
      <w:r w:rsidRPr="004B670A">
        <w:rPr>
          <w:b/>
          <w:i/>
          <w:u w:val="single"/>
        </w:rPr>
        <w:t xml:space="preserve">(peds 2 </w:t>
      </w:r>
      <w:r w:rsidR="002929E7" w:rsidRPr="002929E7">
        <w:rPr>
          <w:b/>
          <w:i/>
          <w:u w:val="single"/>
        </w:rPr>
        <w:t>mL</w:t>
      </w:r>
      <w:r w:rsidRPr="004B670A">
        <w:rPr>
          <w:b/>
          <w:i/>
          <w:u w:val="single"/>
        </w:rPr>
        <w:t>/kg D</w:t>
      </w:r>
      <w:r w:rsidRPr="004B670A">
        <w:rPr>
          <w:b/>
          <w:i/>
          <w:u w:val="single"/>
          <w:vertAlign w:val="subscript"/>
        </w:rPr>
        <w:t xml:space="preserve">25 </w:t>
      </w:r>
      <w:r w:rsidRPr="004B670A">
        <w:rPr>
          <w:b/>
          <w:i/>
          <w:u w:val="single"/>
        </w:rPr>
        <w:t>IV/IO; if needed an admixture of D</w:t>
      </w:r>
      <w:r w:rsidRPr="004B670A">
        <w:rPr>
          <w:b/>
          <w:i/>
          <w:u w:val="single"/>
          <w:vertAlign w:val="subscript"/>
        </w:rPr>
        <w:t>50</w:t>
      </w:r>
      <w:r w:rsidRPr="004B670A">
        <w:rPr>
          <w:b/>
          <w:i/>
          <w:u w:val="single"/>
        </w:rPr>
        <w:t xml:space="preserve"> and Normal Saline can be obtained through mixing 1 </w:t>
      </w:r>
      <w:r w:rsidR="002929E7" w:rsidRPr="002929E7">
        <w:rPr>
          <w:b/>
          <w:i/>
          <w:u w:val="single"/>
        </w:rPr>
        <w:t>mL</w:t>
      </w:r>
      <w:r w:rsidRPr="004B670A">
        <w:rPr>
          <w:b/>
          <w:i/>
          <w:u w:val="single"/>
        </w:rPr>
        <w:t xml:space="preserve"> to 1 </w:t>
      </w:r>
      <w:r w:rsidR="002929E7" w:rsidRPr="002929E7">
        <w:rPr>
          <w:b/>
          <w:i/>
          <w:u w:val="single"/>
        </w:rPr>
        <w:t>mL</w:t>
      </w:r>
      <w:r w:rsidRPr="004B670A">
        <w:rPr>
          <w:b/>
          <w:i/>
          <w:u w:val="single"/>
        </w:rPr>
        <w:t xml:space="preserve"> for the treatment of symptomatic hypoglycemia in pediatric patients)</w:t>
      </w:r>
      <w:r w:rsidR="00E72979">
        <w:t>. R</w:t>
      </w:r>
      <w:r>
        <w:t>eassess blood sugar level q 15 min</w:t>
      </w:r>
      <w:r w:rsidR="001B5EBE">
        <w:t>.</w:t>
      </w:r>
    </w:p>
    <w:tbl>
      <w:tblPr>
        <w:tblStyle w:val="TableGrid"/>
        <w:tblW w:w="0" w:type="auto"/>
        <w:jc w:val="center"/>
        <w:tblLook w:val="04A0" w:firstRow="1" w:lastRow="0" w:firstColumn="1" w:lastColumn="0" w:noHBand="0" w:noVBand="1"/>
      </w:tblPr>
      <w:tblGrid>
        <w:gridCol w:w="2268"/>
        <w:gridCol w:w="1980"/>
        <w:gridCol w:w="1890"/>
      </w:tblGrid>
      <w:tr w:rsidR="000A0B95" w14:paraId="32C41134" w14:textId="77777777" w:rsidTr="00BF4692">
        <w:trPr>
          <w:jc w:val="center"/>
        </w:trPr>
        <w:tc>
          <w:tcPr>
            <w:tcW w:w="2268" w:type="dxa"/>
          </w:tcPr>
          <w:p w14:paraId="1E672B66" w14:textId="77777777" w:rsidR="000A0B95" w:rsidRPr="00CD0DA4" w:rsidRDefault="000A0B95" w:rsidP="00BF4692">
            <w:pPr>
              <w:jc w:val="center"/>
              <w:rPr>
                <w:b/>
                <w:sz w:val="20"/>
              </w:rPr>
            </w:pPr>
            <w:r w:rsidRPr="00CD0DA4">
              <w:rPr>
                <w:b/>
                <w:sz w:val="20"/>
              </w:rPr>
              <w:t>Glucose</w:t>
            </w:r>
          </w:p>
          <w:p w14:paraId="76F89F33" w14:textId="77777777" w:rsidR="000A0B95" w:rsidRPr="00CD0DA4" w:rsidRDefault="000A0B95" w:rsidP="00BF4692">
            <w:pPr>
              <w:jc w:val="center"/>
              <w:rPr>
                <w:b/>
                <w:sz w:val="20"/>
              </w:rPr>
            </w:pPr>
            <w:r w:rsidRPr="00CD0DA4">
              <w:rPr>
                <w:b/>
                <w:sz w:val="20"/>
              </w:rPr>
              <w:t>(dextrose)</w:t>
            </w:r>
          </w:p>
        </w:tc>
        <w:tc>
          <w:tcPr>
            <w:tcW w:w="1980" w:type="dxa"/>
          </w:tcPr>
          <w:p w14:paraId="3B005BBE" w14:textId="77777777" w:rsidR="000A0B95" w:rsidRPr="00CD0DA4" w:rsidRDefault="000A0B95" w:rsidP="00BF4692">
            <w:pPr>
              <w:jc w:val="center"/>
              <w:rPr>
                <w:sz w:val="20"/>
              </w:rPr>
            </w:pPr>
            <w:r w:rsidRPr="00CD0DA4">
              <w:rPr>
                <w:sz w:val="20"/>
              </w:rPr>
              <w:t xml:space="preserve">D50 1-2 </w:t>
            </w:r>
            <w:r>
              <w:rPr>
                <w:sz w:val="20"/>
              </w:rPr>
              <w:t>mL/kg</w:t>
            </w:r>
          </w:p>
          <w:p w14:paraId="17CC5760" w14:textId="77777777" w:rsidR="000A0B95" w:rsidRPr="00CD0DA4" w:rsidRDefault="000A0B95" w:rsidP="00BF4692">
            <w:pPr>
              <w:jc w:val="center"/>
              <w:rPr>
                <w:sz w:val="20"/>
              </w:rPr>
            </w:pPr>
            <w:r w:rsidRPr="00CD0DA4">
              <w:rPr>
                <w:sz w:val="20"/>
              </w:rPr>
              <w:t>D25 2-4 mL/kg</w:t>
            </w:r>
          </w:p>
          <w:p w14:paraId="1540BF11" w14:textId="77777777" w:rsidR="000A0B95" w:rsidRPr="00CD0DA4" w:rsidRDefault="000A0B95" w:rsidP="00BF4692">
            <w:pPr>
              <w:jc w:val="center"/>
              <w:rPr>
                <w:sz w:val="20"/>
              </w:rPr>
            </w:pPr>
            <w:r w:rsidRPr="00CD0DA4">
              <w:rPr>
                <w:sz w:val="20"/>
              </w:rPr>
              <w:t>D10 2-4 mL/kg</w:t>
            </w:r>
          </w:p>
        </w:tc>
        <w:tc>
          <w:tcPr>
            <w:tcW w:w="1890" w:type="dxa"/>
          </w:tcPr>
          <w:p w14:paraId="6FEEA3B3" w14:textId="77777777" w:rsidR="000A0B95" w:rsidRPr="00CD0DA4" w:rsidRDefault="000A0B95" w:rsidP="00BF4692">
            <w:pPr>
              <w:jc w:val="center"/>
              <w:rPr>
                <w:sz w:val="20"/>
              </w:rPr>
            </w:pPr>
            <w:r w:rsidRPr="00CD0DA4">
              <w:rPr>
                <w:sz w:val="20"/>
              </w:rPr>
              <w:t>&gt;8 years</w:t>
            </w:r>
          </w:p>
          <w:p w14:paraId="310AF088" w14:textId="77777777" w:rsidR="000A0B95" w:rsidRPr="00CD0DA4" w:rsidRDefault="000A0B95" w:rsidP="00BF4692">
            <w:pPr>
              <w:jc w:val="center"/>
              <w:rPr>
                <w:sz w:val="20"/>
              </w:rPr>
            </w:pPr>
            <w:r w:rsidRPr="00CD0DA4">
              <w:rPr>
                <w:sz w:val="20"/>
              </w:rPr>
              <w:t>6 months - 8 years</w:t>
            </w:r>
          </w:p>
          <w:p w14:paraId="0BBA5778" w14:textId="77777777" w:rsidR="000A0B95" w:rsidRPr="00CD0DA4" w:rsidRDefault="000A0B95" w:rsidP="00BF4692">
            <w:pPr>
              <w:jc w:val="center"/>
              <w:rPr>
                <w:sz w:val="20"/>
              </w:rPr>
            </w:pPr>
            <w:r w:rsidRPr="00CD0DA4">
              <w:rPr>
                <w:sz w:val="20"/>
              </w:rPr>
              <w:t>Neonate - 6 months</w:t>
            </w:r>
          </w:p>
          <w:p w14:paraId="06BA43B4" w14:textId="77777777" w:rsidR="000A0B95" w:rsidRPr="00CD0DA4" w:rsidRDefault="000A0B95" w:rsidP="00BF4692">
            <w:pPr>
              <w:jc w:val="center"/>
              <w:rPr>
                <w:sz w:val="20"/>
              </w:rPr>
            </w:pPr>
            <w:r w:rsidRPr="00CD0DA4">
              <w:rPr>
                <w:sz w:val="18"/>
              </w:rPr>
              <w:t>Max Rate 2 ml/kg/Min</w:t>
            </w:r>
          </w:p>
        </w:tc>
      </w:tr>
      <w:tr w:rsidR="000A0B95" w14:paraId="467F889F" w14:textId="77777777" w:rsidTr="00BF4692">
        <w:trPr>
          <w:jc w:val="center"/>
        </w:trPr>
        <w:tc>
          <w:tcPr>
            <w:tcW w:w="6138" w:type="dxa"/>
            <w:gridSpan w:val="3"/>
          </w:tcPr>
          <w:p w14:paraId="26D4D64D" w14:textId="77777777" w:rsidR="000A0B95" w:rsidRDefault="000A0B95" w:rsidP="00BF4692">
            <w:pPr>
              <w:jc w:val="center"/>
            </w:pPr>
            <w:r>
              <w:t>If D25 or D10 are not available utilize a syringe of D50.</w:t>
            </w:r>
          </w:p>
          <w:p w14:paraId="4E2E1CB7" w14:textId="77777777" w:rsidR="000A0B95" w:rsidRDefault="000A0B95" w:rsidP="00BF4692">
            <w:pPr>
              <w:jc w:val="center"/>
            </w:pPr>
            <w:r>
              <w:t>To make D25 expel 25 mL of D50 and draw up 25 mL of NS.</w:t>
            </w:r>
          </w:p>
          <w:p w14:paraId="5A108307" w14:textId="77777777" w:rsidR="000A0B95" w:rsidRDefault="000A0B95" w:rsidP="00BF4692">
            <w:pPr>
              <w:jc w:val="center"/>
            </w:pPr>
            <w:r>
              <w:t>To make D10 expel 40 mL of D50 and draw up 40 mL of NS.</w:t>
            </w:r>
          </w:p>
        </w:tc>
      </w:tr>
      <w:tr w:rsidR="000A0B95" w14:paraId="62DF646B" w14:textId="77777777" w:rsidTr="00BF4692">
        <w:trPr>
          <w:jc w:val="center"/>
        </w:trPr>
        <w:tc>
          <w:tcPr>
            <w:tcW w:w="6138" w:type="dxa"/>
            <w:gridSpan w:val="3"/>
          </w:tcPr>
          <w:p w14:paraId="25A916E0" w14:textId="77777777" w:rsidR="000A0B95" w:rsidRPr="00CD0DA4" w:rsidRDefault="000A0B95"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6B427E94" w14:textId="246CB05C" w:rsidR="00240CC0" w:rsidRPr="004B670A" w:rsidRDefault="00240CC0" w:rsidP="007770B1">
      <w:pPr>
        <w:pStyle w:val="ListParagraph"/>
        <w:numPr>
          <w:ilvl w:val="0"/>
          <w:numId w:val="47"/>
        </w:numPr>
        <w:spacing w:after="0" w:line="240" w:lineRule="auto"/>
        <w:rPr>
          <w:b/>
          <w:i/>
          <w:u w:val="single"/>
        </w:rPr>
      </w:pPr>
      <w:r>
        <w:t xml:space="preserve">If unable to establish IV access, </w:t>
      </w:r>
      <w:r w:rsidR="00852024">
        <w:t xml:space="preserve">consider </w:t>
      </w:r>
      <w:r>
        <w:t>Glucagon 1-2 mg IM</w:t>
      </w:r>
      <w:r w:rsidR="00A613D5">
        <w:t xml:space="preserve"> </w:t>
      </w:r>
      <w:r w:rsidR="000205E9">
        <w:rPr>
          <w:rFonts w:cstheme="minorHAnsi"/>
          <w:b/>
          <w:i/>
          <w:u w:val="single"/>
        </w:rPr>
        <w:t>(peds – Glucagon 0.5 mg/dose IM/IV if &lt;20 kg, or 1 mg/dose IM/IV if 20 kg or greater.)</w:t>
      </w:r>
      <w:r w:rsidR="000205E9">
        <w:t xml:space="preserve"> </w:t>
      </w:r>
    </w:p>
    <w:p w14:paraId="70FED4F2" w14:textId="77777777" w:rsidR="000F3777" w:rsidRPr="000F3777" w:rsidRDefault="002200A7" w:rsidP="001828C5">
      <w:pPr>
        <w:pStyle w:val="ListParagraph"/>
        <w:spacing w:after="0" w:line="240" w:lineRule="auto"/>
        <w:rPr>
          <w:b/>
          <w:color w:val="FF0000"/>
        </w:rPr>
      </w:pPr>
      <w:r>
        <w:rPr>
          <w:b/>
          <w:color w:val="FF0000"/>
        </w:rPr>
        <w:t>AEMT</w:t>
      </w:r>
      <w:r w:rsidR="000F3777">
        <w:rPr>
          <w:b/>
          <w:color w:val="FF0000"/>
        </w:rPr>
        <w:t xml:space="preserve"> STOP</w:t>
      </w:r>
    </w:p>
    <w:p w14:paraId="7B3C3861" w14:textId="0DC1BADF" w:rsidR="004B670A"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8AEDDA5" wp14:editId="3831309E">
                <wp:extent cx="1238250" cy="209550"/>
                <wp:effectExtent l="0" t="0" r="0" b="0"/>
                <wp:docPr id="715"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5B373878"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EDDA5" id="WordArt 108" o:spid="_x0000_s1132"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HiWgIAAK4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" filled="f" stroked="f">
                <o:lock v:ext="edit" shapetype="t"/>
                <v:textbox style="mso-fit-shape-to-text:t">
                  <w:txbxContent>
                    <w:p w14:paraId="5B373878"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04BD3CE" w14:textId="77777777" w:rsidR="004B670A" w:rsidRDefault="00240CC0" w:rsidP="007770B1">
      <w:pPr>
        <w:pStyle w:val="ListParagraph"/>
        <w:numPr>
          <w:ilvl w:val="0"/>
          <w:numId w:val="47"/>
        </w:numPr>
        <w:spacing w:after="0" w:line="240" w:lineRule="auto"/>
      </w:pPr>
      <w:r>
        <w:t>12 Lead EKG, transmit if appropriate</w:t>
      </w:r>
    </w:p>
    <w:p w14:paraId="08095557" w14:textId="77777777" w:rsidR="003341F0" w:rsidRDefault="003341F0" w:rsidP="007770B1">
      <w:pPr>
        <w:pStyle w:val="ListParagraph"/>
        <w:numPr>
          <w:ilvl w:val="0"/>
          <w:numId w:val="47"/>
        </w:numPr>
        <w:spacing w:after="0" w:line="240" w:lineRule="auto"/>
        <w:rPr>
          <w:b/>
          <w:color w:val="FF0000"/>
        </w:rPr>
        <w:sectPr w:rsidR="003341F0" w:rsidSect="000C1B1A">
          <w:footerReference w:type="default" r:id="rId56"/>
          <w:pgSz w:w="12240" w:h="15840"/>
          <w:pgMar w:top="1440" w:right="1440" w:bottom="1440" w:left="1440" w:header="720" w:footer="720" w:gutter="0"/>
          <w:cols w:space="720"/>
          <w:docGrid w:linePitch="360"/>
        </w:sectPr>
      </w:pPr>
    </w:p>
    <w:p w14:paraId="691B935D" w14:textId="77777777" w:rsidR="00E22C88" w:rsidRDefault="009345E5" w:rsidP="00971F21">
      <w:pPr>
        <w:spacing w:after="0" w:line="240" w:lineRule="auto"/>
        <w:rPr>
          <w:b/>
        </w:rPr>
      </w:pPr>
      <w:r>
        <w:rPr>
          <w:b/>
        </w:rPr>
        <w:lastRenderedPageBreak/>
        <w:t>MEDICAL EMERGENCY</w:t>
      </w:r>
    </w:p>
    <w:p w14:paraId="61F14FCB" w14:textId="77777777" w:rsidR="009345E5" w:rsidRDefault="009345E5" w:rsidP="00971F21">
      <w:pPr>
        <w:spacing w:after="0" w:line="240" w:lineRule="auto"/>
        <w:rPr>
          <w:b/>
        </w:rPr>
      </w:pPr>
    </w:p>
    <w:p w14:paraId="018F0600" w14:textId="77777777" w:rsidR="009345E5" w:rsidRDefault="009345E5" w:rsidP="00971F21">
      <w:pPr>
        <w:spacing w:after="0" w:line="240" w:lineRule="auto"/>
        <w:rPr>
          <w:b/>
        </w:rPr>
      </w:pPr>
      <w:r>
        <w:rPr>
          <w:b/>
        </w:rPr>
        <w:t>310</w:t>
      </w:r>
      <w:r>
        <w:rPr>
          <w:b/>
        </w:rPr>
        <w:tab/>
        <w:t>Medications at Schools</w:t>
      </w:r>
    </w:p>
    <w:p w14:paraId="66E5ED03" w14:textId="77777777" w:rsidR="009345E5" w:rsidRDefault="009345E5" w:rsidP="00971F21">
      <w:pPr>
        <w:spacing w:after="0" w:line="240" w:lineRule="auto"/>
        <w:rPr>
          <w:b/>
        </w:rPr>
      </w:pPr>
    </w:p>
    <w:p w14:paraId="1DC28314" w14:textId="77777777" w:rsidR="009345E5" w:rsidRDefault="009345E5" w:rsidP="00971F21">
      <w:pPr>
        <w:spacing w:after="0" w:line="240" w:lineRule="auto"/>
      </w:pPr>
      <w:r>
        <w:t>To provide authorization for the use of medications not commonly used</w:t>
      </w:r>
      <w:r w:rsidR="00240CC0">
        <w:t xml:space="preserve">. </w:t>
      </w:r>
      <w:r w:rsidR="00240CC0" w:rsidRPr="00240CC0">
        <w:rPr>
          <w:b/>
        </w:rPr>
        <w:t>For emergency use only.</w:t>
      </w:r>
    </w:p>
    <w:p w14:paraId="4A2B664A" w14:textId="77777777" w:rsidR="009345E5" w:rsidRDefault="009345E5" w:rsidP="00971F21">
      <w:pPr>
        <w:spacing w:after="0" w:line="240" w:lineRule="auto"/>
      </w:pPr>
    </w:p>
    <w:p w14:paraId="7DFFFE6B" w14:textId="77777777" w:rsidR="009345E5" w:rsidRDefault="009345E5"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9345E5" w14:paraId="32CF79B7" w14:textId="77777777" w:rsidTr="009345E5">
        <w:tc>
          <w:tcPr>
            <w:tcW w:w="9576" w:type="dxa"/>
          </w:tcPr>
          <w:p w14:paraId="60D05165" w14:textId="77777777" w:rsidR="009345E5" w:rsidRDefault="009345E5" w:rsidP="00971F21">
            <w:r>
              <w:t>The patient must exhibit the signs and symptoms for which the medication is prescribed</w:t>
            </w:r>
          </w:p>
        </w:tc>
      </w:tr>
    </w:tbl>
    <w:p w14:paraId="5C7D3C24" w14:textId="3032AF09" w:rsidR="00240CC0" w:rsidRDefault="00FE5113" w:rsidP="00240CC0">
      <w:pPr>
        <w:shd w:val="clear" w:color="auto" w:fill="660033"/>
        <w:spacing w:after="0" w:line="240" w:lineRule="auto"/>
        <w:rPr>
          <w:rFonts w:cstheme="minorHAnsi"/>
        </w:rPr>
      </w:pPr>
      <w:r>
        <w:rPr>
          <w:rFonts w:cstheme="minorHAnsi"/>
          <w:noProof/>
        </w:rPr>
        <mc:AlternateContent>
          <mc:Choice Requires="wps">
            <w:drawing>
              <wp:inline distT="0" distB="0" distL="0" distR="0" wp14:anchorId="6779F461" wp14:editId="239F454F">
                <wp:extent cx="4029075" cy="219075"/>
                <wp:effectExtent l="9525" t="9525" r="5080" b="5080"/>
                <wp:docPr id="714"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29075" cy="219075"/>
                        </a:xfrm>
                        <a:prstGeom prst="rect">
                          <a:avLst/>
                        </a:prstGeom>
                        <a:extLst>
                          <a:ext uri="{AF507438-7753-43E0-B8FC-AC1667EBCBE1}">
                            <a14:hiddenEffects xmlns:a14="http://schemas.microsoft.com/office/drawing/2010/main">
                              <a:effectLst/>
                            </a14:hiddenEffects>
                          </a:ext>
                        </a:extLst>
                      </wps:spPr>
                      <wps:txbx>
                        <w:txbxContent>
                          <w:p w14:paraId="6EEB3817"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9F461" id="WordArt 109" o:spid="_x0000_s1133" type="#_x0000_t202" style="width:3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" filled="f" stroked="f">
                <o:lock v:ext="edit" shapetype="t"/>
                <v:textbox style="mso-fit-shape-to-text:t">
                  <w:txbxContent>
                    <w:p w14:paraId="6EEB3817"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w:t>
                      </w:r>
                    </w:p>
                  </w:txbxContent>
                </v:textbox>
                <w10:anchorlock/>
              </v:shape>
            </w:pict>
          </mc:Fallback>
        </mc:AlternateContent>
      </w:r>
    </w:p>
    <w:p w14:paraId="4B79290A" w14:textId="77777777" w:rsidR="009345E5" w:rsidRDefault="009345E5" w:rsidP="007770B1">
      <w:pPr>
        <w:pStyle w:val="ListParagraph"/>
        <w:numPr>
          <w:ilvl w:val="0"/>
          <w:numId w:val="48"/>
        </w:numPr>
        <w:spacing w:after="0" w:line="240" w:lineRule="auto"/>
      </w:pPr>
      <w:r>
        <w:t>Oxygen and airway maintenance appropriate to the patient’s condition</w:t>
      </w:r>
    </w:p>
    <w:p w14:paraId="0228370F" w14:textId="77777777" w:rsidR="009345E5" w:rsidRPr="00A12D52" w:rsidRDefault="009345E5" w:rsidP="007770B1">
      <w:pPr>
        <w:pStyle w:val="ListParagraph"/>
        <w:numPr>
          <w:ilvl w:val="0"/>
          <w:numId w:val="48"/>
        </w:numPr>
        <w:spacing w:after="0" w:line="240" w:lineRule="auto"/>
      </w:pPr>
      <w:r>
        <w:t>Other treatments will be in accordance with the EMS BLS/ALS SOPs</w:t>
      </w:r>
    </w:p>
    <w:p w14:paraId="5BD4E66E" w14:textId="34A7EA05" w:rsidR="009345E5"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4CA12DBD" wp14:editId="7EE235C9">
                <wp:extent cx="1228725" cy="209550"/>
                <wp:effectExtent l="0" t="0" r="0" b="0"/>
                <wp:docPr id="713"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34CC9B2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12DBD" id="WordArt 110" o:spid="_x0000_s1134"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" filled="f" stroked="f">
                <o:lock v:ext="edit" shapetype="t"/>
                <v:textbox style="mso-fit-shape-to-text:t">
                  <w:txbxContent>
                    <w:p w14:paraId="34CC9B2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198FBB5" w14:textId="77777777" w:rsidR="009345E5" w:rsidRDefault="009345E5" w:rsidP="007770B1">
      <w:pPr>
        <w:pStyle w:val="ListParagraph"/>
        <w:numPr>
          <w:ilvl w:val="0"/>
          <w:numId w:val="48"/>
        </w:numPr>
        <w:spacing w:after="0" w:line="240" w:lineRule="auto"/>
      </w:pPr>
      <w:r>
        <w:t>Necessary medication(s) administration as requested by school official(s)</w:t>
      </w:r>
    </w:p>
    <w:p w14:paraId="34FD0EE5" w14:textId="77777777" w:rsidR="009345E5" w:rsidRDefault="009345E5" w:rsidP="007770B1">
      <w:pPr>
        <w:pStyle w:val="ListParagraph"/>
        <w:numPr>
          <w:ilvl w:val="1"/>
          <w:numId w:val="48"/>
        </w:numPr>
        <w:spacing w:after="0" w:line="240" w:lineRule="auto"/>
      </w:pPr>
      <w:r>
        <w:t>Schools must provide the medication(s) to be administered</w:t>
      </w:r>
    </w:p>
    <w:p w14:paraId="6B312D3F" w14:textId="77777777" w:rsidR="009345E5" w:rsidRDefault="009345E5" w:rsidP="007770B1">
      <w:pPr>
        <w:pStyle w:val="ListParagraph"/>
        <w:numPr>
          <w:ilvl w:val="1"/>
          <w:numId w:val="48"/>
        </w:numPr>
        <w:spacing w:after="0" w:line="240" w:lineRule="auto"/>
      </w:pPr>
      <w:r>
        <w:t>Schools must provide a written copy of the physician order and care plan for attachment to the patient care report</w:t>
      </w:r>
    </w:p>
    <w:p w14:paraId="58A1C3B8" w14:textId="77777777" w:rsidR="009345E5" w:rsidRDefault="009345E5" w:rsidP="007770B1">
      <w:pPr>
        <w:pStyle w:val="ListParagraph"/>
        <w:numPr>
          <w:ilvl w:val="1"/>
          <w:numId w:val="48"/>
        </w:numPr>
        <w:spacing w:after="0" w:line="240" w:lineRule="auto"/>
      </w:pPr>
      <w:r>
        <w:t>This documentation by the patient’s primary physician should list the following:</w:t>
      </w:r>
    </w:p>
    <w:p w14:paraId="50DE512B" w14:textId="77777777" w:rsidR="009345E5" w:rsidRDefault="009345E5" w:rsidP="007770B1">
      <w:pPr>
        <w:pStyle w:val="ListParagraph"/>
        <w:numPr>
          <w:ilvl w:val="2"/>
          <w:numId w:val="48"/>
        </w:numPr>
        <w:spacing w:after="0" w:line="240" w:lineRule="auto"/>
      </w:pPr>
      <w:r>
        <w:t>Name of the patient</w:t>
      </w:r>
    </w:p>
    <w:p w14:paraId="7BDCCAF7" w14:textId="77777777" w:rsidR="009345E5" w:rsidRDefault="009345E5" w:rsidP="007770B1">
      <w:pPr>
        <w:pStyle w:val="ListParagraph"/>
        <w:numPr>
          <w:ilvl w:val="2"/>
          <w:numId w:val="48"/>
        </w:numPr>
        <w:spacing w:after="0" w:line="240" w:lineRule="auto"/>
      </w:pPr>
      <w:r>
        <w:t>Name of the primary physician</w:t>
      </w:r>
    </w:p>
    <w:p w14:paraId="60635898" w14:textId="77777777" w:rsidR="009345E5" w:rsidRDefault="009345E5" w:rsidP="007770B1">
      <w:pPr>
        <w:pStyle w:val="ListParagraph"/>
        <w:numPr>
          <w:ilvl w:val="2"/>
          <w:numId w:val="48"/>
        </w:numPr>
        <w:spacing w:after="0" w:line="240" w:lineRule="auto"/>
      </w:pPr>
      <w:r>
        <w:t>Document must be signed by the primary physician</w:t>
      </w:r>
    </w:p>
    <w:p w14:paraId="5E4AAA97" w14:textId="77777777" w:rsidR="009345E5" w:rsidRDefault="009345E5" w:rsidP="007770B1">
      <w:pPr>
        <w:pStyle w:val="ListParagraph"/>
        <w:numPr>
          <w:ilvl w:val="2"/>
          <w:numId w:val="48"/>
        </w:numPr>
        <w:spacing w:after="0" w:line="240" w:lineRule="auto"/>
      </w:pPr>
      <w:r>
        <w:t>Contact phone number of the primary physician</w:t>
      </w:r>
    </w:p>
    <w:p w14:paraId="717F47DB" w14:textId="77777777" w:rsidR="009345E5" w:rsidRDefault="009345E5" w:rsidP="007770B1">
      <w:pPr>
        <w:pStyle w:val="ListParagraph"/>
        <w:numPr>
          <w:ilvl w:val="2"/>
          <w:numId w:val="48"/>
        </w:numPr>
        <w:spacing w:after="0" w:line="240" w:lineRule="auto"/>
      </w:pPr>
      <w:r>
        <w:t>Name of medication(s)</w:t>
      </w:r>
    </w:p>
    <w:p w14:paraId="3AF49711" w14:textId="77777777" w:rsidR="009345E5" w:rsidRDefault="009345E5" w:rsidP="007770B1">
      <w:pPr>
        <w:pStyle w:val="ListParagraph"/>
        <w:numPr>
          <w:ilvl w:val="2"/>
          <w:numId w:val="48"/>
        </w:numPr>
        <w:spacing w:after="0" w:line="240" w:lineRule="auto"/>
      </w:pPr>
      <w:r>
        <w:t>Signs and symptoms for which the medication(s) is/are prescribed</w:t>
      </w:r>
    </w:p>
    <w:p w14:paraId="5454406A" w14:textId="77777777" w:rsidR="009345E5" w:rsidRDefault="009345E5" w:rsidP="007770B1">
      <w:pPr>
        <w:pStyle w:val="ListParagraph"/>
        <w:numPr>
          <w:ilvl w:val="2"/>
          <w:numId w:val="48"/>
        </w:numPr>
        <w:spacing w:after="0" w:line="240" w:lineRule="auto"/>
      </w:pPr>
      <w:r>
        <w:t>Dosage of the medication(s)</w:t>
      </w:r>
    </w:p>
    <w:p w14:paraId="3F380929" w14:textId="77777777" w:rsidR="009345E5" w:rsidRDefault="00153BC3" w:rsidP="007770B1">
      <w:pPr>
        <w:pStyle w:val="ListParagraph"/>
        <w:numPr>
          <w:ilvl w:val="2"/>
          <w:numId w:val="48"/>
        </w:numPr>
        <w:spacing w:after="0" w:line="240" w:lineRule="auto"/>
      </w:pPr>
      <w:r>
        <w:t>Number of repeat doses of the medication(s)</w:t>
      </w:r>
    </w:p>
    <w:p w14:paraId="63C43DE3" w14:textId="77777777" w:rsidR="009345E5" w:rsidRDefault="00153BC3" w:rsidP="007770B1">
      <w:pPr>
        <w:pStyle w:val="ListParagraph"/>
        <w:numPr>
          <w:ilvl w:val="2"/>
          <w:numId w:val="48"/>
        </w:numPr>
        <w:spacing w:after="0" w:line="240" w:lineRule="auto"/>
      </w:pPr>
      <w:r>
        <w:t>Route(s) of administration(s)</w:t>
      </w:r>
    </w:p>
    <w:p w14:paraId="7A871F0E" w14:textId="77777777" w:rsidR="00153BC3" w:rsidRDefault="00153BC3" w:rsidP="007770B1">
      <w:pPr>
        <w:pStyle w:val="ListParagraph"/>
        <w:numPr>
          <w:ilvl w:val="2"/>
          <w:numId w:val="48"/>
        </w:numPr>
        <w:spacing w:after="0" w:line="240" w:lineRule="auto"/>
      </w:pPr>
      <w:r>
        <w:t>Potential side effects of the medication(s)</w:t>
      </w:r>
    </w:p>
    <w:p w14:paraId="2CBF4403" w14:textId="77777777" w:rsidR="00153BC3" w:rsidRDefault="00153BC3" w:rsidP="007770B1">
      <w:pPr>
        <w:pStyle w:val="ListParagraph"/>
        <w:numPr>
          <w:ilvl w:val="0"/>
          <w:numId w:val="48"/>
        </w:numPr>
        <w:spacing w:after="0" w:line="240" w:lineRule="auto"/>
      </w:pPr>
      <w:r>
        <w:t>Medication(s) will only be administered if the patient meets the signs and symptoms for that medication</w:t>
      </w:r>
    </w:p>
    <w:p w14:paraId="40A0FE88" w14:textId="77777777" w:rsidR="00153BC3" w:rsidRDefault="00153BC3" w:rsidP="007770B1">
      <w:pPr>
        <w:pStyle w:val="ListParagraph"/>
        <w:numPr>
          <w:ilvl w:val="0"/>
          <w:numId w:val="48"/>
        </w:numPr>
        <w:spacing w:after="0" w:line="240" w:lineRule="auto"/>
      </w:pPr>
      <w:r>
        <w:t>Copies of the care plan and physician order must be attached to the patient care report</w:t>
      </w:r>
    </w:p>
    <w:p w14:paraId="7B518045" w14:textId="77777777" w:rsidR="00153BC3" w:rsidRDefault="00153BC3" w:rsidP="007770B1">
      <w:pPr>
        <w:pStyle w:val="ListParagraph"/>
        <w:numPr>
          <w:ilvl w:val="0"/>
          <w:numId w:val="48"/>
        </w:numPr>
        <w:spacing w:after="0" w:line="240" w:lineRule="auto"/>
      </w:pPr>
      <w:r>
        <w:t>If the medication(s) is/are not administered documentation must include reasons for withholding</w:t>
      </w:r>
    </w:p>
    <w:p w14:paraId="00B2C13E" w14:textId="77777777" w:rsidR="00153BC3" w:rsidRDefault="00153BC3" w:rsidP="007770B1">
      <w:pPr>
        <w:pStyle w:val="ListParagraph"/>
        <w:numPr>
          <w:ilvl w:val="0"/>
          <w:numId w:val="48"/>
        </w:numPr>
        <w:spacing w:after="0" w:line="240" w:lineRule="auto"/>
      </w:pPr>
      <w:r>
        <w:t>Whenever medication is administered under these circumstances transport is mandatory</w:t>
      </w:r>
    </w:p>
    <w:p w14:paraId="64AC29D5" w14:textId="77777777" w:rsidR="00153BC3" w:rsidRPr="00A12D52" w:rsidRDefault="00153BC3" w:rsidP="00971F21">
      <w:pPr>
        <w:spacing w:after="0" w:line="240" w:lineRule="auto"/>
        <w:rPr>
          <w:b/>
          <w:color w:val="FF0000"/>
        </w:rPr>
      </w:pPr>
    </w:p>
    <w:p w14:paraId="3BCDC711" w14:textId="77777777" w:rsidR="00153BC3" w:rsidRDefault="00153BC3" w:rsidP="00971F21">
      <w:pPr>
        <w:spacing w:after="0" w:line="240" w:lineRule="auto"/>
        <w:ind w:left="720" w:hanging="720"/>
        <w:rPr>
          <w:b/>
          <w:color w:val="FF0000"/>
        </w:rPr>
      </w:pPr>
    </w:p>
    <w:p w14:paraId="605AB1B0" w14:textId="77777777" w:rsidR="00F37D20" w:rsidRDefault="00153BC3" w:rsidP="00971F21">
      <w:pPr>
        <w:spacing w:after="0" w:line="240" w:lineRule="auto"/>
        <w:ind w:left="720" w:hanging="720"/>
        <w:sectPr w:rsidR="00F37D20" w:rsidSect="000C1B1A">
          <w:footerReference w:type="default" r:id="rId57"/>
          <w:pgSz w:w="12240" w:h="15840"/>
          <w:pgMar w:top="1440" w:right="1440" w:bottom="1440" w:left="1440" w:header="720" w:footer="720" w:gutter="0"/>
          <w:cols w:space="720"/>
          <w:docGrid w:linePitch="360"/>
        </w:sectPr>
      </w:pPr>
      <w:r>
        <w:rPr>
          <w:b/>
        </w:rPr>
        <w:t xml:space="preserve"> NOTE:</w:t>
      </w:r>
      <w:r>
        <w:rPr>
          <w:b/>
        </w:rPr>
        <w:tab/>
      </w:r>
      <w:r>
        <w:t>If you have any additional questions or concerns please contact Medical Control.</w:t>
      </w:r>
    </w:p>
    <w:p w14:paraId="125F96F7" w14:textId="77777777" w:rsidR="00153BC3" w:rsidRDefault="001933D6" w:rsidP="00971F21">
      <w:pPr>
        <w:spacing w:after="0" w:line="240" w:lineRule="auto"/>
        <w:rPr>
          <w:b/>
        </w:rPr>
      </w:pPr>
      <w:r>
        <w:rPr>
          <w:b/>
        </w:rPr>
        <w:lastRenderedPageBreak/>
        <w:t>MEDICAL EMERGENCY</w:t>
      </w:r>
    </w:p>
    <w:p w14:paraId="782F3607" w14:textId="77777777" w:rsidR="001933D6" w:rsidRDefault="001933D6" w:rsidP="00971F21">
      <w:pPr>
        <w:spacing w:after="0" w:line="240" w:lineRule="auto"/>
        <w:rPr>
          <w:b/>
        </w:rPr>
      </w:pPr>
    </w:p>
    <w:p w14:paraId="4638A281" w14:textId="77777777" w:rsidR="001933D6" w:rsidRDefault="001933D6" w:rsidP="00971F21">
      <w:pPr>
        <w:spacing w:after="0" w:line="240" w:lineRule="auto"/>
        <w:rPr>
          <w:b/>
        </w:rPr>
      </w:pPr>
      <w:r>
        <w:rPr>
          <w:b/>
        </w:rPr>
        <w:t>311</w:t>
      </w:r>
      <w:r>
        <w:rPr>
          <w:b/>
        </w:rPr>
        <w:tab/>
      </w:r>
      <w:r w:rsidR="00A12D52">
        <w:rPr>
          <w:b/>
        </w:rPr>
        <w:t>Non-Formulary Medications</w:t>
      </w:r>
    </w:p>
    <w:p w14:paraId="05BF015D" w14:textId="77777777" w:rsidR="002F5921" w:rsidRDefault="002F5921" w:rsidP="00971F21">
      <w:pPr>
        <w:spacing w:after="0" w:line="240" w:lineRule="auto"/>
        <w:rPr>
          <w:b/>
        </w:rPr>
      </w:pPr>
    </w:p>
    <w:p w14:paraId="0BA3FFBD" w14:textId="77777777" w:rsidR="00A12D52" w:rsidRDefault="002F5921" w:rsidP="00971F21">
      <w:pPr>
        <w:spacing w:after="0" w:line="240" w:lineRule="auto"/>
        <w:rPr>
          <w:b/>
        </w:rPr>
      </w:pPr>
      <w:r w:rsidRPr="002F5921">
        <w:t xml:space="preserve">To provide authorization for the use of medications not commonly used within the current guidelines.  </w:t>
      </w:r>
      <w:r w:rsidRPr="002F5921">
        <w:rPr>
          <w:b/>
        </w:rPr>
        <w:t>For Emergency Use Only.</w:t>
      </w:r>
    </w:p>
    <w:p w14:paraId="2D96BCEB" w14:textId="77777777" w:rsidR="002F5921" w:rsidRPr="002F5921" w:rsidRDefault="002F5921" w:rsidP="00971F21">
      <w:pPr>
        <w:spacing w:after="0" w:line="240" w:lineRule="auto"/>
      </w:pPr>
    </w:p>
    <w:p w14:paraId="0ADA5340" w14:textId="77777777" w:rsidR="00A12D52" w:rsidRDefault="00A12D52"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12D52" w14:paraId="60CD96D0" w14:textId="77777777" w:rsidTr="00A12D52">
        <w:tc>
          <w:tcPr>
            <w:tcW w:w="9576" w:type="dxa"/>
          </w:tcPr>
          <w:p w14:paraId="74B8637D" w14:textId="77777777" w:rsidR="00A12D52" w:rsidRDefault="00A12D52" w:rsidP="00971F21">
            <w:r>
              <w:t>The patient must exhibit the signs and symptoms for which the medication is prescribed</w:t>
            </w:r>
          </w:p>
        </w:tc>
      </w:tr>
    </w:tbl>
    <w:p w14:paraId="4A1F92B0" w14:textId="083CC603" w:rsidR="00240CC0" w:rsidRDefault="00FE5113" w:rsidP="00240CC0">
      <w:pPr>
        <w:shd w:val="clear" w:color="auto" w:fill="660033"/>
        <w:spacing w:after="0" w:line="240" w:lineRule="auto"/>
        <w:rPr>
          <w:rFonts w:cstheme="minorHAnsi"/>
        </w:rPr>
      </w:pPr>
      <w:r>
        <w:rPr>
          <w:rFonts w:cstheme="minorHAnsi"/>
          <w:noProof/>
        </w:rPr>
        <mc:AlternateContent>
          <mc:Choice Requires="wps">
            <w:drawing>
              <wp:inline distT="0" distB="0" distL="0" distR="0" wp14:anchorId="5E649934" wp14:editId="79A9F584">
                <wp:extent cx="4029075" cy="219075"/>
                <wp:effectExtent l="9525" t="9525" r="5080" b="5080"/>
                <wp:docPr id="712"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29075" cy="219075"/>
                        </a:xfrm>
                        <a:prstGeom prst="rect">
                          <a:avLst/>
                        </a:prstGeom>
                        <a:extLst>
                          <a:ext uri="{AF507438-7753-43E0-B8FC-AC1667EBCBE1}">
                            <a14:hiddenEffects xmlns:a14="http://schemas.microsoft.com/office/drawing/2010/main">
                              <a:effectLst/>
                            </a14:hiddenEffects>
                          </a:ext>
                        </a:extLst>
                      </wps:spPr>
                      <wps:txbx>
                        <w:txbxContent>
                          <w:p w14:paraId="28EB4BB7"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49934" id="WordArt 111" o:spid="_x0000_s1135" type="#_x0000_t202" style="width:3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" filled="f" stroked="f">
                <o:lock v:ext="edit" shapetype="t"/>
                <v:textbox style="mso-fit-shape-to-text:t">
                  <w:txbxContent>
                    <w:p w14:paraId="28EB4BB7"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w:t>
                      </w:r>
                    </w:p>
                  </w:txbxContent>
                </v:textbox>
                <w10:anchorlock/>
              </v:shape>
            </w:pict>
          </mc:Fallback>
        </mc:AlternateContent>
      </w:r>
    </w:p>
    <w:p w14:paraId="384B3DB5" w14:textId="77777777" w:rsidR="00A12D52" w:rsidRDefault="00A12D52" w:rsidP="007770B1">
      <w:pPr>
        <w:pStyle w:val="ListParagraph"/>
        <w:numPr>
          <w:ilvl w:val="0"/>
          <w:numId w:val="49"/>
        </w:numPr>
        <w:spacing w:after="0" w:line="240" w:lineRule="auto"/>
      </w:pPr>
      <w:r>
        <w:t>Oxygen and airway maintenance appropriate for patient’s condition</w:t>
      </w:r>
    </w:p>
    <w:p w14:paraId="398B2571" w14:textId="77777777" w:rsidR="00A12D52" w:rsidRDefault="00A12D52" w:rsidP="007770B1">
      <w:pPr>
        <w:pStyle w:val="ListParagraph"/>
        <w:numPr>
          <w:ilvl w:val="0"/>
          <w:numId w:val="49"/>
        </w:numPr>
        <w:spacing w:after="0" w:line="240" w:lineRule="auto"/>
      </w:pPr>
      <w:r>
        <w:t>Other treatment will be in accordance with the BLS/ALS SOPs</w:t>
      </w:r>
    </w:p>
    <w:p w14:paraId="2A282DFA" w14:textId="1CCEB2A2" w:rsidR="00A12D52"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4564F29" wp14:editId="56A11596">
                <wp:extent cx="1209675" cy="209550"/>
                <wp:effectExtent l="0" t="0" r="0" b="0"/>
                <wp:docPr id="7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209550"/>
                        </a:xfrm>
                        <a:prstGeom prst="rect">
                          <a:avLst/>
                        </a:prstGeom>
                        <a:extLst>
                          <a:ext uri="{AF507438-7753-43E0-B8FC-AC1667EBCBE1}">
                            <a14:hiddenEffects xmlns:a14="http://schemas.microsoft.com/office/drawing/2010/main">
                              <a:effectLst/>
                            </a14:hiddenEffects>
                          </a:ext>
                        </a:extLst>
                      </wps:spPr>
                      <wps:txbx>
                        <w:txbxContent>
                          <w:p w14:paraId="4B6D294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64F29" id="WordArt 112" o:spid="_x0000_s1136" type="#_x0000_t202"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" filled="f" stroked="f">
                <o:lock v:ext="edit" shapetype="t"/>
                <v:textbox style="mso-fit-shape-to-text:t">
                  <w:txbxContent>
                    <w:p w14:paraId="4B6D294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278A610" w14:textId="77777777" w:rsidR="00A12D52" w:rsidRDefault="00886F97" w:rsidP="007770B1">
      <w:pPr>
        <w:pStyle w:val="ListParagraph"/>
        <w:numPr>
          <w:ilvl w:val="0"/>
          <w:numId w:val="49"/>
        </w:numPr>
        <w:spacing w:after="0" w:line="240" w:lineRule="auto"/>
      </w:pPr>
      <w:r>
        <w:t>Necessary medication(s) administration as requested by caregiver(s):</w:t>
      </w:r>
    </w:p>
    <w:p w14:paraId="49879046" w14:textId="77777777" w:rsidR="00886F97" w:rsidRDefault="00886F97" w:rsidP="007770B1">
      <w:pPr>
        <w:pStyle w:val="ListParagraph"/>
        <w:numPr>
          <w:ilvl w:val="1"/>
          <w:numId w:val="49"/>
        </w:numPr>
        <w:spacing w:after="0" w:line="240" w:lineRule="auto"/>
      </w:pPr>
      <w:r>
        <w:t>Caregiver must provide the medication(s) to be administered</w:t>
      </w:r>
    </w:p>
    <w:p w14:paraId="70B6ACD0" w14:textId="77777777" w:rsidR="00886F97" w:rsidRDefault="00886F97" w:rsidP="007770B1">
      <w:pPr>
        <w:pStyle w:val="ListParagraph"/>
        <w:numPr>
          <w:ilvl w:val="1"/>
          <w:numId w:val="49"/>
        </w:numPr>
        <w:spacing w:after="0" w:line="240" w:lineRule="auto"/>
      </w:pPr>
      <w:r>
        <w:t>Caregiver must provide a written copy of the physician order and care plan for attachment to the patient care report</w:t>
      </w:r>
    </w:p>
    <w:p w14:paraId="2B108A2B" w14:textId="77777777" w:rsidR="00886F97" w:rsidRDefault="00886F97" w:rsidP="007770B1">
      <w:pPr>
        <w:pStyle w:val="ListParagraph"/>
        <w:numPr>
          <w:ilvl w:val="1"/>
          <w:numId w:val="49"/>
        </w:numPr>
        <w:spacing w:after="0" w:line="240" w:lineRule="auto"/>
      </w:pPr>
      <w:r>
        <w:t>This documentation by the patient’s physician should list the following:</w:t>
      </w:r>
    </w:p>
    <w:p w14:paraId="34916EF6" w14:textId="77777777" w:rsidR="00886F97" w:rsidRDefault="00886F97" w:rsidP="007770B1">
      <w:pPr>
        <w:pStyle w:val="ListParagraph"/>
        <w:numPr>
          <w:ilvl w:val="2"/>
          <w:numId w:val="49"/>
        </w:numPr>
        <w:spacing w:after="0" w:line="240" w:lineRule="auto"/>
      </w:pPr>
      <w:r>
        <w:t>Name of the patient</w:t>
      </w:r>
    </w:p>
    <w:p w14:paraId="4A5A96F4" w14:textId="77777777" w:rsidR="00886F97" w:rsidRDefault="00886F97" w:rsidP="007770B1">
      <w:pPr>
        <w:pStyle w:val="ListParagraph"/>
        <w:numPr>
          <w:ilvl w:val="2"/>
          <w:numId w:val="49"/>
        </w:numPr>
        <w:spacing w:after="0" w:line="240" w:lineRule="auto"/>
      </w:pPr>
      <w:r>
        <w:t>Name of primary physician</w:t>
      </w:r>
    </w:p>
    <w:p w14:paraId="105DE257" w14:textId="77777777" w:rsidR="00886F97" w:rsidRDefault="00886F97" w:rsidP="007770B1">
      <w:pPr>
        <w:pStyle w:val="ListParagraph"/>
        <w:numPr>
          <w:ilvl w:val="2"/>
          <w:numId w:val="49"/>
        </w:numPr>
        <w:spacing w:after="0" w:line="240" w:lineRule="auto"/>
      </w:pPr>
      <w:r>
        <w:t>Document must be signed by the primary physician</w:t>
      </w:r>
    </w:p>
    <w:p w14:paraId="7CC0D2F5" w14:textId="77777777" w:rsidR="00886F97" w:rsidRDefault="00886F97" w:rsidP="007770B1">
      <w:pPr>
        <w:pStyle w:val="ListParagraph"/>
        <w:numPr>
          <w:ilvl w:val="2"/>
          <w:numId w:val="49"/>
        </w:numPr>
        <w:spacing w:after="0" w:line="240" w:lineRule="auto"/>
      </w:pPr>
      <w:r>
        <w:t>Contact phone number of the primary physician</w:t>
      </w:r>
    </w:p>
    <w:p w14:paraId="0C69F96B" w14:textId="77777777" w:rsidR="00886F97" w:rsidRDefault="00886F97" w:rsidP="007770B1">
      <w:pPr>
        <w:pStyle w:val="ListParagraph"/>
        <w:numPr>
          <w:ilvl w:val="2"/>
          <w:numId w:val="49"/>
        </w:numPr>
        <w:spacing w:after="0" w:line="240" w:lineRule="auto"/>
      </w:pPr>
      <w:r>
        <w:t>Name of the medication(s)</w:t>
      </w:r>
    </w:p>
    <w:p w14:paraId="58922D73" w14:textId="77777777" w:rsidR="00886F97" w:rsidRDefault="00886F97" w:rsidP="007770B1">
      <w:pPr>
        <w:pStyle w:val="ListParagraph"/>
        <w:numPr>
          <w:ilvl w:val="2"/>
          <w:numId w:val="49"/>
        </w:numPr>
        <w:spacing w:after="0" w:line="240" w:lineRule="auto"/>
      </w:pPr>
      <w:r>
        <w:t>Signs and symptoms for which the medication(s) is prescribed</w:t>
      </w:r>
    </w:p>
    <w:p w14:paraId="7AE67BBA" w14:textId="77777777" w:rsidR="00886F97" w:rsidRDefault="00886F97" w:rsidP="007770B1">
      <w:pPr>
        <w:pStyle w:val="ListParagraph"/>
        <w:numPr>
          <w:ilvl w:val="2"/>
          <w:numId w:val="49"/>
        </w:numPr>
        <w:spacing w:after="0" w:line="240" w:lineRule="auto"/>
      </w:pPr>
      <w:r>
        <w:t>Dosage of the medication(s)</w:t>
      </w:r>
    </w:p>
    <w:p w14:paraId="77257E6F" w14:textId="77777777" w:rsidR="00886F97" w:rsidRDefault="00886F97" w:rsidP="007770B1">
      <w:pPr>
        <w:pStyle w:val="ListParagraph"/>
        <w:numPr>
          <w:ilvl w:val="2"/>
          <w:numId w:val="49"/>
        </w:numPr>
        <w:spacing w:after="0" w:line="240" w:lineRule="auto"/>
      </w:pPr>
      <w:r>
        <w:t>Number of repeat doses of the medication(s)</w:t>
      </w:r>
    </w:p>
    <w:p w14:paraId="74706FDE" w14:textId="77777777" w:rsidR="00886F97" w:rsidRDefault="00886F97" w:rsidP="007770B1">
      <w:pPr>
        <w:pStyle w:val="ListParagraph"/>
        <w:numPr>
          <w:ilvl w:val="2"/>
          <w:numId w:val="49"/>
        </w:numPr>
        <w:spacing w:after="0" w:line="240" w:lineRule="auto"/>
      </w:pPr>
      <w:r>
        <w:t>Route(s) of administration(s)</w:t>
      </w:r>
    </w:p>
    <w:p w14:paraId="1880881E" w14:textId="77777777" w:rsidR="00886F97" w:rsidRDefault="00886F97" w:rsidP="007770B1">
      <w:pPr>
        <w:pStyle w:val="ListParagraph"/>
        <w:numPr>
          <w:ilvl w:val="2"/>
          <w:numId w:val="49"/>
        </w:numPr>
        <w:spacing w:after="0" w:line="240" w:lineRule="auto"/>
      </w:pPr>
      <w:r>
        <w:t>Potential side-effects of medication(s)</w:t>
      </w:r>
    </w:p>
    <w:p w14:paraId="15F2B31A" w14:textId="77777777" w:rsidR="00886F97" w:rsidRDefault="00886F97" w:rsidP="007770B1">
      <w:pPr>
        <w:pStyle w:val="ListParagraph"/>
        <w:numPr>
          <w:ilvl w:val="0"/>
          <w:numId w:val="49"/>
        </w:numPr>
        <w:spacing w:after="0" w:line="240" w:lineRule="auto"/>
      </w:pPr>
      <w:r>
        <w:t>Medication(s) will only be administered if the patient meets the signs and symptoms for that medication.</w:t>
      </w:r>
    </w:p>
    <w:p w14:paraId="1ACDBBDF" w14:textId="77777777" w:rsidR="00886F97" w:rsidRDefault="00886F97" w:rsidP="007770B1">
      <w:pPr>
        <w:pStyle w:val="ListParagraph"/>
        <w:numPr>
          <w:ilvl w:val="0"/>
          <w:numId w:val="49"/>
        </w:numPr>
        <w:spacing w:after="0" w:line="240" w:lineRule="auto"/>
      </w:pPr>
      <w:r>
        <w:t>Copies of the care plan and physician order must be attached to the patient care report</w:t>
      </w:r>
    </w:p>
    <w:p w14:paraId="61AD222A" w14:textId="77777777" w:rsidR="00886F97" w:rsidRDefault="00886F97" w:rsidP="007770B1">
      <w:pPr>
        <w:pStyle w:val="ListParagraph"/>
        <w:numPr>
          <w:ilvl w:val="0"/>
          <w:numId w:val="49"/>
        </w:numPr>
        <w:spacing w:after="0" w:line="240" w:lineRule="auto"/>
      </w:pPr>
      <w:r>
        <w:t>If the medication(s) is/are not administered documentation must include those reasons for withholding</w:t>
      </w:r>
    </w:p>
    <w:p w14:paraId="4A04A263" w14:textId="77777777" w:rsidR="00886F97" w:rsidRDefault="00886F97" w:rsidP="007770B1">
      <w:pPr>
        <w:pStyle w:val="ListParagraph"/>
        <w:numPr>
          <w:ilvl w:val="0"/>
          <w:numId w:val="49"/>
        </w:numPr>
        <w:spacing w:after="0" w:line="240" w:lineRule="auto"/>
      </w:pPr>
      <w:r>
        <w:t>Whenever medication is administered under these circumstances, transport is mandatory</w:t>
      </w:r>
    </w:p>
    <w:p w14:paraId="2ED696D8" w14:textId="77777777" w:rsidR="00886F97" w:rsidRDefault="00886F97" w:rsidP="00971F21">
      <w:pPr>
        <w:spacing w:after="0" w:line="240" w:lineRule="auto"/>
        <w:ind w:left="720" w:hanging="720"/>
      </w:pPr>
    </w:p>
    <w:p w14:paraId="79659F00" w14:textId="77777777" w:rsidR="00BE154C" w:rsidRDefault="00886F97" w:rsidP="00971F21">
      <w:pPr>
        <w:spacing w:after="0" w:line="240" w:lineRule="auto"/>
        <w:ind w:left="720" w:hanging="720"/>
        <w:sectPr w:rsidR="00BE154C" w:rsidSect="000C1B1A">
          <w:footerReference w:type="default" r:id="rId58"/>
          <w:pgSz w:w="12240" w:h="15840"/>
          <w:pgMar w:top="1440" w:right="1440" w:bottom="1440" w:left="1440" w:header="720" w:footer="720" w:gutter="0"/>
          <w:cols w:space="720"/>
          <w:docGrid w:linePitch="360"/>
        </w:sectPr>
      </w:pPr>
      <w:r>
        <w:rPr>
          <w:b/>
        </w:rPr>
        <w:t>NOTE:</w:t>
      </w:r>
      <w:r>
        <w:rPr>
          <w:b/>
        </w:rPr>
        <w:tab/>
      </w:r>
      <w:r>
        <w:t>If you have any additional questions or concerns please contact Medical Control.</w:t>
      </w:r>
    </w:p>
    <w:p w14:paraId="4A91CE97" w14:textId="77777777" w:rsidR="00886F97" w:rsidRDefault="00BE154C" w:rsidP="00971F21">
      <w:pPr>
        <w:spacing w:after="0" w:line="240" w:lineRule="auto"/>
        <w:ind w:left="720" w:hanging="720"/>
        <w:rPr>
          <w:b/>
        </w:rPr>
      </w:pPr>
      <w:r>
        <w:rPr>
          <w:b/>
        </w:rPr>
        <w:lastRenderedPageBreak/>
        <w:t>MEDICAL EMERGENCY</w:t>
      </w:r>
    </w:p>
    <w:p w14:paraId="56AF5FFB" w14:textId="77777777" w:rsidR="00BE154C" w:rsidRDefault="00BE154C" w:rsidP="00971F21">
      <w:pPr>
        <w:spacing w:after="0" w:line="240" w:lineRule="auto"/>
        <w:ind w:left="720" w:hanging="720"/>
        <w:rPr>
          <w:b/>
        </w:rPr>
      </w:pPr>
    </w:p>
    <w:p w14:paraId="2101F3F5" w14:textId="77777777" w:rsidR="00BE154C" w:rsidRDefault="00BE154C" w:rsidP="00971F21">
      <w:pPr>
        <w:spacing w:after="0" w:line="240" w:lineRule="auto"/>
        <w:ind w:left="720" w:hanging="720"/>
        <w:rPr>
          <w:b/>
        </w:rPr>
      </w:pPr>
      <w:r>
        <w:rPr>
          <w:b/>
        </w:rPr>
        <w:t>312</w:t>
      </w:r>
      <w:r>
        <w:rPr>
          <w:b/>
        </w:rPr>
        <w:tab/>
        <w:t>Respiratory Distress (Asthma/COPD)</w:t>
      </w:r>
    </w:p>
    <w:p w14:paraId="62F8B453" w14:textId="77777777" w:rsidR="00BE154C" w:rsidRDefault="00BE154C" w:rsidP="00971F21">
      <w:pPr>
        <w:spacing w:after="0" w:line="240" w:lineRule="auto"/>
        <w:ind w:left="720" w:hanging="720"/>
        <w:rPr>
          <w:b/>
        </w:rPr>
      </w:pPr>
    </w:p>
    <w:p w14:paraId="7A2AC870" w14:textId="77777777" w:rsidR="00A12D52" w:rsidRDefault="00A64A63"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64A63" w14:paraId="5F4EB49E" w14:textId="77777777" w:rsidTr="00A64A63">
        <w:tc>
          <w:tcPr>
            <w:tcW w:w="9576" w:type="dxa"/>
          </w:tcPr>
          <w:p w14:paraId="56586D4B" w14:textId="77777777" w:rsidR="00A64A63" w:rsidRDefault="00A64A63" w:rsidP="00971F21">
            <w:r w:rsidRPr="00A64A63">
              <w:rPr>
                <w:b/>
              </w:rPr>
              <w:t>Mild attack</w:t>
            </w:r>
            <w:r>
              <w:t xml:space="preserve"> – Slight increase in respiratory rate.  Mild wheezes.  Good skin color.</w:t>
            </w:r>
          </w:p>
          <w:p w14:paraId="1965B2C9" w14:textId="77777777" w:rsidR="00A64A63" w:rsidRDefault="00A64A63" w:rsidP="00971F21">
            <w:r w:rsidRPr="00A64A63">
              <w:rPr>
                <w:b/>
              </w:rPr>
              <w:t>Moderate attack</w:t>
            </w:r>
            <w:r>
              <w:t xml:space="preserve"> – Marked increase in respiratory rate. Wheezes easily heard. Accessory muscle breathing</w:t>
            </w:r>
          </w:p>
          <w:p w14:paraId="6D888901" w14:textId="77777777" w:rsidR="00A64A63" w:rsidRDefault="00A64A63" w:rsidP="00971F21">
            <w:r w:rsidRPr="00A64A63">
              <w:rPr>
                <w:b/>
              </w:rPr>
              <w:t>Severe attack</w:t>
            </w:r>
            <w:r>
              <w:t xml:space="preserve"> – Respiratory rate more than twice normal. Loud wheezes or so tight no wheezes are heard, patient anxious.  Grey or ashen skin color.</w:t>
            </w:r>
          </w:p>
          <w:p w14:paraId="29FCF036" w14:textId="77777777" w:rsidR="00A64A63" w:rsidRDefault="00A64A63" w:rsidP="00971F21">
            <w:r>
              <w:t>Hx – COPD, Emphysema, Asthma, or other restrictive lung disease</w:t>
            </w:r>
          </w:p>
          <w:p w14:paraId="67982367" w14:textId="77777777" w:rsidR="00A64A63" w:rsidRDefault="00A64A63" w:rsidP="00971F21">
            <w:r>
              <w:t xml:space="preserve">Respiratory rate greater than 25 per minute or less than 10 per </w:t>
            </w:r>
            <w:r w:rsidR="004C3BC9">
              <w:t>minute</w:t>
            </w:r>
          </w:p>
          <w:p w14:paraId="529313D0" w14:textId="77777777" w:rsidR="00A64A63" w:rsidRDefault="00A64A63" w:rsidP="00971F21">
            <w:r>
              <w:t>Labored respiration, use of accessory muscles or tripoding</w:t>
            </w:r>
          </w:p>
          <w:p w14:paraId="6F6BF3E4" w14:textId="77777777" w:rsidR="00A64A63" w:rsidRDefault="00A64A63" w:rsidP="00971F21">
            <w:r>
              <w:t>Breath sounds: Bilaterally diminished, dry crackles, wheezing</w:t>
            </w:r>
          </w:p>
          <w:p w14:paraId="1B787029" w14:textId="77777777" w:rsidR="00A64A63" w:rsidRDefault="00A64A63" w:rsidP="00971F21">
            <w:r>
              <w:t>Cyanosis/Diaphoresis</w:t>
            </w:r>
          </w:p>
          <w:p w14:paraId="767391F5" w14:textId="77777777" w:rsidR="00A64A63" w:rsidRDefault="00A64A63" w:rsidP="00971F21">
            <w:r>
              <w:t>Use of short sentences</w:t>
            </w:r>
          </w:p>
          <w:p w14:paraId="4AB365A1" w14:textId="77777777" w:rsidR="00A64A63" w:rsidRDefault="00A64A63" w:rsidP="00971F21">
            <w:r>
              <w:t>Unilateral breath sounds</w:t>
            </w:r>
          </w:p>
        </w:tc>
      </w:tr>
    </w:tbl>
    <w:p w14:paraId="6973F726" w14:textId="2BC136C0" w:rsidR="0027674D" w:rsidRPr="0027674D" w:rsidRDefault="00FE5113" w:rsidP="0027674D">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E27A79F" wp14:editId="1CD4D377">
                <wp:extent cx="647700" cy="219075"/>
                <wp:effectExtent l="9525" t="9525" r="16510" b="5080"/>
                <wp:docPr id="710"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5F2A5024"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7A79F" id="WordArt 113" o:spid="_x0000_s1137"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" filled="f" stroked="f">
                <o:lock v:ext="edit" shapetype="t"/>
                <v:textbox style="mso-fit-shape-to-text:t">
                  <w:txbxContent>
                    <w:p w14:paraId="5F2A5024"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0DD6045" w14:textId="77777777" w:rsidR="0027674D" w:rsidRDefault="0027674D" w:rsidP="007770B1">
      <w:pPr>
        <w:pStyle w:val="ListParagraph"/>
        <w:numPr>
          <w:ilvl w:val="0"/>
          <w:numId w:val="50"/>
        </w:numPr>
        <w:spacing w:after="0" w:line="240" w:lineRule="auto"/>
      </w:pPr>
      <w:r>
        <w:t>Oxygen and airway maintenance appropriate for patient’s condition</w:t>
      </w:r>
    </w:p>
    <w:p w14:paraId="67C30D62" w14:textId="77777777" w:rsidR="0027674D" w:rsidRPr="0027674D" w:rsidRDefault="0027674D" w:rsidP="001828C5">
      <w:pPr>
        <w:pStyle w:val="ListParagraph"/>
        <w:spacing w:after="0" w:line="240" w:lineRule="auto"/>
        <w:rPr>
          <w:b/>
          <w:color w:val="FF0000"/>
        </w:rPr>
      </w:pPr>
      <w:r>
        <w:rPr>
          <w:b/>
          <w:color w:val="FF0000"/>
        </w:rPr>
        <w:t>EMR STOP</w:t>
      </w:r>
    </w:p>
    <w:p w14:paraId="40E54C08" w14:textId="67BDE2DD" w:rsidR="00A64A63" w:rsidRDefault="00FE5113" w:rsidP="00971F21">
      <w:pPr>
        <w:shd w:val="clear" w:color="auto" w:fill="00B0F0"/>
        <w:spacing w:after="0" w:line="240" w:lineRule="auto"/>
        <w:ind w:left="720" w:hanging="720"/>
      </w:pPr>
      <w:r>
        <w:rPr>
          <w:noProof/>
        </w:rPr>
        <mc:AlternateContent>
          <mc:Choice Requires="wps">
            <w:drawing>
              <wp:inline distT="0" distB="0" distL="0" distR="0" wp14:anchorId="22563C6E" wp14:editId="15EC8346">
                <wp:extent cx="781050" cy="209550"/>
                <wp:effectExtent l="0" t="0" r="0" b="0"/>
                <wp:docPr id="709"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1050" cy="209550"/>
                        </a:xfrm>
                        <a:prstGeom prst="rect">
                          <a:avLst/>
                        </a:prstGeom>
                        <a:extLst>
                          <a:ext uri="{AF507438-7753-43E0-B8FC-AC1667EBCBE1}">
                            <a14:hiddenEffects xmlns:a14="http://schemas.microsoft.com/office/drawing/2010/main">
                              <a:effectLst/>
                            </a14:hiddenEffects>
                          </a:ext>
                        </a:extLst>
                      </wps:spPr>
                      <wps:txbx>
                        <w:txbxContent>
                          <w:p w14:paraId="26AE7D6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63C6E" id="WordArt 114" o:spid="_x0000_s1138" type="#_x0000_t202" style="width:6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" filled="f" stroked="f">
                <o:lock v:ext="edit" shapetype="t"/>
                <v:textbox style="mso-fit-shape-to-text:t">
                  <w:txbxContent>
                    <w:p w14:paraId="26AE7D6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7A2AA2B" w14:textId="6FC2550A" w:rsidR="00A64A63" w:rsidRDefault="00A64A63" w:rsidP="007770B1">
      <w:pPr>
        <w:pStyle w:val="ListParagraph"/>
        <w:numPr>
          <w:ilvl w:val="0"/>
          <w:numId w:val="50"/>
        </w:numPr>
        <w:spacing w:after="0" w:line="240" w:lineRule="auto"/>
      </w:pPr>
      <w:r>
        <w:t xml:space="preserve">If the patient has prescribed Albuterol Inhalation treatment, assist the patient with 2.5 mg/ 3 </w:t>
      </w:r>
      <w:r w:rsidR="00A070D4">
        <w:t xml:space="preserve">mL </w:t>
      </w:r>
      <w:r>
        <w:t xml:space="preserve">NS and start the oxygen flow rate at 6 </w:t>
      </w:r>
      <w:r w:rsidR="007B6459">
        <w:t>LPM</w:t>
      </w:r>
      <w:r>
        <w:t xml:space="preserve"> or until the appropriate mist is achieved.</w:t>
      </w:r>
    </w:p>
    <w:p w14:paraId="76671699" w14:textId="77777777" w:rsidR="00A64A63" w:rsidRDefault="00A64A63" w:rsidP="007770B1">
      <w:pPr>
        <w:pStyle w:val="ListParagraph"/>
        <w:numPr>
          <w:ilvl w:val="0"/>
          <w:numId w:val="50"/>
        </w:numPr>
        <w:spacing w:after="0" w:line="240" w:lineRule="auto"/>
      </w:pPr>
      <w:r>
        <w:t>If patient uses a MDI, assist patient with one dose</w:t>
      </w:r>
    </w:p>
    <w:p w14:paraId="6BDAE9C2" w14:textId="77777777" w:rsidR="00934B93" w:rsidRDefault="00934B93" w:rsidP="007770B1">
      <w:pPr>
        <w:pStyle w:val="ListParagraph"/>
        <w:numPr>
          <w:ilvl w:val="0"/>
          <w:numId w:val="50"/>
        </w:numPr>
        <w:spacing w:after="0" w:line="240" w:lineRule="auto"/>
      </w:pPr>
      <w:r>
        <w:t>Pulse Oximetry</w:t>
      </w:r>
    </w:p>
    <w:p w14:paraId="4846B32F" w14:textId="77777777" w:rsidR="00A64A63" w:rsidRDefault="00A64A63" w:rsidP="001828C5">
      <w:pPr>
        <w:pStyle w:val="ListParagraph"/>
        <w:spacing w:after="0" w:line="240" w:lineRule="auto"/>
        <w:rPr>
          <w:b/>
          <w:color w:val="FF0000"/>
        </w:rPr>
      </w:pPr>
      <w:r w:rsidRPr="00A64A63">
        <w:rPr>
          <w:b/>
          <w:color w:val="FF0000"/>
        </w:rPr>
        <w:t>EMT STOP</w:t>
      </w:r>
    </w:p>
    <w:p w14:paraId="5B54E7B7" w14:textId="3A880C93" w:rsidR="00B32F69" w:rsidRPr="00B32F6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1590E3E" wp14:editId="5C00E50D">
                <wp:extent cx="866775" cy="209550"/>
                <wp:effectExtent l="0" t="0" r="0" b="0"/>
                <wp:docPr id="708"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6775" cy="209550"/>
                        </a:xfrm>
                        <a:prstGeom prst="rect">
                          <a:avLst/>
                        </a:prstGeom>
                        <a:extLst>
                          <a:ext uri="{AF507438-7753-43E0-B8FC-AC1667EBCBE1}">
                            <a14:hiddenEffects xmlns:a14="http://schemas.microsoft.com/office/drawing/2010/main">
                              <a:effectLst/>
                            </a14:hiddenEffects>
                          </a:ext>
                        </a:extLst>
                      </wps:spPr>
                      <wps:txbx>
                        <w:txbxContent>
                          <w:p w14:paraId="6AD17B4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90E3E" id="WordArt 115" o:spid="_x0000_s1139" type="#_x0000_t202" style="width:6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" filled="f" stroked="f">
                <o:lock v:ext="edit" shapetype="t"/>
                <v:textbox style="mso-fit-shape-to-text:t">
                  <w:txbxContent>
                    <w:p w14:paraId="6AD17B4D"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34A48EC" w14:textId="77777777" w:rsidR="00B32F69" w:rsidRDefault="00B32F69" w:rsidP="009F56A0">
      <w:pPr>
        <w:pStyle w:val="ListParagraph"/>
        <w:numPr>
          <w:ilvl w:val="0"/>
          <w:numId w:val="50"/>
        </w:numPr>
        <w:spacing w:after="0" w:line="240" w:lineRule="auto"/>
      </w:pPr>
      <w:r>
        <w:t>INT or IV NS TKO</w:t>
      </w:r>
    </w:p>
    <w:p w14:paraId="33DC5FB9" w14:textId="733103DA" w:rsidR="00B32F69" w:rsidRDefault="00B32F69" w:rsidP="009F56A0">
      <w:pPr>
        <w:pStyle w:val="ListParagraph"/>
        <w:numPr>
          <w:ilvl w:val="0"/>
          <w:numId w:val="50"/>
        </w:numPr>
        <w:spacing w:after="0" w:line="240" w:lineRule="auto"/>
      </w:pPr>
      <w:r>
        <w:t xml:space="preserve">Administer Albuterol 2.5 mg/ 3 </w:t>
      </w:r>
      <w:r w:rsidR="00A070D4">
        <w:t xml:space="preserve">mL </w:t>
      </w:r>
      <w:r>
        <w:t xml:space="preserve">NS </w:t>
      </w:r>
      <w:r w:rsidR="001C5E6D" w:rsidRPr="00A64A63">
        <w:rPr>
          <w:b/>
          <w:i/>
          <w:u w:val="single"/>
        </w:rPr>
        <w:t>(peds</w:t>
      </w:r>
      <w:r w:rsidR="00E72979">
        <w:rPr>
          <w:b/>
          <w:i/>
          <w:u w:val="single"/>
        </w:rPr>
        <w:t xml:space="preserve"> </w:t>
      </w:r>
      <w:r w:rsidR="001C5E6D" w:rsidRPr="00A64A63">
        <w:rPr>
          <w:b/>
          <w:i/>
          <w:u w:val="single"/>
        </w:rPr>
        <w:t xml:space="preserve">2.5 mg/ 3 </w:t>
      </w:r>
      <w:r w:rsidR="00A070D4">
        <w:rPr>
          <w:b/>
          <w:i/>
          <w:u w:val="single"/>
        </w:rPr>
        <w:t>mL</w:t>
      </w:r>
      <w:r w:rsidR="00A070D4" w:rsidRPr="00A64A63">
        <w:rPr>
          <w:b/>
          <w:i/>
          <w:u w:val="single"/>
        </w:rPr>
        <w:t xml:space="preserve"> </w:t>
      </w:r>
      <w:r w:rsidR="001C5E6D" w:rsidRPr="00A64A63">
        <w:rPr>
          <w:b/>
          <w:i/>
          <w:u w:val="single"/>
        </w:rPr>
        <w:t>NS q 5-15 min)</w:t>
      </w:r>
      <w:r w:rsidR="001C5E6D">
        <w:rPr>
          <w:b/>
          <w:i/>
          <w:u w:val="single"/>
        </w:rPr>
        <w:t xml:space="preserve"> </w:t>
      </w:r>
      <w:r>
        <w:t xml:space="preserve">and start the oxygen flow rate at 6 </w:t>
      </w:r>
      <w:r w:rsidR="007B6459">
        <w:t>LPM</w:t>
      </w:r>
      <w:r>
        <w:t xml:space="preserve"> or until the appropriate mist is achieved</w:t>
      </w:r>
    </w:p>
    <w:p w14:paraId="28511BD1" w14:textId="40C072BA" w:rsidR="0073328C" w:rsidRDefault="00E15D62" w:rsidP="007C203C">
      <w:pPr>
        <w:pStyle w:val="ListParagraph"/>
        <w:numPr>
          <w:ilvl w:val="0"/>
          <w:numId w:val="50"/>
        </w:numPr>
        <w:spacing w:after="0" w:line="240" w:lineRule="auto"/>
      </w:pPr>
      <w:r w:rsidRPr="00E15D62">
        <w:t xml:space="preserve"> EPINEPHrine 1:1,000 (now 1 mg/mL)</w:t>
      </w:r>
      <w:r w:rsidR="002D6F74">
        <w:t xml:space="preserve"> IM or</w:t>
      </w:r>
      <w:r w:rsidR="00CC4363">
        <w:t xml:space="preserve"> </w:t>
      </w:r>
      <w:r w:rsidR="00245FB6" w:rsidRPr="00245FB6">
        <w:rPr>
          <w:rFonts w:cstheme="minorHAnsi"/>
        </w:rPr>
        <w:t>1:10,000 (now 0.1 mg/mL)</w:t>
      </w:r>
      <w:r w:rsidR="002D6F74">
        <w:t xml:space="preserve"> IV </w:t>
      </w:r>
      <w:r w:rsidR="0027674D">
        <w:t>0.3-0.5 mg</w:t>
      </w:r>
      <w:r w:rsidR="000C572B">
        <w:t xml:space="preserve">, </w:t>
      </w:r>
      <w:r w:rsidR="0027674D">
        <w:t xml:space="preserve"> </w:t>
      </w:r>
      <w:r w:rsidR="0027674D">
        <w:rPr>
          <w:b/>
          <w:i/>
          <w:u w:val="single"/>
        </w:rPr>
        <w:t>(</w:t>
      </w:r>
      <w:r w:rsidR="00641C2A">
        <w:rPr>
          <w:b/>
          <w:i/>
          <w:u w:val="single"/>
        </w:rPr>
        <w:t xml:space="preserve">peds </w:t>
      </w:r>
      <w:r w:rsidR="007C203C" w:rsidRPr="007C203C">
        <w:rPr>
          <w:b/>
          <w:i/>
          <w:u w:val="single"/>
        </w:rPr>
        <w:t>1:1,000 (now 1 mg/mL)</w:t>
      </w:r>
      <w:r w:rsidR="007C203C">
        <w:rPr>
          <w:b/>
          <w:i/>
          <w:u w:val="single"/>
        </w:rPr>
        <w:t xml:space="preserve"> </w:t>
      </w:r>
      <w:r w:rsidR="000059E9">
        <w:rPr>
          <w:b/>
          <w:i/>
          <w:u w:val="single"/>
        </w:rPr>
        <w:t xml:space="preserve">- </w:t>
      </w:r>
      <w:r w:rsidR="0027674D" w:rsidRPr="00A64A63">
        <w:rPr>
          <w:b/>
          <w:i/>
          <w:u w:val="single"/>
        </w:rPr>
        <w:t>0.01 mg/kg IM</w:t>
      </w:r>
      <w:r w:rsidR="002D6F74">
        <w:rPr>
          <w:b/>
          <w:i/>
          <w:u w:val="single"/>
        </w:rPr>
        <w:t xml:space="preserve"> </w:t>
      </w:r>
      <w:r w:rsidR="00641C2A">
        <w:rPr>
          <w:b/>
          <w:i/>
          <w:u w:val="single"/>
        </w:rPr>
        <w:t xml:space="preserve">or </w:t>
      </w:r>
      <w:r w:rsidR="00245FB6" w:rsidRPr="00245FB6">
        <w:rPr>
          <w:b/>
          <w:i/>
          <w:u w:val="single"/>
        </w:rPr>
        <w:t>1:10,000 (now 0.1 mg/mL)</w:t>
      </w:r>
      <w:r w:rsidR="00245FB6">
        <w:rPr>
          <w:b/>
          <w:i/>
          <w:u w:val="single"/>
        </w:rPr>
        <w:t xml:space="preserve"> </w:t>
      </w:r>
      <w:r w:rsidR="002D6F74">
        <w:rPr>
          <w:b/>
          <w:i/>
          <w:u w:val="single"/>
        </w:rPr>
        <w:t>IV</w:t>
      </w:r>
      <w:r w:rsidR="0027674D" w:rsidRPr="00A64A63">
        <w:rPr>
          <w:b/>
          <w:i/>
          <w:u w:val="single"/>
        </w:rPr>
        <w:t>, max dose is 0.3 mg)</w:t>
      </w:r>
      <w:r w:rsidR="006410F3">
        <w:rPr>
          <w:b/>
          <w:i/>
          <w:u w:val="single"/>
        </w:rPr>
        <w:t xml:space="preserve"> </w:t>
      </w:r>
      <w:r w:rsidR="006410F3" w:rsidRPr="005E26A1">
        <w:t>for patients in severe distress. Be mindful of cardiac side effects.</w:t>
      </w:r>
    </w:p>
    <w:p w14:paraId="4AA4F213" w14:textId="77777777" w:rsidR="00B32F69" w:rsidRPr="00B32F69" w:rsidRDefault="002200A7" w:rsidP="001828C5">
      <w:pPr>
        <w:pStyle w:val="ListParagraph"/>
        <w:spacing w:after="0" w:line="240" w:lineRule="auto"/>
        <w:rPr>
          <w:b/>
          <w:color w:val="FF0000"/>
        </w:rPr>
      </w:pPr>
      <w:r>
        <w:rPr>
          <w:b/>
          <w:color w:val="FF0000"/>
        </w:rPr>
        <w:t>AEMT</w:t>
      </w:r>
      <w:r w:rsidR="00B32F69">
        <w:rPr>
          <w:b/>
          <w:color w:val="FF0000"/>
        </w:rPr>
        <w:t xml:space="preserve"> STOP</w:t>
      </w:r>
    </w:p>
    <w:p w14:paraId="34E791E1" w14:textId="3559D189" w:rsidR="00A64A6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08448E6" wp14:editId="63142B8E">
                <wp:extent cx="1276350" cy="209550"/>
                <wp:effectExtent l="0" t="0" r="0" b="0"/>
                <wp:docPr id="707"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6350" cy="209550"/>
                        </a:xfrm>
                        <a:prstGeom prst="rect">
                          <a:avLst/>
                        </a:prstGeom>
                        <a:extLst>
                          <a:ext uri="{AF507438-7753-43E0-B8FC-AC1667EBCBE1}">
                            <a14:hiddenEffects xmlns:a14="http://schemas.microsoft.com/office/drawing/2010/main">
                              <a:effectLst/>
                            </a14:hiddenEffects>
                          </a:ext>
                        </a:extLst>
                      </wps:spPr>
                      <wps:txbx>
                        <w:txbxContent>
                          <w:p w14:paraId="380AE67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448E6" id="WordArt 116" o:spid="_x0000_s1140" type="#_x0000_t202" style="width:100.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" filled="f" stroked="f">
                <o:lock v:ext="edit" shapetype="t"/>
                <v:textbox style="mso-fit-shape-to-text:t">
                  <w:txbxContent>
                    <w:p w14:paraId="380AE67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2D42973" w14:textId="77777777" w:rsidR="00A64A63" w:rsidRDefault="0027674D" w:rsidP="009F56A0">
      <w:pPr>
        <w:pStyle w:val="ListParagraph"/>
        <w:numPr>
          <w:ilvl w:val="0"/>
          <w:numId w:val="50"/>
        </w:numPr>
        <w:spacing w:after="0" w:line="240" w:lineRule="auto"/>
      </w:pPr>
      <w:r>
        <w:t>12 lead, transmit if available</w:t>
      </w:r>
    </w:p>
    <w:p w14:paraId="1046E9E9" w14:textId="77777777" w:rsidR="00934B93" w:rsidRDefault="00934B93" w:rsidP="009F56A0">
      <w:pPr>
        <w:pStyle w:val="ListParagraph"/>
        <w:numPr>
          <w:ilvl w:val="0"/>
          <w:numId w:val="50"/>
        </w:numPr>
        <w:spacing w:after="0" w:line="240" w:lineRule="auto"/>
      </w:pPr>
      <w:r>
        <w:t>Capnography</w:t>
      </w:r>
    </w:p>
    <w:p w14:paraId="0B884DEA" w14:textId="31FE189F" w:rsidR="00A64A63" w:rsidRDefault="00A64A63" w:rsidP="009F56A0">
      <w:pPr>
        <w:pStyle w:val="ListParagraph"/>
        <w:numPr>
          <w:ilvl w:val="0"/>
          <w:numId w:val="50"/>
        </w:numPr>
        <w:spacing w:after="0" w:line="240" w:lineRule="auto"/>
      </w:pPr>
      <w:r>
        <w:t xml:space="preserve">In severe cases consider </w:t>
      </w:r>
      <w:r w:rsidR="007E1AF5">
        <w:t>Methylprednisolone (Solu-Medrol)</w:t>
      </w:r>
      <w:r>
        <w:t xml:space="preserve"> 62.5 mg (if small in stature, sensitive to steroids, on chronic steroid therapy) or 125 mg IV </w:t>
      </w:r>
      <w:r w:rsidRPr="00A64A63">
        <w:rPr>
          <w:b/>
          <w:i/>
          <w:u w:val="single"/>
        </w:rPr>
        <w:t>(peds contact Medical Control)</w:t>
      </w:r>
    </w:p>
    <w:p w14:paraId="0721BB50" w14:textId="77777777" w:rsidR="00A64A63" w:rsidRDefault="0027674D" w:rsidP="009F56A0">
      <w:pPr>
        <w:pStyle w:val="ListParagraph"/>
        <w:numPr>
          <w:ilvl w:val="0"/>
          <w:numId w:val="50"/>
        </w:numPr>
        <w:spacing w:after="0" w:line="240" w:lineRule="auto"/>
      </w:pPr>
      <w:r>
        <w:t>Use CPAP if</w:t>
      </w:r>
      <w:r w:rsidR="00291863">
        <w:t xml:space="preserve"> no contraindications</w:t>
      </w:r>
    </w:p>
    <w:p w14:paraId="341BB378" w14:textId="77777777" w:rsidR="00A64A63" w:rsidRPr="00DA7503" w:rsidRDefault="00A64A63" w:rsidP="00971F21">
      <w:pPr>
        <w:spacing w:after="0" w:line="240" w:lineRule="auto"/>
        <w:ind w:left="720" w:hanging="720"/>
      </w:pPr>
    </w:p>
    <w:p w14:paraId="25C0E068" w14:textId="7C035770" w:rsidR="00A64A63" w:rsidRDefault="00A64A63" w:rsidP="00971F21">
      <w:pPr>
        <w:spacing w:after="0" w:line="240" w:lineRule="auto"/>
        <w:rPr>
          <w:b/>
          <w:i/>
          <w:u w:val="single"/>
        </w:rPr>
        <w:sectPr w:rsidR="00A64A63" w:rsidSect="000C1B1A">
          <w:footerReference w:type="default" r:id="rId59"/>
          <w:pgSz w:w="12240" w:h="15840"/>
          <w:pgMar w:top="1440" w:right="1440" w:bottom="1440" w:left="1440" w:header="720" w:footer="720" w:gutter="0"/>
          <w:cols w:space="720"/>
          <w:docGrid w:linePitch="360"/>
        </w:sectPr>
      </w:pPr>
      <w:r>
        <w:rPr>
          <w:b/>
          <w:i/>
          <w:u w:val="single"/>
        </w:rPr>
        <w:t xml:space="preserve">Peds: consult Medical Control prior to administering </w:t>
      </w:r>
      <w:r w:rsidR="007E1AF5">
        <w:rPr>
          <w:b/>
          <w:i/>
          <w:u w:val="single"/>
        </w:rPr>
        <w:t>Methylprednisolone (Solu-Medrol)</w:t>
      </w:r>
    </w:p>
    <w:p w14:paraId="736DB924" w14:textId="77777777" w:rsidR="00A64A63" w:rsidRDefault="00A64A63" w:rsidP="00971F21">
      <w:pPr>
        <w:spacing w:after="0" w:line="240" w:lineRule="auto"/>
        <w:rPr>
          <w:b/>
        </w:rPr>
      </w:pPr>
      <w:r>
        <w:rPr>
          <w:b/>
        </w:rPr>
        <w:lastRenderedPageBreak/>
        <w:t>MEDICAL EMERGENCY</w:t>
      </w:r>
    </w:p>
    <w:p w14:paraId="53647F3B" w14:textId="77777777" w:rsidR="00A64A63" w:rsidRDefault="00A64A63" w:rsidP="00971F21">
      <w:pPr>
        <w:spacing w:after="0" w:line="240" w:lineRule="auto"/>
        <w:rPr>
          <w:b/>
        </w:rPr>
      </w:pPr>
    </w:p>
    <w:p w14:paraId="5171DCAA" w14:textId="77777777" w:rsidR="00A64A63" w:rsidRDefault="00A64A63" w:rsidP="00971F21">
      <w:pPr>
        <w:spacing w:after="0" w:line="240" w:lineRule="auto"/>
        <w:rPr>
          <w:b/>
        </w:rPr>
      </w:pPr>
      <w:r>
        <w:rPr>
          <w:b/>
        </w:rPr>
        <w:t>313</w:t>
      </w:r>
      <w:r>
        <w:rPr>
          <w:b/>
        </w:rPr>
        <w:tab/>
        <w:t>Seizures</w:t>
      </w:r>
    </w:p>
    <w:p w14:paraId="182B449F" w14:textId="77777777" w:rsidR="00A64A63" w:rsidRDefault="00A64A63" w:rsidP="00971F21">
      <w:pPr>
        <w:spacing w:after="0" w:line="240" w:lineRule="auto"/>
        <w:rPr>
          <w:b/>
        </w:rPr>
      </w:pPr>
    </w:p>
    <w:p w14:paraId="4EF43997" w14:textId="77777777" w:rsidR="00A64A63" w:rsidRDefault="00A64A63"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64A63" w14:paraId="58A3D889" w14:textId="77777777" w:rsidTr="00A64A63">
        <w:tc>
          <w:tcPr>
            <w:tcW w:w="9576" w:type="dxa"/>
          </w:tcPr>
          <w:p w14:paraId="0A5227AE" w14:textId="77777777" w:rsidR="00A64A63" w:rsidRDefault="00A64A63" w:rsidP="00971F21">
            <w:r>
              <w:t>Seizure (onset, duration, type, post-seizure, level of consciousness)</w:t>
            </w:r>
          </w:p>
          <w:p w14:paraId="0CC8FF2D" w14:textId="77777777" w:rsidR="00A64A63" w:rsidRDefault="00A64A63" w:rsidP="00971F21">
            <w:r>
              <w:t>Medical (diabetes, headaches, drugs, alcohol, seizure history)</w:t>
            </w:r>
          </w:p>
          <w:p w14:paraId="15F22755" w14:textId="77777777" w:rsidR="00A64A63" w:rsidRDefault="00A64A63" w:rsidP="00971F21">
            <w:r>
              <w:t>Physical (seizure activity, level of consciousness, incontinence, head and mouth trauma, vital signs)</w:t>
            </w:r>
          </w:p>
          <w:p w14:paraId="05DBB462" w14:textId="77777777" w:rsidR="00A64A63" w:rsidRDefault="00A64A63" w:rsidP="00971F21">
            <w:r>
              <w:t>Trauma (head injury or hypoxia secondary to trauma)</w:t>
            </w:r>
          </w:p>
        </w:tc>
      </w:tr>
    </w:tbl>
    <w:p w14:paraId="20B6DDCF" w14:textId="1EBEF31C" w:rsidR="0027674D" w:rsidRPr="0027674D" w:rsidRDefault="00FE5113" w:rsidP="0027674D">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5DED7A5E" wp14:editId="650C2A48">
                <wp:extent cx="647700" cy="219075"/>
                <wp:effectExtent l="9525" t="9525" r="16510" b="5080"/>
                <wp:docPr id="706"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4443FD7"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D7A5E" id="WordArt 117" o:spid="_x0000_s1141"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0G0Y/lsCAACtBAAADgAAAAAAAAAAAAAAAAAuAgAAZHJzL2Uyb0RvYy54bWxQSwEC&#10;LQAUAAYACAAAACEAjkn179kAAAAEAQAADwAAAAAAAAAAAAAAAAC1BAAAZHJzL2Rvd25yZXYueG1s&#10;UEsFBgAAAAAEAAQA8wAAALsFAAAAAA==&#10;" filled="f" stroked="f">
                <o:lock v:ext="edit" shapetype="t"/>
                <v:textbox style="mso-fit-shape-to-text:t">
                  <w:txbxContent>
                    <w:p w14:paraId="14443FD7"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268001B" w14:textId="77777777" w:rsidR="0027674D" w:rsidRDefault="0027674D" w:rsidP="007770B1">
      <w:pPr>
        <w:pStyle w:val="ListParagraph"/>
        <w:numPr>
          <w:ilvl w:val="0"/>
          <w:numId w:val="51"/>
        </w:numPr>
        <w:spacing w:after="0" w:line="240" w:lineRule="auto"/>
      </w:pPr>
      <w:r>
        <w:t>Oxygen and airway maintenance appropriate to patient’s condition</w:t>
      </w:r>
    </w:p>
    <w:p w14:paraId="0AD8BE3D" w14:textId="77777777" w:rsidR="0027674D" w:rsidRDefault="0027674D" w:rsidP="007770B1">
      <w:pPr>
        <w:pStyle w:val="ListParagraph"/>
        <w:numPr>
          <w:ilvl w:val="0"/>
          <w:numId w:val="51"/>
        </w:numPr>
        <w:spacing w:after="0" w:line="240" w:lineRule="auto"/>
      </w:pPr>
      <w:r>
        <w:t>Protect patient from injury during active seizures</w:t>
      </w:r>
    </w:p>
    <w:p w14:paraId="3806E701" w14:textId="77777777" w:rsidR="0027674D" w:rsidRDefault="0027674D" w:rsidP="007770B1">
      <w:pPr>
        <w:pStyle w:val="ListParagraph"/>
        <w:numPr>
          <w:ilvl w:val="0"/>
          <w:numId w:val="51"/>
        </w:numPr>
        <w:spacing w:after="0" w:line="240" w:lineRule="auto"/>
      </w:pPr>
      <w:r>
        <w:t>If patient is actively seizing, consider therapy if:</w:t>
      </w:r>
    </w:p>
    <w:p w14:paraId="7BD8D7B8" w14:textId="77777777" w:rsidR="0027674D" w:rsidRDefault="0027674D" w:rsidP="0027674D">
      <w:pPr>
        <w:pStyle w:val="ListParagraph"/>
        <w:spacing w:after="0" w:line="240" w:lineRule="auto"/>
        <w:ind w:left="1440"/>
      </w:pPr>
      <w:r>
        <w:t>Unstable ABC’s exist, patient has been actively seizing for 5 or more minutes, patient has underlying disease or condition that will be adversely affected if seizures continue (trauma, COPD, pregnancy, severely hypertensive).</w:t>
      </w:r>
    </w:p>
    <w:p w14:paraId="48D89D30" w14:textId="77777777" w:rsidR="0027674D" w:rsidRDefault="0027674D" w:rsidP="007770B1">
      <w:pPr>
        <w:pStyle w:val="ListParagraph"/>
        <w:numPr>
          <w:ilvl w:val="0"/>
          <w:numId w:val="51"/>
        </w:numPr>
        <w:spacing w:after="0" w:line="240" w:lineRule="auto"/>
      </w:pPr>
      <w:r>
        <w:t>C spine precautions if appropriate</w:t>
      </w:r>
    </w:p>
    <w:p w14:paraId="39131148" w14:textId="77777777" w:rsidR="0027674D" w:rsidRPr="0027674D" w:rsidRDefault="0027674D" w:rsidP="001828C5">
      <w:pPr>
        <w:pStyle w:val="ListParagraph"/>
        <w:spacing w:after="0" w:line="240" w:lineRule="auto"/>
        <w:rPr>
          <w:b/>
          <w:color w:val="FF0000"/>
        </w:rPr>
      </w:pPr>
      <w:r>
        <w:rPr>
          <w:b/>
          <w:color w:val="FF0000"/>
        </w:rPr>
        <w:t>EMR STOP</w:t>
      </w:r>
    </w:p>
    <w:p w14:paraId="2B8ABEA4" w14:textId="5A83C1D4" w:rsidR="00A64A63" w:rsidRDefault="00FE5113" w:rsidP="00971F21">
      <w:pPr>
        <w:shd w:val="clear" w:color="auto" w:fill="00B0F0"/>
        <w:spacing w:after="0" w:line="240" w:lineRule="auto"/>
        <w:ind w:left="720" w:hanging="720"/>
      </w:pPr>
      <w:r>
        <w:rPr>
          <w:noProof/>
        </w:rPr>
        <mc:AlternateContent>
          <mc:Choice Requires="wps">
            <w:drawing>
              <wp:inline distT="0" distB="0" distL="0" distR="0" wp14:anchorId="7A7C47AE" wp14:editId="0479F11A">
                <wp:extent cx="628650" cy="209550"/>
                <wp:effectExtent l="0" t="0" r="0" b="0"/>
                <wp:docPr id="705"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 cy="209550"/>
                        </a:xfrm>
                        <a:prstGeom prst="rect">
                          <a:avLst/>
                        </a:prstGeom>
                        <a:extLst>
                          <a:ext uri="{AF507438-7753-43E0-B8FC-AC1667EBCBE1}">
                            <a14:hiddenEffects xmlns:a14="http://schemas.microsoft.com/office/drawing/2010/main">
                              <a:effectLst/>
                            </a14:hiddenEffects>
                          </a:ext>
                        </a:extLst>
                      </wps:spPr>
                      <wps:txbx>
                        <w:txbxContent>
                          <w:p w14:paraId="1CA2BE25"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C47AE" id="WordArt 118" o:spid="_x0000_s1142" type="#_x0000_t202" style="width:4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" filled="f" stroked="f">
                <o:lock v:ext="edit" shapetype="t"/>
                <v:textbox style="mso-fit-shape-to-text:t">
                  <w:txbxContent>
                    <w:p w14:paraId="1CA2BE25"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4C057FF" w14:textId="406E1FED" w:rsidR="0027674D" w:rsidRDefault="0027674D" w:rsidP="007770B1">
      <w:pPr>
        <w:pStyle w:val="ListParagraph"/>
        <w:numPr>
          <w:ilvl w:val="0"/>
          <w:numId w:val="51"/>
        </w:numPr>
        <w:spacing w:after="0" w:line="240" w:lineRule="auto"/>
      </w:pPr>
      <w:r>
        <w:t>If febrile</w:t>
      </w:r>
      <w:r w:rsidR="001C5E6D">
        <w:t>,</w:t>
      </w:r>
      <w:r>
        <w:t xml:space="preserve"> cool as per hyperthermia protocol and monitor</w:t>
      </w:r>
    </w:p>
    <w:p w14:paraId="61FC90E0" w14:textId="77777777" w:rsidR="00A64A63" w:rsidRDefault="00A64A63" w:rsidP="001828C5">
      <w:pPr>
        <w:pStyle w:val="ListParagraph"/>
        <w:spacing w:after="0" w:line="240" w:lineRule="auto"/>
        <w:rPr>
          <w:b/>
          <w:color w:val="FF0000"/>
        </w:rPr>
      </w:pPr>
      <w:r w:rsidRPr="00A64A63">
        <w:rPr>
          <w:b/>
          <w:color w:val="FF0000"/>
        </w:rPr>
        <w:t>EMT STOP</w:t>
      </w:r>
    </w:p>
    <w:p w14:paraId="314EC6E7" w14:textId="5ED4D957" w:rsidR="00C15164" w:rsidRPr="00C1516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CD6CEC2" wp14:editId="2228BE45">
                <wp:extent cx="819150" cy="209550"/>
                <wp:effectExtent l="0" t="0" r="0" b="0"/>
                <wp:docPr id="704"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9150" cy="209550"/>
                        </a:xfrm>
                        <a:prstGeom prst="rect">
                          <a:avLst/>
                        </a:prstGeom>
                        <a:extLst>
                          <a:ext uri="{AF507438-7753-43E0-B8FC-AC1667EBCBE1}">
                            <a14:hiddenEffects xmlns:a14="http://schemas.microsoft.com/office/drawing/2010/main">
                              <a:effectLst/>
                            </a14:hiddenEffects>
                          </a:ext>
                        </a:extLst>
                      </wps:spPr>
                      <wps:txbx>
                        <w:txbxContent>
                          <w:p w14:paraId="424ECAFF"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6CEC2" id="WordArt 119" o:spid="_x0000_s1143" type="#_x0000_t202" style="width:6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" filled="f" stroked="f">
                <o:lock v:ext="edit" shapetype="t"/>
                <v:textbox style="mso-fit-shape-to-text:t">
                  <w:txbxContent>
                    <w:p w14:paraId="424ECAFF"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6316A7A" w14:textId="77777777" w:rsidR="0027674D" w:rsidRDefault="0027674D" w:rsidP="007770B1">
      <w:pPr>
        <w:pStyle w:val="ListParagraph"/>
        <w:numPr>
          <w:ilvl w:val="0"/>
          <w:numId w:val="51"/>
        </w:numPr>
        <w:spacing w:after="0" w:line="240" w:lineRule="auto"/>
      </w:pPr>
      <w:r>
        <w:t>Glucose check</w:t>
      </w:r>
    </w:p>
    <w:p w14:paraId="20CEAD01" w14:textId="77777777" w:rsidR="00C15164" w:rsidRDefault="00C15164" w:rsidP="007770B1">
      <w:pPr>
        <w:pStyle w:val="ListParagraph"/>
        <w:numPr>
          <w:ilvl w:val="0"/>
          <w:numId w:val="51"/>
        </w:numPr>
        <w:spacing w:after="0" w:line="240" w:lineRule="auto"/>
      </w:pPr>
      <w:r>
        <w:t>IV NS TKO or INT</w:t>
      </w:r>
    </w:p>
    <w:p w14:paraId="33CFBB4F" w14:textId="1B193F91" w:rsidR="00C15164" w:rsidRPr="00CA5611" w:rsidRDefault="001C5E6D" w:rsidP="00195C5A">
      <w:pPr>
        <w:pStyle w:val="ListParagraph"/>
        <w:numPr>
          <w:ilvl w:val="0"/>
          <w:numId w:val="51"/>
        </w:numPr>
        <w:spacing w:after="0" w:line="240" w:lineRule="auto"/>
      </w:pPr>
      <w:r w:rsidRPr="006E1A39">
        <w:t>If hypoglycemic, titrate D10 slowly until patient responds.  Try to avoid large swings in serum glucose levels</w:t>
      </w:r>
      <w:r>
        <w:t xml:space="preserve">. </w:t>
      </w:r>
      <w:r w:rsidRPr="004E3322">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CA5611" w14:paraId="326202F9" w14:textId="77777777" w:rsidTr="00BF4692">
        <w:trPr>
          <w:jc w:val="center"/>
        </w:trPr>
        <w:tc>
          <w:tcPr>
            <w:tcW w:w="2268" w:type="dxa"/>
          </w:tcPr>
          <w:p w14:paraId="7FD084BB" w14:textId="77777777" w:rsidR="00CA5611" w:rsidRPr="00CD0DA4" w:rsidRDefault="00CA5611" w:rsidP="00BF4692">
            <w:pPr>
              <w:jc w:val="center"/>
              <w:rPr>
                <w:b/>
                <w:sz w:val="20"/>
              </w:rPr>
            </w:pPr>
            <w:r w:rsidRPr="00CD0DA4">
              <w:rPr>
                <w:b/>
                <w:sz w:val="20"/>
              </w:rPr>
              <w:t>Glucose</w:t>
            </w:r>
          </w:p>
          <w:p w14:paraId="7D80F82F" w14:textId="77777777" w:rsidR="00CA5611" w:rsidRPr="00CD0DA4" w:rsidRDefault="00CA5611" w:rsidP="00BF4692">
            <w:pPr>
              <w:jc w:val="center"/>
              <w:rPr>
                <w:b/>
                <w:sz w:val="20"/>
              </w:rPr>
            </w:pPr>
            <w:r w:rsidRPr="00CD0DA4">
              <w:rPr>
                <w:b/>
                <w:sz w:val="20"/>
              </w:rPr>
              <w:t>(dextrose)</w:t>
            </w:r>
          </w:p>
        </w:tc>
        <w:tc>
          <w:tcPr>
            <w:tcW w:w="1980" w:type="dxa"/>
          </w:tcPr>
          <w:p w14:paraId="57BE25D3" w14:textId="77777777" w:rsidR="00CA5611" w:rsidRPr="00CD0DA4" w:rsidRDefault="00CA5611" w:rsidP="00BF4692">
            <w:pPr>
              <w:jc w:val="center"/>
              <w:rPr>
                <w:sz w:val="20"/>
              </w:rPr>
            </w:pPr>
            <w:r w:rsidRPr="00CD0DA4">
              <w:rPr>
                <w:sz w:val="20"/>
              </w:rPr>
              <w:t xml:space="preserve">D50 1-2 </w:t>
            </w:r>
            <w:r>
              <w:rPr>
                <w:sz w:val="20"/>
              </w:rPr>
              <w:t>mL/kg</w:t>
            </w:r>
          </w:p>
          <w:p w14:paraId="34BDE825" w14:textId="77777777" w:rsidR="00CA5611" w:rsidRPr="00CD0DA4" w:rsidRDefault="00CA5611" w:rsidP="00BF4692">
            <w:pPr>
              <w:jc w:val="center"/>
              <w:rPr>
                <w:sz w:val="20"/>
              </w:rPr>
            </w:pPr>
            <w:r w:rsidRPr="00CD0DA4">
              <w:rPr>
                <w:sz w:val="20"/>
              </w:rPr>
              <w:t>D25 2-4 mL/kg</w:t>
            </w:r>
          </w:p>
          <w:p w14:paraId="747F9AC5" w14:textId="77777777" w:rsidR="00CA5611" w:rsidRPr="00CD0DA4" w:rsidRDefault="00CA5611" w:rsidP="00BF4692">
            <w:pPr>
              <w:jc w:val="center"/>
              <w:rPr>
                <w:sz w:val="20"/>
              </w:rPr>
            </w:pPr>
            <w:r w:rsidRPr="00CD0DA4">
              <w:rPr>
                <w:sz w:val="20"/>
              </w:rPr>
              <w:t>D10 2-4 mL/kg</w:t>
            </w:r>
          </w:p>
        </w:tc>
        <w:tc>
          <w:tcPr>
            <w:tcW w:w="1890" w:type="dxa"/>
          </w:tcPr>
          <w:p w14:paraId="5E6174C5" w14:textId="77777777" w:rsidR="00CA5611" w:rsidRPr="00CD0DA4" w:rsidRDefault="00CA5611" w:rsidP="00BF4692">
            <w:pPr>
              <w:jc w:val="center"/>
              <w:rPr>
                <w:sz w:val="20"/>
              </w:rPr>
            </w:pPr>
            <w:r w:rsidRPr="00CD0DA4">
              <w:rPr>
                <w:sz w:val="20"/>
              </w:rPr>
              <w:t>&gt;8 years</w:t>
            </w:r>
          </w:p>
          <w:p w14:paraId="5BC9977C" w14:textId="77777777" w:rsidR="00CA5611" w:rsidRPr="00CD0DA4" w:rsidRDefault="00CA5611" w:rsidP="00BF4692">
            <w:pPr>
              <w:jc w:val="center"/>
              <w:rPr>
                <w:sz w:val="20"/>
              </w:rPr>
            </w:pPr>
            <w:r w:rsidRPr="00CD0DA4">
              <w:rPr>
                <w:sz w:val="20"/>
              </w:rPr>
              <w:t>6 months - 8 years</w:t>
            </w:r>
          </w:p>
          <w:p w14:paraId="5FC55BCB" w14:textId="77777777" w:rsidR="00CA5611" w:rsidRPr="00CD0DA4" w:rsidRDefault="00CA5611" w:rsidP="00BF4692">
            <w:pPr>
              <w:jc w:val="center"/>
              <w:rPr>
                <w:sz w:val="20"/>
              </w:rPr>
            </w:pPr>
            <w:r w:rsidRPr="00CD0DA4">
              <w:rPr>
                <w:sz w:val="20"/>
              </w:rPr>
              <w:t>Neonate - 6 months</w:t>
            </w:r>
          </w:p>
          <w:p w14:paraId="315F5C3B" w14:textId="77777777" w:rsidR="00CA5611" w:rsidRPr="00CD0DA4" w:rsidRDefault="00CA5611" w:rsidP="00BF4692">
            <w:pPr>
              <w:jc w:val="center"/>
              <w:rPr>
                <w:sz w:val="20"/>
              </w:rPr>
            </w:pPr>
            <w:r w:rsidRPr="00CD0DA4">
              <w:rPr>
                <w:sz w:val="18"/>
              </w:rPr>
              <w:t>Max Rate 2 ml/kg/Min</w:t>
            </w:r>
          </w:p>
        </w:tc>
      </w:tr>
      <w:tr w:rsidR="00CA5611" w14:paraId="0173D413" w14:textId="77777777" w:rsidTr="00BF4692">
        <w:trPr>
          <w:jc w:val="center"/>
        </w:trPr>
        <w:tc>
          <w:tcPr>
            <w:tcW w:w="6138" w:type="dxa"/>
            <w:gridSpan w:val="3"/>
          </w:tcPr>
          <w:p w14:paraId="7518E57E" w14:textId="77777777" w:rsidR="00CA5611" w:rsidRDefault="00CA5611" w:rsidP="00BF4692">
            <w:pPr>
              <w:jc w:val="center"/>
            </w:pPr>
            <w:r>
              <w:t>If D25 or D10 are not available utilize a syringe of D50.</w:t>
            </w:r>
          </w:p>
          <w:p w14:paraId="57290736" w14:textId="77777777" w:rsidR="00CA5611" w:rsidRDefault="00CA5611" w:rsidP="00BF4692">
            <w:pPr>
              <w:jc w:val="center"/>
            </w:pPr>
            <w:r>
              <w:t>To make D25 expel 25 mL of D50 and draw up 25 mL of NS.</w:t>
            </w:r>
          </w:p>
          <w:p w14:paraId="5C0686F2" w14:textId="77777777" w:rsidR="00CA5611" w:rsidRDefault="00CA5611" w:rsidP="00BF4692">
            <w:pPr>
              <w:jc w:val="center"/>
            </w:pPr>
            <w:r>
              <w:t>To make D10 expel 40 mL of D50 and draw up 40 mL of NS.</w:t>
            </w:r>
          </w:p>
        </w:tc>
      </w:tr>
      <w:tr w:rsidR="00CA5611" w14:paraId="11B3EE47" w14:textId="77777777" w:rsidTr="00BF4692">
        <w:trPr>
          <w:jc w:val="center"/>
        </w:trPr>
        <w:tc>
          <w:tcPr>
            <w:tcW w:w="6138" w:type="dxa"/>
            <w:gridSpan w:val="3"/>
          </w:tcPr>
          <w:p w14:paraId="539B8E6E" w14:textId="77777777" w:rsidR="00CA5611" w:rsidRPr="00CD0DA4" w:rsidRDefault="00CA5611"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4389841A" w14:textId="1831A951" w:rsidR="001D71B8" w:rsidRPr="00A80DD3" w:rsidRDefault="001D71B8" w:rsidP="00A80DD3">
      <w:pPr>
        <w:spacing w:after="0" w:line="240" w:lineRule="auto"/>
        <w:rPr>
          <w:sz w:val="4"/>
        </w:rPr>
      </w:pPr>
    </w:p>
    <w:p w14:paraId="4351852A" w14:textId="57875908" w:rsidR="002516D1" w:rsidRPr="002516D1" w:rsidRDefault="002516D1" w:rsidP="00195C5A">
      <w:pPr>
        <w:pStyle w:val="ListParagraph"/>
        <w:numPr>
          <w:ilvl w:val="0"/>
          <w:numId w:val="51"/>
        </w:numPr>
        <w:spacing w:after="0" w:line="240" w:lineRule="auto"/>
      </w:pPr>
      <w:r>
        <w:t xml:space="preserve">If no IV available and blood glucose levels are &lt;80 mg/dl, Glucagon 1-2 mg </w:t>
      </w:r>
      <w:r w:rsidR="00F11329">
        <w:t xml:space="preserve">IM </w:t>
      </w:r>
      <w:r w:rsidR="00F11329" w:rsidRPr="000205E9">
        <w:rPr>
          <w:rFonts w:cstheme="minorHAnsi"/>
          <w:b/>
          <w:i/>
          <w:u w:val="single"/>
        </w:rPr>
        <w:t>(</w:t>
      </w:r>
      <w:r w:rsidR="000205E9">
        <w:rPr>
          <w:rFonts w:cstheme="minorHAnsi"/>
          <w:b/>
          <w:i/>
          <w:u w:val="single"/>
        </w:rPr>
        <w:t>peds – Glucagon 0.5 mg/dose IM/IV if &lt;20 kg, or 1 mg/dose IM/IV if 20 kg or greater.)</w:t>
      </w:r>
    </w:p>
    <w:p w14:paraId="296E7054" w14:textId="6784BE9A" w:rsidR="002516D1" w:rsidRPr="004E3322" w:rsidRDefault="002516D1" w:rsidP="00195C5A">
      <w:pPr>
        <w:pStyle w:val="ListParagraph"/>
        <w:numPr>
          <w:ilvl w:val="0"/>
          <w:numId w:val="51"/>
        </w:numPr>
        <w:spacing w:after="0" w:line="240" w:lineRule="auto"/>
        <w:rPr>
          <w:rFonts w:cstheme="minorHAnsi"/>
        </w:rPr>
      </w:pPr>
      <w:r>
        <w:t xml:space="preserve">If narcotic overdose, </w:t>
      </w:r>
      <w:r w:rsidR="00E94A28">
        <w:t>Naloxone (Narcan)</w:t>
      </w:r>
      <w:r>
        <w:t xml:space="preserve"> 0.4 mg IV/IO/IM/IN titrated to adequate ventilation.  </w:t>
      </w:r>
      <w:r w:rsidRPr="004E3322">
        <w:rPr>
          <w:b/>
          <w:i/>
          <w:u w:val="single"/>
        </w:rPr>
        <w:t>(peds 0.1 mg/kg, titrated to adequate ventilation)</w:t>
      </w:r>
      <w:r>
        <w:t xml:space="preserve">.  </w:t>
      </w:r>
      <w:r w:rsidR="004E3322" w:rsidRPr="004E3322">
        <w:rPr>
          <w:rFonts w:cstheme="minorHAnsi"/>
        </w:rPr>
        <w:t xml:space="preserve">If utilizing pre-filled delivery systems, dose per manufacturer’s instructions. </w:t>
      </w:r>
      <w:r>
        <w:t>May repeat dose.</w:t>
      </w:r>
      <w:r w:rsidR="001C5E6D">
        <w:t xml:space="preserve"> Synthetic opiates may require larger Narcan doses.</w:t>
      </w:r>
      <w:r w:rsidR="00852024">
        <w:t xml:space="preserve"> Physically manage the airway if no response after 8 mg N</w:t>
      </w:r>
      <w:r w:rsidR="00E71FA1">
        <w:t>a</w:t>
      </w:r>
      <w:r w:rsidR="00852024">
        <w:t>rcan</w:t>
      </w:r>
      <w:r w:rsidR="00E71FA1">
        <w:t>.</w:t>
      </w:r>
    </w:p>
    <w:p w14:paraId="0CD818B7" w14:textId="77777777" w:rsidR="00C15164" w:rsidRPr="00C15164" w:rsidRDefault="002200A7" w:rsidP="001828C5">
      <w:pPr>
        <w:pStyle w:val="ListParagraph"/>
        <w:spacing w:after="0" w:line="240" w:lineRule="auto"/>
        <w:rPr>
          <w:b/>
          <w:color w:val="FF0000"/>
        </w:rPr>
      </w:pPr>
      <w:r>
        <w:rPr>
          <w:b/>
          <w:color w:val="FF0000"/>
        </w:rPr>
        <w:t>AEMT</w:t>
      </w:r>
      <w:r w:rsidR="00C15164">
        <w:rPr>
          <w:b/>
          <w:color w:val="FF0000"/>
        </w:rPr>
        <w:t xml:space="preserve"> STOP</w:t>
      </w:r>
    </w:p>
    <w:p w14:paraId="5938E1EC" w14:textId="2F76760F" w:rsidR="00A64A6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27C6955C" wp14:editId="1330EA6B">
                <wp:extent cx="1219200" cy="209550"/>
                <wp:effectExtent l="0" t="0" r="0" b="0"/>
                <wp:docPr id="703"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433856E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6955C" id="WordArt 120" o:spid="_x0000_s1144"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" filled="f" stroked="f">
                <o:lock v:ext="edit" shapetype="t"/>
                <v:textbox style="mso-fit-shape-to-text:t">
                  <w:txbxContent>
                    <w:p w14:paraId="433856E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63FF279" w14:textId="77777777" w:rsidR="00A64A63" w:rsidRDefault="00A64A63" w:rsidP="00195C5A">
      <w:pPr>
        <w:pStyle w:val="ListParagraph"/>
        <w:numPr>
          <w:ilvl w:val="0"/>
          <w:numId w:val="51"/>
        </w:numPr>
        <w:spacing w:after="0" w:line="240" w:lineRule="auto"/>
      </w:pPr>
      <w:r>
        <w:t>EKG monitor- treat dysrhythmia per protocol</w:t>
      </w:r>
    </w:p>
    <w:p w14:paraId="0E4600B3" w14:textId="7A09F6E9" w:rsidR="00A64A63" w:rsidRDefault="00A64A63" w:rsidP="00195C5A">
      <w:pPr>
        <w:pStyle w:val="ListParagraph"/>
        <w:numPr>
          <w:ilvl w:val="0"/>
          <w:numId w:val="51"/>
        </w:numPr>
        <w:spacing w:after="0" w:line="240" w:lineRule="auto"/>
      </w:pPr>
      <w:r>
        <w:t>Adults – If actively seizing:</w:t>
      </w:r>
    </w:p>
    <w:p w14:paraId="296A9883" w14:textId="13FB467C" w:rsidR="0049274A" w:rsidRDefault="00B703DF" w:rsidP="005337DC">
      <w:pPr>
        <w:pStyle w:val="ListParagraph"/>
        <w:spacing w:after="0" w:line="240" w:lineRule="auto"/>
        <w:ind w:left="1440"/>
      </w:pPr>
      <w:r>
        <w:lastRenderedPageBreak/>
        <w:t>Diazepam (Valium)</w:t>
      </w:r>
      <w:r w:rsidR="00A64A63">
        <w:t xml:space="preserve"> SLOW IVP/IO 2-5 mg </w:t>
      </w:r>
      <w:r w:rsidR="001D71B8">
        <w:t xml:space="preserve">or </w:t>
      </w:r>
      <w:r>
        <w:t>Midazolam (Versed)</w:t>
      </w:r>
      <w:r w:rsidR="00A64A63">
        <w:t xml:space="preserve"> 2-5 mg IV/IO</w:t>
      </w:r>
      <w:r w:rsidR="00B16381">
        <w:t>/IM/IN</w:t>
      </w:r>
      <w:r w:rsidR="00A64A63">
        <w:t xml:space="preserve"> may repeat if seizure continues</w:t>
      </w:r>
      <w:r w:rsidR="0049274A">
        <w:t>.</w:t>
      </w:r>
    </w:p>
    <w:p w14:paraId="7F867FE1" w14:textId="4CE0951A" w:rsidR="0049274A" w:rsidRDefault="0049274A" w:rsidP="0049274A">
      <w:pPr>
        <w:pStyle w:val="ListParagraph"/>
        <w:spacing w:after="0" w:line="240" w:lineRule="auto"/>
        <w:ind w:left="1440"/>
      </w:pPr>
      <w:r>
        <w:t xml:space="preserve">LORazepam </w:t>
      </w:r>
      <w:r w:rsidR="00861BB2">
        <w:t xml:space="preserve"> </w:t>
      </w:r>
      <w:r w:rsidR="004115FA">
        <w:t>1-2</w:t>
      </w:r>
      <w:r>
        <w:t xml:space="preserve"> mg IV, every 5 minutes or; </w:t>
      </w:r>
      <w:r w:rsidR="004115FA">
        <w:t>2-4</w:t>
      </w:r>
      <w:r>
        <w:t xml:space="preserve"> mg IM, every 10</w:t>
      </w:r>
    </w:p>
    <w:p w14:paraId="472DCC75" w14:textId="77777777" w:rsidR="0049274A" w:rsidRDefault="0049274A" w:rsidP="0049274A">
      <w:pPr>
        <w:pStyle w:val="ListParagraph"/>
        <w:spacing w:after="0" w:line="240" w:lineRule="auto"/>
        <w:ind w:left="1440"/>
      </w:pPr>
      <w:r>
        <w:t xml:space="preserve">minutes (maximum dose 8 mg) </w:t>
      </w:r>
    </w:p>
    <w:p w14:paraId="2BA2B3D8" w14:textId="77777777" w:rsidR="00A64A63" w:rsidRDefault="00A64A63" w:rsidP="002516D1">
      <w:pPr>
        <w:pStyle w:val="ListParagraph"/>
        <w:spacing w:after="0" w:line="240" w:lineRule="auto"/>
        <w:ind w:left="1440"/>
      </w:pPr>
    </w:p>
    <w:p w14:paraId="3955D489" w14:textId="77777777" w:rsidR="00A64A63" w:rsidRPr="00A64A63" w:rsidRDefault="00A64A63" w:rsidP="00195C5A">
      <w:pPr>
        <w:pStyle w:val="ListParagraph"/>
        <w:numPr>
          <w:ilvl w:val="0"/>
          <w:numId w:val="51"/>
        </w:numPr>
        <w:spacing w:after="0" w:line="240" w:lineRule="auto"/>
        <w:rPr>
          <w:b/>
          <w:i/>
          <w:u w:val="single"/>
        </w:rPr>
      </w:pPr>
      <w:r w:rsidRPr="00A64A63">
        <w:rPr>
          <w:b/>
          <w:i/>
          <w:u w:val="single"/>
        </w:rPr>
        <w:t>Peds:</w:t>
      </w:r>
    </w:p>
    <w:p w14:paraId="2CC76529" w14:textId="73A2EF4F" w:rsidR="00A64A63" w:rsidRDefault="00B703DF" w:rsidP="007770B1">
      <w:pPr>
        <w:pStyle w:val="ListParagraph"/>
        <w:numPr>
          <w:ilvl w:val="0"/>
          <w:numId w:val="193"/>
        </w:numPr>
        <w:spacing w:after="0" w:line="240" w:lineRule="auto"/>
        <w:rPr>
          <w:b/>
          <w:i/>
          <w:u w:val="single"/>
        </w:rPr>
      </w:pPr>
      <w:r>
        <w:rPr>
          <w:b/>
          <w:i/>
          <w:u w:val="single"/>
        </w:rPr>
        <w:t>Diazepam (Valium)</w:t>
      </w:r>
      <w:r w:rsidR="00A64A63" w:rsidRPr="00A64A63">
        <w:rPr>
          <w:b/>
          <w:i/>
          <w:u w:val="single"/>
        </w:rPr>
        <w:t xml:space="preserve"> </w:t>
      </w:r>
      <w:r w:rsidR="00C90E7B">
        <w:rPr>
          <w:b/>
          <w:i/>
          <w:u w:val="single"/>
        </w:rPr>
        <w:t>0.1</w:t>
      </w:r>
      <w:r w:rsidR="004345CE">
        <w:rPr>
          <w:b/>
          <w:i/>
          <w:u w:val="single"/>
        </w:rPr>
        <w:t xml:space="preserve"> </w:t>
      </w:r>
      <w:r w:rsidR="00C90E7B">
        <w:rPr>
          <w:b/>
          <w:i/>
          <w:u w:val="single"/>
        </w:rPr>
        <w:t xml:space="preserve">mg/kg </w:t>
      </w:r>
      <w:r w:rsidR="00A64A63" w:rsidRPr="00A64A63">
        <w:rPr>
          <w:b/>
          <w:i/>
          <w:u w:val="single"/>
        </w:rPr>
        <w:t xml:space="preserve">or </w:t>
      </w:r>
      <w:r>
        <w:rPr>
          <w:b/>
          <w:i/>
          <w:u w:val="single"/>
        </w:rPr>
        <w:t>Midazolam (Versed)</w:t>
      </w:r>
      <w:r w:rsidR="00A64A63" w:rsidRPr="00A64A63">
        <w:rPr>
          <w:b/>
          <w:i/>
          <w:u w:val="single"/>
        </w:rPr>
        <w:t xml:space="preserve"> 0.1 mg/kg IV/IO</w:t>
      </w:r>
    </w:p>
    <w:p w14:paraId="1ABA3E98" w14:textId="140A59F3" w:rsidR="004E43D3" w:rsidRDefault="004E43D3" w:rsidP="005B4609">
      <w:pPr>
        <w:pStyle w:val="ListParagraph"/>
        <w:numPr>
          <w:ilvl w:val="0"/>
          <w:numId w:val="193"/>
        </w:numPr>
        <w:spacing w:after="0" w:line="240" w:lineRule="auto"/>
        <w:rPr>
          <w:b/>
          <w:i/>
          <w:u w:val="single"/>
        </w:rPr>
      </w:pPr>
      <w:r>
        <w:rPr>
          <w:b/>
          <w:i/>
          <w:u w:val="single"/>
        </w:rPr>
        <w:t xml:space="preserve">Midazolam (Versed) IM </w:t>
      </w:r>
      <w:r w:rsidR="005B4609" w:rsidRPr="005B4609">
        <w:rPr>
          <w:b/>
          <w:i/>
          <w:u w:val="single"/>
        </w:rPr>
        <w:t>0.2 mg/kg IM (max single dose 6 mg) Repeat once if seizure activity persists after 10 minutes. Contact MEDICAL CONTROL if seizure activity persists after repeat dose.</w:t>
      </w:r>
    </w:p>
    <w:p w14:paraId="36EE991C" w14:textId="0E93745F" w:rsidR="004E43D3" w:rsidRPr="00A64A63" w:rsidRDefault="004E43D3" w:rsidP="005B4609">
      <w:pPr>
        <w:pStyle w:val="ListParagraph"/>
        <w:numPr>
          <w:ilvl w:val="0"/>
          <w:numId w:val="193"/>
        </w:numPr>
        <w:spacing w:after="0" w:line="240" w:lineRule="auto"/>
        <w:rPr>
          <w:b/>
          <w:i/>
          <w:u w:val="single"/>
        </w:rPr>
      </w:pPr>
      <w:r>
        <w:rPr>
          <w:b/>
          <w:i/>
          <w:u w:val="single"/>
        </w:rPr>
        <w:t xml:space="preserve">Midazolam (Versed) IN </w:t>
      </w:r>
      <w:r w:rsidR="005B4609" w:rsidRPr="005B4609">
        <w:rPr>
          <w:b/>
          <w:i/>
          <w:u w:val="single"/>
        </w:rPr>
        <w:t>0.3 mg/kg IN (max single dose 10 mg) with maximum total dose of 0.4 mg/kg</w:t>
      </w:r>
      <w:r w:rsidR="005B4609">
        <w:rPr>
          <w:b/>
          <w:i/>
          <w:u w:val="single"/>
        </w:rPr>
        <w:t>.</w:t>
      </w:r>
    </w:p>
    <w:p w14:paraId="25164CB9" w14:textId="77777777" w:rsidR="00140226" w:rsidRPr="00A64A63" w:rsidRDefault="00140226" w:rsidP="00140226">
      <w:pPr>
        <w:pStyle w:val="ListParagraph"/>
        <w:numPr>
          <w:ilvl w:val="0"/>
          <w:numId w:val="193"/>
        </w:numPr>
        <w:spacing w:after="0" w:line="240" w:lineRule="auto"/>
        <w:rPr>
          <w:b/>
          <w:i/>
          <w:u w:val="single"/>
        </w:rPr>
      </w:pPr>
      <w:r w:rsidRPr="0049274A">
        <w:rPr>
          <w:b/>
          <w:i/>
          <w:u w:val="single"/>
        </w:rPr>
        <w:t>LORazepam (peds 0.1 mg/kg IV/IO, max single dose 4 mg, may repeat in 5 minutes if seizure activity continues; not to exceed 0.2 mg/kg total (maximum of 8 mg)</w:t>
      </w:r>
    </w:p>
    <w:p w14:paraId="7A250503" w14:textId="5C2A1FB2" w:rsidR="00A64A63" w:rsidRDefault="00A64A63" w:rsidP="007770B1">
      <w:pPr>
        <w:pStyle w:val="ListParagraph"/>
        <w:numPr>
          <w:ilvl w:val="0"/>
          <w:numId w:val="193"/>
        </w:numPr>
        <w:spacing w:after="0" w:line="240" w:lineRule="auto"/>
        <w:rPr>
          <w:b/>
          <w:i/>
          <w:u w:val="single"/>
        </w:rPr>
      </w:pPr>
      <w:r w:rsidRPr="00A64A63">
        <w:rPr>
          <w:b/>
          <w:i/>
          <w:u w:val="single"/>
        </w:rPr>
        <w:t>If seizure persists for 4 minutes repeat medication once</w:t>
      </w:r>
    </w:p>
    <w:p w14:paraId="793E3681" w14:textId="77777777" w:rsidR="00A64A63" w:rsidRPr="00723C5B" w:rsidRDefault="00A64A63" w:rsidP="00971F21">
      <w:pPr>
        <w:spacing w:after="0" w:line="240" w:lineRule="auto"/>
        <w:rPr>
          <w:b/>
          <w:color w:val="FF0000"/>
        </w:rPr>
      </w:pPr>
    </w:p>
    <w:p w14:paraId="62BDDAC9" w14:textId="77777777" w:rsidR="002516D1" w:rsidRDefault="002516D1" w:rsidP="00971F21">
      <w:pPr>
        <w:spacing w:after="0" w:line="240" w:lineRule="auto"/>
        <w:rPr>
          <w:b/>
        </w:rPr>
      </w:pPr>
      <w:r>
        <w:rPr>
          <w:b/>
        </w:rPr>
        <w:t>NOTES:</w:t>
      </w:r>
    </w:p>
    <w:p w14:paraId="287F4ED3" w14:textId="77777777" w:rsidR="00A64A63" w:rsidRDefault="00A64A63" w:rsidP="007770B1">
      <w:pPr>
        <w:pStyle w:val="ListParagraph"/>
        <w:numPr>
          <w:ilvl w:val="0"/>
          <w:numId w:val="194"/>
        </w:numPr>
        <w:spacing w:after="0" w:line="240" w:lineRule="auto"/>
      </w:pPr>
      <w:r>
        <w:t>Specifically evaluate for: active bleeding, trauma, eye deviation, pupil equality, mouth or tongue bleeding, Urinary or fecal incontinence, lack of arm or leg movement or tone.</w:t>
      </w:r>
    </w:p>
    <w:p w14:paraId="206377FE" w14:textId="77777777" w:rsidR="004A488E" w:rsidRDefault="009A6D77" w:rsidP="00011BF0">
      <w:pPr>
        <w:pStyle w:val="ListParagraph"/>
        <w:numPr>
          <w:ilvl w:val="0"/>
          <w:numId w:val="194"/>
        </w:numPr>
        <w:spacing w:after="0" w:line="240" w:lineRule="auto"/>
        <w:rPr>
          <w:rFonts w:eastAsia="Times New Roman" w:cs="Times New Roman"/>
        </w:rPr>
        <w:sectPr w:rsidR="004A488E" w:rsidSect="000C1B1A">
          <w:footerReference w:type="default" r:id="rId60"/>
          <w:pgSz w:w="12240" w:h="15840"/>
          <w:pgMar w:top="1440" w:right="1440" w:bottom="1440" w:left="1440" w:header="720" w:footer="720" w:gutter="0"/>
          <w:cols w:space="720"/>
          <w:docGrid w:linePitch="360"/>
        </w:sectPr>
      </w:pPr>
      <w:r w:rsidRPr="004A488E">
        <w:rPr>
          <w:rFonts w:eastAsia="Times New Roman" w:cs="Times New Roman"/>
        </w:rPr>
        <w:t>The goal of Narcan therapy is to restore adequate ventilation.  Patients, particularly those on chronic opiate therapy, often need very small doses of Narcan in the event of overdose.  Larger doses of Narcan usually create more agitation and behavioral symptoms</w:t>
      </w:r>
    </w:p>
    <w:p w14:paraId="0E7C2B21" w14:textId="08618622" w:rsidR="00A64A63" w:rsidRPr="00CA5611" w:rsidRDefault="00A64A63" w:rsidP="00CA5611">
      <w:pPr>
        <w:spacing w:after="0" w:line="240" w:lineRule="auto"/>
        <w:rPr>
          <w:b/>
        </w:rPr>
      </w:pPr>
      <w:r w:rsidRPr="00CA5611">
        <w:rPr>
          <w:b/>
        </w:rPr>
        <w:lastRenderedPageBreak/>
        <w:t>MEDICAL EMERGENCY</w:t>
      </w:r>
    </w:p>
    <w:p w14:paraId="4C8F5339" w14:textId="77777777" w:rsidR="00A64A63" w:rsidRDefault="00A64A63" w:rsidP="00971F21">
      <w:pPr>
        <w:spacing w:after="0" w:line="240" w:lineRule="auto"/>
        <w:rPr>
          <w:b/>
        </w:rPr>
      </w:pPr>
    </w:p>
    <w:p w14:paraId="3178A16D" w14:textId="77777777" w:rsidR="00A64A63" w:rsidRDefault="00A64A63" w:rsidP="00971F21">
      <w:pPr>
        <w:spacing w:after="0" w:line="240" w:lineRule="auto"/>
        <w:rPr>
          <w:b/>
        </w:rPr>
      </w:pPr>
      <w:r>
        <w:rPr>
          <w:b/>
        </w:rPr>
        <w:t>314</w:t>
      </w:r>
      <w:r>
        <w:rPr>
          <w:b/>
        </w:rPr>
        <w:tab/>
        <w:t>Sexual Assault</w:t>
      </w:r>
    </w:p>
    <w:p w14:paraId="7BD5A5C4" w14:textId="77777777" w:rsidR="00A64A63" w:rsidRDefault="00A64A63" w:rsidP="00971F21">
      <w:pPr>
        <w:spacing w:after="0" w:line="240" w:lineRule="auto"/>
        <w:rPr>
          <w:b/>
        </w:rPr>
      </w:pPr>
    </w:p>
    <w:p w14:paraId="4E4541DE" w14:textId="77777777" w:rsidR="00A64A63" w:rsidRDefault="00A64A63"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64A63" w14:paraId="6ADC179C" w14:textId="77777777" w:rsidTr="00A64A63">
        <w:tc>
          <w:tcPr>
            <w:tcW w:w="9576" w:type="dxa"/>
          </w:tcPr>
          <w:p w14:paraId="51FCD09E" w14:textId="77777777" w:rsidR="00A64A63" w:rsidRDefault="00A64A63" w:rsidP="00971F21">
            <w:r>
              <w:t>Traumatic Injuries</w:t>
            </w:r>
          </w:p>
        </w:tc>
      </w:tr>
    </w:tbl>
    <w:p w14:paraId="1882B030" w14:textId="2CC5C39C" w:rsidR="002516D1" w:rsidRDefault="00FE5113" w:rsidP="002516D1">
      <w:pPr>
        <w:shd w:val="clear" w:color="auto" w:fill="660033"/>
        <w:spacing w:after="0" w:line="240" w:lineRule="auto"/>
        <w:rPr>
          <w:rFonts w:cstheme="minorHAnsi"/>
        </w:rPr>
      </w:pPr>
      <w:r>
        <w:rPr>
          <w:rFonts w:cstheme="minorHAnsi"/>
          <w:noProof/>
        </w:rPr>
        <mc:AlternateContent>
          <mc:Choice Requires="wps">
            <w:drawing>
              <wp:inline distT="0" distB="0" distL="0" distR="0" wp14:anchorId="085CBCB2" wp14:editId="6452F283">
                <wp:extent cx="5534025" cy="219075"/>
                <wp:effectExtent l="0" t="0" r="0" b="0"/>
                <wp:docPr id="702"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34025" cy="219075"/>
                        </a:xfrm>
                        <a:prstGeom prst="rect">
                          <a:avLst/>
                        </a:prstGeom>
                        <a:extLst>
                          <a:ext uri="{AF507438-7753-43E0-B8FC-AC1667EBCBE1}">
                            <a14:hiddenEffects xmlns:a14="http://schemas.microsoft.com/office/drawing/2010/main">
                              <a:effectLst/>
                            </a14:hiddenEffects>
                          </a:ext>
                        </a:extLst>
                      </wps:spPr>
                      <wps:txbx>
                        <w:txbxContent>
                          <w:p w14:paraId="20A82B7E" w14:textId="77777777" w:rsidR="006B1B97" w:rsidRPr="00E16DFA" w:rsidRDefault="006B1B97" w:rsidP="00A80DD3">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CBCB2" id="WordArt 121" o:spid="_x0000_s1145" type="#_x0000_t202" style="width:43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" filled="f" stroked="f">
                <o:lock v:ext="edit" shapetype="t"/>
                <v:textbox style="mso-fit-shape-to-text:t">
                  <w:txbxContent>
                    <w:p w14:paraId="20A82B7E" w14:textId="77777777" w:rsidR="006B1B97" w:rsidRPr="00E16DFA" w:rsidRDefault="006B1B97" w:rsidP="00A80DD3">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68ADE64B" w14:textId="77777777" w:rsidR="00A64A63" w:rsidRPr="00A64A63" w:rsidRDefault="00A64A63" w:rsidP="007770B1">
      <w:pPr>
        <w:pStyle w:val="ListParagraph"/>
        <w:numPr>
          <w:ilvl w:val="0"/>
          <w:numId w:val="52"/>
        </w:numPr>
        <w:spacing w:after="0" w:line="240" w:lineRule="auto"/>
        <w:rPr>
          <w:rFonts w:cstheme="minorHAnsi"/>
        </w:rPr>
      </w:pPr>
      <w:r w:rsidRPr="00A64A63">
        <w:rPr>
          <w:rFonts w:cstheme="minorHAnsi"/>
        </w:rPr>
        <w:t>Oxygen and airway maintenance appropriate to patient’s condition</w:t>
      </w:r>
    </w:p>
    <w:p w14:paraId="7268C8AC" w14:textId="77777777" w:rsidR="00A64A63" w:rsidRPr="00A64A63" w:rsidRDefault="000D54CB" w:rsidP="007770B1">
      <w:pPr>
        <w:pStyle w:val="ListParagraph"/>
        <w:numPr>
          <w:ilvl w:val="0"/>
          <w:numId w:val="52"/>
        </w:numPr>
        <w:spacing w:after="0" w:line="240" w:lineRule="auto"/>
        <w:rPr>
          <w:rFonts w:cstheme="minorHAnsi"/>
        </w:rPr>
      </w:pPr>
      <w:r>
        <w:rPr>
          <w:rFonts w:cstheme="minorHAnsi"/>
        </w:rPr>
        <w:t>Be calm and assuring with sensitivity toward the patient</w:t>
      </w:r>
    </w:p>
    <w:p w14:paraId="38E7713C" w14:textId="77777777" w:rsidR="00A64A63" w:rsidRDefault="00A64A63" w:rsidP="007770B1">
      <w:pPr>
        <w:pStyle w:val="ListParagraph"/>
        <w:numPr>
          <w:ilvl w:val="0"/>
          <w:numId w:val="52"/>
        </w:numPr>
        <w:spacing w:after="0" w:line="240" w:lineRule="auto"/>
      </w:pPr>
      <w:r>
        <w:t>DO NOT make unnecessary physical contact with the patient</w:t>
      </w:r>
    </w:p>
    <w:p w14:paraId="21EFE34A" w14:textId="41A46922" w:rsidR="00A64A63" w:rsidRDefault="002516D1" w:rsidP="007770B1">
      <w:pPr>
        <w:pStyle w:val="ListParagraph"/>
        <w:numPr>
          <w:ilvl w:val="0"/>
          <w:numId w:val="52"/>
        </w:numPr>
        <w:spacing w:after="0" w:line="240" w:lineRule="auto"/>
      </w:pPr>
      <w:r>
        <w:t xml:space="preserve">If possible, have a </w:t>
      </w:r>
      <w:r w:rsidR="00D70EB7">
        <w:t>witness the</w:t>
      </w:r>
      <w:r w:rsidR="000D54CB">
        <w:t xml:space="preserve"> same gender </w:t>
      </w:r>
      <w:r>
        <w:t>as</w:t>
      </w:r>
      <w:r w:rsidR="000D54CB">
        <w:t xml:space="preserve"> the victim </w:t>
      </w:r>
      <w:r>
        <w:t xml:space="preserve">present </w:t>
      </w:r>
      <w:r w:rsidR="000D54CB">
        <w:t>at all times</w:t>
      </w:r>
    </w:p>
    <w:p w14:paraId="0AEF5538" w14:textId="77777777" w:rsidR="00A64A63" w:rsidRDefault="00A64A63" w:rsidP="007770B1">
      <w:pPr>
        <w:pStyle w:val="ListParagraph"/>
        <w:numPr>
          <w:ilvl w:val="0"/>
          <w:numId w:val="52"/>
        </w:numPr>
        <w:spacing w:after="0" w:line="240" w:lineRule="auto"/>
      </w:pPr>
      <w:r>
        <w:t>Wrap a plastic sheet around the victim if possible</w:t>
      </w:r>
    </w:p>
    <w:p w14:paraId="1AA4F5D3" w14:textId="77777777" w:rsidR="00A64A63" w:rsidRDefault="00A64A63" w:rsidP="007770B1">
      <w:pPr>
        <w:pStyle w:val="ListParagraph"/>
        <w:numPr>
          <w:ilvl w:val="0"/>
          <w:numId w:val="52"/>
        </w:numPr>
        <w:spacing w:after="0" w:line="240" w:lineRule="auto"/>
      </w:pPr>
      <w:r>
        <w:t>DO NOT inspect genitals unless evidence of uncontrolled hemorrhage, trauma, or severe pain is present</w:t>
      </w:r>
    </w:p>
    <w:p w14:paraId="45776722" w14:textId="77777777" w:rsidR="00A64A63" w:rsidRDefault="00A64A63" w:rsidP="007770B1">
      <w:pPr>
        <w:pStyle w:val="ListParagraph"/>
        <w:numPr>
          <w:ilvl w:val="0"/>
          <w:numId w:val="52"/>
        </w:numPr>
        <w:spacing w:after="0" w:line="240" w:lineRule="auto"/>
      </w:pPr>
      <w:r>
        <w:t>DO NOT allow patient to shower or douche</w:t>
      </w:r>
    </w:p>
    <w:p w14:paraId="10BC6822" w14:textId="77777777" w:rsidR="00A64A63" w:rsidRDefault="00A64A63" w:rsidP="007770B1">
      <w:pPr>
        <w:pStyle w:val="ListParagraph"/>
        <w:numPr>
          <w:ilvl w:val="0"/>
          <w:numId w:val="52"/>
        </w:numPr>
        <w:spacing w:after="0" w:line="240" w:lineRule="auto"/>
      </w:pPr>
      <w:r>
        <w:t>Collect patient’s clothing when possible</w:t>
      </w:r>
    </w:p>
    <w:p w14:paraId="26F39F98" w14:textId="77777777" w:rsidR="00A64A63" w:rsidRDefault="00A64A63" w:rsidP="007770B1">
      <w:pPr>
        <w:pStyle w:val="ListParagraph"/>
        <w:numPr>
          <w:ilvl w:val="1"/>
          <w:numId w:val="52"/>
        </w:numPr>
        <w:spacing w:after="0" w:line="240" w:lineRule="auto"/>
      </w:pPr>
      <w:r>
        <w:t xml:space="preserve">Place clothing in plastic sheet or separate plastic/paper bags with ID labels and found </w:t>
      </w:r>
      <w:r w:rsidR="004C3BC9">
        <w:t>location</w:t>
      </w:r>
    </w:p>
    <w:p w14:paraId="6B3E4962" w14:textId="77777777" w:rsidR="00A64A63" w:rsidRDefault="002516D1" w:rsidP="007770B1">
      <w:pPr>
        <w:pStyle w:val="ListParagraph"/>
        <w:numPr>
          <w:ilvl w:val="1"/>
          <w:numId w:val="52"/>
        </w:numPr>
        <w:spacing w:after="0" w:line="240" w:lineRule="auto"/>
      </w:pPr>
      <w:r>
        <w:t xml:space="preserve">Leave </w:t>
      </w:r>
      <w:r w:rsidR="00A64A63">
        <w:t>all sheets placed in plastic/paper bag with patient at facility</w:t>
      </w:r>
    </w:p>
    <w:p w14:paraId="4F921329" w14:textId="77777777" w:rsidR="00A64A63" w:rsidRDefault="00A64A63" w:rsidP="007770B1">
      <w:pPr>
        <w:pStyle w:val="ListParagraph"/>
        <w:numPr>
          <w:ilvl w:val="1"/>
          <w:numId w:val="52"/>
        </w:numPr>
        <w:spacing w:after="0" w:line="240" w:lineRule="auto"/>
      </w:pPr>
      <w:r>
        <w:t>Notify all staff of clothing samples</w:t>
      </w:r>
    </w:p>
    <w:p w14:paraId="31F5EEBA" w14:textId="77777777" w:rsidR="000D54CB" w:rsidRDefault="00A64A63" w:rsidP="007770B1">
      <w:pPr>
        <w:pStyle w:val="ListParagraph"/>
        <w:numPr>
          <w:ilvl w:val="0"/>
          <w:numId w:val="52"/>
        </w:numPr>
        <w:spacing w:after="0" w:line="240" w:lineRule="auto"/>
      </w:pPr>
      <w:r>
        <w:t>Transport patient to appropriate facility for treatment and examination</w:t>
      </w:r>
    </w:p>
    <w:p w14:paraId="42D41F73" w14:textId="77777777" w:rsidR="000D54CB" w:rsidRDefault="000D54CB" w:rsidP="007770B1">
      <w:pPr>
        <w:pStyle w:val="ListParagraph"/>
        <w:numPr>
          <w:ilvl w:val="0"/>
          <w:numId w:val="52"/>
        </w:numPr>
        <w:spacing w:after="0" w:line="240" w:lineRule="auto"/>
        <w:sectPr w:rsidR="000D54CB" w:rsidSect="000C1B1A">
          <w:footerReference w:type="default" r:id="rId61"/>
          <w:pgSz w:w="12240" w:h="15840"/>
          <w:pgMar w:top="1440" w:right="1440" w:bottom="1440" w:left="1440" w:header="720" w:footer="720" w:gutter="0"/>
          <w:cols w:space="720"/>
          <w:docGrid w:linePitch="360"/>
        </w:sectPr>
      </w:pPr>
      <w:r>
        <w:t>Contact dispatch to notify Police of possible Sexual Assault</w:t>
      </w:r>
    </w:p>
    <w:p w14:paraId="5EC75C5C" w14:textId="77777777" w:rsidR="00A64A63" w:rsidRDefault="00A64A63" w:rsidP="00971F21">
      <w:pPr>
        <w:spacing w:after="0" w:line="240" w:lineRule="auto"/>
        <w:rPr>
          <w:b/>
        </w:rPr>
      </w:pPr>
      <w:r>
        <w:rPr>
          <w:b/>
        </w:rPr>
        <w:lastRenderedPageBreak/>
        <w:t>MEDICAL EMERGENCY</w:t>
      </w:r>
    </w:p>
    <w:p w14:paraId="212F309B" w14:textId="77777777" w:rsidR="00A64A63" w:rsidRDefault="00A64A63" w:rsidP="00971F21">
      <w:pPr>
        <w:spacing w:after="0" w:line="240" w:lineRule="auto"/>
        <w:rPr>
          <w:b/>
        </w:rPr>
      </w:pPr>
    </w:p>
    <w:p w14:paraId="2A687577" w14:textId="365E96ED" w:rsidR="00A64A63" w:rsidRDefault="00291863" w:rsidP="00971F21">
      <w:pPr>
        <w:spacing w:after="0" w:line="240" w:lineRule="auto"/>
        <w:rPr>
          <w:b/>
        </w:rPr>
      </w:pPr>
      <w:r>
        <w:rPr>
          <w:b/>
        </w:rPr>
        <w:t>315</w:t>
      </w:r>
      <w:r w:rsidR="00A64A63">
        <w:rPr>
          <w:b/>
        </w:rPr>
        <w:tab/>
        <w:t>Sickle Cell</w:t>
      </w:r>
      <w:r w:rsidR="00CA5611">
        <w:rPr>
          <w:b/>
        </w:rPr>
        <w:t xml:space="preserve"> Crisis</w:t>
      </w:r>
    </w:p>
    <w:p w14:paraId="046F10D4" w14:textId="77777777" w:rsidR="00A64A63" w:rsidRDefault="00A64A63" w:rsidP="00971F21">
      <w:pPr>
        <w:spacing w:after="0" w:line="240" w:lineRule="auto"/>
        <w:rPr>
          <w:b/>
        </w:rPr>
      </w:pPr>
    </w:p>
    <w:p w14:paraId="33E54A24" w14:textId="77777777" w:rsidR="00A64A63" w:rsidRPr="00A64A63" w:rsidRDefault="00A64A63"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64A63" w14:paraId="441A954A" w14:textId="77777777" w:rsidTr="00A64A63">
        <w:tc>
          <w:tcPr>
            <w:tcW w:w="9576" w:type="dxa"/>
          </w:tcPr>
          <w:p w14:paraId="7E5A1899" w14:textId="77777777" w:rsidR="00A64A63" w:rsidRDefault="00A64A63" w:rsidP="00971F21">
            <w:r>
              <w:t>History of Sickle Cell Anemia</w:t>
            </w:r>
          </w:p>
          <w:p w14:paraId="616E9765" w14:textId="77777777" w:rsidR="00A64A63" w:rsidRDefault="00A64A63" w:rsidP="00971F21">
            <w:r>
              <w:t>Signs of infection</w:t>
            </w:r>
          </w:p>
          <w:p w14:paraId="6AB2FA98" w14:textId="77777777" w:rsidR="00A64A63" w:rsidRDefault="00A64A63" w:rsidP="00971F21">
            <w:r>
              <w:t>Hypoxia</w:t>
            </w:r>
          </w:p>
          <w:p w14:paraId="6F44918D" w14:textId="77777777" w:rsidR="00A64A63" w:rsidRDefault="00A64A63" w:rsidP="00971F21">
            <w:r>
              <w:t>Dehydration</w:t>
            </w:r>
          </w:p>
          <w:p w14:paraId="3490C37D" w14:textId="77777777" w:rsidR="00A64A63" w:rsidRDefault="00A64A63" w:rsidP="00971F21">
            <w:r>
              <w:t>Painful joint(s)</w:t>
            </w:r>
          </w:p>
          <w:p w14:paraId="30A8503A" w14:textId="77777777" w:rsidR="00A64A63" w:rsidRDefault="00A64A63" w:rsidP="00971F21">
            <w:r>
              <w:t>Limited movement of joints</w:t>
            </w:r>
          </w:p>
        </w:tc>
      </w:tr>
    </w:tbl>
    <w:p w14:paraId="4ADE1804" w14:textId="2FF48817" w:rsidR="002516D1" w:rsidRPr="002516D1" w:rsidRDefault="00FE5113" w:rsidP="002516D1">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8BFBD12" wp14:editId="1E6BFDCE">
                <wp:extent cx="647700" cy="219075"/>
                <wp:effectExtent l="9525" t="9525" r="16510" b="5080"/>
                <wp:docPr id="701"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65A40D0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FBD12" id="WordArt 122" o:spid="_x0000_s1146"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jHgKWVsCAACtBAAADgAAAAAAAAAAAAAAAAAuAgAAZHJzL2Uyb0RvYy54bWxQSwEC&#10;LQAUAAYACAAAACEAjkn179kAAAAEAQAADwAAAAAAAAAAAAAAAAC1BAAAZHJzL2Rvd25yZXYueG1s&#10;UEsFBgAAAAAEAAQA8wAAALsFAAAAAA==&#10;" filled="f" stroked="f">
                <o:lock v:ext="edit" shapetype="t"/>
                <v:textbox style="mso-fit-shape-to-text:t">
                  <w:txbxContent>
                    <w:p w14:paraId="65A40D0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454C2D04" w14:textId="77777777" w:rsidR="002516D1" w:rsidRDefault="002516D1" w:rsidP="007770B1">
      <w:pPr>
        <w:pStyle w:val="ListParagraph"/>
        <w:numPr>
          <w:ilvl w:val="0"/>
          <w:numId w:val="53"/>
        </w:numPr>
        <w:spacing w:after="0" w:line="240" w:lineRule="auto"/>
      </w:pPr>
      <w:r>
        <w:t>Oxygen and airway maintenance appropriate to patient’s condition</w:t>
      </w:r>
    </w:p>
    <w:p w14:paraId="1667CAF2" w14:textId="77777777" w:rsidR="002516D1" w:rsidRDefault="002516D1" w:rsidP="007770B1">
      <w:pPr>
        <w:pStyle w:val="ListParagraph"/>
        <w:numPr>
          <w:ilvl w:val="0"/>
          <w:numId w:val="53"/>
        </w:numPr>
        <w:spacing w:after="0" w:line="240" w:lineRule="auto"/>
      </w:pPr>
      <w:r>
        <w:t>Supportive care</w:t>
      </w:r>
    </w:p>
    <w:p w14:paraId="26E16D3F" w14:textId="77777777" w:rsidR="002516D1" w:rsidRPr="002516D1" w:rsidRDefault="002516D1" w:rsidP="001828C5">
      <w:pPr>
        <w:pStyle w:val="ListParagraph"/>
        <w:spacing w:after="0" w:line="240" w:lineRule="auto"/>
        <w:rPr>
          <w:b/>
          <w:color w:val="FF0000"/>
        </w:rPr>
      </w:pPr>
      <w:r>
        <w:rPr>
          <w:b/>
          <w:color w:val="FF0000"/>
        </w:rPr>
        <w:t>EMR STOP</w:t>
      </w:r>
    </w:p>
    <w:p w14:paraId="3128E0BB" w14:textId="6D6F50E5" w:rsidR="00A64A63" w:rsidRDefault="00FE5113" w:rsidP="00971F21">
      <w:pPr>
        <w:shd w:val="clear" w:color="auto" w:fill="00B0F0"/>
        <w:spacing w:after="0" w:line="240" w:lineRule="auto"/>
        <w:ind w:left="720" w:hanging="720"/>
      </w:pPr>
      <w:r>
        <w:rPr>
          <w:noProof/>
        </w:rPr>
        <mc:AlternateContent>
          <mc:Choice Requires="wps">
            <w:drawing>
              <wp:inline distT="0" distB="0" distL="0" distR="0" wp14:anchorId="1EC55586" wp14:editId="482375E7">
                <wp:extent cx="619125" cy="209550"/>
                <wp:effectExtent l="0" t="0" r="0" b="0"/>
                <wp:docPr id="700"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 cy="209550"/>
                        </a:xfrm>
                        <a:prstGeom prst="rect">
                          <a:avLst/>
                        </a:prstGeom>
                        <a:extLst>
                          <a:ext uri="{AF507438-7753-43E0-B8FC-AC1667EBCBE1}">
                            <a14:hiddenEffects xmlns:a14="http://schemas.microsoft.com/office/drawing/2010/main">
                              <a:effectLst/>
                            </a14:hiddenEffects>
                          </a:ext>
                        </a:extLst>
                      </wps:spPr>
                      <wps:txbx>
                        <w:txbxContent>
                          <w:p w14:paraId="1C9BA428"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55586" id="WordArt 123" o:spid="_x0000_s1147" type="#_x0000_t202" style="width:4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" filled="f" stroked="f">
                <o:lock v:ext="edit" shapetype="t"/>
                <v:textbox style="mso-fit-shape-to-text:t">
                  <w:txbxContent>
                    <w:p w14:paraId="1C9BA428"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8422D6B" w14:textId="77777777" w:rsidR="002516D1" w:rsidRDefault="002516D1" w:rsidP="007770B1">
      <w:pPr>
        <w:pStyle w:val="ListParagraph"/>
        <w:numPr>
          <w:ilvl w:val="0"/>
          <w:numId w:val="53"/>
        </w:numPr>
        <w:spacing w:after="0" w:line="240" w:lineRule="auto"/>
      </w:pPr>
      <w:r>
        <w:t>Pulse oximetry (keep oxygen sats &gt;95%)</w:t>
      </w:r>
    </w:p>
    <w:p w14:paraId="6DD52049" w14:textId="77777777" w:rsidR="00A64A63" w:rsidRDefault="00A64A63" w:rsidP="001828C5">
      <w:pPr>
        <w:pStyle w:val="ListParagraph"/>
        <w:spacing w:after="0" w:line="240" w:lineRule="auto"/>
        <w:rPr>
          <w:b/>
          <w:color w:val="FF0000"/>
        </w:rPr>
      </w:pPr>
      <w:r w:rsidRPr="00A64A63">
        <w:rPr>
          <w:b/>
          <w:color w:val="FF0000"/>
        </w:rPr>
        <w:t>EMT STOP</w:t>
      </w:r>
    </w:p>
    <w:p w14:paraId="24447620" w14:textId="3EE0A0DE" w:rsidR="00884DFE" w:rsidRPr="00884DFE"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136EC46F" wp14:editId="53B57D78">
                <wp:extent cx="752475" cy="209550"/>
                <wp:effectExtent l="0" t="0" r="0" b="0"/>
                <wp:docPr id="699"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2475" cy="209550"/>
                        </a:xfrm>
                        <a:prstGeom prst="rect">
                          <a:avLst/>
                        </a:prstGeom>
                        <a:extLst>
                          <a:ext uri="{AF507438-7753-43E0-B8FC-AC1667EBCBE1}">
                            <a14:hiddenEffects xmlns:a14="http://schemas.microsoft.com/office/drawing/2010/main">
                              <a:effectLst/>
                            </a14:hiddenEffects>
                          </a:ext>
                        </a:extLst>
                      </wps:spPr>
                      <wps:txbx>
                        <w:txbxContent>
                          <w:p w14:paraId="31D5709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EC46F" id="WordArt 124" o:spid="_x0000_s1148" type="#_x0000_t202" style="width:59.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" filled="f" stroked="f">
                <o:lock v:ext="edit" shapetype="t"/>
                <v:textbox style="mso-fit-shape-to-text:t">
                  <w:txbxContent>
                    <w:p w14:paraId="31D5709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17468C9" w14:textId="12C0FD1E" w:rsidR="00884DFE" w:rsidRPr="00884DFE" w:rsidRDefault="00884DFE" w:rsidP="007770B1">
      <w:pPr>
        <w:pStyle w:val="ListParagraph"/>
        <w:numPr>
          <w:ilvl w:val="0"/>
          <w:numId w:val="53"/>
        </w:numPr>
        <w:spacing w:after="0" w:line="240" w:lineRule="auto"/>
      </w:pPr>
      <w:r>
        <w:t xml:space="preserve">IV NS bolus 20 </w:t>
      </w:r>
      <w:r w:rsidR="00CC4363">
        <w:t>mL</w:t>
      </w:r>
      <w:r>
        <w:t xml:space="preserve">/kg </w:t>
      </w:r>
      <w:r>
        <w:rPr>
          <w:b/>
          <w:i/>
          <w:u w:val="single"/>
        </w:rPr>
        <w:t xml:space="preserve">(peds 20 </w:t>
      </w:r>
      <w:r w:rsidR="002929E7" w:rsidRPr="002929E7">
        <w:rPr>
          <w:b/>
          <w:i/>
          <w:u w:val="single"/>
        </w:rPr>
        <w:t>mL</w:t>
      </w:r>
      <w:r>
        <w:rPr>
          <w:b/>
          <w:i/>
          <w:u w:val="single"/>
        </w:rPr>
        <w:t>/kg bolus)</w:t>
      </w:r>
    </w:p>
    <w:p w14:paraId="19E4EBF2" w14:textId="77777777" w:rsidR="00884DFE" w:rsidRPr="00884DFE" w:rsidRDefault="002200A7" w:rsidP="001828C5">
      <w:pPr>
        <w:pStyle w:val="ListParagraph"/>
        <w:spacing w:after="0" w:line="240" w:lineRule="auto"/>
        <w:rPr>
          <w:b/>
          <w:color w:val="FF0000"/>
        </w:rPr>
      </w:pPr>
      <w:r>
        <w:rPr>
          <w:b/>
          <w:color w:val="FF0000"/>
        </w:rPr>
        <w:t>AEMT</w:t>
      </w:r>
      <w:r w:rsidR="00884DFE">
        <w:rPr>
          <w:b/>
          <w:color w:val="FF0000"/>
        </w:rPr>
        <w:t xml:space="preserve"> STOP</w:t>
      </w:r>
    </w:p>
    <w:p w14:paraId="7E3C5F61" w14:textId="0C4C2732" w:rsidR="00A64A6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B728622" wp14:editId="1DE27A2B">
                <wp:extent cx="1219200" cy="209550"/>
                <wp:effectExtent l="0" t="0" r="0" b="0"/>
                <wp:docPr id="698"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38742B1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28622" id="WordArt 125" o:spid="_x0000_s1149"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" filled="f" stroked="f">
                <o:lock v:ext="edit" shapetype="t"/>
                <v:textbox style="mso-fit-shape-to-text:t">
                  <w:txbxContent>
                    <w:p w14:paraId="38742B1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D23FC7A" w14:textId="77777777" w:rsidR="00A64A63" w:rsidRDefault="002516D1" w:rsidP="007770B1">
      <w:pPr>
        <w:pStyle w:val="ListParagraph"/>
        <w:numPr>
          <w:ilvl w:val="0"/>
          <w:numId w:val="53"/>
        </w:numPr>
        <w:spacing w:after="0" w:line="240" w:lineRule="auto"/>
      </w:pPr>
      <w:r>
        <w:t>12 Lead transmit, if appropriate</w:t>
      </w:r>
    </w:p>
    <w:p w14:paraId="1899D86C" w14:textId="77777777" w:rsidR="00A64A63" w:rsidRDefault="00A64A63" w:rsidP="007770B1">
      <w:pPr>
        <w:pStyle w:val="ListParagraph"/>
        <w:numPr>
          <w:ilvl w:val="0"/>
          <w:numId w:val="53"/>
        </w:numPr>
        <w:spacing w:after="0" w:line="240" w:lineRule="auto"/>
      </w:pPr>
      <w:r>
        <w:t>If pain persists – Administer medications per chart below</w:t>
      </w:r>
    </w:p>
    <w:p w14:paraId="611063B3" w14:textId="77777777" w:rsidR="00A64A63" w:rsidRPr="00A64A63" w:rsidRDefault="00A64A63" w:rsidP="002516D1">
      <w:pPr>
        <w:pStyle w:val="ListParagraph"/>
        <w:spacing w:after="0" w:line="240" w:lineRule="auto"/>
        <w:rPr>
          <w:b/>
          <w:i/>
          <w:color w:val="FF0000"/>
          <w:u w:val="single"/>
        </w:rPr>
      </w:pPr>
    </w:p>
    <w:p w14:paraId="4CCDBA45" w14:textId="77777777" w:rsidR="00A64A63" w:rsidRDefault="00A64A63" w:rsidP="00971F21">
      <w:pPr>
        <w:spacing w:after="0" w:line="240" w:lineRule="auto"/>
        <w:ind w:left="720" w:hanging="720"/>
        <w:rPr>
          <w:b/>
          <w:color w:val="FF0000"/>
        </w:rPr>
      </w:pPr>
    </w:p>
    <w:p w14:paraId="0B6FC6A8" w14:textId="77777777" w:rsidR="00A64A63" w:rsidRDefault="00723C5B" w:rsidP="00971F21">
      <w:pPr>
        <w:spacing w:after="0" w:line="240" w:lineRule="auto"/>
        <w:ind w:left="720" w:hanging="720"/>
      </w:pPr>
      <w:r w:rsidRPr="00723C5B">
        <w:rPr>
          <w:noProof/>
        </w:rPr>
        <w:drawing>
          <wp:inline distT="0" distB="0" distL="0" distR="0" wp14:anchorId="1390757C" wp14:editId="27F7D331">
            <wp:extent cx="5943600" cy="78770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5A24C97C" w14:textId="77777777" w:rsidR="00A64A63" w:rsidRDefault="00A64A63" w:rsidP="00971F21">
      <w:pPr>
        <w:spacing w:after="0" w:line="240" w:lineRule="auto"/>
        <w:ind w:left="720" w:hanging="720"/>
      </w:pPr>
      <w:r>
        <w:t xml:space="preserve"> </w:t>
      </w:r>
    </w:p>
    <w:p w14:paraId="50528B90" w14:textId="77777777" w:rsidR="00A64A63" w:rsidRDefault="00A64A63" w:rsidP="00971F21">
      <w:pPr>
        <w:spacing w:after="0" w:line="240" w:lineRule="auto"/>
        <w:ind w:left="720" w:hanging="720"/>
        <w:rPr>
          <w:b/>
        </w:rPr>
      </w:pPr>
      <w:r>
        <w:rPr>
          <w:b/>
        </w:rPr>
        <w:t>NOTES:</w:t>
      </w:r>
    </w:p>
    <w:p w14:paraId="09C0F446" w14:textId="77777777" w:rsidR="00A64A63" w:rsidRDefault="00A64A63" w:rsidP="00971F21">
      <w:pPr>
        <w:spacing w:after="0" w:line="240" w:lineRule="auto"/>
        <w:ind w:left="720" w:hanging="720"/>
      </w:pPr>
      <w:r>
        <w:t>Use caution in administering narcotic to a patient with SpO2 &lt;95%</w:t>
      </w:r>
    </w:p>
    <w:p w14:paraId="4A67D68E" w14:textId="77777777" w:rsidR="00A64A63" w:rsidRDefault="00A64A63" w:rsidP="00971F21">
      <w:pPr>
        <w:spacing w:after="0" w:line="240" w:lineRule="auto"/>
      </w:pPr>
    </w:p>
    <w:p w14:paraId="0C9ED71D" w14:textId="77777777" w:rsidR="00A64A63" w:rsidRDefault="00A64A63" w:rsidP="00971F21">
      <w:pPr>
        <w:spacing w:after="0" w:line="240" w:lineRule="auto"/>
        <w:rPr>
          <w:b/>
        </w:rPr>
        <w:sectPr w:rsidR="00A64A63" w:rsidSect="000C1B1A">
          <w:footerReference w:type="default" r:id="rId63"/>
          <w:pgSz w:w="12240" w:h="15840"/>
          <w:pgMar w:top="1440" w:right="1440" w:bottom="1440" w:left="1440" w:header="720" w:footer="720" w:gutter="0"/>
          <w:cols w:space="720"/>
          <w:docGrid w:linePitch="360"/>
        </w:sectPr>
      </w:pPr>
      <w:r>
        <w:rPr>
          <w:b/>
        </w:rPr>
        <w:t xml:space="preserve">ALL PATIENTS WHO RECEIVE NARCOTIC MEDICATION </w:t>
      </w:r>
      <w:r>
        <w:rPr>
          <w:b/>
          <w:i/>
          <w:u w:val="single"/>
        </w:rPr>
        <w:t xml:space="preserve">MUST </w:t>
      </w:r>
      <w:r>
        <w:rPr>
          <w:b/>
        </w:rPr>
        <w:t>BE TRANSPORTED FOR FURTHER EVALUATION</w:t>
      </w:r>
    </w:p>
    <w:p w14:paraId="44AF18A0" w14:textId="77777777" w:rsidR="00A64A63" w:rsidRDefault="00A64A63" w:rsidP="00971F21">
      <w:pPr>
        <w:spacing w:after="0" w:line="240" w:lineRule="auto"/>
        <w:rPr>
          <w:b/>
        </w:rPr>
      </w:pPr>
      <w:r>
        <w:rPr>
          <w:b/>
        </w:rPr>
        <w:lastRenderedPageBreak/>
        <w:t>MEDICAL EMERGENCY</w:t>
      </w:r>
    </w:p>
    <w:p w14:paraId="0C508899" w14:textId="77777777" w:rsidR="00A64A63" w:rsidRDefault="00A64A63" w:rsidP="00971F21">
      <w:pPr>
        <w:spacing w:after="0" w:line="240" w:lineRule="auto"/>
        <w:rPr>
          <w:b/>
        </w:rPr>
      </w:pPr>
    </w:p>
    <w:p w14:paraId="0894FA3A" w14:textId="77777777" w:rsidR="00A64A63" w:rsidRDefault="00A64A63" w:rsidP="00971F21">
      <w:pPr>
        <w:spacing w:after="0" w:line="240" w:lineRule="auto"/>
        <w:rPr>
          <w:b/>
        </w:rPr>
      </w:pPr>
      <w:r>
        <w:rPr>
          <w:b/>
        </w:rPr>
        <w:t>316</w:t>
      </w:r>
      <w:r>
        <w:rPr>
          <w:b/>
        </w:rPr>
        <w:tab/>
        <w:t>Unconscious / Unresponsive / Altered Mental Status</w:t>
      </w:r>
    </w:p>
    <w:p w14:paraId="56502FBA" w14:textId="77777777" w:rsidR="00A64A63" w:rsidRDefault="00A64A63" w:rsidP="00971F21">
      <w:pPr>
        <w:spacing w:after="0" w:line="240" w:lineRule="auto"/>
        <w:rPr>
          <w:b/>
        </w:rPr>
      </w:pPr>
    </w:p>
    <w:p w14:paraId="5D43D64C" w14:textId="77777777" w:rsidR="00A64A63" w:rsidRPr="00A64A63" w:rsidRDefault="00A64A63"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64A63" w14:paraId="262982F2" w14:textId="77777777" w:rsidTr="00A64A63">
        <w:tc>
          <w:tcPr>
            <w:tcW w:w="9576" w:type="dxa"/>
          </w:tcPr>
          <w:p w14:paraId="0E8118C0" w14:textId="77777777" w:rsidR="00A64A63" w:rsidRDefault="00A64A63" w:rsidP="00971F21">
            <w:r>
              <w:t>Unconscious or unresponsive with vital signs</w:t>
            </w:r>
          </w:p>
          <w:p w14:paraId="099F29E3" w14:textId="77777777" w:rsidR="00A64A63" w:rsidRDefault="00A64A63" w:rsidP="00971F21">
            <w:r>
              <w:t>Any patient not responding appropriately to verbal or painful stimulus</w:t>
            </w:r>
          </w:p>
          <w:p w14:paraId="3A169C6B" w14:textId="77777777" w:rsidR="00A64A63" w:rsidRDefault="00A64A63" w:rsidP="00971F21">
            <w:r>
              <w:t>Altered level of consciousness with vital signs</w:t>
            </w:r>
          </w:p>
          <w:p w14:paraId="107B7C22" w14:textId="77777777" w:rsidR="00A64A63" w:rsidRDefault="00A64A63" w:rsidP="00971F21">
            <w:r>
              <w:t>Assess for head trauma</w:t>
            </w:r>
          </w:p>
          <w:p w14:paraId="6C55CDDC" w14:textId="77777777" w:rsidR="00A64A63" w:rsidRDefault="00A64A63" w:rsidP="00971F21">
            <w:r>
              <w:t>Assess for Hypo</w:t>
            </w:r>
            <w:r w:rsidR="00723C5B">
              <w:t xml:space="preserve">thermia or </w:t>
            </w:r>
            <w:r>
              <w:t>Hyperthermia, hemiparesis, and fever, OD, Hypoglycemia</w:t>
            </w:r>
          </w:p>
          <w:p w14:paraId="32C762E4" w14:textId="77777777" w:rsidR="00A64A63" w:rsidRDefault="00A64A63" w:rsidP="00971F21">
            <w:r>
              <w:t>Peds – less commonly associated with intussusception (fold of one intestine into another), intracranial catastrophe, metabolic disorder</w:t>
            </w:r>
          </w:p>
        </w:tc>
      </w:tr>
    </w:tbl>
    <w:p w14:paraId="219147A5" w14:textId="1A5471A1" w:rsidR="002516D1" w:rsidRPr="002516D1" w:rsidRDefault="00FE5113" w:rsidP="002516D1">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96DBAAB" wp14:editId="26154DBF">
                <wp:extent cx="647700" cy="219075"/>
                <wp:effectExtent l="9525" t="9525" r="16510" b="5080"/>
                <wp:docPr id="697"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8A142DD"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DBAAB" id="WordArt 126" o:spid="_x0000_s115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FcXQIAAK0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CVuUFcXQIAAK0EAAAOAAAAAAAAAAAAAAAAAC4CAABkcnMvZTJvRG9jLnhtbFBL&#10;AQItABQABgAIAAAAIQCOSfXv2QAAAAQBAAAPAAAAAAAAAAAAAAAAALcEAABkcnMvZG93bnJldi54&#10;bWxQSwUGAAAAAAQABADzAAAAvQUAAAAA&#10;" filled="f" stroked="f">
                <o:lock v:ext="edit" shapetype="t"/>
                <v:textbox style="mso-fit-shape-to-text:t">
                  <w:txbxContent>
                    <w:p w14:paraId="38A142DD"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5D765497" w14:textId="77777777" w:rsidR="002516D1" w:rsidRDefault="002516D1" w:rsidP="007770B1">
      <w:pPr>
        <w:pStyle w:val="ListParagraph"/>
        <w:numPr>
          <w:ilvl w:val="0"/>
          <w:numId w:val="54"/>
        </w:numPr>
        <w:spacing w:after="0" w:line="240" w:lineRule="auto"/>
      </w:pPr>
      <w:r>
        <w:t>Oxygen and airway maintenance appropriate for patient’s condition</w:t>
      </w:r>
    </w:p>
    <w:p w14:paraId="1F9801EB" w14:textId="77777777" w:rsidR="002516D1" w:rsidRDefault="002516D1" w:rsidP="007770B1">
      <w:pPr>
        <w:pStyle w:val="ListParagraph"/>
        <w:numPr>
          <w:ilvl w:val="0"/>
          <w:numId w:val="54"/>
        </w:numPr>
        <w:spacing w:after="0" w:line="240" w:lineRule="auto"/>
      </w:pPr>
      <w:r>
        <w:t>Assess for underlying causes: head trauma, hypovolemia, hypothermia, hemiparesis, and fever and treat accordingly</w:t>
      </w:r>
    </w:p>
    <w:p w14:paraId="258E5EC7" w14:textId="77777777" w:rsidR="002516D1" w:rsidRPr="002516D1" w:rsidRDefault="002516D1" w:rsidP="001828C5">
      <w:pPr>
        <w:pStyle w:val="ListParagraph"/>
        <w:spacing w:after="0" w:line="240" w:lineRule="auto"/>
        <w:rPr>
          <w:b/>
          <w:color w:val="FF0000"/>
        </w:rPr>
      </w:pPr>
      <w:r>
        <w:rPr>
          <w:b/>
          <w:color w:val="FF0000"/>
        </w:rPr>
        <w:t>EMR STOP</w:t>
      </w:r>
    </w:p>
    <w:p w14:paraId="61D6B9EE" w14:textId="2D11F79D" w:rsidR="00A64A63" w:rsidRDefault="00FE5113" w:rsidP="00971F21">
      <w:pPr>
        <w:shd w:val="clear" w:color="auto" w:fill="00B0F0"/>
        <w:spacing w:after="0" w:line="240" w:lineRule="auto"/>
        <w:ind w:left="720" w:hanging="720"/>
      </w:pPr>
      <w:r>
        <w:rPr>
          <w:noProof/>
        </w:rPr>
        <mc:AlternateContent>
          <mc:Choice Requires="wps">
            <w:drawing>
              <wp:inline distT="0" distB="0" distL="0" distR="0" wp14:anchorId="319F10FB" wp14:editId="1E374322">
                <wp:extent cx="590550" cy="209550"/>
                <wp:effectExtent l="0" t="0" r="0" b="0"/>
                <wp:docPr id="696"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 cy="209550"/>
                        </a:xfrm>
                        <a:prstGeom prst="rect">
                          <a:avLst/>
                        </a:prstGeom>
                        <a:extLst>
                          <a:ext uri="{AF507438-7753-43E0-B8FC-AC1667EBCBE1}">
                            <a14:hiddenEffects xmlns:a14="http://schemas.microsoft.com/office/drawing/2010/main">
                              <a:effectLst/>
                            </a14:hiddenEffects>
                          </a:ext>
                        </a:extLst>
                      </wps:spPr>
                      <wps:txbx>
                        <w:txbxContent>
                          <w:p w14:paraId="5D5E91A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F10FB" id="WordArt 127" o:spid="_x0000_s1151" type="#_x0000_t202" style="width:4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" filled="f" stroked="f">
                <o:lock v:ext="edit" shapetype="t"/>
                <v:textbox style="mso-fit-shape-to-text:t">
                  <w:txbxContent>
                    <w:p w14:paraId="5D5E91A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5A7BDCD" w14:textId="77777777" w:rsidR="002516D1" w:rsidRDefault="002516D1" w:rsidP="007770B1">
      <w:pPr>
        <w:pStyle w:val="ListParagraph"/>
        <w:numPr>
          <w:ilvl w:val="0"/>
          <w:numId w:val="54"/>
        </w:numPr>
        <w:spacing w:after="0" w:line="240" w:lineRule="auto"/>
      </w:pPr>
      <w:r>
        <w:t>Pulse oximetry</w:t>
      </w:r>
    </w:p>
    <w:p w14:paraId="0F2908E3" w14:textId="77777777" w:rsidR="00A64A63" w:rsidRDefault="00A64A63" w:rsidP="001828C5">
      <w:pPr>
        <w:pStyle w:val="ListParagraph"/>
        <w:spacing w:after="0" w:line="240" w:lineRule="auto"/>
        <w:rPr>
          <w:b/>
          <w:color w:val="FF0000"/>
        </w:rPr>
      </w:pPr>
      <w:r w:rsidRPr="00A64A63">
        <w:rPr>
          <w:b/>
          <w:color w:val="FF0000"/>
        </w:rPr>
        <w:t>EMT STOP</w:t>
      </w:r>
    </w:p>
    <w:p w14:paraId="3446B4C6" w14:textId="00971C44" w:rsidR="00884DFE" w:rsidRPr="00884DFE"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E5B4560" wp14:editId="3BB894E5">
                <wp:extent cx="742950" cy="209550"/>
                <wp:effectExtent l="0" t="0" r="0" b="0"/>
                <wp:docPr id="695"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209550"/>
                        </a:xfrm>
                        <a:prstGeom prst="rect">
                          <a:avLst/>
                        </a:prstGeom>
                        <a:extLst>
                          <a:ext uri="{AF507438-7753-43E0-B8FC-AC1667EBCBE1}">
                            <a14:hiddenEffects xmlns:a14="http://schemas.microsoft.com/office/drawing/2010/main">
                              <a:effectLst/>
                            </a14:hiddenEffects>
                          </a:ext>
                        </a:extLst>
                      </wps:spPr>
                      <wps:txbx>
                        <w:txbxContent>
                          <w:p w14:paraId="0F1E0C3B"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B4560" id="WordArt 128" o:spid="_x0000_s1152" type="#_x0000_t202" style="width:5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" filled="f" stroked="f">
                <o:lock v:ext="edit" shapetype="t"/>
                <v:textbox style="mso-fit-shape-to-text:t">
                  <w:txbxContent>
                    <w:p w14:paraId="0F1E0C3B"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1791CE46" w14:textId="77777777" w:rsidR="002516D1" w:rsidRDefault="002516D1" w:rsidP="007770B1">
      <w:pPr>
        <w:pStyle w:val="ListParagraph"/>
        <w:numPr>
          <w:ilvl w:val="0"/>
          <w:numId w:val="54"/>
        </w:numPr>
        <w:spacing w:after="0" w:line="240" w:lineRule="auto"/>
      </w:pPr>
      <w:r>
        <w:t>Glucose check</w:t>
      </w:r>
    </w:p>
    <w:p w14:paraId="4FA30BB3" w14:textId="77777777" w:rsidR="00884DFE" w:rsidRDefault="00884DFE" w:rsidP="007770B1">
      <w:pPr>
        <w:pStyle w:val="ListParagraph"/>
        <w:numPr>
          <w:ilvl w:val="0"/>
          <w:numId w:val="54"/>
        </w:numPr>
        <w:spacing w:after="0" w:line="240" w:lineRule="auto"/>
      </w:pPr>
      <w:r>
        <w:t>IV NS TKO or INT</w:t>
      </w:r>
    </w:p>
    <w:p w14:paraId="3D04BBAD" w14:textId="0EA4C592" w:rsidR="00934B93" w:rsidRPr="00CA5611" w:rsidRDefault="00607C53" w:rsidP="009F56A0">
      <w:pPr>
        <w:pStyle w:val="ListParagraph"/>
        <w:numPr>
          <w:ilvl w:val="0"/>
          <w:numId w:val="54"/>
        </w:numPr>
        <w:spacing w:after="0" w:line="240" w:lineRule="auto"/>
        <w:rPr>
          <w:rFonts w:cstheme="minorHAnsi"/>
        </w:rPr>
      </w:pPr>
      <w:r w:rsidRPr="00607C53">
        <w:rPr>
          <w:rFonts w:ascii="Calibri" w:eastAsia="Calibri" w:hAnsi="Calibri" w:cs="Times New Roman"/>
        </w:rPr>
        <w:t>If hypoglycemic, titrate D10 slowly until patient responds.  Try to avoid large swings in serum glucose levels</w:t>
      </w:r>
      <w:r w:rsidR="00934B93" w:rsidRPr="00934B93">
        <w:rPr>
          <w:rFonts w:cstheme="minorHAnsi"/>
        </w:rPr>
        <w:t>.</w:t>
      </w:r>
      <w:r w:rsidR="00723C5B">
        <w:rPr>
          <w:rFonts w:cstheme="minorHAnsi"/>
        </w:rPr>
        <w:t xml:space="preserve"> </w:t>
      </w:r>
      <w:r w:rsidR="00723C5B">
        <w:rPr>
          <w:rFonts w:cstheme="minorHAnsi"/>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CA5611" w14:paraId="73E9175E" w14:textId="77777777" w:rsidTr="00BF4692">
        <w:trPr>
          <w:jc w:val="center"/>
        </w:trPr>
        <w:tc>
          <w:tcPr>
            <w:tcW w:w="2268" w:type="dxa"/>
          </w:tcPr>
          <w:p w14:paraId="373EB8B9" w14:textId="77777777" w:rsidR="00CA5611" w:rsidRPr="00CD0DA4" w:rsidRDefault="00CA5611" w:rsidP="00BF4692">
            <w:pPr>
              <w:jc w:val="center"/>
              <w:rPr>
                <w:b/>
                <w:sz w:val="20"/>
              </w:rPr>
            </w:pPr>
            <w:r w:rsidRPr="00CD0DA4">
              <w:rPr>
                <w:b/>
                <w:sz w:val="20"/>
              </w:rPr>
              <w:t>Glucose</w:t>
            </w:r>
          </w:p>
          <w:p w14:paraId="7C415F6E" w14:textId="77777777" w:rsidR="00CA5611" w:rsidRPr="00CD0DA4" w:rsidRDefault="00CA5611" w:rsidP="00BF4692">
            <w:pPr>
              <w:jc w:val="center"/>
              <w:rPr>
                <w:b/>
                <w:sz w:val="20"/>
              </w:rPr>
            </w:pPr>
            <w:r w:rsidRPr="00CD0DA4">
              <w:rPr>
                <w:b/>
                <w:sz w:val="20"/>
              </w:rPr>
              <w:t>(dextrose)</w:t>
            </w:r>
          </w:p>
        </w:tc>
        <w:tc>
          <w:tcPr>
            <w:tcW w:w="1980" w:type="dxa"/>
          </w:tcPr>
          <w:p w14:paraId="72F6F113" w14:textId="77777777" w:rsidR="00CA5611" w:rsidRPr="00CD0DA4" w:rsidRDefault="00CA5611" w:rsidP="00BF4692">
            <w:pPr>
              <w:jc w:val="center"/>
              <w:rPr>
                <w:sz w:val="20"/>
              </w:rPr>
            </w:pPr>
            <w:r w:rsidRPr="00CD0DA4">
              <w:rPr>
                <w:sz w:val="20"/>
              </w:rPr>
              <w:t xml:space="preserve">D50 1-2 </w:t>
            </w:r>
            <w:r>
              <w:rPr>
                <w:sz w:val="20"/>
              </w:rPr>
              <w:t>mL/kg</w:t>
            </w:r>
          </w:p>
          <w:p w14:paraId="068B5852" w14:textId="77777777" w:rsidR="00CA5611" w:rsidRPr="00CD0DA4" w:rsidRDefault="00CA5611" w:rsidP="00BF4692">
            <w:pPr>
              <w:jc w:val="center"/>
              <w:rPr>
                <w:sz w:val="20"/>
              </w:rPr>
            </w:pPr>
            <w:r w:rsidRPr="00CD0DA4">
              <w:rPr>
                <w:sz w:val="20"/>
              </w:rPr>
              <w:t>D25 2-4 mL/kg</w:t>
            </w:r>
          </w:p>
          <w:p w14:paraId="2AC8035A" w14:textId="77777777" w:rsidR="00CA5611" w:rsidRPr="00CD0DA4" w:rsidRDefault="00CA5611" w:rsidP="00BF4692">
            <w:pPr>
              <w:jc w:val="center"/>
              <w:rPr>
                <w:sz w:val="20"/>
              </w:rPr>
            </w:pPr>
            <w:r w:rsidRPr="00CD0DA4">
              <w:rPr>
                <w:sz w:val="20"/>
              </w:rPr>
              <w:t>D10 2-4 mL/kg</w:t>
            </w:r>
          </w:p>
        </w:tc>
        <w:tc>
          <w:tcPr>
            <w:tcW w:w="1890" w:type="dxa"/>
          </w:tcPr>
          <w:p w14:paraId="56356B10" w14:textId="77777777" w:rsidR="00CA5611" w:rsidRPr="00CD0DA4" w:rsidRDefault="00CA5611" w:rsidP="00BF4692">
            <w:pPr>
              <w:jc w:val="center"/>
              <w:rPr>
                <w:sz w:val="20"/>
              </w:rPr>
            </w:pPr>
            <w:r w:rsidRPr="00CD0DA4">
              <w:rPr>
                <w:sz w:val="20"/>
              </w:rPr>
              <w:t>&gt;8 years</w:t>
            </w:r>
          </w:p>
          <w:p w14:paraId="5A5916B5" w14:textId="77777777" w:rsidR="00CA5611" w:rsidRPr="00CD0DA4" w:rsidRDefault="00CA5611" w:rsidP="00BF4692">
            <w:pPr>
              <w:jc w:val="center"/>
              <w:rPr>
                <w:sz w:val="20"/>
              </w:rPr>
            </w:pPr>
            <w:r w:rsidRPr="00CD0DA4">
              <w:rPr>
                <w:sz w:val="20"/>
              </w:rPr>
              <w:t>6 months - 8 years</w:t>
            </w:r>
          </w:p>
          <w:p w14:paraId="26C90C0D" w14:textId="77777777" w:rsidR="00CA5611" w:rsidRPr="00CD0DA4" w:rsidRDefault="00CA5611" w:rsidP="00BF4692">
            <w:pPr>
              <w:jc w:val="center"/>
              <w:rPr>
                <w:sz w:val="20"/>
              </w:rPr>
            </w:pPr>
            <w:r w:rsidRPr="00CD0DA4">
              <w:rPr>
                <w:sz w:val="20"/>
              </w:rPr>
              <w:t>Neonate - 6 months</w:t>
            </w:r>
          </w:p>
          <w:p w14:paraId="09E01097" w14:textId="77777777" w:rsidR="00CA5611" w:rsidRPr="00CD0DA4" w:rsidRDefault="00CA5611" w:rsidP="00BF4692">
            <w:pPr>
              <w:jc w:val="center"/>
              <w:rPr>
                <w:sz w:val="20"/>
              </w:rPr>
            </w:pPr>
            <w:r w:rsidRPr="00CD0DA4">
              <w:rPr>
                <w:sz w:val="18"/>
              </w:rPr>
              <w:t>Max Rate 2 ml/kg/Min</w:t>
            </w:r>
          </w:p>
        </w:tc>
      </w:tr>
      <w:tr w:rsidR="00CA5611" w14:paraId="2FFE0A26" w14:textId="77777777" w:rsidTr="00BF4692">
        <w:trPr>
          <w:jc w:val="center"/>
        </w:trPr>
        <w:tc>
          <w:tcPr>
            <w:tcW w:w="6138" w:type="dxa"/>
            <w:gridSpan w:val="3"/>
          </w:tcPr>
          <w:p w14:paraId="503258EC" w14:textId="77777777" w:rsidR="00CA5611" w:rsidRDefault="00CA5611" w:rsidP="00BF4692">
            <w:pPr>
              <w:jc w:val="center"/>
            </w:pPr>
            <w:r>
              <w:t>If D25 or D10 are not available utilize a syringe of D50.</w:t>
            </w:r>
          </w:p>
          <w:p w14:paraId="368A459A" w14:textId="77777777" w:rsidR="00CA5611" w:rsidRDefault="00CA5611" w:rsidP="00BF4692">
            <w:pPr>
              <w:jc w:val="center"/>
            </w:pPr>
            <w:r>
              <w:t>To make D25 expel 25 mL of D50 and draw up 25 mL of NS.</w:t>
            </w:r>
          </w:p>
          <w:p w14:paraId="719D060D" w14:textId="77777777" w:rsidR="00CA5611" w:rsidRDefault="00CA5611" w:rsidP="00BF4692">
            <w:pPr>
              <w:jc w:val="center"/>
            </w:pPr>
            <w:r>
              <w:t>To make D10 expel 40 mL of D50 and draw up 40 mL of NS.</w:t>
            </w:r>
          </w:p>
        </w:tc>
      </w:tr>
      <w:tr w:rsidR="00CA5611" w14:paraId="60E38110" w14:textId="77777777" w:rsidTr="00BF4692">
        <w:trPr>
          <w:jc w:val="center"/>
        </w:trPr>
        <w:tc>
          <w:tcPr>
            <w:tcW w:w="6138" w:type="dxa"/>
            <w:gridSpan w:val="3"/>
          </w:tcPr>
          <w:p w14:paraId="3FD81D29" w14:textId="77777777" w:rsidR="00CA5611" w:rsidRPr="00CD0DA4" w:rsidRDefault="00CA5611"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79A0BA08" w14:textId="4783C116" w:rsidR="00723C5B" w:rsidRPr="008F3EF0" w:rsidRDefault="00723C5B" w:rsidP="001828C5">
      <w:pPr>
        <w:pStyle w:val="ListParagraph"/>
        <w:spacing w:after="0" w:line="240" w:lineRule="auto"/>
        <w:rPr>
          <w:rFonts w:cstheme="minorHAnsi"/>
          <w:sz w:val="4"/>
        </w:rPr>
      </w:pPr>
    </w:p>
    <w:p w14:paraId="260DAB1C" w14:textId="610A7A8D" w:rsidR="00534DFE" w:rsidRPr="004E3322" w:rsidRDefault="00534DFE" w:rsidP="004E3322">
      <w:pPr>
        <w:pStyle w:val="ListParagraph"/>
        <w:numPr>
          <w:ilvl w:val="0"/>
          <w:numId w:val="54"/>
        </w:numPr>
        <w:spacing w:after="0" w:line="240" w:lineRule="auto"/>
        <w:rPr>
          <w:rFonts w:cstheme="minorHAnsi"/>
        </w:rPr>
      </w:pPr>
      <w:r>
        <w:t xml:space="preserve">Administer </w:t>
      </w:r>
      <w:r w:rsidR="00E94A28">
        <w:t>Naloxone (Narcan)</w:t>
      </w:r>
      <w:r>
        <w:t xml:space="preserve"> 0.4 mg IV/IM/IN/IO titrated to adequate ventilation </w:t>
      </w:r>
      <w:r w:rsidRPr="004E3322">
        <w:rPr>
          <w:b/>
          <w:i/>
          <w:u w:val="single"/>
        </w:rPr>
        <w:t>(</w:t>
      </w:r>
      <w:r w:rsidR="00CB7D51" w:rsidRPr="004E3322">
        <w:rPr>
          <w:b/>
          <w:i/>
          <w:u w:val="single"/>
        </w:rPr>
        <w:t>peds 0.1 mg/kg</w:t>
      </w:r>
      <w:r w:rsidR="004061F1" w:rsidRPr="004E3322">
        <w:rPr>
          <w:b/>
          <w:i/>
          <w:u w:val="single"/>
        </w:rPr>
        <w:t xml:space="preserve"> IV</w:t>
      </w:r>
      <w:r w:rsidR="00CB7D51" w:rsidRPr="004E3322">
        <w:rPr>
          <w:b/>
          <w:i/>
          <w:u w:val="single"/>
        </w:rPr>
        <w:t>, max single dose 2</w:t>
      </w:r>
      <w:r w:rsidR="004061F1" w:rsidRPr="00F24013">
        <w:rPr>
          <w:b/>
          <w:i/>
          <w:u w:val="single"/>
        </w:rPr>
        <w:t xml:space="preserve"> </w:t>
      </w:r>
      <w:r w:rsidR="00CB7D51" w:rsidRPr="00F24013">
        <w:rPr>
          <w:b/>
          <w:i/>
          <w:u w:val="single"/>
        </w:rPr>
        <w:t>gm</w:t>
      </w:r>
      <w:r w:rsidRPr="00F24013">
        <w:rPr>
          <w:b/>
          <w:i/>
          <w:u w:val="single"/>
        </w:rPr>
        <w:t>)</w:t>
      </w:r>
      <w:r>
        <w:t xml:space="preserve">.  </w:t>
      </w:r>
      <w:r w:rsidR="004E3322" w:rsidRPr="004E3322">
        <w:rPr>
          <w:rFonts w:cstheme="minorHAnsi"/>
        </w:rPr>
        <w:t>If utilizing pre-filled delivery systems, dose per manufacturer’s instructions.</w:t>
      </w:r>
      <w:r w:rsidR="004E3322" w:rsidRPr="00F24013">
        <w:rPr>
          <w:rFonts w:cstheme="minorHAnsi"/>
        </w:rPr>
        <w:t xml:space="preserve"> </w:t>
      </w:r>
      <w:r>
        <w:t>May repeat dose</w:t>
      </w:r>
      <w:r w:rsidR="00D70EB7">
        <w:t>, with the exception of synthetic opioids which may require larger doses of Narcan.</w:t>
      </w:r>
      <w:r w:rsidR="00E71FA1">
        <w:t xml:space="preserve">  Physically manage the airway if no response after 8mg of Narcan.</w:t>
      </w:r>
    </w:p>
    <w:p w14:paraId="756A21B8" w14:textId="77777777" w:rsidR="00884DFE" w:rsidRPr="00884DFE" w:rsidRDefault="002200A7" w:rsidP="001828C5">
      <w:pPr>
        <w:pStyle w:val="ListParagraph"/>
        <w:spacing w:after="0" w:line="240" w:lineRule="auto"/>
        <w:rPr>
          <w:b/>
          <w:color w:val="FF0000"/>
        </w:rPr>
      </w:pPr>
      <w:r>
        <w:rPr>
          <w:b/>
          <w:color w:val="FF0000"/>
        </w:rPr>
        <w:t>AEMT</w:t>
      </w:r>
      <w:r w:rsidR="00884DFE">
        <w:rPr>
          <w:b/>
          <w:color w:val="FF0000"/>
        </w:rPr>
        <w:t xml:space="preserve"> STOP</w:t>
      </w:r>
    </w:p>
    <w:p w14:paraId="039C73CD" w14:textId="1D9F7EA2" w:rsidR="00A64A6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6D56A41" wp14:editId="2A02973B">
                <wp:extent cx="1238250" cy="209550"/>
                <wp:effectExtent l="0" t="0" r="0" b="0"/>
                <wp:docPr id="694"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311BAC7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56A41" id="WordArt 129" o:spid="_x0000_s1153"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" filled="f" stroked="f">
                <o:lock v:ext="edit" shapetype="t"/>
                <v:textbox style="mso-fit-shape-to-text:t">
                  <w:txbxContent>
                    <w:p w14:paraId="311BAC7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001E9133" w14:textId="77777777" w:rsidR="00607C53" w:rsidRDefault="00A64A63" w:rsidP="00607C53">
      <w:pPr>
        <w:pStyle w:val="ListParagraph"/>
        <w:numPr>
          <w:ilvl w:val="0"/>
          <w:numId w:val="54"/>
        </w:numPr>
        <w:spacing w:after="0" w:line="240" w:lineRule="auto"/>
      </w:pPr>
      <w:r>
        <w:t>EKG Monitor</w:t>
      </w:r>
    </w:p>
    <w:p w14:paraId="7C5632C9" w14:textId="02EAADEA" w:rsidR="00A64A63" w:rsidRDefault="00A64A63" w:rsidP="00607C53">
      <w:pPr>
        <w:pStyle w:val="ListParagraph"/>
        <w:numPr>
          <w:ilvl w:val="0"/>
          <w:numId w:val="54"/>
        </w:numPr>
        <w:spacing w:after="0" w:line="240" w:lineRule="auto"/>
      </w:pPr>
      <w:r>
        <w:t xml:space="preserve">If no IV access Glucagon 1-2 mg IM, </w:t>
      </w:r>
      <w:r w:rsidRPr="00607C53">
        <w:rPr>
          <w:b/>
          <w:i/>
          <w:u w:val="single"/>
        </w:rPr>
        <w:t>(peds if no IV access</w:t>
      </w:r>
      <w:r w:rsidR="000205E9" w:rsidRPr="00607C53">
        <w:rPr>
          <w:b/>
          <w:i/>
          <w:u w:val="single"/>
        </w:rPr>
        <w:t xml:space="preserve">, </w:t>
      </w:r>
      <w:r w:rsidR="000205E9" w:rsidRPr="00607C53">
        <w:rPr>
          <w:rFonts w:cstheme="minorHAnsi"/>
          <w:b/>
          <w:i/>
          <w:u w:val="single"/>
        </w:rPr>
        <w:t>Glucagon 0.5 mg/dose IM/IV if &lt;20 kg, or 1 mg/dose IM/IV if 20 kg or greater.)</w:t>
      </w:r>
    </w:p>
    <w:p w14:paraId="11E74721" w14:textId="77777777" w:rsidR="00A64A63" w:rsidRDefault="00A64A63" w:rsidP="007770B1">
      <w:pPr>
        <w:pStyle w:val="ListParagraph"/>
        <w:numPr>
          <w:ilvl w:val="0"/>
          <w:numId w:val="54"/>
        </w:numPr>
        <w:spacing w:after="0" w:line="240" w:lineRule="auto"/>
      </w:pPr>
      <w:r>
        <w:t>Contact Medical Control for further orders</w:t>
      </w:r>
    </w:p>
    <w:p w14:paraId="70A06513" w14:textId="17B4A05E" w:rsidR="00A64A63" w:rsidRPr="00A64A63" w:rsidRDefault="00A64A63" w:rsidP="007770B1">
      <w:pPr>
        <w:pStyle w:val="ListParagraph"/>
        <w:numPr>
          <w:ilvl w:val="0"/>
          <w:numId w:val="54"/>
        </w:numPr>
        <w:spacing w:after="0" w:line="240" w:lineRule="auto"/>
        <w:rPr>
          <w:b/>
        </w:rPr>
      </w:pPr>
      <w:r>
        <w:lastRenderedPageBreak/>
        <w:t xml:space="preserve">20 </w:t>
      </w:r>
      <w:r w:rsidR="00CC4363">
        <w:t>mL</w:t>
      </w:r>
      <w:r>
        <w:t xml:space="preserve">/kg NS fluid challenge </w:t>
      </w:r>
      <w:r w:rsidRPr="00A64A63">
        <w:rPr>
          <w:b/>
          <w:i/>
          <w:u w:val="single"/>
        </w:rPr>
        <w:t xml:space="preserve">(peds 20 </w:t>
      </w:r>
      <w:r w:rsidR="002929E7" w:rsidRPr="002929E7">
        <w:rPr>
          <w:b/>
          <w:i/>
          <w:u w:val="single"/>
        </w:rPr>
        <w:t>mL</w:t>
      </w:r>
      <w:r w:rsidRPr="00A64A63">
        <w:rPr>
          <w:b/>
          <w:i/>
          <w:u w:val="single"/>
        </w:rPr>
        <w:t>/kg)</w:t>
      </w:r>
    </w:p>
    <w:p w14:paraId="54526A8F" w14:textId="77777777" w:rsidR="00534DFE" w:rsidRDefault="00534DFE" w:rsidP="00534DFE">
      <w:pPr>
        <w:spacing w:after="0" w:line="240" w:lineRule="auto"/>
        <w:rPr>
          <w:b/>
        </w:rPr>
      </w:pPr>
    </w:p>
    <w:p w14:paraId="78CED613" w14:textId="77777777" w:rsidR="00934B93" w:rsidRPr="00934B93" w:rsidRDefault="00534DFE" w:rsidP="006B1606">
      <w:pPr>
        <w:keepNext/>
        <w:rPr>
          <w:rFonts w:ascii="Times New Roman" w:eastAsia="Times New Roman" w:hAnsi="Times New Roman" w:cs="Times New Roman"/>
          <w:sz w:val="24"/>
          <w:szCs w:val="24"/>
        </w:rPr>
      </w:pPr>
      <w:r>
        <w:rPr>
          <w:b/>
        </w:rPr>
        <w:t>NOTE:</w:t>
      </w:r>
      <w:r>
        <w:rPr>
          <w:b/>
        </w:rPr>
        <w:tab/>
      </w:r>
    </w:p>
    <w:p w14:paraId="7FFCF4B1" w14:textId="5595247E" w:rsidR="00A64A63" w:rsidRPr="00607C53" w:rsidRDefault="00934B93" w:rsidP="006B1606">
      <w:pPr>
        <w:keepNext/>
        <w:spacing w:after="0" w:line="240" w:lineRule="auto"/>
        <w:sectPr w:rsidR="00A64A63" w:rsidRPr="00607C53" w:rsidSect="000C1B1A">
          <w:footerReference w:type="default" r:id="rId64"/>
          <w:pgSz w:w="12240" w:h="15840"/>
          <w:pgMar w:top="1440" w:right="1440" w:bottom="1440" w:left="1440" w:header="720" w:footer="720" w:gutter="0"/>
          <w:cols w:space="720"/>
          <w:docGrid w:linePitch="360"/>
        </w:sectPr>
      </w:pPr>
      <w:r w:rsidRPr="00607C53">
        <w:rPr>
          <w:rFonts w:eastAsia="Times New Roman" w:cs="Times New Roman"/>
        </w:rPr>
        <w:t>The goal of Narcan</w:t>
      </w:r>
      <w:r w:rsidR="004235CC">
        <w:rPr>
          <w:rFonts w:eastAsia="Times New Roman" w:cs="Times New Roman"/>
        </w:rPr>
        <w:t xml:space="preserve"> </w:t>
      </w:r>
      <w:r w:rsidRPr="00607C53">
        <w:rPr>
          <w:rFonts w:eastAsia="Times New Roman" w:cs="Times New Roman"/>
        </w:rPr>
        <w:t>therapy is to restore adequate ventilation.  Patients, particularly those on chronic opiate therapy, often need very small doses of Narcan in the event of overdose.  Larger doses of Narcan usually create more agitation and behavioral symptoms</w:t>
      </w:r>
      <w:r w:rsidR="00D70EB7" w:rsidRPr="00607C53">
        <w:t>, except in the case of synthetic opioids.</w:t>
      </w:r>
    </w:p>
    <w:p w14:paraId="26441D8B" w14:textId="77777777" w:rsidR="00A64A63" w:rsidRDefault="001E6F5A" w:rsidP="00971F21">
      <w:pPr>
        <w:spacing w:after="0" w:line="240" w:lineRule="auto"/>
        <w:rPr>
          <w:b/>
        </w:rPr>
      </w:pPr>
      <w:r>
        <w:rPr>
          <w:b/>
        </w:rPr>
        <w:lastRenderedPageBreak/>
        <w:t>MEDICAL EMERGENCY</w:t>
      </w:r>
    </w:p>
    <w:p w14:paraId="1E2E1F10" w14:textId="77777777" w:rsidR="001E6F5A" w:rsidRDefault="001E6F5A" w:rsidP="00971F21">
      <w:pPr>
        <w:spacing w:after="0" w:line="240" w:lineRule="auto"/>
        <w:rPr>
          <w:b/>
        </w:rPr>
      </w:pPr>
    </w:p>
    <w:p w14:paraId="6A6A59D0" w14:textId="77777777" w:rsidR="001E6F5A" w:rsidRDefault="001E6F5A" w:rsidP="00971F21">
      <w:pPr>
        <w:spacing w:after="0" w:line="240" w:lineRule="auto"/>
        <w:rPr>
          <w:b/>
        </w:rPr>
      </w:pPr>
      <w:r>
        <w:rPr>
          <w:b/>
        </w:rPr>
        <w:t>3</w:t>
      </w:r>
      <w:r w:rsidR="00884DFE">
        <w:rPr>
          <w:b/>
        </w:rPr>
        <w:t>1</w:t>
      </w:r>
      <w:r>
        <w:rPr>
          <w:b/>
        </w:rPr>
        <w:t>7</w:t>
      </w:r>
      <w:r>
        <w:rPr>
          <w:b/>
        </w:rPr>
        <w:tab/>
        <w:t>Syncope</w:t>
      </w:r>
    </w:p>
    <w:p w14:paraId="0D0478D3" w14:textId="77777777" w:rsidR="001E6F5A" w:rsidRDefault="001E6F5A" w:rsidP="00971F21">
      <w:pPr>
        <w:spacing w:after="0" w:line="240" w:lineRule="auto"/>
        <w:rPr>
          <w:b/>
        </w:rPr>
      </w:pPr>
    </w:p>
    <w:p w14:paraId="7F9BFE94" w14:textId="77777777" w:rsidR="001E6F5A" w:rsidRPr="001E6F5A" w:rsidRDefault="001E6F5A"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1E6F5A" w14:paraId="3C6B9B38" w14:textId="77777777" w:rsidTr="001E6F5A">
        <w:tc>
          <w:tcPr>
            <w:tcW w:w="9576" w:type="dxa"/>
          </w:tcPr>
          <w:p w14:paraId="1E82825B" w14:textId="77777777" w:rsidR="001E6F5A" w:rsidRDefault="001E6F5A" w:rsidP="00971F21">
            <w:r>
              <w:t>Loss of consciousness with recovery</w:t>
            </w:r>
          </w:p>
          <w:p w14:paraId="0FCFAA03" w14:textId="77777777" w:rsidR="001E6F5A" w:rsidRDefault="001E6F5A" w:rsidP="00971F21">
            <w:r>
              <w:t>Lightheadedness, dizziness</w:t>
            </w:r>
          </w:p>
          <w:p w14:paraId="2CB9FD79" w14:textId="77777777" w:rsidR="001E6F5A" w:rsidRDefault="001E6F5A" w:rsidP="00971F21">
            <w:r>
              <w:t>Palpitations, slow or rapid pulse, irregular pulse</w:t>
            </w:r>
          </w:p>
          <w:p w14:paraId="763DD043" w14:textId="77777777" w:rsidR="001E6F5A" w:rsidRDefault="001E6F5A" w:rsidP="00971F21">
            <w:r>
              <w:t>Decreased blood pressure</w:t>
            </w:r>
          </w:p>
        </w:tc>
      </w:tr>
    </w:tbl>
    <w:p w14:paraId="072E7702" w14:textId="3F7413D1" w:rsidR="00534DFE" w:rsidRPr="00534DFE" w:rsidRDefault="00FE5113" w:rsidP="00534DFE">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245A327B" wp14:editId="24F0A845">
                <wp:extent cx="647700" cy="219075"/>
                <wp:effectExtent l="9525" t="9525" r="16510" b="5080"/>
                <wp:docPr id="693"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55D54CA"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A327B" id="WordArt 130" o:spid="_x0000_s115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BTQsnzXQIAAK0EAAAOAAAAAAAAAAAAAAAAAC4CAABkcnMvZTJvRG9jLnhtbFBL&#10;AQItABQABgAIAAAAIQCOSfXv2QAAAAQBAAAPAAAAAAAAAAAAAAAAALcEAABkcnMvZG93bnJldi54&#10;bWxQSwUGAAAAAAQABADzAAAAvQUAAAAA&#10;" filled="f" stroked="f">
                <o:lock v:ext="edit" shapetype="t"/>
                <v:textbox style="mso-fit-shape-to-text:t">
                  <w:txbxContent>
                    <w:p w14:paraId="155D54CA"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C983C07" w14:textId="77777777" w:rsidR="00534DFE" w:rsidRDefault="00534DFE" w:rsidP="007770B1">
      <w:pPr>
        <w:pStyle w:val="ListParagraph"/>
        <w:numPr>
          <w:ilvl w:val="0"/>
          <w:numId w:val="55"/>
        </w:numPr>
        <w:spacing w:after="0" w:line="240" w:lineRule="auto"/>
      </w:pPr>
      <w:r>
        <w:t>Oxygen and airway maintenance appropriate to the patient’s condition</w:t>
      </w:r>
    </w:p>
    <w:p w14:paraId="1743AA25" w14:textId="77777777" w:rsidR="00534DFE" w:rsidRDefault="00534DFE" w:rsidP="007770B1">
      <w:pPr>
        <w:pStyle w:val="ListParagraph"/>
        <w:numPr>
          <w:ilvl w:val="0"/>
          <w:numId w:val="55"/>
        </w:numPr>
        <w:spacing w:after="0" w:line="240" w:lineRule="auto"/>
      </w:pPr>
      <w:r>
        <w:t>Supportive Care</w:t>
      </w:r>
    </w:p>
    <w:p w14:paraId="19E2F980" w14:textId="77777777" w:rsidR="00534DFE" w:rsidRPr="00534DFE" w:rsidRDefault="00534DFE" w:rsidP="001828C5">
      <w:pPr>
        <w:pStyle w:val="ListParagraph"/>
        <w:spacing w:after="0" w:line="240" w:lineRule="auto"/>
        <w:rPr>
          <w:b/>
          <w:color w:val="FF0000"/>
        </w:rPr>
      </w:pPr>
      <w:r>
        <w:rPr>
          <w:b/>
          <w:color w:val="FF0000"/>
        </w:rPr>
        <w:t>EMR STOP</w:t>
      </w:r>
    </w:p>
    <w:p w14:paraId="338A75D9" w14:textId="2F779756" w:rsidR="001E6F5A" w:rsidRDefault="00FE5113" w:rsidP="00971F21">
      <w:pPr>
        <w:shd w:val="clear" w:color="auto" w:fill="00B0F0"/>
        <w:spacing w:after="0" w:line="240" w:lineRule="auto"/>
        <w:ind w:left="720" w:hanging="720"/>
      </w:pPr>
      <w:r>
        <w:rPr>
          <w:noProof/>
        </w:rPr>
        <mc:AlternateContent>
          <mc:Choice Requires="wps">
            <w:drawing>
              <wp:inline distT="0" distB="0" distL="0" distR="0" wp14:anchorId="334F5D9E" wp14:editId="519C1ACE">
                <wp:extent cx="600075" cy="209550"/>
                <wp:effectExtent l="0" t="0" r="0" b="0"/>
                <wp:docPr id="692"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08D97FE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F5D9E" id="WordArt 131" o:spid="_x0000_s1155"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" filled="f" stroked="f">
                <o:lock v:ext="edit" shapetype="t"/>
                <v:textbox style="mso-fit-shape-to-text:t">
                  <w:txbxContent>
                    <w:p w14:paraId="08D97FE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1D7D135" w14:textId="77777777" w:rsidR="00534DFE" w:rsidRDefault="00534DFE" w:rsidP="007770B1">
      <w:pPr>
        <w:pStyle w:val="ListParagraph"/>
        <w:numPr>
          <w:ilvl w:val="0"/>
          <w:numId w:val="55"/>
        </w:numPr>
        <w:spacing w:after="0" w:line="240" w:lineRule="auto"/>
      </w:pPr>
      <w:r>
        <w:t>Pulse oximetry</w:t>
      </w:r>
    </w:p>
    <w:p w14:paraId="2F81D41E" w14:textId="77777777" w:rsidR="001E6F5A" w:rsidRDefault="001E6F5A" w:rsidP="001828C5">
      <w:pPr>
        <w:pStyle w:val="ListParagraph"/>
        <w:spacing w:after="0" w:line="240" w:lineRule="auto"/>
        <w:rPr>
          <w:b/>
          <w:color w:val="FF0000"/>
        </w:rPr>
      </w:pPr>
      <w:r w:rsidRPr="001E6F5A">
        <w:rPr>
          <w:b/>
          <w:color w:val="FF0000"/>
        </w:rPr>
        <w:t>EMT STOP</w:t>
      </w:r>
    </w:p>
    <w:p w14:paraId="22B35206" w14:textId="69D8F568" w:rsidR="004553F1" w:rsidRPr="004553F1"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6C75470" wp14:editId="2DDE4D97">
                <wp:extent cx="762000" cy="209550"/>
                <wp:effectExtent l="0" t="0" r="0" b="0"/>
                <wp:docPr id="691"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53AD78B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75470" id="WordArt 132" o:spid="_x0000_s1156"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" filled="f" stroked="f">
                <o:lock v:ext="edit" shapetype="t"/>
                <v:textbox style="mso-fit-shape-to-text:t">
                  <w:txbxContent>
                    <w:p w14:paraId="53AD78B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45E82D3" w14:textId="77777777" w:rsidR="00534DFE" w:rsidRDefault="00534DFE" w:rsidP="007770B1">
      <w:pPr>
        <w:pStyle w:val="ListParagraph"/>
        <w:numPr>
          <w:ilvl w:val="0"/>
          <w:numId w:val="55"/>
        </w:numPr>
        <w:spacing w:after="0" w:line="240" w:lineRule="auto"/>
      </w:pPr>
      <w:r>
        <w:t>Glucose check</w:t>
      </w:r>
    </w:p>
    <w:p w14:paraId="48CDBFE7" w14:textId="3A9A49DD" w:rsidR="004553F1" w:rsidRDefault="004553F1" w:rsidP="007770B1">
      <w:pPr>
        <w:pStyle w:val="ListParagraph"/>
        <w:numPr>
          <w:ilvl w:val="0"/>
          <w:numId w:val="55"/>
        </w:numPr>
        <w:spacing w:after="0" w:line="240" w:lineRule="auto"/>
      </w:pPr>
      <w:r>
        <w:t xml:space="preserve">INT or IV NS TKO – if hypotensive 20 </w:t>
      </w:r>
      <w:r w:rsidR="00CC4363">
        <w:t>mL</w:t>
      </w:r>
      <w:r>
        <w:t xml:space="preserve">/kg bolus </w:t>
      </w:r>
      <w:r>
        <w:rPr>
          <w:b/>
          <w:i/>
          <w:u w:val="single"/>
        </w:rPr>
        <w:t xml:space="preserve">(peds 20 </w:t>
      </w:r>
      <w:r w:rsidR="002929E7" w:rsidRPr="002929E7">
        <w:rPr>
          <w:b/>
          <w:i/>
          <w:u w:val="single"/>
        </w:rPr>
        <w:t>mL</w:t>
      </w:r>
      <w:r>
        <w:rPr>
          <w:b/>
          <w:i/>
          <w:u w:val="single"/>
        </w:rPr>
        <w:t>/kg bolus)</w:t>
      </w:r>
    </w:p>
    <w:p w14:paraId="1847E64C" w14:textId="61656E17" w:rsidR="004553F1" w:rsidRPr="006B1606" w:rsidRDefault="00607C53" w:rsidP="007770B1">
      <w:pPr>
        <w:pStyle w:val="ListParagraph"/>
        <w:numPr>
          <w:ilvl w:val="0"/>
          <w:numId w:val="55"/>
        </w:numPr>
        <w:spacing w:after="0" w:line="240" w:lineRule="auto"/>
      </w:pPr>
      <w:r w:rsidRPr="00607C53">
        <w:rPr>
          <w:rFonts w:ascii="Calibri" w:eastAsia="Calibri" w:hAnsi="Calibri" w:cs="Times New Roman"/>
        </w:rPr>
        <w:t>If hypoglycemic, titrate D10 slowly until patient responds.  Try to avoid large swings in serum glucose levels</w:t>
      </w:r>
      <w:r w:rsidR="002200A7">
        <w:t>.</w:t>
      </w:r>
      <w:r w:rsidR="00723C5B">
        <w:t xml:space="preserve"> </w:t>
      </w:r>
      <w:r w:rsidR="00723C5B">
        <w:rPr>
          <w:b/>
          <w:i/>
          <w:u w:val="single"/>
        </w:rPr>
        <w:t>(peds – see glucose dosing chart)</w:t>
      </w:r>
    </w:p>
    <w:p w14:paraId="195AC23C" w14:textId="7087504E" w:rsidR="00653420" w:rsidRPr="00A80DD3" w:rsidRDefault="00653420" w:rsidP="001828C5">
      <w:pPr>
        <w:pStyle w:val="ListParagraph"/>
        <w:spacing w:after="0" w:line="240" w:lineRule="auto"/>
        <w:rPr>
          <w:sz w:val="4"/>
        </w:rPr>
      </w:pPr>
    </w:p>
    <w:tbl>
      <w:tblPr>
        <w:tblStyle w:val="TableGrid2"/>
        <w:tblW w:w="0" w:type="auto"/>
        <w:jc w:val="center"/>
        <w:tblLook w:val="04A0" w:firstRow="1" w:lastRow="0" w:firstColumn="1" w:lastColumn="0" w:noHBand="0" w:noVBand="1"/>
      </w:tblPr>
      <w:tblGrid>
        <w:gridCol w:w="2268"/>
        <w:gridCol w:w="1980"/>
        <w:gridCol w:w="1890"/>
      </w:tblGrid>
      <w:tr w:rsidR="00CA5611" w:rsidRPr="00CA5611" w14:paraId="7961EFC2" w14:textId="77777777" w:rsidTr="00BF4692">
        <w:trPr>
          <w:jc w:val="center"/>
        </w:trPr>
        <w:tc>
          <w:tcPr>
            <w:tcW w:w="2268" w:type="dxa"/>
          </w:tcPr>
          <w:p w14:paraId="0715E03B" w14:textId="77777777" w:rsidR="00CA5611" w:rsidRPr="00CA5611" w:rsidRDefault="00CA5611" w:rsidP="00CA5611">
            <w:pPr>
              <w:jc w:val="center"/>
              <w:rPr>
                <w:b/>
                <w:sz w:val="20"/>
              </w:rPr>
            </w:pPr>
            <w:r w:rsidRPr="00CA5611">
              <w:rPr>
                <w:b/>
                <w:sz w:val="20"/>
              </w:rPr>
              <w:t>Glucose</w:t>
            </w:r>
          </w:p>
          <w:p w14:paraId="6D47E36A" w14:textId="77777777" w:rsidR="00CA5611" w:rsidRPr="00CA5611" w:rsidRDefault="00CA5611" w:rsidP="00CA5611">
            <w:pPr>
              <w:jc w:val="center"/>
              <w:rPr>
                <w:b/>
                <w:sz w:val="20"/>
              </w:rPr>
            </w:pPr>
            <w:r w:rsidRPr="00CA5611">
              <w:rPr>
                <w:b/>
                <w:sz w:val="20"/>
              </w:rPr>
              <w:t>(dextrose)</w:t>
            </w:r>
          </w:p>
        </w:tc>
        <w:tc>
          <w:tcPr>
            <w:tcW w:w="1980" w:type="dxa"/>
          </w:tcPr>
          <w:p w14:paraId="79EC4B3F" w14:textId="77777777" w:rsidR="00CA5611" w:rsidRPr="00CA5611" w:rsidRDefault="00CA5611" w:rsidP="00CA5611">
            <w:pPr>
              <w:jc w:val="center"/>
              <w:rPr>
                <w:sz w:val="20"/>
              </w:rPr>
            </w:pPr>
            <w:r w:rsidRPr="00CA5611">
              <w:rPr>
                <w:sz w:val="20"/>
              </w:rPr>
              <w:t>D50 1-2 mL/kg</w:t>
            </w:r>
          </w:p>
          <w:p w14:paraId="790FA5E5" w14:textId="77777777" w:rsidR="00CA5611" w:rsidRPr="00CA5611" w:rsidRDefault="00CA5611" w:rsidP="00CA5611">
            <w:pPr>
              <w:jc w:val="center"/>
              <w:rPr>
                <w:sz w:val="20"/>
              </w:rPr>
            </w:pPr>
            <w:r w:rsidRPr="00CA5611">
              <w:rPr>
                <w:sz w:val="20"/>
              </w:rPr>
              <w:t>D25 2-4 mL/kg</w:t>
            </w:r>
          </w:p>
          <w:p w14:paraId="685C45B0" w14:textId="77777777" w:rsidR="00CA5611" w:rsidRPr="00CA5611" w:rsidRDefault="00CA5611" w:rsidP="00CA5611">
            <w:pPr>
              <w:jc w:val="center"/>
              <w:rPr>
                <w:sz w:val="20"/>
              </w:rPr>
            </w:pPr>
            <w:r w:rsidRPr="00CA5611">
              <w:rPr>
                <w:sz w:val="20"/>
              </w:rPr>
              <w:t>D10 2-4 mL/kg</w:t>
            </w:r>
          </w:p>
        </w:tc>
        <w:tc>
          <w:tcPr>
            <w:tcW w:w="1890" w:type="dxa"/>
          </w:tcPr>
          <w:p w14:paraId="36EA68C0" w14:textId="77777777" w:rsidR="00CA5611" w:rsidRPr="00CA5611" w:rsidRDefault="00CA5611" w:rsidP="00CA5611">
            <w:pPr>
              <w:jc w:val="center"/>
              <w:rPr>
                <w:sz w:val="20"/>
              </w:rPr>
            </w:pPr>
            <w:r w:rsidRPr="00CA5611">
              <w:rPr>
                <w:sz w:val="20"/>
              </w:rPr>
              <w:t>&gt;8 years</w:t>
            </w:r>
          </w:p>
          <w:p w14:paraId="59C1523C" w14:textId="77777777" w:rsidR="00CA5611" w:rsidRPr="00CA5611" w:rsidRDefault="00CA5611" w:rsidP="00CA5611">
            <w:pPr>
              <w:jc w:val="center"/>
              <w:rPr>
                <w:sz w:val="20"/>
              </w:rPr>
            </w:pPr>
            <w:r w:rsidRPr="00CA5611">
              <w:rPr>
                <w:sz w:val="20"/>
              </w:rPr>
              <w:t>6 months - 8 years</w:t>
            </w:r>
          </w:p>
          <w:p w14:paraId="687CA262" w14:textId="77777777" w:rsidR="00CA5611" w:rsidRPr="00CA5611" w:rsidRDefault="00CA5611" w:rsidP="00CA5611">
            <w:pPr>
              <w:jc w:val="center"/>
              <w:rPr>
                <w:sz w:val="20"/>
              </w:rPr>
            </w:pPr>
            <w:r w:rsidRPr="00CA5611">
              <w:rPr>
                <w:sz w:val="20"/>
              </w:rPr>
              <w:t>Neonate - 6 months</w:t>
            </w:r>
          </w:p>
          <w:p w14:paraId="106E7A99" w14:textId="77777777" w:rsidR="00CA5611" w:rsidRPr="00CA5611" w:rsidRDefault="00CA5611" w:rsidP="00CA5611">
            <w:pPr>
              <w:jc w:val="center"/>
              <w:rPr>
                <w:sz w:val="20"/>
              </w:rPr>
            </w:pPr>
            <w:r w:rsidRPr="00CA5611">
              <w:rPr>
                <w:sz w:val="18"/>
              </w:rPr>
              <w:t>Max Rate 2 ml/kg/Min</w:t>
            </w:r>
          </w:p>
        </w:tc>
      </w:tr>
      <w:tr w:rsidR="00CA5611" w:rsidRPr="00CA5611" w14:paraId="2C5E967E" w14:textId="77777777" w:rsidTr="00BF4692">
        <w:trPr>
          <w:jc w:val="center"/>
        </w:trPr>
        <w:tc>
          <w:tcPr>
            <w:tcW w:w="6138" w:type="dxa"/>
            <w:gridSpan w:val="3"/>
          </w:tcPr>
          <w:p w14:paraId="3D37DDD0" w14:textId="77777777" w:rsidR="00CA5611" w:rsidRPr="00CA5611" w:rsidRDefault="00CA5611" w:rsidP="00CA5611">
            <w:pPr>
              <w:jc w:val="center"/>
            </w:pPr>
            <w:r w:rsidRPr="00CA5611">
              <w:t>If D25 or D10 are not available utilize a syringe of D50.</w:t>
            </w:r>
          </w:p>
          <w:p w14:paraId="2345439D" w14:textId="77777777" w:rsidR="00CA5611" w:rsidRPr="00CA5611" w:rsidRDefault="00CA5611" w:rsidP="00CA5611">
            <w:pPr>
              <w:jc w:val="center"/>
            </w:pPr>
            <w:r w:rsidRPr="00CA5611">
              <w:t>To make D25 expel 25 mL of D50 and draw up 25 mL of NS.</w:t>
            </w:r>
          </w:p>
          <w:p w14:paraId="333FA9B7" w14:textId="77777777" w:rsidR="00CA5611" w:rsidRPr="00CA5611" w:rsidRDefault="00CA5611" w:rsidP="00CA5611">
            <w:pPr>
              <w:jc w:val="center"/>
            </w:pPr>
            <w:r w:rsidRPr="00CA5611">
              <w:t>To make D10 expel 40 mL of D50 and draw up 40 mL of NS.</w:t>
            </w:r>
          </w:p>
        </w:tc>
      </w:tr>
      <w:tr w:rsidR="00CA5611" w:rsidRPr="00CA5611" w14:paraId="3C5B9CA7" w14:textId="77777777" w:rsidTr="00BF4692">
        <w:trPr>
          <w:jc w:val="center"/>
        </w:trPr>
        <w:tc>
          <w:tcPr>
            <w:tcW w:w="6138" w:type="dxa"/>
            <w:gridSpan w:val="3"/>
          </w:tcPr>
          <w:p w14:paraId="43C01E6A" w14:textId="77777777" w:rsidR="00CA5611" w:rsidRPr="00CA5611" w:rsidRDefault="00CA5611" w:rsidP="00CA5611">
            <w:pPr>
              <w:jc w:val="center"/>
            </w:pPr>
            <w:r w:rsidRPr="00CA5611">
              <w:rPr>
                <w:b/>
                <w:sz w:val="20"/>
              </w:rPr>
              <w:t>*Reminder:</w:t>
            </w:r>
            <w:r w:rsidRPr="00CA5611">
              <w:rPr>
                <w:sz w:val="20"/>
              </w:rPr>
              <w:t xml:space="preserve"> Consider IO if other access unavailable and patient significantly symptomatic</w:t>
            </w:r>
          </w:p>
        </w:tc>
      </w:tr>
    </w:tbl>
    <w:p w14:paraId="49DA3C5B" w14:textId="12DB347B" w:rsidR="004553F1" w:rsidRPr="004553F1" w:rsidRDefault="002200A7" w:rsidP="001828C5">
      <w:pPr>
        <w:pStyle w:val="ListParagraph"/>
        <w:spacing w:after="0" w:line="240" w:lineRule="auto"/>
        <w:rPr>
          <w:b/>
          <w:color w:val="FF0000"/>
        </w:rPr>
      </w:pPr>
      <w:r>
        <w:rPr>
          <w:b/>
          <w:color w:val="FF0000"/>
        </w:rPr>
        <w:t>AEMT</w:t>
      </w:r>
      <w:r w:rsidR="004553F1">
        <w:rPr>
          <w:b/>
          <w:color w:val="FF0000"/>
        </w:rPr>
        <w:t xml:space="preserve"> STOP</w:t>
      </w:r>
    </w:p>
    <w:p w14:paraId="544A509D" w14:textId="48A1FAC7" w:rsidR="001E6F5A"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5BA0025" wp14:editId="78254774">
                <wp:extent cx="1209675" cy="209550"/>
                <wp:effectExtent l="0" t="0" r="0" b="0"/>
                <wp:docPr id="690"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209550"/>
                        </a:xfrm>
                        <a:prstGeom prst="rect">
                          <a:avLst/>
                        </a:prstGeom>
                        <a:extLst>
                          <a:ext uri="{AF507438-7753-43E0-B8FC-AC1667EBCBE1}">
                            <a14:hiddenEffects xmlns:a14="http://schemas.microsoft.com/office/drawing/2010/main">
                              <a:effectLst/>
                            </a14:hiddenEffects>
                          </a:ext>
                        </a:extLst>
                      </wps:spPr>
                      <wps:txbx>
                        <w:txbxContent>
                          <w:p w14:paraId="37BA898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A0025" id="WordArt 133" o:spid="_x0000_s1157" type="#_x0000_t202"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" filled="f" stroked="f">
                <o:lock v:ext="edit" shapetype="t"/>
                <v:textbox style="mso-fit-shape-to-text:t">
                  <w:txbxContent>
                    <w:p w14:paraId="37BA898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20383E8" w14:textId="77777777" w:rsidR="001E6F5A" w:rsidRDefault="001E6F5A" w:rsidP="007770B1">
      <w:pPr>
        <w:pStyle w:val="ListParagraph"/>
        <w:numPr>
          <w:ilvl w:val="0"/>
          <w:numId w:val="55"/>
        </w:numPr>
        <w:spacing w:after="0" w:line="240" w:lineRule="auto"/>
      </w:pPr>
      <w:r>
        <w:t>12 Lead EKG, treat any cardiac dysrhythmia per appropriate protocol</w:t>
      </w:r>
    </w:p>
    <w:p w14:paraId="1BE83233" w14:textId="77777777" w:rsidR="001E6F5A" w:rsidRDefault="001E6F5A" w:rsidP="007770B1">
      <w:pPr>
        <w:pStyle w:val="ListParagraph"/>
        <w:numPr>
          <w:ilvl w:val="0"/>
          <w:numId w:val="55"/>
        </w:numPr>
        <w:spacing w:after="0" w:line="240" w:lineRule="auto"/>
      </w:pPr>
      <w:r>
        <w:t>Assess neuro status; if abnormal refer to appropriate protocol</w:t>
      </w:r>
    </w:p>
    <w:p w14:paraId="35DA9CFA" w14:textId="77777777" w:rsidR="001E6F5A" w:rsidRPr="001E6F5A" w:rsidRDefault="001E6F5A" w:rsidP="007770B1">
      <w:pPr>
        <w:pStyle w:val="ListParagraph"/>
        <w:numPr>
          <w:ilvl w:val="0"/>
          <w:numId w:val="55"/>
        </w:numPr>
        <w:spacing w:after="0" w:line="240" w:lineRule="auto"/>
        <w:rPr>
          <w:b/>
          <w:color w:val="FF0000"/>
        </w:rPr>
        <w:sectPr w:rsidR="001E6F5A" w:rsidRPr="001E6F5A" w:rsidSect="000C1B1A">
          <w:footerReference w:type="default" r:id="rId65"/>
          <w:pgSz w:w="12240" w:h="15840"/>
          <w:pgMar w:top="1440" w:right="1440" w:bottom="1440" w:left="1440" w:header="720" w:footer="720" w:gutter="0"/>
          <w:cols w:space="720"/>
          <w:docGrid w:linePitch="360"/>
        </w:sectPr>
      </w:pPr>
    </w:p>
    <w:p w14:paraId="1EC5037B" w14:textId="77777777" w:rsidR="001E6F5A" w:rsidRDefault="009F3153" w:rsidP="00971F21">
      <w:pPr>
        <w:spacing w:after="0" w:line="240" w:lineRule="auto"/>
        <w:rPr>
          <w:b/>
        </w:rPr>
      </w:pPr>
      <w:r>
        <w:rPr>
          <w:b/>
        </w:rPr>
        <w:lastRenderedPageBreak/>
        <w:t>SHOCK / TRAUMA</w:t>
      </w:r>
    </w:p>
    <w:p w14:paraId="0723454D" w14:textId="77777777" w:rsidR="009F3153" w:rsidRDefault="009F3153" w:rsidP="00971F21">
      <w:pPr>
        <w:spacing w:after="0" w:line="240" w:lineRule="auto"/>
        <w:rPr>
          <w:b/>
        </w:rPr>
      </w:pPr>
    </w:p>
    <w:p w14:paraId="6F26569D" w14:textId="77777777" w:rsidR="009F3153" w:rsidRDefault="009F3153" w:rsidP="00971F21">
      <w:pPr>
        <w:spacing w:after="0" w:line="240" w:lineRule="auto"/>
        <w:rPr>
          <w:b/>
        </w:rPr>
      </w:pPr>
      <w:r>
        <w:rPr>
          <w:b/>
        </w:rPr>
        <w:t>401</w:t>
      </w:r>
      <w:r>
        <w:rPr>
          <w:b/>
        </w:rPr>
        <w:tab/>
        <w:t>Air Ambulance Transport</w:t>
      </w:r>
    </w:p>
    <w:p w14:paraId="2CD5B55B" w14:textId="7E741849" w:rsidR="00042DFE" w:rsidRPr="00042DFE" w:rsidRDefault="00FE5113" w:rsidP="00042DFE">
      <w:pPr>
        <w:shd w:val="clear" w:color="auto" w:fill="660033"/>
        <w:spacing w:after="0" w:line="240" w:lineRule="auto"/>
        <w:rPr>
          <w:rFonts w:cstheme="minorHAnsi"/>
        </w:rPr>
      </w:pPr>
      <w:r>
        <w:rPr>
          <w:rFonts w:cstheme="minorHAnsi"/>
          <w:noProof/>
        </w:rPr>
        <mc:AlternateContent>
          <mc:Choice Requires="wps">
            <w:drawing>
              <wp:inline distT="0" distB="0" distL="0" distR="0" wp14:anchorId="2BA4782A" wp14:editId="3737D0A1">
                <wp:extent cx="5286375" cy="219075"/>
                <wp:effectExtent l="0" t="0" r="0" b="0"/>
                <wp:docPr id="689"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86375" cy="219075"/>
                        </a:xfrm>
                        <a:prstGeom prst="rect">
                          <a:avLst/>
                        </a:prstGeom>
                        <a:extLst>
                          <a:ext uri="{AF507438-7753-43E0-B8FC-AC1667EBCBE1}">
                            <a14:hiddenEffects xmlns:a14="http://schemas.microsoft.com/office/drawing/2010/main">
                              <a:effectLst/>
                            </a14:hiddenEffects>
                          </a:ext>
                        </a:extLst>
                      </wps:spPr>
                      <wps:txbx>
                        <w:txbxContent>
                          <w:p w14:paraId="28F5A3FD" w14:textId="77777777" w:rsidR="006B1B97" w:rsidRPr="00E16DFA" w:rsidRDefault="006B1B97" w:rsidP="00567905">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4782A" id="WordArt 134" o:spid="_x0000_s1158" type="#_x0000_t202" style="width:41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" filled="f" stroked="f">
                <o:lock v:ext="edit" shapetype="t"/>
                <v:textbox style="mso-fit-shape-to-text:t">
                  <w:txbxContent>
                    <w:p w14:paraId="28F5A3FD" w14:textId="77777777" w:rsidR="006B1B97" w:rsidRPr="00E16DFA" w:rsidRDefault="006B1B97" w:rsidP="00567905">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1D9B2254" w14:textId="77777777" w:rsidR="004553F1" w:rsidRDefault="004553F1" w:rsidP="00971F21">
      <w:pPr>
        <w:spacing w:after="0" w:line="240" w:lineRule="auto"/>
        <w:rPr>
          <w:rFonts w:cstheme="minorHAnsi"/>
          <w:b/>
        </w:rPr>
      </w:pPr>
      <w:r>
        <w:rPr>
          <w:rFonts w:cstheme="minorHAnsi"/>
          <w:b/>
        </w:rPr>
        <w:t>Request for an Air Ambulance must be in accordance with approved service policy.</w:t>
      </w:r>
    </w:p>
    <w:p w14:paraId="6380A1D1" w14:textId="77777777" w:rsidR="00CD5BB0" w:rsidRPr="00966A1B" w:rsidRDefault="00CD5BB0" w:rsidP="00971F21">
      <w:pPr>
        <w:spacing w:after="0" w:line="240" w:lineRule="auto"/>
        <w:rPr>
          <w:rFonts w:cstheme="minorHAnsi"/>
          <w:sz w:val="20"/>
        </w:rPr>
      </w:pPr>
    </w:p>
    <w:p w14:paraId="58CCBCB2" w14:textId="77777777" w:rsidR="00517D33" w:rsidRDefault="00F80AA7" w:rsidP="00971F21">
      <w:pPr>
        <w:spacing w:after="0" w:line="240" w:lineRule="auto"/>
        <w:rPr>
          <w:rFonts w:cstheme="minorHAnsi"/>
          <w:u w:val="single"/>
        </w:rPr>
      </w:pPr>
      <w:r>
        <w:rPr>
          <w:rFonts w:cstheme="minorHAnsi"/>
        </w:rPr>
        <w:t xml:space="preserve">A scene flight by air ambulance </w:t>
      </w:r>
      <w:r>
        <w:rPr>
          <w:rFonts w:cstheme="minorHAnsi"/>
          <w:u w:val="single"/>
        </w:rPr>
        <w:t>MAY</w:t>
      </w:r>
      <w:r>
        <w:rPr>
          <w:rFonts w:cstheme="minorHAnsi"/>
        </w:rPr>
        <w:t xml:space="preserve"> be indicated </w:t>
      </w:r>
      <w:r>
        <w:rPr>
          <w:rFonts w:cstheme="minorHAnsi"/>
          <w:u w:val="single"/>
        </w:rPr>
        <w:t>IF</w:t>
      </w:r>
      <w:r w:rsidR="00CD5BB0">
        <w:rPr>
          <w:rFonts w:cstheme="minorHAnsi"/>
          <w:u w:val="single"/>
        </w:rPr>
        <w:t>:</w:t>
      </w:r>
    </w:p>
    <w:p w14:paraId="416FD679" w14:textId="77777777" w:rsidR="00517D33" w:rsidRPr="00517D33" w:rsidRDefault="00517D33" w:rsidP="007770B1">
      <w:pPr>
        <w:pStyle w:val="ListParagraph"/>
        <w:numPr>
          <w:ilvl w:val="0"/>
          <w:numId w:val="56"/>
        </w:numPr>
        <w:spacing w:after="0" w:line="240" w:lineRule="auto"/>
      </w:pPr>
      <w:r>
        <w:t xml:space="preserve">The level I trauma patient’s condition warrants immediate and extreme action </w:t>
      </w:r>
      <w:r w:rsidRPr="00583CEE">
        <w:rPr>
          <w:b/>
        </w:rPr>
        <w:t>and</w:t>
      </w:r>
      <w:r>
        <w:t xml:space="preserve"> the extrication </w:t>
      </w:r>
      <w:r w:rsidRPr="00583CEE">
        <w:rPr>
          <w:b/>
        </w:rPr>
        <w:t>and/or</w:t>
      </w:r>
      <w:r>
        <w:t xml:space="preserve"> transport time is greater than 30 minutes </w:t>
      </w:r>
      <w:r w:rsidRPr="00583CEE">
        <w:rPr>
          <w:b/>
        </w:rPr>
        <w:t>and</w:t>
      </w:r>
      <w:r>
        <w:t xml:space="preserve"> if the patient </w:t>
      </w:r>
      <w:r w:rsidRPr="00583CEE">
        <w:rPr>
          <w:b/>
        </w:rPr>
        <w:t>is not</w:t>
      </w:r>
      <w:r>
        <w:t xml:space="preserve"> in trauma full arrest.</w:t>
      </w:r>
    </w:p>
    <w:p w14:paraId="7A83C9AD" w14:textId="77777777" w:rsidR="00F80AA7" w:rsidRDefault="00517D33" w:rsidP="007770B1">
      <w:pPr>
        <w:pStyle w:val="ListParagraph"/>
        <w:numPr>
          <w:ilvl w:val="0"/>
          <w:numId w:val="56"/>
        </w:numPr>
        <w:spacing w:after="0" w:line="240" w:lineRule="auto"/>
      </w:pPr>
      <w:r>
        <w:t>Transport time is defined as the length of time beginning when the emergency unit would leave the scene transporting until time of arrival at the trauma center.</w:t>
      </w:r>
    </w:p>
    <w:p w14:paraId="2CDCFD5E" w14:textId="77777777" w:rsidR="00517D33" w:rsidRPr="00966A1B" w:rsidRDefault="00517D33" w:rsidP="00971F21">
      <w:pPr>
        <w:spacing w:after="0" w:line="240" w:lineRule="auto"/>
        <w:rPr>
          <w:sz w:val="20"/>
        </w:rPr>
      </w:pPr>
    </w:p>
    <w:p w14:paraId="34F0BB04" w14:textId="141E18D1" w:rsidR="00517D33" w:rsidRDefault="00517D33" w:rsidP="00971F21">
      <w:pPr>
        <w:spacing w:after="0" w:line="240" w:lineRule="auto"/>
      </w:pPr>
      <w:r>
        <w:t xml:space="preserve">The </w:t>
      </w:r>
      <w:r w:rsidR="00D70EB7">
        <w:t>on-scene</w:t>
      </w:r>
      <w:r>
        <w:t xml:space="preserve"> Paramedic</w:t>
      </w:r>
      <w:r w:rsidR="00042DFE">
        <w:t xml:space="preserve"> or EMS Supervisory Personnel</w:t>
      </w:r>
      <w:r>
        <w:t xml:space="preserve"> shall have the authority </w:t>
      </w:r>
      <w:r w:rsidR="00966A1B">
        <w:t>to</w:t>
      </w:r>
      <w:r>
        <w:t xml:space="preserve"> disregard the response of an air ambulance </w:t>
      </w:r>
      <w:r w:rsidR="004553F1">
        <w:t xml:space="preserve">in accordance </w:t>
      </w:r>
      <w:r w:rsidR="004C3BC9">
        <w:t>with</w:t>
      </w:r>
      <w:r w:rsidR="004553F1">
        <w:t xml:space="preserve"> approved service policy.</w:t>
      </w:r>
    </w:p>
    <w:p w14:paraId="12436751" w14:textId="77777777" w:rsidR="00517D33" w:rsidRPr="00966A1B" w:rsidRDefault="00517D33" w:rsidP="00971F21">
      <w:pPr>
        <w:spacing w:after="0" w:line="240" w:lineRule="auto"/>
        <w:rPr>
          <w:sz w:val="20"/>
          <w:u w:val="single"/>
        </w:rPr>
      </w:pPr>
    </w:p>
    <w:p w14:paraId="3EDF4041" w14:textId="77777777" w:rsidR="00517D33" w:rsidRDefault="00517D33" w:rsidP="00971F21">
      <w:pPr>
        <w:spacing w:after="0" w:line="240" w:lineRule="auto"/>
        <w:rPr>
          <w:b/>
          <w:u w:val="single"/>
        </w:rPr>
      </w:pPr>
      <w:r>
        <w:rPr>
          <w:u w:val="single"/>
        </w:rPr>
        <w:t>Additional Criteria:</w:t>
      </w:r>
    </w:p>
    <w:p w14:paraId="15B0CF70" w14:textId="77777777" w:rsidR="00946F83" w:rsidRDefault="00946F83" w:rsidP="007770B1">
      <w:pPr>
        <w:pStyle w:val="ListParagraph"/>
        <w:numPr>
          <w:ilvl w:val="0"/>
          <w:numId w:val="57"/>
        </w:numPr>
        <w:spacing w:after="0" w:line="240" w:lineRule="auto"/>
      </w:pPr>
      <w:r>
        <w:t>Multi-system blunt or penetrating trauma with unstable vital signs</w:t>
      </w:r>
    </w:p>
    <w:p w14:paraId="3B12BCA7" w14:textId="77777777" w:rsidR="00946F83" w:rsidRDefault="00946F83" w:rsidP="007770B1">
      <w:pPr>
        <w:pStyle w:val="ListParagraph"/>
        <w:numPr>
          <w:ilvl w:val="0"/>
          <w:numId w:val="57"/>
        </w:numPr>
        <w:spacing w:after="0" w:line="240" w:lineRule="auto"/>
      </w:pPr>
      <w:r>
        <w:t>Greater than 25% TBSA burns</w:t>
      </w:r>
    </w:p>
    <w:p w14:paraId="58DC18A6" w14:textId="77777777" w:rsidR="00946F83" w:rsidRDefault="00946F83" w:rsidP="007770B1">
      <w:pPr>
        <w:pStyle w:val="ListParagraph"/>
        <w:numPr>
          <w:ilvl w:val="0"/>
          <w:numId w:val="57"/>
        </w:numPr>
        <w:spacing w:after="0" w:line="240" w:lineRule="auto"/>
      </w:pPr>
      <w:r>
        <w:t>Paralysis or spinal injury</w:t>
      </w:r>
    </w:p>
    <w:p w14:paraId="0EAA8B2C" w14:textId="77777777" w:rsidR="00946F83" w:rsidRDefault="00946F83" w:rsidP="007770B1">
      <w:pPr>
        <w:pStyle w:val="ListParagraph"/>
        <w:numPr>
          <w:ilvl w:val="0"/>
          <w:numId w:val="57"/>
        </w:numPr>
        <w:spacing w:after="0" w:line="240" w:lineRule="auto"/>
      </w:pPr>
      <w:r>
        <w:t>Amputation proximal to wrist or ankle</w:t>
      </w:r>
    </w:p>
    <w:p w14:paraId="3FA9DBEB" w14:textId="77777777" w:rsidR="00946F83" w:rsidRDefault="00946F83" w:rsidP="007770B1">
      <w:pPr>
        <w:pStyle w:val="ListParagraph"/>
        <w:numPr>
          <w:ilvl w:val="0"/>
          <w:numId w:val="57"/>
        </w:numPr>
        <w:spacing w:after="0" w:line="240" w:lineRule="auto"/>
      </w:pPr>
      <w:r>
        <w:t>Flail or crushed chest</w:t>
      </w:r>
    </w:p>
    <w:p w14:paraId="7266A467" w14:textId="77777777" w:rsidR="00946F83" w:rsidRPr="00966A1B" w:rsidRDefault="00946F83" w:rsidP="00971F21">
      <w:pPr>
        <w:spacing w:after="0" w:line="240" w:lineRule="auto"/>
        <w:rPr>
          <w:sz w:val="20"/>
        </w:rPr>
      </w:pPr>
    </w:p>
    <w:p w14:paraId="66BE020B" w14:textId="77777777" w:rsidR="00946F83" w:rsidRDefault="00946F83" w:rsidP="00971F21">
      <w:pPr>
        <w:spacing w:after="0" w:line="240" w:lineRule="auto"/>
        <w:rPr>
          <w:u w:val="single"/>
        </w:rPr>
      </w:pPr>
      <w:r>
        <w:rPr>
          <w:u w:val="single"/>
        </w:rPr>
        <w:t>Situational Criteria:</w:t>
      </w:r>
    </w:p>
    <w:p w14:paraId="22615F4D" w14:textId="77777777" w:rsidR="00946F83" w:rsidRDefault="00946F83" w:rsidP="007770B1">
      <w:pPr>
        <w:pStyle w:val="ListParagraph"/>
        <w:numPr>
          <w:ilvl w:val="0"/>
          <w:numId w:val="58"/>
        </w:numPr>
        <w:spacing w:after="0" w:line="240" w:lineRule="auto"/>
      </w:pPr>
      <w:r>
        <w:t xml:space="preserve">High </w:t>
      </w:r>
      <w:r w:rsidR="00583CEE">
        <w:t>energy mechanisms</w:t>
      </w:r>
    </w:p>
    <w:p w14:paraId="0C91D7C1" w14:textId="77777777" w:rsidR="00583CEE" w:rsidRDefault="00583CEE" w:rsidP="007770B1">
      <w:pPr>
        <w:pStyle w:val="ListParagraph"/>
        <w:numPr>
          <w:ilvl w:val="0"/>
          <w:numId w:val="58"/>
        </w:numPr>
        <w:spacing w:after="0" w:line="240" w:lineRule="auto"/>
      </w:pPr>
      <w:r>
        <w:t>Prolonged entrapment</w:t>
      </w:r>
    </w:p>
    <w:p w14:paraId="520EC53A" w14:textId="77777777" w:rsidR="00583CEE" w:rsidRDefault="00583CEE" w:rsidP="007770B1">
      <w:pPr>
        <w:pStyle w:val="ListParagraph"/>
        <w:numPr>
          <w:ilvl w:val="0"/>
          <w:numId w:val="58"/>
        </w:numPr>
        <w:spacing w:after="0" w:line="240" w:lineRule="auto"/>
      </w:pPr>
      <w:r>
        <w:t>Multiple casualty incident</w:t>
      </w:r>
    </w:p>
    <w:p w14:paraId="1BB1322A" w14:textId="77777777" w:rsidR="00583CEE" w:rsidRPr="00966A1B" w:rsidRDefault="00583CEE" w:rsidP="00971F21">
      <w:pPr>
        <w:spacing w:after="0" w:line="240" w:lineRule="auto"/>
        <w:rPr>
          <w:sz w:val="20"/>
        </w:rPr>
      </w:pPr>
    </w:p>
    <w:p w14:paraId="77DE44E7" w14:textId="77777777" w:rsidR="00583CEE" w:rsidRDefault="00583CEE" w:rsidP="00971F21">
      <w:pPr>
        <w:spacing w:after="0" w:line="240" w:lineRule="auto"/>
      </w:pPr>
      <w:r>
        <w:t xml:space="preserve">Patients will be categorized according to the current </w:t>
      </w:r>
      <w:r w:rsidR="00A97B1E">
        <w:t>Tennessee</w:t>
      </w:r>
      <w:r>
        <w:t xml:space="preserve"> Trauma Destination Determinates.</w:t>
      </w:r>
    </w:p>
    <w:p w14:paraId="25065558" w14:textId="77777777" w:rsidR="00583CEE" w:rsidRPr="00966A1B" w:rsidRDefault="00583CEE" w:rsidP="00971F21">
      <w:pPr>
        <w:spacing w:after="0" w:line="240" w:lineRule="auto"/>
        <w:rPr>
          <w:sz w:val="20"/>
        </w:rPr>
      </w:pPr>
    </w:p>
    <w:p w14:paraId="7F04DB85" w14:textId="77777777" w:rsidR="00583CEE" w:rsidRDefault="00583CEE" w:rsidP="007770B1">
      <w:pPr>
        <w:pStyle w:val="ListParagraph"/>
        <w:numPr>
          <w:ilvl w:val="0"/>
          <w:numId w:val="59"/>
        </w:numPr>
        <w:spacing w:after="0" w:line="240" w:lineRule="auto"/>
      </w:pPr>
      <w:r w:rsidRPr="00966A1B">
        <w:rPr>
          <w:b/>
        </w:rPr>
        <w:t>DO NOT</w:t>
      </w:r>
      <w:r>
        <w:t xml:space="preserve"> </w:t>
      </w:r>
      <w:r w:rsidR="00042DFE">
        <w:t>request</w:t>
      </w:r>
      <w:r>
        <w:t xml:space="preserve"> an air ambulance</w:t>
      </w:r>
      <w:r w:rsidR="00042DFE">
        <w:t xml:space="preserve"> transport</w:t>
      </w:r>
      <w:r>
        <w:t xml:space="preserve"> if patient is in traumatic cardiopulmonary arrest.  If the patient has no vital signs, they are in trauma full-</w:t>
      </w:r>
      <w:r w:rsidR="00966A1B">
        <w:t>arrest</w:t>
      </w:r>
      <w:r>
        <w:t>.</w:t>
      </w:r>
    </w:p>
    <w:p w14:paraId="78667340" w14:textId="77777777" w:rsidR="00583CEE" w:rsidRDefault="00583CEE" w:rsidP="007770B1">
      <w:pPr>
        <w:pStyle w:val="ListParagraph"/>
        <w:numPr>
          <w:ilvl w:val="0"/>
          <w:numId w:val="59"/>
        </w:numPr>
        <w:spacing w:after="0" w:line="240" w:lineRule="auto"/>
      </w:pPr>
      <w:r>
        <w:t xml:space="preserve">The Paramedic in charge of the patient shall have the authority </w:t>
      </w:r>
      <w:r w:rsidRPr="00966A1B">
        <w:rPr>
          <w:b/>
        </w:rPr>
        <w:t>through</w:t>
      </w:r>
      <w:r>
        <w:t xml:space="preserve"> the Incident Commander to disregard the response of the air ambulance.</w:t>
      </w:r>
    </w:p>
    <w:p w14:paraId="0D605ADC" w14:textId="77777777" w:rsidR="00583CEE" w:rsidRDefault="00583CEE" w:rsidP="007770B1">
      <w:pPr>
        <w:pStyle w:val="ListParagraph"/>
        <w:numPr>
          <w:ilvl w:val="0"/>
          <w:numId w:val="59"/>
        </w:numPr>
        <w:spacing w:after="0" w:line="240" w:lineRule="auto"/>
      </w:pPr>
      <w:r>
        <w:t>The Paramedic will coordinate with the Incident Commander to insure the helicopter receives patient information and landing zone location.</w:t>
      </w:r>
    </w:p>
    <w:p w14:paraId="448A6018" w14:textId="77777777" w:rsidR="00583CEE" w:rsidRPr="00966A1B" w:rsidRDefault="00583CEE" w:rsidP="00971F21">
      <w:pPr>
        <w:spacing w:after="0" w:line="240" w:lineRule="auto"/>
        <w:rPr>
          <w:sz w:val="20"/>
        </w:rPr>
      </w:pPr>
    </w:p>
    <w:p w14:paraId="0B955F13" w14:textId="77777777" w:rsidR="00583CEE" w:rsidRDefault="00583CEE" w:rsidP="00971F21">
      <w:pPr>
        <w:spacing w:after="0" w:line="240" w:lineRule="auto"/>
      </w:pPr>
      <w:r>
        <w:rPr>
          <w:b/>
        </w:rPr>
        <w:t>NOTE:</w:t>
      </w:r>
      <w:r>
        <w:rPr>
          <w:b/>
        </w:rPr>
        <w:tab/>
      </w:r>
      <w:r>
        <w:t>Medical responsibility will be assumed by the medical flight crew personnel upon arrival at the scene.</w:t>
      </w:r>
    </w:p>
    <w:p w14:paraId="7C6D1405" w14:textId="77777777" w:rsidR="00583CEE" w:rsidRPr="00966A1B" w:rsidRDefault="00583CEE" w:rsidP="00971F21">
      <w:pPr>
        <w:spacing w:after="0" w:line="240" w:lineRule="auto"/>
        <w:rPr>
          <w:sz w:val="20"/>
        </w:rPr>
      </w:pPr>
    </w:p>
    <w:p w14:paraId="7FA605E3" w14:textId="77777777" w:rsidR="00583CEE" w:rsidRDefault="00723C5B" w:rsidP="00971F21">
      <w:pPr>
        <w:spacing w:after="0" w:line="240" w:lineRule="auto"/>
      </w:pPr>
      <w:r>
        <w:t>The following may impact transport by helicopter:</w:t>
      </w:r>
    </w:p>
    <w:p w14:paraId="1F3CE242" w14:textId="77777777" w:rsidR="00583CEE" w:rsidRDefault="00583CEE" w:rsidP="007770B1">
      <w:pPr>
        <w:pStyle w:val="ListParagraph"/>
        <w:numPr>
          <w:ilvl w:val="1"/>
          <w:numId w:val="60"/>
        </w:numPr>
        <w:spacing w:after="0" w:line="240" w:lineRule="auto"/>
      </w:pPr>
      <w:r>
        <w:t>Adults who have traction splint(s) applied</w:t>
      </w:r>
    </w:p>
    <w:p w14:paraId="7DC0BD23" w14:textId="77777777" w:rsidR="00583CEE" w:rsidRDefault="00583CEE" w:rsidP="007770B1">
      <w:pPr>
        <w:pStyle w:val="ListParagraph"/>
        <w:numPr>
          <w:ilvl w:val="1"/>
          <w:numId w:val="60"/>
        </w:numPr>
        <w:spacing w:after="0" w:line="240" w:lineRule="auto"/>
      </w:pPr>
      <w:r>
        <w:t>Patients over 6’</w:t>
      </w:r>
      <w:r w:rsidR="00042DFE">
        <w:t>4</w:t>
      </w:r>
      <w:r>
        <w:t>”</w:t>
      </w:r>
    </w:p>
    <w:p w14:paraId="6624ECA3" w14:textId="77777777" w:rsidR="00583CEE" w:rsidRDefault="00042DFE" w:rsidP="007770B1">
      <w:pPr>
        <w:pStyle w:val="ListParagraph"/>
        <w:numPr>
          <w:ilvl w:val="1"/>
          <w:numId w:val="60"/>
        </w:numPr>
        <w:spacing w:after="0" w:line="240" w:lineRule="auto"/>
      </w:pPr>
      <w:r>
        <w:t>Patients whose girth exceeds 27”</w:t>
      </w:r>
    </w:p>
    <w:p w14:paraId="31970C0C" w14:textId="77777777" w:rsidR="00966A1B" w:rsidRDefault="00583CEE" w:rsidP="007770B1">
      <w:pPr>
        <w:pStyle w:val="ListParagraph"/>
        <w:numPr>
          <w:ilvl w:val="1"/>
          <w:numId w:val="60"/>
        </w:numPr>
        <w:spacing w:after="0" w:line="240" w:lineRule="auto"/>
        <w:sectPr w:rsidR="00966A1B" w:rsidSect="000C1B1A">
          <w:footerReference w:type="default" r:id="rId66"/>
          <w:pgSz w:w="12240" w:h="15840"/>
          <w:pgMar w:top="1440" w:right="1440" w:bottom="1440" w:left="1440" w:header="720" w:footer="720" w:gutter="0"/>
          <w:cols w:space="720"/>
          <w:docGrid w:linePitch="360"/>
        </w:sectPr>
      </w:pPr>
      <w:r>
        <w:t>Any splint or device that exceeds the boundary of the long spine board</w:t>
      </w:r>
    </w:p>
    <w:p w14:paraId="0AB5F23E" w14:textId="77777777" w:rsidR="00583CEE" w:rsidRDefault="002F69A3" w:rsidP="00971F21">
      <w:pPr>
        <w:spacing w:after="0" w:line="240" w:lineRule="auto"/>
        <w:rPr>
          <w:b/>
        </w:rPr>
      </w:pPr>
      <w:r>
        <w:rPr>
          <w:b/>
        </w:rPr>
        <w:lastRenderedPageBreak/>
        <w:t>SHOCK / TRAUMA</w:t>
      </w:r>
    </w:p>
    <w:p w14:paraId="011AEBC0" w14:textId="77777777" w:rsidR="002F69A3" w:rsidRDefault="002F69A3" w:rsidP="00971F21">
      <w:pPr>
        <w:spacing w:after="0" w:line="240" w:lineRule="auto"/>
        <w:rPr>
          <w:b/>
        </w:rPr>
      </w:pPr>
    </w:p>
    <w:p w14:paraId="00D2D336" w14:textId="77777777" w:rsidR="002F69A3" w:rsidRDefault="002F69A3" w:rsidP="00971F21">
      <w:pPr>
        <w:spacing w:after="0" w:line="240" w:lineRule="auto"/>
        <w:rPr>
          <w:b/>
        </w:rPr>
      </w:pPr>
      <w:r>
        <w:rPr>
          <w:b/>
        </w:rPr>
        <w:t>402</w:t>
      </w:r>
      <w:r>
        <w:rPr>
          <w:b/>
        </w:rPr>
        <w:tab/>
        <w:t>Abdominal/Pelvic Trauma</w:t>
      </w:r>
    </w:p>
    <w:p w14:paraId="3DDB793D" w14:textId="77777777" w:rsidR="002F69A3" w:rsidRPr="002F69A3" w:rsidRDefault="002F69A3"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2F69A3" w14:paraId="54C62049" w14:textId="77777777" w:rsidTr="002F69A3">
        <w:tc>
          <w:tcPr>
            <w:tcW w:w="9576" w:type="dxa"/>
          </w:tcPr>
          <w:p w14:paraId="27C6EC4B" w14:textId="77777777" w:rsidR="002F69A3" w:rsidRDefault="002F69A3" w:rsidP="00971F21">
            <w:r>
              <w:t>Abdominal / retroperitoneal abrasions/contusions</w:t>
            </w:r>
          </w:p>
          <w:p w14:paraId="1563D436" w14:textId="77777777" w:rsidR="002F69A3" w:rsidRDefault="002F69A3" w:rsidP="00971F21">
            <w:r>
              <w:t>Penetrating injuries</w:t>
            </w:r>
          </w:p>
          <w:p w14:paraId="31D0E2BA" w14:textId="77777777" w:rsidR="002F69A3" w:rsidRDefault="002F69A3" w:rsidP="00971F21">
            <w:r>
              <w:t>Hypotension</w:t>
            </w:r>
          </w:p>
          <w:p w14:paraId="3596BB82" w14:textId="77777777" w:rsidR="002F69A3" w:rsidRDefault="002F69A3" w:rsidP="00971F21">
            <w:r>
              <w:t>Abdominal evisceration(s)</w:t>
            </w:r>
          </w:p>
          <w:p w14:paraId="72A43E12" w14:textId="77777777" w:rsidR="002F69A3" w:rsidRDefault="002F69A3" w:rsidP="00971F21">
            <w:r>
              <w:t xml:space="preserve">Abdominal pain on </w:t>
            </w:r>
            <w:r w:rsidR="00A64320">
              <w:t>palpation</w:t>
            </w:r>
          </w:p>
          <w:p w14:paraId="21EE1C32" w14:textId="77777777" w:rsidR="002F69A3" w:rsidRDefault="002F69A3" w:rsidP="00971F21">
            <w:r>
              <w:t>Hematuria, bloody stool</w:t>
            </w:r>
          </w:p>
          <w:p w14:paraId="46BC741E" w14:textId="77777777" w:rsidR="002F69A3" w:rsidRDefault="002F69A3" w:rsidP="00971F21">
            <w:r>
              <w:t>Altered bowel sounds</w:t>
            </w:r>
          </w:p>
          <w:p w14:paraId="46BF8774" w14:textId="77777777" w:rsidR="002F69A3" w:rsidRDefault="002F69A3" w:rsidP="00971F21">
            <w:r>
              <w:t>Vomiting blood</w:t>
            </w:r>
          </w:p>
          <w:p w14:paraId="3CBC3DD7" w14:textId="77777777" w:rsidR="002F69A3" w:rsidRDefault="002F69A3" w:rsidP="00971F21">
            <w:r>
              <w:t>History of abdominal injury/trauma</w:t>
            </w:r>
          </w:p>
          <w:p w14:paraId="1C9D2CA3" w14:textId="77777777" w:rsidR="002F69A3" w:rsidRDefault="002F69A3" w:rsidP="00971F21">
            <w:r>
              <w:t>Suspected injury secondary to mechanism of trauma</w:t>
            </w:r>
          </w:p>
        </w:tc>
      </w:tr>
    </w:tbl>
    <w:p w14:paraId="4FD17DC4" w14:textId="07BEC71E" w:rsidR="00A64320" w:rsidRPr="00A64320" w:rsidRDefault="00FE5113" w:rsidP="00A64320">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5FA2AC3D" wp14:editId="3ECE3472">
                <wp:extent cx="647700" cy="219075"/>
                <wp:effectExtent l="9525" t="9525" r="16510" b="5080"/>
                <wp:docPr id="688"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6CF0EB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2AC3D" id="WordArt 135" o:spid="_x0000_s1159"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AHkUlpXQIAAK0EAAAOAAAAAAAAAAAAAAAAAC4CAABkcnMvZTJvRG9jLnhtbFBL&#10;AQItABQABgAIAAAAIQCOSfXv2QAAAAQBAAAPAAAAAAAAAAAAAAAAALcEAABkcnMvZG93bnJldi54&#10;bWxQSwUGAAAAAAQABADzAAAAvQUAAAAA&#10;" filled="f" stroked="f">
                <o:lock v:ext="edit" shapetype="t"/>
                <v:textbox style="mso-fit-shape-to-text:t">
                  <w:txbxContent>
                    <w:p w14:paraId="16CF0EB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2D29B99" w14:textId="77777777" w:rsidR="00A64320" w:rsidRDefault="00A64320" w:rsidP="007770B1">
      <w:pPr>
        <w:pStyle w:val="ListParagraph"/>
        <w:numPr>
          <w:ilvl w:val="0"/>
          <w:numId w:val="61"/>
        </w:numPr>
        <w:spacing w:after="0" w:line="240" w:lineRule="auto"/>
      </w:pPr>
      <w:r>
        <w:t>Oxygen and airway maintenance appropriate for the patient’s condition</w:t>
      </w:r>
    </w:p>
    <w:p w14:paraId="54A81CCA" w14:textId="77777777" w:rsidR="00A64320" w:rsidRDefault="00A64320" w:rsidP="007770B1">
      <w:pPr>
        <w:pStyle w:val="ListParagraph"/>
        <w:numPr>
          <w:ilvl w:val="0"/>
          <w:numId w:val="61"/>
        </w:numPr>
        <w:spacing w:after="0" w:line="240" w:lineRule="auto"/>
      </w:pPr>
      <w:r>
        <w:t>C-Spine protection</w:t>
      </w:r>
    </w:p>
    <w:p w14:paraId="506553EA" w14:textId="61AABBAD" w:rsidR="00A64320" w:rsidRDefault="00A64320" w:rsidP="007770B1">
      <w:pPr>
        <w:pStyle w:val="ListParagraph"/>
        <w:numPr>
          <w:ilvl w:val="0"/>
          <w:numId w:val="61"/>
        </w:numPr>
        <w:spacing w:after="0" w:line="240" w:lineRule="auto"/>
      </w:pPr>
      <w:r>
        <w:t xml:space="preserve">Stop any </w:t>
      </w:r>
      <w:r w:rsidR="00D70EB7">
        <w:t>life-threatening</w:t>
      </w:r>
      <w:r>
        <w:t xml:space="preserve"> hemorrhaging</w:t>
      </w:r>
    </w:p>
    <w:p w14:paraId="7254ACF1" w14:textId="77777777" w:rsidR="00A64320" w:rsidRPr="00A64320" w:rsidRDefault="00A64320" w:rsidP="001828C5">
      <w:pPr>
        <w:pStyle w:val="ListParagraph"/>
        <w:spacing w:after="0" w:line="240" w:lineRule="auto"/>
        <w:rPr>
          <w:b/>
          <w:color w:val="FF0000"/>
        </w:rPr>
      </w:pPr>
      <w:r>
        <w:rPr>
          <w:b/>
          <w:color w:val="FF0000"/>
        </w:rPr>
        <w:t>EMR STOP</w:t>
      </w:r>
    </w:p>
    <w:p w14:paraId="357B933C" w14:textId="0B3AD537" w:rsidR="002F69A3" w:rsidRDefault="00FE5113" w:rsidP="00971F21">
      <w:pPr>
        <w:shd w:val="clear" w:color="auto" w:fill="00B0F0"/>
        <w:spacing w:after="0" w:line="240" w:lineRule="auto"/>
        <w:ind w:left="720" w:hanging="720"/>
      </w:pPr>
      <w:r>
        <w:rPr>
          <w:noProof/>
        </w:rPr>
        <mc:AlternateContent>
          <mc:Choice Requires="wps">
            <w:drawing>
              <wp:inline distT="0" distB="0" distL="0" distR="0" wp14:anchorId="7EB676D9" wp14:editId="05A49678">
                <wp:extent cx="600075" cy="209550"/>
                <wp:effectExtent l="0" t="0" r="0" b="0"/>
                <wp:docPr id="687"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5D276747"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676D9" id="WordArt 136" o:spid="_x0000_s1160"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" filled="f" stroked="f">
                <o:lock v:ext="edit" shapetype="t"/>
                <v:textbox style="mso-fit-shape-to-text:t">
                  <w:txbxContent>
                    <w:p w14:paraId="5D276747"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0CC3E09" w14:textId="77777777" w:rsidR="002F69A3" w:rsidRDefault="002F69A3" w:rsidP="007770B1">
      <w:pPr>
        <w:pStyle w:val="ListParagraph"/>
        <w:numPr>
          <w:ilvl w:val="0"/>
          <w:numId w:val="61"/>
        </w:numPr>
        <w:spacing w:after="0" w:line="240" w:lineRule="auto"/>
      </w:pPr>
      <w:r>
        <w:t>Systolic BP or peds normal for age:</w:t>
      </w:r>
    </w:p>
    <w:p w14:paraId="1674C5ED" w14:textId="77777777" w:rsidR="002F69A3" w:rsidRDefault="000050AE" w:rsidP="007770B1">
      <w:pPr>
        <w:pStyle w:val="ListParagraph"/>
        <w:numPr>
          <w:ilvl w:val="1"/>
          <w:numId w:val="61"/>
        </w:numPr>
        <w:spacing w:after="0" w:line="240" w:lineRule="auto"/>
      </w:pPr>
      <w:r>
        <w:t>If Systo</w:t>
      </w:r>
      <w:r w:rsidR="002F69A3">
        <w:t>lic BP &gt;90 mmHg place patient supine with legs elevated and flexed at knees and hips</w:t>
      </w:r>
      <w:r w:rsidR="00297946">
        <w:t>. I</w:t>
      </w:r>
      <w:r w:rsidR="002F69A3">
        <w:t>f no C-Spine</w:t>
      </w:r>
      <w:r w:rsidR="000D54CB">
        <w:t xml:space="preserve"> concerns</w:t>
      </w:r>
      <w:r w:rsidR="002F69A3">
        <w:t>, contact Medical Control</w:t>
      </w:r>
    </w:p>
    <w:p w14:paraId="18D9C2BB" w14:textId="77777777" w:rsidR="002F69A3" w:rsidRDefault="002F69A3" w:rsidP="007770B1">
      <w:pPr>
        <w:pStyle w:val="ListParagraph"/>
        <w:numPr>
          <w:ilvl w:val="0"/>
          <w:numId w:val="61"/>
        </w:numPr>
        <w:spacing w:after="0" w:line="240" w:lineRule="auto"/>
      </w:pPr>
      <w:r>
        <w:t>Patient Pregnant:</w:t>
      </w:r>
    </w:p>
    <w:p w14:paraId="75104B29" w14:textId="77777777" w:rsidR="002F69A3" w:rsidRDefault="002F69A3" w:rsidP="007770B1">
      <w:pPr>
        <w:pStyle w:val="ListParagraph"/>
        <w:numPr>
          <w:ilvl w:val="1"/>
          <w:numId w:val="61"/>
        </w:numPr>
        <w:spacing w:after="0" w:line="240" w:lineRule="auto"/>
      </w:pPr>
      <w:r>
        <w:t>If patient is not past 1</w:t>
      </w:r>
      <w:r w:rsidRPr="00297946">
        <w:rPr>
          <w:vertAlign w:val="superscript"/>
        </w:rPr>
        <w:t>st</w:t>
      </w:r>
      <w:r>
        <w:t xml:space="preserve"> trimester: place patient supine with legs elevated and flexed at knees and hips</w:t>
      </w:r>
      <w:r w:rsidR="00297946">
        <w:t>. I</w:t>
      </w:r>
      <w:r>
        <w:t>f no C-Spine</w:t>
      </w:r>
      <w:r w:rsidR="000D54CB">
        <w:t xml:space="preserve"> concerns</w:t>
      </w:r>
      <w:r>
        <w:t>, contact Medical Control</w:t>
      </w:r>
    </w:p>
    <w:p w14:paraId="0D204BD3" w14:textId="77777777" w:rsidR="002F69A3" w:rsidRDefault="002F69A3" w:rsidP="007770B1">
      <w:pPr>
        <w:pStyle w:val="ListParagraph"/>
        <w:numPr>
          <w:ilvl w:val="1"/>
          <w:numId w:val="61"/>
        </w:numPr>
        <w:spacing w:after="0" w:line="240" w:lineRule="auto"/>
      </w:pPr>
      <w:r>
        <w:t>If patient is past 1</w:t>
      </w:r>
      <w:r w:rsidRPr="00297946">
        <w:rPr>
          <w:vertAlign w:val="superscript"/>
        </w:rPr>
        <w:t>st</w:t>
      </w:r>
      <w:r>
        <w:t xml:space="preserve"> trimester: place patient in left lateral recumbent position</w:t>
      </w:r>
    </w:p>
    <w:p w14:paraId="2B098EBB" w14:textId="77777777" w:rsidR="002F69A3" w:rsidRDefault="002F69A3" w:rsidP="007770B1">
      <w:pPr>
        <w:pStyle w:val="ListParagraph"/>
        <w:numPr>
          <w:ilvl w:val="0"/>
          <w:numId w:val="61"/>
        </w:numPr>
        <w:spacing w:after="0" w:line="240" w:lineRule="auto"/>
      </w:pPr>
      <w:r>
        <w:t>Penetrating object:</w:t>
      </w:r>
    </w:p>
    <w:p w14:paraId="28B574CD" w14:textId="77777777" w:rsidR="002F69A3" w:rsidRDefault="002F69A3" w:rsidP="007770B1">
      <w:pPr>
        <w:pStyle w:val="ListParagraph"/>
        <w:numPr>
          <w:ilvl w:val="1"/>
          <w:numId w:val="61"/>
        </w:numPr>
        <w:spacing w:after="0" w:line="240" w:lineRule="auto"/>
      </w:pPr>
      <w:r>
        <w:t>If no penetrating object: place patient supine with legs elevated and flexed at knees</w:t>
      </w:r>
      <w:r w:rsidR="00297946">
        <w:t xml:space="preserve"> and hips. I</w:t>
      </w:r>
      <w:r>
        <w:t>f no C-Spine</w:t>
      </w:r>
      <w:r w:rsidR="000D54CB">
        <w:t xml:space="preserve"> concerns</w:t>
      </w:r>
      <w:r>
        <w:t>, contact Medical Control</w:t>
      </w:r>
    </w:p>
    <w:p w14:paraId="544EA048" w14:textId="77777777" w:rsidR="002F69A3" w:rsidRDefault="002F69A3" w:rsidP="007770B1">
      <w:pPr>
        <w:pStyle w:val="ListParagraph"/>
        <w:numPr>
          <w:ilvl w:val="1"/>
          <w:numId w:val="61"/>
        </w:numPr>
        <w:spacing w:after="0" w:line="240" w:lineRule="auto"/>
      </w:pPr>
      <w:r>
        <w:t>If penetrating object present: stabilize object(s)</w:t>
      </w:r>
    </w:p>
    <w:p w14:paraId="6767D2C1" w14:textId="77777777" w:rsidR="002F69A3" w:rsidRDefault="002F69A3" w:rsidP="007770B1">
      <w:pPr>
        <w:pStyle w:val="ListParagraph"/>
        <w:numPr>
          <w:ilvl w:val="0"/>
          <w:numId w:val="61"/>
        </w:numPr>
        <w:spacing w:after="0" w:line="240" w:lineRule="auto"/>
      </w:pPr>
      <w:r>
        <w:t>Evisceration:</w:t>
      </w:r>
    </w:p>
    <w:p w14:paraId="150D25D6" w14:textId="77777777" w:rsidR="002F69A3" w:rsidRDefault="002F69A3" w:rsidP="007770B1">
      <w:pPr>
        <w:pStyle w:val="ListParagraph"/>
        <w:numPr>
          <w:ilvl w:val="1"/>
          <w:numId w:val="61"/>
        </w:numPr>
        <w:spacing w:after="0" w:line="240" w:lineRule="auto"/>
      </w:pPr>
      <w:r>
        <w:t>If present: place patient supine with legs elevated and flexed at knees and hips.  If no C-Spine</w:t>
      </w:r>
      <w:r w:rsidR="000D54CB">
        <w:t xml:space="preserve"> concerns</w:t>
      </w:r>
      <w:r>
        <w:t>, contact Medical Control.</w:t>
      </w:r>
      <w:r w:rsidR="00297946">
        <w:t xml:space="preserve">  Cover evisceration(s) with saline soaked trauma dressing</w:t>
      </w:r>
    </w:p>
    <w:p w14:paraId="34712F8D" w14:textId="77777777" w:rsidR="00A64320" w:rsidRDefault="00A64320" w:rsidP="007770B1">
      <w:pPr>
        <w:pStyle w:val="ListParagraph"/>
        <w:numPr>
          <w:ilvl w:val="0"/>
          <w:numId w:val="61"/>
        </w:numPr>
        <w:spacing w:after="0" w:line="240" w:lineRule="auto"/>
      </w:pPr>
      <w:r>
        <w:t>Pulse oximetry</w:t>
      </w:r>
    </w:p>
    <w:p w14:paraId="7539FF86" w14:textId="77777777" w:rsidR="00297946" w:rsidRDefault="00297946" w:rsidP="001828C5">
      <w:pPr>
        <w:pStyle w:val="ListParagraph"/>
        <w:spacing w:after="0" w:line="240" w:lineRule="auto"/>
        <w:rPr>
          <w:b/>
          <w:color w:val="FF0000"/>
        </w:rPr>
      </w:pPr>
      <w:r w:rsidRPr="00297946">
        <w:rPr>
          <w:b/>
          <w:color w:val="FF0000"/>
        </w:rPr>
        <w:t>EMT STOP</w:t>
      </w:r>
    </w:p>
    <w:p w14:paraId="4D0CA693" w14:textId="4F3D9855" w:rsidR="00455B60" w:rsidRPr="00455B60"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8FA691B" wp14:editId="5110456C">
                <wp:extent cx="790575" cy="209550"/>
                <wp:effectExtent l="0" t="0" r="0" b="0"/>
                <wp:docPr id="686"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09550"/>
                        </a:xfrm>
                        <a:prstGeom prst="rect">
                          <a:avLst/>
                        </a:prstGeom>
                        <a:extLst>
                          <a:ext uri="{AF507438-7753-43E0-B8FC-AC1667EBCBE1}">
                            <a14:hiddenEffects xmlns:a14="http://schemas.microsoft.com/office/drawing/2010/main">
                              <a:effectLst/>
                            </a14:hiddenEffects>
                          </a:ext>
                        </a:extLst>
                      </wps:spPr>
                      <wps:txbx>
                        <w:txbxContent>
                          <w:p w14:paraId="544E80E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A691B" id="WordArt 137" o:spid="_x0000_s1161" type="#_x0000_t202" style="width:6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" filled="f" stroked="f">
                <o:lock v:ext="edit" shapetype="t"/>
                <v:textbox style="mso-fit-shape-to-text:t">
                  <w:txbxContent>
                    <w:p w14:paraId="544E80E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95F28A5" w14:textId="77777777" w:rsidR="00455B60" w:rsidRDefault="00455B60" w:rsidP="007770B1">
      <w:pPr>
        <w:pStyle w:val="ListParagraph"/>
        <w:numPr>
          <w:ilvl w:val="0"/>
          <w:numId w:val="61"/>
        </w:numPr>
        <w:spacing w:after="0" w:line="240" w:lineRule="auto"/>
      </w:pPr>
      <w:r>
        <w:t>IV NS/LR TKO</w:t>
      </w:r>
    </w:p>
    <w:p w14:paraId="52A73A93" w14:textId="24E63F73" w:rsidR="00455B60" w:rsidRDefault="00455B60" w:rsidP="00971F21">
      <w:pPr>
        <w:pStyle w:val="ListParagraph"/>
        <w:spacing w:after="0" w:line="240" w:lineRule="auto"/>
        <w:ind w:left="1440"/>
      </w:pPr>
      <w:r>
        <w:t xml:space="preserve">If systolic BP &lt;90 mmHg, IV NS/LR 20 </w:t>
      </w:r>
      <w:r w:rsidR="00CC4363">
        <w:t>mL</w:t>
      </w:r>
      <w:r>
        <w:t xml:space="preserve">/kg bolus </w:t>
      </w:r>
      <w:r>
        <w:rPr>
          <w:b/>
          <w:i/>
          <w:u w:val="single"/>
        </w:rPr>
        <w:t xml:space="preserve">(peds 20 </w:t>
      </w:r>
      <w:r w:rsidR="002929E7" w:rsidRPr="002929E7">
        <w:rPr>
          <w:b/>
          <w:i/>
          <w:u w:val="single"/>
        </w:rPr>
        <w:t>mL</w:t>
      </w:r>
      <w:r>
        <w:rPr>
          <w:b/>
          <w:i/>
          <w:u w:val="single"/>
        </w:rPr>
        <w:t>/kg bolus)</w:t>
      </w:r>
      <w:r>
        <w:t>.  Target SBP is 90-110 mmHg in adult trauma patients</w:t>
      </w:r>
    </w:p>
    <w:p w14:paraId="747F0452" w14:textId="77777777" w:rsidR="00455B60" w:rsidRPr="00455B60" w:rsidRDefault="002200A7" w:rsidP="001828C5">
      <w:pPr>
        <w:pStyle w:val="ListParagraph"/>
        <w:spacing w:after="0" w:line="240" w:lineRule="auto"/>
        <w:rPr>
          <w:b/>
          <w:color w:val="FF0000"/>
        </w:rPr>
      </w:pPr>
      <w:r>
        <w:rPr>
          <w:b/>
          <w:color w:val="FF0000"/>
        </w:rPr>
        <w:t>AEMT</w:t>
      </w:r>
      <w:r w:rsidR="00455B60">
        <w:rPr>
          <w:b/>
          <w:color w:val="FF0000"/>
        </w:rPr>
        <w:t xml:space="preserve"> STOP</w:t>
      </w:r>
    </w:p>
    <w:p w14:paraId="47D5C5B5" w14:textId="497BCDBE" w:rsidR="002F69A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99EF776" wp14:editId="783C59F7">
                <wp:extent cx="1257300" cy="209550"/>
                <wp:effectExtent l="0" t="0" r="0" b="0"/>
                <wp:docPr id="685"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300" cy="209550"/>
                        </a:xfrm>
                        <a:prstGeom prst="rect">
                          <a:avLst/>
                        </a:prstGeom>
                        <a:extLst>
                          <a:ext uri="{AF507438-7753-43E0-B8FC-AC1667EBCBE1}">
                            <a14:hiddenEffects xmlns:a14="http://schemas.microsoft.com/office/drawing/2010/main">
                              <a:effectLst/>
                            </a14:hiddenEffects>
                          </a:ext>
                        </a:extLst>
                      </wps:spPr>
                      <wps:txbx>
                        <w:txbxContent>
                          <w:p w14:paraId="7A4DD1C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EF776" id="WordArt 138" o:spid="_x0000_s1162" type="#_x0000_t202" style="width:9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" filled="f" stroked="f">
                <o:lock v:ext="edit" shapetype="t"/>
                <v:textbox style="mso-fit-shape-to-text:t">
                  <w:txbxContent>
                    <w:p w14:paraId="7A4DD1C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F0E9DC6" w14:textId="77777777" w:rsidR="00297946" w:rsidRDefault="00A64320" w:rsidP="007770B1">
      <w:pPr>
        <w:pStyle w:val="ListParagraph"/>
        <w:numPr>
          <w:ilvl w:val="0"/>
          <w:numId w:val="61"/>
        </w:numPr>
        <w:spacing w:after="0" w:line="240" w:lineRule="auto"/>
      </w:pPr>
      <w:r>
        <w:t>12 Lead EKG, transmit if appropriate</w:t>
      </w:r>
    </w:p>
    <w:p w14:paraId="1EC799C9" w14:textId="77777777" w:rsidR="00297946" w:rsidRPr="00297946" w:rsidRDefault="00297946" w:rsidP="00A64320">
      <w:pPr>
        <w:pStyle w:val="ListParagraph"/>
        <w:spacing w:after="0" w:line="240" w:lineRule="auto"/>
        <w:rPr>
          <w:b/>
          <w:color w:val="FF0000"/>
        </w:rPr>
        <w:sectPr w:rsidR="00297946" w:rsidRPr="00297946" w:rsidSect="000C1B1A">
          <w:footerReference w:type="default" r:id="rId67"/>
          <w:pgSz w:w="12240" w:h="15840"/>
          <w:pgMar w:top="1440" w:right="1440" w:bottom="1440" w:left="1440" w:header="720" w:footer="720" w:gutter="0"/>
          <w:cols w:space="720"/>
          <w:docGrid w:linePitch="360"/>
        </w:sectPr>
      </w:pPr>
    </w:p>
    <w:p w14:paraId="6A637A60" w14:textId="77777777" w:rsidR="00297946" w:rsidRDefault="00297946" w:rsidP="00971F21">
      <w:pPr>
        <w:spacing w:after="0" w:line="240" w:lineRule="auto"/>
        <w:rPr>
          <w:b/>
        </w:rPr>
      </w:pPr>
      <w:r>
        <w:rPr>
          <w:b/>
        </w:rPr>
        <w:lastRenderedPageBreak/>
        <w:t>SHOCK / TRAUMA</w:t>
      </w:r>
    </w:p>
    <w:p w14:paraId="055AA439" w14:textId="77777777" w:rsidR="00297946" w:rsidRDefault="00297946" w:rsidP="00971F21">
      <w:pPr>
        <w:spacing w:after="0" w:line="240" w:lineRule="auto"/>
        <w:rPr>
          <w:b/>
        </w:rPr>
      </w:pPr>
    </w:p>
    <w:p w14:paraId="015ACF0A" w14:textId="77777777" w:rsidR="00297946" w:rsidRDefault="00297946" w:rsidP="00971F21">
      <w:pPr>
        <w:spacing w:after="0" w:line="240" w:lineRule="auto"/>
        <w:rPr>
          <w:b/>
        </w:rPr>
      </w:pPr>
      <w:r>
        <w:rPr>
          <w:b/>
        </w:rPr>
        <w:t>403</w:t>
      </w:r>
      <w:r>
        <w:rPr>
          <w:b/>
        </w:rPr>
        <w:tab/>
        <w:t>Avulsed Teeth – Standing Order</w:t>
      </w:r>
    </w:p>
    <w:p w14:paraId="13C56C2E" w14:textId="77777777" w:rsidR="00297946" w:rsidRDefault="00297946" w:rsidP="00971F21">
      <w:pPr>
        <w:spacing w:after="0" w:line="240" w:lineRule="auto"/>
        <w:rPr>
          <w:b/>
        </w:rPr>
      </w:pPr>
    </w:p>
    <w:p w14:paraId="17D3E75F" w14:textId="77777777" w:rsidR="00297946" w:rsidRPr="00297946" w:rsidRDefault="00297946"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297946" w14:paraId="5A2E92B3" w14:textId="77777777" w:rsidTr="00297946">
        <w:tc>
          <w:tcPr>
            <w:tcW w:w="9576" w:type="dxa"/>
          </w:tcPr>
          <w:p w14:paraId="375FF181" w14:textId="77777777" w:rsidR="00297946" w:rsidRDefault="00297946" w:rsidP="00971F21">
            <w:r>
              <w:t>Avulsed teeth may be handled in much the same manner as small parts; i.e. rinse in normal saline (do not rub or scrub) and place in gauze moistened with saline</w:t>
            </w:r>
          </w:p>
          <w:p w14:paraId="76C0B6B7" w14:textId="77777777" w:rsidR="00297946" w:rsidRDefault="00297946" w:rsidP="00971F21">
            <w:r>
              <w:t>Do not cool tooth</w:t>
            </w:r>
            <w:r w:rsidR="000D54CB">
              <w:t>/teeth</w:t>
            </w:r>
            <w:r>
              <w:t xml:space="preserve"> with ice</w:t>
            </w:r>
          </w:p>
        </w:tc>
      </w:tr>
    </w:tbl>
    <w:p w14:paraId="47BEBF8F" w14:textId="065AA9D9" w:rsidR="00A64320" w:rsidRDefault="00FE5113" w:rsidP="00A64320">
      <w:pPr>
        <w:shd w:val="clear" w:color="auto" w:fill="660033"/>
        <w:spacing w:after="0" w:line="240" w:lineRule="auto"/>
        <w:rPr>
          <w:rFonts w:cstheme="minorHAnsi"/>
        </w:rPr>
      </w:pPr>
      <w:r>
        <w:rPr>
          <w:rFonts w:cstheme="minorHAnsi"/>
          <w:noProof/>
        </w:rPr>
        <mc:AlternateContent>
          <mc:Choice Requires="wps">
            <w:drawing>
              <wp:inline distT="0" distB="0" distL="0" distR="0" wp14:anchorId="62887515" wp14:editId="757394C3">
                <wp:extent cx="3495675" cy="219075"/>
                <wp:effectExtent l="0" t="0" r="0" b="0"/>
                <wp:docPr id="684"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95675" cy="219075"/>
                        </a:xfrm>
                        <a:prstGeom prst="rect">
                          <a:avLst/>
                        </a:prstGeom>
                        <a:extLst>
                          <a:ext uri="{AF507438-7753-43E0-B8FC-AC1667EBCBE1}">
                            <a14:hiddenEffects xmlns:a14="http://schemas.microsoft.com/office/drawing/2010/main">
                              <a:effectLst/>
                            </a14:hiddenEffects>
                          </a:ext>
                        </a:extLst>
                      </wps:spPr>
                      <wps:txbx>
                        <w:txbxContent>
                          <w:p w14:paraId="1AD12815" w14:textId="77777777" w:rsidR="006B1B97" w:rsidRPr="00E16DFA" w:rsidRDefault="006B1B97" w:rsidP="00190774">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87515" id="WordArt 139" o:spid="_x0000_s1163" type="#_x0000_t202" style="width:275.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" filled="f" stroked="f">
                <o:lock v:ext="edit" shapetype="t"/>
                <v:textbox style="mso-fit-shape-to-text:t">
                  <w:txbxContent>
                    <w:p w14:paraId="1AD12815" w14:textId="77777777" w:rsidR="006B1B97" w:rsidRPr="00E16DFA" w:rsidRDefault="006B1B97" w:rsidP="00190774">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w:t>
                      </w:r>
                    </w:p>
                  </w:txbxContent>
                </v:textbox>
                <w10:anchorlock/>
              </v:shape>
            </w:pict>
          </mc:Fallback>
        </mc:AlternateContent>
      </w:r>
    </w:p>
    <w:p w14:paraId="7BC7A551" w14:textId="77777777" w:rsidR="00297946" w:rsidRDefault="00297946" w:rsidP="007770B1">
      <w:pPr>
        <w:pStyle w:val="ListParagraph"/>
        <w:numPr>
          <w:ilvl w:val="0"/>
          <w:numId w:val="62"/>
        </w:numPr>
        <w:spacing w:after="0" w:line="240" w:lineRule="auto"/>
      </w:pPr>
      <w:r>
        <w:t>Oxygen and airway maintenance appropriate to patient’s condition</w:t>
      </w:r>
    </w:p>
    <w:p w14:paraId="351E027F" w14:textId="77777777" w:rsidR="00297946" w:rsidRDefault="00297946" w:rsidP="007770B1">
      <w:pPr>
        <w:pStyle w:val="ListParagraph"/>
        <w:numPr>
          <w:ilvl w:val="0"/>
          <w:numId w:val="62"/>
        </w:numPr>
        <w:spacing w:after="0" w:line="240" w:lineRule="auto"/>
      </w:pPr>
      <w:r>
        <w:t>C-Spine stabilization</w:t>
      </w:r>
    </w:p>
    <w:p w14:paraId="5B529588" w14:textId="77777777" w:rsidR="00297946" w:rsidRDefault="00297946" w:rsidP="007770B1">
      <w:pPr>
        <w:pStyle w:val="ListParagraph"/>
        <w:numPr>
          <w:ilvl w:val="0"/>
          <w:numId w:val="62"/>
        </w:numPr>
        <w:spacing w:after="0" w:line="240" w:lineRule="auto"/>
      </w:pPr>
      <w:r>
        <w:t>Treat other associated injuries</w:t>
      </w:r>
    </w:p>
    <w:p w14:paraId="0A3F629E" w14:textId="77777777" w:rsidR="00297946" w:rsidRDefault="00297946" w:rsidP="007770B1">
      <w:pPr>
        <w:pStyle w:val="ListParagraph"/>
        <w:numPr>
          <w:ilvl w:val="0"/>
          <w:numId w:val="62"/>
        </w:numPr>
        <w:spacing w:after="0" w:line="240" w:lineRule="auto"/>
      </w:pPr>
      <w:r>
        <w:t>Pay attention to the airway, bleeding and avulsed teeth may cause obstruction.</w:t>
      </w:r>
    </w:p>
    <w:p w14:paraId="3CB70391" w14:textId="77777777" w:rsidR="00297946" w:rsidRDefault="00297946" w:rsidP="007770B1">
      <w:pPr>
        <w:pStyle w:val="ListParagraph"/>
        <w:numPr>
          <w:ilvl w:val="0"/>
          <w:numId w:val="62"/>
        </w:numPr>
        <w:spacing w:after="0" w:line="240" w:lineRule="auto"/>
      </w:pPr>
      <w:r>
        <w:t>Supportive care</w:t>
      </w:r>
    </w:p>
    <w:p w14:paraId="5410A60B" w14:textId="77777777" w:rsidR="00297946" w:rsidRDefault="00297946" w:rsidP="007770B1">
      <w:pPr>
        <w:pStyle w:val="ListParagraph"/>
        <w:numPr>
          <w:ilvl w:val="0"/>
          <w:numId w:val="62"/>
        </w:numPr>
        <w:spacing w:after="0" w:line="240" w:lineRule="auto"/>
      </w:pPr>
      <w:r>
        <w:t xml:space="preserve">Avulsed teeth may be handled in much the same manner as small body parts; i.e. rinse in normal saline (do not rub or scrub) and place in moistened gauze, but there is no need to cool with ice. </w:t>
      </w:r>
    </w:p>
    <w:p w14:paraId="1DBEE211" w14:textId="77777777" w:rsidR="005C39A4" w:rsidRPr="009E48EC" w:rsidRDefault="00A64320" w:rsidP="001828C5">
      <w:pPr>
        <w:pStyle w:val="ListParagraph"/>
        <w:spacing w:after="0" w:line="240" w:lineRule="auto"/>
        <w:rPr>
          <w:b/>
          <w:color w:val="FF0000"/>
        </w:rPr>
      </w:pPr>
      <w:r>
        <w:rPr>
          <w:b/>
          <w:color w:val="FF0000"/>
        </w:rPr>
        <w:t xml:space="preserve">EMR, </w:t>
      </w:r>
      <w:r w:rsidR="005C39A4" w:rsidRPr="009E48EC">
        <w:rPr>
          <w:b/>
          <w:color w:val="FF0000"/>
        </w:rPr>
        <w:t>EMT</w:t>
      </w:r>
      <w:r>
        <w:rPr>
          <w:b/>
          <w:color w:val="FF0000"/>
        </w:rPr>
        <w:t>,</w:t>
      </w:r>
      <w:r w:rsidR="005C39A4" w:rsidRPr="009E48EC">
        <w:rPr>
          <w:b/>
          <w:color w:val="FF0000"/>
        </w:rPr>
        <w:t xml:space="preserve"> </w:t>
      </w:r>
      <w:r w:rsidR="00854333">
        <w:rPr>
          <w:b/>
          <w:color w:val="FF0000"/>
        </w:rPr>
        <w:t xml:space="preserve">and </w:t>
      </w:r>
      <w:r w:rsidR="002200A7">
        <w:rPr>
          <w:b/>
          <w:color w:val="FF0000"/>
        </w:rPr>
        <w:t>AEMT</w:t>
      </w:r>
      <w:r w:rsidR="00854333">
        <w:rPr>
          <w:b/>
          <w:color w:val="FF0000"/>
        </w:rPr>
        <w:t xml:space="preserve"> </w:t>
      </w:r>
      <w:r w:rsidR="005C39A4" w:rsidRPr="009E48EC">
        <w:rPr>
          <w:b/>
          <w:color w:val="FF0000"/>
        </w:rPr>
        <w:t>STOP</w:t>
      </w:r>
    </w:p>
    <w:p w14:paraId="3EF3797F" w14:textId="1A1B420A" w:rsidR="00297946"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2800935A" wp14:editId="56ED5152">
                <wp:extent cx="1257300" cy="209550"/>
                <wp:effectExtent l="0" t="0" r="0" b="0"/>
                <wp:docPr id="683"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300" cy="209550"/>
                        </a:xfrm>
                        <a:prstGeom prst="rect">
                          <a:avLst/>
                        </a:prstGeom>
                        <a:extLst>
                          <a:ext uri="{AF507438-7753-43E0-B8FC-AC1667EBCBE1}">
                            <a14:hiddenEffects xmlns:a14="http://schemas.microsoft.com/office/drawing/2010/main">
                              <a:effectLst/>
                            </a14:hiddenEffects>
                          </a:ext>
                        </a:extLst>
                      </wps:spPr>
                      <wps:txbx>
                        <w:txbxContent>
                          <w:p w14:paraId="73DD812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0935A" id="WordArt 140" o:spid="_x0000_s1164" type="#_x0000_t202" style="width:9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" filled="f" stroked="f">
                <o:lock v:ext="edit" shapetype="t"/>
                <v:textbox style="mso-fit-shape-to-text:t">
                  <w:txbxContent>
                    <w:p w14:paraId="73DD812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D88D661" w14:textId="77777777" w:rsidR="00297946" w:rsidRPr="00DA7503" w:rsidRDefault="00A64320" w:rsidP="007770B1">
      <w:pPr>
        <w:pStyle w:val="ListParagraph"/>
        <w:numPr>
          <w:ilvl w:val="0"/>
          <w:numId w:val="62"/>
        </w:numPr>
        <w:spacing w:after="0" w:line="240" w:lineRule="auto"/>
      </w:pPr>
      <w:r>
        <w:t>Re-implantation at the scene is recommended as this creates maximum possibility of reattachment.  The following guidelines pertain to re-implantation at the scene:</w:t>
      </w:r>
    </w:p>
    <w:p w14:paraId="25950787" w14:textId="77777777" w:rsidR="00297946" w:rsidRDefault="005C39A4" w:rsidP="007770B1">
      <w:pPr>
        <w:pStyle w:val="ListParagraph"/>
        <w:numPr>
          <w:ilvl w:val="1"/>
          <w:numId w:val="62"/>
        </w:numPr>
        <w:spacing w:after="0" w:line="240" w:lineRule="auto"/>
      </w:pPr>
      <w:r>
        <w:t>Applicable only for permanent teeth (i.e. with patients over 6.5 years of age)</w:t>
      </w:r>
    </w:p>
    <w:p w14:paraId="614E9A09" w14:textId="77777777" w:rsidR="005C39A4" w:rsidRDefault="005C39A4" w:rsidP="007770B1">
      <w:pPr>
        <w:pStyle w:val="ListParagraph"/>
        <w:numPr>
          <w:ilvl w:val="1"/>
          <w:numId w:val="62"/>
        </w:numPr>
        <w:spacing w:after="0" w:line="240" w:lineRule="auto"/>
      </w:pPr>
      <w:r>
        <w:t>Applicable when only one or two teeth are cleanly avulsed and the entire root is present</w:t>
      </w:r>
    </w:p>
    <w:p w14:paraId="1F783CDD" w14:textId="77777777" w:rsidR="005C39A4" w:rsidRDefault="005C39A4" w:rsidP="007770B1">
      <w:pPr>
        <w:pStyle w:val="ListParagraph"/>
        <w:numPr>
          <w:ilvl w:val="1"/>
          <w:numId w:val="62"/>
        </w:numPr>
        <w:spacing w:after="0" w:line="240" w:lineRule="auto"/>
      </w:pPr>
      <w:r>
        <w:t>Applicable only to anterior teeth (front 6, upper and lower)</w:t>
      </w:r>
    </w:p>
    <w:p w14:paraId="62C3ABD8" w14:textId="77777777" w:rsidR="005C39A4" w:rsidRDefault="009E48EC" w:rsidP="007770B1">
      <w:pPr>
        <w:pStyle w:val="ListParagraph"/>
        <w:numPr>
          <w:ilvl w:val="1"/>
          <w:numId w:val="62"/>
        </w:numPr>
        <w:spacing w:after="0" w:line="240" w:lineRule="auto"/>
      </w:pPr>
      <w:r>
        <w:t>The patient must be conscious</w:t>
      </w:r>
    </w:p>
    <w:p w14:paraId="07A47B34" w14:textId="77777777" w:rsidR="009E48EC" w:rsidRDefault="009E48EC" w:rsidP="007770B1">
      <w:pPr>
        <w:pStyle w:val="ListParagraph"/>
        <w:numPr>
          <w:ilvl w:val="1"/>
          <w:numId w:val="62"/>
        </w:numPr>
        <w:spacing w:after="0" w:line="240" w:lineRule="auto"/>
      </w:pPr>
      <w:r>
        <w:t>Should be attempted within the first 30 mins. (The sooner performed the greater the success rate.)</w:t>
      </w:r>
    </w:p>
    <w:p w14:paraId="4C17256C" w14:textId="77777777" w:rsidR="009E48EC" w:rsidRDefault="009E48EC" w:rsidP="007770B1">
      <w:pPr>
        <w:pStyle w:val="ListParagraph"/>
        <w:numPr>
          <w:ilvl w:val="1"/>
          <w:numId w:val="62"/>
        </w:numPr>
        <w:spacing w:after="0" w:line="240" w:lineRule="auto"/>
      </w:pPr>
      <w:r>
        <w:t>Do not force re-implantation.  Gentle insertion is all that is necessary. Slight incorrect positioning can be corrected later.</w:t>
      </w:r>
    </w:p>
    <w:p w14:paraId="2F038E88" w14:textId="77777777" w:rsidR="009E48EC" w:rsidRDefault="009E48EC" w:rsidP="007770B1">
      <w:pPr>
        <w:pStyle w:val="ListParagraph"/>
        <w:numPr>
          <w:ilvl w:val="0"/>
          <w:numId w:val="62"/>
        </w:numPr>
        <w:spacing w:after="0" w:line="240" w:lineRule="auto"/>
      </w:pPr>
      <w:r>
        <w:t>If re-implantation is not feasible and the patient is a fully conscious adult then the best procedure is to place the tooth in the mouth, either under the tongue or in the buccal vestibule.  This is not recommended for children.</w:t>
      </w:r>
    </w:p>
    <w:p w14:paraId="367FB945" w14:textId="77777777" w:rsidR="009E48EC" w:rsidRPr="009E48EC" w:rsidRDefault="009E48EC" w:rsidP="007770B1">
      <w:pPr>
        <w:pStyle w:val="ListParagraph"/>
        <w:numPr>
          <w:ilvl w:val="0"/>
          <w:numId w:val="62"/>
        </w:numPr>
        <w:spacing w:after="0" w:line="240" w:lineRule="auto"/>
        <w:rPr>
          <w:b/>
          <w:color w:val="FF0000"/>
        </w:rPr>
        <w:sectPr w:rsidR="009E48EC" w:rsidRPr="009E48EC" w:rsidSect="000C1B1A">
          <w:footerReference w:type="default" r:id="rId68"/>
          <w:pgSz w:w="12240" w:h="15840"/>
          <w:pgMar w:top="1440" w:right="1440" w:bottom="1440" w:left="1440" w:header="720" w:footer="720" w:gutter="0"/>
          <w:cols w:space="720"/>
          <w:docGrid w:linePitch="360"/>
        </w:sectPr>
      </w:pPr>
    </w:p>
    <w:p w14:paraId="5CF358F1" w14:textId="77777777" w:rsidR="009E48EC" w:rsidRDefault="009E48EC" w:rsidP="00971F21">
      <w:pPr>
        <w:spacing w:after="0" w:line="240" w:lineRule="auto"/>
        <w:rPr>
          <w:b/>
        </w:rPr>
      </w:pPr>
      <w:r>
        <w:rPr>
          <w:b/>
        </w:rPr>
        <w:lastRenderedPageBreak/>
        <w:t>SHOCK / TRAUMA</w:t>
      </w:r>
    </w:p>
    <w:p w14:paraId="7EA7FD53" w14:textId="77777777" w:rsidR="009E48EC" w:rsidRDefault="009E48EC" w:rsidP="00971F21">
      <w:pPr>
        <w:spacing w:after="0" w:line="240" w:lineRule="auto"/>
        <w:rPr>
          <w:b/>
        </w:rPr>
      </w:pPr>
    </w:p>
    <w:p w14:paraId="0DAE48F3" w14:textId="77777777" w:rsidR="009E48EC" w:rsidRDefault="009E48EC" w:rsidP="00971F21">
      <w:pPr>
        <w:spacing w:after="0" w:line="240" w:lineRule="auto"/>
        <w:rPr>
          <w:b/>
        </w:rPr>
      </w:pPr>
      <w:r>
        <w:rPr>
          <w:b/>
        </w:rPr>
        <w:t>404</w:t>
      </w:r>
      <w:r>
        <w:rPr>
          <w:b/>
        </w:rPr>
        <w:tab/>
        <w:t>Cardiogenic Shock</w:t>
      </w:r>
    </w:p>
    <w:p w14:paraId="7231460D" w14:textId="77777777" w:rsidR="009E48EC" w:rsidRDefault="009E48EC" w:rsidP="00971F21">
      <w:pPr>
        <w:spacing w:after="0" w:line="240" w:lineRule="auto"/>
        <w:rPr>
          <w:b/>
        </w:rPr>
      </w:pPr>
    </w:p>
    <w:p w14:paraId="67594E44" w14:textId="77777777" w:rsidR="009E48EC" w:rsidRPr="009E48EC" w:rsidRDefault="009E48EC"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9E48EC" w14:paraId="4C8346D2" w14:textId="77777777" w:rsidTr="009E48EC">
        <w:tc>
          <w:tcPr>
            <w:tcW w:w="9576" w:type="dxa"/>
          </w:tcPr>
          <w:p w14:paraId="681C761F" w14:textId="77777777" w:rsidR="009E48EC" w:rsidRDefault="009E48EC" w:rsidP="00971F21">
            <w:r>
              <w:t>Frequently associated with tachy/brady dysrhythmia, acute MI, or blunt chest trauma</w:t>
            </w:r>
          </w:p>
          <w:p w14:paraId="26EC60ED" w14:textId="77777777" w:rsidR="009E48EC" w:rsidRDefault="00F4190F" w:rsidP="00971F21">
            <w:r>
              <w:t>Neck vein distension in sitting position</w:t>
            </w:r>
          </w:p>
          <w:p w14:paraId="554F1985" w14:textId="77777777" w:rsidR="00F4190F" w:rsidRDefault="00F4190F" w:rsidP="00971F21">
            <w:r>
              <w:t>Moist sounding lungs (rales, rhonchi)</w:t>
            </w:r>
          </w:p>
          <w:p w14:paraId="5692F0B6" w14:textId="77777777" w:rsidR="00F4190F" w:rsidRDefault="00F4190F" w:rsidP="00971F21">
            <w:r>
              <w:t>Peripheral edema (if chronic heart failure)</w:t>
            </w:r>
          </w:p>
          <w:p w14:paraId="5E295773" w14:textId="77777777" w:rsidR="00F4190F" w:rsidRDefault="00F4190F" w:rsidP="00971F21">
            <w:r>
              <w:t>Determine if cardiac dysrhythmia exists</w:t>
            </w:r>
          </w:p>
          <w:p w14:paraId="730CAEBE" w14:textId="77777777" w:rsidR="00F4190F" w:rsidRDefault="00F4190F" w:rsidP="00971F21">
            <w:r>
              <w:t>Consider tension pneumothorax</w:t>
            </w:r>
          </w:p>
          <w:p w14:paraId="4898924E" w14:textId="77777777" w:rsidR="00F4190F" w:rsidRDefault="00F4190F" w:rsidP="00971F21">
            <w:r>
              <w:t>Consider cardiac tamponade</w:t>
            </w:r>
          </w:p>
          <w:p w14:paraId="203187BD" w14:textId="77777777" w:rsidR="00F4190F" w:rsidRDefault="00F4190F" w:rsidP="00971F21">
            <w:r>
              <w:t>Increased heart rate</w:t>
            </w:r>
          </w:p>
          <w:p w14:paraId="2731297D" w14:textId="77777777" w:rsidR="00F4190F" w:rsidRDefault="00F4190F" w:rsidP="00971F21">
            <w:r>
              <w:t>Decreased BP</w:t>
            </w:r>
          </w:p>
          <w:p w14:paraId="2411735C" w14:textId="77777777" w:rsidR="00F4190F" w:rsidRDefault="00F4190F" w:rsidP="00971F21">
            <w:r>
              <w:t>Altered LOC</w:t>
            </w:r>
          </w:p>
        </w:tc>
      </w:tr>
    </w:tbl>
    <w:p w14:paraId="6340BB2E" w14:textId="34294082" w:rsidR="00ED76AF" w:rsidRPr="00ED76AF" w:rsidRDefault="00FE5113" w:rsidP="00ED76A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3921ACAD" wp14:editId="61848683">
                <wp:extent cx="647700" cy="219075"/>
                <wp:effectExtent l="9525" t="9525" r="16510" b="5080"/>
                <wp:docPr id="682"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A4CAED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1ACAD" id="WordArt 141" o:spid="_x0000_s1165"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Bw7p6EXQIAAK0EAAAOAAAAAAAAAAAAAAAAAC4CAABkcnMvZTJvRG9jLnhtbFBL&#10;AQItABQABgAIAAAAIQCOSfXv2QAAAAQBAAAPAAAAAAAAAAAAAAAAALcEAABkcnMvZG93bnJldi54&#10;bWxQSwUGAAAAAAQABADzAAAAvQUAAAAA&#10;" filled="f" stroked="f">
                <o:lock v:ext="edit" shapetype="t"/>
                <v:textbox style="mso-fit-shape-to-text:t">
                  <w:txbxContent>
                    <w:p w14:paraId="3A4CAED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4559CC32" w14:textId="77777777" w:rsidR="00ED76AF" w:rsidRDefault="00ED76AF" w:rsidP="007770B1">
      <w:pPr>
        <w:pStyle w:val="ListParagraph"/>
        <w:numPr>
          <w:ilvl w:val="0"/>
          <w:numId w:val="164"/>
        </w:numPr>
        <w:spacing w:after="0" w:line="240" w:lineRule="auto"/>
      </w:pPr>
      <w:r>
        <w:t>Semi Fowlers or position of comfort</w:t>
      </w:r>
    </w:p>
    <w:p w14:paraId="20FB7701" w14:textId="77777777" w:rsidR="00ED76AF" w:rsidRDefault="00ED76AF" w:rsidP="007770B1">
      <w:pPr>
        <w:pStyle w:val="ListParagraph"/>
        <w:numPr>
          <w:ilvl w:val="0"/>
          <w:numId w:val="164"/>
        </w:numPr>
        <w:spacing w:after="0" w:line="240" w:lineRule="auto"/>
      </w:pPr>
      <w:r>
        <w:t>Oxygen and airway maintenance appropriate to patient’s condition</w:t>
      </w:r>
    </w:p>
    <w:p w14:paraId="6A1116DC" w14:textId="77777777" w:rsidR="00ED76AF" w:rsidRPr="00ED76AF" w:rsidRDefault="00ED76AF" w:rsidP="001828C5">
      <w:pPr>
        <w:pStyle w:val="ListParagraph"/>
        <w:spacing w:after="0" w:line="240" w:lineRule="auto"/>
        <w:rPr>
          <w:b/>
          <w:color w:val="FF0000"/>
        </w:rPr>
      </w:pPr>
      <w:r>
        <w:rPr>
          <w:b/>
          <w:color w:val="FF0000"/>
        </w:rPr>
        <w:t>EMR STOP</w:t>
      </w:r>
    </w:p>
    <w:p w14:paraId="2CA6EA49" w14:textId="6B67CBE6" w:rsidR="00F4190F" w:rsidRDefault="00FE5113" w:rsidP="00971F21">
      <w:pPr>
        <w:shd w:val="clear" w:color="auto" w:fill="00B0F0"/>
        <w:spacing w:after="0" w:line="240" w:lineRule="auto"/>
        <w:ind w:left="720" w:hanging="720"/>
      </w:pPr>
      <w:r>
        <w:rPr>
          <w:noProof/>
        </w:rPr>
        <mc:AlternateContent>
          <mc:Choice Requires="wps">
            <w:drawing>
              <wp:inline distT="0" distB="0" distL="0" distR="0" wp14:anchorId="5BEA3F8A" wp14:editId="1F8E06A9">
                <wp:extent cx="600075" cy="209550"/>
                <wp:effectExtent l="0" t="0" r="0" b="0"/>
                <wp:docPr id="681"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6972BC2E"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A3F8A" id="WordArt 142" o:spid="_x0000_s1166"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" filled="f" stroked="f">
                <o:lock v:ext="edit" shapetype="t"/>
                <v:textbox style="mso-fit-shape-to-text:t">
                  <w:txbxContent>
                    <w:p w14:paraId="6972BC2E"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1A76CFBC" w14:textId="77777777" w:rsidR="00ED76AF" w:rsidRDefault="00ED76AF" w:rsidP="007770B1">
      <w:pPr>
        <w:pStyle w:val="ListParagraph"/>
        <w:numPr>
          <w:ilvl w:val="0"/>
          <w:numId w:val="164"/>
        </w:numPr>
        <w:spacing w:after="0" w:line="240" w:lineRule="auto"/>
      </w:pPr>
      <w:r>
        <w:t>Pulse oximetry</w:t>
      </w:r>
    </w:p>
    <w:p w14:paraId="5B0C1146" w14:textId="77777777" w:rsidR="00F4190F" w:rsidRPr="00854333" w:rsidRDefault="00F4190F" w:rsidP="001828C5">
      <w:pPr>
        <w:pStyle w:val="ListParagraph"/>
        <w:spacing w:after="0" w:line="240" w:lineRule="auto"/>
        <w:rPr>
          <w:b/>
          <w:color w:val="FF0000"/>
        </w:rPr>
      </w:pPr>
      <w:r w:rsidRPr="00854333">
        <w:rPr>
          <w:b/>
          <w:color w:val="FF0000"/>
        </w:rPr>
        <w:t>EMT STOP</w:t>
      </w:r>
    </w:p>
    <w:p w14:paraId="78FF8A2F" w14:textId="63698823" w:rsidR="00854333" w:rsidRPr="00854333"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4494710B" wp14:editId="22A52348">
                <wp:extent cx="742950" cy="209550"/>
                <wp:effectExtent l="0" t="0" r="0" b="0"/>
                <wp:docPr id="680" name="WordArt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209550"/>
                        </a:xfrm>
                        <a:prstGeom prst="rect">
                          <a:avLst/>
                        </a:prstGeom>
                        <a:extLst>
                          <a:ext uri="{AF507438-7753-43E0-B8FC-AC1667EBCBE1}">
                            <a14:hiddenEffects xmlns:a14="http://schemas.microsoft.com/office/drawing/2010/main">
                              <a:effectLst/>
                            </a14:hiddenEffects>
                          </a:ext>
                        </a:extLst>
                      </wps:spPr>
                      <wps:txbx>
                        <w:txbxContent>
                          <w:p w14:paraId="01095CB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4710B" id="WordArt 143" o:spid="_x0000_s1167" type="#_x0000_t202" style="width:5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" filled="f" stroked="f">
                <o:lock v:ext="edit" shapetype="t"/>
                <v:textbox style="mso-fit-shape-to-text:t">
                  <w:txbxContent>
                    <w:p w14:paraId="01095CB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E653285" w14:textId="35A26DA3" w:rsidR="00854333" w:rsidRDefault="00854333" w:rsidP="007770B1">
      <w:pPr>
        <w:pStyle w:val="ListParagraph"/>
        <w:numPr>
          <w:ilvl w:val="0"/>
          <w:numId w:val="164"/>
        </w:numPr>
        <w:spacing w:after="0" w:line="240" w:lineRule="auto"/>
      </w:pPr>
      <w:r>
        <w:t xml:space="preserve">IV NS or LR, if hypotensive give 20 </w:t>
      </w:r>
      <w:r w:rsidR="00CC4363">
        <w:t>mL</w:t>
      </w:r>
      <w:r>
        <w:t xml:space="preserve">/kg bolus </w:t>
      </w:r>
      <w:r w:rsidRPr="00854333">
        <w:rPr>
          <w:b/>
          <w:i/>
          <w:u w:val="single"/>
        </w:rPr>
        <w:t xml:space="preserve">(peds 20 </w:t>
      </w:r>
      <w:r w:rsidR="002929E7" w:rsidRPr="002929E7">
        <w:rPr>
          <w:b/>
          <w:i/>
          <w:u w:val="single"/>
        </w:rPr>
        <w:t>mL</w:t>
      </w:r>
      <w:r w:rsidRPr="00854333">
        <w:rPr>
          <w:b/>
          <w:i/>
          <w:u w:val="single"/>
        </w:rPr>
        <w:t>/kg bolus)</w:t>
      </w:r>
    </w:p>
    <w:p w14:paraId="0B50057E" w14:textId="77777777" w:rsidR="00854333" w:rsidRPr="00854333" w:rsidRDefault="002200A7" w:rsidP="001828C5">
      <w:pPr>
        <w:pStyle w:val="ListParagraph"/>
        <w:spacing w:after="0" w:line="240" w:lineRule="auto"/>
        <w:rPr>
          <w:b/>
          <w:color w:val="FF0000"/>
        </w:rPr>
      </w:pPr>
      <w:r>
        <w:rPr>
          <w:b/>
          <w:color w:val="FF0000"/>
        </w:rPr>
        <w:t>AEMT</w:t>
      </w:r>
      <w:r w:rsidR="00854333" w:rsidRPr="00854333">
        <w:rPr>
          <w:b/>
          <w:color w:val="FF0000"/>
        </w:rPr>
        <w:t xml:space="preserve"> STOP</w:t>
      </w:r>
    </w:p>
    <w:p w14:paraId="17EF58EA" w14:textId="6A98C394" w:rsidR="00F4190F"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DC179A8" wp14:editId="6BA31271">
                <wp:extent cx="1209675" cy="209550"/>
                <wp:effectExtent l="0" t="0" r="0" b="0"/>
                <wp:docPr id="679"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209550"/>
                        </a:xfrm>
                        <a:prstGeom prst="rect">
                          <a:avLst/>
                        </a:prstGeom>
                        <a:extLst>
                          <a:ext uri="{AF507438-7753-43E0-B8FC-AC1667EBCBE1}">
                            <a14:hiddenEffects xmlns:a14="http://schemas.microsoft.com/office/drawing/2010/main">
                              <a:effectLst/>
                            </a14:hiddenEffects>
                          </a:ext>
                        </a:extLst>
                      </wps:spPr>
                      <wps:txbx>
                        <w:txbxContent>
                          <w:p w14:paraId="2FC04EA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179A8" id="WordArt 144" o:spid="_x0000_s1168" type="#_x0000_t202"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" filled="f" stroked="f">
                <o:lock v:ext="edit" shapetype="t"/>
                <v:textbox style="mso-fit-shape-to-text:t">
                  <w:txbxContent>
                    <w:p w14:paraId="2FC04EA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432CDF1" w14:textId="77777777" w:rsidR="00F043DF" w:rsidRDefault="00F043DF" w:rsidP="007770B1">
      <w:pPr>
        <w:pStyle w:val="ListParagraph"/>
        <w:numPr>
          <w:ilvl w:val="0"/>
          <w:numId w:val="164"/>
        </w:numPr>
        <w:spacing w:after="0" w:line="240" w:lineRule="auto"/>
      </w:pPr>
      <w:r>
        <w:t>12 lead EKG</w:t>
      </w:r>
      <w:r w:rsidR="00ED76AF">
        <w:t>, transmit if appropriate</w:t>
      </w:r>
    </w:p>
    <w:p w14:paraId="3C137496" w14:textId="77777777" w:rsidR="00ED76AF" w:rsidRDefault="00ED76AF" w:rsidP="007770B1">
      <w:pPr>
        <w:pStyle w:val="ListParagraph"/>
        <w:numPr>
          <w:ilvl w:val="0"/>
          <w:numId w:val="164"/>
        </w:numPr>
        <w:spacing w:after="0" w:line="240" w:lineRule="auto"/>
      </w:pPr>
      <w:r>
        <w:t>Treat cardiac rhythm appropriately</w:t>
      </w:r>
    </w:p>
    <w:p w14:paraId="516C76C2" w14:textId="77777777" w:rsidR="00F043DF" w:rsidRDefault="00F043DF" w:rsidP="00ED76AF">
      <w:pPr>
        <w:spacing w:after="0" w:line="240" w:lineRule="auto"/>
        <w:rPr>
          <w:b/>
          <w:color w:val="FF0000"/>
        </w:rPr>
      </w:pPr>
    </w:p>
    <w:p w14:paraId="4914C944" w14:textId="77777777" w:rsidR="00F043DF" w:rsidRDefault="00F043DF" w:rsidP="00971F21">
      <w:pPr>
        <w:spacing w:after="0" w:line="240" w:lineRule="auto"/>
        <w:ind w:left="720" w:hanging="720"/>
      </w:pPr>
      <w:r>
        <w:rPr>
          <w:u w:val="single"/>
        </w:rPr>
        <w:t>Treatment – Protocol</w:t>
      </w:r>
    </w:p>
    <w:p w14:paraId="3D7A18E9" w14:textId="77777777" w:rsidR="00F043DF" w:rsidRDefault="00F043DF" w:rsidP="00971F21">
      <w:pPr>
        <w:spacing w:after="0" w:line="240" w:lineRule="auto"/>
        <w:ind w:left="720" w:hanging="720"/>
      </w:pPr>
      <w:r>
        <w:tab/>
        <w:t>Contact Medical Control, consider:</w:t>
      </w:r>
    </w:p>
    <w:p w14:paraId="101A6901" w14:textId="475C1A6B" w:rsidR="00FF6ABB" w:rsidRDefault="00ED76AF" w:rsidP="00971F21">
      <w:pPr>
        <w:spacing w:after="0" w:line="240" w:lineRule="auto"/>
        <w:ind w:left="720" w:hanging="720"/>
        <w:rPr>
          <w:b/>
          <w:i/>
          <w:u w:val="single"/>
        </w:rPr>
      </w:pPr>
      <w:r>
        <w:tab/>
      </w:r>
      <w:r w:rsidR="00B97507">
        <w:t>DOPamine</w:t>
      </w:r>
      <w:r w:rsidR="00F043DF">
        <w:t xml:space="preserve"> 400 mg / 200 </w:t>
      </w:r>
      <w:r w:rsidR="00CC4363">
        <w:t>mL</w:t>
      </w:r>
      <w:r w:rsidR="00F043DF">
        <w:t xml:space="preserve"> or 800 mg/ 500 </w:t>
      </w:r>
      <w:r w:rsidR="00CC4363">
        <w:t>mL</w:t>
      </w:r>
      <w:r w:rsidR="00F043DF">
        <w:t xml:space="preserve"> D5W IV admix, begin 2</w:t>
      </w:r>
      <w:r w:rsidR="00E0024D">
        <w:t xml:space="preserve"> </w:t>
      </w:r>
      <w:r w:rsidR="00F043DF">
        <w:t>-2</w:t>
      </w:r>
      <w:r w:rsidR="00E0024D">
        <w:t xml:space="preserve"> </w:t>
      </w:r>
      <w:r w:rsidR="00F043DF">
        <w:t>0</w:t>
      </w:r>
      <w:r w:rsidR="00206512">
        <w:t xml:space="preserve"> mcg</w:t>
      </w:r>
      <w:r w:rsidR="00F043DF">
        <w:t xml:space="preserve">/kg/min </w:t>
      </w:r>
      <w:r w:rsidR="00FF6ABB">
        <w:rPr>
          <w:b/>
          <w:i/>
          <w:u w:val="single"/>
        </w:rPr>
        <w:t xml:space="preserve">(peds </w:t>
      </w:r>
      <w:r w:rsidR="003C3C2B">
        <w:rPr>
          <w:b/>
          <w:i/>
          <w:u w:val="single"/>
        </w:rPr>
        <w:t>2-20</w:t>
      </w:r>
      <w:r w:rsidR="00206512">
        <w:rPr>
          <w:b/>
          <w:i/>
          <w:u w:val="single"/>
        </w:rPr>
        <w:t xml:space="preserve"> mcg</w:t>
      </w:r>
      <w:r w:rsidR="00FF6ABB">
        <w:rPr>
          <w:b/>
          <w:i/>
          <w:u w:val="single"/>
        </w:rPr>
        <w:t>/kg/min)</w:t>
      </w:r>
    </w:p>
    <w:p w14:paraId="3A9E4977" w14:textId="01F27A5D" w:rsidR="00847FAD" w:rsidRDefault="00847FAD" w:rsidP="00971F21">
      <w:pPr>
        <w:spacing w:after="0" w:line="240" w:lineRule="auto"/>
        <w:ind w:left="720" w:hanging="720"/>
        <w:rPr>
          <w:b/>
          <w:i/>
          <w:u w:val="single"/>
        </w:rPr>
      </w:pPr>
    </w:p>
    <w:p w14:paraId="4E4CE24E" w14:textId="75A1826D" w:rsidR="00FA55CC" w:rsidRPr="006B1606" w:rsidRDefault="00FA55CC" w:rsidP="00971F21">
      <w:pPr>
        <w:spacing w:after="0" w:line="240" w:lineRule="auto"/>
        <w:ind w:left="720" w:hanging="720"/>
      </w:pPr>
      <w:r w:rsidRPr="006B1606">
        <w:tab/>
      </w:r>
      <w:r w:rsidR="0052184B" w:rsidRPr="006B1606">
        <w:t>OPTIONAL:</w:t>
      </w:r>
      <w:r w:rsidRPr="006B1606">
        <w:t xml:space="preserve"> EPINEPHrine </w:t>
      </w:r>
      <w:r w:rsidR="009D40A2">
        <w:t>2-10 mcg</w:t>
      </w:r>
      <w:r w:rsidRPr="006B1606">
        <w:t xml:space="preserve">/min, </w:t>
      </w:r>
      <w:r w:rsidRPr="006B1606">
        <w:rPr>
          <w:b/>
          <w:i/>
          <w:u w:val="single"/>
        </w:rPr>
        <w:t xml:space="preserve">(peds </w:t>
      </w:r>
      <w:r w:rsidR="009D40A2">
        <w:rPr>
          <w:b/>
          <w:i/>
          <w:u w:val="single"/>
        </w:rPr>
        <w:t>0.1-1 mcg</w:t>
      </w:r>
      <w:r w:rsidRPr="006B1606">
        <w:rPr>
          <w:b/>
          <w:i/>
          <w:u w:val="single"/>
        </w:rPr>
        <w:t>/kg/min)</w:t>
      </w:r>
    </w:p>
    <w:p w14:paraId="615DCCC9" w14:textId="66862C16" w:rsidR="00A15072" w:rsidRDefault="00A15072" w:rsidP="00971F21">
      <w:pPr>
        <w:spacing w:after="0" w:line="240" w:lineRule="auto"/>
        <w:ind w:left="720" w:hanging="720"/>
        <w:rPr>
          <w:b/>
          <w:i/>
          <w:u w:val="single"/>
        </w:rPr>
      </w:pPr>
    </w:p>
    <w:p w14:paraId="44562581" w14:textId="77777777" w:rsidR="00A15072" w:rsidRDefault="00A15072" w:rsidP="00971F21">
      <w:pPr>
        <w:spacing w:after="0" w:line="240" w:lineRule="auto"/>
        <w:ind w:left="720" w:hanging="720"/>
        <w:rPr>
          <w:b/>
          <w:i/>
          <w:u w:val="single"/>
        </w:rPr>
        <w:sectPr w:rsidR="00A15072" w:rsidSect="000C1B1A">
          <w:footerReference w:type="default" r:id="rId69"/>
          <w:pgSz w:w="12240" w:h="15840"/>
          <w:pgMar w:top="1440" w:right="1440" w:bottom="1440" w:left="1440" w:header="720" w:footer="720" w:gutter="0"/>
          <w:cols w:space="720"/>
          <w:docGrid w:linePitch="360"/>
        </w:sectPr>
      </w:pPr>
    </w:p>
    <w:p w14:paraId="603B1458" w14:textId="292EBFDB" w:rsidR="00F043DF" w:rsidRDefault="00FF6ABB" w:rsidP="00971F21">
      <w:pPr>
        <w:spacing w:after="0" w:line="240" w:lineRule="auto"/>
        <w:ind w:left="720" w:hanging="720"/>
        <w:rPr>
          <w:b/>
        </w:rPr>
      </w:pPr>
      <w:r>
        <w:rPr>
          <w:b/>
        </w:rPr>
        <w:lastRenderedPageBreak/>
        <w:t>SHOCK / TRAUMA</w:t>
      </w:r>
    </w:p>
    <w:p w14:paraId="55884AA9" w14:textId="77777777" w:rsidR="00FF6ABB" w:rsidRDefault="00FF6ABB" w:rsidP="00971F21">
      <w:pPr>
        <w:spacing w:after="0" w:line="240" w:lineRule="auto"/>
        <w:ind w:left="720" w:hanging="720"/>
        <w:rPr>
          <w:b/>
        </w:rPr>
      </w:pPr>
    </w:p>
    <w:p w14:paraId="68A5154D" w14:textId="77777777" w:rsidR="00FF6ABB" w:rsidRDefault="00FF6ABB" w:rsidP="00971F21">
      <w:pPr>
        <w:spacing w:after="0" w:line="240" w:lineRule="auto"/>
        <w:ind w:left="720" w:hanging="720"/>
        <w:rPr>
          <w:b/>
        </w:rPr>
      </w:pPr>
      <w:r>
        <w:rPr>
          <w:b/>
        </w:rPr>
        <w:t>405</w:t>
      </w:r>
      <w:r>
        <w:rPr>
          <w:b/>
        </w:rPr>
        <w:tab/>
        <w:t>Eye Trauma</w:t>
      </w:r>
    </w:p>
    <w:p w14:paraId="202F17FF" w14:textId="77777777" w:rsidR="00FF6ABB" w:rsidRDefault="00FF6ABB" w:rsidP="00971F21">
      <w:pPr>
        <w:spacing w:after="0" w:line="240" w:lineRule="auto"/>
        <w:rPr>
          <w:b/>
        </w:rPr>
      </w:pPr>
    </w:p>
    <w:p w14:paraId="49B85020" w14:textId="77777777" w:rsidR="00FF6ABB" w:rsidRPr="00FF6ABB" w:rsidRDefault="00FF6ABB"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FF6ABB" w14:paraId="6D6EEB43" w14:textId="77777777" w:rsidTr="00FF6ABB">
        <w:tc>
          <w:tcPr>
            <w:tcW w:w="9576" w:type="dxa"/>
          </w:tcPr>
          <w:p w14:paraId="3EE6C832" w14:textId="77777777" w:rsidR="00FF6ABB" w:rsidRDefault="00FF6ABB" w:rsidP="00971F21">
            <w:r>
              <w:t>Impaled object</w:t>
            </w:r>
          </w:p>
          <w:p w14:paraId="369B0792" w14:textId="77777777" w:rsidR="00FF6ABB" w:rsidRDefault="00FF6ABB" w:rsidP="00971F21">
            <w:r>
              <w:t>Inability to open eye(s)</w:t>
            </w:r>
          </w:p>
          <w:p w14:paraId="747E4AF8" w14:textId="77777777" w:rsidR="00FF6ABB" w:rsidRDefault="00FF6ABB" w:rsidP="00971F21">
            <w:r>
              <w:t>Swollen, edematous eye(s)</w:t>
            </w:r>
          </w:p>
          <w:p w14:paraId="2C0F119E" w14:textId="77777777" w:rsidR="00FF6ABB" w:rsidRDefault="00FF6ABB" w:rsidP="00971F21">
            <w:r>
              <w:t>Photophobia</w:t>
            </w:r>
          </w:p>
          <w:p w14:paraId="5923A83F" w14:textId="77777777" w:rsidR="00FF6ABB" w:rsidRDefault="00FF6ABB" w:rsidP="00971F21">
            <w:r>
              <w:t>Visual defects, loss of vision</w:t>
            </w:r>
          </w:p>
          <w:p w14:paraId="47FA6E86" w14:textId="77777777" w:rsidR="00FF6ABB" w:rsidRDefault="00FF6ABB" w:rsidP="00971F21">
            <w:r>
              <w:t>Redness</w:t>
            </w:r>
          </w:p>
        </w:tc>
      </w:tr>
    </w:tbl>
    <w:p w14:paraId="53444859" w14:textId="64E6288B" w:rsidR="00ED76AF" w:rsidRPr="00ED76AF" w:rsidRDefault="00FE5113" w:rsidP="00ED76AF">
      <w:pPr>
        <w:shd w:val="clear" w:color="auto" w:fill="660033"/>
        <w:spacing w:after="0" w:line="240" w:lineRule="auto"/>
        <w:rPr>
          <w:rFonts w:cstheme="minorHAnsi"/>
        </w:rPr>
      </w:pPr>
      <w:r>
        <w:rPr>
          <w:rFonts w:cstheme="minorHAnsi"/>
          <w:noProof/>
        </w:rPr>
        <mc:AlternateContent>
          <mc:Choice Requires="wps">
            <w:drawing>
              <wp:inline distT="0" distB="0" distL="0" distR="0" wp14:anchorId="5264E085" wp14:editId="5E790C9F">
                <wp:extent cx="5362575" cy="219075"/>
                <wp:effectExtent l="9525" t="9525" r="17145" b="5080"/>
                <wp:docPr id="678" name="WordAr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703BC808" w14:textId="77777777" w:rsidR="006B1B97" w:rsidRPr="00E16DFA" w:rsidRDefault="006B1B97" w:rsidP="00190774">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4E085" id="WordArt 145" o:spid="_x0000_s1169"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" filled="f" stroked="f">
                <o:lock v:ext="edit" shapetype="t"/>
                <v:textbox style="mso-fit-shape-to-text:t">
                  <w:txbxContent>
                    <w:p w14:paraId="703BC808" w14:textId="77777777" w:rsidR="006B1B97" w:rsidRPr="00E16DFA" w:rsidRDefault="006B1B97" w:rsidP="00190774">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7D986475" w14:textId="77777777" w:rsidR="00FF6ABB" w:rsidRPr="00882D15" w:rsidRDefault="00882D15" w:rsidP="00971F21">
      <w:pPr>
        <w:spacing w:after="0" w:line="240" w:lineRule="auto"/>
        <w:rPr>
          <w:u w:val="single"/>
        </w:rPr>
      </w:pPr>
      <w:r>
        <w:rPr>
          <w:u w:val="single"/>
        </w:rPr>
        <w:t>Treatment – Standing Order</w:t>
      </w:r>
    </w:p>
    <w:p w14:paraId="5A52CC72" w14:textId="77777777" w:rsidR="00FF6ABB" w:rsidRDefault="00FF6ABB" w:rsidP="007770B1">
      <w:pPr>
        <w:pStyle w:val="ListParagraph"/>
        <w:numPr>
          <w:ilvl w:val="0"/>
          <w:numId w:val="63"/>
        </w:numPr>
        <w:spacing w:after="0" w:line="240" w:lineRule="auto"/>
      </w:pPr>
      <w:r>
        <w:t>Oxygen and airway maintenance appropriate for patient’s condition</w:t>
      </w:r>
    </w:p>
    <w:p w14:paraId="357A19A4" w14:textId="77777777" w:rsidR="00FF6ABB" w:rsidRDefault="00BB477C" w:rsidP="007770B1">
      <w:pPr>
        <w:pStyle w:val="ListParagraph"/>
        <w:numPr>
          <w:ilvl w:val="0"/>
          <w:numId w:val="63"/>
        </w:numPr>
        <w:spacing w:after="0" w:line="240" w:lineRule="auto"/>
      </w:pPr>
      <w:r>
        <w:t xml:space="preserve">C-Spine </w:t>
      </w:r>
      <w:r w:rsidR="00882D15">
        <w:t>protection if needed</w:t>
      </w:r>
    </w:p>
    <w:p w14:paraId="28367575" w14:textId="77777777" w:rsidR="00FF6ABB" w:rsidRDefault="00FF6ABB" w:rsidP="007770B1">
      <w:pPr>
        <w:pStyle w:val="ListParagraph"/>
        <w:numPr>
          <w:ilvl w:val="0"/>
          <w:numId w:val="63"/>
        </w:numPr>
        <w:spacing w:after="0" w:line="240" w:lineRule="auto"/>
      </w:pPr>
      <w:r>
        <w:t>If thermal or chemical</w:t>
      </w:r>
    </w:p>
    <w:p w14:paraId="4C44CAEA" w14:textId="77777777" w:rsidR="00FF6ABB" w:rsidRDefault="00FF6ABB" w:rsidP="007770B1">
      <w:pPr>
        <w:pStyle w:val="ListParagraph"/>
        <w:numPr>
          <w:ilvl w:val="1"/>
          <w:numId w:val="63"/>
        </w:numPr>
        <w:spacing w:after="0" w:line="240" w:lineRule="auto"/>
      </w:pPr>
      <w:r>
        <w:t>Flush eye(s) with NS or water for 15 min</w:t>
      </w:r>
    </w:p>
    <w:p w14:paraId="062962CE" w14:textId="77777777" w:rsidR="00FF6ABB" w:rsidRDefault="00FF6ABB" w:rsidP="007770B1">
      <w:pPr>
        <w:pStyle w:val="ListParagraph"/>
        <w:numPr>
          <w:ilvl w:val="1"/>
          <w:numId w:val="63"/>
        </w:numPr>
        <w:spacing w:after="0" w:line="240" w:lineRule="auto"/>
      </w:pPr>
      <w:r>
        <w:t>Cover both eyes</w:t>
      </w:r>
    </w:p>
    <w:p w14:paraId="7CC02C9C" w14:textId="77777777" w:rsidR="00FF6ABB" w:rsidRDefault="00FF6ABB" w:rsidP="007770B1">
      <w:pPr>
        <w:pStyle w:val="ListParagraph"/>
        <w:numPr>
          <w:ilvl w:val="1"/>
          <w:numId w:val="63"/>
        </w:numPr>
        <w:spacing w:after="0" w:line="240" w:lineRule="auto"/>
      </w:pPr>
      <w:r>
        <w:t>Transport</w:t>
      </w:r>
    </w:p>
    <w:p w14:paraId="737C4A37" w14:textId="77777777" w:rsidR="00FF6ABB" w:rsidRDefault="00FF6ABB" w:rsidP="007770B1">
      <w:pPr>
        <w:pStyle w:val="ListParagraph"/>
        <w:numPr>
          <w:ilvl w:val="0"/>
          <w:numId w:val="63"/>
        </w:numPr>
        <w:spacing w:after="0" w:line="240" w:lineRule="auto"/>
      </w:pPr>
      <w:r>
        <w:t>Penetration</w:t>
      </w:r>
    </w:p>
    <w:p w14:paraId="02380F67" w14:textId="77777777" w:rsidR="00FF6ABB" w:rsidRDefault="00FF6ABB" w:rsidP="007770B1">
      <w:pPr>
        <w:pStyle w:val="ListParagraph"/>
        <w:numPr>
          <w:ilvl w:val="1"/>
          <w:numId w:val="63"/>
        </w:numPr>
        <w:spacing w:after="0" w:line="240" w:lineRule="auto"/>
      </w:pPr>
      <w:r>
        <w:t>Stabilize</w:t>
      </w:r>
    </w:p>
    <w:p w14:paraId="3BB399CA" w14:textId="77777777" w:rsidR="009E48EC" w:rsidRDefault="00723C5B" w:rsidP="007770B1">
      <w:pPr>
        <w:pStyle w:val="ListParagraph"/>
        <w:numPr>
          <w:ilvl w:val="1"/>
          <w:numId w:val="63"/>
        </w:numPr>
        <w:spacing w:after="0" w:line="240" w:lineRule="auto"/>
      </w:pPr>
      <w:r>
        <w:t>Do not apply tight dressing to penetrating eye injury.  Simply cover with eye shield</w:t>
      </w:r>
    </w:p>
    <w:p w14:paraId="741FBD23" w14:textId="77777777" w:rsidR="00723C5B" w:rsidRDefault="00723C5B" w:rsidP="007770B1">
      <w:pPr>
        <w:pStyle w:val="ListParagraph"/>
        <w:numPr>
          <w:ilvl w:val="1"/>
          <w:numId w:val="63"/>
        </w:numPr>
        <w:spacing w:after="0" w:line="240" w:lineRule="auto"/>
      </w:pPr>
      <w:r>
        <w:t>Consider covering both eyes</w:t>
      </w:r>
    </w:p>
    <w:p w14:paraId="00A7E7FF" w14:textId="77777777" w:rsidR="00FF6ABB" w:rsidRDefault="00FF6ABB" w:rsidP="007770B1">
      <w:pPr>
        <w:pStyle w:val="ListParagraph"/>
        <w:numPr>
          <w:ilvl w:val="1"/>
          <w:numId w:val="63"/>
        </w:numPr>
        <w:spacing w:after="0" w:line="240" w:lineRule="auto"/>
      </w:pPr>
      <w:r>
        <w:t>Transport</w:t>
      </w:r>
    </w:p>
    <w:p w14:paraId="447BD3EA" w14:textId="77777777" w:rsidR="00FF6ABB" w:rsidRDefault="00FF6ABB" w:rsidP="007770B1">
      <w:pPr>
        <w:pStyle w:val="ListParagraph"/>
        <w:numPr>
          <w:ilvl w:val="0"/>
          <w:numId w:val="63"/>
        </w:numPr>
        <w:spacing w:after="0" w:line="240" w:lineRule="auto"/>
      </w:pPr>
      <w:r>
        <w:t>Blunt trauma</w:t>
      </w:r>
    </w:p>
    <w:p w14:paraId="5D7D8D47" w14:textId="77777777" w:rsidR="00FF6ABB" w:rsidRDefault="00723C5B" w:rsidP="007770B1">
      <w:pPr>
        <w:pStyle w:val="ListParagraph"/>
        <w:numPr>
          <w:ilvl w:val="1"/>
          <w:numId w:val="63"/>
        </w:numPr>
        <w:spacing w:after="0" w:line="240" w:lineRule="auto"/>
      </w:pPr>
      <w:r>
        <w:t xml:space="preserve">Consider covering </w:t>
      </w:r>
      <w:r w:rsidR="00FF6ABB">
        <w:t>both eyes</w:t>
      </w:r>
    </w:p>
    <w:p w14:paraId="34A1B6DC" w14:textId="77777777" w:rsidR="00FF6ABB" w:rsidRDefault="00FF6ABB" w:rsidP="007770B1">
      <w:pPr>
        <w:pStyle w:val="ListParagraph"/>
        <w:numPr>
          <w:ilvl w:val="1"/>
          <w:numId w:val="63"/>
        </w:numPr>
        <w:spacing w:after="0" w:line="240" w:lineRule="auto"/>
      </w:pPr>
      <w:r>
        <w:t>Transport</w:t>
      </w:r>
    </w:p>
    <w:p w14:paraId="3AF0D623" w14:textId="77777777" w:rsidR="00FF6ABB" w:rsidRDefault="00FF6ABB" w:rsidP="007770B1">
      <w:pPr>
        <w:pStyle w:val="ListParagraph"/>
        <w:numPr>
          <w:ilvl w:val="0"/>
          <w:numId w:val="63"/>
        </w:numPr>
        <w:spacing w:after="0" w:line="240" w:lineRule="auto"/>
      </w:pPr>
      <w:r>
        <w:t>Is loss of vision present:</w:t>
      </w:r>
    </w:p>
    <w:p w14:paraId="4453C9BE" w14:textId="77777777" w:rsidR="00FF6ABB" w:rsidRDefault="00FF6ABB" w:rsidP="007770B1">
      <w:pPr>
        <w:pStyle w:val="ListParagraph"/>
        <w:numPr>
          <w:ilvl w:val="1"/>
          <w:numId w:val="63"/>
        </w:numPr>
        <w:spacing w:after="0" w:line="240" w:lineRule="auto"/>
      </w:pPr>
      <w:r>
        <w:t>No – Contact Medical Control</w:t>
      </w:r>
    </w:p>
    <w:p w14:paraId="5D6F4D5F" w14:textId="77777777" w:rsidR="00FF6ABB" w:rsidRDefault="00FF6ABB" w:rsidP="007770B1">
      <w:pPr>
        <w:pStyle w:val="ListParagraph"/>
        <w:numPr>
          <w:ilvl w:val="1"/>
          <w:numId w:val="63"/>
        </w:numPr>
        <w:spacing w:after="0" w:line="240" w:lineRule="auto"/>
      </w:pPr>
      <w:r>
        <w:t>Yes – If loss of vision was sudden, painless and non-traumatic, consider Retinal Artery Occlusion</w:t>
      </w:r>
      <w:r w:rsidR="00CD36B1">
        <w:t>.  Contact Medical Control and:</w:t>
      </w:r>
    </w:p>
    <w:p w14:paraId="11F81D11" w14:textId="77777777" w:rsidR="00CD36B1" w:rsidRDefault="00CD36B1" w:rsidP="007770B1">
      <w:pPr>
        <w:pStyle w:val="ListParagraph"/>
        <w:numPr>
          <w:ilvl w:val="2"/>
          <w:numId w:val="63"/>
        </w:numPr>
        <w:spacing w:after="0" w:line="240" w:lineRule="auto"/>
      </w:pPr>
      <w:r>
        <w:t>Apply cardiac monitor and assess for changes</w:t>
      </w:r>
      <w:r w:rsidR="00882D15">
        <w:t xml:space="preserve"> (EMT and above only)</w:t>
      </w:r>
    </w:p>
    <w:p w14:paraId="767FC9B3" w14:textId="77777777" w:rsidR="00CD36B1" w:rsidRDefault="00CD36B1" w:rsidP="007770B1">
      <w:pPr>
        <w:pStyle w:val="ListParagraph"/>
        <w:numPr>
          <w:ilvl w:val="2"/>
          <w:numId w:val="63"/>
        </w:numPr>
        <w:spacing w:after="0" w:line="240" w:lineRule="auto"/>
        <w:sectPr w:rsidR="00CD36B1" w:rsidSect="000C1B1A">
          <w:footerReference w:type="default" r:id="rId70"/>
          <w:pgSz w:w="12240" w:h="15840"/>
          <w:pgMar w:top="1440" w:right="1440" w:bottom="1440" w:left="1440" w:header="720" w:footer="720" w:gutter="0"/>
          <w:cols w:space="720"/>
          <w:docGrid w:linePitch="360"/>
        </w:sectPr>
      </w:pPr>
      <w:r>
        <w:t>Apply vigorous pressure using heel of hand to affected eye for 3-5 seconds, then release (patient may perform this procedure and may be repeated as necessary)</w:t>
      </w:r>
    </w:p>
    <w:p w14:paraId="1F69BE88" w14:textId="77777777" w:rsidR="00CD36B1" w:rsidRDefault="00E36032" w:rsidP="00971F21">
      <w:pPr>
        <w:spacing w:after="0" w:line="240" w:lineRule="auto"/>
        <w:rPr>
          <w:b/>
        </w:rPr>
      </w:pPr>
      <w:r>
        <w:rPr>
          <w:b/>
        </w:rPr>
        <w:lastRenderedPageBreak/>
        <w:t>SHOCK / TRAUMA</w:t>
      </w:r>
    </w:p>
    <w:p w14:paraId="36BF2D77" w14:textId="77777777" w:rsidR="00E36032" w:rsidRPr="004F1093" w:rsidRDefault="00E36032" w:rsidP="00971F21">
      <w:pPr>
        <w:spacing w:after="0" w:line="240" w:lineRule="auto"/>
        <w:rPr>
          <w:b/>
          <w:sz w:val="8"/>
          <w:szCs w:val="8"/>
        </w:rPr>
      </w:pPr>
    </w:p>
    <w:p w14:paraId="5F4001B3" w14:textId="77777777" w:rsidR="00E36032" w:rsidRDefault="00E36032" w:rsidP="00971F21">
      <w:pPr>
        <w:spacing w:after="0" w:line="240" w:lineRule="auto"/>
        <w:rPr>
          <w:b/>
        </w:rPr>
      </w:pPr>
      <w:r>
        <w:rPr>
          <w:b/>
        </w:rPr>
        <w:t>406</w:t>
      </w:r>
      <w:r>
        <w:rPr>
          <w:b/>
        </w:rPr>
        <w:tab/>
        <w:t>Hypovolemic Shock</w:t>
      </w:r>
    </w:p>
    <w:p w14:paraId="358E1734" w14:textId="77777777" w:rsidR="00E36032" w:rsidRPr="004F1093" w:rsidRDefault="00E36032" w:rsidP="00971F21">
      <w:pPr>
        <w:spacing w:after="0" w:line="240" w:lineRule="auto"/>
        <w:rPr>
          <w:b/>
          <w:sz w:val="8"/>
          <w:szCs w:val="8"/>
        </w:rPr>
      </w:pPr>
    </w:p>
    <w:p w14:paraId="271D044D" w14:textId="77777777" w:rsidR="00E36032" w:rsidRDefault="00E36032"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E36032" w14:paraId="5353C7C4" w14:textId="77777777" w:rsidTr="00E36032">
        <w:tc>
          <w:tcPr>
            <w:tcW w:w="9576" w:type="dxa"/>
          </w:tcPr>
          <w:p w14:paraId="1F3AD2B8" w14:textId="77777777" w:rsidR="00E36032" w:rsidRDefault="00E36032" w:rsidP="00971F21">
            <w:r>
              <w:t>Blood loss due to penetrating injuries to torso or other major vessel</w:t>
            </w:r>
          </w:p>
          <w:p w14:paraId="2EB2A108" w14:textId="77777777" w:rsidR="00E36032" w:rsidRDefault="00E36032" w:rsidP="00971F21">
            <w:r>
              <w:t>Fracture of femur or pelvis</w:t>
            </w:r>
          </w:p>
          <w:p w14:paraId="15D86EA0" w14:textId="77777777" w:rsidR="00E36032" w:rsidRDefault="00E36032" w:rsidP="00971F21">
            <w:r>
              <w:t>G.I. Bleeding, vaginal bleeding, or ruptured ectopic pregnancy</w:t>
            </w:r>
          </w:p>
          <w:p w14:paraId="2B18A4E0" w14:textId="77777777" w:rsidR="00E36032" w:rsidRDefault="00E36032" w:rsidP="00971F21">
            <w:r>
              <w:t>Dehydration cause by vomiting, diarrhea, inadequate fluid intake, excessive fluid loss due to fever, uncontrolled diabetes, or burns</w:t>
            </w:r>
          </w:p>
          <w:p w14:paraId="6B79FA6B" w14:textId="77777777" w:rsidR="00E36032" w:rsidRDefault="00E36032" w:rsidP="00971F21">
            <w:r>
              <w:t>Pulse may be greater than 120 beats per minute</w:t>
            </w:r>
          </w:p>
          <w:p w14:paraId="4188BAEE" w14:textId="77777777" w:rsidR="00E36032" w:rsidRDefault="00E36032" w:rsidP="00971F21">
            <w:r>
              <w:t>Blood pressure may be less than 90 mmHg Systolic</w:t>
            </w:r>
          </w:p>
          <w:p w14:paraId="35781135" w14:textId="77777777" w:rsidR="00E36032" w:rsidRDefault="00E36032" w:rsidP="00971F21">
            <w:r>
              <w:t>Orthostatic (Tilt) changes in vital signs (consider possible spinal injury) pulse increase of 20 beats per minute, B decrease of 10 mmHg systolic</w:t>
            </w:r>
          </w:p>
          <w:p w14:paraId="5A38E270" w14:textId="77777777" w:rsidR="00E36032" w:rsidRDefault="00E36032" w:rsidP="00971F21">
            <w:r>
              <w:t>Severe shock (hypovolemia) is defined as decreased level of consciousness, absent radial pulse, capillary refill greater than 2 seconds, no palpable blood pressure</w:t>
            </w:r>
          </w:p>
        </w:tc>
      </w:tr>
    </w:tbl>
    <w:p w14:paraId="50238551" w14:textId="6E283CC3" w:rsidR="00662DDC" w:rsidRPr="00662DDC" w:rsidRDefault="00FE5113" w:rsidP="00662DDC">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3063AE4" wp14:editId="2433B15F">
                <wp:extent cx="647700" cy="219075"/>
                <wp:effectExtent l="9525" t="9525" r="16510" b="5080"/>
                <wp:docPr id="677" name="WordArt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8E2FB0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63AE4" id="WordArt 146" o:spid="_x0000_s117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dWXAIAAK0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B/ZN1ZcAgAArQQAAA4AAAAAAAAAAAAAAAAALgIAAGRycy9lMm9Eb2MueG1sUEsB&#10;Ai0AFAAGAAgAAAAhAI5J9e/ZAAAABAEAAA8AAAAAAAAAAAAAAAAAtgQAAGRycy9kb3ducmV2Lnht&#10;bFBLBQYAAAAABAAEAPMAAAC8BQAAAAA=&#10;" filled="f" stroked="f">
                <o:lock v:ext="edit" shapetype="t"/>
                <v:textbox style="mso-fit-shape-to-text:t">
                  <w:txbxContent>
                    <w:p w14:paraId="18E2FB0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DBE4977" w14:textId="77777777" w:rsidR="00662DDC" w:rsidRDefault="00662DDC" w:rsidP="007770B1">
      <w:pPr>
        <w:pStyle w:val="ListParagraph"/>
        <w:numPr>
          <w:ilvl w:val="0"/>
          <w:numId w:val="64"/>
        </w:numPr>
        <w:spacing w:after="0" w:line="240" w:lineRule="auto"/>
      </w:pPr>
      <w:r>
        <w:t>Oxygen and airway maintenance appropriate to patient’s condition</w:t>
      </w:r>
    </w:p>
    <w:p w14:paraId="081560A8" w14:textId="77777777" w:rsidR="00662DDC" w:rsidRDefault="00662DDC" w:rsidP="007770B1">
      <w:pPr>
        <w:pStyle w:val="ListParagraph"/>
        <w:numPr>
          <w:ilvl w:val="0"/>
          <w:numId w:val="64"/>
        </w:numPr>
        <w:spacing w:after="0" w:line="240" w:lineRule="auto"/>
      </w:pPr>
      <w:r>
        <w:t>Consider spinal protection</w:t>
      </w:r>
    </w:p>
    <w:p w14:paraId="3729BB6A" w14:textId="77777777" w:rsidR="00662DDC" w:rsidRDefault="00662DDC" w:rsidP="007770B1">
      <w:pPr>
        <w:pStyle w:val="ListParagraph"/>
        <w:numPr>
          <w:ilvl w:val="0"/>
          <w:numId w:val="64"/>
        </w:numPr>
        <w:spacing w:after="0" w:line="240" w:lineRule="auto"/>
      </w:pPr>
      <w:r>
        <w:t>Control gross hemorrhage – consider tourniquet or hemorrhage control clamp</w:t>
      </w:r>
    </w:p>
    <w:p w14:paraId="570795B1" w14:textId="77777777" w:rsidR="00662DDC" w:rsidRDefault="00662DDC" w:rsidP="007770B1">
      <w:pPr>
        <w:pStyle w:val="ListParagraph"/>
        <w:numPr>
          <w:ilvl w:val="0"/>
          <w:numId w:val="64"/>
        </w:numPr>
        <w:spacing w:after="0" w:line="240" w:lineRule="auto"/>
      </w:pPr>
      <w:r>
        <w:t>Trendelenburg patient if no suspected spinal injury</w:t>
      </w:r>
    </w:p>
    <w:p w14:paraId="59068C61" w14:textId="77777777" w:rsidR="00662DDC" w:rsidRPr="00662DDC" w:rsidRDefault="00662DDC" w:rsidP="001828C5">
      <w:pPr>
        <w:pStyle w:val="ListParagraph"/>
        <w:spacing w:after="0" w:line="240" w:lineRule="auto"/>
        <w:rPr>
          <w:b/>
          <w:color w:val="FF0000"/>
        </w:rPr>
      </w:pPr>
      <w:r>
        <w:rPr>
          <w:b/>
          <w:color w:val="FF0000"/>
        </w:rPr>
        <w:t>EMR STOP</w:t>
      </w:r>
    </w:p>
    <w:p w14:paraId="6B444059" w14:textId="40CEA9BF" w:rsidR="00E36032" w:rsidRDefault="00FE5113" w:rsidP="00971F21">
      <w:pPr>
        <w:shd w:val="clear" w:color="auto" w:fill="00B0F0"/>
        <w:spacing w:after="0" w:line="240" w:lineRule="auto"/>
        <w:ind w:left="720" w:hanging="720"/>
      </w:pPr>
      <w:r>
        <w:rPr>
          <w:noProof/>
        </w:rPr>
        <mc:AlternateContent>
          <mc:Choice Requires="wps">
            <w:drawing>
              <wp:inline distT="0" distB="0" distL="0" distR="0" wp14:anchorId="210DF7E0" wp14:editId="27EEE1B0">
                <wp:extent cx="638175" cy="209550"/>
                <wp:effectExtent l="0" t="0" r="0" b="0"/>
                <wp:docPr id="676" name="WordArt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 cy="209550"/>
                        </a:xfrm>
                        <a:prstGeom prst="rect">
                          <a:avLst/>
                        </a:prstGeom>
                        <a:extLst>
                          <a:ext uri="{AF507438-7753-43E0-B8FC-AC1667EBCBE1}">
                            <a14:hiddenEffects xmlns:a14="http://schemas.microsoft.com/office/drawing/2010/main">
                              <a:effectLst/>
                            </a14:hiddenEffects>
                          </a:ext>
                        </a:extLst>
                      </wps:spPr>
                      <wps:txbx>
                        <w:txbxContent>
                          <w:p w14:paraId="2973C3B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DF7E0" id="WordArt 147" o:spid="_x0000_s1171" type="#_x0000_t202" style="width:50.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" filled="f" stroked="f">
                <o:lock v:ext="edit" shapetype="t"/>
                <v:textbox style="mso-fit-shape-to-text:t">
                  <w:txbxContent>
                    <w:p w14:paraId="2973C3B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46591BD" w14:textId="77777777" w:rsidR="00662DDC" w:rsidRDefault="00662DDC" w:rsidP="007770B1">
      <w:pPr>
        <w:pStyle w:val="ListParagraph"/>
        <w:numPr>
          <w:ilvl w:val="0"/>
          <w:numId w:val="64"/>
        </w:numPr>
        <w:spacing w:after="0" w:line="240" w:lineRule="auto"/>
      </w:pPr>
      <w:r>
        <w:t>Pulse oximetry</w:t>
      </w:r>
    </w:p>
    <w:p w14:paraId="3794DFCB" w14:textId="77777777" w:rsidR="002A5F8D" w:rsidRDefault="002A5F8D" w:rsidP="001828C5">
      <w:pPr>
        <w:pStyle w:val="ListParagraph"/>
        <w:spacing w:after="0" w:line="240" w:lineRule="auto"/>
        <w:rPr>
          <w:b/>
          <w:color w:val="FF0000"/>
        </w:rPr>
      </w:pPr>
      <w:r w:rsidRPr="002A5F8D">
        <w:rPr>
          <w:b/>
          <w:color w:val="FF0000"/>
        </w:rPr>
        <w:t>EMT STOP</w:t>
      </w:r>
    </w:p>
    <w:p w14:paraId="655A4A4E" w14:textId="56414B69" w:rsidR="00854333" w:rsidRPr="00854333"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FEB04F3" wp14:editId="78FD5678">
                <wp:extent cx="714375" cy="209550"/>
                <wp:effectExtent l="0" t="0" r="0" b="0"/>
                <wp:docPr id="675"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4375" cy="209550"/>
                        </a:xfrm>
                        <a:prstGeom prst="rect">
                          <a:avLst/>
                        </a:prstGeom>
                        <a:extLst>
                          <a:ext uri="{AF507438-7753-43E0-B8FC-AC1667EBCBE1}">
                            <a14:hiddenEffects xmlns:a14="http://schemas.microsoft.com/office/drawing/2010/main">
                              <a:effectLst/>
                            </a14:hiddenEffects>
                          </a:ext>
                        </a:extLst>
                      </wps:spPr>
                      <wps:txbx>
                        <w:txbxContent>
                          <w:p w14:paraId="236D238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B04F3" id="WordArt 148" o:spid="_x0000_s1172" type="#_x0000_t202" style="width:56.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" filled="f" stroked="f">
                <o:lock v:ext="edit" shapetype="t"/>
                <v:textbox style="mso-fit-shape-to-text:t">
                  <w:txbxContent>
                    <w:p w14:paraId="236D238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3E19130" w14:textId="15AFDDDE" w:rsidR="00854333" w:rsidRDefault="00854333" w:rsidP="007770B1">
      <w:pPr>
        <w:pStyle w:val="ListParagraph"/>
        <w:numPr>
          <w:ilvl w:val="0"/>
          <w:numId w:val="64"/>
        </w:numPr>
        <w:spacing w:after="0" w:line="240" w:lineRule="auto"/>
      </w:pPr>
      <w:r>
        <w:t xml:space="preserve">IV NS bolus (20 </w:t>
      </w:r>
      <w:r w:rsidR="00CC4363">
        <w:t>mL</w:t>
      </w:r>
      <w:r>
        <w:t>/kg)</w:t>
      </w:r>
    </w:p>
    <w:p w14:paraId="0F8BCC23" w14:textId="77777777" w:rsidR="00854333" w:rsidRPr="00854333" w:rsidRDefault="002200A7" w:rsidP="001828C5">
      <w:pPr>
        <w:pStyle w:val="ListParagraph"/>
        <w:spacing w:after="0" w:line="240" w:lineRule="auto"/>
        <w:rPr>
          <w:b/>
          <w:color w:val="FF0000"/>
        </w:rPr>
      </w:pPr>
      <w:r>
        <w:rPr>
          <w:b/>
          <w:color w:val="FF0000"/>
        </w:rPr>
        <w:t>AEMT</w:t>
      </w:r>
      <w:r w:rsidR="00854333">
        <w:rPr>
          <w:b/>
          <w:color w:val="FF0000"/>
        </w:rPr>
        <w:t xml:space="preserve"> STOP</w:t>
      </w:r>
    </w:p>
    <w:p w14:paraId="01230B33" w14:textId="60A1EF5A" w:rsidR="00E36032"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629AE13" wp14:editId="0D23B427">
                <wp:extent cx="1238250" cy="209550"/>
                <wp:effectExtent l="0" t="0" r="0" b="0"/>
                <wp:docPr id="674" name="WordArt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269ED18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9AE13" id="WordArt 149" o:spid="_x0000_s1173"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" filled="f" stroked="f">
                <o:lock v:ext="edit" shapetype="t"/>
                <v:textbox style="mso-fit-shape-to-text:t">
                  <w:txbxContent>
                    <w:p w14:paraId="269ED18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87144A5" w14:textId="77777777" w:rsidR="002A5F8D" w:rsidRDefault="00662DDC" w:rsidP="007770B1">
      <w:pPr>
        <w:pStyle w:val="ListParagraph"/>
        <w:numPr>
          <w:ilvl w:val="0"/>
          <w:numId w:val="64"/>
        </w:numPr>
        <w:spacing w:after="0" w:line="240" w:lineRule="auto"/>
      </w:pPr>
      <w:r>
        <w:t>12 Lead EKG, transmit if appropriate</w:t>
      </w:r>
    </w:p>
    <w:p w14:paraId="6C6352B8" w14:textId="77777777" w:rsidR="002A5F8D" w:rsidRDefault="002A5F8D" w:rsidP="007770B1">
      <w:pPr>
        <w:pStyle w:val="ListParagraph"/>
        <w:numPr>
          <w:ilvl w:val="0"/>
          <w:numId w:val="64"/>
        </w:numPr>
        <w:spacing w:after="0" w:line="240" w:lineRule="auto"/>
      </w:pPr>
      <w:r>
        <w:t>IV NS or LR x2 large bore titrated to restore patient’s vital signs (in patients with ongoing blood loss maintain patient’s systolic blood pressure 90-110 mmHg).</w:t>
      </w:r>
    </w:p>
    <w:p w14:paraId="39694DE9" w14:textId="77777777" w:rsidR="002A5F8D" w:rsidRPr="002A5F8D" w:rsidRDefault="002A5F8D" w:rsidP="007770B1">
      <w:pPr>
        <w:pStyle w:val="ListParagraph"/>
        <w:numPr>
          <w:ilvl w:val="0"/>
          <w:numId w:val="64"/>
        </w:numPr>
        <w:spacing w:after="0" w:line="240" w:lineRule="auto"/>
        <w:rPr>
          <w:b/>
          <w:i/>
          <w:u w:val="single"/>
        </w:rPr>
      </w:pPr>
      <w:r w:rsidRPr="002A5F8D">
        <w:rPr>
          <w:b/>
          <w:i/>
          <w:u w:val="single"/>
        </w:rPr>
        <w:t>Pediatrics</w:t>
      </w:r>
    </w:p>
    <w:p w14:paraId="17DEC13C" w14:textId="63F772E4" w:rsidR="002A5F8D" w:rsidRPr="002A5F8D" w:rsidRDefault="002A5F8D" w:rsidP="007770B1">
      <w:pPr>
        <w:pStyle w:val="ListParagraph"/>
        <w:numPr>
          <w:ilvl w:val="1"/>
          <w:numId w:val="196"/>
        </w:numPr>
        <w:spacing w:after="0" w:line="240" w:lineRule="auto"/>
        <w:rPr>
          <w:b/>
          <w:i/>
          <w:u w:val="single"/>
        </w:rPr>
      </w:pPr>
      <w:r w:rsidRPr="002A5F8D">
        <w:rPr>
          <w:b/>
          <w:i/>
          <w:u w:val="single"/>
        </w:rPr>
        <w:t xml:space="preserve">IV/IO NS 20 </w:t>
      </w:r>
      <w:r w:rsidR="002929E7" w:rsidRPr="002929E7">
        <w:rPr>
          <w:b/>
          <w:i/>
          <w:u w:val="single"/>
        </w:rPr>
        <w:t>mL</w:t>
      </w:r>
      <w:r w:rsidRPr="002A5F8D">
        <w:rPr>
          <w:b/>
          <w:i/>
          <w:u w:val="single"/>
        </w:rPr>
        <w:t>/kg bolus</w:t>
      </w:r>
    </w:p>
    <w:p w14:paraId="57A7C940" w14:textId="77777777" w:rsidR="002A5F8D" w:rsidRPr="002A5F8D" w:rsidRDefault="002A5F8D" w:rsidP="007770B1">
      <w:pPr>
        <w:pStyle w:val="ListParagraph"/>
        <w:numPr>
          <w:ilvl w:val="1"/>
          <w:numId w:val="196"/>
        </w:numPr>
        <w:spacing w:after="0" w:line="240" w:lineRule="auto"/>
        <w:rPr>
          <w:b/>
          <w:i/>
          <w:u w:val="single"/>
        </w:rPr>
      </w:pPr>
      <w:r w:rsidRPr="002A5F8D">
        <w:rPr>
          <w:b/>
          <w:i/>
          <w:u w:val="single"/>
        </w:rPr>
        <w:t>Reassess patient</w:t>
      </w:r>
    </w:p>
    <w:p w14:paraId="5AE08DC4" w14:textId="71C07551" w:rsidR="002A5F8D" w:rsidRPr="002A5F8D" w:rsidRDefault="002A5F8D" w:rsidP="007770B1">
      <w:pPr>
        <w:pStyle w:val="ListParagraph"/>
        <w:numPr>
          <w:ilvl w:val="1"/>
          <w:numId w:val="196"/>
        </w:numPr>
        <w:spacing w:after="0" w:line="240" w:lineRule="auto"/>
        <w:rPr>
          <w:b/>
          <w:i/>
          <w:u w:val="single"/>
        </w:rPr>
      </w:pPr>
      <w:r w:rsidRPr="002A5F8D">
        <w:rPr>
          <w:b/>
          <w:i/>
          <w:u w:val="single"/>
        </w:rPr>
        <w:t xml:space="preserve">Repeat fluid bolus 20 </w:t>
      </w:r>
      <w:r w:rsidR="002929E7" w:rsidRPr="002929E7">
        <w:rPr>
          <w:b/>
          <w:i/>
          <w:u w:val="single"/>
        </w:rPr>
        <w:t>mL</w:t>
      </w:r>
      <w:r w:rsidRPr="002A5F8D">
        <w:rPr>
          <w:b/>
          <w:i/>
          <w:u w:val="single"/>
        </w:rPr>
        <w:t>/kg if no improvement</w:t>
      </w:r>
    </w:p>
    <w:p w14:paraId="73AB7928" w14:textId="77777777" w:rsidR="002A5F8D" w:rsidRPr="002A5F8D" w:rsidRDefault="002A5F8D" w:rsidP="007770B1">
      <w:pPr>
        <w:pStyle w:val="ListParagraph"/>
        <w:numPr>
          <w:ilvl w:val="1"/>
          <w:numId w:val="196"/>
        </w:numPr>
        <w:spacing w:after="0" w:line="240" w:lineRule="auto"/>
        <w:rPr>
          <w:b/>
          <w:i/>
          <w:u w:val="single"/>
        </w:rPr>
      </w:pPr>
      <w:r w:rsidRPr="002A5F8D">
        <w:rPr>
          <w:b/>
          <w:i/>
          <w:u w:val="single"/>
        </w:rPr>
        <w:t>Place a second IV as needed</w:t>
      </w:r>
    </w:p>
    <w:p w14:paraId="1453F563" w14:textId="77777777" w:rsidR="002A5F8D" w:rsidRPr="00E81109" w:rsidRDefault="002A5F8D" w:rsidP="007770B1">
      <w:pPr>
        <w:pStyle w:val="ListParagraph"/>
        <w:numPr>
          <w:ilvl w:val="1"/>
          <w:numId w:val="196"/>
        </w:numPr>
        <w:spacing w:after="0" w:line="240" w:lineRule="auto"/>
      </w:pPr>
      <w:r w:rsidRPr="002A5F8D">
        <w:rPr>
          <w:b/>
          <w:i/>
          <w:u w:val="single"/>
        </w:rPr>
        <w:t>Maintain temperature &gt;97</w:t>
      </w:r>
      <w:r w:rsidRPr="002A5F8D">
        <w:rPr>
          <w:rFonts w:cstheme="minorHAnsi"/>
          <w:b/>
          <w:i/>
          <w:u w:val="single"/>
        </w:rPr>
        <w:t>°</w:t>
      </w:r>
    </w:p>
    <w:p w14:paraId="4604B0F3" w14:textId="77777777" w:rsidR="002A5F8D" w:rsidRDefault="002A5F8D" w:rsidP="00971F21">
      <w:pPr>
        <w:spacing w:after="0" w:line="240" w:lineRule="auto"/>
        <w:ind w:left="720" w:hanging="720"/>
        <w:rPr>
          <w:u w:val="single"/>
        </w:rPr>
      </w:pPr>
      <w:r>
        <w:rPr>
          <w:u w:val="single"/>
        </w:rPr>
        <w:t>Treatment – Protocol</w:t>
      </w:r>
    </w:p>
    <w:p w14:paraId="3D052CA0" w14:textId="77777777" w:rsidR="002A5F8D" w:rsidRDefault="002A5F8D" w:rsidP="00971F21">
      <w:pPr>
        <w:spacing w:after="0" w:line="240" w:lineRule="auto"/>
        <w:ind w:left="720" w:hanging="720"/>
      </w:pPr>
      <w:r>
        <w:tab/>
        <w:t>Contact Medical Control, Consider:</w:t>
      </w:r>
    </w:p>
    <w:p w14:paraId="0A8DC182" w14:textId="66312B73" w:rsidR="002A5F8D" w:rsidRDefault="002A5F8D" w:rsidP="00971F21">
      <w:pPr>
        <w:spacing w:after="0" w:line="240" w:lineRule="auto"/>
        <w:ind w:left="720" w:hanging="720"/>
        <w:rPr>
          <w:rFonts w:cstheme="minorHAnsi"/>
          <w:b/>
          <w:i/>
          <w:u w:val="single"/>
        </w:rPr>
      </w:pPr>
      <w:r>
        <w:tab/>
      </w:r>
      <w:r>
        <w:tab/>
      </w:r>
      <w:r w:rsidRPr="00662DDC">
        <w:t>Adults and</w:t>
      </w:r>
      <w:r>
        <w:rPr>
          <w:b/>
          <w:i/>
          <w:u w:val="single"/>
        </w:rPr>
        <w:t xml:space="preserve"> peds – </w:t>
      </w:r>
      <w:r w:rsidR="00B97507">
        <w:rPr>
          <w:b/>
          <w:i/>
          <w:u w:val="single"/>
        </w:rPr>
        <w:t>DOPamine</w:t>
      </w:r>
      <w:r>
        <w:rPr>
          <w:b/>
          <w:i/>
          <w:u w:val="single"/>
        </w:rPr>
        <w:t xml:space="preserve"> </w:t>
      </w:r>
      <w:r w:rsidR="003C3C2B">
        <w:rPr>
          <w:b/>
          <w:i/>
          <w:u w:val="single"/>
        </w:rPr>
        <w:t>2-20</w:t>
      </w:r>
      <w:r>
        <w:rPr>
          <w:b/>
          <w:i/>
          <w:u w:val="single"/>
        </w:rPr>
        <w:t xml:space="preserve"> </w:t>
      </w:r>
      <w:r w:rsidR="005F7E97">
        <w:rPr>
          <w:rFonts w:cstheme="minorHAnsi"/>
          <w:b/>
          <w:i/>
          <w:u w:val="single"/>
        </w:rPr>
        <w:t>mcg/kg/min</w:t>
      </w:r>
    </w:p>
    <w:p w14:paraId="7897AE62" w14:textId="77777777" w:rsidR="003C3C2B" w:rsidRDefault="00936BE3" w:rsidP="00971F21">
      <w:pPr>
        <w:spacing w:after="0" w:line="240" w:lineRule="auto"/>
        <w:ind w:left="720" w:hanging="720"/>
      </w:pPr>
      <w:r>
        <w:rPr>
          <w:b/>
        </w:rPr>
        <w:tab/>
      </w:r>
      <w:r>
        <w:rPr>
          <w:b/>
        </w:rPr>
        <w:tab/>
      </w:r>
      <w:r w:rsidR="00155F2E">
        <w:rPr>
          <w:b/>
        </w:rPr>
        <w:t xml:space="preserve">OPTIONAL: </w:t>
      </w:r>
      <w:r w:rsidRPr="006B1606">
        <w:t>Adults</w:t>
      </w:r>
      <w:r>
        <w:t xml:space="preserve"> EPINEPHrine </w:t>
      </w:r>
      <w:r w:rsidR="003661B7">
        <w:t>2–20</w:t>
      </w:r>
      <w:r>
        <w:t xml:space="preserve"> mcg/min and </w:t>
      </w:r>
    </w:p>
    <w:p w14:paraId="5D87CE56" w14:textId="641E4706" w:rsidR="00936BE3" w:rsidRPr="006B1606" w:rsidRDefault="00936BE3" w:rsidP="006B1606">
      <w:pPr>
        <w:spacing w:after="0" w:line="240" w:lineRule="auto"/>
        <w:ind w:left="720" w:firstLine="720"/>
      </w:pPr>
      <w:r w:rsidRPr="006B1606">
        <w:rPr>
          <w:b/>
          <w:i/>
          <w:u w:val="single"/>
        </w:rPr>
        <w:t xml:space="preserve">(peds EPINEPHrine </w:t>
      </w:r>
      <w:r w:rsidR="009D40A2">
        <w:rPr>
          <w:b/>
          <w:i/>
          <w:u w:val="single"/>
        </w:rPr>
        <w:t>0.1-1 mcg</w:t>
      </w:r>
      <w:r w:rsidRPr="006B1606">
        <w:rPr>
          <w:b/>
          <w:i/>
          <w:u w:val="single"/>
        </w:rPr>
        <w:t>/kg/min)</w:t>
      </w:r>
    </w:p>
    <w:p w14:paraId="2AE95BE9" w14:textId="77777777" w:rsidR="002A5F8D" w:rsidRDefault="002A5F8D" w:rsidP="00971F21">
      <w:pPr>
        <w:spacing w:after="0" w:line="240" w:lineRule="auto"/>
        <w:ind w:left="720" w:hanging="720"/>
        <w:sectPr w:rsidR="002A5F8D" w:rsidSect="000C1B1A">
          <w:footerReference w:type="default" r:id="rId71"/>
          <w:pgSz w:w="12240" w:h="15840"/>
          <w:pgMar w:top="1440" w:right="1440" w:bottom="1440" w:left="1440" w:header="720" w:footer="720" w:gutter="0"/>
          <w:cols w:space="720"/>
          <w:docGrid w:linePitch="360"/>
        </w:sectPr>
      </w:pPr>
      <w:r>
        <w:rPr>
          <w:b/>
        </w:rPr>
        <w:t>NOTE:</w:t>
      </w:r>
      <w:r>
        <w:rPr>
          <w:b/>
        </w:rPr>
        <w:tab/>
      </w:r>
      <w:r>
        <w:t xml:space="preserve">Cervical spine immobilization is not necessary in patients suffering penetrating trauma (stab or gunshot wound) below the nipple line </w:t>
      </w:r>
      <w:r>
        <w:rPr>
          <w:b/>
        </w:rPr>
        <w:t xml:space="preserve">AND </w:t>
      </w:r>
      <w:r>
        <w:t>no evidence of spinal or head injury.  Do not delay transport of patients meeting these criteria for immobilization.</w:t>
      </w:r>
    </w:p>
    <w:p w14:paraId="5577CC4A" w14:textId="77777777" w:rsidR="00E36032" w:rsidRDefault="00DF6930" w:rsidP="00971F21">
      <w:pPr>
        <w:spacing w:after="0" w:line="240" w:lineRule="auto"/>
        <w:ind w:left="720" w:hanging="720"/>
        <w:rPr>
          <w:b/>
        </w:rPr>
      </w:pPr>
      <w:r>
        <w:rPr>
          <w:b/>
        </w:rPr>
        <w:lastRenderedPageBreak/>
        <w:t>SHOCK / TRAUMA</w:t>
      </w:r>
    </w:p>
    <w:p w14:paraId="6FE51A22" w14:textId="77777777" w:rsidR="00DF6930" w:rsidRDefault="00DF6930" w:rsidP="00971F21">
      <w:pPr>
        <w:spacing w:after="0" w:line="240" w:lineRule="auto"/>
        <w:ind w:left="720" w:hanging="720"/>
        <w:rPr>
          <w:b/>
        </w:rPr>
      </w:pPr>
    </w:p>
    <w:p w14:paraId="43286FBB" w14:textId="77777777" w:rsidR="00DF6930" w:rsidRDefault="00DF6930" w:rsidP="00971F21">
      <w:pPr>
        <w:spacing w:after="0" w:line="240" w:lineRule="auto"/>
        <w:ind w:left="720" w:hanging="720"/>
        <w:rPr>
          <w:b/>
        </w:rPr>
      </w:pPr>
      <w:r>
        <w:rPr>
          <w:b/>
        </w:rPr>
        <w:t>407</w:t>
      </w:r>
      <w:r>
        <w:rPr>
          <w:b/>
        </w:rPr>
        <w:tab/>
        <w:t>Major Thermal Burn</w:t>
      </w:r>
    </w:p>
    <w:p w14:paraId="015329A3" w14:textId="77777777" w:rsidR="00DF6930" w:rsidRDefault="00DF6930" w:rsidP="00971F21">
      <w:pPr>
        <w:spacing w:after="0" w:line="240" w:lineRule="auto"/>
        <w:ind w:left="720" w:hanging="720"/>
        <w:rPr>
          <w:b/>
        </w:rPr>
      </w:pPr>
    </w:p>
    <w:p w14:paraId="6E70F760" w14:textId="77777777" w:rsidR="00DF6930" w:rsidRDefault="00DF6930" w:rsidP="00971F21">
      <w:pPr>
        <w:spacing w:after="0" w:line="240" w:lineRule="auto"/>
        <w:ind w:left="720" w:hanging="720"/>
      </w:pPr>
      <w:r>
        <w:t>Major Burn:</w:t>
      </w:r>
    </w:p>
    <w:p w14:paraId="7ECF21AC" w14:textId="77777777" w:rsidR="00DF6930" w:rsidRDefault="00DF6930" w:rsidP="00971F21">
      <w:pPr>
        <w:spacing w:after="0" w:line="240" w:lineRule="auto"/>
        <w:ind w:left="720" w:hanging="720"/>
      </w:pPr>
      <w:r>
        <w:tab/>
        <w:t>Greater than 20% BSA, partial thickness surface involvement</w:t>
      </w:r>
    </w:p>
    <w:p w14:paraId="6B4BBC57" w14:textId="77777777" w:rsidR="00DF6930" w:rsidRDefault="00DF6930" w:rsidP="00971F21">
      <w:pPr>
        <w:spacing w:after="0" w:line="240" w:lineRule="auto"/>
        <w:ind w:left="720" w:hanging="720"/>
      </w:pPr>
      <w:r>
        <w:tab/>
        <w:t>Greater than 10% BSA, full thickness burn</w:t>
      </w:r>
    </w:p>
    <w:p w14:paraId="5385555B" w14:textId="77777777" w:rsidR="00DF6930" w:rsidRDefault="00DF6930" w:rsidP="00971F21">
      <w:pPr>
        <w:spacing w:after="0" w:line="240" w:lineRule="auto"/>
        <w:ind w:left="720" w:hanging="720"/>
      </w:pPr>
      <w:r>
        <w:tab/>
        <w:t xml:space="preserve">Full thickness burns of the head, face, feet, </w:t>
      </w:r>
      <w:r w:rsidR="00662DDC">
        <w:t xml:space="preserve">hands </w:t>
      </w:r>
      <w:r>
        <w:t>or perineum</w:t>
      </w:r>
    </w:p>
    <w:p w14:paraId="3D2878B9" w14:textId="77777777" w:rsidR="00DF6930" w:rsidRDefault="00DF6930" w:rsidP="00971F21">
      <w:pPr>
        <w:spacing w:after="0" w:line="240" w:lineRule="auto"/>
        <w:ind w:left="720" w:hanging="720"/>
      </w:pPr>
      <w:r>
        <w:tab/>
        <w:t>Inhalation burn or electrical burns</w:t>
      </w:r>
    </w:p>
    <w:p w14:paraId="54AC23ED" w14:textId="77777777" w:rsidR="00DF6930" w:rsidRDefault="00DF6930" w:rsidP="00971F21">
      <w:pPr>
        <w:spacing w:after="0" w:line="240" w:lineRule="auto"/>
        <w:ind w:left="720" w:hanging="720"/>
      </w:pPr>
      <w:r>
        <w:tab/>
        <w:t>Burns complicated by fractures or other significant injury</w:t>
      </w:r>
    </w:p>
    <w:p w14:paraId="6AEB2951" w14:textId="77777777" w:rsidR="00DF6930" w:rsidRDefault="00DF6930" w:rsidP="00971F21">
      <w:pPr>
        <w:spacing w:after="0" w:line="240" w:lineRule="auto"/>
        <w:ind w:left="720" w:hanging="720"/>
      </w:pPr>
      <w:r>
        <w:tab/>
        <w:t>Elderly, pediatric, or compromised patients</w:t>
      </w:r>
    </w:p>
    <w:p w14:paraId="5A9CE9AE" w14:textId="77777777" w:rsidR="00DF6930" w:rsidRDefault="00DF6930" w:rsidP="00971F21">
      <w:pPr>
        <w:spacing w:after="0" w:line="240" w:lineRule="auto"/>
        <w:ind w:left="720" w:hanging="720"/>
      </w:pPr>
    </w:p>
    <w:p w14:paraId="50BDAFB9" w14:textId="77777777" w:rsidR="00DF6930" w:rsidRDefault="00DF6930" w:rsidP="00971F21">
      <w:pPr>
        <w:spacing w:after="0" w:line="240" w:lineRule="auto"/>
        <w:ind w:left="720" w:hanging="720"/>
      </w:pPr>
      <w:r>
        <w:t>Assessment</w:t>
      </w:r>
    </w:p>
    <w:tbl>
      <w:tblPr>
        <w:tblStyle w:val="TableGrid"/>
        <w:tblW w:w="0" w:type="auto"/>
        <w:tblLook w:val="04A0" w:firstRow="1" w:lastRow="0" w:firstColumn="1" w:lastColumn="0" w:noHBand="0" w:noVBand="1"/>
      </w:tblPr>
      <w:tblGrid>
        <w:gridCol w:w="9350"/>
      </w:tblGrid>
      <w:tr w:rsidR="00DF6930" w14:paraId="50118765" w14:textId="77777777" w:rsidTr="00DF6930">
        <w:tc>
          <w:tcPr>
            <w:tcW w:w="9576" w:type="dxa"/>
          </w:tcPr>
          <w:p w14:paraId="180B1B2F" w14:textId="77777777" w:rsidR="00DF6930" w:rsidRDefault="00DF6930" w:rsidP="00971F21">
            <w:r>
              <w:t>Remove clothing from affected parts</w:t>
            </w:r>
          </w:p>
          <w:p w14:paraId="7D1E9EC8" w14:textId="77777777" w:rsidR="00DF6930" w:rsidRDefault="00DF6930" w:rsidP="00971F21">
            <w:r>
              <w:t>DO NOT pull material out of the burn site: Cut around it</w:t>
            </w:r>
          </w:p>
          <w:p w14:paraId="1ABE4E27" w14:textId="7D3DCA42" w:rsidR="00DF6930" w:rsidRDefault="00DF6930" w:rsidP="00971F21">
            <w:r>
              <w:t xml:space="preserve">Look for burns of the nares, </w:t>
            </w:r>
            <w:r w:rsidR="00D70EB7">
              <w:t>oropharyngeal</w:t>
            </w:r>
            <w:r w:rsidR="00662DDC">
              <w:t xml:space="preserve"> </w:t>
            </w:r>
            <w:r>
              <w:t>mucosa, face or neck</w:t>
            </w:r>
          </w:p>
          <w:p w14:paraId="11C8EC70" w14:textId="77777777" w:rsidR="00DF6930" w:rsidRDefault="00DF6930" w:rsidP="00971F21">
            <w:r>
              <w:t>Listen for abnormal breath sounds</w:t>
            </w:r>
          </w:p>
          <w:p w14:paraId="642335FD" w14:textId="77777777" w:rsidR="00DF6930" w:rsidRDefault="00DF6930" w:rsidP="00971F21">
            <w:r>
              <w:t>Note if burn occurred in closed space</w:t>
            </w:r>
          </w:p>
          <w:p w14:paraId="35DB18AE" w14:textId="77777777" w:rsidR="00DF6930" w:rsidRDefault="00DF6930" w:rsidP="00971F21">
            <w:r>
              <w:t>Determine extent of injury (including associated injuries)</w:t>
            </w:r>
          </w:p>
          <w:p w14:paraId="314EA906" w14:textId="77777777" w:rsidR="00DF6930" w:rsidRDefault="00DF6930" w:rsidP="00971F21">
            <w:r>
              <w:t>Cardiac monitor for all major burn patients</w:t>
            </w:r>
          </w:p>
          <w:p w14:paraId="31B70E8B" w14:textId="77777777" w:rsidR="00DF6930" w:rsidRDefault="00DF6930" w:rsidP="00971F21">
            <w:r>
              <w:t>Respiratory distress</w:t>
            </w:r>
          </w:p>
          <w:p w14:paraId="56B5A949" w14:textId="77777777" w:rsidR="00DF6930" w:rsidRDefault="00DF6930" w:rsidP="00971F21">
            <w:r>
              <w:t>ETOH/drug use</w:t>
            </w:r>
          </w:p>
          <w:p w14:paraId="122C379B" w14:textId="77777777" w:rsidR="00DF6930" w:rsidRDefault="00DF6930" w:rsidP="00971F21">
            <w:r>
              <w:t>Associated injuries/trauma</w:t>
            </w:r>
          </w:p>
          <w:p w14:paraId="455DDFDE" w14:textId="77777777" w:rsidR="00DF6930" w:rsidRDefault="00DF6930" w:rsidP="00971F21">
            <w:r>
              <w:t>Hypotension</w:t>
            </w:r>
          </w:p>
          <w:p w14:paraId="3D622815" w14:textId="77777777" w:rsidR="00DF6930" w:rsidRDefault="00DF6930" w:rsidP="00971F21">
            <w:r>
              <w:t>Past medical history</w:t>
            </w:r>
          </w:p>
          <w:p w14:paraId="79A87EB3" w14:textId="77777777" w:rsidR="00473468" w:rsidRDefault="00473468" w:rsidP="00971F21">
            <w:r>
              <w:t>Oropharyngeal burns</w:t>
            </w:r>
          </w:p>
        </w:tc>
      </w:tr>
    </w:tbl>
    <w:p w14:paraId="4B841CF6" w14:textId="5E245BD7" w:rsidR="00662DDC" w:rsidRPr="00662DDC" w:rsidRDefault="00FE5113" w:rsidP="00662DDC">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807F9E6" wp14:editId="6B66B46B">
                <wp:extent cx="647700" cy="219075"/>
                <wp:effectExtent l="9525" t="9525" r="16510" b="5080"/>
                <wp:docPr id="673" name="WordAr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84936C7"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7F9E6" id="WordArt 150" o:spid="_x0000_s117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DZIr/5XQIAAK0EAAAOAAAAAAAAAAAAAAAAAC4CAABkcnMvZTJvRG9jLnhtbFBL&#10;AQItABQABgAIAAAAIQCOSfXv2QAAAAQBAAAPAAAAAAAAAAAAAAAAALcEAABkcnMvZG93bnJldi54&#10;bWxQSwUGAAAAAAQABADzAAAAvQUAAAAA&#10;" filled="f" stroked="f">
                <o:lock v:ext="edit" shapetype="t"/>
                <v:textbox style="mso-fit-shape-to-text:t">
                  <w:txbxContent>
                    <w:p w14:paraId="084936C7"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657D918" w14:textId="77777777" w:rsidR="00662DDC" w:rsidRDefault="00662DDC" w:rsidP="007770B1">
      <w:pPr>
        <w:pStyle w:val="ListParagraph"/>
        <w:numPr>
          <w:ilvl w:val="0"/>
          <w:numId w:val="65"/>
        </w:numPr>
        <w:spacing w:after="0" w:line="240" w:lineRule="auto"/>
      </w:pPr>
      <w:r>
        <w:t>Stop the burn process with tepid water or normal saline solution and remove any smoldering clothing</w:t>
      </w:r>
    </w:p>
    <w:p w14:paraId="13302B63" w14:textId="77777777" w:rsidR="00662DDC" w:rsidRDefault="00662DDC" w:rsidP="007770B1">
      <w:pPr>
        <w:pStyle w:val="ListParagraph"/>
        <w:numPr>
          <w:ilvl w:val="0"/>
          <w:numId w:val="65"/>
        </w:numPr>
        <w:spacing w:after="0" w:line="240" w:lineRule="auto"/>
      </w:pPr>
      <w:r>
        <w:t>Oxygen and airway maintenance appropriate to the patient’s clothing</w:t>
      </w:r>
    </w:p>
    <w:p w14:paraId="39FD3B40" w14:textId="77777777" w:rsidR="00662DDC" w:rsidRDefault="00662DDC" w:rsidP="007770B1">
      <w:pPr>
        <w:pStyle w:val="ListParagraph"/>
        <w:numPr>
          <w:ilvl w:val="1"/>
          <w:numId w:val="65"/>
        </w:numPr>
        <w:spacing w:after="0" w:line="240" w:lineRule="auto"/>
      </w:pPr>
      <w:r>
        <w:t>Edema may cause patient’s airway to close almost instantly without warning signs</w:t>
      </w:r>
    </w:p>
    <w:p w14:paraId="42D6C843" w14:textId="77777777" w:rsidR="00662DDC" w:rsidRDefault="00662DDC" w:rsidP="007770B1">
      <w:pPr>
        <w:pStyle w:val="ListParagraph"/>
        <w:numPr>
          <w:ilvl w:val="1"/>
          <w:numId w:val="65"/>
        </w:numPr>
        <w:spacing w:after="0" w:line="240" w:lineRule="auto"/>
      </w:pPr>
      <w:r>
        <w:t>Be prepared to assist ventilation with a BVM</w:t>
      </w:r>
    </w:p>
    <w:p w14:paraId="44CD8D27" w14:textId="77777777" w:rsidR="00662DDC" w:rsidRDefault="00662DDC" w:rsidP="007770B1">
      <w:pPr>
        <w:pStyle w:val="ListParagraph"/>
        <w:numPr>
          <w:ilvl w:val="0"/>
          <w:numId w:val="65"/>
        </w:numPr>
        <w:spacing w:after="0" w:line="240" w:lineRule="auto"/>
      </w:pPr>
      <w:r>
        <w:t>Monitor all vital signs and continue reassessment with emphasis on the respiratory rate, peripheral pulses (circulation) and level of consciousness</w:t>
      </w:r>
    </w:p>
    <w:p w14:paraId="1CACF0B4" w14:textId="77777777" w:rsidR="00662DDC" w:rsidRDefault="00662DDC" w:rsidP="007770B1">
      <w:pPr>
        <w:pStyle w:val="ListParagraph"/>
        <w:numPr>
          <w:ilvl w:val="0"/>
          <w:numId w:val="65"/>
        </w:numPr>
        <w:spacing w:after="0" w:line="240" w:lineRule="auto"/>
      </w:pPr>
      <w:r>
        <w:t>Remove any jewelry</w:t>
      </w:r>
    </w:p>
    <w:p w14:paraId="319AF392" w14:textId="77777777" w:rsidR="00662DDC" w:rsidRDefault="00662DDC" w:rsidP="007770B1">
      <w:pPr>
        <w:pStyle w:val="ListParagraph"/>
        <w:numPr>
          <w:ilvl w:val="0"/>
          <w:numId w:val="65"/>
        </w:numPr>
        <w:spacing w:after="0" w:line="240" w:lineRule="auto"/>
      </w:pPr>
      <w:r>
        <w:t>Cover burned area with dry sterile dressing or burn sheet.  Attempt to keep blisters intact</w:t>
      </w:r>
    </w:p>
    <w:p w14:paraId="207EFB23" w14:textId="77777777" w:rsidR="00662DDC" w:rsidRDefault="00662DDC" w:rsidP="007770B1">
      <w:pPr>
        <w:pStyle w:val="ListParagraph"/>
        <w:numPr>
          <w:ilvl w:val="0"/>
          <w:numId w:val="65"/>
        </w:numPr>
        <w:spacing w:after="0" w:line="240" w:lineRule="auto"/>
      </w:pPr>
      <w:r>
        <w:t>DO NOT use Water-Jel or any other commercially manufactured burn products.  DO NOT remove if applied prior to arrival.</w:t>
      </w:r>
    </w:p>
    <w:p w14:paraId="4275320D" w14:textId="77777777" w:rsidR="00662DDC" w:rsidRDefault="00662DDC" w:rsidP="007770B1">
      <w:pPr>
        <w:pStyle w:val="ListParagraph"/>
        <w:numPr>
          <w:ilvl w:val="0"/>
          <w:numId w:val="65"/>
        </w:numPr>
        <w:spacing w:after="0" w:line="240" w:lineRule="auto"/>
      </w:pPr>
      <w:r>
        <w:t>Monitor to prevent hypothermia</w:t>
      </w:r>
    </w:p>
    <w:p w14:paraId="250DE960" w14:textId="77777777" w:rsidR="00662DDC" w:rsidRDefault="00662DDC" w:rsidP="007770B1">
      <w:pPr>
        <w:pStyle w:val="ListParagraph"/>
        <w:numPr>
          <w:ilvl w:val="0"/>
          <w:numId w:val="65"/>
        </w:numPr>
        <w:spacing w:after="0" w:line="240" w:lineRule="auto"/>
      </w:pPr>
      <w:r>
        <w:t>Stabilize all associated injuries (e.g. chest, potential spinal injury, fractures, dislocations, etc.)</w:t>
      </w:r>
    </w:p>
    <w:p w14:paraId="21BEDABF" w14:textId="77777777" w:rsidR="00662DDC" w:rsidRPr="00662DDC" w:rsidRDefault="00662DDC" w:rsidP="001828C5">
      <w:pPr>
        <w:pStyle w:val="ListParagraph"/>
        <w:spacing w:after="0" w:line="240" w:lineRule="auto"/>
        <w:rPr>
          <w:b/>
          <w:color w:val="FF0000"/>
        </w:rPr>
      </w:pPr>
      <w:r>
        <w:rPr>
          <w:b/>
          <w:color w:val="FF0000"/>
        </w:rPr>
        <w:t>EMR STOP</w:t>
      </w:r>
    </w:p>
    <w:p w14:paraId="31DAA72E" w14:textId="3C4493B4" w:rsidR="00DF6930" w:rsidRDefault="00FE5113" w:rsidP="00971F21">
      <w:pPr>
        <w:shd w:val="clear" w:color="auto" w:fill="00B0F0"/>
        <w:spacing w:after="0" w:line="240" w:lineRule="auto"/>
        <w:ind w:left="720" w:hanging="720"/>
      </w:pPr>
      <w:r>
        <w:rPr>
          <w:noProof/>
        </w:rPr>
        <mc:AlternateContent>
          <mc:Choice Requires="wps">
            <w:drawing>
              <wp:inline distT="0" distB="0" distL="0" distR="0" wp14:anchorId="150AD515" wp14:editId="0461A022">
                <wp:extent cx="581025" cy="209550"/>
                <wp:effectExtent l="0" t="0" r="0" b="0"/>
                <wp:docPr id="672" name="WordArt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025" cy="209550"/>
                        </a:xfrm>
                        <a:prstGeom prst="rect">
                          <a:avLst/>
                        </a:prstGeom>
                        <a:extLst>
                          <a:ext uri="{AF507438-7753-43E0-B8FC-AC1667EBCBE1}">
                            <a14:hiddenEffects xmlns:a14="http://schemas.microsoft.com/office/drawing/2010/main">
                              <a:effectLst/>
                            </a14:hiddenEffects>
                          </a:ext>
                        </a:extLst>
                      </wps:spPr>
                      <wps:txbx>
                        <w:txbxContent>
                          <w:p w14:paraId="236C7899"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AD515" id="WordArt 151" o:spid="_x0000_s1175" type="#_x0000_t202" style="width:45.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" filled="f" stroked="f">
                <o:lock v:ext="edit" shapetype="t"/>
                <v:textbox style="mso-fit-shape-to-text:t">
                  <w:txbxContent>
                    <w:p w14:paraId="236C7899"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C4C68BA" w14:textId="77777777" w:rsidR="00662DDC" w:rsidRDefault="00662DDC" w:rsidP="007770B1">
      <w:pPr>
        <w:pStyle w:val="ListParagraph"/>
        <w:numPr>
          <w:ilvl w:val="0"/>
          <w:numId w:val="65"/>
        </w:numPr>
        <w:spacing w:after="0" w:line="240" w:lineRule="auto"/>
      </w:pPr>
      <w:r>
        <w:t>Pulse oximetry</w:t>
      </w:r>
    </w:p>
    <w:p w14:paraId="0A5A7952" w14:textId="03A04C09" w:rsidR="00381936" w:rsidRDefault="00381936" w:rsidP="001828C5">
      <w:pPr>
        <w:pStyle w:val="ListParagraph"/>
        <w:spacing w:after="0" w:line="240" w:lineRule="auto"/>
        <w:rPr>
          <w:b/>
          <w:color w:val="FF0000"/>
        </w:rPr>
      </w:pPr>
      <w:r w:rsidRPr="00381936">
        <w:rPr>
          <w:b/>
          <w:color w:val="FF0000"/>
        </w:rPr>
        <w:t>EMT STOP</w:t>
      </w:r>
    </w:p>
    <w:p w14:paraId="3791B183" w14:textId="77777777" w:rsidR="00D70EB7" w:rsidRDefault="00D70EB7" w:rsidP="001828C5">
      <w:pPr>
        <w:pStyle w:val="ListParagraph"/>
        <w:spacing w:after="0" w:line="240" w:lineRule="auto"/>
        <w:rPr>
          <w:b/>
          <w:color w:val="FF0000"/>
        </w:rPr>
      </w:pPr>
    </w:p>
    <w:p w14:paraId="4BECF8C8" w14:textId="6CD7FC6B" w:rsidR="00E81109" w:rsidRPr="00E81109" w:rsidRDefault="00FE5113" w:rsidP="00971F21">
      <w:pPr>
        <w:shd w:val="clear" w:color="auto" w:fill="FFCC00"/>
        <w:spacing w:after="0" w:line="240" w:lineRule="auto"/>
        <w:rPr>
          <w:rFonts w:cstheme="minorHAnsi"/>
          <w:color w:val="FF0000"/>
        </w:rPr>
      </w:pPr>
      <w:r>
        <w:rPr>
          <w:noProof/>
        </w:rPr>
        <w:lastRenderedPageBreak/>
        <mc:AlternateContent>
          <mc:Choice Requires="wps">
            <w:drawing>
              <wp:inline distT="0" distB="0" distL="0" distR="0" wp14:anchorId="5B9D4904" wp14:editId="38140F29">
                <wp:extent cx="762000" cy="209550"/>
                <wp:effectExtent l="0" t="0" r="0" b="0"/>
                <wp:docPr id="671" name="WordArt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2969F1E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D4904" id="WordArt 152" o:spid="_x0000_s1176"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" filled="f" stroked="f">
                <o:lock v:ext="edit" shapetype="t"/>
                <v:textbox style="mso-fit-shape-to-text:t">
                  <w:txbxContent>
                    <w:p w14:paraId="2969F1E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D11011F" w14:textId="3842B4FD" w:rsidR="00E81109" w:rsidRDefault="00E81109" w:rsidP="007770B1">
      <w:pPr>
        <w:pStyle w:val="ListParagraph"/>
        <w:numPr>
          <w:ilvl w:val="0"/>
          <w:numId w:val="65"/>
        </w:numPr>
        <w:spacing w:after="0" w:line="240" w:lineRule="auto"/>
      </w:pPr>
      <w:r>
        <w:t xml:space="preserve">INT or IV NS,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7064F4C0" w14:textId="77777777" w:rsidR="00E81109" w:rsidRPr="00E81109" w:rsidRDefault="002200A7" w:rsidP="001828C5">
      <w:pPr>
        <w:pStyle w:val="ListParagraph"/>
        <w:spacing w:after="0" w:line="240" w:lineRule="auto"/>
        <w:rPr>
          <w:b/>
          <w:color w:val="FF0000"/>
        </w:rPr>
      </w:pPr>
      <w:r>
        <w:rPr>
          <w:b/>
          <w:color w:val="FF0000"/>
        </w:rPr>
        <w:t>AEMT</w:t>
      </w:r>
      <w:r w:rsidR="00E81109">
        <w:rPr>
          <w:b/>
          <w:color w:val="FF0000"/>
        </w:rPr>
        <w:t xml:space="preserve"> STOP</w:t>
      </w:r>
    </w:p>
    <w:p w14:paraId="6C0E5891" w14:textId="34D5DF27" w:rsidR="00DF6930"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C06F5BF" wp14:editId="65CC9BBA">
                <wp:extent cx="1323975" cy="209550"/>
                <wp:effectExtent l="0" t="0" r="0" b="0"/>
                <wp:docPr id="670" name="WordAr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23975" cy="209550"/>
                        </a:xfrm>
                        <a:prstGeom prst="rect">
                          <a:avLst/>
                        </a:prstGeom>
                        <a:extLst>
                          <a:ext uri="{AF507438-7753-43E0-B8FC-AC1667EBCBE1}">
                            <a14:hiddenEffects xmlns:a14="http://schemas.microsoft.com/office/drawing/2010/main">
                              <a:effectLst/>
                            </a14:hiddenEffects>
                          </a:ext>
                        </a:extLst>
                      </wps:spPr>
                      <wps:txbx>
                        <w:txbxContent>
                          <w:p w14:paraId="7D5C531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6F5BF" id="WordArt 153" o:spid="_x0000_s1177" type="#_x0000_t202" style="width:10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" filled="f" stroked="f">
                <o:lock v:ext="edit" shapetype="t"/>
                <v:textbox style="mso-fit-shape-to-text:t">
                  <w:txbxContent>
                    <w:p w14:paraId="7D5C531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D68A563" w14:textId="77777777" w:rsidR="00381936" w:rsidRDefault="00662DDC" w:rsidP="007770B1">
      <w:pPr>
        <w:pStyle w:val="ListParagraph"/>
        <w:numPr>
          <w:ilvl w:val="0"/>
          <w:numId w:val="65"/>
        </w:numPr>
        <w:spacing w:after="0" w:line="240" w:lineRule="auto"/>
      </w:pPr>
      <w:r>
        <w:t>12 Lead EKG, transmit</w:t>
      </w:r>
    </w:p>
    <w:p w14:paraId="329DCAC4" w14:textId="77777777" w:rsidR="00381936" w:rsidRDefault="00381936" w:rsidP="007770B1">
      <w:pPr>
        <w:pStyle w:val="ListParagraph"/>
        <w:numPr>
          <w:ilvl w:val="0"/>
          <w:numId w:val="65"/>
        </w:numPr>
        <w:spacing w:after="0" w:line="240" w:lineRule="auto"/>
      </w:pPr>
      <w:bookmarkStart w:id="33" w:name="OLE_LINK1"/>
      <w:bookmarkStart w:id="34" w:name="OLE_LINK2"/>
      <w:r w:rsidRPr="00381936">
        <w:t xml:space="preserve">For major burns, Administer Pain Medications per chart below (contact </w:t>
      </w:r>
      <w:r>
        <w:t xml:space="preserve">medical control in multi-system </w:t>
      </w:r>
      <w:r w:rsidRPr="00381936">
        <w:t>trauma/pregnancy), transport (all additional doses must be approved by Medical Control)</w:t>
      </w:r>
      <w:bookmarkEnd w:id="33"/>
      <w:bookmarkEnd w:id="34"/>
    </w:p>
    <w:p w14:paraId="6A788828" w14:textId="77777777" w:rsidR="00381936" w:rsidRDefault="00381936" w:rsidP="007770B1">
      <w:pPr>
        <w:pStyle w:val="ListParagraph"/>
        <w:numPr>
          <w:ilvl w:val="0"/>
          <w:numId w:val="65"/>
        </w:numPr>
        <w:spacing w:after="0" w:line="240" w:lineRule="auto"/>
      </w:pPr>
      <w:r>
        <w:t>If extremity injured, cover open fractures/lacerations/injuries with sterile dressing, splint fractures prn, avoid unnecessary movement, transport</w:t>
      </w:r>
    </w:p>
    <w:p w14:paraId="2D0C6742" w14:textId="77777777" w:rsidR="00BB477C" w:rsidRDefault="00BB477C" w:rsidP="007770B1">
      <w:pPr>
        <w:pStyle w:val="ListParagraph"/>
        <w:numPr>
          <w:ilvl w:val="0"/>
          <w:numId w:val="65"/>
        </w:numPr>
        <w:spacing w:after="0" w:line="240" w:lineRule="auto"/>
      </w:pPr>
      <w:r>
        <w:t xml:space="preserve">Consider </w:t>
      </w:r>
      <w:r w:rsidR="00283FE0">
        <w:t>contacting Medical Control for sedating agents especially in pediatric patients</w:t>
      </w:r>
    </w:p>
    <w:p w14:paraId="4FE22B10" w14:textId="77777777" w:rsidR="00381936" w:rsidRDefault="00662DDC" w:rsidP="007770B1">
      <w:pPr>
        <w:pStyle w:val="ListParagraph"/>
        <w:numPr>
          <w:ilvl w:val="0"/>
          <w:numId w:val="65"/>
        </w:numPr>
        <w:spacing w:after="0" w:line="240" w:lineRule="auto"/>
      </w:pPr>
      <w:r>
        <w:t>Consider cyanide poisoning in obtunded patients and administer Cyanide Antidote if suspected.</w:t>
      </w:r>
    </w:p>
    <w:p w14:paraId="329AE7B8" w14:textId="77777777" w:rsidR="00662DDC" w:rsidRPr="00662DDC" w:rsidRDefault="00662DDC" w:rsidP="00662DDC">
      <w:pPr>
        <w:spacing w:after="0" w:line="240" w:lineRule="auto"/>
        <w:ind w:left="360"/>
      </w:pPr>
    </w:p>
    <w:p w14:paraId="7BB84EB0" w14:textId="77777777" w:rsidR="00381936" w:rsidRPr="00381936" w:rsidRDefault="00381936" w:rsidP="00971F21">
      <w:pPr>
        <w:spacing w:after="0" w:line="240" w:lineRule="auto"/>
      </w:pPr>
      <w:r>
        <w:tab/>
      </w:r>
      <w:r w:rsidRPr="00381936">
        <w:t>Administer IV fluids using the following guide:</w:t>
      </w:r>
    </w:p>
    <w:p w14:paraId="68AFB5C3" w14:textId="77777777" w:rsidR="00381936" w:rsidRPr="00381936" w:rsidRDefault="00381936" w:rsidP="007770B1">
      <w:pPr>
        <w:pStyle w:val="ListParagraph"/>
        <w:numPr>
          <w:ilvl w:val="0"/>
          <w:numId w:val="197"/>
        </w:numPr>
        <w:spacing w:after="0" w:line="240" w:lineRule="auto"/>
      </w:pPr>
      <w:r w:rsidRPr="00381936">
        <w:t>500 mL per hour for patients over 15 years old</w:t>
      </w:r>
    </w:p>
    <w:p w14:paraId="37DCF58C" w14:textId="77777777" w:rsidR="00381936" w:rsidRPr="00662DDC" w:rsidRDefault="00381936" w:rsidP="007770B1">
      <w:pPr>
        <w:pStyle w:val="ListParagraph"/>
        <w:numPr>
          <w:ilvl w:val="0"/>
          <w:numId w:val="197"/>
        </w:numPr>
        <w:spacing w:after="0" w:line="240" w:lineRule="auto"/>
        <w:rPr>
          <w:b/>
          <w:i/>
          <w:u w:val="single"/>
        </w:rPr>
      </w:pPr>
      <w:r w:rsidRPr="00662DDC">
        <w:rPr>
          <w:b/>
          <w:i/>
          <w:u w:val="single"/>
        </w:rPr>
        <w:t>250 mL per hour for patients 5 - 15 years old</w:t>
      </w:r>
    </w:p>
    <w:p w14:paraId="32C4D16E" w14:textId="77777777" w:rsidR="00381936" w:rsidRPr="00662DDC" w:rsidRDefault="00381936" w:rsidP="007770B1">
      <w:pPr>
        <w:pStyle w:val="ListParagraph"/>
        <w:numPr>
          <w:ilvl w:val="0"/>
          <w:numId w:val="197"/>
        </w:numPr>
        <w:spacing w:after="0" w:line="240" w:lineRule="auto"/>
        <w:rPr>
          <w:b/>
          <w:i/>
          <w:u w:val="single"/>
        </w:rPr>
      </w:pPr>
      <w:r w:rsidRPr="00662DDC">
        <w:rPr>
          <w:b/>
          <w:i/>
          <w:u w:val="single"/>
        </w:rPr>
        <w:t>125 mL per hour for patients under 5 years old</w:t>
      </w:r>
      <w:r w:rsidRPr="00662DDC">
        <w:rPr>
          <w:b/>
          <w:i/>
          <w:u w:val="single"/>
        </w:rPr>
        <w:cr/>
      </w:r>
    </w:p>
    <w:p w14:paraId="43A32D12" w14:textId="77777777" w:rsidR="00381936" w:rsidRDefault="00381936" w:rsidP="00971F21">
      <w:pPr>
        <w:spacing w:after="0" w:line="240" w:lineRule="auto"/>
        <w:ind w:left="720"/>
        <w:rPr>
          <w:b/>
        </w:rPr>
      </w:pPr>
      <w:r w:rsidRPr="00381936">
        <w:rPr>
          <w:b/>
        </w:rPr>
        <w:t>Excessive or overly aggressive amounts of fluid administration may increase third-spacing shock</w:t>
      </w:r>
    </w:p>
    <w:p w14:paraId="6604E9A6" w14:textId="77777777" w:rsidR="00283FE0" w:rsidRPr="00381936" w:rsidRDefault="00283FE0" w:rsidP="00971F21">
      <w:pPr>
        <w:spacing w:after="0" w:line="240" w:lineRule="auto"/>
        <w:rPr>
          <w:b/>
        </w:rPr>
      </w:pPr>
    </w:p>
    <w:p w14:paraId="65846489" w14:textId="77777777" w:rsidR="00381936" w:rsidRPr="00381936" w:rsidRDefault="00381936" w:rsidP="00971F21">
      <w:pPr>
        <w:spacing w:after="0" w:line="240" w:lineRule="auto"/>
        <w:rPr>
          <w:b/>
        </w:rPr>
      </w:pPr>
    </w:p>
    <w:p w14:paraId="2311D6CE" w14:textId="77777777" w:rsidR="00381936" w:rsidRPr="00381936" w:rsidRDefault="00381936" w:rsidP="00971F21">
      <w:pPr>
        <w:spacing w:after="0" w:line="240" w:lineRule="auto"/>
        <w:rPr>
          <w:b/>
        </w:rPr>
      </w:pPr>
    </w:p>
    <w:p w14:paraId="7E6A5A0D" w14:textId="77777777" w:rsidR="00381936" w:rsidRDefault="00723C5B" w:rsidP="00372AAC">
      <w:pPr>
        <w:spacing w:after="0" w:line="240" w:lineRule="auto"/>
        <w:rPr>
          <w:b/>
          <w:i/>
          <w:u w:val="single"/>
        </w:rPr>
        <w:sectPr w:rsidR="00381936" w:rsidSect="000C1B1A">
          <w:footerReference w:type="default" r:id="rId72"/>
          <w:pgSz w:w="12240" w:h="15840"/>
          <w:pgMar w:top="1440" w:right="1440" w:bottom="1440" w:left="1440" w:header="720" w:footer="720" w:gutter="0"/>
          <w:cols w:space="720"/>
          <w:docGrid w:linePitch="360"/>
        </w:sectPr>
      </w:pPr>
      <w:r w:rsidRPr="00723C5B">
        <w:rPr>
          <w:noProof/>
        </w:rPr>
        <w:drawing>
          <wp:inline distT="0" distB="0" distL="0" distR="0" wp14:anchorId="720E6B50" wp14:editId="2E37CE7B">
            <wp:extent cx="5943600" cy="78770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510D8DEC" w14:textId="77777777" w:rsidR="00DF6930" w:rsidRDefault="00381936" w:rsidP="00971F21">
      <w:pPr>
        <w:spacing w:after="0" w:line="240" w:lineRule="auto"/>
        <w:rPr>
          <w:b/>
        </w:rPr>
      </w:pPr>
      <w:r>
        <w:rPr>
          <w:b/>
        </w:rPr>
        <w:lastRenderedPageBreak/>
        <w:t>SHOCK / TRAUMA</w:t>
      </w:r>
    </w:p>
    <w:p w14:paraId="100A717A" w14:textId="77777777" w:rsidR="00381936" w:rsidRDefault="00381936" w:rsidP="00971F21">
      <w:pPr>
        <w:spacing w:after="0" w:line="240" w:lineRule="auto"/>
        <w:rPr>
          <w:b/>
        </w:rPr>
      </w:pPr>
    </w:p>
    <w:p w14:paraId="7BB00785" w14:textId="77777777" w:rsidR="00381936" w:rsidRDefault="00381936" w:rsidP="00971F21">
      <w:pPr>
        <w:spacing w:after="0" w:line="240" w:lineRule="auto"/>
        <w:rPr>
          <w:b/>
        </w:rPr>
      </w:pPr>
      <w:r>
        <w:rPr>
          <w:b/>
        </w:rPr>
        <w:t>408</w:t>
      </w:r>
      <w:r>
        <w:rPr>
          <w:b/>
        </w:rPr>
        <w:tab/>
        <w:t>Musculoskeletal Trauma</w:t>
      </w:r>
    </w:p>
    <w:p w14:paraId="2B1D6DFB" w14:textId="77777777" w:rsidR="00381936" w:rsidRDefault="00381936" w:rsidP="00971F21">
      <w:pPr>
        <w:spacing w:after="0" w:line="240" w:lineRule="auto"/>
        <w:rPr>
          <w:b/>
        </w:rPr>
      </w:pPr>
    </w:p>
    <w:p w14:paraId="231108FB" w14:textId="77777777" w:rsidR="00381936" w:rsidRDefault="00381936"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381936" w14:paraId="4F03A2EB" w14:textId="77777777" w:rsidTr="00381936">
        <w:tc>
          <w:tcPr>
            <w:tcW w:w="9576" w:type="dxa"/>
          </w:tcPr>
          <w:p w14:paraId="5F925402" w14:textId="77777777" w:rsidR="00381936" w:rsidRDefault="00147B8E" w:rsidP="00971F21">
            <w:r>
              <w:t>Hypotension</w:t>
            </w:r>
          </w:p>
          <w:p w14:paraId="0BADADDE" w14:textId="77777777" w:rsidR="00147B8E" w:rsidRDefault="00147B8E" w:rsidP="00971F21">
            <w:r>
              <w:t>Past medical history</w:t>
            </w:r>
          </w:p>
          <w:p w14:paraId="20F3C8A9" w14:textId="77777777" w:rsidR="00147B8E" w:rsidRDefault="00147B8E" w:rsidP="00971F21">
            <w:r>
              <w:t>Deformity, swelling, tenderness, crepitus, open or closed fractures</w:t>
            </w:r>
          </w:p>
          <w:p w14:paraId="4365B8E9" w14:textId="77777777" w:rsidR="00147B8E" w:rsidRDefault="00147B8E" w:rsidP="00971F21">
            <w:r>
              <w:t>Hemorrhaging, lacerations, ecchymosis, instability</w:t>
            </w:r>
          </w:p>
          <w:p w14:paraId="3073A15B" w14:textId="77777777" w:rsidR="00147B8E" w:rsidRDefault="00147B8E" w:rsidP="00971F21">
            <w:r>
              <w:t>Decreased function, pulses</w:t>
            </w:r>
          </w:p>
          <w:p w14:paraId="5F01EA50" w14:textId="77777777" w:rsidR="00147B8E" w:rsidRDefault="00147B8E" w:rsidP="00971F21">
            <w:r>
              <w:t>Loss of sensation of distal extremities</w:t>
            </w:r>
          </w:p>
          <w:p w14:paraId="6786D920" w14:textId="77777777" w:rsidR="00147B8E" w:rsidRDefault="00147B8E" w:rsidP="00971F21">
            <w:r>
              <w:t>ETOH/drug use</w:t>
            </w:r>
          </w:p>
          <w:p w14:paraId="3B448734" w14:textId="77777777" w:rsidR="00283FE0" w:rsidRDefault="00283FE0" w:rsidP="00971F21">
            <w:r>
              <w:t>Mechanism of Injury</w:t>
            </w:r>
          </w:p>
        </w:tc>
      </w:tr>
    </w:tbl>
    <w:p w14:paraId="598DE0B8" w14:textId="48B32572" w:rsidR="00FD50D1" w:rsidRPr="00FD50D1" w:rsidRDefault="00FE5113" w:rsidP="00FD50D1">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2DF9063F" wp14:editId="77887310">
                <wp:extent cx="647700" cy="219075"/>
                <wp:effectExtent l="9525" t="9525" r="16510" b="5080"/>
                <wp:docPr id="669"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5C13F51"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9063F" id="WordArt 154" o:spid="_x0000_s1178"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Aj8xOjXQIAAK0EAAAOAAAAAAAAAAAAAAAAAC4CAABkcnMvZTJvRG9jLnhtbFBL&#10;AQItABQABgAIAAAAIQCOSfXv2QAAAAQBAAAPAAAAAAAAAAAAAAAAALcEAABkcnMvZG93bnJldi54&#10;bWxQSwUGAAAAAAQABADzAAAAvQUAAAAA&#10;" filled="f" stroked="f">
                <o:lock v:ext="edit" shapetype="t"/>
                <v:textbox style="mso-fit-shape-to-text:t">
                  <w:txbxContent>
                    <w:p w14:paraId="15C13F51"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2F2DA65" w14:textId="77777777" w:rsidR="00FD50D1" w:rsidRDefault="00FD50D1" w:rsidP="007770B1">
      <w:pPr>
        <w:pStyle w:val="ListParagraph"/>
        <w:numPr>
          <w:ilvl w:val="0"/>
          <w:numId w:val="66"/>
        </w:numPr>
        <w:spacing w:after="0" w:line="240" w:lineRule="auto"/>
      </w:pPr>
      <w:r>
        <w:t>Oxygen and airway maintenance appropriate for the patient’s condition</w:t>
      </w:r>
    </w:p>
    <w:p w14:paraId="29B12F95" w14:textId="77777777" w:rsidR="00FD50D1" w:rsidRDefault="00FD50D1" w:rsidP="007770B1">
      <w:pPr>
        <w:pStyle w:val="ListParagraph"/>
        <w:numPr>
          <w:ilvl w:val="0"/>
          <w:numId w:val="66"/>
        </w:numPr>
        <w:spacing w:after="0" w:line="240" w:lineRule="auto"/>
      </w:pPr>
      <w:r>
        <w:t>C-Spine protection PRN</w:t>
      </w:r>
    </w:p>
    <w:p w14:paraId="0D7B2745" w14:textId="46853219" w:rsidR="00FD50D1" w:rsidRDefault="00FD50D1" w:rsidP="007770B1">
      <w:pPr>
        <w:pStyle w:val="ListParagraph"/>
        <w:numPr>
          <w:ilvl w:val="0"/>
          <w:numId w:val="66"/>
        </w:numPr>
        <w:spacing w:after="0" w:line="240" w:lineRule="auto"/>
      </w:pPr>
      <w:r>
        <w:t xml:space="preserve">Control any </w:t>
      </w:r>
      <w:r w:rsidR="00D70EB7">
        <w:t>life-threatening</w:t>
      </w:r>
      <w:r>
        <w:t xml:space="preserve"> hemorrhaging, consider a tourniquet or hemorrhage control clamp </w:t>
      </w:r>
    </w:p>
    <w:p w14:paraId="489E4820" w14:textId="77777777" w:rsidR="00FD50D1" w:rsidRPr="00FD50D1" w:rsidRDefault="00FD50D1" w:rsidP="001828C5">
      <w:pPr>
        <w:pStyle w:val="ListParagraph"/>
        <w:spacing w:after="0" w:line="240" w:lineRule="auto"/>
        <w:rPr>
          <w:b/>
          <w:color w:val="FF0000"/>
        </w:rPr>
      </w:pPr>
      <w:r>
        <w:rPr>
          <w:b/>
          <w:color w:val="FF0000"/>
        </w:rPr>
        <w:t>EMR STOP</w:t>
      </w:r>
    </w:p>
    <w:p w14:paraId="7B41C718" w14:textId="11035A47" w:rsidR="00147B8E" w:rsidRDefault="00FE5113" w:rsidP="00971F21">
      <w:pPr>
        <w:shd w:val="clear" w:color="auto" w:fill="00B0F0"/>
        <w:spacing w:after="0" w:line="240" w:lineRule="auto"/>
        <w:ind w:left="720" w:hanging="720"/>
      </w:pPr>
      <w:r>
        <w:rPr>
          <w:noProof/>
        </w:rPr>
        <mc:AlternateContent>
          <mc:Choice Requires="wps">
            <w:drawing>
              <wp:inline distT="0" distB="0" distL="0" distR="0" wp14:anchorId="45717641" wp14:editId="523BAA7A">
                <wp:extent cx="628650" cy="209550"/>
                <wp:effectExtent l="0" t="0" r="0" b="0"/>
                <wp:docPr id="668"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 cy="209550"/>
                        </a:xfrm>
                        <a:prstGeom prst="rect">
                          <a:avLst/>
                        </a:prstGeom>
                        <a:extLst>
                          <a:ext uri="{AF507438-7753-43E0-B8FC-AC1667EBCBE1}">
                            <a14:hiddenEffects xmlns:a14="http://schemas.microsoft.com/office/drawing/2010/main">
                              <a:effectLst/>
                            </a14:hiddenEffects>
                          </a:ext>
                        </a:extLst>
                      </wps:spPr>
                      <wps:txbx>
                        <w:txbxContent>
                          <w:p w14:paraId="5E83459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17641" id="WordArt 155" o:spid="_x0000_s1179" type="#_x0000_t202" style="width:4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" filled="f" stroked="f">
                <o:lock v:ext="edit" shapetype="t"/>
                <v:textbox style="mso-fit-shape-to-text:t">
                  <w:txbxContent>
                    <w:p w14:paraId="5E83459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29791AD" w14:textId="77777777" w:rsidR="00147B8E" w:rsidRDefault="00147B8E" w:rsidP="007770B1">
      <w:pPr>
        <w:pStyle w:val="ListParagraph"/>
        <w:numPr>
          <w:ilvl w:val="0"/>
          <w:numId w:val="66"/>
        </w:numPr>
        <w:spacing w:after="0" w:line="240" w:lineRule="auto"/>
      </w:pPr>
      <w:r>
        <w:t>Splint PRN, stabilize penetrating objects</w:t>
      </w:r>
    </w:p>
    <w:p w14:paraId="7BBC758E" w14:textId="77777777" w:rsidR="00FD50D1" w:rsidRPr="00147B8E" w:rsidRDefault="00FD50D1" w:rsidP="007770B1">
      <w:pPr>
        <w:pStyle w:val="ListParagraph"/>
        <w:numPr>
          <w:ilvl w:val="0"/>
          <w:numId w:val="66"/>
        </w:numPr>
        <w:spacing w:after="0" w:line="240" w:lineRule="auto"/>
      </w:pPr>
      <w:r>
        <w:t>Pulse oximetry</w:t>
      </w:r>
    </w:p>
    <w:p w14:paraId="07F6D561" w14:textId="77777777" w:rsidR="00147B8E" w:rsidRDefault="00147B8E" w:rsidP="001828C5">
      <w:pPr>
        <w:pStyle w:val="ListParagraph"/>
        <w:spacing w:after="0" w:line="240" w:lineRule="auto"/>
        <w:rPr>
          <w:b/>
          <w:color w:val="FF0000"/>
        </w:rPr>
      </w:pPr>
      <w:r w:rsidRPr="004D7915">
        <w:rPr>
          <w:b/>
          <w:color w:val="FF0000"/>
        </w:rPr>
        <w:t>EMT STOP</w:t>
      </w:r>
    </w:p>
    <w:p w14:paraId="2364A968" w14:textId="65C84F50" w:rsidR="00E81109" w:rsidRPr="00E8110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CD26D83" wp14:editId="74745750">
                <wp:extent cx="771525" cy="209550"/>
                <wp:effectExtent l="0" t="0" r="0" b="0"/>
                <wp:docPr id="667" name="WordArt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209550"/>
                        </a:xfrm>
                        <a:prstGeom prst="rect">
                          <a:avLst/>
                        </a:prstGeom>
                        <a:extLst>
                          <a:ext uri="{AF507438-7753-43E0-B8FC-AC1667EBCBE1}">
                            <a14:hiddenEffects xmlns:a14="http://schemas.microsoft.com/office/drawing/2010/main">
                              <a:effectLst/>
                            </a14:hiddenEffects>
                          </a:ext>
                        </a:extLst>
                      </wps:spPr>
                      <wps:txbx>
                        <w:txbxContent>
                          <w:p w14:paraId="2AE959C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26D83" id="WordArt 156" o:spid="_x0000_s1180" type="#_x0000_t202" style="width:60.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" filled="f" stroked="f">
                <o:lock v:ext="edit" shapetype="t"/>
                <v:textbox style="mso-fit-shape-to-text:t">
                  <w:txbxContent>
                    <w:p w14:paraId="2AE959C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7C3B2FA" w14:textId="6B87460F" w:rsidR="00E81109" w:rsidRPr="00E81109" w:rsidRDefault="00E81109" w:rsidP="007770B1">
      <w:pPr>
        <w:pStyle w:val="ListParagraph"/>
        <w:numPr>
          <w:ilvl w:val="0"/>
          <w:numId w:val="66"/>
        </w:numPr>
        <w:spacing w:after="0" w:line="240" w:lineRule="auto"/>
      </w:pPr>
      <w:r>
        <w:t xml:space="preserve">INT or IV, LR TKO,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59B60380" w14:textId="77777777" w:rsidR="00E81109" w:rsidRPr="00E81109" w:rsidRDefault="002200A7" w:rsidP="001828C5">
      <w:pPr>
        <w:pStyle w:val="ListParagraph"/>
        <w:spacing w:after="0" w:line="240" w:lineRule="auto"/>
        <w:rPr>
          <w:b/>
          <w:color w:val="FF0000"/>
        </w:rPr>
      </w:pPr>
      <w:r>
        <w:rPr>
          <w:b/>
          <w:color w:val="FF0000"/>
        </w:rPr>
        <w:t>AEMT</w:t>
      </w:r>
      <w:r w:rsidR="00E81109">
        <w:rPr>
          <w:b/>
          <w:color w:val="FF0000"/>
        </w:rPr>
        <w:t xml:space="preserve"> STOP</w:t>
      </w:r>
    </w:p>
    <w:p w14:paraId="36B127CF" w14:textId="0AB2662A" w:rsidR="00147B8E"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FC00286" wp14:editId="48E5E355">
                <wp:extent cx="1200150" cy="209550"/>
                <wp:effectExtent l="0" t="0" r="0" b="0"/>
                <wp:docPr id="666"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209550"/>
                        </a:xfrm>
                        <a:prstGeom prst="rect">
                          <a:avLst/>
                        </a:prstGeom>
                        <a:extLst>
                          <a:ext uri="{AF507438-7753-43E0-B8FC-AC1667EBCBE1}">
                            <a14:hiddenEffects xmlns:a14="http://schemas.microsoft.com/office/drawing/2010/main">
                              <a:effectLst/>
                            </a14:hiddenEffects>
                          </a:ext>
                        </a:extLst>
                      </wps:spPr>
                      <wps:txbx>
                        <w:txbxContent>
                          <w:p w14:paraId="7BAA93F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00286" id="WordArt 157" o:spid="_x0000_s1181" type="#_x0000_t202"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" filled="f" stroked="f">
                <o:lock v:ext="edit" shapetype="t"/>
                <v:textbox style="mso-fit-shape-to-text:t">
                  <w:txbxContent>
                    <w:p w14:paraId="7BAA93F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550EFAA" w14:textId="77777777" w:rsidR="00147B8E" w:rsidRDefault="00FD50D1" w:rsidP="007770B1">
      <w:pPr>
        <w:pStyle w:val="ListParagraph"/>
        <w:numPr>
          <w:ilvl w:val="0"/>
          <w:numId w:val="66"/>
        </w:numPr>
        <w:spacing w:after="0" w:line="240" w:lineRule="auto"/>
      </w:pPr>
      <w:r>
        <w:t>12 Lead EKG, transmit if appropriate</w:t>
      </w:r>
    </w:p>
    <w:p w14:paraId="4D0720D4" w14:textId="77777777" w:rsidR="00381936" w:rsidRDefault="00147B8E" w:rsidP="007770B1">
      <w:pPr>
        <w:pStyle w:val="ListParagraph"/>
        <w:numPr>
          <w:ilvl w:val="0"/>
          <w:numId w:val="66"/>
        </w:numPr>
        <w:spacing w:after="0" w:line="240" w:lineRule="auto"/>
      </w:pPr>
      <w:r>
        <w:t xml:space="preserve">Trauma: </w:t>
      </w:r>
      <w:r w:rsidRPr="004D7915">
        <w:rPr>
          <w:b/>
        </w:rPr>
        <w:t>Isolated extremity trauma only</w:t>
      </w:r>
      <w:r w:rsidR="00277C9E">
        <w:rPr>
          <w:b/>
        </w:rPr>
        <w:t xml:space="preserve"> </w:t>
      </w:r>
      <w:r w:rsidR="00FE4516">
        <w:rPr>
          <w:b/>
        </w:rPr>
        <w:t xml:space="preserve">– consider tourniquet </w:t>
      </w:r>
      <w:r w:rsidR="00FD50D1">
        <w:rPr>
          <w:b/>
        </w:rPr>
        <w:t>or hemorrhage control clamp</w:t>
      </w:r>
      <w:r w:rsidR="00662B4D">
        <w:rPr>
          <w:b/>
        </w:rPr>
        <w:t>. Clamp is approved for scalp use.</w:t>
      </w:r>
    </w:p>
    <w:p w14:paraId="25833737" w14:textId="77777777" w:rsidR="00147B8E" w:rsidRDefault="00147B8E" w:rsidP="007770B1">
      <w:pPr>
        <w:pStyle w:val="ListParagraph"/>
        <w:numPr>
          <w:ilvl w:val="1"/>
          <w:numId w:val="66"/>
        </w:numPr>
        <w:spacing w:after="0" w:line="240" w:lineRule="auto"/>
      </w:pPr>
      <w:r>
        <w:t>If systolic BP &gt;90 mmHg or peds normal range for age,</w:t>
      </w:r>
    </w:p>
    <w:p w14:paraId="35E9F66C" w14:textId="77777777" w:rsidR="00147B8E" w:rsidRDefault="00147B8E" w:rsidP="007770B1">
      <w:pPr>
        <w:pStyle w:val="ListParagraph"/>
        <w:numPr>
          <w:ilvl w:val="2"/>
          <w:numId w:val="66"/>
        </w:numPr>
        <w:spacing w:after="0" w:line="240" w:lineRule="auto"/>
      </w:pPr>
      <w:r>
        <w:t>Consider pain medications per chart below</w:t>
      </w:r>
    </w:p>
    <w:p w14:paraId="6B9F64F9" w14:textId="77777777" w:rsidR="00147B8E" w:rsidRDefault="00147B8E" w:rsidP="007770B1">
      <w:pPr>
        <w:pStyle w:val="ListParagraph"/>
        <w:numPr>
          <w:ilvl w:val="2"/>
          <w:numId w:val="66"/>
        </w:numPr>
        <w:spacing w:after="0" w:line="240" w:lineRule="auto"/>
      </w:pPr>
      <w:r>
        <w:t>Cover open fractures/lacerations, check distal motor/sensory/pulse pre/post splinting, avoid unnecessary movement</w:t>
      </w:r>
    </w:p>
    <w:p w14:paraId="5CF19932" w14:textId="6B2AA861" w:rsidR="00147B8E" w:rsidRDefault="00147B8E" w:rsidP="007770B1">
      <w:pPr>
        <w:pStyle w:val="ListParagraph"/>
        <w:numPr>
          <w:ilvl w:val="1"/>
          <w:numId w:val="66"/>
        </w:numPr>
        <w:spacing w:after="0" w:line="240" w:lineRule="auto"/>
      </w:pPr>
      <w:r>
        <w:t xml:space="preserve">If systolic BP &lt;90 mmHg, IV NS/LR 20 </w:t>
      </w:r>
      <w:r w:rsidR="00CC4363">
        <w:t>mL</w:t>
      </w:r>
      <w:r>
        <w:t xml:space="preserve">/kg </w:t>
      </w:r>
      <w:r w:rsidRPr="004D7915">
        <w:rPr>
          <w:b/>
          <w:i/>
          <w:u w:val="single"/>
        </w:rPr>
        <w:t xml:space="preserve">(peds 20 </w:t>
      </w:r>
      <w:r w:rsidR="002929E7" w:rsidRPr="002929E7">
        <w:rPr>
          <w:b/>
          <w:i/>
          <w:u w:val="single"/>
        </w:rPr>
        <w:t>mL</w:t>
      </w:r>
      <w:r w:rsidRPr="004D7915">
        <w:rPr>
          <w:b/>
          <w:i/>
          <w:u w:val="single"/>
        </w:rPr>
        <w:t>/kg)</w:t>
      </w:r>
    </w:p>
    <w:p w14:paraId="3B8EED01" w14:textId="77777777" w:rsidR="00147B8E" w:rsidRDefault="00147B8E" w:rsidP="007770B1">
      <w:pPr>
        <w:pStyle w:val="ListParagraph"/>
        <w:numPr>
          <w:ilvl w:val="1"/>
          <w:numId w:val="66"/>
        </w:numPr>
        <w:spacing w:after="0" w:line="240" w:lineRule="auto"/>
      </w:pPr>
      <w:r>
        <w:t>If patient pregnant: Isolated extremity trauma only</w:t>
      </w:r>
    </w:p>
    <w:p w14:paraId="75271108" w14:textId="77777777" w:rsidR="00147B8E" w:rsidRDefault="00147B8E" w:rsidP="007770B1">
      <w:pPr>
        <w:pStyle w:val="ListParagraph"/>
        <w:numPr>
          <w:ilvl w:val="3"/>
          <w:numId w:val="66"/>
        </w:numPr>
        <w:spacing w:after="0" w:line="240" w:lineRule="auto"/>
        <w:ind w:left="2160"/>
      </w:pPr>
      <w:r>
        <w:t>If past the 1</w:t>
      </w:r>
      <w:r w:rsidRPr="00FD50D1">
        <w:rPr>
          <w:vertAlign w:val="superscript"/>
        </w:rPr>
        <w:t>st</w:t>
      </w:r>
      <w:r>
        <w:t xml:space="preserve"> trimester </w:t>
      </w:r>
      <w:r w:rsidR="004D7915">
        <w:t xml:space="preserve">and systolic BP &gt;90 mmHg </w:t>
      </w:r>
      <w:r>
        <w:t>contact Medical Control</w:t>
      </w:r>
    </w:p>
    <w:p w14:paraId="76C55FA8" w14:textId="01D15D5B" w:rsidR="004D7915" w:rsidRDefault="004D7915" w:rsidP="007770B1">
      <w:pPr>
        <w:pStyle w:val="ListParagraph"/>
        <w:numPr>
          <w:ilvl w:val="3"/>
          <w:numId w:val="66"/>
        </w:numPr>
        <w:spacing w:after="0" w:line="240" w:lineRule="auto"/>
        <w:ind w:left="2160"/>
      </w:pPr>
      <w:r>
        <w:t xml:space="preserve">If systolic BP &lt;90 mmHg place patient in left lateral recumbent position, IV NS/LR 20 </w:t>
      </w:r>
      <w:r w:rsidR="00CC4363">
        <w:t>mL</w:t>
      </w:r>
      <w:r>
        <w:t>/kg</w:t>
      </w:r>
    </w:p>
    <w:p w14:paraId="0CF3A4B3" w14:textId="77777777" w:rsidR="004D7915" w:rsidRPr="00E81109" w:rsidRDefault="004D7915" w:rsidP="00971F21">
      <w:pPr>
        <w:spacing w:after="0" w:line="240" w:lineRule="auto"/>
        <w:rPr>
          <w:b/>
        </w:rPr>
      </w:pPr>
    </w:p>
    <w:p w14:paraId="7A021375" w14:textId="77777777" w:rsidR="004D7915" w:rsidRPr="004D7915" w:rsidRDefault="00723C5B" w:rsidP="00971F21">
      <w:pPr>
        <w:spacing w:after="0" w:line="240" w:lineRule="auto"/>
        <w:rPr>
          <w:b/>
        </w:rPr>
      </w:pPr>
      <w:r w:rsidRPr="00723C5B">
        <w:rPr>
          <w:noProof/>
        </w:rPr>
        <w:drawing>
          <wp:inline distT="0" distB="0" distL="0" distR="0" wp14:anchorId="242D908B" wp14:editId="030EF160">
            <wp:extent cx="5943600" cy="78770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3CB164B1" w14:textId="77777777" w:rsidR="004D7915" w:rsidRPr="004D7915" w:rsidRDefault="004D7915" w:rsidP="00971F21">
      <w:pPr>
        <w:spacing w:after="0" w:line="240" w:lineRule="auto"/>
        <w:rPr>
          <w:b/>
        </w:rPr>
      </w:pPr>
    </w:p>
    <w:p w14:paraId="7C70B76F" w14:textId="77777777" w:rsidR="00FD50D1" w:rsidRDefault="004D7915" w:rsidP="00971F21">
      <w:pPr>
        <w:spacing w:after="0" w:line="240" w:lineRule="auto"/>
        <w:rPr>
          <w:b/>
        </w:rPr>
      </w:pPr>
      <w:r w:rsidRPr="004D7915">
        <w:rPr>
          <w:b/>
        </w:rPr>
        <w:lastRenderedPageBreak/>
        <w:t>N</w:t>
      </w:r>
      <w:r>
        <w:rPr>
          <w:b/>
        </w:rPr>
        <w:t>OTE</w:t>
      </w:r>
      <w:r w:rsidR="00FD50D1">
        <w:rPr>
          <w:b/>
        </w:rPr>
        <w:t xml:space="preserve">S: </w:t>
      </w:r>
    </w:p>
    <w:p w14:paraId="0B3A1510" w14:textId="77777777" w:rsidR="004D7915" w:rsidRPr="004D7915" w:rsidRDefault="00FD50D1" w:rsidP="007770B1">
      <w:pPr>
        <w:pStyle w:val="ListParagraph"/>
        <w:numPr>
          <w:ilvl w:val="0"/>
          <w:numId w:val="198"/>
        </w:numPr>
        <w:spacing w:after="0" w:line="240" w:lineRule="auto"/>
      </w:pPr>
      <w:r>
        <w:t>AEMTs and Paramedics m</w:t>
      </w:r>
      <w:r w:rsidR="004D7915" w:rsidRPr="004D7915">
        <w:t>ay also utilize patient controlled Nitrous Oxide for pain Management.</w:t>
      </w:r>
    </w:p>
    <w:p w14:paraId="4E46C47A" w14:textId="77777777" w:rsidR="004D7915" w:rsidRDefault="004D7915" w:rsidP="007770B1">
      <w:pPr>
        <w:pStyle w:val="ListParagraph"/>
        <w:numPr>
          <w:ilvl w:val="0"/>
          <w:numId w:val="198"/>
        </w:numPr>
        <w:spacing w:after="0" w:line="240" w:lineRule="auto"/>
        <w:sectPr w:rsidR="004D7915" w:rsidSect="000C1B1A">
          <w:footerReference w:type="default" r:id="rId75"/>
          <w:pgSz w:w="12240" w:h="15840"/>
          <w:pgMar w:top="1440" w:right="1440" w:bottom="1440" w:left="1440" w:header="720" w:footer="720" w:gutter="0"/>
          <w:cols w:space="720"/>
          <w:docGrid w:linePitch="360"/>
        </w:sectPr>
      </w:pPr>
      <w:r w:rsidRPr="004D7915">
        <w:t xml:space="preserve">Cervical spine immobilization is not necessary in patients suffering penetrating trauma (stab or gunshot wound) </w:t>
      </w:r>
      <w:r w:rsidR="00723C5B">
        <w:t xml:space="preserve">If no evidence of </w:t>
      </w:r>
      <w:r w:rsidR="00286345">
        <w:t xml:space="preserve">neurological injury.  </w:t>
      </w:r>
      <w:r w:rsidRPr="004D7915">
        <w:t>Do not delay transport of patients meeting these criteria for immobilization.</w:t>
      </w:r>
    </w:p>
    <w:p w14:paraId="0BEC68F8" w14:textId="77777777" w:rsidR="004D7915" w:rsidRDefault="004D7915" w:rsidP="00971F21">
      <w:pPr>
        <w:spacing w:after="0" w:line="240" w:lineRule="auto"/>
        <w:rPr>
          <w:b/>
        </w:rPr>
      </w:pPr>
      <w:r>
        <w:rPr>
          <w:b/>
        </w:rPr>
        <w:lastRenderedPageBreak/>
        <w:t>SHOCK / TRAUMA</w:t>
      </w:r>
    </w:p>
    <w:p w14:paraId="0783B41C" w14:textId="77777777" w:rsidR="004D7915" w:rsidRDefault="004D7915" w:rsidP="00971F21">
      <w:pPr>
        <w:spacing w:after="0" w:line="240" w:lineRule="auto"/>
        <w:rPr>
          <w:b/>
        </w:rPr>
      </w:pPr>
    </w:p>
    <w:p w14:paraId="62A14A9F" w14:textId="77777777" w:rsidR="004D7915" w:rsidRDefault="004D7915" w:rsidP="00971F21">
      <w:pPr>
        <w:spacing w:after="0" w:line="240" w:lineRule="auto"/>
        <w:rPr>
          <w:b/>
        </w:rPr>
      </w:pPr>
      <w:r>
        <w:rPr>
          <w:b/>
        </w:rPr>
        <w:t>409</w:t>
      </w:r>
      <w:r>
        <w:rPr>
          <w:b/>
        </w:rPr>
        <w:tab/>
        <w:t>Multi-System Trauma</w:t>
      </w:r>
    </w:p>
    <w:p w14:paraId="60B8954B" w14:textId="497DDAB3" w:rsidR="00FD50D1" w:rsidRPr="00FD50D1" w:rsidRDefault="00FE5113" w:rsidP="00FD50D1">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F4EB149" wp14:editId="1DBF2868">
                <wp:extent cx="647700" cy="219075"/>
                <wp:effectExtent l="9525" t="9525" r="16510" b="5080"/>
                <wp:docPr id="665"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618F234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EB149" id="WordArt 158" o:spid="_x0000_s1182"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BPEQ0xXQIAAK0EAAAOAAAAAAAAAAAAAAAAAC4CAABkcnMvZTJvRG9jLnhtbFBL&#10;AQItABQABgAIAAAAIQCOSfXv2QAAAAQBAAAPAAAAAAAAAAAAAAAAALcEAABkcnMvZG93bnJldi54&#10;bWxQSwUGAAAAAAQABADzAAAAvQUAAAAA&#10;" filled="f" stroked="f">
                <o:lock v:ext="edit" shapetype="t"/>
                <v:textbox style="mso-fit-shape-to-text:t">
                  <w:txbxContent>
                    <w:p w14:paraId="618F234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4444ECA" w14:textId="77777777" w:rsidR="00904573" w:rsidRDefault="00904573" w:rsidP="007770B1">
      <w:pPr>
        <w:pStyle w:val="ListParagraph"/>
        <w:numPr>
          <w:ilvl w:val="0"/>
          <w:numId w:val="67"/>
        </w:numPr>
        <w:spacing w:after="0" w:line="240" w:lineRule="auto"/>
      </w:pPr>
      <w:r>
        <w:t>Initiate in-line C-Spine protection while simultaneously evaluating and controlling the patient’s ABCs.  Incorporate the Mechanism of Injury into the patient care scheme.</w:t>
      </w:r>
    </w:p>
    <w:p w14:paraId="4EE0959C" w14:textId="77777777" w:rsidR="00847726" w:rsidRPr="00847726" w:rsidRDefault="00904573" w:rsidP="00847726">
      <w:pPr>
        <w:pStyle w:val="ListParagraph"/>
        <w:numPr>
          <w:ilvl w:val="0"/>
          <w:numId w:val="67"/>
        </w:numPr>
        <w:spacing w:after="0" w:line="240" w:lineRule="auto"/>
        <w:rPr>
          <w:b/>
          <w:color w:val="000000" w:themeColor="text1"/>
        </w:rPr>
      </w:pPr>
      <w:r w:rsidRPr="00847726">
        <w:rPr>
          <w:color w:val="000000" w:themeColor="text1"/>
        </w:rPr>
        <w:t>Control any hemorrhage and simultaneously provide: Oxygen and airway maintenance appropriate to the patient’s condition</w:t>
      </w:r>
      <w:r w:rsidR="00847726" w:rsidRPr="00847726">
        <w:rPr>
          <w:color w:val="000000" w:themeColor="text1"/>
        </w:rPr>
        <w:t>.</w:t>
      </w:r>
    </w:p>
    <w:p w14:paraId="313301A3" w14:textId="4885C4ED" w:rsidR="00847726" w:rsidRPr="00847726" w:rsidRDefault="00847726" w:rsidP="00847726">
      <w:pPr>
        <w:pStyle w:val="ListParagraph"/>
        <w:numPr>
          <w:ilvl w:val="0"/>
          <w:numId w:val="67"/>
        </w:numPr>
        <w:spacing w:after="0" w:line="240" w:lineRule="auto"/>
        <w:rPr>
          <w:b/>
          <w:color w:val="000000" w:themeColor="text1"/>
        </w:rPr>
      </w:pPr>
      <w:r w:rsidRPr="00847726">
        <w:t>Spine injuries in the adult population may be present at more than one level simultaneously. SMR, when indicated, should apply to the entire spine. An appropriately-sized cervical collar is a critical component of SMR and should be used to limit movement of the cervical spine whenever SMR is employed. The remainder of the spine can be stabilized using an ambulance cot, a vacuum mattress, a long back board or a similar device.</w:t>
      </w:r>
    </w:p>
    <w:p w14:paraId="00C87179" w14:textId="7C49AB06" w:rsidR="00FD50D1" w:rsidRPr="00847726" w:rsidRDefault="00904573" w:rsidP="00CA5611">
      <w:pPr>
        <w:pStyle w:val="ListParagraph"/>
        <w:spacing w:after="0" w:line="240" w:lineRule="auto"/>
        <w:rPr>
          <w:b/>
          <w:color w:val="FF0000"/>
        </w:rPr>
      </w:pPr>
      <w:r w:rsidRPr="00847726">
        <w:rPr>
          <w:b/>
          <w:color w:val="FF0000"/>
        </w:rPr>
        <w:t>EMR STOP</w:t>
      </w:r>
    </w:p>
    <w:p w14:paraId="24B5DB8B" w14:textId="1725BFE8" w:rsidR="004D7915" w:rsidRDefault="00FE5113" w:rsidP="00971F21">
      <w:pPr>
        <w:shd w:val="clear" w:color="auto" w:fill="00B0F0"/>
        <w:spacing w:after="0" w:line="240" w:lineRule="auto"/>
        <w:ind w:left="720" w:hanging="720"/>
      </w:pPr>
      <w:r>
        <w:rPr>
          <w:noProof/>
        </w:rPr>
        <mc:AlternateContent>
          <mc:Choice Requires="wps">
            <w:drawing>
              <wp:inline distT="0" distB="0" distL="0" distR="0" wp14:anchorId="38F42D51" wp14:editId="1F41FA9F">
                <wp:extent cx="619125" cy="209550"/>
                <wp:effectExtent l="0" t="0" r="0" b="0"/>
                <wp:docPr id="664"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 cy="209550"/>
                        </a:xfrm>
                        <a:prstGeom prst="rect">
                          <a:avLst/>
                        </a:prstGeom>
                        <a:extLst>
                          <a:ext uri="{AF507438-7753-43E0-B8FC-AC1667EBCBE1}">
                            <a14:hiddenEffects xmlns:a14="http://schemas.microsoft.com/office/drawing/2010/main">
                              <a:effectLst/>
                            </a14:hiddenEffects>
                          </a:ext>
                        </a:extLst>
                      </wps:spPr>
                      <wps:txbx>
                        <w:txbxContent>
                          <w:p w14:paraId="76BFCB1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42D51" id="WordArt 159" o:spid="_x0000_s1183" type="#_x0000_t202" style="width:4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" filled="f" stroked="f">
                <o:lock v:ext="edit" shapetype="t"/>
                <v:textbox style="mso-fit-shape-to-text:t">
                  <w:txbxContent>
                    <w:p w14:paraId="76BFCB12"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FB419E5" w14:textId="77777777" w:rsidR="00904573" w:rsidRDefault="00904573" w:rsidP="007770B1">
      <w:pPr>
        <w:pStyle w:val="ListParagraph"/>
        <w:numPr>
          <w:ilvl w:val="0"/>
          <w:numId w:val="67"/>
        </w:numPr>
        <w:spacing w:after="0" w:line="240" w:lineRule="auto"/>
      </w:pPr>
      <w:r>
        <w:t>Pulse oximetry</w:t>
      </w:r>
    </w:p>
    <w:p w14:paraId="6B524696" w14:textId="77777777" w:rsidR="004D7915" w:rsidRDefault="004D7915" w:rsidP="001828C5">
      <w:pPr>
        <w:pStyle w:val="ListParagraph"/>
        <w:spacing w:after="0" w:line="240" w:lineRule="auto"/>
        <w:rPr>
          <w:b/>
          <w:color w:val="FF0000"/>
        </w:rPr>
      </w:pPr>
      <w:r w:rsidRPr="0011637B">
        <w:rPr>
          <w:b/>
          <w:color w:val="FF0000"/>
        </w:rPr>
        <w:t>EMT STOP</w:t>
      </w:r>
    </w:p>
    <w:p w14:paraId="4E6AC960" w14:textId="5DB53166" w:rsidR="00E81109" w:rsidRPr="00E8110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A7B4748" wp14:editId="211B85EF">
                <wp:extent cx="742950" cy="209550"/>
                <wp:effectExtent l="0" t="0" r="0" b="0"/>
                <wp:docPr id="663"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209550"/>
                        </a:xfrm>
                        <a:prstGeom prst="rect">
                          <a:avLst/>
                        </a:prstGeom>
                        <a:extLst>
                          <a:ext uri="{AF507438-7753-43E0-B8FC-AC1667EBCBE1}">
                            <a14:hiddenEffects xmlns:a14="http://schemas.microsoft.com/office/drawing/2010/main">
                              <a:effectLst/>
                            </a14:hiddenEffects>
                          </a:ext>
                        </a:extLst>
                      </wps:spPr>
                      <wps:txbx>
                        <w:txbxContent>
                          <w:p w14:paraId="58DC78F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B4748" id="WordArt 160" o:spid="_x0000_s1184" type="#_x0000_t202" style="width:5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" filled="f" stroked="f">
                <o:lock v:ext="edit" shapetype="t"/>
                <v:textbox style="mso-fit-shape-to-text:t">
                  <w:txbxContent>
                    <w:p w14:paraId="58DC78F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71BC3C77" w14:textId="4A19A512" w:rsidR="00E81109" w:rsidRPr="001828C5" w:rsidRDefault="00E81109" w:rsidP="007770B1">
      <w:pPr>
        <w:pStyle w:val="ListParagraph"/>
        <w:numPr>
          <w:ilvl w:val="0"/>
          <w:numId w:val="67"/>
        </w:numPr>
        <w:spacing w:after="0" w:line="240" w:lineRule="auto"/>
      </w:pPr>
      <w:r>
        <w:t xml:space="preserve">INT or IV NS, if hypotensive 20 </w:t>
      </w:r>
      <w:r w:rsidR="00CC4363">
        <w:t>mL</w:t>
      </w:r>
      <w:r>
        <w:t xml:space="preserve">/kg </w:t>
      </w:r>
      <w:r>
        <w:rPr>
          <w:b/>
          <w:i/>
          <w:u w:val="single"/>
        </w:rPr>
        <w:t xml:space="preserve">(peds 20 </w:t>
      </w:r>
      <w:r w:rsidR="002929E7" w:rsidRPr="002929E7">
        <w:rPr>
          <w:b/>
          <w:i/>
          <w:u w:val="single"/>
        </w:rPr>
        <w:t>mL</w:t>
      </w:r>
      <w:r>
        <w:rPr>
          <w:b/>
          <w:i/>
          <w:u w:val="single"/>
        </w:rPr>
        <w:t>/kg)</w:t>
      </w:r>
      <w:r w:rsidR="001828C5">
        <w:rPr>
          <w:b/>
          <w:i/>
          <w:u w:val="single"/>
        </w:rPr>
        <w:t xml:space="preserve">. </w:t>
      </w:r>
      <w:r w:rsidR="001828C5" w:rsidRPr="006E0972">
        <w:t>If not hypotensive, avoid administering more than 500</w:t>
      </w:r>
      <w:r w:rsidR="00CC4363">
        <w:t xml:space="preserve"> mL</w:t>
      </w:r>
      <w:r w:rsidR="001828C5" w:rsidRPr="006E0972">
        <w:t xml:space="preserve"> crystalloid.</w:t>
      </w:r>
    </w:p>
    <w:p w14:paraId="5D68A434" w14:textId="77777777" w:rsidR="00E81109" w:rsidRPr="00E81109" w:rsidRDefault="002200A7" w:rsidP="00654E6A">
      <w:pPr>
        <w:pStyle w:val="ListParagraph"/>
        <w:spacing w:after="0" w:line="240" w:lineRule="auto"/>
        <w:rPr>
          <w:b/>
          <w:color w:val="FF0000"/>
        </w:rPr>
      </w:pPr>
      <w:r>
        <w:rPr>
          <w:b/>
          <w:color w:val="FF0000"/>
        </w:rPr>
        <w:t>AEMT</w:t>
      </w:r>
      <w:r w:rsidR="00E81109">
        <w:rPr>
          <w:b/>
          <w:color w:val="FF0000"/>
        </w:rPr>
        <w:t xml:space="preserve"> STOP</w:t>
      </w:r>
    </w:p>
    <w:p w14:paraId="12704C37" w14:textId="79493C18" w:rsidR="004D7915"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66A5A3E" wp14:editId="6068CF06">
                <wp:extent cx="1247775" cy="209550"/>
                <wp:effectExtent l="0" t="0" r="0" b="0"/>
                <wp:docPr id="662"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1F4426D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A5A3E" id="WordArt 161" o:spid="_x0000_s1185"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" filled="f" stroked="f">
                <o:lock v:ext="edit" shapetype="t"/>
                <v:textbox style="mso-fit-shape-to-text:t">
                  <w:txbxContent>
                    <w:p w14:paraId="1F4426D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9288DFA" w14:textId="77777777" w:rsidR="0011637B" w:rsidRDefault="00904573" w:rsidP="007770B1">
      <w:pPr>
        <w:pStyle w:val="ListParagraph"/>
        <w:numPr>
          <w:ilvl w:val="0"/>
          <w:numId w:val="67"/>
        </w:numPr>
        <w:spacing w:after="0" w:line="240" w:lineRule="auto"/>
      </w:pPr>
      <w:r>
        <w:t>12 Lead EKG, transmit if appropriate</w:t>
      </w:r>
    </w:p>
    <w:p w14:paraId="23DBB246" w14:textId="77777777" w:rsidR="00FE4516" w:rsidRDefault="00904573" w:rsidP="007770B1">
      <w:pPr>
        <w:pStyle w:val="ListParagraph"/>
        <w:numPr>
          <w:ilvl w:val="0"/>
          <w:numId w:val="67"/>
        </w:numPr>
        <w:spacing w:after="0" w:line="240" w:lineRule="auto"/>
      </w:pPr>
      <w:r>
        <w:t>Consider use of tourniquet or hemorrhage control clamp</w:t>
      </w:r>
    </w:p>
    <w:p w14:paraId="3E52E40C" w14:textId="77777777" w:rsidR="0011637B" w:rsidRDefault="0011637B" w:rsidP="00971F21">
      <w:pPr>
        <w:spacing w:after="0" w:line="240" w:lineRule="auto"/>
        <w:ind w:left="720" w:hanging="720"/>
        <w:rPr>
          <w:b/>
          <w:color w:val="FF0000"/>
        </w:rPr>
      </w:pPr>
    </w:p>
    <w:p w14:paraId="0D03782E" w14:textId="77777777" w:rsidR="0011637B" w:rsidRDefault="0011637B" w:rsidP="00971F21">
      <w:pPr>
        <w:spacing w:after="0" w:line="240" w:lineRule="auto"/>
        <w:ind w:left="720" w:hanging="720"/>
        <w:sectPr w:rsidR="0011637B" w:rsidSect="000C1B1A">
          <w:footerReference w:type="default" r:id="rId76"/>
          <w:pgSz w:w="12240" w:h="15840"/>
          <w:pgMar w:top="1440" w:right="1440" w:bottom="1440" w:left="1440" w:header="720" w:footer="720" w:gutter="0"/>
          <w:cols w:space="720"/>
          <w:docGrid w:linePitch="360"/>
        </w:sectPr>
      </w:pPr>
      <w:r>
        <w:rPr>
          <w:b/>
        </w:rPr>
        <w:t>NOTE:</w:t>
      </w:r>
      <w:r>
        <w:rPr>
          <w:b/>
        </w:rPr>
        <w:tab/>
      </w:r>
      <w:r>
        <w:t>Cervical spine</w:t>
      </w:r>
      <w:r w:rsidR="00904573">
        <w:t xml:space="preserve"> protection </w:t>
      </w:r>
      <w:r>
        <w:t xml:space="preserve">is not necessary in patients suffering penetrating trauma (stab or gunshot wound) </w:t>
      </w:r>
      <w:r w:rsidR="00286345">
        <w:t>if no evidence of neurological injury</w:t>
      </w:r>
      <w:r>
        <w:t>.  Do not delay transport of patients meeting these criteria for immobilization.</w:t>
      </w:r>
    </w:p>
    <w:p w14:paraId="59262BB1" w14:textId="77777777" w:rsidR="0011637B" w:rsidRDefault="00A46D1A" w:rsidP="00971F21">
      <w:pPr>
        <w:spacing w:after="0" w:line="240" w:lineRule="auto"/>
        <w:ind w:left="720" w:hanging="720"/>
        <w:rPr>
          <w:b/>
        </w:rPr>
      </w:pPr>
      <w:r>
        <w:rPr>
          <w:b/>
        </w:rPr>
        <w:lastRenderedPageBreak/>
        <w:t>SHOCK / TRAUMA</w:t>
      </w:r>
    </w:p>
    <w:p w14:paraId="2866FADF" w14:textId="77777777" w:rsidR="00A46D1A" w:rsidRDefault="00A46D1A" w:rsidP="00971F21">
      <w:pPr>
        <w:spacing w:after="0" w:line="240" w:lineRule="auto"/>
        <w:ind w:left="720" w:hanging="720"/>
        <w:rPr>
          <w:b/>
        </w:rPr>
      </w:pPr>
    </w:p>
    <w:p w14:paraId="11B30120" w14:textId="77777777" w:rsidR="00A46D1A" w:rsidRDefault="00A46D1A" w:rsidP="00971F21">
      <w:pPr>
        <w:spacing w:after="0" w:line="240" w:lineRule="auto"/>
        <w:ind w:left="720" w:hanging="720"/>
      </w:pPr>
      <w:r>
        <w:rPr>
          <w:b/>
        </w:rPr>
        <w:t>410</w:t>
      </w:r>
      <w:r>
        <w:rPr>
          <w:b/>
        </w:rPr>
        <w:tab/>
        <w:t>Neurogenic Shock</w:t>
      </w:r>
    </w:p>
    <w:p w14:paraId="1B3EE060" w14:textId="77777777" w:rsidR="00A46D1A" w:rsidRDefault="00A46D1A" w:rsidP="00971F21">
      <w:pPr>
        <w:spacing w:after="0" w:line="240" w:lineRule="auto"/>
        <w:ind w:left="720" w:hanging="720"/>
      </w:pPr>
    </w:p>
    <w:p w14:paraId="56327BBF" w14:textId="77777777" w:rsidR="00A46D1A" w:rsidRDefault="00A46D1A"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9332"/>
      </w:tblGrid>
      <w:tr w:rsidR="00A46D1A" w14:paraId="234469F6" w14:textId="77777777" w:rsidTr="00A46D1A">
        <w:tc>
          <w:tcPr>
            <w:tcW w:w="9450" w:type="dxa"/>
          </w:tcPr>
          <w:p w14:paraId="69C2230E" w14:textId="77777777" w:rsidR="00A46D1A" w:rsidRDefault="00A46D1A" w:rsidP="00971F21">
            <w:r>
              <w:t>Associated with spinal cord injuries, closed head injuries and overdoses</w:t>
            </w:r>
          </w:p>
          <w:p w14:paraId="57C7B3AA" w14:textId="77777777" w:rsidR="00A46D1A" w:rsidRDefault="00A46D1A" w:rsidP="00971F21">
            <w:r>
              <w:t>Signs of hypovolemic shock without pale diaphoretic skin (warm shock)</w:t>
            </w:r>
          </w:p>
        </w:tc>
      </w:tr>
    </w:tbl>
    <w:p w14:paraId="12A1B6BF" w14:textId="1E61246E" w:rsidR="00904573" w:rsidRPr="00904573" w:rsidRDefault="00FE5113" w:rsidP="00904573">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2914C222" wp14:editId="765462D9">
                <wp:extent cx="647700" cy="219075"/>
                <wp:effectExtent l="9525" t="9525" r="16510" b="5080"/>
                <wp:docPr id="661"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477CF4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4C222" id="WordArt 162" o:spid="_x0000_s1186"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AGynAFsCAACtBAAADgAAAAAAAAAAAAAAAAAuAgAAZHJzL2Uyb0RvYy54bWxQSwEC&#10;LQAUAAYACAAAACEAjkn179kAAAAEAQAADwAAAAAAAAAAAAAAAAC1BAAAZHJzL2Rvd25yZXYueG1s&#10;UEsFBgAAAAAEAAQA8wAAALsFAAAAAA==&#10;" filled="f" stroked="f">
                <o:lock v:ext="edit" shapetype="t"/>
                <v:textbox style="mso-fit-shape-to-text:t">
                  <w:txbxContent>
                    <w:p w14:paraId="3477CF4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60EC6F96" w14:textId="77777777" w:rsidR="00904573" w:rsidRDefault="00904573" w:rsidP="007770B1">
      <w:pPr>
        <w:pStyle w:val="ListParagraph"/>
        <w:numPr>
          <w:ilvl w:val="0"/>
          <w:numId w:val="68"/>
        </w:numPr>
        <w:spacing w:after="0" w:line="240" w:lineRule="auto"/>
      </w:pPr>
      <w:r>
        <w:t>Oxygen and airway maintenance appropriate for patient’s condition</w:t>
      </w:r>
    </w:p>
    <w:p w14:paraId="6981C227" w14:textId="77777777" w:rsidR="00904573" w:rsidRDefault="00904573" w:rsidP="007770B1">
      <w:pPr>
        <w:pStyle w:val="ListParagraph"/>
        <w:numPr>
          <w:ilvl w:val="0"/>
          <w:numId w:val="68"/>
        </w:numPr>
        <w:spacing w:after="0" w:line="240" w:lineRule="auto"/>
      </w:pPr>
      <w:r>
        <w:t>Establish and maintain C-Spine protection</w:t>
      </w:r>
    </w:p>
    <w:p w14:paraId="32024B41" w14:textId="77777777" w:rsidR="00904573" w:rsidRDefault="00904573" w:rsidP="007770B1">
      <w:pPr>
        <w:pStyle w:val="ListParagraph"/>
        <w:numPr>
          <w:ilvl w:val="0"/>
          <w:numId w:val="68"/>
        </w:numPr>
        <w:spacing w:after="0" w:line="240" w:lineRule="auto"/>
      </w:pPr>
      <w:r>
        <w:t>Hemorrhage control</w:t>
      </w:r>
    </w:p>
    <w:p w14:paraId="1D0DC479" w14:textId="77777777" w:rsidR="00904573" w:rsidRDefault="00904573" w:rsidP="007770B1">
      <w:pPr>
        <w:pStyle w:val="ListParagraph"/>
        <w:numPr>
          <w:ilvl w:val="0"/>
          <w:numId w:val="68"/>
        </w:numPr>
        <w:spacing w:after="0" w:line="240" w:lineRule="auto"/>
      </w:pPr>
      <w:r>
        <w:t>Supportive care</w:t>
      </w:r>
    </w:p>
    <w:p w14:paraId="343710DA" w14:textId="77777777" w:rsidR="00904573" w:rsidRPr="00904573" w:rsidRDefault="00904573" w:rsidP="00654E6A">
      <w:pPr>
        <w:pStyle w:val="ListParagraph"/>
        <w:spacing w:after="0" w:line="240" w:lineRule="auto"/>
        <w:rPr>
          <w:b/>
          <w:color w:val="FF0000"/>
        </w:rPr>
      </w:pPr>
      <w:r>
        <w:rPr>
          <w:b/>
          <w:color w:val="FF0000"/>
        </w:rPr>
        <w:t>EMR STOP</w:t>
      </w:r>
    </w:p>
    <w:p w14:paraId="3F8E4C31" w14:textId="5927E101" w:rsidR="00A46D1A" w:rsidRDefault="00FE5113" w:rsidP="00971F21">
      <w:pPr>
        <w:shd w:val="clear" w:color="auto" w:fill="00B0F0"/>
        <w:spacing w:after="0" w:line="240" w:lineRule="auto"/>
        <w:ind w:left="720" w:hanging="720"/>
      </w:pPr>
      <w:r>
        <w:rPr>
          <w:noProof/>
        </w:rPr>
        <mc:AlternateContent>
          <mc:Choice Requires="wps">
            <w:drawing>
              <wp:inline distT="0" distB="0" distL="0" distR="0" wp14:anchorId="1C686261" wp14:editId="5BA2669A">
                <wp:extent cx="600075" cy="209550"/>
                <wp:effectExtent l="0" t="0" r="0" b="0"/>
                <wp:docPr id="660"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553F650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86261" id="WordArt 163" o:spid="_x0000_s1187"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" filled="f" stroked="f">
                <o:lock v:ext="edit" shapetype="t"/>
                <v:textbox style="mso-fit-shape-to-text:t">
                  <w:txbxContent>
                    <w:p w14:paraId="553F6506"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510DDB33" w14:textId="77777777" w:rsidR="00904573" w:rsidRDefault="00904573" w:rsidP="007770B1">
      <w:pPr>
        <w:pStyle w:val="ListParagraph"/>
        <w:numPr>
          <w:ilvl w:val="0"/>
          <w:numId w:val="68"/>
        </w:numPr>
        <w:spacing w:after="0" w:line="240" w:lineRule="auto"/>
      </w:pPr>
      <w:r>
        <w:t>Pulse oximetry</w:t>
      </w:r>
    </w:p>
    <w:p w14:paraId="1B9F26D8" w14:textId="77777777" w:rsidR="00A46D1A" w:rsidRDefault="00A46D1A" w:rsidP="00654E6A">
      <w:pPr>
        <w:pStyle w:val="ListParagraph"/>
        <w:spacing w:after="0" w:line="240" w:lineRule="auto"/>
        <w:rPr>
          <w:b/>
          <w:color w:val="FF0000"/>
        </w:rPr>
      </w:pPr>
      <w:r w:rsidRPr="00C42312">
        <w:rPr>
          <w:b/>
          <w:color w:val="FF0000"/>
        </w:rPr>
        <w:t>EMT STOP</w:t>
      </w:r>
    </w:p>
    <w:p w14:paraId="43A1F4D9" w14:textId="7EA92F61" w:rsidR="00E81109" w:rsidRPr="00E8110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B92D669" wp14:editId="478D5C0D">
                <wp:extent cx="733425" cy="209550"/>
                <wp:effectExtent l="0" t="0" r="0" b="0"/>
                <wp:docPr id="659"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3425" cy="209550"/>
                        </a:xfrm>
                        <a:prstGeom prst="rect">
                          <a:avLst/>
                        </a:prstGeom>
                        <a:extLst>
                          <a:ext uri="{AF507438-7753-43E0-B8FC-AC1667EBCBE1}">
                            <a14:hiddenEffects xmlns:a14="http://schemas.microsoft.com/office/drawing/2010/main">
                              <a:effectLst/>
                            </a14:hiddenEffects>
                          </a:ext>
                        </a:extLst>
                      </wps:spPr>
                      <wps:txbx>
                        <w:txbxContent>
                          <w:p w14:paraId="266240B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2D669" id="WordArt 164" o:spid="_x0000_s1188" type="#_x0000_t202" style="width:57.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" filled="f" stroked="f">
                <o:lock v:ext="edit" shapetype="t"/>
                <v:textbox style="mso-fit-shape-to-text:t">
                  <w:txbxContent>
                    <w:p w14:paraId="266240B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73B1481" w14:textId="0D7FB4B8" w:rsidR="00E81109" w:rsidRDefault="00E81109" w:rsidP="007770B1">
      <w:pPr>
        <w:pStyle w:val="ListParagraph"/>
        <w:numPr>
          <w:ilvl w:val="0"/>
          <w:numId w:val="68"/>
        </w:numPr>
        <w:spacing w:after="0" w:line="240" w:lineRule="auto"/>
      </w:pPr>
      <w:r>
        <w:t xml:space="preserve">INT or IV NS,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708E7360" w14:textId="77777777" w:rsidR="00E81109" w:rsidRPr="00E81109" w:rsidRDefault="002200A7" w:rsidP="00654E6A">
      <w:pPr>
        <w:pStyle w:val="ListParagraph"/>
        <w:spacing w:after="0" w:line="240" w:lineRule="auto"/>
        <w:rPr>
          <w:b/>
          <w:color w:val="FF0000"/>
        </w:rPr>
      </w:pPr>
      <w:r>
        <w:rPr>
          <w:b/>
          <w:color w:val="FF0000"/>
        </w:rPr>
        <w:t>AEMT</w:t>
      </w:r>
      <w:r w:rsidR="00E81109">
        <w:rPr>
          <w:b/>
          <w:color w:val="FF0000"/>
        </w:rPr>
        <w:t xml:space="preserve"> STOP</w:t>
      </w:r>
    </w:p>
    <w:p w14:paraId="23ED13E7" w14:textId="62E04E6B" w:rsidR="00A46D1A"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B387CAB" wp14:editId="3FC4E44C">
                <wp:extent cx="1219200" cy="209550"/>
                <wp:effectExtent l="0" t="0" r="0" b="0"/>
                <wp:docPr id="658"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66382E3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87CAB" id="WordArt 165" o:spid="_x0000_s1189"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" filled="f" stroked="f">
                <o:lock v:ext="edit" shapetype="t"/>
                <v:textbox style="mso-fit-shape-to-text:t">
                  <w:txbxContent>
                    <w:p w14:paraId="66382E3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921394B" w14:textId="77777777" w:rsidR="00A46D1A" w:rsidRDefault="00904573" w:rsidP="007770B1">
      <w:pPr>
        <w:pStyle w:val="ListParagraph"/>
        <w:numPr>
          <w:ilvl w:val="0"/>
          <w:numId w:val="68"/>
        </w:numPr>
        <w:spacing w:after="0" w:line="240" w:lineRule="auto"/>
      </w:pPr>
      <w:r>
        <w:t>12 Lead EKG, transmit</w:t>
      </w:r>
    </w:p>
    <w:p w14:paraId="6A9FCACF" w14:textId="77777777" w:rsidR="00A46D1A" w:rsidRDefault="00A46D1A" w:rsidP="00971F21">
      <w:pPr>
        <w:spacing w:after="0" w:line="240" w:lineRule="auto"/>
        <w:ind w:left="720" w:hanging="720"/>
        <w:rPr>
          <w:b/>
          <w:color w:val="FF0000"/>
        </w:rPr>
      </w:pPr>
    </w:p>
    <w:p w14:paraId="0F345BDE" w14:textId="77777777" w:rsidR="00A46D1A" w:rsidRDefault="00A46D1A" w:rsidP="00971F21">
      <w:pPr>
        <w:spacing w:after="0" w:line="240" w:lineRule="auto"/>
        <w:ind w:left="720" w:hanging="720"/>
        <w:rPr>
          <w:u w:val="single"/>
        </w:rPr>
      </w:pPr>
      <w:r>
        <w:rPr>
          <w:u w:val="single"/>
        </w:rPr>
        <w:t>Treatment – Protocol</w:t>
      </w:r>
    </w:p>
    <w:p w14:paraId="66B50001" w14:textId="77777777" w:rsidR="00A46D1A" w:rsidRDefault="00C42312" w:rsidP="00971F21">
      <w:pPr>
        <w:spacing w:after="0" w:line="240" w:lineRule="auto"/>
        <w:ind w:left="720" w:hanging="720"/>
      </w:pPr>
      <w:r>
        <w:t>Contact Medical Control to consider:</w:t>
      </w:r>
    </w:p>
    <w:p w14:paraId="48CE1495" w14:textId="1BE6A827" w:rsidR="00C42312" w:rsidRDefault="00C42312" w:rsidP="00971F21">
      <w:pPr>
        <w:spacing w:after="0" w:line="240" w:lineRule="auto"/>
        <w:ind w:left="720" w:hanging="720"/>
        <w:rPr>
          <w:b/>
        </w:rPr>
      </w:pPr>
      <w:r>
        <w:tab/>
      </w:r>
      <w:r>
        <w:rPr>
          <w:b/>
        </w:rPr>
        <w:t xml:space="preserve">Adult and pediatric – </w:t>
      </w:r>
      <w:r w:rsidR="00B97507">
        <w:rPr>
          <w:b/>
        </w:rPr>
        <w:t>DOPamine</w:t>
      </w:r>
      <w:r>
        <w:rPr>
          <w:b/>
        </w:rPr>
        <w:t xml:space="preserve"> at </w:t>
      </w:r>
      <w:r w:rsidR="003C3C2B">
        <w:rPr>
          <w:b/>
        </w:rPr>
        <w:t>2-20</w:t>
      </w:r>
      <w:r>
        <w:rPr>
          <w:b/>
        </w:rPr>
        <w:t xml:space="preserve"> </w:t>
      </w:r>
      <w:r w:rsidR="00206512">
        <w:rPr>
          <w:rFonts w:cstheme="minorHAnsi"/>
          <w:b/>
        </w:rPr>
        <w:t>mcg</w:t>
      </w:r>
      <w:r>
        <w:rPr>
          <w:b/>
        </w:rPr>
        <w:t>/kg/min</w:t>
      </w:r>
    </w:p>
    <w:p w14:paraId="70DAA46F" w14:textId="07DF1086" w:rsidR="0052184B" w:rsidRDefault="0052184B" w:rsidP="00971F21">
      <w:pPr>
        <w:spacing w:after="0" w:line="240" w:lineRule="auto"/>
        <w:ind w:left="720" w:hanging="720"/>
        <w:rPr>
          <w:b/>
        </w:rPr>
      </w:pPr>
      <w:r>
        <w:rPr>
          <w:b/>
        </w:rPr>
        <w:tab/>
        <w:t>OPTIONAL: Adult EPINEPH</w:t>
      </w:r>
      <w:r w:rsidR="00A62204">
        <w:rPr>
          <w:b/>
        </w:rPr>
        <w:t xml:space="preserve">rine </w:t>
      </w:r>
      <w:r w:rsidR="0089301A">
        <w:rPr>
          <w:b/>
        </w:rPr>
        <w:t>2-10</w:t>
      </w:r>
      <w:r w:rsidR="00A62204">
        <w:rPr>
          <w:b/>
        </w:rPr>
        <w:t xml:space="preserve"> mcg/min, </w:t>
      </w:r>
      <w:r w:rsidR="00A62204" w:rsidRPr="006B1606">
        <w:rPr>
          <w:b/>
          <w:i/>
          <w:u w:val="single"/>
        </w:rPr>
        <w:t xml:space="preserve">(peds </w:t>
      </w:r>
      <w:r w:rsidR="009D40A2">
        <w:rPr>
          <w:b/>
          <w:i/>
          <w:u w:val="single"/>
        </w:rPr>
        <w:t>0.1-1 mcg</w:t>
      </w:r>
      <w:r w:rsidR="00A62204" w:rsidRPr="006B1606">
        <w:rPr>
          <w:b/>
          <w:i/>
          <w:u w:val="single"/>
        </w:rPr>
        <w:t>/kg/min)</w:t>
      </w:r>
    </w:p>
    <w:p w14:paraId="24F87963" w14:textId="77777777" w:rsidR="00C42312" w:rsidRDefault="00C42312" w:rsidP="00971F21">
      <w:pPr>
        <w:spacing w:after="0" w:line="240" w:lineRule="auto"/>
        <w:ind w:left="720" w:hanging="720"/>
        <w:rPr>
          <w:b/>
        </w:rPr>
      </w:pPr>
    </w:p>
    <w:p w14:paraId="6B559BF6" w14:textId="77777777" w:rsidR="00C42312" w:rsidRDefault="00C42312" w:rsidP="00971F21">
      <w:pPr>
        <w:spacing w:after="0" w:line="240" w:lineRule="auto"/>
        <w:ind w:left="720" w:hanging="720"/>
        <w:sectPr w:rsidR="00C42312" w:rsidSect="000C1B1A">
          <w:footerReference w:type="default" r:id="rId77"/>
          <w:pgSz w:w="12240" w:h="15840"/>
          <w:pgMar w:top="1440" w:right="1440" w:bottom="1440" w:left="1440" w:header="720" w:footer="720" w:gutter="0"/>
          <w:cols w:space="720"/>
          <w:docGrid w:linePitch="360"/>
        </w:sectPr>
      </w:pPr>
      <w:r>
        <w:rPr>
          <w:b/>
        </w:rPr>
        <w:t xml:space="preserve">SPECIAL NOTE: </w:t>
      </w:r>
      <w:r>
        <w:t>Consider occult bleeding and treat as Hypovolemic Shock Protocol</w:t>
      </w:r>
    </w:p>
    <w:p w14:paraId="4E4D13C5" w14:textId="77777777" w:rsidR="00C42312" w:rsidRDefault="00C42312" w:rsidP="00971F21">
      <w:pPr>
        <w:spacing w:after="0" w:line="240" w:lineRule="auto"/>
        <w:ind w:left="720" w:hanging="720"/>
        <w:rPr>
          <w:b/>
        </w:rPr>
      </w:pPr>
      <w:r>
        <w:rPr>
          <w:b/>
        </w:rPr>
        <w:lastRenderedPageBreak/>
        <w:t>SHOCK / TRAUMA</w:t>
      </w:r>
    </w:p>
    <w:p w14:paraId="7DFC3984" w14:textId="77777777" w:rsidR="00C42312" w:rsidRDefault="00C42312" w:rsidP="00971F21">
      <w:pPr>
        <w:spacing w:after="0" w:line="240" w:lineRule="auto"/>
        <w:ind w:left="720" w:hanging="720"/>
        <w:rPr>
          <w:b/>
        </w:rPr>
      </w:pPr>
    </w:p>
    <w:p w14:paraId="50376BB2" w14:textId="77777777" w:rsidR="00C42312" w:rsidRDefault="00C42312" w:rsidP="00971F21">
      <w:pPr>
        <w:spacing w:after="0" w:line="240" w:lineRule="auto"/>
        <w:ind w:left="720" w:hanging="720"/>
      </w:pPr>
      <w:r>
        <w:rPr>
          <w:b/>
        </w:rPr>
        <w:t>411</w:t>
      </w:r>
      <w:r>
        <w:rPr>
          <w:b/>
        </w:rPr>
        <w:tab/>
        <w:t>Septic Shock</w:t>
      </w:r>
    </w:p>
    <w:p w14:paraId="792B777C" w14:textId="77777777" w:rsidR="00C42312" w:rsidRDefault="00C42312" w:rsidP="00971F21">
      <w:pPr>
        <w:spacing w:after="0" w:line="240" w:lineRule="auto"/>
      </w:pPr>
    </w:p>
    <w:p w14:paraId="1393B880" w14:textId="77777777" w:rsidR="00C42312" w:rsidRDefault="00C42312"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C42312" w14:paraId="3C4395A7" w14:textId="77777777" w:rsidTr="00C42312">
        <w:tc>
          <w:tcPr>
            <w:tcW w:w="9576" w:type="dxa"/>
          </w:tcPr>
          <w:p w14:paraId="2519C212" w14:textId="77777777" w:rsidR="00C42312" w:rsidRDefault="00C42312" w:rsidP="00971F21">
            <w:r>
              <w:t>Hot and dry or cool and clammy skin</w:t>
            </w:r>
          </w:p>
          <w:p w14:paraId="6836EF86" w14:textId="77777777" w:rsidR="00C42312" w:rsidRDefault="00C42312" w:rsidP="00971F21">
            <w:r>
              <w:t>Poor capillary refill</w:t>
            </w:r>
          </w:p>
          <w:p w14:paraId="1E8FD05B" w14:textId="77777777" w:rsidR="00C42312" w:rsidRDefault="00C42312" w:rsidP="00971F21">
            <w:r>
              <w:t>Tachycardia/Hypotension</w:t>
            </w:r>
          </w:p>
          <w:p w14:paraId="0E390363" w14:textId="77777777" w:rsidR="00C42312" w:rsidRDefault="00C42312" w:rsidP="00971F21">
            <w:r>
              <w:t>Potential for underlying infection</w:t>
            </w:r>
          </w:p>
        </w:tc>
      </w:tr>
    </w:tbl>
    <w:p w14:paraId="07D0F359" w14:textId="2F975F39" w:rsidR="00904573" w:rsidRPr="00904573" w:rsidRDefault="00FE5113" w:rsidP="00904573">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1139625" wp14:editId="1A6BAB4D">
                <wp:extent cx="647700" cy="219075"/>
                <wp:effectExtent l="9525" t="9525" r="16510" b="5080"/>
                <wp:docPr id="657"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0B12719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39625" id="WordArt 166" o:spid="_x0000_s119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o1XAIAAK0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MWcajVcAgAArQQAAA4AAAAAAAAAAAAAAAAALgIAAGRycy9lMm9Eb2MueG1sUEsB&#10;Ai0AFAAGAAgAAAAhAI5J9e/ZAAAABAEAAA8AAAAAAAAAAAAAAAAAtgQAAGRycy9kb3ducmV2Lnht&#10;bFBLBQYAAAAABAAEAPMAAAC8BQAAAAA=&#10;" filled="f" stroked="f">
                <o:lock v:ext="edit" shapetype="t"/>
                <v:textbox style="mso-fit-shape-to-text:t">
                  <w:txbxContent>
                    <w:p w14:paraId="0B12719C"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6146257" w14:textId="77777777" w:rsidR="00904573" w:rsidRDefault="00904573" w:rsidP="007770B1">
      <w:pPr>
        <w:pStyle w:val="ListParagraph"/>
        <w:numPr>
          <w:ilvl w:val="0"/>
          <w:numId w:val="69"/>
        </w:numPr>
        <w:spacing w:after="0" w:line="240" w:lineRule="auto"/>
      </w:pPr>
      <w:r>
        <w:t>Oxygen and airway maintenance appropriate for patient’s condition</w:t>
      </w:r>
    </w:p>
    <w:p w14:paraId="070D889D" w14:textId="77777777" w:rsidR="00904573" w:rsidRDefault="00904573" w:rsidP="007770B1">
      <w:pPr>
        <w:pStyle w:val="ListParagraph"/>
        <w:numPr>
          <w:ilvl w:val="0"/>
          <w:numId w:val="69"/>
        </w:numPr>
        <w:spacing w:after="0" w:line="240" w:lineRule="auto"/>
      </w:pPr>
      <w:r>
        <w:t>Obtain and record oral or axillary temperature if possible</w:t>
      </w:r>
    </w:p>
    <w:p w14:paraId="2D3E9CD1" w14:textId="77777777" w:rsidR="00904573" w:rsidRPr="00904573" w:rsidRDefault="00904573" w:rsidP="00654E6A">
      <w:pPr>
        <w:pStyle w:val="ListParagraph"/>
        <w:spacing w:after="0" w:line="240" w:lineRule="auto"/>
        <w:rPr>
          <w:b/>
          <w:color w:val="FF0000"/>
        </w:rPr>
      </w:pPr>
      <w:r>
        <w:rPr>
          <w:b/>
          <w:color w:val="FF0000"/>
        </w:rPr>
        <w:t>EMR STOP</w:t>
      </w:r>
    </w:p>
    <w:p w14:paraId="5612D717" w14:textId="3837EEE3" w:rsidR="00C42312" w:rsidRDefault="00FE5113" w:rsidP="00971F21">
      <w:pPr>
        <w:shd w:val="clear" w:color="auto" w:fill="00B0F0"/>
        <w:spacing w:after="0" w:line="240" w:lineRule="auto"/>
        <w:ind w:left="720" w:hanging="720"/>
      </w:pPr>
      <w:r>
        <w:rPr>
          <w:noProof/>
        </w:rPr>
        <mc:AlternateContent>
          <mc:Choice Requires="wps">
            <w:drawing>
              <wp:inline distT="0" distB="0" distL="0" distR="0" wp14:anchorId="2773E42E" wp14:editId="2EA65AE2">
                <wp:extent cx="600075" cy="209550"/>
                <wp:effectExtent l="0" t="0" r="0" b="0"/>
                <wp:docPr id="656"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71FF501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3E42E" id="WordArt 167" o:spid="_x0000_s1191"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" filled="f" stroked="f">
                <o:lock v:ext="edit" shapetype="t"/>
                <v:textbox style="mso-fit-shape-to-text:t">
                  <w:txbxContent>
                    <w:p w14:paraId="71FF501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BD26D0A" w14:textId="77777777" w:rsidR="00904573" w:rsidRDefault="00904573" w:rsidP="007770B1">
      <w:pPr>
        <w:pStyle w:val="ListParagraph"/>
        <w:numPr>
          <w:ilvl w:val="0"/>
          <w:numId w:val="69"/>
        </w:numPr>
        <w:spacing w:after="0" w:line="240" w:lineRule="auto"/>
      </w:pPr>
      <w:r>
        <w:t>Pulse oximetry</w:t>
      </w:r>
    </w:p>
    <w:p w14:paraId="42ADF0C0" w14:textId="77777777" w:rsidR="00505018" w:rsidRDefault="00505018" w:rsidP="007770B1">
      <w:pPr>
        <w:pStyle w:val="ListParagraph"/>
        <w:numPr>
          <w:ilvl w:val="0"/>
          <w:numId w:val="69"/>
        </w:numPr>
        <w:spacing w:after="0" w:line="240" w:lineRule="auto"/>
      </w:pPr>
      <w:r>
        <w:t>Maintain body temperature above 97</w:t>
      </w:r>
      <w:r w:rsidRPr="00505018">
        <w:rPr>
          <w:rFonts w:cstheme="minorHAnsi"/>
        </w:rPr>
        <w:t>°</w:t>
      </w:r>
      <w:r>
        <w:t>F</w:t>
      </w:r>
    </w:p>
    <w:p w14:paraId="25F9C09B" w14:textId="77777777" w:rsidR="00505018" w:rsidRDefault="00505018" w:rsidP="00654E6A">
      <w:pPr>
        <w:pStyle w:val="ListParagraph"/>
        <w:spacing w:after="0" w:line="240" w:lineRule="auto"/>
        <w:rPr>
          <w:b/>
          <w:color w:val="FF0000"/>
        </w:rPr>
      </w:pPr>
      <w:r w:rsidRPr="00505018">
        <w:rPr>
          <w:b/>
          <w:color w:val="FF0000"/>
        </w:rPr>
        <w:t>EMT STOP</w:t>
      </w:r>
    </w:p>
    <w:p w14:paraId="795EBF64" w14:textId="49CCE46D" w:rsidR="00E92ED4" w:rsidRPr="00E92ED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4059147" wp14:editId="0B81EB48">
                <wp:extent cx="704850" cy="209550"/>
                <wp:effectExtent l="0" t="0" r="0" b="0"/>
                <wp:docPr id="655"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4850" cy="209550"/>
                        </a:xfrm>
                        <a:prstGeom prst="rect">
                          <a:avLst/>
                        </a:prstGeom>
                        <a:extLst>
                          <a:ext uri="{AF507438-7753-43E0-B8FC-AC1667EBCBE1}">
                            <a14:hiddenEffects xmlns:a14="http://schemas.microsoft.com/office/drawing/2010/main">
                              <a:effectLst/>
                            </a14:hiddenEffects>
                          </a:ext>
                        </a:extLst>
                      </wps:spPr>
                      <wps:txbx>
                        <w:txbxContent>
                          <w:p w14:paraId="77E582D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59147" id="WordArt 168" o:spid="_x0000_s1192" type="#_x0000_t202" style="width:5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" filled="f" stroked="f">
                <o:lock v:ext="edit" shapetype="t"/>
                <v:textbox style="mso-fit-shape-to-text:t">
                  <w:txbxContent>
                    <w:p w14:paraId="77E582D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42E14B4D" w14:textId="77777777" w:rsidR="00904573" w:rsidRDefault="00904573" w:rsidP="007770B1">
      <w:pPr>
        <w:pStyle w:val="ListParagraph"/>
        <w:numPr>
          <w:ilvl w:val="0"/>
          <w:numId w:val="69"/>
        </w:numPr>
        <w:spacing w:after="0" w:line="240" w:lineRule="auto"/>
      </w:pPr>
      <w:r>
        <w:t>Glucose check</w:t>
      </w:r>
    </w:p>
    <w:p w14:paraId="58129912" w14:textId="03D2988D" w:rsidR="00E92ED4" w:rsidRDefault="00E92ED4" w:rsidP="007770B1">
      <w:pPr>
        <w:pStyle w:val="ListParagraph"/>
        <w:numPr>
          <w:ilvl w:val="0"/>
          <w:numId w:val="69"/>
        </w:numPr>
        <w:spacing w:after="0" w:line="240" w:lineRule="auto"/>
      </w:pPr>
      <w:r>
        <w:t xml:space="preserve">INT or IV NS,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5C87280C" w14:textId="48D6666D" w:rsidR="00E92ED4" w:rsidRPr="006B1606" w:rsidRDefault="00607C53" w:rsidP="007770B1">
      <w:pPr>
        <w:pStyle w:val="ListParagraph"/>
        <w:numPr>
          <w:ilvl w:val="0"/>
          <w:numId w:val="69"/>
        </w:numPr>
        <w:spacing w:after="0" w:line="240" w:lineRule="auto"/>
      </w:pPr>
      <w:r w:rsidRPr="00607C53">
        <w:rPr>
          <w:rFonts w:ascii="Calibri" w:eastAsia="Calibri" w:hAnsi="Calibri" w:cs="Times New Roman"/>
        </w:rPr>
        <w:t>If hypoglycemic, titrate D10 slowly until patient responds.  Try to avoid large swings in serum glucose levels</w:t>
      </w:r>
      <w:r w:rsidR="002200A7">
        <w:t>.</w:t>
      </w:r>
      <w:r w:rsidR="007C5DCF">
        <w:t xml:space="preserve"> </w:t>
      </w:r>
      <w:r w:rsidR="007C5DCF">
        <w:rPr>
          <w:b/>
          <w:i/>
          <w:u w:val="single"/>
        </w:rPr>
        <w:t>(peds – see glucose dosing chart)</w:t>
      </w:r>
    </w:p>
    <w:tbl>
      <w:tblPr>
        <w:tblStyle w:val="TableGrid"/>
        <w:tblW w:w="0" w:type="auto"/>
        <w:jc w:val="center"/>
        <w:tblLook w:val="04A0" w:firstRow="1" w:lastRow="0" w:firstColumn="1" w:lastColumn="0" w:noHBand="0" w:noVBand="1"/>
      </w:tblPr>
      <w:tblGrid>
        <w:gridCol w:w="2268"/>
        <w:gridCol w:w="1980"/>
        <w:gridCol w:w="1890"/>
      </w:tblGrid>
      <w:tr w:rsidR="00CA5611" w14:paraId="0689323C" w14:textId="77777777" w:rsidTr="00BF4692">
        <w:trPr>
          <w:jc w:val="center"/>
        </w:trPr>
        <w:tc>
          <w:tcPr>
            <w:tcW w:w="2268" w:type="dxa"/>
          </w:tcPr>
          <w:p w14:paraId="28308665" w14:textId="77777777" w:rsidR="00CA5611" w:rsidRPr="00CD0DA4" w:rsidRDefault="00CA5611" w:rsidP="00BF4692">
            <w:pPr>
              <w:jc w:val="center"/>
              <w:rPr>
                <w:b/>
                <w:sz w:val="20"/>
              </w:rPr>
            </w:pPr>
            <w:r w:rsidRPr="00CD0DA4">
              <w:rPr>
                <w:b/>
                <w:sz w:val="20"/>
              </w:rPr>
              <w:t>Glucose</w:t>
            </w:r>
          </w:p>
          <w:p w14:paraId="68A08BBC" w14:textId="77777777" w:rsidR="00CA5611" w:rsidRPr="00CD0DA4" w:rsidRDefault="00CA5611" w:rsidP="00BF4692">
            <w:pPr>
              <w:jc w:val="center"/>
              <w:rPr>
                <w:b/>
                <w:sz w:val="20"/>
              </w:rPr>
            </w:pPr>
            <w:r w:rsidRPr="00CD0DA4">
              <w:rPr>
                <w:b/>
                <w:sz w:val="20"/>
              </w:rPr>
              <w:t>(dextrose)</w:t>
            </w:r>
          </w:p>
        </w:tc>
        <w:tc>
          <w:tcPr>
            <w:tcW w:w="1980" w:type="dxa"/>
          </w:tcPr>
          <w:p w14:paraId="721D8A3A" w14:textId="77777777" w:rsidR="00CA5611" w:rsidRPr="00CD0DA4" w:rsidRDefault="00CA5611" w:rsidP="00BF4692">
            <w:pPr>
              <w:jc w:val="center"/>
              <w:rPr>
                <w:sz w:val="20"/>
              </w:rPr>
            </w:pPr>
            <w:r w:rsidRPr="00CD0DA4">
              <w:rPr>
                <w:sz w:val="20"/>
              </w:rPr>
              <w:t xml:space="preserve">D50 1-2 </w:t>
            </w:r>
            <w:r>
              <w:rPr>
                <w:sz w:val="20"/>
              </w:rPr>
              <w:t>mL/kg</w:t>
            </w:r>
          </w:p>
          <w:p w14:paraId="724CD897" w14:textId="77777777" w:rsidR="00CA5611" w:rsidRPr="00CD0DA4" w:rsidRDefault="00CA5611" w:rsidP="00BF4692">
            <w:pPr>
              <w:jc w:val="center"/>
              <w:rPr>
                <w:sz w:val="20"/>
              </w:rPr>
            </w:pPr>
            <w:r w:rsidRPr="00CD0DA4">
              <w:rPr>
                <w:sz w:val="20"/>
              </w:rPr>
              <w:t>D25 2-4 mL/kg</w:t>
            </w:r>
          </w:p>
          <w:p w14:paraId="091E0D13" w14:textId="77777777" w:rsidR="00CA5611" w:rsidRPr="00CD0DA4" w:rsidRDefault="00CA5611" w:rsidP="00BF4692">
            <w:pPr>
              <w:jc w:val="center"/>
              <w:rPr>
                <w:sz w:val="20"/>
              </w:rPr>
            </w:pPr>
            <w:r w:rsidRPr="00CD0DA4">
              <w:rPr>
                <w:sz w:val="20"/>
              </w:rPr>
              <w:t>D10 2-4 mL/kg</w:t>
            </w:r>
          </w:p>
        </w:tc>
        <w:tc>
          <w:tcPr>
            <w:tcW w:w="1890" w:type="dxa"/>
          </w:tcPr>
          <w:p w14:paraId="60E83AE3" w14:textId="77777777" w:rsidR="00CA5611" w:rsidRPr="00CD0DA4" w:rsidRDefault="00CA5611" w:rsidP="00BF4692">
            <w:pPr>
              <w:jc w:val="center"/>
              <w:rPr>
                <w:sz w:val="20"/>
              </w:rPr>
            </w:pPr>
            <w:r w:rsidRPr="00CD0DA4">
              <w:rPr>
                <w:sz w:val="20"/>
              </w:rPr>
              <w:t>&gt;8 years</w:t>
            </w:r>
          </w:p>
          <w:p w14:paraId="4827FE04" w14:textId="77777777" w:rsidR="00CA5611" w:rsidRPr="00CD0DA4" w:rsidRDefault="00CA5611" w:rsidP="00BF4692">
            <w:pPr>
              <w:jc w:val="center"/>
              <w:rPr>
                <w:sz w:val="20"/>
              </w:rPr>
            </w:pPr>
            <w:r w:rsidRPr="00CD0DA4">
              <w:rPr>
                <w:sz w:val="20"/>
              </w:rPr>
              <w:t>6 months - 8 years</w:t>
            </w:r>
          </w:p>
          <w:p w14:paraId="4148BA57" w14:textId="77777777" w:rsidR="00CA5611" w:rsidRPr="00CD0DA4" w:rsidRDefault="00CA5611" w:rsidP="00BF4692">
            <w:pPr>
              <w:jc w:val="center"/>
              <w:rPr>
                <w:sz w:val="20"/>
              </w:rPr>
            </w:pPr>
            <w:r w:rsidRPr="00CD0DA4">
              <w:rPr>
                <w:sz w:val="20"/>
              </w:rPr>
              <w:t>Neonate - 6 months</w:t>
            </w:r>
          </w:p>
          <w:p w14:paraId="1E21821C" w14:textId="77777777" w:rsidR="00CA5611" w:rsidRPr="00CD0DA4" w:rsidRDefault="00CA5611" w:rsidP="00BF4692">
            <w:pPr>
              <w:jc w:val="center"/>
              <w:rPr>
                <w:sz w:val="20"/>
              </w:rPr>
            </w:pPr>
            <w:r w:rsidRPr="00CD0DA4">
              <w:rPr>
                <w:sz w:val="18"/>
              </w:rPr>
              <w:t>Max Rate 2 ml/kg/Min</w:t>
            </w:r>
          </w:p>
        </w:tc>
      </w:tr>
      <w:tr w:rsidR="00CA5611" w14:paraId="659392BB" w14:textId="77777777" w:rsidTr="00BF4692">
        <w:trPr>
          <w:jc w:val="center"/>
        </w:trPr>
        <w:tc>
          <w:tcPr>
            <w:tcW w:w="6138" w:type="dxa"/>
            <w:gridSpan w:val="3"/>
          </w:tcPr>
          <w:p w14:paraId="5858D4E7" w14:textId="77777777" w:rsidR="00CA5611" w:rsidRDefault="00CA5611" w:rsidP="00BF4692">
            <w:pPr>
              <w:jc w:val="center"/>
            </w:pPr>
            <w:r>
              <w:t>If D25 or D10 are not available utilize a syringe of D50.</w:t>
            </w:r>
          </w:p>
          <w:p w14:paraId="62EC8918" w14:textId="77777777" w:rsidR="00CA5611" w:rsidRDefault="00CA5611" w:rsidP="00BF4692">
            <w:pPr>
              <w:jc w:val="center"/>
            </w:pPr>
            <w:r>
              <w:t>To make D25 expel 25 mL of D50 and draw up 25 mL of NS.</w:t>
            </w:r>
          </w:p>
          <w:p w14:paraId="27543C21" w14:textId="77777777" w:rsidR="00CA5611" w:rsidRDefault="00CA5611" w:rsidP="00BF4692">
            <w:pPr>
              <w:jc w:val="center"/>
            </w:pPr>
            <w:r>
              <w:t>To make D10 expel 40 mL of D50 and draw up 40 mL of NS.</w:t>
            </w:r>
          </w:p>
        </w:tc>
      </w:tr>
      <w:tr w:rsidR="00CA5611" w14:paraId="2E4625C3" w14:textId="77777777" w:rsidTr="00BF4692">
        <w:trPr>
          <w:jc w:val="center"/>
        </w:trPr>
        <w:tc>
          <w:tcPr>
            <w:tcW w:w="6138" w:type="dxa"/>
            <w:gridSpan w:val="3"/>
          </w:tcPr>
          <w:p w14:paraId="6970FA7B" w14:textId="77777777" w:rsidR="00CA5611" w:rsidRPr="00CD0DA4" w:rsidRDefault="00CA5611" w:rsidP="00BF4692">
            <w:pPr>
              <w:jc w:val="center"/>
            </w:pPr>
            <w:r w:rsidRPr="00621BEB">
              <w:rPr>
                <w:b/>
                <w:sz w:val="20"/>
              </w:rPr>
              <w:t>*Reminder:</w:t>
            </w:r>
            <w:r w:rsidRPr="00621BEB">
              <w:rPr>
                <w:sz w:val="20"/>
              </w:rPr>
              <w:t xml:space="preserve"> </w:t>
            </w:r>
            <w:r>
              <w:rPr>
                <w:sz w:val="20"/>
              </w:rPr>
              <w:t>Consider IO if other access unavailable and patient significantly symptomatic</w:t>
            </w:r>
          </w:p>
        </w:tc>
      </w:tr>
    </w:tbl>
    <w:p w14:paraId="626C2F4D" w14:textId="6B4A24B1" w:rsidR="00E92ED4" w:rsidRPr="00CA5611" w:rsidRDefault="002200A7" w:rsidP="00CA5611">
      <w:pPr>
        <w:spacing w:after="0" w:line="240" w:lineRule="auto"/>
        <w:ind w:left="360"/>
        <w:rPr>
          <w:b/>
          <w:color w:val="FF0000"/>
        </w:rPr>
      </w:pPr>
      <w:r w:rsidRPr="00CA5611">
        <w:rPr>
          <w:b/>
          <w:color w:val="FF0000"/>
        </w:rPr>
        <w:t>AEMT</w:t>
      </w:r>
      <w:r w:rsidR="00E92ED4" w:rsidRPr="00CA5611">
        <w:rPr>
          <w:b/>
          <w:color w:val="FF0000"/>
        </w:rPr>
        <w:t xml:space="preserve"> STOP</w:t>
      </w:r>
    </w:p>
    <w:p w14:paraId="6B5F8C8A" w14:textId="775E5EF2" w:rsidR="00C42312"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2ECECE9" wp14:editId="7EE4CC4B">
                <wp:extent cx="1228725" cy="209550"/>
                <wp:effectExtent l="0" t="0" r="0" b="0"/>
                <wp:docPr id="654"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2C33C38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CECE9" id="WordArt 169" o:spid="_x0000_s1193"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" filled="f" stroked="f">
                <o:lock v:ext="edit" shapetype="t"/>
                <v:textbox style="mso-fit-shape-to-text:t">
                  <w:txbxContent>
                    <w:p w14:paraId="2C33C38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B9F75BB" w14:textId="77777777" w:rsidR="00505018" w:rsidRDefault="00904573" w:rsidP="007770B1">
      <w:pPr>
        <w:pStyle w:val="ListParagraph"/>
        <w:numPr>
          <w:ilvl w:val="0"/>
          <w:numId w:val="69"/>
        </w:numPr>
        <w:spacing w:after="0" w:line="240" w:lineRule="auto"/>
      </w:pPr>
      <w:r>
        <w:t>12 Lead EKG, transmit if appropriate</w:t>
      </w:r>
    </w:p>
    <w:p w14:paraId="3F745A7B" w14:textId="77777777" w:rsidR="00505018" w:rsidRDefault="00505018" w:rsidP="00971F21">
      <w:pPr>
        <w:spacing w:after="0" w:line="240" w:lineRule="auto"/>
        <w:rPr>
          <w:b/>
          <w:color w:val="FF0000"/>
        </w:rPr>
      </w:pPr>
    </w:p>
    <w:p w14:paraId="6DBFE876" w14:textId="77777777" w:rsidR="00505018" w:rsidRDefault="00505018" w:rsidP="00971F21">
      <w:pPr>
        <w:spacing w:after="0" w:line="240" w:lineRule="auto"/>
        <w:rPr>
          <w:u w:val="single"/>
        </w:rPr>
      </w:pPr>
      <w:r>
        <w:rPr>
          <w:u w:val="single"/>
        </w:rPr>
        <w:t>Treatment – Protocol</w:t>
      </w:r>
    </w:p>
    <w:p w14:paraId="7645F784" w14:textId="77777777" w:rsidR="00904573" w:rsidRDefault="00505018" w:rsidP="00904573">
      <w:pPr>
        <w:spacing w:after="0" w:line="240" w:lineRule="auto"/>
      </w:pPr>
      <w:r>
        <w:t>If no improvement after two boluses of IV fluids, contact Medical Control and consider</w:t>
      </w:r>
      <w:r w:rsidR="00904573">
        <w:t>:</w:t>
      </w:r>
    </w:p>
    <w:p w14:paraId="75357E82" w14:textId="1E77A376" w:rsidR="00505018" w:rsidRDefault="00B97507" w:rsidP="00904573">
      <w:pPr>
        <w:spacing w:after="0" w:line="240" w:lineRule="auto"/>
        <w:ind w:firstLine="720"/>
        <w:rPr>
          <w:rFonts w:cstheme="minorHAnsi"/>
          <w:b/>
          <w:i/>
          <w:u w:val="single"/>
        </w:rPr>
      </w:pPr>
      <w:r>
        <w:t>DOPamine</w:t>
      </w:r>
      <w:r w:rsidR="00505018">
        <w:t xml:space="preserve"> </w:t>
      </w:r>
      <w:r w:rsidR="003C3C2B">
        <w:t>2-20</w:t>
      </w:r>
      <w:r w:rsidR="00505018">
        <w:t xml:space="preserve"> </w:t>
      </w:r>
      <w:r w:rsidR="00206512">
        <w:rPr>
          <w:rFonts w:cstheme="minorHAnsi"/>
        </w:rPr>
        <w:t>mcg</w:t>
      </w:r>
      <w:r w:rsidR="00505018">
        <w:rPr>
          <w:rFonts w:cstheme="minorHAnsi"/>
        </w:rPr>
        <w:t xml:space="preserve">/kg/min </w:t>
      </w:r>
      <w:r w:rsidR="00505018">
        <w:rPr>
          <w:rFonts w:cstheme="minorHAnsi"/>
          <w:b/>
          <w:i/>
          <w:u w:val="single"/>
        </w:rPr>
        <w:t xml:space="preserve">(peds </w:t>
      </w:r>
      <w:r w:rsidR="003C3C2B">
        <w:rPr>
          <w:rFonts w:cstheme="minorHAnsi"/>
          <w:b/>
          <w:i/>
          <w:u w:val="single"/>
        </w:rPr>
        <w:t>2-20</w:t>
      </w:r>
      <w:r w:rsidR="00505018">
        <w:rPr>
          <w:rFonts w:cstheme="minorHAnsi"/>
          <w:b/>
          <w:i/>
          <w:u w:val="single"/>
        </w:rPr>
        <w:t xml:space="preserve"> </w:t>
      </w:r>
      <w:r w:rsidR="00166712">
        <w:rPr>
          <w:rFonts w:cstheme="minorHAnsi"/>
          <w:b/>
          <w:i/>
          <w:u w:val="single"/>
        </w:rPr>
        <w:t>mcg</w:t>
      </w:r>
      <w:r w:rsidR="00505018">
        <w:rPr>
          <w:rFonts w:cstheme="minorHAnsi"/>
          <w:b/>
          <w:i/>
          <w:u w:val="single"/>
        </w:rPr>
        <w:t>/kg/min)</w:t>
      </w:r>
    </w:p>
    <w:p w14:paraId="0A560208" w14:textId="31F89A7C" w:rsidR="00A62204" w:rsidRPr="006B1606" w:rsidRDefault="00A62204" w:rsidP="00904573">
      <w:pPr>
        <w:spacing w:after="0" w:line="240" w:lineRule="auto"/>
        <w:ind w:firstLine="720"/>
        <w:rPr>
          <w:rFonts w:cstheme="minorHAnsi"/>
        </w:rPr>
      </w:pPr>
      <w:r>
        <w:rPr>
          <w:b/>
        </w:rPr>
        <w:t xml:space="preserve">OPTIONAL: </w:t>
      </w:r>
      <w:r w:rsidRPr="006B1606">
        <w:t xml:space="preserve">Adult EPINEPHrine </w:t>
      </w:r>
      <w:r w:rsidR="0089301A">
        <w:t>2-10</w:t>
      </w:r>
      <w:r w:rsidRPr="006B1606">
        <w:t xml:space="preserve"> mcg/min</w:t>
      </w:r>
      <w:r>
        <w:rPr>
          <w:b/>
        </w:rPr>
        <w:t xml:space="preserve">, </w:t>
      </w:r>
      <w:r w:rsidRPr="00AA2677">
        <w:rPr>
          <w:b/>
          <w:i/>
          <w:u w:val="single"/>
        </w:rPr>
        <w:t xml:space="preserve">(peds </w:t>
      </w:r>
      <w:r w:rsidR="009D40A2">
        <w:rPr>
          <w:b/>
          <w:i/>
          <w:u w:val="single"/>
        </w:rPr>
        <w:t>0.1-1 mcg</w:t>
      </w:r>
      <w:r w:rsidRPr="00AA2677">
        <w:rPr>
          <w:b/>
          <w:i/>
          <w:u w:val="single"/>
        </w:rPr>
        <w:t>/kg/min)</w:t>
      </w:r>
    </w:p>
    <w:p w14:paraId="20432F4C" w14:textId="77777777" w:rsidR="00505018" w:rsidRDefault="00505018" w:rsidP="00971F21">
      <w:pPr>
        <w:spacing w:after="0" w:line="240" w:lineRule="auto"/>
        <w:ind w:firstLine="720"/>
        <w:rPr>
          <w:rFonts w:cstheme="minorHAnsi"/>
          <w:b/>
        </w:rPr>
      </w:pPr>
    </w:p>
    <w:p w14:paraId="4C7A4A01" w14:textId="77777777" w:rsidR="00505018" w:rsidRPr="00505018" w:rsidRDefault="00505018" w:rsidP="00971F21">
      <w:pPr>
        <w:spacing w:after="0" w:line="240" w:lineRule="auto"/>
        <w:sectPr w:rsidR="00505018" w:rsidRPr="00505018" w:rsidSect="000C1B1A">
          <w:footerReference w:type="default" r:id="rId78"/>
          <w:pgSz w:w="12240" w:h="15840"/>
          <w:pgMar w:top="1440" w:right="1440" w:bottom="1440" w:left="1440" w:header="720" w:footer="720" w:gutter="0"/>
          <w:cols w:space="720"/>
          <w:docGrid w:linePitch="360"/>
        </w:sectPr>
      </w:pPr>
      <w:r>
        <w:rPr>
          <w:rFonts w:cstheme="minorHAnsi"/>
          <w:b/>
        </w:rPr>
        <w:t>NOTE:</w:t>
      </w:r>
      <w:r>
        <w:rPr>
          <w:rFonts w:cstheme="minorHAnsi"/>
          <w:b/>
        </w:rPr>
        <w:tab/>
      </w:r>
      <w:r>
        <w:rPr>
          <w:rFonts w:cstheme="minorHAnsi"/>
        </w:rPr>
        <w:t>Ensure Body Substance Isolation precautions</w:t>
      </w:r>
    </w:p>
    <w:p w14:paraId="0A75E893" w14:textId="77777777" w:rsidR="004D7915" w:rsidRDefault="00313D1E" w:rsidP="00971F21">
      <w:pPr>
        <w:spacing w:after="0" w:line="240" w:lineRule="auto"/>
        <w:rPr>
          <w:b/>
        </w:rPr>
      </w:pPr>
      <w:r>
        <w:rPr>
          <w:b/>
        </w:rPr>
        <w:lastRenderedPageBreak/>
        <w:t>SHOCK / TRAUMA</w:t>
      </w:r>
    </w:p>
    <w:p w14:paraId="68680B91" w14:textId="77777777" w:rsidR="00E92ED4" w:rsidRDefault="00E92ED4" w:rsidP="00971F21">
      <w:pPr>
        <w:spacing w:after="0" w:line="240" w:lineRule="auto"/>
        <w:rPr>
          <w:b/>
        </w:rPr>
      </w:pPr>
    </w:p>
    <w:p w14:paraId="7A90B468" w14:textId="77777777" w:rsidR="00313D1E" w:rsidRDefault="00313D1E" w:rsidP="00971F21">
      <w:pPr>
        <w:spacing w:after="0" w:line="240" w:lineRule="auto"/>
        <w:rPr>
          <w:b/>
        </w:rPr>
      </w:pPr>
      <w:r>
        <w:rPr>
          <w:b/>
        </w:rPr>
        <w:t>412</w:t>
      </w:r>
      <w:r>
        <w:rPr>
          <w:b/>
        </w:rPr>
        <w:tab/>
        <w:t>Soft Tissue / Crush Injuries</w:t>
      </w:r>
    </w:p>
    <w:p w14:paraId="1C65E7DA" w14:textId="77777777" w:rsidR="00313D1E" w:rsidRDefault="00313D1E" w:rsidP="00971F21">
      <w:pPr>
        <w:spacing w:after="0" w:line="240" w:lineRule="auto"/>
        <w:rPr>
          <w:b/>
        </w:rPr>
      </w:pPr>
    </w:p>
    <w:p w14:paraId="0C7C6998" w14:textId="77777777" w:rsidR="00313D1E" w:rsidRDefault="00313D1E"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313D1E" w14:paraId="7C5387B3" w14:textId="77777777" w:rsidTr="00313D1E">
        <w:tc>
          <w:tcPr>
            <w:tcW w:w="9576" w:type="dxa"/>
          </w:tcPr>
          <w:p w14:paraId="1BEBA611" w14:textId="77777777" w:rsidR="00313D1E" w:rsidRDefault="00313D1E" w:rsidP="00971F21">
            <w:r>
              <w:t>Hypotension</w:t>
            </w:r>
          </w:p>
          <w:p w14:paraId="3A4E9658" w14:textId="77777777" w:rsidR="00313D1E" w:rsidRDefault="00313D1E" w:rsidP="00971F21">
            <w:r>
              <w:t>Past medical history</w:t>
            </w:r>
          </w:p>
          <w:p w14:paraId="73EA8256" w14:textId="77777777" w:rsidR="00313D1E" w:rsidRDefault="00313D1E" w:rsidP="00971F21">
            <w:r>
              <w:t>Deformity, swelling, tenderness, crepitus, open or closed fractures</w:t>
            </w:r>
          </w:p>
          <w:p w14:paraId="06970B51" w14:textId="77777777" w:rsidR="00313D1E" w:rsidRDefault="00313D1E" w:rsidP="00971F21">
            <w:r>
              <w:t>Hemorrhaging, lacerations, ecchymosis, instability</w:t>
            </w:r>
          </w:p>
          <w:p w14:paraId="6B99CF75" w14:textId="77777777" w:rsidR="00313D1E" w:rsidRDefault="00313D1E" w:rsidP="00971F21">
            <w:r>
              <w:t>Decreased function, pulses</w:t>
            </w:r>
          </w:p>
          <w:p w14:paraId="06B89BB7" w14:textId="77777777" w:rsidR="00313D1E" w:rsidRDefault="00313D1E" w:rsidP="00971F21">
            <w:r>
              <w:t>Loss of sensation of distal extremities</w:t>
            </w:r>
          </w:p>
          <w:p w14:paraId="733A77A5" w14:textId="77777777" w:rsidR="00313D1E" w:rsidRDefault="00313D1E" w:rsidP="00971F21">
            <w:r>
              <w:t>ETOH/drug use</w:t>
            </w:r>
          </w:p>
          <w:p w14:paraId="250CEFAD" w14:textId="77777777" w:rsidR="00283FE0" w:rsidRDefault="00283FE0" w:rsidP="00971F21">
            <w:r>
              <w:t>Mechanism of Injury</w:t>
            </w:r>
          </w:p>
        </w:tc>
      </w:tr>
    </w:tbl>
    <w:p w14:paraId="2B89E5A6" w14:textId="6974718D" w:rsidR="00904573" w:rsidRPr="00904573" w:rsidRDefault="00FE5113" w:rsidP="00904573">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2649618B" wp14:editId="7028D4B1">
                <wp:extent cx="647700" cy="219075"/>
                <wp:effectExtent l="9525" t="9525" r="16510" b="5080"/>
                <wp:docPr id="653"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60E91D91"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9618B" id="WordArt 170" o:spid="_x0000_s119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ADZ+KaXQIAAK0EAAAOAAAAAAAAAAAAAAAAAC4CAABkcnMvZTJvRG9jLnhtbFBL&#10;AQItABQABgAIAAAAIQCOSfXv2QAAAAQBAAAPAAAAAAAAAAAAAAAAALcEAABkcnMvZG93bnJldi54&#10;bWxQSwUGAAAAAAQABADzAAAAvQUAAAAA&#10;" filled="f" stroked="f">
                <o:lock v:ext="edit" shapetype="t"/>
                <v:textbox style="mso-fit-shape-to-text:t">
                  <w:txbxContent>
                    <w:p w14:paraId="60E91D91"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643BE273" w14:textId="77777777" w:rsidR="00904573" w:rsidRDefault="00904573" w:rsidP="007770B1">
      <w:pPr>
        <w:pStyle w:val="ListParagraph"/>
        <w:numPr>
          <w:ilvl w:val="0"/>
          <w:numId w:val="70"/>
        </w:numPr>
        <w:spacing w:after="0" w:line="240" w:lineRule="auto"/>
      </w:pPr>
      <w:r>
        <w:t>Oxygen and airway maintenance appropriate for patient’s condition</w:t>
      </w:r>
    </w:p>
    <w:p w14:paraId="686B4B1D" w14:textId="77777777" w:rsidR="00904573" w:rsidRDefault="00904573" w:rsidP="007770B1">
      <w:pPr>
        <w:pStyle w:val="ListParagraph"/>
        <w:numPr>
          <w:ilvl w:val="0"/>
          <w:numId w:val="70"/>
        </w:numPr>
        <w:spacing w:after="0" w:line="240" w:lineRule="auto"/>
      </w:pPr>
      <w:r>
        <w:t>C-Spine protection PRN</w:t>
      </w:r>
    </w:p>
    <w:p w14:paraId="772D829B" w14:textId="0DAC585A" w:rsidR="00904573" w:rsidRDefault="00904573" w:rsidP="007770B1">
      <w:pPr>
        <w:pStyle w:val="ListParagraph"/>
        <w:numPr>
          <w:ilvl w:val="0"/>
          <w:numId w:val="70"/>
        </w:numPr>
        <w:spacing w:after="0" w:line="240" w:lineRule="auto"/>
      </w:pPr>
      <w:r>
        <w:t xml:space="preserve">Control any </w:t>
      </w:r>
      <w:r w:rsidR="003C008A">
        <w:t>life-threatening</w:t>
      </w:r>
      <w:r>
        <w:t xml:space="preserve"> hemorrhaging</w:t>
      </w:r>
    </w:p>
    <w:p w14:paraId="27F863CE" w14:textId="77777777" w:rsidR="00904573" w:rsidRPr="00904573" w:rsidRDefault="00904573" w:rsidP="00654E6A">
      <w:pPr>
        <w:pStyle w:val="ListParagraph"/>
        <w:spacing w:after="0" w:line="240" w:lineRule="auto"/>
        <w:rPr>
          <w:b/>
          <w:color w:val="FF0000"/>
        </w:rPr>
      </w:pPr>
      <w:r>
        <w:rPr>
          <w:b/>
          <w:color w:val="FF0000"/>
        </w:rPr>
        <w:t>EMR STOP</w:t>
      </w:r>
    </w:p>
    <w:p w14:paraId="7F199419" w14:textId="7192D2A7" w:rsidR="00313D1E" w:rsidRDefault="00FE5113" w:rsidP="00971F21">
      <w:pPr>
        <w:shd w:val="clear" w:color="auto" w:fill="00B0F0"/>
        <w:spacing w:after="0" w:line="240" w:lineRule="auto"/>
        <w:ind w:left="720" w:hanging="720"/>
      </w:pPr>
      <w:r>
        <w:rPr>
          <w:noProof/>
        </w:rPr>
        <mc:AlternateContent>
          <mc:Choice Requires="wps">
            <w:drawing>
              <wp:inline distT="0" distB="0" distL="0" distR="0" wp14:anchorId="682FC7A1" wp14:editId="4FD32308">
                <wp:extent cx="647700" cy="209550"/>
                <wp:effectExtent l="0" t="0" r="0" b="0"/>
                <wp:docPr id="652"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09550"/>
                        </a:xfrm>
                        <a:prstGeom prst="rect">
                          <a:avLst/>
                        </a:prstGeom>
                        <a:extLst>
                          <a:ext uri="{AF507438-7753-43E0-B8FC-AC1667EBCBE1}">
                            <a14:hiddenEffects xmlns:a14="http://schemas.microsoft.com/office/drawing/2010/main">
                              <a:effectLst/>
                            </a14:hiddenEffects>
                          </a:ext>
                        </a:extLst>
                      </wps:spPr>
                      <wps:txbx>
                        <w:txbxContent>
                          <w:p w14:paraId="20D3110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FC7A1" id="WordArt 171" o:spid="_x0000_s1195" type="#_x0000_t202" style="width:51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pXgIAAK0EAAAOAAAAZHJzL2Uyb0RvYy54bWysVE2PmzAQvVfqf7B8T4Ak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" filled="f" stroked="f">
                <o:lock v:ext="edit" shapetype="t"/>
                <v:textbox style="mso-fit-shape-to-text:t">
                  <w:txbxContent>
                    <w:p w14:paraId="20D3110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EMR</w:t>
                      </w:r>
                    </w:p>
                  </w:txbxContent>
                </v:textbox>
                <w10:anchorlock/>
              </v:shape>
            </w:pict>
          </mc:Fallback>
        </mc:AlternateContent>
      </w:r>
    </w:p>
    <w:p w14:paraId="058CFD18" w14:textId="77777777" w:rsidR="00313D1E" w:rsidRDefault="00313D1E" w:rsidP="007770B1">
      <w:pPr>
        <w:pStyle w:val="ListParagraph"/>
        <w:numPr>
          <w:ilvl w:val="0"/>
          <w:numId w:val="70"/>
        </w:numPr>
        <w:spacing w:after="0" w:line="240" w:lineRule="auto"/>
      </w:pPr>
      <w:r>
        <w:t>Other splints PRN, stabilize penetrating objects</w:t>
      </w:r>
    </w:p>
    <w:p w14:paraId="0CD6471B" w14:textId="77777777" w:rsidR="00904573" w:rsidRDefault="00904573" w:rsidP="007770B1">
      <w:pPr>
        <w:pStyle w:val="ListParagraph"/>
        <w:numPr>
          <w:ilvl w:val="0"/>
          <w:numId w:val="70"/>
        </w:numPr>
        <w:spacing w:after="0" w:line="240" w:lineRule="auto"/>
      </w:pPr>
      <w:r>
        <w:t>Pulse oximetry</w:t>
      </w:r>
    </w:p>
    <w:p w14:paraId="137291EE" w14:textId="77777777" w:rsidR="00313D1E" w:rsidRDefault="00313D1E" w:rsidP="00654E6A">
      <w:pPr>
        <w:pStyle w:val="ListParagraph"/>
        <w:spacing w:after="0" w:line="240" w:lineRule="auto"/>
        <w:rPr>
          <w:b/>
          <w:color w:val="FF0000"/>
        </w:rPr>
      </w:pPr>
      <w:r w:rsidRPr="00F43417">
        <w:rPr>
          <w:b/>
          <w:color w:val="FF0000"/>
        </w:rPr>
        <w:t>EMT STOP</w:t>
      </w:r>
    </w:p>
    <w:p w14:paraId="2D551700" w14:textId="0D2E9DCD" w:rsidR="00E92ED4" w:rsidRPr="00E92ED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C0A618B" wp14:editId="14A14CE1">
                <wp:extent cx="876300" cy="209550"/>
                <wp:effectExtent l="0" t="0" r="0" b="0"/>
                <wp:docPr id="651"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209550"/>
                        </a:xfrm>
                        <a:prstGeom prst="rect">
                          <a:avLst/>
                        </a:prstGeom>
                        <a:extLst>
                          <a:ext uri="{AF507438-7753-43E0-B8FC-AC1667EBCBE1}">
                            <a14:hiddenEffects xmlns:a14="http://schemas.microsoft.com/office/drawing/2010/main">
                              <a:effectLst/>
                            </a14:hiddenEffects>
                          </a:ext>
                        </a:extLst>
                      </wps:spPr>
                      <wps:txbx>
                        <w:txbxContent>
                          <w:p w14:paraId="05CC6F3F"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A618B" id="WordArt 172" o:spid="_x0000_s1196" type="#_x0000_t202" style="width:6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VXQIAAK0EAAAOAAAAZHJzL2Uyb0RvYy54bWysVE2PmzAQvVfqf7B8T4Ak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" filled="f" stroked="f">
                <o:lock v:ext="edit" shapetype="t"/>
                <v:textbox style="mso-fit-shape-to-text:t">
                  <w:txbxContent>
                    <w:p w14:paraId="05CC6F3F"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460360A" w14:textId="4BC5FADC" w:rsidR="00E92ED4" w:rsidRDefault="00E92ED4" w:rsidP="007770B1">
      <w:pPr>
        <w:pStyle w:val="ListParagraph"/>
        <w:numPr>
          <w:ilvl w:val="0"/>
          <w:numId w:val="70"/>
        </w:numPr>
        <w:spacing w:after="0" w:line="240" w:lineRule="auto"/>
      </w:pPr>
      <w:r>
        <w:t xml:space="preserve">INT or IV, NS LR,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6A05EBB5" w14:textId="77777777" w:rsidR="00E92ED4" w:rsidRPr="00E92ED4" w:rsidRDefault="002200A7" w:rsidP="00654E6A">
      <w:pPr>
        <w:pStyle w:val="ListParagraph"/>
        <w:spacing w:after="0" w:line="240" w:lineRule="auto"/>
        <w:rPr>
          <w:b/>
          <w:color w:val="FF0000"/>
        </w:rPr>
      </w:pPr>
      <w:r>
        <w:rPr>
          <w:b/>
          <w:color w:val="FF0000"/>
        </w:rPr>
        <w:t>AEMT</w:t>
      </w:r>
      <w:r w:rsidR="00E92ED4">
        <w:rPr>
          <w:b/>
          <w:color w:val="FF0000"/>
        </w:rPr>
        <w:t xml:space="preserve"> STOP</w:t>
      </w:r>
    </w:p>
    <w:p w14:paraId="003062F0" w14:textId="6ED0766D" w:rsidR="00313D1E"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54CB876" wp14:editId="3FFB3423">
                <wp:extent cx="1285875" cy="209550"/>
                <wp:effectExtent l="0" t="0" r="0" b="0"/>
                <wp:docPr id="650"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5875" cy="209550"/>
                        </a:xfrm>
                        <a:prstGeom prst="rect">
                          <a:avLst/>
                        </a:prstGeom>
                        <a:extLst>
                          <a:ext uri="{AF507438-7753-43E0-B8FC-AC1667EBCBE1}">
                            <a14:hiddenEffects xmlns:a14="http://schemas.microsoft.com/office/drawing/2010/main">
                              <a:effectLst/>
                            </a14:hiddenEffects>
                          </a:ext>
                        </a:extLst>
                      </wps:spPr>
                      <wps:txbx>
                        <w:txbxContent>
                          <w:p w14:paraId="613BD02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CB876" id="WordArt 173" o:spid="_x0000_s1197" type="#_x0000_t202" style="width:101.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" filled="f" stroked="f">
                <o:lock v:ext="edit" shapetype="t"/>
                <v:textbox style="mso-fit-shape-to-text:t">
                  <w:txbxContent>
                    <w:p w14:paraId="613BD02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B503F0B" w14:textId="77777777" w:rsidR="00313D1E" w:rsidRDefault="00904573" w:rsidP="007770B1">
      <w:pPr>
        <w:pStyle w:val="ListParagraph"/>
        <w:numPr>
          <w:ilvl w:val="0"/>
          <w:numId w:val="70"/>
        </w:numPr>
        <w:spacing w:after="0" w:line="240" w:lineRule="auto"/>
      </w:pPr>
      <w:r>
        <w:t>12 Lead EKG transmit if appropriate</w:t>
      </w:r>
    </w:p>
    <w:p w14:paraId="308F6922" w14:textId="27C61FB5" w:rsidR="007E4104" w:rsidRDefault="007E4104" w:rsidP="007770B1">
      <w:pPr>
        <w:pStyle w:val="ListParagraph"/>
        <w:numPr>
          <w:ilvl w:val="0"/>
          <w:numId w:val="70"/>
        </w:numPr>
        <w:spacing w:after="0" w:line="240" w:lineRule="auto"/>
      </w:pPr>
      <w:r>
        <w:t xml:space="preserve">Trauma: </w:t>
      </w:r>
      <w:r w:rsidRPr="00F43417">
        <w:rPr>
          <w:b/>
        </w:rPr>
        <w:t>Isolated extremity trauma only</w:t>
      </w:r>
      <w:r w:rsidR="00FE4516">
        <w:rPr>
          <w:b/>
        </w:rPr>
        <w:t xml:space="preserve"> – consider tourniquet </w:t>
      </w:r>
      <w:r w:rsidR="007C5DCF">
        <w:rPr>
          <w:b/>
        </w:rPr>
        <w:t xml:space="preserve">or </w:t>
      </w:r>
      <w:r w:rsidR="003C008A">
        <w:rPr>
          <w:b/>
        </w:rPr>
        <w:t>hemorrhage</w:t>
      </w:r>
      <w:r w:rsidR="007C5DCF">
        <w:rPr>
          <w:b/>
        </w:rPr>
        <w:t xml:space="preserve"> control clamp </w:t>
      </w:r>
      <w:r w:rsidR="00FE4516">
        <w:rPr>
          <w:b/>
        </w:rPr>
        <w:t>use</w:t>
      </w:r>
      <w:r w:rsidR="00662B4D">
        <w:rPr>
          <w:b/>
        </w:rPr>
        <w:t xml:space="preserve">. </w:t>
      </w:r>
      <w:r w:rsidR="007C5DCF">
        <w:rPr>
          <w:b/>
        </w:rPr>
        <w:t>(</w:t>
      </w:r>
      <w:r w:rsidR="00662B4D" w:rsidRPr="009045AD">
        <w:rPr>
          <w:rFonts w:cstheme="minorHAnsi"/>
          <w:b/>
        </w:rPr>
        <w:t>iTClamp may be used on scalp lacerations as well.</w:t>
      </w:r>
      <w:r w:rsidR="007C5DCF">
        <w:rPr>
          <w:rFonts w:cstheme="minorHAnsi"/>
          <w:b/>
        </w:rPr>
        <w:t>)</w:t>
      </w:r>
    </w:p>
    <w:p w14:paraId="08C100F1" w14:textId="77777777" w:rsidR="007E4104" w:rsidRDefault="007E4104" w:rsidP="007770B1">
      <w:pPr>
        <w:pStyle w:val="ListParagraph"/>
        <w:numPr>
          <w:ilvl w:val="1"/>
          <w:numId w:val="70"/>
        </w:numPr>
        <w:spacing w:after="0" w:line="240" w:lineRule="auto"/>
      </w:pPr>
      <w:r>
        <w:t>If systolic BP &gt;90 mmHg or peds normal range for age,</w:t>
      </w:r>
    </w:p>
    <w:p w14:paraId="6F4DCAE1" w14:textId="77777777" w:rsidR="007E4104" w:rsidRDefault="007E4104" w:rsidP="007770B1">
      <w:pPr>
        <w:pStyle w:val="ListParagraph"/>
        <w:numPr>
          <w:ilvl w:val="2"/>
          <w:numId w:val="70"/>
        </w:numPr>
        <w:spacing w:after="0" w:line="240" w:lineRule="auto"/>
      </w:pPr>
      <w:r>
        <w:t>Consider pain medications per chart below</w:t>
      </w:r>
    </w:p>
    <w:p w14:paraId="166D15D3" w14:textId="77777777" w:rsidR="007E4104" w:rsidRDefault="007E4104" w:rsidP="007770B1">
      <w:pPr>
        <w:pStyle w:val="ListParagraph"/>
        <w:numPr>
          <w:ilvl w:val="2"/>
          <w:numId w:val="70"/>
        </w:numPr>
        <w:spacing w:after="0" w:line="240" w:lineRule="auto"/>
      </w:pPr>
      <w:r>
        <w:t>Cover open fractures/lacerations, check distal motor/sensory/pulse pre/post splinting, avoid unnecessary movement</w:t>
      </w:r>
    </w:p>
    <w:p w14:paraId="71EAEB55" w14:textId="37440A69" w:rsidR="007E4104" w:rsidRDefault="007E4104" w:rsidP="007770B1">
      <w:pPr>
        <w:pStyle w:val="ListParagraph"/>
        <w:numPr>
          <w:ilvl w:val="1"/>
          <w:numId w:val="70"/>
        </w:numPr>
        <w:spacing w:after="0" w:line="240" w:lineRule="auto"/>
      </w:pPr>
      <w:r>
        <w:t xml:space="preserve">If systolic BP &lt;90 mmHg, IV NS LR 20 </w:t>
      </w:r>
      <w:r w:rsidR="00CC4363">
        <w:t>mL</w:t>
      </w:r>
      <w:r>
        <w:t xml:space="preserve">/kg </w:t>
      </w:r>
      <w:r w:rsidRPr="00F43417">
        <w:rPr>
          <w:b/>
          <w:i/>
          <w:u w:val="single"/>
        </w:rPr>
        <w:t xml:space="preserve">(peds 20 </w:t>
      </w:r>
      <w:r w:rsidR="002929E7" w:rsidRPr="002929E7">
        <w:rPr>
          <w:b/>
          <w:i/>
          <w:u w:val="single"/>
        </w:rPr>
        <w:t>mL</w:t>
      </w:r>
      <w:r w:rsidRPr="00F43417">
        <w:rPr>
          <w:b/>
          <w:i/>
          <w:u w:val="single"/>
        </w:rPr>
        <w:t>/kg)</w:t>
      </w:r>
    </w:p>
    <w:p w14:paraId="5C53181C" w14:textId="77777777" w:rsidR="007E4104" w:rsidRPr="007E4104" w:rsidRDefault="007E4104" w:rsidP="007770B1">
      <w:pPr>
        <w:pStyle w:val="ListParagraph"/>
        <w:numPr>
          <w:ilvl w:val="1"/>
          <w:numId w:val="70"/>
        </w:numPr>
        <w:spacing w:after="0" w:line="240" w:lineRule="auto"/>
      </w:pPr>
      <w:r>
        <w:t>If patient pregnant: Isolated extremity trauma only</w:t>
      </w:r>
    </w:p>
    <w:p w14:paraId="7AD0CA4D" w14:textId="77777777" w:rsidR="00313D1E" w:rsidRDefault="007E4104" w:rsidP="007770B1">
      <w:pPr>
        <w:pStyle w:val="ListParagraph"/>
        <w:numPr>
          <w:ilvl w:val="3"/>
          <w:numId w:val="70"/>
        </w:numPr>
        <w:spacing w:after="0" w:line="240" w:lineRule="auto"/>
        <w:ind w:left="2160"/>
      </w:pPr>
      <w:r>
        <w:t>If past 1</w:t>
      </w:r>
      <w:r w:rsidRPr="00B843C2">
        <w:rPr>
          <w:vertAlign w:val="superscript"/>
        </w:rPr>
        <w:t>st</w:t>
      </w:r>
      <w:r>
        <w:t xml:space="preserve"> trimester and systolic BP &lt;90 mmHg contact Medical Control</w:t>
      </w:r>
    </w:p>
    <w:p w14:paraId="36EDEDE6" w14:textId="607D554E" w:rsidR="007E4104" w:rsidRDefault="007E4104" w:rsidP="007770B1">
      <w:pPr>
        <w:pStyle w:val="ListParagraph"/>
        <w:numPr>
          <w:ilvl w:val="3"/>
          <w:numId w:val="70"/>
        </w:numPr>
        <w:spacing w:after="0" w:line="240" w:lineRule="auto"/>
        <w:ind w:left="2160"/>
      </w:pPr>
      <w:r>
        <w:t xml:space="preserve">If systolic BP &lt;90 mmHg place patient in left lateral recumbent position, IV NS LR 20 </w:t>
      </w:r>
      <w:r w:rsidR="00CC4363">
        <w:t>mL</w:t>
      </w:r>
      <w:r>
        <w:t>/kg</w:t>
      </w:r>
    </w:p>
    <w:p w14:paraId="1CEC786F" w14:textId="2C96088A" w:rsidR="00F43417" w:rsidRDefault="007C5DCF" w:rsidP="00971F21">
      <w:pPr>
        <w:spacing w:after="0" w:line="240" w:lineRule="auto"/>
        <w:rPr>
          <w:b/>
        </w:rPr>
      </w:pPr>
      <w:r w:rsidRPr="007C5DCF">
        <w:rPr>
          <w:noProof/>
        </w:rPr>
        <w:drawing>
          <wp:inline distT="0" distB="0" distL="0" distR="0" wp14:anchorId="6B4D4BB9" wp14:editId="0F5EF5A4">
            <wp:extent cx="5943600" cy="787706"/>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36D508ED" w14:textId="77777777" w:rsidR="00F43417" w:rsidRDefault="00F43417" w:rsidP="00971F21">
      <w:pPr>
        <w:spacing w:after="0" w:line="240" w:lineRule="auto"/>
        <w:rPr>
          <w:b/>
        </w:rPr>
      </w:pPr>
    </w:p>
    <w:p w14:paraId="25C43455" w14:textId="77777777" w:rsidR="00B843C2" w:rsidRDefault="00B843C2" w:rsidP="00971F21">
      <w:pPr>
        <w:spacing w:after="0" w:line="240" w:lineRule="auto"/>
        <w:ind w:left="720" w:hanging="720"/>
        <w:rPr>
          <w:b/>
        </w:rPr>
      </w:pPr>
    </w:p>
    <w:p w14:paraId="73185840" w14:textId="77777777" w:rsidR="00B843C2" w:rsidRDefault="00B843C2" w:rsidP="00971F21">
      <w:pPr>
        <w:spacing w:after="0" w:line="240" w:lineRule="auto"/>
        <w:ind w:left="720" w:hanging="720"/>
        <w:rPr>
          <w:b/>
        </w:rPr>
      </w:pPr>
    </w:p>
    <w:p w14:paraId="07FE7202" w14:textId="77777777" w:rsidR="00B843C2" w:rsidRDefault="00F43417" w:rsidP="00971F21">
      <w:pPr>
        <w:spacing w:after="0" w:line="240" w:lineRule="auto"/>
        <w:ind w:left="720" w:hanging="720"/>
        <w:rPr>
          <w:b/>
        </w:rPr>
      </w:pPr>
      <w:r>
        <w:rPr>
          <w:b/>
        </w:rPr>
        <w:t>NOTE</w:t>
      </w:r>
      <w:r w:rsidR="00B843C2">
        <w:rPr>
          <w:b/>
        </w:rPr>
        <w:t>S</w:t>
      </w:r>
      <w:r>
        <w:rPr>
          <w:b/>
        </w:rPr>
        <w:t>:</w:t>
      </w:r>
      <w:r>
        <w:rPr>
          <w:b/>
        </w:rPr>
        <w:tab/>
      </w:r>
    </w:p>
    <w:p w14:paraId="476879CA" w14:textId="77777777" w:rsidR="00F43417" w:rsidRDefault="00F43417" w:rsidP="007770B1">
      <w:pPr>
        <w:pStyle w:val="ListParagraph"/>
        <w:numPr>
          <w:ilvl w:val="0"/>
          <w:numId w:val="199"/>
        </w:numPr>
        <w:spacing w:after="0" w:line="240" w:lineRule="auto"/>
        <w:sectPr w:rsidR="00F43417" w:rsidSect="000C1B1A">
          <w:footerReference w:type="default" r:id="rId80"/>
          <w:pgSz w:w="12240" w:h="15840"/>
          <w:pgMar w:top="1440" w:right="1440" w:bottom="1440" w:left="1440" w:header="720" w:footer="720" w:gutter="0"/>
          <w:cols w:space="720"/>
          <w:docGrid w:linePitch="360"/>
        </w:sectPr>
      </w:pPr>
      <w:r>
        <w:t>Cervical spine</w:t>
      </w:r>
      <w:r w:rsidR="00B843C2">
        <w:t xml:space="preserve"> protection</w:t>
      </w:r>
      <w:r>
        <w:t xml:space="preserve"> is not necessary in patients suffering penetrating trauma (stab or gunshot wound) below the nipple line </w:t>
      </w:r>
      <w:r w:rsidRPr="00B843C2">
        <w:rPr>
          <w:b/>
        </w:rPr>
        <w:t>AND</w:t>
      </w:r>
      <w:r>
        <w:t xml:space="preserve"> no evidence of spinal or head injury.  Do not delay transport of patients meeting these criteria for immobilization.</w:t>
      </w:r>
    </w:p>
    <w:p w14:paraId="0E1503AB" w14:textId="77777777" w:rsidR="00F43417" w:rsidRDefault="00A47D04" w:rsidP="00971F21">
      <w:pPr>
        <w:spacing w:after="0" w:line="240" w:lineRule="auto"/>
        <w:ind w:left="720" w:hanging="720"/>
        <w:rPr>
          <w:b/>
        </w:rPr>
      </w:pPr>
      <w:r>
        <w:rPr>
          <w:b/>
        </w:rPr>
        <w:lastRenderedPageBreak/>
        <w:t>SHOCK / TRAUMA</w:t>
      </w:r>
    </w:p>
    <w:p w14:paraId="573A5CF5" w14:textId="77777777" w:rsidR="00A47D04" w:rsidRDefault="00A47D04" w:rsidP="00971F21">
      <w:pPr>
        <w:spacing w:after="0" w:line="240" w:lineRule="auto"/>
        <w:ind w:left="720" w:hanging="720"/>
        <w:rPr>
          <w:b/>
        </w:rPr>
      </w:pPr>
    </w:p>
    <w:p w14:paraId="750D18CA" w14:textId="77777777" w:rsidR="00A47D04" w:rsidRDefault="00A47D04" w:rsidP="00971F21">
      <w:pPr>
        <w:spacing w:after="0" w:line="240" w:lineRule="auto"/>
        <w:rPr>
          <w:b/>
        </w:rPr>
      </w:pPr>
      <w:r>
        <w:rPr>
          <w:b/>
        </w:rPr>
        <w:t>413</w:t>
      </w:r>
      <w:r>
        <w:rPr>
          <w:b/>
        </w:rPr>
        <w:tab/>
        <w:t>Spinal Cord Injuries</w:t>
      </w:r>
    </w:p>
    <w:p w14:paraId="127CEBE8" w14:textId="77777777" w:rsidR="00A47D04" w:rsidRDefault="00A47D04" w:rsidP="00971F21">
      <w:pPr>
        <w:spacing w:after="0" w:line="240" w:lineRule="auto"/>
        <w:rPr>
          <w:b/>
        </w:rPr>
      </w:pPr>
    </w:p>
    <w:p w14:paraId="5D72D3C2" w14:textId="77777777" w:rsidR="00A47D04" w:rsidRDefault="00A47D04"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47D04" w14:paraId="62F8569C" w14:textId="77777777" w:rsidTr="00A47D04">
        <w:tc>
          <w:tcPr>
            <w:tcW w:w="9576" w:type="dxa"/>
          </w:tcPr>
          <w:p w14:paraId="1932A753" w14:textId="77777777" w:rsidR="00A47D04" w:rsidRDefault="00A47D04" w:rsidP="00971F21">
            <w:r>
              <w:t>Hypotension without actual volume loss</w:t>
            </w:r>
          </w:p>
          <w:p w14:paraId="4749D991" w14:textId="77777777" w:rsidR="00A47D04" w:rsidRDefault="00A47D04" w:rsidP="00971F21">
            <w:r>
              <w:t>Warm/flushed skin despite hypotension</w:t>
            </w:r>
          </w:p>
          <w:p w14:paraId="772C7547" w14:textId="77777777" w:rsidR="00A47D04" w:rsidRDefault="00A47D04" w:rsidP="00971F21">
            <w:r>
              <w:t>Paralysis</w:t>
            </w:r>
          </w:p>
          <w:p w14:paraId="7F9C0A51" w14:textId="77777777" w:rsidR="00A47D04" w:rsidRDefault="00A47D04" w:rsidP="00971F21">
            <w:r>
              <w:t>Loss of reflexes</w:t>
            </w:r>
          </w:p>
          <w:p w14:paraId="2044CA6D" w14:textId="77777777" w:rsidR="00A47D04" w:rsidRDefault="00A47D04" w:rsidP="00971F21">
            <w:r>
              <w:t>Posturing</w:t>
            </w:r>
          </w:p>
          <w:p w14:paraId="0A167AF6" w14:textId="77777777" w:rsidR="00A47D04" w:rsidRDefault="00A47D04" w:rsidP="00971F21">
            <w:r>
              <w:t>Priapism</w:t>
            </w:r>
          </w:p>
          <w:p w14:paraId="1B77EE29" w14:textId="77777777" w:rsidR="00A47D04" w:rsidRDefault="00BD616E" w:rsidP="00971F21">
            <w:r>
              <w:t>Diaphragmatic</w:t>
            </w:r>
            <w:r w:rsidR="00A47D04">
              <w:t xml:space="preserve"> breathing</w:t>
            </w:r>
          </w:p>
        </w:tc>
      </w:tr>
    </w:tbl>
    <w:p w14:paraId="6C1F95F5" w14:textId="5F8A6C2B" w:rsidR="00B843C2" w:rsidRPr="00B843C2" w:rsidRDefault="00FE5113" w:rsidP="00B843C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9024AC0" wp14:editId="1F4CC767">
                <wp:extent cx="647700" cy="219075"/>
                <wp:effectExtent l="9525" t="9525" r="16510" b="5080"/>
                <wp:docPr id="649"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6BD6E81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24AC0" id="WordArt 174" o:spid="_x0000_s1198"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Pm2TsBcAgAArQQAAA4AAAAAAAAAAAAAAAAALgIAAGRycy9lMm9Eb2MueG1sUEsB&#10;Ai0AFAAGAAgAAAAhAI5J9e/ZAAAABAEAAA8AAAAAAAAAAAAAAAAAtgQAAGRycy9kb3ducmV2Lnht&#10;bFBLBQYAAAAABAAEAPMAAAC8BQAAAAA=&#10;" filled="f" stroked="f">
                <o:lock v:ext="edit" shapetype="t"/>
                <v:textbox style="mso-fit-shape-to-text:t">
                  <w:txbxContent>
                    <w:p w14:paraId="6BD6E81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2C8B871" w14:textId="77777777" w:rsidR="00B843C2" w:rsidRDefault="00B843C2" w:rsidP="007770B1">
      <w:pPr>
        <w:pStyle w:val="ListParagraph"/>
        <w:numPr>
          <w:ilvl w:val="0"/>
          <w:numId w:val="71"/>
        </w:numPr>
        <w:spacing w:after="0" w:line="240" w:lineRule="auto"/>
      </w:pPr>
      <w:r>
        <w:t>Oxygen and airway maintenance appropriate for the patient’s condition</w:t>
      </w:r>
    </w:p>
    <w:p w14:paraId="395871D6" w14:textId="77777777" w:rsidR="00B843C2" w:rsidRDefault="00B843C2" w:rsidP="007770B1">
      <w:pPr>
        <w:pStyle w:val="ListParagraph"/>
        <w:numPr>
          <w:ilvl w:val="0"/>
          <w:numId w:val="71"/>
        </w:numPr>
        <w:spacing w:after="0" w:line="240" w:lineRule="auto"/>
      </w:pPr>
      <w:r>
        <w:t>C-Spine protection</w:t>
      </w:r>
    </w:p>
    <w:p w14:paraId="1113EDB8" w14:textId="77777777" w:rsidR="00B843C2" w:rsidRDefault="00B843C2" w:rsidP="007770B1">
      <w:pPr>
        <w:pStyle w:val="ListParagraph"/>
        <w:numPr>
          <w:ilvl w:val="0"/>
          <w:numId w:val="71"/>
        </w:numPr>
        <w:spacing w:after="0" w:line="240" w:lineRule="auto"/>
      </w:pPr>
      <w:r>
        <w:t>Control hemorrhaging</w:t>
      </w:r>
    </w:p>
    <w:p w14:paraId="4493708E" w14:textId="77777777" w:rsidR="00B843C2" w:rsidRPr="00654E6A" w:rsidRDefault="007C5DCF" w:rsidP="00654E6A">
      <w:pPr>
        <w:spacing w:after="0" w:line="240" w:lineRule="auto"/>
        <w:ind w:left="720"/>
        <w:rPr>
          <w:b/>
          <w:color w:val="FF0000"/>
        </w:rPr>
      </w:pPr>
      <w:r>
        <w:rPr>
          <w:b/>
          <w:color w:val="FF0000"/>
        </w:rPr>
        <w:t>EMR STOP</w:t>
      </w:r>
    </w:p>
    <w:p w14:paraId="6751C0B7" w14:textId="28AC7067" w:rsidR="00A47D04" w:rsidRDefault="00FE5113" w:rsidP="00971F21">
      <w:pPr>
        <w:shd w:val="clear" w:color="auto" w:fill="00B0F0"/>
        <w:spacing w:after="0" w:line="240" w:lineRule="auto"/>
        <w:ind w:left="720" w:hanging="720"/>
      </w:pPr>
      <w:r>
        <w:rPr>
          <w:noProof/>
        </w:rPr>
        <mc:AlternateContent>
          <mc:Choice Requires="wps">
            <w:drawing>
              <wp:inline distT="0" distB="0" distL="0" distR="0" wp14:anchorId="77FA8E19" wp14:editId="38A4208B">
                <wp:extent cx="600075" cy="209550"/>
                <wp:effectExtent l="0" t="0" r="0" b="0"/>
                <wp:docPr id="648" name="WordArt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57BB1E0F"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A8E19" id="WordArt 175" o:spid="_x0000_s1199"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" filled="f" stroked="f">
                <o:lock v:ext="edit" shapetype="t"/>
                <v:textbox style="mso-fit-shape-to-text:t">
                  <w:txbxContent>
                    <w:p w14:paraId="57BB1E0F"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465B111C" w14:textId="77777777" w:rsidR="00B843C2" w:rsidRDefault="00B843C2" w:rsidP="007770B1">
      <w:pPr>
        <w:pStyle w:val="ListParagraph"/>
        <w:numPr>
          <w:ilvl w:val="0"/>
          <w:numId w:val="71"/>
        </w:numPr>
        <w:spacing w:after="0" w:line="240" w:lineRule="auto"/>
      </w:pPr>
      <w:r>
        <w:t>Pulse oximetry</w:t>
      </w:r>
    </w:p>
    <w:p w14:paraId="2EAC36D7" w14:textId="77777777" w:rsidR="00A47D04" w:rsidRDefault="00A47D04" w:rsidP="00654E6A">
      <w:pPr>
        <w:pStyle w:val="ListParagraph"/>
        <w:spacing w:after="0" w:line="240" w:lineRule="auto"/>
        <w:rPr>
          <w:b/>
          <w:color w:val="FF0000"/>
        </w:rPr>
      </w:pPr>
      <w:r w:rsidRPr="00A47D04">
        <w:rPr>
          <w:b/>
          <w:color w:val="FF0000"/>
        </w:rPr>
        <w:t>EMT STOP</w:t>
      </w:r>
    </w:p>
    <w:p w14:paraId="1FC09D84" w14:textId="4325A438" w:rsidR="00E92ED4" w:rsidRPr="00E92ED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22A59EE" wp14:editId="54531BEF">
                <wp:extent cx="781050" cy="209550"/>
                <wp:effectExtent l="0" t="0" r="0" b="0"/>
                <wp:docPr id="647" name="WordArt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1050" cy="209550"/>
                        </a:xfrm>
                        <a:prstGeom prst="rect">
                          <a:avLst/>
                        </a:prstGeom>
                        <a:extLst>
                          <a:ext uri="{AF507438-7753-43E0-B8FC-AC1667EBCBE1}">
                            <a14:hiddenEffects xmlns:a14="http://schemas.microsoft.com/office/drawing/2010/main">
                              <a:effectLst/>
                            </a14:hiddenEffects>
                          </a:ext>
                        </a:extLst>
                      </wps:spPr>
                      <wps:txbx>
                        <w:txbxContent>
                          <w:p w14:paraId="21EF141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A59EE" id="WordArt 176" o:spid="_x0000_s1200" type="#_x0000_t202" style="width:6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" filled="f" stroked="f">
                <o:lock v:ext="edit" shapetype="t"/>
                <v:textbox style="mso-fit-shape-to-text:t">
                  <w:txbxContent>
                    <w:p w14:paraId="21EF141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3B678867" w14:textId="2EAB9389" w:rsidR="00E92ED4" w:rsidRDefault="00E92ED4" w:rsidP="007770B1">
      <w:pPr>
        <w:pStyle w:val="ListParagraph"/>
        <w:numPr>
          <w:ilvl w:val="0"/>
          <w:numId w:val="71"/>
        </w:numPr>
        <w:spacing w:after="0" w:line="240" w:lineRule="auto"/>
      </w:pPr>
      <w:r>
        <w:t xml:space="preserve">IV fluid NS LR, if hypotensive bolus 20 </w:t>
      </w:r>
      <w:r w:rsidR="00CC4363">
        <w:t>mL</w:t>
      </w:r>
      <w:r>
        <w:t>/kg (repeat bolus once if needed)</w:t>
      </w:r>
    </w:p>
    <w:p w14:paraId="0DE89AC8" w14:textId="77777777" w:rsidR="00E92ED4" w:rsidRPr="00E92ED4" w:rsidRDefault="002200A7" w:rsidP="00654E6A">
      <w:pPr>
        <w:pStyle w:val="ListParagraph"/>
        <w:spacing w:after="0" w:line="240" w:lineRule="auto"/>
        <w:rPr>
          <w:b/>
          <w:color w:val="FF0000"/>
        </w:rPr>
      </w:pPr>
      <w:r>
        <w:rPr>
          <w:b/>
          <w:color w:val="FF0000"/>
        </w:rPr>
        <w:t>AEMT</w:t>
      </w:r>
      <w:r w:rsidR="00E92ED4">
        <w:rPr>
          <w:b/>
          <w:color w:val="FF0000"/>
        </w:rPr>
        <w:t xml:space="preserve"> STOP</w:t>
      </w:r>
    </w:p>
    <w:p w14:paraId="2F86A973" w14:textId="64B544CE" w:rsidR="00A47D04"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DC8DB40" wp14:editId="2F1BD63E">
                <wp:extent cx="1247775" cy="209550"/>
                <wp:effectExtent l="0" t="0" r="0" b="0"/>
                <wp:docPr id="646"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27B1F75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8DB40" id="WordArt 177" o:spid="_x0000_s1201"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" filled="f" stroked="f">
                <o:lock v:ext="edit" shapetype="t"/>
                <v:textbox style="mso-fit-shape-to-text:t">
                  <w:txbxContent>
                    <w:p w14:paraId="27B1F75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C1F5C7E" w14:textId="77777777" w:rsidR="00A47D04" w:rsidRDefault="00B843C2" w:rsidP="007770B1">
      <w:pPr>
        <w:pStyle w:val="ListParagraph"/>
        <w:numPr>
          <w:ilvl w:val="0"/>
          <w:numId w:val="71"/>
        </w:numPr>
        <w:spacing w:after="0" w:line="240" w:lineRule="auto"/>
      </w:pPr>
      <w:r>
        <w:t>12 Lead EKG, transmit if appropriate</w:t>
      </w:r>
    </w:p>
    <w:p w14:paraId="3A2C450F" w14:textId="77777777" w:rsidR="00A47D04" w:rsidRDefault="00A47D04" w:rsidP="00971F21">
      <w:pPr>
        <w:spacing w:after="0" w:line="240" w:lineRule="auto"/>
        <w:ind w:left="720" w:hanging="720"/>
        <w:rPr>
          <w:b/>
          <w:color w:val="FF0000"/>
        </w:rPr>
      </w:pPr>
    </w:p>
    <w:p w14:paraId="4F6230E2" w14:textId="77777777" w:rsidR="00A47D04" w:rsidRDefault="00A47D04" w:rsidP="00971F21">
      <w:pPr>
        <w:spacing w:after="0" w:line="240" w:lineRule="auto"/>
        <w:ind w:left="720" w:hanging="720"/>
        <w:rPr>
          <w:u w:val="single"/>
        </w:rPr>
      </w:pPr>
      <w:r>
        <w:rPr>
          <w:u w:val="single"/>
        </w:rPr>
        <w:t>Treatment – Protocol</w:t>
      </w:r>
    </w:p>
    <w:p w14:paraId="04FA1F2E" w14:textId="2898BA03" w:rsidR="00A837A5" w:rsidRDefault="00B843C2" w:rsidP="00B843C2">
      <w:pPr>
        <w:spacing w:after="0" w:line="240" w:lineRule="auto"/>
        <w:ind w:left="720" w:hanging="720"/>
      </w:pPr>
      <w:r>
        <w:t>Contact Medical Control and c</w:t>
      </w:r>
      <w:r w:rsidR="00A47D04">
        <w:t xml:space="preserve">onsider </w:t>
      </w:r>
      <w:r w:rsidR="00B97507">
        <w:t>DOPamine</w:t>
      </w:r>
      <w:r w:rsidR="00A47D04">
        <w:t xml:space="preserve"> </w:t>
      </w:r>
      <w:r w:rsidR="003C3C2B">
        <w:t>2-20</w:t>
      </w:r>
      <w:r w:rsidR="00A47D04">
        <w:t xml:space="preserve"> </w:t>
      </w:r>
      <w:r w:rsidR="00166712">
        <w:rPr>
          <w:rFonts w:cstheme="minorHAnsi"/>
        </w:rPr>
        <w:t>mcg</w:t>
      </w:r>
      <w:r w:rsidR="00A47D04">
        <w:t>/kg/min then titrated</w:t>
      </w:r>
    </w:p>
    <w:p w14:paraId="416EF7D5" w14:textId="3480985C" w:rsidR="00A62204" w:rsidRDefault="00A62204" w:rsidP="00B843C2">
      <w:pPr>
        <w:spacing w:after="0" w:line="240" w:lineRule="auto"/>
        <w:ind w:left="720" w:hanging="720"/>
      </w:pPr>
      <w:r w:rsidRPr="00FA7F2E">
        <w:rPr>
          <w:b/>
        </w:rPr>
        <w:t>OPTIONAL:</w:t>
      </w:r>
      <w:r w:rsidRPr="006B1606">
        <w:t xml:space="preserve"> Adult EPINEPHrine </w:t>
      </w:r>
      <w:r w:rsidR="0089301A">
        <w:t>2-10</w:t>
      </w:r>
      <w:r w:rsidRPr="006B1606">
        <w:t xml:space="preserve"> mcg/min,</w:t>
      </w:r>
      <w:r>
        <w:rPr>
          <w:b/>
        </w:rPr>
        <w:t xml:space="preserve"> </w:t>
      </w:r>
      <w:r w:rsidRPr="00AA2677">
        <w:rPr>
          <w:b/>
          <w:i/>
          <w:u w:val="single"/>
        </w:rPr>
        <w:t xml:space="preserve">(peds </w:t>
      </w:r>
      <w:r w:rsidR="009D40A2">
        <w:rPr>
          <w:b/>
          <w:i/>
          <w:u w:val="single"/>
        </w:rPr>
        <w:t>0.1-1 mcg</w:t>
      </w:r>
      <w:r w:rsidRPr="00AA2677">
        <w:rPr>
          <w:b/>
          <w:i/>
          <w:u w:val="single"/>
        </w:rPr>
        <w:t>/kg/min)</w:t>
      </w:r>
    </w:p>
    <w:p w14:paraId="340F01A8" w14:textId="77777777" w:rsidR="00A62204" w:rsidRDefault="00A62204" w:rsidP="00B843C2">
      <w:pPr>
        <w:spacing w:after="0" w:line="240" w:lineRule="auto"/>
        <w:ind w:left="720" w:hanging="720"/>
        <w:sectPr w:rsidR="00A62204" w:rsidSect="000C1B1A">
          <w:footerReference w:type="default" r:id="rId81"/>
          <w:pgSz w:w="12240" w:h="15840"/>
          <w:pgMar w:top="1440" w:right="1440" w:bottom="1440" w:left="1440" w:header="720" w:footer="720" w:gutter="0"/>
          <w:cols w:space="720"/>
          <w:docGrid w:linePitch="360"/>
        </w:sectPr>
      </w:pPr>
    </w:p>
    <w:p w14:paraId="0A8AC95B" w14:textId="77777777" w:rsidR="00A47D04" w:rsidRDefault="00A837A5" w:rsidP="00971F21">
      <w:pPr>
        <w:spacing w:after="0" w:line="240" w:lineRule="auto"/>
        <w:ind w:left="720" w:hanging="720"/>
        <w:rPr>
          <w:b/>
        </w:rPr>
      </w:pPr>
      <w:r>
        <w:rPr>
          <w:b/>
        </w:rPr>
        <w:lastRenderedPageBreak/>
        <w:t>SHOCK / TRAUMA</w:t>
      </w:r>
    </w:p>
    <w:p w14:paraId="095B70E4" w14:textId="77777777" w:rsidR="00A837A5" w:rsidRDefault="00A837A5" w:rsidP="00971F21">
      <w:pPr>
        <w:spacing w:after="0" w:line="240" w:lineRule="auto"/>
        <w:ind w:left="720" w:hanging="720"/>
        <w:rPr>
          <w:b/>
        </w:rPr>
      </w:pPr>
    </w:p>
    <w:p w14:paraId="1406A396" w14:textId="77777777" w:rsidR="00A837A5" w:rsidRDefault="00A837A5" w:rsidP="00971F21">
      <w:pPr>
        <w:spacing w:after="0" w:line="240" w:lineRule="auto"/>
        <w:ind w:left="720" w:hanging="720"/>
        <w:rPr>
          <w:b/>
        </w:rPr>
      </w:pPr>
      <w:r>
        <w:rPr>
          <w:b/>
        </w:rPr>
        <w:t>414</w:t>
      </w:r>
      <w:r>
        <w:rPr>
          <w:b/>
        </w:rPr>
        <w:tab/>
        <w:t>Traumatic Cardiac Arrest</w:t>
      </w:r>
    </w:p>
    <w:p w14:paraId="5DBE7347" w14:textId="77777777" w:rsidR="00A837A5" w:rsidRDefault="00A837A5" w:rsidP="00971F21">
      <w:pPr>
        <w:spacing w:after="0" w:line="240" w:lineRule="auto"/>
        <w:ind w:left="720" w:hanging="720"/>
        <w:rPr>
          <w:b/>
        </w:rPr>
      </w:pPr>
    </w:p>
    <w:p w14:paraId="6E595710" w14:textId="77777777" w:rsidR="00A837A5" w:rsidRDefault="00A837A5"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9332"/>
      </w:tblGrid>
      <w:tr w:rsidR="00A837A5" w14:paraId="381ECB2C" w14:textId="77777777" w:rsidTr="00A837A5">
        <w:tc>
          <w:tcPr>
            <w:tcW w:w="9540" w:type="dxa"/>
          </w:tcPr>
          <w:p w14:paraId="746DECB5" w14:textId="77777777" w:rsidR="00A837A5" w:rsidRDefault="00A837A5" w:rsidP="00971F21">
            <w:r>
              <w:t>Cardiac arrest secondary to trauma</w:t>
            </w:r>
          </w:p>
        </w:tc>
      </w:tr>
    </w:tbl>
    <w:p w14:paraId="106534B9" w14:textId="2CF44D1E" w:rsidR="00B843C2" w:rsidRPr="00B843C2" w:rsidRDefault="00FE5113" w:rsidP="00B843C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D8FED48" wp14:editId="0C943650">
                <wp:extent cx="647700" cy="219075"/>
                <wp:effectExtent l="9525" t="9525" r="16510" b="5080"/>
                <wp:docPr id="645" name="WordArt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7B81D33F"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FED48" id="WordArt 178" o:spid="_x0000_s1202"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BSXAIAAK0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JVUUFJcAgAArQQAAA4AAAAAAAAAAAAAAAAALgIAAGRycy9lMm9Eb2MueG1sUEsB&#10;Ai0AFAAGAAgAAAAhAI5J9e/ZAAAABAEAAA8AAAAAAAAAAAAAAAAAtgQAAGRycy9kb3ducmV2Lnht&#10;bFBLBQYAAAAABAAEAPMAAAC8BQAAAAA=&#10;" filled="f" stroked="f">
                <o:lock v:ext="edit" shapetype="t"/>
                <v:textbox style="mso-fit-shape-to-text:t">
                  <w:txbxContent>
                    <w:p w14:paraId="7B81D33F"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5A4599A" w14:textId="77777777" w:rsidR="00B843C2" w:rsidRDefault="00B843C2" w:rsidP="007770B1">
      <w:pPr>
        <w:pStyle w:val="ListParagraph"/>
        <w:numPr>
          <w:ilvl w:val="0"/>
          <w:numId w:val="72"/>
        </w:numPr>
        <w:spacing w:after="0" w:line="240" w:lineRule="auto"/>
      </w:pPr>
      <w:r>
        <w:t>Oxygen and airway maintenance appropriate for the patient’s condition</w:t>
      </w:r>
    </w:p>
    <w:p w14:paraId="5D0E2BDB" w14:textId="77777777" w:rsidR="00B843C2" w:rsidRDefault="00B843C2" w:rsidP="007770B1">
      <w:pPr>
        <w:pStyle w:val="ListParagraph"/>
        <w:numPr>
          <w:ilvl w:val="0"/>
          <w:numId w:val="72"/>
        </w:numPr>
        <w:spacing w:after="0" w:line="240" w:lineRule="auto"/>
      </w:pPr>
      <w:r>
        <w:t>CPR</w:t>
      </w:r>
    </w:p>
    <w:p w14:paraId="03B55245" w14:textId="77777777" w:rsidR="00B843C2" w:rsidRPr="00B843C2" w:rsidRDefault="00B843C2" w:rsidP="00654E6A">
      <w:pPr>
        <w:pStyle w:val="ListParagraph"/>
        <w:spacing w:after="0" w:line="240" w:lineRule="auto"/>
        <w:rPr>
          <w:b/>
          <w:color w:val="FF0000"/>
        </w:rPr>
      </w:pPr>
      <w:r>
        <w:rPr>
          <w:b/>
          <w:color w:val="FF0000"/>
        </w:rPr>
        <w:t>EMR STOP</w:t>
      </w:r>
    </w:p>
    <w:p w14:paraId="5E21CF25" w14:textId="556E098B" w:rsidR="00A837A5" w:rsidRDefault="00FE5113" w:rsidP="00971F21">
      <w:pPr>
        <w:shd w:val="clear" w:color="auto" w:fill="00B0F0"/>
        <w:spacing w:after="0" w:line="240" w:lineRule="auto"/>
        <w:ind w:left="720" w:hanging="720"/>
      </w:pPr>
      <w:r>
        <w:rPr>
          <w:noProof/>
        </w:rPr>
        <mc:AlternateContent>
          <mc:Choice Requires="wps">
            <w:drawing>
              <wp:inline distT="0" distB="0" distL="0" distR="0" wp14:anchorId="458EC47D" wp14:editId="3643E9AB">
                <wp:extent cx="590550" cy="209550"/>
                <wp:effectExtent l="0" t="0" r="0" b="0"/>
                <wp:docPr id="644"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 cy="209550"/>
                        </a:xfrm>
                        <a:prstGeom prst="rect">
                          <a:avLst/>
                        </a:prstGeom>
                        <a:extLst>
                          <a:ext uri="{AF507438-7753-43E0-B8FC-AC1667EBCBE1}">
                            <a14:hiddenEffects xmlns:a14="http://schemas.microsoft.com/office/drawing/2010/main">
                              <a:effectLst/>
                            </a14:hiddenEffects>
                          </a:ext>
                        </a:extLst>
                      </wps:spPr>
                      <wps:txbx>
                        <w:txbxContent>
                          <w:p w14:paraId="43AE4875"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EC47D" id="WordArt 179" o:spid="_x0000_s1203" type="#_x0000_t202" style="width:4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" filled="f" stroked="f">
                <o:lock v:ext="edit" shapetype="t"/>
                <v:textbox style="mso-fit-shape-to-text:t">
                  <w:txbxContent>
                    <w:p w14:paraId="43AE4875"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5214B37B" w14:textId="77777777" w:rsidR="00B843C2" w:rsidRDefault="00B843C2" w:rsidP="007770B1">
      <w:pPr>
        <w:pStyle w:val="ListParagraph"/>
        <w:numPr>
          <w:ilvl w:val="0"/>
          <w:numId w:val="72"/>
        </w:numPr>
        <w:spacing w:after="0" w:line="240" w:lineRule="auto"/>
      </w:pPr>
      <w:r>
        <w:t>Pulse oximetry</w:t>
      </w:r>
    </w:p>
    <w:p w14:paraId="7F3644E1" w14:textId="77777777" w:rsidR="00E92ED4" w:rsidRDefault="00A837A5" w:rsidP="00654E6A">
      <w:pPr>
        <w:pStyle w:val="ListParagraph"/>
        <w:spacing w:after="0" w:line="240" w:lineRule="auto"/>
        <w:rPr>
          <w:b/>
          <w:color w:val="FF0000"/>
        </w:rPr>
      </w:pPr>
      <w:r w:rsidRPr="00436C60">
        <w:rPr>
          <w:b/>
          <w:color w:val="FF0000"/>
        </w:rPr>
        <w:t>EMT STOP</w:t>
      </w:r>
    </w:p>
    <w:p w14:paraId="5FFD6BB7" w14:textId="58EE657F" w:rsidR="00E92ED4" w:rsidRPr="00E92ED4"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1114C774" wp14:editId="411C9875">
                <wp:extent cx="790575" cy="209550"/>
                <wp:effectExtent l="0" t="0" r="0" b="0"/>
                <wp:docPr id="643" name="WordArt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09550"/>
                        </a:xfrm>
                        <a:prstGeom prst="rect">
                          <a:avLst/>
                        </a:prstGeom>
                        <a:extLst>
                          <a:ext uri="{AF507438-7753-43E0-B8FC-AC1667EBCBE1}">
                            <a14:hiddenEffects xmlns:a14="http://schemas.microsoft.com/office/drawing/2010/main">
                              <a:effectLst/>
                            </a14:hiddenEffects>
                          </a:ext>
                        </a:extLst>
                      </wps:spPr>
                      <wps:txbx>
                        <w:txbxContent>
                          <w:p w14:paraId="45C53BA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4C774" id="WordArt 180" o:spid="_x0000_s1204" type="#_x0000_t202" style="width:6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" filled="f" stroked="f">
                <o:lock v:ext="edit" shapetype="t"/>
                <v:textbox style="mso-fit-shape-to-text:t">
                  <w:txbxContent>
                    <w:p w14:paraId="45C53BA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181A2E9D" w14:textId="29D3EE3C" w:rsidR="00E92ED4" w:rsidRDefault="00E92ED4" w:rsidP="007770B1">
      <w:pPr>
        <w:pStyle w:val="ListParagraph"/>
        <w:numPr>
          <w:ilvl w:val="0"/>
          <w:numId w:val="72"/>
        </w:numPr>
        <w:spacing w:after="0" w:line="240" w:lineRule="auto"/>
      </w:pPr>
      <w:r>
        <w:t xml:space="preserve">IV NS/LR give 20 </w:t>
      </w:r>
      <w:r w:rsidR="00CC4363">
        <w:t>mL</w:t>
      </w:r>
      <w:r>
        <w:t>/kg bolus</w:t>
      </w:r>
    </w:p>
    <w:p w14:paraId="3F7AFC6D" w14:textId="77777777" w:rsidR="00E92ED4" w:rsidRDefault="00E92ED4" w:rsidP="007770B1">
      <w:pPr>
        <w:pStyle w:val="ListParagraph"/>
        <w:numPr>
          <w:ilvl w:val="0"/>
          <w:numId w:val="72"/>
        </w:numPr>
        <w:spacing w:after="0" w:line="240" w:lineRule="auto"/>
      </w:pPr>
      <w:r>
        <w:t>Consider second IV access</w:t>
      </w:r>
    </w:p>
    <w:p w14:paraId="6C32AEB2" w14:textId="77777777" w:rsidR="00E92ED4" w:rsidRPr="00E92ED4" w:rsidRDefault="002200A7" w:rsidP="00654E6A">
      <w:pPr>
        <w:pStyle w:val="ListParagraph"/>
        <w:spacing w:after="0" w:line="240" w:lineRule="auto"/>
        <w:rPr>
          <w:b/>
          <w:color w:val="FF0000"/>
        </w:rPr>
      </w:pPr>
      <w:r>
        <w:rPr>
          <w:b/>
          <w:color w:val="FF0000"/>
        </w:rPr>
        <w:t>AEMT</w:t>
      </w:r>
      <w:r w:rsidR="00E92ED4">
        <w:rPr>
          <w:b/>
          <w:color w:val="FF0000"/>
        </w:rPr>
        <w:t xml:space="preserve"> STOP</w:t>
      </w:r>
    </w:p>
    <w:p w14:paraId="6F64DF58" w14:textId="0E2831B2" w:rsidR="00A837A5"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5347106" wp14:editId="1F12E019">
                <wp:extent cx="1219200" cy="209550"/>
                <wp:effectExtent l="0" t="0" r="0" b="0"/>
                <wp:docPr id="642"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20CF1EF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47106" id="WordArt 181" o:spid="_x0000_s1205"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" filled="f" stroked="f">
                <o:lock v:ext="edit" shapetype="t"/>
                <v:textbox style="mso-fit-shape-to-text:t">
                  <w:txbxContent>
                    <w:p w14:paraId="20CF1EF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0BD91667" w14:textId="77777777" w:rsidR="008378C3" w:rsidRDefault="00B843C2" w:rsidP="007770B1">
      <w:pPr>
        <w:pStyle w:val="ListParagraph"/>
        <w:numPr>
          <w:ilvl w:val="0"/>
          <w:numId w:val="72"/>
        </w:numPr>
        <w:spacing w:after="0" w:line="240" w:lineRule="auto"/>
      </w:pPr>
      <w:r>
        <w:t>12 Lead EKG, transmit if appropriate</w:t>
      </w:r>
    </w:p>
    <w:p w14:paraId="223D2265" w14:textId="77777777" w:rsidR="00B843C2" w:rsidRDefault="00B843C2" w:rsidP="007770B1">
      <w:pPr>
        <w:pStyle w:val="ListParagraph"/>
        <w:numPr>
          <w:ilvl w:val="0"/>
          <w:numId w:val="72"/>
        </w:numPr>
        <w:spacing w:after="0" w:line="240" w:lineRule="auto"/>
      </w:pPr>
      <w:r>
        <w:t>Treat cardiac rhythms per specific protocols</w:t>
      </w:r>
    </w:p>
    <w:p w14:paraId="1E5D4047" w14:textId="10AF8B9A" w:rsidR="008378C3" w:rsidRDefault="008378C3" w:rsidP="007770B1">
      <w:pPr>
        <w:pStyle w:val="ListParagraph"/>
        <w:numPr>
          <w:ilvl w:val="0"/>
          <w:numId w:val="72"/>
        </w:numPr>
        <w:spacing w:after="0" w:line="240" w:lineRule="auto"/>
      </w:pPr>
      <w:r>
        <w:t>If suspected pneumo</w:t>
      </w:r>
      <w:r w:rsidR="00436C60">
        <w:t>thorax</w:t>
      </w:r>
      <w:r w:rsidR="003C008A">
        <w:t>,</w:t>
      </w:r>
      <w:r w:rsidR="00436C60">
        <w:t xml:space="preserve"> perform needle chest decompression</w:t>
      </w:r>
    </w:p>
    <w:p w14:paraId="7A77B77C" w14:textId="77777777" w:rsidR="00283FE0" w:rsidRDefault="00283FE0" w:rsidP="007770B1">
      <w:pPr>
        <w:pStyle w:val="ListParagraph"/>
        <w:numPr>
          <w:ilvl w:val="0"/>
          <w:numId w:val="72"/>
        </w:numPr>
        <w:spacing w:after="0" w:line="240" w:lineRule="auto"/>
      </w:pPr>
      <w:r>
        <w:t>Consider viability of patient prior to transport</w:t>
      </w:r>
    </w:p>
    <w:p w14:paraId="5DC70C20" w14:textId="77777777" w:rsidR="00436C60" w:rsidRDefault="00436C60" w:rsidP="007770B1">
      <w:pPr>
        <w:pStyle w:val="ListParagraph"/>
        <w:numPr>
          <w:ilvl w:val="0"/>
          <w:numId w:val="72"/>
        </w:numPr>
        <w:spacing w:after="0" w:line="240" w:lineRule="auto"/>
        <w:rPr>
          <w:b/>
          <w:color w:val="FF0000"/>
        </w:rPr>
        <w:sectPr w:rsidR="00436C60" w:rsidSect="000C1B1A">
          <w:footerReference w:type="default" r:id="rId82"/>
          <w:pgSz w:w="12240" w:h="15840"/>
          <w:pgMar w:top="1440" w:right="1440" w:bottom="1440" w:left="1440" w:header="720" w:footer="720" w:gutter="0"/>
          <w:cols w:space="720"/>
          <w:docGrid w:linePitch="360"/>
        </w:sectPr>
      </w:pPr>
    </w:p>
    <w:p w14:paraId="38292009" w14:textId="77777777" w:rsidR="00436C60" w:rsidRDefault="00436C60" w:rsidP="00971F21">
      <w:pPr>
        <w:spacing w:after="0" w:line="240" w:lineRule="auto"/>
        <w:rPr>
          <w:b/>
        </w:rPr>
      </w:pPr>
      <w:r>
        <w:rPr>
          <w:b/>
        </w:rPr>
        <w:lastRenderedPageBreak/>
        <w:t>SHOCK / TRAUMA</w:t>
      </w:r>
    </w:p>
    <w:p w14:paraId="1CBECF24" w14:textId="77777777" w:rsidR="00436C60" w:rsidRDefault="00436C60" w:rsidP="00971F21">
      <w:pPr>
        <w:spacing w:after="0" w:line="240" w:lineRule="auto"/>
        <w:rPr>
          <w:b/>
        </w:rPr>
      </w:pPr>
    </w:p>
    <w:p w14:paraId="5F1D51B2" w14:textId="77777777" w:rsidR="00436C60" w:rsidRDefault="00CD5A17" w:rsidP="00971F21">
      <w:pPr>
        <w:spacing w:after="0" w:line="240" w:lineRule="auto"/>
        <w:rPr>
          <w:b/>
        </w:rPr>
      </w:pPr>
      <w:r>
        <w:rPr>
          <w:b/>
        </w:rPr>
        <w:t>415</w:t>
      </w:r>
      <w:r>
        <w:rPr>
          <w:b/>
        </w:rPr>
        <w:tab/>
        <w:t>Tension Pneumothorax</w:t>
      </w:r>
    </w:p>
    <w:p w14:paraId="02D40DA8" w14:textId="77777777" w:rsidR="00CD5A17" w:rsidRDefault="00CD5A17" w:rsidP="00971F21">
      <w:pPr>
        <w:spacing w:after="0" w:line="240" w:lineRule="auto"/>
        <w:rPr>
          <w:b/>
        </w:rPr>
      </w:pPr>
    </w:p>
    <w:p w14:paraId="1C1CA067" w14:textId="77777777" w:rsidR="00A837A5" w:rsidRDefault="00CD5A17" w:rsidP="00971F21">
      <w:pPr>
        <w:spacing w:after="0" w:line="240" w:lineRule="auto"/>
      </w:pPr>
      <w:r>
        <w:t xml:space="preserve">Patient must meet </w:t>
      </w:r>
      <w:r>
        <w:rPr>
          <w:u w:val="single"/>
        </w:rPr>
        <w:t>AT LEAST THREE</w:t>
      </w:r>
      <w:r>
        <w:t xml:space="preserve"> of the below assessment findings to qualify for this standing order, otherwise, contact Medical Control</w:t>
      </w:r>
    </w:p>
    <w:p w14:paraId="11425602" w14:textId="77777777" w:rsidR="00CD5A17" w:rsidRDefault="00CD5A17" w:rsidP="00971F21">
      <w:pPr>
        <w:spacing w:after="0" w:line="240" w:lineRule="auto"/>
      </w:pPr>
    </w:p>
    <w:p w14:paraId="38EA32E4" w14:textId="77777777" w:rsidR="00CD5A17" w:rsidRDefault="00CD5A17"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CD5A17" w14:paraId="349B2FBB" w14:textId="77777777" w:rsidTr="00CD5A17">
        <w:tc>
          <w:tcPr>
            <w:tcW w:w="9576" w:type="dxa"/>
          </w:tcPr>
          <w:p w14:paraId="0BAF1618" w14:textId="77777777" w:rsidR="00CD5A17" w:rsidRDefault="00686599" w:rsidP="00971F21">
            <w:r>
              <w:t>Acute respiratory distress, cyanosis</w:t>
            </w:r>
          </w:p>
          <w:p w14:paraId="56EF5236" w14:textId="77777777" w:rsidR="00686599" w:rsidRDefault="00686599" w:rsidP="00971F21">
            <w:r>
              <w:t>Unilaterally decreased breath sounds or absent breath sounds</w:t>
            </w:r>
          </w:p>
          <w:p w14:paraId="3631C400" w14:textId="77777777" w:rsidR="00686599" w:rsidRDefault="00686599" w:rsidP="00971F21">
            <w:r>
              <w:t>Hyper-Resonance of chest unilaterally</w:t>
            </w:r>
          </w:p>
          <w:p w14:paraId="2E38FA6F" w14:textId="77777777" w:rsidR="00686599" w:rsidRDefault="00686599" w:rsidP="00971F21">
            <w:r>
              <w:t>Jugular vein distension</w:t>
            </w:r>
          </w:p>
          <w:p w14:paraId="5AEC4445" w14:textId="77777777" w:rsidR="00686599" w:rsidRDefault="00686599" w:rsidP="00971F21">
            <w:r>
              <w:t>Subcutaneous Emphysema</w:t>
            </w:r>
          </w:p>
          <w:p w14:paraId="35040400" w14:textId="77777777" w:rsidR="00686599" w:rsidRDefault="00686599" w:rsidP="00971F21">
            <w:r>
              <w:t>Acute traumatic chest injury, ecchymosis or obvious rib fractures</w:t>
            </w:r>
          </w:p>
          <w:p w14:paraId="761A5448" w14:textId="77777777" w:rsidR="00686599" w:rsidRDefault="00686599" w:rsidP="00971F21">
            <w:r>
              <w:t>History of COPD or other chronic lung disease which predisposes patient to spontaneous pneumothorax</w:t>
            </w:r>
          </w:p>
          <w:p w14:paraId="6B2037A7" w14:textId="77777777" w:rsidR="00686599" w:rsidRDefault="00686599" w:rsidP="00971F21">
            <w:r>
              <w:t>Hypotension</w:t>
            </w:r>
          </w:p>
          <w:p w14:paraId="4E03F847" w14:textId="77777777" w:rsidR="00686599" w:rsidRDefault="00686599" w:rsidP="00971F21">
            <w:r>
              <w:t>Tracheal</w:t>
            </w:r>
            <w:r w:rsidR="005641D7">
              <w:t xml:space="preserve"> deviation away from the affected side</w:t>
            </w:r>
          </w:p>
          <w:p w14:paraId="0958AA51" w14:textId="77777777" w:rsidR="005641D7" w:rsidRDefault="005641D7" w:rsidP="00971F21">
            <w:r>
              <w:t>Arrhythmia</w:t>
            </w:r>
          </w:p>
          <w:p w14:paraId="298A95D5" w14:textId="77777777" w:rsidR="005641D7" w:rsidRDefault="005641D7" w:rsidP="00971F21">
            <w:r>
              <w:t>Oxygen saturation - &lt;90%</w:t>
            </w:r>
          </w:p>
          <w:p w14:paraId="44A2CCE4" w14:textId="77777777" w:rsidR="00283FE0" w:rsidRDefault="00283FE0" w:rsidP="00971F21">
            <w:r>
              <w:t>Mechanism of Injury</w:t>
            </w:r>
          </w:p>
        </w:tc>
      </w:tr>
    </w:tbl>
    <w:p w14:paraId="4082D7CC" w14:textId="291F7F8E" w:rsidR="00B843C2" w:rsidRPr="00B843C2" w:rsidRDefault="00FE5113" w:rsidP="00B843C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27E0E2C0" wp14:editId="3CEB476A">
                <wp:extent cx="647700" cy="219075"/>
                <wp:effectExtent l="9525" t="9525" r="16510" b="5080"/>
                <wp:docPr id="641"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54A0B31"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0E2C0" id="WordArt 182" o:spid="_x0000_s1206"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0LWwIAAK0EAAAOAAAAZHJzL2Uyb0RvYy54bWysVE2PmzAQvVfqf7B8T4CE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0codC1sCAACtBAAADgAAAAAAAAAAAAAAAAAuAgAAZHJzL2Uyb0RvYy54bWxQSwEC&#10;LQAUAAYACAAAACEAjkn179kAAAAEAQAADwAAAAAAAAAAAAAAAAC1BAAAZHJzL2Rvd25yZXYueG1s&#10;UEsFBgAAAAAEAAQA8wAAALsFAAAAAA==&#10;" filled="f" stroked="f">
                <o:lock v:ext="edit" shapetype="t"/>
                <v:textbox style="mso-fit-shape-to-text:t">
                  <w:txbxContent>
                    <w:p w14:paraId="154A0B31"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69D9628" w14:textId="77777777" w:rsidR="00B843C2" w:rsidRDefault="00B843C2" w:rsidP="007770B1">
      <w:pPr>
        <w:pStyle w:val="ListParagraph"/>
        <w:numPr>
          <w:ilvl w:val="0"/>
          <w:numId w:val="73"/>
        </w:numPr>
        <w:spacing w:after="0" w:line="240" w:lineRule="auto"/>
      </w:pPr>
      <w:r>
        <w:t>Oxygen and airway maintenance appropriate to patient’s condition</w:t>
      </w:r>
    </w:p>
    <w:p w14:paraId="16966FB3" w14:textId="77777777" w:rsidR="00B843C2" w:rsidRDefault="00B843C2" w:rsidP="007770B1">
      <w:pPr>
        <w:pStyle w:val="ListParagraph"/>
        <w:numPr>
          <w:ilvl w:val="0"/>
          <w:numId w:val="73"/>
        </w:numPr>
        <w:spacing w:after="0" w:line="240" w:lineRule="auto"/>
      </w:pPr>
      <w:r>
        <w:t>Perform frequent evaluation of the breath sounds and blood pressure</w:t>
      </w:r>
    </w:p>
    <w:p w14:paraId="2447E08C" w14:textId="6AB280C0" w:rsidR="00B843C2" w:rsidRDefault="00B843C2" w:rsidP="007770B1">
      <w:pPr>
        <w:pStyle w:val="ListParagraph"/>
        <w:numPr>
          <w:ilvl w:val="0"/>
          <w:numId w:val="73"/>
        </w:numPr>
        <w:spacing w:after="0" w:line="240" w:lineRule="auto"/>
      </w:pPr>
      <w:r>
        <w:t xml:space="preserve">Control any </w:t>
      </w:r>
      <w:r w:rsidR="003C008A">
        <w:t>life-threatening</w:t>
      </w:r>
      <w:r>
        <w:t xml:space="preserve"> hemorrhaging</w:t>
      </w:r>
    </w:p>
    <w:p w14:paraId="747E2F60" w14:textId="77777777" w:rsidR="00B843C2" w:rsidRPr="00B843C2" w:rsidRDefault="00B843C2" w:rsidP="00654E6A">
      <w:pPr>
        <w:pStyle w:val="ListParagraph"/>
        <w:spacing w:after="0" w:line="240" w:lineRule="auto"/>
        <w:rPr>
          <w:b/>
          <w:color w:val="FF0000"/>
        </w:rPr>
      </w:pPr>
      <w:r>
        <w:rPr>
          <w:b/>
          <w:color w:val="FF0000"/>
        </w:rPr>
        <w:t>EMR STOP</w:t>
      </w:r>
    </w:p>
    <w:p w14:paraId="27EC71E2" w14:textId="7080692C" w:rsidR="005641D7" w:rsidRDefault="00FE5113" w:rsidP="00971F21">
      <w:pPr>
        <w:shd w:val="clear" w:color="auto" w:fill="00B0F0"/>
        <w:spacing w:after="0" w:line="240" w:lineRule="auto"/>
        <w:ind w:left="720" w:hanging="720"/>
      </w:pPr>
      <w:r>
        <w:rPr>
          <w:noProof/>
        </w:rPr>
        <mc:AlternateContent>
          <mc:Choice Requires="wps">
            <w:drawing>
              <wp:inline distT="0" distB="0" distL="0" distR="0" wp14:anchorId="7967A4FB" wp14:editId="2372877C">
                <wp:extent cx="590550" cy="209550"/>
                <wp:effectExtent l="0" t="0" r="0" b="0"/>
                <wp:docPr id="640"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 cy="209550"/>
                        </a:xfrm>
                        <a:prstGeom prst="rect">
                          <a:avLst/>
                        </a:prstGeom>
                        <a:extLst>
                          <a:ext uri="{AF507438-7753-43E0-B8FC-AC1667EBCBE1}">
                            <a14:hiddenEffects xmlns:a14="http://schemas.microsoft.com/office/drawing/2010/main">
                              <a:effectLst/>
                            </a14:hiddenEffects>
                          </a:ext>
                        </a:extLst>
                      </wps:spPr>
                      <wps:txbx>
                        <w:txbxContent>
                          <w:p w14:paraId="14D2B90A"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7A4FB" id="WordArt 183" o:spid="_x0000_s1207" type="#_x0000_t202" style="width:4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" filled="f" stroked="f">
                <o:lock v:ext="edit" shapetype="t"/>
                <v:textbox style="mso-fit-shape-to-text:t">
                  <w:txbxContent>
                    <w:p w14:paraId="14D2B90A"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4D9B641" w14:textId="77777777" w:rsidR="005641D7" w:rsidRDefault="005641D7" w:rsidP="007770B1">
      <w:pPr>
        <w:pStyle w:val="ListParagraph"/>
        <w:numPr>
          <w:ilvl w:val="0"/>
          <w:numId w:val="73"/>
        </w:numPr>
        <w:spacing w:after="0" w:line="240" w:lineRule="auto"/>
      </w:pPr>
      <w:r>
        <w:t>Consider institution of the multiple trauma protocol, if indicated.  Remember this order may be indicated for the medical patient as well.</w:t>
      </w:r>
    </w:p>
    <w:p w14:paraId="1F31BC93" w14:textId="77777777" w:rsidR="005641D7" w:rsidRDefault="005641D7" w:rsidP="007770B1">
      <w:pPr>
        <w:pStyle w:val="ListParagraph"/>
        <w:numPr>
          <w:ilvl w:val="0"/>
          <w:numId w:val="73"/>
        </w:numPr>
        <w:spacing w:after="0" w:line="240" w:lineRule="auto"/>
      </w:pPr>
      <w:r>
        <w:t>Follow the trauma treatment priority reference as needed</w:t>
      </w:r>
    </w:p>
    <w:p w14:paraId="521C0887" w14:textId="77777777" w:rsidR="005641D7" w:rsidRDefault="005641D7" w:rsidP="007770B1">
      <w:pPr>
        <w:pStyle w:val="ListParagraph"/>
        <w:numPr>
          <w:ilvl w:val="0"/>
          <w:numId w:val="73"/>
        </w:numPr>
        <w:spacing w:after="0" w:line="240" w:lineRule="auto"/>
      </w:pPr>
      <w:r>
        <w:t>If the traumatic tension pneumothorax is secondary to a sucking chest wound, apply an occlusive dressing and treat appropriately</w:t>
      </w:r>
    </w:p>
    <w:p w14:paraId="187FF491" w14:textId="77777777" w:rsidR="00B843C2" w:rsidRDefault="00B843C2" w:rsidP="007770B1">
      <w:pPr>
        <w:pStyle w:val="ListParagraph"/>
        <w:numPr>
          <w:ilvl w:val="0"/>
          <w:numId w:val="73"/>
        </w:numPr>
        <w:spacing w:after="0" w:line="240" w:lineRule="auto"/>
      </w:pPr>
      <w:r>
        <w:t>Pulse oximetry</w:t>
      </w:r>
    </w:p>
    <w:p w14:paraId="7FD62A20" w14:textId="77777777" w:rsidR="005641D7" w:rsidRDefault="005641D7" w:rsidP="00654E6A">
      <w:pPr>
        <w:pStyle w:val="ListParagraph"/>
        <w:spacing w:after="0" w:line="240" w:lineRule="auto"/>
        <w:rPr>
          <w:b/>
          <w:color w:val="FF0000"/>
        </w:rPr>
      </w:pPr>
      <w:r w:rsidRPr="00036FB0">
        <w:rPr>
          <w:b/>
          <w:color w:val="FF0000"/>
        </w:rPr>
        <w:t>EMT STOP</w:t>
      </w:r>
    </w:p>
    <w:p w14:paraId="561B0A74" w14:textId="18EC1369" w:rsidR="001E17C9" w:rsidRPr="001E17C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18312B18" wp14:editId="573C27CB">
                <wp:extent cx="781050" cy="209550"/>
                <wp:effectExtent l="0" t="0" r="0" b="0"/>
                <wp:docPr id="639" name="WordArt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1050" cy="209550"/>
                        </a:xfrm>
                        <a:prstGeom prst="rect">
                          <a:avLst/>
                        </a:prstGeom>
                        <a:extLst>
                          <a:ext uri="{AF507438-7753-43E0-B8FC-AC1667EBCBE1}">
                            <a14:hiddenEffects xmlns:a14="http://schemas.microsoft.com/office/drawing/2010/main">
                              <a:effectLst/>
                            </a14:hiddenEffects>
                          </a:ext>
                        </a:extLst>
                      </wps:spPr>
                      <wps:txbx>
                        <w:txbxContent>
                          <w:p w14:paraId="79AD1DBA"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12B18" id="WordArt 184" o:spid="_x0000_s1208" type="#_x0000_t202" style="width:6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" filled="f" stroked="f">
                <o:lock v:ext="edit" shapetype="t"/>
                <v:textbox style="mso-fit-shape-to-text:t">
                  <w:txbxContent>
                    <w:p w14:paraId="79AD1DBA"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666CF5A8" w14:textId="11580551" w:rsidR="001E17C9" w:rsidRDefault="001E17C9" w:rsidP="007770B1">
      <w:pPr>
        <w:pStyle w:val="ListParagraph"/>
        <w:numPr>
          <w:ilvl w:val="0"/>
          <w:numId w:val="73"/>
        </w:numPr>
        <w:spacing w:after="0" w:line="240" w:lineRule="auto"/>
      </w:pPr>
      <w:r>
        <w:t xml:space="preserve">IV NS LR,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7D190EFC" w14:textId="77777777" w:rsidR="001E17C9" w:rsidRPr="001E17C9" w:rsidRDefault="002200A7" w:rsidP="00654E6A">
      <w:pPr>
        <w:pStyle w:val="ListParagraph"/>
        <w:spacing w:after="0" w:line="240" w:lineRule="auto"/>
        <w:rPr>
          <w:b/>
          <w:color w:val="FF0000"/>
        </w:rPr>
      </w:pPr>
      <w:r>
        <w:rPr>
          <w:b/>
          <w:color w:val="FF0000"/>
        </w:rPr>
        <w:t>AEMT</w:t>
      </w:r>
      <w:r w:rsidR="001E17C9">
        <w:rPr>
          <w:b/>
          <w:color w:val="FF0000"/>
        </w:rPr>
        <w:t xml:space="preserve"> STOP</w:t>
      </w:r>
    </w:p>
    <w:p w14:paraId="4560DB66" w14:textId="6F6923B1" w:rsidR="005641D7"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14EFF94" wp14:editId="5E3A8C26">
                <wp:extent cx="1219200" cy="209550"/>
                <wp:effectExtent l="0" t="0" r="0" b="0"/>
                <wp:docPr id="638" name="WordAr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49EB45D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EFF94" id="WordArt 185" o:spid="_x0000_s1209"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" filled="f" stroked="f">
                <o:lock v:ext="edit" shapetype="t"/>
                <v:textbox style="mso-fit-shape-to-text:t">
                  <w:txbxContent>
                    <w:p w14:paraId="49EB45D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FCDA9A7" w14:textId="77777777" w:rsidR="005641D7" w:rsidRDefault="00B843C2" w:rsidP="007770B1">
      <w:pPr>
        <w:pStyle w:val="ListParagraph"/>
        <w:numPr>
          <w:ilvl w:val="0"/>
          <w:numId w:val="73"/>
        </w:numPr>
        <w:spacing w:after="0" w:line="240" w:lineRule="auto"/>
      </w:pPr>
      <w:r>
        <w:t>12 Lead EKG, transmit if appropriate</w:t>
      </w:r>
    </w:p>
    <w:p w14:paraId="7FF23E16" w14:textId="23393D5F" w:rsidR="00036FB0" w:rsidRPr="00662B4D" w:rsidRDefault="00036FB0" w:rsidP="007770B1">
      <w:pPr>
        <w:pStyle w:val="ListParagraph"/>
        <w:numPr>
          <w:ilvl w:val="0"/>
          <w:numId w:val="73"/>
        </w:numPr>
        <w:spacing w:after="0" w:line="240" w:lineRule="auto"/>
        <w:rPr>
          <w:b/>
          <w:i/>
          <w:u w:val="single"/>
        </w:rPr>
      </w:pPr>
      <w:r>
        <w:t>If tension pneumothorax suspected, perform needle decompression.  Use 14</w:t>
      </w:r>
      <w:r w:rsidR="00166712">
        <w:t xml:space="preserve"> </w:t>
      </w:r>
      <w:r>
        <w:t>g 3.5” needle</w:t>
      </w:r>
      <w:r w:rsidR="00662B4D">
        <w:t xml:space="preserve"> </w:t>
      </w:r>
      <w:r w:rsidR="002C76C6" w:rsidRPr="002C76C6">
        <w:rPr>
          <w:b/>
          <w:i/>
          <w:u w:val="single"/>
        </w:rPr>
        <w:t>(peds may use smaller 18</w:t>
      </w:r>
      <w:r w:rsidR="00166712">
        <w:rPr>
          <w:b/>
          <w:i/>
          <w:u w:val="single"/>
        </w:rPr>
        <w:t xml:space="preserve"> </w:t>
      </w:r>
      <w:r w:rsidR="002C76C6" w:rsidRPr="002C76C6">
        <w:rPr>
          <w:b/>
          <w:i/>
          <w:u w:val="single"/>
        </w:rPr>
        <w:t>g needle)</w:t>
      </w:r>
    </w:p>
    <w:p w14:paraId="0B44CAB5" w14:textId="77777777" w:rsidR="00036FB0" w:rsidRPr="00B843C2" w:rsidRDefault="00036FB0" w:rsidP="00B843C2">
      <w:pPr>
        <w:spacing w:after="0" w:line="240" w:lineRule="auto"/>
        <w:ind w:left="360"/>
        <w:rPr>
          <w:b/>
          <w:color w:val="FF0000"/>
        </w:rPr>
        <w:sectPr w:rsidR="00036FB0" w:rsidRPr="00B843C2" w:rsidSect="000C1B1A">
          <w:footerReference w:type="default" r:id="rId83"/>
          <w:pgSz w:w="12240" w:h="15840"/>
          <w:pgMar w:top="1440" w:right="1440" w:bottom="1440" w:left="1440" w:header="720" w:footer="720" w:gutter="0"/>
          <w:cols w:space="720"/>
          <w:docGrid w:linePitch="360"/>
        </w:sectPr>
      </w:pPr>
    </w:p>
    <w:p w14:paraId="692126D7" w14:textId="77777777" w:rsidR="00036FB0" w:rsidRDefault="00036FB0" w:rsidP="00971F21">
      <w:pPr>
        <w:spacing w:after="0" w:line="240" w:lineRule="auto"/>
        <w:rPr>
          <w:b/>
        </w:rPr>
      </w:pPr>
      <w:r>
        <w:rPr>
          <w:b/>
        </w:rPr>
        <w:lastRenderedPageBreak/>
        <w:t>SHOCK / TRAUMA</w:t>
      </w:r>
    </w:p>
    <w:p w14:paraId="37DC02F0" w14:textId="77777777" w:rsidR="00036FB0" w:rsidRDefault="00036FB0" w:rsidP="00971F21">
      <w:pPr>
        <w:spacing w:after="0" w:line="240" w:lineRule="auto"/>
        <w:rPr>
          <w:b/>
        </w:rPr>
      </w:pPr>
    </w:p>
    <w:p w14:paraId="0E697C32" w14:textId="77777777" w:rsidR="00036FB0" w:rsidRDefault="00036FB0" w:rsidP="00971F21">
      <w:pPr>
        <w:spacing w:after="0" w:line="240" w:lineRule="auto"/>
        <w:rPr>
          <w:b/>
        </w:rPr>
      </w:pPr>
      <w:r>
        <w:rPr>
          <w:b/>
        </w:rPr>
        <w:t>416</w:t>
      </w:r>
      <w:r>
        <w:rPr>
          <w:b/>
        </w:rPr>
        <w:tab/>
        <w:t>Traumatic Amputation(s)</w:t>
      </w:r>
    </w:p>
    <w:p w14:paraId="7FCE36D1" w14:textId="77777777" w:rsidR="00036FB0" w:rsidRDefault="00036FB0" w:rsidP="00971F21">
      <w:pPr>
        <w:spacing w:after="0" w:line="240" w:lineRule="auto"/>
        <w:rPr>
          <w:b/>
        </w:rPr>
      </w:pPr>
    </w:p>
    <w:p w14:paraId="2519FA05" w14:textId="77777777" w:rsidR="00036FB0" w:rsidRDefault="00036FB0"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036FB0" w14:paraId="11F10098" w14:textId="77777777" w:rsidTr="00036FB0">
        <w:tc>
          <w:tcPr>
            <w:tcW w:w="9576" w:type="dxa"/>
          </w:tcPr>
          <w:p w14:paraId="709962A9" w14:textId="77777777" w:rsidR="00036FB0" w:rsidRDefault="00902B41" w:rsidP="00971F21">
            <w:r>
              <w:t>Hypotension</w:t>
            </w:r>
          </w:p>
          <w:p w14:paraId="476AED39" w14:textId="77777777" w:rsidR="00902B41" w:rsidRDefault="00902B41" w:rsidP="00971F21">
            <w:r>
              <w:t>Past medical history</w:t>
            </w:r>
          </w:p>
          <w:p w14:paraId="6C1B790C" w14:textId="77777777" w:rsidR="00902B41" w:rsidRDefault="00902B41" w:rsidP="00971F21">
            <w:r>
              <w:t>Deformity, swelling, tenderness, crepitus, open or closed fractures</w:t>
            </w:r>
          </w:p>
          <w:p w14:paraId="74FFBD4A" w14:textId="77777777" w:rsidR="00902B41" w:rsidRDefault="00902B41" w:rsidP="00971F21">
            <w:r>
              <w:t>Hemorrhaging, lacerations, ecchymosis, instability</w:t>
            </w:r>
          </w:p>
          <w:p w14:paraId="120DAA82" w14:textId="77777777" w:rsidR="00902B41" w:rsidRDefault="00C74BFA" w:rsidP="00971F21">
            <w:r>
              <w:t>Decreased function, pulses</w:t>
            </w:r>
          </w:p>
          <w:p w14:paraId="315302FC" w14:textId="77777777" w:rsidR="00C74BFA" w:rsidRDefault="00C74BFA" w:rsidP="00971F21">
            <w:r>
              <w:t>Loss of sensation of distal extremities</w:t>
            </w:r>
          </w:p>
          <w:p w14:paraId="58A65B81" w14:textId="77777777" w:rsidR="00C74BFA" w:rsidRDefault="00C74BFA" w:rsidP="00971F21">
            <w:r>
              <w:t>ETOH/Drug use</w:t>
            </w:r>
          </w:p>
          <w:p w14:paraId="01115B87" w14:textId="77777777" w:rsidR="00283FE0" w:rsidRDefault="00283FE0" w:rsidP="00971F21">
            <w:r>
              <w:t>Mechanism of Injury</w:t>
            </w:r>
          </w:p>
        </w:tc>
      </w:tr>
    </w:tbl>
    <w:p w14:paraId="65B083AF" w14:textId="53F266FD" w:rsidR="00B843C2" w:rsidRPr="00B843C2" w:rsidRDefault="00FE5113" w:rsidP="00B843C2">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3EAF8BA9" wp14:editId="47E26967">
                <wp:extent cx="647700" cy="219075"/>
                <wp:effectExtent l="9525" t="9525" r="16510" b="5080"/>
                <wp:docPr id="637" name="WordAr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58EEA26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F8BA9" id="WordArt 186" o:spid="_x0000_s1210"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hpXQIAAK0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Bm7RhpXQIAAK0EAAAOAAAAAAAAAAAAAAAAAC4CAABkcnMvZTJvRG9jLnhtbFBL&#10;AQItABQABgAIAAAAIQCOSfXv2QAAAAQBAAAPAAAAAAAAAAAAAAAAALcEAABkcnMvZG93bnJldi54&#10;bWxQSwUGAAAAAAQABADzAAAAvQUAAAAA&#10;" filled="f" stroked="f">
                <o:lock v:ext="edit" shapetype="t"/>
                <v:textbox style="mso-fit-shape-to-text:t">
                  <w:txbxContent>
                    <w:p w14:paraId="58EEA26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3FB8CC52" w14:textId="77777777" w:rsidR="006C0367" w:rsidRDefault="006C0367" w:rsidP="007770B1">
      <w:pPr>
        <w:pStyle w:val="ListParagraph"/>
        <w:numPr>
          <w:ilvl w:val="0"/>
          <w:numId w:val="159"/>
        </w:numPr>
        <w:spacing w:after="0" w:line="240" w:lineRule="auto"/>
      </w:pPr>
      <w:r>
        <w:t>Oxygen and airway maintenance appropriate for patient’s condition</w:t>
      </w:r>
    </w:p>
    <w:p w14:paraId="2F832BA0" w14:textId="77777777" w:rsidR="006C0367" w:rsidRDefault="006C0367" w:rsidP="007770B1">
      <w:pPr>
        <w:pStyle w:val="ListParagraph"/>
        <w:numPr>
          <w:ilvl w:val="0"/>
          <w:numId w:val="159"/>
        </w:numPr>
        <w:spacing w:after="0" w:line="240" w:lineRule="auto"/>
      </w:pPr>
      <w:r>
        <w:t>C-Spine protection PRN</w:t>
      </w:r>
    </w:p>
    <w:p w14:paraId="562D57B0" w14:textId="76BB2044" w:rsidR="006C0367" w:rsidRDefault="006C0367" w:rsidP="007770B1">
      <w:pPr>
        <w:pStyle w:val="ListParagraph"/>
        <w:numPr>
          <w:ilvl w:val="0"/>
          <w:numId w:val="159"/>
        </w:numPr>
        <w:spacing w:after="0" w:line="240" w:lineRule="auto"/>
      </w:pPr>
      <w:r>
        <w:t xml:space="preserve">Control any </w:t>
      </w:r>
      <w:r w:rsidR="003C008A">
        <w:t>life-threatening</w:t>
      </w:r>
      <w:r>
        <w:t xml:space="preserve"> hemorrhaging</w:t>
      </w:r>
    </w:p>
    <w:p w14:paraId="2489EE7B" w14:textId="77777777" w:rsidR="00B843C2" w:rsidRPr="006C0367" w:rsidRDefault="006C0367" w:rsidP="00654E6A">
      <w:pPr>
        <w:pStyle w:val="ListParagraph"/>
        <w:spacing w:after="0" w:line="240" w:lineRule="auto"/>
        <w:rPr>
          <w:b/>
          <w:color w:val="FF0000"/>
        </w:rPr>
      </w:pPr>
      <w:r>
        <w:rPr>
          <w:b/>
          <w:color w:val="FF0000"/>
        </w:rPr>
        <w:t>EMR STOP</w:t>
      </w:r>
    </w:p>
    <w:p w14:paraId="5A8E9B9B" w14:textId="1CB92EF3" w:rsidR="00C74BFA" w:rsidRDefault="00FE5113" w:rsidP="00971F21">
      <w:pPr>
        <w:shd w:val="clear" w:color="auto" w:fill="00B0F0"/>
        <w:spacing w:after="0" w:line="240" w:lineRule="auto"/>
        <w:ind w:left="720" w:hanging="720"/>
      </w:pPr>
      <w:r>
        <w:rPr>
          <w:noProof/>
        </w:rPr>
        <mc:AlternateContent>
          <mc:Choice Requires="wps">
            <w:drawing>
              <wp:inline distT="0" distB="0" distL="0" distR="0" wp14:anchorId="6F8DA364" wp14:editId="04765653">
                <wp:extent cx="581025" cy="209550"/>
                <wp:effectExtent l="0" t="0" r="0" b="0"/>
                <wp:docPr id="636" name="WordArt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025" cy="209550"/>
                        </a:xfrm>
                        <a:prstGeom prst="rect">
                          <a:avLst/>
                        </a:prstGeom>
                        <a:extLst>
                          <a:ext uri="{AF507438-7753-43E0-B8FC-AC1667EBCBE1}">
                            <a14:hiddenEffects xmlns:a14="http://schemas.microsoft.com/office/drawing/2010/main">
                              <a:effectLst/>
                            </a14:hiddenEffects>
                          </a:ext>
                        </a:extLst>
                      </wps:spPr>
                      <wps:txbx>
                        <w:txbxContent>
                          <w:p w14:paraId="447C7FCA"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DA364" id="WordArt 187" o:spid="_x0000_s1211" type="#_x0000_t202" style="width:45.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" filled="f" stroked="f">
                <o:lock v:ext="edit" shapetype="t"/>
                <v:textbox style="mso-fit-shape-to-text:t">
                  <w:txbxContent>
                    <w:p w14:paraId="447C7FCA"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BF4689E" w14:textId="77777777" w:rsidR="001C1F71" w:rsidRDefault="00C2002A" w:rsidP="007770B1">
      <w:pPr>
        <w:pStyle w:val="ListParagraph"/>
        <w:numPr>
          <w:ilvl w:val="0"/>
          <w:numId w:val="159"/>
        </w:numPr>
        <w:spacing w:after="0" w:line="240" w:lineRule="auto"/>
      </w:pPr>
      <w:r>
        <w:t>Co</w:t>
      </w:r>
      <w:r w:rsidR="001C1F71">
        <w:t>nsider applying MAST as a splint</w:t>
      </w:r>
    </w:p>
    <w:p w14:paraId="5A5E5109" w14:textId="77777777" w:rsidR="001C1F71" w:rsidRDefault="001C1F71" w:rsidP="007770B1">
      <w:pPr>
        <w:pStyle w:val="ListParagraph"/>
        <w:numPr>
          <w:ilvl w:val="0"/>
          <w:numId w:val="159"/>
        </w:numPr>
        <w:spacing w:after="0" w:line="240" w:lineRule="auto"/>
      </w:pPr>
      <w:r>
        <w:t>Other splints PRN</w:t>
      </w:r>
    </w:p>
    <w:p w14:paraId="6F57A5BA" w14:textId="77777777" w:rsidR="001C1F71" w:rsidRDefault="00C619AC" w:rsidP="007770B1">
      <w:pPr>
        <w:pStyle w:val="ListParagraph"/>
        <w:numPr>
          <w:ilvl w:val="0"/>
          <w:numId w:val="159"/>
        </w:numPr>
        <w:spacing w:after="0" w:line="240" w:lineRule="auto"/>
      </w:pPr>
      <w:r>
        <w:t>Amputated part: If recovered rinse with NS, wrap in moist dressing, place in plastic bag, and transport with patient.</w:t>
      </w:r>
    </w:p>
    <w:p w14:paraId="107DBA26" w14:textId="77777777" w:rsidR="006C0367" w:rsidRDefault="006C0367" w:rsidP="007770B1">
      <w:pPr>
        <w:pStyle w:val="ListParagraph"/>
        <w:numPr>
          <w:ilvl w:val="0"/>
          <w:numId w:val="159"/>
        </w:numPr>
        <w:spacing w:after="0" w:line="240" w:lineRule="auto"/>
      </w:pPr>
      <w:r>
        <w:t>Pulse oximetry</w:t>
      </w:r>
    </w:p>
    <w:p w14:paraId="425AF4BC" w14:textId="77777777" w:rsidR="00C619AC" w:rsidRDefault="00C619AC" w:rsidP="00654E6A">
      <w:pPr>
        <w:pStyle w:val="ListParagraph"/>
        <w:spacing w:after="0" w:line="240" w:lineRule="auto"/>
        <w:rPr>
          <w:b/>
          <w:color w:val="FF0000"/>
        </w:rPr>
      </w:pPr>
      <w:r w:rsidRPr="00FE4516">
        <w:rPr>
          <w:b/>
          <w:color w:val="FF0000"/>
        </w:rPr>
        <w:t>EMT STOP</w:t>
      </w:r>
    </w:p>
    <w:p w14:paraId="366B9B3A" w14:textId="2AD7ACB1" w:rsidR="001E17C9" w:rsidRPr="001E17C9"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7C21ABB" wp14:editId="7116A15D">
                <wp:extent cx="752475" cy="209550"/>
                <wp:effectExtent l="0" t="0" r="0" b="0"/>
                <wp:docPr id="635" name="WordAr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2475" cy="209550"/>
                        </a:xfrm>
                        <a:prstGeom prst="rect">
                          <a:avLst/>
                        </a:prstGeom>
                        <a:extLst>
                          <a:ext uri="{AF507438-7753-43E0-B8FC-AC1667EBCBE1}">
                            <a14:hiddenEffects xmlns:a14="http://schemas.microsoft.com/office/drawing/2010/main">
                              <a:effectLst/>
                            </a14:hiddenEffects>
                          </a:ext>
                        </a:extLst>
                      </wps:spPr>
                      <wps:txbx>
                        <w:txbxContent>
                          <w:p w14:paraId="05C69B5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21ABB" id="WordArt 188" o:spid="_x0000_s1212" type="#_x0000_t202" style="width:59.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" filled="f" stroked="f">
                <o:lock v:ext="edit" shapetype="t"/>
                <v:textbox style="mso-fit-shape-to-text:t">
                  <w:txbxContent>
                    <w:p w14:paraId="05C69B5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92ECC1F" w14:textId="45232EC4" w:rsidR="001E17C9" w:rsidRPr="001E17C9" w:rsidRDefault="001E17C9" w:rsidP="007770B1">
      <w:pPr>
        <w:pStyle w:val="ListParagraph"/>
        <w:numPr>
          <w:ilvl w:val="0"/>
          <w:numId w:val="159"/>
        </w:numPr>
        <w:spacing w:after="0" w:line="240" w:lineRule="auto"/>
      </w:pPr>
      <w:r>
        <w:t xml:space="preserve">INT or IV, NS LR,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7359A91C" w14:textId="77777777" w:rsidR="001E17C9" w:rsidRPr="001E17C9" w:rsidRDefault="002200A7" w:rsidP="00654E6A">
      <w:pPr>
        <w:pStyle w:val="ListParagraph"/>
        <w:spacing w:after="0" w:line="240" w:lineRule="auto"/>
        <w:rPr>
          <w:b/>
          <w:color w:val="FF0000"/>
        </w:rPr>
      </w:pPr>
      <w:r>
        <w:rPr>
          <w:b/>
          <w:color w:val="FF0000"/>
        </w:rPr>
        <w:t>AEMT</w:t>
      </w:r>
      <w:r w:rsidR="001E17C9">
        <w:rPr>
          <w:b/>
          <w:color w:val="FF0000"/>
        </w:rPr>
        <w:t xml:space="preserve"> STOP</w:t>
      </w:r>
    </w:p>
    <w:p w14:paraId="51B98DEF" w14:textId="49F8DCB5" w:rsidR="00C74BFA"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C8844E2" wp14:editId="7106E25B">
                <wp:extent cx="1247775" cy="209550"/>
                <wp:effectExtent l="0" t="0" r="0" b="0"/>
                <wp:docPr id="634"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1868167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844E2" id="WordArt 189" o:spid="_x0000_s1213"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" filled="f" stroked="f">
                <o:lock v:ext="edit" shapetype="t"/>
                <v:textbox style="mso-fit-shape-to-text:t">
                  <w:txbxContent>
                    <w:p w14:paraId="1868167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5686DFEA" w14:textId="77777777" w:rsidR="00C619AC" w:rsidRDefault="006C0367" w:rsidP="007770B1">
      <w:pPr>
        <w:pStyle w:val="ListParagraph"/>
        <w:numPr>
          <w:ilvl w:val="0"/>
          <w:numId w:val="159"/>
        </w:numPr>
        <w:spacing w:after="0" w:line="240" w:lineRule="auto"/>
      </w:pPr>
      <w:r>
        <w:t>12 Lead EKG, transmit if appropriate</w:t>
      </w:r>
    </w:p>
    <w:p w14:paraId="0F4908E6" w14:textId="77777777" w:rsidR="00C619AC" w:rsidRDefault="00C619AC" w:rsidP="007770B1">
      <w:pPr>
        <w:pStyle w:val="ListParagraph"/>
        <w:numPr>
          <w:ilvl w:val="0"/>
          <w:numId w:val="159"/>
        </w:numPr>
        <w:spacing w:after="0" w:line="240" w:lineRule="auto"/>
      </w:pPr>
      <w:r>
        <w:t>Amputation</w:t>
      </w:r>
      <w:r w:rsidR="00FE4516">
        <w:t xml:space="preserve"> – consider tourniquet use</w:t>
      </w:r>
    </w:p>
    <w:p w14:paraId="7FE720D0" w14:textId="206849E2" w:rsidR="00C619AC" w:rsidRDefault="00C619AC" w:rsidP="007770B1">
      <w:pPr>
        <w:pStyle w:val="ListParagraph"/>
        <w:numPr>
          <w:ilvl w:val="1"/>
          <w:numId w:val="159"/>
        </w:numPr>
        <w:spacing w:after="0" w:line="240" w:lineRule="auto"/>
      </w:pPr>
      <w:r>
        <w:t>If systolic BP &gt;90 mmHg or peds normal range for age</w:t>
      </w:r>
      <w:r w:rsidR="003C008A">
        <w:t>,</w:t>
      </w:r>
      <w:r>
        <w:t xml:space="preserve"> consider medications per chart below</w:t>
      </w:r>
    </w:p>
    <w:p w14:paraId="60E2D3C8" w14:textId="77777777" w:rsidR="00C619AC" w:rsidRDefault="00C619AC" w:rsidP="007770B1">
      <w:pPr>
        <w:pStyle w:val="ListParagraph"/>
        <w:numPr>
          <w:ilvl w:val="1"/>
          <w:numId w:val="159"/>
        </w:numPr>
        <w:spacing w:after="0" w:line="240" w:lineRule="auto"/>
      </w:pPr>
      <w:r>
        <w:t>Cover open fractures/lacerations, check distal motor/sensory/pulse pre/post splinting, avoid unnecessary movement</w:t>
      </w:r>
    </w:p>
    <w:p w14:paraId="78E3822F" w14:textId="77777777" w:rsidR="00C619AC" w:rsidRDefault="00C619AC" w:rsidP="00971F21">
      <w:pPr>
        <w:spacing w:after="0" w:line="240" w:lineRule="auto"/>
        <w:ind w:left="720" w:hanging="720"/>
        <w:rPr>
          <w:b/>
          <w:color w:val="FF0000"/>
        </w:rPr>
      </w:pPr>
    </w:p>
    <w:p w14:paraId="4B063FCE" w14:textId="77777777" w:rsidR="00C619AC" w:rsidRPr="00372AAC" w:rsidRDefault="007C5DCF" w:rsidP="00372AAC">
      <w:pPr>
        <w:spacing w:after="0" w:line="240" w:lineRule="auto"/>
        <w:ind w:left="720" w:hanging="720"/>
        <w:rPr>
          <w:b/>
          <w:i/>
          <w:color w:val="FF0000"/>
          <w:u w:val="single"/>
        </w:rPr>
        <w:sectPr w:rsidR="00C619AC" w:rsidRPr="00372AAC" w:rsidSect="000C1B1A">
          <w:footerReference w:type="default" r:id="rId84"/>
          <w:pgSz w:w="12240" w:h="15840"/>
          <w:pgMar w:top="1440" w:right="1440" w:bottom="1440" w:left="1440" w:header="720" w:footer="720" w:gutter="0"/>
          <w:cols w:space="720"/>
          <w:docGrid w:linePitch="360"/>
        </w:sectPr>
      </w:pPr>
      <w:r w:rsidRPr="007C5DCF">
        <w:rPr>
          <w:noProof/>
        </w:rPr>
        <w:drawing>
          <wp:inline distT="0" distB="0" distL="0" distR="0" wp14:anchorId="72C780D8" wp14:editId="6AA6CA23">
            <wp:extent cx="5943600" cy="787706"/>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49CAB00E" w14:textId="77777777" w:rsidR="00C619AC" w:rsidRDefault="00C619AC" w:rsidP="00971F21">
      <w:pPr>
        <w:spacing w:after="0" w:line="240" w:lineRule="auto"/>
        <w:rPr>
          <w:b/>
        </w:rPr>
      </w:pPr>
      <w:r>
        <w:rPr>
          <w:b/>
        </w:rPr>
        <w:lastRenderedPageBreak/>
        <w:t>REFERENCE</w:t>
      </w:r>
    </w:p>
    <w:p w14:paraId="7FD0EA57" w14:textId="77777777" w:rsidR="00BE5757" w:rsidRDefault="00BE5757" w:rsidP="00971F21">
      <w:pPr>
        <w:spacing w:after="0" w:line="240" w:lineRule="auto"/>
        <w:rPr>
          <w:b/>
        </w:rPr>
      </w:pPr>
    </w:p>
    <w:p w14:paraId="0CBB02F8" w14:textId="77777777" w:rsidR="006C0367" w:rsidRDefault="006C0367" w:rsidP="00971F21">
      <w:pPr>
        <w:spacing w:after="0" w:line="240" w:lineRule="auto"/>
        <w:rPr>
          <w:b/>
        </w:rPr>
      </w:pPr>
      <w:r>
        <w:rPr>
          <w:b/>
        </w:rPr>
        <w:t>OBSTETRICAL EMERGENCIES</w:t>
      </w:r>
    </w:p>
    <w:p w14:paraId="7D6DA534" w14:textId="35C92AE6" w:rsidR="00BE5757"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1BA5A1AB" wp14:editId="39B6D2FE">
                <wp:extent cx="5372100" cy="209550"/>
                <wp:effectExtent l="9525" t="9525" r="16510" b="5715"/>
                <wp:docPr id="633"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209550"/>
                        </a:xfrm>
                        <a:prstGeom prst="rect">
                          <a:avLst/>
                        </a:prstGeom>
                        <a:extLst>
                          <a:ext uri="{AF507438-7753-43E0-B8FC-AC1667EBCBE1}">
                            <a14:hiddenEffects xmlns:a14="http://schemas.microsoft.com/office/drawing/2010/main">
                              <a:effectLst/>
                            </a14:hiddenEffects>
                          </a:ext>
                        </a:extLst>
                      </wps:spPr>
                      <wps:txbx>
                        <w:txbxContent>
                          <w:p w14:paraId="26B77430"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BASIC                 IV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5A1AB" id="WordArt 190" o:spid="_x0000_s1214" type="#_x0000_t202" style="width:423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" filled="f" stroked="f">
                <o:lock v:ext="edit" shapetype="t"/>
                <v:textbox style="mso-fit-shape-to-text:t">
                  <w:txbxContent>
                    <w:p w14:paraId="26B77430" w14:textId="77777777" w:rsidR="006B1B97" w:rsidRPr="00E16DFA" w:rsidRDefault="006B1B97" w:rsidP="00FE5113">
                      <w:pPr>
                        <w:pStyle w:val="NormalWeb"/>
                        <w:spacing w:before="0" w:beforeAutospacing="0" w:after="0" w:afterAutospacing="0"/>
                        <w:jc w:val="center"/>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BASIC                 IV                PARAMEDIC</w:t>
                      </w:r>
                    </w:p>
                  </w:txbxContent>
                </v:textbox>
                <w10:anchorlock/>
              </v:shape>
            </w:pict>
          </mc:Fallback>
        </mc:AlternateContent>
      </w:r>
    </w:p>
    <w:p w14:paraId="7267B62C" w14:textId="77777777" w:rsidR="006C0367" w:rsidRDefault="006C0367" w:rsidP="006C0367">
      <w:pPr>
        <w:spacing w:after="0" w:line="240" w:lineRule="auto"/>
        <w:rPr>
          <w:b/>
        </w:rPr>
      </w:pPr>
      <w:r>
        <w:rPr>
          <w:b/>
        </w:rPr>
        <w:t>APGAR Scoring</w:t>
      </w:r>
    </w:p>
    <w:p w14:paraId="0FC4A09C" w14:textId="77777777" w:rsidR="006C398C" w:rsidRPr="00BC0943" w:rsidRDefault="006C398C" w:rsidP="00971F21">
      <w:pPr>
        <w:spacing w:after="0" w:line="240" w:lineRule="auto"/>
        <w:rPr>
          <w:rFonts w:cstheme="minorHAnsi"/>
        </w:rPr>
      </w:pPr>
    </w:p>
    <w:tbl>
      <w:tblPr>
        <w:tblStyle w:val="TableGrid"/>
        <w:tblW w:w="0" w:type="auto"/>
        <w:jc w:val="center"/>
        <w:tblLook w:val="04A0" w:firstRow="1" w:lastRow="0" w:firstColumn="1" w:lastColumn="0" w:noHBand="0" w:noVBand="1"/>
      </w:tblPr>
      <w:tblGrid>
        <w:gridCol w:w="2338"/>
        <w:gridCol w:w="2327"/>
        <w:gridCol w:w="2348"/>
        <w:gridCol w:w="2337"/>
      </w:tblGrid>
      <w:tr w:rsidR="00BE5757" w14:paraId="047971C3" w14:textId="77777777" w:rsidTr="00BE5757">
        <w:trPr>
          <w:trHeight w:val="422"/>
          <w:jc w:val="center"/>
        </w:trPr>
        <w:tc>
          <w:tcPr>
            <w:tcW w:w="2394" w:type="dxa"/>
            <w:tcBorders>
              <w:bottom w:val="single" w:sz="4" w:space="0" w:color="auto"/>
            </w:tcBorders>
            <w:vAlign w:val="center"/>
          </w:tcPr>
          <w:p w14:paraId="0552466F" w14:textId="77777777" w:rsidR="00BE5757" w:rsidRPr="00BE5757" w:rsidRDefault="00BE5757" w:rsidP="00971F21">
            <w:pPr>
              <w:jc w:val="center"/>
              <w:rPr>
                <w:b/>
                <w:u w:val="single"/>
              </w:rPr>
            </w:pPr>
            <w:r>
              <w:rPr>
                <w:b/>
                <w:u w:val="single"/>
              </w:rPr>
              <w:t>Clinical Sign</w:t>
            </w:r>
          </w:p>
        </w:tc>
        <w:tc>
          <w:tcPr>
            <w:tcW w:w="2394" w:type="dxa"/>
            <w:tcBorders>
              <w:bottom w:val="single" w:sz="4" w:space="0" w:color="auto"/>
            </w:tcBorders>
            <w:vAlign w:val="center"/>
          </w:tcPr>
          <w:p w14:paraId="4064C7EC" w14:textId="77777777" w:rsidR="00BE5757" w:rsidRPr="00BE5757" w:rsidRDefault="00BE5757" w:rsidP="00971F21">
            <w:pPr>
              <w:jc w:val="center"/>
              <w:rPr>
                <w:b/>
                <w:u w:val="single"/>
              </w:rPr>
            </w:pPr>
            <w:r>
              <w:rPr>
                <w:b/>
                <w:u w:val="single"/>
              </w:rPr>
              <w:t>0 Points</w:t>
            </w:r>
          </w:p>
        </w:tc>
        <w:tc>
          <w:tcPr>
            <w:tcW w:w="2394" w:type="dxa"/>
            <w:tcBorders>
              <w:bottom w:val="single" w:sz="4" w:space="0" w:color="auto"/>
            </w:tcBorders>
            <w:vAlign w:val="center"/>
          </w:tcPr>
          <w:p w14:paraId="75567A07" w14:textId="77777777" w:rsidR="00BE5757" w:rsidRPr="00BE5757" w:rsidRDefault="00BE5757" w:rsidP="00971F21">
            <w:pPr>
              <w:jc w:val="center"/>
              <w:rPr>
                <w:b/>
                <w:u w:val="single"/>
              </w:rPr>
            </w:pPr>
            <w:r>
              <w:rPr>
                <w:b/>
                <w:u w:val="single"/>
              </w:rPr>
              <w:t>1 Point</w:t>
            </w:r>
          </w:p>
        </w:tc>
        <w:tc>
          <w:tcPr>
            <w:tcW w:w="2394" w:type="dxa"/>
            <w:tcBorders>
              <w:bottom w:val="single" w:sz="4" w:space="0" w:color="auto"/>
            </w:tcBorders>
            <w:vAlign w:val="center"/>
          </w:tcPr>
          <w:p w14:paraId="119461D2" w14:textId="77777777" w:rsidR="00BE5757" w:rsidRPr="00BE5757" w:rsidRDefault="00BE5757" w:rsidP="00971F21">
            <w:pPr>
              <w:jc w:val="center"/>
              <w:rPr>
                <w:b/>
                <w:u w:val="single"/>
              </w:rPr>
            </w:pPr>
            <w:r>
              <w:rPr>
                <w:b/>
                <w:u w:val="single"/>
              </w:rPr>
              <w:t>2 Points</w:t>
            </w:r>
          </w:p>
        </w:tc>
      </w:tr>
      <w:tr w:rsidR="00BE5757" w14:paraId="105B95ED" w14:textId="77777777" w:rsidTr="00BE5757">
        <w:trPr>
          <w:trHeight w:val="70"/>
          <w:jc w:val="center"/>
        </w:trPr>
        <w:tc>
          <w:tcPr>
            <w:tcW w:w="2394" w:type="dxa"/>
            <w:tcBorders>
              <w:top w:val="single" w:sz="4" w:space="0" w:color="auto"/>
            </w:tcBorders>
            <w:vAlign w:val="center"/>
          </w:tcPr>
          <w:p w14:paraId="420DE95B" w14:textId="77777777" w:rsidR="00BE5757" w:rsidRPr="006C398C" w:rsidRDefault="00BE5757" w:rsidP="00971F21">
            <w:pPr>
              <w:jc w:val="center"/>
              <w:rPr>
                <w:b/>
              </w:rPr>
            </w:pPr>
            <w:r w:rsidRPr="006C398C">
              <w:rPr>
                <w:b/>
              </w:rPr>
              <w:t>Appearance</w:t>
            </w:r>
          </w:p>
        </w:tc>
        <w:tc>
          <w:tcPr>
            <w:tcW w:w="2394" w:type="dxa"/>
            <w:tcBorders>
              <w:top w:val="single" w:sz="4" w:space="0" w:color="auto"/>
            </w:tcBorders>
            <w:vAlign w:val="center"/>
          </w:tcPr>
          <w:p w14:paraId="2ABE25A5" w14:textId="77777777" w:rsidR="00BE5757" w:rsidRPr="00BE5757" w:rsidRDefault="00BE5757" w:rsidP="00971F21">
            <w:pPr>
              <w:jc w:val="center"/>
            </w:pPr>
            <w:r>
              <w:t>Blue/Pale</w:t>
            </w:r>
          </w:p>
        </w:tc>
        <w:tc>
          <w:tcPr>
            <w:tcW w:w="2394" w:type="dxa"/>
            <w:tcBorders>
              <w:top w:val="single" w:sz="4" w:space="0" w:color="auto"/>
            </w:tcBorders>
            <w:vAlign w:val="center"/>
          </w:tcPr>
          <w:p w14:paraId="5BB6FFC2" w14:textId="77777777" w:rsidR="00BE5757" w:rsidRDefault="00BE5757" w:rsidP="00971F21">
            <w:pPr>
              <w:jc w:val="center"/>
            </w:pPr>
            <w:r>
              <w:t>Body Pink</w:t>
            </w:r>
          </w:p>
          <w:p w14:paraId="167EA6FF" w14:textId="77777777" w:rsidR="00BE5757" w:rsidRPr="00BE5757" w:rsidRDefault="00BE5757" w:rsidP="00971F21">
            <w:pPr>
              <w:jc w:val="center"/>
            </w:pPr>
            <w:r>
              <w:t>Extremities Blue</w:t>
            </w:r>
          </w:p>
        </w:tc>
        <w:tc>
          <w:tcPr>
            <w:tcW w:w="2394" w:type="dxa"/>
            <w:tcBorders>
              <w:top w:val="single" w:sz="4" w:space="0" w:color="auto"/>
            </w:tcBorders>
            <w:vAlign w:val="center"/>
          </w:tcPr>
          <w:p w14:paraId="13D93F3C" w14:textId="77777777" w:rsidR="00BE5757" w:rsidRPr="00BE5757" w:rsidRDefault="00BE5757" w:rsidP="00971F21">
            <w:pPr>
              <w:jc w:val="center"/>
            </w:pPr>
            <w:r>
              <w:t>Completely Pink</w:t>
            </w:r>
          </w:p>
        </w:tc>
      </w:tr>
      <w:tr w:rsidR="00BE5757" w14:paraId="096561D4" w14:textId="77777777" w:rsidTr="00BE5757">
        <w:trPr>
          <w:trHeight w:val="503"/>
          <w:jc w:val="center"/>
        </w:trPr>
        <w:tc>
          <w:tcPr>
            <w:tcW w:w="2394" w:type="dxa"/>
            <w:vAlign w:val="center"/>
          </w:tcPr>
          <w:p w14:paraId="24935042" w14:textId="77777777" w:rsidR="00BE5757" w:rsidRPr="006C398C" w:rsidRDefault="00BE5757" w:rsidP="00971F21">
            <w:pPr>
              <w:jc w:val="center"/>
              <w:rPr>
                <w:b/>
              </w:rPr>
            </w:pPr>
            <w:r w:rsidRPr="006C398C">
              <w:rPr>
                <w:b/>
              </w:rPr>
              <w:t>Pulse</w:t>
            </w:r>
          </w:p>
        </w:tc>
        <w:tc>
          <w:tcPr>
            <w:tcW w:w="2394" w:type="dxa"/>
            <w:vAlign w:val="center"/>
          </w:tcPr>
          <w:p w14:paraId="427ABF6E" w14:textId="77777777" w:rsidR="00BE5757" w:rsidRPr="00BE5757" w:rsidRDefault="00BE5757" w:rsidP="00971F21">
            <w:pPr>
              <w:jc w:val="center"/>
            </w:pPr>
            <w:r>
              <w:t>Absent</w:t>
            </w:r>
          </w:p>
        </w:tc>
        <w:tc>
          <w:tcPr>
            <w:tcW w:w="2394" w:type="dxa"/>
            <w:vAlign w:val="center"/>
          </w:tcPr>
          <w:p w14:paraId="7A0EB56D" w14:textId="77777777" w:rsidR="00BE5757" w:rsidRPr="00BE5757" w:rsidRDefault="00BE5757" w:rsidP="00971F21">
            <w:pPr>
              <w:jc w:val="center"/>
            </w:pPr>
            <w:r>
              <w:t>Below 100/minute</w:t>
            </w:r>
          </w:p>
        </w:tc>
        <w:tc>
          <w:tcPr>
            <w:tcW w:w="2394" w:type="dxa"/>
            <w:vAlign w:val="center"/>
          </w:tcPr>
          <w:p w14:paraId="215307F7" w14:textId="77777777" w:rsidR="00BE5757" w:rsidRPr="00BE5757" w:rsidRDefault="00BE5757" w:rsidP="00971F21">
            <w:pPr>
              <w:jc w:val="center"/>
            </w:pPr>
            <w:r>
              <w:t>Above 100/minute</w:t>
            </w:r>
          </w:p>
        </w:tc>
      </w:tr>
      <w:tr w:rsidR="00BE5757" w14:paraId="3A517697" w14:textId="77777777" w:rsidTr="006C398C">
        <w:trPr>
          <w:trHeight w:val="557"/>
          <w:jc w:val="center"/>
        </w:trPr>
        <w:tc>
          <w:tcPr>
            <w:tcW w:w="2394" w:type="dxa"/>
            <w:vAlign w:val="center"/>
          </w:tcPr>
          <w:p w14:paraId="1166C65A" w14:textId="77777777" w:rsidR="00BE5757" w:rsidRPr="006C398C" w:rsidRDefault="00BE5757" w:rsidP="00971F21">
            <w:pPr>
              <w:jc w:val="center"/>
              <w:rPr>
                <w:b/>
              </w:rPr>
            </w:pPr>
            <w:r w:rsidRPr="006C398C">
              <w:rPr>
                <w:b/>
              </w:rPr>
              <w:t>Grimace</w:t>
            </w:r>
          </w:p>
        </w:tc>
        <w:tc>
          <w:tcPr>
            <w:tcW w:w="2394" w:type="dxa"/>
            <w:vAlign w:val="center"/>
          </w:tcPr>
          <w:p w14:paraId="2ED43759" w14:textId="77777777" w:rsidR="00BE5757" w:rsidRPr="00BE5757" w:rsidRDefault="00BE5757" w:rsidP="00971F21">
            <w:pPr>
              <w:jc w:val="center"/>
            </w:pPr>
            <w:r>
              <w:t>No response</w:t>
            </w:r>
          </w:p>
        </w:tc>
        <w:tc>
          <w:tcPr>
            <w:tcW w:w="2394" w:type="dxa"/>
            <w:vAlign w:val="center"/>
          </w:tcPr>
          <w:p w14:paraId="1E5C2435" w14:textId="77777777" w:rsidR="00BE5757" w:rsidRPr="00BE5757" w:rsidRDefault="00BE5757" w:rsidP="00971F21">
            <w:pPr>
              <w:jc w:val="center"/>
            </w:pPr>
            <w:r>
              <w:t>Grimace</w:t>
            </w:r>
          </w:p>
        </w:tc>
        <w:tc>
          <w:tcPr>
            <w:tcW w:w="2394" w:type="dxa"/>
            <w:vAlign w:val="center"/>
          </w:tcPr>
          <w:p w14:paraId="4FE5B4AF" w14:textId="77777777" w:rsidR="00BE5757" w:rsidRPr="00BE5757" w:rsidRDefault="00BE5757" w:rsidP="00971F21">
            <w:pPr>
              <w:jc w:val="center"/>
            </w:pPr>
            <w:r>
              <w:t>Cries</w:t>
            </w:r>
          </w:p>
        </w:tc>
      </w:tr>
      <w:tr w:rsidR="00BE5757" w14:paraId="26207A2B" w14:textId="77777777" w:rsidTr="00BE5757">
        <w:trPr>
          <w:jc w:val="center"/>
        </w:trPr>
        <w:tc>
          <w:tcPr>
            <w:tcW w:w="2394" w:type="dxa"/>
            <w:vAlign w:val="center"/>
          </w:tcPr>
          <w:p w14:paraId="623F509A" w14:textId="77777777" w:rsidR="00BE5757" w:rsidRPr="006C398C" w:rsidRDefault="00BE5757" w:rsidP="00971F21">
            <w:pPr>
              <w:jc w:val="center"/>
              <w:rPr>
                <w:b/>
              </w:rPr>
            </w:pPr>
            <w:r w:rsidRPr="006C398C">
              <w:rPr>
                <w:b/>
              </w:rPr>
              <w:t>Activity</w:t>
            </w:r>
          </w:p>
        </w:tc>
        <w:tc>
          <w:tcPr>
            <w:tcW w:w="2394" w:type="dxa"/>
            <w:vAlign w:val="center"/>
          </w:tcPr>
          <w:p w14:paraId="3204044E" w14:textId="77777777" w:rsidR="00BE5757" w:rsidRPr="00BE5757" w:rsidRDefault="006C398C" w:rsidP="00971F21">
            <w:pPr>
              <w:jc w:val="center"/>
            </w:pPr>
            <w:r>
              <w:t>Limp</w:t>
            </w:r>
          </w:p>
        </w:tc>
        <w:tc>
          <w:tcPr>
            <w:tcW w:w="2394" w:type="dxa"/>
            <w:vAlign w:val="center"/>
          </w:tcPr>
          <w:p w14:paraId="5F25EE70" w14:textId="77777777" w:rsidR="00BE5757" w:rsidRPr="00BE5757" w:rsidRDefault="006C398C" w:rsidP="00971F21">
            <w:pPr>
              <w:jc w:val="center"/>
            </w:pPr>
            <w:r>
              <w:t>Some flexion of extremities</w:t>
            </w:r>
          </w:p>
        </w:tc>
        <w:tc>
          <w:tcPr>
            <w:tcW w:w="2394" w:type="dxa"/>
            <w:vAlign w:val="center"/>
          </w:tcPr>
          <w:p w14:paraId="4D39312D" w14:textId="77777777" w:rsidR="00BE5757" w:rsidRPr="00BE5757" w:rsidRDefault="006C398C" w:rsidP="00971F21">
            <w:pPr>
              <w:jc w:val="center"/>
            </w:pPr>
            <w:r>
              <w:t>Action motion</w:t>
            </w:r>
          </w:p>
        </w:tc>
      </w:tr>
      <w:tr w:rsidR="00BE5757" w14:paraId="1A221040" w14:textId="77777777" w:rsidTr="006C398C">
        <w:trPr>
          <w:trHeight w:val="440"/>
          <w:jc w:val="center"/>
        </w:trPr>
        <w:tc>
          <w:tcPr>
            <w:tcW w:w="2394" w:type="dxa"/>
            <w:vAlign w:val="center"/>
          </w:tcPr>
          <w:p w14:paraId="46FB8FE6" w14:textId="77777777" w:rsidR="00BE5757" w:rsidRPr="006C398C" w:rsidRDefault="00BE5757" w:rsidP="00971F21">
            <w:pPr>
              <w:jc w:val="center"/>
              <w:rPr>
                <w:b/>
              </w:rPr>
            </w:pPr>
            <w:r w:rsidRPr="006C398C">
              <w:rPr>
                <w:b/>
              </w:rPr>
              <w:t>Respiratory</w:t>
            </w:r>
          </w:p>
        </w:tc>
        <w:tc>
          <w:tcPr>
            <w:tcW w:w="2394" w:type="dxa"/>
            <w:vAlign w:val="center"/>
          </w:tcPr>
          <w:p w14:paraId="3BCC40F3" w14:textId="77777777" w:rsidR="00BE5757" w:rsidRPr="00BE5757" w:rsidRDefault="006C398C" w:rsidP="00971F21">
            <w:pPr>
              <w:jc w:val="center"/>
            </w:pPr>
            <w:r>
              <w:t>Absent</w:t>
            </w:r>
          </w:p>
        </w:tc>
        <w:tc>
          <w:tcPr>
            <w:tcW w:w="2394" w:type="dxa"/>
            <w:vAlign w:val="center"/>
          </w:tcPr>
          <w:p w14:paraId="25E46E50" w14:textId="77777777" w:rsidR="00BE5757" w:rsidRPr="00BE5757" w:rsidRDefault="006C398C" w:rsidP="00971F21">
            <w:pPr>
              <w:jc w:val="center"/>
            </w:pPr>
            <w:r>
              <w:t>Slow/Irregular</w:t>
            </w:r>
          </w:p>
        </w:tc>
        <w:tc>
          <w:tcPr>
            <w:tcW w:w="2394" w:type="dxa"/>
            <w:vAlign w:val="center"/>
          </w:tcPr>
          <w:p w14:paraId="4768CA34" w14:textId="77777777" w:rsidR="00BE5757" w:rsidRPr="00BE5757" w:rsidRDefault="006C398C" w:rsidP="00971F21">
            <w:pPr>
              <w:jc w:val="center"/>
            </w:pPr>
            <w:r>
              <w:t>Good strong cry</w:t>
            </w:r>
          </w:p>
        </w:tc>
      </w:tr>
    </w:tbl>
    <w:p w14:paraId="27D6152F" w14:textId="77777777" w:rsidR="00BE5757" w:rsidRDefault="00BE5757" w:rsidP="00971F21">
      <w:pPr>
        <w:spacing w:after="0" w:line="240" w:lineRule="auto"/>
        <w:rPr>
          <w:b/>
        </w:rPr>
      </w:pPr>
    </w:p>
    <w:p w14:paraId="5AF76CD0" w14:textId="77777777" w:rsidR="006C398C" w:rsidRDefault="006C398C" w:rsidP="00971F21">
      <w:pPr>
        <w:spacing w:after="0" w:line="240" w:lineRule="auto"/>
      </w:pPr>
      <w:r>
        <w:t>The APGAR score should be calculated after birth of the infant.  The five (5) clinical signs are evaluated according to the scoring system detailed above.  Each sign is assigned points to be totaled.  A total score of 10 indicates that the infant is in the best possible condition.  A score of 4 to 6 indicates moderate depression and a need for resuscitative measures.</w:t>
      </w:r>
    </w:p>
    <w:p w14:paraId="61163F01" w14:textId="77777777" w:rsidR="00472AA7" w:rsidRDefault="00472AA7" w:rsidP="00971F21">
      <w:pPr>
        <w:spacing w:after="0" w:line="240" w:lineRule="auto"/>
      </w:pPr>
    </w:p>
    <w:p w14:paraId="2D7BE23B" w14:textId="77777777" w:rsidR="00472AA7" w:rsidRDefault="00472AA7" w:rsidP="00971F21">
      <w:pPr>
        <w:spacing w:after="0" w:line="240" w:lineRule="auto"/>
        <w:sectPr w:rsidR="00472AA7" w:rsidSect="000C1B1A">
          <w:footerReference w:type="default" r:id="rId86"/>
          <w:pgSz w:w="12240" w:h="15840"/>
          <w:pgMar w:top="1440" w:right="1440" w:bottom="1440" w:left="1440" w:header="720" w:footer="720" w:gutter="0"/>
          <w:cols w:space="720"/>
          <w:docGrid w:linePitch="360"/>
        </w:sectPr>
      </w:pPr>
      <w:r>
        <w:rPr>
          <w:b/>
        </w:rPr>
        <w:t xml:space="preserve">DO NOT delay resuscitation efforts to obtain APGAR score. </w:t>
      </w:r>
      <w:r>
        <w:t>Obtain APGAR at 1 and 5 minutes after delivery.</w:t>
      </w:r>
    </w:p>
    <w:p w14:paraId="04A2B53F" w14:textId="77777777" w:rsidR="00472AA7" w:rsidRDefault="00472AA7" w:rsidP="00971F21">
      <w:pPr>
        <w:spacing w:after="0" w:line="240" w:lineRule="auto"/>
        <w:rPr>
          <w:b/>
        </w:rPr>
      </w:pPr>
      <w:r>
        <w:rPr>
          <w:b/>
        </w:rPr>
        <w:lastRenderedPageBreak/>
        <w:t>OBSTETRICAL EMERGENCIES</w:t>
      </w:r>
    </w:p>
    <w:p w14:paraId="710FF41F" w14:textId="77777777" w:rsidR="00472AA7" w:rsidRDefault="00472AA7" w:rsidP="00971F21">
      <w:pPr>
        <w:spacing w:after="0" w:line="240" w:lineRule="auto"/>
        <w:rPr>
          <w:b/>
        </w:rPr>
      </w:pPr>
    </w:p>
    <w:p w14:paraId="0C1538FC" w14:textId="77777777" w:rsidR="00472AA7" w:rsidRDefault="00472AA7" w:rsidP="00971F21">
      <w:pPr>
        <w:spacing w:after="0" w:line="240" w:lineRule="auto"/>
        <w:rPr>
          <w:b/>
        </w:rPr>
      </w:pPr>
      <w:r>
        <w:rPr>
          <w:b/>
        </w:rPr>
        <w:t xml:space="preserve"> 500</w:t>
      </w:r>
      <w:r>
        <w:rPr>
          <w:b/>
        </w:rPr>
        <w:tab/>
        <w:t>Obstetrical / Gynecological Complaints (Non-Delivery or Gynecological Only)</w:t>
      </w:r>
    </w:p>
    <w:p w14:paraId="2537C86E" w14:textId="77777777" w:rsidR="00472AA7" w:rsidRDefault="00472AA7" w:rsidP="00971F21">
      <w:pPr>
        <w:spacing w:after="0" w:line="240" w:lineRule="auto"/>
        <w:rPr>
          <w:b/>
        </w:rPr>
      </w:pPr>
    </w:p>
    <w:p w14:paraId="6810F63B" w14:textId="77777777" w:rsidR="00472AA7" w:rsidRDefault="00472AA7"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472AA7" w14:paraId="1E5990AA" w14:textId="77777777" w:rsidTr="00472AA7">
        <w:tc>
          <w:tcPr>
            <w:tcW w:w="9576" w:type="dxa"/>
          </w:tcPr>
          <w:p w14:paraId="6DC32034" w14:textId="77777777" w:rsidR="00472AA7" w:rsidRDefault="006C0367" w:rsidP="00971F21">
            <w:r>
              <w:t>Patient Para (number of live births) and Gravida (number of pregnancies</w:t>
            </w:r>
            <w:r w:rsidR="00472AA7">
              <w:t>)</w:t>
            </w:r>
          </w:p>
          <w:p w14:paraId="71B764DF" w14:textId="77777777" w:rsidR="00472AA7" w:rsidRDefault="00472AA7" w:rsidP="00971F21">
            <w:r>
              <w:t>Term of pregnancy in weeks, EDC, Multiple births expected or history</w:t>
            </w:r>
          </w:p>
          <w:p w14:paraId="23A5B420" w14:textId="77777777" w:rsidR="00472AA7" w:rsidRDefault="00472AA7" w:rsidP="00971F21">
            <w:r>
              <w:t>Vaginal bleeding (how long and approximate amount)</w:t>
            </w:r>
          </w:p>
          <w:p w14:paraId="26FC05DF" w14:textId="77777777" w:rsidR="00472AA7" w:rsidRDefault="00472AA7" w:rsidP="00971F21">
            <w:r>
              <w:t>Possible miscarriage/products of conception</w:t>
            </w:r>
          </w:p>
          <w:p w14:paraId="2D79F21D" w14:textId="77777777" w:rsidR="00472AA7" w:rsidRDefault="00472AA7" w:rsidP="00971F21">
            <w:r>
              <w:t>Pre-natal medications, problems, and care</w:t>
            </w:r>
          </w:p>
          <w:p w14:paraId="3A49FB8E" w14:textId="77777777" w:rsidR="00472AA7" w:rsidRDefault="00472AA7" w:rsidP="00971F21">
            <w:r>
              <w:t>Last menstrual cycle</w:t>
            </w:r>
          </w:p>
          <w:p w14:paraId="43445931" w14:textId="77777777" w:rsidR="00472AA7" w:rsidRDefault="00472AA7" w:rsidP="00971F21">
            <w:r>
              <w:t>Any trauma prior to onset?</w:t>
            </w:r>
          </w:p>
          <w:p w14:paraId="301E8824" w14:textId="77777777" w:rsidR="00472AA7" w:rsidRDefault="00472AA7" w:rsidP="00971F21">
            <w:r>
              <w:t>Lower extremity edema</w:t>
            </w:r>
          </w:p>
        </w:tc>
      </w:tr>
    </w:tbl>
    <w:p w14:paraId="6D0F9D73" w14:textId="5262FF96" w:rsidR="006C0367" w:rsidRPr="006C0367" w:rsidRDefault="00FE5113" w:rsidP="006C0367">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3C37E7C0" wp14:editId="4D8A6C21">
                <wp:extent cx="647700" cy="219075"/>
                <wp:effectExtent l="9525" t="9525" r="16510" b="5080"/>
                <wp:docPr id="632"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569B6C7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7E7C0" id="WordArt 191" o:spid="_x0000_s1215"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A4UvAZcAgAArQQAAA4AAAAAAAAAAAAAAAAALgIAAGRycy9lMm9Eb2MueG1sUEsB&#10;Ai0AFAAGAAgAAAAhAI5J9e/ZAAAABAEAAA8AAAAAAAAAAAAAAAAAtgQAAGRycy9kb3ducmV2Lnht&#10;bFBLBQYAAAAABAAEAPMAAAC8BQAAAAA=&#10;" filled="f" stroked="f">
                <o:lock v:ext="edit" shapetype="t"/>
                <v:textbox style="mso-fit-shape-to-text:t">
                  <w:txbxContent>
                    <w:p w14:paraId="569B6C72"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0B1840DD" w14:textId="77777777" w:rsidR="006C0367" w:rsidRDefault="006C0367" w:rsidP="007770B1">
      <w:pPr>
        <w:pStyle w:val="ListParagraph"/>
        <w:numPr>
          <w:ilvl w:val="0"/>
          <w:numId w:val="74"/>
        </w:numPr>
        <w:spacing w:after="0" w:line="240" w:lineRule="auto"/>
      </w:pPr>
      <w:r>
        <w:t>Oxygen and airway maintenance appropriate for the patient’s condition</w:t>
      </w:r>
    </w:p>
    <w:p w14:paraId="3C7D09F8" w14:textId="77777777" w:rsidR="006C0367" w:rsidRDefault="006C0367" w:rsidP="007770B1">
      <w:pPr>
        <w:pStyle w:val="ListParagraph"/>
        <w:numPr>
          <w:ilvl w:val="0"/>
          <w:numId w:val="74"/>
        </w:numPr>
        <w:spacing w:after="0" w:line="240" w:lineRule="auto"/>
      </w:pPr>
      <w:r>
        <w:t>Patient positioning appropriate for condition</w:t>
      </w:r>
    </w:p>
    <w:p w14:paraId="23F444F7" w14:textId="77777777" w:rsidR="006C0367" w:rsidRPr="006C0367" w:rsidRDefault="006C0367" w:rsidP="00654E6A">
      <w:pPr>
        <w:pStyle w:val="ListParagraph"/>
        <w:spacing w:after="0" w:line="240" w:lineRule="auto"/>
        <w:rPr>
          <w:b/>
          <w:color w:val="FF0000"/>
        </w:rPr>
      </w:pPr>
      <w:r>
        <w:rPr>
          <w:b/>
          <w:color w:val="FF0000"/>
        </w:rPr>
        <w:t>EMR STOP</w:t>
      </w:r>
    </w:p>
    <w:p w14:paraId="6D067159" w14:textId="44995E23" w:rsidR="00472AA7" w:rsidRDefault="00FE5113" w:rsidP="00971F21">
      <w:pPr>
        <w:shd w:val="clear" w:color="auto" w:fill="00B0F0"/>
        <w:spacing w:after="0" w:line="240" w:lineRule="auto"/>
        <w:ind w:left="720" w:hanging="720"/>
      </w:pPr>
      <w:r>
        <w:rPr>
          <w:noProof/>
        </w:rPr>
        <mc:AlternateContent>
          <mc:Choice Requires="wps">
            <w:drawing>
              <wp:inline distT="0" distB="0" distL="0" distR="0" wp14:anchorId="47C2874B" wp14:editId="327008F3">
                <wp:extent cx="609600" cy="209550"/>
                <wp:effectExtent l="0" t="0" r="0" b="0"/>
                <wp:docPr id="631"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600" cy="209550"/>
                        </a:xfrm>
                        <a:prstGeom prst="rect">
                          <a:avLst/>
                        </a:prstGeom>
                        <a:extLst>
                          <a:ext uri="{AF507438-7753-43E0-B8FC-AC1667EBCBE1}">
                            <a14:hiddenEffects xmlns:a14="http://schemas.microsoft.com/office/drawing/2010/main">
                              <a:effectLst/>
                            </a14:hiddenEffects>
                          </a:ext>
                        </a:extLst>
                      </wps:spPr>
                      <wps:txbx>
                        <w:txbxContent>
                          <w:p w14:paraId="74A3E81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2874B" id="WordArt 192" o:spid="_x0000_s1216" type="#_x0000_t202" style="width:4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" filled="f" stroked="f">
                <o:lock v:ext="edit" shapetype="t"/>
                <v:textbox style="mso-fit-shape-to-text:t">
                  <w:txbxContent>
                    <w:p w14:paraId="74A3E81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B375753" w14:textId="77777777" w:rsidR="00472AA7" w:rsidRDefault="00472AA7" w:rsidP="007770B1">
      <w:pPr>
        <w:pStyle w:val="ListParagraph"/>
        <w:numPr>
          <w:ilvl w:val="0"/>
          <w:numId w:val="74"/>
        </w:numPr>
        <w:spacing w:after="0" w:line="240" w:lineRule="auto"/>
      </w:pPr>
      <w:r>
        <w:t>Control hemorrhage as appropriate</w:t>
      </w:r>
    </w:p>
    <w:p w14:paraId="051DC587" w14:textId="77777777" w:rsidR="006C0367" w:rsidRDefault="006C0367" w:rsidP="007770B1">
      <w:pPr>
        <w:pStyle w:val="ListParagraph"/>
        <w:numPr>
          <w:ilvl w:val="0"/>
          <w:numId w:val="74"/>
        </w:numPr>
        <w:spacing w:after="0" w:line="240" w:lineRule="auto"/>
      </w:pPr>
      <w:r>
        <w:t>Pulse oximetry</w:t>
      </w:r>
    </w:p>
    <w:p w14:paraId="622F6C43" w14:textId="77777777" w:rsidR="00472AA7" w:rsidRDefault="00472AA7" w:rsidP="00654E6A">
      <w:pPr>
        <w:pStyle w:val="ListParagraph"/>
        <w:spacing w:after="0" w:line="240" w:lineRule="auto"/>
        <w:rPr>
          <w:b/>
          <w:color w:val="FF0000"/>
        </w:rPr>
      </w:pPr>
      <w:r w:rsidRPr="00472AA7">
        <w:rPr>
          <w:b/>
          <w:color w:val="FF0000"/>
        </w:rPr>
        <w:t>EMT STOP</w:t>
      </w:r>
    </w:p>
    <w:p w14:paraId="50592439" w14:textId="65DC3EFB" w:rsidR="004101ED" w:rsidRPr="004101ED"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0CCD1A39" wp14:editId="4CA20FC6">
                <wp:extent cx="733425" cy="209550"/>
                <wp:effectExtent l="0" t="0" r="0" b="0"/>
                <wp:docPr id="630"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3425" cy="209550"/>
                        </a:xfrm>
                        <a:prstGeom prst="rect">
                          <a:avLst/>
                        </a:prstGeom>
                        <a:extLst>
                          <a:ext uri="{AF507438-7753-43E0-B8FC-AC1667EBCBE1}">
                            <a14:hiddenEffects xmlns:a14="http://schemas.microsoft.com/office/drawing/2010/main">
                              <a:effectLst/>
                            </a14:hiddenEffects>
                          </a:ext>
                        </a:extLst>
                      </wps:spPr>
                      <wps:txbx>
                        <w:txbxContent>
                          <w:p w14:paraId="1AFDEE5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D1A39" id="WordArt 193" o:spid="_x0000_s1217" type="#_x0000_t202" style="width:57.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" filled="f" stroked="f">
                <o:lock v:ext="edit" shapetype="t"/>
                <v:textbox style="mso-fit-shape-to-text:t">
                  <w:txbxContent>
                    <w:p w14:paraId="1AFDEE5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06CF8F67" w14:textId="77777777" w:rsidR="006C0367" w:rsidRDefault="006C0367" w:rsidP="007770B1">
      <w:pPr>
        <w:pStyle w:val="ListParagraph"/>
        <w:numPr>
          <w:ilvl w:val="0"/>
          <w:numId w:val="74"/>
        </w:numPr>
        <w:spacing w:after="0" w:line="240" w:lineRule="auto"/>
      </w:pPr>
      <w:r>
        <w:t>Glucose check</w:t>
      </w:r>
    </w:p>
    <w:p w14:paraId="63BD1D16" w14:textId="592B6644" w:rsidR="004101ED" w:rsidRDefault="004101ED" w:rsidP="007770B1">
      <w:pPr>
        <w:pStyle w:val="ListParagraph"/>
        <w:numPr>
          <w:ilvl w:val="0"/>
          <w:numId w:val="74"/>
        </w:numPr>
        <w:spacing w:after="0" w:line="240" w:lineRule="auto"/>
      </w:pPr>
      <w:r>
        <w:t xml:space="preserve">INT or IV NS TKO unless signs of shock, then 20 </w:t>
      </w:r>
      <w:r w:rsidR="00CC4363">
        <w:t>mL</w:t>
      </w:r>
      <w:r>
        <w:t>/kg fluid bolus</w:t>
      </w:r>
    </w:p>
    <w:p w14:paraId="6911B772" w14:textId="77777777" w:rsidR="004101ED" w:rsidRPr="004101ED" w:rsidRDefault="002200A7" w:rsidP="00654E6A">
      <w:pPr>
        <w:pStyle w:val="ListParagraph"/>
        <w:spacing w:after="0" w:line="240" w:lineRule="auto"/>
        <w:rPr>
          <w:b/>
          <w:color w:val="FF0000"/>
        </w:rPr>
      </w:pPr>
      <w:r>
        <w:rPr>
          <w:b/>
          <w:color w:val="FF0000"/>
        </w:rPr>
        <w:t>AEMT</w:t>
      </w:r>
      <w:r w:rsidR="004101ED">
        <w:rPr>
          <w:b/>
          <w:color w:val="FF0000"/>
        </w:rPr>
        <w:t xml:space="preserve"> STOP</w:t>
      </w:r>
    </w:p>
    <w:p w14:paraId="67B7842D" w14:textId="7DA5CF8C" w:rsidR="00472AA7"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373A53F" wp14:editId="2079752F">
                <wp:extent cx="1219200" cy="209550"/>
                <wp:effectExtent l="0" t="0" r="0" b="0"/>
                <wp:docPr id="629"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5B788DC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3A53F" id="WordArt 194" o:spid="_x0000_s1218"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" filled="f" stroked="f">
                <o:lock v:ext="edit" shapetype="t"/>
                <v:textbox style="mso-fit-shape-to-text:t">
                  <w:txbxContent>
                    <w:p w14:paraId="5B788DC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0656A48B" w14:textId="03D1D5C8" w:rsidR="00472AA7" w:rsidRDefault="006C0367" w:rsidP="007770B1">
      <w:pPr>
        <w:pStyle w:val="ListParagraph"/>
        <w:numPr>
          <w:ilvl w:val="0"/>
          <w:numId w:val="74"/>
        </w:numPr>
        <w:spacing w:after="0" w:line="240" w:lineRule="auto"/>
      </w:pPr>
      <w:r>
        <w:t>12 Lead EKG, transmit if appropriate</w:t>
      </w:r>
    </w:p>
    <w:p w14:paraId="44F31514" w14:textId="77777777" w:rsidR="00472AA7" w:rsidRDefault="00472AA7" w:rsidP="007770B1">
      <w:pPr>
        <w:pStyle w:val="ListParagraph"/>
        <w:numPr>
          <w:ilvl w:val="0"/>
          <w:numId w:val="74"/>
        </w:numPr>
        <w:spacing w:after="0" w:line="240" w:lineRule="auto"/>
        <w:rPr>
          <w:b/>
          <w:color w:val="FF0000"/>
        </w:rPr>
        <w:sectPr w:rsidR="00472AA7" w:rsidSect="000C1B1A">
          <w:footerReference w:type="default" r:id="rId87"/>
          <w:pgSz w:w="12240" w:h="15840"/>
          <w:pgMar w:top="1440" w:right="1440" w:bottom="1440" w:left="1440" w:header="720" w:footer="720" w:gutter="0"/>
          <w:cols w:space="720"/>
          <w:docGrid w:linePitch="360"/>
        </w:sectPr>
      </w:pPr>
    </w:p>
    <w:p w14:paraId="3C7C7D07" w14:textId="77777777" w:rsidR="00472AA7" w:rsidRDefault="007C2A11" w:rsidP="00971F21">
      <w:pPr>
        <w:spacing w:after="0" w:line="240" w:lineRule="auto"/>
        <w:rPr>
          <w:b/>
        </w:rPr>
      </w:pPr>
      <w:r>
        <w:rPr>
          <w:b/>
        </w:rPr>
        <w:lastRenderedPageBreak/>
        <w:t>OBSTETRICAL EMERGENCIES</w:t>
      </w:r>
    </w:p>
    <w:p w14:paraId="0ED54A71" w14:textId="77777777" w:rsidR="007C2A11" w:rsidRDefault="007C2A11" w:rsidP="00971F21">
      <w:pPr>
        <w:spacing w:after="0" w:line="240" w:lineRule="auto"/>
        <w:rPr>
          <w:b/>
        </w:rPr>
      </w:pPr>
    </w:p>
    <w:p w14:paraId="27957CD0" w14:textId="77777777" w:rsidR="007C2A11" w:rsidRDefault="007C2A11" w:rsidP="00971F21">
      <w:pPr>
        <w:spacing w:after="0" w:line="240" w:lineRule="auto"/>
        <w:rPr>
          <w:b/>
        </w:rPr>
      </w:pPr>
      <w:r>
        <w:rPr>
          <w:b/>
        </w:rPr>
        <w:t>501</w:t>
      </w:r>
      <w:r>
        <w:rPr>
          <w:b/>
        </w:rPr>
        <w:tab/>
        <w:t>Normal Delivery</w:t>
      </w:r>
    </w:p>
    <w:p w14:paraId="2CE1EE09" w14:textId="77777777" w:rsidR="007C2A11" w:rsidRDefault="007C2A11" w:rsidP="00971F21">
      <w:pPr>
        <w:spacing w:after="0" w:line="240" w:lineRule="auto"/>
        <w:rPr>
          <w:b/>
        </w:rPr>
      </w:pPr>
    </w:p>
    <w:p w14:paraId="7275AB21" w14:textId="77777777" w:rsidR="007C2A11" w:rsidRDefault="007C2A11"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7C2A11" w14:paraId="49D4309C" w14:textId="77777777" w:rsidTr="007C2A11">
        <w:tc>
          <w:tcPr>
            <w:tcW w:w="9576" w:type="dxa"/>
          </w:tcPr>
          <w:p w14:paraId="2733055B" w14:textId="77777777" w:rsidR="007C2A11" w:rsidRDefault="007C2A11" w:rsidP="00971F21">
            <w:r>
              <w:t xml:space="preserve">Patient Para (number of </w:t>
            </w:r>
            <w:r w:rsidR="006C0367">
              <w:t>live births</w:t>
            </w:r>
            <w:r>
              <w:t xml:space="preserve">) and Gravida (number of </w:t>
            </w:r>
            <w:r w:rsidR="006C0367">
              <w:t>pregnancies</w:t>
            </w:r>
            <w:r>
              <w:t>)</w:t>
            </w:r>
          </w:p>
          <w:p w14:paraId="6B612AFB" w14:textId="77777777" w:rsidR="007C2A11" w:rsidRDefault="007C2A11" w:rsidP="00971F21">
            <w:r>
              <w:t>Term of pregnancy in weeks, EDC</w:t>
            </w:r>
          </w:p>
          <w:p w14:paraId="09BABE7F" w14:textId="77777777" w:rsidR="007C2A11" w:rsidRDefault="007C2A11" w:rsidP="00971F21">
            <w:r>
              <w:t>Vaginal Bleeding</w:t>
            </w:r>
          </w:p>
          <w:p w14:paraId="5C2AC369" w14:textId="77777777" w:rsidR="007C2A11" w:rsidRDefault="007C2A11" w:rsidP="00971F21">
            <w:r>
              <w:t>Pre-natal medications, problems, and care</w:t>
            </w:r>
          </w:p>
          <w:p w14:paraId="6F97729A" w14:textId="77777777" w:rsidR="007C2A11" w:rsidRDefault="007C2A11" w:rsidP="00971F21">
            <w:r>
              <w:t>Membrane ruptured</w:t>
            </w:r>
          </w:p>
          <w:p w14:paraId="20146786" w14:textId="77777777" w:rsidR="007C2A11" w:rsidRDefault="007C2A11" w:rsidP="00971F21">
            <w:r>
              <w:t>Lower extremity edema</w:t>
            </w:r>
          </w:p>
        </w:tc>
      </w:tr>
    </w:tbl>
    <w:p w14:paraId="6C599B99" w14:textId="4DA92B05" w:rsidR="006C0367" w:rsidRPr="006C0367" w:rsidRDefault="00FE5113" w:rsidP="006C0367">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76971FA0" wp14:editId="7A87FAB0">
                <wp:extent cx="647700" cy="219075"/>
                <wp:effectExtent l="9525" t="9525" r="16510" b="5080"/>
                <wp:docPr id="628" name="WordArt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4476DEE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71FA0" id="WordArt 195" o:spid="_x0000_s1219"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" filled="f" stroked="f">
                <o:lock v:ext="edit" shapetype="t"/>
                <v:textbox style="mso-fit-shape-to-text:t">
                  <w:txbxContent>
                    <w:p w14:paraId="4476DEE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44B32EFF" w14:textId="77777777" w:rsidR="006C0367" w:rsidRDefault="006C0367" w:rsidP="006C0367">
      <w:pPr>
        <w:spacing w:after="0" w:line="240" w:lineRule="auto"/>
        <w:ind w:left="720" w:hanging="720"/>
        <w:rPr>
          <w:b/>
        </w:rPr>
      </w:pPr>
      <w:r>
        <w:rPr>
          <w:b/>
        </w:rPr>
        <w:t>Mother:</w:t>
      </w:r>
    </w:p>
    <w:p w14:paraId="291ED490" w14:textId="77777777" w:rsidR="006C0367" w:rsidRDefault="006C0367" w:rsidP="007770B1">
      <w:pPr>
        <w:pStyle w:val="ListParagraph"/>
        <w:numPr>
          <w:ilvl w:val="0"/>
          <w:numId w:val="75"/>
        </w:numPr>
        <w:spacing w:after="0" w:line="240" w:lineRule="auto"/>
      </w:pPr>
      <w:r>
        <w:t>Oxygen and airway maintenance appropriate for patient’s condition</w:t>
      </w:r>
    </w:p>
    <w:p w14:paraId="1ECD6FAE" w14:textId="77777777" w:rsidR="006C0367" w:rsidRPr="006C0367" w:rsidRDefault="006C0367" w:rsidP="00654E6A">
      <w:pPr>
        <w:pStyle w:val="ListParagraph"/>
        <w:spacing w:after="0" w:line="240" w:lineRule="auto"/>
        <w:rPr>
          <w:b/>
          <w:color w:val="FF0000"/>
        </w:rPr>
      </w:pPr>
      <w:r>
        <w:rPr>
          <w:b/>
          <w:color w:val="FF0000"/>
        </w:rPr>
        <w:t>EMR STOP</w:t>
      </w:r>
    </w:p>
    <w:p w14:paraId="4A42381B" w14:textId="06925009" w:rsidR="007C2A11" w:rsidRDefault="00FE5113" w:rsidP="00971F21">
      <w:pPr>
        <w:shd w:val="clear" w:color="auto" w:fill="00B0F0"/>
        <w:spacing w:after="0" w:line="240" w:lineRule="auto"/>
        <w:ind w:left="720" w:hanging="720"/>
      </w:pPr>
      <w:r>
        <w:rPr>
          <w:noProof/>
        </w:rPr>
        <mc:AlternateContent>
          <mc:Choice Requires="wps">
            <w:drawing>
              <wp:inline distT="0" distB="0" distL="0" distR="0" wp14:anchorId="1EA530BE" wp14:editId="3704E1C2">
                <wp:extent cx="600075" cy="209550"/>
                <wp:effectExtent l="0" t="0" r="0" b="0"/>
                <wp:docPr id="627"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7E96BB3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530BE" id="WordArt 196" o:spid="_x0000_s1220"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" filled="f" stroked="f">
                <o:lock v:ext="edit" shapetype="t"/>
                <v:textbox style="mso-fit-shape-to-text:t">
                  <w:txbxContent>
                    <w:p w14:paraId="7E96BB3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96F521A" w14:textId="77777777" w:rsidR="007C2A11" w:rsidRDefault="007C2A11" w:rsidP="00971F21">
      <w:pPr>
        <w:spacing w:after="0" w:line="240" w:lineRule="auto"/>
        <w:rPr>
          <w:b/>
        </w:rPr>
      </w:pPr>
      <w:r>
        <w:rPr>
          <w:b/>
        </w:rPr>
        <w:t>Mother:</w:t>
      </w:r>
    </w:p>
    <w:p w14:paraId="6EAD97AB" w14:textId="77777777" w:rsidR="006C0367" w:rsidRDefault="006C0367" w:rsidP="007770B1">
      <w:pPr>
        <w:pStyle w:val="ListParagraph"/>
        <w:numPr>
          <w:ilvl w:val="0"/>
          <w:numId w:val="75"/>
        </w:numPr>
        <w:spacing w:after="0" w:line="240" w:lineRule="auto"/>
      </w:pPr>
      <w:r>
        <w:t>Pulse oximetry</w:t>
      </w:r>
    </w:p>
    <w:p w14:paraId="14A06E5D" w14:textId="77777777" w:rsidR="007C2A11" w:rsidRDefault="007C2A11" w:rsidP="007770B1">
      <w:pPr>
        <w:pStyle w:val="ListParagraph"/>
        <w:numPr>
          <w:ilvl w:val="0"/>
          <w:numId w:val="75"/>
        </w:numPr>
        <w:spacing w:after="0" w:line="240" w:lineRule="auto"/>
      </w:pPr>
      <w:r>
        <w:t>Check mother for crowning</w:t>
      </w:r>
      <w:r w:rsidR="00283FE0">
        <w:t>, PRN</w:t>
      </w:r>
    </w:p>
    <w:p w14:paraId="69B6A758" w14:textId="77777777" w:rsidR="007C2A11" w:rsidRDefault="007C2A11" w:rsidP="007770B1">
      <w:pPr>
        <w:pStyle w:val="ListParagraph"/>
        <w:numPr>
          <w:ilvl w:val="0"/>
          <w:numId w:val="75"/>
        </w:numPr>
        <w:spacing w:after="0" w:line="240" w:lineRule="auto"/>
      </w:pPr>
      <w:r>
        <w:t xml:space="preserve">Use gentle pressure to control delivery.  When head delivers, suction airway and check for cord </w:t>
      </w:r>
      <w:r w:rsidR="00737B6C">
        <w:t>around neck</w:t>
      </w:r>
    </w:p>
    <w:p w14:paraId="1F3ED8B3" w14:textId="77777777" w:rsidR="007C2A11" w:rsidRDefault="007C2A11" w:rsidP="007770B1">
      <w:pPr>
        <w:pStyle w:val="ListParagraph"/>
        <w:numPr>
          <w:ilvl w:val="0"/>
          <w:numId w:val="75"/>
        </w:numPr>
        <w:spacing w:after="0" w:line="240" w:lineRule="auto"/>
      </w:pPr>
      <w:r>
        <w:t>After delivery, keep mother and infant on same level, camp cord @ 8 and 10 inches from the baby and cut between clamps</w:t>
      </w:r>
    </w:p>
    <w:p w14:paraId="490C1CEC" w14:textId="77777777" w:rsidR="007C2A11" w:rsidRDefault="007C2A11" w:rsidP="007770B1">
      <w:pPr>
        <w:pStyle w:val="ListParagraph"/>
        <w:numPr>
          <w:ilvl w:val="0"/>
          <w:numId w:val="75"/>
        </w:numPr>
        <w:spacing w:after="0" w:line="240" w:lineRule="auto"/>
      </w:pPr>
      <w:r>
        <w:t>Dry infant and wrap to keep warm.  Maintain airway</w:t>
      </w:r>
    </w:p>
    <w:p w14:paraId="70BE7807" w14:textId="77777777" w:rsidR="007C2A11" w:rsidRDefault="007C2A11" w:rsidP="007770B1">
      <w:pPr>
        <w:pStyle w:val="ListParagraph"/>
        <w:numPr>
          <w:ilvl w:val="0"/>
          <w:numId w:val="75"/>
        </w:numPr>
        <w:spacing w:after="0" w:line="240" w:lineRule="auto"/>
      </w:pPr>
      <w:r>
        <w:t>Check APGAR at 1 and 5 minutes post-delivery</w:t>
      </w:r>
    </w:p>
    <w:p w14:paraId="2D982E85" w14:textId="77777777" w:rsidR="007C2A11" w:rsidRDefault="007C2A11" w:rsidP="007770B1">
      <w:pPr>
        <w:pStyle w:val="ListParagraph"/>
        <w:numPr>
          <w:ilvl w:val="0"/>
          <w:numId w:val="75"/>
        </w:numPr>
        <w:spacing w:after="0" w:line="240" w:lineRule="auto"/>
      </w:pPr>
      <w:r>
        <w:t>Allow placenta to deliver</w:t>
      </w:r>
    </w:p>
    <w:p w14:paraId="423D6CB3" w14:textId="77777777" w:rsidR="007C2A11" w:rsidRDefault="007C2A11" w:rsidP="007770B1">
      <w:pPr>
        <w:pStyle w:val="ListParagraph"/>
        <w:numPr>
          <w:ilvl w:val="1"/>
          <w:numId w:val="75"/>
        </w:numPr>
        <w:spacing w:after="0" w:line="240" w:lineRule="auto"/>
      </w:pPr>
      <w:r>
        <w:t>Massage uterine fundus (lower abdomen)</w:t>
      </w:r>
    </w:p>
    <w:p w14:paraId="497FD456" w14:textId="77777777" w:rsidR="007C2A11" w:rsidRDefault="007C2A11" w:rsidP="007770B1">
      <w:pPr>
        <w:pStyle w:val="ListParagraph"/>
        <w:numPr>
          <w:ilvl w:val="1"/>
          <w:numId w:val="75"/>
        </w:numPr>
        <w:spacing w:after="0" w:line="240" w:lineRule="auto"/>
      </w:pPr>
      <w:r>
        <w:t>Observe and treat signs of shock with increased delivery of oxygen and IV fluids</w:t>
      </w:r>
    </w:p>
    <w:p w14:paraId="4801C1C1" w14:textId="77777777" w:rsidR="007C2A11" w:rsidRDefault="007C2A11" w:rsidP="007770B1">
      <w:pPr>
        <w:pStyle w:val="ListParagraph"/>
        <w:numPr>
          <w:ilvl w:val="1"/>
          <w:numId w:val="75"/>
        </w:numPr>
        <w:spacing w:after="0" w:line="240" w:lineRule="auto"/>
      </w:pPr>
      <w:r>
        <w:t>Be alert to the possibility of multiple births</w:t>
      </w:r>
    </w:p>
    <w:p w14:paraId="0672F324" w14:textId="77777777" w:rsidR="007C2A11" w:rsidRDefault="007C2A11" w:rsidP="007770B1">
      <w:pPr>
        <w:pStyle w:val="ListParagraph"/>
        <w:numPr>
          <w:ilvl w:val="0"/>
          <w:numId w:val="75"/>
        </w:numPr>
        <w:spacing w:after="0" w:line="240" w:lineRule="auto"/>
      </w:pPr>
      <w:r>
        <w:t>Re-Evaluate vaginal bleeding</w:t>
      </w:r>
    </w:p>
    <w:p w14:paraId="02E66062" w14:textId="77777777" w:rsidR="007C2A11" w:rsidRDefault="007C2A11" w:rsidP="00971F21">
      <w:pPr>
        <w:spacing w:after="0" w:line="240" w:lineRule="auto"/>
      </w:pPr>
    </w:p>
    <w:p w14:paraId="5B0C3AD5" w14:textId="77777777" w:rsidR="007C2A11" w:rsidRDefault="007C2A11" w:rsidP="00971F21">
      <w:pPr>
        <w:spacing w:after="0" w:line="240" w:lineRule="auto"/>
        <w:rPr>
          <w:b/>
        </w:rPr>
      </w:pPr>
      <w:r>
        <w:rPr>
          <w:b/>
        </w:rPr>
        <w:t>Infant:</w:t>
      </w:r>
    </w:p>
    <w:p w14:paraId="7F39F62A" w14:textId="77777777" w:rsidR="007C2A11" w:rsidRDefault="007C2A11" w:rsidP="007770B1">
      <w:pPr>
        <w:pStyle w:val="ListParagraph"/>
        <w:numPr>
          <w:ilvl w:val="0"/>
          <w:numId w:val="76"/>
        </w:numPr>
        <w:spacing w:after="0" w:line="240" w:lineRule="auto"/>
      </w:pPr>
      <w:r>
        <w:t>Protect against explosive delivery</w:t>
      </w:r>
    </w:p>
    <w:p w14:paraId="6DA5929B" w14:textId="77777777" w:rsidR="007C2A11" w:rsidRDefault="007C2A11" w:rsidP="007770B1">
      <w:pPr>
        <w:pStyle w:val="ListParagraph"/>
        <w:numPr>
          <w:ilvl w:val="0"/>
          <w:numId w:val="76"/>
        </w:numPr>
        <w:spacing w:after="0" w:line="240" w:lineRule="auto"/>
      </w:pPr>
      <w:r>
        <w:t>When head delivers suction airway (mouth first then nose) &amp; check for cord around neck</w:t>
      </w:r>
    </w:p>
    <w:p w14:paraId="03F62D23" w14:textId="77777777" w:rsidR="007C2A11" w:rsidRDefault="007C2A11" w:rsidP="007770B1">
      <w:pPr>
        <w:pStyle w:val="ListParagraph"/>
        <w:numPr>
          <w:ilvl w:val="0"/>
          <w:numId w:val="76"/>
        </w:numPr>
        <w:spacing w:after="0" w:line="240" w:lineRule="auto"/>
      </w:pPr>
      <w:r>
        <w:t xml:space="preserve">After delivery camp cord @ 8 and 10 inches </w:t>
      </w:r>
      <w:r w:rsidR="00737B6C">
        <w:t>from baby and cut between clamps</w:t>
      </w:r>
    </w:p>
    <w:p w14:paraId="162E4FB0" w14:textId="77777777" w:rsidR="00737B6C" w:rsidRDefault="00737B6C" w:rsidP="007770B1">
      <w:pPr>
        <w:pStyle w:val="ListParagraph"/>
        <w:numPr>
          <w:ilvl w:val="0"/>
          <w:numId w:val="76"/>
        </w:numPr>
        <w:spacing w:after="0" w:line="240" w:lineRule="auto"/>
      </w:pPr>
      <w:r>
        <w:t>Dry infant and wrap to keep warm (silver swaddler).  Maintain airway, suction PRN</w:t>
      </w:r>
    </w:p>
    <w:p w14:paraId="09B3E0B7" w14:textId="77777777" w:rsidR="00737B6C" w:rsidRDefault="00737B6C" w:rsidP="007770B1">
      <w:pPr>
        <w:pStyle w:val="ListParagraph"/>
        <w:numPr>
          <w:ilvl w:val="0"/>
          <w:numId w:val="76"/>
        </w:numPr>
        <w:spacing w:after="0" w:line="240" w:lineRule="auto"/>
      </w:pPr>
      <w:r>
        <w:t>Check APGAR Score at 1 and 5 minutes after delivery</w:t>
      </w:r>
    </w:p>
    <w:p w14:paraId="7B18C7B8" w14:textId="77777777" w:rsidR="00737B6C" w:rsidRDefault="00737B6C" w:rsidP="007770B1">
      <w:pPr>
        <w:pStyle w:val="ListParagraph"/>
        <w:numPr>
          <w:ilvl w:val="0"/>
          <w:numId w:val="76"/>
        </w:numPr>
        <w:spacing w:after="0" w:line="240" w:lineRule="auto"/>
      </w:pPr>
      <w:r>
        <w:t>Re-Evaluate cord for bleeding, if bleeding add additional clamp and re-evaluate.</w:t>
      </w:r>
    </w:p>
    <w:p w14:paraId="00B2E2D8" w14:textId="77777777" w:rsidR="00737B6C" w:rsidRDefault="00737B6C" w:rsidP="00654E6A">
      <w:pPr>
        <w:pStyle w:val="ListParagraph"/>
        <w:spacing w:after="0" w:line="240" w:lineRule="auto"/>
        <w:rPr>
          <w:b/>
          <w:color w:val="FF0000"/>
        </w:rPr>
      </w:pPr>
      <w:r w:rsidRPr="00737B6C">
        <w:rPr>
          <w:b/>
          <w:color w:val="FF0000"/>
        </w:rPr>
        <w:t>EMT STOP</w:t>
      </w:r>
    </w:p>
    <w:p w14:paraId="69B53BD4" w14:textId="330753B8" w:rsidR="00641AA3" w:rsidRPr="00696D8E" w:rsidRDefault="00FE5113" w:rsidP="00641AA3">
      <w:pPr>
        <w:shd w:val="clear" w:color="auto" w:fill="FFFF00"/>
        <w:spacing w:after="0" w:line="240" w:lineRule="auto"/>
        <w:rPr>
          <w:rFonts w:cstheme="minorHAnsi"/>
        </w:rPr>
      </w:pPr>
      <w:r>
        <w:rPr>
          <w:rFonts w:cstheme="minorHAnsi"/>
          <w:noProof/>
          <w:color w:val="FF0000"/>
        </w:rPr>
        <mc:AlternateContent>
          <mc:Choice Requires="wps">
            <w:drawing>
              <wp:inline distT="0" distB="0" distL="0" distR="0" wp14:anchorId="424BA6FD" wp14:editId="025E88EA">
                <wp:extent cx="752475" cy="219075"/>
                <wp:effectExtent l="0" t="0" r="0" b="0"/>
                <wp:docPr id="626"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2475" cy="219075"/>
                        </a:xfrm>
                        <a:prstGeom prst="rect">
                          <a:avLst/>
                        </a:prstGeom>
                        <a:extLst>
                          <a:ext uri="{AF507438-7753-43E0-B8FC-AC1667EBCBE1}">
                            <a14:hiddenEffects xmlns:a14="http://schemas.microsoft.com/office/drawing/2010/main">
                              <a:effectLst/>
                            </a14:hiddenEffects>
                          </a:ext>
                        </a:extLst>
                      </wps:spPr>
                      <wps:txbx>
                        <w:txbxContent>
                          <w:p w14:paraId="719DB32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BA6FD" id="WordArt 197" o:spid="_x0000_s1221" type="#_x0000_t202" style="width:59.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" filled="f" stroked="f">
                <o:lock v:ext="edit" shapetype="t"/>
                <v:textbox style="mso-fit-shape-to-text:t">
                  <w:txbxContent>
                    <w:p w14:paraId="719DB32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r w:rsidR="00641AA3" w:rsidRPr="00696D8E">
        <w:rPr>
          <w:rFonts w:cstheme="minorHAnsi"/>
          <w:color w:val="FF0000"/>
        </w:rPr>
        <w:t xml:space="preserve">          </w:t>
      </w:r>
      <w:r>
        <w:rPr>
          <w:rFonts w:cstheme="minorHAnsi"/>
          <w:noProof/>
        </w:rPr>
        <mc:AlternateContent>
          <mc:Choice Requires="wps">
            <w:drawing>
              <wp:inline distT="0" distB="0" distL="0" distR="0" wp14:anchorId="6B521A10" wp14:editId="7A2CA442">
                <wp:extent cx="1247775" cy="219075"/>
                <wp:effectExtent l="0" t="0" r="0" b="0"/>
                <wp:docPr id="625" name="WordAr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19075"/>
                        </a:xfrm>
                        <a:prstGeom prst="rect">
                          <a:avLst/>
                        </a:prstGeom>
                        <a:extLst>
                          <a:ext uri="{AF507438-7753-43E0-B8FC-AC1667EBCBE1}">
                            <a14:hiddenEffects xmlns:a14="http://schemas.microsoft.com/office/drawing/2010/main">
                              <a:effectLst/>
                            </a14:hiddenEffects>
                          </a:ext>
                        </a:extLst>
                      </wps:spPr>
                      <wps:txbx>
                        <w:txbxContent>
                          <w:p w14:paraId="01211CB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21A10" id="WordArt 198" o:spid="_x0000_s1222" type="#_x0000_t202" style="width:9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" filled="f" stroked="f">
                <o:lock v:ext="edit" shapetype="t"/>
                <v:textbox style="mso-fit-shape-to-text:t">
                  <w:txbxContent>
                    <w:p w14:paraId="01211CB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8C5192B" w14:textId="2402FD8D" w:rsidR="007C2A11" w:rsidRDefault="0091605F" w:rsidP="007770B1">
      <w:pPr>
        <w:pStyle w:val="ListParagraph"/>
        <w:numPr>
          <w:ilvl w:val="0"/>
          <w:numId w:val="76"/>
        </w:numPr>
        <w:spacing w:after="0" w:line="240" w:lineRule="auto"/>
      </w:pPr>
      <w:r>
        <w:t xml:space="preserve">INT or IV LR </w:t>
      </w:r>
      <w:r w:rsidR="00901FAB">
        <w:t>TKO,</w:t>
      </w:r>
      <w:r>
        <w:t xml:space="preserve"> if patient in active labor defined as: regular contractions q 3-5 mins with 30-60 second duration.</w:t>
      </w:r>
    </w:p>
    <w:p w14:paraId="6C63742A" w14:textId="77777777" w:rsidR="00641AA3" w:rsidRDefault="00641AA3">
      <w:r>
        <w:br w:type="page"/>
      </w:r>
    </w:p>
    <w:p w14:paraId="3E6C5E87" w14:textId="77777777" w:rsidR="003E4EBF" w:rsidRPr="0091605F" w:rsidRDefault="003E4EBF" w:rsidP="00971F21">
      <w:pPr>
        <w:spacing w:after="0" w:line="240" w:lineRule="auto"/>
        <w:rPr>
          <w:u w:val="single"/>
        </w:rPr>
      </w:pPr>
      <w:r w:rsidRPr="0091605F">
        <w:rPr>
          <w:b/>
        </w:rPr>
        <w:lastRenderedPageBreak/>
        <w:t>NOTE:</w:t>
      </w:r>
      <w:r w:rsidRPr="0091605F">
        <w:rPr>
          <w:b/>
        </w:rPr>
        <w:tab/>
      </w:r>
      <w:r w:rsidRPr="0091605F">
        <w:rPr>
          <w:u w:val="single"/>
        </w:rPr>
        <w:t>Considerations</w:t>
      </w:r>
    </w:p>
    <w:p w14:paraId="5E7330D7" w14:textId="77777777" w:rsidR="003E4EBF" w:rsidRDefault="003E4EBF" w:rsidP="00971F21">
      <w:pPr>
        <w:spacing w:after="0" w:line="240" w:lineRule="auto"/>
      </w:pPr>
    </w:p>
    <w:p w14:paraId="0425931B" w14:textId="77777777" w:rsidR="003E4EBF" w:rsidRDefault="003E4EBF" w:rsidP="007770B1">
      <w:pPr>
        <w:pStyle w:val="ListParagraph"/>
        <w:numPr>
          <w:ilvl w:val="0"/>
          <w:numId w:val="77"/>
        </w:numPr>
        <w:spacing w:after="0" w:line="240" w:lineRule="auto"/>
      </w:pPr>
      <w:r>
        <w:t>The greatest risks to the newborn infant are airway obstruction and hypothermia.  Keep the infant warm (silver swaddler), dry, covered, and the infant’s airway maintained with bulb syringe.  Always remember to squeeze the bulb prior to insertion into the infant’s mouth or nose.</w:t>
      </w:r>
    </w:p>
    <w:p w14:paraId="308934F9" w14:textId="77777777" w:rsidR="003E4EBF" w:rsidRDefault="003E4EBF" w:rsidP="007770B1">
      <w:pPr>
        <w:pStyle w:val="ListParagraph"/>
        <w:numPr>
          <w:ilvl w:val="0"/>
          <w:numId w:val="77"/>
        </w:numPr>
        <w:spacing w:after="0" w:line="240" w:lineRule="auto"/>
      </w:pPr>
      <w:r>
        <w:t>The greatest risk to the mother is post-partum hemorrhage.  Watch closely for signs of hypovolemic shock and excessive vaginal bleeding.</w:t>
      </w:r>
    </w:p>
    <w:p w14:paraId="1AC1F6D9" w14:textId="77777777" w:rsidR="003E4EBF" w:rsidRDefault="003E4EBF" w:rsidP="007770B1">
      <w:pPr>
        <w:pStyle w:val="ListParagraph"/>
        <w:numPr>
          <w:ilvl w:val="0"/>
          <w:numId w:val="77"/>
        </w:numPr>
        <w:spacing w:after="0" w:line="240" w:lineRule="auto"/>
      </w:pPr>
      <w:r>
        <w:t>Spontaneous or induced abortions may result in copious vaginal bleeding.  Reassure the mother, elevate legs, treat for shock, and transport.</w:t>
      </w:r>
    </w:p>
    <w:p w14:paraId="1E2793C3" w14:textId="77777777" w:rsidR="003E4EBF" w:rsidRDefault="003E4EBF" w:rsidP="007770B1">
      <w:pPr>
        <w:pStyle w:val="ListParagraph"/>
        <w:numPr>
          <w:ilvl w:val="0"/>
          <w:numId w:val="77"/>
        </w:numPr>
        <w:spacing w:after="0" w:line="240" w:lineRule="auto"/>
      </w:pPr>
      <w:r>
        <w:t>Record a blood pressure and the presence or absence of edema in every pregnant woman you examine, regardless of chief complaint</w:t>
      </w:r>
    </w:p>
    <w:p w14:paraId="6F5C6AC4" w14:textId="77777777" w:rsidR="003E4EBF" w:rsidRDefault="003E4EBF" w:rsidP="00971F21">
      <w:pPr>
        <w:spacing w:after="0" w:line="240" w:lineRule="auto"/>
      </w:pPr>
    </w:p>
    <w:p w14:paraId="4778D39E" w14:textId="77777777" w:rsidR="003E4EBF" w:rsidRPr="00641AA3" w:rsidRDefault="003E4EBF" w:rsidP="00971F21">
      <w:pPr>
        <w:spacing w:after="0" w:line="240" w:lineRule="auto"/>
        <w:rPr>
          <w:b/>
        </w:rPr>
        <w:sectPr w:rsidR="003E4EBF" w:rsidRPr="00641AA3" w:rsidSect="000C1B1A">
          <w:footerReference w:type="default" r:id="rId88"/>
          <w:pgSz w:w="12240" w:h="15840"/>
          <w:pgMar w:top="1440" w:right="1440" w:bottom="1440" w:left="1440" w:header="720" w:footer="720" w:gutter="0"/>
          <w:cols w:space="720"/>
          <w:docGrid w:linePitch="360"/>
        </w:sectPr>
      </w:pPr>
      <w:r w:rsidRPr="00641AA3">
        <w:rPr>
          <w:b/>
        </w:rPr>
        <w:t>Complete patient care reports on BOTH mother and child.</w:t>
      </w:r>
    </w:p>
    <w:p w14:paraId="015B3C54" w14:textId="77777777" w:rsidR="003E4EBF" w:rsidRDefault="00A34D30" w:rsidP="00971F21">
      <w:pPr>
        <w:spacing w:after="0" w:line="240" w:lineRule="auto"/>
        <w:rPr>
          <w:b/>
        </w:rPr>
      </w:pPr>
      <w:r>
        <w:rPr>
          <w:b/>
        </w:rPr>
        <w:lastRenderedPageBreak/>
        <w:t>OBSTETRICAL EMERGENCIES</w:t>
      </w:r>
    </w:p>
    <w:p w14:paraId="24261385" w14:textId="77777777" w:rsidR="00A34D30" w:rsidRDefault="00A34D30" w:rsidP="00971F21">
      <w:pPr>
        <w:spacing w:after="0" w:line="240" w:lineRule="auto"/>
        <w:rPr>
          <w:b/>
        </w:rPr>
      </w:pPr>
    </w:p>
    <w:p w14:paraId="63C7A736" w14:textId="77777777" w:rsidR="00A34D30" w:rsidRDefault="00A34D30" w:rsidP="00971F21">
      <w:pPr>
        <w:spacing w:after="0" w:line="240" w:lineRule="auto"/>
        <w:rPr>
          <w:b/>
        </w:rPr>
      </w:pPr>
      <w:r>
        <w:rPr>
          <w:b/>
        </w:rPr>
        <w:t>502</w:t>
      </w:r>
      <w:r>
        <w:rPr>
          <w:b/>
        </w:rPr>
        <w:tab/>
        <w:t>Abruptio Placenta</w:t>
      </w:r>
    </w:p>
    <w:p w14:paraId="7D66BC69" w14:textId="77777777" w:rsidR="00A34D30" w:rsidRDefault="00A34D30" w:rsidP="00971F21">
      <w:pPr>
        <w:spacing w:after="0" w:line="240" w:lineRule="auto"/>
        <w:rPr>
          <w:b/>
        </w:rPr>
      </w:pPr>
    </w:p>
    <w:p w14:paraId="6956FEFB" w14:textId="77777777" w:rsidR="00A34D30" w:rsidRDefault="00A34D30"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34D30" w14:paraId="30F27736" w14:textId="77777777" w:rsidTr="00A34D30">
        <w:tc>
          <w:tcPr>
            <w:tcW w:w="9576" w:type="dxa"/>
          </w:tcPr>
          <w:p w14:paraId="4980C052" w14:textId="77777777" w:rsidR="00A34D30" w:rsidRDefault="00A34D30" w:rsidP="00971F21">
            <w:r>
              <w:t>Multiparity</w:t>
            </w:r>
          </w:p>
          <w:p w14:paraId="6B5EDB29" w14:textId="77777777" w:rsidR="00A34D30" w:rsidRDefault="00A34D30" w:rsidP="00971F21">
            <w:r>
              <w:t>Maternal hypertension</w:t>
            </w:r>
          </w:p>
          <w:p w14:paraId="310A97C6" w14:textId="77777777" w:rsidR="00A34D30" w:rsidRDefault="00A34D30" w:rsidP="00971F21">
            <w:r>
              <w:t>Trauma</w:t>
            </w:r>
          </w:p>
          <w:p w14:paraId="7E6D65B6" w14:textId="77777777" w:rsidR="00A34D30" w:rsidRDefault="00A34D30" w:rsidP="00971F21">
            <w:r>
              <w:t>Drug use</w:t>
            </w:r>
          </w:p>
          <w:p w14:paraId="45E3EEB4" w14:textId="77777777" w:rsidR="00A34D30" w:rsidRDefault="00A34D30" w:rsidP="00971F21">
            <w:r>
              <w:t>Increased maternal age</w:t>
            </w:r>
          </w:p>
          <w:p w14:paraId="54494555" w14:textId="77777777" w:rsidR="00A34D30" w:rsidRDefault="00A34D30" w:rsidP="00971F21">
            <w:r>
              <w:t>History</w:t>
            </w:r>
          </w:p>
          <w:p w14:paraId="19F5B4D5" w14:textId="77777777" w:rsidR="00A34D30" w:rsidRDefault="00A34D30" w:rsidP="00971F21">
            <w:r>
              <w:t>Vaginal bleeding with no increase in pain</w:t>
            </w:r>
          </w:p>
          <w:p w14:paraId="022718E3" w14:textId="77777777" w:rsidR="00A34D30" w:rsidRDefault="00A34D30" w:rsidP="00971F21">
            <w:r>
              <w:t>No bleeding with low abdominal pain</w:t>
            </w:r>
          </w:p>
        </w:tc>
      </w:tr>
    </w:tbl>
    <w:p w14:paraId="60D415AE" w14:textId="139FBBB6" w:rsidR="00641AA3" w:rsidRPr="00641AA3" w:rsidRDefault="00FE5113" w:rsidP="00641AA3">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47BED611" wp14:editId="6A9C9226">
                <wp:extent cx="647700" cy="219075"/>
                <wp:effectExtent l="9525" t="9525" r="16510" b="5080"/>
                <wp:docPr id="624"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220785FB"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ED611" id="WordArt 199" o:spid="_x0000_s1223"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CYJw7OXQIAAK0EAAAOAAAAAAAAAAAAAAAAAC4CAABkcnMvZTJvRG9jLnhtbFBL&#10;AQItABQABgAIAAAAIQCOSfXv2QAAAAQBAAAPAAAAAAAAAAAAAAAAALcEAABkcnMvZG93bnJldi54&#10;bWxQSwUGAAAAAAQABADzAAAAvQUAAAAA&#10;" filled="f" stroked="f">
                <o:lock v:ext="edit" shapetype="t"/>
                <v:textbox style="mso-fit-shape-to-text:t">
                  <w:txbxContent>
                    <w:p w14:paraId="220785FB"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4350947E" w14:textId="77777777" w:rsidR="00641AA3" w:rsidRDefault="00641AA3" w:rsidP="007770B1">
      <w:pPr>
        <w:pStyle w:val="ListParagraph"/>
        <w:numPr>
          <w:ilvl w:val="0"/>
          <w:numId w:val="78"/>
        </w:numPr>
        <w:spacing w:after="0" w:line="240" w:lineRule="auto"/>
      </w:pPr>
      <w:r>
        <w:t>Oxygen and airway maintenance appropriate to the patient’s condition</w:t>
      </w:r>
    </w:p>
    <w:p w14:paraId="055D8F47" w14:textId="77777777" w:rsidR="00641AA3" w:rsidRDefault="00641AA3" w:rsidP="007770B1">
      <w:pPr>
        <w:pStyle w:val="ListParagraph"/>
        <w:numPr>
          <w:ilvl w:val="0"/>
          <w:numId w:val="78"/>
        </w:numPr>
        <w:spacing w:after="0" w:line="240" w:lineRule="auto"/>
      </w:pPr>
      <w:r>
        <w:t>Position patient in the left lateral recumbent position</w:t>
      </w:r>
    </w:p>
    <w:p w14:paraId="714E40AD" w14:textId="77777777" w:rsidR="00641AA3" w:rsidRPr="00641AA3" w:rsidRDefault="00641AA3" w:rsidP="00654E6A">
      <w:pPr>
        <w:pStyle w:val="ListParagraph"/>
        <w:spacing w:after="0" w:line="240" w:lineRule="auto"/>
        <w:rPr>
          <w:b/>
          <w:color w:val="FF0000"/>
        </w:rPr>
      </w:pPr>
      <w:r>
        <w:rPr>
          <w:b/>
          <w:color w:val="FF0000"/>
        </w:rPr>
        <w:t>EMR STOP</w:t>
      </w:r>
    </w:p>
    <w:p w14:paraId="62141B4A" w14:textId="1034F337" w:rsidR="00A34D30" w:rsidRDefault="00FE5113" w:rsidP="00971F21">
      <w:pPr>
        <w:shd w:val="clear" w:color="auto" w:fill="00B0F0"/>
        <w:spacing w:after="0" w:line="240" w:lineRule="auto"/>
        <w:ind w:left="720" w:hanging="720"/>
      </w:pPr>
      <w:r>
        <w:rPr>
          <w:noProof/>
        </w:rPr>
        <mc:AlternateContent>
          <mc:Choice Requires="wps">
            <w:drawing>
              <wp:inline distT="0" distB="0" distL="0" distR="0" wp14:anchorId="7F27268F" wp14:editId="18ACA269">
                <wp:extent cx="657225" cy="209550"/>
                <wp:effectExtent l="0" t="0" r="0" b="0"/>
                <wp:docPr id="623"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 cy="209550"/>
                        </a:xfrm>
                        <a:prstGeom prst="rect">
                          <a:avLst/>
                        </a:prstGeom>
                        <a:extLst>
                          <a:ext uri="{AF507438-7753-43E0-B8FC-AC1667EBCBE1}">
                            <a14:hiddenEffects xmlns:a14="http://schemas.microsoft.com/office/drawing/2010/main">
                              <a:effectLst/>
                            </a14:hiddenEffects>
                          </a:ext>
                        </a:extLst>
                      </wps:spPr>
                      <wps:txbx>
                        <w:txbxContent>
                          <w:p w14:paraId="5A3B58A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7268F" id="WordArt 200" o:spid="_x0000_s1224" type="#_x0000_t202" style="width:51.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" filled="f" stroked="f">
                <o:lock v:ext="edit" shapetype="t"/>
                <v:textbox style="mso-fit-shape-to-text:t">
                  <w:txbxContent>
                    <w:p w14:paraId="5A3B58A4"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3867DC32" w14:textId="77777777" w:rsidR="00641AA3" w:rsidRDefault="00641AA3" w:rsidP="007770B1">
      <w:pPr>
        <w:pStyle w:val="ListParagraph"/>
        <w:numPr>
          <w:ilvl w:val="0"/>
          <w:numId w:val="78"/>
        </w:numPr>
        <w:spacing w:after="0" w:line="240" w:lineRule="auto"/>
      </w:pPr>
      <w:r>
        <w:t>Pulse oximetry</w:t>
      </w:r>
    </w:p>
    <w:p w14:paraId="03773CBD" w14:textId="77777777" w:rsidR="00A34D30" w:rsidRDefault="00A34D30" w:rsidP="00654E6A">
      <w:pPr>
        <w:pStyle w:val="ListParagraph"/>
        <w:spacing w:after="0" w:line="240" w:lineRule="auto"/>
        <w:rPr>
          <w:b/>
          <w:color w:val="FF0000"/>
        </w:rPr>
      </w:pPr>
      <w:r w:rsidRPr="00A34D30">
        <w:rPr>
          <w:b/>
          <w:color w:val="FF0000"/>
        </w:rPr>
        <w:t>EMT STOP</w:t>
      </w:r>
    </w:p>
    <w:p w14:paraId="1061D895" w14:textId="088C52AD" w:rsidR="0091605F" w:rsidRPr="0091605F"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1BFF3ABB" wp14:editId="76166D86">
                <wp:extent cx="790575" cy="209550"/>
                <wp:effectExtent l="0" t="0" r="0" b="0"/>
                <wp:docPr id="622" name="WordAr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09550"/>
                        </a:xfrm>
                        <a:prstGeom prst="rect">
                          <a:avLst/>
                        </a:prstGeom>
                        <a:extLst>
                          <a:ext uri="{AF507438-7753-43E0-B8FC-AC1667EBCBE1}">
                            <a14:hiddenEffects xmlns:a14="http://schemas.microsoft.com/office/drawing/2010/main">
                              <a:effectLst/>
                            </a14:hiddenEffects>
                          </a:ext>
                        </a:extLst>
                      </wps:spPr>
                      <wps:txbx>
                        <w:txbxContent>
                          <w:p w14:paraId="4116585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F3ABB" id="WordArt 201" o:spid="_x0000_s1225" type="#_x0000_t202" style="width:6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" filled="f" stroked="f">
                <o:lock v:ext="edit" shapetype="t"/>
                <v:textbox style="mso-fit-shape-to-text:t">
                  <w:txbxContent>
                    <w:p w14:paraId="4116585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14BE8F45" w14:textId="0435704B" w:rsidR="0091605F" w:rsidRDefault="0091605F" w:rsidP="007770B1">
      <w:pPr>
        <w:pStyle w:val="ListParagraph"/>
        <w:numPr>
          <w:ilvl w:val="0"/>
          <w:numId w:val="78"/>
        </w:numPr>
        <w:spacing w:after="0" w:line="240" w:lineRule="auto"/>
      </w:pPr>
      <w:r>
        <w:t xml:space="preserve">IV NS TKO, if hypotensive 20 </w:t>
      </w:r>
      <w:r w:rsidR="00CC4363">
        <w:t>mL</w:t>
      </w:r>
      <w:r>
        <w:t xml:space="preserve">/kg </w:t>
      </w:r>
      <w:r>
        <w:rPr>
          <w:b/>
          <w:i/>
          <w:u w:val="single"/>
        </w:rPr>
        <w:t xml:space="preserve">(peds 20 </w:t>
      </w:r>
      <w:r w:rsidR="002929E7" w:rsidRPr="002929E7">
        <w:rPr>
          <w:b/>
          <w:i/>
          <w:u w:val="single"/>
        </w:rPr>
        <w:t>mL</w:t>
      </w:r>
      <w:r>
        <w:rPr>
          <w:b/>
          <w:i/>
          <w:u w:val="single"/>
        </w:rPr>
        <w:t>/kg)</w:t>
      </w:r>
    </w:p>
    <w:p w14:paraId="6D8AF3F3" w14:textId="77777777" w:rsidR="0091605F" w:rsidRPr="0091605F" w:rsidRDefault="002200A7" w:rsidP="00654E6A">
      <w:pPr>
        <w:pStyle w:val="ListParagraph"/>
        <w:spacing w:after="0" w:line="240" w:lineRule="auto"/>
        <w:rPr>
          <w:b/>
          <w:color w:val="FF0000"/>
        </w:rPr>
      </w:pPr>
      <w:r>
        <w:rPr>
          <w:b/>
          <w:color w:val="FF0000"/>
        </w:rPr>
        <w:t>AEMT</w:t>
      </w:r>
      <w:r w:rsidR="0091605F">
        <w:rPr>
          <w:b/>
          <w:color w:val="FF0000"/>
        </w:rPr>
        <w:t xml:space="preserve"> STOP</w:t>
      </w:r>
    </w:p>
    <w:p w14:paraId="06BD9FBA" w14:textId="2CC2CCBD" w:rsidR="00A34D30"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297CD84C" wp14:editId="212BB80E">
                <wp:extent cx="1200150" cy="209550"/>
                <wp:effectExtent l="0" t="0" r="0" b="0"/>
                <wp:docPr id="621"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209550"/>
                        </a:xfrm>
                        <a:prstGeom prst="rect">
                          <a:avLst/>
                        </a:prstGeom>
                        <a:extLst>
                          <a:ext uri="{AF507438-7753-43E0-B8FC-AC1667EBCBE1}">
                            <a14:hiddenEffects xmlns:a14="http://schemas.microsoft.com/office/drawing/2010/main">
                              <a:effectLst/>
                            </a14:hiddenEffects>
                          </a:ext>
                        </a:extLst>
                      </wps:spPr>
                      <wps:txbx>
                        <w:txbxContent>
                          <w:p w14:paraId="1FE7C0E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CD84C" id="WordArt 202" o:spid="_x0000_s1226" type="#_x0000_t202"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" filled="f" stroked="f">
                <o:lock v:ext="edit" shapetype="t"/>
                <v:textbox style="mso-fit-shape-to-text:t">
                  <w:txbxContent>
                    <w:p w14:paraId="1FE7C0E3"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3A54C28" w14:textId="77777777" w:rsidR="00A34D30" w:rsidRDefault="00641AA3" w:rsidP="007770B1">
      <w:pPr>
        <w:pStyle w:val="ListParagraph"/>
        <w:numPr>
          <w:ilvl w:val="0"/>
          <w:numId w:val="78"/>
        </w:numPr>
        <w:spacing w:after="0" w:line="240" w:lineRule="auto"/>
      </w:pPr>
      <w:r>
        <w:t>12 Lead EKG</w:t>
      </w:r>
    </w:p>
    <w:p w14:paraId="67676D1A" w14:textId="77777777" w:rsidR="00A34D30" w:rsidRPr="00A34D30" w:rsidRDefault="00A34D30" w:rsidP="007770B1">
      <w:pPr>
        <w:pStyle w:val="ListParagraph"/>
        <w:numPr>
          <w:ilvl w:val="0"/>
          <w:numId w:val="78"/>
        </w:numPr>
        <w:spacing w:after="0" w:line="240" w:lineRule="auto"/>
        <w:rPr>
          <w:b/>
          <w:color w:val="FF0000"/>
        </w:rPr>
        <w:sectPr w:rsidR="00A34D30" w:rsidRPr="00A34D30" w:rsidSect="000C1B1A">
          <w:footerReference w:type="default" r:id="rId89"/>
          <w:pgSz w:w="12240" w:h="15840"/>
          <w:pgMar w:top="1440" w:right="1440" w:bottom="1440" w:left="1440" w:header="720" w:footer="720" w:gutter="0"/>
          <w:cols w:space="720"/>
          <w:docGrid w:linePitch="360"/>
        </w:sectPr>
      </w:pPr>
    </w:p>
    <w:p w14:paraId="05D15EBB" w14:textId="77777777" w:rsidR="00A34D30" w:rsidRDefault="00E117D4" w:rsidP="00971F21">
      <w:pPr>
        <w:spacing w:after="0" w:line="240" w:lineRule="auto"/>
        <w:ind w:left="720" w:hanging="720"/>
        <w:rPr>
          <w:b/>
        </w:rPr>
      </w:pPr>
      <w:r>
        <w:rPr>
          <w:b/>
        </w:rPr>
        <w:lastRenderedPageBreak/>
        <w:t>OBSTETRICAL EMERGENCIES</w:t>
      </w:r>
    </w:p>
    <w:p w14:paraId="4C2BEF12" w14:textId="77777777" w:rsidR="00E117D4" w:rsidRDefault="00E117D4" w:rsidP="00971F21">
      <w:pPr>
        <w:spacing w:after="0" w:line="240" w:lineRule="auto"/>
        <w:ind w:left="720" w:hanging="720"/>
        <w:rPr>
          <w:b/>
        </w:rPr>
      </w:pPr>
    </w:p>
    <w:p w14:paraId="4C7F55C9" w14:textId="77777777" w:rsidR="00E117D4" w:rsidRDefault="00E117D4" w:rsidP="00971F21">
      <w:pPr>
        <w:spacing w:after="0" w:line="240" w:lineRule="auto"/>
        <w:ind w:left="720" w:hanging="720"/>
      </w:pPr>
      <w:r>
        <w:rPr>
          <w:b/>
        </w:rPr>
        <w:t>503</w:t>
      </w:r>
      <w:r>
        <w:rPr>
          <w:b/>
        </w:rPr>
        <w:tab/>
        <w:t>Amniotic Sac Presentation</w:t>
      </w:r>
    </w:p>
    <w:p w14:paraId="4C0AEE77" w14:textId="77777777" w:rsidR="00E117D4" w:rsidRDefault="00E117D4" w:rsidP="00971F21">
      <w:pPr>
        <w:spacing w:after="0" w:line="240" w:lineRule="auto"/>
        <w:ind w:left="720" w:hanging="720"/>
      </w:pPr>
    </w:p>
    <w:p w14:paraId="5A6B1B07" w14:textId="77777777" w:rsidR="00E117D4" w:rsidRDefault="00E117D4"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9332"/>
      </w:tblGrid>
      <w:tr w:rsidR="00E117D4" w14:paraId="1E983E56" w14:textId="77777777" w:rsidTr="00E117D4">
        <w:tc>
          <w:tcPr>
            <w:tcW w:w="9540" w:type="dxa"/>
          </w:tcPr>
          <w:p w14:paraId="59F8C68A" w14:textId="77777777" w:rsidR="00E117D4" w:rsidRDefault="00E117D4" w:rsidP="00971F21">
            <w:r>
              <w:t>Amniotic sac visible</w:t>
            </w:r>
          </w:p>
          <w:p w14:paraId="37E584A9" w14:textId="77777777" w:rsidR="00E117D4" w:rsidRDefault="00E117D4" w:rsidP="00971F21">
            <w:r>
              <w:t>Membrane not broken</w:t>
            </w:r>
          </w:p>
          <w:p w14:paraId="7B1F09C7" w14:textId="77777777" w:rsidR="00E117D4" w:rsidRDefault="00E117D4" w:rsidP="00971F21">
            <w:r>
              <w:t>Fetus may or may not be visible</w:t>
            </w:r>
          </w:p>
          <w:p w14:paraId="70C714F2" w14:textId="77777777" w:rsidR="00E117D4" w:rsidRDefault="00E117D4" w:rsidP="00971F21">
            <w:r>
              <w:t>Pre-natal medications, problems, and care</w:t>
            </w:r>
          </w:p>
          <w:p w14:paraId="207B7948" w14:textId="77777777" w:rsidR="00E117D4" w:rsidRDefault="00E117D4" w:rsidP="00971F21">
            <w:r>
              <w:t>Usually third trimester</w:t>
            </w:r>
          </w:p>
          <w:p w14:paraId="3BE89241" w14:textId="77777777" w:rsidR="00E117D4" w:rsidRDefault="00E117D4" w:rsidP="00971F21">
            <w:r>
              <w:t>Applies to greater than 20 weeks gestation</w:t>
            </w:r>
          </w:p>
          <w:p w14:paraId="643F8BF2" w14:textId="77777777" w:rsidR="00E117D4" w:rsidRDefault="00E117D4" w:rsidP="00971F21">
            <w:r>
              <w:t>Abdominal pain</w:t>
            </w:r>
          </w:p>
          <w:p w14:paraId="74E8B5ED" w14:textId="77777777" w:rsidR="00E117D4" w:rsidRDefault="00E117D4" w:rsidP="00971F21">
            <w:r>
              <w:t>Indications of immediate delivery</w:t>
            </w:r>
          </w:p>
        </w:tc>
      </w:tr>
    </w:tbl>
    <w:p w14:paraId="519C18D2" w14:textId="06C73DD0" w:rsidR="00641AA3" w:rsidRPr="00641AA3" w:rsidRDefault="00FE5113" w:rsidP="00641AA3">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3582B693" wp14:editId="3DE14956">
                <wp:extent cx="647700" cy="219075"/>
                <wp:effectExtent l="9525" t="9525" r="16510" b="5080"/>
                <wp:docPr id="620"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8853F9D"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2B693" id="WordArt 203" o:spid="_x0000_s1227"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" filled="f" stroked="f">
                <o:lock v:ext="edit" shapetype="t"/>
                <v:textbox style="mso-fit-shape-to-text:t">
                  <w:txbxContent>
                    <w:p w14:paraId="18853F9D"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6C71173D" w14:textId="77777777" w:rsidR="00641AA3" w:rsidRDefault="00641AA3" w:rsidP="007770B1">
      <w:pPr>
        <w:pStyle w:val="ListParagraph"/>
        <w:numPr>
          <w:ilvl w:val="0"/>
          <w:numId w:val="79"/>
        </w:numPr>
        <w:spacing w:after="0" w:line="240" w:lineRule="auto"/>
      </w:pPr>
      <w:r>
        <w:t>Oxygen and airway maintenance appropriate to the patient’s condition</w:t>
      </w:r>
    </w:p>
    <w:p w14:paraId="49956F07" w14:textId="77777777" w:rsidR="00641AA3" w:rsidRDefault="00641AA3" w:rsidP="007770B1">
      <w:pPr>
        <w:pStyle w:val="ListParagraph"/>
        <w:numPr>
          <w:ilvl w:val="0"/>
          <w:numId w:val="79"/>
        </w:numPr>
        <w:spacing w:after="0" w:line="240" w:lineRule="auto"/>
      </w:pPr>
      <w:r>
        <w:t>Place patient in a position of comfort</w:t>
      </w:r>
    </w:p>
    <w:p w14:paraId="04D140BB" w14:textId="77777777" w:rsidR="00641AA3" w:rsidRPr="00641AA3" w:rsidRDefault="00641AA3" w:rsidP="00654E6A">
      <w:pPr>
        <w:pStyle w:val="ListParagraph"/>
        <w:spacing w:after="0" w:line="240" w:lineRule="auto"/>
        <w:rPr>
          <w:b/>
          <w:color w:val="FF0000"/>
        </w:rPr>
      </w:pPr>
      <w:r>
        <w:rPr>
          <w:b/>
          <w:color w:val="FF0000"/>
        </w:rPr>
        <w:t>EMR STOP</w:t>
      </w:r>
    </w:p>
    <w:p w14:paraId="6AACE999" w14:textId="6F1E35CC" w:rsidR="00E117D4" w:rsidRDefault="00FE5113" w:rsidP="00971F21">
      <w:pPr>
        <w:shd w:val="clear" w:color="auto" w:fill="00B0F0"/>
        <w:spacing w:after="0" w:line="240" w:lineRule="auto"/>
        <w:ind w:left="720" w:hanging="720"/>
      </w:pPr>
      <w:r>
        <w:rPr>
          <w:noProof/>
        </w:rPr>
        <mc:AlternateContent>
          <mc:Choice Requires="wps">
            <w:drawing>
              <wp:inline distT="0" distB="0" distL="0" distR="0" wp14:anchorId="72A2EC82" wp14:editId="623CF9D6">
                <wp:extent cx="600075" cy="209550"/>
                <wp:effectExtent l="0" t="0" r="0" b="0"/>
                <wp:docPr id="619" name="WordAr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3B3A30D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2EC82" id="WordArt 204" o:spid="_x0000_s1228"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" filled="f" stroked="f">
                <o:lock v:ext="edit" shapetype="t"/>
                <v:textbox style="mso-fit-shape-to-text:t">
                  <w:txbxContent>
                    <w:p w14:paraId="3B3A30D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68A7E1C" w14:textId="77777777" w:rsidR="00E117D4" w:rsidRDefault="00E117D4" w:rsidP="007770B1">
      <w:pPr>
        <w:pStyle w:val="ListParagraph"/>
        <w:numPr>
          <w:ilvl w:val="0"/>
          <w:numId w:val="79"/>
        </w:numPr>
        <w:spacing w:after="0" w:line="240" w:lineRule="auto"/>
      </w:pPr>
      <w:r>
        <w:t>Amniotic sac</w:t>
      </w:r>
    </w:p>
    <w:p w14:paraId="0A149E64" w14:textId="77777777" w:rsidR="00E117D4" w:rsidRDefault="00E117D4" w:rsidP="00971F21">
      <w:pPr>
        <w:pStyle w:val="ListParagraph"/>
        <w:spacing w:after="0" w:line="240" w:lineRule="auto"/>
        <w:ind w:left="1440"/>
      </w:pPr>
      <w:r>
        <w:t>If no fetus visible, cover presenting part with moist, sterile dressing</w:t>
      </w:r>
    </w:p>
    <w:p w14:paraId="540D07DE" w14:textId="77777777" w:rsidR="00E117D4" w:rsidRDefault="00E117D4" w:rsidP="00971F21">
      <w:pPr>
        <w:pStyle w:val="ListParagraph"/>
        <w:spacing w:after="0" w:line="240" w:lineRule="auto"/>
        <w:ind w:left="1440"/>
      </w:pPr>
      <w:r>
        <w:t>If head of the fetus has delivered, tear sac with fingers and continue steps for delivery</w:t>
      </w:r>
    </w:p>
    <w:p w14:paraId="12F3A991" w14:textId="77777777" w:rsidR="00E117D4" w:rsidRDefault="00E117D4" w:rsidP="007770B1">
      <w:pPr>
        <w:pStyle w:val="ListParagraph"/>
        <w:numPr>
          <w:ilvl w:val="0"/>
          <w:numId w:val="79"/>
        </w:numPr>
        <w:spacing w:after="0" w:line="240" w:lineRule="auto"/>
      </w:pPr>
      <w:r>
        <w:t>Contact Medical Control ASAP</w:t>
      </w:r>
    </w:p>
    <w:p w14:paraId="28BCD1F4" w14:textId="77777777" w:rsidR="00641AA3" w:rsidRDefault="00641AA3" w:rsidP="007770B1">
      <w:pPr>
        <w:pStyle w:val="ListParagraph"/>
        <w:numPr>
          <w:ilvl w:val="0"/>
          <w:numId w:val="79"/>
        </w:numPr>
        <w:spacing w:after="0" w:line="240" w:lineRule="auto"/>
      </w:pPr>
      <w:r>
        <w:t>Pulse oximetry</w:t>
      </w:r>
    </w:p>
    <w:p w14:paraId="6ECF52E8" w14:textId="77777777" w:rsidR="00E117D4" w:rsidRDefault="00E117D4" w:rsidP="00654E6A">
      <w:pPr>
        <w:pStyle w:val="ListParagraph"/>
        <w:spacing w:after="0" w:line="240" w:lineRule="auto"/>
        <w:rPr>
          <w:b/>
          <w:color w:val="FF0000"/>
        </w:rPr>
      </w:pPr>
      <w:r w:rsidRPr="00E117D4">
        <w:rPr>
          <w:b/>
          <w:color w:val="FF0000"/>
        </w:rPr>
        <w:t>EMT STOP</w:t>
      </w:r>
    </w:p>
    <w:p w14:paraId="22AC833F" w14:textId="63ACE738" w:rsidR="003C6CC3" w:rsidRPr="003C6CC3"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6F581F86" wp14:editId="731ACE25">
                <wp:extent cx="790575" cy="209550"/>
                <wp:effectExtent l="0" t="0" r="0" b="0"/>
                <wp:docPr id="618"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09550"/>
                        </a:xfrm>
                        <a:prstGeom prst="rect">
                          <a:avLst/>
                        </a:prstGeom>
                        <a:extLst>
                          <a:ext uri="{AF507438-7753-43E0-B8FC-AC1667EBCBE1}">
                            <a14:hiddenEffects xmlns:a14="http://schemas.microsoft.com/office/drawing/2010/main">
                              <a:effectLst/>
                            </a14:hiddenEffects>
                          </a:ext>
                        </a:extLst>
                      </wps:spPr>
                      <wps:txbx>
                        <w:txbxContent>
                          <w:p w14:paraId="4B174A2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81F86" id="WordArt 205" o:spid="_x0000_s1229" type="#_x0000_t202" style="width:6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" filled="f" stroked="f">
                <o:lock v:ext="edit" shapetype="t"/>
                <v:textbox style="mso-fit-shape-to-text:t">
                  <w:txbxContent>
                    <w:p w14:paraId="4B174A2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4F33D031" w14:textId="26B33A84" w:rsidR="003C6CC3" w:rsidRDefault="003C6CC3" w:rsidP="007770B1">
      <w:pPr>
        <w:pStyle w:val="ListParagraph"/>
        <w:numPr>
          <w:ilvl w:val="0"/>
          <w:numId w:val="79"/>
        </w:numPr>
        <w:spacing w:after="0" w:line="240" w:lineRule="auto"/>
      </w:pPr>
      <w:r>
        <w:t xml:space="preserve">IV NS TKO, if hypotensive 20 </w:t>
      </w:r>
      <w:r w:rsidR="00CC4363">
        <w:t>mL</w:t>
      </w:r>
      <w:r>
        <w:t xml:space="preserve">/kg </w:t>
      </w:r>
      <w:r>
        <w:rPr>
          <w:b/>
          <w:i/>
          <w:u w:val="single"/>
        </w:rPr>
        <w:t>(peds</w:t>
      </w:r>
      <w:r w:rsidR="00166712">
        <w:rPr>
          <w:b/>
          <w:i/>
          <w:u w:val="single"/>
        </w:rPr>
        <w:t xml:space="preserve"> </w:t>
      </w:r>
      <w:r>
        <w:rPr>
          <w:b/>
          <w:i/>
          <w:u w:val="single"/>
        </w:rPr>
        <w:t xml:space="preserve">20 </w:t>
      </w:r>
      <w:r w:rsidR="00CC4363" w:rsidRPr="001E3EFD">
        <w:rPr>
          <w:b/>
          <w:i/>
          <w:u w:val="single"/>
        </w:rPr>
        <w:t>mL</w:t>
      </w:r>
      <w:r>
        <w:rPr>
          <w:b/>
          <w:i/>
          <w:u w:val="single"/>
        </w:rPr>
        <w:t>/kg)</w:t>
      </w:r>
    </w:p>
    <w:p w14:paraId="11C6CC82" w14:textId="77777777" w:rsidR="003C6CC3" w:rsidRPr="003C6CC3" w:rsidRDefault="002200A7" w:rsidP="00654E6A">
      <w:pPr>
        <w:pStyle w:val="ListParagraph"/>
        <w:spacing w:after="0" w:line="240" w:lineRule="auto"/>
        <w:rPr>
          <w:b/>
          <w:color w:val="FF0000"/>
        </w:rPr>
      </w:pPr>
      <w:r>
        <w:rPr>
          <w:b/>
          <w:color w:val="FF0000"/>
        </w:rPr>
        <w:t>AEMT</w:t>
      </w:r>
      <w:r w:rsidR="003C6CC3">
        <w:rPr>
          <w:b/>
          <w:color w:val="FF0000"/>
        </w:rPr>
        <w:t xml:space="preserve"> STOP</w:t>
      </w:r>
    </w:p>
    <w:p w14:paraId="12A04F80" w14:textId="3033B6EC" w:rsidR="00E117D4"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22BE51E4" wp14:editId="1AFF7FFC">
                <wp:extent cx="1219200" cy="209550"/>
                <wp:effectExtent l="0" t="0" r="0" b="0"/>
                <wp:docPr id="617"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40B9608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E51E4" id="WordArt 206" o:spid="_x0000_s1230"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" filled="f" stroked="f">
                <o:lock v:ext="edit" shapetype="t"/>
                <v:textbox style="mso-fit-shape-to-text:t">
                  <w:txbxContent>
                    <w:p w14:paraId="40B9608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B16A4CA" w14:textId="77777777" w:rsidR="00E117D4" w:rsidRDefault="00641AA3" w:rsidP="007770B1">
      <w:pPr>
        <w:pStyle w:val="ListParagraph"/>
        <w:numPr>
          <w:ilvl w:val="0"/>
          <w:numId w:val="79"/>
        </w:numPr>
        <w:spacing w:after="0" w:line="240" w:lineRule="auto"/>
      </w:pPr>
      <w:r>
        <w:t>12 Lead EKG if appropriate</w:t>
      </w:r>
    </w:p>
    <w:p w14:paraId="1EBC9135" w14:textId="77777777" w:rsidR="00E117D4" w:rsidRDefault="00E117D4" w:rsidP="007770B1">
      <w:pPr>
        <w:pStyle w:val="ListParagraph"/>
        <w:numPr>
          <w:ilvl w:val="0"/>
          <w:numId w:val="79"/>
        </w:numPr>
        <w:spacing w:after="0" w:line="240" w:lineRule="auto"/>
        <w:rPr>
          <w:b/>
          <w:color w:val="FF0000"/>
        </w:rPr>
        <w:sectPr w:rsidR="00E117D4" w:rsidSect="000C1B1A">
          <w:footerReference w:type="default" r:id="rId90"/>
          <w:pgSz w:w="12240" w:h="15840"/>
          <w:pgMar w:top="1440" w:right="1440" w:bottom="1440" w:left="1440" w:header="720" w:footer="720" w:gutter="0"/>
          <w:cols w:space="720"/>
          <w:docGrid w:linePitch="360"/>
        </w:sectPr>
      </w:pPr>
    </w:p>
    <w:p w14:paraId="431B5E18" w14:textId="77777777" w:rsidR="00E117D4" w:rsidRPr="00E117D4" w:rsidRDefault="00E117D4" w:rsidP="00971F21">
      <w:pPr>
        <w:spacing w:after="0" w:line="240" w:lineRule="auto"/>
        <w:ind w:left="360"/>
        <w:rPr>
          <w:b/>
          <w:color w:val="FF0000"/>
        </w:rPr>
      </w:pPr>
    </w:p>
    <w:p w14:paraId="0BF58F45" w14:textId="77777777" w:rsidR="00A34D30" w:rsidRDefault="00AE25E8" w:rsidP="00971F21">
      <w:pPr>
        <w:spacing w:after="0" w:line="240" w:lineRule="auto"/>
        <w:rPr>
          <w:b/>
        </w:rPr>
      </w:pPr>
      <w:r>
        <w:rPr>
          <w:b/>
        </w:rPr>
        <w:t>OBSTETRICAL EMERGENCIES</w:t>
      </w:r>
    </w:p>
    <w:p w14:paraId="668607A8" w14:textId="77777777" w:rsidR="00AE25E8" w:rsidRDefault="00AE25E8" w:rsidP="00971F21">
      <w:pPr>
        <w:spacing w:after="0" w:line="240" w:lineRule="auto"/>
        <w:rPr>
          <w:b/>
        </w:rPr>
      </w:pPr>
    </w:p>
    <w:p w14:paraId="3EE09DB6" w14:textId="77777777" w:rsidR="00AE25E8" w:rsidRDefault="00AE25E8" w:rsidP="00971F21">
      <w:pPr>
        <w:spacing w:after="0" w:line="240" w:lineRule="auto"/>
        <w:rPr>
          <w:b/>
        </w:rPr>
      </w:pPr>
      <w:r>
        <w:rPr>
          <w:b/>
        </w:rPr>
        <w:t>504</w:t>
      </w:r>
      <w:r>
        <w:rPr>
          <w:b/>
        </w:rPr>
        <w:tab/>
        <w:t>Breech or Limb Presentation</w:t>
      </w:r>
    </w:p>
    <w:p w14:paraId="4A0F1540" w14:textId="77777777" w:rsidR="00AE25E8" w:rsidRDefault="00AE25E8" w:rsidP="00971F21">
      <w:pPr>
        <w:spacing w:after="0" w:line="240" w:lineRule="auto"/>
        <w:rPr>
          <w:b/>
        </w:rPr>
      </w:pPr>
    </w:p>
    <w:p w14:paraId="3FAF12B0" w14:textId="77777777" w:rsidR="00AE25E8" w:rsidRDefault="00AE25E8"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AE25E8" w14:paraId="1B259392" w14:textId="77777777" w:rsidTr="00AE25E8">
        <w:tc>
          <w:tcPr>
            <w:tcW w:w="9576" w:type="dxa"/>
          </w:tcPr>
          <w:p w14:paraId="3A6CCCFE" w14:textId="77777777" w:rsidR="00AE25E8" w:rsidRDefault="00C43496" w:rsidP="00971F21">
            <w:r>
              <w:t xml:space="preserve">Patient para (number of </w:t>
            </w:r>
            <w:r w:rsidR="00641AA3">
              <w:t>live births</w:t>
            </w:r>
            <w:r>
              <w:t>) and gravida (number of</w:t>
            </w:r>
            <w:r w:rsidR="00641AA3">
              <w:t xml:space="preserve"> pregnancies</w:t>
            </w:r>
            <w:r>
              <w:t>)</w:t>
            </w:r>
          </w:p>
          <w:p w14:paraId="7B010B0E" w14:textId="77777777" w:rsidR="00C43496" w:rsidRDefault="00C43496" w:rsidP="00971F21">
            <w:r>
              <w:t>Term of pregnancy in weeks, EDC</w:t>
            </w:r>
          </w:p>
          <w:p w14:paraId="72120FAB" w14:textId="77777777" w:rsidR="00C43496" w:rsidRDefault="00C43496" w:rsidP="00971F21">
            <w:r>
              <w:t>Vaginal bleeding</w:t>
            </w:r>
          </w:p>
          <w:p w14:paraId="39F00F6E" w14:textId="77777777" w:rsidR="00C43496" w:rsidRDefault="00C43496" w:rsidP="00971F21">
            <w:r>
              <w:t>Pre-natal medications, problems, and care</w:t>
            </w:r>
          </w:p>
          <w:p w14:paraId="498CAFA0" w14:textId="77777777" w:rsidR="00C43496" w:rsidRDefault="00C43496" w:rsidP="00971F21">
            <w:r>
              <w:t>Water broken</w:t>
            </w:r>
          </w:p>
          <w:p w14:paraId="353A5D99" w14:textId="77777777" w:rsidR="00C43496" w:rsidRDefault="00C43496" w:rsidP="00971F21">
            <w:r>
              <w:t>Buttock, arm or leg presentation</w:t>
            </w:r>
          </w:p>
        </w:tc>
      </w:tr>
    </w:tbl>
    <w:p w14:paraId="0B9B0B7A" w14:textId="7930BDE3" w:rsidR="0079039F" w:rsidRPr="0079039F" w:rsidRDefault="00FE5113" w:rsidP="0079039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7A585531" wp14:editId="0128116A">
                <wp:extent cx="647700" cy="219075"/>
                <wp:effectExtent l="9525" t="9525" r="16510" b="5080"/>
                <wp:docPr id="616"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E011CE4"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85531" id="WordArt 207" o:spid="_x0000_s1231"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lnbPxVsCAACtBAAADgAAAAAAAAAAAAAAAAAuAgAAZHJzL2Uyb0RvYy54bWxQSwEC&#10;LQAUAAYACAAAACEAjkn179kAAAAEAQAADwAAAAAAAAAAAAAAAAC1BAAAZHJzL2Rvd25yZXYueG1s&#10;UEsFBgAAAAAEAAQA8wAAALsFAAAAAA==&#10;" filled="f" stroked="f">
                <o:lock v:ext="edit" shapetype="t"/>
                <v:textbox style="mso-fit-shape-to-text:t">
                  <w:txbxContent>
                    <w:p w14:paraId="1E011CE4"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56140D14" w14:textId="77777777" w:rsidR="0079039F" w:rsidRDefault="0079039F" w:rsidP="007770B1">
      <w:pPr>
        <w:pStyle w:val="ListParagraph"/>
        <w:numPr>
          <w:ilvl w:val="0"/>
          <w:numId w:val="80"/>
        </w:numPr>
        <w:spacing w:after="0" w:line="240" w:lineRule="auto"/>
      </w:pPr>
      <w:r>
        <w:t>Oxygen and airway maintenance appropriate to patient’s condition</w:t>
      </w:r>
    </w:p>
    <w:p w14:paraId="5A469639" w14:textId="77777777" w:rsidR="0079039F" w:rsidRPr="0079039F" w:rsidRDefault="0079039F" w:rsidP="00654E6A">
      <w:pPr>
        <w:pStyle w:val="ListParagraph"/>
        <w:spacing w:after="0" w:line="240" w:lineRule="auto"/>
        <w:rPr>
          <w:b/>
          <w:color w:val="FF0000"/>
        </w:rPr>
      </w:pPr>
      <w:r>
        <w:rPr>
          <w:b/>
          <w:color w:val="FF0000"/>
        </w:rPr>
        <w:t>EMR STOP</w:t>
      </w:r>
    </w:p>
    <w:p w14:paraId="60FE005E" w14:textId="5B3BF559" w:rsidR="00C43496" w:rsidRDefault="00FE5113" w:rsidP="00971F21">
      <w:pPr>
        <w:shd w:val="clear" w:color="auto" w:fill="00B0F0"/>
        <w:spacing w:after="0" w:line="240" w:lineRule="auto"/>
        <w:ind w:left="720" w:hanging="720"/>
      </w:pPr>
      <w:r>
        <w:rPr>
          <w:noProof/>
        </w:rPr>
        <mc:AlternateContent>
          <mc:Choice Requires="wps">
            <w:drawing>
              <wp:inline distT="0" distB="0" distL="0" distR="0" wp14:anchorId="29C92FF0" wp14:editId="7ADE21B4">
                <wp:extent cx="571500" cy="209550"/>
                <wp:effectExtent l="0" t="0" r="0" b="0"/>
                <wp:docPr id="615"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209550"/>
                        </a:xfrm>
                        <a:prstGeom prst="rect">
                          <a:avLst/>
                        </a:prstGeom>
                        <a:extLst>
                          <a:ext uri="{AF507438-7753-43E0-B8FC-AC1667EBCBE1}">
                            <a14:hiddenEffects xmlns:a14="http://schemas.microsoft.com/office/drawing/2010/main">
                              <a:effectLst/>
                            </a14:hiddenEffects>
                          </a:ext>
                        </a:extLst>
                      </wps:spPr>
                      <wps:txbx>
                        <w:txbxContent>
                          <w:p w14:paraId="368DF0B5"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92FF0" id="WordArt 208" o:spid="_x0000_s1232" type="#_x0000_t202" style="width: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" filled="f" stroked="f">
                <o:lock v:ext="edit" shapetype="t"/>
                <v:textbox style="mso-fit-shape-to-text:t">
                  <w:txbxContent>
                    <w:p w14:paraId="368DF0B5"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B60F310" w14:textId="77777777" w:rsidR="0079039F" w:rsidRDefault="0079039F" w:rsidP="007770B1">
      <w:pPr>
        <w:pStyle w:val="ListParagraph"/>
        <w:numPr>
          <w:ilvl w:val="0"/>
          <w:numId w:val="80"/>
        </w:numPr>
        <w:spacing w:after="0" w:line="240" w:lineRule="auto"/>
      </w:pPr>
      <w:r>
        <w:t>Pulse oximetry</w:t>
      </w:r>
    </w:p>
    <w:p w14:paraId="21596948" w14:textId="77777777" w:rsidR="00C43496" w:rsidRDefault="00C43496" w:rsidP="00971F21">
      <w:pPr>
        <w:spacing w:after="0" w:line="240" w:lineRule="auto"/>
      </w:pPr>
      <w:r>
        <w:rPr>
          <w:b/>
        </w:rPr>
        <w:t>Breech Presentation – Treatment – Standing Order – All EMTs</w:t>
      </w:r>
    </w:p>
    <w:p w14:paraId="7E28B908" w14:textId="77777777" w:rsidR="00C43496" w:rsidRDefault="00C43496" w:rsidP="007770B1">
      <w:pPr>
        <w:pStyle w:val="ListParagraph"/>
        <w:numPr>
          <w:ilvl w:val="0"/>
          <w:numId w:val="80"/>
        </w:numPr>
        <w:spacing w:after="0" w:line="240" w:lineRule="auto"/>
      </w:pPr>
      <w:r>
        <w:t>Allow the delivery to progress spontaneously – DO NOT PULL!</w:t>
      </w:r>
    </w:p>
    <w:p w14:paraId="7B4F6BDA" w14:textId="77777777" w:rsidR="00C43496" w:rsidRDefault="00C43496" w:rsidP="007770B1">
      <w:pPr>
        <w:pStyle w:val="ListParagraph"/>
        <w:numPr>
          <w:ilvl w:val="0"/>
          <w:numId w:val="80"/>
        </w:numPr>
        <w:spacing w:after="0" w:line="240" w:lineRule="auto"/>
      </w:pPr>
      <w:r>
        <w:t>Support the infant’s body as it delivers</w:t>
      </w:r>
    </w:p>
    <w:p w14:paraId="30E98574" w14:textId="77777777" w:rsidR="00C43496" w:rsidRDefault="00C43496" w:rsidP="007770B1">
      <w:pPr>
        <w:pStyle w:val="ListParagraph"/>
        <w:numPr>
          <w:ilvl w:val="0"/>
          <w:numId w:val="80"/>
        </w:numPr>
        <w:spacing w:after="0" w:line="240" w:lineRule="auto"/>
      </w:pPr>
      <w:r>
        <w:t>If the head delivers spontaneously, deliver the infant as noted in ‘Normal Delivery’</w:t>
      </w:r>
    </w:p>
    <w:p w14:paraId="09B18557" w14:textId="77777777" w:rsidR="00C43496" w:rsidRDefault="00C43496" w:rsidP="007770B1">
      <w:pPr>
        <w:pStyle w:val="ListParagraph"/>
        <w:numPr>
          <w:ilvl w:val="0"/>
          <w:numId w:val="80"/>
        </w:numPr>
        <w:spacing w:after="0" w:line="240" w:lineRule="auto"/>
      </w:pPr>
      <w:r>
        <w:t>If the head does not deliver within 3 minutes, insert a gloved hand into the vagina an airway for the infant</w:t>
      </w:r>
    </w:p>
    <w:p w14:paraId="7A55180B" w14:textId="77777777" w:rsidR="00C43496" w:rsidRDefault="00C43496" w:rsidP="007770B1">
      <w:pPr>
        <w:pStyle w:val="ListParagraph"/>
        <w:numPr>
          <w:ilvl w:val="0"/>
          <w:numId w:val="80"/>
        </w:numPr>
        <w:spacing w:after="0" w:line="240" w:lineRule="auto"/>
      </w:pPr>
      <w:r>
        <w:t>DO NOT remove your hand until relieved by a Higher Medical Authority.</w:t>
      </w:r>
    </w:p>
    <w:p w14:paraId="2D885C1A" w14:textId="77777777" w:rsidR="00C43496" w:rsidRDefault="00C43496" w:rsidP="00971F21">
      <w:pPr>
        <w:spacing w:after="0" w:line="240" w:lineRule="auto"/>
      </w:pPr>
      <w:r w:rsidRPr="00C43496">
        <w:rPr>
          <w:b/>
        </w:rPr>
        <w:t>Limb Presentation – Treatment – Standing Order – All EMTs</w:t>
      </w:r>
    </w:p>
    <w:p w14:paraId="63421FE5" w14:textId="77777777" w:rsidR="00C43496" w:rsidRDefault="00C43496" w:rsidP="007770B1">
      <w:pPr>
        <w:pStyle w:val="ListParagraph"/>
        <w:numPr>
          <w:ilvl w:val="0"/>
          <w:numId w:val="80"/>
        </w:numPr>
        <w:spacing w:after="0" w:line="240" w:lineRule="auto"/>
      </w:pPr>
      <w:r>
        <w:t>Position the mother in a supine position with the head lowered and pelvis elevated</w:t>
      </w:r>
    </w:p>
    <w:p w14:paraId="7ACE74D8" w14:textId="77777777" w:rsidR="003C6CC3" w:rsidRDefault="00C43496" w:rsidP="00654E6A">
      <w:pPr>
        <w:pStyle w:val="ListParagraph"/>
        <w:spacing w:after="0" w:line="240" w:lineRule="auto"/>
        <w:rPr>
          <w:b/>
          <w:color w:val="FF0000"/>
        </w:rPr>
      </w:pPr>
      <w:r w:rsidRPr="00C43496">
        <w:rPr>
          <w:b/>
          <w:color w:val="FF0000"/>
        </w:rPr>
        <w:t>EMT STOP</w:t>
      </w:r>
    </w:p>
    <w:p w14:paraId="5D658ECF" w14:textId="305351BE" w:rsidR="003C6CC3" w:rsidRPr="003C6CC3"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640DCD6" wp14:editId="570E428B">
                <wp:extent cx="790575" cy="209550"/>
                <wp:effectExtent l="0" t="0" r="0" b="0"/>
                <wp:docPr id="614"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0575" cy="209550"/>
                        </a:xfrm>
                        <a:prstGeom prst="rect">
                          <a:avLst/>
                        </a:prstGeom>
                        <a:extLst>
                          <a:ext uri="{AF507438-7753-43E0-B8FC-AC1667EBCBE1}">
                            <a14:hiddenEffects xmlns:a14="http://schemas.microsoft.com/office/drawing/2010/main">
                              <a:effectLst/>
                            </a14:hiddenEffects>
                          </a:ext>
                        </a:extLst>
                      </wps:spPr>
                      <wps:txbx>
                        <w:txbxContent>
                          <w:p w14:paraId="7D722D77"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0DCD6" id="WordArt 209" o:spid="_x0000_s1233" type="#_x0000_t202" style="width:6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" filled="f" stroked="f">
                <o:lock v:ext="edit" shapetype="t"/>
                <v:textbox style="mso-fit-shape-to-text:t">
                  <w:txbxContent>
                    <w:p w14:paraId="7D722D77"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1C247D48" w14:textId="67986A61" w:rsidR="003C6CC3" w:rsidRDefault="003C6CC3" w:rsidP="007770B1">
      <w:pPr>
        <w:pStyle w:val="ListParagraph"/>
        <w:numPr>
          <w:ilvl w:val="0"/>
          <w:numId w:val="80"/>
        </w:numPr>
        <w:spacing w:after="0" w:line="240" w:lineRule="auto"/>
      </w:pPr>
      <w:r>
        <w:t xml:space="preserve">IV NS TKO, if hypotensive 20 </w:t>
      </w:r>
      <w:r w:rsidR="00CC4363">
        <w:t>mL</w:t>
      </w:r>
      <w:r>
        <w:t xml:space="preserve">/kg </w:t>
      </w:r>
      <w:r>
        <w:rPr>
          <w:b/>
          <w:i/>
          <w:u w:val="single"/>
        </w:rPr>
        <w:t xml:space="preserve">(peds 20 </w:t>
      </w:r>
      <w:r w:rsidR="00CC4363" w:rsidRPr="001E3EFD">
        <w:rPr>
          <w:b/>
          <w:i/>
          <w:u w:val="single"/>
        </w:rPr>
        <w:t>mL</w:t>
      </w:r>
      <w:r>
        <w:rPr>
          <w:b/>
          <w:i/>
          <w:u w:val="single"/>
        </w:rPr>
        <w:t>/kg)</w:t>
      </w:r>
    </w:p>
    <w:p w14:paraId="3EE70414" w14:textId="77777777" w:rsidR="003C6CC3" w:rsidRPr="003C6CC3" w:rsidRDefault="002200A7" w:rsidP="00654E6A">
      <w:pPr>
        <w:pStyle w:val="ListParagraph"/>
        <w:spacing w:after="0" w:line="240" w:lineRule="auto"/>
        <w:rPr>
          <w:b/>
          <w:color w:val="FF0000"/>
        </w:rPr>
      </w:pPr>
      <w:r>
        <w:rPr>
          <w:b/>
          <w:color w:val="FF0000"/>
        </w:rPr>
        <w:t>AEMT</w:t>
      </w:r>
      <w:r w:rsidR="003C6CC3">
        <w:rPr>
          <w:b/>
          <w:color w:val="FF0000"/>
        </w:rPr>
        <w:t xml:space="preserve"> STOP</w:t>
      </w:r>
    </w:p>
    <w:p w14:paraId="3F9453B3" w14:textId="7EB2949C" w:rsidR="00C43496" w:rsidRPr="00C43496" w:rsidRDefault="00FE5113" w:rsidP="00971F21">
      <w:pPr>
        <w:shd w:val="clear" w:color="auto" w:fill="0F243E" w:themeFill="text2" w:themeFillShade="80"/>
        <w:spacing w:after="0" w:line="240" w:lineRule="auto"/>
        <w:rPr>
          <w:b/>
        </w:rPr>
      </w:pPr>
      <w:r>
        <w:rPr>
          <w:noProof/>
        </w:rPr>
        <mc:AlternateContent>
          <mc:Choice Requires="wps">
            <w:drawing>
              <wp:inline distT="0" distB="0" distL="0" distR="0" wp14:anchorId="2164BEA2" wp14:editId="0FB47F50">
                <wp:extent cx="1228725" cy="209550"/>
                <wp:effectExtent l="0" t="0" r="0" b="0"/>
                <wp:docPr id="613" name="WordArt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490FC53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4BEA2" id="WordArt 210" o:spid="_x0000_s1234"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" filled="f" stroked="f">
                <o:lock v:ext="edit" shapetype="t"/>
                <v:textbox style="mso-fit-shape-to-text:t">
                  <w:txbxContent>
                    <w:p w14:paraId="490FC53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85BCB1A" w14:textId="77777777" w:rsidR="00C43496" w:rsidRDefault="0079039F" w:rsidP="007770B1">
      <w:pPr>
        <w:pStyle w:val="ListParagraph"/>
        <w:numPr>
          <w:ilvl w:val="0"/>
          <w:numId w:val="80"/>
        </w:numPr>
        <w:spacing w:after="0" w:line="240" w:lineRule="auto"/>
      </w:pPr>
      <w:r>
        <w:t>12 Lead EKG, transmit if appropriate</w:t>
      </w:r>
    </w:p>
    <w:p w14:paraId="348B6C74" w14:textId="77777777" w:rsidR="00C43496" w:rsidRDefault="00C43496" w:rsidP="007770B1">
      <w:pPr>
        <w:pStyle w:val="ListParagraph"/>
        <w:numPr>
          <w:ilvl w:val="0"/>
          <w:numId w:val="80"/>
        </w:numPr>
        <w:spacing w:after="0" w:line="240" w:lineRule="auto"/>
      </w:pPr>
      <w:r>
        <w:t>Transport ASAP</w:t>
      </w:r>
    </w:p>
    <w:p w14:paraId="63CC66F8" w14:textId="77777777" w:rsidR="00C43496" w:rsidRPr="0079039F" w:rsidRDefault="00C43496" w:rsidP="0079039F">
      <w:pPr>
        <w:spacing w:after="0" w:line="240" w:lineRule="auto"/>
        <w:ind w:left="360"/>
        <w:rPr>
          <w:b/>
          <w:color w:val="FF0000"/>
        </w:rPr>
        <w:sectPr w:rsidR="00C43496" w:rsidRPr="0079039F" w:rsidSect="000C1B1A">
          <w:footerReference w:type="default" r:id="rId91"/>
          <w:pgSz w:w="12240" w:h="15840"/>
          <w:pgMar w:top="1440" w:right="1440" w:bottom="1440" w:left="1440" w:header="720" w:footer="720" w:gutter="0"/>
          <w:cols w:space="720"/>
          <w:docGrid w:linePitch="360"/>
        </w:sectPr>
      </w:pPr>
    </w:p>
    <w:p w14:paraId="33972737" w14:textId="77777777" w:rsidR="00C43496" w:rsidRDefault="00564C0E" w:rsidP="00971F21">
      <w:pPr>
        <w:spacing w:after="0" w:line="240" w:lineRule="auto"/>
        <w:rPr>
          <w:b/>
        </w:rPr>
      </w:pPr>
      <w:r>
        <w:rPr>
          <w:b/>
        </w:rPr>
        <w:lastRenderedPageBreak/>
        <w:t>OBSTETRICAL EMERGENCIES</w:t>
      </w:r>
    </w:p>
    <w:p w14:paraId="48C82AC4" w14:textId="77777777" w:rsidR="00564C0E" w:rsidRDefault="00564C0E" w:rsidP="00971F21">
      <w:pPr>
        <w:spacing w:after="0" w:line="240" w:lineRule="auto"/>
        <w:rPr>
          <w:b/>
        </w:rPr>
      </w:pPr>
    </w:p>
    <w:p w14:paraId="421D8D7A" w14:textId="77777777" w:rsidR="00564C0E" w:rsidRDefault="00564C0E" w:rsidP="00971F21">
      <w:pPr>
        <w:spacing w:after="0" w:line="240" w:lineRule="auto"/>
        <w:rPr>
          <w:b/>
        </w:rPr>
      </w:pPr>
      <w:r>
        <w:rPr>
          <w:b/>
        </w:rPr>
        <w:t>505</w:t>
      </w:r>
      <w:r>
        <w:rPr>
          <w:b/>
        </w:rPr>
        <w:tab/>
        <w:t>Meconium Stain</w:t>
      </w:r>
    </w:p>
    <w:p w14:paraId="02C946DC" w14:textId="77777777" w:rsidR="00564C0E" w:rsidRDefault="00564C0E" w:rsidP="00971F21">
      <w:pPr>
        <w:spacing w:after="0" w:line="240" w:lineRule="auto"/>
        <w:rPr>
          <w:b/>
        </w:rPr>
      </w:pPr>
    </w:p>
    <w:p w14:paraId="7EB0089C" w14:textId="77777777" w:rsidR="00564C0E" w:rsidRPr="00564C0E" w:rsidRDefault="00564C0E"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564C0E" w14:paraId="225CEA6F" w14:textId="77777777" w:rsidTr="00564C0E">
        <w:tc>
          <w:tcPr>
            <w:tcW w:w="9576" w:type="dxa"/>
          </w:tcPr>
          <w:p w14:paraId="42474CB3" w14:textId="77777777" w:rsidR="00564C0E" w:rsidRDefault="00564C0E" w:rsidP="00971F21">
            <w:r>
              <w:t xml:space="preserve">Patient para (number of </w:t>
            </w:r>
            <w:r w:rsidR="0079039F">
              <w:t>live births</w:t>
            </w:r>
            <w:r>
              <w:t xml:space="preserve">) and gravida (number of </w:t>
            </w:r>
            <w:r w:rsidR="0079039F">
              <w:t>pregnancies</w:t>
            </w:r>
            <w:r>
              <w:t>)</w:t>
            </w:r>
          </w:p>
          <w:p w14:paraId="44563B87" w14:textId="77777777" w:rsidR="00564C0E" w:rsidRDefault="00564C0E" w:rsidP="00971F21">
            <w:r>
              <w:t>Term of pregnancy in weeks, EDC</w:t>
            </w:r>
          </w:p>
          <w:p w14:paraId="3B369557" w14:textId="77777777" w:rsidR="00564C0E" w:rsidRDefault="00564C0E" w:rsidP="00971F21">
            <w:r>
              <w:t>Vaginal bleeding</w:t>
            </w:r>
          </w:p>
          <w:p w14:paraId="380C08A4" w14:textId="77777777" w:rsidR="00564C0E" w:rsidRDefault="00564C0E" w:rsidP="00971F21">
            <w:r>
              <w:t>Pre-natal medications, problems, and care</w:t>
            </w:r>
          </w:p>
          <w:p w14:paraId="40B453D8" w14:textId="77777777" w:rsidR="00564C0E" w:rsidRDefault="00564C0E" w:rsidP="00971F21">
            <w:r>
              <w:t>Membrane ruptured</w:t>
            </w:r>
          </w:p>
          <w:p w14:paraId="61015E42" w14:textId="77777777" w:rsidR="00564C0E" w:rsidRDefault="00564C0E" w:rsidP="00971F21">
            <w:r>
              <w:t>Amniotic fluid that is greenish or brownish yellow</w:t>
            </w:r>
          </w:p>
          <w:p w14:paraId="0C89ED2F" w14:textId="77777777" w:rsidR="00564C0E" w:rsidRDefault="00564C0E" w:rsidP="00971F21">
            <w:r>
              <w:t>Fecal material expelled with the amniotic fluid</w:t>
            </w:r>
          </w:p>
        </w:tc>
      </w:tr>
    </w:tbl>
    <w:p w14:paraId="619A6D4D" w14:textId="651E7D59" w:rsidR="0079039F" w:rsidRPr="0079039F" w:rsidRDefault="00FE5113" w:rsidP="0079039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30F20BDE" wp14:editId="68A6E14F">
                <wp:extent cx="647700" cy="219075"/>
                <wp:effectExtent l="9525" t="9525" r="16510" b="5080"/>
                <wp:docPr id="612"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22CDFCA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20BDE" id="WordArt 211" o:spid="_x0000_s1235"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BQjUdqXQIAAK0EAAAOAAAAAAAAAAAAAAAAAC4CAABkcnMvZTJvRG9jLnhtbFBL&#10;AQItABQABgAIAAAAIQCOSfXv2QAAAAQBAAAPAAAAAAAAAAAAAAAAALcEAABkcnMvZG93bnJldi54&#10;bWxQSwUGAAAAAAQABADzAAAAvQUAAAAA&#10;" filled="f" stroked="f">
                <o:lock v:ext="edit" shapetype="t"/>
                <v:textbox style="mso-fit-shape-to-text:t">
                  <w:txbxContent>
                    <w:p w14:paraId="22CDFCA8"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7C602006" w14:textId="77777777" w:rsidR="0079039F" w:rsidRDefault="0079039F" w:rsidP="007770B1">
      <w:pPr>
        <w:pStyle w:val="ListParagraph"/>
        <w:numPr>
          <w:ilvl w:val="0"/>
          <w:numId w:val="81"/>
        </w:numPr>
        <w:spacing w:after="0" w:line="240" w:lineRule="auto"/>
      </w:pPr>
      <w:r>
        <w:t>Do not stimulate respiratory effort before suctioning the oropharynx</w:t>
      </w:r>
    </w:p>
    <w:p w14:paraId="0EB98C74" w14:textId="21C5BDED" w:rsidR="0079039F" w:rsidRDefault="0079039F" w:rsidP="007770B1">
      <w:pPr>
        <w:pStyle w:val="ListParagraph"/>
        <w:numPr>
          <w:ilvl w:val="0"/>
          <w:numId w:val="81"/>
        </w:numPr>
        <w:spacing w:after="0" w:line="240" w:lineRule="auto"/>
      </w:pPr>
      <w:r>
        <w:t xml:space="preserve">Suction the </w:t>
      </w:r>
      <w:r w:rsidRPr="00564C0E">
        <w:rPr>
          <w:b/>
          <w:u w:val="single"/>
        </w:rPr>
        <w:t>mouth then the nose</w:t>
      </w:r>
      <w:r>
        <w:t xml:space="preserve"> (using a meconium aspirator) while simultaneously providing </w:t>
      </w:r>
      <w:r w:rsidR="00240FA3">
        <w:t>Oxygen</w:t>
      </w:r>
      <w:r>
        <w:t xml:space="preserve"> by blow by method and while maintaining the airway appropriate to the patient’s condition</w:t>
      </w:r>
    </w:p>
    <w:p w14:paraId="7F4E04CB" w14:textId="77777777" w:rsidR="0079039F" w:rsidRPr="0079039F" w:rsidRDefault="0079039F" w:rsidP="00654E6A">
      <w:pPr>
        <w:pStyle w:val="ListParagraph"/>
        <w:spacing w:after="0" w:line="240" w:lineRule="auto"/>
        <w:rPr>
          <w:b/>
          <w:color w:val="FF0000"/>
        </w:rPr>
      </w:pPr>
      <w:r>
        <w:rPr>
          <w:b/>
          <w:color w:val="FF0000"/>
        </w:rPr>
        <w:t>EMR STOP</w:t>
      </w:r>
    </w:p>
    <w:p w14:paraId="6F1AEAF6" w14:textId="2651D7D1" w:rsidR="00564C0E" w:rsidRDefault="00FE5113" w:rsidP="00971F21">
      <w:pPr>
        <w:shd w:val="clear" w:color="auto" w:fill="00B0F0"/>
        <w:spacing w:after="0" w:line="240" w:lineRule="auto"/>
        <w:ind w:left="720" w:hanging="720"/>
      </w:pPr>
      <w:r>
        <w:rPr>
          <w:noProof/>
        </w:rPr>
        <mc:AlternateContent>
          <mc:Choice Requires="wps">
            <w:drawing>
              <wp:inline distT="0" distB="0" distL="0" distR="0" wp14:anchorId="50BE1445" wp14:editId="6693D5BA">
                <wp:extent cx="619125" cy="209550"/>
                <wp:effectExtent l="0" t="0" r="0" b="0"/>
                <wp:docPr id="611"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 cy="209550"/>
                        </a:xfrm>
                        <a:prstGeom prst="rect">
                          <a:avLst/>
                        </a:prstGeom>
                        <a:extLst>
                          <a:ext uri="{AF507438-7753-43E0-B8FC-AC1667EBCBE1}">
                            <a14:hiddenEffects xmlns:a14="http://schemas.microsoft.com/office/drawing/2010/main">
                              <a:effectLst/>
                            </a14:hiddenEffects>
                          </a:ext>
                        </a:extLst>
                      </wps:spPr>
                      <wps:txbx>
                        <w:txbxContent>
                          <w:p w14:paraId="48D9639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E1445" id="WordArt 212" o:spid="_x0000_s1236" type="#_x0000_t202" style="width:4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" filled="f" stroked="f">
                <o:lock v:ext="edit" shapetype="t"/>
                <v:textbox style="mso-fit-shape-to-text:t">
                  <w:txbxContent>
                    <w:p w14:paraId="48D9639D"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76B4CC16" w14:textId="77777777" w:rsidR="0079039F" w:rsidRDefault="0079039F" w:rsidP="007770B1">
      <w:pPr>
        <w:pStyle w:val="ListParagraph"/>
        <w:numPr>
          <w:ilvl w:val="0"/>
          <w:numId w:val="81"/>
        </w:numPr>
        <w:spacing w:after="0" w:line="240" w:lineRule="auto"/>
      </w:pPr>
      <w:r>
        <w:t>Pulse oximetry</w:t>
      </w:r>
    </w:p>
    <w:p w14:paraId="1106576A" w14:textId="77777777" w:rsidR="00564C0E" w:rsidRDefault="00564C0E" w:rsidP="007770B1">
      <w:pPr>
        <w:pStyle w:val="ListParagraph"/>
        <w:numPr>
          <w:ilvl w:val="0"/>
          <w:numId w:val="81"/>
        </w:numPr>
        <w:spacing w:after="0" w:line="240" w:lineRule="auto"/>
      </w:pPr>
      <w:r>
        <w:t>Obtain and APGAR score after airway treatment priorities.  Score one minute after delivery and at five minutes after delivery. (Time permitting)</w:t>
      </w:r>
    </w:p>
    <w:p w14:paraId="3B5434E1" w14:textId="77777777" w:rsidR="00564C0E" w:rsidRDefault="00564C0E" w:rsidP="007770B1">
      <w:pPr>
        <w:pStyle w:val="ListParagraph"/>
        <w:numPr>
          <w:ilvl w:val="0"/>
          <w:numId w:val="81"/>
        </w:numPr>
        <w:spacing w:after="0" w:line="240" w:lineRule="auto"/>
      </w:pPr>
      <w:r>
        <w:t>Repeat initial assessment and complete vital signs until patient care is transferred to the appropriate ER staff.</w:t>
      </w:r>
    </w:p>
    <w:p w14:paraId="287D7E7F" w14:textId="77777777" w:rsidR="00564C0E" w:rsidRDefault="00564C0E" w:rsidP="00654E6A">
      <w:pPr>
        <w:pStyle w:val="ListParagraph"/>
        <w:spacing w:after="0" w:line="240" w:lineRule="auto"/>
        <w:rPr>
          <w:b/>
          <w:color w:val="FF0000"/>
        </w:rPr>
      </w:pPr>
      <w:r w:rsidRPr="00564C0E">
        <w:rPr>
          <w:b/>
          <w:color w:val="FF0000"/>
        </w:rPr>
        <w:t>EMT STOP</w:t>
      </w:r>
    </w:p>
    <w:p w14:paraId="716A910C" w14:textId="3C7D3170" w:rsidR="00CF6E7F" w:rsidRPr="00CF6E7F"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71C85FE" wp14:editId="7B8F3546">
                <wp:extent cx="762000" cy="209550"/>
                <wp:effectExtent l="0" t="0" r="0" b="0"/>
                <wp:docPr id="610" name="WordArt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0208747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C85FE" id="WordArt 213" o:spid="_x0000_s1237"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" filled="f" stroked="f">
                <o:lock v:ext="edit" shapetype="t"/>
                <v:textbox style="mso-fit-shape-to-text:t">
                  <w:txbxContent>
                    <w:p w14:paraId="02087473"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204B5B11" w14:textId="30DFA716" w:rsidR="00CF6E7F" w:rsidRDefault="00CF6E7F" w:rsidP="007770B1">
      <w:pPr>
        <w:pStyle w:val="ListParagraph"/>
        <w:numPr>
          <w:ilvl w:val="0"/>
          <w:numId w:val="81"/>
        </w:numPr>
        <w:spacing w:after="0" w:line="240" w:lineRule="auto"/>
      </w:pPr>
      <w:r>
        <w:t xml:space="preserve">IV NS TKO, if hypotensive 20 </w:t>
      </w:r>
      <w:r w:rsidR="00CC4363">
        <w:t>mL</w:t>
      </w:r>
      <w:r>
        <w:t xml:space="preserve">/kg </w:t>
      </w:r>
      <w:r>
        <w:rPr>
          <w:b/>
          <w:i/>
          <w:u w:val="single"/>
        </w:rPr>
        <w:t xml:space="preserve">(peds 20 </w:t>
      </w:r>
      <w:r w:rsidR="00CC4363" w:rsidRPr="001E3EFD">
        <w:rPr>
          <w:b/>
          <w:i/>
          <w:u w:val="single"/>
        </w:rPr>
        <w:t>mL</w:t>
      </w:r>
      <w:r>
        <w:rPr>
          <w:b/>
          <w:i/>
          <w:u w:val="single"/>
        </w:rPr>
        <w:t>/kg)</w:t>
      </w:r>
    </w:p>
    <w:p w14:paraId="05F16FA0" w14:textId="77777777" w:rsidR="00CF6E7F" w:rsidRPr="00CF6E7F" w:rsidRDefault="002200A7" w:rsidP="00654E6A">
      <w:pPr>
        <w:pStyle w:val="ListParagraph"/>
        <w:spacing w:after="0" w:line="240" w:lineRule="auto"/>
        <w:rPr>
          <w:b/>
          <w:color w:val="FF0000"/>
        </w:rPr>
      </w:pPr>
      <w:r>
        <w:rPr>
          <w:b/>
          <w:color w:val="FF0000"/>
        </w:rPr>
        <w:t>AEMT</w:t>
      </w:r>
      <w:r w:rsidR="00CF6E7F">
        <w:rPr>
          <w:b/>
          <w:color w:val="FF0000"/>
        </w:rPr>
        <w:t xml:space="preserve"> STOP</w:t>
      </w:r>
    </w:p>
    <w:p w14:paraId="1A53F570" w14:textId="169462E7" w:rsidR="00564C0E"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C4D1C78" wp14:editId="4169E90F">
                <wp:extent cx="1238250" cy="209550"/>
                <wp:effectExtent l="0" t="0" r="0" b="0"/>
                <wp:docPr id="609"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258DF0F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D1C78" id="WordArt 214" o:spid="_x0000_s1238"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" filled="f" stroked="f">
                <o:lock v:ext="edit" shapetype="t"/>
                <v:textbox style="mso-fit-shape-to-text:t">
                  <w:txbxContent>
                    <w:p w14:paraId="258DF0F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1FB98E4" w14:textId="77777777" w:rsidR="00564C0E" w:rsidRDefault="0079039F" w:rsidP="007770B1">
      <w:pPr>
        <w:pStyle w:val="ListParagraph"/>
        <w:numPr>
          <w:ilvl w:val="0"/>
          <w:numId w:val="81"/>
        </w:numPr>
        <w:spacing w:after="0" w:line="240" w:lineRule="auto"/>
      </w:pPr>
      <w:r>
        <w:t>12 Lead EKG, if appropriate</w:t>
      </w:r>
    </w:p>
    <w:p w14:paraId="4C251614" w14:textId="77777777" w:rsidR="00564C0E" w:rsidRPr="00564C0E" w:rsidRDefault="00564C0E" w:rsidP="007770B1">
      <w:pPr>
        <w:pStyle w:val="ListParagraph"/>
        <w:numPr>
          <w:ilvl w:val="0"/>
          <w:numId w:val="81"/>
        </w:numPr>
        <w:spacing w:after="0" w:line="240" w:lineRule="auto"/>
        <w:rPr>
          <w:b/>
          <w:color w:val="FF0000"/>
        </w:rPr>
        <w:sectPr w:rsidR="00564C0E" w:rsidRPr="00564C0E" w:rsidSect="000C1B1A">
          <w:footerReference w:type="default" r:id="rId92"/>
          <w:pgSz w:w="12240" w:h="15840"/>
          <w:pgMar w:top="1440" w:right="1440" w:bottom="1440" w:left="1440" w:header="720" w:footer="720" w:gutter="0"/>
          <w:cols w:space="720"/>
          <w:docGrid w:linePitch="360"/>
        </w:sectPr>
      </w:pPr>
    </w:p>
    <w:p w14:paraId="45CCE065" w14:textId="77777777" w:rsidR="00564C0E" w:rsidRPr="00564C0E" w:rsidRDefault="00564C0E" w:rsidP="00971F21">
      <w:pPr>
        <w:spacing w:after="0" w:line="240" w:lineRule="auto"/>
        <w:ind w:left="720" w:hanging="720"/>
        <w:rPr>
          <w:b/>
          <w:color w:val="FF0000"/>
        </w:rPr>
      </w:pPr>
    </w:p>
    <w:p w14:paraId="5FC96871" w14:textId="77777777" w:rsidR="00AE25E8" w:rsidRDefault="00DA59F8" w:rsidP="00971F21">
      <w:pPr>
        <w:spacing w:after="0" w:line="240" w:lineRule="auto"/>
        <w:rPr>
          <w:b/>
        </w:rPr>
      </w:pPr>
      <w:r>
        <w:rPr>
          <w:b/>
        </w:rPr>
        <w:t>OBSTETRICAL EMERGENCIES</w:t>
      </w:r>
    </w:p>
    <w:p w14:paraId="4CB8AA84" w14:textId="77777777" w:rsidR="00DA59F8" w:rsidRDefault="00DA59F8" w:rsidP="00971F21">
      <w:pPr>
        <w:spacing w:after="0" w:line="240" w:lineRule="auto"/>
        <w:rPr>
          <w:b/>
        </w:rPr>
      </w:pPr>
    </w:p>
    <w:p w14:paraId="63726045" w14:textId="77777777" w:rsidR="00DA59F8" w:rsidRDefault="00DA59F8" w:rsidP="00971F21">
      <w:pPr>
        <w:spacing w:after="0" w:line="240" w:lineRule="auto"/>
        <w:rPr>
          <w:b/>
        </w:rPr>
      </w:pPr>
      <w:r>
        <w:rPr>
          <w:b/>
        </w:rPr>
        <w:t>506</w:t>
      </w:r>
      <w:r>
        <w:rPr>
          <w:b/>
        </w:rPr>
        <w:tab/>
        <w:t>Placenta Previa</w:t>
      </w:r>
    </w:p>
    <w:p w14:paraId="35E41A7F" w14:textId="77777777" w:rsidR="00DA59F8" w:rsidRDefault="00DA59F8" w:rsidP="00971F21">
      <w:pPr>
        <w:spacing w:after="0" w:line="240" w:lineRule="auto"/>
        <w:rPr>
          <w:b/>
        </w:rPr>
      </w:pPr>
    </w:p>
    <w:p w14:paraId="0AD95567" w14:textId="77777777" w:rsidR="00DA59F8" w:rsidRPr="00DA59F8" w:rsidRDefault="00DA59F8" w:rsidP="00971F21">
      <w:pPr>
        <w:spacing w:after="0" w:line="240" w:lineRule="auto"/>
      </w:pPr>
      <w:r w:rsidRPr="00DA59F8">
        <w:t>Assessment</w:t>
      </w:r>
    </w:p>
    <w:tbl>
      <w:tblPr>
        <w:tblStyle w:val="TableGrid"/>
        <w:tblW w:w="0" w:type="auto"/>
        <w:tblLook w:val="04A0" w:firstRow="1" w:lastRow="0" w:firstColumn="1" w:lastColumn="0" w:noHBand="0" w:noVBand="1"/>
      </w:tblPr>
      <w:tblGrid>
        <w:gridCol w:w="9350"/>
      </w:tblGrid>
      <w:tr w:rsidR="00DA59F8" w14:paraId="1D7E5328" w14:textId="77777777" w:rsidTr="00DA59F8">
        <w:tc>
          <w:tcPr>
            <w:tcW w:w="9576" w:type="dxa"/>
          </w:tcPr>
          <w:p w14:paraId="4EAE0D09" w14:textId="77777777" w:rsidR="00DA59F8" w:rsidRDefault="00DA59F8" w:rsidP="00971F21">
            <w:r>
              <w:t>Painless bleeding which may occur as spotting or recurrent hemorrhage</w:t>
            </w:r>
          </w:p>
          <w:p w14:paraId="0636EA17" w14:textId="77777777" w:rsidR="00DA59F8" w:rsidRDefault="00DA59F8" w:rsidP="00971F21">
            <w:r>
              <w:t>Bright red vaginal bleeding usually after 7</w:t>
            </w:r>
            <w:r w:rsidRPr="00DA59F8">
              <w:rPr>
                <w:vertAlign w:val="superscript"/>
              </w:rPr>
              <w:t>th</w:t>
            </w:r>
            <w:r>
              <w:t xml:space="preserve"> month</w:t>
            </w:r>
          </w:p>
          <w:p w14:paraId="03BF2357" w14:textId="77777777" w:rsidR="00DA59F8" w:rsidRDefault="00DA59F8" w:rsidP="00971F21">
            <w:r>
              <w:t>History</w:t>
            </w:r>
          </w:p>
          <w:p w14:paraId="56BB6FCF" w14:textId="77777777" w:rsidR="00DA59F8" w:rsidRDefault="00DA59F8" w:rsidP="00971F21">
            <w:r>
              <w:t>Multiparity</w:t>
            </w:r>
          </w:p>
          <w:p w14:paraId="6FBD42AB" w14:textId="77777777" w:rsidR="00DA59F8" w:rsidRDefault="00DA59F8" w:rsidP="00971F21">
            <w:r>
              <w:t>Increased maternal age</w:t>
            </w:r>
          </w:p>
          <w:p w14:paraId="4AB39E98" w14:textId="77777777" w:rsidR="00DA59F8" w:rsidRDefault="00DA59F8" w:rsidP="00971F21">
            <w:r>
              <w:t>Recent sexual intercourse or vaginal exam</w:t>
            </w:r>
          </w:p>
          <w:p w14:paraId="67D80C73" w14:textId="77777777" w:rsidR="00DA59F8" w:rsidRDefault="00DA59F8" w:rsidP="00971F21">
            <w:r>
              <w:t xml:space="preserve">Patient para (number of </w:t>
            </w:r>
            <w:r w:rsidR="0079039F">
              <w:t xml:space="preserve">live </w:t>
            </w:r>
            <w:r w:rsidR="00BD616E">
              <w:t>births</w:t>
            </w:r>
            <w:r>
              <w:t xml:space="preserve">) and gravida (number of </w:t>
            </w:r>
            <w:r w:rsidR="0079039F">
              <w:t>pregnancies</w:t>
            </w:r>
            <w:r>
              <w:t>)</w:t>
            </w:r>
          </w:p>
          <w:p w14:paraId="666292CF" w14:textId="77777777" w:rsidR="00DA59F8" w:rsidRDefault="00DA59F8" w:rsidP="00971F21">
            <w:r>
              <w:t>Term of pregnancy in weeks</w:t>
            </w:r>
          </w:p>
          <w:p w14:paraId="6EA6F2C7" w14:textId="77777777" w:rsidR="00DA59F8" w:rsidRDefault="00DA59F8" w:rsidP="00971F21">
            <w:r>
              <w:t>Pre-natal medications, problems, and care</w:t>
            </w:r>
          </w:p>
          <w:p w14:paraId="15BCA57F" w14:textId="77777777" w:rsidR="00DA59F8" w:rsidRDefault="00DA59F8" w:rsidP="00971F21">
            <w:r>
              <w:t>History of bed rest</w:t>
            </w:r>
          </w:p>
          <w:p w14:paraId="0125AD84" w14:textId="77777777" w:rsidR="00DA59F8" w:rsidRDefault="00DA59F8" w:rsidP="00971F21">
            <w:r>
              <w:t>Placenta protruding through the vagina</w:t>
            </w:r>
          </w:p>
        </w:tc>
      </w:tr>
    </w:tbl>
    <w:p w14:paraId="1248F3D6" w14:textId="0F96A16B" w:rsidR="0079039F" w:rsidRPr="0079039F" w:rsidRDefault="00FE5113" w:rsidP="0079039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549EE1B" wp14:editId="77B90235">
                <wp:extent cx="647700" cy="219075"/>
                <wp:effectExtent l="9525" t="9525" r="16510" b="5080"/>
                <wp:docPr id="608"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5235A3A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9EE1B" id="WordArt 215" o:spid="_x0000_s1239"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" filled="f" stroked="f">
                <o:lock v:ext="edit" shapetype="t"/>
                <v:textbox style="mso-fit-shape-to-text:t">
                  <w:txbxContent>
                    <w:p w14:paraId="5235A3A9"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3BF109B" w14:textId="77777777" w:rsidR="0079039F" w:rsidRDefault="0079039F" w:rsidP="007770B1">
      <w:pPr>
        <w:pStyle w:val="ListParagraph"/>
        <w:numPr>
          <w:ilvl w:val="0"/>
          <w:numId w:val="82"/>
        </w:numPr>
        <w:spacing w:after="0" w:line="240" w:lineRule="auto"/>
      </w:pPr>
      <w:r>
        <w:t>Oxygen and airway maintenance appropriate to patient’s condition</w:t>
      </w:r>
    </w:p>
    <w:p w14:paraId="23ECBA74" w14:textId="77777777" w:rsidR="0079039F" w:rsidRDefault="0079039F" w:rsidP="007770B1">
      <w:pPr>
        <w:pStyle w:val="ListParagraph"/>
        <w:numPr>
          <w:ilvl w:val="0"/>
          <w:numId w:val="82"/>
        </w:numPr>
        <w:spacing w:after="0" w:line="240" w:lineRule="auto"/>
      </w:pPr>
      <w:r>
        <w:t>Position of comfort</w:t>
      </w:r>
    </w:p>
    <w:p w14:paraId="4BB9AF72" w14:textId="77777777" w:rsidR="0079039F" w:rsidRPr="0079039F" w:rsidRDefault="0079039F" w:rsidP="00654E6A">
      <w:pPr>
        <w:pStyle w:val="ListParagraph"/>
        <w:spacing w:after="0" w:line="240" w:lineRule="auto"/>
        <w:rPr>
          <w:b/>
          <w:color w:val="FF0000"/>
        </w:rPr>
      </w:pPr>
      <w:r>
        <w:rPr>
          <w:b/>
          <w:color w:val="FF0000"/>
        </w:rPr>
        <w:t>EMR STOP</w:t>
      </w:r>
    </w:p>
    <w:p w14:paraId="2D8C8C8F" w14:textId="28EE5A90" w:rsidR="00DA59F8" w:rsidRDefault="00FE5113" w:rsidP="00971F21">
      <w:pPr>
        <w:shd w:val="clear" w:color="auto" w:fill="00B0F0"/>
        <w:spacing w:after="0" w:line="240" w:lineRule="auto"/>
        <w:ind w:left="720" w:hanging="720"/>
      </w:pPr>
      <w:r>
        <w:rPr>
          <w:noProof/>
        </w:rPr>
        <mc:AlternateContent>
          <mc:Choice Requires="wps">
            <w:drawing>
              <wp:inline distT="0" distB="0" distL="0" distR="0" wp14:anchorId="0040325E" wp14:editId="1244B846">
                <wp:extent cx="600075" cy="209550"/>
                <wp:effectExtent l="0" t="0" r="0" b="0"/>
                <wp:docPr id="607" name="WordAr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 cy="209550"/>
                        </a:xfrm>
                        <a:prstGeom prst="rect">
                          <a:avLst/>
                        </a:prstGeom>
                        <a:extLst>
                          <a:ext uri="{AF507438-7753-43E0-B8FC-AC1667EBCBE1}">
                            <a14:hiddenEffects xmlns:a14="http://schemas.microsoft.com/office/drawing/2010/main">
                              <a:effectLst/>
                            </a14:hiddenEffects>
                          </a:ext>
                        </a:extLst>
                      </wps:spPr>
                      <wps:txbx>
                        <w:txbxContent>
                          <w:p w14:paraId="56F8092C"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0325E" id="WordArt 216" o:spid="_x0000_s1240" type="#_x0000_t202" style="width:4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" filled="f" stroked="f">
                <o:lock v:ext="edit" shapetype="t"/>
                <v:textbox style="mso-fit-shape-to-text:t">
                  <w:txbxContent>
                    <w:p w14:paraId="56F8092C"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03F9078B" w14:textId="77777777" w:rsidR="0079039F" w:rsidRDefault="0079039F" w:rsidP="007770B1">
      <w:pPr>
        <w:pStyle w:val="ListParagraph"/>
        <w:numPr>
          <w:ilvl w:val="0"/>
          <w:numId w:val="82"/>
        </w:numPr>
        <w:spacing w:after="0" w:line="240" w:lineRule="auto"/>
      </w:pPr>
      <w:r>
        <w:t>Pulse oximetry</w:t>
      </w:r>
    </w:p>
    <w:p w14:paraId="03A31ED1" w14:textId="77777777" w:rsidR="00DA59F8" w:rsidRDefault="00DA59F8" w:rsidP="00654E6A">
      <w:pPr>
        <w:pStyle w:val="ListParagraph"/>
        <w:spacing w:after="0" w:line="240" w:lineRule="auto"/>
        <w:rPr>
          <w:b/>
          <w:color w:val="FF0000"/>
        </w:rPr>
      </w:pPr>
      <w:r w:rsidRPr="00DA59F8">
        <w:rPr>
          <w:b/>
          <w:color w:val="FF0000"/>
        </w:rPr>
        <w:t>EMT STOP</w:t>
      </w:r>
    </w:p>
    <w:p w14:paraId="23E1D7B3" w14:textId="61F5C6F4" w:rsidR="001975F6" w:rsidRPr="001975F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9D8E83C" wp14:editId="74BF6AA9">
                <wp:extent cx="752475" cy="209550"/>
                <wp:effectExtent l="0" t="0" r="0" b="0"/>
                <wp:docPr id="606"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2475" cy="209550"/>
                        </a:xfrm>
                        <a:prstGeom prst="rect">
                          <a:avLst/>
                        </a:prstGeom>
                        <a:extLst>
                          <a:ext uri="{AF507438-7753-43E0-B8FC-AC1667EBCBE1}">
                            <a14:hiddenEffects xmlns:a14="http://schemas.microsoft.com/office/drawing/2010/main">
                              <a:effectLst/>
                            </a14:hiddenEffects>
                          </a:ext>
                        </a:extLst>
                      </wps:spPr>
                      <wps:txbx>
                        <w:txbxContent>
                          <w:p w14:paraId="24DE727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8E83C" id="WordArt 217" o:spid="_x0000_s1241" type="#_x0000_t202" style="width:59.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" filled="f" stroked="f">
                <o:lock v:ext="edit" shapetype="t"/>
                <v:textbox style="mso-fit-shape-to-text:t">
                  <w:txbxContent>
                    <w:p w14:paraId="24DE7271"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2A1CA21B" w14:textId="0FF76394" w:rsidR="001975F6" w:rsidRDefault="001975F6" w:rsidP="007770B1">
      <w:pPr>
        <w:pStyle w:val="ListParagraph"/>
        <w:numPr>
          <w:ilvl w:val="0"/>
          <w:numId w:val="82"/>
        </w:numPr>
        <w:spacing w:after="0" w:line="240" w:lineRule="auto"/>
      </w:pPr>
      <w:r>
        <w:t xml:space="preserve">IV NS TKO, if hypotensive 20 </w:t>
      </w:r>
      <w:r w:rsidR="00CC4363">
        <w:t>mL</w:t>
      </w:r>
      <w:r>
        <w:t xml:space="preserve">/kg </w:t>
      </w:r>
      <w:r>
        <w:rPr>
          <w:b/>
          <w:i/>
          <w:u w:val="single"/>
        </w:rPr>
        <w:t xml:space="preserve">(peds 20 </w:t>
      </w:r>
      <w:r w:rsidR="00CC4363" w:rsidRPr="001E3EFD">
        <w:rPr>
          <w:b/>
          <w:i/>
          <w:u w:val="single"/>
        </w:rPr>
        <w:t>mL</w:t>
      </w:r>
      <w:r>
        <w:rPr>
          <w:b/>
          <w:i/>
          <w:u w:val="single"/>
        </w:rPr>
        <w:t>/kg)</w:t>
      </w:r>
    </w:p>
    <w:p w14:paraId="2783A281" w14:textId="77777777" w:rsidR="001975F6" w:rsidRPr="001975F6" w:rsidRDefault="002200A7" w:rsidP="00654E6A">
      <w:pPr>
        <w:pStyle w:val="ListParagraph"/>
        <w:spacing w:after="0" w:line="240" w:lineRule="auto"/>
        <w:rPr>
          <w:b/>
          <w:color w:val="FF0000"/>
        </w:rPr>
      </w:pPr>
      <w:r>
        <w:rPr>
          <w:b/>
          <w:color w:val="FF0000"/>
        </w:rPr>
        <w:t>AEMT</w:t>
      </w:r>
      <w:r w:rsidR="001975F6">
        <w:rPr>
          <w:b/>
          <w:color w:val="FF0000"/>
        </w:rPr>
        <w:t xml:space="preserve"> STOP</w:t>
      </w:r>
    </w:p>
    <w:p w14:paraId="7FFDE748" w14:textId="3704168A" w:rsidR="00DA59F8"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1522675" wp14:editId="7F90FD30">
                <wp:extent cx="1209675" cy="209550"/>
                <wp:effectExtent l="0" t="0" r="0" b="0"/>
                <wp:docPr id="605"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209550"/>
                        </a:xfrm>
                        <a:prstGeom prst="rect">
                          <a:avLst/>
                        </a:prstGeom>
                        <a:extLst>
                          <a:ext uri="{AF507438-7753-43E0-B8FC-AC1667EBCBE1}">
                            <a14:hiddenEffects xmlns:a14="http://schemas.microsoft.com/office/drawing/2010/main">
                              <a:effectLst/>
                            </a14:hiddenEffects>
                          </a:ext>
                        </a:extLst>
                      </wps:spPr>
                      <wps:txbx>
                        <w:txbxContent>
                          <w:p w14:paraId="5C93FD9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22675" id="WordArt 218" o:spid="_x0000_s1242" type="#_x0000_t202" style="width:95.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" filled="f" stroked="f">
                <o:lock v:ext="edit" shapetype="t"/>
                <v:textbox style="mso-fit-shape-to-text:t">
                  <w:txbxContent>
                    <w:p w14:paraId="5C93FD9E"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A9EACBE" w14:textId="77777777" w:rsidR="00DA59F8" w:rsidRDefault="0079039F" w:rsidP="007770B1">
      <w:pPr>
        <w:pStyle w:val="ListParagraph"/>
        <w:numPr>
          <w:ilvl w:val="0"/>
          <w:numId w:val="82"/>
        </w:numPr>
        <w:spacing w:after="0" w:line="240" w:lineRule="auto"/>
      </w:pPr>
      <w:r>
        <w:t>12 Lead EKG if appropriate</w:t>
      </w:r>
    </w:p>
    <w:p w14:paraId="4455CAF7" w14:textId="77777777" w:rsidR="00DA59F8" w:rsidRDefault="00DA59F8" w:rsidP="00971F21">
      <w:pPr>
        <w:spacing w:after="0" w:line="240" w:lineRule="auto"/>
        <w:ind w:left="720" w:hanging="720"/>
        <w:rPr>
          <w:b/>
          <w:color w:val="FF0000"/>
        </w:rPr>
      </w:pPr>
    </w:p>
    <w:p w14:paraId="2A584CAF" w14:textId="77777777" w:rsidR="00DA59F8" w:rsidRDefault="00DA59F8" w:rsidP="00971F21">
      <w:pPr>
        <w:spacing w:after="0" w:line="240" w:lineRule="auto"/>
        <w:ind w:left="720" w:hanging="720"/>
        <w:sectPr w:rsidR="00DA59F8" w:rsidSect="000C1B1A">
          <w:footerReference w:type="default" r:id="rId93"/>
          <w:pgSz w:w="12240" w:h="15840"/>
          <w:pgMar w:top="1440" w:right="1440" w:bottom="1440" w:left="1440" w:header="720" w:footer="720" w:gutter="0"/>
          <w:cols w:space="720"/>
          <w:docGrid w:linePitch="360"/>
        </w:sectPr>
      </w:pPr>
      <w:r>
        <w:rPr>
          <w:b/>
        </w:rPr>
        <w:t>NOTE:</w:t>
      </w:r>
      <w:r>
        <w:rPr>
          <w:b/>
        </w:rPr>
        <w:tab/>
      </w:r>
      <w:r>
        <w:t>Any painless bleeding in the last trimester should be considered Placenta Previa until proven otherwise.  If there are signs of eminent delivery membrane rupture is indicated followed by delivery of the baby.  The diagnosis of eminent delivery depends on the visual presence of the baby’s body part through the membrane.</w:t>
      </w:r>
    </w:p>
    <w:p w14:paraId="18829F15" w14:textId="77777777" w:rsidR="00DA59F8" w:rsidRDefault="00DA59F8" w:rsidP="00971F21">
      <w:pPr>
        <w:spacing w:after="0" w:line="240" w:lineRule="auto"/>
        <w:ind w:left="720" w:hanging="720"/>
        <w:rPr>
          <w:b/>
        </w:rPr>
      </w:pPr>
      <w:r>
        <w:rPr>
          <w:b/>
        </w:rPr>
        <w:lastRenderedPageBreak/>
        <w:t>OBSTETRICAL EMERGENCIES</w:t>
      </w:r>
    </w:p>
    <w:p w14:paraId="661DA35F" w14:textId="77777777" w:rsidR="00DA59F8" w:rsidRDefault="00DA59F8" w:rsidP="00971F21">
      <w:pPr>
        <w:spacing w:after="0" w:line="240" w:lineRule="auto"/>
        <w:ind w:left="720" w:hanging="720"/>
        <w:rPr>
          <w:b/>
        </w:rPr>
      </w:pPr>
    </w:p>
    <w:p w14:paraId="1A115CF0" w14:textId="77777777" w:rsidR="00DA59F8" w:rsidRDefault="00DA59F8" w:rsidP="00971F21">
      <w:pPr>
        <w:spacing w:after="0" w:line="240" w:lineRule="auto"/>
        <w:ind w:left="720" w:hanging="720"/>
        <w:rPr>
          <w:b/>
        </w:rPr>
      </w:pPr>
      <w:r>
        <w:rPr>
          <w:b/>
        </w:rPr>
        <w:t>507</w:t>
      </w:r>
      <w:r>
        <w:rPr>
          <w:b/>
        </w:rPr>
        <w:tab/>
        <w:t>Prolapsed Umbilical Cord</w:t>
      </w:r>
    </w:p>
    <w:p w14:paraId="27272C78" w14:textId="77777777" w:rsidR="00DA59F8" w:rsidRDefault="00DA59F8" w:rsidP="00971F21">
      <w:pPr>
        <w:spacing w:after="0" w:line="240" w:lineRule="auto"/>
        <w:ind w:left="720" w:hanging="720"/>
        <w:rPr>
          <w:b/>
        </w:rPr>
      </w:pPr>
    </w:p>
    <w:p w14:paraId="24E1C3CC" w14:textId="77777777" w:rsidR="00DA59F8" w:rsidRDefault="00DA59F8" w:rsidP="00971F21">
      <w:pPr>
        <w:spacing w:after="0" w:line="240" w:lineRule="auto"/>
        <w:ind w:left="720" w:hanging="720"/>
      </w:pPr>
      <w:r>
        <w:t>Assessment</w:t>
      </w:r>
    </w:p>
    <w:tbl>
      <w:tblPr>
        <w:tblStyle w:val="TableGrid"/>
        <w:tblW w:w="0" w:type="auto"/>
        <w:tblInd w:w="18" w:type="dxa"/>
        <w:tblLook w:val="04A0" w:firstRow="1" w:lastRow="0" w:firstColumn="1" w:lastColumn="0" w:noHBand="0" w:noVBand="1"/>
      </w:tblPr>
      <w:tblGrid>
        <w:gridCol w:w="9332"/>
      </w:tblGrid>
      <w:tr w:rsidR="00DA59F8" w14:paraId="171E0FBA" w14:textId="77777777" w:rsidTr="00DA59F8">
        <w:tc>
          <w:tcPr>
            <w:tcW w:w="9540" w:type="dxa"/>
          </w:tcPr>
          <w:p w14:paraId="0421388A" w14:textId="77777777" w:rsidR="00DA59F8" w:rsidRDefault="00DA59F8" w:rsidP="00971F21">
            <w:r>
              <w:t>Cord emerges from the uterus ahead of baby</w:t>
            </w:r>
          </w:p>
          <w:p w14:paraId="0982A7EE" w14:textId="110EEB45" w:rsidR="00DA59F8" w:rsidRDefault="00DA59F8" w:rsidP="00971F21">
            <w:r>
              <w:t>With each uterine contraction</w:t>
            </w:r>
            <w:r w:rsidR="00901FAB">
              <w:t>,</w:t>
            </w:r>
            <w:r>
              <w:t xml:space="preserve"> the cord is compressed between the presenting part and the pelvis</w:t>
            </w:r>
          </w:p>
          <w:p w14:paraId="747105DD" w14:textId="77777777" w:rsidR="00DA59F8" w:rsidRDefault="00DA59F8" w:rsidP="00971F21">
            <w:r>
              <w:t>Pulse on exposed cord may or may not be palpable</w:t>
            </w:r>
          </w:p>
          <w:p w14:paraId="2EFAD62A" w14:textId="77777777" w:rsidR="00DA59F8" w:rsidRDefault="00DA59F8" w:rsidP="00971F21">
            <w:r>
              <w:t xml:space="preserve">Patient Para (number of </w:t>
            </w:r>
            <w:r w:rsidR="0079039F">
              <w:t>live births</w:t>
            </w:r>
            <w:r>
              <w:t xml:space="preserve">) and Gravida </w:t>
            </w:r>
            <w:r w:rsidR="0079039F">
              <w:t>(number of pregnancies</w:t>
            </w:r>
            <w:r>
              <w:t>)</w:t>
            </w:r>
          </w:p>
          <w:p w14:paraId="67F6CBDE" w14:textId="77777777" w:rsidR="00DA59F8" w:rsidRDefault="00DA59F8" w:rsidP="00971F21">
            <w:r>
              <w:t>Term of pregnancy in weeks, EDC</w:t>
            </w:r>
          </w:p>
          <w:p w14:paraId="01F7EFD9" w14:textId="77777777" w:rsidR="00DA59F8" w:rsidRDefault="00DA59F8" w:rsidP="00971F21">
            <w:r>
              <w:t>Vaginal bleeding</w:t>
            </w:r>
          </w:p>
          <w:p w14:paraId="1FB91666" w14:textId="77777777" w:rsidR="00DA59F8" w:rsidRDefault="00DA59F8" w:rsidP="00971F21">
            <w:r>
              <w:t>Pre-natal medications, problems, and care</w:t>
            </w:r>
          </w:p>
          <w:p w14:paraId="1A9D143C" w14:textId="77777777" w:rsidR="00DA59F8" w:rsidRDefault="00DA59F8" w:rsidP="00971F21">
            <w:r>
              <w:t>Membrane ruptured</w:t>
            </w:r>
          </w:p>
        </w:tc>
      </w:tr>
    </w:tbl>
    <w:p w14:paraId="774E0272" w14:textId="5F789230" w:rsidR="0079039F" w:rsidRPr="0079039F" w:rsidRDefault="00FE5113" w:rsidP="0079039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579A2481" wp14:editId="40DFA98E">
                <wp:extent cx="647700" cy="219075"/>
                <wp:effectExtent l="9525" t="9525" r="16510" b="5080"/>
                <wp:docPr id="604" name="WordAr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31A9E627"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A2481" id="WordArt 219" o:spid="_x0000_s1243"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xr71olsCAACtBAAADgAAAAAAAAAAAAAAAAAuAgAAZHJzL2Uyb0RvYy54bWxQSwEC&#10;LQAUAAYACAAAACEAjkn179kAAAAEAQAADwAAAAAAAAAAAAAAAAC1BAAAZHJzL2Rvd25yZXYueG1s&#10;UEsFBgAAAAAEAAQA8wAAALsFAAAAAA==&#10;" filled="f" stroked="f">
                <o:lock v:ext="edit" shapetype="t"/>
                <v:textbox style="mso-fit-shape-to-text:t">
                  <w:txbxContent>
                    <w:p w14:paraId="31A9E627"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06C0D23E" w14:textId="77777777" w:rsidR="0019508F" w:rsidRDefault="0019508F" w:rsidP="007770B1">
      <w:pPr>
        <w:pStyle w:val="ListParagraph"/>
        <w:numPr>
          <w:ilvl w:val="0"/>
          <w:numId w:val="83"/>
        </w:numPr>
        <w:spacing w:after="0" w:line="240" w:lineRule="auto"/>
      </w:pPr>
      <w:r>
        <w:t>Oxygen and airway maintenance appropriate for the patient’s condition</w:t>
      </w:r>
    </w:p>
    <w:p w14:paraId="2E4E4DB2" w14:textId="77777777" w:rsidR="0079039F" w:rsidRPr="0019508F" w:rsidRDefault="0019508F" w:rsidP="00654E6A">
      <w:pPr>
        <w:pStyle w:val="ListParagraph"/>
        <w:spacing w:after="0" w:line="240" w:lineRule="auto"/>
        <w:rPr>
          <w:b/>
          <w:color w:val="FF0000"/>
        </w:rPr>
      </w:pPr>
      <w:r>
        <w:rPr>
          <w:b/>
          <w:color w:val="FF0000"/>
        </w:rPr>
        <w:t>EMR STOP</w:t>
      </w:r>
    </w:p>
    <w:p w14:paraId="0D076FD9" w14:textId="43389C06" w:rsidR="00DA59F8" w:rsidRDefault="00FE5113" w:rsidP="00971F21">
      <w:pPr>
        <w:shd w:val="clear" w:color="auto" w:fill="00B0F0"/>
        <w:spacing w:after="0" w:line="240" w:lineRule="auto"/>
        <w:ind w:left="720" w:hanging="720"/>
      </w:pPr>
      <w:r>
        <w:rPr>
          <w:noProof/>
        </w:rPr>
        <mc:AlternateContent>
          <mc:Choice Requires="wps">
            <w:drawing>
              <wp:inline distT="0" distB="0" distL="0" distR="0" wp14:anchorId="4F774613" wp14:editId="61269CDF">
                <wp:extent cx="581025" cy="209550"/>
                <wp:effectExtent l="0" t="0" r="0" b="0"/>
                <wp:docPr id="603"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025" cy="209550"/>
                        </a:xfrm>
                        <a:prstGeom prst="rect">
                          <a:avLst/>
                        </a:prstGeom>
                        <a:extLst>
                          <a:ext uri="{AF507438-7753-43E0-B8FC-AC1667EBCBE1}">
                            <a14:hiddenEffects xmlns:a14="http://schemas.microsoft.com/office/drawing/2010/main">
                              <a:effectLst/>
                            </a14:hiddenEffects>
                          </a:ext>
                        </a:extLst>
                      </wps:spPr>
                      <wps:txbx>
                        <w:txbxContent>
                          <w:p w14:paraId="18373A0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74613" id="WordArt 220" o:spid="_x0000_s1244" type="#_x0000_t202" style="width:45.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" filled="f" stroked="f">
                <o:lock v:ext="edit" shapetype="t"/>
                <v:textbox style="mso-fit-shape-to-text:t">
                  <w:txbxContent>
                    <w:p w14:paraId="18373A0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715A8490" w14:textId="77777777" w:rsidR="00DA59F8" w:rsidRDefault="008D223B" w:rsidP="007770B1">
      <w:pPr>
        <w:pStyle w:val="ListParagraph"/>
        <w:numPr>
          <w:ilvl w:val="0"/>
          <w:numId w:val="83"/>
        </w:numPr>
        <w:spacing w:after="0" w:line="240" w:lineRule="auto"/>
      </w:pPr>
      <w:r>
        <w:t>Palpate pulses in the cord</w:t>
      </w:r>
    </w:p>
    <w:p w14:paraId="389C7303" w14:textId="77777777" w:rsidR="0019508F" w:rsidRDefault="0019508F" w:rsidP="007770B1">
      <w:pPr>
        <w:pStyle w:val="ListParagraph"/>
        <w:numPr>
          <w:ilvl w:val="0"/>
          <w:numId w:val="83"/>
        </w:numPr>
        <w:spacing w:after="0" w:line="240" w:lineRule="auto"/>
      </w:pPr>
      <w:r>
        <w:t>Pulse oximetry</w:t>
      </w:r>
    </w:p>
    <w:p w14:paraId="64F506BD" w14:textId="77777777" w:rsidR="008D223B" w:rsidRDefault="008D223B" w:rsidP="007770B1">
      <w:pPr>
        <w:pStyle w:val="ListParagraph"/>
        <w:numPr>
          <w:ilvl w:val="0"/>
          <w:numId w:val="83"/>
        </w:numPr>
        <w:spacing w:after="0" w:line="240" w:lineRule="auto"/>
      </w:pPr>
      <w:r>
        <w:t>Position the mother with hips elevated</w:t>
      </w:r>
    </w:p>
    <w:p w14:paraId="271079E5" w14:textId="77777777" w:rsidR="008D223B" w:rsidRDefault="008D223B" w:rsidP="007770B1">
      <w:pPr>
        <w:pStyle w:val="ListParagraph"/>
        <w:numPr>
          <w:ilvl w:val="1"/>
          <w:numId w:val="83"/>
        </w:numPr>
        <w:spacing w:after="0" w:line="240" w:lineRule="auto"/>
      </w:pPr>
      <w:r>
        <w:t>Knee to chest</w:t>
      </w:r>
    </w:p>
    <w:p w14:paraId="3E211BFC" w14:textId="77777777" w:rsidR="008D223B" w:rsidRDefault="008D223B" w:rsidP="007770B1">
      <w:pPr>
        <w:pStyle w:val="ListParagraph"/>
        <w:numPr>
          <w:ilvl w:val="1"/>
          <w:numId w:val="83"/>
        </w:numPr>
        <w:spacing w:after="0" w:line="240" w:lineRule="auto"/>
      </w:pPr>
      <w:r>
        <w:t>Hips elevated as much as possible on pillows</w:t>
      </w:r>
    </w:p>
    <w:p w14:paraId="173B6B91" w14:textId="77777777" w:rsidR="008D223B" w:rsidRDefault="008D223B" w:rsidP="007770B1">
      <w:pPr>
        <w:pStyle w:val="ListParagraph"/>
        <w:numPr>
          <w:ilvl w:val="0"/>
          <w:numId w:val="83"/>
        </w:numPr>
        <w:spacing w:after="0" w:line="240" w:lineRule="auto"/>
      </w:pPr>
      <w:r>
        <w:t>Instruct mother to pant with each contraction, which will prevent her from bearing down</w:t>
      </w:r>
    </w:p>
    <w:p w14:paraId="5D9A450F" w14:textId="77777777" w:rsidR="008D223B" w:rsidRDefault="008D223B" w:rsidP="007770B1">
      <w:pPr>
        <w:pStyle w:val="ListParagraph"/>
        <w:numPr>
          <w:ilvl w:val="0"/>
          <w:numId w:val="83"/>
        </w:numPr>
        <w:spacing w:after="0" w:line="240" w:lineRule="auto"/>
      </w:pPr>
      <w:r>
        <w:t>Check for a pulse in the cord</w:t>
      </w:r>
    </w:p>
    <w:p w14:paraId="025830D0" w14:textId="77777777" w:rsidR="008D223B" w:rsidRDefault="008D223B" w:rsidP="007770B1">
      <w:pPr>
        <w:pStyle w:val="ListParagraph"/>
        <w:numPr>
          <w:ilvl w:val="1"/>
          <w:numId w:val="83"/>
        </w:numPr>
        <w:spacing w:after="0" w:line="240" w:lineRule="auto"/>
      </w:pPr>
      <w:r>
        <w:t xml:space="preserve">If no pulse – insert a gloved hand into the vagina and gently push the infant’s head off the cord.  While pressure is maintained on the head cover the exposed cord with a sterile dressing moistened in saline.  Transport immediately and </w:t>
      </w:r>
      <w:r w:rsidRPr="008D223B">
        <w:rPr>
          <w:b/>
        </w:rPr>
        <w:t>DO NOT</w:t>
      </w:r>
      <w:r>
        <w:t xml:space="preserve"> remove your hand until relieved by hospital staff.</w:t>
      </w:r>
    </w:p>
    <w:p w14:paraId="0C553F4F" w14:textId="77777777" w:rsidR="008D223B" w:rsidRDefault="008D223B" w:rsidP="007770B1">
      <w:pPr>
        <w:pStyle w:val="ListParagraph"/>
        <w:numPr>
          <w:ilvl w:val="1"/>
          <w:numId w:val="83"/>
        </w:numPr>
        <w:spacing w:after="0" w:line="240" w:lineRule="auto"/>
      </w:pPr>
      <w:r>
        <w:t>If pulse present – cover exposed cord with moist dressing</w:t>
      </w:r>
    </w:p>
    <w:p w14:paraId="3D6A5F77" w14:textId="77777777" w:rsidR="008D223B" w:rsidRDefault="008D223B" w:rsidP="007770B1">
      <w:pPr>
        <w:pStyle w:val="ListParagraph"/>
        <w:numPr>
          <w:ilvl w:val="0"/>
          <w:numId w:val="83"/>
        </w:numPr>
        <w:spacing w:after="0" w:line="240" w:lineRule="auto"/>
      </w:pPr>
      <w:r>
        <w:t>Contact Medical Control as soon as possible if time and patient condition allows</w:t>
      </w:r>
    </w:p>
    <w:p w14:paraId="34DD37AE" w14:textId="77777777" w:rsidR="008D223B" w:rsidRDefault="008D223B" w:rsidP="00654E6A">
      <w:pPr>
        <w:pStyle w:val="ListParagraph"/>
        <w:spacing w:after="0" w:line="240" w:lineRule="auto"/>
        <w:rPr>
          <w:b/>
          <w:color w:val="FF0000"/>
        </w:rPr>
      </w:pPr>
      <w:r w:rsidRPr="008D223B">
        <w:rPr>
          <w:b/>
          <w:color w:val="FF0000"/>
        </w:rPr>
        <w:t>EMT STOP</w:t>
      </w:r>
    </w:p>
    <w:p w14:paraId="25ADE880" w14:textId="0E8BE3A2" w:rsidR="001975F6" w:rsidRPr="001975F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2DC81F3F" wp14:editId="33961869">
                <wp:extent cx="704850" cy="209550"/>
                <wp:effectExtent l="0" t="0" r="0" b="0"/>
                <wp:docPr id="602"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4850" cy="209550"/>
                        </a:xfrm>
                        <a:prstGeom prst="rect">
                          <a:avLst/>
                        </a:prstGeom>
                        <a:extLst>
                          <a:ext uri="{AF507438-7753-43E0-B8FC-AC1667EBCBE1}">
                            <a14:hiddenEffects xmlns:a14="http://schemas.microsoft.com/office/drawing/2010/main">
                              <a:effectLst/>
                            </a14:hiddenEffects>
                          </a:ext>
                        </a:extLst>
                      </wps:spPr>
                      <wps:txbx>
                        <w:txbxContent>
                          <w:p w14:paraId="14B081F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81F3F" id="WordArt 221" o:spid="_x0000_s1245" type="#_x0000_t202" style="width:5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" filled="f" stroked="f">
                <o:lock v:ext="edit" shapetype="t"/>
                <v:textbox style="mso-fit-shape-to-text:t">
                  <w:txbxContent>
                    <w:p w14:paraId="14B081F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1BBD4B9F" w14:textId="681A179E" w:rsidR="001975F6" w:rsidRDefault="001975F6" w:rsidP="007770B1">
      <w:pPr>
        <w:pStyle w:val="ListParagraph"/>
        <w:numPr>
          <w:ilvl w:val="0"/>
          <w:numId w:val="83"/>
        </w:numPr>
        <w:spacing w:after="0" w:line="240" w:lineRule="auto"/>
      </w:pPr>
      <w:r>
        <w:t xml:space="preserve">IV NS TKO, if hypotensive 20 </w:t>
      </w:r>
      <w:r w:rsidR="00CC4363">
        <w:t>mL</w:t>
      </w:r>
      <w:r>
        <w:t xml:space="preserve">/kg </w:t>
      </w:r>
      <w:r>
        <w:rPr>
          <w:b/>
          <w:i/>
          <w:u w:val="single"/>
        </w:rPr>
        <w:t xml:space="preserve">(peds 20 </w:t>
      </w:r>
      <w:r w:rsidR="00CC4363" w:rsidRPr="001E3EFD">
        <w:rPr>
          <w:b/>
          <w:i/>
          <w:u w:val="single"/>
        </w:rPr>
        <w:t>mL</w:t>
      </w:r>
      <w:r>
        <w:rPr>
          <w:b/>
          <w:i/>
          <w:u w:val="single"/>
        </w:rPr>
        <w:t>/kg)</w:t>
      </w:r>
    </w:p>
    <w:p w14:paraId="480AD36D" w14:textId="77777777" w:rsidR="001975F6" w:rsidRPr="001975F6" w:rsidRDefault="002200A7" w:rsidP="00654E6A">
      <w:pPr>
        <w:pStyle w:val="ListParagraph"/>
        <w:spacing w:after="0" w:line="240" w:lineRule="auto"/>
        <w:rPr>
          <w:b/>
          <w:color w:val="FF0000"/>
        </w:rPr>
      </w:pPr>
      <w:r>
        <w:rPr>
          <w:b/>
          <w:color w:val="FF0000"/>
        </w:rPr>
        <w:t>AEMT</w:t>
      </w:r>
      <w:r w:rsidR="001975F6">
        <w:rPr>
          <w:b/>
          <w:color w:val="FF0000"/>
        </w:rPr>
        <w:t xml:space="preserve"> STOP</w:t>
      </w:r>
    </w:p>
    <w:p w14:paraId="625DCD12" w14:textId="403144C5" w:rsidR="00DA59F8"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1636D47" wp14:editId="7BB667E1">
                <wp:extent cx="1247775" cy="209550"/>
                <wp:effectExtent l="0" t="0" r="0" b="0"/>
                <wp:docPr id="601" name="WordArt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375BCE4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36D47" id="WordArt 222" o:spid="_x0000_s1246"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" filled="f" stroked="f">
                <o:lock v:ext="edit" shapetype="t"/>
                <v:textbox style="mso-fit-shape-to-text:t">
                  <w:txbxContent>
                    <w:p w14:paraId="375BCE4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3910886" w14:textId="77777777" w:rsidR="00DA59F8" w:rsidRDefault="0019508F" w:rsidP="007770B1">
      <w:pPr>
        <w:pStyle w:val="ListParagraph"/>
        <w:numPr>
          <w:ilvl w:val="0"/>
          <w:numId w:val="83"/>
        </w:numPr>
        <w:spacing w:after="0" w:line="240" w:lineRule="auto"/>
      </w:pPr>
      <w:r>
        <w:t>12 Lead EKG if appropriate</w:t>
      </w:r>
    </w:p>
    <w:p w14:paraId="2E00E67B" w14:textId="77777777" w:rsidR="008D223B" w:rsidRDefault="008D223B" w:rsidP="007770B1">
      <w:pPr>
        <w:pStyle w:val="ListParagraph"/>
        <w:numPr>
          <w:ilvl w:val="0"/>
          <w:numId w:val="83"/>
        </w:numPr>
        <w:spacing w:after="0" w:line="240" w:lineRule="auto"/>
        <w:rPr>
          <w:b/>
          <w:color w:val="FF0000"/>
        </w:rPr>
        <w:sectPr w:rsidR="008D223B" w:rsidSect="000C1B1A">
          <w:footerReference w:type="default" r:id="rId94"/>
          <w:pgSz w:w="12240" w:h="15840"/>
          <w:pgMar w:top="1440" w:right="1440" w:bottom="1440" w:left="1440" w:header="720" w:footer="720" w:gutter="0"/>
          <w:cols w:space="720"/>
          <w:docGrid w:linePitch="360"/>
        </w:sectPr>
      </w:pPr>
    </w:p>
    <w:p w14:paraId="7396C270" w14:textId="77777777" w:rsidR="008D223B" w:rsidRDefault="008D223B" w:rsidP="00971F21">
      <w:pPr>
        <w:spacing w:after="0" w:line="240" w:lineRule="auto"/>
        <w:rPr>
          <w:b/>
        </w:rPr>
      </w:pPr>
      <w:r>
        <w:rPr>
          <w:b/>
        </w:rPr>
        <w:lastRenderedPageBreak/>
        <w:t>OBSTETRICAL EMERGENCIES</w:t>
      </w:r>
    </w:p>
    <w:p w14:paraId="79AE4702" w14:textId="77777777" w:rsidR="008D223B" w:rsidRDefault="008D223B" w:rsidP="00971F21">
      <w:pPr>
        <w:spacing w:after="0" w:line="240" w:lineRule="auto"/>
        <w:rPr>
          <w:b/>
        </w:rPr>
      </w:pPr>
    </w:p>
    <w:p w14:paraId="2DE70F8A" w14:textId="77777777" w:rsidR="008D223B" w:rsidRDefault="008D223B" w:rsidP="00971F21">
      <w:pPr>
        <w:spacing w:after="0" w:line="240" w:lineRule="auto"/>
        <w:rPr>
          <w:b/>
        </w:rPr>
      </w:pPr>
      <w:r>
        <w:rPr>
          <w:b/>
        </w:rPr>
        <w:t>508</w:t>
      </w:r>
      <w:r>
        <w:rPr>
          <w:b/>
        </w:rPr>
        <w:tab/>
        <w:t>Pre-eclampsia and Eclampsia</w:t>
      </w:r>
    </w:p>
    <w:p w14:paraId="144BE5B2" w14:textId="77777777" w:rsidR="008D223B" w:rsidRDefault="008D223B" w:rsidP="00971F21">
      <w:pPr>
        <w:spacing w:after="0" w:line="240" w:lineRule="auto"/>
        <w:rPr>
          <w:b/>
        </w:rPr>
      </w:pPr>
    </w:p>
    <w:p w14:paraId="3EB798DC" w14:textId="77777777" w:rsidR="008D223B" w:rsidRDefault="008D223B"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E6179E" w14:paraId="13DB2687" w14:textId="77777777" w:rsidTr="00E6179E">
        <w:tc>
          <w:tcPr>
            <w:tcW w:w="9576" w:type="dxa"/>
          </w:tcPr>
          <w:p w14:paraId="246FF66E" w14:textId="77777777" w:rsidR="00E6179E" w:rsidRDefault="00E6179E" w:rsidP="00971F21">
            <w:r>
              <w:t>Patient Para (number of</w:t>
            </w:r>
            <w:r w:rsidR="0019508F">
              <w:t xml:space="preserve"> live births</w:t>
            </w:r>
            <w:r>
              <w:t xml:space="preserve">) and Gravida (number of </w:t>
            </w:r>
            <w:r w:rsidR="0019508F">
              <w:t>pregnancies</w:t>
            </w:r>
            <w:r>
              <w:t>)</w:t>
            </w:r>
          </w:p>
          <w:p w14:paraId="764DB0E0" w14:textId="77777777" w:rsidR="00E6179E" w:rsidRDefault="00E6179E" w:rsidP="00971F21">
            <w:r>
              <w:t>Term of pregnancy in weeks, EDC</w:t>
            </w:r>
          </w:p>
          <w:p w14:paraId="1D877631" w14:textId="77777777" w:rsidR="00E6179E" w:rsidRDefault="00E6179E" w:rsidP="00971F21">
            <w:r>
              <w:t>Vaginal bleeding</w:t>
            </w:r>
          </w:p>
          <w:p w14:paraId="70CDF02B" w14:textId="77777777" w:rsidR="00E6179E" w:rsidRDefault="00E6179E" w:rsidP="00971F21">
            <w:r>
              <w:t>Pre-natal medications, problems, and care</w:t>
            </w:r>
          </w:p>
          <w:p w14:paraId="27838E92" w14:textId="77777777" w:rsidR="00E6179E" w:rsidRDefault="00E6179E" w:rsidP="00971F21">
            <w:r>
              <w:t xml:space="preserve">Membrane ruptured </w:t>
            </w:r>
          </w:p>
          <w:p w14:paraId="7D012EB5" w14:textId="77777777" w:rsidR="00E6179E" w:rsidRDefault="00E6179E" w:rsidP="00971F21">
            <w:r>
              <w:t>Usually begins after the twentieth week of pregnancy</w:t>
            </w:r>
          </w:p>
          <w:p w14:paraId="3169D462" w14:textId="77777777" w:rsidR="00E6179E" w:rsidRDefault="00E6179E" w:rsidP="00971F21">
            <w:r>
              <w:t>Most often affects women during their first pregnancy</w:t>
            </w:r>
          </w:p>
          <w:p w14:paraId="44058C8B" w14:textId="77777777" w:rsidR="00E6179E" w:rsidRDefault="00E6179E" w:rsidP="00971F21">
            <w:r>
              <w:t>May have a history of chronic hypertension and/or diabetes</w:t>
            </w:r>
          </w:p>
          <w:p w14:paraId="23ED7B47" w14:textId="77777777" w:rsidR="00E6179E" w:rsidRDefault="00E6179E" w:rsidP="00971F21">
            <w:r>
              <w:t>May experience hypertension and edema</w:t>
            </w:r>
          </w:p>
          <w:p w14:paraId="689F10E8" w14:textId="77777777" w:rsidR="00E6179E" w:rsidRDefault="00E6179E" w:rsidP="00971F21">
            <w:r>
              <w:t>May experience headaches, blurred vision, and abdominal pain</w:t>
            </w:r>
          </w:p>
          <w:p w14:paraId="39588460" w14:textId="77777777" w:rsidR="00E6179E" w:rsidRDefault="00E6179E" w:rsidP="00971F21">
            <w:r>
              <w:t>May experience seizures which indicates a progression from pre-eclampsia to eclampsia</w:t>
            </w:r>
          </w:p>
        </w:tc>
      </w:tr>
    </w:tbl>
    <w:p w14:paraId="5961BFBD" w14:textId="7AF9EEB8" w:rsidR="0019508F" w:rsidRPr="0019508F" w:rsidRDefault="00FE5113" w:rsidP="0019508F">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0E64423E" wp14:editId="40B1AB00">
                <wp:extent cx="647700" cy="219075"/>
                <wp:effectExtent l="9525" t="9525" r="16510" b="5080"/>
                <wp:docPr id="600"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23C76C1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4423E" id="WordArt 223" o:spid="_x0000_s1247"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" filled="f" stroked="f">
                <o:lock v:ext="edit" shapetype="t"/>
                <v:textbox style="mso-fit-shape-to-text:t">
                  <w:txbxContent>
                    <w:p w14:paraId="23C76C1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1605A66E" w14:textId="77777777" w:rsidR="0019508F" w:rsidRDefault="0019508F" w:rsidP="007770B1">
      <w:pPr>
        <w:pStyle w:val="ListParagraph"/>
        <w:numPr>
          <w:ilvl w:val="0"/>
          <w:numId w:val="84"/>
        </w:numPr>
        <w:spacing w:after="0" w:line="240" w:lineRule="auto"/>
      </w:pPr>
      <w:r>
        <w:t>Oxygen and airway maintenance appropriate for the patient’s condition</w:t>
      </w:r>
    </w:p>
    <w:p w14:paraId="71CE8B98" w14:textId="77777777" w:rsidR="0019508F" w:rsidRDefault="0019508F" w:rsidP="007770B1">
      <w:pPr>
        <w:pStyle w:val="ListParagraph"/>
        <w:numPr>
          <w:ilvl w:val="0"/>
          <w:numId w:val="84"/>
        </w:numPr>
        <w:spacing w:after="0" w:line="240" w:lineRule="auto"/>
      </w:pPr>
      <w:r>
        <w:t>Place patient in left lateral recumbent position</w:t>
      </w:r>
    </w:p>
    <w:p w14:paraId="1BCE4AEB" w14:textId="77777777" w:rsidR="0019508F" w:rsidRPr="0019508F" w:rsidRDefault="0019508F" w:rsidP="00654E6A">
      <w:pPr>
        <w:pStyle w:val="ListParagraph"/>
        <w:spacing w:after="0" w:line="240" w:lineRule="auto"/>
        <w:rPr>
          <w:b/>
          <w:color w:val="FF0000"/>
        </w:rPr>
      </w:pPr>
      <w:r>
        <w:rPr>
          <w:b/>
          <w:color w:val="FF0000"/>
        </w:rPr>
        <w:t>EMR STOP</w:t>
      </w:r>
    </w:p>
    <w:p w14:paraId="541CE738" w14:textId="6EF313A4" w:rsidR="00E6179E" w:rsidRDefault="00FE5113" w:rsidP="00971F21">
      <w:pPr>
        <w:shd w:val="clear" w:color="auto" w:fill="00B0F0"/>
        <w:spacing w:after="0" w:line="240" w:lineRule="auto"/>
        <w:ind w:left="720" w:hanging="720"/>
      </w:pPr>
      <w:r>
        <w:rPr>
          <w:noProof/>
        </w:rPr>
        <mc:AlternateContent>
          <mc:Choice Requires="wps">
            <w:drawing>
              <wp:inline distT="0" distB="0" distL="0" distR="0" wp14:anchorId="374E0B55" wp14:editId="7057FF36">
                <wp:extent cx="609600" cy="209550"/>
                <wp:effectExtent l="0" t="0" r="0" b="0"/>
                <wp:docPr id="599"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600" cy="209550"/>
                        </a:xfrm>
                        <a:prstGeom prst="rect">
                          <a:avLst/>
                        </a:prstGeom>
                        <a:extLst>
                          <a:ext uri="{AF507438-7753-43E0-B8FC-AC1667EBCBE1}">
                            <a14:hiddenEffects xmlns:a14="http://schemas.microsoft.com/office/drawing/2010/main">
                              <a:effectLst/>
                            </a14:hiddenEffects>
                          </a:ext>
                        </a:extLst>
                      </wps:spPr>
                      <wps:txbx>
                        <w:txbxContent>
                          <w:p w14:paraId="29D2358E"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E0B55" id="WordArt 224" o:spid="_x0000_s1248" type="#_x0000_t202" style="width:4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" filled="f" stroked="f">
                <o:lock v:ext="edit" shapetype="t"/>
                <v:textbox style="mso-fit-shape-to-text:t">
                  <w:txbxContent>
                    <w:p w14:paraId="29D2358E"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73DF44FA" w14:textId="77777777" w:rsidR="0019508F" w:rsidRDefault="0019508F" w:rsidP="007770B1">
      <w:pPr>
        <w:pStyle w:val="ListParagraph"/>
        <w:numPr>
          <w:ilvl w:val="0"/>
          <w:numId w:val="84"/>
        </w:numPr>
        <w:spacing w:after="0" w:line="240" w:lineRule="auto"/>
      </w:pPr>
      <w:r>
        <w:t>Pulse oximetry</w:t>
      </w:r>
    </w:p>
    <w:p w14:paraId="576631C4" w14:textId="77777777" w:rsidR="00E6179E" w:rsidRDefault="00E6179E" w:rsidP="00654E6A">
      <w:pPr>
        <w:pStyle w:val="ListParagraph"/>
        <w:spacing w:after="0" w:line="240" w:lineRule="auto"/>
        <w:rPr>
          <w:b/>
          <w:color w:val="FF0000"/>
        </w:rPr>
      </w:pPr>
      <w:r w:rsidRPr="00DF110E">
        <w:rPr>
          <w:b/>
          <w:color w:val="FF0000"/>
        </w:rPr>
        <w:t>EMT STOP</w:t>
      </w:r>
    </w:p>
    <w:p w14:paraId="06900B4A" w14:textId="5AAC3971" w:rsidR="00674516" w:rsidRPr="0067451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4815884E" wp14:editId="596BD445">
                <wp:extent cx="781050" cy="209550"/>
                <wp:effectExtent l="0" t="0" r="0" b="0"/>
                <wp:docPr id="598" name="WordAr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1050" cy="209550"/>
                        </a:xfrm>
                        <a:prstGeom prst="rect">
                          <a:avLst/>
                        </a:prstGeom>
                        <a:extLst>
                          <a:ext uri="{AF507438-7753-43E0-B8FC-AC1667EBCBE1}">
                            <a14:hiddenEffects xmlns:a14="http://schemas.microsoft.com/office/drawing/2010/main">
                              <a:effectLst/>
                            </a14:hiddenEffects>
                          </a:ext>
                        </a:extLst>
                      </wps:spPr>
                      <wps:txbx>
                        <w:txbxContent>
                          <w:p w14:paraId="3A15D0FE"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5884E" id="WordArt 225" o:spid="_x0000_s1249" type="#_x0000_t202" style="width:6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" filled="f" stroked="f">
                <o:lock v:ext="edit" shapetype="t"/>
                <v:textbox style="mso-fit-shape-to-text:t">
                  <w:txbxContent>
                    <w:p w14:paraId="3A15D0FE"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F0DDC9D" w14:textId="77777777" w:rsidR="0019508F" w:rsidRDefault="0019508F" w:rsidP="007770B1">
      <w:pPr>
        <w:pStyle w:val="ListParagraph"/>
        <w:numPr>
          <w:ilvl w:val="0"/>
          <w:numId w:val="84"/>
        </w:numPr>
        <w:spacing w:after="0" w:line="240" w:lineRule="auto"/>
      </w:pPr>
      <w:r>
        <w:t>Glucose check</w:t>
      </w:r>
    </w:p>
    <w:p w14:paraId="31D55EDC" w14:textId="3210ADA4" w:rsidR="00674516" w:rsidRDefault="00674516" w:rsidP="007770B1">
      <w:pPr>
        <w:pStyle w:val="ListParagraph"/>
        <w:numPr>
          <w:ilvl w:val="0"/>
          <w:numId w:val="84"/>
        </w:numPr>
        <w:spacing w:after="0" w:line="240" w:lineRule="auto"/>
      </w:pPr>
      <w:r>
        <w:t xml:space="preserve">IV NS TKO, if hypotensive 20 </w:t>
      </w:r>
      <w:r w:rsidR="00CC4363">
        <w:t>mL</w:t>
      </w:r>
      <w:r>
        <w:t xml:space="preserve">/kg </w:t>
      </w:r>
      <w:r>
        <w:rPr>
          <w:b/>
          <w:i/>
          <w:u w:val="single"/>
        </w:rPr>
        <w:t xml:space="preserve">(peds 20 </w:t>
      </w:r>
      <w:r w:rsidR="00CC4363" w:rsidRPr="001E3EFD">
        <w:rPr>
          <w:b/>
          <w:i/>
          <w:u w:val="single"/>
        </w:rPr>
        <w:t>mL</w:t>
      </w:r>
      <w:r>
        <w:rPr>
          <w:b/>
          <w:i/>
          <w:u w:val="single"/>
        </w:rPr>
        <w:t>/kg)</w:t>
      </w:r>
    </w:p>
    <w:p w14:paraId="61A4E002" w14:textId="77777777" w:rsidR="00674516" w:rsidRPr="00674516" w:rsidRDefault="002200A7" w:rsidP="00654E6A">
      <w:pPr>
        <w:pStyle w:val="ListParagraph"/>
        <w:spacing w:after="0" w:line="240" w:lineRule="auto"/>
        <w:rPr>
          <w:b/>
          <w:color w:val="FF0000"/>
        </w:rPr>
      </w:pPr>
      <w:r>
        <w:rPr>
          <w:b/>
          <w:color w:val="FF0000"/>
        </w:rPr>
        <w:t>AEMT</w:t>
      </w:r>
      <w:r w:rsidR="00674516">
        <w:rPr>
          <w:b/>
          <w:color w:val="FF0000"/>
        </w:rPr>
        <w:t xml:space="preserve"> STOP</w:t>
      </w:r>
    </w:p>
    <w:p w14:paraId="0D328E83" w14:textId="641E9773" w:rsidR="00E6179E"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D1AFCA9" wp14:editId="37900CC6">
                <wp:extent cx="1247775" cy="209550"/>
                <wp:effectExtent l="0" t="0" r="0" b="0"/>
                <wp:docPr id="597"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48516E1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AFCA9" id="WordArt 226" o:spid="_x0000_s1250"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" filled="f" stroked="f">
                <o:lock v:ext="edit" shapetype="t"/>
                <v:textbox style="mso-fit-shape-to-text:t">
                  <w:txbxContent>
                    <w:p w14:paraId="48516E1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791ECA3" w14:textId="77777777" w:rsidR="00DF110E" w:rsidRDefault="00DF110E" w:rsidP="007770B1">
      <w:pPr>
        <w:pStyle w:val="ListParagraph"/>
        <w:numPr>
          <w:ilvl w:val="0"/>
          <w:numId w:val="84"/>
        </w:numPr>
        <w:spacing w:after="0" w:line="240" w:lineRule="auto"/>
      </w:pPr>
      <w:r>
        <w:t>EKG monitor</w:t>
      </w:r>
    </w:p>
    <w:p w14:paraId="64301A21" w14:textId="6D3DD702" w:rsidR="00DF110E" w:rsidRDefault="00B703DF" w:rsidP="007770B1">
      <w:pPr>
        <w:pStyle w:val="ListParagraph"/>
        <w:numPr>
          <w:ilvl w:val="0"/>
          <w:numId w:val="84"/>
        </w:numPr>
        <w:spacing w:after="0" w:line="240" w:lineRule="auto"/>
      </w:pPr>
      <w:r>
        <w:t>Diazepam (Valium)</w:t>
      </w:r>
      <w:r w:rsidR="00DF110E">
        <w:t xml:space="preserve"> 5 mg slow IV or </w:t>
      </w:r>
      <w:r>
        <w:t>Midazolam (Versed)</w:t>
      </w:r>
      <w:r w:rsidR="00DF110E">
        <w:t xml:space="preserve"> 2-5 mg IVP</w:t>
      </w:r>
      <w:r w:rsidR="00B16381">
        <w:t>/IN/IO/IM</w:t>
      </w:r>
      <w:r w:rsidR="00DF110E">
        <w:t xml:space="preserve"> per seizure protocol if generalized seizure activity</w:t>
      </w:r>
    </w:p>
    <w:p w14:paraId="246759ED" w14:textId="77777777" w:rsidR="00DF110E" w:rsidRDefault="00DF110E" w:rsidP="007770B1">
      <w:pPr>
        <w:pStyle w:val="ListParagraph"/>
        <w:numPr>
          <w:ilvl w:val="0"/>
          <w:numId w:val="84"/>
        </w:numPr>
        <w:spacing w:after="0" w:line="240" w:lineRule="auto"/>
      </w:pPr>
      <w:r>
        <w:t>Contact Medical Control and consider:</w:t>
      </w:r>
    </w:p>
    <w:p w14:paraId="2BF1AF31" w14:textId="77777777" w:rsidR="00DF110E" w:rsidRDefault="0019508F" w:rsidP="00971F21">
      <w:pPr>
        <w:spacing w:after="0" w:line="240" w:lineRule="auto"/>
        <w:ind w:left="720" w:hanging="720"/>
      </w:pPr>
      <w:r>
        <w:tab/>
      </w:r>
      <w:r w:rsidR="00DF110E">
        <w:t>Magnesium Sulfate 1-2 grams IV Slowly</w:t>
      </w:r>
    </w:p>
    <w:p w14:paraId="71DAB953" w14:textId="77777777" w:rsidR="00DF110E" w:rsidRDefault="00DF110E" w:rsidP="00971F21">
      <w:pPr>
        <w:spacing w:after="0" w:line="240" w:lineRule="auto"/>
        <w:ind w:left="720" w:hanging="720"/>
      </w:pPr>
    </w:p>
    <w:p w14:paraId="6F048CC7" w14:textId="77777777" w:rsidR="00DF110E" w:rsidRDefault="00DF110E" w:rsidP="00971F21">
      <w:pPr>
        <w:spacing w:after="0" w:line="240" w:lineRule="auto"/>
        <w:ind w:left="720" w:hanging="720"/>
        <w:sectPr w:rsidR="00DF110E" w:rsidSect="000C1B1A">
          <w:footerReference w:type="default" r:id="rId95"/>
          <w:pgSz w:w="12240" w:h="15840"/>
          <w:pgMar w:top="1440" w:right="1440" w:bottom="1440" w:left="1440" w:header="720" w:footer="720" w:gutter="0"/>
          <w:cols w:space="720"/>
          <w:docGrid w:linePitch="360"/>
        </w:sectPr>
      </w:pPr>
      <w:r>
        <w:rPr>
          <w:b/>
        </w:rPr>
        <w:t>NOTE:</w:t>
      </w:r>
      <w:r>
        <w:rPr>
          <w:b/>
        </w:rPr>
        <w:tab/>
      </w:r>
      <w:r>
        <w:t>Record a blood pressure and the presence or absence of edema in every pregnant woman you examine no matter what the chief complaint.</w:t>
      </w:r>
    </w:p>
    <w:p w14:paraId="1C99903A" w14:textId="77777777" w:rsidR="00DF110E" w:rsidRDefault="00DF110E" w:rsidP="00971F21">
      <w:pPr>
        <w:spacing w:after="0" w:line="240" w:lineRule="auto"/>
        <w:ind w:left="720" w:hanging="720"/>
        <w:rPr>
          <w:b/>
        </w:rPr>
      </w:pPr>
      <w:r>
        <w:rPr>
          <w:b/>
        </w:rPr>
        <w:lastRenderedPageBreak/>
        <w:t>MISCELLANEOUS</w:t>
      </w:r>
    </w:p>
    <w:p w14:paraId="4A3EC421" w14:textId="77777777" w:rsidR="00DF110E" w:rsidRDefault="00DF110E" w:rsidP="00971F21">
      <w:pPr>
        <w:spacing w:after="0" w:line="240" w:lineRule="auto"/>
        <w:ind w:left="720" w:hanging="720"/>
        <w:rPr>
          <w:b/>
        </w:rPr>
      </w:pPr>
    </w:p>
    <w:p w14:paraId="64F715A1" w14:textId="77777777" w:rsidR="00DF110E" w:rsidRDefault="00DF110E" w:rsidP="00971F21">
      <w:pPr>
        <w:spacing w:after="0" w:line="240" w:lineRule="auto"/>
        <w:ind w:left="720" w:hanging="720"/>
        <w:rPr>
          <w:b/>
        </w:rPr>
      </w:pPr>
      <w:r>
        <w:rPr>
          <w:b/>
        </w:rPr>
        <w:t>601</w:t>
      </w:r>
      <w:r>
        <w:rPr>
          <w:b/>
        </w:rPr>
        <w:tab/>
        <w:t>Discontinuation / Withholding of Life Support</w:t>
      </w:r>
    </w:p>
    <w:p w14:paraId="7605B40D" w14:textId="785FC194" w:rsidR="0019508F" w:rsidRPr="0019508F" w:rsidRDefault="00FE5113" w:rsidP="0019508F">
      <w:pPr>
        <w:shd w:val="clear" w:color="auto" w:fill="660033"/>
        <w:spacing w:after="0" w:line="240" w:lineRule="auto"/>
        <w:rPr>
          <w:rFonts w:cstheme="minorHAnsi"/>
        </w:rPr>
      </w:pPr>
      <w:r>
        <w:rPr>
          <w:rFonts w:cstheme="minorHAnsi"/>
          <w:noProof/>
        </w:rPr>
        <mc:AlternateContent>
          <mc:Choice Requires="wps">
            <w:drawing>
              <wp:inline distT="0" distB="0" distL="0" distR="0" wp14:anchorId="0F5BE7EB" wp14:editId="51E5CFBF">
                <wp:extent cx="5362575" cy="219075"/>
                <wp:effectExtent l="9525" t="9525" r="17145" b="5080"/>
                <wp:docPr id="596"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4BD269F1" w14:textId="77777777" w:rsidR="006B1B97" w:rsidRPr="005317E5" w:rsidRDefault="006B1B97" w:rsidP="00FE5113">
                            <w:pPr>
                              <w:pStyle w:val="NormalWeb"/>
                              <w:spacing w:before="0" w:beforeAutospacing="0" w:after="0" w:afterAutospacing="0"/>
                              <w:jc w:val="center"/>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BE7EB" id="WordArt 227" o:spid="_x0000_s1251"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" filled="f" stroked="f">
                <o:lock v:ext="edit" shapetype="t"/>
                <v:textbox style="mso-fit-shape-to-text:t">
                  <w:txbxContent>
                    <w:p w14:paraId="4BD269F1" w14:textId="77777777" w:rsidR="006B1B97" w:rsidRPr="005317E5" w:rsidRDefault="006B1B97" w:rsidP="00FE5113">
                      <w:pPr>
                        <w:pStyle w:val="NormalWeb"/>
                        <w:spacing w:before="0" w:beforeAutospacing="0" w:after="0" w:afterAutospacing="0"/>
                        <w:jc w:val="center"/>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53D94C82" w14:textId="77777777" w:rsidR="00DF110E" w:rsidRDefault="003F32B8" w:rsidP="00971F21">
      <w:pPr>
        <w:spacing w:after="0" w:line="240" w:lineRule="auto"/>
        <w:rPr>
          <w:rFonts w:cstheme="minorHAnsi"/>
        </w:rPr>
      </w:pPr>
      <w:r>
        <w:rPr>
          <w:rFonts w:cstheme="minorHAnsi"/>
        </w:rPr>
        <w:t xml:space="preserve">Once life support has been initiated in the field, </w:t>
      </w:r>
      <w:r>
        <w:rPr>
          <w:rFonts w:cstheme="minorHAnsi"/>
          <w:b/>
        </w:rPr>
        <w:t>Non</w:t>
      </w:r>
      <w:r>
        <w:rPr>
          <w:rFonts w:cstheme="minorHAnsi"/>
        </w:rPr>
        <w:t xml:space="preserve"> ALS personnel </w:t>
      </w:r>
      <w:r>
        <w:rPr>
          <w:rFonts w:cstheme="minorHAnsi"/>
          <w:b/>
          <w:u w:val="single"/>
        </w:rPr>
        <w:t>CAN NOT</w:t>
      </w:r>
      <w:r>
        <w:rPr>
          <w:rFonts w:cstheme="minorHAnsi"/>
        </w:rPr>
        <w:t xml:space="preserve"> discontinue resuscitative measures unless directed to do so by the on-scene physician, EMT-Paramedic or presented with a valid Physician Orders for Scope of Treatment (POST</w:t>
      </w:r>
      <w:r w:rsidR="0019508F">
        <w:rPr>
          <w:rFonts w:cstheme="minorHAnsi"/>
        </w:rPr>
        <w:t>/DNR</w:t>
      </w:r>
      <w:r>
        <w:rPr>
          <w:rFonts w:cstheme="minorHAnsi"/>
        </w:rPr>
        <w:t>).</w:t>
      </w:r>
    </w:p>
    <w:p w14:paraId="034ACEC0" w14:textId="77777777" w:rsidR="00DC7208" w:rsidRDefault="00DC7208" w:rsidP="00971F21">
      <w:pPr>
        <w:spacing w:after="0" w:line="240" w:lineRule="auto"/>
        <w:rPr>
          <w:u w:val="single"/>
        </w:rPr>
      </w:pPr>
    </w:p>
    <w:p w14:paraId="3C3E4727" w14:textId="2C3B8ADB" w:rsidR="003F32B8" w:rsidRPr="0019508F" w:rsidRDefault="003F32B8" w:rsidP="00971F21">
      <w:pPr>
        <w:spacing w:after="0" w:line="240" w:lineRule="auto"/>
        <w:rPr>
          <w:u w:val="single"/>
        </w:rPr>
      </w:pPr>
      <w:r w:rsidRPr="0019508F">
        <w:rPr>
          <w:u w:val="single"/>
        </w:rPr>
        <w:t>Withholding Resuscitation – Standing Orders</w:t>
      </w:r>
    </w:p>
    <w:p w14:paraId="3C3C8A0C" w14:textId="77777777" w:rsidR="003F32B8" w:rsidRDefault="003F32B8" w:rsidP="00971F21">
      <w:pPr>
        <w:spacing w:after="0" w:line="240" w:lineRule="auto"/>
      </w:pPr>
      <w:r>
        <w:t>If there is no CPR in progress, CPR may be withheld if one or more of the following conditions are met:</w:t>
      </w:r>
    </w:p>
    <w:p w14:paraId="7988B0E4" w14:textId="77777777" w:rsidR="003F32B8" w:rsidRDefault="003F32B8" w:rsidP="007770B1">
      <w:pPr>
        <w:pStyle w:val="ListParagraph"/>
        <w:numPr>
          <w:ilvl w:val="1"/>
          <w:numId w:val="86"/>
        </w:numPr>
        <w:spacing w:after="0" w:line="240" w:lineRule="auto"/>
      </w:pPr>
      <w:r>
        <w:t>Obviously dead patients with dependent lividity, rigor mortis, or massive trauma (i.e., evacuation of the cranial vault, crushed chest, crushed head, etc.)</w:t>
      </w:r>
    </w:p>
    <w:p w14:paraId="0BF7266C" w14:textId="77777777" w:rsidR="003F32B8" w:rsidRDefault="003F32B8" w:rsidP="007770B1">
      <w:pPr>
        <w:pStyle w:val="ListParagraph"/>
        <w:numPr>
          <w:ilvl w:val="1"/>
          <w:numId w:val="86"/>
        </w:numPr>
        <w:spacing w:after="0" w:line="240" w:lineRule="auto"/>
      </w:pPr>
      <w:r>
        <w:t>Obviously dead patients with tissue decomposition</w:t>
      </w:r>
    </w:p>
    <w:p w14:paraId="2389BFFF" w14:textId="77777777" w:rsidR="003F32B8" w:rsidRDefault="003F32B8" w:rsidP="007770B1">
      <w:pPr>
        <w:pStyle w:val="ListParagraph"/>
        <w:numPr>
          <w:ilvl w:val="1"/>
          <w:numId w:val="86"/>
        </w:numPr>
        <w:spacing w:after="0" w:line="240" w:lineRule="auto"/>
      </w:pPr>
      <w:r>
        <w:t>Patients without vital signs who cannot be accessed for treatment due to entrapment for prolonged time. (12-15 minutes or greater)</w:t>
      </w:r>
    </w:p>
    <w:p w14:paraId="76976D67" w14:textId="77777777" w:rsidR="008D223B" w:rsidRDefault="003F32B8" w:rsidP="007770B1">
      <w:pPr>
        <w:pStyle w:val="ListParagraph"/>
        <w:numPr>
          <w:ilvl w:val="1"/>
          <w:numId w:val="86"/>
        </w:numPr>
        <w:spacing w:after="0" w:line="240" w:lineRule="auto"/>
      </w:pPr>
      <w:r>
        <w:t>Severe blunt trauma with absence of BP, pulse, respiratory effort, neurologic response, and pupillary response</w:t>
      </w:r>
    </w:p>
    <w:p w14:paraId="2A4D0B78" w14:textId="77777777" w:rsidR="003F32B8" w:rsidRDefault="003F32B8" w:rsidP="007770B1">
      <w:pPr>
        <w:pStyle w:val="ListParagraph"/>
        <w:numPr>
          <w:ilvl w:val="1"/>
          <w:numId w:val="86"/>
        </w:numPr>
        <w:spacing w:after="0" w:line="240" w:lineRule="auto"/>
      </w:pPr>
      <w:r>
        <w:t>When presented a valid POST</w:t>
      </w:r>
      <w:r w:rsidR="0019508F">
        <w:t>/DNR</w:t>
      </w:r>
      <w:r>
        <w:t xml:space="preserve"> order or a copy as approved by the </w:t>
      </w:r>
      <w:r w:rsidR="00A97B1E">
        <w:t>Tennessee</w:t>
      </w:r>
      <w:r>
        <w:t xml:space="preserve"> Department of Health.  DNR and POST orders not on the official state form can be accepted if it is documented in a medical record such as a nursing chart, hospice care, or home nursing</w:t>
      </w:r>
    </w:p>
    <w:p w14:paraId="68BDC898" w14:textId="3A13ED50" w:rsidR="003F32B8" w:rsidRDefault="003F32B8" w:rsidP="007770B1">
      <w:pPr>
        <w:pStyle w:val="ListParagraph"/>
        <w:numPr>
          <w:ilvl w:val="1"/>
          <w:numId w:val="86"/>
        </w:numPr>
        <w:spacing w:after="0" w:line="240" w:lineRule="auto"/>
      </w:pPr>
      <w:r>
        <w:t xml:space="preserve">Instructed to do so by the </w:t>
      </w:r>
      <w:r w:rsidR="00901FAB">
        <w:t>on-scene</w:t>
      </w:r>
      <w:r w:rsidR="0019508F">
        <w:t xml:space="preserve"> Paramedic</w:t>
      </w:r>
    </w:p>
    <w:p w14:paraId="5311F04D" w14:textId="77777777" w:rsidR="003F32B8" w:rsidRPr="0019508F" w:rsidRDefault="003F32B8" w:rsidP="00971F21">
      <w:pPr>
        <w:spacing w:after="0" w:line="240" w:lineRule="auto"/>
        <w:rPr>
          <w:u w:val="single"/>
        </w:rPr>
      </w:pPr>
      <w:r w:rsidRPr="0019508F">
        <w:rPr>
          <w:u w:val="single"/>
        </w:rPr>
        <w:t>Discontinuing Life Support</w:t>
      </w:r>
    </w:p>
    <w:p w14:paraId="723C99BA" w14:textId="77777777" w:rsidR="003F32B8" w:rsidRDefault="003F32B8" w:rsidP="00971F21">
      <w:pPr>
        <w:spacing w:after="0" w:line="240" w:lineRule="auto"/>
      </w:pPr>
      <w:r>
        <w:t>Once life support has been initiated in the field, in order to discontinue life support, the following conditions must be met:</w:t>
      </w:r>
    </w:p>
    <w:p w14:paraId="19E27A05" w14:textId="77777777" w:rsidR="003F32B8" w:rsidRDefault="003F32B8" w:rsidP="007770B1">
      <w:pPr>
        <w:pStyle w:val="ListParagraph"/>
        <w:numPr>
          <w:ilvl w:val="0"/>
          <w:numId w:val="85"/>
        </w:numPr>
        <w:spacing w:after="0" w:line="240" w:lineRule="auto"/>
      </w:pPr>
      <w:r>
        <w:t xml:space="preserve">Asystole is present on the EKG monitor in two leads </w:t>
      </w:r>
      <w:r w:rsidRPr="001C3A7E">
        <w:rPr>
          <w:b/>
        </w:rPr>
        <w:t>and</w:t>
      </w:r>
    </w:p>
    <w:p w14:paraId="206FD8A0" w14:textId="77777777" w:rsidR="0019508F" w:rsidRDefault="003F32B8" w:rsidP="007770B1">
      <w:pPr>
        <w:pStyle w:val="ListParagraph"/>
        <w:numPr>
          <w:ilvl w:val="0"/>
          <w:numId w:val="85"/>
        </w:numPr>
        <w:spacing w:after="0" w:line="240" w:lineRule="auto"/>
      </w:pPr>
      <w:r>
        <w:t xml:space="preserve">There is an absence of pulse, respirations, and neurological reflexes </w:t>
      </w:r>
      <w:r w:rsidRPr="001C3A7E">
        <w:rPr>
          <w:b/>
        </w:rPr>
        <w:t>and</w:t>
      </w:r>
      <w:r>
        <w:t xml:space="preserve"> </w:t>
      </w:r>
    </w:p>
    <w:p w14:paraId="7DD63E8C" w14:textId="77777777" w:rsidR="00DA59F8" w:rsidRDefault="0019508F" w:rsidP="007770B1">
      <w:pPr>
        <w:pStyle w:val="ListParagraph"/>
        <w:numPr>
          <w:ilvl w:val="0"/>
          <w:numId w:val="85"/>
        </w:numPr>
        <w:spacing w:after="0" w:line="240" w:lineRule="auto"/>
      </w:pPr>
      <w:r>
        <w:t>A</w:t>
      </w:r>
      <w:r w:rsidR="003F32B8">
        <w:t>t least one of the following conditions are met:</w:t>
      </w:r>
    </w:p>
    <w:p w14:paraId="1F2A8B8E" w14:textId="77777777" w:rsidR="003F32B8" w:rsidRDefault="003F32B8" w:rsidP="007770B1">
      <w:pPr>
        <w:pStyle w:val="ListParagraph"/>
        <w:numPr>
          <w:ilvl w:val="1"/>
          <w:numId w:val="85"/>
        </w:numPr>
        <w:spacing w:after="0" w:line="240" w:lineRule="auto"/>
      </w:pPr>
      <w:r>
        <w:t xml:space="preserve">Appropriate airway management has been confirmed, the patient has been well ventilated with 100% oxygen and multiple (at least three) administrations of </w:t>
      </w:r>
      <w:r w:rsidR="00B4423E">
        <w:t>medications</w:t>
      </w:r>
      <w:r w:rsidR="001C3A7E">
        <w:t xml:space="preserve"> have not been effective in generating an EKG complex</w:t>
      </w:r>
    </w:p>
    <w:p w14:paraId="3E388274" w14:textId="77777777" w:rsidR="001C3A7E" w:rsidRDefault="001C3A7E" w:rsidP="007770B1">
      <w:pPr>
        <w:pStyle w:val="ListParagraph"/>
        <w:numPr>
          <w:ilvl w:val="1"/>
          <w:numId w:val="85"/>
        </w:numPr>
        <w:spacing w:after="0" w:line="240" w:lineRule="auto"/>
      </w:pPr>
      <w:r>
        <w:t>Transcutaneous pacing, if available, has not been effective in generating a pulse</w:t>
      </w:r>
    </w:p>
    <w:p w14:paraId="18F17B01" w14:textId="2DD9B8F1" w:rsidR="001C3A7E" w:rsidRDefault="001C3A7E" w:rsidP="007770B1">
      <w:pPr>
        <w:pStyle w:val="ListParagraph"/>
        <w:numPr>
          <w:ilvl w:val="1"/>
          <w:numId w:val="85"/>
        </w:numPr>
        <w:spacing w:after="0" w:line="240" w:lineRule="auto"/>
      </w:pPr>
      <w:r>
        <w:t xml:space="preserve">Obvious signs of death in the absence of hypothermia, cold water </w:t>
      </w:r>
      <w:r w:rsidR="00901FAB">
        <w:t>drowning, or</w:t>
      </w:r>
      <w:r>
        <w:t xml:space="preserve"> induced coma, </w:t>
      </w:r>
      <w:r w:rsidRPr="001C3A7E">
        <w:rPr>
          <w:b/>
        </w:rPr>
        <w:t>or</w:t>
      </w:r>
    </w:p>
    <w:p w14:paraId="03088732" w14:textId="77777777" w:rsidR="001C3A7E" w:rsidRPr="001C3A7E" w:rsidRDefault="001C3A7E" w:rsidP="007770B1">
      <w:pPr>
        <w:pStyle w:val="ListParagraph"/>
        <w:numPr>
          <w:ilvl w:val="1"/>
          <w:numId w:val="85"/>
        </w:numPr>
        <w:spacing w:after="0" w:line="240" w:lineRule="auto"/>
        <w:rPr>
          <w:b/>
        </w:rPr>
      </w:pPr>
      <w:r>
        <w:t xml:space="preserve">The Paramedic can document lack of CPR for at least 10 minutes, </w:t>
      </w:r>
      <w:r w:rsidRPr="001C3A7E">
        <w:rPr>
          <w:b/>
        </w:rPr>
        <w:t>or</w:t>
      </w:r>
    </w:p>
    <w:p w14:paraId="7937349F" w14:textId="77777777" w:rsidR="001C3A7E" w:rsidRDefault="001C3A7E" w:rsidP="007770B1">
      <w:pPr>
        <w:pStyle w:val="ListParagraph"/>
        <w:numPr>
          <w:ilvl w:val="1"/>
          <w:numId w:val="85"/>
        </w:numPr>
        <w:spacing w:after="0" w:line="240" w:lineRule="auto"/>
      </w:pPr>
      <w:r>
        <w:t xml:space="preserve">Prolonged resuscitation (25 minutes of resuscitation with agonal or asystolic rhythm) in the field without hope for survival, </w:t>
      </w:r>
      <w:r w:rsidRPr="001C3A7E">
        <w:rPr>
          <w:b/>
        </w:rPr>
        <w:t>or</w:t>
      </w:r>
    </w:p>
    <w:p w14:paraId="55EA9F17" w14:textId="77777777" w:rsidR="001C3A7E" w:rsidRDefault="001C3A7E" w:rsidP="007770B1">
      <w:pPr>
        <w:pStyle w:val="ListParagraph"/>
        <w:numPr>
          <w:ilvl w:val="1"/>
          <w:numId w:val="85"/>
        </w:numPr>
        <w:spacing w:after="0" w:line="240" w:lineRule="auto"/>
      </w:pPr>
      <w:r>
        <w:t xml:space="preserve">Massive trauma such as evacuation of cranial vault, etc., </w:t>
      </w:r>
      <w:r w:rsidRPr="001C3A7E">
        <w:rPr>
          <w:b/>
        </w:rPr>
        <w:t>or</w:t>
      </w:r>
    </w:p>
    <w:p w14:paraId="24E61258" w14:textId="77777777" w:rsidR="001C3A7E" w:rsidRDefault="001C3A7E" w:rsidP="007770B1">
      <w:pPr>
        <w:pStyle w:val="ListParagraph"/>
        <w:numPr>
          <w:ilvl w:val="1"/>
          <w:numId w:val="85"/>
        </w:numPr>
        <w:spacing w:after="0" w:line="240" w:lineRule="auto"/>
      </w:pPr>
      <w:r>
        <w:t>Sever blunt trauma with absence of vital signs and pupillary response</w:t>
      </w:r>
    </w:p>
    <w:p w14:paraId="295A7D68" w14:textId="77777777" w:rsidR="001C3A7E" w:rsidRPr="0019508F" w:rsidRDefault="0019508F" w:rsidP="007770B1">
      <w:pPr>
        <w:pStyle w:val="ListParagraph"/>
        <w:numPr>
          <w:ilvl w:val="1"/>
          <w:numId w:val="85"/>
        </w:numPr>
        <w:spacing w:after="0" w:line="240" w:lineRule="auto"/>
      </w:pPr>
      <w:r>
        <w:t>End tidal CO</w:t>
      </w:r>
      <w:r w:rsidRPr="0019508F">
        <w:rPr>
          <w:vertAlign w:val="subscript"/>
        </w:rPr>
        <w:t>2</w:t>
      </w:r>
      <w:r>
        <w:t xml:space="preserve"> less than 20 while performing effective CPR</w:t>
      </w:r>
    </w:p>
    <w:p w14:paraId="0F89C48B" w14:textId="77777777" w:rsidR="001C3A7E" w:rsidRDefault="001C3A7E" w:rsidP="00971F21">
      <w:pPr>
        <w:spacing w:after="0" w:line="240" w:lineRule="auto"/>
      </w:pPr>
      <w:r>
        <w:t>Upon termination in the field any tubes, needles and IV lines will be left in place (IV lines to be tied off and cut with catheter left in place).</w:t>
      </w:r>
    </w:p>
    <w:p w14:paraId="6043B85D" w14:textId="77777777" w:rsidR="0019508F" w:rsidRDefault="001C3A7E" w:rsidP="0019508F">
      <w:pPr>
        <w:spacing w:after="0" w:line="240" w:lineRule="auto"/>
        <w:ind w:left="360"/>
        <w:rPr>
          <w:b/>
        </w:rPr>
      </w:pPr>
      <w:r w:rsidRPr="0019508F">
        <w:rPr>
          <w:b/>
        </w:rPr>
        <w:t>NOTE</w:t>
      </w:r>
      <w:r w:rsidR="0019508F">
        <w:rPr>
          <w:b/>
        </w:rPr>
        <w:t>S:</w:t>
      </w:r>
    </w:p>
    <w:p w14:paraId="2104AA9E" w14:textId="77777777" w:rsidR="001C3A7E" w:rsidRDefault="001C3A7E" w:rsidP="007770B1">
      <w:pPr>
        <w:pStyle w:val="ListParagraph"/>
        <w:numPr>
          <w:ilvl w:val="0"/>
          <w:numId w:val="200"/>
        </w:numPr>
        <w:spacing w:after="0" w:line="240" w:lineRule="auto"/>
      </w:pPr>
      <w:r>
        <w:t>Personnel shall give careful consideration when using this standing order.  Conditions such as: overdose, electrical shock, hypothermia, and hypoglycemia may mimic some of the above signs and symptoms.</w:t>
      </w:r>
    </w:p>
    <w:p w14:paraId="4B123947" w14:textId="77777777" w:rsidR="001C3A7E" w:rsidRDefault="001C3A7E" w:rsidP="007770B1">
      <w:pPr>
        <w:pStyle w:val="ListParagraph"/>
        <w:numPr>
          <w:ilvl w:val="0"/>
          <w:numId w:val="200"/>
        </w:numPr>
        <w:spacing w:after="0" w:line="240" w:lineRule="auto"/>
        <w:sectPr w:rsidR="001C3A7E" w:rsidSect="000C1B1A">
          <w:footerReference w:type="default" r:id="rId96"/>
          <w:pgSz w:w="12240" w:h="15840"/>
          <w:pgMar w:top="1440" w:right="1440" w:bottom="1440" w:left="1440" w:header="720" w:footer="720" w:gutter="0"/>
          <w:cols w:space="720"/>
          <w:docGrid w:linePitch="360"/>
        </w:sectPr>
      </w:pPr>
      <w:r>
        <w:t>All deaths must be confirmed by a Paramedic</w:t>
      </w:r>
    </w:p>
    <w:p w14:paraId="152C3662" w14:textId="77777777" w:rsidR="001C3A7E" w:rsidRDefault="001C3A7E" w:rsidP="00971F21">
      <w:pPr>
        <w:spacing w:after="0" w:line="240" w:lineRule="auto"/>
        <w:rPr>
          <w:b/>
        </w:rPr>
      </w:pPr>
      <w:r>
        <w:rPr>
          <w:b/>
        </w:rPr>
        <w:lastRenderedPageBreak/>
        <w:t>MISCELLANEOUS</w:t>
      </w:r>
    </w:p>
    <w:p w14:paraId="5C2EFC0E" w14:textId="77777777" w:rsidR="001C3A7E" w:rsidRDefault="001C3A7E" w:rsidP="00971F21">
      <w:pPr>
        <w:spacing w:after="0" w:line="240" w:lineRule="auto"/>
        <w:rPr>
          <w:b/>
        </w:rPr>
      </w:pPr>
    </w:p>
    <w:p w14:paraId="1188969B" w14:textId="77777777" w:rsidR="001C3A7E" w:rsidRDefault="001C3A7E" w:rsidP="00971F21">
      <w:pPr>
        <w:spacing w:after="0" w:line="240" w:lineRule="auto"/>
        <w:rPr>
          <w:b/>
        </w:rPr>
      </w:pPr>
      <w:r>
        <w:rPr>
          <w:b/>
        </w:rPr>
        <w:t>602</w:t>
      </w:r>
      <w:r>
        <w:rPr>
          <w:b/>
        </w:rPr>
        <w:tab/>
        <w:t>Field Determination of Death</w:t>
      </w:r>
    </w:p>
    <w:p w14:paraId="400672E7" w14:textId="77777777" w:rsidR="001C3A7E" w:rsidRDefault="001C3A7E" w:rsidP="00971F21">
      <w:pPr>
        <w:spacing w:after="0" w:line="240" w:lineRule="auto"/>
        <w:rPr>
          <w:b/>
        </w:rPr>
      </w:pPr>
    </w:p>
    <w:p w14:paraId="5272E368" w14:textId="77777777" w:rsidR="001C3A7E" w:rsidRDefault="001C3A7E"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1C3A7E" w14:paraId="54F8BF7C" w14:textId="77777777" w:rsidTr="001C3A7E">
        <w:tc>
          <w:tcPr>
            <w:tcW w:w="9576" w:type="dxa"/>
          </w:tcPr>
          <w:p w14:paraId="1C8ADE4E" w14:textId="77777777" w:rsidR="001C3A7E" w:rsidRDefault="001C3A7E" w:rsidP="00971F21">
            <w:r>
              <w:t xml:space="preserve">Pulseless, </w:t>
            </w:r>
            <w:r w:rsidR="001545E2">
              <w:t>non-breathing</w:t>
            </w:r>
            <w:r>
              <w:t xml:space="preserve"> with definitive signs of death:</w:t>
            </w:r>
          </w:p>
          <w:p w14:paraId="167F21CB" w14:textId="77777777" w:rsidR="001C3A7E" w:rsidRDefault="001C3A7E" w:rsidP="00971F21">
            <w:r>
              <w:t>Rigor Mortis</w:t>
            </w:r>
          </w:p>
          <w:p w14:paraId="264018DA" w14:textId="77777777" w:rsidR="001C3A7E" w:rsidRDefault="001C3A7E" w:rsidP="00971F21">
            <w:r>
              <w:t>Dependent lividity</w:t>
            </w:r>
          </w:p>
          <w:p w14:paraId="04062E34" w14:textId="77777777" w:rsidR="001C3A7E" w:rsidRDefault="001C3A7E" w:rsidP="00971F21">
            <w:r>
              <w:t>Decomposition of body tissue</w:t>
            </w:r>
          </w:p>
          <w:p w14:paraId="7C272D8B" w14:textId="77777777" w:rsidR="001C3A7E" w:rsidRDefault="001C3A7E" w:rsidP="00971F21">
            <w:r>
              <w:t>Devastating, un-survivable injury</w:t>
            </w:r>
          </w:p>
          <w:p w14:paraId="060B3798" w14:textId="77777777" w:rsidR="001545E2" w:rsidRDefault="001545E2" w:rsidP="00971F21">
            <w:r>
              <w:t>Decapitation</w:t>
            </w:r>
          </w:p>
          <w:p w14:paraId="77606CB3" w14:textId="77777777" w:rsidR="001545E2" w:rsidRDefault="001545E2" w:rsidP="00971F21">
            <w:r>
              <w:t>Incineration</w:t>
            </w:r>
          </w:p>
          <w:p w14:paraId="49370EDB" w14:textId="77777777" w:rsidR="001545E2" w:rsidRDefault="001545E2" w:rsidP="00971F21">
            <w:r>
              <w:t>Separation of vital internal organ</w:t>
            </w:r>
            <w:r w:rsidR="0019508F">
              <w:t>(s)</w:t>
            </w:r>
            <w:r>
              <w:t xml:space="preserve"> from the body or total destruction o</w:t>
            </w:r>
            <w:r w:rsidR="0019508F">
              <w:t>f</w:t>
            </w:r>
            <w:r>
              <w:t xml:space="preserve"> organs</w:t>
            </w:r>
          </w:p>
          <w:p w14:paraId="6041BCE6" w14:textId="77777777" w:rsidR="001545E2" w:rsidRDefault="001545E2" w:rsidP="00971F21">
            <w:r>
              <w:t>Gunshot wound to the head that crosses the midline (entrance and exit)</w:t>
            </w:r>
          </w:p>
        </w:tc>
      </w:tr>
    </w:tbl>
    <w:p w14:paraId="65D6E285" w14:textId="60B8BF84" w:rsidR="0019508F" w:rsidRPr="0019508F" w:rsidRDefault="00FE5113" w:rsidP="0019508F">
      <w:pPr>
        <w:shd w:val="clear" w:color="auto" w:fill="660033"/>
        <w:spacing w:after="0" w:line="240" w:lineRule="auto"/>
        <w:rPr>
          <w:rFonts w:cstheme="minorHAnsi"/>
        </w:rPr>
      </w:pPr>
      <w:r>
        <w:rPr>
          <w:rFonts w:cstheme="minorHAnsi"/>
          <w:noProof/>
        </w:rPr>
        <mc:AlternateContent>
          <mc:Choice Requires="wps">
            <w:drawing>
              <wp:inline distT="0" distB="0" distL="0" distR="0" wp14:anchorId="53DCD40C" wp14:editId="58BDF579">
                <wp:extent cx="5495925" cy="219075"/>
                <wp:effectExtent l="0" t="0" r="0" b="0"/>
                <wp:docPr id="595"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925" cy="219075"/>
                        </a:xfrm>
                        <a:prstGeom prst="rect">
                          <a:avLst/>
                        </a:prstGeom>
                        <a:extLst>
                          <a:ext uri="{AF507438-7753-43E0-B8FC-AC1667EBCBE1}">
                            <a14:hiddenEffects xmlns:a14="http://schemas.microsoft.com/office/drawing/2010/main">
                              <a:effectLst/>
                            </a14:hiddenEffects>
                          </a:ext>
                        </a:extLst>
                      </wps:spPr>
                      <wps:txbx>
                        <w:txbxContent>
                          <w:p w14:paraId="6E1F5623" w14:textId="77777777" w:rsidR="006B1B97" w:rsidRPr="005317E5" w:rsidRDefault="006B1B97" w:rsidP="0030107A">
                            <w:pPr>
                              <w:pStyle w:val="NormalWeb"/>
                              <w:spacing w:before="0" w:beforeAutospacing="0" w:after="0" w:afterAutospacing="0"/>
                              <w:rPr>
                                <w:color w:val="FFFFFF" w:themeColor="background1"/>
                              </w:rPr>
                            </w:pPr>
                            <w:r w:rsidRPr="00732625">
                              <w:rPr>
                                <w:rFonts w:ascii="Arial Black" w:hAnsi="Arial Black"/>
                                <w:b/>
                                <w:bCs/>
                                <w:outline/>
                                <w:color w:val="FFFFFF" w:themeColor="background1"/>
                                <w14:textOutline w14:w="9525" w14:cap="flat" w14:cmpd="sng" w14:algn="ctr">
                                  <w14:solidFill>
                                    <w14:srgbClr w14:val="000000"/>
                                  </w14:solidFill>
                                  <w14:prstDash w14:val="solid"/>
                                  <w14:round/>
                                </w14:textOutline>
                              </w:rPr>
                              <w:t>E</w:t>
                            </w: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CD40C" id="WordArt 228" o:spid="_x0000_s1252" type="#_x0000_t202" style="width:43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" filled="f" stroked="f">
                <o:lock v:ext="edit" shapetype="t"/>
                <v:textbox style="mso-fit-shape-to-text:t">
                  <w:txbxContent>
                    <w:p w14:paraId="6E1F5623" w14:textId="77777777" w:rsidR="006B1B97" w:rsidRPr="005317E5" w:rsidRDefault="006B1B97" w:rsidP="0030107A">
                      <w:pPr>
                        <w:pStyle w:val="NormalWeb"/>
                        <w:spacing w:before="0" w:beforeAutospacing="0" w:after="0" w:afterAutospacing="0"/>
                        <w:rPr>
                          <w:color w:val="FFFFFF" w:themeColor="background1"/>
                        </w:rPr>
                      </w:pPr>
                      <w:r w:rsidRPr="00732625">
                        <w:rPr>
                          <w:rFonts w:ascii="Arial Black" w:hAnsi="Arial Black"/>
                          <w:b/>
                          <w:bCs/>
                          <w:outline/>
                          <w:color w:val="FFFFFF" w:themeColor="background1"/>
                          <w14:textOutline w14:w="9525" w14:cap="flat" w14:cmpd="sng" w14:algn="ctr">
                            <w14:solidFill>
                              <w14:srgbClr w14:val="000000"/>
                            </w14:solidFill>
                            <w14:prstDash w14:val="solid"/>
                            <w14:round/>
                          </w14:textOutline>
                        </w:rPr>
                        <w:t>E</w:t>
                      </w: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MR           EMT           AEMT            PARAMEDIC</w:t>
                      </w:r>
                    </w:p>
                  </w:txbxContent>
                </v:textbox>
                <w10:anchorlock/>
              </v:shape>
            </w:pict>
          </mc:Fallback>
        </mc:AlternateContent>
      </w:r>
    </w:p>
    <w:p w14:paraId="7FBCE66C" w14:textId="77777777" w:rsidR="001C3A7E" w:rsidRDefault="001545E2" w:rsidP="00971F21">
      <w:pPr>
        <w:spacing w:after="0" w:line="240" w:lineRule="auto"/>
      </w:pPr>
      <w:r>
        <w:t>If patient is pulseless, non-breathing without definitive signs of death:</w:t>
      </w:r>
    </w:p>
    <w:p w14:paraId="0CE0C2D6" w14:textId="77777777" w:rsidR="001545E2" w:rsidRDefault="001545E2" w:rsidP="00971F21">
      <w:pPr>
        <w:spacing w:after="0" w:line="240" w:lineRule="auto"/>
      </w:pPr>
      <w:r>
        <w:tab/>
        <w:t>Must receive resuscitation unless a properly executed DNR or POST form is present</w:t>
      </w:r>
    </w:p>
    <w:p w14:paraId="259F3A20" w14:textId="77777777" w:rsidR="001545E2" w:rsidRDefault="001545E2" w:rsidP="00971F21">
      <w:pPr>
        <w:spacing w:after="0" w:line="240" w:lineRule="auto"/>
      </w:pPr>
    </w:p>
    <w:p w14:paraId="6885A1CF" w14:textId="77777777" w:rsidR="001545E2" w:rsidRDefault="001545E2" w:rsidP="00971F21">
      <w:pPr>
        <w:spacing w:after="0" w:line="240" w:lineRule="auto"/>
      </w:pPr>
      <w:r>
        <w:rPr>
          <w:u w:val="single"/>
        </w:rPr>
        <w:t>Treatment – Standing Order</w:t>
      </w:r>
    </w:p>
    <w:p w14:paraId="699D6746" w14:textId="77777777" w:rsidR="001545E2" w:rsidRDefault="001545E2" w:rsidP="00971F21">
      <w:pPr>
        <w:spacing w:after="0" w:line="240" w:lineRule="auto"/>
      </w:pPr>
      <w:r>
        <w:rPr>
          <w:b/>
        </w:rPr>
        <w:t>DNR Orders:</w:t>
      </w:r>
    </w:p>
    <w:p w14:paraId="568FE9E8" w14:textId="77777777" w:rsidR="001545E2" w:rsidRDefault="001545E2" w:rsidP="007770B1">
      <w:pPr>
        <w:pStyle w:val="ListParagraph"/>
        <w:numPr>
          <w:ilvl w:val="0"/>
          <w:numId w:val="87"/>
        </w:numPr>
        <w:spacing w:after="0" w:line="240" w:lineRule="auto"/>
      </w:pPr>
      <w:r>
        <w:t>If family member or caregiver can produce a properly executed DNR or POST order, resuscitation can be withheld.</w:t>
      </w:r>
    </w:p>
    <w:p w14:paraId="6A0D3E53" w14:textId="77777777" w:rsidR="001545E2" w:rsidRDefault="001545E2" w:rsidP="007770B1">
      <w:pPr>
        <w:pStyle w:val="ListParagraph"/>
        <w:numPr>
          <w:ilvl w:val="0"/>
          <w:numId w:val="87"/>
        </w:numPr>
        <w:spacing w:after="0" w:line="240" w:lineRule="auto"/>
      </w:pPr>
      <w:r>
        <w:t xml:space="preserve">Treat patients with known DNR orders </w:t>
      </w:r>
      <w:r w:rsidR="006A5C48">
        <w:t>appropriately;</w:t>
      </w:r>
      <w:r>
        <w:t xml:space="preserve"> just do not initiate CPR if they develop cardiovascular or respiratory arrest.</w:t>
      </w:r>
    </w:p>
    <w:p w14:paraId="191CD637" w14:textId="77777777" w:rsidR="001545E2" w:rsidRDefault="001545E2" w:rsidP="007770B1">
      <w:pPr>
        <w:pStyle w:val="ListParagraph"/>
        <w:numPr>
          <w:ilvl w:val="0"/>
          <w:numId w:val="87"/>
        </w:numPr>
        <w:spacing w:after="0" w:line="240" w:lineRule="auto"/>
      </w:pPr>
      <w:r>
        <w:t>When there is any doubt about what to do</w:t>
      </w:r>
      <w:r w:rsidR="006A5C48">
        <w:t>, begin resuscitative efforts with all skill available.</w:t>
      </w:r>
    </w:p>
    <w:p w14:paraId="0252AA37" w14:textId="77777777" w:rsidR="006A5C48" w:rsidRDefault="006A5C48" w:rsidP="00971F21">
      <w:pPr>
        <w:spacing w:after="0" w:line="240" w:lineRule="auto"/>
      </w:pPr>
    </w:p>
    <w:p w14:paraId="3858B63B" w14:textId="77777777" w:rsidR="006A5C48" w:rsidRDefault="006A5C48" w:rsidP="00971F21">
      <w:pPr>
        <w:spacing w:after="0" w:line="240" w:lineRule="auto"/>
      </w:pPr>
      <w:r>
        <w:rPr>
          <w:b/>
        </w:rPr>
        <w:t>Resuscitation has been initiated prior to EMS arrival:</w:t>
      </w:r>
    </w:p>
    <w:p w14:paraId="3E53BC65" w14:textId="77777777" w:rsidR="006A5C48" w:rsidRDefault="006A5C48" w:rsidP="00971F21">
      <w:pPr>
        <w:spacing w:after="0" w:line="240" w:lineRule="auto"/>
      </w:pPr>
      <w:r>
        <w:t>Anytime CPR or an attempt at resuscitation has been initiated by anyone at the scene, resuscitative efforts will be continued until:</w:t>
      </w:r>
    </w:p>
    <w:p w14:paraId="2D6F39B2" w14:textId="77777777" w:rsidR="006A5C48" w:rsidRDefault="00F8528E" w:rsidP="007770B1">
      <w:pPr>
        <w:pStyle w:val="ListParagraph"/>
        <w:numPr>
          <w:ilvl w:val="0"/>
          <w:numId w:val="201"/>
        </w:numPr>
        <w:spacing w:after="0" w:line="240" w:lineRule="auto"/>
      </w:pPr>
      <w:r>
        <w:t>Medical Control</w:t>
      </w:r>
      <w:r w:rsidR="006A5C48">
        <w:t xml:space="preserve"> directs the team to stop (either on line or on-scene)</w:t>
      </w:r>
    </w:p>
    <w:p w14:paraId="1F0534B0" w14:textId="77777777" w:rsidR="006A5C48" w:rsidRDefault="006A5C48" w:rsidP="007770B1">
      <w:pPr>
        <w:pStyle w:val="ListParagraph"/>
        <w:numPr>
          <w:ilvl w:val="0"/>
          <w:numId w:val="201"/>
        </w:numPr>
        <w:spacing w:after="0" w:line="240" w:lineRule="auto"/>
      </w:pPr>
      <w:r>
        <w:t>It is determined the patient meets criteria for “definitive signs” of death</w:t>
      </w:r>
    </w:p>
    <w:p w14:paraId="25C3014E" w14:textId="77777777" w:rsidR="006A5C48" w:rsidRDefault="006A5C48" w:rsidP="007770B1">
      <w:pPr>
        <w:pStyle w:val="ListParagraph"/>
        <w:numPr>
          <w:ilvl w:val="0"/>
          <w:numId w:val="201"/>
        </w:numPr>
        <w:spacing w:after="0" w:line="240" w:lineRule="auto"/>
        <w:sectPr w:rsidR="006A5C48" w:rsidSect="000C1B1A">
          <w:footerReference w:type="default" r:id="rId97"/>
          <w:pgSz w:w="12240" w:h="15840"/>
          <w:pgMar w:top="1440" w:right="1440" w:bottom="1440" w:left="1440" w:header="720" w:footer="720" w:gutter="0"/>
          <w:cols w:space="720"/>
          <w:docGrid w:linePitch="360"/>
        </w:sectPr>
      </w:pPr>
      <w:r>
        <w:t>A properly executed DNR or POST form is presented</w:t>
      </w:r>
    </w:p>
    <w:p w14:paraId="4515DE1C" w14:textId="77777777" w:rsidR="006A5C48" w:rsidRDefault="006A5C48" w:rsidP="00971F21">
      <w:pPr>
        <w:spacing w:after="0" w:line="240" w:lineRule="auto"/>
        <w:rPr>
          <w:b/>
        </w:rPr>
      </w:pPr>
      <w:r>
        <w:rPr>
          <w:b/>
        </w:rPr>
        <w:lastRenderedPageBreak/>
        <w:t>MISCELLANEOUS</w:t>
      </w:r>
    </w:p>
    <w:p w14:paraId="72F6AAAA" w14:textId="77777777" w:rsidR="006A5C48" w:rsidRDefault="006A5C48" w:rsidP="00971F21">
      <w:pPr>
        <w:spacing w:after="0" w:line="240" w:lineRule="auto"/>
        <w:rPr>
          <w:b/>
        </w:rPr>
      </w:pPr>
    </w:p>
    <w:p w14:paraId="7BFE3B6F" w14:textId="77777777" w:rsidR="006A5C48" w:rsidRDefault="006A5C48" w:rsidP="00971F21">
      <w:pPr>
        <w:spacing w:after="0" w:line="240" w:lineRule="auto"/>
        <w:rPr>
          <w:b/>
        </w:rPr>
      </w:pPr>
      <w:r>
        <w:rPr>
          <w:b/>
        </w:rPr>
        <w:t>603</w:t>
      </w:r>
      <w:r>
        <w:rPr>
          <w:b/>
        </w:rPr>
        <w:tab/>
        <w:t>Mandatory EKG</w:t>
      </w:r>
    </w:p>
    <w:p w14:paraId="633AFEF1" w14:textId="6A1AC0BD" w:rsidR="00C2544C" w:rsidRPr="00C2544C" w:rsidRDefault="00FE5113" w:rsidP="00C2544C">
      <w:pPr>
        <w:shd w:val="clear" w:color="auto" w:fill="00B050"/>
        <w:spacing w:after="0" w:line="240" w:lineRule="auto"/>
        <w:rPr>
          <w:rFonts w:cstheme="minorHAnsi"/>
        </w:rPr>
      </w:pPr>
      <w:r>
        <w:rPr>
          <w:rFonts w:cstheme="minorHAnsi"/>
          <w:noProof/>
        </w:rPr>
        <mc:AlternateContent>
          <mc:Choice Requires="wps">
            <w:drawing>
              <wp:inline distT="0" distB="0" distL="0" distR="0" wp14:anchorId="59BFBA9B" wp14:editId="2B32588E">
                <wp:extent cx="5438775" cy="219075"/>
                <wp:effectExtent l="0" t="0" r="0" b="0"/>
                <wp:docPr id="594"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8775" cy="219075"/>
                        </a:xfrm>
                        <a:prstGeom prst="rect">
                          <a:avLst/>
                        </a:prstGeom>
                        <a:extLst>
                          <a:ext uri="{AF507438-7753-43E0-B8FC-AC1667EBCBE1}">
                            <a14:hiddenEffects xmlns:a14="http://schemas.microsoft.com/office/drawing/2010/main">
                              <a:effectLst/>
                            </a14:hiddenEffects>
                          </a:ext>
                        </a:extLst>
                      </wps:spPr>
                      <wps:txbx>
                        <w:txbxContent>
                          <w:p w14:paraId="51032282"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FBA9B" id="WordArt 229" o:spid="_x0000_s1253" type="#_x0000_t202" style="width:42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" filled="f" stroked="f">
                <o:lock v:ext="edit" shapetype="t"/>
                <v:textbox style="mso-fit-shape-to-text:t">
                  <w:txbxContent>
                    <w:p w14:paraId="51032282"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EMT           AEMT            PARAMEDIC</w:t>
                      </w:r>
                    </w:p>
                  </w:txbxContent>
                </v:textbox>
                <w10:anchorlock/>
              </v:shape>
            </w:pict>
          </mc:Fallback>
        </mc:AlternateContent>
      </w:r>
    </w:p>
    <w:p w14:paraId="695359DC" w14:textId="77777777" w:rsidR="006A5C48" w:rsidRDefault="006A5C48" w:rsidP="00971F21">
      <w:pPr>
        <w:spacing w:after="0" w:line="240" w:lineRule="auto"/>
      </w:pPr>
      <w:r>
        <w:t>EKGs will be mandatory under the following conditions</w:t>
      </w:r>
    </w:p>
    <w:p w14:paraId="3DAB45DB" w14:textId="77777777" w:rsidR="006A5C48" w:rsidRDefault="006A5C48" w:rsidP="00971F21">
      <w:pPr>
        <w:spacing w:after="0" w:line="240" w:lineRule="auto"/>
      </w:pPr>
    </w:p>
    <w:p w14:paraId="6EA3C2D7" w14:textId="77777777" w:rsidR="006A5C48" w:rsidRDefault="006A5C48" w:rsidP="0019508F">
      <w:pPr>
        <w:spacing w:after="0" w:line="240" w:lineRule="auto"/>
      </w:pPr>
      <w:r>
        <w:t>Patients</w:t>
      </w:r>
    </w:p>
    <w:p w14:paraId="1B769B9B" w14:textId="77777777" w:rsidR="006A5C48" w:rsidRDefault="006A5C48" w:rsidP="007770B1">
      <w:pPr>
        <w:pStyle w:val="ListParagraph"/>
        <w:numPr>
          <w:ilvl w:val="0"/>
          <w:numId w:val="202"/>
        </w:numPr>
        <w:spacing w:after="0" w:line="240" w:lineRule="auto"/>
      </w:pPr>
      <w:r>
        <w:t>Complaining of chest pain regardless of source</w:t>
      </w:r>
    </w:p>
    <w:p w14:paraId="303C598F" w14:textId="77777777" w:rsidR="006A5C48" w:rsidRDefault="006A5C48" w:rsidP="007770B1">
      <w:pPr>
        <w:pStyle w:val="ListParagraph"/>
        <w:numPr>
          <w:ilvl w:val="0"/>
          <w:numId w:val="202"/>
        </w:numPr>
        <w:spacing w:after="0" w:line="240" w:lineRule="auto"/>
      </w:pPr>
      <w:r>
        <w:t>In cardiac arrest with or without CPR in progress</w:t>
      </w:r>
    </w:p>
    <w:p w14:paraId="16448B08" w14:textId="77777777" w:rsidR="006A5C48" w:rsidRDefault="006A5C48" w:rsidP="007770B1">
      <w:pPr>
        <w:pStyle w:val="ListParagraph"/>
        <w:numPr>
          <w:ilvl w:val="0"/>
          <w:numId w:val="202"/>
        </w:numPr>
        <w:spacing w:after="0" w:line="240" w:lineRule="auto"/>
      </w:pPr>
      <w:r>
        <w:t>That are non-viable (other than those exhibiting body decomposition, dependent lividity, rigor mortis, decapitation)</w:t>
      </w:r>
    </w:p>
    <w:p w14:paraId="5E9681B4" w14:textId="77777777" w:rsidR="006A5C48" w:rsidRDefault="006A5C48" w:rsidP="00971F21">
      <w:pPr>
        <w:spacing w:after="0" w:line="240" w:lineRule="auto"/>
      </w:pPr>
    </w:p>
    <w:p w14:paraId="4EFAC163" w14:textId="77777777" w:rsidR="00C2544C" w:rsidRDefault="006A5C48" w:rsidP="00C2544C">
      <w:pPr>
        <w:spacing w:after="0" w:line="240" w:lineRule="auto"/>
      </w:pPr>
      <w:r>
        <w:t>EKGs will have the following information printed on the recording:</w:t>
      </w:r>
    </w:p>
    <w:p w14:paraId="04D9DB7E" w14:textId="77777777" w:rsidR="006A5C48" w:rsidRDefault="006A5C48" w:rsidP="007770B1">
      <w:pPr>
        <w:pStyle w:val="ListParagraph"/>
        <w:numPr>
          <w:ilvl w:val="0"/>
          <w:numId w:val="203"/>
        </w:numPr>
        <w:spacing w:after="0" w:line="240" w:lineRule="auto"/>
      </w:pPr>
      <w:r>
        <w:t>Name or report number</w:t>
      </w:r>
    </w:p>
    <w:p w14:paraId="34C63329" w14:textId="77777777" w:rsidR="006A5C48" w:rsidRDefault="006A5C48" w:rsidP="007770B1">
      <w:pPr>
        <w:pStyle w:val="ListParagraph"/>
        <w:numPr>
          <w:ilvl w:val="0"/>
          <w:numId w:val="203"/>
        </w:numPr>
        <w:spacing w:after="0" w:line="240" w:lineRule="auto"/>
      </w:pPr>
      <w:r>
        <w:t>Age (if possible)</w:t>
      </w:r>
    </w:p>
    <w:p w14:paraId="32A58330" w14:textId="77777777" w:rsidR="006A5C48" w:rsidRDefault="006A5C48" w:rsidP="007770B1">
      <w:pPr>
        <w:pStyle w:val="ListParagraph"/>
        <w:numPr>
          <w:ilvl w:val="0"/>
          <w:numId w:val="203"/>
        </w:numPr>
        <w:spacing w:after="0" w:line="240" w:lineRule="auto"/>
      </w:pPr>
      <w:r>
        <w:t>Unit number and date</w:t>
      </w:r>
    </w:p>
    <w:p w14:paraId="12A6935E" w14:textId="77777777" w:rsidR="006A5C48" w:rsidRDefault="006A5C48" w:rsidP="00971F21">
      <w:pPr>
        <w:spacing w:after="0" w:line="240" w:lineRule="auto"/>
      </w:pPr>
    </w:p>
    <w:p w14:paraId="1B704934" w14:textId="77777777" w:rsidR="006A5C48" w:rsidRDefault="006A5C48" w:rsidP="00C2544C">
      <w:pPr>
        <w:spacing w:after="0" w:line="240" w:lineRule="auto"/>
      </w:pPr>
      <w:r>
        <w:t xml:space="preserve">EKGs will be </w:t>
      </w:r>
      <w:r w:rsidR="00F8528E">
        <w:t>appended</w:t>
      </w:r>
      <w:r>
        <w:t xml:space="preserve"> to the PCR appropriately</w:t>
      </w:r>
    </w:p>
    <w:p w14:paraId="3DB51161" w14:textId="77777777" w:rsidR="00C2544C" w:rsidRDefault="00C2544C" w:rsidP="00C2544C">
      <w:pPr>
        <w:spacing w:after="0" w:line="240" w:lineRule="auto"/>
      </w:pPr>
    </w:p>
    <w:p w14:paraId="666886A2" w14:textId="77777777" w:rsidR="00C2544C" w:rsidRDefault="00C2544C" w:rsidP="00C2544C">
      <w:pPr>
        <w:spacing w:after="0" w:line="240" w:lineRule="auto"/>
        <w:sectPr w:rsidR="00C2544C" w:rsidSect="000C1B1A">
          <w:footerReference w:type="default" r:id="rId98"/>
          <w:pgSz w:w="12240" w:h="15840"/>
          <w:pgMar w:top="1440" w:right="1440" w:bottom="1440" w:left="1440" w:header="720" w:footer="720" w:gutter="0"/>
          <w:cols w:space="720"/>
          <w:docGrid w:linePitch="360"/>
        </w:sectPr>
      </w:pPr>
      <w:r>
        <w:t>12 Lead EKGs may be applied and transmitted by any provider EMT or higher on scene, however treatment decisions may only be made by a paramedic.</w:t>
      </w:r>
    </w:p>
    <w:p w14:paraId="5301F13B" w14:textId="77777777" w:rsidR="006A5C48" w:rsidRDefault="00CB043D" w:rsidP="00971F21">
      <w:pPr>
        <w:spacing w:after="0" w:line="240" w:lineRule="auto"/>
        <w:rPr>
          <w:b/>
        </w:rPr>
      </w:pPr>
      <w:r>
        <w:rPr>
          <w:b/>
        </w:rPr>
        <w:lastRenderedPageBreak/>
        <w:t>MISCELLANEOUS</w:t>
      </w:r>
    </w:p>
    <w:p w14:paraId="0C90525B" w14:textId="77777777" w:rsidR="00CB043D" w:rsidRDefault="00CB043D" w:rsidP="00971F21">
      <w:pPr>
        <w:spacing w:after="0" w:line="240" w:lineRule="auto"/>
        <w:rPr>
          <w:b/>
        </w:rPr>
      </w:pPr>
    </w:p>
    <w:p w14:paraId="17B43272" w14:textId="77777777" w:rsidR="00CB043D" w:rsidRDefault="00CB043D" w:rsidP="00971F21">
      <w:pPr>
        <w:spacing w:after="0" w:line="240" w:lineRule="auto"/>
        <w:rPr>
          <w:b/>
        </w:rPr>
      </w:pPr>
      <w:r>
        <w:rPr>
          <w:b/>
        </w:rPr>
        <w:t>604</w:t>
      </w:r>
      <w:r>
        <w:rPr>
          <w:b/>
        </w:rPr>
        <w:tab/>
        <w:t xml:space="preserve">Patient Refusal </w:t>
      </w:r>
      <w:r w:rsidR="00C2544C">
        <w:rPr>
          <w:b/>
        </w:rPr>
        <w:t xml:space="preserve">or Declination </w:t>
      </w:r>
      <w:r>
        <w:rPr>
          <w:b/>
        </w:rPr>
        <w:t xml:space="preserve">of Care </w:t>
      </w:r>
      <w:r w:rsidR="00C2544C">
        <w:rPr>
          <w:b/>
        </w:rPr>
        <w:t xml:space="preserve">/ </w:t>
      </w:r>
      <w:r>
        <w:rPr>
          <w:b/>
        </w:rPr>
        <w:t>Patient Non-Transport Situations</w:t>
      </w:r>
    </w:p>
    <w:p w14:paraId="76FFFA88" w14:textId="77777777" w:rsidR="00CB043D" w:rsidRDefault="00CB043D" w:rsidP="00971F21">
      <w:pPr>
        <w:spacing w:after="0" w:line="240" w:lineRule="auto"/>
        <w:rPr>
          <w:b/>
        </w:rPr>
      </w:pPr>
    </w:p>
    <w:p w14:paraId="553B194F" w14:textId="77777777" w:rsidR="00CB043D" w:rsidRDefault="00CB043D"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CB043D" w14:paraId="5265EA8A" w14:textId="77777777" w:rsidTr="00CB043D">
        <w:tc>
          <w:tcPr>
            <w:tcW w:w="9576" w:type="dxa"/>
          </w:tcPr>
          <w:p w14:paraId="5746C6BC" w14:textId="77777777" w:rsidR="00CB043D" w:rsidRDefault="00CB043D" w:rsidP="00971F21">
            <w:r>
              <w:t>Determine presence of injury or illness and desire for transport</w:t>
            </w:r>
          </w:p>
          <w:p w14:paraId="51430EBC" w14:textId="77777777" w:rsidR="00CB043D" w:rsidRDefault="00CB043D" w:rsidP="00971F21">
            <w:r>
              <w:t>Identify the person who made the EMS call</w:t>
            </w:r>
          </w:p>
          <w:p w14:paraId="1499267B" w14:textId="77777777" w:rsidR="00F8528E" w:rsidRDefault="00CB043D" w:rsidP="00971F21">
            <w:r>
              <w:t>Reaso</w:t>
            </w:r>
            <w:r w:rsidR="00C2544C">
              <w:t>n for refusal</w:t>
            </w:r>
          </w:p>
        </w:tc>
      </w:tr>
    </w:tbl>
    <w:p w14:paraId="2AE39044" w14:textId="64B9B845" w:rsidR="00C2544C" w:rsidRPr="00C2544C" w:rsidRDefault="00FE5113" w:rsidP="00C2544C">
      <w:pPr>
        <w:shd w:val="clear" w:color="auto" w:fill="660033"/>
        <w:spacing w:after="0" w:line="240" w:lineRule="auto"/>
        <w:rPr>
          <w:rFonts w:cstheme="minorHAnsi"/>
        </w:rPr>
      </w:pPr>
      <w:r>
        <w:rPr>
          <w:rFonts w:cstheme="minorHAnsi"/>
          <w:noProof/>
        </w:rPr>
        <mc:AlternateContent>
          <mc:Choice Requires="wps">
            <w:drawing>
              <wp:inline distT="0" distB="0" distL="0" distR="0" wp14:anchorId="2B66BBE1" wp14:editId="3C88E8A5">
                <wp:extent cx="5419725" cy="219075"/>
                <wp:effectExtent l="0" t="0" r="0" b="0"/>
                <wp:docPr id="593"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9725" cy="219075"/>
                        </a:xfrm>
                        <a:prstGeom prst="rect">
                          <a:avLst/>
                        </a:prstGeom>
                        <a:extLst>
                          <a:ext uri="{AF507438-7753-43E0-B8FC-AC1667EBCBE1}">
                            <a14:hiddenEffects xmlns:a14="http://schemas.microsoft.com/office/drawing/2010/main">
                              <a:effectLst/>
                            </a14:hiddenEffects>
                          </a:ext>
                        </a:extLst>
                      </wps:spPr>
                      <wps:txbx>
                        <w:txbxContent>
                          <w:p w14:paraId="03221EBE"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6BBE1" id="WordArt 230" o:spid="_x0000_s1254" type="#_x0000_t202" style="width:42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" filled="f" stroked="f">
                <o:lock v:ext="edit" shapetype="t"/>
                <v:textbox style="mso-fit-shape-to-text:t">
                  <w:txbxContent>
                    <w:p w14:paraId="03221EBE"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77225C43" w14:textId="77777777" w:rsidR="00CB043D" w:rsidRPr="00C2544C" w:rsidRDefault="00CF7742" w:rsidP="00971F21">
      <w:pPr>
        <w:spacing w:after="0" w:line="240" w:lineRule="auto"/>
        <w:rPr>
          <w:rFonts w:cstheme="minorHAnsi"/>
          <w:u w:val="single"/>
        </w:rPr>
      </w:pPr>
      <w:r w:rsidRPr="00C2544C">
        <w:rPr>
          <w:rFonts w:cstheme="minorHAnsi"/>
          <w:u w:val="single"/>
        </w:rPr>
        <w:t>Standing Orders</w:t>
      </w:r>
    </w:p>
    <w:p w14:paraId="7C3A7531" w14:textId="77777777" w:rsidR="00CF7742" w:rsidRPr="00F8528E" w:rsidRDefault="006E0972" w:rsidP="007770B1">
      <w:pPr>
        <w:pStyle w:val="ListParagraph"/>
        <w:numPr>
          <w:ilvl w:val="0"/>
          <w:numId w:val="160"/>
        </w:numPr>
        <w:spacing w:after="0" w:line="240" w:lineRule="auto"/>
        <w:rPr>
          <w:rFonts w:cstheme="minorHAnsi"/>
        </w:rPr>
      </w:pPr>
      <w:r>
        <w:rPr>
          <w:rFonts w:cstheme="minorHAnsi"/>
        </w:rPr>
        <w:t>Utilize the mini-mental status exam on any patient where you have concerns regarding the decision-making capacity of the patient.</w:t>
      </w:r>
    </w:p>
    <w:p w14:paraId="69AEC692" w14:textId="77777777" w:rsidR="00CF7742" w:rsidRPr="00F8528E" w:rsidRDefault="00CF7742" w:rsidP="007770B1">
      <w:pPr>
        <w:pStyle w:val="ListParagraph"/>
        <w:numPr>
          <w:ilvl w:val="0"/>
          <w:numId w:val="160"/>
        </w:numPr>
        <w:spacing w:after="0" w:line="240" w:lineRule="auto"/>
        <w:rPr>
          <w:rFonts w:cstheme="minorHAnsi"/>
        </w:rPr>
      </w:pPr>
      <w:r w:rsidRPr="00F8528E">
        <w:rPr>
          <w:rFonts w:cstheme="minorHAnsi"/>
        </w:rPr>
        <w:t>Confirm and document the absence of intoxicating substance or injury</w:t>
      </w:r>
    </w:p>
    <w:p w14:paraId="7104ACEC" w14:textId="77777777" w:rsidR="00CF7742" w:rsidRPr="00F8528E" w:rsidRDefault="00CF7742" w:rsidP="007770B1">
      <w:pPr>
        <w:pStyle w:val="ListParagraph"/>
        <w:numPr>
          <w:ilvl w:val="0"/>
          <w:numId w:val="160"/>
        </w:numPr>
        <w:spacing w:after="0" w:line="240" w:lineRule="auto"/>
        <w:rPr>
          <w:rFonts w:cstheme="minorHAnsi"/>
        </w:rPr>
      </w:pPr>
      <w:r w:rsidRPr="00F8528E">
        <w:rPr>
          <w:rFonts w:cstheme="minorHAnsi"/>
        </w:rPr>
        <w:t>Confirm patient is of legal age of majority, or emancipated minor</w:t>
      </w:r>
    </w:p>
    <w:p w14:paraId="5B6ACA6D" w14:textId="77777777" w:rsidR="00CF7742" w:rsidRPr="00F8528E" w:rsidRDefault="00CF7742" w:rsidP="007770B1">
      <w:pPr>
        <w:pStyle w:val="ListParagraph"/>
        <w:numPr>
          <w:ilvl w:val="0"/>
          <w:numId w:val="160"/>
        </w:numPr>
        <w:spacing w:after="0" w:line="240" w:lineRule="auto"/>
        <w:rPr>
          <w:rFonts w:cstheme="minorHAnsi"/>
        </w:rPr>
      </w:pPr>
      <w:r w:rsidRPr="00F8528E">
        <w:rPr>
          <w:rFonts w:cstheme="minorHAnsi"/>
        </w:rPr>
        <w:t>Document mechanism of injury or circumstances of illness</w:t>
      </w:r>
    </w:p>
    <w:p w14:paraId="2AE498A2" w14:textId="77777777" w:rsidR="00CF7742" w:rsidRPr="00F8528E" w:rsidRDefault="00CF7742" w:rsidP="007770B1">
      <w:pPr>
        <w:pStyle w:val="ListParagraph"/>
        <w:numPr>
          <w:ilvl w:val="0"/>
          <w:numId w:val="160"/>
        </w:numPr>
        <w:spacing w:after="0" w:line="240" w:lineRule="auto"/>
        <w:rPr>
          <w:rFonts w:cstheme="minorHAnsi"/>
        </w:rPr>
      </w:pPr>
      <w:r w:rsidRPr="00F8528E">
        <w:rPr>
          <w:rFonts w:cstheme="minorHAnsi"/>
        </w:rPr>
        <w:t>Document pertinent past history</w:t>
      </w:r>
    </w:p>
    <w:p w14:paraId="1EC03AF2" w14:textId="77777777" w:rsidR="00CF7742" w:rsidRPr="00F8528E" w:rsidRDefault="00CF7742" w:rsidP="007770B1">
      <w:pPr>
        <w:pStyle w:val="ListParagraph"/>
        <w:numPr>
          <w:ilvl w:val="0"/>
          <w:numId w:val="160"/>
        </w:numPr>
        <w:spacing w:after="0" w:line="240" w:lineRule="auto"/>
        <w:rPr>
          <w:rFonts w:cstheme="minorHAnsi"/>
        </w:rPr>
      </w:pPr>
      <w:r w:rsidRPr="00F8528E">
        <w:rPr>
          <w:rFonts w:cstheme="minorHAnsi"/>
        </w:rPr>
        <w:t>Perform vital signs and problem directed exam</w:t>
      </w:r>
    </w:p>
    <w:p w14:paraId="7503A02C" w14:textId="77777777" w:rsidR="00DC7208" w:rsidRDefault="00DC7208" w:rsidP="00971F21">
      <w:pPr>
        <w:spacing w:after="0" w:line="240" w:lineRule="auto"/>
        <w:rPr>
          <w:rFonts w:cstheme="minorHAnsi"/>
          <w:b/>
        </w:rPr>
      </w:pPr>
    </w:p>
    <w:p w14:paraId="1A31A641" w14:textId="25F9A38A" w:rsidR="00CF7742" w:rsidRDefault="00CF7742" w:rsidP="00971F21">
      <w:pPr>
        <w:spacing w:after="0" w:line="240" w:lineRule="auto"/>
        <w:rPr>
          <w:rFonts w:cstheme="minorHAnsi"/>
        </w:rPr>
      </w:pPr>
      <w:r>
        <w:rPr>
          <w:rFonts w:cstheme="minorHAnsi"/>
          <w:b/>
        </w:rPr>
        <w:t>The following may not refuse transport:</w:t>
      </w:r>
    </w:p>
    <w:p w14:paraId="7DC3DE8E" w14:textId="77777777" w:rsidR="00CF7742" w:rsidRPr="00311BAD" w:rsidRDefault="00CF7742" w:rsidP="007770B1">
      <w:pPr>
        <w:pStyle w:val="ListParagraph"/>
        <w:numPr>
          <w:ilvl w:val="0"/>
          <w:numId w:val="161"/>
        </w:numPr>
        <w:spacing w:after="0" w:line="240" w:lineRule="auto"/>
        <w:rPr>
          <w:rFonts w:cstheme="minorHAnsi"/>
        </w:rPr>
      </w:pPr>
      <w:r w:rsidRPr="00311BAD">
        <w:rPr>
          <w:rFonts w:cstheme="minorHAnsi"/>
        </w:rPr>
        <w:t xml:space="preserve">Patients with impaired </w:t>
      </w:r>
      <w:r w:rsidR="00C403C8" w:rsidRPr="00311BAD">
        <w:rPr>
          <w:rFonts w:cstheme="minorHAnsi"/>
        </w:rPr>
        <w:t>judgment</w:t>
      </w:r>
      <w:r w:rsidR="00F8528E" w:rsidRPr="00311BAD">
        <w:rPr>
          <w:rFonts w:cstheme="minorHAnsi"/>
        </w:rPr>
        <w:t xml:space="preserve"> and decreased mental status (Utilize the mini mental status exam to determine; document)</w:t>
      </w:r>
    </w:p>
    <w:p w14:paraId="5E3DF0B5" w14:textId="77777777" w:rsidR="00C403C8" w:rsidRPr="00311BAD" w:rsidRDefault="00C403C8" w:rsidP="007770B1">
      <w:pPr>
        <w:pStyle w:val="ListParagraph"/>
        <w:numPr>
          <w:ilvl w:val="0"/>
          <w:numId w:val="161"/>
        </w:numPr>
        <w:spacing w:after="0" w:line="240" w:lineRule="auto"/>
        <w:rPr>
          <w:rFonts w:cstheme="minorHAnsi"/>
        </w:rPr>
      </w:pPr>
      <w:r w:rsidRPr="00311BAD">
        <w:rPr>
          <w:rFonts w:cstheme="minorHAnsi"/>
        </w:rPr>
        <w:t>Minors (</w:t>
      </w:r>
      <w:r w:rsidR="00F8528E" w:rsidRPr="00311BAD">
        <w:rPr>
          <w:rFonts w:cstheme="minorHAnsi"/>
        </w:rPr>
        <w:t>less than</w:t>
      </w:r>
      <w:r w:rsidRPr="00311BAD">
        <w:rPr>
          <w:rFonts w:cstheme="minorHAnsi"/>
        </w:rPr>
        <w:t xml:space="preserve"> 18 years of age or older </w:t>
      </w:r>
      <w:r w:rsidR="00F8528E" w:rsidRPr="00311BAD">
        <w:rPr>
          <w:rFonts w:cstheme="minorHAnsi"/>
        </w:rPr>
        <w:t>unless they are</w:t>
      </w:r>
      <w:r w:rsidRPr="00311BAD">
        <w:rPr>
          <w:rFonts w:cstheme="minorHAnsi"/>
        </w:rPr>
        <w:t xml:space="preserve"> emancipated</w:t>
      </w:r>
      <w:r w:rsidR="00F8528E" w:rsidRPr="00311BAD">
        <w:rPr>
          <w:rFonts w:cstheme="minorHAnsi"/>
        </w:rPr>
        <w:t xml:space="preserve"> by the courts</w:t>
      </w:r>
      <w:r w:rsidRPr="00311BAD">
        <w:rPr>
          <w:rFonts w:cstheme="minorHAnsi"/>
        </w:rPr>
        <w:t>)</w:t>
      </w:r>
    </w:p>
    <w:p w14:paraId="09484B2A" w14:textId="77777777" w:rsidR="00C403C8" w:rsidRPr="00311BAD" w:rsidRDefault="00C403C8" w:rsidP="007770B1">
      <w:pPr>
        <w:pStyle w:val="ListParagraph"/>
        <w:numPr>
          <w:ilvl w:val="0"/>
          <w:numId w:val="161"/>
        </w:numPr>
        <w:spacing w:after="0" w:line="240" w:lineRule="auto"/>
        <w:rPr>
          <w:rFonts w:cstheme="minorHAnsi"/>
        </w:rPr>
      </w:pPr>
      <w:r w:rsidRPr="00311BAD">
        <w:rPr>
          <w:rFonts w:cstheme="minorHAnsi"/>
        </w:rPr>
        <w:t>All minors must have refusal from parent or guardian, not older sibling or other relative, unless every effort has been made to contact parent/guardian and was not successful</w:t>
      </w:r>
    </w:p>
    <w:p w14:paraId="357843F4" w14:textId="77777777" w:rsidR="00C403C8" w:rsidRPr="00311BAD" w:rsidRDefault="00C403C8" w:rsidP="007770B1">
      <w:pPr>
        <w:pStyle w:val="ListParagraph"/>
        <w:numPr>
          <w:ilvl w:val="0"/>
          <w:numId w:val="161"/>
        </w:numPr>
        <w:spacing w:after="0" w:line="240" w:lineRule="auto"/>
        <w:rPr>
          <w:rFonts w:cstheme="minorHAnsi"/>
        </w:rPr>
      </w:pPr>
      <w:r w:rsidRPr="00311BAD">
        <w:rPr>
          <w:rFonts w:cstheme="minorHAnsi"/>
        </w:rPr>
        <w:t>Do not release minor on the scene without parent/guardian consent</w:t>
      </w:r>
    </w:p>
    <w:p w14:paraId="477E5264" w14:textId="77777777" w:rsidR="00DC7208" w:rsidRDefault="00DC7208" w:rsidP="00971F21">
      <w:pPr>
        <w:spacing w:after="0" w:line="240" w:lineRule="auto"/>
        <w:rPr>
          <w:rFonts w:cstheme="minorHAnsi"/>
          <w:b/>
        </w:rPr>
      </w:pPr>
    </w:p>
    <w:p w14:paraId="12E92669" w14:textId="2724BD49" w:rsidR="00C403C8" w:rsidRDefault="00C403C8" w:rsidP="00971F21">
      <w:pPr>
        <w:spacing w:after="0" w:line="240" w:lineRule="auto"/>
        <w:rPr>
          <w:rFonts w:cstheme="minorHAnsi"/>
        </w:rPr>
      </w:pPr>
      <w:r>
        <w:rPr>
          <w:rFonts w:cstheme="minorHAnsi"/>
          <w:b/>
        </w:rPr>
        <w:t>Reasons for Non-Transport</w:t>
      </w:r>
    </w:p>
    <w:p w14:paraId="1573511B" w14:textId="77777777" w:rsidR="00C403C8" w:rsidRDefault="00C403C8" w:rsidP="00971F21">
      <w:pPr>
        <w:spacing w:after="0" w:line="240" w:lineRule="auto"/>
        <w:rPr>
          <w:rFonts w:cstheme="minorHAnsi"/>
        </w:rPr>
      </w:pPr>
      <w:r>
        <w:rPr>
          <w:rFonts w:cstheme="minorHAnsi"/>
        </w:rPr>
        <w:t>Minor illness or injury and acceptable alternative transportation available</w:t>
      </w:r>
    </w:p>
    <w:p w14:paraId="27E60C38" w14:textId="77777777" w:rsidR="00DC7208" w:rsidRDefault="00DC7208" w:rsidP="00971F21">
      <w:pPr>
        <w:spacing w:after="0" w:line="240" w:lineRule="auto"/>
        <w:rPr>
          <w:rFonts w:cstheme="minorHAnsi"/>
          <w:b/>
        </w:rPr>
      </w:pPr>
    </w:p>
    <w:p w14:paraId="55F2DD49" w14:textId="542B9AFF" w:rsidR="00311BAD" w:rsidRDefault="00311BAD" w:rsidP="00971F21">
      <w:pPr>
        <w:spacing w:after="0" w:line="240" w:lineRule="auto"/>
        <w:rPr>
          <w:rFonts w:cstheme="minorHAnsi"/>
        </w:rPr>
      </w:pPr>
      <w:r>
        <w:rPr>
          <w:rFonts w:cstheme="minorHAnsi"/>
          <w:b/>
        </w:rPr>
        <w:t>No Patient Found on the Scene</w:t>
      </w:r>
    </w:p>
    <w:p w14:paraId="61201C6C" w14:textId="77777777" w:rsidR="00311BAD" w:rsidRDefault="00311BAD" w:rsidP="00971F21">
      <w:pPr>
        <w:spacing w:after="0" w:line="240" w:lineRule="auto"/>
        <w:rPr>
          <w:rFonts w:cstheme="minorHAnsi"/>
        </w:rPr>
      </w:pPr>
      <w:r>
        <w:rPr>
          <w:rFonts w:cstheme="minorHAnsi"/>
        </w:rPr>
        <w:t>Definition:  No person found to have any complaint of injury/illness of any type or degree</w:t>
      </w:r>
    </w:p>
    <w:p w14:paraId="27EF5272" w14:textId="2371139B" w:rsidR="008273E7" w:rsidRDefault="00311BAD" w:rsidP="00971F21">
      <w:pPr>
        <w:spacing w:after="0" w:line="240" w:lineRule="auto"/>
        <w:ind w:left="720"/>
        <w:rPr>
          <w:rFonts w:cstheme="minorHAnsi"/>
        </w:rPr>
        <w:sectPr w:rsidR="008273E7" w:rsidSect="000C1B1A">
          <w:footerReference w:type="default" r:id="rId99"/>
          <w:pgSz w:w="12240" w:h="15840"/>
          <w:pgMar w:top="1440" w:right="1440" w:bottom="1440" w:left="1440" w:header="720" w:footer="720" w:gutter="0"/>
          <w:cols w:space="720"/>
          <w:docGrid w:linePitch="360"/>
        </w:sectPr>
      </w:pPr>
      <w:r>
        <w:rPr>
          <w:rFonts w:cstheme="minorHAnsi"/>
        </w:rPr>
        <w:t>PCR is to be completed in detail as to why no patient was found, i.e.: no person found on scene, person located with no complaint of injury/illness and de</w:t>
      </w:r>
      <w:r w:rsidR="00DC7208">
        <w:rPr>
          <w:rFonts w:cstheme="minorHAnsi"/>
        </w:rPr>
        <w:t>nies needing medical assistance</w:t>
      </w:r>
      <w:r w:rsidR="00F21DD7">
        <w:rPr>
          <w:rFonts w:cstheme="minorHAnsi"/>
        </w:rPr>
        <w:t>.</w:t>
      </w:r>
    </w:p>
    <w:p w14:paraId="57C455F8" w14:textId="77777777" w:rsidR="00DC7208" w:rsidRDefault="00DC7208" w:rsidP="00971F21">
      <w:pPr>
        <w:spacing w:after="0" w:line="240" w:lineRule="auto"/>
        <w:rPr>
          <w:rFonts w:cstheme="minorHAnsi"/>
          <w:b/>
        </w:rPr>
      </w:pPr>
      <w:r>
        <w:rPr>
          <w:rFonts w:cstheme="minorHAnsi"/>
          <w:b/>
        </w:rPr>
        <w:lastRenderedPageBreak/>
        <w:t xml:space="preserve">REFERENCE </w:t>
      </w:r>
    </w:p>
    <w:p w14:paraId="32955564" w14:textId="77777777" w:rsidR="00DC7208" w:rsidRDefault="00DC7208" w:rsidP="00971F21">
      <w:pPr>
        <w:spacing w:after="0" w:line="240" w:lineRule="auto"/>
        <w:rPr>
          <w:rFonts w:cstheme="minorHAnsi"/>
          <w:b/>
        </w:rPr>
      </w:pPr>
    </w:p>
    <w:p w14:paraId="2ED3EC75" w14:textId="2222F81E" w:rsidR="00C403C8" w:rsidRDefault="008273E7" w:rsidP="00971F21">
      <w:pPr>
        <w:spacing w:after="0" w:line="240" w:lineRule="auto"/>
        <w:rPr>
          <w:rFonts w:cstheme="minorHAnsi"/>
          <w:b/>
        </w:rPr>
      </w:pPr>
      <w:r>
        <w:rPr>
          <w:rFonts w:cstheme="minorHAnsi"/>
          <w:b/>
        </w:rPr>
        <w:t>Mini Mental Status Exam</w:t>
      </w:r>
    </w:p>
    <w:p w14:paraId="132310DC" w14:textId="77777777" w:rsidR="008273E7" w:rsidRDefault="008273E7" w:rsidP="00971F21">
      <w:pPr>
        <w:spacing w:after="0" w:line="240" w:lineRule="auto"/>
        <w:rPr>
          <w:rFonts w:cstheme="minorHAnsi"/>
          <w:b/>
        </w:rPr>
      </w:pPr>
    </w:p>
    <w:tbl>
      <w:tblPr>
        <w:tblStyle w:val="TableGrid"/>
        <w:tblW w:w="0" w:type="auto"/>
        <w:tblLook w:val="04A0" w:firstRow="1" w:lastRow="0" w:firstColumn="1" w:lastColumn="0" w:noHBand="0" w:noVBand="1"/>
      </w:tblPr>
      <w:tblGrid>
        <w:gridCol w:w="8006"/>
        <w:gridCol w:w="1344"/>
      </w:tblGrid>
      <w:tr w:rsidR="00C403C8" w14:paraId="76712ED1" w14:textId="77777777" w:rsidTr="00C403C8">
        <w:tc>
          <w:tcPr>
            <w:tcW w:w="8208" w:type="dxa"/>
          </w:tcPr>
          <w:p w14:paraId="434A7EEB" w14:textId="77777777" w:rsidR="00C403C8" w:rsidRPr="00C403C8" w:rsidRDefault="00C403C8" w:rsidP="007770B1">
            <w:pPr>
              <w:pStyle w:val="ListParagraph"/>
              <w:numPr>
                <w:ilvl w:val="0"/>
                <w:numId w:val="204"/>
              </w:numPr>
              <w:ind w:left="360"/>
              <w:rPr>
                <w:rFonts w:cstheme="minorHAnsi"/>
              </w:rPr>
            </w:pPr>
            <w:r>
              <w:rPr>
                <w:rFonts w:cstheme="minorHAnsi"/>
              </w:rPr>
              <w:t>Orientation to time – time of day, day, week, month, year</w:t>
            </w:r>
          </w:p>
        </w:tc>
        <w:tc>
          <w:tcPr>
            <w:tcW w:w="1368" w:type="dxa"/>
          </w:tcPr>
          <w:p w14:paraId="1BF3E3A7" w14:textId="77777777" w:rsidR="00C403C8" w:rsidRPr="00C403C8" w:rsidRDefault="003B7259" w:rsidP="00971F21">
            <w:pPr>
              <w:rPr>
                <w:rFonts w:cstheme="minorHAnsi"/>
              </w:rPr>
            </w:pPr>
            <w:r>
              <w:rPr>
                <w:rFonts w:cstheme="minorHAnsi"/>
              </w:rPr>
              <w:t>5 pts max</w:t>
            </w:r>
          </w:p>
        </w:tc>
      </w:tr>
      <w:tr w:rsidR="00C403C8" w14:paraId="6C0C42FB" w14:textId="77777777" w:rsidTr="00C403C8">
        <w:tc>
          <w:tcPr>
            <w:tcW w:w="8208" w:type="dxa"/>
          </w:tcPr>
          <w:p w14:paraId="6F1E0E1F" w14:textId="77777777" w:rsidR="00C403C8" w:rsidRPr="00C403C8" w:rsidRDefault="00C403C8" w:rsidP="007770B1">
            <w:pPr>
              <w:pStyle w:val="ListParagraph"/>
              <w:numPr>
                <w:ilvl w:val="0"/>
                <w:numId w:val="204"/>
              </w:numPr>
              <w:ind w:left="360"/>
              <w:rPr>
                <w:rFonts w:cstheme="minorHAnsi"/>
              </w:rPr>
            </w:pPr>
            <w:r>
              <w:rPr>
                <w:rFonts w:cstheme="minorHAnsi"/>
              </w:rPr>
              <w:t>Orientation to place – building, street, city, state, country</w:t>
            </w:r>
          </w:p>
        </w:tc>
        <w:tc>
          <w:tcPr>
            <w:tcW w:w="1368" w:type="dxa"/>
          </w:tcPr>
          <w:p w14:paraId="6F10A163" w14:textId="77777777" w:rsidR="00C403C8" w:rsidRPr="00C403C8" w:rsidRDefault="003B7259" w:rsidP="00971F21">
            <w:pPr>
              <w:rPr>
                <w:rFonts w:cstheme="minorHAnsi"/>
              </w:rPr>
            </w:pPr>
            <w:r>
              <w:rPr>
                <w:rFonts w:cstheme="minorHAnsi"/>
              </w:rPr>
              <w:t>5 pts max</w:t>
            </w:r>
          </w:p>
        </w:tc>
      </w:tr>
      <w:tr w:rsidR="00C403C8" w14:paraId="49BB1167" w14:textId="77777777" w:rsidTr="00C403C8">
        <w:tc>
          <w:tcPr>
            <w:tcW w:w="8208" w:type="dxa"/>
          </w:tcPr>
          <w:p w14:paraId="2D72864E" w14:textId="77777777" w:rsidR="00C403C8" w:rsidRPr="00C403C8" w:rsidRDefault="00C403C8" w:rsidP="007770B1">
            <w:pPr>
              <w:pStyle w:val="ListParagraph"/>
              <w:numPr>
                <w:ilvl w:val="0"/>
                <w:numId w:val="204"/>
              </w:numPr>
              <w:ind w:left="360"/>
              <w:rPr>
                <w:rFonts w:cstheme="minorHAnsi"/>
              </w:rPr>
            </w:pPr>
            <w:r>
              <w:rPr>
                <w:rFonts w:cstheme="minorHAnsi"/>
              </w:rPr>
              <w:t>Say “boy, dog, ball” and have the patient repeat it</w:t>
            </w:r>
          </w:p>
        </w:tc>
        <w:tc>
          <w:tcPr>
            <w:tcW w:w="1368" w:type="dxa"/>
          </w:tcPr>
          <w:p w14:paraId="1D972033" w14:textId="77777777" w:rsidR="00C403C8" w:rsidRPr="00C403C8" w:rsidRDefault="003B7259" w:rsidP="00971F21">
            <w:pPr>
              <w:rPr>
                <w:rFonts w:cstheme="minorHAnsi"/>
              </w:rPr>
            </w:pPr>
            <w:r>
              <w:rPr>
                <w:rFonts w:cstheme="minorHAnsi"/>
              </w:rPr>
              <w:t>3 pts max</w:t>
            </w:r>
          </w:p>
        </w:tc>
      </w:tr>
      <w:tr w:rsidR="00C403C8" w14:paraId="2B76105C" w14:textId="77777777" w:rsidTr="00C403C8">
        <w:tc>
          <w:tcPr>
            <w:tcW w:w="8208" w:type="dxa"/>
          </w:tcPr>
          <w:p w14:paraId="28978432" w14:textId="77777777" w:rsidR="00C403C8" w:rsidRPr="00C403C8" w:rsidRDefault="00C403C8" w:rsidP="007770B1">
            <w:pPr>
              <w:pStyle w:val="ListParagraph"/>
              <w:numPr>
                <w:ilvl w:val="0"/>
                <w:numId w:val="204"/>
              </w:numPr>
              <w:ind w:left="360"/>
              <w:rPr>
                <w:rFonts w:cstheme="minorHAnsi"/>
              </w:rPr>
            </w:pPr>
            <w:r>
              <w:rPr>
                <w:rFonts w:cstheme="minorHAnsi"/>
              </w:rPr>
              <w:t>Ask the patient to spell would backward, or do serial 3s backward from 20</w:t>
            </w:r>
          </w:p>
        </w:tc>
        <w:tc>
          <w:tcPr>
            <w:tcW w:w="1368" w:type="dxa"/>
          </w:tcPr>
          <w:p w14:paraId="57B73B98" w14:textId="77777777" w:rsidR="00C403C8" w:rsidRPr="00C403C8" w:rsidRDefault="003B7259" w:rsidP="00971F21">
            <w:pPr>
              <w:rPr>
                <w:rFonts w:cstheme="minorHAnsi"/>
              </w:rPr>
            </w:pPr>
            <w:r>
              <w:rPr>
                <w:rFonts w:cstheme="minorHAnsi"/>
              </w:rPr>
              <w:t>5 pts max</w:t>
            </w:r>
          </w:p>
        </w:tc>
      </w:tr>
      <w:tr w:rsidR="00C403C8" w14:paraId="699584C7" w14:textId="77777777" w:rsidTr="003B7259">
        <w:tc>
          <w:tcPr>
            <w:tcW w:w="8208" w:type="dxa"/>
          </w:tcPr>
          <w:p w14:paraId="6B5E609A" w14:textId="77777777" w:rsidR="00C403C8" w:rsidRPr="00C403C8" w:rsidRDefault="00C403C8" w:rsidP="007770B1">
            <w:pPr>
              <w:pStyle w:val="ListParagraph"/>
              <w:numPr>
                <w:ilvl w:val="0"/>
                <w:numId w:val="204"/>
              </w:numPr>
              <w:ind w:left="360"/>
              <w:rPr>
                <w:rFonts w:cstheme="minorHAnsi"/>
              </w:rPr>
            </w:pPr>
            <w:r>
              <w:rPr>
                <w:rFonts w:cstheme="minorHAnsi"/>
              </w:rPr>
              <w:t>Without repeating the words, ask them to repeat the previous three words (boy, dog, ball)</w:t>
            </w:r>
          </w:p>
        </w:tc>
        <w:tc>
          <w:tcPr>
            <w:tcW w:w="1368" w:type="dxa"/>
            <w:vAlign w:val="center"/>
          </w:tcPr>
          <w:p w14:paraId="1EACE337" w14:textId="77777777" w:rsidR="00C403C8" w:rsidRPr="00C403C8" w:rsidRDefault="003B7259" w:rsidP="00971F21">
            <w:pPr>
              <w:rPr>
                <w:rFonts w:cstheme="minorHAnsi"/>
              </w:rPr>
            </w:pPr>
            <w:r>
              <w:rPr>
                <w:rFonts w:cstheme="minorHAnsi"/>
              </w:rPr>
              <w:t>3 pts max</w:t>
            </w:r>
          </w:p>
        </w:tc>
      </w:tr>
      <w:tr w:rsidR="00C403C8" w14:paraId="12D11A89" w14:textId="77777777" w:rsidTr="003B7259">
        <w:tc>
          <w:tcPr>
            <w:tcW w:w="8208" w:type="dxa"/>
          </w:tcPr>
          <w:p w14:paraId="2813B14B" w14:textId="77777777" w:rsidR="00C403C8" w:rsidRPr="00C403C8" w:rsidRDefault="00C403C8" w:rsidP="007770B1">
            <w:pPr>
              <w:pStyle w:val="ListParagraph"/>
              <w:numPr>
                <w:ilvl w:val="0"/>
                <w:numId w:val="204"/>
              </w:numPr>
              <w:ind w:left="360"/>
              <w:rPr>
                <w:rFonts w:cstheme="minorHAnsi"/>
              </w:rPr>
            </w:pPr>
            <w:r>
              <w:rPr>
                <w:rFonts w:cstheme="minorHAnsi"/>
              </w:rPr>
              <w:t>Ask the patient to do the following after you have completed the request “stick out your tongue and touch your right hand to your left ear”</w:t>
            </w:r>
          </w:p>
        </w:tc>
        <w:tc>
          <w:tcPr>
            <w:tcW w:w="1368" w:type="dxa"/>
            <w:vAlign w:val="center"/>
          </w:tcPr>
          <w:p w14:paraId="16854C69" w14:textId="77777777" w:rsidR="00C403C8" w:rsidRPr="00C403C8" w:rsidRDefault="003B7259" w:rsidP="00971F21">
            <w:pPr>
              <w:rPr>
                <w:rFonts w:cstheme="minorHAnsi"/>
              </w:rPr>
            </w:pPr>
            <w:r>
              <w:rPr>
                <w:rFonts w:cstheme="minorHAnsi"/>
              </w:rPr>
              <w:t>3 pts max</w:t>
            </w:r>
          </w:p>
        </w:tc>
      </w:tr>
      <w:tr w:rsidR="00C403C8" w14:paraId="1DB6060F" w14:textId="77777777" w:rsidTr="00C403C8">
        <w:tc>
          <w:tcPr>
            <w:tcW w:w="8208" w:type="dxa"/>
          </w:tcPr>
          <w:p w14:paraId="7AF3AAB2" w14:textId="77777777" w:rsidR="00C403C8" w:rsidRPr="003B7259" w:rsidRDefault="003B7259" w:rsidP="007770B1">
            <w:pPr>
              <w:pStyle w:val="ListParagraph"/>
              <w:numPr>
                <w:ilvl w:val="0"/>
                <w:numId w:val="204"/>
              </w:numPr>
              <w:ind w:left="360"/>
              <w:rPr>
                <w:rFonts w:cstheme="minorHAnsi"/>
              </w:rPr>
            </w:pPr>
            <w:r>
              <w:rPr>
                <w:rFonts w:cstheme="minorHAnsi"/>
              </w:rPr>
              <w:t>Ask the patient to identify your pen and watch</w:t>
            </w:r>
          </w:p>
        </w:tc>
        <w:tc>
          <w:tcPr>
            <w:tcW w:w="1368" w:type="dxa"/>
          </w:tcPr>
          <w:p w14:paraId="70E85FF4" w14:textId="77777777" w:rsidR="00C403C8" w:rsidRPr="00C403C8" w:rsidRDefault="003B7259" w:rsidP="00971F21">
            <w:pPr>
              <w:rPr>
                <w:rFonts w:cstheme="minorHAnsi"/>
              </w:rPr>
            </w:pPr>
            <w:r>
              <w:rPr>
                <w:rFonts w:cstheme="minorHAnsi"/>
              </w:rPr>
              <w:t>2 pts max</w:t>
            </w:r>
          </w:p>
        </w:tc>
      </w:tr>
      <w:tr w:rsidR="00C403C8" w14:paraId="34B1238D" w14:textId="77777777" w:rsidTr="00C403C8">
        <w:tc>
          <w:tcPr>
            <w:tcW w:w="8208" w:type="dxa"/>
          </w:tcPr>
          <w:p w14:paraId="6B132F02" w14:textId="77777777" w:rsidR="00C403C8" w:rsidRPr="003B7259" w:rsidRDefault="003B7259" w:rsidP="007770B1">
            <w:pPr>
              <w:pStyle w:val="ListParagraph"/>
              <w:numPr>
                <w:ilvl w:val="0"/>
                <w:numId w:val="204"/>
              </w:numPr>
              <w:ind w:left="360"/>
              <w:rPr>
                <w:rFonts w:cstheme="minorHAnsi"/>
              </w:rPr>
            </w:pPr>
            <w:r>
              <w:rPr>
                <w:rFonts w:cstheme="minorHAnsi"/>
              </w:rPr>
              <w:t>Ask the patient to read the following sentence then do as it says “Shut your eyes”</w:t>
            </w:r>
          </w:p>
        </w:tc>
        <w:tc>
          <w:tcPr>
            <w:tcW w:w="1368" w:type="dxa"/>
          </w:tcPr>
          <w:p w14:paraId="59FF5D74" w14:textId="77777777" w:rsidR="00C403C8" w:rsidRPr="00C403C8" w:rsidRDefault="003B7259" w:rsidP="00971F21">
            <w:pPr>
              <w:rPr>
                <w:rFonts w:cstheme="minorHAnsi"/>
              </w:rPr>
            </w:pPr>
            <w:r>
              <w:rPr>
                <w:rFonts w:cstheme="minorHAnsi"/>
              </w:rPr>
              <w:t>1 pt</w:t>
            </w:r>
          </w:p>
        </w:tc>
      </w:tr>
      <w:tr w:rsidR="00C403C8" w14:paraId="4A073F3B" w14:textId="77777777" w:rsidTr="00C403C8">
        <w:tc>
          <w:tcPr>
            <w:tcW w:w="8208" w:type="dxa"/>
          </w:tcPr>
          <w:p w14:paraId="0AADAE18" w14:textId="77777777" w:rsidR="00C403C8" w:rsidRPr="003B7259" w:rsidRDefault="003B7259" w:rsidP="007770B1">
            <w:pPr>
              <w:pStyle w:val="ListParagraph"/>
              <w:numPr>
                <w:ilvl w:val="0"/>
                <w:numId w:val="204"/>
              </w:numPr>
              <w:ind w:left="360"/>
              <w:rPr>
                <w:rFonts w:cstheme="minorHAnsi"/>
              </w:rPr>
            </w:pPr>
            <w:r>
              <w:rPr>
                <w:rFonts w:cstheme="minorHAnsi"/>
              </w:rPr>
              <w:t>Ask the patient to write a sentence</w:t>
            </w:r>
          </w:p>
        </w:tc>
        <w:tc>
          <w:tcPr>
            <w:tcW w:w="1368" w:type="dxa"/>
          </w:tcPr>
          <w:p w14:paraId="43FC8857" w14:textId="77777777" w:rsidR="00C403C8" w:rsidRPr="00C403C8" w:rsidRDefault="003B7259" w:rsidP="00971F21">
            <w:pPr>
              <w:rPr>
                <w:rFonts w:cstheme="minorHAnsi"/>
              </w:rPr>
            </w:pPr>
            <w:r>
              <w:rPr>
                <w:rFonts w:cstheme="minorHAnsi"/>
              </w:rPr>
              <w:t>1 pt</w:t>
            </w:r>
          </w:p>
        </w:tc>
      </w:tr>
      <w:tr w:rsidR="00C403C8" w14:paraId="68A1B3C6" w14:textId="77777777" w:rsidTr="00C403C8">
        <w:tc>
          <w:tcPr>
            <w:tcW w:w="8208" w:type="dxa"/>
          </w:tcPr>
          <w:p w14:paraId="13119B2B" w14:textId="77777777" w:rsidR="00C403C8" w:rsidRPr="003B7259" w:rsidRDefault="003B7259" w:rsidP="007770B1">
            <w:pPr>
              <w:pStyle w:val="ListParagraph"/>
              <w:numPr>
                <w:ilvl w:val="0"/>
                <w:numId w:val="204"/>
              </w:numPr>
              <w:ind w:left="360"/>
              <w:rPr>
                <w:rFonts w:cstheme="minorHAnsi"/>
              </w:rPr>
            </w:pPr>
            <w:r>
              <w:rPr>
                <w:rFonts w:cstheme="minorHAnsi"/>
              </w:rPr>
              <w:t>Ask the patient to draw two overlapping pentagons (show them an example)</w:t>
            </w:r>
          </w:p>
        </w:tc>
        <w:tc>
          <w:tcPr>
            <w:tcW w:w="1368" w:type="dxa"/>
          </w:tcPr>
          <w:p w14:paraId="257A8735" w14:textId="77777777" w:rsidR="00C403C8" w:rsidRPr="00C403C8" w:rsidRDefault="003B7259" w:rsidP="00971F21">
            <w:pPr>
              <w:rPr>
                <w:rFonts w:cstheme="minorHAnsi"/>
              </w:rPr>
            </w:pPr>
            <w:r>
              <w:rPr>
                <w:rFonts w:cstheme="minorHAnsi"/>
              </w:rPr>
              <w:t>1 pt</w:t>
            </w:r>
          </w:p>
        </w:tc>
      </w:tr>
    </w:tbl>
    <w:p w14:paraId="1E7AA3A0" w14:textId="77777777" w:rsidR="00C403C8" w:rsidRDefault="00C403C8" w:rsidP="00971F21">
      <w:pPr>
        <w:spacing w:after="0" w:line="240" w:lineRule="auto"/>
        <w:rPr>
          <w:rFonts w:cstheme="minorHAnsi"/>
          <w:b/>
        </w:rPr>
      </w:pPr>
    </w:p>
    <w:p w14:paraId="61E3EBCB" w14:textId="77777777" w:rsidR="003B7CD9" w:rsidRDefault="003B7259" w:rsidP="00971F21">
      <w:pPr>
        <w:spacing w:after="0" w:line="240" w:lineRule="auto"/>
        <w:rPr>
          <w:rFonts w:cstheme="minorHAnsi"/>
        </w:rPr>
        <w:sectPr w:rsidR="003B7CD9" w:rsidSect="000C1B1A">
          <w:footerReference w:type="default" r:id="rId100"/>
          <w:pgSz w:w="12240" w:h="15840"/>
          <w:pgMar w:top="1440" w:right="1440" w:bottom="1440" w:left="1440" w:header="720" w:footer="720" w:gutter="0"/>
          <w:cols w:space="720"/>
          <w:docGrid w:linePitch="360"/>
        </w:sectPr>
      </w:pPr>
      <w:r>
        <w:rPr>
          <w:rFonts w:cstheme="minorHAnsi"/>
        </w:rPr>
        <w:t>A score of 21 or better is considered mentally competent by most psychiatrists for a patient to make reasonable decisions.</w:t>
      </w:r>
    </w:p>
    <w:p w14:paraId="7FD9AD33" w14:textId="77777777" w:rsidR="003B7259" w:rsidRDefault="00D22BC4" w:rsidP="00971F21">
      <w:pPr>
        <w:spacing w:after="0" w:line="240" w:lineRule="auto"/>
        <w:rPr>
          <w:rFonts w:cstheme="minorHAnsi"/>
          <w:b/>
        </w:rPr>
      </w:pPr>
      <w:r>
        <w:rPr>
          <w:rFonts w:cstheme="minorHAnsi"/>
          <w:b/>
        </w:rPr>
        <w:lastRenderedPageBreak/>
        <w:t>MISCELLANEOUS</w:t>
      </w:r>
    </w:p>
    <w:p w14:paraId="5CD6714A" w14:textId="77777777" w:rsidR="00D22BC4" w:rsidRDefault="00D22BC4" w:rsidP="00971F21">
      <w:pPr>
        <w:spacing w:after="0" w:line="240" w:lineRule="auto"/>
        <w:rPr>
          <w:rFonts w:cstheme="minorHAnsi"/>
          <w:b/>
        </w:rPr>
      </w:pPr>
    </w:p>
    <w:p w14:paraId="29C51626" w14:textId="77777777" w:rsidR="00D22BC4" w:rsidRDefault="00D22BC4" w:rsidP="00971F21">
      <w:pPr>
        <w:spacing w:after="0" w:line="240" w:lineRule="auto"/>
        <w:rPr>
          <w:rFonts w:cstheme="minorHAnsi"/>
          <w:b/>
        </w:rPr>
      </w:pPr>
      <w:r>
        <w:rPr>
          <w:rFonts w:cstheme="minorHAnsi"/>
          <w:b/>
        </w:rPr>
        <w:t>605</w:t>
      </w:r>
      <w:r>
        <w:rPr>
          <w:rFonts w:cstheme="minorHAnsi"/>
          <w:b/>
        </w:rPr>
        <w:tab/>
        <w:t>Physical Restraint</w:t>
      </w:r>
    </w:p>
    <w:p w14:paraId="08EF89B9" w14:textId="4A5E1673" w:rsidR="00C2544C" w:rsidRPr="00C2544C" w:rsidRDefault="00FE5113" w:rsidP="00C2544C">
      <w:pPr>
        <w:shd w:val="clear" w:color="auto" w:fill="660033"/>
        <w:spacing w:after="0" w:line="240" w:lineRule="auto"/>
        <w:rPr>
          <w:rFonts w:cstheme="minorHAnsi"/>
        </w:rPr>
      </w:pPr>
      <w:r>
        <w:rPr>
          <w:rFonts w:cstheme="minorHAnsi"/>
          <w:noProof/>
        </w:rPr>
        <mc:AlternateContent>
          <mc:Choice Requires="wps">
            <w:drawing>
              <wp:inline distT="0" distB="0" distL="0" distR="0" wp14:anchorId="1F426BF9" wp14:editId="76704029">
                <wp:extent cx="5438775" cy="219075"/>
                <wp:effectExtent l="0" t="0" r="0" b="0"/>
                <wp:docPr id="592"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8775" cy="219075"/>
                        </a:xfrm>
                        <a:prstGeom prst="rect">
                          <a:avLst/>
                        </a:prstGeom>
                        <a:extLst>
                          <a:ext uri="{AF507438-7753-43E0-B8FC-AC1667EBCBE1}">
                            <a14:hiddenEffects xmlns:a14="http://schemas.microsoft.com/office/drawing/2010/main">
                              <a:effectLst/>
                            </a14:hiddenEffects>
                          </a:ext>
                        </a:extLst>
                      </wps:spPr>
                      <wps:txbx>
                        <w:txbxContent>
                          <w:p w14:paraId="22FF5F99"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26BF9" id="WordArt 231" o:spid="_x0000_s1255" type="#_x0000_t202" style="width:42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" filled="f" stroked="f">
                <o:lock v:ext="edit" shapetype="t"/>
                <v:textbox style="mso-fit-shape-to-text:t">
                  <w:txbxContent>
                    <w:p w14:paraId="22FF5F99"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6883307B" w14:textId="77777777" w:rsidR="00D22BC4" w:rsidRDefault="00D22BC4" w:rsidP="00971F21">
      <w:pPr>
        <w:spacing w:after="0" w:line="240" w:lineRule="auto"/>
        <w:rPr>
          <w:rFonts w:cstheme="minorHAnsi"/>
          <w:b/>
        </w:rPr>
      </w:pPr>
      <w:r>
        <w:rPr>
          <w:rFonts w:cstheme="minorHAnsi"/>
          <w:b/>
        </w:rPr>
        <w:t>All Patients:</w:t>
      </w:r>
    </w:p>
    <w:p w14:paraId="0BE7DA52"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Safety of EMS personnel is the main priority in any situation where a patient exhibits aggressive or combative behaviors and needs to be restrained.</w:t>
      </w:r>
    </w:p>
    <w:p w14:paraId="58AF2406"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Use the minimum amount of force and restraint necessary to safely accomplish patient care and transportation with regard to the patient’s dignity.  Avoid unnecessary force.</w:t>
      </w:r>
    </w:p>
    <w:p w14:paraId="5205E8C6"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Assure that adequate personnel are present and that police assistance has arrived, if available, before attempts to restrain patient.</w:t>
      </w:r>
    </w:p>
    <w:p w14:paraId="47BFD1AA"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Plan your approach and activities before restraining the patient.</w:t>
      </w:r>
    </w:p>
    <w:p w14:paraId="24DB4984" w14:textId="77777777" w:rsidR="00D22BC4" w:rsidRPr="00BD71F5" w:rsidRDefault="00C2544C" w:rsidP="007770B1">
      <w:pPr>
        <w:pStyle w:val="ListParagraph"/>
        <w:numPr>
          <w:ilvl w:val="0"/>
          <w:numId w:val="88"/>
        </w:numPr>
        <w:spacing w:after="0" w:line="240" w:lineRule="auto"/>
        <w:rPr>
          <w:rFonts w:cstheme="minorHAnsi"/>
        </w:rPr>
      </w:pPr>
      <w:r>
        <w:rPr>
          <w:rFonts w:cstheme="minorHAnsi"/>
        </w:rPr>
        <w:t xml:space="preserve">Have one </w:t>
      </w:r>
      <w:r w:rsidR="00D22BC4" w:rsidRPr="00BD71F5">
        <w:rPr>
          <w:rFonts w:cstheme="minorHAnsi"/>
        </w:rPr>
        <w:t>person talk to and reassure the patient throughout the restraining procedure.</w:t>
      </w:r>
    </w:p>
    <w:p w14:paraId="0BA00FDE"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Approach with a minimum of four persons, one assigned to each limb, all to act at the same time.</w:t>
      </w:r>
    </w:p>
    <w:p w14:paraId="168D72FF"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Initial take down may best be accomplished leaving the patient in the prone position.  After restraint, the patient should be placed in a supine position.</w:t>
      </w:r>
    </w:p>
    <w:p w14:paraId="4B814EB8" w14:textId="77777777" w:rsidR="00D22BC4" w:rsidRPr="00BD71F5" w:rsidRDefault="00D22BC4" w:rsidP="007770B1">
      <w:pPr>
        <w:pStyle w:val="ListParagraph"/>
        <w:numPr>
          <w:ilvl w:val="0"/>
          <w:numId w:val="88"/>
        </w:numPr>
        <w:spacing w:after="0" w:line="240" w:lineRule="auto"/>
        <w:rPr>
          <w:rFonts w:cstheme="minorHAnsi"/>
        </w:rPr>
      </w:pPr>
      <w:r w:rsidRPr="00BD71F5">
        <w:rPr>
          <w:rFonts w:cstheme="minorHAnsi"/>
        </w:rPr>
        <w:t xml:space="preserve">Call for additional help if patient continues </w:t>
      </w:r>
      <w:r w:rsidR="00BD71F5" w:rsidRPr="00BD71F5">
        <w:rPr>
          <w:rFonts w:cstheme="minorHAnsi"/>
        </w:rPr>
        <w:t>to struggle against restraint.</w:t>
      </w:r>
    </w:p>
    <w:p w14:paraId="3AB5B785"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Restrain all 4 extremities with patient supine on stretcher.</w:t>
      </w:r>
    </w:p>
    <w:p w14:paraId="684E3883"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Use soft restraints to prevent the patient from injuring him or herself or others.</w:t>
      </w:r>
    </w:p>
    <w:p w14:paraId="1BDAF992"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A police officer or other law enforcement personnel shall always accompany a patient in the ambulance if the patient has been restrained.</w:t>
      </w:r>
    </w:p>
    <w:p w14:paraId="3AA512CE"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Do not place restraints in a manner that may interfere with evaluation and treatment of the patient or in any way that may compromise patient’s respiratory effort.</w:t>
      </w:r>
    </w:p>
    <w:p w14:paraId="69CF4E96"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Evaluate circulation to the extremities frequently.</w:t>
      </w:r>
    </w:p>
    <w:p w14:paraId="5106C3F5"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Thoroughly document reasons for restraining the patient, the restraint method used, and results of frequent reassessment.</w:t>
      </w:r>
    </w:p>
    <w:p w14:paraId="0B986453"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Initial “take down” may be done in a prone position to decrease the patient’s visual field and stimulation, and the ability to bite, punch, and kick.  After the individual is controlled, he/she shall be restrained to the stretcher or other transport device in the supine position.</w:t>
      </w:r>
    </w:p>
    <w:p w14:paraId="704D8137"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b/>
        </w:rPr>
        <w:t>DO NOT</w:t>
      </w:r>
      <w:r w:rsidRPr="00BD71F5">
        <w:rPr>
          <w:rFonts w:cstheme="minorHAnsi"/>
        </w:rPr>
        <w:t xml:space="preserve"> restrain patient in a hobbled, hog-tied, or prone position.</w:t>
      </w:r>
    </w:p>
    <w:p w14:paraId="68631C9B"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b/>
        </w:rPr>
        <w:t>DO NOT</w:t>
      </w:r>
      <w:r w:rsidRPr="00BD71F5">
        <w:rPr>
          <w:rFonts w:cstheme="minorHAnsi"/>
        </w:rPr>
        <w:t xml:space="preserve"> sandwich patient between devices, such as long boards or Reeve’s stretchers, for transport.  Devices like backboards should be padded appropriately.</w:t>
      </w:r>
    </w:p>
    <w:p w14:paraId="3D4D4970"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A stretcher strap that fits snuggly just above the knees is effective in decreasing the patient’s ability to kick.</w:t>
      </w:r>
    </w:p>
    <w:p w14:paraId="59073370"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Padded or leather wrist or ankle straps are appropriate.  Handcuffs and plastic ties are not considered soft restraints.</w:t>
      </w:r>
    </w:p>
    <w:p w14:paraId="044D4328" w14:textId="77777777" w:rsidR="00BD71F5" w:rsidRPr="00BD71F5" w:rsidRDefault="00BD71F5" w:rsidP="007770B1">
      <w:pPr>
        <w:pStyle w:val="ListParagraph"/>
        <w:numPr>
          <w:ilvl w:val="0"/>
          <w:numId w:val="88"/>
        </w:numPr>
        <w:spacing w:after="0" w:line="240" w:lineRule="auto"/>
        <w:rPr>
          <w:rFonts w:cstheme="minorHAnsi"/>
        </w:rPr>
      </w:pPr>
      <w:r w:rsidRPr="00BD71F5">
        <w:rPr>
          <w:rFonts w:cstheme="minorHAnsi"/>
        </w:rPr>
        <w:t>Never apply restraints near the patient’s neck or apply restraints or pressure in a fashion that restricts the patient’s respiratory effort.</w:t>
      </w:r>
    </w:p>
    <w:p w14:paraId="2316057D" w14:textId="77777777" w:rsidR="00BD71F5" w:rsidRDefault="00BD71F5" w:rsidP="007770B1">
      <w:pPr>
        <w:pStyle w:val="ListParagraph"/>
        <w:numPr>
          <w:ilvl w:val="0"/>
          <w:numId w:val="88"/>
        </w:numPr>
        <w:spacing w:after="0" w:line="240" w:lineRule="auto"/>
        <w:rPr>
          <w:rFonts w:cstheme="minorHAnsi"/>
        </w:rPr>
      </w:pPr>
      <w:r w:rsidRPr="00BD71F5">
        <w:rPr>
          <w:rFonts w:cstheme="minorHAnsi"/>
        </w:rPr>
        <w:t>Never cover a patient’s mouth or nose except with a surgical mask or a NRB mask with high flow oxygen.  A NRB mask with high flow oxygen may be used to prevent spitting in a patient that also may have hypoxia or another medical condition causing his/her agitation, but a NRB should never be used to prevent spitting without also administering high flow oxygen through the mask.</w:t>
      </w:r>
    </w:p>
    <w:p w14:paraId="1EDD497B" w14:textId="77777777" w:rsidR="00BD71F5" w:rsidRDefault="00BD71F5" w:rsidP="00971F21">
      <w:pPr>
        <w:pStyle w:val="ListParagraph"/>
        <w:spacing w:after="0" w:line="240" w:lineRule="auto"/>
        <w:rPr>
          <w:rFonts w:cstheme="minorHAnsi"/>
        </w:rPr>
      </w:pPr>
    </w:p>
    <w:p w14:paraId="2A58A896" w14:textId="77777777" w:rsidR="00641DE5" w:rsidRDefault="00641DE5">
      <w:pPr>
        <w:rPr>
          <w:rFonts w:cstheme="minorHAnsi"/>
        </w:rPr>
      </w:pPr>
      <w:r>
        <w:rPr>
          <w:rFonts w:cstheme="minorHAnsi"/>
        </w:rPr>
        <w:br w:type="page"/>
      </w:r>
    </w:p>
    <w:p w14:paraId="26483F1C" w14:textId="77777777" w:rsidR="00BD71F5" w:rsidRDefault="00BD71F5" w:rsidP="00971F21">
      <w:pPr>
        <w:spacing w:after="0" w:line="240" w:lineRule="auto"/>
        <w:rPr>
          <w:rFonts w:cstheme="minorHAnsi"/>
          <w:b/>
        </w:rPr>
      </w:pPr>
      <w:r>
        <w:rPr>
          <w:rFonts w:cstheme="minorHAnsi"/>
          <w:b/>
        </w:rPr>
        <w:lastRenderedPageBreak/>
        <w:t>Performance Parameters</w:t>
      </w:r>
    </w:p>
    <w:p w14:paraId="3CA9ECFD" w14:textId="77777777" w:rsidR="00BD71F5" w:rsidRPr="007A6856" w:rsidRDefault="00BD71F5" w:rsidP="007770B1">
      <w:pPr>
        <w:pStyle w:val="ListParagraph"/>
        <w:numPr>
          <w:ilvl w:val="0"/>
          <w:numId w:val="89"/>
        </w:numPr>
        <w:spacing w:after="0" w:line="240" w:lineRule="auto"/>
        <w:rPr>
          <w:rFonts w:cstheme="minorHAnsi"/>
        </w:rPr>
      </w:pPr>
      <w:r w:rsidRPr="007A6856">
        <w:rPr>
          <w:rFonts w:cstheme="minorHAnsi"/>
        </w:rPr>
        <w:t>Verbal techniques include:</w:t>
      </w:r>
    </w:p>
    <w:p w14:paraId="5DF57B41" w14:textId="77777777" w:rsidR="00BD71F5" w:rsidRPr="007A6856" w:rsidRDefault="00BD71F5" w:rsidP="007770B1">
      <w:pPr>
        <w:pStyle w:val="ListParagraph"/>
        <w:numPr>
          <w:ilvl w:val="1"/>
          <w:numId w:val="89"/>
        </w:numPr>
        <w:spacing w:after="0" w:line="240" w:lineRule="auto"/>
        <w:rPr>
          <w:rFonts w:cstheme="minorHAnsi"/>
        </w:rPr>
      </w:pPr>
      <w:r w:rsidRPr="007A6856">
        <w:rPr>
          <w:rFonts w:cstheme="minorHAnsi"/>
        </w:rPr>
        <w:t>Direct empathe</w:t>
      </w:r>
      <w:r w:rsidR="007A6856" w:rsidRPr="007A6856">
        <w:rPr>
          <w:rFonts w:cstheme="minorHAnsi"/>
        </w:rPr>
        <w:t>tic and calm voice.</w:t>
      </w:r>
    </w:p>
    <w:p w14:paraId="2D86422F" w14:textId="77777777" w:rsidR="007A6856" w:rsidRPr="007A6856" w:rsidRDefault="007A6856" w:rsidP="007770B1">
      <w:pPr>
        <w:pStyle w:val="ListParagraph"/>
        <w:numPr>
          <w:ilvl w:val="1"/>
          <w:numId w:val="89"/>
        </w:numPr>
        <w:spacing w:after="0" w:line="240" w:lineRule="auto"/>
        <w:rPr>
          <w:rFonts w:cstheme="minorHAnsi"/>
        </w:rPr>
      </w:pPr>
      <w:r w:rsidRPr="007A6856">
        <w:rPr>
          <w:rFonts w:cstheme="minorHAnsi"/>
        </w:rPr>
        <w:t>Present clear limits and options.</w:t>
      </w:r>
    </w:p>
    <w:p w14:paraId="12A5C930" w14:textId="77777777" w:rsidR="007A6856" w:rsidRPr="007A6856" w:rsidRDefault="007A6856" w:rsidP="007770B1">
      <w:pPr>
        <w:pStyle w:val="ListParagraph"/>
        <w:numPr>
          <w:ilvl w:val="1"/>
          <w:numId w:val="89"/>
        </w:numPr>
        <w:spacing w:after="0" w:line="240" w:lineRule="auto"/>
        <w:rPr>
          <w:rFonts w:cstheme="minorHAnsi"/>
        </w:rPr>
      </w:pPr>
      <w:r w:rsidRPr="007A6856">
        <w:rPr>
          <w:rFonts w:cstheme="minorHAnsi"/>
        </w:rPr>
        <w:t>Respect personal space.</w:t>
      </w:r>
    </w:p>
    <w:p w14:paraId="7D23EE2E" w14:textId="77777777" w:rsidR="007A6856" w:rsidRPr="007A6856" w:rsidRDefault="007A6856" w:rsidP="007770B1">
      <w:pPr>
        <w:pStyle w:val="ListParagraph"/>
        <w:numPr>
          <w:ilvl w:val="1"/>
          <w:numId w:val="89"/>
        </w:numPr>
        <w:spacing w:after="0" w:line="240" w:lineRule="auto"/>
        <w:rPr>
          <w:rFonts w:cstheme="minorHAnsi"/>
        </w:rPr>
      </w:pPr>
      <w:r w:rsidRPr="007A6856">
        <w:rPr>
          <w:rFonts w:cstheme="minorHAnsi"/>
        </w:rPr>
        <w:t>Avoid direct eye contact.</w:t>
      </w:r>
    </w:p>
    <w:p w14:paraId="6675604E" w14:textId="77777777" w:rsidR="007A6856" w:rsidRPr="007A6856" w:rsidRDefault="007A6856" w:rsidP="007770B1">
      <w:pPr>
        <w:pStyle w:val="ListParagraph"/>
        <w:numPr>
          <w:ilvl w:val="1"/>
          <w:numId w:val="89"/>
        </w:numPr>
        <w:spacing w:after="0" w:line="240" w:lineRule="auto"/>
        <w:rPr>
          <w:rFonts w:cstheme="minorHAnsi"/>
        </w:rPr>
      </w:pPr>
      <w:r w:rsidRPr="007A6856">
        <w:rPr>
          <w:rFonts w:cstheme="minorHAnsi"/>
        </w:rPr>
        <w:t>Non-confrontational posture.</w:t>
      </w:r>
    </w:p>
    <w:p w14:paraId="3FFC8B72" w14:textId="77777777" w:rsidR="007A6856" w:rsidRDefault="007A6856" w:rsidP="007770B1">
      <w:pPr>
        <w:pStyle w:val="ListParagraph"/>
        <w:numPr>
          <w:ilvl w:val="0"/>
          <w:numId w:val="89"/>
        </w:numPr>
        <w:spacing w:after="0" w:line="240" w:lineRule="auto"/>
        <w:rPr>
          <w:rFonts w:cstheme="minorHAnsi"/>
        </w:rPr>
      </w:pPr>
      <w:r w:rsidRPr="007A6856">
        <w:rPr>
          <w:rFonts w:cstheme="minorHAnsi"/>
        </w:rPr>
        <w:t>There is a risk of serious complications or death if patient continues to struggle violently against restraints.  Chemical restraint by sedation may be indicated in some dangerous, agitated patients.</w:t>
      </w:r>
    </w:p>
    <w:p w14:paraId="567E5899" w14:textId="41E7FCDB" w:rsidR="00056106" w:rsidRPr="00056106"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52350300" wp14:editId="2787EA33">
                <wp:extent cx="742950" cy="209550"/>
                <wp:effectExtent l="0" t="0" r="0" b="0"/>
                <wp:docPr id="591"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209550"/>
                        </a:xfrm>
                        <a:prstGeom prst="rect">
                          <a:avLst/>
                        </a:prstGeom>
                        <a:extLst>
                          <a:ext uri="{AF507438-7753-43E0-B8FC-AC1667EBCBE1}">
                            <a14:hiddenEffects xmlns:a14="http://schemas.microsoft.com/office/drawing/2010/main">
                              <a:effectLst/>
                            </a14:hiddenEffects>
                          </a:ext>
                        </a:extLst>
                      </wps:spPr>
                      <wps:txbx>
                        <w:txbxContent>
                          <w:p w14:paraId="5F73DA7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50300" id="WordArt 232" o:spid="_x0000_s1256" type="#_x0000_t202" style="width:5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" filled="f" stroked="f">
                <o:lock v:ext="edit" shapetype="t"/>
                <v:textbox style="mso-fit-shape-to-text:t">
                  <w:txbxContent>
                    <w:p w14:paraId="5F73DA7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4819CAA9" w14:textId="187128C7" w:rsidR="00056106" w:rsidRPr="00056106" w:rsidRDefault="00056106" w:rsidP="007770B1">
      <w:pPr>
        <w:pStyle w:val="ListParagraph"/>
        <w:numPr>
          <w:ilvl w:val="0"/>
          <w:numId w:val="89"/>
        </w:numPr>
        <w:spacing w:after="0" w:line="240" w:lineRule="auto"/>
      </w:pPr>
      <w:r>
        <w:t xml:space="preserve">INT or IV NS/LR, if hypotensive 20 </w:t>
      </w:r>
      <w:r w:rsidR="00CC4363">
        <w:t>mL</w:t>
      </w:r>
      <w:r>
        <w:t xml:space="preserve">/kg </w:t>
      </w:r>
      <w:r>
        <w:rPr>
          <w:b/>
          <w:i/>
          <w:u w:val="single"/>
        </w:rPr>
        <w:t xml:space="preserve">(peds 20 </w:t>
      </w:r>
      <w:r w:rsidR="00CC4363" w:rsidRPr="00F11329">
        <w:rPr>
          <w:b/>
          <w:i/>
          <w:u w:val="single"/>
        </w:rPr>
        <w:t>mL</w:t>
      </w:r>
      <w:r>
        <w:rPr>
          <w:b/>
          <w:i/>
          <w:u w:val="single"/>
        </w:rPr>
        <w:t>/kg)</w:t>
      </w:r>
    </w:p>
    <w:p w14:paraId="20809082" w14:textId="77777777" w:rsidR="00056106" w:rsidRPr="00056106" w:rsidRDefault="002200A7" w:rsidP="00654E6A">
      <w:pPr>
        <w:pStyle w:val="ListParagraph"/>
        <w:spacing w:after="0" w:line="240" w:lineRule="auto"/>
        <w:rPr>
          <w:b/>
          <w:color w:val="FF0000"/>
        </w:rPr>
      </w:pPr>
      <w:r>
        <w:rPr>
          <w:b/>
          <w:color w:val="FF0000"/>
        </w:rPr>
        <w:t>AEMT</w:t>
      </w:r>
      <w:r w:rsidR="00056106">
        <w:rPr>
          <w:b/>
          <w:color w:val="FF0000"/>
        </w:rPr>
        <w:t xml:space="preserve"> STOP</w:t>
      </w:r>
    </w:p>
    <w:p w14:paraId="7F34A044" w14:textId="6A9FB5AA" w:rsidR="007A6856" w:rsidRPr="007A6856" w:rsidRDefault="00FE5113" w:rsidP="00971F21">
      <w:pPr>
        <w:shd w:val="clear" w:color="auto" w:fill="0F243E" w:themeFill="text2" w:themeFillShade="80"/>
        <w:spacing w:after="0" w:line="240" w:lineRule="auto"/>
        <w:rPr>
          <w:b/>
        </w:rPr>
      </w:pPr>
      <w:r>
        <w:rPr>
          <w:noProof/>
        </w:rPr>
        <mc:AlternateContent>
          <mc:Choice Requires="wps">
            <w:drawing>
              <wp:inline distT="0" distB="0" distL="0" distR="0" wp14:anchorId="56C10525" wp14:editId="73325A4A">
                <wp:extent cx="1228725" cy="209550"/>
                <wp:effectExtent l="0" t="0" r="0" b="0"/>
                <wp:docPr id="590"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0B3EBE3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10525" id="WordArt 233" o:spid="_x0000_s1257"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" filled="f" stroked="f">
                <o:lock v:ext="edit" shapetype="t"/>
                <v:textbox style="mso-fit-shape-to-text:t">
                  <w:txbxContent>
                    <w:p w14:paraId="0B3EBE3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0F55720" w14:textId="77777777" w:rsidR="00F57520" w:rsidRDefault="00F57520" w:rsidP="007770B1">
      <w:pPr>
        <w:pStyle w:val="ListParagraph"/>
        <w:numPr>
          <w:ilvl w:val="0"/>
          <w:numId w:val="89"/>
        </w:numPr>
        <w:spacing w:after="0" w:line="240" w:lineRule="auto"/>
      </w:pPr>
      <w:r>
        <w:t>Administer the following if needed:</w:t>
      </w:r>
    </w:p>
    <w:p w14:paraId="7F1C3B5E" w14:textId="25ED360C" w:rsidR="00F57520" w:rsidRDefault="00B703DF" w:rsidP="007770B1">
      <w:pPr>
        <w:pStyle w:val="ListParagraph"/>
        <w:numPr>
          <w:ilvl w:val="1"/>
          <w:numId w:val="89"/>
        </w:numPr>
        <w:spacing w:after="0" w:line="240" w:lineRule="auto"/>
      </w:pPr>
      <w:r>
        <w:t>Diazepam (Valium)</w:t>
      </w:r>
      <w:r w:rsidR="007A6856">
        <w:t>: 2-5 mg IV only, repeat once</w:t>
      </w:r>
    </w:p>
    <w:p w14:paraId="791E6FB1" w14:textId="4C95BC4E" w:rsidR="00F57520" w:rsidRDefault="00B703DF" w:rsidP="007770B1">
      <w:pPr>
        <w:pStyle w:val="ListParagraph"/>
        <w:numPr>
          <w:ilvl w:val="1"/>
          <w:numId w:val="89"/>
        </w:numPr>
        <w:spacing w:after="0" w:line="240" w:lineRule="auto"/>
      </w:pPr>
      <w:r>
        <w:t>Midazolam (Versed)</w:t>
      </w:r>
      <w:r w:rsidR="007A6856">
        <w:t xml:space="preserve">: 2-5 mg </w:t>
      </w:r>
      <w:r w:rsidR="00B4423E">
        <w:t>IV/IM/IN/IO</w:t>
      </w:r>
      <w:r w:rsidR="007A6856">
        <w:t>, repeat once</w:t>
      </w:r>
    </w:p>
    <w:p w14:paraId="1FAFE4E5" w14:textId="77777777" w:rsidR="007A6856" w:rsidRPr="003F6387" w:rsidRDefault="007A6856" w:rsidP="003F6387">
      <w:pPr>
        <w:pStyle w:val="ListParagraph"/>
        <w:numPr>
          <w:ilvl w:val="1"/>
          <w:numId w:val="89"/>
        </w:numPr>
        <w:spacing w:after="0" w:line="240" w:lineRule="auto"/>
      </w:pPr>
      <w:r>
        <w:t xml:space="preserve"> Additional doses must be authorized by Medical Control</w:t>
      </w:r>
    </w:p>
    <w:p w14:paraId="39ECE7F4" w14:textId="77777777" w:rsidR="007A6856" w:rsidRDefault="007A6856" w:rsidP="00971F21">
      <w:pPr>
        <w:spacing w:after="0" w:line="240" w:lineRule="auto"/>
        <w:rPr>
          <w:b/>
        </w:rPr>
      </w:pPr>
    </w:p>
    <w:p w14:paraId="508B4F69" w14:textId="77777777" w:rsidR="007A6856" w:rsidRDefault="007A6856" w:rsidP="00971F21">
      <w:pPr>
        <w:spacing w:after="0" w:line="240" w:lineRule="auto"/>
      </w:pPr>
      <w:r>
        <w:rPr>
          <w:b/>
        </w:rPr>
        <w:t>Documentation:</w:t>
      </w:r>
    </w:p>
    <w:p w14:paraId="0B724BD6" w14:textId="28E2DB84" w:rsidR="007A6856" w:rsidRDefault="007A6856" w:rsidP="00971F21">
      <w:pPr>
        <w:spacing w:after="0" w:line="240" w:lineRule="auto"/>
        <w:sectPr w:rsidR="007A6856" w:rsidSect="000C1B1A">
          <w:footerReference w:type="default" r:id="rId101"/>
          <w:pgSz w:w="12240" w:h="15840"/>
          <w:pgMar w:top="1440" w:right="1440" w:bottom="1440" w:left="1440" w:header="720" w:footer="720" w:gutter="0"/>
          <w:cols w:space="720"/>
          <w:docGrid w:linePitch="360"/>
        </w:sectPr>
      </w:pPr>
      <w:r>
        <w:t xml:space="preserve">Review for documentation of frequent reassessment of vital signs, cardiopulmonary status, and neurovascular status or restrained extremities, reason for restraint and method used.  </w:t>
      </w:r>
    </w:p>
    <w:p w14:paraId="3AD3F84E" w14:textId="2765D73A" w:rsidR="007A6856" w:rsidRDefault="00166712" w:rsidP="00971F21">
      <w:pPr>
        <w:spacing w:after="0" w:line="240" w:lineRule="auto"/>
        <w:rPr>
          <w:b/>
        </w:rPr>
      </w:pPr>
      <w:r>
        <w:rPr>
          <w:b/>
        </w:rPr>
        <w:lastRenderedPageBreak/>
        <w:t>MISCELLANEOUS</w:t>
      </w:r>
    </w:p>
    <w:p w14:paraId="70E99E93" w14:textId="77777777" w:rsidR="00E05A18" w:rsidRDefault="00E05A18" w:rsidP="00971F21">
      <w:pPr>
        <w:spacing w:after="0" w:line="240" w:lineRule="auto"/>
        <w:rPr>
          <w:b/>
        </w:rPr>
      </w:pPr>
    </w:p>
    <w:p w14:paraId="4D75703A" w14:textId="77777777" w:rsidR="00E05A18" w:rsidRDefault="00E05A18" w:rsidP="00971F21">
      <w:pPr>
        <w:spacing w:after="0" w:line="240" w:lineRule="auto"/>
        <w:rPr>
          <w:b/>
        </w:rPr>
      </w:pPr>
      <w:r>
        <w:rPr>
          <w:b/>
        </w:rPr>
        <w:t>606</w:t>
      </w:r>
      <w:r>
        <w:rPr>
          <w:b/>
        </w:rPr>
        <w:tab/>
        <w:t>Physician On Scene</w:t>
      </w:r>
    </w:p>
    <w:p w14:paraId="2D5F409B" w14:textId="2A6CECD3" w:rsidR="00F57520" w:rsidRPr="00F57520" w:rsidRDefault="00FE5113" w:rsidP="00F57520">
      <w:pPr>
        <w:shd w:val="clear" w:color="auto" w:fill="660033"/>
        <w:spacing w:after="0" w:line="240" w:lineRule="auto"/>
        <w:rPr>
          <w:rFonts w:cstheme="minorHAnsi"/>
        </w:rPr>
      </w:pPr>
      <w:r>
        <w:rPr>
          <w:rFonts w:cstheme="minorHAnsi"/>
          <w:noProof/>
        </w:rPr>
        <mc:AlternateContent>
          <mc:Choice Requires="wps">
            <w:drawing>
              <wp:inline distT="0" distB="0" distL="0" distR="0" wp14:anchorId="45EF36BB" wp14:editId="14C64E56">
                <wp:extent cx="5448300" cy="219075"/>
                <wp:effectExtent l="0" t="0" r="0" b="0"/>
                <wp:docPr id="589"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0" cy="219075"/>
                        </a:xfrm>
                        <a:prstGeom prst="rect">
                          <a:avLst/>
                        </a:prstGeom>
                        <a:extLst>
                          <a:ext uri="{AF507438-7753-43E0-B8FC-AC1667EBCBE1}">
                            <a14:hiddenEffects xmlns:a14="http://schemas.microsoft.com/office/drawing/2010/main">
                              <a:effectLst/>
                            </a14:hiddenEffects>
                          </a:ext>
                        </a:extLst>
                      </wps:spPr>
                      <wps:txbx>
                        <w:txbxContent>
                          <w:p w14:paraId="33875EB1"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F36BB" id="WordArt 234" o:spid="_x0000_s1258" type="#_x0000_t202" style="width:42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" filled="f" stroked="f">
                <o:lock v:ext="edit" shapetype="t"/>
                <v:textbox style="mso-fit-shape-to-text:t">
                  <w:txbxContent>
                    <w:p w14:paraId="33875EB1"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3A3E447D" w14:textId="77777777" w:rsidR="00E05A18" w:rsidRDefault="00E05A18" w:rsidP="00971F21">
      <w:pPr>
        <w:spacing w:after="0" w:line="240" w:lineRule="auto"/>
        <w:rPr>
          <w:rFonts w:cstheme="minorHAnsi"/>
        </w:rPr>
      </w:pPr>
      <w:r>
        <w:rPr>
          <w:rFonts w:cstheme="minorHAnsi"/>
        </w:rPr>
        <w:t>If private physician intervenes by phone the EMT-Basic/EMT-Paramedic shall:</w:t>
      </w:r>
    </w:p>
    <w:p w14:paraId="01D64282" w14:textId="77777777" w:rsidR="00E05A18" w:rsidRPr="00F57520" w:rsidRDefault="00E05A18" w:rsidP="007770B1">
      <w:pPr>
        <w:pStyle w:val="ListParagraph"/>
        <w:numPr>
          <w:ilvl w:val="0"/>
          <w:numId w:val="205"/>
        </w:numPr>
        <w:spacing w:after="0" w:line="240" w:lineRule="auto"/>
        <w:rPr>
          <w:rFonts w:cstheme="minorHAnsi"/>
        </w:rPr>
      </w:pPr>
      <w:r w:rsidRPr="00F57520">
        <w:rPr>
          <w:rFonts w:cstheme="minorHAnsi"/>
        </w:rPr>
        <w:t>Request the physician contact Medical Control and relay any orders through them.</w:t>
      </w:r>
    </w:p>
    <w:p w14:paraId="13C23990" w14:textId="77777777" w:rsidR="00E05A18" w:rsidRPr="00F57520" w:rsidRDefault="00E05A18" w:rsidP="007770B1">
      <w:pPr>
        <w:pStyle w:val="ListParagraph"/>
        <w:numPr>
          <w:ilvl w:val="0"/>
          <w:numId w:val="205"/>
        </w:numPr>
        <w:spacing w:after="0" w:line="240" w:lineRule="auto"/>
        <w:rPr>
          <w:rFonts w:cstheme="minorHAnsi"/>
        </w:rPr>
      </w:pPr>
      <w:r w:rsidRPr="00F57520">
        <w:rPr>
          <w:rFonts w:cstheme="minorHAnsi"/>
          <w:b/>
          <w:u w:val="single"/>
        </w:rPr>
        <w:t>NO ORDERS</w:t>
      </w:r>
      <w:r w:rsidRPr="00F57520">
        <w:rPr>
          <w:rFonts w:cstheme="minorHAnsi"/>
        </w:rPr>
        <w:t xml:space="preserve"> will be taken over the phone from the private physician.</w:t>
      </w:r>
    </w:p>
    <w:p w14:paraId="1D2715F8" w14:textId="77777777" w:rsidR="00E05A18" w:rsidRDefault="00E05A18" w:rsidP="00971F21">
      <w:pPr>
        <w:spacing w:after="0" w:line="240" w:lineRule="auto"/>
        <w:ind w:firstLine="720"/>
        <w:rPr>
          <w:rFonts w:cstheme="minorHAnsi"/>
        </w:rPr>
      </w:pPr>
    </w:p>
    <w:p w14:paraId="7F828E9A" w14:textId="77777777" w:rsidR="00E05A18" w:rsidRDefault="00E05A18" w:rsidP="00971F21">
      <w:pPr>
        <w:spacing w:after="0" w:line="240" w:lineRule="auto"/>
        <w:rPr>
          <w:rFonts w:cstheme="minorHAnsi"/>
        </w:rPr>
      </w:pPr>
      <w:r>
        <w:rPr>
          <w:rFonts w:cstheme="minorHAnsi"/>
          <w:u w:val="single"/>
        </w:rPr>
        <w:t>Standing Order:</w:t>
      </w:r>
    </w:p>
    <w:p w14:paraId="4EA59D09" w14:textId="77777777" w:rsidR="00E05A18" w:rsidRPr="009254EB" w:rsidRDefault="00E05A18" w:rsidP="007770B1">
      <w:pPr>
        <w:pStyle w:val="ListParagraph"/>
        <w:numPr>
          <w:ilvl w:val="0"/>
          <w:numId w:val="90"/>
        </w:numPr>
        <w:spacing w:after="0" w:line="240" w:lineRule="auto"/>
        <w:rPr>
          <w:rFonts w:cstheme="minorHAnsi"/>
        </w:rPr>
      </w:pPr>
      <w:r w:rsidRPr="009254EB">
        <w:rPr>
          <w:rFonts w:cstheme="minorHAnsi"/>
        </w:rPr>
        <w:t>No one will be recognized as a physician without proof of license</w:t>
      </w:r>
      <w:r w:rsidR="00DC352F" w:rsidRPr="009254EB">
        <w:rPr>
          <w:rFonts w:cstheme="minorHAnsi"/>
        </w:rPr>
        <w:t>.  This must be in the form of a wallet card or visual personal recognition.  NO ORDERS will be accepted until proof of license is verified.</w:t>
      </w:r>
    </w:p>
    <w:p w14:paraId="42863C1C" w14:textId="77777777" w:rsidR="00DC352F" w:rsidRPr="009254EB" w:rsidRDefault="00DC352F" w:rsidP="007770B1">
      <w:pPr>
        <w:pStyle w:val="ListParagraph"/>
        <w:numPr>
          <w:ilvl w:val="0"/>
          <w:numId w:val="90"/>
        </w:numPr>
        <w:spacing w:after="0" w:line="240" w:lineRule="auto"/>
        <w:rPr>
          <w:rFonts w:cstheme="minorHAnsi"/>
        </w:rPr>
      </w:pPr>
      <w:r w:rsidRPr="009254EB">
        <w:rPr>
          <w:rFonts w:cstheme="minorHAnsi"/>
        </w:rPr>
        <w:t xml:space="preserve">Consider need for Law Enforcement </w:t>
      </w:r>
      <w:r w:rsidR="009254EB" w:rsidRPr="009254EB">
        <w:rPr>
          <w:rFonts w:cstheme="minorHAnsi"/>
        </w:rPr>
        <w:t>if any difficulty with person occurs.</w:t>
      </w:r>
    </w:p>
    <w:p w14:paraId="32BCCFD8" w14:textId="77777777" w:rsidR="009254EB" w:rsidRPr="009254EB" w:rsidRDefault="00F57520" w:rsidP="007770B1">
      <w:pPr>
        <w:pStyle w:val="ListParagraph"/>
        <w:numPr>
          <w:ilvl w:val="0"/>
          <w:numId w:val="90"/>
        </w:numPr>
        <w:spacing w:after="0" w:line="240" w:lineRule="auto"/>
        <w:rPr>
          <w:rFonts w:cstheme="minorHAnsi"/>
        </w:rPr>
      </w:pPr>
      <w:r>
        <w:rPr>
          <w:rFonts w:cstheme="minorHAnsi"/>
        </w:rPr>
        <w:t>The EMT or above</w:t>
      </w:r>
      <w:r w:rsidR="009254EB" w:rsidRPr="009254EB">
        <w:rPr>
          <w:rFonts w:cstheme="minorHAnsi"/>
        </w:rPr>
        <w:t xml:space="preserve"> shall:</w:t>
      </w:r>
    </w:p>
    <w:p w14:paraId="107E6ADD"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Inform the physician that they must contact Medical/Trauma Control.</w:t>
      </w:r>
    </w:p>
    <w:p w14:paraId="5CD64825"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Inform Medical/Trauma Control of the presence of a physician on scene.</w:t>
      </w:r>
    </w:p>
    <w:p w14:paraId="239AA58F" w14:textId="77777777" w:rsidR="009254EB" w:rsidRPr="009254EB" w:rsidRDefault="009254EB" w:rsidP="007770B1">
      <w:pPr>
        <w:pStyle w:val="ListParagraph"/>
        <w:numPr>
          <w:ilvl w:val="0"/>
          <w:numId w:val="90"/>
        </w:numPr>
        <w:spacing w:after="0" w:line="240" w:lineRule="auto"/>
        <w:rPr>
          <w:rFonts w:cstheme="minorHAnsi"/>
        </w:rPr>
      </w:pPr>
      <w:r w:rsidRPr="009254EB">
        <w:rPr>
          <w:rFonts w:cstheme="minorHAnsi"/>
        </w:rPr>
        <w:t>Medical/Trauma Control may:</w:t>
      </w:r>
    </w:p>
    <w:p w14:paraId="7ECE2AEC"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Speak to the physician to determine the qualifications.</w:t>
      </w:r>
    </w:p>
    <w:p w14:paraId="4651A6FB" w14:textId="77777777" w:rsidR="009254EB" w:rsidRPr="009254EB" w:rsidRDefault="00F57520" w:rsidP="007770B1">
      <w:pPr>
        <w:pStyle w:val="ListParagraph"/>
        <w:numPr>
          <w:ilvl w:val="1"/>
          <w:numId w:val="90"/>
        </w:numPr>
        <w:spacing w:after="0" w:line="240" w:lineRule="auto"/>
        <w:rPr>
          <w:rFonts w:cstheme="minorHAnsi"/>
        </w:rPr>
      </w:pPr>
      <w:r>
        <w:rPr>
          <w:rFonts w:cstheme="minorHAnsi"/>
        </w:rPr>
        <w:t xml:space="preserve">Request the EMT. AEMT, or </w:t>
      </w:r>
      <w:r w:rsidR="009254EB" w:rsidRPr="009254EB">
        <w:rPr>
          <w:rFonts w:cstheme="minorHAnsi"/>
        </w:rPr>
        <w:t>Paramedic to verify licensure of the physician.</w:t>
      </w:r>
    </w:p>
    <w:p w14:paraId="457FBFC7"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Relinquish total responsibility for the patient to the on-scene physician.</w:t>
      </w:r>
    </w:p>
    <w:p w14:paraId="50ED11E7" w14:textId="77777777" w:rsidR="009254EB" w:rsidRPr="009254EB" w:rsidRDefault="009254EB" w:rsidP="007770B1">
      <w:pPr>
        <w:pStyle w:val="ListParagraph"/>
        <w:numPr>
          <w:ilvl w:val="0"/>
          <w:numId w:val="90"/>
        </w:numPr>
        <w:spacing w:after="0" w:line="240" w:lineRule="auto"/>
        <w:rPr>
          <w:rFonts w:cstheme="minorHAnsi"/>
        </w:rPr>
      </w:pPr>
      <w:r w:rsidRPr="009254EB">
        <w:rPr>
          <w:rFonts w:cstheme="minorHAnsi"/>
        </w:rPr>
        <w:t>Physician (intervening) may:</w:t>
      </w:r>
    </w:p>
    <w:p w14:paraId="31D4B83D"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 xml:space="preserve">Assist the </w:t>
      </w:r>
      <w:r w:rsidR="00F57520">
        <w:rPr>
          <w:rFonts w:cstheme="minorHAnsi"/>
        </w:rPr>
        <w:t>EMT, AEMT, or Paramedic</w:t>
      </w:r>
      <w:r w:rsidRPr="009254EB">
        <w:rPr>
          <w:rFonts w:cstheme="minorHAnsi"/>
        </w:rPr>
        <w:t xml:space="preserve"> and allow you to operate under EMS standing orders and protocols. Offer assistance by allowing the </w:t>
      </w:r>
      <w:r w:rsidR="00F57520">
        <w:rPr>
          <w:rFonts w:cstheme="minorHAnsi"/>
        </w:rPr>
        <w:t xml:space="preserve">EMS Provider </w:t>
      </w:r>
      <w:r w:rsidRPr="009254EB">
        <w:rPr>
          <w:rFonts w:cstheme="minorHAnsi"/>
        </w:rPr>
        <w:t xml:space="preserve">to remain under Medical/Trauma Control; or </w:t>
      </w:r>
    </w:p>
    <w:p w14:paraId="48ACD686"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Request to talk to Medical/Trauma Control to offer</w:t>
      </w:r>
      <w:r w:rsidR="00F57520">
        <w:rPr>
          <w:rFonts w:cstheme="minorHAnsi"/>
        </w:rPr>
        <w:t xml:space="preserve"> advice and</w:t>
      </w:r>
      <w:r w:rsidRPr="009254EB">
        <w:rPr>
          <w:rFonts w:cstheme="minorHAnsi"/>
        </w:rPr>
        <w:t xml:space="preserve"> assistance; or</w:t>
      </w:r>
    </w:p>
    <w:p w14:paraId="29AEAEC5"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 xml:space="preserve">Take responsibility for the care given by the </w:t>
      </w:r>
      <w:r w:rsidR="00F57520">
        <w:rPr>
          <w:rFonts w:cstheme="minorHAnsi"/>
        </w:rPr>
        <w:t>EMS Provider</w:t>
      </w:r>
      <w:r w:rsidRPr="009254EB">
        <w:rPr>
          <w:rFonts w:cstheme="minorHAnsi"/>
        </w:rPr>
        <w:t xml:space="preserve"> if okay with Medical/Trauma Control, then physically accompany the patient to the Emergency Department where responsibility is assumed by the receiving physician; and shall,</w:t>
      </w:r>
    </w:p>
    <w:p w14:paraId="2D73781C"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 xml:space="preserve">Sign for all instructions given to the </w:t>
      </w:r>
      <w:r w:rsidR="00F57520">
        <w:rPr>
          <w:rFonts w:cstheme="minorHAnsi"/>
        </w:rPr>
        <w:t>EMS Provider</w:t>
      </w:r>
    </w:p>
    <w:p w14:paraId="41D39B05"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Contact should be made with Medical/Trauma Control if this happens.</w:t>
      </w:r>
    </w:p>
    <w:p w14:paraId="6DEEE847" w14:textId="77777777" w:rsidR="009254EB" w:rsidRPr="009254EB" w:rsidRDefault="009254EB" w:rsidP="007770B1">
      <w:pPr>
        <w:pStyle w:val="ListParagraph"/>
        <w:numPr>
          <w:ilvl w:val="0"/>
          <w:numId w:val="90"/>
        </w:numPr>
        <w:spacing w:after="0" w:line="240" w:lineRule="auto"/>
        <w:rPr>
          <w:rFonts w:cstheme="minorHAnsi"/>
        </w:rPr>
      </w:pPr>
      <w:r w:rsidRPr="009254EB">
        <w:rPr>
          <w:rFonts w:cstheme="minorHAnsi"/>
        </w:rPr>
        <w:t xml:space="preserve">If private physician intervenes by phone or in person the </w:t>
      </w:r>
      <w:r w:rsidR="00F57520">
        <w:rPr>
          <w:rFonts w:cstheme="minorHAnsi"/>
        </w:rPr>
        <w:t xml:space="preserve">EMS provider </w:t>
      </w:r>
      <w:r w:rsidRPr="009254EB">
        <w:rPr>
          <w:rFonts w:cstheme="minorHAnsi"/>
        </w:rPr>
        <w:t>shall:</w:t>
      </w:r>
    </w:p>
    <w:p w14:paraId="0151E75B"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 xml:space="preserve">Inform the physician that the </w:t>
      </w:r>
      <w:r w:rsidR="00F57520">
        <w:rPr>
          <w:rFonts w:cstheme="minorHAnsi"/>
        </w:rPr>
        <w:t xml:space="preserve">EMS </w:t>
      </w:r>
      <w:r w:rsidRPr="009254EB">
        <w:rPr>
          <w:rFonts w:cstheme="minorHAnsi"/>
        </w:rPr>
        <w:t>P</w:t>
      </w:r>
      <w:r w:rsidR="00F57520">
        <w:rPr>
          <w:rFonts w:cstheme="minorHAnsi"/>
        </w:rPr>
        <w:t>rovider</w:t>
      </w:r>
      <w:r w:rsidRPr="009254EB">
        <w:rPr>
          <w:rFonts w:cstheme="minorHAnsi"/>
        </w:rPr>
        <w:t xml:space="preserve"> must contact Medical/Trauma Control.</w:t>
      </w:r>
    </w:p>
    <w:p w14:paraId="3E252F67" w14:textId="77777777" w:rsidR="009254EB" w:rsidRPr="009254EB" w:rsidRDefault="009254EB" w:rsidP="007770B1">
      <w:pPr>
        <w:pStyle w:val="ListParagraph"/>
        <w:numPr>
          <w:ilvl w:val="1"/>
          <w:numId w:val="90"/>
        </w:numPr>
        <w:spacing w:after="0" w:line="240" w:lineRule="auto"/>
        <w:rPr>
          <w:rFonts w:cstheme="minorHAnsi"/>
        </w:rPr>
      </w:pPr>
      <w:r w:rsidRPr="009254EB">
        <w:rPr>
          <w:rFonts w:cstheme="minorHAnsi"/>
        </w:rPr>
        <w:t>Request the physician contact Medical Control and relay any orders through them.</w:t>
      </w:r>
    </w:p>
    <w:p w14:paraId="339855BE" w14:textId="77777777" w:rsidR="0008252D" w:rsidRDefault="009254EB" w:rsidP="007770B1">
      <w:pPr>
        <w:pStyle w:val="ListParagraph"/>
        <w:numPr>
          <w:ilvl w:val="1"/>
          <w:numId w:val="90"/>
        </w:numPr>
        <w:spacing w:after="0" w:line="240" w:lineRule="auto"/>
        <w:rPr>
          <w:rFonts w:cstheme="minorHAnsi"/>
        </w:rPr>
        <w:sectPr w:rsidR="0008252D" w:rsidSect="000C1B1A">
          <w:footerReference w:type="default" r:id="rId102"/>
          <w:pgSz w:w="12240" w:h="15840"/>
          <w:pgMar w:top="1440" w:right="1440" w:bottom="1440" w:left="1440" w:header="720" w:footer="720" w:gutter="0"/>
          <w:cols w:space="720"/>
          <w:docGrid w:linePitch="360"/>
        </w:sectPr>
      </w:pPr>
      <w:r w:rsidRPr="009254EB">
        <w:rPr>
          <w:rFonts w:cstheme="minorHAnsi"/>
        </w:rPr>
        <w:t xml:space="preserve">NO ORDERS should be taken over the phone from the private physician.  </w:t>
      </w:r>
      <w:r w:rsidRPr="0008252D">
        <w:rPr>
          <w:rFonts w:cstheme="minorHAnsi"/>
        </w:rPr>
        <w:t>At no time should any order be taken over the telephone except from Medical/Trauma Control.</w:t>
      </w:r>
    </w:p>
    <w:p w14:paraId="761E185C" w14:textId="77777777" w:rsidR="009254EB" w:rsidRDefault="0008252D" w:rsidP="00971F21">
      <w:pPr>
        <w:spacing w:after="0" w:line="240" w:lineRule="auto"/>
        <w:rPr>
          <w:rFonts w:cstheme="minorHAnsi"/>
          <w:b/>
        </w:rPr>
      </w:pPr>
      <w:r>
        <w:rPr>
          <w:rFonts w:cstheme="minorHAnsi"/>
          <w:b/>
        </w:rPr>
        <w:lastRenderedPageBreak/>
        <w:t>MISCELLANEOUS</w:t>
      </w:r>
    </w:p>
    <w:p w14:paraId="7B99866B" w14:textId="77777777" w:rsidR="0008252D" w:rsidRDefault="0008252D" w:rsidP="00971F21">
      <w:pPr>
        <w:spacing w:after="0" w:line="240" w:lineRule="auto"/>
        <w:rPr>
          <w:rFonts w:cstheme="minorHAnsi"/>
          <w:b/>
        </w:rPr>
      </w:pPr>
    </w:p>
    <w:p w14:paraId="4BC6A098" w14:textId="77777777" w:rsidR="0008252D" w:rsidRDefault="0008252D" w:rsidP="00971F21">
      <w:pPr>
        <w:spacing w:after="0" w:line="240" w:lineRule="auto"/>
        <w:rPr>
          <w:rFonts w:cstheme="minorHAnsi"/>
          <w:b/>
        </w:rPr>
      </w:pPr>
      <w:r>
        <w:rPr>
          <w:rFonts w:cstheme="minorHAnsi"/>
          <w:b/>
        </w:rPr>
        <w:t>607</w:t>
      </w:r>
      <w:r>
        <w:rPr>
          <w:rFonts w:cstheme="minorHAnsi"/>
          <w:b/>
        </w:rPr>
        <w:tab/>
        <w:t>By-standers On Scene</w:t>
      </w:r>
    </w:p>
    <w:p w14:paraId="1E0BCC73" w14:textId="0A2FA8C0" w:rsidR="00F57520" w:rsidRPr="00F57520" w:rsidRDefault="00FE5113" w:rsidP="00F57520">
      <w:pPr>
        <w:shd w:val="clear" w:color="auto" w:fill="660033"/>
        <w:spacing w:after="0" w:line="240" w:lineRule="auto"/>
        <w:rPr>
          <w:rFonts w:cstheme="minorHAnsi"/>
        </w:rPr>
      </w:pPr>
      <w:r>
        <w:rPr>
          <w:rFonts w:cstheme="minorHAnsi"/>
          <w:noProof/>
        </w:rPr>
        <mc:AlternateContent>
          <mc:Choice Requires="wps">
            <w:drawing>
              <wp:inline distT="0" distB="0" distL="0" distR="0" wp14:anchorId="0513790E" wp14:editId="7DA05C95">
                <wp:extent cx="5372100" cy="219075"/>
                <wp:effectExtent l="0" t="0" r="0" b="0"/>
                <wp:docPr id="588"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219075"/>
                        </a:xfrm>
                        <a:prstGeom prst="rect">
                          <a:avLst/>
                        </a:prstGeom>
                        <a:extLst>
                          <a:ext uri="{AF507438-7753-43E0-B8FC-AC1667EBCBE1}">
                            <a14:hiddenEffects xmlns:a14="http://schemas.microsoft.com/office/drawing/2010/main">
                              <a:effectLst/>
                            </a14:hiddenEffects>
                          </a:ext>
                        </a:extLst>
                      </wps:spPr>
                      <wps:txbx>
                        <w:txbxContent>
                          <w:p w14:paraId="2CA1B045" w14:textId="77777777" w:rsidR="006B1B97" w:rsidRPr="005317E5" w:rsidRDefault="006B1B97" w:rsidP="00190774">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3790E" id="WordArt 235" o:spid="_x0000_s1259" type="#_x0000_t202" style="width:423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" filled="f" stroked="f">
                <o:lock v:ext="edit" shapetype="t"/>
                <v:textbox style="mso-fit-shape-to-text:t">
                  <w:txbxContent>
                    <w:p w14:paraId="2CA1B045" w14:textId="77777777" w:rsidR="006B1B97" w:rsidRPr="005317E5" w:rsidRDefault="006B1B97" w:rsidP="00190774">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45AF1A77" w14:textId="77777777" w:rsidR="0008252D" w:rsidRDefault="0008252D" w:rsidP="00971F21">
      <w:pPr>
        <w:spacing w:after="0" w:line="240" w:lineRule="auto"/>
        <w:rPr>
          <w:rFonts w:cstheme="minorHAnsi"/>
        </w:rPr>
      </w:pPr>
      <w:r>
        <w:rPr>
          <w:rFonts w:cstheme="minorHAnsi"/>
          <w:u w:val="single"/>
        </w:rPr>
        <w:t>Standing Order:</w:t>
      </w:r>
    </w:p>
    <w:p w14:paraId="69971408" w14:textId="45813F30" w:rsidR="00F57520" w:rsidRDefault="00F3371B" w:rsidP="00971F21">
      <w:pPr>
        <w:spacing w:after="0" w:line="240" w:lineRule="auto"/>
        <w:rPr>
          <w:rFonts w:cstheme="minorHAnsi"/>
        </w:rPr>
      </w:pPr>
      <w:r>
        <w:rPr>
          <w:rFonts w:cstheme="minorHAnsi"/>
        </w:rPr>
        <w:t xml:space="preserve">By-stander participation – You may use them at your discretion.  </w:t>
      </w:r>
      <w:r w:rsidR="00901FAB">
        <w:rPr>
          <w:rFonts w:cstheme="minorHAnsi"/>
        </w:rPr>
        <w:t>However,</w:t>
      </w:r>
      <w:r>
        <w:rPr>
          <w:rFonts w:cstheme="minorHAnsi"/>
        </w:rPr>
        <w:t xml:space="preserve"> YOU will be responsible for their actions and treatment.  This includes other medical professionals.  In any </w:t>
      </w:r>
      <w:r w:rsidR="00901FAB">
        <w:rPr>
          <w:rFonts w:cstheme="minorHAnsi"/>
        </w:rPr>
        <w:t>situation,</w:t>
      </w:r>
      <w:r>
        <w:rPr>
          <w:rFonts w:cstheme="minorHAnsi"/>
        </w:rPr>
        <w:t xml:space="preserve"> you need assistance you may utilize their expertise and skills.  </w:t>
      </w:r>
    </w:p>
    <w:p w14:paraId="63E857B6" w14:textId="77777777" w:rsidR="00F57520" w:rsidRDefault="00F57520" w:rsidP="00971F21">
      <w:pPr>
        <w:spacing w:after="0" w:line="240" w:lineRule="auto"/>
        <w:rPr>
          <w:rFonts w:cstheme="minorHAnsi"/>
        </w:rPr>
      </w:pPr>
    </w:p>
    <w:p w14:paraId="6379D508" w14:textId="77777777" w:rsidR="0008252D" w:rsidRPr="00F3371B" w:rsidRDefault="00F3371B" w:rsidP="00971F21">
      <w:pPr>
        <w:spacing w:after="0" w:line="240" w:lineRule="auto"/>
        <w:rPr>
          <w:rFonts w:cstheme="minorHAnsi"/>
        </w:rPr>
      </w:pPr>
      <w:r>
        <w:rPr>
          <w:rFonts w:cstheme="minorHAnsi"/>
          <w:b/>
        </w:rPr>
        <w:t xml:space="preserve">NOTE: </w:t>
      </w:r>
      <w:r>
        <w:rPr>
          <w:rFonts w:cstheme="minorHAnsi"/>
        </w:rPr>
        <w:t xml:space="preserve">Request proof of their licensure by visualization of their current license, if possible.  Remember, YOU are responsible for the patient.  If any by-stander is trying to take over direction of patient care, other than a Physician (follow </w:t>
      </w:r>
      <w:r w:rsidR="00056106">
        <w:rPr>
          <w:rFonts w:cstheme="minorHAnsi"/>
        </w:rPr>
        <w:t>Guideline</w:t>
      </w:r>
      <w:r>
        <w:rPr>
          <w:rFonts w:cstheme="minorHAnsi"/>
        </w:rPr>
        <w:t xml:space="preserve"> 606 Physician on Scene in this situation) you may have law enforcement remove the person for “Obstruction of Emergency Services”.</w:t>
      </w:r>
    </w:p>
    <w:p w14:paraId="53EE6DAB" w14:textId="77777777" w:rsidR="0008252D" w:rsidRDefault="0008252D" w:rsidP="00971F21">
      <w:pPr>
        <w:spacing w:after="0" w:line="240" w:lineRule="auto"/>
        <w:rPr>
          <w:rFonts w:cstheme="minorHAnsi"/>
        </w:rPr>
      </w:pPr>
    </w:p>
    <w:p w14:paraId="7CF22A2F" w14:textId="77777777" w:rsidR="0008252D" w:rsidRDefault="0029454A" w:rsidP="00971F21">
      <w:pPr>
        <w:spacing w:after="0" w:line="240" w:lineRule="auto"/>
        <w:rPr>
          <w:rFonts w:ascii="Times New Roman" w:hAnsi="Times New Roman"/>
          <w:b/>
        </w:rPr>
      </w:pPr>
      <w:r>
        <w:rPr>
          <w:rFonts w:ascii="Times New Roman" w:hAnsi="Times New Roman"/>
          <w:b/>
        </w:rPr>
        <w:pict w14:anchorId="5717C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7.95pt" o:hrpct="0" o:hralign="center" o:hr="t">
            <v:imagedata r:id="rId103" o:title="BD21307_"/>
          </v:shape>
        </w:pict>
      </w:r>
    </w:p>
    <w:p w14:paraId="714950F2" w14:textId="77777777" w:rsidR="0008252D" w:rsidRDefault="0008252D" w:rsidP="00971F21">
      <w:pPr>
        <w:spacing w:after="0" w:line="240" w:lineRule="auto"/>
        <w:rPr>
          <w:rFonts w:ascii="Times New Roman" w:hAnsi="Times New Roman"/>
          <w:b/>
        </w:rPr>
      </w:pPr>
    </w:p>
    <w:p w14:paraId="24B34821" w14:textId="77777777" w:rsidR="0008252D" w:rsidRDefault="0008252D" w:rsidP="00971F21">
      <w:pPr>
        <w:spacing w:after="0" w:line="240" w:lineRule="auto"/>
        <w:rPr>
          <w:rFonts w:cstheme="minorHAnsi"/>
          <w:b/>
        </w:rPr>
      </w:pPr>
      <w:r>
        <w:rPr>
          <w:rFonts w:cstheme="minorHAnsi"/>
          <w:b/>
        </w:rPr>
        <w:t>MISCELLANEOUS</w:t>
      </w:r>
    </w:p>
    <w:p w14:paraId="0CE2E957" w14:textId="77777777" w:rsidR="0008252D" w:rsidRDefault="0008252D" w:rsidP="00971F21">
      <w:pPr>
        <w:spacing w:after="0" w:line="240" w:lineRule="auto"/>
        <w:rPr>
          <w:rFonts w:cstheme="minorHAnsi"/>
          <w:b/>
        </w:rPr>
      </w:pPr>
    </w:p>
    <w:p w14:paraId="781E6FCA" w14:textId="77777777" w:rsidR="0008252D" w:rsidRDefault="0008252D" w:rsidP="00971F21">
      <w:pPr>
        <w:spacing w:after="0" w:line="240" w:lineRule="auto"/>
        <w:rPr>
          <w:rFonts w:cstheme="minorHAnsi"/>
          <w:b/>
        </w:rPr>
      </w:pPr>
      <w:r>
        <w:rPr>
          <w:rFonts w:cstheme="minorHAnsi"/>
          <w:b/>
        </w:rPr>
        <w:t>608</w:t>
      </w:r>
      <w:r>
        <w:rPr>
          <w:rFonts w:cstheme="minorHAnsi"/>
          <w:b/>
        </w:rPr>
        <w:tab/>
        <w:t>Procedure for Deviation from Standing Orders</w:t>
      </w:r>
    </w:p>
    <w:p w14:paraId="42B399A2" w14:textId="174BAFA3" w:rsidR="00F57520" w:rsidRPr="00F57520" w:rsidRDefault="00FE5113" w:rsidP="00F57520">
      <w:pPr>
        <w:shd w:val="clear" w:color="auto" w:fill="660033"/>
        <w:spacing w:after="0" w:line="240" w:lineRule="auto"/>
        <w:rPr>
          <w:rFonts w:cstheme="minorHAnsi"/>
        </w:rPr>
      </w:pPr>
      <w:r>
        <w:rPr>
          <w:rFonts w:cstheme="minorHAnsi"/>
          <w:noProof/>
        </w:rPr>
        <mc:AlternateContent>
          <mc:Choice Requires="wps">
            <w:drawing>
              <wp:inline distT="0" distB="0" distL="0" distR="0" wp14:anchorId="47636C39" wp14:editId="5650CB3A">
                <wp:extent cx="5372100" cy="219075"/>
                <wp:effectExtent l="0" t="0" r="0" b="0"/>
                <wp:docPr id="587"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219075"/>
                        </a:xfrm>
                        <a:prstGeom prst="rect">
                          <a:avLst/>
                        </a:prstGeom>
                        <a:extLst>
                          <a:ext uri="{AF507438-7753-43E0-B8FC-AC1667EBCBE1}">
                            <a14:hiddenEffects xmlns:a14="http://schemas.microsoft.com/office/drawing/2010/main">
                              <a:effectLst/>
                            </a14:hiddenEffects>
                          </a:ext>
                        </a:extLst>
                      </wps:spPr>
                      <wps:txbx>
                        <w:txbxContent>
                          <w:p w14:paraId="5929EFFE"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36C39" id="WordArt 237" o:spid="_x0000_s1260" type="#_x0000_t202" style="width:423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" filled="f" stroked="f">
                <o:lock v:ext="edit" shapetype="t"/>
                <v:textbox style="mso-fit-shape-to-text:t">
                  <w:txbxContent>
                    <w:p w14:paraId="5929EFFE"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7F19C26D" w14:textId="77777777" w:rsidR="0008252D" w:rsidRDefault="0008252D" w:rsidP="00971F21">
      <w:pPr>
        <w:spacing w:after="0" w:line="240" w:lineRule="auto"/>
        <w:rPr>
          <w:rFonts w:cstheme="minorHAnsi"/>
        </w:rPr>
      </w:pPr>
      <w:r>
        <w:rPr>
          <w:rFonts w:cstheme="minorHAnsi"/>
          <w:u w:val="single"/>
        </w:rPr>
        <w:t>NEVER</w:t>
      </w:r>
      <w:r>
        <w:rPr>
          <w:rFonts w:cstheme="minorHAnsi"/>
        </w:rPr>
        <w:t xml:space="preserve"> simply disregard a standing order or protocol.</w:t>
      </w:r>
    </w:p>
    <w:p w14:paraId="1A44C2FD" w14:textId="77777777" w:rsidR="0008252D" w:rsidRDefault="0008252D" w:rsidP="00971F21">
      <w:pPr>
        <w:spacing w:after="0" w:line="240" w:lineRule="auto"/>
        <w:rPr>
          <w:rFonts w:cstheme="minorHAnsi"/>
        </w:rPr>
      </w:pPr>
    </w:p>
    <w:p w14:paraId="5AF93342" w14:textId="0A6200DD" w:rsidR="0008252D" w:rsidRDefault="0008252D" w:rsidP="00971F21">
      <w:pPr>
        <w:spacing w:after="0" w:line="240" w:lineRule="auto"/>
        <w:rPr>
          <w:rFonts w:cstheme="minorHAnsi"/>
        </w:rPr>
      </w:pPr>
      <w:r>
        <w:rPr>
          <w:rFonts w:cstheme="minorHAnsi"/>
        </w:rPr>
        <w:t xml:space="preserve">These Standing Orders have been established so that </w:t>
      </w:r>
      <w:r w:rsidR="00F57520">
        <w:rPr>
          <w:rFonts w:cstheme="minorHAnsi"/>
        </w:rPr>
        <w:t>EMS Personnel</w:t>
      </w:r>
      <w:r>
        <w:rPr>
          <w:rFonts w:cstheme="minorHAnsi"/>
        </w:rPr>
        <w:t xml:space="preserve"> may provide the best care possible for our patients.  Most of our patients will be covered by a single Standing Order.  However, some patients may have signs and symptoms of illness and/or injury that are covered by more than one Standing Order or, in rare cases, following a Standing Order may not be in the best interest of the patient.  In these </w:t>
      </w:r>
      <w:r w:rsidR="00901FAB">
        <w:rPr>
          <w:rFonts w:cstheme="minorHAnsi"/>
        </w:rPr>
        <w:t>cases,</w:t>
      </w:r>
      <w:r>
        <w:rPr>
          <w:rFonts w:cstheme="minorHAnsi"/>
        </w:rPr>
        <w:t xml:space="preserve"> you must be aware that combining Standing Orders may lead to medication errors, overdose, and medication incompatibility.  You are expected to use your </w:t>
      </w:r>
      <w:r w:rsidR="00EB56DB">
        <w:rPr>
          <w:rFonts w:cstheme="minorHAnsi"/>
        </w:rPr>
        <w:t>judgment</w:t>
      </w:r>
      <w:r>
        <w:rPr>
          <w:rFonts w:cstheme="minorHAnsi"/>
        </w:rPr>
        <w:t xml:space="preserve"> and to always make decisions that are in the best interest of the patient.</w:t>
      </w:r>
    </w:p>
    <w:p w14:paraId="25305288" w14:textId="77777777" w:rsidR="00EB56DB" w:rsidRDefault="00EB56DB" w:rsidP="00971F21">
      <w:pPr>
        <w:spacing w:after="0" w:line="240" w:lineRule="auto"/>
        <w:rPr>
          <w:rFonts w:cstheme="minorHAnsi"/>
        </w:rPr>
      </w:pPr>
    </w:p>
    <w:p w14:paraId="49DADFEE" w14:textId="77777777" w:rsidR="00EB56DB" w:rsidRDefault="00EB56DB" w:rsidP="00971F21">
      <w:pPr>
        <w:spacing w:after="0" w:line="240" w:lineRule="auto"/>
        <w:rPr>
          <w:rFonts w:cstheme="minorHAnsi"/>
        </w:rPr>
      </w:pPr>
      <w:r>
        <w:rPr>
          <w:rFonts w:cstheme="minorHAnsi"/>
        </w:rPr>
        <w:t>If you use more than one standing order when treating your patient, you must document your reasoning in the NARRATIVE SECTION of the Patient Care Report.</w:t>
      </w:r>
    </w:p>
    <w:p w14:paraId="6CCD93F6" w14:textId="77777777" w:rsidR="00EB56DB" w:rsidRDefault="00EB56DB" w:rsidP="00971F21">
      <w:pPr>
        <w:spacing w:after="0" w:line="240" w:lineRule="auto"/>
        <w:rPr>
          <w:rFonts w:cstheme="minorHAnsi"/>
        </w:rPr>
      </w:pPr>
    </w:p>
    <w:p w14:paraId="25B230CA" w14:textId="77777777" w:rsidR="00EB56DB" w:rsidRDefault="00EB56DB" w:rsidP="00971F21">
      <w:pPr>
        <w:spacing w:after="0" w:line="240" w:lineRule="auto"/>
        <w:rPr>
          <w:rFonts w:cstheme="minorHAnsi"/>
        </w:rPr>
        <w:sectPr w:rsidR="00EB56DB" w:rsidSect="000C1B1A">
          <w:footerReference w:type="default" r:id="rId104"/>
          <w:pgSz w:w="12240" w:h="15840"/>
          <w:pgMar w:top="1440" w:right="1440" w:bottom="1440" w:left="1440" w:header="720" w:footer="720" w:gutter="0"/>
          <w:cols w:space="720"/>
          <w:docGrid w:linePitch="360"/>
        </w:sectPr>
      </w:pPr>
      <w:r>
        <w:rPr>
          <w:rFonts w:cstheme="minorHAnsi"/>
        </w:rPr>
        <w:t>If in your judgment, following a standing order is not in the best interest of the patient, CONTACT MEDICAL CONTROL, regarding your treatment.  Document the rationale for deviation, and the name of the physician giving the order.</w:t>
      </w:r>
    </w:p>
    <w:p w14:paraId="400688EE" w14:textId="77777777" w:rsidR="005D0B4E" w:rsidRPr="005D0B4E" w:rsidRDefault="005D0B4E" w:rsidP="005D0B4E">
      <w:pPr>
        <w:spacing w:after="0" w:line="240" w:lineRule="auto"/>
        <w:rPr>
          <w:rFonts w:cs="Arial"/>
          <w:b/>
        </w:rPr>
      </w:pPr>
      <w:r w:rsidRPr="005D0B4E">
        <w:rPr>
          <w:rFonts w:cs="Arial"/>
          <w:b/>
        </w:rPr>
        <w:lastRenderedPageBreak/>
        <w:t>MISCELLANEOUS</w:t>
      </w:r>
    </w:p>
    <w:p w14:paraId="55BFDA3E" w14:textId="77777777" w:rsidR="005D0B4E" w:rsidRPr="005D0B4E" w:rsidRDefault="005D0B4E" w:rsidP="005D0B4E">
      <w:pPr>
        <w:spacing w:after="0" w:line="240" w:lineRule="auto"/>
        <w:rPr>
          <w:rFonts w:cs="Arial"/>
          <w:b/>
        </w:rPr>
      </w:pPr>
    </w:p>
    <w:p w14:paraId="3C2456D0" w14:textId="77777777" w:rsidR="005D0B4E" w:rsidRPr="005D0B4E" w:rsidRDefault="005D0B4E" w:rsidP="005D0B4E">
      <w:pPr>
        <w:spacing w:after="0" w:line="240" w:lineRule="auto"/>
        <w:rPr>
          <w:rFonts w:cs="Arial"/>
        </w:rPr>
      </w:pPr>
      <w:r w:rsidRPr="005D0B4E">
        <w:rPr>
          <w:rFonts w:cs="Arial"/>
          <w:b/>
        </w:rPr>
        <w:t>SOP # 609</w:t>
      </w:r>
      <w:r w:rsidRPr="005D0B4E">
        <w:rPr>
          <w:rFonts w:cs="Arial"/>
          <w:b/>
        </w:rPr>
        <w:tab/>
        <w:t>Spinal Protection</w:t>
      </w:r>
    </w:p>
    <w:p w14:paraId="59233EAE" w14:textId="7C1CCB7A" w:rsidR="005D0B4E" w:rsidRPr="005D0B4E" w:rsidRDefault="00FE5113" w:rsidP="005D0B4E">
      <w:pPr>
        <w:shd w:val="clear" w:color="auto" w:fill="660033"/>
        <w:spacing w:after="0" w:line="240" w:lineRule="auto"/>
        <w:rPr>
          <w:rFonts w:cstheme="minorHAnsi"/>
        </w:rPr>
      </w:pPr>
      <w:r>
        <w:rPr>
          <w:rFonts w:cstheme="minorHAnsi"/>
          <w:noProof/>
        </w:rPr>
        <mc:AlternateContent>
          <mc:Choice Requires="wps">
            <w:drawing>
              <wp:inline distT="0" distB="0" distL="0" distR="0" wp14:anchorId="4C3BA3B1" wp14:editId="07C358F4">
                <wp:extent cx="5372100" cy="209550"/>
                <wp:effectExtent l="0" t="0" r="0" b="0"/>
                <wp:docPr id="586"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209550"/>
                        </a:xfrm>
                        <a:prstGeom prst="rect">
                          <a:avLst/>
                        </a:prstGeom>
                        <a:extLst>
                          <a:ext uri="{AF507438-7753-43E0-B8FC-AC1667EBCBE1}">
                            <a14:hiddenEffects xmlns:a14="http://schemas.microsoft.com/office/drawing/2010/main">
                              <a:effectLst/>
                            </a14:hiddenEffects>
                          </a:ext>
                        </a:extLst>
                      </wps:spPr>
                      <wps:txbx>
                        <w:txbxContent>
                          <w:p w14:paraId="6BDB0D98"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BA3B1" id="WordArt 238" o:spid="_x0000_s1261" type="#_x0000_t202" style="width:423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" filled="f" stroked="f">
                <o:lock v:ext="edit" shapetype="t"/>
                <v:textbox style="mso-fit-shape-to-text:t">
                  <w:txbxContent>
                    <w:p w14:paraId="6BDB0D98" w14:textId="77777777" w:rsidR="006B1B97" w:rsidRPr="005317E5" w:rsidRDefault="006B1B97" w:rsidP="0030107A">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3828803D" w14:textId="77777777" w:rsidR="005D0B4E" w:rsidRPr="005D0B4E" w:rsidRDefault="005D0B4E" w:rsidP="005D0B4E">
      <w:pPr>
        <w:spacing w:after="0" w:line="240" w:lineRule="auto"/>
        <w:rPr>
          <w:rFonts w:cs="Arial"/>
        </w:rPr>
      </w:pPr>
      <w:r w:rsidRPr="005D0B4E">
        <w:rPr>
          <w:rFonts w:cs="Arial"/>
        </w:rPr>
        <w:t>The intent of this guideline is to decrease injury and discomfort to patients caused by unnecessary spinal immobilization and use of long spine boards.</w:t>
      </w:r>
    </w:p>
    <w:p w14:paraId="04CC74A3" w14:textId="77777777" w:rsidR="005D0B4E" w:rsidRPr="005D0B4E" w:rsidRDefault="005D0B4E" w:rsidP="005D0B4E">
      <w:pPr>
        <w:numPr>
          <w:ilvl w:val="0"/>
          <w:numId w:val="206"/>
        </w:numPr>
        <w:spacing w:after="0" w:line="240" w:lineRule="auto"/>
        <w:rPr>
          <w:rFonts w:cs="Arial"/>
        </w:rPr>
      </w:pPr>
      <w:r w:rsidRPr="005D0B4E">
        <w:rPr>
          <w:rFonts w:cs="Arial"/>
        </w:rPr>
        <w:t>Studies show that immobilizing trauma victims may cause more harm than good to the patient.</w:t>
      </w:r>
    </w:p>
    <w:p w14:paraId="32A347D7" w14:textId="77777777" w:rsidR="005D0B4E" w:rsidRPr="005D0B4E" w:rsidRDefault="005D0B4E" w:rsidP="005D0B4E">
      <w:pPr>
        <w:numPr>
          <w:ilvl w:val="0"/>
          <w:numId w:val="206"/>
        </w:numPr>
        <w:spacing w:after="0" w:line="240" w:lineRule="auto"/>
        <w:rPr>
          <w:rFonts w:cs="Arial"/>
        </w:rPr>
      </w:pPr>
      <w:r w:rsidRPr="005D0B4E">
        <w:rPr>
          <w:rFonts w:cs="Arial"/>
        </w:rPr>
        <w:t xml:space="preserve">Penetrating trauma victims benefit the most from rapid assessment and transport to a trauma center without </w:t>
      </w:r>
      <w:r w:rsidRPr="005D0B4E">
        <w:rPr>
          <w:rFonts w:cs="Arial"/>
          <w:b/>
        </w:rPr>
        <w:t>spinal motion restriction (SMR).</w:t>
      </w:r>
    </w:p>
    <w:p w14:paraId="3D07C68B" w14:textId="77777777" w:rsidR="005D0B4E" w:rsidRPr="005D0B4E" w:rsidRDefault="005D0B4E" w:rsidP="005D0B4E">
      <w:pPr>
        <w:numPr>
          <w:ilvl w:val="0"/>
          <w:numId w:val="206"/>
        </w:numPr>
        <w:spacing w:after="0" w:line="240" w:lineRule="auto"/>
        <w:rPr>
          <w:rFonts w:cs="Arial"/>
        </w:rPr>
      </w:pPr>
      <w:r w:rsidRPr="005D0B4E">
        <w:rPr>
          <w:rFonts w:cs="Arial"/>
        </w:rPr>
        <w:t>There is evidence that backboards result in harm by causing pain, changing the normal anatomic lordosis of the spine, inducing patient agitation, causing pressure ulcers, and compromising respiratory function</w:t>
      </w:r>
    </w:p>
    <w:p w14:paraId="4545EFD9" w14:textId="77777777" w:rsidR="005D0B4E" w:rsidRPr="005D0B4E" w:rsidRDefault="005D0B4E" w:rsidP="005D0B4E">
      <w:pPr>
        <w:numPr>
          <w:ilvl w:val="0"/>
          <w:numId w:val="206"/>
        </w:numPr>
        <w:spacing w:after="0" w:line="240" w:lineRule="auto"/>
        <w:rPr>
          <w:rFonts w:cs="Arial"/>
          <w:b/>
        </w:rPr>
      </w:pPr>
      <w:r w:rsidRPr="005D0B4E">
        <w:rPr>
          <w:rFonts w:cs="Arial"/>
          <w:b/>
        </w:rPr>
        <w:t>Use of the backboard is recommended in the event of CPR</w:t>
      </w:r>
    </w:p>
    <w:p w14:paraId="270F42AE" w14:textId="77777777" w:rsidR="005D0B4E" w:rsidRPr="005D0B4E" w:rsidRDefault="005D0B4E" w:rsidP="005D0B4E">
      <w:pPr>
        <w:spacing w:after="0" w:line="240" w:lineRule="auto"/>
        <w:rPr>
          <w:rFonts w:cs="Arial"/>
          <w:b/>
        </w:rPr>
      </w:pPr>
    </w:p>
    <w:p w14:paraId="0F7DE7CD" w14:textId="77777777" w:rsidR="005D0B4E" w:rsidRPr="005D0B4E" w:rsidRDefault="005D0B4E" w:rsidP="005D0B4E">
      <w:pPr>
        <w:spacing w:after="0" w:line="240" w:lineRule="auto"/>
        <w:rPr>
          <w:rFonts w:cs="Arial"/>
          <w:b/>
        </w:rPr>
      </w:pPr>
      <w:r w:rsidRPr="005D0B4E">
        <w:rPr>
          <w:rFonts w:cs="Arial"/>
          <w:b/>
        </w:rPr>
        <w:t>Spinal Injury Assessment</w:t>
      </w:r>
    </w:p>
    <w:p w14:paraId="6C326E19" w14:textId="77777777" w:rsidR="005D0B4E" w:rsidRPr="005D0B4E" w:rsidRDefault="005D0B4E" w:rsidP="005D0B4E">
      <w:pPr>
        <w:spacing w:after="0" w:line="240" w:lineRule="auto"/>
        <w:rPr>
          <w:rFonts w:cs="Arial"/>
          <w:b/>
        </w:rPr>
      </w:pPr>
      <w:r w:rsidRPr="005D0B4E">
        <w:rPr>
          <w:rFonts w:cs="Arial"/>
          <w:b/>
        </w:rPr>
        <w:t>Introduction:</w:t>
      </w:r>
    </w:p>
    <w:p w14:paraId="2CD708F5" w14:textId="77777777" w:rsidR="005D0B4E" w:rsidRPr="005D0B4E" w:rsidRDefault="005D0B4E" w:rsidP="005D0B4E">
      <w:pPr>
        <w:numPr>
          <w:ilvl w:val="0"/>
          <w:numId w:val="207"/>
        </w:numPr>
        <w:spacing w:after="0" w:line="240" w:lineRule="auto"/>
        <w:rPr>
          <w:rFonts w:cs="Arial"/>
        </w:rPr>
      </w:pPr>
      <w:r w:rsidRPr="005D0B4E">
        <w:rPr>
          <w:rFonts w:cs="Arial"/>
        </w:rPr>
        <w:t xml:space="preserve">Perform </w:t>
      </w:r>
      <w:r w:rsidRPr="005D0B4E">
        <w:rPr>
          <w:rFonts w:cs="Arial"/>
          <w:b/>
        </w:rPr>
        <w:t>SMR</w:t>
      </w:r>
      <w:r w:rsidRPr="005D0B4E">
        <w:rPr>
          <w:rFonts w:cs="Arial"/>
        </w:rPr>
        <w:t xml:space="preserve"> for a patient who is suspected of having a traumatic unstable spinal column injury.  Have a high index of suspicion for pediatrics and patients with degenerative skeletal/connective tissue disorders (i.e. osteoporosis, elderly, previous spinal fractures, etc.)</w:t>
      </w:r>
    </w:p>
    <w:p w14:paraId="507F74DF" w14:textId="77777777" w:rsidR="005D0B4E" w:rsidRPr="005D0B4E" w:rsidRDefault="005D0B4E" w:rsidP="005D0B4E">
      <w:pPr>
        <w:numPr>
          <w:ilvl w:val="0"/>
          <w:numId w:val="207"/>
        </w:numPr>
        <w:spacing w:after="0" w:line="240" w:lineRule="auto"/>
        <w:rPr>
          <w:rFonts w:cs="Arial"/>
        </w:rPr>
      </w:pPr>
      <w:r w:rsidRPr="005D0B4E">
        <w:rPr>
          <w:rFonts w:cs="Arial"/>
        </w:rPr>
        <w:t xml:space="preserve">Penetrating trauma such as a gunshot wound or stab wound should </w:t>
      </w:r>
      <w:r w:rsidRPr="005D0B4E">
        <w:rPr>
          <w:rFonts w:cs="Arial"/>
          <w:b/>
        </w:rPr>
        <w:t>NOT</w:t>
      </w:r>
      <w:r w:rsidRPr="005D0B4E">
        <w:rPr>
          <w:rFonts w:cs="Arial"/>
        </w:rPr>
        <w:t xml:space="preserve"> be immobilized on a long board unless there are signs of spinal injury.  Emphasis should be on airway and breathing management, treatment of shock, and rapid transport to a Level 1 trauma center.</w:t>
      </w:r>
    </w:p>
    <w:p w14:paraId="44B36EFF" w14:textId="08FE8C36" w:rsidR="005D0B4E" w:rsidRPr="005D0B4E" w:rsidRDefault="005D0B4E" w:rsidP="005D0B4E">
      <w:pPr>
        <w:numPr>
          <w:ilvl w:val="0"/>
          <w:numId w:val="207"/>
        </w:numPr>
        <w:spacing w:after="0" w:line="240" w:lineRule="auto"/>
        <w:rPr>
          <w:rFonts w:cs="Arial"/>
        </w:rPr>
      </w:pPr>
      <w:r w:rsidRPr="005D0B4E">
        <w:rPr>
          <w:rFonts w:cs="Arial"/>
        </w:rPr>
        <w:t xml:space="preserve">Determination that immobilization devices should be used or removed should be made by the </w:t>
      </w:r>
      <w:r w:rsidR="00166712" w:rsidRPr="005D0B4E">
        <w:rPr>
          <w:rFonts w:cs="Arial"/>
        </w:rPr>
        <w:t>highest-level</w:t>
      </w:r>
      <w:r w:rsidRPr="005D0B4E">
        <w:rPr>
          <w:rFonts w:cs="Arial"/>
        </w:rPr>
        <w:t xml:space="preserve"> provider on scene.</w:t>
      </w:r>
    </w:p>
    <w:p w14:paraId="32B5FA43" w14:textId="77777777" w:rsidR="005D0B4E" w:rsidRPr="005D0B4E" w:rsidRDefault="005D0B4E" w:rsidP="005D0B4E">
      <w:pPr>
        <w:numPr>
          <w:ilvl w:val="0"/>
          <w:numId w:val="207"/>
        </w:numPr>
        <w:spacing w:after="0" w:line="240" w:lineRule="auto"/>
        <w:rPr>
          <w:rFonts w:cs="Arial"/>
        </w:rPr>
      </w:pPr>
      <w:r w:rsidRPr="005D0B4E">
        <w:rPr>
          <w:rFonts w:cs="Arial"/>
        </w:rPr>
        <w:t>If the immobilization process is initiated prior to the arrival and assessment by the highest level of provider, STOP and perform spine injury assessment to determine the best course of action.</w:t>
      </w:r>
    </w:p>
    <w:p w14:paraId="0A4EBD13" w14:textId="77777777" w:rsidR="005D0B4E" w:rsidRPr="005D0B4E" w:rsidRDefault="005D0B4E" w:rsidP="005D0B4E">
      <w:pPr>
        <w:spacing w:after="0" w:line="240" w:lineRule="auto"/>
        <w:rPr>
          <w:rFonts w:cs="Arial"/>
        </w:rPr>
      </w:pPr>
    </w:p>
    <w:p w14:paraId="09B8487D" w14:textId="77777777" w:rsidR="005D0B4E" w:rsidRPr="005D0B4E" w:rsidRDefault="005D0B4E" w:rsidP="005D0B4E">
      <w:pPr>
        <w:spacing w:after="0" w:line="240" w:lineRule="auto"/>
        <w:rPr>
          <w:rFonts w:cs="Arial"/>
        </w:rPr>
      </w:pPr>
    </w:p>
    <w:p w14:paraId="7DC19AEE" w14:textId="77777777" w:rsidR="005D0B4E" w:rsidRPr="005D0B4E" w:rsidRDefault="005D0B4E" w:rsidP="005D0B4E">
      <w:pPr>
        <w:spacing w:after="0" w:line="240" w:lineRule="auto"/>
        <w:rPr>
          <w:rFonts w:cs="Arial"/>
        </w:rPr>
      </w:pPr>
      <w:r w:rsidRPr="005D0B4E">
        <w:rPr>
          <w:rFonts w:cs="Arial"/>
          <w:b/>
        </w:rPr>
        <w:t>Spinal Motion Restriction</w:t>
      </w:r>
    </w:p>
    <w:p w14:paraId="07618D28" w14:textId="77777777" w:rsidR="005D0B4E" w:rsidRPr="005D0B4E" w:rsidRDefault="005D0B4E" w:rsidP="005D0B4E">
      <w:pPr>
        <w:spacing w:after="0" w:line="240" w:lineRule="auto"/>
        <w:rPr>
          <w:rFonts w:cs="Arial"/>
        </w:rPr>
      </w:pPr>
      <w:r w:rsidRPr="005D0B4E">
        <w:rPr>
          <w:rFonts w:cs="Arial"/>
        </w:rPr>
        <w:t>The term spinal motion restriction (</w:t>
      </w:r>
      <w:r w:rsidRPr="005D0B4E">
        <w:rPr>
          <w:rFonts w:cs="Arial"/>
          <w:b/>
        </w:rPr>
        <w:t>SMR</w:t>
      </w:r>
      <w:r w:rsidRPr="005D0B4E">
        <w:rPr>
          <w:rFonts w:cs="Arial"/>
        </w:rPr>
        <w:t>) better describes the procedure used to care for patients with possible unstable spinal injuries.  SMR includes:</w:t>
      </w:r>
    </w:p>
    <w:p w14:paraId="4470F233" w14:textId="77777777" w:rsidR="005D0B4E" w:rsidRPr="005D0B4E" w:rsidRDefault="005D0B4E" w:rsidP="005D0B4E">
      <w:pPr>
        <w:numPr>
          <w:ilvl w:val="0"/>
          <w:numId w:val="210"/>
        </w:numPr>
        <w:spacing w:after="0" w:line="240" w:lineRule="auto"/>
        <w:rPr>
          <w:rFonts w:cs="Arial"/>
        </w:rPr>
      </w:pPr>
      <w:r w:rsidRPr="005D0B4E">
        <w:rPr>
          <w:rFonts w:cs="Arial"/>
        </w:rPr>
        <w:t>Reduction of gross movement by patient</w:t>
      </w:r>
    </w:p>
    <w:p w14:paraId="3C0870FC" w14:textId="77777777" w:rsidR="005D0B4E" w:rsidRPr="005D0B4E" w:rsidRDefault="005D0B4E" w:rsidP="005D0B4E">
      <w:pPr>
        <w:numPr>
          <w:ilvl w:val="0"/>
          <w:numId w:val="210"/>
        </w:numPr>
        <w:spacing w:after="0" w:line="240" w:lineRule="auto"/>
        <w:rPr>
          <w:rFonts w:cs="Arial"/>
        </w:rPr>
      </w:pPr>
      <w:r w:rsidRPr="005D0B4E">
        <w:rPr>
          <w:rFonts w:cs="Arial"/>
        </w:rPr>
        <w:t>Prevention of duplicating the damaging mechanism to spine</w:t>
      </w:r>
    </w:p>
    <w:p w14:paraId="2AE340F3" w14:textId="77777777" w:rsidR="005D0B4E" w:rsidRPr="005D0B4E" w:rsidRDefault="005D0B4E" w:rsidP="005D0B4E">
      <w:pPr>
        <w:numPr>
          <w:ilvl w:val="0"/>
          <w:numId w:val="210"/>
        </w:numPr>
        <w:spacing w:after="0" w:line="240" w:lineRule="auto"/>
        <w:rPr>
          <w:rFonts w:cs="Arial"/>
        </w:rPr>
      </w:pPr>
      <w:r w:rsidRPr="005D0B4E">
        <w:rPr>
          <w:rFonts w:cs="Arial"/>
        </w:rPr>
        <w:t>Regular reassessment of motor/sensory function</w:t>
      </w:r>
    </w:p>
    <w:p w14:paraId="6B3F761A" w14:textId="77777777" w:rsidR="005D0B4E" w:rsidRPr="005D0B4E" w:rsidRDefault="005D0B4E" w:rsidP="005D0B4E">
      <w:pPr>
        <w:spacing w:after="0" w:line="240" w:lineRule="auto"/>
        <w:rPr>
          <w:rFonts w:cs="Arial"/>
        </w:rPr>
      </w:pPr>
    </w:p>
    <w:p w14:paraId="45732784" w14:textId="3B74D504" w:rsidR="005D0B4E" w:rsidRDefault="005D0B4E" w:rsidP="005D0B4E">
      <w:pPr>
        <w:spacing w:after="0" w:line="240" w:lineRule="auto"/>
        <w:rPr>
          <w:rFonts w:cs="Arial"/>
          <w:b/>
        </w:rPr>
      </w:pPr>
      <w:r w:rsidRPr="005D0B4E">
        <w:rPr>
          <w:rFonts w:cs="Arial"/>
          <w:b/>
        </w:rPr>
        <w:t>Procedure:</w:t>
      </w:r>
    </w:p>
    <w:p w14:paraId="161D06C1" w14:textId="28EEAEC3" w:rsidR="00B622B3" w:rsidRDefault="00582D7F">
      <w:pPr>
        <w:spacing w:after="0" w:line="240" w:lineRule="auto"/>
      </w:pPr>
      <w:r>
        <w:t>1. Assess the scene</w:t>
      </w:r>
      <w:r w:rsidR="00B622B3">
        <w:t xml:space="preserve"> to determine the risk of injury. Mechanism alone should not determine if a patient requires cervical spine immobilization. However, mechanisms that have been associated with higher risk of injury are the following: </w:t>
      </w:r>
    </w:p>
    <w:p w14:paraId="1F142A80" w14:textId="77777777" w:rsidR="00B622B3" w:rsidRDefault="00B622B3" w:rsidP="00215E45">
      <w:pPr>
        <w:spacing w:after="0" w:line="240" w:lineRule="auto"/>
        <w:ind w:firstLine="720"/>
      </w:pPr>
      <w:r>
        <w:t xml:space="preserve">a. Motor vehicle collisions, including automobiles, all-terrain vehicles, and </w:t>
      </w:r>
      <w:r w:rsidRPr="00B622B3">
        <w:t xml:space="preserve">snowmobiles </w:t>
      </w:r>
    </w:p>
    <w:p w14:paraId="549056A0" w14:textId="77777777" w:rsidR="00B622B3" w:rsidRDefault="00B622B3" w:rsidP="00215E45">
      <w:pPr>
        <w:spacing w:after="0" w:line="240" w:lineRule="auto"/>
        <w:ind w:firstLine="720"/>
      </w:pPr>
      <w:r w:rsidRPr="00B622B3">
        <w:t>b. Axial loading injuries to the spine</w:t>
      </w:r>
    </w:p>
    <w:p w14:paraId="0DF53F8F" w14:textId="77777777" w:rsidR="00B622B3" w:rsidRDefault="00B622B3" w:rsidP="00215E45">
      <w:pPr>
        <w:spacing w:after="0" w:line="240" w:lineRule="auto"/>
        <w:ind w:firstLine="720"/>
      </w:pPr>
      <w:r w:rsidRPr="00B622B3">
        <w:t xml:space="preserve"> c. Associated, substantial torso injuries </w:t>
      </w:r>
    </w:p>
    <w:p w14:paraId="111271E3" w14:textId="77777777" w:rsidR="00B622B3" w:rsidRDefault="00B622B3" w:rsidP="00215E45">
      <w:pPr>
        <w:spacing w:after="0" w:line="240" w:lineRule="auto"/>
        <w:ind w:firstLine="720"/>
      </w:pPr>
      <w:r w:rsidRPr="00B622B3">
        <w:t xml:space="preserve">d. Falls &gt;10 feet </w:t>
      </w:r>
    </w:p>
    <w:p w14:paraId="32948AE5" w14:textId="77777777" w:rsidR="00B622B3" w:rsidRDefault="00B622B3">
      <w:pPr>
        <w:spacing w:after="0" w:line="240" w:lineRule="auto"/>
      </w:pPr>
      <w:r w:rsidRPr="00B622B3">
        <w:t xml:space="preserve">2. Assess the patient in the position he/she was found. Initial assessment should focus on determining whether or not a cervical collar needs to be applied. </w:t>
      </w:r>
    </w:p>
    <w:p w14:paraId="51C76112" w14:textId="65C5DFE6" w:rsidR="00B622B3" w:rsidRDefault="00B622B3">
      <w:pPr>
        <w:spacing w:after="0" w:line="240" w:lineRule="auto"/>
      </w:pPr>
      <w:r w:rsidRPr="00B622B3">
        <w:lastRenderedPageBreak/>
        <w:t xml:space="preserve">3. </w:t>
      </w:r>
      <w:r w:rsidRPr="00215E45">
        <w:rPr>
          <w:b/>
        </w:rPr>
        <w:t>Assess for mental status, neurologic deficits, spinal pain or tenderness, any evidence of intoxication, or other severe injuries</w:t>
      </w:r>
      <w:r w:rsidRPr="00B622B3">
        <w:t xml:space="preserve"> </w:t>
      </w:r>
    </w:p>
    <w:p w14:paraId="732B7403" w14:textId="77777777" w:rsidR="007F0FE1" w:rsidRDefault="007F0FE1">
      <w:pPr>
        <w:spacing w:after="0" w:line="240" w:lineRule="auto"/>
      </w:pPr>
    </w:p>
    <w:p w14:paraId="050D8749" w14:textId="77777777" w:rsidR="00B622B3" w:rsidRPr="00215E45" w:rsidRDefault="00B622B3">
      <w:pPr>
        <w:spacing w:after="0" w:line="240" w:lineRule="auto"/>
        <w:rPr>
          <w:b/>
        </w:rPr>
      </w:pPr>
      <w:r w:rsidRPr="00215E45">
        <w:rPr>
          <w:b/>
        </w:rPr>
        <w:t xml:space="preserve">Treatment and Interventions </w:t>
      </w:r>
    </w:p>
    <w:p w14:paraId="22E916F0" w14:textId="708B8215" w:rsidR="00B622B3" w:rsidRDefault="00B622B3" w:rsidP="00215E45">
      <w:pPr>
        <w:pStyle w:val="ListParagraph"/>
        <w:numPr>
          <w:ilvl w:val="0"/>
          <w:numId w:val="256"/>
        </w:numPr>
        <w:spacing w:after="0" w:line="240" w:lineRule="auto"/>
      </w:pPr>
      <w:r w:rsidRPr="00B622B3">
        <w:t xml:space="preserve">Immobilize patient with cervical collar if there is </w:t>
      </w:r>
      <w:r w:rsidRPr="00215E45">
        <w:rPr>
          <w:b/>
        </w:rPr>
        <w:t>any</w:t>
      </w:r>
      <w:r w:rsidRPr="00B622B3">
        <w:t xml:space="preserve"> of the following:</w:t>
      </w:r>
    </w:p>
    <w:p w14:paraId="224C9A03" w14:textId="461370F3" w:rsidR="00B622B3" w:rsidRDefault="00B622B3" w:rsidP="00215E45">
      <w:pPr>
        <w:spacing w:after="0" w:line="240" w:lineRule="auto"/>
        <w:ind w:firstLine="720"/>
      </w:pPr>
      <w:r w:rsidRPr="00B622B3">
        <w:t xml:space="preserve">a. Patient complains of midline neck or spine pain </w:t>
      </w:r>
    </w:p>
    <w:p w14:paraId="3A49FCD9" w14:textId="77777777" w:rsidR="00B622B3" w:rsidRDefault="00B622B3" w:rsidP="00215E45">
      <w:pPr>
        <w:spacing w:after="0" w:line="240" w:lineRule="auto"/>
        <w:ind w:left="720"/>
      </w:pPr>
      <w:r w:rsidRPr="00B622B3">
        <w:t xml:space="preserve">b. Any midline neck or spinal tenderness with palpation </w:t>
      </w:r>
    </w:p>
    <w:p w14:paraId="1CF522F4" w14:textId="77777777" w:rsidR="00B622B3" w:rsidRDefault="00B622B3" w:rsidP="00215E45">
      <w:pPr>
        <w:spacing w:after="0" w:line="240" w:lineRule="auto"/>
        <w:ind w:left="720"/>
      </w:pPr>
      <w:r w:rsidRPr="00B622B3">
        <w:t xml:space="preserve">c. Any abnormal mental status (including extreme agitation) or neurologic deficit </w:t>
      </w:r>
    </w:p>
    <w:p w14:paraId="624FE32B" w14:textId="77777777" w:rsidR="00B622B3" w:rsidRDefault="00B622B3" w:rsidP="00215E45">
      <w:pPr>
        <w:spacing w:after="0" w:line="240" w:lineRule="auto"/>
        <w:ind w:left="720"/>
      </w:pPr>
      <w:r w:rsidRPr="00B622B3">
        <w:t xml:space="preserve">d. Any evidence of alcohol or drug intoxication </w:t>
      </w:r>
    </w:p>
    <w:p w14:paraId="5B9AD79A" w14:textId="77777777" w:rsidR="00B622B3" w:rsidRDefault="00B622B3" w:rsidP="00215E45">
      <w:pPr>
        <w:spacing w:after="0" w:line="240" w:lineRule="auto"/>
        <w:ind w:left="720"/>
      </w:pPr>
      <w:r w:rsidRPr="00B622B3">
        <w:t xml:space="preserve">e. Another severe or painful distracting injury is present </w:t>
      </w:r>
    </w:p>
    <w:p w14:paraId="764E8F2D" w14:textId="77777777" w:rsidR="00B622B3" w:rsidRDefault="00B622B3" w:rsidP="00215E45">
      <w:pPr>
        <w:spacing w:after="0" w:line="240" w:lineRule="auto"/>
        <w:ind w:left="720"/>
      </w:pPr>
      <w:r w:rsidRPr="00B622B3">
        <w:t xml:space="preserve">f. Torticollis in children </w:t>
      </w:r>
    </w:p>
    <w:p w14:paraId="70EC00C3" w14:textId="77777777" w:rsidR="00B622B3" w:rsidRDefault="00B622B3" w:rsidP="00215E45">
      <w:pPr>
        <w:spacing w:after="0" w:line="240" w:lineRule="auto"/>
        <w:ind w:left="720"/>
      </w:pPr>
      <w:r w:rsidRPr="00B622B3">
        <w:t xml:space="preserve">g. A communication barrier that prevents accurate assessment </w:t>
      </w:r>
    </w:p>
    <w:p w14:paraId="20726BFD" w14:textId="77777777" w:rsidR="00B622B3" w:rsidRDefault="00B622B3" w:rsidP="00215E45">
      <w:pPr>
        <w:spacing w:after="0" w:line="240" w:lineRule="auto"/>
        <w:ind w:left="720"/>
      </w:pPr>
    </w:p>
    <w:p w14:paraId="1D4A2E29" w14:textId="5554F626" w:rsidR="00B622B3" w:rsidRPr="00DC7208" w:rsidRDefault="00B622B3" w:rsidP="00215E45">
      <w:pPr>
        <w:spacing w:after="0" w:line="240" w:lineRule="auto"/>
        <w:ind w:left="720"/>
        <w:rPr>
          <w:b/>
        </w:rPr>
      </w:pPr>
      <w:r w:rsidRPr="00DC7208">
        <w:rPr>
          <w:b/>
        </w:rPr>
        <w:t>If none of the above apply, patients should not have a cervical collar placed.</w:t>
      </w:r>
    </w:p>
    <w:p w14:paraId="51A22AE8" w14:textId="75EE0411" w:rsidR="00B622B3" w:rsidRDefault="00B622B3">
      <w:pPr>
        <w:spacing w:after="0" w:line="240" w:lineRule="auto"/>
      </w:pPr>
    </w:p>
    <w:p w14:paraId="0E941BA8" w14:textId="77777777" w:rsidR="00B622B3" w:rsidRPr="00BC649B" w:rsidRDefault="00B622B3" w:rsidP="00215E45">
      <w:pPr>
        <w:pStyle w:val="ListParagraph"/>
        <w:numPr>
          <w:ilvl w:val="0"/>
          <w:numId w:val="86"/>
        </w:numPr>
        <w:spacing w:after="0" w:line="240" w:lineRule="auto"/>
        <w:rPr>
          <w:rFonts w:cs="Arial"/>
        </w:rPr>
      </w:pPr>
      <w:r w:rsidRPr="00B622B3">
        <w:t>Patients with penetrating injury to the neck should not receive spinal immobilization, regardless of whether they are exhibiting neurologic symptoms or not. Doing so can lead to delayed identification of injury or airway compromise, and has been associated with increased mortality</w:t>
      </w:r>
    </w:p>
    <w:p w14:paraId="4E539A32" w14:textId="77777777" w:rsidR="007F0FE1" w:rsidRPr="00BC649B" w:rsidRDefault="00B622B3" w:rsidP="00215E45">
      <w:pPr>
        <w:pStyle w:val="ListParagraph"/>
        <w:numPr>
          <w:ilvl w:val="0"/>
          <w:numId w:val="86"/>
        </w:numPr>
        <w:spacing w:after="0" w:line="240" w:lineRule="auto"/>
        <w:rPr>
          <w:rFonts w:cs="Arial"/>
        </w:rPr>
      </w:pPr>
      <w:r w:rsidRPr="00B622B3">
        <w:t xml:space="preserve">If extrication may be required </w:t>
      </w:r>
    </w:p>
    <w:p w14:paraId="0DCE2D2E" w14:textId="77777777" w:rsidR="007F0FE1" w:rsidRPr="00BC649B" w:rsidRDefault="00B622B3" w:rsidP="00215E45">
      <w:pPr>
        <w:pStyle w:val="ListParagraph"/>
        <w:numPr>
          <w:ilvl w:val="1"/>
          <w:numId w:val="86"/>
        </w:numPr>
        <w:spacing w:after="0" w:line="240" w:lineRule="auto"/>
        <w:rPr>
          <w:rFonts w:cs="Arial"/>
        </w:rPr>
      </w:pPr>
      <w:r w:rsidRPr="00B622B3">
        <w:t xml:space="preserve">From a vehicle: After placing a cervical collar, if indicated, children in a booster seat and adults should be allowed to self-extricate. For infants and toddlers already strapped in a car seat with a built-in harness, extricate the child while strapped in his/her car seat </w:t>
      </w:r>
    </w:p>
    <w:p w14:paraId="7DEC935F" w14:textId="77777777" w:rsidR="007F0FE1" w:rsidRPr="00BC649B" w:rsidRDefault="00B622B3" w:rsidP="00215E45">
      <w:pPr>
        <w:pStyle w:val="ListParagraph"/>
        <w:numPr>
          <w:ilvl w:val="1"/>
          <w:numId w:val="86"/>
        </w:numPr>
        <w:spacing w:after="0" w:line="240" w:lineRule="auto"/>
        <w:rPr>
          <w:rFonts w:cs="Arial"/>
        </w:rPr>
      </w:pPr>
      <w:r w:rsidRPr="00B622B3">
        <w:t xml:space="preserve">Other situations requiring extrication: A padded long board may be used for extrication, using the lift and slide (rather than a logroll) technique </w:t>
      </w:r>
    </w:p>
    <w:p w14:paraId="4608E504" w14:textId="77777777" w:rsidR="007F0FE1" w:rsidRDefault="007F0FE1">
      <w:pPr>
        <w:spacing w:after="0" w:line="240" w:lineRule="auto"/>
      </w:pPr>
    </w:p>
    <w:p w14:paraId="0C1CD366" w14:textId="7AA10887" w:rsidR="00B622B3" w:rsidRDefault="00B622B3" w:rsidP="00215E45">
      <w:pPr>
        <w:pStyle w:val="ListParagraph"/>
        <w:numPr>
          <w:ilvl w:val="0"/>
          <w:numId w:val="86"/>
        </w:numPr>
        <w:spacing w:after="0" w:line="240" w:lineRule="auto"/>
      </w:pPr>
      <w:r w:rsidRPr="00B622B3">
        <w:t>Patients should not routinely be transported on long boards, unless the clinical situation warrants long board use. An example of this may be facilitation of immobilization of multiple extremity injuries or an unstable patient where removal of a board will delay transport and/or other treatment priorities. In these rare situations, long boards should be padded or have a vacuum mattress applied to minimize secondary injury to the</w:t>
      </w:r>
      <w:r w:rsidR="00582D7F">
        <w:t xml:space="preserve"> patient.</w:t>
      </w:r>
      <w:r w:rsidR="00847726">
        <w:t xml:space="preserve"> </w:t>
      </w:r>
      <w:r w:rsidR="00847726">
        <w:rPr>
          <w:color w:val="212121"/>
          <w:sz w:val="14"/>
          <w:szCs w:val="14"/>
          <w:shd w:val="clear" w:color="auto" w:fill="FFFFFF"/>
        </w:rPr>
        <w:t>  </w:t>
      </w:r>
      <w:r w:rsidR="00847726">
        <w:rPr>
          <w:rFonts w:ascii="Calibri" w:hAnsi="Calibri" w:cs="Calibri"/>
          <w:color w:val="212121"/>
          <w:shd w:val="clear" w:color="auto" w:fill="FFFFFF"/>
        </w:rPr>
        <w:t>Spine injuries in the adult population may be present at more than one level simultaneously. SMR, when indicated, should apply to the entire spine. An appropriately-sized cervical collar is a critical component of SMR and should be used to limit movement of the cervical spine whenever SMR is employed. The remainder of the spine can be stabilized using an ambulance cot, a vacuum mattress, a long back board or a similar device.</w:t>
      </w:r>
    </w:p>
    <w:p w14:paraId="5346FB0D" w14:textId="77777777" w:rsidR="00582D7F" w:rsidRPr="00582D7F" w:rsidRDefault="00582D7F" w:rsidP="00215E45">
      <w:pPr>
        <w:pStyle w:val="ListParagraph"/>
        <w:spacing w:after="0" w:line="240" w:lineRule="auto"/>
        <w:rPr>
          <w:rFonts w:cs="Arial"/>
        </w:rPr>
      </w:pPr>
    </w:p>
    <w:p w14:paraId="6DBFD99A" w14:textId="77777777" w:rsidR="005D0B4E" w:rsidRPr="005D0B4E" w:rsidRDefault="005D0B4E" w:rsidP="005D0B4E">
      <w:pPr>
        <w:spacing w:after="0" w:line="240" w:lineRule="auto"/>
        <w:rPr>
          <w:rFonts w:cs="Arial"/>
        </w:rPr>
      </w:pPr>
      <w:r w:rsidRPr="005D0B4E">
        <w:rPr>
          <w:rFonts w:cs="Arial"/>
        </w:rPr>
        <w:t>If patient experiences negative effects of SMR methods used, alternative methods should be utilized.</w:t>
      </w:r>
    </w:p>
    <w:p w14:paraId="740BE34D" w14:textId="2CD10A12" w:rsidR="005D0B4E" w:rsidRPr="005D0B4E" w:rsidRDefault="005D0B4E" w:rsidP="005D0B4E">
      <w:pPr>
        <w:numPr>
          <w:ilvl w:val="3"/>
          <w:numId w:val="88"/>
        </w:numPr>
        <w:spacing w:after="0" w:line="240" w:lineRule="auto"/>
        <w:ind w:left="720"/>
        <w:rPr>
          <w:rFonts w:cs="Arial"/>
        </w:rPr>
      </w:pPr>
      <w:r w:rsidRPr="005D0B4E">
        <w:rPr>
          <w:rFonts w:cs="Arial"/>
        </w:rPr>
        <w:t xml:space="preserve">If hard backboard utilized for extrication, patient should be removed from the backboard </w:t>
      </w:r>
      <w:r w:rsidR="000D7C89">
        <w:rPr>
          <w:rFonts w:cs="Arial"/>
        </w:rPr>
        <w:t>when</w:t>
      </w:r>
      <w:r w:rsidRPr="005D0B4E">
        <w:rPr>
          <w:rFonts w:cs="Arial"/>
        </w:rPr>
        <w:t xml:space="preserve"> possible and placed on the ambulance stretcher.</w:t>
      </w:r>
    </w:p>
    <w:p w14:paraId="47E9534A" w14:textId="77777777" w:rsidR="005D0B4E" w:rsidRPr="005D0B4E" w:rsidRDefault="005D0B4E" w:rsidP="005D0B4E">
      <w:pPr>
        <w:numPr>
          <w:ilvl w:val="3"/>
          <w:numId w:val="88"/>
        </w:numPr>
        <w:spacing w:after="0" w:line="240" w:lineRule="auto"/>
        <w:ind w:left="720"/>
        <w:rPr>
          <w:rFonts w:cs="Arial"/>
        </w:rPr>
      </w:pPr>
      <w:r w:rsidRPr="005D0B4E">
        <w:rPr>
          <w:rFonts w:cs="Arial"/>
        </w:rPr>
        <w:t>Patient positions and/or methods/tools to achieve SMR that are allowable (less invasive to more invasive)</w:t>
      </w:r>
    </w:p>
    <w:p w14:paraId="5D2D0C08" w14:textId="77777777" w:rsidR="005D0B4E" w:rsidRPr="005D0B4E" w:rsidRDefault="005D0B4E" w:rsidP="005D0B4E">
      <w:pPr>
        <w:numPr>
          <w:ilvl w:val="4"/>
          <w:numId w:val="88"/>
        </w:numPr>
        <w:spacing w:after="0" w:line="240" w:lineRule="auto"/>
        <w:ind w:left="1440"/>
        <w:rPr>
          <w:rFonts w:cs="Arial"/>
        </w:rPr>
      </w:pPr>
      <w:r w:rsidRPr="005D0B4E">
        <w:rPr>
          <w:rFonts w:cs="Arial"/>
        </w:rPr>
        <w:t>Patient position: supine, lateral, semi fowlers, fowlers</w:t>
      </w:r>
    </w:p>
    <w:p w14:paraId="24337A0E" w14:textId="77777777" w:rsidR="005D0B4E" w:rsidRPr="005D0B4E" w:rsidRDefault="005D0B4E" w:rsidP="005D0B4E">
      <w:pPr>
        <w:numPr>
          <w:ilvl w:val="4"/>
          <w:numId w:val="88"/>
        </w:numPr>
        <w:spacing w:after="0" w:line="240" w:lineRule="auto"/>
        <w:ind w:left="1440"/>
        <w:rPr>
          <w:rFonts w:cs="Arial"/>
        </w:rPr>
      </w:pPr>
      <w:r w:rsidRPr="005D0B4E">
        <w:rPr>
          <w:rFonts w:cs="Arial"/>
        </w:rPr>
        <w:t>Tools/methods to achieve position of comfort include, but not limited to: pillows, children’s car seat, scoop, vacuum mattress</w:t>
      </w:r>
    </w:p>
    <w:p w14:paraId="65DE3B2F" w14:textId="77777777" w:rsidR="005D0B4E" w:rsidRPr="005D0B4E" w:rsidRDefault="005D0B4E" w:rsidP="005D0B4E">
      <w:pPr>
        <w:numPr>
          <w:ilvl w:val="3"/>
          <w:numId w:val="88"/>
        </w:numPr>
        <w:spacing w:after="0" w:line="240" w:lineRule="auto"/>
        <w:ind w:left="720"/>
        <w:rPr>
          <w:rFonts w:cs="Arial"/>
        </w:rPr>
      </w:pPr>
      <w:r w:rsidRPr="005D0B4E">
        <w:rPr>
          <w:rFonts w:cs="Arial"/>
        </w:rPr>
        <w:t>Provide manual stabilization restricting gross motion.  Alert and cooperative patients may be allowed to self-limit motion if appropriate with or without cervical collar.</w:t>
      </w:r>
    </w:p>
    <w:p w14:paraId="19915A96" w14:textId="77777777" w:rsidR="005D0B4E" w:rsidRPr="005D0B4E" w:rsidRDefault="005D0B4E" w:rsidP="005D0B4E">
      <w:pPr>
        <w:numPr>
          <w:ilvl w:val="3"/>
          <w:numId w:val="88"/>
        </w:numPr>
        <w:spacing w:after="0" w:line="240" w:lineRule="auto"/>
        <w:ind w:left="720"/>
        <w:rPr>
          <w:rFonts w:cs="Arial"/>
        </w:rPr>
      </w:pPr>
      <w:r w:rsidRPr="005D0B4E">
        <w:rPr>
          <w:rFonts w:cs="Arial"/>
        </w:rPr>
        <w:t>Apply cervical collar; patients who are unable to tolerate cervical collar may benefit from soft collars, pillows, or other padding.</w:t>
      </w:r>
    </w:p>
    <w:p w14:paraId="784CDE2B" w14:textId="77777777" w:rsidR="005D0B4E" w:rsidRPr="005D0B4E" w:rsidRDefault="005D0B4E" w:rsidP="005D0B4E">
      <w:pPr>
        <w:numPr>
          <w:ilvl w:val="3"/>
          <w:numId w:val="88"/>
        </w:numPr>
        <w:spacing w:after="0" w:line="240" w:lineRule="auto"/>
        <w:ind w:left="720"/>
        <w:rPr>
          <w:rFonts w:cs="Arial"/>
        </w:rPr>
      </w:pPr>
      <w:r w:rsidRPr="005D0B4E">
        <w:rPr>
          <w:rFonts w:cs="Arial"/>
        </w:rPr>
        <w:lastRenderedPageBreak/>
        <w:t>Considerations for patient movement when decision to SMR has been made:</w:t>
      </w:r>
    </w:p>
    <w:p w14:paraId="37F401DF" w14:textId="77777777" w:rsidR="005D0B4E" w:rsidRPr="005D0B4E" w:rsidRDefault="005D0B4E" w:rsidP="005D0B4E">
      <w:pPr>
        <w:numPr>
          <w:ilvl w:val="4"/>
          <w:numId w:val="88"/>
        </w:numPr>
        <w:spacing w:after="0" w:line="240" w:lineRule="auto"/>
        <w:ind w:left="1440"/>
        <w:rPr>
          <w:rFonts w:cs="Arial"/>
        </w:rPr>
      </w:pPr>
      <w:r w:rsidRPr="005D0B4E">
        <w:rPr>
          <w:rFonts w:cs="Arial"/>
        </w:rPr>
        <w:t>Keeping with the goal of restricting gross movement of spine and preventing increased pain and discomfort, self-extrication of the patient is allowable.</w:t>
      </w:r>
    </w:p>
    <w:p w14:paraId="26F8915E" w14:textId="77777777" w:rsidR="005D0B4E" w:rsidRPr="005D0B4E" w:rsidRDefault="005D0B4E" w:rsidP="005D0B4E">
      <w:pPr>
        <w:numPr>
          <w:ilvl w:val="4"/>
          <w:numId w:val="88"/>
        </w:numPr>
        <w:spacing w:after="0" w:line="240" w:lineRule="auto"/>
        <w:ind w:left="1440"/>
        <w:rPr>
          <w:rFonts w:cs="Arial"/>
        </w:rPr>
      </w:pPr>
      <w:r w:rsidRPr="005D0B4E">
        <w:rPr>
          <w:rFonts w:cs="Arial"/>
        </w:rPr>
        <w:t>If needed, extricate patient limiting flexion, extension, rotation and distraction of spine</w:t>
      </w:r>
    </w:p>
    <w:p w14:paraId="28ED9652" w14:textId="6B19F1B8" w:rsidR="005D0B4E" w:rsidRDefault="005D0B4E" w:rsidP="005D0B4E">
      <w:pPr>
        <w:numPr>
          <w:ilvl w:val="4"/>
          <w:numId w:val="88"/>
        </w:numPr>
        <w:spacing w:after="0" w:line="240" w:lineRule="auto"/>
        <w:ind w:left="1440"/>
        <w:rPr>
          <w:rFonts w:cs="Arial"/>
        </w:rPr>
      </w:pPr>
      <w:r w:rsidRPr="005D0B4E">
        <w:rPr>
          <w:rFonts w:cs="Arial"/>
        </w:rPr>
        <w:t>Pull sheets, other flexible devices, scoops, and scoop like devices can be employed if necessary.  Hard backboards should only have limited utilization.</w:t>
      </w:r>
    </w:p>
    <w:p w14:paraId="5D5B17A7" w14:textId="77777777" w:rsidR="00582D7F" w:rsidRPr="005D0B4E" w:rsidRDefault="00582D7F" w:rsidP="00215E45">
      <w:pPr>
        <w:spacing w:after="0" w:line="240" w:lineRule="auto"/>
        <w:ind w:left="1440"/>
        <w:rPr>
          <w:rFonts w:cs="Arial"/>
        </w:rPr>
      </w:pPr>
    </w:p>
    <w:p w14:paraId="3DAC9318" w14:textId="773639A1" w:rsidR="005D0B4E" w:rsidRPr="005D0B4E" w:rsidRDefault="00582D7F" w:rsidP="005D0B4E">
      <w:pPr>
        <w:numPr>
          <w:ilvl w:val="3"/>
          <w:numId w:val="88"/>
        </w:numPr>
        <w:spacing w:after="0" w:line="240" w:lineRule="auto"/>
        <w:ind w:left="720"/>
        <w:rPr>
          <w:rFonts w:cs="Arial"/>
        </w:rPr>
      </w:pPr>
      <w:r>
        <w:rPr>
          <w:rFonts w:cs="Arial"/>
          <w:b/>
        </w:rPr>
        <w:t>S</w:t>
      </w:r>
      <w:r w:rsidR="005D0B4E" w:rsidRPr="005D0B4E">
        <w:rPr>
          <w:rFonts w:cs="Arial"/>
          <w:b/>
        </w:rPr>
        <w:t>tanding take downs of ambulatory patients</w:t>
      </w:r>
      <w:r>
        <w:rPr>
          <w:rFonts w:cs="Arial"/>
          <w:b/>
        </w:rPr>
        <w:t xml:space="preserve"> is unnecessary</w:t>
      </w:r>
      <w:r w:rsidR="005D0B4E" w:rsidRPr="005D0B4E">
        <w:rPr>
          <w:rFonts w:cs="Arial"/>
          <w:b/>
        </w:rPr>
        <w:t>.</w:t>
      </w:r>
      <w:r w:rsidR="005D0B4E" w:rsidRPr="005D0B4E">
        <w:rPr>
          <w:rFonts w:cs="Arial"/>
        </w:rPr>
        <w:t xml:space="preserve"> Ambulatory patients who meet the above criteria for cervical immobilization should have c-collar applied and be allowed to sit onto the stretcher.</w:t>
      </w:r>
    </w:p>
    <w:p w14:paraId="2093C840" w14:textId="7DF6409E" w:rsidR="005D0B4E" w:rsidRPr="005D0B4E" w:rsidRDefault="005D0B4E" w:rsidP="005D0B4E">
      <w:pPr>
        <w:numPr>
          <w:ilvl w:val="3"/>
          <w:numId w:val="88"/>
        </w:numPr>
        <w:spacing w:after="0" w:line="240" w:lineRule="auto"/>
        <w:ind w:left="720"/>
        <w:rPr>
          <w:rFonts w:cs="Arial"/>
        </w:rPr>
      </w:pPr>
      <w:r w:rsidRPr="005D0B4E">
        <w:rPr>
          <w:rFonts w:cs="Arial"/>
        </w:rPr>
        <w:t xml:space="preserve">Apply adequate padding to prevent tissue ischemia and increase comfort. </w:t>
      </w:r>
      <w:r w:rsidRPr="005D0B4E">
        <w:rPr>
          <w:rFonts w:cs="Arial"/>
          <w:b/>
        </w:rPr>
        <w:t xml:space="preserve"> Patients should be allowed to be in a position of comfort</w:t>
      </w:r>
      <w:r w:rsidR="00582D7F">
        <w:rPr>
          <w:rFonts w:cs="Arial"/>
          <w:b/>
        </w:rPr>
        <w:t xml:space="preserve"> if they do not meet the requirements for immobilization</w:t>
      </w:r>
      <w:r w:rsidRPr="005D0B4E">
        <w:rPr>
          <w:rFonts w:cs="Arial"/>
          <w:b/>
        </w:rPr>
        <w:t>.</w:t>
      </w:r>
    </w:p>
    <w:p w14:paraId="6076127E" w14:textId="77777777" w:rsidR="005D0B4E" w:rsidRPr="005D0B4E" w:rsidRDefault="005D0B4E" w:rsidP="005D0B4E">
      <w:pPr>
        <w:numPr>
          <w:ilvl w:val="3"/>
          <w:numId w:val="88"/>
        </w:numPr>
        <w:spacing w:after="0" w:line="240" w:lineRule="auto"/>
        <w:ind w:left="720"/>
        <w:rPr>
          <w:rFonts w:cs="Arial"/>
        </w:rPr>
      </w:pPr>
      <w:r w:rsidRPr="005D0B4E">
        <w:rPr>
          <w:rFonts w:cs="Arial"/>
        </w:rPr>
        <w:t>Place patient in position best suited to protect airway</w:t>
      </w:r>
    </w:p>
    <w:p w14:paraId="2CB06469" w14:textId="77777777" w:rsidR="005D0B4E" w:rsidRPr="005D0B4E" w:rsidRDefault="005D0B4E" w:rsidP="005D0B4E">
      <w:pPr>
        <w:numPr>
          <w:ilvl w:val="3"/>
          <w:numId w:val="88"/>
        </w:numPr>
        <w:spacing w:after="0" w:line="240" w:lineRule="auto"/>
        <w:ind w:left="720"/>
        <w:rPr>
          <w:rFonts w:cs="Arial"/>
        </w:rPr>
      </w:pPr>
      <w:r w:rsidRPr="005D0B4E">
        <w:rPr>
          <w:rFonts w:cs="Arial"/>
        </w:rPr>
        <w:t>Regularly reassess motor/sensory function (include finger abduction, wrist/finger extension, plantar/dorsal flexion, and sharp/dull exam if possible.</w:t>
      </w:r>
    </w:p>
    <w:p w14:paraId="0608D48F" w14:textId="77777777" w:rsidR="005D0B4E" w:rsidRPr="005D0B4E" w:rsidRDefault="005D0B4E" w:rsidP="005D0B4E">
      <w:pPr>
        <w:numPr>
          <w:ilvl w:val="3"/>
          <w:numId w:val="88"/>
        </w:numPr>
        <w:spacing w:after="0" w:line="240" w:lineRule="auto"/>
        <w:ind w:left="720"/>
        <w:rPr>
          <w:rFonts w:cs="Arial"/>
        </w:rPr>
      </w:pPr>
      <w:r w:rsidRPr="005D0B4E">
        <w:rPr>
          <w:rFonts w:cs="Arial"/>
        </w:rPr>
        <w:t>Consider the use of SpO</w:t>
      </w:r>
      <w:r w:rsidRPr="005D0B4E">
        <w:rPr>
          <w:rFonts w:cs="Arial"/>
          <w:vertAlign w:val="subscript"/>
        </w:rPr>
        <w:t>2</w:t>
      </w:r>
      <w:r w:rsidRPr="005D0B4E">
        <w:rPr>
          <w:rFonts w:cs="Arial"/>
        </w:rPr>
        <w:t xml:space="preserve"> and EtCO</w:t>
      </w:r>
      <w:r w:rsidRPr="005D0B4E">
        <w:rPr>
          <w:rFonts w:cs="Arial"/>
          <w:vertAlign w:val="subscript"/>
        </w:rPr>
        <w:t>2</w:t>
      </w:r>
      <w:r w:rsidRPr="005D0B4E">
        <w:rPr>
          <w:rFonts w:cs="Arial"/>
        </w:rPr>
        <w:t xml:space="preserve"> to monitor respiratory function.</w:t>
      </w:r>
    </w:p>
    <w:p w14:paraId="1BCF1F35" w14:textId="77777777" w:rsidR="005D0B4E" w:rsidRPr="005D0B4E" w:rsidRDefault="005D0B4E" w:rsidP="005D0B4E">
      <w:pPr>
        <w:numPr>
          <w:ilvl w:val="3"/>
          <w:numId w:val="88"/>
        </w:numPr>
        <w:spacing w:after="0" w:line="240" w:lineRule="auto"/>
        <w:ind w:left="720"/>
        <w:rPr>
          <w:rFonts w:cs="Arial"/>
        </w:rPr>
      </w:pPr>
      <w:r w:rsidRPr="005D0B4E">
        <w:rPr>
          <w:rFonts w:cs="Arial"/>
        </w:rPr>
        <w:t>Delivery to hospital: movement of patient to hospital stretchers should be done by limiting motion of the spine.</w:t>
      </w:r>
    </w:p>
    <w:p w14:paraId="73ED0300" w14:textId="77777777" w:rsidR="005D0B4E" w:rsidRPr="005D0B4E" w:rsidRDefault="005D0B4E" w:rsidP="005D0B4E">
      <w:pPr>
        <w:spacing w:after="0" w:line="240" w:lineRule="auto"/>
        <w:rPr>
          <w:rFonts w:cs="Arial"/>
        </w:rPr>
      </w:pPr>
    </w:p>
    <w:p w14:paraId="66991387" w14:textId="77777777" w:rsidR="005D0B4E" w:rsidRPr="005D0B4E" w:rsidRDefault="005D0B4E" w:rsidP="005D0B4E">
      <w:pPr>
        <w:spacing w:after="0" w:line="240" w:lineRule="auto"/>
        <w:rPr>
          <w:rFonts w:cs="Arial"/>
          <w:b/>
        </w:rPr>
      </w:pPr>
      <w:r w:rsidRPr="005D0B4E">
        <w:rPr>
          <w:rFonts w:cs="Arial"/>
          <w:b/>
        </w:rPr>
        <w:t>Special Considerations:</w:t>
      </w:r>
    </w:p>
    <w:p w14:paraId="198F1E0D" w14:textId="77777777" w:rsidR="005D0B4E" w:rsidRPr="005D0B4E" w:rsidRDefault="005D0B4E" w:rsidP="005D0B4E">
      <w:pPr>
        <w:numPr>
          <w:ilvl w:val="0"/>
          <w:numId w:val="211"/>
        </w:numPr>
        <w:spacing w:after="0" w:line="240" w:lineRule="auto"/>
        <w:rPr>
          <w:rFonts w:cs="Arial"/>
          <w:b/>
        </w:rPr>
      </w:pPr>
      <w:r w:rsidRPr="005D0B4E">
        <w:rPr>
          <w:rFonts w:cs="Arial"/>
          <w:b/>
        </w:rPr>
        <w:t>Patients with acute or chronic difficulty breathing:</w:t>
      </w:r>
      <w:r w:rsidRPr="005D0B4E">
        <w:rPr>
          <w:rFonts w:cs="Arial"/>
        </w:rPr>
        <w:t xml:space="preserve"> SMR has been found to limit respiratory function an average of 17% with the greatest effect experienced by geriatric and pediatric subjects restricted to a hard backboard. </w:t>
      </w:r>
      <w:r w:rsidRPr="005D0B4E">
        <w:rPr>
          <w:rFonts w:cs="Arial"/>
          <w:b/>
        </w:rPr>
        <w:t>USE SMR WITH CAUTION with patients presenting with dyspnea and position appropriately.</w:t>
      </w:r>
    </w:p>
    <w:p w14:paraId="2280A3CE" w14:textId="77777777" w:rsidR="005D0B4E" w:rsidRPr="005D0B4E" w:rsidRDefault="005D0B4E" w:rsidP="005D0B4E">
      <w:pPr>
        <w:numPr>
          <w:ilvl w:val="0"/>
          <w:numId w:val="211"/>
        </w:numPr>
        <w:spacing w:after="0" w:line="240" w:lineRule="auto"/>
        <w:rPr>
          <w:rFonts w:cs="Arial"/>
          <w:b/>
        </w:rPr>
      </w:pPr>
      <w:r w:rsidRPr="005D0B4E">
        <w:rPr>
          <w:rFonts w:cs="Arial"/>
          <w:b/>
        </w:rPr>
        <w:t>Pediatric patients, &lt; 9 years of age:</w:t>
      </w:r>
    </w:p>
    <w:p w14:paraId="3C18C976" w14:textId="77777777" w:rsidR="005D0B4E" w:rsidRPr="005D0B4E" w:rsidRDefault="005D0B4E" w:rsidP="005D0B4E">
      <w:pPr>
        <w:numPr>
          <w:ilvl w:val="1"/>
          <w:numId w:val="211"/>
        </w:numPr>
        <w:spacing w:after="0" w:line="240" w:lineRule="auto"/>
        <w:rPr>
          <w:rFonts w:cs="Arial"/>
        </w:rPr>
      </w:pPr>
      <w:r w:rsidRPr="005D0B4E">
        <w:rPr>
          <w:rFonts w:cs="Arial"/>
        </w:rPr>
        <w:t>Consider use of padded pediatric motion restricting board</w:t>
      </w:r>
    </w:p>
    <w:p w14:paraId="1DF5937A" w14:textId="77777777" w:rsidR="005D0B4E" w:rsidRPr="005D0B4E" w:rsidRDefault="005D0B4E" w:rsidP="005D0B4E">
      <w:pPr>
        <w:numPr>
          <w:ilvl w:val="1"/>
          <w:numId w:val="211"/>
        </w:numPr>
        <w:spacing w:after="0" w:line="240" w:lineRule="auto"/>
        <w:rPr>
          <w:rFonts w:cs="Arial"/>
        </w:rPr>
      </w:pPr>
      <w:r w:rsidRPr="005D0B4E">
        <w:rPr>
          <w:rFonts w:cs="Arial"/>
        </w:rPr>
        <w:t>Avoid methods that provoke increased spinal movement</w:t>
      </w:r>
    </w:p>
    <w:p w14:paraId="71278077" w14:textId="77777777" w:rsidR="005D0B4E" w:rsidRPr="005D0B4E" w:rsidRDefault="005D0B4E" w:rsidP="005D0B4E">
      <w:pPr>
        <w:numPr>
          <w:ilvl w:val="1"/>
          <w:numId w:val="211"/>
        </w:numPr>
        <w:spacing w:after="0" w:line="240" w:lineRule="auto"/>
        <w:rPr>
          <w:rFonts w:cs="Arial"/>
        </w:rPr>
      </w:pPr>
      <w:r w:rsidRPr="005D0B4E">
        <w:rPr>
          <w:rFonts w:cs="Arial"/>
        </w:rPr>
        <w:t>If choosing to apply SMR to patient in car seat, ensure that proper assessment of patient posterior is performed</w:t>
      </w:r>
    </w:p>
    <w:p w14:paraId="13784A92" w14:textId="77777777" w:rsidR="005D0B4E" w:rsidRPr="005D0B4E" w:rsidRDefault="005D0B4E" w:rsidP="005D0B4E">
      <w:pPr>
        <w:numPr>
          <w:ilvl w:val="0"/>
          <w:numId w:val="211"/>
        </w:numPr>
        <w:spacing w:after="0" w:line="240" w:lineRule="auto"/>
        <w:rPr>
          <w:rFonts w:cs="Arial"/>
        </w:rPr>
      </w:pPr>
      <w:r w:rsidRPr="005D0B4E">
        <w:rPr>
          <w:rFonts w:cs="Arial"/>
          <w:b/>
        </w:rPr>
        <w:t>Combative patients:</w:t>
      </w:r>
      <w:r w:rsidRPr="005D0B4E">
        <w:rPr>
          <w:rFonts w:cs="Arial"/>
        </w:rPr>
        <w:t xml:space="preserve"> Avoid methods that provoke increased spinal movement and/or combativeness</w:t>
      </w:r>
    </w:p>
    <w:p w14:paraId="08D187E7" w14:textId="77777777" w:rsidR="005D0B4E" w:rsidRPr="005D0B4E" w:rsidRDefault="005D0B4E" w:rsidP="005D0B4E">
      <w:pPr>
        <w:spacing w:after="0" w:line="240" w:lineRule="auto"/>
        <w:rPr>
          <w:rFonts w:cs="Arial"/>
        </w:rPr>
      </w:pPr>
    </w:p>
    <w:p w14:paraId="57160526" w14:textId="77777777" w:rsidR="005D0B4E" w:rsidRPr="005D0B4E" w:rsidRDefault="005D0B4E" w:rsidP="005D0B4E">
      <w:pPr>
        <w:spacing w:after="0" w:line="240" w:lineRule="auto"/>
        <w:rPr>
          <w:rFonts w:cs="Arial"/>
          <w:b/>
        </w:rPr>
      </w:pPr>
      <w:r w:rsidRPr="005D0B4E">
        <w:rPr>
          <w:rFonts w:cs="Arial"/>
          <w:b/>
        </w:rPr>
        <w:t>Pediatric Patients and Car Seats</w:t>
      </w:r>
    </w:p>
    <w:p w14:paraId="02D05B39" w14:textId="77777777" w:rsidR="005D0B4E" w:rsidRPr="005D0B4E" w:rsidRDefault="005D0B4E" w:rsidP="005D0B4E">
      <w:pPr>
        <w:numPr>
          <w:ilvl w:val="0"/>
          <w:numId w:val="208"/>
        </w:numPr>
        <w:spacing w:after="0" w:line="240" w:lineRule="auto"/>
        <w:rPr>
          <w:rFonts w:cs="Arial"/>
        </w:rPr>
      </w:pPr>
      <w:r w:rsidRPr="005D0B4E">
        <w:rPr>
          <w:rFonts w:cs="Arial"/>
          <w:b/>
        </w:rPr>
        <w:t>Infants restrained in a rear-facing car seat</w:t>
      </w:r>
      <w:r w:rsidRPr="005D0B4E">
        <w:rPr>
          <w:rFonts w:cs="Arial"/>
        </w:rPr>
        <w:t xml:space="preserve"> and </w:t>
      </w:r>
      <w:r w:rsidRPr="005D0B4E">
        <w:rPr>
          <w:rFonts w:cs="Arial"/>
          <w:b/>
        </w:rPr>
        <w:t>Children restrained in a car seat (with a high back – convertible or booster)</w:t>
      </w:r>
      <w:r w:rsidRPr="005D0B4E">
        <w:rPr>
          <w:rFonts w:cs="Arial"/>
        </w:rPr>
        <w:t xml:space="preserve"> may receive SMR and be extricated in the car seat.  The child may remain in the seat if the SMR is secure and his/her condition allows (no signs of respiratory distress or shock)</w:t>
      </w:r>
    </w:p>
    <w:p w14:paraId="0E485A13" w14:textId="77777777" w:rsidR="005D0B4E" w:rsidRPr="005D0B4E" w:rsidRDefault="005D0B4E" w:rsidP="005D0B4E">
      <w:pPr>
        <w:numPr>
          <w:ilvl w:val="0"/>
          <w:numId w:val="208"/>
        </w:numPr>
        <w:spacing w:after="0" w:line="240" w:lineRule="auto"/>
        <w:rPr>
          <w:rFonts w:cs="Arial"/>
        </w:rPr>
      </w:pPr>
      <w:r w:rsidRPr="005D0B4E">
        <w:rPr>
          <w:rFonts w:cs="Arial"/>
          <w:b/>
        </w:rPr>
        <w:t>Children restrained in booster seat (without a back)</w:t>
      </w:r>
      <w:r w:rsidRPr="005D0B4E">
        <w:rPr>
          <w:rFonts w:cs="Arial"/>
        </w:rPr>
        <w:t xml:space="preserve"> need to be extricated and receive standard SMR procedures.</w:t>
      </w:r>
    </w:p>
    <w:p w14:paraId="05F515FA" w14:textId="77777777" w:rsidR="005D0B4E" w:rsidRPr="005D0B4E" w:rsidRDefault="005D0B4E" w:rsidP="005D0B4E">
      <w:pPr>
        <w:spacing w:after="0" w:line="240" w:lineRule="auto"/>
        <w:rPr>
          <w:rFonts w:cs="Arial"/>
        </w:rPr>
      </w:pPr>
    </w:p>
    <w:p w14:paraId="2658D0B1" w14:textId="77777777" w:rsidR="005D0B4E" w:rsidRPr="005D0B4E" w:rsidRDefault="005D0B4E" w:rsidP="005D0B4E">
      <w:pPr>
        <w:spacing w:after="0" w:line="240" w:lineRule="auto"/>
        <w:rPr>
          <w:rFonts w:cs="Arial"/>
          <w:b/>
        </w:rPr>
      </w:pPr>
      <w:r w:rsidRPr="005D0B4E">
        <w:rPr>
          <w:rFonts w:cs="Arial"/>
          <w:b/>
        </w:rPr>
        <w:t>Helmet Removal</w:t>
      </w:r>
    </w:p>
    <w:p w14:paraId="384AEAF8" w14:textId="77777777" w:rsidR="005D0B4E" w:rsidRPr="005D0B4E" w:rsidRDefault="005D0B4E" w:rsidP="005D0B4E">
      <w:pPr>
        <w:spacing w:after="0" w:line="240" w:lineRule="auto"/>
        <w:rPr>
          <w:rFonts w:cs="Arial"/>
        </w:rPr>
      </w:pPr>
      <w:r w:rsidRPr="005D0B4E">
        <w:rPr>
          <w:rFonts w:cs="Arial"/>
        </w:rPr>
        <w:t xml:space="preserve">Safe and proper removal of the helmet should be done following the steps outlined in an approved trauma curriculum. </w:t>
      </w:r>
    </w:p>
    <w:p w14:paraId="2D250FAD" w14:textId="77777777" w:rsidR="005D0B4E" w:rsidRPr="005D0B4E" w:rsidRDefault="005D0B4E" w:rsidP="005D0B4E">
      <w:pPr>
        <w:spacing w:after="0" w:line="240" w:lineRule="auto"/>
        <w:rPr>
          <w:rFonts w:cs="Arial"/>
        </w:rPr>
      </w:pPr>
      <w:r w:rsidRPr="005D0B4E">
        <w:rPr>
          <w:rFonts w:cs="Arial"/>
        </w:rPr>
        <w:t>Indications for football helmet removal:</w:t>
      </w:r>
    </w:p>
    <w:p w14:paraId="01D722B0" w14:textId="77777777" w:rsidR="005D0B4E" w:rsidRPr="005D0B4E" w:rsidRDefault="005D0B4E" w:rsidP="005D0B4E">
      <w:pPr>
        <w:numPr>
          <w:ilvl w:val="0"/>
          <w:numId w:val="209"/>
        </w:numPr>
        <w:spacing w:after="0" w:line="240" w:lineRule="auto"/>
        <w:rPr>
          <w:rFonts w:cs="Arial"/>
        </w:rPr>
      </w:pPr>
      <w:r w:rsidRPr="005D0B4E">
        <w:rPr>
          <w:rFonts w:cs="Arial"/>
        </w:rPr>
        <w:t>When a patient is wearing a helmet and not shoulder pads</w:t>
      </w:r>
    </w:p>
    <w:p w14:paraId="355A6E50" w14:textId="77777777" w:rsidR="005D0B4E" w:rsidRPr="005D0B4E" w:rsidRDefault="005D0B4E" w:rsidP="005D0B4E">
      <w:pPr>
        <w:numPr>
          <w:ilvl w:val="0"/>
          <w:numId w:val="209"/>
        </w:numPr>
        <w:spacing w:after="0" w:line="240" w:lineRule="auto"/>
        <w:rPr>
          <w:rFonts w:cs="Arial"/>
        </w:rPr>
      </w:pPr>
      <w:r w:rsidRPr="005D0B4E">
        <w:rPr>
          <w:rFonts w:cs="Arial"/>
        </w:rPr>
        <w:lastRenderedPageBreak/>
        <w:t>In the presence of head and/or facial trauma, and removal of the face piece is not sufficient</w:t>
      </w:r>
    </w:p>
    <w:p w14:paraId="6946CBA1" w14:textId="77777777" w:rsidR="005D0B4E" w:rsidRPr="005D0B4E" w:rsidRDefault="005D0B4E" w:rsidP="005D0B4E">
      <w:pPr>
        <w:numPr>
          <w:ilvl w:val="0"/>
          <w:numId w:val="209"/>
        </w:numPr>
        <w:spacing w:after="0" w:line="240" w:lineRule="auto"/>
        <w:rPr>
          <w:rFonts w:cs="Arial"/>
        </w:rPr>
      </w:pPr>
      <w:r w:rsidRPr="005D0B4E">
        <w:rPr>
          <w:rFonts w:cs="Arial"/>
        </w:rPr>
        <w:t>Patients requiring advanced airway management when removal of the facemask is not sufficient</w:t>
      </w:r>
    </w:p>
    <w:p w14:paraId="5BFEC4CA" w14:textId="77777777" w:rsidR="005D0B4E" w:rsidRPr="005D0B4E" w:rsidRDefault="005D0B4E" w:rsidP="005D0B4E">
      <w:pPr>
        <w:numPr>
          <w:ilvl w:val="0"/>
          <w:numId w:val="209"/>
        </w:numPr>
        <w:spacing w:after="0" w:line="240" w:lineRule="auto"/>
        <w:rPr>
          <w:rFonts w:cs="Arial"/>
        </w:rPr>
      </w:pPr>
      <w:r w:rsidRPr="005D0B4E">
        <w:rPr>
          <w:rFonts w:cs="Arial"/>
        </w:rPr>
        <w:t>When the helmet is loose on the patient’s head</w:t>
      </w:r>
    </w:p>
    <w:p w14:paraId="57D06966" w14:textId="77777777" w:rsidR="005D0B4E" w:rsidRPr="005D0B4E" w:rsidRDefault="005D0B4E" w:rsidP="005D0B4E">
      <w:pPr>
        <w:numPr>
          <w:ilvl w:val="0"/>
          <w:numId w:val="209"/>
        </w:numPr>
        <w:spacing w:after="0" w:line="240" w:lineRule="auto"/>
        <w:rPr>
          <w:rFonts w:cs="Arial"/>
        </w:rPr>
      </w:pPr>
      <w:r w:rsidRPr="005D0B4E">
        <w:rPr>
          <w:rFonts w:cs="Arial"/>
        </w:rPr>
        <w:t>In the presence of cardiopulmonary arrest. (The shoulder pads must also be removed.)</w:t>
      </w:r>
    </w:p>
    <w:p w14:paraId="71685D19" w14:textId="77777777" w:rsidR="005D0B4E" w:rsidRPr="005D0B4E" w:rsidRDefault="005D0B4E" w:rsidP="005D0B4E">
      <w:pPr>
        <w:spacing w:after="0" w:line="240" w:lineRule="auto"/>
        <w:rPr>
          <w:rFonts w:cs="Arial"/>
        </w:rPr>
      </w:pPr>
      <w:r w:rsidRPr="005D0B4E">
        <w:rPr>
          <w:rFonts w:cs="Arial"/>
        </w:rPr>
        <w:t xml:space="preserve">When helmet and shoulder pads are both on the spine is kept in neutral alignment.  If the patient is wearing only a helmet or shoulder pads, neutral alignment must be maintained.  Either remove the other piece of equipment or pad under the missing piece.  </w:t>
      </w:r>
      <w:r w:rsidRPr="005D0B4E">
        <w:rPr>
          <w:rFonts w:cs="Arial"/>
          <w:i/>
        </w:rPr>
        <w:t>All other helmets must be removed in order to maintain spinal alignment.</w:t>
      </w:r>
    </w:p>
    <w:p w14:paraId="4BC86943" w14:textId="77777777" w:rsidR="00CA6953" w:rsidRDefault="00CA6953" w:rsidP="00971F21">
      <w:pPr>
        <w:spacing w:after="0" w:line="240" w:lineRule="auto"/>
        <w:jc w:val="center"/>
        <w:rPr>
          <w:rFonts w:cstheme="minorHAnsi"/>
          <w:b/>
        </w:rPr>
        <w:sectPr w:rsidR="00CA6953" w:rsidSect="000C1B1A">
          <w:footerReference w:type="default" r:id="rId105"/>
          <w:pgSz w:w="12240" w:h="15840"/>
          <w:pgMar w:top="1440" w:right="1440" w:bottom="1440" w:left="1440" w:header="720" w:footer="720" w:gutter="0"/>
          <w:cols w:space="720"/>
          <w:docGrid w:linePitch="360"/>
        </w:sectPr>
      </w:pPr>
    </w:p>
    <w:p w14:paraId="627B1FCE" w14:textId="77777777" w:rsidR="0075773D" w:rsidRDefault="00E37F72" w:rsidP="00971F21">
      <w:pPr>
        <w:spacing w:after="0" w:line="240" w:lineRule="auto"/>
        <w:rPr>
          <w:rFonts w:cstheme="minorHAnsi"/>
          <w:b/>
        </w:rPr>
      </w:pPr>
      <w:r>
        <w:rPr>
          <w:rFonts w:cstheme="minorHAnsi"/>
          <w:b/>
        </w:rPr>
        <w:lastRenderedPageBreak/>
        <w:t>MISCELLANEOUS</w:t>
      </w:r>
    </w:p>
    <w:p w14:paraId="28801454" w14:textId="77777777" w:rsidR="00E37F72" w:rsidRDefault="00E37F72" w:rsidP="00971F21">
      <w:pPr>
        <w:spacing w:after="0" w:line="240" w:lineRule="auto"/>
        <w:rPr>
          <w:rFonts w:cstheme="minorHAnsi"/>
          <w:b/>
        </w:rPr>
      </w:pPr>
    </w:p>
    <w:p w14:paraId="5498A2F8" w14:textId="77777777" w:rsidR="00E37F72" w:rsidRDefault="00E37F72" w:rsidP="00971F21">
      <w:pPr>
        <w:spacing w:after="0" w:line="240" w:lineRule="auto"/>
        <w:rPr>
          <w:rFonts w:cstheme="minorHAnsi"/>
          <w:b/>
        </w:rPr>
      </w:pPr>
      <w:r>
        <w:rPr>
          <w:rFonts w:cstheme="minorHAnsi"/>
          <w:b/>
        </w:rPr>
        <w:t>610</w:t>
      </w:r>
      <w:r>
        <w:rPr>
          <w:rFonts w:cstheme="minorHAnsi"/>
          <w:b/>
        </w:rPr>
        <w:tab/>
        <w:t>Stretcher Transport</w:t>
      </w:r>
    </w:p>
    <w:p w14:paraId="7EB0F6BB" w14:textId="6FE15396" w:rsidR="00E37F72"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2703A71A" wp14:editId="05156A52">
                <wp:extent cx="1276350" cy="209550"/>
                <wp:effectExtent l="0" t="0" r="0" b="0"/>
                <wp:docPr id="585"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6350" cy="209550"/>
                        </a:xfrm>
                        <a:prstGeom prst="rect">
                          <a:avLst/>
                        </a:prstGeom>
                        <a:extLst>
                          <a:ext uri="{AF507438-7753-43E0-B8FC-AC1667EBCBE1}">
                            <a14:hiddenEffects xmlns:a14="http://schemas.microsoft.com/office/drawing/2010/main">
                              <a:effectLst/>
                            </a14:hiddenEffects>
                          </a:ext>
                        </a:extLst>
                      </wps:spPr>
                      <wps:txbx>
                        <w:txbxContent>
                          <w:p w14:paraId="0C45377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3A71A" id="WordArt 239" o:spid="_x0000_s1262" type="#_x0000_t202" style="width:100.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" filled="f" stroked="f">
                <o:lock v:ext="edit" shapetype="t"/>
                <v:textbox style="mso-fit-shape-to-text:t">
                  <w:txbxContent>
                    <w:p w14:paraId="0C453771"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5F660B0" w14:textId="77777777" w:rsidR="00E37F72" w:rsidRPr="001D6E44" w:rsidRDefault="00E37F72" w:rsidP="00971F21">
      <w:pPr>
        <w:spacing w:after="0" w:line="240" w:lineRule="auto"/>
      </w:pPr>
      <w:r>
        <w:t>The following conditions require patients to be transported by stretcher or stair chair.  Other patients may be transported ambulatory unless their co</w:t>
      </w:r>
      <w:r w:rsidR="001D6E44">
        <w:t>ndition warrants stretcher use.</w:t>
      </w:r>
    </w:p>
    <w:p w14:paraId="37E82A69" w14:textId="77777777" w:rsidR="00E37F72" w:rsidRDefault="00E37F72" w:rsidP="007770B1">
      <w:pPr>
        <w:pStyle w:val="ListParagraph"/>
        <w:numPr>
          <w:ilvl w:val="0"/>
          <w:numId w:val="91"/>
        </w:numPr>
        <w:spacing w:after="0" w:line="240" w:lineRule="auto"/>
      </w:pPr>
      <w:r>
        <w:t>Pregnant greater than 20 weeks</w:t>
      </w:r>
    </w:p>
    <w:p w14:paraId="60AFDC41" w14:textId="77777777" w:rsidR="00E37F72" w:rsidRDefault="00E37F72" w:rsidP="007770B1">
      <w:pPr>
        <w:pStyle w:val="ListParagraph"/>
        <w:numPr>
          <w:ilvl w:val="0"/>
          <w:numId w:val="91"/>
        </w:numPr>
        <w:spacing w:after="0" w:line="240" w:lineRule="auto"/>
      </w:pPr>
      <w:r>
        <w:t>Possible cardiac chest pain</w:t>
      </w:r>
    </w:p>
    <w:p w14:paraId="55A188D9" w14:textId="77777777" w:rsidR="00E37F72" w:rsidRDefault="00E37F72" w:rsidP="007770B1">
      <w:pPr>
        <w:pStyle w:val="ListParagraph"/>
        <w:numPr>
          <w:ilvl w:val="0"/>
          <w:numId w:val="91"/>
        </w:numPr>
        <w:spacing w:after="0" w:line="240" w:lineRule="auto"/>
      </w:pPr>
      <w:r>
        <w:t>Shortness of breath</w:t>
      </w:r>
    </w:p>
    <w:p w14:paraId="310BC181" w14:textId="77777777" w:rsidR="00E37F72" w:rsidRDefault="00E37F72" w:rsidP="007770B1">
      <w:pPr>
        <w:pStyle w:val="ListParagraph"/>
        <w:numPr>
          <w:ilvl w:val="0"/>
          <w:numId w:val="91"/>
        </w:numPr>
        <w:spacing w:after="0" w:line="240" w:lineRule="auto"/>
      </w:pPr>
      <w:r>
        <w:t>Asthma</w:t>
      </w:r>
    </w:p>
    <w:p w14:paraId="2B0B2F15" w14:textId="77777777" w:rsidR="00E37F72" w:rsidRDefault="00E37F72" w:rsidP="007770B1">
      <w:pPr>
        <w:pStyle w:val="ListParagraph"/>
        <w:numPr>
          <w:ilvl w:val="0"/>
          <w:numId w:val="91"/>
        </w:numPr>
        <w:spacing w:after="0" w:line="240" w:lineRule="auto"/>
      </w:pPr>
      <w:r>
        <w:t>Chronic Obstructive Pulmonary Disease</w:t>
      </w:r>
    </w:p>
    <w:p w14:paraId="6719FB76" w14:textId="77777777" w:rsidR="00E37F72" w:rsidRDefault="00E37F72" w:rsidP="007770B1">
      <w:pPr>
        <w:pStyle w:val="ListParagraph"/>
        <w:numPr>
          <w:ilvl w:val="0"/>
          <w:numId w:val="91"/>
        </w:numPr>
        <w:spacing w:after="0" w:line="240" w:lineRule="auto"/>
      </w:pPr>
      <w:r>
        <w:t>Stroke</w:t>
      </w:r>
    </w:p>
    <w:p w14:paraId="6AD0DEF7" w14:textId="77777777" w:rsidR="00E37F72" w:rsidRDefault="00E37F72" w:rsidP="007770B1">
      <w:pPr>
        <w:pStyle w:val="ListParagraph"/>
        <w:numPr>
          <w:ilvl w:val="0"/>
          <w:numId w:val="91"/>
        </w:numPr>
        <w:spacing w:after="0" w:line="240" w:lineRule="auto"/>
      </w:pPr>
      <w:r>
        <w:t>Patients requiring spinal immobilization</w:t>
      </w:r>
    </w:p>
    <w:p w14:paraId="6A06A8A8" w14:textId="77777777" w:rsidR="00E37F72" w:rsidRDefault="00E37F72" w:rsidP="007770B1">
      <w:pPr>
        <w:pStyle w:val="ListParagraph"/>
        <w:numPr>
          <w:ilvl w:val="0"/>
          <w:numId w:val="91"/>
        </w:numPr>
        <w:spacing w:after="0" w:line="240" w:lineRule="auto"/>
      </w:pPr>
      <w:r>
        <w:t>Penetrating trauma to the torso, neck, or head</w:t>
      </w:r>
    </w:p>
    <w:p w14:paraId="1C8129D9" w14:textId="77777777" w:rsidR="00E37F72" w:rsidRDefault="00E37F72" w:rsidP="007770B1">
      <w:pPr>
        <w:pStyle w:val="ListParagraph"/>
        <w:numPr>
          <w:ilvl w:val="0"/>
          <w:numId w:val="91"/>
        </w:numPr>
        <w:spacing w:after="0" w:line="240" w:lineRule="auto"/>
      </w:pPr>
      <w:r>
        <w:t>Lower extremity, pelvis trauma</w:t>
      </w:r>
    </w:p>
    <w:p w14:paraId="222F2421" w14:textId="77777777" w:rsidR="00E04EA7" w:rsidRDefault="00E04EA7" w:rsidP="007770B1">
      <w:pPr>
        <w:pStyle w:val="ListParagraph"/>
        <w:numPr>
          <w:ilvl w:val="0"/>
          <w:numId w:val="91"/>
        </w:numPr>
        <w:spacing w:after="0" w:line="240" w:lineRule="auto"/>
      </w:pPr>
      <w:r>
        <w:t>Low back trauma</w:t>
      </w:r>
    </w:p>
    <w:p w14:paraId="0589C59B" w14:textId="77777777" w:rsidR="00E37F72" w:rsidRDefault="00E37F72" w:rsidP="007770B1">
      <w:pPr>
        <w:pStyle w:val="ListParagraph"/>
        <w:numPr>
          <w:ilvl w:val="0"/>
          <w:numId w:val="91"/>
        </w:numPr>
        <w:spacing w:after="0" w:line="240" w:lineRule="auto"/>
      </w:pPr>
      <w:r>
        <w:t>Unconscious, unresponsive patients</w:t>
      </w:r>
    </w:p>
    <w:p w14:paraId="116E86F4" w14:textId="77777777" w:rsidR="00E37F72" w:rsidRDefault="00E37F72" w:rsidP="007770B1">
      <w:pPr>
        <w:pStyle w:val="ListParagraph"/>
        <w:numPr>
          <w:ilvl w:val="0"/>
          <w:numId w:val="91"/>
        </w:numPr>
        <w:spacing w:after="0" w:line="240" w:lineRule="auto"/>
      </w:pPr>
      <w:r>
        <w:t>Seizures within past hour or actively seizing</w:t>
      </w:r>
    </w:p>
    <w:p w14:paraId="583C0898" w14:textId="77777777" w:rsidR="00E37F72" w:rsidRDefault="00E37F72" w:rsidP="007770B1">
      <w:pPr>
        <w:pStyle w:val="ListParagraph"/>
        <w:numPr>
          <w:ilvl w:val="0"/>
          <w:numId w:val="91"/>
        </w:numPr>
        <w:spacing w:after="0" w:line="240" w:lineRule="auto"/>
      </w:pPr>
      <w:r>
        <w:t>Generalized weakness</w:t>
      </w:r>
    </w:p>
    <w:p w14:paraId="122293C7" w14:textId="77777777" w:rsidR="00E37F72" w:rsidRDefault="00E37F72" w:rsidP="007770B1">
      <w:pPr>
        <w:pStyle w:val="ListParagraph"/>
        <w:numPr>
          <w:ilvl w:val="0"/>
          <w:numId w:val="91"/>
        </w:numPr>
        <w:spacing w:after="0" w:line="240" w:lineRule="auto"/>
      </w:pPr>
      <w:r>
        <w:t>Patients unable to ambulate secondary to pain or weakness</w:t>
      </w:r>
    </w:p>
    <w:p w14:paraId="538BE3A0" w14:textId="77777777" w:rsidR="00E37F72" w:rsidRDefault="00E37F72" w:rsidP="007770B1">
      <w:pPr>
        <w:pStyle w:val="ListParagraph"/>
        <w:numPr>
          <w:ilvl w:val="0"/>
          <w:numId w:val="91"/>
        </w:numPr>
        <w:spacing w:after="0" w:line="240" w:lineRule="auto"/>
      </w:pPr>
      <w:r>
        <w:t>Altered level of consciousness, except psychiatric patients</w:t>
      </w:r>
    </w:p>
    <w:p w14:paraId="38A86304" w14:textId="77777777" w:rsidR="00E37F72" w:rsidRDefault="00E37F72" w:rsidP="007770B1">
      <w:pPr>
        <w:pStyle w:val="ListParagraph"/>
        <w:numPr>
          <w:ilvl w:val="0"/>
          <w:numId w:val="91"/>
        </w:numPr>
        <w:spacing w:after="0" w:line="240" w:lineRule="auto"/>
      </w:pPr>
      <w:r>
        <w:t>Psychiatric patients requiring restraint</w:t>
      </w:r>
    </w:p>
    <w:p w14:paraId="2EEB6DE4" w14:textId="77777777" w:rsidR="00E04EA7" w:rsidRDefault="00E04EA7" w:rsidP="00971F21">
      <w:pPr>
        <w:spacing w:after="0" w:line="240" w:lineRule="auto"/>
      </w:pPr>
    </w:p>
    <w:p w14:paraId="18E38AB7" w14:textId="77777777" w:rsidR="00E37F72" w:rsidRDefault="0029454A" w:rsidP="00971F21">
      <w:pPr>
        <w:spacing w:after="0" w:line="240" w:lineRule="auto"/>
        <w:rPr>
          <w:rFonts w:ascii="Times New Roman" w:hAnsi="Times New Roman"/>
        </w:rPr>
      </w:pPr>
      <w:r>
        <w:rPr>
          <w:rFonts w:ascii="Times New Roman" w:hAnsi="Times New Roman"/>
        </w:rPr>
        <w:pict w14:anchorId="522E5634">
          <v:shape id="_x0000_i1026" type="#_x0000_t75" style="width:458.5pt;height:7.95pt" o:hrpct="0" o:hralign="center" o:hr="t">
            <v:imagedata r:id="rId103" o:title="BD21307_"/>
          </v:shape>
        </w:pict>
      </w:r>
    </w:p>
    <w:p w14:paraId="6C4D3B83" w14:textId="77777777" w:rsidR="00E04EA7" w:rsidRDefault="00E04EA7" w:rsidP="00971F21">
      <w:pPr>
        <w:spacing w:after="0" w:line="240" w:lineRule="auto"/>
        <w:rPr>
          <w:rFonts w:cstheme="minorHAnsi"/>
          <w:b/>
        </w:rPr>
      </w:pPr>
    </w:p>
    <w:p w14:paraId="69F0F0CC" w14:textId="77777777" w:rsidR="00E04EA7" w:rsidRDefault="00E04EA7" w:rsidP="00971F21">
      <w:pPr>
        <w:spacing w:after="0" w:line="240" w:lineRule="auto"/>
        <w:rPr>
          <w:rFonts w:cstheme="minorHAnsi"/>
          <w:b/>
        </w:rPr>
      </w:pPr>
      <w:r>
        <w:rPr>
          <w:rFonts w:cstheme="minorHAnsi"/>
          <w:b/>
        </w:rPr>
        <w:t>MISCELLANEOUS</w:t>
      </w:r>
    </w:p>
    <w:p w14:paraId="5B52A4A4" w14:textId="77777777" w:rsidR="00E04EA7" w:rsidRDefault="00E04EA7" w:rsidP="00971F21">
      <w:pPr>
        <w:spacing w:after="0" w:line="240" w:lineRule="auto"/>
        <w:rPr>
          <w:rFonts w:cstheme="minorHAnsi"/>
          <w:b/>
        </w:rPr>
      </w:pPr>
    </w:p>
    <w:p w14:paraId="0C82FBF3" w14:textId="77777777" w:rsidR="00E04EA7" w:rsidRDefault="00E04EA7" w:rsidP="00971F21">
      <w:pPr>
        <w:spacing w:after="0" w:line="240" w:lineRule="auto"/>
        <w:rPr>
          <w:rFonts w:cstheme="minorHAnsi"/>
          <w:b/>
        </w:rPr>
      </w:pPr>
      <w:r>
        <w:rPr>
          <w:rFonts w:cstheme="minorHAnsi"/>
          <w:b/>
        </w:rPr>
        <w:t>611</w:t>
      </w:r>
      <w:r>
        <w:rPr>
          <w:rFonts w:cstheme="minorHAnsi"/>
          <w:b/>
        </w:rPr>
        <w:tab/>
        <w:t>Terminally Ill Patients</w:t>
      </w:r>
    </w:p>
    <w:p w14:paraId="180860FD" w14:textId="6D74D5B3" w:rsidR="00E04EA7" w:rsidRPr="001D6E44" w:rsidRDefault="00FE5113" w:rsidP="001D6E44">
      <w:pPr>
        <w:shd w:val="clear" w:color="auto" w:fill="660033"/>
        <w:spacing w:after="0" w:line="240" w:lineRule="auto"/>
        <w:rPr>
          <w:rFonts w:cstheme="minorHAnsi"/>
        </w:rPr>
      </w:pPr>
      <w:r>
        <w:rPr>
          <w:rFonts w:cstheme="minorHAnsi"/>
          <w:noProof/>
        </w:rPr>
        <mc:AlternateContent>
          <mc:Choice Requires="wps">
            <w:drawing>
              <wp:inline distT="0" distB="0" distL="0" distR="0" wp14:anchorId="56ADE6DA" wp14:editId="1B5FD50D">
                <wp:extent cx="5486400" cy="219075"/>
                <wp:effectExtent l="0" t="0" r="0" b="0"/>
                <wp:docPr id="584"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19075"/>
                        </a:xfrm>
                        <a:prstGeom prst="rect">
                          <a:avLst/>
                        </a:prstGeom>
                        <a:extLst>
                          <a:ext uri="{AF507438-7753-43E0-B8FC-AC1667EBCBE1}">
                            <a14:hiddenEffects xmlns:a14="http://schemas.microsoft.com/office/drawing/2010/main">
                              <a:effectLst/>
                            </a14:hiddenEffects>
                          </a:ext>
                        </a:extLst>
                      </wps:spPr>
                      <wps:txbx>
                        <w:txbxContent>
                          <w:p w14:paraId="799127EC" w14:textId="77777777" w:rsidR="006B1B97" w:rsidRPr="00E16DFA" w:rsidRDefault="006B1B97" w:rsidP="0030107A">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DE6DA" id="WordArt 241" o:spid="_x0000_s1263" type="#_x0000_t202" style="width:6in;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" filled="f" stroked="f">
                <o:lock v:ext="edit" shapetype="t"/>
                <v:textbox style="mso-fit-shape-to-text:t">
                  <w:txbxContent>
                    <w:p w14:paraId="799127EC" w14:textId="77777777" w:rsidR="006B1B97" w:rsidRPr="00E16DFA" w:rsidRDefault="006B1B97" w:rsidP="0030107A">
                      <w:pPr>
                        <w:pStyle w:val="NormalWeb"/>
                        <w:spacing w:before="0" w:beforeAutospacing="0" w:after="0" w:afterAutospacing="0"/>
                        <w:rPr>
                          <w:color w:val="FFFFFF" w:themeColor="background1"/>
                        </w:rPr>
                      </w:pPr>
                      <w:r w:rsidRPr="00E16DFA">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147D76DF" w14:textId="77777777" w:rsidR="00E04EA7" w:rsidRDefault="00E04EA7" w:rsidP="00971F21">
      <w:pPr>
        <w:spacing w:after="0" w:line="240" w:lineRule="auto"/>
        <w:rPr>
          <w:rFonts w:cstheme="minorHAnsi"/>
        </w:rPr>
      </w:pPr>
      <w:r>
        <w:rPr>
          <w:rFonts w:cstheme="minorHAnsi"/>
          <w:u w:val="single"/>
        </w:rPr>
        <w:t>Standing Order</w:t>
      </w:r>
    </w:p>
    <w:p w14:paraId="2C45FBE4" w14:textId="77777777" w:rsidR="00E04EA7" w:rsidRPr="00E04EA7" w:rsidRDefault="00E04EA7" w:rsidP="007770B1">
      <w:pPr>
        <w:pStyle w:val="ListParagraph"/>
        <w:numPr>
          <w:ilvl w:val="0"/>
          <w:numId w:val="92"/>
        </w:numPr>
        <w:spacing w:after="0" w:line="240" w:lineRule="auto"/>
        <w:rPr>
          <w:rFonts w:cstheme="minorHAnsi"/>
        </w:rPr>
      </w:pPr>
      <w:r w:rsidRPr="00E04EA7">
        <w:rPr>
          <w:rFonts w:cstheme="minorHAnsi"/>
        </w:rPr>
        <w:t>Maintain a calm environment and avoid performing measures beyond basic life support.</w:t>
      </w:r>
    </w:p>
    <w:p w14:paraId="13DD1A1F" w14:textId="77777777" w:rsidR="00E04EA7" w:rsidRPr="00E04EA7" w:rsidRDefault="00E04EA7" w:rsidP="007770B1">
      <w:pPr>
        <w:pStyle w:val="ListParagraph"/>
        <w:numPr>
          <w:ilvl w:val="0"/>
          <w:numId w:val="92"/>
        </w:numPr>
        <w:spacing w:after="0" w:line="240" w:lineRule="auto"/>
        <w:rPr>
          <w:rFonts w:cstheme="minorHAnsi"/>
        </w:rPr>
      </w:pPr>
      <w:r w:rsidRPr="00E04EA7">
        <w:rPr>
          <w:rFonts w:cstheme="minorHAnsi"/>
        </w:rPr>
        <w:t>Elicit as much information from persons present who are familiar with the patient’s condition as possible.</w:t>
      </w:r>
    </w:p>
    <w:p w14:paraId="243FC4E5" w14:textId="77777777" w:rsidR="00E04EA7" w:rsidRPr="00E04EA7" w:rsidRDefault="00E04EA7" w:rsidP="007770B1">
      <w:pPr>
        <w:pStyle w:val="ListParagraph"/>
        <w:numPr>
          <w:ilvl w:val="0"/>
          <w:numId w:val="92"/>
        </w:numPr>
        <w:spacing w:after="0" w:line="240" w:lineRule="auto"/>
        <w:rPr>
          <w:rFonts w:cstheme="minorHAnsi"/>
        </w:rPr>
      </w:pPr>
      <w:r w:rsidRPr="00E04EA7">
        <w:rPr>
          <w:rFonts w:cstheme="minorHAnsi"/>
        </w:rPr>
        <w:t>Obtain and document the name and telephone number of the patient’s physician if possible.</w:t>
      </w:r>
    </w:p>
    <w:p w14:paraId="3D71506B" w14:textId="77777777" w:rsidR="00E04EA7" w:rsidRPr="00E04EA7" w:rsidRDefault="00E04EA7" w:rsidP="007770B1">
      <w:pPr>
        <w:pStyle w:val="ListParagraph"/>
        <w:numPr>
          <w:ilvl w:val="0"/>
          <w:numId w:val="92"/>
        </w:numPr>
        <w:spacing w:after="0" w:line="240" w:lineRule="auto"/>
        <w:rPr>
          <w:rFonts w:cstheme="minorHAnsi"/>
        </w:rPr>
      </w:pPr>
      <w:r w:rsidRPr="00E04EA7">
        <w:rPr>
          <w:rFonts w:cstheme="minorHAnsi"/>
        </w:rPr>
        <w:t>Maintain BLS procedures and contact Medical Control as soon as possible.  Provide full information on the patient’s present condition, history, and name of the patient’s physician and telephone number.</w:t>
      </w:r>
    </w:p>
    <w:p w14:paraId="3F2700CC" w14:textId="77777777" w:rsidR="00E04EA7" w:rsidRPr="00E04EA7" w:rsidRDefault="00E04EA7" w:rsidP="007770B1">
      <w:pPr>
        <w:pStyle w:val="ListParagraph"/>
        <w:numPr>
          <w:ilvl w:val="0"/>
          <w:numId w:val="92"/>
        </w:numPr>
        <w:spacing w:after="0" w:line="240" w:lineRule="auto"/>
        <w:rPr>
          <w:rFonts w:cstheme="minorHAnsi"/>
        </w:rPr>
      </w:pPr>
      <w:r w:rsidRPr="00E04EA7">
        <w:rPr>
          <w:rFonts w:cstheme="minorHAnsi"/>
        </w:rPr>
        <w:t>Medical Control will direct the management of the call</w:t>
      </w:r>
    </w:p>
    <w:p w14:paraId="5656697A" w14:textId="77777777" w:rsidR="00E04EA7" w:rsidRPr="00E04EA7" w:rsidRDefault="00E04EA7" w:rsidP="007770B1">
      <w:pPr>
        <w:pStyle w:val="ListParagraph"/>
        <w:numPr>
          <w:ilvl w:val="0"/>
          <w:numId w:val="92"/>
        </w:numPr>
        <w:spacing w:after="0" w:line="240" w:lineRule="auto"/>
        <w:rPr>
          <w:rFonts w:cstheme="minorHAnsi"/>
        </w:rPr>
      </w:pPr>
      <w:r w:rsidRPr="00E04EA7">
        <w:rPr>
          <w:rFonts w:cstheme="minorHAnsi"/>
        </w:rPr>
        <w:t>Accept DNR/POST forms (original or copy):</w:t>
      </w:r>
    </w:p>
    <w:p w14:paraId="4C193F37" w14:textId="77777777" w:rsidR="00E04EA7" w:rsidRPr="00E04EA7" w:rsidRDefault="00E04EA7" w:rsidP="007770B1">
      <w:pPr>
        <w:pStyle w:val="ListParagraph"/>
        <w:numPr>
          <w:ilvl w:val="1"/>
          <w:numId w:val="92"/>
        </w:numPr>
        <w:spacing w:after="0" w:line="240" w:lineRule="auto"/>
        <w:rPr>
          <w:rFonts w:cstheme="minorHAnsi"/>
        </w:rPr>
      </w:pPr>
      <w:r w:rsidRPr="00E04EA7">
        <w:rPr>
          <w:rFonts w:cstheme="minorHAnsi"/>
        </w:rPr>
        <w:t>State approved forms</w:t>
      </w:r>
    </w:p>
    <w:p w14:paraId="7F9B0F45" w14:textId="77777777" w:rsidR="00E04EA7" w:rsidRDefault="00E04EA7" w:rsidP="007770B1">
      <w:pPr>
        <w:pStyle w:val="ListParagraph"/>
        <w:numPr>
          <w:ilvl w:val="1"/>
          <w:numId w:val="92"/>
        </w:numPr>
        <w:spacing w:after="0" w:line="240" w:lineRule="auto"/>
        <w:rPr>
          <w:rFonts w:cstheme="minorHAnsi"/>
        </w:rPr>
      </w:pPr>
      <w:r w:rsidRPr="00E04EA7">
        <w:rPr>
          <w:rFonts w:cstheme="minorHAnsi"/>
        </w:rPr>
        <w:t>Signed order in patient’s medical records: nursing home, hospice, or home care</w:t>
      </w:r>
    </w:p>
    <w:p w14:paraId="7AA5D8A7" w14:textId="77777777" w:rsidR="007770B1" w:rsidRDefault="007770B1" w:rsidP="001D6E44">
      <w:pPr>
        <w:spacing w:after="0" w:line="240" w:lineRule="auto"/>
        <w:ind w:left="720" w:hanging="720"/>
        <w:rPr>
          <w:rFonts w:cstheme="minorHAnsi"/>
          <w:b/>
        </w:rPr>
      </w:pPr>
    </w:p>
    <w:p w14:paraId="477571FC" w14:textId="77777777" w:rsidR="00184B48" w:rsidRDefault="001D6E44" w:rsidP="001D6E44">
      <w:pPr>
        <w:spacing w:after="0" w:line="240" w:lineRule="auto"/>
        <w:ind w:left="720" w:hanging="720"/>
        <w:rPr>
          <w:rFonts w:cstheme="minorHAnsi"/>
        </w:rPr>
        <w:sectPr w:rsidR="00184B48" w:rsidSect="000C1B1A">
          <w:footerReference w:type="default" r:id="rId106"/>
          <w:pgSz w:w="12240" w:h="15840"/>
          <w:pgMar w:top="1440" w:right="1440" w:bottom="1440" w:left="1440" w:header="720" w:footer="720" w:gutter="0"/>
          <w:cols w:space="720"/>
          <w:docGrid w:linePitch="360"/>
        </w:sectPr>
      </w:pPr>
      <w:r>
        <w:rPr>
          <w:rFonts w:cstheme="minorHAnsi"/>
          <w:b/>
        </w:rPr>
        <w:t>Note:</w:t>
      </w:r>
      <w:r>
        <w:rPr>
          <w:rFonts w:cstheme="minorHAnsi"/>
          <w:b/>
        </w:rPr>
        <w:tab/>
      </w:r>
      <w:r w:rsidR="00E04EA7">
        <w:rPr>
          <w:rFonts w:cstheme="minorHAnsi"/>
        </w:rPr>
        <w:t>If DNR/POST for is used to withhold or terminate resuscitation efforts, a copy must be attached to the PCR.</w:t>
      </w:r>
    </w:p>
    <w:p w14:paraId="7FA29900" w14:textId="77777777" w:rsidR="00E04EA7" w:rsidRDefault="00184B48" w:rsidP="00971F21">
      <w:pPr>
        <w:spacing w:after="0" w:line="240" w:lineRule="auto"/>
        <w:rPr>
          <w:rFonts w:cstheme="minorHAnsi"/>
          <w:b/>
        </w:rPr>
      </w:pPr>
      <w:r>
        <w:rPr>
          <w:rFonts w:cstheme="minorHAnsi"/>
          <w:b/>
        </w:rPr>
        <w:lastRenderedPageBreak/>
        <w:t>MISCELLANEOUS</w:t>
      </w:r>
    </w:p>
    <w:p w14:paraId="1BD487A5" w14:textId="77777777" w:rsidR="00184B48" w:rsidRDefault="00184B48" w:rsidP="00971F21">
      <w:pPr>
        <w:spacing w:after="0" w:line="240" w:lineRule="auto"/>
        <w:rPr>
          <w:rFonts w:cstheme="minorHAnsi"/>
          <w:b/>
        </w:rPr>
      </w:pPr>
    </w:p>
    <w:p w14:paraId="4364751F" w14:textId="77777777" w:rsidR="00184B48" w:rsidRDefault="00184B48" w:rsidP="00971F21">
      <w:pPr>
        <w:spacing w:after="0" w:line="240" w:lineRule="auto"/>
        <w:rPr>
          <w:rFonts w:cstheme="minorHAnsi"/>
          <w:b/>
        </w:rPr>
      </w:pPr>
      <w:r>
        <w:rPr>
          <w:rFonts w:cstheme="minorHAnsi"/>
          <w:b/>
        </w:rPr>
        <w:t>612</w:t>
      </w:r>
      <w:r>
        <w:rPr>
          <w:rFonts w:cstheme="minorHAnsi"/>
          <w:b/>
        </w:rPr>
        <w:tab/>
        <w:t>“Excited Delirium” / Taser Use</w:t>
      </w:r>
    </w:p>
    <w:p w14:paraId="7FEDF83B" w14:textId="77777777" w:rsidR="00184B48" w:rsidRDefault="00184B48" w:rsidP="00971F21">
      <w:pPr>
        <w:spacing w:after="0" w:line="240" w:lineRule="auto"/>
        <w:rPr>
          <w:rFonts w:cstheme="minorHAnsi"/>
          <w:b/>
        </w:rPr>
      </w:pPr>
    </w:p>
    <w:p w14:paraId="6758E4B2" w14:textId="77777777" w:rsidR="00184B48" w:rsidRDefault="00184B48" w:rsidP="00971F21">
      <w:pPr>
        <w:spacing w:after="0" w:line="240" w:lineRule="auto"/>
        <w:rPr>
          <w:rFonts w:cstheme="minorHAnsi"/>
        </w:rPr>
      </w:pPr>
      <w:r>
        <w:rPr>
          <w:rFonts w:cstheme="minorHAnsi"/>
        </w:rPr>
        <w:t>Assessment</w:t>
      </w:r>
    </w:p>
    <w:tbl>
      <w:tblPr>
        <w:tblStyle w:val="TableGrid"/>
        <w:tblW w:w="0" w:type="auto"/>
        <w:tblLook w:val="04A0" w:firstRow="1" w:lastRow="0" w:firstColumn="1" w:lastColumn="0" w:noHBand="0" w:noVBand="1"/>
      </w:tblPr>
      <w:tblGrid>
        <w:gridCol w:w="9350"/>
      </w:tblGrid>
      <w:tr w:rsidR="00184B48" w14:paraId="6917731E" w14:textId="77777777" w:rsidTr="00184B48">
        <w:tc>
          <w:tcPr>
            <w:tcW w:w="9576" w:type="dxa"/>
          </w:tcPr>
          <w:p w14:paraId="584A64D8" w14:textId="77777777" w:rsidR="00184B48" w:rsidRDefault="00184B48" w:rsidP="00971F21">
            <w:pPr>
              <w:rPr>
                <w:rFonts w:cstheme="minorHAnsi"/>
              </w:rPr>
            </w:pPr>
            <w:r>
              <w:rPr>
                <w:rFonts w:cstheme="minorHAnsi"/>
              </w:rPr>
              <w:t>Changes in LOC</w:t>
            </w:r>
          </w:p>
          <w:p w14:paraId="390B86B0" w14:textId="77777777" w:rsidR="00184B48" w:rsidRDefault="00184B48" w:rsidP="00971F21">
            <w:pPr>
              <w:rPr>
                <w:rFonts w:cstheme="minorHAnsi"/>
              </w:rPr>
            </w:pPr>
            <w:r>
              <w:rPr>
                <w:rFonts w:cstheme="minorHAnsi"/>
              </w:rPr>
              <w:t>Ongoing disorientation</w:t>
            </w:r>
          </w:p>
          <w:p w14:paraId="0A3AEE13" w14:textId="77777777" w:rsidR="00184B48" w:rsidRDefault="00184B48" w:rsidP="00971F21">
            <w:pPr>
              <w:rPr>
                <w:rFonts w:cstheme="minorHAnsi"/>
              </w:rPr>
            </w:pPr>
            <w:r>
              <w:rPr>
                <w:rFonts w:cstheme="minorHAnsi"/>
              </w:rPr>
              <w:t>Agitation</w:t>
            </w:r>
          </w:p>
          <w:p w14:paraId="11CC041B" w14:textId="77777777" w:rsidR="00184B48" w:rsidRDefault="00184B48" w:rsidP="00971F21">
            <w:pPr>
              <w:rPr>
                <w:rFonts w:cstheme="minorHAnsi"/>
              </w:rPr>
            </w:pPr>
            <w:r>
              <w:rPr>
                <w:rFonts w:cstheme="minorHAnsi"/>
              </w:rPr>
              <w:t>Hallucination</w:t>
            </w:r>
          </w:p>
          <w:p w14:paraId="5AC631EF" w14:textId="77777777" w:rsidR="00184B48" w:rsidRDefault="00184B48" w:rsidP="00971F21">
            <w:pPr>
              <w:rPr>
                <w:rFonts w:cstheme="minorHAnsi"/>
              </w:rPr>
            </w:pPr>
            <w:r>
              <w:rPr>
                <w:rFonts w:cstheme="minorHAnsi"/>
              </w:rPr>
              <w:t>Hyperthermia</w:t>
            </w:r>
          </w:p>
          <w:p w14:paraId="00768B86" w14:textId="77777777" w:rsidR="00184B48" w:rsidRDefault="00184B48" w:rsidP="00971F21">
            <w:pPr>
              <w:rPr>
                <w:rFonts w:cstheme="minorHAnsi"/>
              </w:rPr>
            </w:pPr>
            <w:r>
              <w:rPr>
                <w:rFonts w:cstheme="minorHAnsi"/>
              </w:rPr>
              <w:t>Seizure</w:t>
            </w:r>
          </w:p>
          <w:p w14:paraId="5ED34428" w14:textId="77777777" w:rsidR="00184B48" w:rsidRDefault="00184B48" w:rsidP="00971F21">
            <w:pPr>
              <w:rPr>
                <w:rFonts w:cstheme="minorHAnsi"/>
              </w:rPr>
            </w:pPr>
            <w:r>
              <w:rPr>
                <w:rFonts w:cstheme="minorHAnsi"/>
              </w:rPr>
              <w:t>Chest pain or difficulty breathing</w:t>
            </w:r>
          </w:p>
          <w:p w14:paraId="69EAA060" w14:textId="77777777" w:rsidR="00184B48" w:rsidRDefault="00184B48" w:rsidP="00971F21">
            <w:pPr>
              <w:rPr>
                <w:rFonts w:cstheme="minorHAnsi"/>
              </w:rPr>
            </w:pPr>
            <w:r>
              <w:rPr>
                <w:rFonts w:cstheme="minorHAnsi"/>
              </w:rPr>
              <w:t>Significant injury from fall or takedown</w:t>
            </w:r>
          </w:p>
        </w:tc>
      </w:tr>
    </w:tbl>
    <w:p w14:paraId="43A8237C" w14:textId="606DF4A2" w:rsidR="001D6E44" w:rsidRPr="001D6E44" w:rsidRDefault="00FE5113" w:rsidP="001D6E44">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687E0A7E" wp14:editId="42981BC4">
                <wp:extent cx="647700" cy="219075"/>
                <wp:effectExtent l="9525" t="9525" r="16510" b="5080"/>
                <wp:docPr id="583"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1DEA268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E0A7E" id="WordArt 242" o:spid="_x0000_s1264"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C5K8dIXQIAAK0EAAAOAAAAAAAAAAAAAAAAAC4CAABkcnMvZTJvRG9jLnhtbFBL&#10;AQItABQABgAIAAAAIQCOSfXv2QAAAAQBAAAPAAAAAAAAAAAAAAAAALcEAABkcnMvZG93bnJldi54&#10;bWxQSwUGAAAAAAQABADzAAAAvQUAAAAA&#10;" filled="f" stroked="f">
                <o:lock v:ext="edit" shapetype="t"/>
                <v:textbox style="mso-fit-shape-to-text:t">
                  <w:txbxContent>
                    <w:p w14:paraId="1DEA2685"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46620DE" w14:textId="77777777" w:rsidR="001D6E44" w:rsidRDefault="001D6E44" w:rsidP="007770B1">
      <w:pPr>
        <w:pStyle w:val="ListParagraph"/>
        <w:numPr>
          <w:ilvl w:val="0"/>
          <w:numId w:val="93"/>
        </w:numPr>
        <w:spacing w:after="0" w:line="240" w:lineRule="auto"/>
      </w:pPr>
      <w:r>
        <w:t>Oxygen and airway maintenance appropriate for patient’s condition</w:t>
      </w:r>
    </w:p>
    <w:p w14:paraId="7D07AFCC" w14:textId="77777777" w:rsidR="001D6E44" w:rsidRDefault="001D6E44" w:rsidP="007770B1">
      <w:pPr>
        <w:pStyle w:val="ListParagraph"/>
        <w:numPr>
          <w:ilvl w:val="0"/>
          <w:numId w:val="93"/>
        </w:numPr>
        <w:spacing w:after="0" w:line="240" w:lineRule="auto"/>
      </w:pPr>
      <w:r>
        <w:t>Supportive care</w:t>
      </w:r>
    </w:p>
    <w:p w14:paraId="2AF02C6E" w14:textId="77777777" w:rsidR="001D6E44" w:rsidRPr="001D6E44" w:rsidRDefault="001D6E44" w:rsidP="00654E6A">
      <w:pPr>
        <w:pStyle w:val="ListParagraph"/>
        <w:spacing w:after="0" w:line="240" w:lineRule="auto"/>
        <w:rPr>
          <w:b/>
          <w:color w:val="FF0000"/>
        </w:rPr>
      </w:pPr>
      <w:r>
        <w:rPr>
          <w:b/>
          <w:color w:val="FF0000"/>
        </w:rPr>
        <w:t>EMR STOP</w:t>
      </w:r>
    </w:p>
    <w:p w14:paraId="5AE55399" w14:textId="6F2B17B7" w:rsidR="00184B48" w:rsidRPr="009D75F3" w:rsidRDefault="00FE5113" w:rsidP="00971F21">
      <w:pPr>
        <w:shd w:val="clear" w:color="auto" w:fill="00B0F0"/>
        <w:spacing w:after="0" w:line="240" w:lineRule="auto"/>
        <w:ind w:left="720" w:hanging="720"/>
      </w:pPr>
      <w:r>
        <w:rPr>
          <w:noProof/>
        </w:rPr>
        <mc:AlternateContent>
          <mc:Choice Requires="wps">
            <w:drawing>
              <wp:inline distT="0" distB="0" distL="0" distR="0" wp14:anchorId="466560AF" wp14:editId="34CAA7B2">
                <wp:extent cx="571500" cy="209550"/>
                <wp:effectExtent l="0" t="0" r="0" b="0"/>
                <wp:docPr id="582"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 cy="209550"/>
                        </a:xfrm>
                        <a:prstGeom prst="rect">
                          <a:avLst/>
                        </a:prstGeom>
                        <a:extLst>
                          <a:ext uri="{AF507438-7753-43E0-B8FC-AC1667EBCBE1}">
                            <a14:hiddenEffects xmlns:a14="http://schemas.microsoft.com/office/drawing/2010/main">
                              <a:effectLst/>
                            </a14:hiddenEffects>
                          </a:ext>
                        </a:extLst>
                      </wps:spPr>
                      <wps:txbx>
                        <w:txbxContent>
                          <w:p w14:paraId="183896B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560AF" id="WordArt 243" o:spid="_x0000_s1265" type="#_x0000_t202" style="width: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" filled="f" stroked="f">
                <o:lock v:ext="edit" shapetype="t"/>
                <v:textbox style="mso-fit-shape-to-text:t">
                  <w:txbxContent>
                    <w:p w14:paraId="183896B1"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2AC4F40B" w14:textId="77777777" w:rsidR="001D6E44" w:rsidRDefault="001D6E44" w:rsidP="007770B1">
      <w:pPr>
        <w:pStyle w:val="ListParagraph"/>
        <w:numPr>
          <w:ilvl w:val="0"/>
          <w:numId w:val="93"/>
        </w:numPr>
        <w:spacing w:after="0" w:line="240" w:lineRule="auto"/>
      </w:pPr>
      <w:r>
        <w:t>Pulse oximetry</w:t>
      </w:r>
    </w:p>
    <w:p w14:paraId="60D30D35" w14:textId="77777777" w:rsidR="00184B48" w:rsidRDefault="00184B48" w:rsidP="00654E6A">
      <w:pPr>
        <w:pStyle w:val="ListParagraph"/>
        <w:spacing w:after="0" w:line="240" w:lineRule="auto"/>
        <w:rPr>
          <w:b/>
          <w:color w:val="FF0000"/>
        </w:rPr>
      </w:pPr>
      <w:r w:rsidRPr="00ED2EF0">
        <w:rPr>
          <w:b/>
          <w:color w:val="FF0000"/>
        </w:rPr>
        <w:t>EMT STOP</w:t>
      </w:r>
    </w:p>
    <w:p w14:paraId="1BAE8179" w14:textId="0827C426" w:rsidR="00B30CA8" w:rsidRPr="00B30CA8"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3A3AFC68" wp14:editId="20C2789A">
                <wp:extent cx="800100" cy="209550"/>
                <wp:effectExtent l="0" t="0" r="0" b="0"/>
                <wp:docPr id="581"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0100" cy="209550"/>
                        </a:xfrm>
                        <a:prstGeom prst="rect">
                          <a:avLst/>
                        </a:prstGeom>
                        <a:extLst>
                          <a:ext uri="{AF507438-7753-43E0-B8FC-AC1667EBCBE1}">
                            <a14:hiddenEffects xmlns:a14="http://schemas.microsoft.com/office/drawing/2010/main">
                              <a:effectLst/>
                            </a14:hiddenEffects>
                          </a:ext>
                        </a:extLst>
                      </wps:spPr>
                      <wps:txbx>
                        <w:txbxContent>
                          <w:p w14:paraId="08FD30E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AFC68" id="WordArt 244" o:spid="_x0000_s1266" type="#_x0000_t202" style="width:63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" filled="f" stroked="f">
                <o:lock v:ext="edit" shapetype="t"/>
                <v:textbox style="mso-fit-shape-to-text:t">
                  <w:txbxContent>
                    <w:p w14:paraId="08FD30EC"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10A9C2EC" w14:textId="77777777" w:rsidR="001D6E44" w:rsidRDefault="001D6E44" w:rsidP="007770B1">
      <w:pPr>
        <w:pStyle w:val="ListParagraph"/>
        <w:numPr>
          <w:ilvl w:val="0"/>
          <w:numId w:val="93"/>
        </w:numPr>
        <w:spacing w:after="0" w:line="240" w:lineRule="auto"/>
      </w:pPr>
      <w:r>
        <w:t>Glucose check</w:t>
      </w:r>
    </w:p>
    <w:p w14:paraId="5BA7818B" w14:textId="11374825" w:rsidR="00B30CA8" w:rsidRDefault="00B30CA8" w:rsidP="007770B1">
      <w:pPr>
        <w:pStyle w:val="ListParagraph"/>
        <w:numPr>
          <w:ilvl w:val="0"/>
          <w:numId w:val="93"/>
        </w:numPr>
        <w:spacing w:after="0" w:line="240" w:lineRule="auto"/>
      </w:pPr>
      <w:r>
        <w:t xml:space="preserve">IV LR or NS, bolus (20 </w:t>
      </w:r>
      <w:r w:rsidR="00CC4363">
        <w:t>mL</w:t>
      </w:r>
      <w:r>
        <w:t>/kg)</w:t>
      </w:r>
    </w:p>
    <w:p w14:paraId="4A9DCED6" w14:textId="5857C1F0" w:rsidR="00D23F2D" w:rsidRPr="006B1606" w:rsidRDefault="00D23F2D" w:rsidP="00CA5611">
      <w:pPr>
        <w:pStyle w:val="ListParagraph"/>
        <w:numPr>
          <w:ilvl w:val="0"/>
          <w:numId w:val="93"/>
        </w:numPr>
        <w:spacing w:after="0" w:line="240" w:lineRule="auto"/>
      </w:pPr>
      <w:r w:rsidRPr="006E1A39">
        <w:t>If hypoglycemic, titrate D10 slowly until patient responds.  Try to avoid large swings in serum glucose levels</w:t>
      </w:r>
      <w:r>
        <w:t xml:space="preserve">. </w:t>
      </w:r>
      <w:r w:rsidRPr="00CA5611">
        <w:rPr>
          <w:b/>
          <w:i/>
          <w:u w:val="single"/>
        </w:rPr>
        <w:t>(peds – see glucose dosing chart)</w:t>
      </w:r>
    </w:p>
    <w:p w14:paraId="69971E26" w14:textId="77777777" w:rsidR="00BD2D74" w:rsidRPr="00BD2D74" w:rsidRDefault="00BD2D74" w:rsidP="00BD2D74">
      <w:pPr>
        <w:pStyle w:val="ListParagraph"/>
        <w:spacing w:after="0" w:line="240" w:lineRule="auto"/>
        <w:rPr>
          <w:sz w:val="2"/>
        </w:rPr>
      </w:pPr>
    </w:p>
    <w:tbl>
      <w:tblPr>
        <w:tblStyle w:val="TableGrid3"/>
        <w:tblW w:w="0" w:type="auto"/>
        <w:jc w:val="center"/>
        <w:tblLook w:val="04A0" w:firstRow="1" w:lastRow="0" w:firstColumn="1" w:lastColumn="0" w:noHBand="0" w:noVBand="1"/>
      </w:tblPr>
      <w:tblGrid>
        <w:gridCol w:w="2268"/>
        <w:gridCol w:w="1980"/>
        <w:gridCol w:w="1890"/>
      </w:tblGrid>
      <w:tr w:rsidR="00CA5611" w:rsidRPr="00CA5611" w14:paraId="0F23F243" w14:textId="77777777" w:rsidTr="00BF4692">
        <w:trPr>
          <w:jc w:val="center"/>
        </w:trPr>
        <w:tc>
          <w:tcPr>
            <w:tcW w:w="2268" w:type="dxa"/>
          </w:tcPr>
          <w:p w14:paraId="3FEEDEE3" w14:textId="77777777" w:rsidR="00CA5611" w:rsidRPr="00CA5611" w:rsidRDefault="00CA5611" w:rsidP="00CA5611">
            <w:pPr>
              <w:jc w:val="center"/>
              <w:rPr>
                <w:b/>
                <w:sz w:val="20"/>
              </w:rPr>
            </w:pPr>
            <w:r w:rsidRPr="00CA5611">
              <w:rPr>
                <w:b/>
                <w:sz w:val="20"/>
              </w:rPr>
              <w:t>Glucose</w:t>
            </w:r>
          </w:p>
          <w:p w14:paraId="49E992FD" w14:textId="77777777" w:rsidR="00CA5611" w:rsidRPr="00CA5611" w:rsidRDefault="00CA5611" w:rsidP="00CA5611">
            <w:pPr>
              <w:jc w:val="center"/>
              <w:rPr>
                <w:b/>
                <w:sz w:val="20"/>
              </w:rPr>
            </w:pPr>
            <w:r w:rsidRPr="00CA5611">
              <w:rPr>
                <w:b/>
                <w:sz w:val="20"/>
              </w:rPr>
              <w:t>(dextrose)</w:t>
            </w:r>
          </w:p>
        </w:tc>
        <w:tc>
          <w:tcPr>
            <w:tcW w:w="1980" w:type="dxa"/>
          </w:tcPr>
          <w:p w14:paraId="20B8DCAA" w14:textId="77777777" w:rsidR="00CA5611" w:rsidRPr="00CA5611" w:rsidRDefault="00CA5611" w:rsidP="00CA5611">
            <w:pPr>
              <w:jc w:val="center"/>
              <w:rPr>
                <w:sz w:val="20"/>
              </w:rPr>
            </w:pPr>
            <w:r w:rsidRPr="00CA5611">
              <w:rPr>
                <w:sz w:val="20"/>
              </w:rPr>
              <w:t>D50 1-2 mL/kg</w:t>
            </w:r>
          </w:p>
          <w:p w14:paraId="6EF616AF" w14:textId="77777777" w:rsidR="00CA5611" w:rsidRPr="00CA5611" w:rsidRDefault="00CA5611" w:rsidP="00CA5611">
            <w:pPr>
              <w:jc w:val="center"/>
              <w:rPr>
                <w:sz w:val="20"/>
              </w:rPr>
            </w:pPr>
            <w:r w:rsidRPr="00CA5611">
              <w:rPr>
                <w:sz w:val="20"/>
              </w:rPr>
              <w:t>D25 2-4 mL/kg</w:t>
            </w:r>
          </w:p>
          <w:p w14:paraId="71D128DD" w14:textId="77777777" w:rsidR="00CA5611" w:rsidRPr="00CA5611" w:rsidRDefault="00CA5611" w:rsidP="00CA5611">
            <w:pPr>
              <w:jc w:val="center"/>
              <w:rPr>
                <w:sz w:val="20"/>
              </w:rPr>
            </w:pPr>
            <w:r w:rsidRPr="00CA5611">
              <w:rPr>
                <w:sz w:val="20"/>
              </w:rPr>
              <w:t>D10 2-4 mL/kg</w:t>
            </w:r>
          </w:p>
        </w:tc>
        <w:tc>
          <w:tcPr>
            <w:tcW w:w="1890" w:type="dxa"/>
          </w:tcPr>
          <w:p w14:paraId="001998B4" w14:textId="77777777" w:rsidR="00CA5611" w:rsidRPr="00CA5611" w:rsidRDefault="00CA5611" w:rsidP="00CA5611">
            <w:pPr>
              <w:jc w:val="center"/>
              <w:rPr>
                <w:sz w:val="20"/>
              </w:rPr>
            </w:pPr>
            <w:r w:rsidRPr="00CA5611">
              <w:rPr>
                <w:sz w:val="20"/>
              </w:rPr>
              <w:t>&gt;8 years</w:t>
            </w:r>
          </w:p>
          <w:p w14:paraId="7103F2F3" w14:textId="77777777" w:rsidR="00CA5611" w:rsidRPr="00CA5611" w:rsidRDefault="00CA5611" w:rsidP="00CA5611">
            <w:pPr>
              <w:jc w:val="center"/>
              <w:rPr>
                <w:sz w:val="20"/>
              </w:rPr>
            </w:pPr>
            <w:r w:rsidRPr="00CA5611">
              <w:rPr>
                <w:sz w:val="20"/>
              </w:rPr>
              <w:t>6 months - 8 years</w:t>
            </w:r>
          </w:p>
          <w:p w14:paraId="3F8C5202" w14:textId="77777777" w:rsidR="00CA5611" w:rsidRPr="00CA5611" w:rsidRDefault="00CA5611" w:rsidP="00CA5611">
            <w:pPr>
              <w:jc w:val="center"/>
              <w:rPr>
                <w:sz w:val="20"/>
              </w:rPr>
            </w:pPr>
            <w:r w:rsidRPr="00CA5611">
              <w:rPr>
                <w:sz w:val="20"/>
              </w:rPr>
              <w:t>Neonate - 6 months</w:t>
            </w:r>
          </w:p>
          <w:p w14:paraId="0532F66A" w14:textId="77777777" w:rsidR="00CA5611" w:rsidRPr="00CA5611" w:rsidRDefault="00CA5611" w:rsidP="00CA5611">
            <w:pPr>
              <w:jc w:val="center"/>
              <w:rPr>
                <w:sz w:val="20"/>
              </w:rPr>
            </w:pPr>
            <w:r w:rsidRPr="00CA5611">
              <w:rPr>
                <w:sz w:val="18"/>
              </w:rPr>
              <w:t>Max Rate 2 ml/kg/Min</w:t>
            </w:r>
          </w:p>
        </w:tc>
      </w:tr>
      <w:tr w:rsidR="00CA5611" w:rsidRPr="00CA5611" w14:paraId="78EB49AF" w14:textId="77777777" w:rsidTr="00BF4692">
        <w:trPr>
          <w:jc w:val="center"/>
        </w:trPr>
        <w:tc>
          <w:tcPr>
            <w:tcW w:w="6138" w:type="dxa"/>
            <w:gridSpan w:val="3"/>
          </w:tcPr>
          <w:p w14:paraId="7111BF31" w14:textId="77777777" w:rsidR="00CA5611" w:rsidRPr="00CA5611" w:rsidRDefault="00CA5611" w:rsidP="00CA5611">
            <w:pPr>
              <w:jc w:val="center"/>
            </w:pPr>
            <w:r w:rsidRPr="00CA5611">
              <w:t>If D25 or D10 are not available utilize a syringe of D50.</w:t>
            </w:r>
          </w:p>
          <w:p w14:paraId="50E0A63F" w14:textId="77777777" w:rsidR="00CA5611" w:rsidRPr="00CA5611" w:rsidRDefault="00CA5611" w:rsidP="00CA5611">
            <w:pPr>
              <w:jc w:val="center"/>
            </w:pPr>
            <w:r w:rsidRPr="00CA5611">
              <w:t>To make D25 expel 25 mL of D50 and draw up 25 mL of NS.</w:t>
            </w:r>
          </w:p>
          <w:p w14:paraId="5556AB02" w14:textId="77777777" w:rsidR="00CA5611" w:rsidRPr="00CA5611" w:rsidRDefault="00CA5611" w:rsidP="00CA5611">
            <w:pPr>
              <w:jc w:val="center"/>
            </w:pPr>
            <w:r w:rsidRPr="00CA5611">
              <w:t>To make D10 expel 40 mL of D50 and draw up 40 mL of NS.</w:t>
            </w:r>
          </w:p>
        </w:tc>
      </w:tr>
      <w:tr w:rsidR="00CA5611" w:rsidRPr="00CA5611" w14:paraId="6639F8C8" w14:textId="77777777" w:rsidTr="00BF4692">
        <w:trPr>
          <w:jc w:val="center"/>
        </w:trPr>
        <w:tc>
          <w:tcPr>
            <w:tcW w:w="6138" w:type="dxa"/>
            <w:gridSpan w:val="3"/>
          </w:tcPr>
          <w:p w14:paraId="7576B63B" w14:textId="77777777" w:rsidR="00CA5611" w:rsidRPr="00CA5611" w:rsidRDefault="00CA5611" w:rsidP="00CA5611">
            <w:pPr>
              <w:jc w:val="center"/>
            </w:pPr>
            <w:r w:rsidRPr="00CA5611">
              <w:rPr>
                <w:b/>
                <w:sz w:val="20"/>
              </w:rPr>
              <w:t>*Reminder:</w:t>
            </w:r>
            <w:r w:rsidRPr="00CA5611">
              <w:rPr>
                <w:sz w:val="20"/>
              </w:rPr>
              <w:t xml:space="preserve"> Consider IO if other access unavailable and patient significantly symptomatic</w:t>
            </w:r>
          </w:p>
        </w:tc>
      </w:tr>
    </w:tbl>
    <w:p w14:paraId="57F65C60" w14:textId="03D87C89" w:rsidR="00B30CA8" w:rsidRPr="00B30CA8" w:rsidRDefault="002200A7" w:rsidP="00654E6A">
      <w:pPr>
        <w:pStyle w:val="ListParagraph"/>
        <w:spacing w:after="0" w:line="240" w:lineRule="auto"/>
        <w:rPr>
          <w:b/>
          <w:color w:val="FF0000"/>
        </w:rPr>
      </w:pPr>
      <w:r>
        <w:rPr>
          <w:b/>
          <w:color w:val="FF0000"/>
        </w:rPr>
        <w:t>AEMT</w:t>
      </w:r>
      <w:r w:rsidR="00B30CA8">
        <w:rPr>
          <w:b/>
          <w:color w:val="FF0000"/>
        </w:rPr>
        <w:t xml:space="preserve"> STOP</w:t>
      </w:r>
    </w:p>
    <w:p w14:paraId="2142B980" w14:textId="515B4630" w:rsidR="00184B48"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3F1EBAA" wp14:editId="647FECD5">
                <wp:extent cx="1238250" cy="209550"/>
                <wp:effectExtent l="0" t="0" r="0" b="0"/>
                <wp:docPr id="580"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75688A7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1EBAA" id="WordArt 245" o:spid="_x0000_s1267"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" filled="f" stroked="f">
                <o:lock v:ext="edit" shapetype="t"/>
                <v:textbox style="mso-fit-shape-to-text:t">
                  <w:txbxContent>
                    <w:p w14:paraId="75688A7C"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7D32930" w14:textId="77777777" w:rsidR="00ED2EF0" w:rsidRDefault="001D6E44" w:rsidP="00CA5611">
      <w:pPr>
        <w:pStyle w:val="ListParagraph"/>
        <w:numPr>
          <w:ilvl w:val="0"/>
          <w:numId w:val="93"/>
        </w:numPr>
        <w:spacing w:after="0" w:line="240" w:lineRule="auto"/>
      </w:pPr>
      <w:r>
        <w:t>12 Lead EKG if appropriate</w:t>
      </w:r>
    </w:p>
    <w:p w14:paraId="1ADFC712" w14:textId="4B5FC376" w:rsidR="00ED2EF0" w:rsidRDefault="00B703DF" w:rsidP="00CA5611">
      <w:pPr>
        <w:pStyle w:val="ListParagraph"/>
        <w:numPr>
          <w:ilvl w:val="0"/>
          <w:numId w:val="93"/>
        </w:numPr>
        <w:spacing w:after="0" w:line="240" w:lineRule="auto"/>
      </w:pPr>
      <w:r>
        <w:t>Diazepam (Valium)</w:t>
      </w:r>
      <w:r w:rsidR="00ED2EF0">
        <w:t xml:space="preserve"> 2-10 mg</w:t>
      </w:r>
      <w:r w:rsidR="00C90E7B">
        <w:t xml:space="preserve"> </w:t>
      </w:r>
      <w:r w:rsidR="00C90E7B">
        <w:rPr>
          <w:b/>
          <w:i/>
          <w:u w:val="single"/>
        </w:rPr>
        <w:t>(peds 0.1</w:t>
      </w:r>
      <w:r w:rsidR="00A35516">
        <w:rPr>
          <w:b/>
          <w:i/>
          <w:u w:val="single"/>
        </w:rPr>
        <w:t xml:space="preserve"> </w:t>
      </w:r>
      <w:r w:rsidR="00C90E7B">
        <w:rPr>
          <w:b/>
          <w:i/>
          <w:u w:val="single"/>
        </w:rPr>
        <w:t>mg/</w:t>
      </w:r>
      <w:r w:rsidR="00901FAB">
        <w:rPr>
          <w:b/>
          <w:i/>
          <w:u w:val="single"/>
        </w:rPr>
        <w:t>kg)</w:t>
      </w:r>
      <w:r w:rsidR="00901FAB">
        <w:t xml:space="preserve"> slow</w:t>
      </w:r>
      <w:r w:rsidR="00ED2EF0">
        <w:t xml:space="preserve"> IVP</w:t>
      </w:r>
      <w:r w:rsidR="00B16381">
        <w:t>/IO</w:t>
      </w:r>
      <w:r w:rsidR="00ED2EF0">
        <w:t xml:space="preserve"> PRN or </w:t>
      </w:r>
      <w:r>
        <w:t>Midazolam (Versed)</w:t>
      </w:r>
      <w:r w:rsidR="00ED2EF0">
        <w:t xml:space="preserve"> 2-5 mg</w:t>
      </w:r>
      <w:r w:rsidR="00C90E7B">
        <w:t xml:space="preserve"> </w:t>
      </w:r>
      <w:r w:rsidR="00C90E7B">
        <w:rPr>
          <w:b/>
          <w:i/>
          <w:u w:val="single"/>
        </w:rPr>
        <w:t>(peds 0.1</w:t>
      </w:r>
      <w:r w:rsidR="00A35516">
        <w:rPr>
          <w:b/>
          <w:i/>
          <w:u w:val="single"/>
        </w:rPr>
        <w:t xml:space="preserve"> </w:t>
      </w:r>
      <w:r w:rsidR="00C90E7B">
        <w:rPr>
          <w:b/>
          <w:i/>
          <w:u w:val="single"/>
        </w:rPr>
        <w:t>mg/</w:t>
      </w:r>
      <w:r w:rsidR="00901FAB">
        <w:rPr>
          <w:b/>
          <w:i/>
          <w:u w:val="single"/>
        </w:rPr>
        <w:t>kg)</w:t>
      </w:r>
      <w:r w:rsidR="00901FAB">
        <w:t xml:space="preserve"> IVP</w:t>
      </w:r>
      <w:r w:rsidR="00B16381">
        <w:t>/IM/IO/IN</w:t>
      </w:r>
      <w:r w:rsidR="00ED2EF0">
        <w:t xml:space="preserve"> </w:t>
      </w:r>
      <w:r w:rsidR="00215E45">
        <w:t xml:space="preserve">if </w:t>
      </w:r>
      <w:r w:rsidR="00ED2EF0">
        <w:t>generalized seizure activity</w:t>
      </w:r>
    </w:p>
    <w:p w14:paraId="00BE1FC2" w14:textId="77777777" w:rsidR="00ED2EF0" w:rsidRPr="00BD2D74" w:rsidRDefault="00ED2EF0" w:rsidP="00971F21">
      <w:pPr>
        <w:spacing w:after="0" w:line="240" w:lineRule="auto"/>
        <w:rPr>
          <w:b/>
          <w:color w:val="FF0000"/>
          <w:sz w:val="2"/>
        </w:rPr>
      </w:pPr>
    </w:p>
    <w:p w14:paraId="18D51578" w14:textId="77777777" w:rsidR="001D6E44" w:rsidRDefault="00ED2EF0" w:rsidP="00971F21">
      <w:pPr>
        <w:spacing w:after="0" w:line="240" w:lineRule="auto"/>
        <w:ind w:left="720" w:hanging="720"/>
        <w:rPr>
          <w:b/>
        </w:rPr>
      </w:pPr>
      <w:r>
        <w:rPr>
          <w:b/>
        </w:rPr>
        <w:t>NOTE</w:t>
      </w:r>
      <w:r w:rsidR="001D6E44">
        <w:rPr>
          <w:b/>
        </w:rPr>
        <w:t>S</w:t>
      </w:r>
      <w:r>
        <w:rPr>
          <w:b/>
        </w:rPr>
        <w:t>:</w:t>
      </w:r>
      <w:r>
        <w:rPr>
          <w:b/>
        </w:rPr>
        <w:tab/>
      </w:r>
    </w:p>
    <w:p w14:paraId="41A554B7" w14:textId="77777777" w:rsidR="001D6E44" w:rsidRDefault="00ED2EF0" w:rsidP="007770B1">
      <w:pPr>
        <w:pStyle w:val="ListParagraph"/>
        <w:numPr>
          <w:ilvl w:val="0"/>
          <w:numId w:val="212"/>
        </w:numPr>
        <w:spacing w:after="0" w:line="240" w:lineRule="auto"/>
      </w:pPr>
      <w:r>
        <w:t>All persons subjected to use of the device should be medically eval</w:t>
      </w:r>
      <w:r w:rsidR="001D6E44">
        <w:t xml:space="preserve">uated and monitored regularly. </w:t>
      </w:r>
    </w:p>
    <w:p w14:paraId="7EAFD7B1" w14:textId="77777777" w:rsidR="001D6E44" w:rsidRDefault="00ED2EF0" w:rsidP="007770B1">
      <w:pPr>
        <w:pStyle w:val="ListParagraph"/>
        <w:numPr>
          <w:ilvl w:val="0"/>
          <w:numId w:val="212"/>
        </w:numPr>
        <w:spacing w:after="0" w:line="240" w:lineRule="auto"/>
      </w:pPr>
      <w:r>
        <w:t>Darts should be treated as biohazard, and not be removed in the fiel</w:t>
      </w:r>
      <w:r w:rsidR="001D6E44">
        <w:t xml:space="preserve">d except by trained personnel. </w:t>
      </w:r>
    </w:p>
    <w:p w14:paraId="3AF29657" w14:textId="77777777" w:rsidR="00ED2EF0" w:rsidRDefault="00ED2EF0" w:rsidP="007770B1">
      <w:pPr>
        <w:pStyle w:val="ListParagraph"/>
        <w:numPr>
          <w:ilvl w:val="0"/>
          <w:numId w:val="212"/>
        </w:numPr>
        <w:spacing w:after="0" w:line="240" w:lineRule="auto"/>
        <w:sectPr w:rsidR="00ED2EF0" w:rsidSect="000C1B1A">
          <w:footerReference w:type="default" r:id="rId107"/>
          <w:pgSz w:w="12240" w:h="15840"/>
          <w:pgMar w:top="1440" w:right="1440" w:bottom="1440" w:left="1440" w:header="720" w:footer="720" w:gutter="0"/>
          <w:cols w:space="720"/>
          <w:docGrid w:linePitch="360"/>
        </w:sectPr>
      </w:pPr>
      <w:r>
        <w:lastRenderedPageBreak/>
        <w:t>Darts to eyes, mouth, face, neck and genitals or near indwelling medical devices or lines should not be removed in the field.</w:t>
      </w:r>
    </w:p>
    <w:p w14:paraId="077E56F5" w14:textId="77777777" w:rsidR="00ED2EF0" w:rsidRDefault="00ED2EF0" w:rsidP="00971F21">
      <w:pPr>
        <w:spacing w:after="0" w:line="240" w:lineRule="auto"/>
        <w:rPr>
          <w:b/>
        </w:rPr>
      </w:pPr>
      <w:r>
        <w:rPr>
          <w:b/>
        </w:rPr>
        <w:lastRenderedPageBreak/>
        <w:t>PEDIATRIC CARDIAC EMERGENCY</w:t>
      </w:r>
    </w:p>
    <w:p w14:paraId="14DAB632" w14:textId="77777777" w:rsidR="00ED2EF0" w:rsidRPr="000B2422" w:rsidRDefault="00ED2EF0" w:rsidP="00971F21">
      <w:pPr>
        <w:spacing w:after="0" w:line="240" w:lineRule="auto"/>
        <w:rPr>
          <w:b/>
          <w:sz w:val="16"/>
          <w:szCs w:val="16"/>
        </w:rPr>
      </w:pPr>
    </w:p>
    <w:p w14:paraId="258C50B1" w14:textId="77777777" w:rsidR="00ED2EF0" w:rsidRDefault="00ED2EF0" w:rsidP="00971F21">
      <w:pPr>
        <w:spacing w:after="0" w:line="240" w:lineRule="auto"/>
        <w:rPr>
          <w:b/>
        </w:rPr>
      </w:pPr>
      <w:r>
        <w:rPr>
          <w:b/>
        </w:rPr>
        <w:t>613</w:t>
      </w:r>
      <w:r>
        <w:rPr>
          <w:b/>
        </w:rPr>
        <w:tab/>
        <w:t>Neonatal Resuscitation</w:t>
      </w:r>
      <w:r w:rsidR="00A470C1">
        <w:rPr>
          <w:b/>
        </w:rPr>
        <w:tab/>
      </w:r>
    </w:p>
    <w:p w14:paraId="13005671" w14:textId="77777777" w:rsidR="00ED2EF0" w:rsidRPr="000B2422" w:rsidRDefault="00ED2EF0" w:rsidP="00971F21">
      <w:pPr>
        <w:spacing w:after="0" w:line="240" w:lineRule="auto"/>
        <w:rPr>
          <w:b/>
          <w:sz w:val="16"/>
          <w:szCs w:val="16"/>
        </w:rPr>
      </w:pPr>
    </w:p>
    <w:p w14:paraId="0F00F31D" w14:textId="77777777" w:rsidR="00ED2EF0" w:rsidRDefault="00ED2EF0" w:rsidP="00971F21">
      <w:pPr>
        <w:spacing w:after="0" w:line="240" w:lineRule="auto"/>
      </w:pPr>
      <w:r>
        <w:t>Assessment</w:t>
      </w:r>
    </w:p>
    <w:tbl>
      <w:tblPr>
        <w:tblStyle w:val="TableGrid"/>
        <w:tblW w:w="0" w:type="auto"/>
        <w:tblLook w:val="04A0" w:firstRow="1" w:lastRow="0" w:firstColumn="1" w:lastColumn="0" w:noHBand="0" w:noVBand="1"/>
      </w:tblPr>
      <w:tblGrid>
        <w:gridCol w:w="9350"/>
      </w:tblGrid>
      <w:tr w:rsidR="00ED2EF0" w14:paraId="3F3816C1" w14:textId="77777777" w:rsidTr="00ED2EF0">
        <w:tc>
          <w:tcPr>
            <w:tcW w:w="9576" w:type="dxa"/>
          </w:tcPr>
          <w:p w14:paraId="327B4CA5" w14:textId="77777777" w:rsidR="00ED2EF0" w:rsidRDefault="00ED2EF0" w:rsidP="00971F21">
            <w:r>
              <w:t>Newborn with respiratory or circulatory distress</w:t>
            </w:r>
          </w:p>
        </w:tc>
      </w:tr>
    </w:tbl>
    <w:p w14:paraId="65CDC885" w14:textId="486F203E" w:rsidR="00FA5AA8" w:rsidRPr="00FA5AA8" w:rsidRDefault="00FE5113" w:rsidP="00FA5AA8">
      <w:pPr>
        <w:shd w:val="clear" w:color="auto" w:fill="FABF8F" w:themeFill="accent6" w:themeFillTint="99"/>
        <w:spacing w:after="0" w:line="240" w:lineRule="auto"/>
        <w:rPr>
          <w:rFonts w:cs="Arial"/>
        </w:rPr>
      </w:pPr>
      <w:r>
        <w:rPr>
          <w:rFonts w:cs="Arial"/>
          <w:noProof/>
        </w:rPr>
        <mc:AlternateContent>
          <mc:Choice Requires="wps">
            <w:drawing>
              <wp:inline distT="0" distB="0" distL="0" distR="0" wp14:anchorId="72EA8FFA" wp14:editId="41DCA33D">
                <wp:extent cx="647700" cy="219075"/>
                <wp:effectExtent l="9525" t="9525" r="16510" b="5080"/>
                <wp:docPr id="579"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700" cy="219075"/>
                        </a:xfrm>
                        <a:prstGeom prst="rect">
                          <a:avLst/>
                        </a:prstGeom>
                        <a:extLst>
                          <a:ext uri="{AF507438-7753-43E0-B8FC-AC1667EBCBE1}">
                            <a14:hiddenEffects xmlns:a14="http://schemas.microsoft.com/office/drawing/2010/main">
                              <a:effectLst/>
                            </a14:hiddenEffects>
                          </a:ext>
                        </a:extLst>
                      </wps:spPr>
                      <wps:txbx>
                        <w:txbxContent>
                          <w:p w14:paraId="741D4EE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A8FFA" id="WordArt 246" o:spid="_x0000_s1268" type="#_x0000_t202" style="width:5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" filled="f" stroked="f">
                <o:lock v:ext="edit" shapetype="t"/>
                <v:textbox style="mso-fit-shape-to-text:t">
                  <w:txbxContent>
                    <w:p w14:paraId="741D4EE3" w14:textId="77777777" w:rsidR="006B1B97" w:rsidRDefault="006B1B97" w:rsidP="00FE5113">
                      <w:pPr>
                        <w:pStyle w:val="NormalWeb"/>
                        <w:spacing w:before="0" w:beforeAutospacing="0" w:after="0" w:afterAutospacing="0"/>
                        <w:jc w:val="center"/>
                      </w:pPr>
                      <w:r>
                        <w:rPr>
                          <w:rFonts w:ascii="Arial Black" w:hAnsi="Arial Black"/>
                          <w:b/>
                          <w:bCs/>
                          <w:color w:val="002060"/>
                          <w14:textOutline w14:w="9525" w14:cap="flat" w14:cmpd="sng" w14:algn="ctr">
                            <w14:solidFill>
                              <w14:srgbClr w14:val="000000"/>
                            </w14:solidFill>
                            <w14:prstDash w14:val="solid"/>
                            <w14:round/>
                          </w14:textOutline>
                        </w:rPr>
                        <w:t>EMR</w:t>
                      </w:r>
                    </w:p>
                  </w:txbxContent>
                </v:textbox>
                <w10:anchorlock/>
              </v:shape>
            </w:pict>
          </mc:Fallback>
        </mc:AlternateContent>
      </w:r>
    </w:p>
    <w:p w14:paraId="2292916D" w14:textId="77777777" w:rsidR="00FA5AA8" w:rsidRDefault="00FA5AA8" w:rsidP="007770B1">
      <w:pPr>
        <w:pStyle w:val="ListParagraph"/>
        <w:numPr>
          <w:ilvl w:val="0"/>
          <w:numId w:val="94"/>
        </w:numPr>
        <w:spacing w:after="0" w:line="240" w:lineRule="auto"/>
      </w:pPr>
      <w:r>
        <w:t>Dry and place in face up head down position</w:t>
      </w:r>
    </w:p>
    <w:p w14:paraId="6BE1C6C8" w14:textId="77777777" w:rsidR="00FA5AA8" w:rsidRDefault="00FA5AA8" w:rsidP="007770B1">
      <w:pPr>
        <w:pStyle w:val="ListParagraph"/>
        <w:numPr>
          <w:ilvl w:val="0"/>
          <w:numId w:val="94"/>
        </w:numPr>
        <w:spacing w:after="0" w:line="240" w:lineRule="auto"/>
      </w:pPr>
      <w:r>
        <w:t>Keep infant level with mother until cord is clamped</w:t>
      </w:r>
    </w:p>
    <w:p w14:paraId="4F93CBBC" w14:textId="4DB7BF9B" w:rsidR="00FA5AA8" w:rsidRDefault="00FA5AA8" w:rsidP="007770B1">
      <w:pPr>
        <w:pStyle w:val="ListParagraph"/>
        <w:numPr>
          <w:ilvl w:val="0"/>
          <w:numId w:val="94"/>
        </w:numPr>
        <w:spacing w:after="0" w:line="240" w:lineRule="auto"/>
      </w:pPr>
      <w:r>
        <w:t xml:space="preserve">Suction </w:t>
      </w:r>
      <w:r w:rsidR="00901FAB">
        <w:t>mouth, then nose</w:t>
      </w:r>
      <w:r>
        <w:t>, if obvious obstruction to spontaneous breathing or requiring or requiring positive pressure ventilation</w:t>
      </w:r>
    </w:p>
    <w:p w14:paraId="73FBC67B" w14:textId="77777777" w:rsidR="00FA5AA8" w:rsidRDefault="00FA5AA8" w:rsidP="007770B1">
      <w:pPr>
        <w:pStyle w:val="ListParagraph"/>
        <w:numPr>
          <w:ilvl w:val="0"/>
          <w:numId w:val="94"/>
        </w:numPr>
        <w:spacing w:after="0" w:line="240" w:lineRule="auto"/>
      </w:pPr>
      <w:r>
        <w:t>Respirations</w:t>
      </w:r>
      <w:r>
        <w:tab/>
      </w:r>
    </w:p>
    <w:p w14:paraId="1CFA5F10" w14:textId="77777777" w:rsidR="00FA5AA8" w:rsidRDefault="00FA5AA8" w:rsidP="007770B1">
      <w:pPr>
        <w:pStyle w:val="ListParagraph"/>
        <w:numPr>
          <w:ilvl w:val="1"/>
          <w:numId w:val="94"/>
        </w:numPr>
        <w:spacing w:after="0" w:line="240" w:lineRule="auto"/>
      </w:pPr>
      <w:r>
        <w:t>If spontaneous</w:t>
      </w:r>
    </w:p>
    <w:p w14:paraId="4C1D9E63" w14:textId="77777777" w:rsidR="00FA5AA8" w:rsidRDefault="00FA5AA8" w:rsidP="007770B1">
      <w:pPr>
        <w:pStyle w:val="ListParagraph"/>
        <w:numPr>
          <w:ilvl w:val="2"/>
          <w:numId w:val="94"/>
        </w:numPr>
        <w:spacing w:after="0" w:line="240" w:lineRule="auto"/>
      </w:pPr>
      <w:r>
        <w:t>Wait 1-2 minutes then complete clamping cord and cut between clamps</w:t>
      </w:r>
    </w:p>
    <w:p w14:paraId="275210EF" w14:textId="77777777" w:rsidR="00FA5AA8" w:rsidRDefault="00FA5AA8" w:rsidP="007770B1">
      <w:pPr>
        <w:pStyle w:val="ListParagraph"/>
        <w:numPr>
          <w:ilvl w:val="2"/>
          <w:numId w:val="94"/>
        </w:numPr>
        <w:spacing w:after="0" w:line="240" w:lineRule="auto"/>
      </w:pPr>
      <w:r>
        <w:t>Cover infant head</w:t>
      </w:r>
    </w:p>
    <w:p w14:paraId="126079EB" w14:textId="77777777" w:rsidR="00FA5AA8" w:rsidRDefault="00FA5AA8" w:rsidP="007770B1">
      <w:pPr>
        <w:pStyle w:val="ListParagraph"/>
        <w:numPr>
          <w:ilvl w:val="2"/>
          <w:numId w:val="94"/>
        </w:numPr>
        <w:spacing w:after="0" w:line="240" w:lineRule="auto"/>
      </w:pPr>
      <w:r>
        <w:t>Wrap and keep warm</w:t>
      </w:r>
    </w:p>
    <w:p w14:paraId="1A31DEBA" w14:textId="77777777" w:rsidR="00FA5AA8" w:rsidRDefault="00FA5AA8" w:rsidP="007770B1">
      <w:pPr>
        <w:pStyle w:val="ListParagraph"/>
        <w:numPr>
          <w:ilvl w:val="2"/>
          <w:numId w:val="94"/>
        </w:numPr>
        <w:spacing w:after="0" w:line="240" w:lineRule="auto"/>
      </w:pPr>
      <w:r>
        <w:t>Provide Oxygen</w:t>
      </w:r>
    </w:p>
    <w:p w14:paraId="063A3B73" w14:textId="77777777" w:rsidR="00FA5AA8" w:rsidRDefault="00FA5AA8" w:rsidP="007770B1">
      <w:pPr>
        <w:pStyle w:val="ListParagraph"/>
        <w:numPr>
          <w:ilvl w:val="2"/>
          <w:numId w:val="94"/>
        </w:numPr>
        <w:spacing w:after="0" w:line="240" w:lineRule="auto"/>
      </w:pPr>
      <w:r>
        <w:t>Transport without delay</w:t>
      </w:r>
    </w:p>
    <w:p w14:paraId="03074EE6" w14:textId="77777777" w:rsidR="00FA5AA8" w:rsidRDefault="00FA5AA8" w:rsidP="007770B1">
      <w:pPr>
        <w:pStyle w:val="ListParagraph"/>
        <w:numPr>
          <w:ilvl w:val="1"/>
          <w:numId w:val="94"/>
        </w:numPr>
        <w:spacing w:after="0" w:line="240" w:lineRule="auto"/>
      </w:pPr>
      <w:r>
        <w:t>If no respirations</w:t>
      </w:r>
    </w:p>
    <w:p w14:paraId="4A6A6FCC" w14:textId="77777777" w:rsidR="00FA5AA8" w:rsidRDefault="00FA5AA8" w:rsidP="00FA5AA8">
      <w:pPr>
        <w:spacing w:after="0" w:line="240" w:lineRule="auto"/>
        <w:ind w:left="1440"/>
      </w:pPr>
      <w:r>
        <w:t>Stimulate respirations: rub back, snap bottom of feet gently, if no change or respirations become depressed (&lt;20 bpm)</w:t>
      </w:r>
    </w:p>
    <w:p w14:paraId="704FBF53" w14:textId="1D3E7128" w:rsidR="00FA5AA8" w:rsidRDefault="00FA5AA8" w:rsidP="007770B1">
      <w:pPr>
        <w:pStyle w:val="ListParagraph"/>
        <w:numPr>
          <w:ilvl w:val="2"/>
          <w:numId w:val="94"/>
        </w:numPr>
        <w:spacing w:after="0" w:line="240" w:lineRule="auto"/>
      </w:pPr>
      <w:r>
        <w:t xml:space="preserve">Re-suction </w:t>
      </w:r>
      <w:r w:rsidR="00901FAB">
        <w:t>mouth, then nose</w:t>
      </w:r>
    </w:p>
    <w:p w14:paraId="3E6BB84E" w14:textId="7F87C8D2" w:rsidR="00FA5AA8" w:rsidRDefault="00901FAB" w:rsidP="007770B1">
      <w:pPr>
        <w:pStyle w:val="ListParagraph"/>
        <w:numPr>
          <w:ilvl w:val="2"/>
          <w:numId w:val="94"/>
        </w:numPr>
        <w:spacing w:after="0" w:line="240" w:lineRule="auto"/>
      </w:pPr>
      <w:r>
        <w:t>V</w:t>
      </w:r>
      <w:r w:rsidR="00FA5AA8">
        <w:t>entilate with BVM at 30/min</w:t>
      </w:r>
      <w:r>
        <w:t>, Oxygen as appropriate</w:t>
      </w:r>
    </w:p>
    <w:p w14:paraId="458A6A91" w14:textId="77777777" w:rsidR="00FA5AA8" w:rsidRDefault="00FA5AA8" w:rsidP="007770B1">
      <w:pPr>
        <w:pStyle w:val="ListParagraph"/>
        <w:numPr>
          <w:ilvl w:val="2"/>
          <w:numId w:val="94"/>
        </w:numPr>
        <w:spacing w:after="0" w:line="240" w:lineRule="auto"/>
      </w:pPr>
      <w:r>
        <w:t>Wait 1-2 minutes then clamp cord and cut between clamps</w:t>
      </w:r>
    </w:p>
    <w:p w14:paraId="6A271B88" w14:textId="77777777" w:rsidR="00FA5AA8" w:rsidRDefault="00FA5AA8" w:rsidP="007770B1">
      <w:pPr>
        <w:pStyle w:val="ListParagraph"/>
        <w:numPr>
          <w:ilvl w:val="2"/>
          <w:numId w:val="94"/>
        </w:numPr>
        <w:spacing w:after="0" w:line="240" w:lineRule="auto"/>
      </w:pPr>
      <w:r>
        <w:t>Transport Immediately</w:t>
      </w:r>
    </w:p>
    <w:p w14:paraId="79582EF5" w14:textId="77777777" w:rsidR="00FA5AA8" w:rsidRDefault="00FA5AA8" w:rsidP="007770B1">
      <w:pPr>
        <w:pStyle w:val="ListParagraph"/>
        <w:numPr>
          <w:ilvl w:val="0"/>
          <w:numId w:val="94"/>
        </w:numPr>
        <w:spacing w:after="0" w:line="240" w:lineRule="auto"/>
      </w:pPr>
      <w:r>
        <w:t>Pulse</w:t>
      </w:r>
    </w:p>
    <w:p w14:paraId="470E6530" w14:textId="77777777" w:rsidR="00FA5AA8" w:rsidRDefault="00FA5AA8" w:rsidP="007770B1">
      <w:pPr>
        <w:pStyle w:val="ListParagraph"/>
        <w:numPr>
          <w:ilvl w:val="1"/>
          <w:numId w:val="94"/>
        </w:numPr>
        <w:spacing w:after="0" w:line="240" w:lineRule="auto"/>
      </w:pPr>
      <w:r>
        <w:t>If pulse rate is less than 60 perform CPR at rate of 120 compressions/min, transport</w:t>
      </w:r>
    </w:p>
    <w:p w14:paraId="0E4CC9C4" w14:textId="77777777" w:rsidR="00FA5AA8" w:rsidRDefault="00FA5AA8" w:rsidP="007770B1">
      <w:pPr>
        <w:pStyle w:val="ListParagraph"/>
        <w:numPr>
          <w:ilvl w:val="2"/>
          <w:numId w:val="94"/>
        </w:numPr>
        <w:spacing w:after="0" w:line="240" w:lineRule="auto"/>
      </w:pPr>
      <w:r>
        <w:t>Continue chest compressions</w:t>
      </w:r>
    </w:p>
    <w:p w14:paraId="32E52A30" w14:textId="77777777" w:rsidR="00FA5AA8" w:rsidRPr="00FA5AA8" w:rsidRDefault="00FA5AA8" w:rsidP="00654E6A">
      <w:pPr>
        <w:pStyle w:val="ListParagraph"/>
        <w:spacing w:after="0" w:line="240" w:lineRule="auto"/>
        <w:rPr>
          <w:b/>
          <w:color w:val="FF0000"/>
        </w:rPr>
      </w:pPr>
      <w:r>
        <w:rPr>
          <w:b/>
          <w:color w:val="FF0000"/>
        </w:rPr>
        <w:t>EMR STOP</w:t>
      </w:r>
    </w:p>
    <w:p w14:paraId="1C903FF1" w14:textId="6533259B" w:rsidR="00ED2EF0" w:rsidRPr="009D75F3" w:rsidRDefault="00FE5113" w:rsidP="00971F21">
      <w:pPr>
        <w:shd w:val="clear" w:color="auto" w:fill="00B0F0"/>
        <w:spacing w:after="0" w:line="240" w:lineRule="auto"/>
        <w:ind w:left="720" w:hanging="720"/>
      </w:pPr>
      <w:r>
        <w:rPr>
          <w:noProof/>
        </w:rPr>
        <mc:AlternateContent>
          <mc:Choice Requires="wps">
            <w:drawing>
              <wp:inline distT="0" distB="0" distL="0" distR="0" wp14:anchorId="2BA26501" wp14:editId="302A31A1">
                <wp:extent cx="581025" cy="209550"/>
                <wp:effectExtent l="0" t="0" r="0" b="0"/>
                <wp:docPr id="578"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025" cy="209550"/>
                        </a:xfrm>
                        <a:prstGeom prst="rect">
                          <a:avLst/>
                        </a:prstGeom>
                        <a:extLst>
                          <a:ext uri="{AF507438-7753-43E0-B8FC-AC1667EBCBE1}">
                            <a14:hiddenEffects xmlns:a14="http://schemas.microsoft.com/office/drawing/2010/main">
                              <a:effectLst/>
                            </a14:hiddenEffects>
                          </a:ext>
                        </a:extLst>
                      </wps:spPr>
                      <wps:txbx>
                        <w:txbxContent>
                          <w:p w14:paraId="6D2F5C4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26501" id="WordArt 247" o:spid="_x0000_s1269" type="#_x0000_t202" style="width:45.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" filled="f" stroked="f">
                <o:lock v:ext="edit" shapetype="t"/>
                <v:textbox style="mso-fit-shape-to-text:t">
                  <w:txbxContent>
                    <w:p w14:paraId="6D2F5C4B" w14:textId="77777777" w:rsidR="006B1B97" w:rsidRDefault="006B1B97" w:rsidP="00FE5113">
                      <w:pPr>
                        <w:pStyle w:val="NormalWeb"/>
                        <w:spacing w:before="0" w:beforeAutospacing="0" w:after="0" w:afterAutospacing="0"/>
                        <w:jc w:val="center"/>
                      </w:pPr>
                      <w:r>
                        <w:rPr>
                          <w:rFonts w:ascii="Arial Black" w:hAnsi="Arial Black"/>
                          <w:color w:val="FFFF00"/>
                          <w14:textOutline w14:w="9525" w14:cap="flat" w14:cmpd="sng" w14:algn="ctr">
                            <w14:solidFill>
                              <w14:srgbClr w14:val="000000"/>
                            </w14:solidFill>
                            <w14:prstDash w14:val="solid"/>
                            <w14:round/>
                          </w14:textOutline>
                        </w:rPr>
                        <w:t>EMT</w:t>
                      </w:r>
                    </w:p>
                  </w:txbxContent>
                </v:textbox>
                <w10:anchorlock/>
              </v:shape>
            </w:pict>
          </mc:Fallback>
        </mc:AlternateContent>
      </w:r>
    </w:p>
    <w:p w14:paraId="64F1C57C" w14:textId="77777777" w:rsidR="00FA5AA8" w:rsidRDefault="00FA5AA8" w:rsidP="007770B1">
      <w:pPr>
        <w:pStyle w:val="ListParagraph"/>
        <w:numPr>
          <w:ilvl w:val="0"/>
          <w:numId w:val="94"/>
        </w:numPr>
        <w:spacing w:after="0" w:line="240" w:lineRule="auto"/>
      </w:pPr>
      <w:r>
        <w:t>Pulse oximetry</w:t>
      </w:r>
    </w:p>
    <w:p w14:paraId="2A320415" w14:textId="77777777" w:rsidR="00A470C1" w:rsidRDefault="00A470C1" w:rsidP="00654E6A">
      <w:pPr>
        <w:pStyle w:val="ListParagraph"/>
        <w:spacing w:after="0" w:line="240" w:lineRule="auto"/>
        <w:rPr>
          <w:b/>
          <w:color w:val="FF0000"/>
        </w:rPr>
      </w:pPr>
      <w:r w:rsidRPr="00FA5154">
        <w:rPr>
          <w:b/>
          <w:color w:val="FF0000"/>
        </w:rPr>
        <w:t>EMT STOP</w:t>
      </w:r>
    </w:p>
    <w:p w14:paraId="5BD371E5" w14:textId="18A6CB79" w:rsidR="00B30CA8" w:rsidRPr="00B30CA8" w:rsidRDefault="00FE5113" w:rsidP="00971F21">
      <w:pPr>
        <w:shd w:val="clear" w:color="auto" w:fill="FFCC00"/>
        <w:spacing w:after="0" w:line="240" w:lineRule="auto"/>
        <w:rPr>
          <w:rFonts w:cstheme="minorHAnsi"/>
          <w:color w:val="FF0000"/>
        </w:rPr>
      </w:pPr>
      <w:r>
        <w:rPr>
          <w:noProof/>
        </w:rPr>
        <mc:AlternateContent>
          <mc:Choice Requires="wps">
            <w:drawing>
              <wp:inline distT="0" distB="0" distL="0" distR="0" wp14:anchorId="1009A285" wp14:editId="2355CC71">
                <wp:extent cx="762000" cy="209550"/>
                <wp:effectExtent l="0" t="0" r="0" b="0"/>
                <wp:docPr id="577"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09550"/>
                        </a:xfrm>
                        <a:prstGeom prst="rect">
                          <a:avLst/>
                        </a:prstGeom>
                        <a:extLst>
                          <a:ext uri="{AF507438-7753-43E0-B8FC-AC1667EBCBE1}">
                            <a14:hiddenEffects xmlns:a14="http://schemas.microsoft.com/office/drawing/2010/main">
                              <a:effectLst/>
                            </a14:hiddenEffects>
                          </a:ext>
                        </a:extLst>
                      </wps:spPr>
                      <wps:txbx>
                        <w:txbxContent>
                          <w:p w14:paraId="0C62CF8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9A285" id="WordArt 248" o:spid="_x0000_s1270" type="#_x0000_t202" style="width:60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" filled="f" stroked="f">
                <o:lock v:ext="edit" shapetype="t"/>
                <v:textbox style="mso-fit-shape-to-text:t">
                  <w:txbxContent>
                    <w:p w14:paraId="0C62CF80"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59C536FB" w14:textId="7E2593EF" w:rsidR="00B30CA8" w:rsidRDefault="00B30CA8" w:rsidP="007770B1">
      <w:pPr>
        <w:pStyle w:val="ListParagraph"/>
        <w:numPr>
          <w:ilvl w:val="0"/>
          <w:numId w:val="94"/>
        </w:numPr>
        <w:spacing w:after="0" w:line="240" w:lineRule="auto"/>
      </w:pPr>
      <w:r>
        <w:t xml:space="preserve">INT or IV NS, if hypotensive bolus 20 </w:t>
      </w:r>
      <w:r w:rsidR="00CC4363">
        <w:t>mL</w:t>
      </w:r>
      <w:r>
        <w:t>/kg</w:t>
      </w:r>
    </w:p>
    <w:p w14:paraId="7DDB1E63" w14:textId="77777777" w:rsidR="00FA5AA8" w:rsidRDefault="00FA5AA8" w:rsidP="007770B1">
      <w:pPr>
        <w:pStyle w:val="ListParagraph"/>
        <w:numPr>
          <w:ilvl w:val="0"/>
          <w:numId w:val="94"/>
        </w:numPr>
        <w:spacing w:after="0" w:line="240" w:lineRule="auto"/>
      </w:pPr>
      <w:r>
        <w:t>If pulse rate is &gt;60 keep warm, ventilate with BVM if necessary, transport</w:t>
      </w:r>
    </w:p>
    <w:p w14:paraId="5A29A8AF" w14:textId="77777777" w:rsidR="00B30CA8" w:rsidRPr="00B30CA8" w:rsidRDefault="002200A7" w:rsidP="00654E6A">
      <w:pPr>
        <w:pStyle w:val="ListParagraph"/>
        <w:spacing w:after="0" w:line="240" w:lineRule="auto"/>
        <w:rPr>
          <w:b/>
          <w:color w:val="FF0000"/>
        </w:rPr>
      </w:pPr>
      <w:r>
        <w:rPr>
          <w:b/>
          <w:color w:val="FF0000"/>
        </w:rPr>
        <w:t>AEMT</w:t>
      </w:r>
      <w:r w:rsidR="00B30CA8">
        <w:rPr>
          <w:b/>
          <w:color w:val="FF0000"/>
        </w:rPr>
        <w:t xml:space="preserve"> STOP</w:t>
      </w:r>
    </w:p>
    <w:p w14:paraId="0B3930FF" w14:textId="04902C20" w:rsidR="00ED2EF0"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CAC82E9" wp14:editId="435CE763">
                <wp:extent cx="1219200" cy="209550"/>
                <wp:effectExtent l="0" t="0" r="0" b="0"/>
                <wp:docPr id="576"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7C54FFF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C82E9" id="WordArt 249" o:spid="_x0000_s1271"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" filled="f" stroked="f">
                <o:lock v:ext="edit" shapetype="t"/>
                <v:textbox style="mso-fit-shape-to-text:t">
                  <w:txbxContent>
                    <w:p w14:paraId="7C54FFF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C195DEF" w14:textId="77777777" w:rsidR="000C6990" w:rsidRDefault="00FA5AA8" w:rsidP="007770B1">
      <w:pPr>
        <w:pStyle w:val="ListParagraph"/>
        <w:numPr>
          <w:ilvl w:val="0"/>
          <w:numId w:val="94"/>
        </w:numPr>
        <w:spacing w:after="0" w:line="240" w:lineRule="auto"/>
      </w:pPr>
      <w:r>
        <w:t>12 Lead EKG, if appropriate</w:t>
      </w:r>
    </w:p>
    <w:p w14:paraId="6435759C" w14:textId="0421321A" w:rsidR="000C6990" w:rsidRDefault="00FA5AA8" w:rsidP="007C203C">
      <w:pPr>
        <w:pStyle w:val="ListParagraph"/>
        <w:numPr>
          <w:ilvl w:val="0"/>
          <w:numId w:val="94"/>
        </w:numPr>
        <w:spacing w:after="0" w:line="240" w:lineRule="auto"/>
      </w:pPr>
      <w:r>
        <w:t xml:space="preserve"> </w:t>
      </w:r>
      <w:r w:rsidR="000C6990">
        <w:t xml:space="preserve">The dose of </w:t>
      </w:r>
      <w:r w:rsidR="007C203C" w:rsidRPr="007C203C">
        <w:t>EPINEPHrine 1:1</w:t>
      </w:r>
      <w:r w:rsidR="006775B6">
        <w:t>0</w:t>
      </w:r>
      <w:r w:rsidR="007C203C" w:rsidRPr="007C203C">
        <w:t>,000 (now 1 mg/mL)</w:t>
      </w:r>
      <w:r w:rsidR="005251BC">
        <w:t xml:space="preserve"> </w:t>
      </w:r>
      <w:r w:rsidR="000C6990">
        <w:t xml:space="preserve">is 0.01 mg/kg IV/given q 3-5 minutes and repeat until heart rate is above 60/minute.  Refer to the </w:t>
      </w:r>
      <w:r w:rsidR="005D3AC5">
        <w:t>length-based</w:t>
      </w:r>
      <w:r w:rsidR="000C6990">
        <w:t xml:space="preserve"> tape to confirm dosage.</w:t>
      </w:r>
    </w:p>
    <w:p w14:paraId="59C6FFD6" w14:textId="42518FDB" w:rsidR="00901FAB" w:rsidRDefault="00901FAB" w:rsidP="00215E45">
      <w:pPr>
        <w:pStyle w:val="ListParagraph"/>
        <w:spacing w:after="0" w:line="240" w:lineRule="auto"/>
      </w:pPr>
    </w:p>
    <w:p w14:paraId="71EDCF11" w14:textId="0349CECF" w:rsidR="00A470C1" w:rsidRDefault="00901FAB" w:rsidP="00215E45">
      <w:pPr>
        <w:pStyle w:val="ListParagraph"/>
        <w:spacing w:after="0" w:line="240" w:lineRule="auto"/>
      </w:pPr>
      <w:r>
        <w:t>Note: Pulse oximetry reading</w:t>
      </w:r>
      <w:r w:rsidR="00CE48E7">
        <w:t>s</w:t>
      </w:r>
      <w:r>
        <w:t xml:space="preserve"> may be inaccurate within the first 10 minutes of life.</w:t>
      </w:r>
      <w:r w:rsidR="00CE48E7">
        <w:t xml:space="preserve">  Readings below 65% at birth are abnormal, and saturation should trend towards 95% at ten minutes of life.</w:t>
      </w:r>
      <w:r w:rsidR="00CE48E7" w:rsidRPr="00CE48E7">
        <w:t xml:space="preserve"> </w:t>
      </w:r>
      <w:r w:rsidR="00CE48E7">
        <w:t>Use other methods of oxygenation assessment.</w:t>
      </w:r>
    </w:p>
    <w:p w14:paraId="4B2DA082" w14:textId="77777777" w:rsidR="00FA5154" w:rsidRPr="00FA5154" w:rsidRDefault="00FA5154" w:rsidP="007770B1">
      <w:pPr>
        <w:pStyle w:val="ListParagraph"/>
        <w:numPr>
          <w:ilvl w:val="0"/>
          <w:numId w:val="94"/>
        </w:numPr>
        <w:spacing w:after="0" w:line="240" w:lineRule="auto"/>
        <w:rPr>
          <w:b/>
          <w:color w:val="FF0000"/>
        </w:rPr>
        <w:sectPr w:rsidR="00FA5154" w:rsidRPr="00FA5154" w:rsidSect="000C1B1A">
          <w:footerReference w:type="default" r:id="rId108"/>
          <w:pgSz w:w="12240" w:h="15840"/>
          <w:pgMar w:top="1440" w:right="1440" w:bottom="1440" w:left="1440" w:header="720" w:footer="720" w:gutter="0"/>
          <w:cols w:space="720"/>
          <w:docGrid w:linePitch="360"/>
        </w:sectPr>
      </w:pPr>
    </w:p>
    <w:p w14:paraId="30737345" w14:textId="77777777" w:rsidR="00ED2EF0" w:rsidRDefault="00722DEF" w:rsidP="00971F21">
      <w:pPr>
        <w:spacing w:after="0" w:line="240" w:lineRule="auto"/>
        <w:rPr>
          <w:b/>
        </w:rPr>
      </w:pPr>
      <w:r>
        <w:rPr>
          <w:b/>
        </w:rPr>
        <w:lastRenderedPageBreak/>
        <w:t>PROCEDURE</w:t>
      </w:r>
    </w:p>
    <w:p w14:paraId="5819E1F3" w14:textId="77777777" w:rsidR="00722DEF" w:rsidRDefault="00722DEF" w:rsidP="00971F21">
      <w:pPr>
        <w:spacing w:after="0" w:line="240" w:lineRule="auto"/>
        <w:rPr>
          <w:b/>
        </w:rPr>
      </w:pPr>
    </w:p>
    <w:p w14:paraId="73FE16D8" w14:textId="77777777" w:rsidR="00722DEF" w:rsidRDefault="00722DEF" w:rsidP="00971F21">
      <w:pPr>
        <w:spacing w:after="0" w:line="240" w:lineRule="auto"/>
        <w:rPr>
          <w:b/>
        </w:rPr>
      </w:pPr>
      <w:r>
        <w:rPr>
          <w:b/>
        </w:rPr>
        <w:t>Capnography</w:t>
      </w:r>
    </w:p>
    <w:p w14:paraId="75BF4810" w14:textId="2B52AEB3" w:rsidR="00722DEF"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1270021" wp14:editId="2CB1F11D">
                <wp:extent cx="1200150" cy="209550"/>
                <wp:effectExtent l="0" t="0" r="0" b="0"/>
                <wp:docPr id="575"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209550"/>
                        </a:xfrm>
                        <a:prstGeom prst="rect">
                          <a:avLst/>
                        </a:prstGeom>
                        <a:extLst>
                          <a:ext uri="{AF507438-7753-43E0-B8FC-AC1667EBCBE1}">
                            <a14:hiddenEffects xmlns:a14="http://schemas.microsoft.com/office/drawing/2010/main">
                              <a:effectLst/>
                            </a14:hiddenEffects>
                          </a:ext>
                        </a:extLst>
                      </wps:spPr>
                      <wps:txbx>
                        <w:txbxContent>
                          <w:p w14:paraId="05FD40D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70021" id="WordArt 250" o:spid="_x0000_s1272" type="#_x0000_t202"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" filled="f" stroked="f">
                <o:lock v:ext="edit" shapetype="t"/>
                <v:textbox style="mso-fit-shape-to-text:t">
                  <w:txbxContent>
                    <w:p w14:paraId="05FD40D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63C87B9" w14:textId="77777777" w:rsidR="00722DEF" w:rsidRDefault="00722DEF" w:rsidP="00971F21">
      <w:pPr>
        <w:spacing w:after="0" w:line="240" w:lineRule="auto"/>
      </w:pPr>
      <w:r>
        <w:t>Indications:</w:t>
      </w:r>
    </w:p>
    <w:p w14:paraId="1B2F8C11" w14:textId="77777777" w:rsidR="00722DEF" w:rsidRDefault="00722DEF" w:rsidP="007770B1">
      <w:pPr>
        <w:pStyle w:val="ListParagraph"/>
        <w:numPr>
          <w:ilvl w:val="0"/>
          <w:numId w:val="95"/>
        </w:numPr>
        <w:spacing w:after="0" w:line="240" w:lineRule="auto"/>
      </w:pPr>
      <w:r>
        <w:t>Capnography shall be used as soon as possible in conjunction with any airway management adjunct, including endotracheal, cricothyrotomy, Blind Insertion Airway Device (BIAD) or BVM</w:t>
      </w:r>
    </w:p>
    <w:p w14:paraId="0A1D2313" w14:textId="77230DFC" w:rsidR="00722DEF" w:rsidRDefault="00722DEF" w:rsidP="007770B1">
      <w:pPr>
        <w:pStyle w:val="ListParagraph"/>
        <w:numPr>
          <w:ilvl w:val="0"/>
          <w:numId w:val="95"/>
        </w:numPr>
        <w:spacing w:after="0" w:line="240" w:lineRule="auto"/>
      </w:pPr>
      <w:r>
        <w:t xml:space="preserve">Capnography is recommended to be used on all patients treated </w:t>
      </w:r>
      <w:r w:rsidR="00E674BC">
        <w:t>with</w:t>
      </w:r>
      <w:r>
        <w:t xml:space="preserve"> CPAP, Magnesium, and/or </w:t>
      </w:r>
      <w:r w:rsidR="00763FDD" w:rsidRPr="00763FDD">
        <w:t>EPINEPHrine</w:t>
      </w:r>
      <w:r>
        <w:t xml:space="preserve"> for respiratory distress.</w:t>
      </w:r>
    </w:p>
    <w:p w14:paraId="1AD73A8A" w14:textId="77777777" w:rsidR="00722DEF" w:rsidRDefault="00722DEF" w:rsidP="00971F21">
      <w:pPr>
        <w:spacing w:after="0" w:line="240" w:lineRule="auto"/>
      </w:pPr>
    </w:p>
    <w:p w14:paraId="4DED812C" w14:textId="77777777" w:rsidR="00722DEF" w:rsidRDefault="00722DEF" w:rsidP="00971F21">
      <w:pPr>
        <w:spacing w:after="0" w:line="240" w:lineRule="auto"/>
      </w:pPr>
      <w:r>
        <w:t>Procedure:</w:t>
      </w:r>
    </w:p>
    <w:p w14:paraId="2B8141F0" w14:textId="77777777" w:rsidR="00722DEF" w:rsidRDefault="00722DEF" w:rsidP="007770B1">
      <w:pPr>
        <w:pStyle w:val="ListParagraph"/>
        <w:numPr>
          <w:ilvl w:val="0"/>
          <w:numId w:val="96"/>
        </w:numPr>
        <w:spacing w:after="0" w:line="240" w:lineRule="auto"/>
      </w:pPr>
      <w:r>
        <w:t>Attach capnography sensor to the BIAD, endotracheal tube, or oxygen delivery device.</w:t>
      </w:r>
    </w:p>
    <w:p w14:paraId="18CB5C92" w14:textId="77777777" w:rsidR="00722DEF" w:rsidRDefault="00722DEF" w:rsidP="007770B1">
      <w:pPr>
        <w:pStyle w:val="ListParagraph"/>
        <w:numPr>
          <w:ilvl w:val="0"/>
          <w:numId w:val="96"/>
        </w:numPr>
        <w:spacing w:after="0" w:line="240" w:lineRule="auto"/>
      </w:pPr>
      <w:r>
        <w:t>Note CO</w:t>
      </w:r>
      <w:r w:rsidRPr="008A452E">
        <w:rPr>
          <w:vertAlign w:val="subscript"/>
        </w:rPr>
        <w:t>2</w:t>
      </w:r>
      <w:r>
        <w:t xml:space="preserve"> level and wave form changes.  These will be documented on each respiratory failure, cardiac arrest, or respiratory distress patient.</w:t>
      </w:r>
    </w:p>
    <w:p w14:paraId="4CAB1259" w14:textId="77777777" w:rsidR="00722DEF" w:rsidRDefault="00FA5AA8" w:rsidP="007770B1">
      <w:pPr>
        <w:pStyle w:val="ListParagraph"/>
        <w:numPr>
          <w:ilvl w:val="0"/>
          <w:numId w:val="96"/>
        </w:numPr>
        <w:spacing w:after="0" w:line="240" w:lineRule="auto"/>
      </w:pPr>
      <w:r>
        <w:t>Capnography</w:t>
      </w:r>
      <w:r w:rsidR="00722DEF">
        <w:t xml:space="preserve"> shall remain in place with the airway and be monitored throughout the prehospital care and transport.</w:t>
      </w:r>
    </w:p>
    <w:p w14:paraId="59EBBAD8" w14:textId="77777777" w:rsidR="00722DEF" w:rsidRDefault="00722DEF" w:rsidP="007770B1">
      <w:pPr>
        <w:pStyle w:val="ListParagraph"/>
        <w:numPr>
          <w:ilvl w:val="0"/>
          <w:numId w:val="96"/>
        </w:numPr>
        <w:spacing w:after="0" w:line="240" w:lineRule="auto"/>
      </w:pPr>
      <w:r>
        <w:t>Any loss of CO</w:t>
      </w:r>
      <w:r w:rsidRPr="008A452E">
        <w:rPr>
          <w:vertAlign w:val="subscript"/>
        </w:rPr>
        <w:t>2</w:t>
      </w:r>
      <w:r>
        <w:t xml:space="preserve"> detection or waveform indicates an airway problem and should be documented.</w:t>
      </w:r>
    </w:p>
    <w:p w14:paraId="436BDA7E" w14:textId="77777777" w:rsidR="00722DEF" w:rsidRDefault="00FA5AA8" w:rsidP="007770B1">
      <w:pPr>
        <w:pStyle w:val="ListParagraph"/>
        <w:numPr>
          <w:ilvl w:val="0"/>
          <w:numId w:val="96"/>
        </w:numPr>
        <w:spacing w:after="0" w:line="240" w:lineRule="auto"/>
      </w:pPr>
      <w:r>
        <w:t>Capnography</w:t>
      </w:r>
      <w:r w:rsidR="00722DEF">
        <w:t xml:space="preserve"> should be monitored as procedures are performed to verify or correct the airway problem.</w:t>
      </w:r>
    </w:p>
    <w:p w14:paraId="1BA9EE70" w14:textId="77777777" w:rsidR="00722DEF" w:rsidRDefault="00722DEF" w:rsidP="007770B1">
      <w:pPr>
        <w:pStyle w:val="ListParagraph"/>
        <w:numPr>
          <w:ilvl w:val="0"/>
          <w:numId w:val="96"/>
        </w:numPr>
        <w:spacing w:after="0" w:line="240" w:lineRule="auto"/>
      </w:pPr>
      <w:r>
        <w:t>Document the procedure and results on/with the Patient Care Report.</w:t>
      </w:r>
    </w:p>
    <w:p w14:paraId="612D1048" w14:textId="77777777" w:rsidR="00722DEF" w:rsidRDefault="00722DEF" w:rsidP="007770B1">
      <w:pPr>
        <w:pStyle w:val="ListParagraph"/>
        <w:numPr>
          <w:ilvl w:val="0"/>
          <w:numId w:val="96"/>
        </w:numPr>
        <w:spacing w:after="0" w:line="240" w:lineRule="auto"/>
      </w:pPr>
      <w:r>
        <w:t>In all patients with a pulse, an ETCO</w:t>
      </w:r>
      <w:r w:rsidRPr="008A452E">
        <w:rPr>
          <w:vertAlign w:val="subscript"/>
        </w:rPr>
        <w:t>2</w:t>
      </w:r>
      <w:r>
        <w:t>&gt;20 is anticipated.  In the post-resuscitation patient, no effort should be made to lower ETCO</w:t>
      </w:r>
      <w:r w:rsidRPr="008A452E">
        <w:rPr>
          <w:vertAlign w:val="subscript"/>
        </w:rPr>
        <w:t>2</w:t>
      </w:r>
      <w:r>
        <w:t xml:space="preserve"> by modification of the ventilatory rate.  Further, in post-resuscitation patients without evidence of ongoing, severe bronchospasm, ventilatory rate should never be &lt;6 breaths per minute.</w:t>
      </w:r>
    </w:p>
    <w:p w14:paraId="18D692F2" w14:textId="77777777" w:rsidR="008A452E" w:rsidRDefault="00722DEF" w:rsidP="007770B1">
      <w:pPr>
        <w:pStyle w:val="ListParagraph"/>
        <w:numPr>
          <w:ilvl w:val="0"/>
          <w:numId w:val="96"/>
        </w:numPr>
        <w:spacing w:after="0" w:line="240" w:lineRule="auto"/>
        <w:sectPr w:rsidR="008A452E" w:rsidSect="000C1B1A">
          <w:footerReference w:type="default" r:id="rId109"/>
          <w:pgSz w:w="12240" w:h="15840"/>
          <w:pgMar w:top="1440" w:right="1440" w:bottom="1440" w:left="1440" w:header="720" w:footer="720" w:gutter="0"/>
          <w:cols w:space="720"/>
          <w:docGrid w:linePitch="360"/>
        </w:sectPr>
      </w:pPr>
      <w:r>
        <w:t>In the pulseless patient, and ETCO</w:t>
      </w:r>
      <w:r w:rsidRPr="008A452E">
        <w:rPr>
          <w:vertAlign w:val="subscript"/>
        </w:rPr>
        <w:t>2</w:t>
      </w:r>
      <w:r>
        <w:t xml:space="preserve"> waveform with an ETCO</w:t>
      </w:r>
      <w:r w:rsidRPr="008A452E">
        <w:rPr>
          <w:vertAlign w:val="subscript"/>
        </w:rPr>
        <w:t>2</w:t>
      </w:r>
      <w:r>
        <w:t xml:space="preserve"> value &gt;10 may be utilized to confirm the adequacy of an airway to include BVM and advanced devices with SpO</w:t>
      </w:r>
      <w:r w:rsidRPr="008A452E">
        <w:rPr>
          <w:vertAlign w:val="subscript"/>
        </w:rPr>
        <w:t>2</w:t>
      </w:r>
      <w:r>
        <w:t xml:space="preserve"> will not register.</w:t>
      </w:r>
    </w:p>
    <w:p w14:paraId="7ACFF9E5" w14:textId="77777777" w:rsidR="00722DEF" w:rsidRDefault="008A452E" w:rsidP="00971F21">
      <w:pPr>
        <w:spacing w:after="0" w:line="240" w:lineRule="auto"/>
        <w:rPr>
          <w:b/>
        </w:rPr>
      </w:pPr>
      <w:r>
        <w:rPr>
          <w:b/>
        </w:rPr>
        <w:lastRenderedPageBreak/>
        <w:t>PROCEDURE</w:t>
      </w:r>
    </w:p>
    <w:p w14:paraId="17B2B7EF" w14:textId="77777777" w:rsidR="008A452E" w:rsidRDefault="008A452E" w:rsidP="00971F21">
      <w:pPr>
        <w:spacing w:after="0" w:line="240" w:lineRule="auto"/>
        <w:rPr>
          <w:b/>
        </w:rPr>
      </w:pPr>
    </w:p>
    <w:p w14:paraId="3E471B79" w14:textId="77777777" w:rsidR="008A452E" w:rsidRDefault="008A452E" w:rsidP="00971F21">
      <w:pPr>
        <w:spacing w:after="0" w:line="240" w:lineRule="auto"/>
        <w:rPr>
          <w:b/>
        </w:rPr>
      </w:pPr>
      <w:r>
        <w:rPr>
          <w:b/>
        </w:rPr>
        <w:t>Chest Decompression</w:t>
      </w:r>
    </w:p>
    <w:p w14:paraId="48F5CE05" w14:textId="073A4229" w:rsidR="008A452E"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03CE9E0" wp14:editId="6F8E5A51">
                <wp:extent cx="1228725" cy="209550"/>
                <wp:effectExtent l="0" t="0" r="0" b="0"/>
                <wp:docPr id="574"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219356F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CE9E0" id="WordArt 251" o:spid="_x0000_s1273"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" filled="f" stroked="f">
                <o:lock v:ext="edit" shapetype="t"/>
                <v:textbox style="mso-fit-shape-to-text:t">
                  <w:txbxContent>
                    <w:p w14:paraId="219356F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8ED6039" w14:textId="77777777" w:rsidR="008A452E" w:rsidRDefault="008A452E" w:rsidP="007770B1">
      <w:pPr>
        <w:pStyle w:val="ListParagraph"/>
        <w:numPr>
          <w:ilvl w:val="0"/>
          <w:numId w:val="97"/>
        </w:numPr>
        <w:spacing w:after="0" w:line="240" w:lineRule="auto"/>
      </w:pPr>
      <w:r>
        <w:t xml:space="preserve">Cleanse skin on affected side using </w:t>
      </w:r>
      <w:r w:rsidR="00E674BC">
        <w:t>aseptic</w:t>
      </w:r>
      <w:r>
        <w:t xml:space="preserve"> technique</w:t>
      </w:r>
    </w:p>
    <w:p w14:paraId="65912C58" w14:textId="77777777" w:rsidR="008A452E" w:rsidRDefault="008A452E" w:rsidP="007770B1">
      <w:pPr>
        <w:pStyle w:val="ListParagraph"/>
        <w:numPr>
          <w:ilvl w:val="0"/>
          <w:numId w:val="97"/>
        </w:numPr>
        <w:spacing w:after="0" w:line="240" w:lineRule="auto"/>
      </w:pPr>
      <w:r>
        <w:t>Using a 14 or 16 gauge 3 ½” angiocath, insert between the 2</w:t>
      </w:r>
      <w:r w:rsidRPr="002A4EA4">
        <w:rPr>
          <w:vertAlign w:val="superscript"/>
        </w:rPr>
        <w:t>nd</w:t>
      </w:r>
      <w:r>
        <w:t>/3</w:t>
      </w:r>
      <w:r w:rsidRPr="002A4EA4">
        <w:rPr>
          <w:vertAlign w:val="superscript"/>
        </w:rPr>
        <w:t>rd</w:t>
      </w:r>
      <w:r>
        <w:t xml:space="preserve"> mid clavicular or 4</w:t>
      </w:r>
      <w:r w:rsidRPr="002A4EA4">
        <w:rPr>
          <w:vertAlign w:val="superscript"/>
        </w:rPr>
        <w:t>th</w:t>
      </w:r>
      <w:r>
        <w:t>/5</w:t>
      </w:r>
      <w:r w:rsidRPr="002A4EA4">
        <w:rPr>
          <w:vertAlign w:val="superscript"/>
        </w:rPr>
        <w:t>th</w:t>
      </w:r>
      <w:r>
        <w:t xml:space="preserve"> mid-axillary spaces</w:t>
      </w:r>
    </w:p>
    <w:p w14:paraId="0D5F0A4F" w14:textId="77777777" w:rsidR="008A452E" w:rsidRDefault="008A452E" w:rsidP="007770B1">
      <w:pPr>
        <w:pStyle w:val="ListParagraph"/>
        <w:numPr>
          <w:ilvl w:val="0"/>
          <w:numId w:val="97"/>
        </w:numPr>
        <w:spacing w:after="0" w:line="240" w:lineRule="auto"/>
      </w:pPr>
      <w:r>
        <w:t>Advance needle until “pop” is felt while the needle is entering the pleural space</w:t>
      </w:r>
    </w:p>
    <w:p w14:paraId="121B201D" w14:textId="77777777" w:rsidR="008A452E" w:rsidRDefault="008A452E" w:rsidP="007770B1">
      <w:pPr>
        <w:pStyle w:val="ListParagraph"/>
        <w:numPr>
          <w:ilvl w:val="0"/>
          <w:numId w:val="97"/>
        </w:numPr>
        <w:spacing w:after="0" w:line="240" w:lineRule="auto"/>
      </w:pPr>
      <w:r>
        <w:t>Advance catheter until hub contacts skin</w:t>
      </w:r>
    </w:p>
    <w:p w14:paraId="35ABC0D8" w14:textId="24E6D546" w:rsidR="008A452E" w:rsidRDefault="008A452E" w:rsidP="007770B1">
      <w:pPr>
        <w:pStyle w:val="ListParagraph"/>
        <w:numPr>
          <w:ilvl w:val="0"/>
          <w:numId w:val="97"/>
        </w:numPr>
        <w:spacing w:after="0" w:line="240" w:lineRule="auto"/>
      </w:pPr>
      <w:r>
        <w:t xml:space="preserve">Cover catheter hub with Chest Seal (ensure </w:t>
      </w:r>
      <w:r w:rsidR="005D3AC5">
        <w:t>one-way</w:t>
      </w:r>
      <w:r>
        <w:t xml:space="preserve"> valve effect)</w:t>
      </w:r>
    </w:p>
    <w:p w14:paraId="1911DCD0" w14:textId="77777777" w:rsidR="008A452E" w:rsidRDefault="008A452E" w:rsidP="007770B1">
      <w:pPr>
        <w:pStyle w:val="ListParagraph"/>
        <w:numPr>
          <w:ilvl w:val="0"/>
          <w:numId w:val="97"/>
        </w:numPr>
        <w:spacing w:after="0" w:line="240" w:lineRule="auto"/>
      </w:pPr>
      <w:r>
        <w:t>Reassess patient for breath sound changes</w:t>
      </w:r>
    </w:p>
    <w:p w14:paraId="5D50CFD5" w14:textId="77777777" w:rsidR="002A4EA4" w:rsidRDefault="002A4EA4" w:rsidP="007770B1">
      <w:pPr>
        <w:pStyle w:val="ListParagraph"/>
        <w:numPr>
          <w:ilvl w:val="0"/>
          <w:numId w:val="97"/>
        </w:numPr>
        <w:spacing w:after="0" w:line="240" w:lineRule="auto"/>
      </w:pPr>
      <w:r>
        <w:t>If signs of tension reoccur check chest seal, consider repeating chest decompression per above steps</w:t>
      </w:r>
    </w:p>
    <w:p w14:paraId="00420808" w14:textId="77777777" w:rsidR="002A4EA4" w:rsidRDefault="002A4EA4" w:rsidP="007770B1">
      <w:pPr>
        <w:pStyle w:val="ListParagraph"/>
        <w:numPr>
          <w:ilvl w:val="0"/>
          <w:numId w:val="97"/>
        </w:numPr>
        <w:spacing w:after="0" w:line="240" w:lineRule="auto"/>
      </w:pPr>
      <w:r>
        <w:t>Contact Medical Control</w:t>
      </w:r>
    </w:p>
    <w:p w14:paraId="003AD2BB" w14:textId="77777777" w:rsidR="002A4EA4" w:rsidRDefault="002A4EA4" w:rsidP="007770B1">
      <w:pPr>
        <w:pStyle w:val="ListParagraph"/>
        <w:numPr>
          <w:ilvl w:val="0"/>
          <w:numId w:val="97"/>
        </w:numPr>
        <w:spacing w:after="0" w:line="240" w:lineRule="auto"/>
      </w:pPr>
      <w:r>
        <w:t>Transport</w:t>
      </w:r>
    </w:p>
    <w:p w14:paraId="6BB30FC6" w14:textId="77777777" w:rsidR="002A4EA4" w:rsidRDefault="002A4EA4" w:rsidP="00971F21">
      <w:pPr>
        <w:spacing w:after="0" w:line="240" w:lineRule="auto"/>
      </w:pPr>
    </w:p>
    <w:p w14:paraId="4F70FDDA" w14:textId="77777777" w:rsidR="004343EF" w:rsidRDefault="002A4EA4" w:rsidP="00971F21">
      <w:pPr>
        <w:spacing w:after="0" w:line="240" w:lineRule="auto"/>
        <w:rPr>
          <w:b/>
          <w:i/>
          <w:u w:val="single"/>
        </w:rPr>
        <w:sectPr w:rsidR="004343EF" w:rsidSect="000C1B1A">
          <w:footerReference w:type="default" r:id="rId110"/>
          <w:pgSz w:w="12240" w:h="15840"/>
          <w:pgMar w:top="1440" w:right="1440" w:bottom="1440" w:left="1440" w:header="720" w:footer="720" w:gutter="0"/>
          <w:cols w:space="720"/>
          <w:docGrid w:linePitch="360"/>
        </w:sectPr>
      </w:pPr>
      <w:r>
        <w:rPr>
          <w:b/>
          <w:i/>
          <w:u w:val="single"/>
        </w:rPr>
        <w:t>Use the same procedure for pediatric patients: use 18 or 20 gauge angiocath</w:t>
      </w:r>
    </w:p>
    <w:p w14:paraId="3CC76DBC" w14:textId="77777777" w:rsidR="008A452E" w:rsidRDefault="00526230" w:rsidP="00971F21">
      <w:pPr>
        <w:spacing w:after="0" w:line="240" w:lineRule="auto"/>
        <w:rPr>
          <w:b/>
        </w:rPr>
      </w:pPr>
      <w:r>
        <w:rPr>
          <w:b/>
        </w:rPr>
        <w:lastRenderedPageBreak/>
        <w:t>PROCEDURE</w:t>
      </w:r>
    </w:p>
    <w:p w14:paraId="49C9A175" w14:textId="77777777" w:rsidR="00526230" w:rsidRDefault="00526230" w:rsidP="00971F21">
      <w:pPr>
        <w:spacing w:after="0" w:line="240" w:lineRule="auto"/>
        <w:rPr>
          <w:b/>
        </w:rPr>
      </w:pPr>
    </w:p>
    <w:p w14:paraId="5743EF60" w14:textId="77777777" w:rsidR="00526230" w:rsidRDefault="00526230" w:rsidP="00971F21">
      <w:pPr>
        <w:spacing w:after="0" w:line="240" w:lineRule="auto"/>
        <w:rPr>
          <w:b/>
        </w:rPr>
      </w:pPr>
      <w:r>
        <w:rPr>
          <w:b/>
        </w:rPr>
        <w:t>Continuous Positive Airway Pressure (CPAP)</w:t>
      </w:r>
    </w:p>
    <w:p w14:paraId="644328F7" w14:textId="5F86D947" w:rsidR="0055027B" w:rsidRPr="0055027B" w:rsidRDefault="00FE5113" w:rsidP="0055027B">
      <w:pPr>
        <w:shd w:val="clear" w:color="auto" w:fill="660033"/>
        <w:spacing w:after="0" w:line="240" w:lineRule="auto"/>
        <w:rPr>
          <w:rFonts w:cstheme="minorHAnsi"/>
        </w:rPr>
      </w:pPr>
      <w:r>
        <w:rPr>
          <w:rFonts w:cstheme="minorHAnsi"/>
          <w:noProof/>
        </w:rPr>
        <mc:AlternateContent>
          <mc:Choice Requires="wps">
            <w:drawing>
              <wp:inline distT="0" distB="0" distL="0" distR="0" wp14:anchorId="2BE501D4" wp14:editId="0347CD7A">
                <wp:extent cx="1752600" cy="219075"/>
                <wp:effectExtent l="0" t="0" r="0" b="0"/>
                <wp:docPr id="573"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2600" cy="219075"/>
                        </a:xfrm>
                        <a:prstGeom prst="rect">
                          <a:avLst/>
                        </a:prstGeom>
                        <a:extLst>
                          <a:ext uri="{AF507438-7753-43E0-B8FC-AC1667EBCBE1}">
                            <a14:hiddenEffects xmlns:a14="http://schemas.microsoft.com/office/drawing/2010/main">
                              <a:effectLst/>
                            </a14:hiddenEffects>
                          </a:ext>
                        </a:extLst>
                      </wps:spPr>
                      <wps:txbx>
                        <w:txbxContent>
                          <w:p w14:paraId="6ACBF4CE" w14:textId="3AF9B59E" w:rsidR="006B1B97" w:rsidRPr="005317E5" w:rsidRDefault="006B1B97" w:rsidP="001A5A1B">
                            <w:pPr>
                              <w:pStyle w:val="NormalWeb"/>
                              <w:spacing w:before="0" w:beforeAutospacing="0" w:after="0" w:afterAutospacing="0"/>
                              <w:rPr>
                                <w:color w:val="FFFFFF" w:themeColor="background1"/>
                                <w:sz w:val="28"/>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 xml:space="preserve">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501D4" id="WordArt 252" o:spid="_x0000_s1274" type="#_x0000_t202" style="width:13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" filled="f" stroked="f">
                <o:lock v:ext="edit" shapetype="t"/>
                <v:textbox style="mso-fit-shape-to-text:t">
                  <w:txbxContent>
                    <w:p w14:paraId="6ACBF4CE" w14:textId="3AF9B59E" w:rsidR="006B1B97" w:rsidRPr="005317E5" w:rsidRDefault="006B1B97" w:rsidP="001A5A1B">
                      <w:pPr>
                        <w:pStyle w:val="NormalWeb"/>
                        <w:spacing w:before="0" w:beforeAutospacing="0" w:after="0" w:afterAutospacing="0"/>
                        <w:rPr>
                          <w:color w:val="FFFFFF" w:themeColor="background1"/>
                          <w:sz w:val="28"/>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 xml:space="preserve">        PARAMEDIC</w:t>
                      </w:r>
                    </w:p>
                  </w:txbxContent>
                </v:textbox>
                <w10:anchorlock/>
              </v:shape>
            </w:pict>
          </mc:Fallback>
        </mc:AlternateContent>
      </w:r>
    </w:p>
    <w:p w14:paraId="7F876591" w14:textId="77777777" w:rsidR="0055027B" w:rsidRPr="0055027B" w:rsidRDefault="0055027B" w:rsidP="0055027B">
      <w:pPr>
        <w:spacing w:after="0" w:line="240" w:lineRule="auto"/>
      </w:pPr>
      <w:r w:rsidRPr="0055027B">
        <w:rPr>
          <w:b/>
        </w:rPr>
        <w:t>C</w:t>
      </w:r>
      <w:r w:rsidRPr="0055027B">
        <w:t xml:space="preserve">ontinuous </w:t>
      </w:r>
      <w:r w:rsidRPr="0055027B">
        <w:rPr>
          <w:b/>
        </w:rPr>
        <w:t>P</w:t>
      </w:r>
      <w:r w:rsidRPr="0055027B">
        <w:t xml:space="preserve">ositive </w:t>
      </w:r>
      <w:r w:rsidRPr="0055027B">
        <w:rPr>
          <w:b/>
        </w:rPr>
        <w:t>A</w:t>
      </w:r>
      <w:r w:rsidRPr="0055027B">
        <w:t xml:space="preserve">irway </w:t>
      </w:r>
      <w:r w:rsidRPr="0055027B">
        <w:rPr>
          <w:b/>
        </w:rPr>
        <w:t>P</w:t>
      </w:r>
      <w:r w:rsidRPr="0055027B">
        <w:t>ressure has been shown to rapidly improve vital signs, gas exchange, reduce the work of breathing, decrease the sense of dyspnea, and decrease the need for endotracheal intubation in patients who suffer from shortness of breath from asthma, COPD, pulmonary edema, CO poisoning, Near Drowning, CHF, and pneumonia.  In patients with CHF, CPAP improves hemodynamics by reducing left ventricular preload and afterload.</w:t>
      </w:r>
    </w:p>
    <w:p w14:paraId="085063B7" w14:textId="77777777" w:rsidR="0055027B" w:rsidRPr="0055027B" w:rsidRDefault="0055027B" w:rsidP="0055027B">
      <w:pPr>
        <w:spacing w:after="0" w:line="240" w:lineRule="auto"/>
        <w:rPr>
          <w:sz w:val="16"/>
          <w:szCs w:val="20"/>
        </w:rPr>
      </w:pPr>
    </w:p>
    <w:p w14:paraId="0F0E16A9" w14:textId="77777777" w:rsidR="0055027B" w:rsidRPr="0055027B" w:rsidRDefault="0055027B" w:rsidP="0055027B">
      <w:pPr>
        <w:spacing w:after="0" w:line="240" w:lineRule="auto"/>
        <w:rPr>
          <w:b/>
        </w:rPr>
      </w:pPr>
      <w:r w:rsidRPr="0055027B">
        <w:rPr>
          <w:b/>
        </w:rPr>
        <w:t>Indications</w:t>
      </w:r>
    </w:p>
    <w:p w14:paraId="2A880732" w14:textId="77777777" w:rsidR="0055027B" w:rsidRPr="0055027B" w:rsidRDefault="0055027B" w:rsidP="007770B1">
      <w:pPr>
        <w:numPr>
          <w:ilvl w:val="0"/>
          <w:numId w:val="213"/>
        </w:numPr>
        <w:spacing w:after="0" w:line="240" w:lineRule="auto"/>
        <w:contextualSpacing/>
      </w:pPr>
      <w:r w:rsidRPr="0055027B">
        <w:t>Any patient who is respiratory distress for reasons other than trauma or pneumothorax, and;</w:t>
      </w:r>
    </w:p>
    <w:p w14:paraId="3F88CCAD" w14:textId="77777777" w:rsidR="0055027B" w:rsidRPr="0055027B" w:rsidRDefault="0055027B" w:rsidP="007770B1">
      <w:pPr>
        <w:numPr>
          <w:ilvl w:val="0"/>
          <w:numId w:val="213"/>
        </w:numPr>
        <w:spacing w:after="0" w:line="240" w:lineRule="auto"/>
        <w:contextualSpacing/>
      </w:pPr>
      <w:r w:rsidRPr="0055027B">
        <w:t>Is awake and able to follow commands</w:t>
      </w:r>
    </w:p>
    <w:p w14:paraId="7E20D592" w14:textId="77777777" w:rsidR="0055027B" w:rsidRPr="0055027B" w:rsidRDefault="0055027B" w:rsidP="007770B1">
      <w:pPr>
        <w:numPr>
          <w:ilvl w:val="0"/>
          <w:numId w:val="213"/>
        </w:numPr>
        <w:spacing w:after="0" w:line="240" w:lineRule="auto"/>
        <w:contextualSpacing/>
      </w:pPr>
      <w:r w:rsidRPr="0055027B">
        <w:t>Is over 12 years old and the CPAP mask fits appropriately</w:t>
      </w:r>
    </w:p>
    <w:p w14:paraId="4CAE423E" w14:textId="77777777" w:rsidR="0055027B" w:rsidRPr="0055027B" w:rsidRDefault="0055027B" w:rsidP="007770B1">
      <w:pPr>
        <w:numPr>
          <w:ilvl w:val="0"/>
          <w:numId w:val="213"/>
        </w:numPr>
        <w:spacing w:after="0" w:line="240" w:lineRule="auto"/>
        <w:contextualSpacing/>
      </w:pPr>
      <w:r w:rsidRPr="0055027B">
        <w:t>Has the ability to maintain an open airway</w:t>
      </w:r>
    </w:p>
    <w:p w14:paraId="54301645" w14:textId="77777777" w:rsidR="0055027B" w:rsidRPr="0055027B" w:rsidRDefault="0055027B" w:rsidP="007770B1">
      <w:pPr>
        <w:numPr>
          <w:ilvl w:val="0"/>
          <w:numId w:val="213"/>
        </w:numPr>
        <w:spacing w:after="0" w:line="240" w:lineRule="auto"/>
        <w:contextualSpacing/>
      </w:pPr>
      <w:r w:rsidRPr="0055027B">
        <w:t>Has a systolic blood pressure above 90 mmHg</w:t>
      </w:r>
    </w:p>
    <w:p w14:paraId="53D3356C" w14:textId="77777777" w:rsidR="0055027B" w:rsidRPr="0055027B" w:rsidRDefault="0055027B" w:rsidP="007770B1">
      <w:pPr>
        <w:numPr>
          <w:ilvl w:val="0"/>
          <w:numId w:val="213"/>
        </w:numPr>
        <w:spacing w:after="0" w:line="240" w:lineRule="auto"/>
        <w:contextualSpacing/>
      </w:pPr>
      <w:r w:rsidRPr="0055027B">
        <w:t>Uses accessory muscles during respirations</w:t>
      </w:r>
    </w:p>
    <w:p w14:paraId="68B560B3" w14:textId="77777777" w:rsidR="0055027B" w:rsidRPr="0055027B" w:rsidRDefault="0055027B" w:rsidP="007770B1">
      <w:pPr>
        <w:numPr>
          <w:ilvl w:val="0"/>
          <w:numId w:val="213"/>
        </w:numPr>
        <w:spacing w:after="0" w:line="240" w:lineRule="auto"/>
        <w:contextualSpacing/>
      </w:pPr>
      <w:r w:rsidRPr="0055027B">
        <w:t>Shows signs and symptoms consistent with asthma, COPD, pulmonary edema, CHF or pneumonia</w:t>
      </w:r>
    </w:p>
    <w:p w14:paraId="114BA585" w14:textId="77777777" w:rsidR="0055027B" w:rsidRPr="0055027B" w:rsidRDefault="0055027B" w:rsidP="0055027B">
      <w:pPr>
        <w:spacing w:after="0" w:line="240" w:lineRule="auto"/>
      </w:pPr>
      <w:r w:rsidRPr="0055027B">
        <w:rPr>
          <w:b/>
        </w:rPr>
        <w:t xml:space="preserve">AND </w:t>
      </w:r>
      <w:r w:rsidRPr="0055027B">
        <w:t xml:space="preserve">who exhibit </w:t>
      </w:r>
      <w:r w:rsidRPr="0055027B">
        <w:rPr>
          <w:b/>
        </w:rPr>
        <w:t>two or more</w:t>
      </w:r>
      <w:r w:rsidRPr="0055027B">
        <w:t xml:space="preserve"> of the following:</w:t>
      </w:r>
    </w:p>
    <w:p w14:paraId="1E19A7C6" w14:textId="77777777" w:rsidR="0055027B" w:rsidRPr="0055027B" w:rsidRDefault="0055027B" w:rsidP="007770B1">
      <w:pPr>
        <w:numPr>
          <w:ilvl w:val="0"/>
          <w:numId w:val="214"/>
        </w:numPr>
        <w:spacing w:after="0" w:line="240" w:lineRule="auto"/>
        <w:contextualSpacing/>
      </w:pPr>
      <w:r w:rsidRPr="0055027B">
        <w:t>A respiratory rate greater than 25 breaths per minute</w:t>
      </w:r>
    </w:p>
    <w:p w14:paraId="59462335" w14:textId="77777777" w:rsidR="0055027B" w:rsidRPr="0055027B" w:rsidRDefault="0055027B" w:rsidP="007770B1">
      <w:pPr>
        <w:numPr>
          <w:ilvl w:val="0"/>
          <w:numId w:val="214"/>
        </w:numPr>
        <w:spacing w:after="0" w:line="240" w:lineRule="auto"/>
        <w:contextualSpacing/>
      </w:pPr>
      <w:r w:rsidRPr="0055027B">
        <w:t>Pulse Oximetry of less than 94% at any time</w:t>
      </w:r>
    </w:p>
    <w:p w14:paraId="72C17EA5" w14:textId="77777777" w:rsidR="0055027B" w:rsidRPr="0055027B" w:rsidRDefault="0055027B" w:rsidP="007770B1">
      <w:pPr>
        <w:numPr>
          <w:ilvl w:val="0"/>
          <w:numId w:val="214"/>
        </w:numPr>
        <w:spacing w:after="0" w:line="240" w:lineRule="auto"/>
        <w:contextualSpacing/>
      </w:pPr>
      <w:r w:rsidRPr="0055027B">
        <w:t>Use of accessory muscles during respirations</w:t>
      </w:r>
    </w:p>
    <w:p w14:paraId="04246A58" w14:textId="77777777" w:rsidR="0055027B" w:rsidRPr="0055027B" w:rsidRDefault="0055027B" w:rsidP="0055027B">
      <w:pPr>
        <w:spacing w:after="0" w:line="240" w:lineRule="auto"/>
        <w:rPr>
          <w:sz w:val="16"/>
          <w:szCs w:val="20"/>
        </w:rPr>
      </w:pPr>
    </w:p>
    <w:p w14:paraId="041062C0" w14:textId="77777777" w:rsidR="0055027B" w:rsidRPr="0055027B" w:rsidRDefault="0055027B" w:rsidP="0055027B">
      <w:pPr>
        <w:spacing w:after="0" w:line="240" w:lineRule="auto"/>
      </w:pPr>
      <w:r w:rsidRPr="0055027B">
        <w:rPr>
          <w:b/>
        </w:rPr>
        <w:t>Contraindications</w:t>
      </w:r>
    </w:p>
    <w:p w14:paraId="03A91CBF" w14:textId="77777777" w:rsidR="0055027B" w:rsidRPr="0055027B" w:rsidRDefault="0055027B" w:rsidP="007770B1">
      <w:pPr>
        <w:numPr>
          <w:ilvl w:val="0"/>
          <w:numId w:val="215"/>
        </w:numPr>
        <w:spacing w:after="0" w:line="240" w:lineRule="auto"/>
        <w:contextualSpacing/>
      </w:pPr>
      <w:r w:rsidRPr="0055027B">
        <w:t>Patient is in respiratory arrest/apneic</w:t>
      </w:r>
    </w:p>
    <w:p w14:paraId="09C07952" w14:textId="77777777" w:rsidR="0055027B" w:rsidRPr="0055027B" w:rsidRDefault="0055027B" w:rsidP="007770B1">
      <w:pPr>
        <w:numPr>
          <w:ilvl w:val="0"/>
          <w:numId w:val="215"/>
        </w:numPr>
        <w:spacing w:after="0" w:line="240" w:lineRule="auto"/>
        <w:contextualSpacing/>
      </w:pPr>
      <w:r w:rsidRPr="0055027B">
        <w:t>Patient is suspected of having a pneumothorax or has suffered trauma to the chest</w:t>
      </w:r>
    </w:p>
    <w:p w14:paraId="37FAFF87" w14:textId="77777777" w:rsidR="0055027B" w:rsidRPr="0055027B" w:rsidRDefault="0055027B" w:rsidP="007770B1">
      <w:pPr>
        <w:numPr>
          <w:ilvl w:val="0"/>
          <w:numId w:val="215"/>
        </w:numPr>
        <w:spacing w:after="0" w:line="240" w:lineRule="auto"/>
        <w:contextualSpacing/>
      </w:pPr>
      <w:r w:rsidRPr="0055027B">
        <w:t>Patient has a tracheostomy</w:t>
      </w:r>
    </w:p>
    <w:p w14:paraId="3329B57C" w14:textId="77777777" w:rsidR="0055027B" w:rsidRPr="0055027B" w:rsidRDefault="0055027B" w:rsidP="007770B1">
      <w:pPr>
        <w:numPr>
          <w:ilvl w:val="0"/>
          <w:numId w:val="215"/>
        </w:numPr>
        <w:spacing w:after="0" w:line="240" w:lineRule="auto"/>
        <w:contextualSpacing/>
      </w:pPr>
      <w:r w:rsidRPr="0055027B">
        <w:t>Patient is actively vomiting or has upper GI bleeding</w:t>
      </w:r>
    </w:p>
    <w:p w14:paraId="62242EE9" w14:textId="38703668" w:rsidR="0055027B" w:rsidRPr="0055027B" w:rsidRDefault="0055027B" w:rsidP="007770B1">
      <w:pPr>
        <w:numPr>
          <w:ilvl w:val="0"/>
          <w:numId w:val="215"/>
        </w:numPr>
        <w:spacing w:after="0" w:line="240" w:lineRule="auto"/>
        <w:contextualSpacing/>
      </w:pPr>
      <w:r w:rsidRPr="0055027B">
        <w:t>Patient has decreased cardiac output, obtundation and questionable ability to protect airway (</w:t>
      </w:r>
      <w:r w:rsidR="00BD616E" w:rsidRPr="0055027B">
        <w:t>e.g.</w:t>
      </w:r>
      <w:r w:rsidRPr="0055027B">
        <w:t xml:space="preserve"> Stroke, </w:t>
      </w:r>
      <w:r w:rsidR="00F71FA4" w:rsidRPr="0055027B">
        <w:t>etc.</w:t>
      </w:r>
      <w:r w:rsidRPr="0055027B">
        <w:t>), penetrating chest trauma, gastric distention, severe facial injury, uncontrolled vomiting, and hypotension secondary to hypovolemia</w:t>
      </w:r>
    </w:p>
    <w:p w14:paraId="21288AD2" w14:textId="77777777" w:rsidR="0055027B" w:rsidRPr="0055027B" w:rsidRDefault="0055027B" w:rsidP="0055027B">
      <w:pPr>
        <w:spacing w:after="0" w:line="240" w:lineRule="auto"/>
        <w:rPr>
          <w:sz w:val="16"/>
          <w:szCs w:val="20"/>
        </w:rPr>
      </w:pPr>
    </w:p>
    <w:p w14:paraId="2B625C87" w14:textId="77777777" w:rsidR="0055027B" w:rsidRPr="0055027B" w:rsidRDefault="0055027B" w:rsidP="0055027B">
      <w:pPr>
        <w:spacing w:after="0" w:line="240" w:lineRule="auto"/>
        <w:rPr>
          <w:b/>
        </w:rPr>
      </w:pPr>
      <w:r w:rsidRPr="0055027B">
        <w:rPr>
          <w:b/>
        </w:rPr>
        <w:t>Precautions</w:t>
      </w:r>
    </w:p>
    <w:p w14:paraId="77847065" w14:textId="77777777" w:rsidR="0055027B" w:rsidRPr="0055027B" w:rsidRDefault="0055027B" w:rsidP="0055027B">
      <w:pPr>
        <w:spacing w:after="0" w:line="240" w:lineRule="auto"/>
      </w:pPr>
      <w:r w:rsidRPr="0055027B">
        <w:t>Use care if patient:</w:t>
      </w:r>
    </w:p>
    <w:p w14:paraId="2ED8CC3A" w14:textId="77777777" w:rsidR="0055027B" w:rsidRPr="0055027B" w:rsidRDefault="0055027B" w:rsidP="007770B1">
      <w:pPr>
        <w:numPr>
          <w:ilvl w:val="0"/>
          <w:numId w:val="216"/>
        </w:numPr>
        <w:spacing w:after="0" w:line="240" w:lineRule="auto"/>
        <w:contextualSpacing/>
      </w:pPr>
      <w:r w:rsidRPr="0055027B">
        <w:t>Has impaired mental status and is not able to cooperate with the procedure</w:t>
      </w:r>
    </w:p>
    <w:p w14:paraId="4E1F9886" w14:textId="77777777" w:rsidR="0055027B" w:rsidRPr="0055027B" w:rsidRDefault="0055027B" w:rsidP="007770B1">
      <w:pPr>
        <w:numPr>
          <w:ilvl w:val="0"/>
          <w:numId w:val="216"/>
        </w:numPr>
        <w:spacing w:after="0" w:line="240" w:lineRule="auto"/>
        <w:contextualSpacing/>
      </w:pPr>
      <w:r w:rsidRPr="0055027B">
        <w:t>Has failed at non-invasive ventilation</w:t>
      </w:r>
    </w:p>
    <w:p w14:paraId="2D2B2326" w14:textId="77777777" w:rsidR="0055027B" w:rsidRPr="0055027B" w:rsidRDefault="0055027B" w:rsidP="007770B1">
      <w:pPr>
        <w:numPr>
          <w:ilvl w:val="0"/>
          <w:numId w:val="216"/>
        </w:numPr>
        <w:spacing w:after="0" w:line="240" w:lineRule="auto"/>
        <w:contextualSpacing/>
      </w:pPr>
      <w:r w:rsidRPr="0055027B">
        <w:t xml:space="preserve">Has active upper GI bleeding or history </w:t>
      </w:r>
    </w:p>
    <w:p w14:paraId="6AF033CE" w14:textId="77777777" w:rsidR="0055027B" w:rsidRPr="0055027B" w:rsidRDefault="0055027B" w:rsidP="007770B1">
      <w:pPr>
        <w:numPr>
          <w:ilvl w:val="0"/>
          <w:numId w:val="216"/>
        </w:numPr>
        <w:spacing w:after="0" w:line="240" w:lineRule="auto"/>
        <w:contextualSpacing/>
      </w:pPr>
      <w:r w:rsidRPr="0055027B">
        <w:t>Complains of nausea or vomiting</w:t>
      </w:r>
    </w:p>
    <w:p w14:paraId="1C005F39" w14:textId="77777777" w:rsidR="0055027B" w:rsidRPr="0055027B" w:rsidRDefault="0055027B" w:rsidP="007770B1">
      <w:pPr>
        <w:numPr>
          <w:ilvl w:val="0"/>
          <w:numId w:val="216"/>
        </w:numPr>
        <w:spacing w:after="0" w:line="240" w:lineRule="auto"/>
        <w:contextualSpacing/>
      </w:pPr>
      <w:r w:rsidRPr="0055027B">
        <w:t>Has inadequate respiratory effort</w:t>
      </w:r>
    </w:p>
    <w:p w14:paraId="5551CB13" w14:textId="77777777" w:rsidR="0055027B" w:rsidRPr="0055027B" w:rsidRDefault="0055027B" w:rsidP="007770B1">
      <w:pPr>
        <w:numPr>
          <w:ilvl w:val="0"/>
          <w:numId w:val="216"/>
        </w:numPr>
        <w:spacing w:after="0" w:line="240" w:lineRule="auto"/>
        <w:contextualSpacing/>
      </w:pPr>
      <w:r w:rsidRPr="0055027B">
        <w:t>Has excessive secretions</w:t>
      </w:r>
    </w:p>
    <w:p w14:paraId="3DE868AD" w14:textId="77777777" w:rsidR="0055027B" w:rsidRPr="0055027B" w:rsidRDefault="0055027B" w:rsidP="007770B1">
      <w:pPr>
        <w:numPr>
          <w:ilvl w:val="0"/>
          <w:numId w:val="216"/>
        </w:numPr>
        <w:spacing w:after="0" w:line="240" w:lineRule="auto"/>
        <w:contextualSpacing/>
      </w:pPr>
      <w:r w:rsidRPr="0055027B">
        <w:t>Has a facial deformity that prevents the use of CPAP</w:t>
      </w:r>
    </w:p>
    <w:p w14:paraId="18048759" w14:textId="77777777" w:rsidR="0055027B" w:rsidRPr="0055027B" w:rsidRDefault="0055027B" w:rsidP="0055027B">
      <w:pPr>
        <w:spacing w:after="0" w:line="240" w:lineRule="auto"/>
        <w:rPr>
          <w:sz w:val="16"/>
        </w:rPr>
      </w:pPr>
    </w:p>
    <w:p w14:paraId="00C9144A" w14:textId="77777777" w:rsidR="0055027B" w:rsidRPr="0055027B" w:rsidRDefault="0055027B" w:rsidP="0055027B">
      <w:pPr>
        <w:spacing w:after="0" w:line="240" w:lineRule="auto"/>
        <w:rPr>
          <w:b/>
        </w:rPr>
      </w:pPr>
      <w:r w:rsidRPr="0055027B">
        <w:rPr>
          <w:b/>
        </w:rPr>
        <w:t>Procedure</w:t>
      </w:r>
    </w:p>
    <w:p w14:paraId="3D1BFBC7" w14:textId="77777777" w:rsidR="0055027B" w:rsidRPr="0055027B" w:rsidRDefault="0055027B" w:rsidP="0055027B">
      <w:pPr>
        <w:spacing w:after="0" w:line="240" w:lineRule="auto"/>
      </w:pPr>
      <w:r w:rsidRPr="0055027B">
        <w:t>Explain the procedure to the patient</w:t>
      </w:r>
    </w:p>
    <w:p w14:paraId="7596D12A" w14:textId="77777777" w:rsidR="0055027B" w:rsidRPr="0055027B" w:rsidRDefault="0055027B" w:rsidP="007770B1">
      <w:pPr>
        <w:numPr>
          <w:ilvl w:val="0"/>
          <w:numId w:val="217"/>
        </w:numPr>
        <w:spacing w:after="0" w:line="240" w:lineRule="auto"/>
        <w:contextualSpacing/>
      </w:pPr>
      <w:r w:rsidRPr="0055027B">
        <w:t>Connect O</w:t>
      </w:r>
      <w:r w:rsidRPr="0055027B">
        <w:rPr>
          <w:vertAlign w:val="subscript"/>
        </w:rPr>
        <w:t>2</w:t>
      </w:r>
      <w:r w:rsidRPr="0055027B">
        <w:t xml:space="preserve"> tubing nipple to gas source</w:t>
      </w:r>
    </w:p>
    <w:p w14:paraId="35E335B0" w14:textId="77777777" w:rsidR="0055027B" w:rsidRPr="0055027B" w:rsidRDefault="0055027B" w:rsidP="007770B1">
      <w:pPr>
        <w:numPr>
          <w:ilvl w:val="0"/>
          <w:numId w:val="217"/>
        </w:numPr>
        <w:spacing w:after="0" w:line="240" w:lineRule="auto"/>
        <w:contextualSpacing/>
      </w:pPr>
      <w:r w:rsidRPr="0055027B">
        <w:t>Place the face mask securely to the patient’s face using head harness</w:t>
      </w:r>
    </w:p>
    <w:p w14:paraId="688F7D79" w14:textId="77777777" w:rsidR="0055027B" w:rsidRPr="0055027B" w:rsidRDefault="0055027B" w:rsidP="007770B1">
      <w:pPr>
        <w:numPr>
          <w:ilvl w:val="0"/>
          <w:numId w:val="217"/>
        </w:numPr>
        <w:spacing w:after="0" w:line="240" w:lineRule="auto"/>
        <w:contextualSpacing/>
      </w:pPr>
      <w:r w:rsidRPr="0055027B">
        <w:lastRenderedPageBreak/>
        <w:t>With nebulizer in the OFF position slowly increase gas flow to 6 or 8 LPM.  Check face mask fit to patient and device connections for leaks.</w:t>
      </w:r>
    </w:p>
    <w:p w14:paraId="63CD714F" w14:textId="77777777" w:rsidR="0055027B" w:rsidRPr="0055027B" w:rsidRDefault="0055027B" w:rsidP="007770B1">
      <w:pPr>
        <w:numPr>
          <w:ilvl w:val="0"/>
          <w:numId w:val="217"/>
        </w:numPr>
        <w:spacing w:after="0" w:line="240" w:lineRule="auto"/>
        <w:contextualSpacing/>
      </w:pPr>
      <w:r w:rsidRPr="0055027B">
        <w:t xml:space="preserve">Adjust the flow meter until desired pressure is obtained.   </w:t>
      </w:r>
      <w:r w:rsidRPr="0055027B">
        <w:rPr>
          <w:b/>
        </w:rPr>
        <w:t>Maximum benefit is usually achieved at about 7.5 mm H</w:t>
      </w:r>
      <w:r w:rsidRPr="0055027B">
        <w:rPr>
          <w:b/>
          <w:vertAlign w:val="subscript"/>
        </w:rPr>
        <w:t>2</w:t>
      </w:r>
      <w:r w:rsidRPr="0055027B">
        <w:rPr>
          <w:b/>
        </w:rPr>
        <w:t>O.  Higher pressures result in more side effects with minimal improvements in benefits.</w:t>
      </w:r>
      <w:r w:rsidRPr="0055027B">
        <w:t xml:space="preserve">  Flow of 12-14 LPM is required to reach CPAP pressure of 8.5-10 cm H</w:t>
      </w:r>
      <w:r w:rsidRPr="0055027B">
        <w:rPr>
          <w:vertAlign w:val="subscript"/>
        </w:rPr>
        <w:t>2</w:t>
      </w:r>
      <w:r w:rsidRPr="0055027B">
        <w:t>O</w:t>
      </w:r>
    </w:p>
    <w:p w14:paraId="5B80C22F" w14:textId="77777777" w:rsidR="0055027B" w:rsidRPr="0055027B" w:rsidRDefault="0055027B" w:rsidP="007770B1">
      <w:pPr>
        <w:numPr>
          <w:ilvl w:val="0"/>
          <w:numId w:val="217"/>
        </w:numPr>
        <w:spacing w:after="0" w:line="240" w:lineRule="auto"/>
        <w:contextualSpacing/>
      </w:pPr>
      <w:r w:rsidRPr="0055027B">
        <w:t>Do not exceed 33 LPM</w:t>
      </w:r>
    </w:p>
    <w:p w14:paraId="75A660C9" w14:textId="77777777" w:rsidR="0055027B" w:rsidRPr="0055027B" w:rsidRDefault="0055027B" w:rsidP="007770B1">
      <w:pPr>
        <w:numPr>
          <w:ilvl w:val="0"/>
          <w:numId w:val="217"/>
        </w:numPr>
        <w:spacing w:after="0" w:line="240" w:lineRule="auto"/>
        <w:contextualSpacing/>
      </w:pPr>
      <w:r w:rsidRPr="0055027B">
        <w:t>Patient SaO</w:t>
      </w:r>
      <w:r w:rsidRPr="0055027B">
        <w:rPr>
          <w:vertAlign w:val="subscript"/>
        </w:rPr>
        <w:t>2</w:t>
      </w:r>
      <w:r w:rsidRPr="0055027B">
        <w:t xml:space="preserve"> should be monitored using a pulse oximeter.</w:t>
      </w:r>
    </w:p>
    <w:p w14:paraId="0ADBE573" w14:textId="77777777" w:rsidR="0055027B" w:rsidRPr="0055027B" w:rsidRDefault="0055027B" w:rsidP="007770B1">
      <w:pPr>
        <w:numPr>
          <w:ilvl w:val="0"/>
          <w:numId w:val="217"/>
        </w:numPr>
        <w:spacing w:after="0" w:line="240" w:lineRule="auto"/>
        <w:contextualSpacing/>
      </w:pPr>
      <w:r w:rsidRPr="0055027B">
        <w:t>To activate nebulizer</w:t>
      </w:r>
      <w:r w:rsidR="00B4423E">
        <w:t>,</w:t>
      </w:r>
      <w:r w:rsidRPr="0055027B">
        <w:t xml:space="preserve"> rotate knob to the ON position.</w:t>
      </w:r>
    </w:p>
    <w:p w14:paraId="30FE2BF1" w14:textId="77777777" w:rsidR="0055027B" w:rsidRPr="0055027B" w:rsidRDefault="0055027B" w:rsidP="007770B1">
      <w:pPr>
        <w:numPr>
          <w:ilvl w:val="0"/>
          <w:numId w:val="217"/>
        </w:numPr>
        <w:spacing w:after="0" w:line="240" w:lineRule="auto"/>
        <w:contextualSpacing/>
      </w:pPr>
      <w:r w:rsidRPr="0055027B">
        <w:t xml:space="preserve">If necessary, readjust flow meter to obtain desired CPAP pressure. Up to 25 LPM may be required.  </w:t>
      </w:r>
    </w:p>
    <w:p w14:paraId="21E89B1D" w14:textId="46909F78" w:rsidR="0055027B" w:rsidRPr="0055027B" w:rsidRDefault="0055027B" w:rsidP="007770B1">
      <w:pPr>
        <w:numPr>
          <w:ilvl w:val="0"/>
          <w:numId w:val="217"/>
        </w:numPr>
        <w:spacing w:after="0" w:line="240" w:lineRule="auto"/>
        <w:contextualSpacing/>
      </w:pPr>
      <w:r w:rsidRPr="0055027B">
        <w:t xml:space="preserve">Consider Ondansetron (Zofran) </w:t>
      </w:r>
      <w:r w:rsidR="004115FA">
        <w:t>2-4</w:t>
      </w:r>
      <w:r w:rsidRPr="0055027B">
        <w:t xml:space="preserve"> mg IV </w:t>
      </w:r>
      <w:r w:rsidRPr="0055027B">
        <w:rPr>
          <w:b/>
          <w:i/>
          <w:u w:val="single"/>
        </w:rPr>
        <w:t>(peds 0.15 mg/kg IV)</w:t>
      </w:r>
    </w:p>
    <w:p w14:paraId="739363DA" w14:textId="77777777" w:rsidR="0055027B" w:rsidRPr="0055027B" w:rsidRDefault="0055027B" w:rsidP="0055027B">
      <w:pPr>
        <w:spacing w:after="0" w:line="240" w:lineRule="auto"/>
        <w:rPr>
          <w:sz w:val="16"/>
        </w:rPr>
      </w:pPr>
    </w:p>
    <w:p w14:paraId="786A8480" w14:textId="77777777" w:rsidR="0055027B" w:rsidRPr="0055027B" w:rsidRDefault="0055027B" w:rsidP="0055027B">
      <w:pPr>
        <w:spacing w:after="0" w:line="240" w:lineRule="auto"/>
        <w:rPr>
          <w:b/>
        </w:rPr>
      </w:pPr>
      <w:r w:rsidRPr="0055027B">
        <w:rPr>
          <w:b/>
        </w:rPr>
        <w:t>Measuring Pressure</w:t>
      </w:r>
    </w:p>
    <w:p w14:paraId="296A0854" w14:textId="77777777" w:rsidR="0055027B" w:rsidRPr="0055027B" w:rsidRDefault="0055027B" w:rsidP="007770B1">
      <w:pPr>
        <w:numPr>
          <w:ilvl w:val="0"/>
          <w:numId w:val="218"/>
        </w:numPr>
        <w:spacing w:after="0" w:line="240" w:lineRule="auto"/>
        <w:contextualSpacing/>
      </w:pPr>
      <w:r w:rsidRPr="0055027B">
        <w:t>Pressure relief limits maximum CPAP pressure to 25 cm H</w:t>
      </w:r>
      <w:r w:rsidRPr="0055027B">
        <w:rPr>
          <w:vertAlign w:val="subscript"/>
        </w:rPr>
        <w:t>2</w:t>
      </w:r>
      <w:r w:rsidRPr="0055027B">
        <w:t>O @ 25 LPM</w:t>
      </w:r>
    </w:p>
    <w:p w14:paraId="63CE52A9" w14:textId="77777777" w:rsidR="0055027B" w:rsidRPr="0055027B" w:rsidRDefault="0055027B" w:rsidP="007770B1">
      <w:pPr>
        <w:numPr>
          <w:ilvl w:val="0"/>
          <w:numId w:val="218"/>
        </w:numPr>
        <w:spacing w:after="0" w:line="240" w:lineRule="auto"/>
        <w:contextualSpacing/>
      </w:pPr>
      <w:r w:rsidRPr="0055027B">
        <w:t>Do not exceed pressure limit of manometer (25 cm H</w:t>
      </w:r>
      <w:r w:rsidRPr="0055027B">
        <w:rPr>
          <w:vertAlign w:val="subscript"/>
        </w:rPr>
        <w:t>2</w:t>
      </w:r>
      <w:r w:rsidRPr="0055027B">
        <w:t>O)</w:t>
      </w:r>
    </w:p>
    <w:p w14:paraId="7D45F68E" w14:textId="77777777" w:rsidR="0055027B" w:rsidRPr="0055027B" w:rsidRDefault="0055027B" w:rsidP="007770B1">
      <w:pPr>
        <w:numPr>
          <w:ilvl w:val="0"/>
          <w:numId w:val="218"/>
        </w:numPr>
        <w:spacing w:after="0" w:line="240" w:lineRule="auto"/>
        <w:contextualSpacing/>
      </w:pPr>
      <w:r w:rsidRPr="0055027B">
        <w:t>Manometer accuracy ± 3 cm H</w:t>
      </w:r>
      <w:r w:rsidRPr="0055027B">
        <w:rPr>
          <w:vertAlign w:val="subscript"/>
        </w:rPr>
        <w:t>2</w:t>
      </w:r>
      <w:r w:rsidRPr="0055027B">
        <w:t>O up to 15 cm H</w:t>
      </w:r>
      <w:r w:rsidRPr="0055027B">
        <w:rPr>
          <w:vertAlign w:val="subscript"/>
        </w:rPr>
        <w:t>2</w:t>
      </w:r>
      <w:r w:rsidRPr="0055027B">
        <w:t>O and ± 5 cm H</w:t>
      </w:r>
      <w:r w:rsidRPr="0055027B">
        <w:rPr>
          <w:vertAlign w:val="subscript"/>
        </w:rPr>
        <w:t>2</w:t>
      </w:r>
      <w:r w:rsidRPr="0055027B">
        <w:t>O over 15 cm H</w:t>
      </w:r>
      <w:r w:rsidRPr="0055027B">
        <w:rPr>
          <w:vertAlign w:val="subscript"/>
        </w:rPr>
        <w:t>2</w:t>
      </w:r>
      <w:r w:rsidRPr="0055027B">
        <w:t>O</w:t>
      </w:r>
    </w:p>
    <w:p w14:paraId="0010ABA3" w14:textId="77777777" w:rsidR="0055027B" w:rsidRPr="0055027B" w:rsidRDefault="0055027B" w:rsidP="0055027B">
      <w:pPr>
        <w:spacing w:after="0" w:line="240" w:lineRule="auto"/>
        <w:rPr>
          <w:sz w:val="16"/>
        </w:rPr>
      </w:pPr>
    </w:p>
    <w:p w14:paraId="1A953E0B" w14:textId="77777777" w:rsidR="0055027B" w:rsidRPr="0055027B" w:rsidRDefault="0055027B" w:rsidP="0055027B">
      <w:pPr>
        <w:spacing w:after="0" w:line="240" w:lineRule="auto"/>
        <w:rPr>
          <w:b/>
        </w:rPr>
      </w:pPr>
      <w:r w:rsidRPr="0055027B">
        <w:rPr>
          <w:b/>
        </w:rPr>
        <w:t>Specifications</w:t>
      </w:r>
    </w:p>
    <w:p w14:paraId="6A79FDD1" w14:textId="77777777" w:rsidR="0055027B" w:rsidRPr="0055027B" w:rsidRDefault="0055027B" w:rsidP="0055027B">
      <w:pPr>
        <w:spacing w:after="0" w:line="240" w:lineRule="auto"/>
      </w:pPr>
      <w:r w:rsidRPr="0055027B">
        <w:t>Sample guidelines for preparing Rx Dosing</w:t>
      </w:r>
    </w:p>
    <w:tbl>
      <w:tblPr>
        <w:tblStyle w:val="TableGrid1"/>
        <w:tblW w:w="0" w:type="auto"/>
        <w:jc w:val="center"/>
        <w:tblLook w:val="04A0" w:firstRow="1" w:lastRow="0" w:firstColumn="1" w:lastColumn="0" w:noHBand="0" w:noVBand="1"/>
      </w:tblPr>
      <w:tblGrid>
        <w:gridCol w:w="2394"/>
        <w:gridCol w:w="419"/>
        <w:gridCol w:w="419"/>
        <w:gridCol w:w="419"/>
        <w:gridCol w:w="419"/>
        <w:gridCol w:w="318"/>
        <w:gridCol w:w="419"/>
        <w:gridCol w:w="318"/>
        <w:gridCol w:w="419"/>
        <w:gridCol w:w="419"/>
        <w:gridCol w:w="470"/>
        <w:gridCol w:w="419"/>
        <w:gridCol w:w="470"/>
        <w:gridCol w:w="419"/>
        <w:gridCol w:w="470"/>
        <w:gridCol w:w="419"/>
        <w:gridCol w:w="470"/>
      </w:tblGrid>
      <w:tr w:rsidR="0055027B" w:rsidRPr="0055027B" w14:paraId="7454A68E" w14:textId="77777777" w:rsidTr="00720642">
        <w:trPr>
          <w:jc w:val="center"/>
        </w:trPr>
        <w:tc>
          <w:tcPr>
            <w:tcW w:w="2394" w:type="dxa"/>
          </w:tcPr>
          <w:p w14:paraId="650B2FE8" w14:textId="77777777" w:rsidR="0055027B" w:rsidRPr="0055027B" w:rsidRDefault="0055027B" w:rsidP="0055027B">
            <w:pPr>
              <w:rPr>
                <w:sz w:val="20"/>
                <w:szCs w:val="20"/>
              </w:rPr>
            </w:pPr>
            <w:r w:rsidRPr="0055027B">
              <w:rPr>
                <w:sz w:val="20"/>
                <w:szCs w:val="20"/>
              </w:rPr>
              <w:t>Flow meter setting L/min</w:t>
            </w:r>
          </w:p>
        </w:tc>
        <w:tc>
          <w:tcPr>
            <w:tcW w:w="3150" w:type="dxa"/>
            <w:gridSpan w:val="8"/>
          </w:tcPr>
          <w:p w14:paraId="7939BE01" w14:textId="77777777" w:rsidR="0055027B" w:rsidRPr="0055027B" w:rsidRDefault="0055027B" w:rsidP="0055027B">
            <w:pPr>
              <w:jc w:val="center"/>
              <w:rPr>
                <w:sz w:val="20"/>
                <w:szCs w:val="20"/>
              </w:rPr>
            </w:pPr>
            <w:r w:rsidRPr="0055027B">
              <w:rPr>
                <w:sz w:val="20"/>
                <w:szCs w:val="20"/>
              </w:rPr>
              <w:t>14 - 15</w:t>
            </w:r>
          </w:p>
        </w:tc>
        <w:tc>
          <w:tcPr>
            <w:tcW w:w="3556" w:type="dxa"/>
            <w:gridSpan w:val="8"/>
          </w:tcPr>
          <w:p w14:paraId="373B2DB1" w14:textId="77777777" w:rsidR="0055027B" w:rsidRPr="0055027B" w:rsidRDefault="0055027B" w:rsidP="0055027B">
            <w:pPr>
              <w:jc w:val="center"/>
              <w:rPr>
                <w:sz w:val="20"/>
                <w:szCs w:val="20"/>
              </w:rPr>
            </w:pPr>
            <w:r w:rsidRPr="0055027B">
              <w:rPr>
                <w:sz w:val="20"/>
                <w:szCs w:val="20"/>
              </w:rPr>
              <w:t>23 - 24</w:t>
            </w:r>
          </w:p>
        </w:tc>
      </w:tr>
      <w:tr w:rsidR="0055027B" w:rsidRPr="0055027B" w14:paraId="373C013B" w14:textId="77777777" w:rsidTr="00720642">
        <w:trPr>
          <w:jc w:val="center"/>
        </w:trPr>
        <w:tc>
          <w:tcPr>
            <w:tcW w:w="2394" w:type="dxa"/>
          </w:tcPr>
          <w:p w14:paraId="6E868BD2" w14:textId="77777777" w:rsidR="0055027B" w:rsidRPr="0055027B" w:rsidRDefault="0055027B" w:rsidP="0055027B">
            <w:pPr>
              <w:rPr>
                <w:sz w:val="20"/>
                <w:szCs w:val="20"/>
              </w:rPr>
            </w:pPr>
            <w:r w:rsidRPr="0055027B">
              <w:rPr>
                <w:sz w:val="20"/>
                <w:szCs w:val="20"/>
              </w:rPr>
              <w:t>CPAP Pressure cm H</w:t>
            </w:r>
            <w:r w:rsidRPr="0055027B">
              <w:rPr>
                <w:sz w:val="20"/>
                <w:szCs w:val="20"/>
                <w:vertAlign w:val="subscript"/>
              </w:rPr>
              <w:t>2</w:t>
            </w:r>
            <w:r w:rsidRPr="0055027B">
              <w:rPr>
                <w:sz w:val="20"/>
                <w:szCs w:val="20"/>
              </w:rPr>
              <w:t>O</w:t>
            </w:r>
          </w:p>
        </w:tc>
        <w:tc>
          <w:tcPr>
            <w:tcW w:w="3150" w:type="dxa"/>
            <w:gridSpan w:val="8"/>
          </w:tcPr>
          <w:p w14:paraId="3AAEE968" w14:textId="77777777" w:rsidR="0055027B" w:rsidRPr="0055027B" w:rsidRDefault="0055027B" w:rsidP="0055027B">
            <w:pPr>
              <w:jc w:val="center"/>
              <w:rPr>
                <w:sz w:val="20"/>
                <w:szCs w:val="20"/>
              </w:rPr>
            </w:pPr>
            <w:r w:rsidRPr="0055027B">
              <w:rPr>
                <w:sz w:val="20"/>
                <w:szCs w:val="20"/>
              </w:rPr>
              <w:t>4 - 5</w:t>
            </w:r>
          </w:p>
        </w:tc>
        <w:tc>
          <w:tcPr>
            <w:tcW w:w="3556" w:type="dxa"/>
            <w:gridSpan w:val="8"/>
          </w:tcPr>
          <w:p w14:paraId="633D06D5" w14:textId="77777777" w:rsidR="0055027B" w:rsidRPr="0055027B" w:rsidRDefault="0055027B" w:rsidP="0055027B">
            <w:pPr>
              <w:jc w:val="center"/>
              <w:rPr>
                <w:sz w:val="20"/>
                <w:szCs w:val="20"/>
              </w:rPr>
            </w:pPr>
            <w:r w:rsidRPr="0055027B">
              <w:rPr>
                <w:sz w:val="20"/>
                <w:szCs w:val="20"/>
              </w:rPr>
              <w:t>9 - 10</w:t>
            </w:r>
          </w:p>
        </w:tc>
      </w:tr>
      <w:tr w:rsidR="0055027B" w:rsidRPr="0055027B" w14:paraId="50932099" w14:textId="77777777" w:rsidTr="00720642">
        <w:trPr>
          <w:jc w:val="center"/>
        </w:trPr>
        <w:tc>
          <w:tcPr>
            <w:tcW w:w="2394" w:type="dxa"/>
          </w:tcPr>
          <w:p w14:paraId="713C1F5A" w14:textId="77777777" w:rsidR="0055027B" w:rsidRPr="0055027B" w:rsidRDefault="0055027B" w:rsidP="0055027B">
            <w:pPr>
              <w:rPr>
                <w:sz w:val="20"/>
                <w:szCs w:val="20"/>
              </w:rPr>
            </w:pPr>
            <w:r w:rsidRPr="0055027B">
              <w:rPr>
                <w:sz w:val="20"/>
                <w:szCs w:val="20"/>
              </w:rPr>
              <w:t>Output</w:t>
            </w:r>
          </w:p>
        </w:tc>
        <w:tc>
          <w:tcPr>
            <w:tcW w:w="3150" w:type="dxa"/>
            <w:gridSpan w:val="8"/>
          </w:tcPr>
          <w:p w14:paraId="2A8BA5AD" w14:textId="77777777" w:rsidR="0055027B" w:rsidRPr="0055027B" w:rsidRDefault="0055027B" w:rsidP="0055027B">
            <w:pPr>
              <w:jc w:val="center"/>
              <w:rPr>
                <w:sz w:val="20"/>
                <w:szCs w:val="20"/>
              </w:rPr>
            </w:pPr>
            <w:r w:rsidRPr="0055027B">
              <w:rPr>
                <w:sz w:val="20"/>
                <w:szCs w:val="20"/>
              </w:rPr>
              <w:t>12 mL/hour</w:t>
            </w:r>
          </w:p>
        </w:tc>
        <w:tc>
          <w:tcPr>
            <w:tcW w:w="3556" w:type="dxa"/>
            <w:gridSpan w:val="8"/>
          </w:tcPr>
          <w:p w14:paraId="4A5F9991" w14:textId="77777777" w:rsidR="0055027B" w:rsidRPr="0055027B" w:rsidRDefault="0055027B" w:rsidP="0055027B">
            <w:pPr>
              <w:jc w:val="center"/>
              <w:rPr>
                <w:sz w:val="20"/>
                <w:szCs w:val="20"/>
              </w:rPr>
            </w:pPr>
            <w:r w:rsidRPr="0055027B">
              <w:rPr>
                <w:sz w:val="20"/>
                <w:szCs w:val="20"/>
              </w:rPr>
              <w:t>16 mL/hour</w:t>
            </w:r>
          </w:p>
        </w:tc>
      </w:tr>
      <w:tr w:rsidR="0055027B" w:rsidRPr="0055027B" w14:paraId="62E93E3F" w14:textId="77777777" w:rsidTr="00720642">
        <w:trPr>
          <w:jc w:val="center"/>
        </w:trPr>
        <w:tc>
          <w:tcPr>
            <w:tcW w:w="2394" w:type="dxa"/>
          </w:tcPr>
          <w:p w14:paraId="37566E04" w14:textId="77777777" w:rsidR="0055027B" w:rsidRPr="0055027B" w:rsidRDefault="0055027B" w:rsidP="0055027B">
            <w:pPr>
              <w:rPr>
                <w:sz w:val="20"/>
                <w:szCs w:val="20"/>
              </w:rPr>
            </w:pPr>
            <w:r w:rsidRPr="0055027B">
              <w:rPr>
                <w:sz w:val="20"/>
                <w:szCs w:val="20"/>
              </w:rPr>
              <w:t>Rx (mg/hr)</w:t>
            </w:r>
          </w:p>
        </w:tc>
        <w:tc>
          <w:tcPr>
            <w:tcW w:w="838" w:type="dxa"/>
            <w:gridSpan w:val="2"/>
          </w:tcPr>
          <w:p w14:paraId="09C76087" w14:textId="77777777" w:rsidR="0055027B" w:rsidRPr="0055027B" w:rsidRDefault="0055027B" w:rsidP="0055027B">
            <w:pPr>
              <w:jc w:val="center"/>
              <w:rPr>
                <w:sz w:val="20"/>
                <w:szCs w:val="20"/>
              </w:rPr>
            </w:pPr>
            <w:r w:rsidRPr="0055027B">
              <w:rPr>
                <w:sz w:val="20"/>
                <w:szCs w:val="20"/>
              </w:rPr>
              <w:t>5</w:t>
            </w:r>
          </w:p>
        </w:tc>
        <w:tc>
          <w:tcPr>
            <w:tcW w:w="838" w:type="dxa"/>
            <w:gridSpan w:val="2"/>
          </w:tcPr>
          <w:p w14:paraId="40CEE30D" w14:textId="77777777" w:rsidR="0055027B" w:rsidRPr="0055027B" w:rsidRDefault="0055027B" w:rsidP="0055027B">
            <w:pPr>
              <w:jc w:val="center"/>
              <w:rPr>
                <w:sz w:val="20"/>
                <w:szCs w:val="20"/>
              </w:rPr>
            </w:pPr>
            <w:r w:rsidRPr="0055027B">
              <w:rPr>
                <w:sz w:val="20"/>
                <w:szCs w:val="20"/>
              </w:rPr>
              <w:t>10</w:t>
            </w:r>
          </w:p>
        </w:tc>
        <w:tc>
          <w:tcPr>
            <w:tcW w:w="737" w:type="dxa"/>
            <w:gridSpan w:val="2"/>
          </w:tcPr>
          <w:p w14:paraId="5BE9328D" w14:textId="77777777" w:rsidR="0055027B" w:rsidRPr="0055027B" w:rsidRDefault="0055027B" w:rsidP="0055027B">
            <w:pPr>
              <w:jc w:val="center"/>
              <w:rPr>
                <w:sz w:val="20"/>
                <w:szCs w:val="20"/>
              </w:rPr>
            </w:pPr>
            <w:r w:rsidRPr="0055027B">
              <w:rPr>
                <w:sz w:val="20"/>
                <w:szCs w:val="20"/>
              </w:rPr>
              <w:t>15</w:t>
            </w:r>
          </w:p>
        </w:tc>
        <w:tc>
          <w:tcPr>
            <w:tcW w:w="737" w:type="dxa"/>
            <w:gridSpan w:val="2"/>
          </w:tcPr>
          <w:p w14:paraId="1C453A58" w14:textId="77777777" w:rsidR="0055027B" w:rsidRPr="0055027B" w:rsidRDefault="0055027B" w:rsidP="0055027B">
            <w:pPr>
              <w:jc w:val="center"/>
              <w:rPr>
                <w:sz w:val="20"/>
                <w:szCs w:val="20"/>
              </w:rPr>
            </w:pPr>
            <w:r w:rsidRPr="0055027B">
              <w:rPr>
                <w:sz w:val="20"/>
                <w:szCs w:val="20"/>
              </w:rPr>
              <w:t>20</w:t>
            </w:r>
          </w:p>
        </w:tc>
        <w:tc>
          <w:tcPr>
            <w:tcW w:w="889" w:type="dxa"/>
            <w:gridSpan w:val="2"/>
          </w:tcPr>
          <w:p w14:paraId="26DC03C2" w14:textId="77777777" w:rsidR="0055027B" w:rsidRPr="0055027B" w:rsidRDefault="0055027B" w:rsidP="0055027B">
            <w:pPr>
              <w:jc w:val="center"/>
              <w:rPr>
                <w:sz w:val="20"/>
                <w:szCs w:val="20"/>
              </w:rPr>
            </w:pPr>
            <w:r w:rsidRPr="0055027B">
              <w:rPr>
                <w:sz w:val="20"/>
                <w:szCs w:val="20"/>
              </w:rPr>
              <w:t>5</w:t>
            </w:r>
          </w:p>
        </w:tc>
        <w:tc>
          <w:tcPr>
            <w:tcW w:w="889" w:type="dxa"/>
            <w:gridSpan w:val="2"/>
          </w:tcPr>
          <w:p w14:paraId="6188EF62" w14:textId="77777777" w:rsidR="0055027B" w:rsidRPr="0055027B" w:rsidRDefault="0055027B" w:rsidP="0055027B">
            <w:pPr>
              <w:jc w:val="center"/>
              <w:rPr>
                <w:sz w:val="20"/>
                <w:szCs w:val="20"/>
              </w:rPr>
            </w:pPr>
            <w:r w:rsidRPr="0055027B">
              <w:rPr>
                <w:sz w:val="20"/>
                <w:szCs w:val="20"/>
              </w:rPr>
              <w:t>10</w:t>
            </w:r>
          </w:p>
        </w:tc>
        <w:tc>
          <w:tcPr>
            <w:tcW w:w="889" w:type="dxa"/>
            <w:gridSpan w:val="2"/>
          </w:tcPr>
          <w:p w14:paraId="5D546E7F" w14:textId="77777777" w:rsidR="0055027B" w:rsidRPr="0055027B" w:rsidRDefault="0055027B" w:rsidP="0055027B">
            <w:pPr>
              <w:jc w:val="center"/>
              <w:rPr>
                <w:sz w:val="20"/>
                <w:szCs w:val="20"/>
              </w:rPr>
            </w:pPr>
            <w:r w:rsidRPr="0055027B">
              <w:rPr>
                <w:sz w:val="20"/>
                <w:szCs w:val="20"/>
              </w:rPr>
              <w:t>15</w:t>
            </w:r>
          </w:p>
        </w:tc>
        <w:tc>
          <w:tcPr>
            <w:tcW w:w="889" w:type="dxa"/>
            <w:gridSpan w:val="2"/>
          </w:tcPr>
          <w:p w14:paraId="0B1FED8F" w14:textId="77777777" w:rsidR="0055027B" w:rsidRPr="0055027B" w:rsidRDefault="0055027B" w:rsidP="0055027B">
            <w:pPr>
              <w:jc w:val="center"/>
              <w:rPr>
                <w:sz w:val="20"/>
                <w:szCs w:val="20"/>
              </w:rPr>
            </w:pPr>
            <w:r w:rsidRPr="0055027B">
              <w:rPr>
                <w:sz w:val="20"/>
                <w:szCs w:val="20"/>
              </w:rPr>
              <w:t>20</w:t>
            </w:r>
          </w:p>
        </w:tc>
      </w:tr>
      <w:tr w:rsidR="0055027B" w:rsidRPr="0055027B" w14:paraId="6CA0388B" w14:textId="77777777" w:rsidTr="00720642">
        <w:trPr>
          <w:jc w:val="center"/>
        </w:trPr>
        <w:tc>
          <w:tcPr>
            <w:tcW w:w="2394" w:type="dxa"/>
          </w:tcPr>
          <w:p w14:paraId="2905D2AD" w14:textId="77777777" w:rsidR="0055027B" w:rsidRPr="0055027B" w:rsidRDefault="0055027B" w:rsidP="0055027B">
            <w:pPr>
              <w:rPr>
                <w:sz w:val="18"/>
                <w:szCs w:val="18"/>
              </w:rPr>
            </w:pPr>
            <w:r w:rsidRPr="0055027B">
              <w:rPr>
                <w:sz w:val="18"/>
                <w:szCs w:val="18"/>
              </w:rPr>
              <w:t>Treatment Duration (hours)</w:t>
            </w:r>
          </w:p>
        </w:tc>
        <w:tc>
          <w:tcPr>
            <w:tcW w:w="419" w:type="dxa"/>
          </w:tcPr>
          <w:p w14:paraId="5F6FFDE1" w14:textId="77777777" w:rsidR="0055027B" w:rsidRPr="0055027B" w:rsidRDefault="0055027B" w:rsidP="0055027B">
            <w:pPr>
              <w:jc w:val="center"/>
              <w:rPr>
                <w:sz w:val="20"/>
                <w:szCs w:val="20"/>
              </w:rPr>
            </w:pPr>
            <w:r w:rsidRPr="0055027B">
              <w:rPr>
                <w:sz w:val="20"/>
                <w:szCs w:val="20"/>
              </w:rPr>
              <w:t>1</w:t>
            </w:r>
          </w:p>
        </w:tc>
        <w:tc>
          <w:tcPr>
            <w:tcW w:w="419" w:type="dxa"/>
          </w:tcPr>
          <w:p w14:paraId="666B8211" w14:textId="77777777" w:rsidR="0055027B" w:rsidRPr="0055027B" w:rsidRDefault="0055027B" w:rsidP="0055027B">
            <w:pPr>
              <w:jc w:val="center"/>
              <w:rPr>
                <w:sz w:val="20"/>
                <w:szCs w:val="20"/>
              </w:rPr>
            </w:pPr>
            <w:r w:rsidRPr="0055027B">
              <w:rPr>
                <w:sz w:val="20"/>
                <w:szCs w:val="20"/>
              </w:rPr>
              <w:t>2</w:t>
            </w:r>
          </w:p>
        </w:tc>
        <w:tc>
          <w:tcPr>
            <w:tcW w:w="419" w:type="dxa"/>
          </w:tcPr>
          <w:p w14:paraId="4569C481" w14:textId="77777777" w:rsidR="0055027B" w:rsidRPr="0055027B" w:rsidRDefault="0055027B" w:rsidP="0055027B">
            <w:pPr>
              <w:jc w:val="center"/>
              <w:rPr>
                <w:sz w:val="20"/>
                <w:szCs w:val="20"/>
              </w:rPr>
            </w:pPr>
            <w:r w:rsidRPr="0055027B">
              <w:rPr>
                <w:sz w:val="20"/>
                <w:szCs w:val="20"/>
              </w:rPr>
              <w:t>1</w:t>
            </w:r>
          </w:p>
        </w:tc>
        <w:tc>
          <w:tcPr>
            <w:tcW w:w="419" w:type="dxa"/>
          </w:tcPr>
          <w:p w14:paraId="05A46C26" w14:textId="77777777" w:rsidR="0055027B" w:rsidRPr="0055027B" w:rsidRDefault="0055027B" w:rsidP="0055027B">
            <w:pPr>
              <w:jc w:val="center"/>
              <w:rPr>
                <w:sz w:val="20"/>
                <w:szCs w:val="20"/>
              </w:rPr>
            </w:pPr>
            <w:r w:rsidRPr="0055027B">
              <w:rPr>
                <w:sz w:val="20"/>
                <w:szCs w:val="20"/>
              </w:rPr>
              <w:t>2</w:t>
            </w:r>
          </w:p>
        </w:tc>
        <w:tc>
          <w:tcPr>
            <w:tcW w:w="318" w:type="dxa"/>
          </w:tcPr>
          <w:p w14:paraId="0FD594C5" w14:textId="77777777" w:rsidR="0055027B" w:rsidRPr="0055027B" w:rsidRDefault="0055027B" w:rsidP="0055027B">
            <w:pPr>
              <w:jc w:val="center"/>
              <w:rPr>
                <w:sz w:val="20"/>
                <w:szCs w:val="20"/>
              </w:rPr>
            </w:pPr>
            <w:r w:rsidRPr="0055027B">
              <w:rPr>
                <w:sz w:val="20"/>
                <w:szCs w:val="20"/>
              </w:rPr>
              <w:t>1</w:t>
            </w:r>
          </w:p>
        </w:tc>
        <w:tc>
          <w:tcPr>
            <w:tcW w:w="419" w:type="dxa"/>
          </w:tcPr>
          <w:p w14:paraId="0FB90E6E" w14:textId="77777777" w:rsidR="0055027B" w:rsidRPr="0055027B" w:rsidRDefault="0055027B" w:rsidP="0055027B">
            <w:pPr>
              <w:jc w:val="center"/>
              <w:rPr>
                <w:sz w:val="20"/>
                <w:szCs w:val="20"/>
              </w:rPr>
            </w:pPr>
            <w:r w:rsidRPr="0055027B">
              <w:rPr>
                <w:sz w:val="20"/>
                <w:szCs w:val="20"/>
              </w:rPr>
              <w:t>2</w:t>
            </w:r>
          </w:p>
        </w:tc>
        <w:tc>
          <w:tcPr>
            <w:tcW w:w="318" w:type="dxa"/>
          </w:tcPr>
          <w:p w14:paraId="496B42AA" w14:textId="77777777" w:rsidR="0055027B" w:rsidRPr="0055027B" w:rsidRDefault="0055027B" w:rsidP="0055027B">
            <w:pPr>
              <w:jc w:val="center"/>
              <w:rPr>
                <w:sz w:val="20"/>
                <w:szCs w:val="20"/>
              </w:rPr>
            </w:pPr>
            <w:r w:rsidRPr="0055027B">
              <w:rPr>
                <w:sz w:val="20"/>
                <w:szCs w:val="20"/>
              </w:rPr>
              <w:t>1</w:t>
            </w:r>
          </w:p>
        </w:tc>
        <w:tc>
          <w:tcPr>
            <w:tcW w:w="419" w:type="dxa"/>
          </w:tcPr>
          <w:p w14:paraId="32E95025" w14:textId="77777777" w:rsidR="0055027B" w:rsidRPr="0055027B" w:rsidRDefault="0055027B" w:rsidP="0055027B">
            <w:pPr>
              <w:jc w:val="center"/>
              <w:rPr>
                <w:sz w:val="20"/>
                <w:szCs w:val="20"/>
              </w:rPr>
            </w:pPr>
            <w:r w:rsidRPr="0055027B">
              <w:rPr>
                <w:sz w:val="20"/>
                <w:szCs w:val="20"/>
              </w:rPr>
              <w:t>2</w:t>
            </w:r>
          </w:p>
        </w:tc>
        <w:tc>
          <w:tcPr>
            <w:tcW w:w="419" w:type="dxa"/>
          </w:tcPr>
          <w:p w14:paraId="3BB473DB" w14:textId="77777777" w:rsidR="0055027B" w:rsidRPr="0055027B" w:rsidRDefault="0055027B" w:rsidP="0055027B">
            <w:pPr>
              <w:jc w:val="center"/>
              <w:rPr>
                <w:sz w:val="20"/>
                <w:szCs w:val="20"/>
              </w:rPr>
            </w:pPr>
            <w:r w:rsidRPr="0055027B">
              <w:rPr>
                <w:sz w:val="20"/>
                <w:szCs w:val="20"/>
              </w:rPr>
              <w:t>1</w:t>
            </w:r>
          </w:p>
        </w:tc>
        <w:tc>
          <w:tcPr>
            <w:tcW w:w="470" w:type="dxa"/>
          </w:tcPr>
          <w:p w14:paraId="14CD7F4A" w14:textId="77777777" w:rsidR="0055027B" w:rsidRPr="0055027B" w:rsidRDefault="0055027B" w:rsidP="0055027B">
            <w:pPr>
              <w:jc w:val="center"/>
              <w:rPr>
                <w:sz w:val="20"/>
                <w:szCs w:val="20"/>
              </w:rPr>
            </w:pPr>
            <w:r w:rsidRPr="0055027B">
              <w:rPr>
                <w:sz w:val="20"/>
                <w:szCs w:val="20"/>
              </w:rPr>
              <w:t>1.5</w:t>
            </w:r>
          </w:p>
        </w:tc>
        <w:tc>
          <w:tcPr>
            <w:tcW w:w="419" w:type="dxa"/>
          </w:tcPr>
          <w:p w14:paraId="2A98EE7C" w14:textId="77777777" w:rsidR="0055027B" w:rsidRPr="0055027B" w:rsidRDefault="0055027B" w:rsidP="0055027B">
            <w:pPr>
              <w:jc w:val="center"/>
              <w:rPr>
                <w:sz w:val="20"/>
                <w:szCs w:val="20"/>
              </w:rPr>
            </w:pPr>
            <w:r w:rsidRPr="0055027B">
              <w:rPr>
                <w:sz w:val="20"/>
                <w:szCs w:val="20"/>
              </w:rPr>
              <w:t>1</w:t>
            </w:r>
          </w:p>
        </w:tc>
        <w:tc>
          <w:tcPr>
            <w:tcW w:w="470" w:type="dxa"/>
          </w:tcPr>
          <w:p w14:paraId="4801D227" w14:textId="77777777" w:rsidR="0055027B" w:rsidRPr="0055027B" w:rsidRDefault="0055027B" w:rsidP="0055027B">
            <w:pPr>
              <w:jc w:val="center"/>
              <w:rPr>
                <w:sz w:val="20"/>
                <w:szCs w:val="20"/>
              </w:rPr>
            </w:pPr>
            <w:r w:rsidRPr="0055027B">
              <w:rPr>
                <w:sz w:val="20"/>
                <w:szCs w:val="20"/>
              </w:rPr>
              <w:t>1.5</w:t>
            </w:r>
          </w:p>
        </w:tc>
        <w:tc>
          <w:tcPr>
            <w:tcW w:w="419" w:type="dxa"/>
          </w:tcPr>
          <w:p w14:paraId="08E80A79" w14:textId="77777777" w:rsidR="0055027B" w:rsidRPr="0055027B" w:rsidRDefault="0055027B" w:rsidP="0055027B">
            <w:pPr>
              <w:jc w:val="center"/>
              <w:rPr>
                <w:sz w:val="20"/>
                <w:szCs w:val="20"/>
              </w:rPr>
            </w:pPr>
            <w:r w:rsidRPr="0055027B">
              <w:rPr>
                <w:sz w:val="20"/>
                <w:szCs w:val="20"/>
              </w:rPr>
              <w:t>1</w:t>
            </w:r>
          </w:p>
        </w:tc>
        <w:tc>
          <w:tcPr>
            <w:tcW w:w="470" w:type="dxa"/>
          </w:tcPr>
          <w:p w14:paraId="48E67170" w14:textId="77777777" w:rsidR="0055027B" w:rsidRPr="0055027B" w:rsidRDefault="0055027B" w:rsidP="0055027B">
            <w:pPr>
              <w:jc w:val="center"/>
              <w:rPr>
                <w:sz w:val="20"/>
                <w:szCs w:val="20"/>
              </w:rPr>
            </w:pPr>
            <w:r w:rsidRPr="0055027B">
              <w:rPr>
                <w:sz w:val="20"/>
                <w:szCs w:val="20"/>
              </w:rPr>
              <w:t>1.5</w:t>
            </w:r>
          </w:p>
        </w:tc>
        <w:tc>
          <w:tcPr>
            <w:tcW w:w="419" w:type="dxa"/>
          </w:tcPr>
          <w:p w14:paraId="4B9AB957" w14:textId="77777777" w:rsidR="0055027B" w:rsidRPr="0055027B" w:rsidRDefault="0055027B" w:rsidP="0055027B">
            <w:pPr>
              <w:jc w:val="center"/>
              <w:rPr>
                <w:sz w:val="20"/>
                <w:szCs w:val="20"/>
              </w:rPr>
            </w:pPr>
            <w:r w:rsidRPr="0055027B">
              <w:rPr>
                <w:sz w:val="20"/>
                <w:szCs w:val="20"/>
              </w:rPr>
              <w:t>1</w:t>
            </w:r>
          </w:p>
        </w:tc>
        <w:tc>
          <w:tcPr>
            <w:tcW w:w="470" w:type="dxa"/>
          </w:tcPr>
          <w:p w14:paraId="09C52EC7" w14:textId="77777777" w:rsidR="0055027B" w:rsidRPr="0055027B" w:rsidRDefault="0055027B" w:rsidP="0055027B">
            <w:pPr>
              <w:jc w:val="center"/>
              <w:rPr>
                <w:sz w:val="20"/>
                <w:szCs w:val="20"/>
              </w:rPr>
            </w:pPr>
            <w:r w:rsidRPr="0055027B">
              <w:rPr>
                <w:sz w:val="20"/>
                <w:szCs w:val="20"/>
              </w:rPr>
              <w:t>1.5</w:t>
            </w:r>
          </w:p>
        </w:tc>
      </w:tr>
      <w:tr w:rsidR="0055027B" w:rsidRPr="0055027B" w14:paraId="4C92D00A" w14:textId="77777777" w:rsidTr="00720642">
        <w:trPr>
          <w:jc w:val="center"/>
        </w:trPr>
        <w:tc>
          <w:tcPr>
            <w:tcW w:w="2394" w:type="dxa"/>
          </w:tcPr>
          <w:p w14:paraId="59A62BCC" w14:textId="4C43F020" w:rsidR="0055027B" w:rsidRPr="0055027B" w:rsidRDefault="0055027B" w:rsidP="0055027B">
            <w:pPr>
              <w:rPr>
                <w:sz w:val="18"/>
                <w:szCs w:val="18"/>
              </w:rPr>
            </w:pPr>
            <w:r w:rsidRPr="0055027B">
              <w:rPr>
                <w:sz w:val="18"/>
                <w:szCs w:val="18"/>
              </w:rPr>
              <w:t>Medication @5</w:t>
            </w:r>
            <w:r w:rsidR="00BF2AEC">
              <w:rPr>
                <w:sz w:val="18"/>
                <w:szCs w:val="18"/>
              </w:rPr>
              <w:t xml:space="preserve"> </w:t>
            </w:r>
            <w:r w:rsidRPr="0055027B">
              <w:rPr>
                <w:sz w:val="18"/>
                <w:szCs w:val="18"/>
              </w:rPr>
              <w:t>mg/mL (mL)</w:t>
            </w:r>
          </w:p>
        </w:tc>
        <w:tc>
          <w:tcPr>
            <w:tcW w:w="419" w:type="dxa"/>
          </w:tcPr>
          <w:p w14:paraId="56EB2253" w14:textId="77777777" w:rsidR="0055027B" w:rsidRPr="0055027B" w:rsidRDefault="0055027B" w:rsidP="0055027B">
            <w:pPr>
              <w:jc w:val="center"/>
              <w:rPr>
                <w:sz w:val="20"/>
                <w:szCs w:val="20"/>
              </w:rPr>
            </w:pPr>
            <w:r w:rsidRPr="0055027B">
              <w:rPr>
                <w:sz w:val="20"/>
                <w:szCs w:val="20"/>
              </w:rPr>
              <w:t>1</w:t>
            </w:r>
          </w:p>
        </w:tc>
        <w:tc>
          <w:tcPr>
            <w:tcW w:w="419" w:type="dxa"/>
          </w:tcPr>
          <w:p w14:paraId="1590B59A" w14:textId="77777777" w:rsidR="0055027B" w:rsidRPr="0055027B" w:rsidRDefault="0055027B" w:rsidP="0055027B">
            <w:pPr>
              <w:jc w:val="center"/>
              <w:rPr>
                <w:sz w:val="20"/>
                <w:szCs w:val="20"/>
              </w:rPr>
            </w:pPr>
            <w:r w:rsidRPr="0055027B">
              <w:rPr>
                <w:sz w:val="20"/>
                <w:szCs w:val="20"/>
              </w:rPr>
              <w:t>2</w:t>
            </w:r>
          </w:p>
        </w:tc>
        <w:tc>
          <w:tcPr>
            <w:tcW w:w="419" w:type="dxa"/>
          </w:tcPr>
          <w:p w14:paraId="6B939A8D" w14:textId="77777777" w:rsidR="0055027B" w:rsidRPr="0055027B" w:rsidRDefault="0055027B" w:rsidP="0055027B">
            <w:pPr>
              <w:jc w:val="center"/>
              <w:rPr>
                <w:sz w:val="20"/>
                <w:szCs w:val="20"/>
              </w:rPr>
            </w:pPr>
            <w:r w:rsidRPr="0055027B">
              <w:rPr>
                <w:sz w:val="20"/>
                <w:szCs w:val="20"/>
              </w:rPr>
              <w:t>2</w:t>
            </w:r>
          </w:p>
        </w:tc>
        <w:tc>
          <w:tcPr>
            <w:tcW w:w="419" w:type="dxa"/>
          </w:tcPr>
          <w:p w14:paraId="189D099D" w14:textId="77777777" w:rsidR="0055027B" w:rsidRPr="0055027B" w:rsidRDefault="0055027B" w:rsidP="0055027B">
            <w:pPr>
              <w:jc w:val="center"/>
              <w:rPr>
                <w:sz w:val="20"/>
                <w:szCs w:val="20"/>
              </w:rPr>
            </w:pPr>
            <w:r w:rsidRPr="0055027B">
              <w:rPr>
                <w:sz w:val="20"/>
                <w:szCs w:val="20"/>
              </w:rPr>
              <w:t>4</w:t>
            </w:r>
          </w:p>
        </w:tc>
        <w:tc>
          <w:tcPr>
            <w:tcW w:w="318" w:type="dxa"/>
          </w:tcPr>
          <w:p w14:paraId="5B867F36" w14:textId="77777777" w:rsidR="0055027B" w:rsidRPr="0055027B" w:rsidRDefault="0055027B" w:rsidP="0055027B">
            <w:pPr>
              <w:jc w:val="center"/>
              <w:rPr>
                <w:sz w:val="20"/>
                <w:szCs w:val="20"/>
              </w:rPr>
            </w:pPr>
            <w:r w:rsidRPr="0055027B">
              <w:rPr>
                <w:sz w:val="20"/>
                <w:szCs w:val="20"/>
              </w:rPr>
              <w:t>3</w:t>
            </w:r>
          </w:p>
        </w:tc>
        <w:tc>
          <w:tcPr>
            <w:tcW w:w="419" w:type="dxa"/>
          </w:tcPr>
          <w:p w14:paraId="51CB16C7" w14:textId="77777777" w:rsidR="0055027B" w:rsidRPr="0055027B" w:rsidRDefault="0055027B" w:rsidP="0055027B">
            <w:pPr>
              <w:jc w:val="center"/>
              <w:rPr>
                <w:sz w:val="20"/>
                <w:szCs w:val="20"/>
              </w:rPr>
            </w:pPr>
            <w:r w:rsidRPr="0055027B">
              <w:rPr>
                <w:sz w:val="20"/>
                <w:szCs w:val="20"/>
              </w:rPr>
              <w:t>6</w:t>
            </w:r>
          </w:p>
        </w:tc>
        <w:tc>
          <w:tcPr>
            <w:tcW w:w="318" w:type="dxa"/>
          </w:tcPr>
          <w:p w14:paraId="7735BA2A" w14:textId="77777777" w:rsidR="0055027B" w:rsidRPr="0055027B" w:rsidRDefault="0055027B" w:rsidP="0055027B">
            <w:pPr>
              <w:jc w:val="center"/>
              <w:rPr>
                <w:sz w:val="20"/>
                <w:szCs w:val="20"/>
              </w:rPr>
            </w:pPr>
            <w:r w:rsidRPr="0055027B">
              <w:rPr>
                <w:sz w:val="20"/>
                <w:szCs w:val="20"/>
              </w:rPr>
              <w:t>4</w:t>
            </w:r>
          </w:p>
        </w:tc>
        <w:tc>
          <w:tcPr>
            <w:tcW w:w="419" w:type="dxa"/>
          </w:tcPr>
          <w:p w14:paraId="6333D059" w14:textId="77777777" w:rsidR="0055027B" w:rsidRPr="0055027B" w:rsidRDefault="0055027B" w:rsidP="0055027B">
            <w:pPr>
              <w:jc w:val="center"/>
              <w:rPr>
                <w:sz w:val="20"/>
                <w:szCs w:val="20"/>
              </w:rPr>
            </w:pPr>
            <w:r w:rsidRPr="0055027B">
              <w:rPr>
                <w:sz w:val="20"/>
                <w:szCs w:val="20"/>
              </w:rPr>
              <w:t>8</w:t>
            </w:r>
          </w:p>
        </w:tc>
        <w:tc>
          <w:tcPr>
            <w:tcW w:w="419" w:type="dxa"/>
          </w:tcPr>
          <w:p w14:paraId="55CCC02C" w14:textId="77777777" w:rsidR="0055027B" w:rsidRPr="0055027B" w:rsidRDefault="0055027B" w:rsidP="0055027B">
            <w:pPr>
              <w:jc w:val="center"/>
              <w:rPr>
                <w:sz w:val="20"/>
                <w:szCs w:val="20"/>
              </w:rPr>
            </w:pPr>
            <w:r w:rsidRPr="0055027B">
              <w:rPr>
                <w:sz w:val="20"/>
                <w:szCs w:val="20"/>
              </w:rPr>
              <w:t>1</w:t>
            </w:r>
          </w:p>
        </w:tc>
        <w:tc>
          <w:tcPr>
            <w:tcW w:w="470" w:type="dxa"/>
          </w:tcPr>
          <w:p w14:paraId="2AF529A8" w14:textId="77777777" w:rsidR="0055027B" w:rsidRPr="0055027B" w:rsidRDefault="0055027B" w:rsidP="0055027B">
            <w:pPr>
              <w:jc w:val="center"/>
              <w:rPr>
                <w:sz w:val="20"/>
                <w:szCs w:val="20"/>
              </w:rPr>
            </w:pPr>
            <w:r w:rsidRPr="0055027B">
              <w:rPr>
                <w:sz w:val="20"/>
                <w:szCs w:val="20"/>
              </w:rPr>
              <w:t>1.5</w:t>
            </w:r>
          </w:p>
        </w:tc>
        <w:tc>
          <w:tcPr>
            <w:tcW w:w="419" w:type="dxa"/>
          </w:tcPr>
          <w:p w14:paraId="1A4BEB6C" w14:textId="77777777" w:rsidR="0055027B" w:rsidRPr="0055027B" w:rsidRDefault="0055027B" w:rsidP="0055027B">
            <w:pPr>
              <w:jc w:val="center"/>
              <w:rPr>
                <w:sz w:val="20"/>
                <w:szCs w:val="20"/>
              </w:rPr>
            </w:pPr>
            <w:r w:rsidRPr="0055027B">
              <w:rPr>
                <w:sz w:val="20"/>
                <w:szCs w:val="20"/>
              </w:rPr>
              <w:t>2</w:t>
            </w:r>
          </w:p>
        </w:tc>
        <w:tc>
          <w:tcPr>
            <w:tcW w:w="470" w:type="dxa"/>
          </w:tcPr>
          <w:p w14:paraId="6D935C75" w14:textId="77777777" w:rsidR="0055027B" w:rsidRPr="0055027B" w:rsidRDefault="0055027B" w:rsidP="0055027B">
            <w:pPr>
              <w:jc w:val="center"/>
              <w:rPr>
                <w:sz w:val="20"/>
                <w:szCs w:val="20"/>
              </w:rPr>
            </w:pPr>
            <w:r w:rsidRPr="0055027B">
              <w:rPr>
                <w:sz w:val="20"/>
                <w:szCs w:val="20"/>
              </w:rPr>
              <w:t>3</w:t>
            </w:r>
          </w:p>
        </w:tc>
        <w:tc>
          <w:tcPr>
            <w:tcW w:w="419" w:type="dxa"/>
          </w:tcPr>
          <w:p w14:paraId="494EE69F" w14:textId="77777777" w:rsidR="0055027B" w:rsidRPr="0055027B" w:rsidRDefault="0055027B" w:rsidP="0055027B">
            <w:pPr>
              <w:jc w:val="center"/>
              <w:rPr>
                <w:sz w:val="20"/>
                <w:szCs w:val="20"/>
              </w:rPr>
            </w:pPr>
            <w:r w:rsidRPr="0055027B">
              <w:rPr>
                <w:sz w:val="20"/>
                <w:szCs w:val="20"/>
              </w:rPr>
              <w:t>3</w:t>
            </w:r>
          </w:p>
        </w:tc>
        <w:tc>
          <w:tcPr>
            <w:tcW w:w="470" w:type="dxa"/>
          </w:tcPr>
          <w:p w14:paraId="72F22DD0" w14:textId="77777777" w:rsidR="0055027B" w:rsidRPr="0055027B" w:rsidRDefault="0055027B" w:rsidP="0055027B">
            <w:pPr>
              <w:jc w:val="center"/>
              <w:rPr>
                <w:sz w:val="20"/>
                <w:szCs w:val="20"/>
              </w:rPr>
            </w:pPr>
            <w:r w:rsidRPr="0055027B">
              <w:rPr>
                <w:sz w:val="20"/>
                <w:szCs w:val="20"/>
              </w:rPr>
              <w:t>4.5</w:t>
            </w:r>
          </w:p>
        </w:tc>
        <w:tc>
          <w:tcPr>
            <w:tcW w:w="419" w:type="dxa"/>
          </w:tcPr>
          <w:p w14:paraId="4FD46C6A" w14:textId="77777777" w:rsidR="0055027B" w:rsidRPr="0055027B" w:rsidRDefault="0055027B" w:rsidP="0055027B">
            <w:pPr>
              <w:jc w:val="center"/>
              <w:rPr>
                <w:sz w:val="20"/>
                <w:szCs w:val="20"/>
              </w:rPr>
            </w:pPr>
            <w:r w:rsidRPr="0055027B">
              <w:rPr>
                <w:sz w:val="20"/>
                <w:szCs w:val="20"/>
              </w:rPr>
              <w:t>4</w:t>
            </w:r>
          </w:p>
        </w:tc>
        <w:tc>
          <w:tcPr>
            <w:tcW w:w="470" w:type="dxa"/>
          </w:tcPr>
          <w:p w14:paraId="234FEF0F" w14:textId="77777777" w:rsidR="0055027B" w:rsidRPr="0055027B" w:rsidRDefault="0055027B" w:rsidP="0055027B">
            <w:pPr>
              <w:jc w:val="center"/>
              <w:rPr>
                <w:sz w:val="20"/>
                <w:szCs w:val="20"/>
              </w:rPr>
            </w:pPr>
            <w:r w:rsidRPr="0055027B">
              <w:rPr>
                <w:sz w:val="20"/>
                <w:szCs w:val="20"/>
              </w:rPr>
              <w:t>6</w:t>
            </w:r>
          </w:p>
        </w:tc>
      </w:tr>
      <w:tr w:rsidR="0055027B" w:rsidRPr="0055027B" w14:paraId="5BB341E7" w14:textId="77777777" w:rsidTr="00720642">
        <w:trPr>
          <w:jc w:val="center"/>
        </w:trPr>
        <w:tc>
          <w:tcPr>
            <w:tcW w:w="2394" w:type="dxa"/>
          </w:tcPr>
          <w:p w14:paraId="3743F550" w14:textId="77777777" w:rsidR="0055027B" w:rsidRPr="0055027B" w:rsidRDefault="0055027B" w:rsidP="0055027B">
            <w:pPr>
              <w:rPr>
                <w:sz w:val="20"/>
                <w:szCs w:val="20"/>
              </w:rPr>
            </w:pPr>
            <w:r w:rsidRPr="0055027B">
              <w:rPr>
                <w:sz w:val="20"/>
                <w:szCs w:val="20"/>
              </w:rPr>
              <w:t>Saline (mL)</w:t>
            </w:r>
          </w:p>
        </w:tc>
        <w:tc>
          <w:tcPr>
            <w:tcW w:w="419" w:type="dxa"/>
          </w:tcPr>
          <w:p w14:paraId="4526C432" w14:textId="77777777" w:rsidR="0055027B" w:rsidRPr="0055027B" w:rsidRDefault="0055027B" w:rsidP="0055027B">
            <w:pPr>
              <w:jc w:val="center"/>
              <w:rPr>
                <w:sz w:val="20"/>
                <w:szCs w:val="20"/>
              </w:rPr>
            </w:pPr>
            <w:r w:rsidRPr="0055027B">
              <w:rPr>
                <w:sz w:val="20"/>
                <w:szCs w:val="20"/>
              </w:rPr>
              <w:t>11</w:t>
            </w:r>
          </w:p>
        </w:tc>
        <w:tc>
          <w:tcPr>
            <w:tcW w:w="419" w:type="dxa"/>
          </w:tcPr>
          <w:p w14:paraId="7B418C99" w14:textId="77777777" w:rsidR="0055027B" w:rsidRPr="0055027B" w:rsidRDefault="0055027B" w:rsidP="0055027B">
            <w:pPr>
              <w:jc w:val="center"/>
              <w:rPr>
                <w:sz w:val="20"/>
                <w:szCs w:val="20"/>
              </w:rPr>
            </w:pPr>
            <w:r w:rsidRPr="0055027B">
              <w:rPr>
                <w:sz w:val="20"/>
                <w:szCs w:val="20"/>
              </w:rPr>
              <w:t>22</w:t>
            </w:r>
          </w:p>
        </w:tc>
        <w:tc>
          <w:tcPr>
            <w:tcW w:w="419" w:type="dxa"/>
          </w:tcPr>
          <w:p w14:paraId="1CBBD301" w14:textId="77777777" w:rsidR="0055027B" w:rsidRPr="0055027B" w:rsidRDefault="0055027B" w:rsidP="0055027B">
            <w:pPr>
              <w:jc w:val="center"/>
              <w:rPr>
                <w:sz w:val="20"/>
                <w:szCs w:val="20"/>
              </w:rPr>
            </w:pPr>
            <w:r w:rsidRPr="0055027B">
              <w:rPr>
                <w:sz w:val="20"/>
                <w:szCs w:val="20"/>
              </w:rPr>
              <w:t>10</w:t>
            </w:r>
          </w:p>
        </w:tc>
        <w:tc>
          <w:tcPr>
            <w:tcW w:w="419" w:type="dxa"/>
          </w:tcPr>
          <w:p w14:paraId="6C9A85EF" w14:textId="77777777" w:rsidR="0055027B" w:rsidRPr="0055027B" w:rsidRDefault="0055027B" w:rsidP="0055027B">
            <w:pPr>
              <w:jc w:val="center"/>
              <w:rPr>
                <w:sz w:val="20"/>
                <w:szCs w:val="20"/>
              </w:rPr>
            </w:pPr>
            <w:r w:rsidRPr="0055027B">
              <w:rPr>
                <w:sz w:val="20"/>
                <w:szCs w:val="20"/>
              </w:rPr>
              <w:t>20</w:t>
            </w:r>
          </w:p>
        </w:tc>
        <w:tc>
          <w:tcPr>
            <w:tcW w:w="318" w:type="dxa"/>
          </w:tcPr>
          <w:p w14:paraId="7F1100FB" w14:textId="77777777" w:rsidR="0055027B" w:rsidRPr="0055027B" w:rsidRDefault="0055027B" w:rsidP="0055027B">
            <w:pPr>
              <w:jc w:val="center"/>
              <w:rPr>
                <w:sz w:val="20"/>
                <w:szCs w:val="20"/>
              </w:rPr>
            </w:pPr>
            <w:r w:rsidRPr="0055027B">
              <w:rPr>
                <w:sz w:val="20"/>
                <w:szCs w:val="20"/>
              </w:rPr>
              <w:t>9</w:t>
            </w:r>
          </w:p>
        </w:tc>
        <w:tc>
          <w:tcPr>
            <w:tcW w:w="419" w:type="dxa"/>
          </w:tcPr>
          <w:p w14:paraId="4A5F9166" w14:textId="77777777" w:rsidR="0055027B" w:rsidRPr="0055027B" w:rsidRDefault="0055027B" w:rsidP="0055027B">
            <w:pPr>
              <w:jc w:val="center"/>
              <w:rPr>
                <w:sz w:val="20"/>
                <w:szCs w:val="20"/>
              </w:rPr>
            </w:pPr>
            <w:r w:rsidRPr="0055027B">
              <w:rPr>
                <w:sz w:val="20"/>
                <w:szCs w:val="20"/>
              </w:rPr>
              <w:t>18</w:t>
            </w:r>
          </w:p>
        </w:tc>
        <w:tc>
          <w:tcPr>
            <w:tcW w:w="318" w:type="dxa"/>
          </w:tcPr>
          <w:p w14:paraId="4F59C567" w14:textId="77777777" w:rsidR="0055027B" w:rsidRPr="0055027B" w:rsidRDefault="0055027B" w:rsidP="0055027B">
            <w:pPr>
              <w:jc w:val="center"/>
              <w:rPr>
                <w:sz w:val="20"/>
                <w:szCs w:val="20"/>
              </w:rPr>
            </w:pPr>
            <w:r w:rsidRPr="0055027B">
              <w:rPr>
                <w:sz w:val="20"/>
                <w:szCs w:val="20"/>
              </w:rPr>
              <w:t>8</w:t>
            </w:r>
          </w:p>
        </w:tc>
        <w:tc>
          <w:tcPr>
            <w:tcW w:w="419" w:type="dxa"/>
          </w:tcPr>
          <w:p w14:paraId="41F6E7F8" w14:textId="77777777" w:rsidR="0055027B" w:rsidRPr="0055027B" w:rsidRDefault="0055027B" w:rsidP="0055027B">
            <w:pPr>
              <w:jc w:val="center"/>
              <w:rPr>
                <w:sz w:val="20"/>
                <w:szCs w:val="20"/>
              </w:rPr>
            </w:pPr>
            <w:r w:rsidRPr="0055027B">
              <w:rPr>
                <w:sz w:val="20"/>
                <w:szCs w:val="20"/>
              </w:rPr>
              <w:t>16</w:t>
            </w:r>
          </w:p>
        </w:tc>
        <w:tc>
          <w:tcPr>
            <w:tcW w:w="419" w:type="dxa"/>
          </w:tcPr>
          <w:p w14:paraId="382DEFFC" w14:textId="77777777" w:rsidR="0055027B" w:rsidRPr="0055027B" w:rsidRDefault="0055027B" w:rsidP="0055027B">
            <w:pPr>
              <w:jc w:val="center"/>
              <w:rPr>
                <w:sz w:val="20"/>
                <w:szCs w:val="20"/>
              </w:rPr>
            </w:pPr>
            <w:r w:rsidRPr="0055027B">
              <w:rPr>
                <w:sz w:val="20"/>
                <w:szCs w:val="20"/>
              </w:rPr>
              <w:t>15</w:t>
            </w:r>
          </w:p>
        </w:tc>
        <w:tc>
          <w:tcPr>
            <w:tcW w:w="470" w:type="dxa"/>
          </w:tcPr>
          <w:p w14:paraId="555C56AF" w14:textId="77777777" w:rsidR="0055027B" w:rsidRPr="0055027B" w:rsidRDefault="0055027B" w:rsidP="0055027B">
            <w:pPr>
              <w:jc w:val="center"/>
              <w:rPr>
                <w:sz w:val="20"/>
                <w:szCs w:val="20"/>
              </w:rPr>
            </w:pPr>
            <w:r w:rsidRPr="0055027B">
              <w:rPr>
                <w:sz w:val="20"/>
                <w:szCs w:val="20"/>
              </w:rPr>
              <w:t>22</w:t>
            </w:r>
          </w:p>
        </w:tc>
        <w:tc>
          <w:tcPr>
            <w:tcW w:w="419" w:type="dxa"/>
          </w:tcPr>
          <w:p w14:paraId="527663FF" w14:textId="77777777" w:rsidR="0055027B" w:rsidRPr="0055027B" w:rsidRDefault="0055027B" w:rsidP="0055027B">
            <w:pPr>
              <w:jc w:val="center"/>
              <w:rPr>
                <w:sz w:val="20"/>
                <w:szCs w:val="20"/>
              </w:rPr>
            </w:pPr>
            <w:r w:rsidRPr="0055027B">
              <w:rPr>
                <w:sz w:val="20"/>
                <w:szCs w:val="20"/>
              </w:rPr>
              <w:t>14</w:t>
            </w:r>
          </w:p>
        </w:tc>
        <w:tc>
          <w:tcPr>
            <w:tcW w:w="470" w:type="dxa"/>
          </w:tcPr>
          <w:p w14:paraId="22E7011C" w14:textId="77777777" w:rsidR="0055027B" w:rsidRPr="0055027B" w:rsidRDefault="0055027B" w:rsidP="0055027B">
            <w:pPr>
              <w:jc w:val="center"/>
              <w:rPr>
                <w:sz w:val="20"/>
                <w:szCs w:val="20"/>
              </w:rPr>
            </w:pPr>
            <w:r w:rsidRPr="0055027B">
              <w:rPr>
                <w:sz w:val="20"/>
                <w:szCs w:val="20"/>
              </w:rPr>
              <w:t>21</w:t>
            </w:r>
          </w:p>
        </w:tc>
        <w:tc>
          <w:tcPr>
            <w:tcW w:w="419" w:type="dxa"/>
          </w:tcPr>
          <w:p w14:paraId="13224FFD" w14:textId="77777777" w:rsidR="0055027B" w:rsidRPr="0055027B" w:rsidRDefault="0055027B" w:rsidP="0055027B">
            <w:pPr>
              <w:jc w:val="center"/>
              <w:rPr>
                <w:sz w:val="20"/>
                <w:szCs w:val="20"/>
              </w:rPr>
            </w:pPr>
            <w:r w:rsidRPr="0055027B">
              <w:rPr>
                <w:sz w:val="20"/>
                <w:szCs w:val="20"/>
              </w:rPr>
              <w:t>13</w:t>
            </w:r>
          </w:p>
        </w:tc>
        <w:tc>
          <w:tcPr>
            <w:tcW w:w="470" w:type="dxa"/>
          </w:tcPr>
          <w:p w14:paraId="266354F5" w14:textId="77777777" w:rsidR="0055027B" w:rsidRPr="0055027B" w:rsidRDefault="0055027B" w:rsidP="0055027B">
            <w:pPr>
              <w:jc w:val="center"/>
              <w:rPr>
                <w:sz w:val="20"/>
                <w:szCs w:val="20"/>
              </w:rPr>
            </w:pPr>
            <w:r w:rsidRPr="0055027B">
              <w:rPr>
                <w:sz w:val="20"/>
                <w:szCs w:val="20"/>
              </w:rPr>
              <w:t>20</w:t>
            </w:r>
          </w:p>
        </w:tc>
        <w:tc>
          <w:tcPr>
            <w:tcW w:w="419" w:type="dxa"/>
          </w:tcPr>
          <w:p w14:paraId="4BBF0FBF" w14:textId="77777777" w:rsidR="0055027B" w:rsidRPr="0055027B" w:rsidRDefault="0055027B" w:rsidP="0055027B">
            <w:pPr>
              <w:jc w:val="center"/>
              <w:rPr>
                <w:sz w:val="20"/>
                <w:szCs w:val="20"/>
              </w:rPr>
            </w:pPr>
            <w:r w:rsidRPr="0055027B">
              <w:rPr>
                <w:sz w:val="20"/>
                <w:szCs w:val="20"/>
              </w:rPr>
              <w:t>12</w:t>
            </w:r>
          </w:p>
        </w:tc>
        <w:tc>
          <w:tcPr>
            <w:tcW w:w="470" w:type="dxa"/>
          </w:tcPr>
          <w:p w14:paraId="7BCBFCEE" w14:textId="77777777" w:rsidR="0055027B" w:rsidRPr="0055027B" w:rsidRDefault="0055027B" w:rsidP="0055027B">
            <w:pPr>
              <w:jc w:val="center"/>
              <w:rPr>
                <w:sz w:val="20"/>
                <w:szCs w:val="20"/>
              </w:rPr>
            </w:pPr>
            <w:r w:rsidRPr="0055027B">
              <w:rPr>
                <w:sz w:val="20"/>
                <w:szCs w:val="20"/>
              </w:rPr>
              <w:t>18</w:t>
            </w:r>
          </w:p>
        </w:tc>
      </w:tr>
    </w:tbl>
    <w:p w14:paraId="06F4161C" w14:textId="77777777" w:rsidR="0055027B" w:rsidRPr="0055027B" w:rsidRDefault="0055027B" w:rsidP="0055027B">
      <w:pPr>
        <w:spacing w:after="0" w:line="240" w:lineRule="auto"/>
        <w:rPr>
          <w:sz w:val="16"/>
          <w:szCs w:val="20"/>
        </w:rPr>
      </w:pPr>
    </w:p>
    <w:p w14:paraId="5D00E5D2" w14:textId="77777777" w:rsidR="0055027B" w:rsidRPr="0055027B" w:rsidRDefault="0055027B" w:rsidP="0055027B">
      <w:pPr>
        <w:spacing w:after="0" w:line="240" w:lineRule="auto"/>
        <w:rPr>
          <w:b/>
        </w:rPr>
      </w:pPr>
      <w:r w:rsidRPr="0055027B">
        <w:rPr>
          <w:b/>
        </w:rPr>
        <w:t>Notes:</w:t>
      </w:r>
    </w:p>
    <w:p w14:paraId="067D853B" w14:textId="77777777" w:rsidR="0055027B" w:rsidRPr="0055027B" w:rsidRDefault="0055027B" w:rsidP="007770B1">
      <w:pPr>
        <w:numPr>
          <w:ilvl w:val="0"/>
          <w:numId w:val="219"/>
        </w:numPr>
        <w:spacing w:after="0" w:line="240" w:lineRule="auto"/>
        <w:contextualSpacing/>
      </w:pPr>
      <w:r w:rsidRPr="0055027B">
        <w:t>In the event of undesirable flow from oxygen source, simply remove the device and place on supplemental oxygen.</w:t>
      </w:r>
    </w:p>
    <w:p w14:paraId="186CD70B" w14:textId="09B827BD" w:rsidR="0055027B" w:rsidRPr="0055027B" w:rsidRDefault="0055027B" w:rsidP="007770B1">
      <w:pPr>
        <w:numPr>
          <w:ilvl w:val="0"/>
          <w:numId w:val="219"/>
        </w:numPr>
        <w:spacing w:after="0" w:line="240" w:lineRule="auto"/>
        <w:contextualSpacing/>
      </w:pPr>
      <w:r w:rsidRPr="0055027B">
        <w:t>Always verify delivered CPAP pressure on a manometer.</w:t>
      </w:r>
    </w:p>
    <w:p w14:paraId="228273BA" w14:textId="77777777" w:rsidR="0055027B" w:rsidRPr="0055027B" w:rsidRDefault="0055027B" w:rsidP="007770B1">
      <w:pPr>
        <w:numPr>
          <w:ilvl w:val="0"/>
          <w:numId w:val="219"/>
        </w:numPr>
        <w:spacing w:after="0" w:line="240" w:lineRule="auto"/>
        <w:contextualSpacing/>
      </w:pPr>
      <w:r w:rsidRPr="0055027B">
        <w:t>Activation or deactivation of nebulizer may affect the delivered CPAP pressure.  Always verify delivered CPAP pressure with a monometer.</w:t>
      </w:r>
    </w:p>
    <w:p w14:paraId="019E58ED" w14:textId="77777777" w:rsidR="0055027B" w:rsidRPr="0055027B" w:rsidRDefault="0055027B" w:rsidP="007770B1">
      <w:pPr>
        <w:numPr>
          <w:ilvl w:val="0"/>
          <w:numId w:val="219"/>
        </w:numPr>
        <w:spacing w:after="0" w:line="240" w:lineRule="auto"/>
        <w:contextualSpacing/>
      </w:pPr>
      <w:r w:rsidRPr="0055027B">
        <w:t>Flow meters capable of delivering up to 25 LPM may be required to operate both CPAP and Nebulizer simultaneously.</w:t>
      </w:r>
    </w:p>
    <w:p w14:paraId="32C631F9" w14:textId="77777777" w:rsidR="0055027B" w:rsidRPr="0055027B" w:rsidRDefault="0055027B" w:rsidP="007770B1">
      <w:pPr>
        <w:numPr>
          <w:ilvl w:val="0"/>
          <w:numId w:val="219"/>
        </w:numPr>
        <w:spacing w:after="0" w:line="240" w:lineRule="auto"/>
        <w:contextualSpacing/>
      </w:pPr>
      <w:r w:rsidRPr="0055027B">
        <w:t>Use of nebulizer other than the one provided may affect performance.</w:t>
      </w:r>
    </w:p>
    <w:p w14:paraId="7877E7EF" w14:textId="77777777" w:rsidR="0055027B" w:rsidRPr="0055027B" w:rsidRDefault="0055027B" w:rsidP="007770B1">
      <w:pPr>
        <w:numPr>
          <w:ilvl w:val="0"/>
          <w:numId w:val="219"/>
        </w:numPr>
        <w:spacing w:after="0" w:line="240" w:lineRule="auto"/>
        <w:contextualSpacing/>
      </w:pPr>
      <w:r w:rsidRPr="0055027B">
        <w:t>Do not remove CPAP until hospital therapy is ready to be placed on the patient.</w:t>
      </w:r>
    </w:p>
    <w:p w14:paraId="2B09B64C" w14:textId="77777777" w:rsidR="0055027B" w:rsidRPr="0055027B" w:rsidRDefault="0055027B" w:rsidP="007770B1">
      <w:pPr>
        <w:numPr>
          <w:ilvl w:val="0"/>
          <w:numId w:val="219"/>
        </w:numPr>
        <w:spacing w:after="0" w:line="240" w:lineRule="auto"/>
        <w:contextualSpacing/>
      </w:pPr>
      <w:r w:rsidRPr="0055027B">
        <w:t>Watch the patient for gastric distention that can result in vomiting</w:t>
      </w:r>
    </w:p>
    <w:p w14:paraId="2EA34439" w14:textId="77777777" w:rsidR="0055027B" w:rsidRPr="0055027B" w:rsidRDefault="0055027B" w:rsidP="007770B1">
      <w:pPr>
        <w:numPr>
          <w:ilvl w:val="0"/>
          <w:numId w:val="219"/>
        </w:numPr>
        <w:spacing w:after="0" w:line="240" w:lineRule="auto"/>
        <w:contextualSpacing/>
      </w:pPr>
      <w:r w:rsidRPr="0055027B">
        <w:t>Procedure may be performed on patients with a Do Not Resuscitate order</w:t>
      </w:r>
    </w:p>
    <w:p w14:paraId="487D048A" w14:textId="77777777" w:rsidR="0055027B" w:rsidRPr="0055027B" w:rsidRDefault="0055027B" w:rsidP="007770B1">
      <w:pPr>
        <w:numPr>
          <w:ilvl w:val="0"/>
          <w:numId w:val="219"/>
        </w:numPr>
        <w:spacing w:after="0" w:line="240" w:lineRule="auto"/>
        <w:contextualSpacing/>
      </w:pPr>
      <w:r w:rsidRPr="0055027B">
        <w:t>Due to the changes in preload and afterload of the heart during CPAP therapy, a complete set of vital signs must be obtained every 5 minutes.</w:t>
      </w:r>
    </w:p>
    <w:p w14:paraId="7F24070F" w14:textId="77777777" w:rsidR="0055027B" w:rsidRPr="0055027B" w:rsidRDefault="0055027B" w:rsidP="0055027B">
      <w:pPr>
        <w:spacing w:after="0" w:line="240" w:lineRule="auto"/>
        <w:contextualSpacing/>
        <w:sectPr w:rsidR="0055027B" w:rsidRPr="0055027B" w:rsidSect="00D322CE">
          <w:headerReference w:type="even" r:id="rId111"/>
          <w:footerReference w:type="default" r:id="rId112"/>
          <w:headerReference w:type="first" r:id="rId113"/>
          <w:pgSz w:w="12240" w:h="15840"/>
          <w:pgMar w:top="1440" w:right="1440" w:bottom="1440" w:left="1440" w:header="720" w:footer="720" w:gutter="0"/>
          <w:cols w:space="720"/>
          <w:docGrid w:linePitch="360"/>
        </w:sectPr>
      </w:pPr>
    </w:p>
    <w:p w14:paraId="242FBDFE" w14:textId="77777777" w:rsidR="003935A9" w:rsidRDefault="003935A9" w:rsidP="00971F21">
      <w:pPr>
        <w:spacing w:after="0" w:line="240" w:lineRule="auto"/>
        <w:rPr>
          <w:rFonts w:cstheme="minorHAnsi"/>
          <w:b/>
        </w:rPr>
      </w:pPr>
      <w:r>
        <w:rPr>
          <w:rFonts w:cstheme="minorHAnsi"/>
          <w:b/>
        </w:rPr>
        <w:lastRenderedPageBreak/>
        <w:t>PROCEDURE</w:t>
      </w:r>
    </w:p>
    <w:p w14:paraId="56987058" w14:textId="77777777" w:rsidR="003935A9" w:rsidRDefault="003935A9" w:rsidP="00971F21">
      <w:pPr>
        <w:spacing w:after="0" w:line="240" w:lineRule="auto"/>
        <w:ind w:left="360"/>
        <w:rPr>
          <w:rFonts w:cstheme="minorHAnsi"/>
          <w:b/>
        </w:rPr>
      </w:pPr>
    </w:p>
    <w:p w14:paraId="311ACD37" w14:textId="77777777" w:rsidR="003935A9" w:rsidRDefault="003935A9" w:rsidP="00971F21">
      <w:pPr>
        <w:spacing w:after="0" w:line="240" w:lineRule="auto"/>
        <w:rPr>
          <w:rFonts w:cstheme="minorHAnsi"/>
        </w:rPr>
      </w:pPr>
      <w:r>
        <w:rPr>
          <w:rFonts w:cstheme="minorHAnsi"/>
          <w:b/>
        </w:rPr>
        <w:t>Delayed Off Loading of Stable Non-Emergent Patients in the ED</w:t>
      </w:r>
    </w:p>
    <w:p w14:paraId="6C3F8A60" w14:textId="77777777" w:rsidR="003935A9" w:rsidRDefault="003935A9" w:rsidP="00971F21">
      <w:pPr>
        <w:spacing w:after="0" w:line="240" w:lineRule="auto"/>
        <w:ind w:left="360"/>
        <w:rPr>
          <w:rFonts w:cstheme="minorHAnsi"/>
        </w:rPr>
      </w:pPr>
    </w:p>
    <w:p w14:paraId="5CAC6515" w14:textId="77777777" w:rsidR="003935A9" w:rsidRDefault="003935A9" w:rsidP="00971F21">
      <w:pPr>
        <w:spacing w:after="0" w:line="240" w:lineRule="auto"/>
        <w:rPr>
          <w:rFonts w:cstheme="minorHAnsi"/>
        </w:rPr>
      </w:pPr>
      <w:r>
        <w:rPr>
          <w:rFonts w:cstheme="minorHAnsi"/>
        </w:rPr>
        <w:t>EMS is currently facing an increasing frequency of patient turnover being delayed in the Emergency Department due to delays in acknowledgement, assessment, and placement in the ED.  These delays negatively impact the ability of EMS to maintain response capability and provide emergency response in a timely manner.  This protocol provides a method to off-load non-emergent patients and return to service in a timely manner.</w:t>
      </w:r>
    </w:p>
    <w:p w14:paraId="5CAEB928" w14:textId="7454C736" w:rsidR="003935A9"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0B83F87D" wp14:editId="02AEDC7D">
                <wp:extent cx="1238250" cy="209550"/>
                <wp:effectExtent l="0" t="0" r="0" b="0"/>
                <wp:docPr id="572"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690D070F"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3F87D" id="WordArt 253" o:spid="_x0000_s1275"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" filled="f" stroked="f">
                <o:lock v:ext="edit" shapetype="t"/>
                <v:textbox style="mso-fit-shape-to-text:t">
                  <w:txbxContent>
                    <w:p w14:paraId="690D070F"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6022E44" w14:textId="77777777" w:rsidR="003935A9" w:rsidRDefault="001E6016" w:rsidP="00971F21">
      <w:pPr>
        <w:spacing w:after="0" w:line="240" w:lineRule="auto"/>
        <w:rPr>
          <w:rFonts w:cstheme="minorHAnsi"/>
        </w:rPr>
      </w:pPr>
      <w:r w:rsidRPr="001E6016">
        <w:rPr>
          <w:rFonts w:cstheme="minorHAnsi"/>
          <w:b/>
        </w:rPr>
        <w:t>Eligible patients</w:t>
      </w:r>
      <w:r>
        <w:rPr>
          <w:rFonts w:cstheme="minorHAnsi"/>
        </w:rPr>
        <w:t xml:space="preserve"> (patients must meet </w:t>
      </w:r>
      <w:r>
        <w:rPr>
          <w:rFonts w:cstheme="minorHAnsi"/>
          <w:b/>
          <w:u w:val="single"/>
        </w:rPr>
        <w:t>ALL</w:t>
      </w:r>
      <w:r>
        <w:rPr>
          <w:rFonts w:cstheme="minorHAnsi"/>
        </w:rPr>
        <w:t xml:space="preserve"> of the following criteria:</w:t>
      </w:r>
    </w:p>
    <w:p w14:paraId="0CB5AE6A" w14:textId="77777777" w:rsidR="001E6016" w:rsidRPr="00EF7883" w:rsidRDefault="001E6016" w:rsidP="007770B1">
      <w:pPr>
        <w:pStyle w:val="ListParagraph"/>
        <w:numPr>
          <w:ilvl w:val="0"/>
          <w:numId w:val="99"/>
        </w:numPr>
        <w:spacing w:after="0" w:line="240" w:lineRule="auto"/>
        <w:rPr>
          <w:rFonts w:cstheme="minorHAnsi"/>
        </w:rPr>
      </w:pPr>
      <w:r w:rsidRPr="00EF7883">
        <w:rPr>
          <w:rFonts w:cstheme="minorHAnsi"/>
        </w:rPr>
        <w:t>Greater than 16 years old or less than 65 years old</w:t>
      </w:r>
    </w:p>
    <w:p w14:paraId="30F0C577" w14:textId="77777777" w:rsidR="001E6016" w:rsidRPr="00EF7883" w:rsidRDefault="001E6016" w:rsidP="007770B1">
      <w:pPr>
        <w:pStyle w:val="ListParagraph"/>
        <w:numPr>
          <w:ilvl w:val="0"/>
          <w:numId w:val="99"/>
        </w:numPr>
        <w:spacing w:after="0" w:line="240" w:lineRule="auto"/>
        <w:rPr>
          <w:rFonts w:cstheme="minorHAnsi"/>
        </w:rPr>
      </w:pPr>
      <w:r w:rsidRPr="00EF7883">
        <w:rPr>
          <w:rFonts w:cstheme="minorHAnsi"/>
        </w:rPr>
        <w:t>Stable vital signs</w:t>
      </w:r>
    </w:p>
    <w:p w14:paraId="1FD43F79" w14:textId="77777777" w:rsidR="001E6016" w:rsidRPr="00EF7883" w:rsidRDefault="001E6016" w:rsidP="007770B1">
      <w:pPr>
        <w:pStyle w:val="ListParagraph"/>
        <w:numPr>
          <w:ilvl w:val="0"/>
          <w:numId w:val="99"/>
        </w:numPr>
        <w:spacing w:after="0" w:line="240" w:lineRule="auto"/>
        <w:rPr>
          <w:rFonts w:cstheme="minorHAnsi"/>
        </w:rPr>
      </w:pPr>
      <w:r w:rsidRPr="00EF7883">
        <w:rPr>
          <w:rFonts w:cstheme="minorHAnsi"/>
        </w:rPr>
        <w:t>Non-Emergent complaint</w:t>
      </w:r>
    </w:p>
    <w:p w14:paraId="2C93C53F" w14:textId="77777777" w:rsidR="001E6016" w:rsidRPr="00EF7883" w:rsidRDefault="001E6016" w:rsidP="007770B1">
      <w:pPr>
        <w:pStyle w:val="ListParagraph"/>
        <w:numPr>
          <w:ilvl w:val="0"/>
          <w:numId w:val="99"/>
        </w:numPr>
        <w:spacing w:after="0" w:line="240" w:lineRule="auto"/>
        <w:rPr>
          <w:rFonts w:cstheme="minorHAnsi"/>
        </w:rPr>
      </w:pPr>
      <w:r w:rsidRPr="00EF7883">
        <w:rPr>
          <w:rFonts w:cstheme="minorHAnsi"/>
        </w:rPr>
        <w:t>Patient can walk and talk</w:t>
      </w:r>
    </w:p>
    <w:p w14:paraId="3C02D5E2" w14:textId="77777777" w:rsidR="001E6016" w:rsidRPr="00EF7883" w:rsidRDefault="001E6016" w:rsidP="007770B1">
      <w:pPr>
        <w:pStyle w:val="ListParagraph"/>
        <w:numPr>
          <w:ilvl w:val="0"/>
          <w:numId w:val="99"/>
        </w:numPr>
        <w:spacing w:after="0" w:line="240" w:lineRule="auto"/>
        <w:rPr>
          <w:rFonts w:cstheme="minorHAnsi"/>
        </w:rPr>
      </w:pPr>
      <w:r w:rsidRPr="00EF7883">
        <w:rPr>
          <w:rFonts w:cstheme="minorHAnsi"/>
        </w:rPr>
        <w:t>Patient has had neither medications nor significant interventions by EMS (minor bandaging, splinting, without Nausea/Vomiting)</w:t>
      </w:r>
    </w:p>
    <w:p w14:paraId="53D40A54" w14:textId="77777777" w:rsidR="001E6016" w:rsidRDefault="001E6016" w:rsidP="00971F21">
      <w:pPr>
        <w:spacing w:after="0" w:line="240" w:lineRule="auto"/>
        <w:rPr>
          <w:rFonts w:cstheme="minorHAnsi"/>
        </w:rPr>
      </w:pPr>
    </w:p>
    <w:p w14:paraId="089D2072" w14:textId="77777777" w:rsidR="001E6016" w:rsidRDefault="001E6016" w:rsidP="00971F21">
      <w:pPr>
        <w:spacing w:after="0" w:line="240" w:lineRule="auto"/>
        <w:rPr>
          <w:rFonts w:cstheme="minorHAnsi"/>
        </w:rPr>
      </w:pPr>
      <w:r w:rsidRPr="001E6016">
        <w:rPr>
          <w:rFonts w:cstheme="minorHAnsi"/>
          <w:b/>
        </w:rPr>
        <w:t>Procedure</w:t>
      </w:r>
    </w:p>
    <w:p w14:paraId="0EF2666C" w14:textId="77777777" w:rsidR="001E6016" w:rsidRPr="00EF7883" w:rsidRDefault="001E6016" w:rsidP="007770B1">
      <w:pPr>
        <w:pStyle w:val="ListParagraph"/>
        <w:numPr>
          <w:ilvl w:val="0"/>
          <w:numId w:val="98"/>
        </w:numPr>
        <w:spacing w:after="0" w:line="240" w:lineRule="auto"/>
        <w:rPr>
          <w:rFonts w:cstheme="minorHAnsi"/>
        </w:rPr>
      </w:pPr>
      <w:r w:rsidRPr="00EF7883">
        <w:rPr>
          <w:rFonts w:cstheme="minorHAnsi"/>
        </w:rPr>
        <w:t>Ambulance arrives in ED and notifies ED nursing staff of patient.</w:t>
      </w:r>
    </w:p>
    <w:p w14:paraId="044FE8C6" w14:textId="77777777" w:rsidR="001E6016" w:rsidRPr="00EF7883" w:rsidRDefault="001E6016" w:rsidP="007770B1">
      <w:pPr>
        <w:pStyle w:val="ListParagraph"/>
        <w:numPr>
          <w:ilvl w:val="0"/>
          <w:numId w:val="98"/>
        </w:numPr>
        <w:spacing w:after="0" w:line="240" w:lineRule="auto"/>
        <w:rPr>
          <w:rFonts w:cstheme="minorHAnsi"/>
        </w:rPr>
      </w:pPr>
      <w:r w:rsidRPr="00EF7883">
        <w:rPr>
          <w:rFonts w:cstheme="minorHAnsi"/>
        </w:rPr>
        <w:t>If the ED Nursing Staff has not accepted report and made efforts to offload the patient from the EMS stretcher within 30 minutes of arrival, contact EMS Lieutenant or Supervisor.</w:t>
      </w:r>
    </w:p>
    <w:p w14:paraId="08A19580" w14:textId="77777777" w:rsidR="001E6016" w:rsidRPr="00EF7883" w:rsidRDefault="001E6016" w:rsidP="007770B1">
      <w:pPr>
        <w:pStyle w:val="ListParagraph"/>
        <w:numPr>
          <w:ilvl w:val="0"/>
          <w:numId w:val="98"/>
        </w:numPr>
        <w:spacing w:after="0" w:line="240" w:lineRule="auto"/>
        <w:rPr>
          <w:rFonts w:cstheme="minorHAnsi"/>
        </w:rPr>
      </w:pPr>
      <w:r w:rsidRPr="00EF7883">
        <w:rPr>
          <w:rFonts w:cstheme="minorHAnsi"/>
        </w:rPr>
        <w:t>EMS Lieutenant or Supervisor again requests ED Nursing Staff to offload the EMS stretcher.  If no progress is made within 15 minutes of the Lieutenant or Supervisor’s engagement, and the patient meets all the criteria above, perform the following:</w:t>
      </w:r>
    </w:p>
    <w:p w14:paraId="39F1115D" w14:textId="77777777" w:rsidR="001E6016" w:rsidRPr="00EF7883" w:rsidRDefault="001E6016" w:rsidP="007770B1">
      <w:pPr>
        <w:pStyle w:val="ListParagraph"/>
        <w:numPr>
          <w:ilvl w:val="1"/>
          <w:numId w:val="98"/>
        </w:numPr>
        <w:spacing w:after="0" w:line="240" w:lineRule="auto"/>
        <w:rPr>
          <w:rFonts w:cstheme="minorHAnsi"/>
        </w:rPr>
      </w:pPr>
      <w:r w:rsidRPr="00EF7883">
        <w:rPr>
          <w:rFonts w:cstheme="minorHAnsi"/>
        </w:rPr>
        <w:t>Ensure the patient’s condition is unchanged</w:t>
      </w:r>
    </w:p>
    <w:p w14:paraId="7033E9A9" w14:textId="249572B9" w:rsidR="009A69F6" w:rsidRPr="007D1E43" w:rsidRDefault="009A69F6" w:rsidP="009A69F6">
      <w:pPr>
        <w:pStyle w:val="ListParagraph"/>
        <w:numPr>
          <w:ilvl w:val="1"/>
          <w:numId w:val="98"/>
        </w:numPr>
        <w:spacing w:after="0" w:line="240" w:lineRule="auto"/>
        <w:rPr>
          <w:rFonts w:cstheme="minorHAnsi"/>
        </w:rPr>
      </w:pPr>
      <w:r w:rsidRPr="007D1E43">
        <w:rPr>
          <w:rFonts w:cstheme="minorHAnsi"/>
        </w:rPr>
        <w:t>If an INT was started on the patient, ensur</w:t>
      </w:r>
      <w:r w:rsidR="00804381">
        <w:rPr>
          <w:rFonts w:cstheme="minorHAnsi"/>
        </w:rPr>
        <w:t>e that it is discontinued</w:t>
      </w:r>
      <w:r w:rsidRPr="007D1E43">
        <w:rPr>
          <w:rFonts w:cstheme="minorHAnsi"/>
        </w:rPr>
        <w:t xml:space="preserve"> prior to off-loading unless directed by the Triage or Charge Nurse.</w:t>
      </w:r>
    </w:p>
    <w:p w14:paraId="1297E02C" w14:textId="77777777" w:rsidR="001E6016" w:rsidRPr="00EF7883" w:rsidRDefault="001E6016" w:rsidP="007770B1">
      <w:pPr>
        <w:pStyle w:val="ListParagraph"/>
        <w:numPr>
          <w:ilvl w:val="1"/>
          <w:numId w:val="98"/>
        </w:numPr>
        <w:spacing w:after="0" w:line="240" w:lineRule="auto"/>
        <w:rPr>
          <w:rFonts w:cstheme="minorHAnsi"/>
        </w:rPr>
      </w:pPr>
      <w:r w:rsidRPr="00EF7883">
        <w:rPr>
          <w:rFonts w:cstheme="minorHAnsi"/>
        </w:rPr>
        <w:t>Document all contacts with ED personnel, and record names of Charge and Triage nurses</w:t>
      </w:r>
    </w:p>
    <w:p w14:paraId="677FC17D" w14:textId="77777777" w:rsidR="001E6016" w:rsidRPr="00EF7883" w:rsidRDefault="001E6016" w:rsidP="007770B1">
      <w:pPr>
        <w:pStyle w:val="ListParagraph"/>
        <w:numPr>
          <w:ilvl w:val="1"/>
          <w:numId w:val="98"/>
        </w:numPr>
        <w:spacing w:after="0" w:line="240" w:lineRule="auto"/>
        <w:rPr>
          <w:rFonts w:cstheme="minorHAnsi"/>
        </w:rPr>
      </w:pPr>
      <w:r w:rsidRPr="00EF7883">
        <w:rPr>
          <w:rFonts w:cstheme="minorHAnsi"/>
        </w:rPr>
        <w:t xml:space="preserve">Denote method of patient care transfer on </w:t>
      </w:r>
      <w:r w:rsidR="0055027B">
        <w:rPr>
          <w:rFonts w:cstheme="minorHAnsi"/>
        </w:rPr>
        <w:t>PCR/</w:t>
      </w:r>
      <w:r w:rsidRPr="00EF7883">
        <w:rPr>
          <w:rFonts w:cstheme="minorHAnsi"/>
        </w:rPr>
        <w:t>EPCR</w:t>
      </w:r>
    </w:p>
    <w:p w14:paraId="2B2EB985" w14:textId="77777777" w:rsidR="001E6016" w:rsidRPr="00EF7883" w:rsidRDefault="0055027B" w:rsidP="007770B1">
      <w:pPr>
        <w:pStyle w:val="ListParagraph"/>
        <w:numPr>
          <w:ilvl w:val="1"/>
          <w:numId w:val="98"/>
        </w:numPr>
        <w:spacing w:after="0" w:line="240" w:lineRule="auto"/>
        <w:rPr>
          <w:rFonts w:cstheme="minorHAnsi"/>
        </w:rPr>
      </w:pPr>
      <w:r>
        <w:rPr>
          <w:rFonts w:cstheme="minorHAnsi"/>
        </w:rPr>
        <w:t>Complete an</w:t>
      </w:r>
      <w:r w:rsidR="001E6016" w:rsidRPr="00EF7883">
        <w:rPr>
          <w:rFonts w:cstheme="minorHAnsi"/>
        </w:rPr>
        <w:t xml:space="preserve"> abbreviated, hand written EMS run report to include patient demographics, complaint, vital signs</w:t>
      </w:r>
      <w:r w:rsidR="00EF7883" w:rsidRPr="00EF7883">
        <w:rPr>
          <w:rFonts w:cstheme="minorHAnsi"/>
        </w:rPr>
        <w:t xml:space="preserve"> and pertinent history and ensure hospital is aware of patient’s presence in the waiting room</w:t>
      </w:r>
    </w:p>
    <w:p w14:paraId="3A8FE661" w14:textId="77777777" w:rsidR="00EF7883" w:rsidRPr="00EF7883" w:rsidRDefault="00EF7883" w:rsidP="007770B1">
      <w:pPr>
        <w:pStyle w:val="ListParagraph"/>
        <w:numPr>
          <w:ilvl w:val="1"/>
          <w:numId w:val="98"/>
        </w:numPr>
        <w:spacing w:after="0" w:line="240" w:lineRule="auto"/>
        <w:rPr>
          <w:rFonts w:cstheme="minorHAnsi"/>
        </w:rPr>
      </w:pPr>
      <w:r w:rsidRPr="00EF7883">
        <w:rPr>
          <w:rFonts w:cstheme="minorHAnsi"/>
        </w:rPr>
        <w:t>Complete standard EPCR run report</w:t>
      </w:r>
    </w:p>
    <w:p w14:paraId="3D85E085" w14:textId="77777777" w:rsidR="00EF7883" w:rsidRPr="00EF7883" w:rsidRDefault="00EF7883" w:rsidP="007770B1">
      <w:pPr>
        <w:pStyle w:val="ListParagraph"/>
        <w:numPr>
          <w:ilvl w:val="1"/>
          <w:numId w:val="98"/>
        </w:numPr>
        <w:spacing w:after="0" w:line="240" w:lineRule="auto"/>
        <w:rPr>
          <w:rFonts w:cstheme="minorHAnsi"/>
        </w:rPr>
      </w:pPr>
      <w:r w:rsidRPr="00EF7883">
        <w:rPr>
          <w:rFonts w:cstheme="minorHAnsi"/>
        </w:rPr>
        <w:t>Return to service</w:t>
      </w:r>
    </w:p>
    <w:p w14:paraId="54031A85" w14:textId="77777777" w:rsidR="00EF7883" w:rsidRDefault="00EF7883" w:rsidP="00971F21">
      <w:pPr>
        <w:spacing w:after="0" w:line="240" w:lineRule="auto"/>
        <w:rPr>
          <w:rFonts w:cstheme="minorHAnsi"/>
        </w:rPr>
      </w:pPr>
    </w:p>
    <w:p w14:paraId="161D2FBE" w14:textId="77777777" w:rsidR="00EF7883" w:rsidRDefault="00EF7883" w:rsidP="00971F21">
      <w:pPr>
        <w:spacing w:after="0" w:line="240" w:lineRule="auto"/>
        <w:rPr>
          <w:rFonts w:cstheme="minorHAnsi"/>
        </w:rPr>
        <w:sectPr w:rsidR="00EF7883" w:rsidSect="000C1B1A">
          <w:footerReference w:type="default" r:id="rId114"/>
          <w:pgSz w:w="12240" w:h="15840"/>
          <w:pgMar w:top="1440" w:right="1440" w:bottom="1440" w:left="1440" w:header="720" w:footer="720" w:gutter="0"/>
          <w:cols w:space="720"/>
          <w:docGrid w:linePitch="360"/>
        </w:sectPr>
      </w:pPr>
      <w:r>
        <w:rPr>
          <w:rFonts w:cstheme="minorHAnsi"/>
        </w:rPr>
        <w:t>In the event that a patient does not agree to be placed in the waiting room the patient has the right to refuse offload.</w:t>
      </w:r>
    </w:p>
    <w:p w14:paraId="78BD542D" w14:textId="77777777" w:rsidR="00EF7883" w:rsidRDefault="00AF33DC" w:rsidP="00971F21">
      <w:pPr>
        <w:spacing w:after="0" w:line="240" w:lineRule="auto"/>
        <w:rPr>
          <w:rFonts w:cstheme="minorHAnsi"/>
          <w:b/>
        </w:rPr>
      </w:pPr>
      <w:r>
        <w:rPr>
          <w:rFonts w:cstheme="minorHAnsi"/>
          <w:b/>
        </w:rPr>
        <w:lastRenderedPageBreak/>
        <w:t>PROCEDURE</w:t>
      </w:r>
    </w:p>
    <w:p w14:paraId="12533F7B" w14:textId="77777777" w:rsidR="00AF33DC" w:rsidRDefault="00AF33DC" w:rsidP="00971F21">
      <w:pPr>
        <w:spacing w:after="0" w:line="240" w:lineRule="auto"/>
        <w:rPr>
          <w:rFonts w:cstheme="minorHAnsi"/>
          <w:b/>
        </w:rPr>
      </w:pPr>
    </w:p>
    <w:p w14:paraId="1EB71259" w14:textId="77777777" w:rsidR="00AF33DC" w:rsidRDefault="00AF33DC" w:rsidP="00971F21">
      <w:pPr>
        <w:spacing w:after="0" w:line="240" w:lineRule="auto"/>
        <w:rPr>
          <w:rFonts w:cstheme="minorHAnsi"/>
          <w:b/>
        </w:rPr>
      </w:pPr>
      <w:r>
        <w:rPr>
          <w:rFonts w:cstheme="minorHAnsi"/>
          <w:b/>
        </w:rPr>
        <w:t>Endotracheal Tube Introducer (Bougie)</w:t>
      </w:r>
    </w:p>
    <w:p w14:paraId="7047B0CD" w14:textId="78636E66" w:rsidR="00AF33DC"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60E0780C" wp14:editId="54975161">
                <wp:extent cx="1228725" cy="209550"/>
                <wp:effectExtent l="0" t="0" r="0" b="0"/>
                <wp:docPr id="571"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6C2B4C7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0780C" id="WordArt 254" o:spid="_x0000_s1276"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" filled="f" stroked="f">
                <o:lock v:ext="edit" shapetype="t"/>
                <v:textbox style="mso-fit-shape-to-text:t">
                  <w:txbxContent>
                    <w:p w14:paraId="6C2B4C76"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0956ABD3" w14:textId="77777777" w:rsidR="00AF33DC" w:rsidRDefault="00AF33DC" w:rsidP="00971F21">
      <w:pPr>
        <w:spacing w:after="0" w:line="240" w:lineRule="auto"/>
      </w:pPr>
      <w:r>
        <w:t>Indications:</w:t>
      </w:r>
    </w:p>
    <w:p w14:paraId="5D0A8129" w14:textId="77777777" w:rsidR="00AF33DC" w:rsidRPr="00AF33DC" w:rsidRDefault="00AF33DC" w:rsidP="007770B1">
      <w:pPr>
        <w:pStyle w:val="ListParagraph"/>
        <w:numPr>
          <w:ilvl w:val="0"/>
          <w:numId w:val="101"/>
        </w:numPr>
        <w:spacing w:after="0" w:line="240" w:lineRule="auto"/>
        <w:rPr>
          <w:rFonts w:cstheme="minorHAnsi"/>
        </w:rPr>
      </w:pPr>
      <w:r w:rsidRPr="00AF33DC">
        <w:rPr>
          <w:rFonts w:cstheme="minorHAnsi"/>
        </w:rPr>
        <w:t>Patients meet clinical indications for oral intubation (appropriate to use with any attempt)</w:t>
      </w:r>
    </w:p>
    <w:p w14:paraId="7709F4FB" w14:textId="77777777" w:rsidR="00AF33DC" w:rsidRDefault="00AF33DC" w:rsidP="00971F21">
      <w:pPr>
        <w:spacing w:after="0" w:line="240" w:lineRule="auto"/>
        <w:rPr>
          <w:rFonts w:cstheme="minorHAnsi"/>
        </w:rPr>
      </w:pPr>
    </w:p>
    <w:p w14:paraId="54084163" w14:textId="77777777" w:rsidR="00AF33DC" w:rsidRDefault="00AF33DC" w:rsidP="00971F21">
      <w:pPr>
        <w:spacing w:after="0" w:line="240" w:lineRule="auto"/>
        <w:rPr>
          <w:rFonts w:cstheme="minorHAnsi"/>
        </w:rPr>
      </w:pPr>
      <w:r>
        <w:rPr>
          <w:rFonts w:cstheme="minorHAnsi"/>
        </w:rPr>
        <w:t>Contraindications:</w:t>
      </w:r>
    </w:p>
    <w:p w14:paraId="5BC144B6" w14:textId="77777777" w:rsidR="00AF33DC" w:rsidRPr="00AF33DC" w:rsidRDefault="00AF33DC" w:rsidP="007770B1">
      <w:pPr>
        <w:pStyle w:val="ListParagraph"/>
        <w:numPr>
          <w:ilvl w:val="0"/>
          <w:numId w:val="100"/>
        </w:numPr>
        <w:spacing w:after="0" w:line="240" w:lineRule="auto"/>
        <w:rPr>
          <w:rFonts w:cstheme="minorHAnsi"/>
        </w:rPr>
      </w:pPr>
      <w:r w:rsidRPr="00AF33DC">
        <w:rPr>
          <w:rFonts w:cstheme="minorHAnsi"/>
        </w:rPr>
        <w:t>Introducer larger than ETT internal diameter</w:t>
      </w:r>
    </w:p>
    <w:p w14:paraId="2075DA7A" w14:textId="77777777" w:rsidR="00AF33DC" w:rsidRDefault="00AF33DC" w:rsidP="00971F21">
      <w:pPr>
        <w:spacing w:after="0" w:line="240" w:lineRule="auto"/>
        <w:rPr>
          <w:rFonts w:cstheme="minorHAnsi"/>
        </w:rPr>
      </w:pPr>
    </w:p>
    <w:p w14:paraId="644B446C" w14:textId="77777777" w:rsidR="00AF33DC" w:rsidRDefault="00AF33DC" w:rsidP="00971F21">
      <w:pPr>
        <w:spacing w:after="0" w:line="240" w:lineRule="auto"/>
        <w:rPr>
          <w:rFonts w:cstheme="minorHAnsi"/>
        </w:rPr>
      </w:pPr>
      <w:r>
        <w:rPr>
          <w:rFonts w:cstheme="minorHAnsi"/>
        </w:rPr>
        <w:t>Procedure:</w:t>
      </w:r>
    </w:p>
    <w:p w14:paraId="368CD5BA" w14:textId="77777777" w:rsidR="00AF33DC" w:rsidRPr="007A46E5" w:rsidRDefault="00AF33DC" w:rsidP="007770B1">
      <w:pPr>
        <w:pStyle w:val="ListParagraph"/>
        <w:numPr>
          <w:ilvl w:val="0"/>
          <w:numId w:val="102"/>
        </w:numPr>
        <w:spacing w:after="0" w:line="240" w:lineRule="auto"/>
        <w:rPr>
          <w:rFonts w:cstheme="minorHAnsi"/>
        </w:rPr>
      </w:pPr>
      <w:r w:rsidRPr="007A46E5">
        <w:rPr>
          <w:rFonts w:cstheme="minorHAnsi"/>
        </w:rPr>
        <w:t>Prepare, position and oxygenate the patient with 100% Oxygen</w:t>
      </w:r>
    </w:p>
    <w:p w14:paraId="53F00906" w14:textId="77777777" w:rsidR="00AF33DC" w:rsidRPr="007A46E5" w:rsidRDefault="00AF33DC" w:rsidP="007770B1">
      <w:pPr>
        <w:pStyle w:val="ListParagraph"/>
        <w:numPr>
          <w:ilvl w:val="0"/>
          <w:numId w:val="102"/>
        </w:numPr>
        <w:spacing w:after="0" w:line="240" w:lineRule="auto"/>
        <w:rPr>
          <w:rFonts w:cstheme="minorHAnsi"/>
        </w:rPr>
      </w:pPr>
      <w:r w:rsidRPr="007A46E5">
        <w:rPr>
          <w:rFonts w:cstheme="minorHAnsi"/>
        </w:rPr>
        <w:t>Select proper ET tube without stylet, test cuff and prepare suction</w:t>
      </w:r>
    </w:p>
    <w:p w14:paraId="3A971DD2" w14:textId="77777777" w:rsidR="00AF33DC" w:rsidRPr="007A46E5" w:rsidRDefault="00AF33DC" w:rsidP="007770B1">
      <w:pPr>
        <w:pStyle w:val="ListParagraph"/>
        <w:numPr>
          <w:ilvl w:val="0"/>
          <w:numId w:val="102"/>
        </w:numPr>
        <w:spacing w:after="0" w:line="240" w:lineRule="auto"/>
        <w:rPr>
          <w:rFonts w:cstheme="minorHAnsi"/>
        </w:rPr>
      </w:pPr>
      <w:r w:rsidRPr="007A46E5">
        <w:rPr>
          <w:rFonts w:cstheme="minorHAnsi"/>
        </w:rPr>
        <w:t>Lubricate the distal end and cuff of the endotracheal tube and the distal ½ of the Endotracheal Tube Introducer (Bougie) (Note</w:t>
      </w:r>
      <w:r w:rsidR="00E21ADC">
        <w:rPr>
          <w:rFonts w:cstheme="minorHAnsi"/>
        </w:rPr>
        <w:t>: failure to lubricate the Boug</w:t>
      </w:r>
      <w:r w:rsidRPr="007A46E5">
        <w:rPr>
          <w:rFonts w:cstheme="minorHAnsi"/>
        </w:rPr>
        <w:t>ie and the ETT may result in being unable to pass the ETT)</w:t>
      </w:r>
    </w:p>
    <w:p w14:paraId="525FD7AE" w14:textId="77777777" w:rsidR="00AF33DC" w:rsidRPr="007A46E5" w:rsidRDefault="00682343" w:rsidP="007770B1">
      <w:pPr>
        <w:pStyle w:val="ListParagraph"/>
        <w:numPr>
          <w:ilvl w:val="0"/>
          <w:numId w:val="102"/>
        </w:numPr>
        <w:spacing w:after="0" w:line="240" w:lineRule="auto"/>
        <w:rPr>
          <w:rFonts w:cstheme="minorHAnsi"/>
        </w:rPr>
      </w:pPr>
      <w:r w:rsidRPr="007A46E5">
        <w:rPr>
          <w:rFonts w:cstheme="minorHAnsi"/>
        </w:rPr>
        <w:t>Using laryngoscopic techniques, visualize the vocal cords if possible using Sellick’s/BURP as needed</w:t>
      </w:r>
    </w:p>
    <w:p w14:paraId="41E2189C" w14:textId="77777777"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Introduce the Bougie with curved tip anteriorly and visualize the tip passing the vocal cords or above the arytenoids if the cords cannot be visualized</w:t>
      </w:r>
    </w:p>
    <w:p w14:paraId="19D6EFD1" w14:textId="77777777"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Once inserted, gently advance the Bougie until you meet resistance or “hold-up” (if you do not meet resistance you have a probabl</w:t>
      </w:r>
      <w:r w:rsidR="006410F3">
        <w:rPr>
          <w:rFonts w:cstheme="minorHAnsi"/>
        </w:rPr>
        <w:t>e</w:t>
      </w:r>
      <w:r w:rsidRPr="007A46E5">
        <w:rPr>
          <w:rFonts w:cstheme="minorHAnsi"/>
        </w:rPr>
        <w:t xml:space="preserve"> esophageal intubation and insertion and insertion should be reattempted or the failed airway protocol implemented as indicated)</w:t>
      </w:r>
    </w:p>
    <w:p w14:paraId="65BAE1EA" w14:textId="77777777"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Withdraw the Bougie only to a depth sufficient to allow loading of the ETT while maintaining proximal control of the Bougie</w:t>
      </w:r>
    </w:p>
    <w:p w14:paraId="4D79C8AA" w14:textId="77777777"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Gently advance the Bougie and loaded ET Tube until you have hold-up again, thereby assuring tracheal assuring tracheal placement and minimizing the risk of accidental displacement of the Bougie</w:t>
      </w:r>
    </w:p>
    <w:p w14:paraId="541408DC" w14:textId="77777777"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While maintaining a firm grasp on the proximal Bougie, introduce the ET Tube over the Bougie passing the tube to its appropriate length</w:t>
      </w:r>
    </w:p>
    <w:p w14:paraId="1FA4B75E" w14:textId="35428B8C"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If you are unable to advance the ETT into the trachea and the Bougie and ETT are adequately lubricated, withdraw the ETT slightly and rotate the ETT 90° COUNTER CLOCKWISE to turn the bevel of the ETT posteriorly.  If this technique fails to facilitate passing of the ETT you may attempt direct laryngoscopy while advancing the ETT (this will require and assistant to maintain the position of the Bougie and if so desired advance the ETT)</w:t>
      </w:r>
    </w:p>
    <w:p w14:paraId="0D1B43A7" w14:textId="77777777"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Once the ETT is correctly placed, hold the ET Tube securely and remove the Bougie</w:t>
      </w:r>
    </w:p>
    <w:p w14:paraId="69FF217A" w14:textId="32426114" w:rsidR="00682343" w:rsidRPr="007A46E5" w:rsidRDefault="00682343" w:rsidP="007770B1">
      <w:pPr>
        <w:pStyle w:val="ListParagraph"/>
        <w:numPr>
          <w:ilvl w:val="0"/>
          <w:numId w:val="102"/>
        </w:numPr>
        <w:spacing w:after="0" w:line="240" w:lineRule="auto"/>
        <w:rPr>
          <w:rFonts w:cstheme="minorHAnsi"/>
        </w:rPr>
      </w:pPr>
      <w:r w:rsidRPr="007A46E5">
        <w:rPr>
          <w:rFonts w:cstheme="minorHAnsi"/>
        </w:rPr>
        <w:t xml:space="preserve">Confirm tracheal placement, inflate the cuff with 3-10 </w:t>
      </w:r>
      <w:r w:rsidR="00CC4363">
        <w:t>mL</w:t>
      </w:r>
      <w:r w:rsidRPr="007A46E5">
        <w:rPr>
          <w:rFonts w:cstheme="minorHAnsi"/>
        </w:rPr>
        <w:t xml:space="preserve"> of air, </w:t>
      </w:r>
      <w:r w:rsidR="00E21ADC" w:rsidRPr="007A46E5">
        <w:rPr>
          <w:rFonts w:cstheme="minorHAnsi"/>
        </w:rPr>
        <w:t>auscultate</w:t>
      </w:r>
      <w:r w:rsidRPr="007A46E5">
        <w:rPr>
          <w:rFonts w:cstheme="minorHAnsi"/>
        </w:rPr>
        <w:t xml:space="preserve"> for equal breath s</w:t>
      </w:r>
      <w:r w:rsidR="007A46E5" w:rsidRPr="007A46E5">
        <w:rPr>
          <w:rFonts w:cstheme="minorHAnsi"/>
        </w:rPr>
        <w:t>ounds and reposition accordingly</w:t>
      </w:r>
    </w:p>
    <w:p w14:paraId="7BB42DEB" w14:textId="77777777" w:rsidR="006F5CE5" w:rsidRDefault="007A46E5" w:rsidP="007770B1">
      <w:pPr>
        <w:pStyle w:val="ListParagraph"/>
        <w:numPr>
          <w:ilvl w:val="0"/>
          <w:numId w:val="102"/>
        </w:numPr>
        <w:spacing w:after="0" w:line="240" w:lineRule="auto"/>
        <w:rPr>
          <w:rFonts w:cstheme="minorHAnsi"/>
        </w:rPr>
        <w:sectPr w:rsidR="006F5CE5" w:rsidSect="000C1B1A">
          <w:footerReference w:type="default" r:id="rId115"/>
          <w:pgSz w:w="12240" w:h="15840"/>
          <w:pgMar w:top="1440" w:right="1440" w:bottom="1440" w:left="1440" w:header="720" w:footer="720" w:gutter="0"/>
          <w:cols w:space="720"/>
          <w:docGrid w:linePitch="360"/>
        </w:sectPr>
      </w:pPr>
      <w:r w:rsidRPr="007A46E5">
        <w:rPr>
          <w:rFonts w:cstheme="minorHAnsi"/>
        </w:rPr>
        <w:t>When final position is determined, secure the ET Tube, reassess breath sounds, apply end tidal CO</w:t>
      </w:r>
      <w:r w:rsidRPr="007A46E5">
        <w:rPr>
          <w:rFonts w:cstheme="minorHAnsi"/>
          <w:vertAlign w:val="subscript"/>
        </w:rPr>
        <w:t xml:space="preserve">2 </w:t>
      </w:r>
      <w:r w:rsidRPr="007A46E5">
        <w:rPr>
          <w:rFonts w:cstheme="minorHAnsi"/>
        </w:rPr>
        <w:t>monitor, and record the monitor readings to assure continued tracheal intubation</w:t>
      </w:r>
    </w:p>
    <w:p w14:paraId="4A528017" w14:textId="77777777" w:rsidR="007A46E5" w:rsidRDefault="0085577B" w:rsidP="00971F21">
      <w:pPr>
        <w:spacing w:after="0" w:line="240" w:lineRule="auto"/>
        <w:rPr>
          <w:rFonts w:cstheme="minorHAnsi"/>
          <w:b/>
        </w:rPr>
      </w:pPr>
      <w:r>
        <w:rPr>
          <w:rFonts w:cstheme="minorHAnsi"/>
          <w:b/>
        </w:rPr>
        <w:lastRenderedPageBreak/>
        <w:t>PROCEDURE</w:t>
      </w:r>
    </w:p>
    <w:p w14:paraId="5A08C599" w14:textId="77777777" w:rsidR="0085577B" w:rsidRDefault="0085577B" w:rsidP="00971F21">
      <w:pPr>
        <w:spacing w:after="0" w:line="240" w:lineRule="auto"/>
        <w:rPr>
          <w:rFonts w:cstheme="minorHAnsi"/>
          <w:b/>
        </w:rPr>
      </w:pPr>
    </w:p>
    <w:p w14:paraId="1D917738" w14:textId="77777777" w:rsidR="0085577B" w:rsidRDefault="0085577B" w:rsidP="00971F21">
      <w:pPr>
        <w:spacing w:after="0" w:line="240" w:lineRule="auto"/>
        <w:rPr>
          <w:rFonts w:cstheme="minorHAnsi"/>
          <w:b/>
        </w:rPr>
      </w:pPr>
      <w:r>
        <w:rPr>
          <w:rFonts w:cstheme="minorHAnsi"/>
          <w:b/>
        </w:rPr>
        <w:t>External Transcutaneous Cardiac Pacing</w:t>
      </w:r>
    </w:p>
    <w:p w14:paraId="709763C0" w14:textId="3CEE121E" w:rsidR="0085577B"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E6A5DBF" wp14:editId="054391CC">
                <wp:extent cx="1247775" cy="209550"/>
                <wp:effectExtent l="0" t="0" r="0" b="0"/>
                <wp:docPr id="570" name="WordArt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02890A3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A5DBF" id="WordArt 255" o:spid="_x0000_s1277"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" filled="f" stroked="f">
                <o:lock v:ext="edit" shapetype="t"/>
                <v:textbox style="mso-fit-shape-to-text:t">
                  <w:txbxContent>
                    <w:p w14:paraId="02890A39"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ADAB6BB" w14:textId="77777777" w:rsidR="0085577B" w:rsidRDefault="0085577B" w:rsidP="00971F21">
      <w:pPr>
        <w:spacing w:after="0" w:line="240" w:lineRule="auto"/>
      </w:pPr>
      <w:r>
        <w:t xml:space="preserve">Noninvasive cardiac pacing, also referred to as external or transcutaneous pacing, involves the temporary application of externally applied electrodes to deliver an adjustable electrical impulse directly across an intact chest wall for the purpose of rhythmically stimulating the myocardium to </w:t>
      </w:r>
      <w:r w:rsidR="00800DA6">
        <w:t>increase</w:t>
      </w:r>
      <w:r>
        <w:t xml:space="preserve">   the mechanical heart </w:t>
      </w:r>
      <w:r w:rsidRPr="006A6CED">
        <w:t>rate</w:t>
      </w:r>
      <w:r>
        <w:t>.</w:t>
      </w:r>
    </w:p>
    <w:p w14:paraId="33A1190C" w14:textId="77777777" w:rsidR="0085577B" w:rsidRPr="008D52D3" w:rsidRDefault="0085577B" w:rsidP="00971F21">
      <w:pPr>
        <w:spacing w:after="0" w:line="240" w:lineRule="auto"/>
        <w:rPr>
          <w:sz w:val="16"/>
        </w:rPr>
      </w:pPr>
    </w:p>
    <w:p w14:paraId="464AB79A" w14:textId="77777777" w:rsidR="0085577B" w:rsidRDefault="002F5A46" w:rsidP="00971F21">
      <w:pPr>
        <w:spacing w:after="0" w:line="240" w:lineRule="auto"/>
        <w:rPr>
          <w:rFonts w:cstheme="minorHAnsi"/>
        </w:rPr>
      </w:pPr>
      <w:r>
        <w:rPr>
          <w:rFonts w:cstheme="minorHAnsi"/>
          <w:b/>
        </w:rPr>
        <w:t>Indications:</w:t>
      </w:r>
    </w:p>
    <w:p w14:paraId="3B726B68" w14:textId="77777777" w:rsidR="002F5A46" w:rsidRPr="008D52D3" w:rsidRDefault="002F5A46" w:rsidP="007770B1">
      <w:pPr>
        <w:pStyle w:val="ListParagraph"/>
        <w:numPr>
          <w:ilvl w:val="0"/>
          <w:numId w:val="220"/>
        </w:numPr>
        <w:spacing w:after="0" w:line="240" w:lineRule="auto"/>
        <w:rPr>
          <w:rFonts w:cstheme="minorHAnsi"/>
        </w:rPr>
      </w:pPr>
      <w:r w:rsidRPr="008D52D3">
        <w:rPr>
          <w:rFonts w:cstheme="minorHAnsi"/>
        </w:rPr>
        <w:t>It is indicated for the treatment of hemodynamically compromised patients in settings where cardiac output is compromised due either to the complete failure of cardiac rhythm or to an insufficient rate of the patient’s intrinsic pacemaker.</w:t>
      </w:r>
    </w:p>
    <w:p w14:paraId="2F8F542B" w14:textId="77777777" w:rsidR="002F5A46" w:rsidRPr="008D52D3" w:rsidRDefault="002F5A46" w:rsidP="007770B1">
      <w:pPr>
        <w:pStyle w:val="ListParagraph"/>
        <w:numPr>
          <w:ilvl w:val="0"/>
          <w:numId w:val="220"/>
        </w:numPr>
        <w:spacing w:after="0" w:line="240" w:lineRule="auto"/>
        <w:rPr>
          <w:rFonts w:cstheme="minorHAnsi"/>
        </w:rPr>
      </w:pPr>
      <w:r w:rsidRPr="008D52D3">
        <w:rPr>
          <w:rFonts w:cstheme="minorHAnsi"/>
        </w:rPr>
        <w:t>Bradycardia with a systolic BP of less than 80 mmHg with shock-like signs or symptoms.</w:t>
      </w:r>
    </w:p>
    <w:p w14:paraId="289CB1DD" w14:textId="77777777" w:rsidR="002F5A46" w:rsidRPr="008D52D3" w:rsidRDefault="002F5A46" w:rsidP="007770B1">
      <w:pPr>
        <w:pStyle w:val="ListParagraph"/>
        <w:numPr>
          <w:ilvl w:val="0"/>
          <w:numId w:val="220"/>
        </w:numPr>
        <w:spacing w:after="0" w:line="240" w:lineRule="auto"/>
        <w:rPr>
          <w:rFonts w:cstheme="minorHAnsi"/>
        </w:rPr>
      </w:pPr>
      <w:r w:rsidRPr="008D52D3">
        <w:rPr>
          <w:rFonts w:cstheme="minorHAnsi"/>
        </w:rPr>
        <w:t>Patients who experience provider-witnessed cardiopulmonary arrest and who present with asystole, or patients whose EKG converts to asystole while the EKG is being monitored.</w:t>
      </w:r>
    </w:p>
    <w:p w14:paraId="1E6046A0" w14:textId="54F0423D" w:rsidR="002F5A46" w:rsidRPr="008D52D3" w:rsidRDefault="002F5A46" w:rsidP="007770B1">
      <w:pPr>
        <w:pStyle w:val="ListParagraph"/>
        <w:numPr>
          <w:ilvl w:val="0"/>
          <w:numId w:val="220"/>
        </w:numPr>
        <w:spacing w:after="0" w:line="240" w:lineRule="auto"/>
        <w:rPr>
          <w:rFonts w:cstheme="minorHAnsi"/>
        </w:rPr>
      </w:pPr>
      <w:r w:rsidRPr="008D52D3">
        <w:rPr>
          <w:rFonts w:cstheme="minorHAnsi"/>
        </w:rPr>
        <w:t xml:space="preserve">Prompt application of the transcutaneous cardiac pacemaker is appropriate prior to the administration of </w:t>
      </w:r>
      <w:r w:rsidR="00763FDD" w:rsidRPr="00763FDD">
        <w:rPr>
          <w:rFonts w:cstheme="minorHAnsi"/>
        </w:rPr>
        <w:t>EPINEPHrine</w:t>
      </w:r>
      <w:r w:rsidRPr="008D52D3">
        <w:rPr>
          <w:rFonts w:cstheme="minorHAnsi"/>
        </w:rPr>
        <w:t xml:space="preserve"> and atropine when a patient converts to asystole as a primary rhythm during EKG monitoring by an EMT-P.</w:t>
      </w:r>
    </w:p>
    <w:p w14:paraId="6E822BB5" w14:textId="07C80AE5" w:rsidR="00682343" w:rsidRPr="008D52D3" w:rsidRDefault="002F5A46" w:rsidP="007770B1">
      <w:pPr>
        <w:pStyle w:val="ListParagraph"/>
        <w:numPr>
          <w:ilvl w:val="0"/>
          <w:numId w:val="220"/>
        </w:numPr>
        <w:spacing w:after="0" w:line="240" w:lineRule="auto"/>
        <w:rPr>
          <w:rFonts w:cstheme="minorHAnsi"/>
        </w:rPr>
      </w:pPr>
      <w:r w:rsidRPr="008D52D3">
        <w:rPr>
          <w:rFonts w:cstheme="minorHAnsi"/>
        </w:rPr>
        <w:t xml:space="preserve">Pediatric patients (40 kg or less) with profound symptomatic bradycardia unresponsive to optimal airway management, oxygenation, </w:t>
      </w:r>
      <w:r w:rsidR="00763FDD" w:rsidRPr="00763FDD">
        <w:rPr>
          <w:rFonts w:cstheme="minorHAnsi"/>
        </w:rPr>
        <w:t>EPINEPHrine</w:t>
      </w:r>
      <w:r w:rsidRPr="008D52D3">
        <w:rPr>
          <w:rFonts w:cstheme="minorHAnsi"/>
        </w:rPr>
        <w:t xml:space="preserve">, and </w:t>
      </w:r>
      <w:r w:rsidR="00814935">
        <w:rPr>
          <w:rFonts w:cstheme="minorHAnsi"/>
        </w:rPr>
        <w:t>A</w:t>
      </w:r>
      <w:r w:rsidR="00814935" w:rsidRPr="008D52D3">
        <w:rPr>
          <w:rFonts w:cstheme="minorHAnsi"/>
        </w:rPr>
        <w:t>tropine</w:t>
      </w:r>
      <w:r w:rsidRPr="008D52D3">
        <w:rPr>
          <w:rFonts w:cstheme="minorHAnsi"/>
        </w:rPr>
        <w:t>.</w:t>
      </w:r>
    </w:p>
    <w:p w14:paraId="12D3B8D1" w14:textId="77777777" w:rsidR="008D52D3" w:rsidRDefault="008D52D3" w:rsidP="00971F21">
      <w:pPr>
        <w:spacing w:after="0" w:line="240" w:lineRule="auto"/>
        <w:rPr>
          <w:rFonts w:cstheme="minorHAnsi"/>
        </w:rPr>
      </w:pPr>
      <w:r>
        <w:rPr>
          <w:rFonts w:cstheme="minorHAnsi"/>
          <w:b/>
        </w:rPr>
        <w:t>NOTE:</w:t>
      </w:r>
      <w:r>
        <w:rPr>
          <w:rFonts w:cstheme="minorHAnsi"/>
        </w:rPr>
        <w:tab/>
        <w:t>Medical consultation is required for pacing pediatric patients.</w:t>
      </w:r>
    </w:p>
    <w:p w14:paraId="5F65D95B" w14:textId="77777777" w:rsidR="008D52D3" w:rsidRPr="0055027B" w:rsidRDefault="008D52D3" w:rsidP="00971F21">
      <w:pPr>
        <w:spacing w:after="0" w:line="240" w:lineRule="auto"/>
        <w:rPr>
          <w:rFonts w:cstheme="minorHAnsi"/>
          <w:sz w:val="16"/>
        </w:rPr>
      </w:pPr>
    </w:p>
    <w:p w14:paraId="61505112" w14:textId="77777777" w:rsidR="008D52D3" w:rsidRDefault="008D52D3" w:rsidP="00971F21">
      <w:pPr>
        <w:spacing w:after="0" w:line="240" w:lineRule="auto"/>
        <w:rPr>
          <w:rFonts w:cstheme="minorHAnsi"/>
        </w:rPr>
      </w:pPr>
      <w:r>
        <w:rPr>
          <w:rFonts w:cstheme="minorHAnsi"/>
          <w:b/>
        </w:rPr>
        <w:t>Contraindications:</w:t>
      </w:r>
    </w:p>
    <w:p w14:paraId="614317A6" w14:textId="77777777" w:rsidR="008D52D3" w:rsidRPr="008D52D3" w:rsidRDefault="008D52D3" w:rsidP="007770B1">
      <w:pPr>
        <w:pStyle w:val="ListParagraph"/>
        <w:numPr>
          <w:ilvl w:val="0"/>
          <w:numId w:val="221"/>
        </w:numPr>
        <w:spacing w:after="0" w:line="240" w:lineRule="auto"/>
        <w:rPr>
          <w:rFonts w:cstheme="minorHAnsi"/>
        </w:rPr>
      </w:pPr>
      <w:r w:rsidRPr="008D52D3">
        <w:rPr>
          <w:rFonts w:cstheme="minorHAnsi"/>
        </w:rPr>
        <w:t>Non-witnessed cardiopulmonary arrest with asystole</w:t>
      </w:r>
    </w:p>
    <w:p w14:paraId="65EF1BA9" w14:textId="77777777" w:rsidR="008D52D3" w:rsidRPr="008D52D3" w:rsidRDefault="008D52D3" w:rsidP="007770B1">
      <w:pPr>
        <w:pStyle w:val="ListParagraph"/>
        <w:numPr>
          <w:ilvl w:val="0"/>
          <w:numId w:val="221"/>
        </w:numPr>
        <w:spacing w:after="0" w:line="240" w:lineRule="auto"/>
        <w:rPr>
          <w:rFonts w:cstheme="minorHAnsi"/>
        </w:rPr>
      </w:pPr>
      <w:r w:rsidRPr="008D52D3">
        <w:rPr>
          <w:rFonts w:cstheme="minorHAnsi"/>
        </w:rPr>
        <w:t>Patients not meeting blood pressure criteria</w:t>
      </w:r>
    </w:p>
    <w:p w14:paraId="210512DD" w14:textId="77777777" w:rsidR="008D52D3" w:rsidRPr="008D52D3" w:rsidRDefault="008D52D3" w:rsidP="00971F21">
      <w:pPr>
        <w:spacing w:after="0" w:line="240" w:lineRule="auto"/>
        <w:rPr>
          <w:rFonts w:cstheme="minorHAnsi"/>
          <w:sz w:val="16"/>
        </w:rPr>
      </w:pPr>
    </w:p>
    <w:p w14:paraId="5AB17469" w14:textId="77777777" w:rsidR="008D52D3" w:rsidRPr="008D52D3" w:rsidRDefault="008D52D3" w:rsidP="00971F21">
      <w:pPr>
        <w:spacing w:after="0" w:line="240" w:lineRule="auto"/>
        <w:rPr>
          <w:rFonts w:cstheme="minorHAnsi"/>
        </w:rPr>
      </w:pPr>
      <w:r>
        <w:rPr>
          <w:rFonts w:cstheme="minorHAnsi"/>
          <w:b/>
        </w:rPr>
        <w:t>Technique:</w:t>
      </w:r>
    </w:p>
    <w:p w14:paraId="64CBCEF6" w14:textId="77777777" w:rsidR="008D52D3" w:rsidRDefault="008D52D3" w:rsidP="00971F21">
      <w:pPr>
        <w:spacing w:after="0" w:line="240" w:lineRule="auto"/>
        <w:rPr>
          <w:rFonts w:cstheme="minorHAnsi"/>
        </w:rPr>
      </w:pPr>
      <w:r>
        <w:rPr>
          <w:rFonts w:cstheme="minorHAnsi"/>
        </w:rPr>
        <w:t>Start at a pacemaker heart rate of 70 beats per minute and the milliamperes (m.a.) as low as possible. Gradually increase m.a. until palpable pulse confirmed capture or 200 m.a.</w:t>
      </w:r>
    </w:p>
    <w:p w14:paraId="79CFA601" w14:textId="77777777" w:rsidR="008D52D3" w:rsidRPr="008D52D3" w:rsidRDefault="008D52D3" w:rsidP="00971F21">
      <w:pPr>
        <w:spacing w:after="0" w:line="240" w:lineRule="auto"/>
        <w:rPr>
          <w:rFonts w:cstheme="minorHAnsi"/>
          <w:sz w:val="16"/>
        </w:rPr>
      </w:pPr>
    </w:p>
    <w:p w14:paraId="2E20711F" w14:textId="77777777" w:rsidR="008D52D3" w:rsidRDefault="008D52D3" w:rsidP="00971F21">
      <w:pPr>
        <w:spacing w:after="0" w:line="240" w:lineRule="auto"/>
        <w:rPr>
          <w:rFonts w:cstheme="minorHAnsi"/>
        </w:rPr>
      </w:pPr>
      <w:r>
        <w:rPr>
          <w:rFonts w:cstheme="minorHAnsi"/>
          <w:b/>
        </w:rPr>
        <w:t>Potential Adverse Effects/Complications:</w:t>
      </w:r>
    </w:p>
    <w:p w14:paraId="2DA0765F" w14:textId="1D619027" w:rsidR="008D52D3" w:rsidRDefault="008D52D3" w:rsidP="00971F21">
      <w:pPr>
        <w:spacing w:after="0" w:line="240" w:lineRule="auto"/>
        <w:rPr>
          <w:rFonts w:cstheme="minorHAnsi"/>
        </w:rPr>
      </w:pPr>
      <w:r>
        <w:rPr>
          <w:rFonts w:cstheme="minorHAnsi"/>
        </w:rPr>
        <w:t>Patients may experien</w:t>
      </w:r>
      <w:r w:rsidR="0055027B">
        <w:rPr>
          <w:rFonts w:cstheme="minorHAnsi"/>
        </w:rPr>
        <w:t xml:space="preserve">ce mild to moderate discomfort.  </w:t>
      </w:r>
      <w:r>
        <w:rPr>
          <w:rFonts w:cstheme="minorHAnsi"/>
        </w:rPr>
        <w:t xml:space="preserve">If patient is conscious and has adequate blood </w:t>
      </w:r>
      <w:r w:rsidR="00CE48E7">
        <w:rPr>
          <w:rFonts w:cstheme="minorHAnsi"/>
        </w:rPr>
        <w:t>pressure,</w:t>
      </w:r>
      <w:r>
        <w:rPr>
          <w:rFonts w:cstheme="minorHAnsi"/>
        </w:rPr>
        <w:t xml:space="preserve"> consider:</w:t>
      </w:r>
    </w:p>
    <w:p w14:paraId="7FE9F89E" w14:textId="77777777" w:rsidR="0055027B" w:rsidRPr="0055027B" w:rsidRDefault="008D52D3" w:rsidP="007770B1">
      <w:pPr>
        <w:pStyle w:val="ListParagraph"/>
        <w:numPr>
          <w:ilvl w:val="0"/>
          <w:numId w:val="222"/>
        </w:numPr>
        <w:spacing w:after="0" w:line="240" w:lineRule="auto"/>
        <w:rPr>
          <w:rFonts w:cstheme="minorHAnsi"/>
        </w:rPr>
      </w:pPr>
      <w:r w:rsidRPr="0055027B">
        <w:rPr>
          <w:rFonts w:cstheme="minorHAnsi"/>
        </w:rPr>
        <w:t xml:space="preserve">Pain medication per chart below </w:t>
      </w:r>
      <w:r w:rsidRPr="0055027B">
        <w:rPr>
          <w:rFonts w:cstheme="minorHAnsi"/>
          <w:b/>
        </w:rPr>
        <w:t>and/or</w:t>
      </w:r>
      <w:r w:rsidRPr="0055027B">
        <w:rPr>
          <w:rFonts w:cstheme="minorHAnsi"/>
        </w:rPr>
        <w:t xml:space="preserve"> </w:t>
      </w:r>
    </w:p>
    <w:p w14:paraId="4DF3CAFF" w14:textId="77777777" w:rsidR="008D52D3" w:rsidRPr="0055027B" w:rsidRDefault="008D52D3" w:rsidP="007770B1">
      <w:pPr>
        <w:pStyle w:val="ListParagraph"/>
        <w:numPr>
          <w:ilvl w:val="0"/>
          <w:numId w:val="222"/>
        </w:numPr>
        <w:spacing w:after="0" w:line="240" w:lineRule="auto"/>
        <w:rPr>
          <w:rFonts w:cstheme="minorHAnsi"/>
          <w:b/>
        </w:rPr>
      </w:pPr>
      <w:r w:rsidRPr="0055027B">
        <w:rPr>
          <w:rFonts w:cstheme="minorHAnsi"/>
        </w:rPr>
        <w:t>Diazepam 2.5-10 mg slow IV/IO or</w:t>
      </w:r>
    </w:p>
    <w:p w14:paraId="1CBF6D62" w14:textId="2056B6DB" w:rsidR="008D52D3" w:rsidRPr="0055027B" w:rsidRDefault="00B703DF" w:rsidP="007770B1">
      <w:pPr>
        <w:pStyle w:val="ListParagraph"/>
        <w:numPr>
          <w:ilvl w:val="0"/>
          <w:numId w:val="222"/>
        </w:numPr>
        <w:spacing w:after="0" w:line="240" w:lineRule="auto"/>
        <w:rPr>
          <w:rFonts w:cstheme="minorHAnsi"/>
        </w:rPr>
      </w:pPr>
      <w:r>
        <w:rPr>
          <w:rFonts w:cstheme="minorHAnsi"/>
        </w:rPr>
        <w:t>Midazolam (Versed)</w:t>
      </w:r>
      <w:r w:rsidR="008D52D3" w:rsidRPr="0055027B">
        <w:rPr>
          <w:rFonts w:cstheme="minorHAnsi"/>
        </w:rPr>
        <w:t xml:space="preserve"> 2-4 mg IV/IO</w:t>
      </w:r>
    </w:p>
    <w:p w14:paraId="76D40CC9" w14:textId="77777777" w:rsidR="008D52D3" w:rsidRDefault="008D52D3" w:rsidP="00971F21">
      <w:pPr>
        <w:spacing w:after="0" w:line="240" w:lineRule="auto"/>
        <w:rPr>
          <w:rFonts w:cstheme="minorHAnsi"/>
        </w:rPr>
      </w:pPr>
      <w:r>
        <w:rPr>
          <w:rFonts w:cstheme="minorHAnsi"/>
        </w:rPr>
        <w:t>Musculoskeletal twitching in the upper torso may occur during cardiac pacing.</w:t>
      </w:r>
    </w:p>
    <w:p w14:paraId="3FFB6019" w14:textId="77777777" w:rsidR="008D52D3" w:rsidRPr="008D52D3" w:rsidRDefault="008D52D3" w:rsidP="00971F21">
      <w:pPr>
        <w:spacing w:after="0" w:line="240" w:lineRule="auto"/>
        <w:rPr>
          <w:rFonts w:cstheme="minorHAnsi"/>
          <w:sz w:val="16"/>
        </w:rPr>
      </w:pPr>
    </w:p>
    <w:p w14:paraId="29A27A45" w14:textId="77777777" w:rsidR="008D52D3" w:rsidRDefault="008D52D3" w:rsidP="00971F21">
      <w:pPr>
        <w:spacing w:after="0" w:line="240" w:lineRule="auto"/>
        <w:rPr>
          <w:rFonts w:cstheme="minorHAnsi"/>
        </w:rPr>
      </w:pPr>
      <w:r>
        <w:rPr>
          <w:rFonts w:cstheme="minorHAnsi"/>
          <w:b/>
        </w:rPr>
        <w:t>Precautions:</w:t>
      </w:r>
    </w:p>
    <w:p w14:paraId="59398514" w14:textId="77777777" w:rsidR="008D52D3" w:rsidRDefault="008D52D3" w:rsidP="00971F21">
      <w:pPr>
        <w:spacing w:after="0" w:line="240" w:lineRule="auto"/>
        <w:rPr>
          <w:rFonts w:cstheme="minorHAnsi"/>
        </w:rPr>
      </w:pPr>
      <w:r>
        <w:rPr>
          <w:rFonts w:cstheme="minorHAnsi"/>
        </w:rPr>
        <w:t>When properly applied, chest compressions can be performed directly over the insulated electrodes while the pacer is operating.</w:t>
      </w:r>
    </w:p>
    <w:p w14:paraId="0EB32C35" w14:textId="77777777" w:rsidR="008D52D3" w:rsidRPr="008D52D3" w:rsidRDefault="008D52D3" w:rsidP="00971F21">
      <w:pPr>
        <w:spacing w:after="0" w:line="240" w:lineRule="auto"/>
        <w:rPr>
          <w:rFonts w:cstheme="minorHAnsi"/>
          <w:sz w:val="16"/>
        </w:rPr>
      </w:pPr>
    </w:p>
    <w:p w14:paraId="0AB39BDD" w14:textId="77777777" w:rsidR="006A6CED" w:rsidRPr="0055027B" w:rsidRDefault="008D52D3" w:rsidP="00971F21">
      <w:pPr>
        <w:spacing w:after="0" w:line="240" w:lineRule="auto"/>
        <w:rPr>
          <w:rFonts w:cstheme="minorHAnsi"/>
          <w:i/>
        </w:rPr>
      </w:pPr>
      <w:r>
        <w:rPr>
          <w:rFonts w:cstheme="minorHAnsi"/>
          <w:i/>
        </w:rPr>
        <w:t>DO NOT USE EXTERNAL CARDIAC P</w:t>
      </w:r>
      <w:r w:rsidR="0055027B">
        <w:rPr>
          <w:rFonts w:cstheme="minorHAnsi"/>
          <w:i/>
        </w:rPr>
        <w:t>ACING ON A HYPOTHERMIC PATIENT.</w:t>
      </w:r>
    </w:p>
    <w:p w14:paraId="276F2003" w14:textId="77777777" w:rsidR="006A6CED" w:rsidRDefault="00B4423E" w:rsidP="00971F21">
      <w:pPr>
        <w:spacing w:after="0" w:line="240" w:lineRule="auto"/>
        <w:rPr>
          <w:rFonts w:cstheme="minorHAnsi"/>
        </w:rPr>
        <w:sectPr w:rsidR="006A6CED" w:rsidSect="000C1B1A">
          <w:footerReference w:type="default" r:id="rId116"/>
          <w:pgSz w:w="12240" w:h="15840"/>
          <w:pgMar w:top="1440" w:right="1440" w:bottom="1440" w:left="1440" w:header="720" w:footer="720" w:gutter="0"/>
          <w:cols w:space="720"/>
          <w:docGrid w:linePitch="360"/>
        </w:sectPr>
      </w:pPr>
      <w:r w:rsidRPr="00B4423E">
        <w:rPr>
          <w:noProof/>
        </w:rPr>
        <w:lastRenderedPageBreak/>
        <w:drawing>
          <wp:inline distT="0" distB="0" distL="0" distR="0" wp14:anchorId="719B25C0" wp14:editId="68042DE2">
            <wp:extent cx="5943600" cy="787706"/>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787706"/>
                    </a:xfrm>
                    <a:prstGeom prst="rect">
                      <a:avLst/>
                    </a:prstGeom>
                    <a:noFill/>
                    <a:ln>
                      <a:noFill/>
                    </a:ln>
                  </pic:spPr>
                </pic:pic>
              </a:graphicData>
            </a:graphic>
          </wp:inline>
        </w:drawing>
      </w:r>
    </w:p>
    <w:p w14:paraId="6D2BEBCD" w14:textId="77777777" w:rsidR="00DF20E5" w:rsidRDefault="00812A54" w:rsidP="00971F21">
      <w:pPr>
        <w:spacing w:after="0" w:line="240" w:lineRule="auto"/>
        <w:rPr>
          <w:b/>
        </w:rPr>
      </w:pPr>
      <w:r>
        <w:rPr>
          <w:b/>
        </w:rPr>
        <w:lastRenderedPageBreak/>
        <w:t>PROCEDURE</w:t>
      </w:r>
    </w:p>
    <w:p w14:paraId="49021A13" w14:textId="77777777" w:rsidR="00812A54" w:rsidRDefault="00812A54" w:rsidP="00971F21">
      <w:pPr>
        <w:spacing w:after="0" w:line="240" w:lineRule="auto"/>
        <w:ind w:left="360"/>
        <w:rPr>
          <w:b/>
        </w:rPr>
      </w:pPr>
    </w:p>
    <w:p w14:paraId="70AF1574" w14:textId="77777777" w:rsidR="00812A54" w:rsidRDefault="00812A54" w:rsidP="00971F21">
      <w:pPr>
        <w:spacing w:after="0" w:line="240" w:lineRule="auto"/>
        <w:rPr>
          <w:b/>
        </w:rPr>
      </w:pPr>
      <w:r>
        <w:rPr>
          <w:b/>
        </w:rPr>
        <w:t>Fever / Infection Control</w:t>
      </w:r>
    </w:p>
    <w:p w14:paraId="07D6F915" w14:textId="77777777" w:rsidR="00BF14B1" w:rsidRDefault="00BF14B1" w:rsidP="00971F21">
      <w:pPr>
        <w:spacing w:after="0" w:line="240" w:lineRule="auto"/>
        <w:rPr>
          <w:rFonts w:cstheme="minorHAnsi"/>
        </w:rPr>
      </w:pPr>
    </w:p>
    <w:p w14:paraId="5D1E4A82" w14:textId="77777777" w:rsidR="00812A54" w:rsidRPr="00BF14B1" w:rsidRDefault="00812A54" w:rsidP="00971F21">
      <w:pPr>
        <w:spacing w:after="0" w:line="240" w:lineRule="auto"/>
        <w:rPr>
          <w:rFonts w:cstheme="minorHAnsi"/>
        </w:rPr>
      </w:pPr>
      <w:r w:rsidRPr="00BF14B1">
        <w:rPr>
          <w:rFonts w:cstheme="minorHAnsi"/>
        </w:rPr>
        <w:t>Indications:</w:t>
      </w:r>
    </w:p>
    <w:p w14:paraId="6E1D39B0" w14:textId="77777777" w:rsidR="00812A54" w:rsidRDefault="00812A54" w:rsidP="00971F21">
      <w:pPr>
        <w:spacing w:after="0" w:line="240" w:lineRule="auto"/>
        <w:rPr>
          <w:rFonts w:cstheme="minorHAnsi"/>
        </w:rPr>
        <w:sectPr w:rsidR="00812A54" w:rsidSect="000C1B1A">
          <w:footerReference w:type="default" r:id="rId118"/>
          <w:pgSz w:w="12240" w:h="15840"/>
          <w:pgMar w:top="1440" w:right="1440" w:bottom="1440" w:left="1440" w:header="720" w:footer="720" w:gutter="0"/>
          <w:cols w:space="720"/>
          <w:docGrid w:linePitch="360"/>
        </w:sectPr>
      </w:pPr>
    </w:p>
    <w:p w14:paraId="723AF452" w14:textId="77777777" w:rsidR="00B7600C" w:rsidRPr="00B7600C" w:rsidRDefault="00B7600C" w:rsidP="007770B1">
      <w:pPr>
        <w:pStyle w:val="ListParagraph"/>
        <w:numPr>
          <w:ilvl w:val="0"/>
          <w:numId w:val="100"/>
        </w:numPr>
        <w:spacing w:after="0" w:line="240" w:lineRule="auto"/>
        <w:rPr>
          <w:rFonts w:cstheme="minorHAnsi"/>
        </w:rPr>
      </w:pPr>
      <w:r w:rsidRPr="00B7600C">
        <w:rPr>
          <w:rFonts w:cstheme="minorHAnsi"/>
        </w:rPr>
        <w:t>Age</w:t>
      </w:r>
    </w:p>
    <w:p w14:paraId="5ABBD078" w14:textId="77777777" w:rsidR="00B7600C" w:rsidRPr="00B7600C" w:rsidRDefault="00B7600C" w:rsidP="007770B1">
      <w:pPr>
        <w:pStyle w:val="ListParagraph"/>
        <w:numPr>
          <w:ilvl w:val="0"/>
          <w:numId w:val="100"/>
        </w:numPr>
        <w:spacing w:after="0" w:line="240" w:lineRule="auto"/>
        <w:rPr>
          <w:rFonts w:cstheme="minorHAnsi"/>
        </w:rPr>
      </w:pPr>
      <w:r w:rsidRPr="00B7600C">
        <w:rPr>
          <w:rFonts w:cstheme="minorHAnsi"/>
        </w:rPr>
        <w:t>Duration of Fever</w:t>
      </w:r>
    </w:p>
    <w:p w14:paraId="72396DF9" w14:textId="77777777" w:rsidR="00B7600C" w:rsidRPr="00B7600C" w:rsidRDefault="00B7600C" w:rsidP="007770B1">
      <w:pPr>
        <w:pStyle w:val="ListParagraph"/>
        <w:numPr>
          <w:ilvl w:val="0"/>
          <w:numId w:val="100"/>
        </w:numPr>
        <w:spacing w:after="0" w:line="240" w:lineRule="auto"/>
        <w:rPr>
          <w:rFonts w:cstheme="minorHAnsi"/>
        </w:rPr>
      </w:pPr>
      <w:r w:rsidRPr="00B7600C">
        <w:rPr>
          <w:rFonts w:cstheme="minorHAnsi"/>
        </w:rPr>
        <w:t>Severity of Fever</w:t>
      </w:r>
    </w:p>
    <w:p w14:paraId="203CD641" w14:textId="77777777" w:rsidR="00B7600C" w:rsidRPr="00B7600C" w:rsidRDefault="00B7600C" w:rsidP="007770B1">
      <w:pPr>
        <w:pStyle w:val="ListParagraph"/>
        <w:numPr>
          <w:ilvl w:val="0"/>
          <w:numId w:val="100"/>
        </w:numPr>
        <w:spacing w:after="0" w:line="240" w:lineRule="auto"/>
        <w:rPr>
          <w:rFonts w:cstheme="minorHAnsi"/>
        </w:rPr>
      </w:pPr>
      <w:r w:rsidRPr="00B7600C">
        <w:rPr>
          <w:rFonts w:cstheme="minorHAnsi"/>
        </w:rPr>
        <w:t>Past Medical History</w:t>
      </w:r>
    </w:p>
    <w:p w14:paraId="58F44B90" w14:textId="77777777" w:rsidR="00B7600C" w:rsidRDefault="00B7600C" w:rsidP="007770B1">
      <w:pPr>
        <w:pStyle w:val="ListParagraph"/>
        <w:numPr>
          <w:ilvl w:val="0"/>
          <w:numId w:val="100"/>
        </w:numPr>
        <w:spacing w:after="0" w:line="240" w:lineRule="auto"/>
      </w:pPr>
      <w:r>
        <w:t>Medications</w:t>
      </w:r>
    </w:p>
    <w:p w14:paraId="2F03A5E3" w14:textId="77777777" w:rsidR="00B7600C" w:rsidRDefault="00B7600C" w:rsidP="007770B1">
      <w:pPr>
        <w:pStyle w:val="ListParagraph"/>
        <w:numPr>
          <w:ilvl w:val="0"/>
          <w:numId w:val="100"/>
        </w:numPr>
        <w:spacing w:after="0" w:line="240" w:lineRule="auto"/>
      </w:pPr>
      <w:r>
        <w:t>Immunocompromised (Transplant, HIV, Diabetes, Cancer)</w:t>
      </w:r>
    </w:p>
    <w:p w14:paraId="39FFAF63" w14:textId="77777777" w:rsidR="00B7600C" w:rsidRDefault="00B7600C" w:rsidP="007770B1">
      <w:pPr>
        <w:pStyle w:val="ListParagraph"/>
        <w:numPr>
          <w:ilvl w:val="0"/>
          <w:numId w:val="100"/>
        </w:numPr>
        <w:spacing w:after="0" w:line="240" w:lineRule="auto"/>
      </w:pPr>
      <w:r>
        <w:t>Environmental Exposure</w:t>
      </w:r>
    </w:p>
    <w:p w14:paraId="20F82C1A" w14:textId="77777777" w:rsidR="00B7600C" w:rsidRDefault="00B7600C" w:rsidP="007770B1">
      <w:pPr>
        <w:pStyle w:val="ListParagraph"/>
        <w:numPr>
          <w:ilvl w:val="0"/>
          <w:numId w:val="100"/>
        </w:numPr>
        <w:spacing w:after="0" w:line="240" w:lineRule="auto"/>
      </w:pPr>
      <w:r>
        <w:t>Last Acetaminophen or Ibuprofen</w:t>
      </w:r>
    </w:p>
    <w:p w14:paraId="6BC0B1B1" w14:textId="77777777" w:rsidR="00B7600C" w:rsidRDefault="00B7600C" w:rsidP="007770B1">
      <w:pPr>
        <w:pStyle w:val="ListParagraph"/>
        <w:numPr>
          <w:ilvl w:val="0"/>
          <w:numId w:val="100"/>
        </w:numPr>
        <w:spacing w:after="0" w:line="240" w:lineRule="auto"/>
      </w:pPr>
      <w:r>
        <w:t>Warm</w:t>
      </w:r>
    </w:p>
    <w:p w14:paraId="5A6DC1BE" w14:textId="77777777" w:rsidR="00B7600C" w:rsidRDefault="00B7600C" w:rsidP="007770B1">
      <w:pPr>
        <w:pStyle w:val="ListParagraph"/>
        <w:numPr>
          <w:ilvl w:val="0"/>
          <w:numId w:val="100"/>
        </w:numPr>
        <w:spacing w:after="0" w:line="240" w:lineRule="auto"/>
      </w:pPr>
      <w:r>
        <w:t>Flushed</w:t>
      </w:r>
    </w:p>
    <w:p w14:paraId="3FAE8C56" w14:textId="77777777" w:rsidR="00B7600C" w:rsidRDefault="00B7600C" w:rsidP="007770B1">
      <w:pPr>
        <w:pStyle w:val="ListParagraph"/>
        <w:numPr>
          <w:ilvl w:val="0"/>
          <w:numId w:val="100"/>
        </w:numPr>
        <w:spacing w:after="0" w:line="240" w:lineRule="auto"/>
      </w:pPr>
      <w:r>
        <w:t>Sweaty</w:t>
      </w:r>
    </w:p>
    <w:p w14:paraId="264A91D1" w14:textId="77777777" w:rsidR="00B7600C" w:rsidRDefault="00B7600C" w:rsidP="007770B1">
      <w:pPr>
        <w:pStyle w:val="ListParagraph"/>
        <w:numPr>
          <w:ilvl w:val="0"/>
          <w:numId w:val="100"/>
        </w:numPr>
        <w:spacing w:after="0" w:line="240" w:lineRule="auto"/>
      </w:pPr>
      <w:r>
        <w:t>Chills/Rigors</w:t>
      </w:r>
    </w:p>
    <w:p w14:paraId="15C8B8D9" w14:textId="77777777" w:rsidR="00B7600C" w:rsidRDefault="00B7600C" w:rsidP="007770B1">
      <w:pPr>
        <w:pStyle w:val="ListParagraph"/>
        <w:numPr>
          <w:ilvl w:val="0"/>
          <w:numId w:val="100"/>
        </w:numPr>
        <w:spacing w:after="0" w:line="240" w:lineRule="auto"/>
      </w:pPr>
      <w:r>
        <w:t>Myalgias: Cough, Chest Pain, Headache, Dysuria, Abdominal Pain, Mental Status Changes, Rash</w:t>
      </w:r>
    </w:p>
    <w:p w14:paraId="50681FF8" w14:textId="77777777" w:rsidR="00B7600C" w:rsidRDefault="00B7600C" w:rsidP="00971F21">
      <w:pPr>
        <w:spacing w:after="0" w:line="240" w:lineRule="auto"/>
        <w:sectPr w:rsidR="00B7600C" w:rsidSect="000C1B1A">
          <w:type w:val="continuous"/>
          <w:pgSz w:w="12240" w:h="15840"/>
          <w:pgMar w:top="1440" w:right="1440" w:bottom="1440" w:left="1440" w:header="720" w:footer="720" w:gutter="0"/>
          <w:cols w:num="2" w:space="720"/>
          <w:docGrid w:linePitch="360"/>
        </w:sectPr>
      </w:pPr>
    </w:p>
    <w:p w14:paraId="459F3D58" w14:textId="3BFA1671" w:rsidR="00B7600C" w:rsidRPr="00BF14B1" w:rsidRDefault="00FE5113" w:rsidP="00BF14B1">
      <w:pPr>
        <w:shd w:val="clear" w:color="auto" w:fill="660033"/>
        <w:spacing w:after="0" w:line="240" w:lineRule="auto"/>
        <w:rPr>
          <w:rFonts w:cstheme="minorHAnsi"/>
        </w:rPr>
      </w:pPr>
      <w:r>
        <w:rPr>
          <w:rFonts w:cstheme="minorHAnsi"/>
          <w:noProof/>
        </w:rPr>
        <mc:AlternateContent>
          <mc:Choice Requires="wps">
            <w:drawing>
              <wp:inline distT="0" distB="0" distL="0" distR="0" wp14:anchorId="0361301D" wp14:editId="4745609B">
                <wp:extent cx="5467350" cy="219075"/>
                <wp:effectExtent l="0" t="0" r="0" b="0"/>
                <wp:docPr id="569"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67350" cy="219075"/>
                        </a:xfrm>
                        <a:prstGeom prst="rect">
                          <a:avLst/>
                        </a:prstGeom>
                        <a:extLst>
                          <a:ext uri="{AF507438-7753-43E0-B8FC-AC1667EBCBE1}">
                            <a14:hiddenEffects xmlns:a14="http://schemas.microsoft.com/office/drawing/2010/main">
                              <a:effectLst/>
                            </a14:hiddenEffects>
                          </a:ext>
                        </a:extLst>
                      </wps:spPr>
                      <wps:txbx>
                        <w:txbxContent>
                          <w:p w14:paraId="3B4A4421"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1301D" id="WordArt 256" o:spid="_x0000_s1278" type="#_x0000_t202" style="width:430.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" filled="f" stroked="f">
                <o:lock v:ext="edit" shapetype="t"/>
                <v:textbox style="mso-fit-shape-to-text:t">
                  <w:txbxContent>
                    <w:p w14:paraId="3B4A4421"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0901210E" w14:textId="77777777" w:rsidR="00B7600C" w:rsidRDefault="00B7600C" w:rsidP="00971F21">
      <w:pPr>
        <w:spacing w:after="0" w:line="240" w:lineRule="auto"/>
      </w:pPr>
      <w:r>
        <w:rPr>
          <w:b/>
        </w:rPr>
        <w:t>Procedure:</w:t>
      </w:r>
    </w:p>
    <w:p w14:paraId="0B5DBF86" w14:textId="77777777" w:rsidR="00B7600C" w:rsidRDefault="00B7600C" w:rsidP="007770B1">
      <w:pPr>
        <w:pStyle w:val="ListParagraph"/>
        <w:numPr>
          <w:ilvl w:val="0"/>
          <w:numId w:val="107"/>
        </w:numPr>
        <w:spacing w:after="0" w:line="240" w:lineRule="auto"/>
      </w:pPr>
      <w:r>
        <w:t>Use Contact, Droplet, and Airborne PPG precautions</w:t>
      </w:r>
    </w:p>
    <w:p w14:paraId="79DBB196" w14:textId="40716001" w:rsidR="00B7600C" w:rsidRDefault="00B7600C" w:rsidP="007770B1">
      <w:pPr>
        <w:pStyle w:val="ListParagraph"/>
        <w:numPr>
          <w:ilvl w:val="0"/>
          <w:numId w:val="107"/>
        </w:numPr>
        <w:spacing w:after="0" w:line="240" w:lineRule="auto"/>
      </w:pPr>
      <w:r>
        <w:t>Using your IV Protocol</w:t>
      </w:r>
      <w:r w:rsidR="00D3655F">
        <w:t>,</w:t>
      </w:r>
      <w:r>
        <w:t xml:space="preserve"> start a Normal Saline Bolus</w:t>
      </w:r>
    </w:p>
    <w:p w14:paraId="7C38B03D" w14:textId="4E00BBFC" w:rsidR="00B7600C" w:rsidRDefault="00B7600C" w:rsidP="007770B1">
      <w:pPr>
        <w:pStyle w:val="ListParagraph"/>
        <w:numPr>
          <w:ilvl w:val="0"/>
          <w:numId w:val="107"/>
        </w:numPr>
        <w:spacing w:after="0" w:line="240" w:lineRule="auto"/>
      </w:pPr>
      <w:r>
        <w:t xml:space="preserve">For a </w:t>
      </w:r>
      <w:r w:rsidR="00D3655F">
        <w:t xml:space="preserve">temperature </w:t>
      </w:r>
      <w:r>
        <w:t xml:space="preserve">greater than 100.4°F (38°C) if available administer Ibuprofen 600 mg PO </w:t>
      </w:r>
      <w:r w:rsidRPr="00B7600C">
        <w:rPr>
          <w:b/>
          <w:i/>
          <w:u w:val="single"/>
        </w:rPr>
        <w:t xml:space="preserve">(peds &gt;6 months </w:t>
      </w:r>
      <w:r w:rsidR="00AF4A87">
        <w:rPr>
          <w:b/>
          <w:i/>
          <w:u w:val="single"/>
        </w:rPr>
        <w:t>10</w:t>
      </w:r>
      <w:r w:rsidRPr="00B7600C">
        <w:rPr>
          <w:b/>
          <w:i/>
          <w:u w:val="single"/>
        </w:rPr>
        <w:t xml:space="preserve"> mg/kg PO</w:t>
      </w:r>
      <w:r w:rsidR="004D4F7D">
        <w:rPr>
          <w:b/>
          <w:i/>
          <w:u w:val="single"/>
        </w:rPr>
        <w:t>,</w:t>
      </w:r>
      <w:r w:rsidR="004B3844">
        <w:rPr>
          <w:b/>
          <w:i/>
          <w:u w:val="single"/>
        </w:rPr>
        <w:t xml:space="preserve"> max dose 600 mg</w:t>
      </w:r>
      <w:r w:rsidRPr="00B7600C">
        <w:rPr>
          <w:b/>
          <w:i/>
          <w:u w:val="single"/>
        </w:rPr>
        <w:t>)</w:t>
      </w:r>
      <w:r>
        <w:t xml:space="preserve"> or Acetaminophen 1000 mg PO </w:t>
      </w:r>
      <w:r w:rsidRPr="00B7600C">
        <w:rPr>
          <w:b/>
          <w:i/>
          <w:u w:val="single"/>
        </w:rPr>
        <w:t>(peds &gt;3 months 15</w:t>
      </w:r>
      <w:r w:rsidR="0089301A">
        <w:rPr>
          <w:b/>
          <w:i/>
          <w:u w:val="single"/>
        </w:rPr>
        <w:t xml:space="preserve"> </w:t>
      </w:r>
      <w:r w:rsidRPr="00B7600C">
        <w:rPr>
          <w:b/>
          <w:i/>
          <w:u w:val="single"/>
        </w:rPr>
        <w:t xml:space="preserve">mg/kg </w:t>
      </w:r>
      <w:r w:rsidR="00CE48E7" w:rsidRPr="00B7600C">
        <w:rPr>
          <w:b/>
          <w:i/>
          <w:u w:val="single"/>
        </w:rPr>
        <w:t>PO</w:t>
      </w:r>
      <w:r w:rsidR="004B3844">
        <w:rPr>
          <w:b/>
          <w:i/>
          <w:u w:val="single"/>
        </w:rPr>
        <w:t xml:space="preserve">, </w:t>
      </w:r>
      <w:r w:rsidR="009E7E03">
        <w:rPr>
          <w:b/>
          <w:i/>
          <w:u w:val="single"/>
        </w:rPr>
        <w:t>m</w:t>
      </w:r>
      <w:r w:rsidR="004B3844">
        <w:rPr>
          <w:b/>
          <w:i/>
          <w:u w:val="single"/>
        </w:rPr>
        <w:t>ax dose 650 mg</w:t>
      </w:r>
      <w:r w:rsidR="00CE48E7" w:rsidRPr="00B7600C">
        <w:rPr>
          <w:b/>
          <w:i/>
          <w:u w:val="single"/>
        </w:rPr>
        <w:t>)</w:t>
      </w:r>
      <w:r w:rsidR="00CE48E7">
        <w:rPr>
          <w:b/>
          <w:i/>
          <w:u w:val="single"/>
        </w:rPr>
        <w:t xml:space="preserve"> </w:t>
      </w:r>
      <w:r w:rsidR="00CE48E7" w:rsidRPr="00215E45">
        <w:t>May</w:t>
      </w:r>
      <w:r w:rsidR="002C76C6" w:rsidRPr="002C76C6">
        <w:t xml:space="preserve"> assist with patient medications</w:t>
      </w:r>
      <w:r w:rsidR="00662B4D">
        <w:t>.</w:t>
      </w:r>
    </w:p>
    <w:p w14:paraId="25CE11F7" w14:textId="77777777" w:rsidR="00B7600C" w:rsidRDefault="00B7600C" w:rsidP="007770B1">
      <w:pPr>
        <w:pStyle w:val="ListParagraph"/>
        <w:numPr>
          <w:ilvl w:val="0"/>
          <w:numId w:val="107"/>
        </w:numPr>
        <w:spacing w:after="0" w:line="240" w:lineRule="auto"/>
        <w:sectPr w:rsidR="00B7600C" w:rsidSect="000C1B1A">
          <w:type w:val="continuous"/>
          <w:pgSz w:w="12240" w:h="15840"/>
          <w:pgMar w:top="1440" w:right="1440" w:bottom="1440" w:left="1440" w:header="720" w:footer="720" w:gutter="0"/>
          <w:cols w:space="720"/>
          <w:docGrid w:linePitch="360"/>
        </w:sectPr>
      </w:pPr>
      <w:r>
        <w:t>Notify destination or contact Medical Control</w:t>
      </w:r>
    </w:p>
    <w:p w14:paraId="6D9409AB" w14:textId="77777777" w:rsidR="00BF14B1" w:rsidRPr="00BF14B1" w:rsidRDefault="00BF14B1" w:rsidP="00BF14B1">
      <w:pPr>
        <w:spacing w:after="0" w:line="240" w:lineRule="auto"/>
        <w:rPr>
          <w:b/>
          <w:szCs w:val="24"/>
        </w:rPr>
      </w:pPr>
      <w:r w:rsidRPr="00BF14B1">
        <w:rPr>
          <w:b/>
          <w:szCs w:val="24"/>
        </w:rPr>
        <w:lastRenderedPageBreak/>
        <w:t>PROCEDURE</w:t>
      </w:r>
    </w:p>
    <w:p w14:paraId="6343D643" w14:textId="77777777" w:rsidR="00BF14B1" w:rsidRPr="00BF14B1" w:rsidRDefault="00BF14B1" w:rsidP="00BF14B1">
      <w:pPr>
        <w:spacing w:after="0" w:line="240" w:lineRule="auto"/>
        <w:rPr>
          <w:b/>
          <w:sz w:val="16"/>
          <w:szCs w:val="24"/>
        </w:rPr>
      </w:pPr>
    </w:p>
    <w:p w14:paraId="3C7FACF8" w14:textId="77777777" w:rsidR="00BF14B1" w:rsidRPr="00BF14B1" w:rsidRDefault="00BF14B1" w:rsidP="00BF14B1">
      <w:pPr>
        <w:spacing w:after="0" w:line="240" w:lineRule="auto"/>
        <w:rPr>
          <w:b/>
          <w:szCs w:val="24"/>
        </w:rPr>
      </w:pPr>
      <w:r w:rsidRPr="00BF14B1">
        <w:rPr>
          <w:b/>
          <w:szCs w:val="24"/>
        </w:rPr>
        <w:t>Hemorrhage Control Clamp</w:t>
      </w:r>
    </w:p>
    <w:p w14:paraId="091B7DC3" w14:textId="6BBBA689" w:rsidR="00BF14B1" w:rsidRPr="00BF14B1" w:rsidRDefault="00FE5113" w:rsidP="00BF14B1">
      <w:pPr>
        <w:widowControl w:val="0"/>
        <w:shd w:val="clear" w:color="auto" w:fill="0F243E" w:themeFill="text2" w:themeFillShade="80"/>
        <w:autoSpaceDE w:val="0"/>
        <w:autoSpaceDN w:val="0"/>
        <w:adjustRightInd w:val="0"/>
        <w:spacing w:after="0" w:line="240" w:lineRule="auto"/>
        <w:ind w:left="720" w:hanging="720"/>
        <w:rPr>
          <w:rFonts w:ascii="Times New Roman" w:eastAsia="Times New Roman" w:hAnsi="Times New Roman" w:cs="Times New Roman"/>
          <w:b/>
          <w:color w:val="800000"/>
        </w:rPr>
      </w:pPr>
      <w:r>
        <w:rPr>
          <w:rFonts w:ascii="Times New Roman" w:eastAsia="Times New Roman" w:hAnsi="Times New Roman" w:cs="Times New Roman"/>
          <w:b/>
          <w:noProof/>
          <w:color w:val="800000"/>
        </w:rPr>
        <mc:AlternateContent>
          <mc:Choice Requires="wps">
            <w:drawing>
              <wp:inline distT="0" distB="0" distL="0" distR="0" wp14:anchorId="427F896C" wp14:editId="455B43AF">
                <wp:extent cx="1200150" cy="238125"/>
                <wp:effectExtent l="0" t="0" r="0" b="0"/>
                <wp:docPr id="568"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0150" cy="238125"/>
                        </a:xfrm>
                        <a:prstGeom prst="rect">
                          <a:avLst/>
                        </a:prstGeom>
                        <a:extLst>
                          <a:ext uri="{AF507438-7753-43E0-B8FC-AC1667EBCBE1}">
                            <a14:hiddenEffects xmlns:a14="http://schemas.microsoft.com/office/drawing/2010/main">
                              <a:effectLst/>
                            </a14:hiddenEffects>
                          </a:ext>
                        </a:extLst>
                      </wps:spPr>
                      <wps:txbx>
                        <w:txbxContent>
                          <w:p w14:paraId="0496C98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F896C" id="WordArt 257" o:spid="_x0000_s1279" type="#_x0000_t202" style="width:9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" filled="f" stroked="f">
                <o:lock v:ext="edit" shapetype="t"/>
                <v:textbox style="mso-fit-shape-to-text:t">
                  <w:txbxContent>
                    <w:p w14:paraId="0496C98A"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EB4693E" w14:textId="77777777" w:rsidR="00BF14B1" w:rsidRPr="00BF14B1" w:rsidRDefault="00BF14B1" w:rsidP="00BF14B1">
      <w:pPr>
        <w:spacing w:after="0" w:line="240" w:lineRule="auto"/>
        <w:rPr>
          <w:b/>
        </w:rPr>
      </w:pPr>
      <w:r w:rsidRPr="00BF14B1">
        <w:rPr>
          <w:b/>
        </w:rPr>
        <w:t>Indications:</w:t>
      </w:r>
    </w:p>
    <w:p w14:paraId="6A3673B2" w14:textId="77777777" w:rsidR="00BF14B1" w:rsidRPr="00BF14B1" w:rsidRDefault="00BF14B1" w:rsidP="00BF14B1">
      <w:pPr>
        <w:spacing w:after="0" w:line="240" w:lineRule="auto"/>
      </w:pPr>
      <w:r w:rsidRPr="00BF14B1">
        <w:t>Provides temporary control of severe bleeding in the scalp, extremities, axilla, and inguinal areas</w:t>
      </w:r>
    </w:p>
    <w:p w14:paraId="46015D63" w14:textId="77777777" w:rsidR="00BF14B1" w:rsidRPr="00BF14B1" w:rsidRDefault="00BF14B1" w:rsidP="00BF14B1">
      <w:pPr>
        <w:spacing w:after="0" w:line="240" w:lineRule="auto"/>
        <w:rPr>
          <w:sz w:val="16"/>
        </w:rPr>
      </w:pPr>
    </w:p>
    <w:p w14:paraId="3D68841E" w14:textId="77777777" w:rsidR="00BF14B1" w:rsidRPr="00BF14B1" w:rsidRDefault="00BF14B1" w:rsidP="00BF14B1">
      <w:pPr>
        <w:spacing w:after="0" w:line="240" w:lineRule="auto"/>
        <w:rPr>
          <w:b/>
        </w:rPr>
      </w:pPr>
      <w:r w:rsidRPr="00BF14B1">
        <w:rPr>
          <w:b/>
        </w:rPr>
        <w:t>Contraindications:</w:t>
      </w:r>
    </w:p>
    <w:p w14:paraId="6DA154FA" w14:textId="77777777" w:rsidR="00BF14B1" w:rsidRPr="00BF14B1" w:rsidRDefault="00BF14B1" w:rsidP="00BF14B1">
      <w:pPr>
        <w:spacing w:after="0" w:line="240" w:lineRule="auto"/>
      </w:pPr>
      <w:r w:rsidRPr="00BF14B1">
        <w:t>Not for use where skin approximation cannot be obtained (</w:t>
      </w:r>
      <w:r w:rsidR="00BD616E" w:rsidRPr="00BF14B1">
        <w:t>i.e.</w:t>
      </w:r>
      <w:r w:rsidRPr="00BF14B1">
        <w:t xml:space="preserve"> Large skin defects under high tension)</w:t>
      </w:r>
    </w:p>
    <w:p w14:paraId="6145F21B" w14:textId="77777777" w:rsidR="00BF14B1" w:rsidRPr="00BF14B1" w:rsidRDefault="00BF14B1" w:rsidP="00BF14B1">
      <w:pPr>
        <w:spacing w:after="0" w:line="240" w:lineRule="auto"/>
        <w:rPr>
          <w:sz w:val="16"/>
        </w:rPr>
      </w:pPr>
    </w:p>
    <w:p w14:paraId="5365D63E" w14:textId="77777777" w:rsidR="00BF14B1" w:rsidRPr="00BF14B1" w:rsidRDefault="00BF14B1" w:rsidP="00BF14B1">
      <w:pPr>
        <w:spacing w:after="0" w:line="240" w:lineRule="auto"/>
        <w:rPr>
          <w:b/>
        </w:rPr>
      </w:pPr>
      <w:r w:rsidRPr="00BF14B1">
        <w:rPr>
          <w:b/>
        </w:rPr>
        <w:t>Warnings and Precautions:</w:t>
      </w:r>
    </w:p>
    <w:p w14:paraId="04D8D99A" w14:textId="77777777" w:rsidR="00BF14B1" w:rsidRPr="00BF14B1" w:rsidRDefault="00BF14B1" w:rsidP="007770B1">
      <w:pPr>
        <w:numPr>
          <w:ilvl w:val="0"/>
          <w:numId w:val="232"/>
        </w:numPr>
        <w:spacing w:after="0" w:line="240" w:lineRule="auto"/>
        <w:contextualSpacing/>
      </w:pPr>
      <w:r w:rsidRPr="00BF14B1">
        <w:t>This device is intended for temporary use only; not to exceed three hours.</w:t>
      </w:r>
    </w:p>
    <w:p w14:paraId="0E208A97" w14:textId="77777777" w:rsidR="00BF14B1" w:rsidRPr="00BF14B1" w:rsidRDefault="00BF14B1" w:rsidP="007770B1">
      <w:pPr>
        <w:numPr>
          <w:ilvl w:val="0"/>
          <w:numId w:val="232"/>
        </w:numPr>
        <w:spacing w:after="0" w:line="240" w:lineRule="auto"/>
        <w:contextualSpacing/>
      </w:pPr>
      <w:r w:rsidRPr="00BF14B1">
        <w:t>Patients must be seen by medical personnel for device removal and surgical wound repair</w:t>
      </w:r>
    </w:p>
    <w:p w14:paraId="11718BB0" w14:textId="77777777" w:rsidR="00BF14B1" w:rsidRPr="00BF14B1" w:rsidRDefault="00BF14B1" w:rsidP="007770B1">
      <w:pPr>
        <w:numPr>
          <w:ilvl w:val="0"/>
          <w:numId w:val="232"/>
        </w:numPr>
        <w:spacing w:after="0" w:line="240" w:lineRule="auto"/>
        <w:contextualSpacing/>
      </w:pPr>
      <w:r w:rsidRPr="00BF14B1">
        <w:t>Use device as directed to avoid needle stick injury.</w:t>
      </w:r>
    </w:p>
    <w:p w14:paraId="4C08A7B1" w14:textId="77777777" w:rsidR="00BF14B1" w:rsidRPr="00BF14B1" w:rsidRDefault="00BF14B1" w:rsidP="007770B1">
      <w:pPr>
        <w:numPr>
          <w:ilvl w:val="0"/>
          <w:numId w:val="232"/>
        </w:numPr>
        <w:spacing w:after="0" w:line="240" w:lineRule="auto"/>
        <w:contextualSpacing/>
      </w:pPr>
      <w:r w:rsidRPr="00BF14B1">
        <w:t>Do not use where delicate structures are within 10 mm of the skin surface (ex. Orbits of the eye).</w:t>
      </w:r>
    </w:p>
    <w:p w14:paraId="03161975" w14:textId="77777777" w:rsidR="00BF14B1" w:rsidRPr="00BF14B1" w:rsidRDefault="00BF14B1" w:rsidP="007770B1">
      <w:pPr>
        <w:numPr>
          <w:ilvl w:val="0"/>
          <w:numId w:val="232"/>
        </w:numPr>
        <w:spacing w:after="0" w:line="240" w:lineRule="auto"/>
        <w:contextualSpacing/>
      </w:pPr>
      <w:r w:rsidRPr="00BF14B1">
        <w:t>This device will not control hemorrhage in non-compressible sites, such as the abdominal and/or chest cavities.</w:t>
      </w:r>
    </w:p>
    <w:p w14:paraId="01DB3D0E" w14:textId="77777777" w:rsidR="00BF14B1" w:rsidRPr="00BF14B1" w:rsidRDefault="00BF14B1" w:rsidP="007770B1">
      <w:pPr>
        <w:numPr>
          <w:ilvl w:val="0"/>
          <w:numId w:val="232"/>
        </w:numPr>
        <w:spacing w:after="0" w:line="240" w:lineRule="auto"/>
        <w:contextualSpacing/>
      </w:pPr>
      <w:r w:rsidRPr="00BF14B1">
        <w:t>Ensure proper PPE is utilized to protect against possible splashing of blood during application.</w:t>
      </w:r>
    </w:p>
    <w:p w14:paraId="52C1E142" w14:textId="77777777" w:rsidR="00BF14B1" w:rsidRPr="00BF14B1" w:rsidRDefault="00BF14B1" w:rsidP="007770B1">
      <w:pPr>
        <w:numPr>
          <w:ilvl w:val="0"/>
          <w:numId w:val="232"/>
        </w:numPr>
        <w:spacing w:after="0" w:line="240" w:lineRule="auto"/>
        <w:contextualSpacing/>
      </w:pPr>
      <w:r w:rsidRPr="00BF14B1">
        <w:t>The device is designed for single use. Do not use if sterility seal on package has been broken or otherwise damaged.</w:t>
      </w:r>
    </w:p>
    <w:p w14:paraId="72EB8107" w14:textId="77777777" w:rsidR="00BF14B1" w:rsidRPr="00BF14B1" w:rsidRDefault="00BF14B1" w:rsidP="007770B1">
      <w:pPr>
        <w:numPr>
          <w:ilvl w:val="0"/>
          <w:numId w:val="232"/>
        </w:numPr>
        <w:spacing w:after="0" w:line="240" w:lineRule="auto"/>
        <w:contextualSpacing/>
      </w:pPr>
      <w:r w:rsidRPr="00BF14B1">
        <w:t>Dispose of the device as you would sharps.</w:t>
      </w:r>
    </w:p>
    <w:p w14:paraId="4FC1DCDB" w14:textId="77777777" w:rsidR="00BF14B1" w:rsidRPr="00BF14B1" w:rsidRDefault="00BF14B1" w:rsidP="007770B1">
      <w:pPr>
        <w:numPr>
          <w:ilvl w:val="0"/>
          <w:numId w:val="232"/>
        </w:numPr>
        <w:spacing w:after="0" w:line="240" w:lineRule="auto"/>
        <w:contextualSpacing/>
      </w:pPr>
      <w:r w:rsidRPr="00BF14B1">
        <w:t>For extreme extremity injuries not amenable to clamp application consider tourniquet application per protocol.</w:t>
      </w:r>
    </w:p>
    <w:p w14:paraId="5B42AC60" w14:textId="77777777" w:rsidR="00BF14B1" w:rsidRPr="00BF14B1" w:rsidRDefault="00BF14B1" w:rsidP="00BF14B1">
      <w:pPr>
        <w:spacing w:after="0" w:line="240" w:lineRule="auto"/>
        <w:rPr>
          <w:sz w:val="16"/>
        </w:rPr>
      </w:pPr>
    </w:p>
    <w:p w14:paraId="27DBD184" w14:textId="77777777" w:rsidR="00BF14B1" w:rsidRPr="00BF14B1" w:rsidRDefault="00BF14B1" w:rsidP="00BF14B1">
      <w:pPr>
        <w:spacing w:after="0" w:line="240" w:lineRule="auto"/>
      </w:pPr>
      <w:r w:rsidRPr="00BF14B1">
        <w:rPr>
          <w:b/>
        </w:rPr>
        <w:t xml:space="preserve">Procedure: </w:t>
      </w:r>
      <w:r w:rsidRPr="00BF14B1">
        <w:rPr>
          <w:i/>
        </w:rPr>
        <w:t>(if patient is conscious, explain procedure)</w:t>
      </w:r>
    </w:p>
    <w:p w14:paraId="37018B59" w14:textId="77777777" w:rsidR="00BF14B1" w:rsidRPr="00BF14B1" w:rsidRDefault="00BF14B1" w:rsidP="007770B1">
      <w:pPr>
        <w:numPr>
          <w:ilvl w:val="0"/>
          <w:numId w:val="233"/>
        </w:numPr>
        <w:spacing w:after="0" w:line="240" w:lineRule="auto"/>
        <w:contextualSpacing/>
      </w:pPr>
      <w:r w:rsidRPr="00BF14B1">
        <w:t>Apply appropriate PPE</w:t>
      </w:r>
    </w:p>
    <w:p w14:paraId="514B995E" w14:textId="77777777" w:rsidR="00BF14B1" w:rsidRPr="00BF14B1" w:rsidRDefault="00BF14B1" w:rsidP="007770B1">
      <w:pPr>
        <w:numPr>
          <w:ilvl w:val="0"/>
          <w:numId w:val="233"/>
        </w:numPr>
        <w:spacing w:after="0" w:line="240" w:lineRule="auto"/>
        <w:contextualSpacing/>
      </w:pPr>
      <w:r w:rsidRPr="00BF14B1">
        <w:t>Open sterile package by pulling forward on outer tabs</w:t>
      </w:r>
    </w:p>
    <w:p w14:paraId="5C47824A" w14:textId="77777777" w:rsidR="00BF14B1" w:rsidRPr="00BF14B1" w:rsidRDefault="00BF14B1" w:rsidP="007770B1">
      <w:pPr>
        <w:numPr>
          <w:ilvl w:val="0"/>
          <w:numId w:val="233"/>
        </w:numPr>
        <w:spacing w:after="0" w:line="240" w:lineRule="auto"/>
        <w:contextualSpacing/>
      </w:pPr>
      <w:r w:rsidRPr="00BF14B1">
        <w:t>Remove device from package by lifting up.  Take care not to close device until it has been applied to the wound.</w:t>
      </w:r>
    </w:p>
    <w:p w14:paraId="3E5E343D" w14:textId="77777777" w:rsidR="00BF14B1" w:rsidRPr="00BF14B1" w:rsidRDefault="00BF14B1" w:rsidP="007770B1">
      <w:pPr>
        <w:numPr>
          <w:ilvl w:val="1"/>
          <w:numId w:val="233"/>
        </w:numPr>
        <w:spacing w:after="0" w:line="240" w:lineRule="auto"/>
        <w:contextualSpacing/>
      </w:pPr>
      <w:r w:rsidRPr="00BF14B1">
        <w:t>If the device has been accidentally closed, push the side buttons inward with one hand and pull the device open using the device arms.</w:t>
      </w:r>
    </w:p>
    <w:p w14:paraId="3F06DC74" w14:textId="77777777" w:rsidR="00BF14B1" w:rsidRPr="00BF14B1" w:rsidRDefault="00BF14B1" w:rsidP="007770B1">
      <w:pPr>
        <w:numPr>
          <w:ilvl w:val="0"/>
          <w:numId w:val="233"/>
        </w:numPr>
        <w:spacing w:after="0" w:line="240" w:lineRule="auto"/>
        <w:contextualSpacing/>
      </w:pPr>
      <w:r w:rsidRPr="00BF14B1">
        <w:t>Locate wound edges</w:t>
      </w:r>
    </w:p>
    <w:p w14:paraId="0544353F" w14:textId="77777777" w:rsidR="00BF14B1" w:rsidRPr="00BF14B1" w:rsidRDefault="00BF14B1" w:rsidP="007770B1">
      <w:pPr>
        <w:numPr>
          <w:ilvl w:val="0"/>
          <w:numId w:val="233"/>
        </w:numPr>
        <w:spacing w:after="0" w:line="240" w:lineRule="auto"/>
        <w:contextualSpacing/>
      </w:pPr>
      <w:r w:rsidRPr="00BF14B1">
        <w:t>Align the device parallel to the length of the wound edge.  Position the needles approx. 1-2 cm from the wound edge on either side. (For very large wounds the device can be applied to one side, then pulled to the other side, or the tissue can be approximated by hand and the device applied.)</w:t>
      </w:r>
    </w:p>
    <w:p w14:paraId="24BB62F7" w14:textId="77777777" w:rsidR="00BF14B1" w:rsidRPr="00BF14B1" w:rsidRDefault="00BF14B1" w:rsidP="007770B1">
      <w:pPr>
        <w:numPr>
          <w:ilvl w:val="0"/>
          <w:numId w:val="233"/>
        </w:numPr>
        <w:spacing w:after="0" w:line="240" w:lineRule="auto"/>
        <w:contextualSpacing/>
      </w:pPr>
      <w:r w:rsidRPr="00BF14B1">
        <w:t>Press the arms of the device together to close the device.  The device’s safety seal will break with pressure.</w:t>
      </w:r>
    </w:p>
    <w:p w14:paraId="43D07698" w14:textId="77777777" w:rsidR="00BF14B1" w:rsidRPr="00BF14B1" w:rsidRDefault="00BF14B1" w:rsidP="007770B1">
      <w:pPr>
        <w:numPr>
          <w:ilvl w:val="0"/>
          <w:numId w:val="233"/>
        </w:numPr>
        <w:spacing w:after="0" w:line="240" w:lineRule="auto"/>
        <w:contextualSpacing/>
      </w:pPr>
      <w:r w:rsidRPr="00BF14B1">
        <w:t>Ensure the entire wound is sealed and bleeding stops, using a gauze pad to wipe the area to verify no leaking of blood from the wound. More than one device may be required for large wounds.</w:t>
      </w:r>
    </w:p>
    <w:p w14:paraId="2F628F65" w14:textId="77777777" w:rsidR="00BF14B1" w:rsidRPr="00BF14B1" w:rsidRDefault="00BF14B1" w:rsidP="007770B1">
      <w:pPr>
        <w:numPr>
          <w:ilvl w:val="0"/>
          <w:numId w:val="233"/>
        </w:numPr>
        <w:spacing w:after="0" w:line="240" w:lineRule="auto"/>
        <w:contextualSpacing/>
      </w:pPr>
      <w:r w:rsidRPr="00BF14B1">
        <w:t>If bleeding continues:</w:t>
      </w:r>
    </w:p>
    <w:p w14:paraId="7323D7ED" w14:textId="77777777" w:rsidR="00BF14B1" w:rsidRPr="00BF14B1" w:rsidRDefault="00BF14B1" w:rsidP="007770B1">
      <w:pPr>
        <w:numPr>
          <w:ilvl w:val="1"/>
          <w:numId w:val="233"/>
        </w:numPr>
        <w:spacing w:after="0" w:line="240" w:lineRule="auto"/>
        <w:contextualSpacing/>
      </w:pPr>
      <w:r w:rsidRPr="00BF14B1">
        <w:t>Ensure the device is in the correct position, close the device more firmly by applying further pressure to the arms of the device</w:t>
      </w:r>
    </w:p>
    <w:p w14:paraId="411F8ED1" w14:textId="77777777" w:rsidR="00BF14B1" w:rsidRPr="00BF14B1" w:rsidRDefault="00BF14B1" w:rsidP="007770B1">
      <w:pPr>
        <w:numPr>
          <w:ilvl w:val="1"/>
          <w:numId w:val="233"/>
        </w:numPr>
        <w:spacing w:after="0" w:line="240" w:lineRule="auto"/>
        <w:contextualSpacing/>
      </w:pPr>
      <w:r w:rsidRPr="00BF14B1">
        <w:t>If wound is too large apply additional devices to the open section</w:t>
      </w:r>
    </w:p>
    <w:p w14:paraId="72B6BB2B" w14:textId="77777777" w:rsidR="00BF14B1" w:rsidRPr="00BF14B1" w:rsidRDefault="00BF14B1" w:rsidP="007770B1">
      <w:pPr>
        <w:numPr>
          <w:ilvl w:val="1"/>
          <w:numId w:val="233"/>
        </w:numPr>
        <w:spacing w:after="0" w:line="240" w:lineRule="auto"/>
        <w:contextualSpacing/>
      </w:pPr>
      <w:r w:rsidRPr="00BF14B1">
        <w:lastRenderedPageBreak/>
        <w:t>If device is applied incorrectly or not positioned properly remove the device according to the instructions and reapply.</w:t>
      </w:r>
    </w:p>
    <w:p w14:paraId="67375941" w14:textId="77777777" w:rsidR="00BF14B1" w:rsidRPr="00BF14B1" w:rsidRDefault="00BF14B1" w:rsidP="00BF14B1">
      <w:pPr>
        <w:spacing w:after="0" w:line="240" w:lineRule="auto"/>
      </w:pPr>
      <w:r w:rsidRPr="00BF14B1">
        <w:rPr>
          <w:b/>
        </w:rPr>
        <w:t>Removal:</w:t>
      </w:r>
    </w:p>
    <w:p w14:paraId="5167FD89" w14:textId="66F5D1FB" w:rsidR="00BF14B1" w:rsidRPr="00BF14B1" w:rsidRDefault="00BF14B1" w:rsidP="00BF14B1">
      <w:pPr>
        <w:spacing w:after="0" w:line="240" w:lineRule="auto"/>
        <w:rPr>
          <w:i/>
        </w:rPr>
      </w:pPr>
      <w:r w:rsidRPr="00BF14B1">
        <w:rPr>
          <w:i/>
        </w:rPr>
        <w:t xml:space="preserve">Unless you need to reposition the </w:t>
      </w:r>
      <w:r w:rsidR="00D3655F" w:rsidRPr="00BF14B1">
        <w:rPr>
          <w:i/>
        </w:rPr>
        <w:t>device,</w:t>
      </w:r>
      <w:r w:rsidRPr="00BF14B1">
        <w:rPr>
          <w:i/>
        </w:rPr>
        <w:t xml:space="preserve"> all removal should be done in a medical facility prepared to manage the wound.</w:t>
      </w:r>
    </w:p>
    <w:p w14:paraId="1D765254" w14:textId="77777777" w:rsidR="00BF14B1" w:rsidRPr="00BF14B1" w:rsidRDefault="00BF14B1" w:rsidP="007770B1">
      <w:pPr>
        <w:numPr>
          <w:ilvl w:val="0"/>
          <w:numId w:val="234"/>
        </w:numPr>
        <w:spacing w:after="0" w:line="240" w:lineRule="auto"/>
        <w:contextualSpacing/>
      </w:pPr>
      <w:r w:rsidRPr="00BF14B1">
        <w:t>Hold the device by the gripping bars, press the device further closed to release the lock.</w:t>
      </w:r>
    </w:p>
    <w:p w14:paraId="5F412706" w14:textId="77777777" w:rsidR="00BF14B1" w:rsidRPr="00BF14B1" w:rsidRDefault="00BF14B1" w:rsidP="007770B1">
      <w:pPr>
        <w:numPr>
          <w:ilvl w:val="0"/>
          <w:numId w:val="234"/>
        </w:numPr>
        <w:spacing w:after="0" w:line="240" w:lineRule="auto"/>
        <w:contextualSpacing/>
      </w:pPr>
      <w:r w:rsidRPr="00BF14B1">
        <w:t>While maintaining pressure on the arms, press both release buttons with your other hand.</w:t>
      </w:r>
    </w:p>
    <w:p w14:paraId="6182E818" w14:textId="77777777" w:rsidR="00BF14B1" w:rsidRPr="00BF14B1" w:rsidRDefault="00BF14B1" w:rsidP="007770B1">
      <w:pPr>
        <w:numPr>
          <w:ilvl w:val="0"/>
          <w:numId w:val="234"/>
        </w:numPr>
        <w:spacing w:after="0" w:line="240" w:lineRule="auto"/>
        <w:contextualSpacing/>
      </w:pPr>
      <w:r w:rsidRPr="00BF14B1">
        <w:t>While pressing the release buttons, pull one of the gripping bars open and rotate the needles from the wound, one side at a time.</w:t>
      </w:r>
    </w:p>
    <w:p w14:paraId="760ED587" w14:textId="77777777" w:rsidR="00BF14B1" w:rsidRPr="00BF14B1" w:rsidRDefault="00BF14B1" w:rsidP="007770B1">
      <w:pPr>
        <w:numPr>
          <w:ilvl w:val="0"/>
          <w:numId w:val="234"/>
        </w:numPr>
        <w:spacing w:after="0" w:line="240" w:lineRule="auto"/>
        <w:contextualSpacing/>
      </w:pPr>
      <w:r w:rsidRPr="00BF14B1">
        <w:t>Pick up the device ONLY by the buttons to prevent accidental contact with the needles</w:t>
      </w:r>
    </w:p>
    <w:p w14:paraId="3222A311" w14:textId="77777777" w:rsidR="00BF14B1" w:rsidRPr="00BF14B1" w:rsidRDefault="00BF14B1" w:rsidP="007770B1">
      <w:pPr>
        <w:numPr>
          <w:ilvl w:val="0"/>
          <w:numId w:val="234"/>
        </w:numPr>
        <w:spacing w:after="0" w:line="240" w:lineRule="auto"/>
        <w:contextualSpacing/>
      </w:pPr>
      <w:r w:rsidRPr="00BF14B1">
        <w:t>Dispose of the device in accordance with local guidelines for sharps.</w:t>
      </w:r>
    </w:p>
    <w:p w14:paraId="75D682F0" w14:textId="77777777" w:rsidR="00BF14B1" w:rsidRPr="00BF14B1" w:rsidRDefault="00BF14B1" w:rsidP="00BF14B1">
      <w:pPr>
        <w:spacing w:after="0" w:line="240" w:lineRule="auto"/>
        <w:rPr>
          <w:sz w:val="16"/>
        </w:rPr>
      </w:pPr>
    </w:p>
    <w:p w14:paraId="416A2121" w14:textId="77777777" w:rsidR="00BF14B1" w:rsidRPr="00BF14B1" w:rsidRDefault="00BF14B1" w:rsidP="00BF14B1">
      <w:pPr>
        <w:spacing w:after="0" w:line="240" w:lineRule="auto"/>
        <w:rPr>
          <w:b/>
        </w:rPr>
      </w:pPr>
      <w:r w:rsidRPr="00BF14B1">
        <w:rPr>
          <w:b/>
        </w:rPr>
        <w:t>Notes:</w:t>
      </w:r>
    </w:p>
    <w:p w14:paraId="1F85D737" w14:textId="77777777" w:rsidR="00BF14B1" w:rsidRPr="00BF14B1" w:rsidRDefault="00BF14B1" w:rsidP="00BF14B1">
      <w:pPr>
        <w:spacing w:after="0" w:line="240" w:lineRule="auto"/>
      </w:pPr>
      <w:r w:rsidRPr="00BF14B1">
        <w:t>If desired wound packing and/or the use of a hemostatic agent may be applied. The hemostatic agent does not need to be removed prior to application of the clamp.</w:t>
      </w:r>
    </w:p>
    <w:p w14:paraId="6C9E25DB" w14:textId="77777777" w:rsidR="00BF14B1" w:rsidRPr="00BF14B1" w:rsidRDefault="00BF14B1" w:rsidP="00BF14B1">
      <w:pPr>
        <w:spacing w:after="0" w:line="240" w:lineRule="auto"/>
        <w:rPr>
          <w:rFonts w:cstheme="minorHAnsi"/>
        </w:rPr>
        <w:sectPr w:rsidR="00BF14B1" w:rsidRPr="00BF14B1" w:rsidSect="00D322CE">
          <w:headerReference w:type="even" r:id="rId119"/>
          <w:footerReference w:type="default" r:id="rId120"/>
          <w:headerReference w:type="first" r:id="rId121"/>
          <w:pgSz w:w="12240" w:h="15840"/>
          <w:pgMar w:top="1440" w:right="1440" w:bottom="1440" w:left="1440" w:header="720" w:footer="720" w:gutter="0"/>
          <w:cols w:space="720"/>
          <w:docGrid w:linePitch="360"/>
        </w:sectPr>
      </w:pPr>
    </w:p>
    <w:p w14:paraId="0A1F2A57" w14:textId="77777777" w:rsidR="00B7600C" w:rsidRDefault="00C52E5A" w:rsidP="00971F21">
      <w:pPr>
        <w:spacing w:after="0" w:line="240" w:lineRule="auto"/>
        <w:rPr>
          <w:b/>
        </w:rPr>
      </w:pPr>
      <w:r>
        <w:rPr>
          <w:b/>
        </w:rPr>
        <w:lastRenderedPageBreak/>
        <w:t>PROCEDURE</w:t>
      </w:r>
    </w:p>
    <w:p w14:paraId="68A7EEBF" w14:textId="77777777" w:rsidR="00C52E5A" w:rsidRPr="00215E45" w:rsidRDefault="00C52E5A" w:rsidP="00971F21">
      <w:pPr>
        <w:spacing w:after="0" w:line="240" w:lineRule="auto"/>
        <w:rPr>
          <w:b/>
          <w:sz w:val="18"/>
        </w:rPr>
      </w:pPr>
    </w:p>
    <w:p w14:paraId="0D7EF67F" w14:textId="77777777" w:rsidR="00C52E5A" w:rsidRDefault="00C52E5A" w:rsidP="00971F21">
      <w:pPr>
        <w:spacing w:after="0" w:line="240" w:lineRule="auto"/>
        <w:rPr>
          <w:b/>
        </w:rPr>
      </w:pPr>
      <w:r>
        <w:rPr>
          <w:b/>
        </w:rPr>
        <w:t>Induced Hypothermia Following ROSC</w:t>
      </w:r>
    </w:p>
    <w:p w14:paraId="5AC32932" w14:textId="77777777" w:rsidR="00C52E5A" w:rsidRPr="004725DF" w:rsidRDefault="00C52E5A" w:rsidP="00971F21">
      <w:pPr>
        <w:spacing w:after="0" w:line="240" w:lineRule="auto"/>
        <w:rPr>
          <w:b/>
          <w:sz w:val="16"/>
          <w:szCs w:val="16"/>
        </w:rPr>
      </w:pPr>
    </w:p>
    <w:p w14:paraId="0C1052D0" w14:textId="77777777" w:rsidR="00C52E5A" w:rsidRPr="00BF14B1" w:rsidRDefault="00C52E5A" w:rsidP="00971F21">
      <w:pPr>
        <w:spacing w:after="0" w:line="240" w:lineRule="auto"/>
      </w:pPr>
      <w:r w:rsidRPr="00BF14B1">
        <w:t xml:space="preserve">The goal is to begin cooling the patient who meets criteria as soon as possible.  </w:t>
      </w:r>
      <w:r w:rsidR="00BF14B1">
        <w:t>You may i</w:t>
      </w:r>
      <w:r w:rsidRPr="00BF14B1">
        <w:t>nitiate resuscitation with cold saline as your IVF of choice if the patient appears to be a candidate for IH.  Therefore, if you have cold saline available when the first IV is started, begin cold fluids immediately.  If IV access is already established, change to cold saline when ROSC is achieved.  If ROSC is not achieved, proceed as you would with any nonresponsive cardiac arrest, and document that cold saline was initiated.  This will assist the medical examiner in determining time of death.  Complete the remainder of the protocol.</w:t>
      </w:r>
    </w:p>
    <w:p w14:paraId="69459B66" w14:textId="7EE11995" w:rsidR="00C52E5A"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31C7D99D" wp14:editId="4E88F2C2">
                <wp:extent cx="1247775" cy="209550"/>
                <wp:effectExtent l="0" t="0" r="0" b="0"/>
                <wp:docPr id="567" name="WordArt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209550"/>
                        </a:xfrm>
                        <a:prstGeom prst="rect">
                          <a:avLst/>
                        </a:prstGeom>
                        <a:extLst>
                          <a:ext uri="{AF507438-7753-43E0-B8FC-AC1667EBCBE1}">
                            <a14:hiddenEffects xmlns:a14="http://schemas.microsoft.com/office/drawing/2010/main">
                              <a:effectLst/>
                            </a14:hiddenEffects>
                          </a:ext>
                        </a:extLst>
                      </wps:spPr>
                      <wps:txbx>
                        <w:txbxContent>
                          <w:p w14:paraId="1676133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7D99D" id="WordArt 258" o:spid="_x0000_s1280" type="#_x0000_t202" style="width: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" filled="f" stroked="f">
                <o:lock v:ext="edit" shapetype="t"/>
                <v:textbox style="mso-fit-shape-to-text:t">
                  <w:txbxContent>
                    <w:p w14:paraId="1676133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2E678DD8" w14:textId="77777777" w:rsidR="00C52E5A" w:rsidRDefault="00C52E5A" w:rsidP="00971F21">
      <w:pPr>
        <w:spacing w:after="0" w:line="240" w:lineRule="auto"/>
      </w:pPr>
      <w:r w:rsidRPr="00C52E5A">
        <w:rPr>
          <w:b/>
        </w:rPr>
        <w:t>Criteria for Induced Hypothermia:</w:t>
      </w:r>
    </w:p>
    <w:p w14:paraId="55B95FA0" w14:textId="77777777" w:rsidR="00C52E5A" w:rsidRDefault="00C52E5A" w:rsidP="007770B1">
      <w:pPr>
        <w:pStyle w:val="ListParagraph"/>
        <w:numPr>
          <w:ilvl w:val="0"/>
          <w:numId w:val="230"/>
        </w:numPr>
        <w:spacing w:after="0" w:line="240" w:lineRule="auto"/>
      </w:pPr>
      <w:r>
        <w:t>Age greater than 18</w:t>
      </w:r>
    </w:p>
    <w:p w14:paraId="439653E4" w14:textId="77777777" w:rsidR="00C52E5A" w:rsidRDefault="00C52E5A" w:rsidP="007770B1">
      <w:pPr>
        <w:pStyle w:val="ListParagraph"/>
        <w:numPr>
          <w:ilvl w:val="0"/>
          <w:numId w:val="230"/>
        </w:numPr>
        <w:spacing w:after="0" w:line="240" w:lineRule="auto"/>
      </w:pPr>
      <w:r>
        <w:t>Any cardiac arrest with resuscitation efforts</w:t>
      </w:r>
    </w:p>
    <w:p w14:paraId="791D38B4" w14:textId="77777777" w:rsidR="00C52E5A" w:rsidRDefault="00C52E5A" w:rsidP="007770B1">
      <w:pPr>
        <w:pStyle w:val="ListParagraph"/>
        <w:numPr>
          <w:ilvl w:val="0"/>
          <w:numId w:val="230"/>
        </w:numPr>
        <w:spacing w:after="0" w:line="240" w:lineRule="auto"/>
      </w:pPr>
      <w:r w:rsidRPr="00AC01AB">
        <w:rPr>
          <w:b/>
        </w:rPr>
        <w:t>R</w:t>
      </w:r>
      <w:r>
        <w:t xml:space="preserve">eturn </w:t>
      </w:r>
      <w:r w:rsidRPr="00AC01AB">
        <w:rPr>
          <w:b/>
        </w:rPr>
        <w:t>O</w:t>
      </w:r>
      <w:r>
        <w:t xml:space="preserve">f </w:t>
      </w:r>
      <w:r w:rsidRPr="00AC01AB">
        <w:rPr>
          <w:b/>
        </w:rPr>
        <w:t>S</w:t>
      </w:r>
      <w:r>
        <w:t xml:space="preserve">pontaneous </w:t>
      </w:r>
      <w:r w:rsidRPr="00AC01AB">
        <w:rPr>
          <w:b/>
        </w:rPr>
        <w:t>C</w:t>
      </w:r>
      <w:r>
        <w:t>irculation</w:t>
      </w:r>
      <w:r w:rsidR="004E7A75">
        <w:t xml:space="preserve"> (regardless of blood pressure) following cardiac arrest (all non-traumatic causes)</w:t>
      </w:r>
    </w:p>
    <w:p w14:paraId="71153A4A" w14:textId="77777777" w:rsidR="004E7A75" w:rsidRDefault="004E7A75" w:rsidP="007770B1">
      <w:pPr>
        <w:pStyle w:val="ListParagraph"/>
        <w:numPr>
          <w:ilvl w:val="0"/>
          <w:numId w:val="230"/>
        </w:numPr>
        <w:spacing w:after="0" w:line="240" w:lineRule="auto"/>
      </w:pPr>
      <w:r>
        <w:t>Patient remains comatose (GCS &lt;8 and/or no purposeful responses to pain)</w:t>
      </w:r>
    </w:p>
    <w:p w14:paraId="566A0E1C" w14:textId="77777777" w:rsidR="004E7A75" w:rsidRDefault="004E7A75" w:rsidP="007770B1">
      <w:pPr>
        <w:pStyle w:val="ListParagraph"/>
        <w:numPr>
          <w:ilvl w:val="0"/>
          <w:numId w:val="230"/>
        </w:numPr>
        <w:spacing w:after="0" w:line="240" w:lineRule="auto"/>
      </w:pPr>
      <w:r>
        <w:t>Intubated or needs airway management (King Airway is acceptable</w:t>
      </w:r>
      <w:r w:rsidR="00F3371B">
        <w:t>)</w:t>
      </w:r>
      <w:r>
        <w:t xml:space="preserve"> ETCO</w:t>
      </w:r>
      <w:r w:rsidRPr="00AC01AB">
        <w:rPr>
          <w:vertAlign w:val="subscript"/>
        </w:rPr>
        <w:t>2</w:t>
      </w:r>
      <w:r>
        <w:t xml:space="preserve"> &gt;20 mmHg</w:t>
      </w:r>
    </w:p>
    <w:p w14:paraId="3DAC314C" w14:textId="77777777" w:rsidR="004A0EA5" w:rsidRDefault="004E7A75" w:rsidP="004725DF">
      <w:pPr>
        <w:pStyle w:val="ListParagraph"/>
        <w:numPr>
          <w:ilvl w:val="0"/>
          <w:numId w:val="230"/>
        </w:numPr>
        <w:spacing w:after="0" w:line="240" w:lineRule="auto"/>
        <w:ind w:right="-180"/>
      </w:pPr>
      <w:r>
        <w:t>Systolic Blood Pressure can be maintained at 90 mmHg spontaneously or with fluids and pressors</w:t>
      </w:r>
    </w:p>
    <w:p w14:paraId="11EC0462" w14:textId="77777777" w:rsidR="004E7A75" w:rsidRPr="005033C8" w:rsidRDefault="004E7A75" w:rsidP="00971F21">
      <w:pPr>
        <w:spacing w:after="0" w:line="240" w:lineRule="auto"/>
        <w:rPr>
          <w:sz w:val="6"/>
        </w:rPr>
      </w:pPr>
    </w:p>
    <w:p w14:paraId="2670D9ED" w14:textId="77777777" w:rsidR="004E7A75" w:rsidRDefault="004E7A75" w:rsidP="00971F21">
      <w:pPr>
        <w:spacing w:after="0" w:line="240" w:lineRule="auto"/>
      </w:pPr>
      <w:r>
        <w:rPr>
          <w:b/>
        </w:rPr>
        <w:t>Patient Exclusion Criteria:</w:t>
      </w:r>
    </w:p>
    <w:p w14:paraId="52652706" w14:textId="77777777" w:rsidR="004E7A75" w:rsidRDefault="004E7A75" w:rsidP="007770B1">
      <w:pPr>
        <w:pStyle w:val="ListParagraph"/>
        <w:numPr>
          <w:ilvl w:val="0"/>
          <w:numId w:val="231"/>
        </w:numPr>
        <w:spacing w:after="0" w:line="240" w:lineRule="auto"/>
      </w:pPr>
      <w:r>
        <w:t>Pregnant female with obvious gravid uterus</w:t>
      </w:r>
    </w:p>
    <w:p w14:paraId="0D96E76D" w14:textId="77777777" w:rsidR="004E7A75" w:rsidRDefault="004E7A75" w:rsidP="007770B1">
      <w:pPr>
        <w:pStyle w:val="ListParagraph"/>
        <w:numPr>
          <w:ilvl w:val="0"/>
          <w:numId w:val="231"/>
        </w:numPr>
        <w:spacing w:after="0" w:line="240" w:lineRule="auto"/>
      </w:pPr>
      <w:r>
        <w:t>Systolic Blood Pressure cannot be maintained at 90 mmHg or greater spontaneously or with fluids and pressors</w:t>
      </w:r>
    </w:p>
    <w:p w14:paraId="7138F6B1" w14:textId="77777777" w:rsidR="004E7A75" w:rsidRDefault="004E7A75" w:rsidP="007770B1">
      <w:pPr>
        <w:pStyle w:val="ListParagraph"/>
        <w:numPr>
          <w:ilvl w:val="0"/>
          <w:numId w:val="231"/>
        </w:numPr>
        <w:spacing w:after="0" w:line="240" w:lineRule="auto"/>
      </w:pPr>
      <w:r>
        <w:t>Coagulopathy or thrombocytopenia</w:t>
      </w:r>
    </w:p>
    <w:p w14:paraId="315CEA0D" w14:textId="77777777" w:rsidR="004E7A75" w:rsidRPr="00215E45" w:rsidRDefault="004E7A75" w:rsidP="00971F21">
      <w:pPr>
        <w:spacing w:after="0" w:line="240" w:lineRule="auto"/>
        <w:rPr>
          <w:sz w:val="4"/>
        </w:rPr>
      </w:pPr>
    </w:p>
    <w:p w14:paraId="548BB10A" w14:textId="77777777" w:rsidR="004E7A75" w:rsidRDefault="004E7A75" w:rsidP="00971F21">
      <w:pPr>
        <w:spacing w:after="0" w:line="240" w:lineRule="auto"/>
      </w:pPr>
      <w:r>
        <w:rPr>
          <w:b/>
        </w:rPr>
        <w:t>Procedure:</w:t>
      </w:r>
    </w:p>
    <w:p w14:paraId="0E13AEF1" w14:textId="77777777" w:rsidR="004E7A75" w:rsidRDefault="00AC01AB" w:rsidP="007770B1">
      <w:pPr>
        <w:pStyle w:val="ListParagraph"/>
        <w:numPr>
          <w:ilvl w:val="0"/>
          <w:numId w:val="108"/>
        </w:numPr>
        <w:spacing w:after="0" w:line="240" w:lineRule="auto"/>
      </w:pPr>
      <w:r>
        <w:t>Does patient meet criteria for Induced Hypothermia?</w:t>
      </w:r>
    </w:p>
    <w:p w14:paraId="242B1304" w14:textId="77777777" w:rsidR="00BF14B1" w:rsidRDefault="00BF14B1" w:rsidP="007770B1">
      <w:pPr>
        <w:pStyle w:val="ListParagraph"/>
        <w:numPr>
          <w:ilvl w:val="1"/>
          <w:numId w:val="108"/>
        </w:numPr>
        <w:spacing w:after="0" w:line="240" w:lineRule="auto"/>
        <w:rPr>
          <w:rFonts w:cstheme="minorHAnsi"/>
        </w:rPr>
      </w:pPr>
      <w:r>
        <w:rPr>
          <w:rFonts w:cstheme="minorHAnsi"/>
        </w:rPr>
        <w:t>If no proceed to Post-Resuscitation protocol</w:t>
      </w:r>
    </w:p>
    <w:p w14:paraId="23855486" w14:textId="77777777" w:rsidR="00BF14B1" w:rsidRDefault="00BF14B1" w:rsidP="007770B1">
      <w:pPr>
        <w:pStyle w:val="ListParagraph"/>
        <w:numPr>
          <w:ilvl w:val="2"/>
          <w:numId w:val="108"/>
        </w:numPr>
        <w:spacing w:after="0" w:line="240" w:lineRule="auto"/>
        <w:rPr>
          <w:rFonts w:cstheme="minorHAnsi"/>
        </w:rPr>
      </w:pPr>
      <w:r>
        <w:rPr>
          <w:rFonts w:cstheme="minorHAnsi"/>
        </w:rPr>
        <w:t>If yes, is the ET Tube placed?</w:t>
      </w:r>
    </w:p>
    <w:p w14:paraId="4D086AE0" w14:textId="77777777" w:rsidR="00BF14B1" w:rsidRDefault="00BF14B1" w:rsidP="007770B1">
      <w:pPr>
        <w:pStyle w:val="ListParagraph"/>
        <w:numPr>
          <w:ilvl w:val="2"/>
          <w:numId w:val="108"/>
        </w:numPr>
        <w:spacing w:after="0" w:line="240" w:lineRule="auto"/>
        <w:rPr>
          <w:rFonts w:cstheme="minorHAnsi"/>
        </w:rPr>
      </w:pPr>
      <w:r>
        <w:rPr>
          <w:rFonts w:cstheme="minorHAnsi"/>
        </w:rPr>
        <w:t>If no, proceed with intubation, King Airway acceptable</w:t>
      </w:r>
    </w:p>
    <w:p w14:paraId="56F8F72E" w14:textId="77777777" w:rsidR="00BF14B1" w:rsidRDefault="00BF14B1" w:rsidP="007770B1">
      <w:pPr>
        <w:pStyle w:val="ListParagraph"/>
        <w:numPr>
          <w:ilvl w:val="2"/>
          <w:numId w:val="108"/>
        </w:numPr>
        <w:spacing w:after="0" w:line="240" w:lineRule="auto"/>
        <w:rPr>
          <w:rFonts w:cstheme="minorHAnsi"/>
        </w:rPr>
      </w:pPr>
      <w:r>
        <w:rPr>
          <w:rFonts w:cstheme="minorHAnsi"/>
        </w:rPr>
        <w:t>Once airway is controlled, follow remaining steps</w:t>
      </w:r>
    </w:p>
    <w:p w14:paraId="282F7774" w14:textId="77777777" w:rsidR="00AC01AB" w:rsidRDefault="00AC01AB" w:rsidP="007770B1">
      <w:pPr>
        <w:pStyle w:val="ListParagraph"/>
        <w:numPr>
          <w:ilvl w:val="0"/>
          <w:numId w:val="108"/>
        </w:numPr>
        <w:spacing w:after="0" w:line="240" w:lineRule="auto"/>
      </w:pPr>
      <w:r>
        <w:t>Perform Neuro Exam to confirm meets criteria</w:t>
      </w:r>
    </w:p>
    <w:p w14:paraId="40066B84" w14:textId="7F85831E" w:rsidR="00AC01AB" w:rsidRDefault="005033C8" w:rsidP="007770B1">
      <w:pPr>
        <w:pStyle w:val="ListParagraph"/>
        <w:numPr>
          <w:ilvl w:val="0"/>
          <w:numId w:val="108"/>
        </w:numPr>
        <w:spacing w:after="0" w:line="240" w:lineRule="auto"/>
      </w:pPr>
      <w:r>
        <w:t xml:space="preserve">Expose </w:t>
      </w:r>
      <w:r w:rsidR="00D3655F">
        <w:t>patient and</w:t>
      </w:r>
      <w:r>
        <w:t xml:space="preserve"> a</w:t>
      </w:r>
      <w:r w:rsidR="00AC01AB">
        <w:t>pply ice packs to Axilla, Neck, and Groin</w:t>
      </w:r>
    </w:p>
    <w:p w14:paraId="515780A4" w14:textId="77777777" w:rsidR="00AC01AB" w:rsidRDefault="00AC01AB" w:rsidP="007770B1">
      <w:pPr>
        <w:pStyle w:val="ListParagraph"/>
        <w:numPr>
          <w:ilvl w:val="0"/>
          <w:numId w:val="108"/>
        </w:numPr>
        <w:spacing w:after="0" w:line="240" w:lineRule="auto"/>
      </w:pPr>
      <w:r>
        <w:t>Administer Cold Saline bolus 30 mL/kg to max of 2 liters</w:t>
      </w:r>
    </w:p>
    <w:p w14:paraId="24EEFDAE" w14:textId="39B1A3DC" w:rsidR="00AC01AB" w:rsidRDefault="00AC01AB" w:rsidP="004725DF">
      <w:pPr>
        <w:pStyle w:val="ListParagraph"/>
        <w:numPr>
          <w:ilvl w:val="0"/>
          <w:numId w:val="108"/>
        </w:numPr>
        <w:spacing w:after="0" w:line="240" w:lineRule="auto"/>
        <w:ind w:right="-360"/>
      </w:pPr>
      <w:r>
        <w:t xml:space="preserve">Administer </w:t>
      </w:r>
      <w:r w:rsidR="00B703DF">
        <w:t>Midazolam (Versed)</w:t>
      </w:r>
      <w:r>
        <w:t xml:space="preserve"> 0.15 mg/kg to max 10 mg, if needed to control agitation or shivering</w:t>
      </w:r>
    </w:p>
    <w:p w14:paraId="721B87D4" w14:textId="3D34E6A8" w:rsidR="002535BA" w:rsidRDefault="002535BA" w:rsidP="007770B1">
      <w:pPr>
        <w:pStyle w:val="ListParagraph"/>
        <w:numPr>
          <w:ilvl w:val="0"/>
          <w:numId w:val="108"/>
        </w:numPr>
        <w:spacing w:after="0" w:line="240" w:lineRule="auto"/>
      </w:pPr>
      <w:r>
        <w:t>If necessary, administer EPINEPHrine 2</w:t>
      </w:r>
      <w:r w:rsidR="0089301A">
        <w:t>-</w:t>
      </w:r>
      <w:r>
        <w:t>10 mcg/min</w:t>
      </w:r>
      <w:r w:rsidRPr="002535BA">
        <w:t xml:space="preserve"> </w:t>
      </w:r>
      <w:r>
        <w:t>for MAP 90-100</w:t>
      </w:r>
    </w:p>
    <w:p w14:paraId="7F86B77A" w14:textId="2EB6E502" w:rsidR="00AC01AB" w:rsidRDefault="002535BA" w:rsidP="006B1606">
      <w:pPr>
        <w:pStyle w:val="ListParagraph"/>
        <w:numPr>
          <w:ilvl w:val="1"/>
          <w:numId w:val="108"/>
        </w:numPr>
        <w:spacing w:after="0" w:line="240" w:lineRule="auto"/>
      </w:pPr>
      <w:r>
        <w:t>OPTIONAL:</w:t>
      </w:r>
      <w:r w:rsidR="00AC01AB">
        <w:t xml:space="preserve"> administer </w:t>
      </w:r>
      <w:r w:rsidR="00B97507">
        <w:t>DOPamine</w:t>
      </w:r>
      <w:r w:rsidR="00AC01AB">
        <w:t xml:space="preserve"> 10-20 mcg/kg/min </w:t>
      </w:r>
      <w:r>
        <w:t>for MAP 90-100</w:t>
      </w:r>
    </w:p>
    <w:p w14:paraId="6E39B728" w14:textId="77777777" w:rsidR="00AC01AB" w:rsidRPr="00215E45" w:rsidRDefault="00AC01AB" w:rsidP="00971F21">
      <w:pPr>
        <w:spacing w:after="0" w:line="240" w:lineRule="auto"/>
        <w:rPr>
          <w:sz w:val="4"/>
        </w:rPr>
      </w:pPr>
    </w:p>
    <w:p w14:paraId="373472D7" w14:textId="77777777" w:rsidR="00AC01AB" w:rsidRDefault="00AC01AB" w:rsidP="00971F21">
      <w:pPr>
        <w:spacing w:after="0" w:line="240" w:lineRule="auto"/>
      </w:pPr>
      <w:r>
        <w:rPr>
          <w:b/>
        </w:rPr>
        <w:t>Special Notes:</w:t>
      </w:r>
    </w:p>
    <w:p w14:paraId="72267EF0" w14:textId="77777777" w:rsidR="00AC01AB" w:rsidRDefault="00AC01AB" w:rsidP="004725DF">
      <w:pPr>
        <w:pStyle w:val="ListParagraph"/>
        <w:numPr>
          <w:ilvl w:val="0"/>
          <w:numId w:val="235"/>
        </w:numPr>
        <w:spacing w:after="0" w:line="240" w:lineRule="auto"/>
        <w:ind w:right="-450"/>
      </w:pPr>
      <w:r>
        <w:t>If patient meets other criteria for induced hypothermia and is not intubated, then intubate according to protocol before inducing cooling.  If unable to intubate, use of King Airway is acceptable</w:t>
      </w:r>
    </w:p>
    <w:p w14:paraId="49E0BF6A" w14:textId="77777777" w:rsidR="00AC01AB" w:rsidRDefault="00AC01AB" w:rsidP="007770B1">
      <w:pPr>
        <w:pStyle w:val="ListParagraph"/>
        <w:numPr>
          <w:ilvl w:val="0"/>
          <w:numId w:val="235"/>
        </w:numPr>
        <w:spacing w:after="0" w:line="240" w:lineRule="auto"/>
      </w:pPr>
      <w:r>
        <w:t>When exposing patient for purpose of cooling, undergarments may remain in place.  Be mindful of your environment and take steps to preserve the patient’s modesty.</w:t>
      </w:r>
    </w:p>
    <w:p w14:paraId="4E1C13A8" w14:textId="77777777" w:rsidR="00AC01AB" w:rsidRDefault="00AC01AB" w:rsidP="007770B1">
      <w:pPr>
        <w:pStyle w:val="ListParagraph"/>
        <w:numPr>
          <w:ilvl w:val="0"/>
          <w:numId w:val="235"/>
        </w:numPr>
        <w:spacing w:after="0" w:line="240" w:lineRule="auto"/>
      </w:pPr>
      <w:r>
        <w:t>Do not delay transport for the purpose of cooling</w:t>
      </w:r>
    </w:p>
    <w:p w14:paraId="262AFF2E" w14:textId="77777777" w:rsidR="00AC01AB" w:rsidRDefault="00AC01AB" w:rsidP="007770B1">
      <w:pPr>
        <w:pStyle w:val="ListParagraph"/>
        <w:numPr>
          <w:ilvl w:val="0"/>
          <w:numId w:val="235"/>
        </w:numPr>
        <w:spacing w:after="0" w:line="240" w:lineRule="auto"/>
      </w:pPr>
      <w:r>
        <w:t>Reassess airway frequently and with every patient move</w:t>
      </w:r>
    </w:p>
    <w:p w14:paraId="5A8C57CF" w14:textId="77777777" w:rsidR="00AC01AB" w:rsidRDefault="00AC01AB" w:rsidP="007770B1">
      <w:pPr>
        <w:pStyle w:val="ListParagraph"/>
        <w:numPr>
          <w:ilvl w:val="0"/>
          <w:numId w:val="235"/>
        </w:numPr>
        <w:spacing w:after="0" w:line="240" w:lineRule="auto"/>
      </w:pPr>
      <w:r>
        <w:t>Patients develop metabolic alkalosis with cooling.  Do not hyperventilate</w:t>
      </w:r>
    </w:p>
    <w:p w14:paraId="551180B5" w14:textId="77777777" w:rsidR="00614047" w:rsidRDefault="00AC01AB" w:rsidP="007770B1">
      <w:pPr>
        <w:pStyle w:val="ListParagraph"/>
        <w:numPr>
          <w:ilvl w:val="0"/>
          <w:numId w:val="235"/>
        </w:numPr>
        <w:spacing w:after="0" w:line="240" w:lineRule="auto"/>
        <w:sectPr w:rsidR="00614047" w:rsidSect="000C1B1A">
          <w:footerReference w:type="default" r:id="rId122"/>
          <w:pgSz w:w="12240" w:h="15840"/>
          <w:pgMar w:top="1440" w:right="1440" w:bottom="1440" w:left="1440" w:header="720" w:footer="720" w:gutter="0"/>
          <w:cols w:space="720"/>
          <w:docGrid w:linePitch="360"/>
        </w:sectPr>
      </w:pPr>
      <w:r>
        <w:t>Transport patient to Hypothermia capable center</w:t>
      </w:r>
      <w:r w:rsidR="00F3371B">
        <w:t xml:space="preserve"> if appropriate</w:t>
      </w:r>
    </w:p>
    <w:p w14:paraId="1B8377CC" w14:textId="77777777" w:rsidR="00AC01AB" w:rsidRDefault="00D05B9E" w:rsidP="00971F21">
      <w:pPr>
        <w:spacing w:after="0" w:line="240" w:lineRule="auto"/>
        <w:rPr>
          <w:b/>
        </w:rPr>
      </w:pPr>
      <w:r>
        <w:rPr>
          <w:b/>
        </w:rPr>
        <w:lastRenderedPageBreak/>
        <w:t>PROCEDURE</w:t>
      </w:r>
    </w:p>
    <w:p w14:paraId="1D9790FF" w14:textId="77777777" w:rsidR="00D05B9E" w:rsidRDefault="00D05B9E" w:rsidP="00971F21">
      <w:pPr>
        <w:spacing w:after="0" w:line="240" w:lineRule="auto"/>
        <w:rPr>
          <w:b/>
        </w:rPr>
      </w:pPr>
    </w:p>
    <w:p w14:paraId="5AA24FD7" w14:textId="77777777" w:rsidR="00D05B9E" w:rsidRDefault="00D05B9E" w:rsidP="00971F21">
      <w:pPr>
        <w:spacing w:after="0" w:line="240" w:lineRule="auto"/>
        <w:rPr>
          <w:b/>
        </w:rPr>
      </w:pPr>
      <w:r>
        <w:rPr>
          <w:b/>
        </w:rPr>
        <w:t>Indwelling IV Port Access</w:t>
      </w:r>
    </w:p>
    <w:p w14:paraId="1FDDD6B4" w14:textId="1B023262" w:rsidR="003E5987"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5AF42CA8" wp14:editId="7C2909A6">
                <wp:extent cx="1266825" cy="209550"/>
                <wp:effectExtent l="0" t="0" r="0" b="0"/>
                <wp:docPr id="566"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209550"/>
                        </a:xfrm>
                        <a:prstGeom prst="rect">
                          <a:avLst/>
                        </a:prstGeom>
                        <a:extLst>
                          <a:ext uri="{AF507438-7753-43E0-B8FC-AC1667EBCBE1}">
                            <a14:hiddenEffects xmlns:a14="http://schemas.microsoft.com/office/drawing/2010/main">
                              <a:effectLst/>
                            </a14:hiddenEffects>
                          </a:ext>
                        </a:extLst>
                      </wps:spPr>
                      <wps:txbx>
                        <w:txbxContent>
                          <w:p w14:paraId="6FFCFBE0"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42CA8" id="WordArt 259" o:spid="_x0000_s1281" type="#_x0000_t202" style="width:9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" filled="f" stroked="f">
                <o:lock v:ext="edit" shapetype="t"/>
                <v:textbox style="mso-fit-shape-to-text:t">
                  <w:txbxContent>
                    <w:p w14:paraId="6FFCFBE0"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C828AF0" w14:textId="77777777" w:rsidR="00F05447" w:rsidRDefault="00F05447" w:rsidP="00971F21">
      <w:pPr>
        <w:spacing w:after="0" w:line="240" w:lineRule="auto"/>
      </w:pPr>
      <w:r>
        <w:rPr>
          <w:b/>
        </w:rPr>
        <w:t>Indications:</w:t>
      </w:r>
    </w:p>
    <w:p w14:paraId="5718E0F8" w14:textId="77777777" w:rsidR="00F05447" w:rsidRDefault="00F05447" w:rsidP="007770B1">
      <w:pPr>
        <w:pStyle w:val="ListParagraph"/>
        <w:numPr>
          <w:ilvl w:val="0"/>
          <w:numId w:val="236"/>
        </w:numPr>
        <w:spacing w:after="0" w:line="240" w:lineRule="auto"/>
      </w:pPr>
      <w:r>
        <w:t xml:space="preserve">Intravenous fluid or medications </w:t>
      </w:r>
      <w:r w:rsidRPr="00D402B4">
        <w:rPr>
          <w:b/>
        </w:rPr>
        <w:t>emergently</w:t>
      </w:r>
      <w:r>
        <w:t xml:space="preserve"> needed AND</w:t>
      </w:r>
    </w:p>
    <w:p w14:paraId="707B6461" w14:textId="77777777" w:rsidR="005033C8" w:rsidRDefault="00F05447" w:rsidP="007770B1">
      <w:pPr>
        <w:pStyle w:val="ListParagraph"/>
        <w:numPr>
          <w:ilvl w:val="0"/>
          <w:numId w:val="236"/>
        </w:numPr>
        <w:spacing w:after="0" w:line="240" w:lineRule="auto"/>
      </w:pPr>
      <w:r>
        <w:t>Peripheral IV cannot be es</w:t>
      </w:r>
      <w:r w:rsidR="005033C8">
        <w:t>tablished AND</w:t>
      </w:r>
    </w:p>
    <w:p w14:paraId="48C6D8B8" w14:textId="77777777" w:rsidR="00F05447" w:rsidRDefault="005033C8" w:rsidP="007770B1">
      <w:pPr>
        <w:pStyle w:val="ListParagraph"/>
        <w:numPr>
          <w:ilvl w:val="0"/>
          <w:numId w:val="236"/>
        </w:numPr>
        <w:spacing w:after="0" w:line="240" w:lineRule="auto"/>
      </w:pPr>
      <w:r>
        <w:t>P</w:t>
      </w:r>
      <w:r w:rsidR="00F05447">
        <w:t>atient exhibits one or more of the following:</w:t>
      </w:r>
    </w:p>
    <w:p w14:paraId="0F74F1E0" w14:textId="77777777" w:rsidR="00F05447" w:rsidRDefault="00F05447" w:rsidP="007770B1">
      <w:pPr>
        <w:pStyle w:val="ListParagraph"/>
        <w:numPr>
          <w:ilvl w:val="1"/>
          <w:numId w:val="236"/>
        </w:numPr>
        <w:spacing w:after="0" w:line="240" w:lineRule="auto"/>
      </w:pPr>
      <w:r>
        <w:t>Presence of Indwelling Port</w:t>
      </w:r>
    </w:p>
    <w:p w14:paraId="146FC87D" w14:textId="77777777" w:rsidR="00F05447" w:rsidRDefault="00F05447" w:rsidP="007770B1">
      <w:pPr>
        <w:pStyle w:val="ListParagraph"/>
        <w:numPr>
          <w:ilvl w:val="1"/>
          <w:numId w:val="236"/>
        </w:numPr>
        <w:spacing w:after="0" w:line="240" w:lineRule="auto"/>
      </w:pPr>
      <w:r>
        <w:t>Altered mental status (GCS of 8 or less)</w:t>
      </w:r>
    </w:p>
    <w:p w14:paraId="1F6B1A09" w14:textId="77777777" w:rsidR="00F05447" w:rsidRDefault="00F05447" w:rsidP="007770B1">
      <w:pPr>
        <w:pStyle w:val="ListParagraph"/>
        <w:numPr>
          <w:ilvl w:val="1"/>
          <w:numId w:val="236"/>
        </w:numPr>
        <w:spacing w:after="0" w:line="240" w:lineRule="auto"/>
      </w:pPr>
      <w:r>
        <w:t>Respiratory compromise (SaO2 of 80% or less following appropriate oxygen therapy and/or respiratory rate &lt;10 or &gt;40/min)</w:t>
      </w:r>
    </w:p>
    <w:p w14:paraId="6AD28EB4" w14:textId="400401A5" w:rsidR="00F05447" w:rsidRDefault="00D3655F" w:rsidP="007770B1">
      <w:pPr>
        <w:pStyle w:val="ListParagraph"/>
        <w:numPr>
          <w:ilvl w:val="1"/>
          <w:numId w:val="236"/>
        </w:numPr>
        <w:spacing w:after="0" w:line="240" w:lineRule="auto"/>
      </w:pPr>
      <w:r>
        <w:t>Hemodynamically unstable</w:t>
      </w:r>
    </w:p>
    <w:p w14:paraId="2AB97B84" w14:textId="77777777" w:rsidR="00F05447" w:rsidRPr="00D402B4" w:rsidRDefault="00F05447" w:rsidP="00971F21">
      <w:pPr>
        <w:spacing w:after="0" w:line="240" w:lineRule="auto"/>
        <w:rPr>
          <w:sz w:val="16"/>
        </w:rPr>
      </w:pPr>
    </w:p>
    <w:p w14:paraId="28C42EA0" w14:textId="77777777" w:rsidR="00F05447" w:rsidRDefault="00F05447" w:rsidP="00971F21">
      <w:pPr>
        <w:spacing w:after="0" w:line="240" w:lineRule="auto"/>
      </w:pPr>
      <w:r>
        <w:rPr>
          <w:b/>
        </w:rPr>
        <w:t>Contraindications:</w:t>
      </w:r>
    </w:p>
    <w:p w14:paraId="093D8865" w14:textId="77777777" w:rsidR="00F05447" w:rsidRDefault="00F05447" w:rsidP="007770B1">
      <w:pPr>
        <w:pStyle w:val="ListParagraph"/>
        <w:numPr>
          <w:ilvl w:val="0"/>
          <w:numId w:val="237"/>
        </w:numPr>
        <w:spacing w:after="0" w:line="240" w:lineRule="auto"/>
      </w:pPr>
      <w:r>
        <w:t>Infection at insertion site</w:t>
      </w:r>
    </w:p>
    <w:p w14:paraId="18A63D1F" w14:textId="77777777" w:rsidR="00F05447" w:rsidRDefault="00F05447" w:rsidP="007770B1">
      <w:pPr>
        <w:pStyle w:val="ListParagraph"/>
        <w:numPr>
          <w:ilvl w:val="0"/>
          <w:numId w:val="237"/>
        </w:numPr>
        <w:spacing w:after="0" w:line="240" w:lineRule="auto"/>
      </w:pPr>
      <w:r>
        <w:t>Significant edema</w:t>
      </w:r>
    </w:p>
    <w:p w14:paraId="3C838B1B" w14:textId="77777777" w:rsidR="00F05447" w:rsidRDefault="00F05447" w:rsidP="007770B1">
      <w:pPr>
        <w:pStyle w:val="ListParagraph"/>
        <w:numPr>
          <w:ilvl w:val="0"/>
          <w:numId w:val="237"/>
        </w:numPr>
        <w:spacing w:after="0" w:line="240" w:lineRule="auto"/>
      </w:pPr>
      <w:r>
        <w:t>Excessive tissue at insertion site</w:t>
      </w:r>
    </w:p>
    <w:p w14:paraId="1D7C512B" w14:textId="77777777" w:rsidR="00F05447" w:rsidRDefault="00F05447" w:rsidP="007770B1">
      <w:pPr>
        <w:pStyle w:val="ListParagraph"/>
        <w:numPr>
          <w:ilvl w:val="0"/>
          <w:numId w:val="237"/>
        </w:numPr>
        <w:spacing w:after="0" w:line="240" w:lineRule="auto"/>
      </w:pPr>
      <w:r>
        <w:t>Inability to locate landmarks</w:t>
      </w:r>
    </w:p>
    <w:p w14:paraId="4542A79A" w14:textId="77777777" w:rsidR="00F05447" w:rsidRPr="00D402B4" w:rsidRDefault="00F05447" w:rsidP="00971F21">
      <w:pPr>
        <w:spacing w:after="0" w:line="240" w:lineRule="auto"/>
        <w:rPr>
          <w:sz w:val="16"/>
        </w:rPr>
      </w:pPr>
    </w:p>
    <w:p w14:paraId="292495A4" w14:textId="77777777" w:rsidR="00F05447" w:rsidRDefault="00F05447" w:rsidP="00971F21">
      <w:pPr>
        <w:spacing w:after="0" w:line="240" w:lineRule="auto"/>
      </w:pPr>
      <w:r>
        <w:rPr>
          <w:b/>
        </w:rPr>
        <w:t>Considerations:</w:t>
      </w:r>
    </w:p>
    <w:p w14:paraId="7B8D6E1F" w14:textId="77777777" w:rsidR="00F05447" w:rsidRDefault="00F05447" w:rsidP="007770B1">
      <w:pPr>
        <w:pStyle w:val="ListParagraph"/>
        <w:numPr>
          <w:ilvl w:val="0"/>
          <w:numId w:val="238"/>
        </w:numPr>
        <w:spacing w:after="0" w:line="240" w:lineRule="auto"/>
      </w:pPr>
      <w:r>
        <w:t xml:space="preserve">Port-A-Cath access in the field should only be utilized in </w:t>
      </w:r>
      <w:r w:rsidRPr="00D402B4">
        <w:rPr>
          <w:b/>
        </w:rPr>
        <w:t xml:space="preserve">EMERGENCY </w:t>
      </w:r>
      <w:r>
        <w:t>situations.</w:t>
      </w:r>
    </w:p>
    <w:p w14:paraId="7BC68847" w14:textId="77777777" w:rsidR="00F05447" w:rsidRDefault="00F05447" w:rsidP="007770B1">
      <w:pPr>
        <w:pStyle w:val="ListParagraph"/>
        <w:numPr>
          <w:ilvl w:val="0"/>
          <w:numId w:val="238"/>
        </w:numPr>
        <w:spacing w:after="0" w:line="240" w:lineRule="auto"/>
      </w:pPr>
      <w:r>
        <w:t>Access should only be attempted under sterile conditions by those who have documented competency.</w:t>
      </w:r>
    </w:p>
    <w:p w14:paraId="0A671717" w14:textId="77777777" w:rsidR="00F05447" w:rsidRDefault="00F05447" w:rsidP="007770B1">
      <w:pPr>
        <w:pStyle w:val="ListParagraph"/>
        <w:numPr>
          <w:ilvl w:val="0"/>
          <w:numId w:val="238"/>
        </w:numPr>
        <w:spacing w:after="0" w:line="240" w:lineRule="auto"/>
      </w:pPr>
      <w:r>
        <w:t>You may utilize the patient’s supplies if necessary and appropriate.</w:t>
      </w:r>
    </w:p>
    <w:p w14:paraId="2FED743F" w14:textId="77777777" w:rsidR="00F05447" w:rsidRPr="00D402B4" w:rsidRDefault="00F05447" w:rsidP="007770B1">
      <w:pPr>
        <w:pStyle w:val="ListParagraph"/>
        <w:numPr>
          <w:ilvl w:val="0"/>
          <w:numId w:val="238"/>
        </w:numPr>
        <w:spacing w:after="0" w:line="240" w:lineRule="auto"/>
        <w:rPr>
          <w:b/>
        </w:rPr>
      </w:pPr>
      <w:r w:rsidRPr="00D402B4">
        <w:rPr>
          <w:b/>
        </w:rPr>
        <w:t>DO NOT FORCE FLUSH INDWELLING CATHETERS.</w:t>
      </w:r>
    </w:p>
    <w:p w14:paraId="439152C7" w14:textId="77777777" w:rsidR="00F05447" w:rsidRPr="00D402B4" w:rsidRDefault="00F05447" w:rsidP="00971F21">
      <w:pPr>
        <w:spacing w:after="0" w:line="240" w:lineRule="auto"/>
        <w:rPr>
          <w:b/>
          <w:sz w:val="16"/>
        </w:rPr>
      </w:pPr>
    </w:p>
    <w:p w14:paraId="3921777B" w14:textId="77777777" w:rsidR="00F05447" w:rsidRDefault="00F05447" w:rsidP="00971F21">
      <w:pPr>
        <w:spacing w:after="0" w:line="240" w:lineRule="auto"/>
      </w:pPr>
      <w:r>
        <w:rPr>
          <w:b/>
        </w:rPr>
        <w:t>Procedure for accessing the Implanted Port:</w:t>
      </w:r>
    </w:p>
    <w:p w14:paraId="53F185B2" w14:textId="77777777" w:rsidR="00F05447" w:rsidRDefault="00F05447" w:rsidP="007770B1">
      <w:pPr>
        <w:pStyle w:val="ListParagraph"/>
        <w:numPr>
          <w:ilvl w:val="0"/>
          <w:numId w:val="110"/>
        </w:numPr>
        <w:spacing w:after="0" w:line="240" w:lineRule="auto"/>
      </w:pPr>
      <w:r>
        <w:t>Assemble Supplies:</w:t>
      </w:r>
    </w:p>
    <w:p w14:paraId="73A2D999" w14:textId="19294669" w:rsidR="00F05447" w:rsidRDefault="00F05447" w:rsidP="007770B1">
      <w:pPr>
        <w:pStyle w:val="ListParagraph"/>
        <w:numPr>
          <w:ilvl w:val="1"/>
          <w:numId w:val="110"/>
        </w:numPr>
        <w:spacing w:after="0" w:line="240" w:lineRule="auto"/>
      </w:pPr>
      <w:r>
        <w:t xml:space="preserve">10 </w:t>
      </w:r>
      <w:r w:rsidR="00CC4363">
        <w:t>mL</w:t>
      </w:r>
      <w:r>
        <w:t xml:space="preserve"> NS Syringe</w:t>
      </w:r>
    </w:p>
    <w:p w14:paraId="4982BDEA" w14:textId="77777777" w:rsidR="00F05447" w:rsidRDefault="00F05447" w:rsidP="007770B1">
      <w:pPr>
        <w:pStyle w:val="ListParagraph"/>
        <w:numPr>
          <w:ilvl w:val="1"/>
          <w:numId w:val="110"/>
        </w:numPr>
        <w:spacing w:after="0" w:line="240" w:lineRule="auto"/>
      </w:pPr>
      <w:r>
        <w:t>Chloraprep</w:t>
      </w:r>
    </w:p>
    <w:p w14:paraId="37BC9340" w14:textId="77777777" w:rsidR="00F05447" w:rsidRDefault="00F05447" w:rsidP="007770B1">
      <w:pPr>
        <w:pStyle w:val="ListParagraph"/>
        <w:numPr>
          <w:ilvl w:val="1"/>
          <w:numId w:val="110"/>
        </w:numPr>
        <w:spacing w:after="0" w:line="240" w:lineRule="auto"/>
      </w:pPr>
      <w:r>
        <w:t>Masks</w:t>
      </w:r>
    </w:p>
    <w:p w14:paraId="5869BE8A" w14:textId="77777777" w:rsidR="00F05447" w:rsidRDefault="00F05447" w:rsidP="007770B1">
      <w:pPr>
        <w:pStyle w:val="ListParagraph"/>
        <w:numPr>
          <w:ilvl w:val="1"/>
          <w:numId w:val="110"/>
        </w:numPr>
        <w:spacing w:after="0" w:line="240" w:lineRule="auto"/>
      </w:pPr>
      <w:r>
        <w:t>Sterile Gloves</w:t>
      </w:r>
    </w:p>
    <w:p w14:paraId="6BBF8820" w14:textId="77777777" w:rsidR="00F05447" w:rsidRDefault="00F05447" w:rsidP="007770B1">
      <w:pPr>
        <w:pStyle w:val="ListParagraph"/>
        <w:numPr>
          <w:ilvl w:val="1"/>
          <w:numId w:val="110"/>
        </w:numPr>
        <w:spacing w:after="0" w:line="240" w:lineRule="auto"/>
      </w:pPr>
      <w:r>
        <w:t>Huber needle with attached extension tubing</w:t>
      </w:r>
    </w:p>
    <w:p w14:paraId="2DD62538" w14:textId="77777777" w:rsidR="00F05447" w:rsidRDefault="00F05447" w:rsidP="007770B1">
      <w:pPr>
        <w:pStyle w:val="ListParagraph"/>
        <w:numPr>
          <w:ilvl w:val="1"/>
          <w:numId w:val="110"/>
        </w:numPr>
        <w:spacing w:after="0" w:line="240" w:lineRule="auto"/>
      </w:pPr>
      <w:r>
        <w:t>Transpore tape</w:t>
      </w:r>
    </w:p>
    <w:p w14:paraId="0B5E96E9" w14:textId="77777777" w:rsidR="00F05447" w:rsidRDefault="00F05447" w:rsidP="007770B1">
      <w:pPr>
        <w:pStyle w:val="ListParagraph"/>
        <w:numPr>
          <w:ilvl w:val="1"/>
          <w:numId w:val="110"/>
        </w:numPr>
        <w:spacing w:after="0" w:line="240" w:lineRule="auto"/>
      </w:pPr>
      <w:r>
        <w:t>IV/NS set-up</w:t>
      </w:r>
    </w:p>
    <w:p w14:paraId="46D019A6" w14:textId="77777777" w:rsidR="00F05447" w:rsidRDefault="00F05447" w:rsidP="007770B1">
      <w:pPr>
        <w:pStyle w:val="ListParagraph"/>
        <w:numPr>
          <w:ilvl w:val="0"/>
          <w:numId w:val="110"/>
        </w:numPr>
        <w:spacing w:after="0" w:line="240" w:lineRule="auto"/>
      </w:pPr>
      <w:r>
        <w:t>Cleanse hands</w:t>
      </w:r>
    </w:p>
    <w:p w14:paraId="3874C734" w14:textId="77777777" w:rsidR="00F05447" w:rsidRDefault="00F05447" w:rsidP="007770B1">
      <w:pPr>
        <w:pStyle w:val="ListParagraph"/>
        <w:numPr>
          <w:ilvl w:val="0"/>
          <w:numId w:val="110"/>
        </w:numPr>
        <w:spacing w:after="0" w:line="240" w:lineRule="auto"/>
      </w:pPr>
      <w:r>
        <w:t>Peel open one corner of the Huber needle package only; Extend end of extension tubing only out the opening</w:t>
      </w:r>
    </w:p>
    <w:p w14:paraId="730ADDD2" w14:textId="17421601" w:rsidR="00F05447" w:rsidRDefault="00F05447" w:rsidP="007770B1">
      <w:pPr>
        <w:pStyle w:val="ListParagraph"/>
        <w:numPr>
          <w:ilvl w:val="0"/>
          <w:numId w:val="110"/>
        </w:numPr>
        <w:spacing w:after="0" w:line="240" w:lineRule="auto"/>
      </w:pPr>
      <w:r>
        <w:t xml:space="preserve">Attach 10 </w:t>
      </w:r>
      <w:r w:rsidR="00CC4363">
        <w:t>mL</w:t>
      </w:r>
      <w:r>
        <w:t xml:space="preserve"> NS syringe to extension tube</w:t>
      </w:r>
    </w:p>
    <w:p w14:paraId="02ECA985" w14:textId="77777777" w:rsidR="00F05447" w:rsidRDefault="00F05447" w:rsidP="007770B1">
      <w:pPr>
        <w:pStyle w:val="ListParagraph"/>
        <w:numPr>
          <w:ilvl w:val="0"/>
          <w:numId w:val="110"/>
        </w:numPr>
        <w:spacing w:after="0" w:line="240" w:lineRule="auto"/>
      </w:pPr>
      <w:r>
        <w:t>Prime tubing and needle with NSS</w:t>
      </w:r>
    </w:p>
    <w:p w14:paraId="4C2FF9E7" w14:textId="77777777" w:rsidR="00F05447" w:rsidRDefault="00F05447" w:rsidP="007770B1">
      <w:pPr>
        <w:pStyle w:val="ListParagraph"/>
        <w:numPr>
          <w:ilvl w:val="0"/>
          <w:numId w:val="110"/>
        </w:numPr>
        <w:spacing w:after="0" w:line="240" w:lineRule="auto"/>
      </w:pPr>
      <w:r>
        <w:t xml:space="preserve">Place Huber needle package on a secure flat surface and peel back package open.  </w:t>
      </w:r>
      <w:r w:rsidRPr="00D402B4">
        <w:rPr>
          <w:b/>
        </w:rPr>
        <w:t>Do NOT touch Huber needle until sterile gloves are on.</w:t>
      </w:r>
    </w:p>
    <w:p w14:paraId="679301AA" w14:textId="77777777" w:rsidR="00F05447" w:rsidRDefault="00F05447" w:rsidP="007770B1">
      <w:pPr>
        <w:pStyle w:val="ListParagraph"/>
        <w:numPr>
          <w:ilvl w:val="0"/>
          <w:numId w:val="110"/>
        </w:numPr>
        <w:spacing w:after="0" w:line="240" w:lineRule="auto"/>
      </w:pPr>
      <w:r>
        <w:t>Caregiver applies mask; the patient has the option of putting on mask or turning their head away from the port area</w:t>
      </w:r>
    </w:p>
    <w:p w14:paraId="0DB3B313" w14:textId="77777777" w:rsidR="00F05447" w:rsidRDefault="00F05447" w:rsidP="007770B1">
      <w:pPr>
        <w:pStyle w:val="ListParagraph"/>
        <w:numPr>
          <w:ilvl w:val="0"/>
          <w:numId w:val="110"/>
        </w:numPr>
        <w:spacing w:after="0" w:line="240" w:lineRule="auto"/>
      </w:pPr>
      <w:r>
        <w:t>Put on sterile gloves</w:t>
      </w:r>
    </w:p>
    <w:p w14:paraId="41E98AFC" w14:textId="77777777" w:rsidR="00F05447" w:rsidRDefault="00F05447" w:rsidP="007770B1">
      <w:pPr>
        <w:pStyle w:val="ListParagraph"/>
        <w:numPr>
          <w:ilvl w:val="0"/>
          <w:numId w:val="110"/>
        </w:numPr>
        <w:spacing w:after="0" w:line="240" w:lineRule="auto"/>
      </w:pPr>
      <w:r>
        <w:lastRenderedPageBreak/>
        <w:t>Use repeated back and forth strokes of the applicator for approximately 30 seconds.  Allow the area to air dry for 30 seconds.  Do not blot or wipe away.</w:t>
      </w:r>
    </w:p>
    <w:p w14:paraId="3785D065" w14:textId="77777777" w:rsidR="00F05447" w:rsidRDefault="00F05447" w:rsidP="007770B1">
      <w:pPr>
        <w:pStyle w:val="ListParagraph"/>
        <w:numPr>
          <w:ilvl w:val="0"/>
          <w:numId w:val="110"/>
        </w:numPr>
        <w:spacing w:after="0" w:line="240" w:lineRule="auto"/>
      </w:pPr>
      <w:r>
        <w:t>Pick up Huber needle with NS syringe attached; touch only the Huber needle as this is sterile and the syringe is not.</w:t>
      </w:r>
    </w:p>
    <w:p w14:paraId="23988D48" w14:textId="77777777" w:rsidR="00F05447" w:rsidRDefault="00F05447" w:rsidP="007770B1">
      <w:pPr>
        <w:pStyle w:val="ListParagraph"/>
        <w:numPr>
          <w:ilvl w:val="0"/>
          <w:numId w:val="110"/>
        </w:numPr>
        <w:spacing w:after="0" w:line="240" w:lineRule="auto"/>
      </w:pPr>
      <w:r>
        <w:t>Grip Huber needle securely; remove clear protective sheath from the needle</w:t>
      </w:r>
    </w:p>
    <w:p w14:paraId="2E70CDC9" w14:textId="77777777" w:rsidR="00F532F4" w:rsidRDefault="00F532F4" w:rsidP="007770B1">
      <w:pPr>
        <w:pStyle w:val="ListParagraph"/>
        <w:numPr>
          <w:ilvl w:val="0"/>
          <w:numId w:val="110"/>
        </w:numPr>
        <w:spacing w:after="0" w:line="240" w:lineRule="auto"/>
      </w:pPr>
      <w:r>
        <w:t>Locate and stabilize the port site with your thumb and index finger, creating a “V” shape.</w:t>
      </w:r>
    </w:p>
    <w:p w14:paraId="38936E90" w14:textId="77777777" w:rsidR="00F532F4" w:rsidRDefault="00F532F4" w:rsidP="007770B1">
      <w:pPr>
        <w:pStyle w:val="ListParagraph"/>
        <w:numPr>
          <w:ilvl w:val="0"/>
          <w:numId w:val="110"/>
        </w:numPr>
        <w:spacing w:after="0" w:line="240" w:lineRule="auto"/>
      </w:pPr>
      <w:r>
        <w:t>Access the port by inserting the Huber needle at a 90</w:t>
      </w:r>
      <w:r w:rsidR="00D402B4">
        <w:t>° angle into the reservoir</w:t>
      </w:r>
    </w:p>
    <w:p w14:paraId="0B055C4A" w14:textId="77777777" w:rsidR="00D402B4" w:rsidRDefault="00D402B4" w:rsidP="007770B1">
      <w:pPr>
        <w:pStyle w:val="ListParagraph"/>
        <w:numPr>
          <w:ilvl w:val="0"/>
          <w:numId w:val="110"/>
        </w:numPr>
        <w:spacing w:after="0" w:line="240" w:lineRule="auto"/>
      </w:pPr>
      <w:r>
        <w:t>Once accessed, the needle must not be twisted; excessive twisting will cut the septum and create a drug leakage path</w:t>
      </w:r>
    </w:p>
    <w:p w14:paraId="67B22B6B" w14:textId="599E6E05" w:rsidR="00D402B4" w:rsidRPr="00D402B4" w:rsidRDefault="00D402B4" w:rsidP="007770B1">
      <w:pPr>
        <w:pStyle w:val="ListParagraph"/>
        <w:numPr>
          <w:ilvl w:val="0"/>
          <w:numId w:val="110"/>
        </w:numPr>
        <w:spacing w:after="0" w:line="240" w:lineRule="auto"/>
        <w:rPr>
          <w:b/>
        </w:rPr>
      </w:pPr>
      <w:r>
        <w:t xml:space="preserve">Insert gently, flush the port with 2-5 </w:t>
      </w:r>
      <w:r w:rsidR="00CC4363">
        <w:t>mL</w:t>
      </w:r>
      <w:r>
        <w:t xml:space="preserve"> NS and then attempt to aspirate a blood return.  This confirms proper placement; if the port is difficult to flush </w:t>
      </w:r>
      <w:r w:rsidRPr="00D402B4">
        <w:rPr>
          <w:b/>
        </w:rPr>
        <w:t>DO NOT FORCE FLUSH.</w:t>
      </w:r>
    </w:p>
    <w:p w14:paraId="39388BFA" w14:textId="2CFAB684" w:rsidR="00D402B4" w:rsidRDefault="00D402B4" w:rsidP="007770B1">
      <w:pPr>
        <w:pStyle w:val="ListParagraph"/>
        <w:numPr>
          <w:ilvl w:val="0"/>
          <w:numId w:val="110"/>
        </w:numPr>
        <w:spacing w:after="0" w:line="240" w:lineRule="auto"/>
      </w:pPr>
      <w:r>
        <w:t xml:space="preserve">Slowly inject the remaining 10 </w:t>
      </w:r>
      <w:r w:rsidR="00CC4363">
        <w:t>mL</w:t>
      </w:r>
      <w:r>
        <w:t xml:space="preserve"> NS; observe for resistance, swelling or discomfort.  If present, assess needle placement.  If still present remove the Huber and re-access.</w:t>
      </w:r>
    </w:p>
    <w:p w14:paraId="495EC312" w14:textId="77777777" w:rsidR="00D402B4" w:rsidRDefault="00D402B4" w:rsidP="007770B1">
      <w:pPr>
        <w:pStyle w:val="ListParagraph"/>
        <w:numPr>
          <w:ilvl w:val="0"/>
          <w:numId w:val="110"/>
        </w:numPr>
        <w:spacing w:after="0" w:line="240" w:lineRule="auto"/>
      </w:pPr>
      <w:r>
        <w:t>Remove empty NS syringe and attach IV Solution tubing and initiate flow.</w:t>
      </w:r>
    </w:p>
    <w:p w14:paraId="536E6DCB" w14:textId="77777777" w:rsidR="00D402B4" w:rsidRDefault="00D402B4" w:rsidP="007770B1">
      <w:pPr>
        <w:pStyle w:val="ListParagraph"/>
        <w:numPr>
          <w:ilvl w:val="0"/>
          <w:numId w:val="110"/>
        </w:numPr>
        <w:spacing w:after="0" w:line="240" w:lineRule="auto"/>
      </w:pPr>
      <w:r>
        <w:t>Hold slight pressure with a 2x2 until bleeding, if any, stops.  There should never be excessive bleeding.</w:t>
      </w:r>
    </w:p>
    <w:p w14:paraId="4E76DFEF" w14:textId="77777777" w:rsidR="00D402B4" w:rsidRPr="00D402B4" w:rsidRDefault="00D402B4" w:rsidP="00971F21">
      <w:pPr>
        <w:spacing w:after="0" w:line="240" w:lineRule="auto"/>
        <w:rPr>
          <w:sz w:val="16"/>
        </w:rPr>
      </w:pPr>
    </w:p>
    <w:p w14:paraId="4179AFD6" w14:textId="77777777" w:rsidR="00D402B4" w:rsidRDefault="00D402B4" w:rsidP="00971F21">
      <w:pPr>
        <w:spacing w:after="0" w:line="240" w:lineRule="auto"/>
      </w:pPr>
      <w:r>
        <w:rPr>
          <w:b/>
        </w:rPr>
        <w:t>Dressing the Port Site:</w:t>
      </w:r>
    </w:p>
    <w:p w14:paraId="745B80AD" w14:textId="77777777" w:rsidR="00D402B4" w:rsidRDefault="00D402B4" w:rsidP="007770B1">
      <w:pPr>
        <w:pStyle w:val="ListParagraph"/>
        <w:numPr>
          <w:ilvl w:val="0"/>
          <w:numId w:val="109"/>
        </w:numPr>
        <w:spacing w:after="0" w:line="240" w:lineRule="auto"/>
      </w:pPr>
      <w:r>
        <w:t>Assemble supplies</w:t>
      </w:r>
    </w:p>
    <w:p w14:paraId="7564682D" w14:textId="77777777" w:rsidR="00D402B4" w:rsidRDefault="00D402B4" w:rsidP="007770B1">
      <w:pPr>
        <w:pStyle w:val="ListParagraph"/>
        <w:numPr>
          <w:ilvl w:val="1"/>
          <w:numId w:val="109"/>
        </w:numPr>
        <w:spacing w:after="0" w:line="240" w:lineRule="auto"/>
      </w:pPr>
      <w:r>
        <w:t>CVC dressing kit</w:t>
      </w:r>
    </w:p>
    <w:p w14:paraId="27FD85F4" w14:textId="77777777" w:rsidR="00D402B4" w:rsidRDefault="00D402B4" w:rsidP="007770B1">
      <w:pPr>
        <w:pStyle w:val="ListParagraph"/>
        <w:numPr>
          <w:ilvl w:val="1"/>
          <w:numId w:val="109"/>
        </w:numPr>
        <w:spacing w:after="0" w:line="240" w:lineRule="auto"/>
      </w:pPr>
      <w:r>
        <w:t>Flat clean work surface</w:t>
      </w:r>
    </w:p>
    <w:p w14:paraId="4408A201" w14:textId="77777777" w:rsidR="00D402B4" w:rsidRDefault="00D402B4" w:rsidP="007770B1">
      <w:pPr>
        <w:pStyle w:val="ListParagraph"/>
        <w:numPr>
          <w:ilvl w:val="0"/>
          <w:numId w:val="109"/>
        </w:numPr>
        <w:spacing w:after="0" w:line="240" w:lineRule="auto"/>
      </w:pPr>
      <w:r>
        <w:t>Open the package of 2x2s if extra padding is needed</w:t>
      </w:r>
    </w:p>
    <w:p w14:paraId="1A3BDB54" w14:textId="77777777" w:rsidR="00D402B4" w:rsidRDefault="00D402B4" w:rsidP="007770B1">
      <w:pPr>
        <w:pStyle w:val="ListParagraph"/>
        <w:numPr>
          <w:ilvl w:val="0"/>
          <w:numId w:val="109"/>
        </w:numPr>
        <w:spacing w:after="0" w:line="240" w:lineRule="auto"/>
      </w:pPr>
      <w:r>
        <w:t>Place one 2x2 under the needle to provide padding on the skin if Huber is not flush with chest</w:t>
      </w:r>
    </w:p>
    <w:p w14:paraId="0559ECA0" w14:textId="77777777" w:rsidR="00D402B4" w:rsidRDefault="00D402B4" w:rsidP="007770B1">
      <w:pPr>
        <w:pStyle w:val="ListParagraph"/>
        <w:numPr>
          <w:ilvl w:val="0"/>
          <w:numId w:val="109"/>
        </w:numPr>
        <w:spacing w:after="0" w:line="240" w:lineRule="auto"/>
      </w:pPr>
      <w:r>
        <w:t>Tear a piece of tape approximately 3” long; split tape lengthwise; tape over Huber needle in a “X” format</w:t>
      </w:r>
    </w:p>
    <w:p w14:paraId="65D7780F" w14:textId="77777777" w:rsidR="00D402B4" w:rsidRDefault="00D402B4" w:rsidP="007770B1">
      <w:pPr>
        <w:pStyle w:val="ListParagraph"/>
        <w:numPr>
          <w:ilvl w:val="0"/>
          <w:numId w:val="109"/>
        </w:numPr>
        <w:spacing w:after="0" w:line="240" w:lineRule="auto"/>
      </w:pPr>
      <w:r>
        <w:t xml:space="preserve">Cover site with </w:t>
      </w:r>
      <w:r w:rsidR="00F253FA">
        <w:t>T</w:t>
      </w:r>
      <w:r>
        <w:t>ranspore tape</w:t>
      </w:r>
    </w:p>
    <w:p w14:paraId="1625D1A9" w14:textId="77777777" w:rsidR="00D402B4" w:rsidRDefault="00D402B4" w:rsidP="007770B1">
      <w:pPr>
        <w:pStyle w:val="ListParagraph"/>
        <w:numPr>
          <w:ilvl w:val="0"/>
          <w:numId w:val="109"/>
        </w:numPr>
        <w:spacing w:after="0" w:line="240" w:lineRule="auto"/>
        <w:sectPr w:rsidR="00D402B4" w:rsidSect="000C1B1A">
          <w:footerReference w:type="default" r:id="rId123"/>
          <w:pgSz w:w="12240" w:h="15840"/>
          <w:pgMar w:top="1440" w:right="1440" w:bottom="1440" w:left="1440" w:header="720" w:footer="720" w:gutter="0"/>
          <w:cols w:space="720"/>
          <w:docGrid w:linePitch="360"/>
        </w:sectPr>
      </w:pPr>
      <w:r>
        <w:t>Secure the extra tubing with tape to prevent catching on clothes</w:t>
      </w:r>
    </w:p>
    <w:p w14:paraId="43E8FDB0" w14:textId="77777777" w:rsidR="00D402B4" w:rsidRDefault="00D402B4" w:rsidP="00971F21">
      <w:pPr>
        <w:spacing w:after="0" w:line="240" w:lineRule="auto"/>
        <w:rPr>
          <w:b/>
        </w:rPr>
      </w:pPr>
      <w:r>
        <w:rPr>
          <w:b/>
        </w:rPr>
        <w:lastRenderedPageBreak/>
        <w:t>PROCEDURE</w:t>
      </w:r>
    </w:p>
    <w:p w14:paraId="5C5912BE" w14:textId="77777777" w:rsidR="00D402B4" w:rsidRDefault="00D402B4" w:rsidP="00971F21">
      <w:pPr>
        <w:spacing w:after="0" w:line="240" w:lineRule="auto"/>
        <w:rPr>
          <w:b/>
        </w:rPr>
      </w:pPr>
    </w:p>
    <w:p w14:paraId="6030D9A4" w14:textId="77777777" w:rsidR="00D402B4" w:rsidRDefault="00D402B4" w:rsidP="00971F21">
      <w:pPr>
        <w:spacing w:after="0" w:line="240" w:lineRule="auto"/>
        <w:rPr>
          <w:b/>
        </w:rPr>
      </w:pPr>
      <w:r>
        <w:rPr>
          <w:b/>
        </w:rPr>
        <w:t>Intranasal Medication</w:t>
      </w:r>
    </w:p>
    <w:p w14:paraId="4D1A4184" w14:textId="44051594" w:rsidR="00292AF1" w:rsidRPr="00696D8E" w:rsidRDefault="00FE5113" w:rsidP="00292AF1">
      <w:pPr>
        <w:shd w:val="clear" w:color="auto" w:fill="FFFF00"/>
        <w:spacing w:after="0" w:line="240" w:lineRule="auto"/>
        <w:rPr>
          <w:rFonts w:cstheme="minorHAnsi"/>
        </w:rPr>
      </w:pPr>
      <w:r>
        <w:rPr>
          <w:rFonts w:cstheme="minorHAnsi"/>
          <w:noProof/>
          <w:color w:val="FF0000"/>
        </w:rPr>
        <mc:AlternateContent>
          <mc:Choice Requires="wps">
            <w:drawing>
              <wp:inline distT="0" distB="0" distL="0" distR="0" wp14:anchorId="646213F4" wp14:editId="55270A1E">
                <wp:extent cx="781050" cy="219075"/>
                <wp:effectExtent l="0" t="0" r="0" b="0"/>
                <wp:docPr id="565"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81050" cy="219075"/>
                        </a:xfrm>
                        <a:prstGeom prst="rect">
                          <a:avLst/>
                        </a:prstGeom>
                        <a:extLst>
                          <a:ext uri="{AF507438-7753-43E0-B8FC-AC1667EBCBE1}">
                            <a14:hiddenEffects xmlns:a14="http://schemas.microsoft.com/office/drawing/2010/main">
                              <a:effectLst/>
                            </a14:hiddenEffects>
                          </a:ext>
                        </a:extLst>
                      </wps:spPr>
                      <wps:txbx>
                        <w:txbxContent>
                          <w:p w14:paraId="602F54F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213F4" id="WordArt 260" o:spid="_x0000_s1282" type="#_x0000_t202" style="width:6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" filled="f" stroked="f">
                <o:lock v:ext="edit" shapetype="t"/>
                <v:textbox style="mso-fit-shape-to-text:t">
                  <w:txbxContent>
                    <w:p w14:paraId="602F54F8"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r w:rsidR="00292AF1" w:rsidRPr="00696D8E">
        <w:rPr>
          <w:rFonts w:cstheme="minorHAnsi"/>
          <w:color w:val="FF0000"/>
        </w:rPr>
        <w:t xml:space="preserve">          </w:t>
      </w:r>
      <w:r>
        <w:rPr>
          <w:rFonts w:cstheme="minorHAnsi"/>
          <w:noProof/>
        </w:rPr>
        <mc:AlternateContent>
          <mc:Choice Requires="wps">
            <w:drawing>
              <wp:inline distT="0" distB="0" distL="0" distR="0" wp14:anchorId="21A45933" wp14:editId="690CB046">
                <wp:extent cx="1257300" cy="219075"/>
                <wp:effectExtent l="0" t="0" r="0" b="0"/>
                <wp:docPr id="564" name="WordArt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300" cy="219075"/>
                        </a:xfrm>
                        <a:prstGeom prst="rect">
                          <a:avLst/>
                        </a:prstGeom>
                        <a:extLst>
                          <a:ext uri="{AF507438-7753-43E0-B8FC-AC1667EBCBE1}">
                            <a14:hiddenEffects xmlns:a14="http://schemas.microsoft.com/office/drawing/2010/main">
                              <a:effectLst/>
                            </a14:hiddenEffects>
                          </a:ext>
                        </a:extLst>
                      </wps:spPr>
                      <wps:txbx>
                        <w:txbxContent>
                          <w:p w14:paraId="3088D27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45933" id="WordArt 261" o:spid="_x0000_s1283" type="#_x0000_t202" style="width:9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" filled="f" stroked="f">
                <o:lock v:ext="edit" shapetype="t"/>
                <v:textbox style="mso-fit-shape-to-text:t">
                  <w:txbxContent>
                    <w:p w14:paraId="3088D275"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03505619" w14:textId="77777777" w:rsidR="00D402B4" w:rsidRDefault="00D402B4" w:rsidP="00971F21">
      <w:pPr>
        <w:spacing w:after="0" w:line="240" w:lineRule="auto"/>
      </w:pPr>
      <w:r>
        <w:t>Medication administration in a certain subgroup of patients can be a very difficult endeavor.  For example, an actively seizing or medically restrained patient may make attempting to establish an IV almost impossible which can delay effective drug administration.  Moreover, the paramedic or other member of the medical team may be more likely to suffer a needle-stick injury while caring for these patients.</w:t>
      </w:r>
    </w:p>
    <w:p w14:paraId="3C03BB33" w14:textId="77777777" w:rsidR="00D402B4" w:rsidRDefault="00D402B4" w:rsidP="00971F21">
      <w:pPr>
        <w:spacing w:after="0" w:line="240" w:lineRule="auto"/>
      </w:pPr>
    </w:p>
    <w:p w14:paraId="76315D42" w14:textId="77777777" w:rsidR="00D402B4" w:rsidRDefault="00D402B4" w:rsidP="00971F21">
      <w:pPr>
        <w:spacing w:after="0" w:line="240" w:lineRule="auto"/>
      </w:pPr>
      <w:r>
        <w:t>In order to improve prehospital care and to reduce the risks of accidental needle-stick, the use of Mucosal Atomizer Device (MAD) is authorized in certain patients.  The MAD allows certain IV medications to be administered into the nose.  The device creates a medication mist which lands on the mucosal surfaces and is absorbed directly into the bloodstream.</w:t>
      </w:r>
    </w:p>
    <w:p w14:paraId="5ED393A0" w14:textId="77777777" w:rsidR="00D402B4" w:rsidRDefault="00D402B4" w:rsidP="00971F21">
      <w:pPr>
        <w:spacing w:after="0" w:line="240" w:lineRule="auto"/>
      </w:pPr>
    </w:p>
    <w:p w14:paraId="75D35BA1" w14:textId="77777777" w:rsidR="00D402B4" w:rsidRDefault="00D402B4" w:rsidP="00971F21">
      <w:pPr>
        <w:spacing w:after="0" w:line="240" w:lineRule="auto"/>
      </w:pPr>
      <w:r>
        <w:rPr>
          <w:b/>
        </w:rPr>
        <w:t>Indications:</w:t>
      </w:r>
    </w:p>
    <w:p w14:paraId="486F2F04" w14:textId="77777777" w:rsidR="00D402B4" w:rsidRDefault="00D402B4" w:rsidP="00971F21">
      <w:pPr>
        <w:spacing w:after="0" w:line="240" w:lineRule="auto"/>
      </w:pPr>
      <w:r>
        <w:t>Emergent need for medication administration and IV access unobtainable or presents a high risk of needle-stick injury due to patient condition</w:t>
      </w:r>
    </w:p>
    <w:p w14:paraId="6C6B8C49" w14:textId="77777777" w:rsidR="00D402B4" w:rsidRDefault="00D402B4" w:rsidP="007770B1">
      <w:pPr>
        <w:pStyle w:val="ListParagraph"/>
        <w:numPr>
          <w:ilvl w:val="0"/>
          <w:numId w:val="239"/>
        </w:numPr>
        <w:spacing w:after="0" w:line="240" w:lineRule="auto"/>
      </w:pPr>
      <w:r>
        <w:t>Seizures/Behavioral control: Midazolam (Versed) may be given intranasally until IV access is available</w:t>
      </w:r>
    </w:p>
    <w:p w14:paraId="74F1B292" w14:textId="77777777" w:rsidR="00D402B4" w:rsidRDefault="00D402B4" w:rsidP="007770B1">
      <w:pPr>
        <w:pStyle w:val="ListParagraph"/>
        <w:numPr>
          <w:ilvl w:val="0"/>
          <w:numId w:val="239"/>
        </w:numPr>
        <w:spacing w:after="0" w:line="240" w:lineRule="auto"/>
      </w:pPr>
      <w:r>
        <w:t>Altered Mental Status from Suspected Narcotic Overdose: Naloxone (Narcan) may be given intranasally until IV access is available</w:t>
      </w:r>
    </w:p>
    <w:p w14:paraId="775C7429" w14:textId="77777777" w:rsidR="00D402B4" w:rsidRDefault="00D402B4" w:rsidP="007770B1">
      <w:pPr>
        <w:pStyle w:val="ListParagraph"/>
        <w:numPr>
          <w:ilvl w:val="0"/>
          <w:numId w:val="239"/>
        </w:numPr>
        <w:spacing w:after="0" w:line="240" w:lineRule="auto"/>
      </w:pPr>
      <w:r>
        <w:t>Symptomatic Hypoglycemia (Blood sugar less than 80 mg/dl): Glucagon may be given intranasally until IV access is available.</w:t>
      </w:r>
    </w:p>
    <w:p w14:paraId="4992B87D" w14:textId="397C491B" w:rsidR="00AF4A87" w:rsidRDefault="00AF4A87" w:rsidP="007770B1">
      <w:pPr>
        <w:pStyle w:val="ListParagraph"/>
        <w:numPr>
          <w:ilvl w:val="0"/>
          <w:numId w:val="239"/>
        </w:numPr>
        <w:spacing w:after="0" w:line="240" w:lineRule="auto"/>
      </w:pPr>
      <w:r>
        <w:t xml:space="preserve">Pediatric Pain Control: </w:t>
      </w:r>
      <w:r w:rsidR="00763FDD">
        <w:t>FentaNYL</w:t>
      </w:r>
      <w:r>
        <w:t xml:space="preserve"> for orthopedic injuries (2 micrograms per kilogram; max single dose of 50 micrograms)</w:t>
      </w:r>
    </w:p>
    <w:p w14:paraId="30E1431B" w14:textId="77777777" w:rsidR="00D402B4" w:rsidRDefault="00D402B4" w:rsidP="00971F21">
      <w:pPr>
        <w:spacing w:after="0" w:line="240" w:lineRule="auto"/>
      </w:pPr>
      <w:r>
        <w:t xml:space="preserve">Medications administered via the IN route require a higher concentration of drug in a smaller volume of fluid than typically used in the IV route.  In general, no more than 1 </w:t>
      </w:r>
      <w:r w:rsidR="00800DA6">
        <w:t>milliliter</w:t>
      </w:r>
      <w:r>
        <w:t xml:space="preserve"> of volume can be administered during a single administration event.</w:t>
      </w:r>
    </w:p>
    <w:p w14:paraId="4CD8202D" w14:textId="77777777" w:rsidR="00D402B4" w:rsidRPr="007D57C1" w:rsidRDefault="00D402B4" w:rsidP="00971F21">
      <w:pPr>
        <w:spacing w:after="0" w:line="240" w:lineRule="auto"/>
        <w:rPr>
          <w:sz w:val="16"/>
        </w:rPr>
      </w:pPr>
    </w:p>
    <w:p w14:paraId="1A572F1F" w14:textId="77777777" w:rsidR="00D402B4" w:rsidRDefault="00D402B4" w:rsidP="00971F21">
      <w:pPr>
        <w:spacing w:after="0" w:line="240" w:lineRule="auto"/>
      </w:pPr>
      <w:r>
        <w:rPr>
          <w:b/>
        </w:rPr>
        <w:t>Contraindications:</w:t>
      </w:r>
    </w:p>
    <w:p w14:paraId="1DB78AC3" w14:textId="77777777" w:rsidR="00D402B4" w:rsidRDefault="00D402B4" w:rsidP="007770B1">
      <w:pPr>
        <w:pStyle w:val="ListParagraph"/>
        <w:numPr>
          <w:ilvl w:val="0"/>
          <w:numId w:val="240"/>
        </w:numPr>
        <w:spacing w:after="0" w:line="240" w:lineRule="auto"/>
      </w:pPr>
      <w:r>
        <w:t>Bleeding from the nose or excessive nasal discharge</w:t>
      </w:r>
    </w:p>
    <w:p w14:paraId="25530DCB" w14:textId="77777777" w:rsidR="00D402B4" w:rsidRDefault="00D402B4" w:rsidP="007770B1">
      <w:pPr>
        <w:pStyle w:val="ListParagraph"/>
        <w:numPr>
          <w:ilvl w:val="0"/>
          <w:numId w:val="240"/>
        </w:numPr>
        <w:spacing w:after="0" w:line="240" w:lineRule="auto"/>
      </w:pPr>
      <w:r>
        <w:t>Mucosal destruction</w:t>
      </w:r>
    </w:p>
    <w:p w14:paraId="7E44EC00" w14:textId="77777777" w:rsidR="00D402B4" w:rsidRPr="007D57C1" w:rsidRDefault="00D402B4" w:rsidP="00971F21">
      <w:pPr>
        <w:spacing w:after="0" w:line="240" w:lineRule="auto"/>
        <w:rPr>
          <w:sz w:val="16"/>
        </w:rPr>
      </w:pPr>
    </w:p>
    <w:p w14:paraId="351EB23D" w14:textId="77777777" w:rsidR="00D402B4" w:rsidRDefault="00D402B4" w:rsidP="00971F21">
      <w:pPr>
        <w:spacing w:after="0" w:line="240" w:lineRule="auto"/>
      </w:pPr>
      <w:r>
        <w:rPr>
          <w:b/>
        </w:rPr>
        <w:t>Technique:</w:t>
      </w:r>
    </w:p>
    <w:p w14:paraId="75A899E9" w14:textId="77777777" w:rsidR="00D402B4" w:rsidRDefault="00D402B4" w:rsidP="007770B1">
      <w:pPr>
        <w:pStyle w:val="ListParagraph"/>
        <w:numPr>
          <w:ilvl w:val="0"/>
          <w:numId w:val="111"/>
        </w:numPr>
        <w:spacing w:after="0" w:line="240" w:lineRule="auto"/>
      </w:pPr>
      <w:r>
        <w:t>Draw proper dosage (see below)</w:t>
      </w:r>
    </w:p>
    <w:p w14:paraId="602571FC" w14:textId="77777777" w:rsidR="00D402B4" w:rsidRDefault="00D402B4" w:rsidP="007770B1">
      <w:pPr>
        <w:pStyle w:val="ListParagraph"/>
        <w:numPr>
          <w:ilvl w:val="0"/>
          <w:numId w:val="111"/>
        </w:numPr>
        <w:spacing w:after="0" w:line="240" w:lineRule="auto"/>
      </w:pPr>
      <w:r>
        <w:t>Expel air from syringe</w:t>
      </w:r>
    </w:p>
    <w:p w14:paraId="1792B195" w14:textId="77777777" w:rsidR="00D402B4" w:rsidRDefault="00D402B4" w:rsidP="007770B1">
      <w:pPr>
        <w:pStyle w:val="ListParagraph"/>
        <w:numPr>
          <w:ilvl w:val="0"/>
          <w:numId w:val="111"/>
        </w:numPr>
        <w:spacing w:after="0" w:line="240" w:lineRule="auto"/>
      </w:pPr>
      <w:r>
        <w:t>Attach the MAD device via LuerLock Device</w:t>
      </w:r>
    </w:p>
    <w:p w14:paraId="71B35D38" w14:textId="77777777" w:rsidR="00D402B4" w:rsidRDefault="007D57C1" w:rsidP="007770B1">
      <w:pPr>
        <w:pStyle w:val="ListParagraph"/>
        <w:numPr>
          <w:ilvl w:val="0"/>
          <w:numId w:val="111"/>
        </w:numPr>
        <w:spacing w:after="0" w:line="240" w:lineRule="auto"/>
      </w:pPr>
      <w:r w:rsidRPr="007D57C1">
        <w:rPr>
          <w:i/>
        </w:rPr>
        <w:t>Briskly</w:t>
      </w:r>
      <w:r>
        <w:t xml:space="preserve"> compress the syringe plunger</w:t>
      </w:r>
    </w:p>
    <w:p w14:paraId="090C211D" w14:textId="77777777" w:rsidR="007D57C1" w:rsidRPr="007D57C1" w:rsidRDefault="007D57C1" w:rsidP="00971F21">
      <w:pPr>
        <w:spacing w:after="0" w:line="240" w:lineRule="auto"/>
        <w:rPr>
          <w:b/>
          <w:sz w:val="16"/>
        </w:rPr>
      </w:pPr>
    </w:p>
    <w:p w14:paraId="315EFB13" w14:textId="77777777" w:rsidR="007D57C1" w:rsidRDefault="007D57C1" w:rsidP="00971F21">
      <w:pPr>
        <w:spacing w:after="0" w:line="240" w:lineRule="auto"/>
      </w:pPr>
      <w:r>
        <w:rPr>
          <w:b/>
        </w:rPr>
        <w:t>Complications:</w:t>
      </w:r>
    </w:p>
    <w:p w14:paraId="23D2E1D1" w14:textId="77777777" w:rsidR="007D57C1" w:rsidRDefault="007D57C1" w:rsidP="007770B1">
      <w:pPr>
        <w:pStyle w:val="ListParagraph"/>
        <w:numPr>
          <w:ilvl w:val="0"/>
          <w:numId w:val="241"/>
        </w:numPr>
        <w:spacing w:after="0" w:line="240" w:lineRule="auto"/>
      </w:pPr>
      <w:r w:rsidRPr="007D57C1">
        <w:rPr>
          <w:i/>
        </w:rPr>
        <w:t>Gently</w:t>
      </w:r>
      <w:r>
        <w:t xml:space="preserve"> pushing the plunger will not result in atomization</w:t>
      </w:r>
    </w:p>
    <w:p w14:paraId="6C2DE790" w14:textId="77777777" w:rsidR="007D57C1" w:rsidRDefault="007D57C1" w:rsidP="007770B1">
      <w:pPr>
        <w:pStyle w:val="ListParagraph"/>
        <w:numPr>
          <w:ilvl w:val="0"/>
          <w:numId w:val="241"/>
        </w:numPr>
        <w:spacing w:after="0" w:line="240" w:lineRule="auto"/>
      </w:pPr>
      <w:r>
        <w:t>Fluid may escape from the nares</w:t>
      </w:r>
    </w:p>
    <w:p w14:paraId="38197AF2" w14:textId="558DF74C" w:rsidR="007D57C1" w:rsidRDefault="0080603D" w:rsidP="007770B1">
      <w:pPr>
        <w:pStyle w:val="ListParagraph"/>
        <w:numPr>
          <w:ilvl w:val="0"/>
          <w:numId w:val="241"/>
        </w:numPr>
        <w:spacing w:after="0" w:line="240" w:lineRule="auto"/>
      </w:pPr>
      <w:r>
        <w:t>Intranasal</w:t>
      </w:r>
      <w:r w:rsidR="007D57C1">
        <w:t xml:space="preserve"> Dosing is less effective than IV dosing (slower onset, incomplete absorption)</w:t>
      </w:r>
      <w:r w:rsidR="00D3655F">
        <w:t>.</w:t>
      </w:r>
    </w:p>
    <w:p w14:paraId="25B8A3ED" w14:textId="700D604E" w:rsidR="007D57C1" w:rsidRDefault="007D57C1" w:rsidP="00215E45">
      <w:pPr>
        <w:pStyle w:val="ListParagraph"/>
        <w:numPr>
          <w:ilvl w:val="0"/>
          <w:numId w:val="241"/>
        </w:numPr>
        <w:spacing w:after="0" w:line="240" w:lineRule="auto"/>
      </w:pPr>
      <w:r>
        <w:t>Current patient use of nasal vasoconstrictors (</w:t>
      </w:r>
      <w:r w:rsidR="00BF2AEC">
        <w:t>Neosynephrine</w:t>
      </w:r>
      <w:r>
        <w:t>/Cocaine) will significantly reduce the effectiveness of IN medications.  Absorption is delayed, peak drug level is reduced, and time of drug onset is delayed.</w:t>
      </w:r>
    </w:p>
    <w:p w14:paraId="37759097" w14:textId="03AFECE2" w:rsidR="007D57C1" w:rsidRDefault="007D57C1" w:rsidP="00971F21">
      <w:pPr>
        <w:spacing w:after="0" w:line="240" w:lineRule="auto"/>
        <w:rPr>
          <w:b/>
        </w:rPr>
      </w:pPr>
    </w:p>
    <w:p w14:paraId="3438D45C" w14:textId="77777777" w:rsidR="007D57C1" w:rsidRDefault="007D57C1" w:rsidP="00971F21">
      <w:pPr>
        <w:spacing w:after="0" w:line="240" w:lineRule="auto"/>
        <w:rPr>
          <w:b/>
        </w:rPr>
      </w:pPr>
      <w:r>
        <w:rPr>
          <w:b/>
        </w:rPr>
        <w:t>Midazolam</w:t>
      </w:r>
    </w:p>
    <w:p w14:paraId="0337AFA8" w14:textId="77777777" w:rsidR="007D57C1" w:rsidRDefault="007D57C1" w:rsidP="00971F21">
      <w:pPr>
        <w:spacing w:after="0" w:line="240" w:lineRule="auto"/>
      </w:pPr>
      <w:r>
        <w:rPr>
          <w:b/>
        </w:rPr>
        <w:t>Precautions:</w:t>
      </w:r>
    </w:p>
    <w:p w14:paraId="0A5A7888" w14:textId="77777777" w:rsidR="007D57C1" w:rsidRDefault="007D57C1" w:rsidP="007770B1">
      <w:pPr>
        <w:pStyle w:val="ListParagraph"/>
        <w:numPr>
          <w:ilvl w:val="0"/>
          <w:numId w:val="112"/>
        </w:numPr>
        <w:spacing w:after="0" w:line="240" w:lineRule="auto"/>
      </w:pPr>
      <w:r>
        <w:t>Midazolam may cause hypoventilation and potential respiratory depression/arrest.  Have equipment and help readily available to manage the airway when administering this medication.</w:t>
      </w:r>
    </w:p>
    <w:p w14:paraId="4BCEAB3C" w14:textId="4C3485D3" w:rsidR="007D57C1" w:rsidRDefault="007D57C1" w:rsidP="007770B1">
      <w:pPr>
        <w:pStyle w:val="ListParagraph"/>
        <w:numPr>
          <w:ilvl w:val="0"/>
          <w:numId w:val="112"/>
        </w:numPr>
        <w:spacing w:after="0" w:line="240" w:lineRule="auto"/>
      </w:pPr>
      <w:r>
        <w:t xml:space="preserve">If hypotension develops after the administration of </w:t>
      </w:r>
      <w:r w:rsidR="000C3246">
        <w:t>M</w:t>
      </w:r>
      <w:r>
        <w:t xml:space="preserve">idazolam, administer a 20 </w:t>
      </w:r>
      <w:r w:rsidR="00A070D4">
        <w:t>mL</w:t>
      </w:r>
      <w:r>
        <w:t>/kg bolus of normal saline.</w:t>
      </w:r>
    </w:p>
    <w:p w14:paraId="528C059D" w14:textId="77777777" w:rsidR="007D57C1" w:rsidRDefault="007D57C1" w:rsidP="00971F21">
      <w:pPr>
        <w:spacing w:after="0" w:line="240" w:lineRule="auto"/>
      </w:pPr>
    </w:p>
    <w:tbl>
      <w:tblPr>
        <w:tblStyle w:val="TableGrid"/>
        <w:tblW w:w="0" w:type="auto"/>
        <w:tblLook w:val="04A0" w:firstRow="1" w:lastRow="0" w:firstColumn="1" w:lastColumn="0" w:noHBand="0" w:noVBand="1"/>
      </w:tblPr>
      <w:tblGrid>
        <w:gridCol w:w="2313"/>
        <w:gridCol w:w="1765"/>
        <w:gridCol w:w="5272"/>
      </w:tblGrid>
      <w:tr w:rsidR="007D57C1" w14:paraId="1E4BC794" w14:textId="77777777" w:rsidTr="003A25D1">
        <w:tc>
          <w:tcPr>
            <w:tcW w:w="2313" w:type="dxa"/>
            <w:vAlign w:val="center"/>
          </w:tcPr>
          <w:p w14:paraId="60C02702" w14:textId="77777777" w:rsidR="007D57C1" w:rsidRPr="007D57C1" w:rsidRDefault="007D57C1" w:rsidP="00971F21">
            <w:pPr>
              <w:jc w:val="center"/>
              <w:rPr>
                <w:b/>
              </w:rPr>
            </w:pPr>
            <w:r>
              <w:rPr>
                <w:b/>
              </w:rPr>
              <w:t>Patient Age (years)</w:t>
            </w:r>
          </w:p>
        </w:tc>
        <w:tc>
          <w:tcPr>
            <w:tcW w:w="1765" w:type="dxa"/>
            <w:vAlign w:val="center"/>
          </w:tcPr>
          <w:p w14:paraId="46A562CD" w14:textId="77777777" w:rsidR="007D57C1" w:rsidRPr="007D57C1" w:rsidRDefault="007D57C1" w:rsidP="00971F21">
            <w:pPr>
              <w:jc w:val="center"/>
              <w:rPr>
                <w:b/>
              </w:rPr>
            </w:pPr>
            <w:r>
              <w:rPr>
                <w:b/>
              </w:rPr>
              <w:t>Weight (kg)</w:t>
            </w:r>
          </w:p>
        </w:tc>
        <w:tc>
          <w:tcPr>
            <w:tcW w:w="5272" w:type="dxa"/>
          </w:tcPr>
          <w:p w14:paraId="51CC1B9A" w14:textId="6970C4DC" w:rsidR="007D57C1" w:rsidRPr="007D57C1" w:rsidRDefault="007D57C1" w:rsidP="00971F21">
            <w:pPr>
              <w:jc w:val="center"/>
              <w:rPr>
                <w:b/>
              </w:rPr>
            </w:pPr>
            <w:r>
              <w:rPr>
                <w:b/>
              </w:rPr>
              <w:t xml:space="preserve">IN Midazolam volume in </w:t>
            </w:r>
            <w:r w:rsidR="00A070D4">
              <w:rPr>
                <w:b/>
              </w:rPr>
              <w:t>mL</w:t>
            </w:r>
            <w:r>
              <w:rPr>
                <w:b/>
              </w:rPr>
              <w:t xml:space="preserve"> (assuming 5 mg/</w:t>
            </w:r>
            <w:r w:rsidR="00A070D4">
              <w:rPr>
                <w:b/>
              </w:rPr>
              <w:t>mL</w:t>
            </w:r>
            <w:r>
              <w:rPr>
                <w:b/>
              </w:rPr>
              <w:t xml:space="preserve"> concentration) Midazolam volume dose (mg)</w:t>
            </w:r>
          </w:p>
        </w:tc>
      </w:tr>
      <w:tr w:rsidR="003A25D1" w14:paraId="653772EE" w14:textId="77777777" w:rsidTr="003A25D1">
        <w:tc>
          <w:tcPr>
            <w:tcW w:w="2313" w:type="dxa"/>
          </w:tcPr>
          <w:p w14:paraId="5C342A11" w14:textId="77777777" w:rsidR="003A25D1" w:rsidRDefault="003A25D1" w:rsidP="003A25D1">
            <w:pPr>
              <w:jc w:val="center"/>
            </w:pPr>
            <w:r>
              <w:t>Neonate</w:t>
            </w:r>
          </w:p>
        </w:tc>
        <w:tc>
          <w:tcPr>
            <w:tcW w:w="1765" w:type="dxa"/>
          </w:tcPr>
          <w:p w14:paraId="583EBBF2" w14:textId="77777777" w:rsidR="003A25D1" w:rsidRDefault="003A25D1" w:rsidP="003A25D1">
            <w:pPr>
              <w:jc w:val="center"/>
            </w:pPr>
            <w:r>
              <w:t>3</w:t>
            </w:r>
          </w:p>
        </w:tc>
        <w:tc>
          <w:tcPr>
            <w:tcW w:w="5272" w:type="dxa"/>
          </w:tcPr>
          <w:p w14:paraId="79BD10B9" w14:textId="5AD7BD24" w:rsidR="003A25D1" w:rsidRDefault="003A25D1" w:rsidP="003A25D1">
            <w:pPr>
              <w:jc w:val="center"/>
            </w:pPr>
            <w:r>
              <w:t>0.18 mL - 0.9 mg</w:t>
            </w:r>
          </w:p>
        </w:tc>
      </w:tr>
      <w:tr w:rsidR="003A25D1" w14:paraId="1364A9ED" w14:textId="77777777" w:rsidTr="003A25D1">
        <w:tc>
          <w:tcPr>
            <w:tcW w:w="2313" w:type="dxa"/>
          </w:tcPr>
          <w:p w14:paraId="1B40F9B1" w14:textId="77777777" w:rsidR="003A25D1" w:rsidRDefault="003A25D1" w:rsidP="003A25D1">
            <w:pPr>
              <w:jc w:val="center"/>
            </w:pPr>
            <w:r>
              <w:t>&lt;1</w:t>
            </w:r>
          </w:p>
        </w:tc>
        <w:tc>
          <w:tcPr>
            <w:tcW w:w="1765" w:type="dxa"/>
          </w:tcPr>
          <w:p w14:paraId="26B7BDFD" w14:textId="77777777" w:rsidR="003A25D1" w:rsidRDefault="003A25D1" w:rsidP="003A25D1">
            <w:pPr>
              <w:jc w:val="center"/>
            </w:pPr>
            <w:r>
              <w:t>6</w:t>
            </w:r>
          </w:p>
        </w:tc>
        <w:tc>
          <w:tcPr>
            <w:tcW w:w="5272" w:type="dxa"/>
          </w:tcPr>
          <w:p w14:paraId="72005FB5" w14:textId="0F23BE21" w:rsidR="003A25D1" w:rsidRDefault="003A25D1" w:rsidP="003A25D1">
            <w:pPr>
              <w:jc w:val="center"/>
            </w:pPr>
            <w:r>
              <w:t>0.36 mL - 1.8 mg</w:t>
            </w:r>
          </w:p>
        </w:tc>
      </w:tr>
      <w:tr w:rsidR="003A25D1" w14:paraId="2C9C2909" w14:textId="77777777" w:rsidTr="003A25D1">
        <w:tc>
          <w:tcPr>
            <w:tcW w:w="2313" w:type="dxa"/>
          </w:tcPr>
          <w:p w14:paraId="17D7B6A7" w14:textId="77777777" w:rsidR="003A25D1" w:rsidRDefault="003A25D1" w:rsidP="003A25D1">
            <w:pPr>
              <w:jc w:val="center"/>
            </w:pPr>
            <w:r>
              <w:t>1</w:t>
            </w:r>
          </w:p>
        </w:tc>
        <w:tc>
          <w:tcPr>
            <w:tcW w:w="1765" w:type="dxa"/>
          </w:tcPr>
          <w:p w14:paraId="4986D812" w14:textId="77777777" w:rsidR="003A25D1" w:rsidRDefault="003A25D1" w:rsidP="003A25D1">
            <w:pPr>
              <w:jc w:val="center"/>
            </w:pPr>
            <w:r>
              <w:t>10</w:t>
            </w:r>
          </w:p>
        </w:tc>
        <w:tc>
          <w:tcPr>
            <w:tcW w:w="5272" w:type="dxa"/>
          </w:tcPr>
          <w:p w14:paraId="551BF53E" w14:textId="3CF528ED" w:rsidR="003A25D1" w:rsidRDefault="003A25D1" w:rsidP="003A25D1">
            <w:pPr>
              <w:jc w:val="center"/>
            </w:pPr>
            <w:r>
              <w:t>0.6 mL - 3.0 mg</w:t>
            </w:r>
          </w:p>
        </w:tc>
      </w:tr>
      <w:tr w:rsidR="003A25D1" w14:paraId="35C63386" w14:textId="77777777" w:rsidTr="003A25D1">
        <w:tc>
          <w:tcPr>
            <w:tcW w:w="2313" w:type="dxa"/>
          </w:tcPr>
          <w:p w14:paraId="7DDF0C1E" w14:textId="77777777" w:rsidR="003A25D1" w:rsidRDefault="003A25D1" w:rsidP="003A25D1">
            <w:pPr>
              <w:jc w:val="center"/>
            </w:pPr>
            <w:r>
              <w:t>2</w:t>
            </w:r>
          </w:p>
        </w:tc>
        <w:tc>
          <w:tcPr>
            <w:tcW w:w="1765" w:type="dxa"/>
          </w:tcPr>
          <w:p w14:paraId="70E0D089" w14:textId="77777777" w:rsidR="003A25D1" w:rsidRDefault="003A25D1" w:rsidP="003A25D1">
            <w:pPr>
              <w:jc w:val="center"/>
            </w:pPr>
            <w:r>
              <w:t>14</w:t>
            </w:r>
          </w:p>
        </w:tc>
        <w:tc>
          <w:tcPr>
            <w:tcW w:w="5272" w:type="dxa"/>
          </w:tcPr>
          <w:p w14:paraId="7BACF880" w14:textId="4E3D5C65" w:rsidR="003A25D1" w:rsidRDefault="003A25D1" w:rsidP="003A25D1">
            <w:pPr>
              <w:jc w:val="center"/>
            </w:pPr>
            <w:r>
              <w:t>0.84 mL - 4.2 mg</w:t>
            </w:r>
          </w:p>
        </w:tc>
      </w:tr>
      <w:tr w:rsidR="003A25D1" w14:paraId="409B6577" w14:textId="77777777" w:rsidTr="003A25D1">
        <w:tc>
          <w:tcPr>
            <w:tcW w:w="2313" w:type="dxa"/>
          </w:tcPr>
          <w:p w14:paraId="0FB35A40" w14:textId="77777777" w:rsidR="003A25D1" w:rsidRDefault="003A25D1" w:rsidP="003A25D1">
            <w:pPr>
              <w:jc w:val="center"/>
            </w:pPr>
            <w:r>
              <w:t>3</w:t>
            </w:r>
          </w:p>
        </w:tc>
        <w:tc>
          <w:tcPr>
            <w:tcW w:w="1765" w:type="dxa"/>
          </w:tcPr>
          <w:p w14:paraId="6E99F00F" w14:textId="77777777" w:rsidR="003A25D1" w:rsidRDefault="003A25D1" w:rsidP="003A25D1">
            <w:pPr>
              <w:jc w:val="center"/>
            </w:pPr>
            <w:r>
              <w:t>16</w:t>
            </w:r>
          </w:p>
        </w:tc>
        <w:tc>
          <w:tcPr>
            <w:tcW w:w="5272" w:type="dxa"/>
          </w:tcPr>
          <w:p w14:paraId="229B731A" w14:textId="173A90FF" w:rsidR="003A25D1" w:rsidRDefault="003A25D1" w:rsidP="003A25D1">
            <w:pPr>
              <w:jc w:val="center"/>
            </w:pPr>
            <w:r>
              <w:t>0.96 mL - 4.8 mg</w:t>
            </w:r>
          </w:p>
        </w:tc>
      </w:tr>
      <w:tr w:rsidR="003A25D1" w14:paraId="60C3D3AC" w14:textId="77777777" w:rsidTr="003A25D1">
        <w:tc>
          <w:tcPr>
            <w:tcW w:w="2313" w:type="dxa"/>
          </w:tcPr>
          <w:p w14:paraId="249068D7" w14:textId="77777777" w:rsidR="003A25D1" w:rsidRDefault="003A25D1" w:rsidP="003A25D1">
            <w:pPr>
              <w:jc w:val="center"/>
            </w:pPr>
            <w:r>
              <w:t>4</w:t>
            </w:r>
          </w:p>
        </w:tc>
        <w:tc>
          <w:tcPr>
            <w:tcW w:w="1765" w:type="dxa"/>
          </w:tcPr>
          <w:p w14:paraId="5312B514" w14:textId="77777777" w:rsidR="003A25D1" w:rsidRDefault="003A25D1" w:rsidP="003A25D1">
            <w:pPr>
              <w:jc w:val="center"/>
            </w:pPr>
            <w:r>
              <w:t>18</w:t>
            </w:r>
          </w:p>
        </w:tc>
        <w:tc>
          <w:tcPr>
            <w:tcW w:w="5272" w:type="dxa"/>
          </w:tcPr>
          <w:p w14:paraId="0FB9AA38" w14:textId="68712237" w:rsidR="003A25D1" w:rsidRDefault="003A25D1" w:rsidP="003A25D1">
            <w:pPr>
              <w:jc w:val="center"/>
            </w:pPr>
            <w:r>
              <w:t>1.12 mL - 5.4 mg</w:t>
            </w:r>
          </w:p>
        </w:tc>
      </w:tr>
      <w:tr w:rsidR="003A25D1" w14:paraId="2097A4E3" w14:textId="77777777" w:rsidTr="003A25D1">
        <w:tc>
          <w:tcPr>
            <w:tcW w:w="2313" w:type="dxa"/>
          </w:tcPr>
          <w:p w14:paraId="539C6991" w14:textId="77777777" w:rsidR="003A25D1" w:rsidRDefault="003A25D1" w:rsidP="003A25D1">
            <w:pPr>
              <w:jc w:val="center"/>
            </w:pPr>
            <w:r>
              <w:t>5</w:t>
            </w:r>
          </w:p>
        </w:tc>
        <w:tc>
          <w:tcPr>
            <w:tcW w:w="1765" w:type="dxa"/>
          </w:tcPr>
          <w:p w14:paraId="328AB1B9" w14:textId="77777777" w:rsidR="003A25D1" w:rsidRDefault="003A25D1" w:rsidP="003A25D1">
            <w:pPr>
              <w:jc w:val="center"/>
            </w:pPr>
            <w:r>
              <w:t>20</w:t>
            </w:r>
          </w:p>
        </w:tc>
        <w:tc>
          <w:tcPr>
            <w:tcW w:w="5272" w:type="dxa"/>
          </w:tcPr>
          <w:p w14:paraId="0DD0DC14" w14:textId="0BFC6B6C" w:rsidR="003A25D1" w:rsidRDefault="003A25D1" w:rsidP="003A25D1">
            <w:pPr>
              <w:jc w:val="center"/>
            </w:pPr>
            <w:r>
              <w:t>1.2 mL - 6 mg</w:t>
            </w:r>
          </w:p>
        </w:tc>
      </w:tr>
      <w:tr w:rsidR="003A25D1" w14:paraId="634335F1" w14:textId="77777777" w:rsidTr="003A25D1">
        <w:tc>
          <w:tcPr>
            <w:tcW w:w="2313" w:type="dxa"/>
          </w:tcPr>
          <w:p w14:paraId="749D6616" w14:textId="77777777" w:rsidR="003A25D1" w:rsidRDefault="003A25D1" w:rsidP="003A25D1">
            <w:pPr>
              <w:jc w:val="center"/>
            </w:pPr>
            <w:r>
              <w:t>6</w:t>
            </w:r>
          </w:p>
        </w:tc>
        <w:tc>
          <w:tcPr>
            <w:tcW w:w="1765" w:type="dxa"/>
          </w:tcPr>
          <w:p w14:paraId="55626116" w14:textId="77777777" w:rsidR="003A25D1" w:rsidRDefault="003A25D1" w:rsidP="003A25D1">
            <w:pPr>
              <w:jc w:val="center"/>
            </w:pPr>
            <w:r>
              <w:t>22</w:t>
            </w:r>
          </w:p>
        </w:tc>
        <w:tc>
          <w:tcPr>
            <w:tcW w:w="5272" w:type="dxa"/>
          </w:tcPr>
          <w:p w14:paraId="3A337603" w14:textId="27CBD90C" w:rsidR="003A25D1" w:rsidRDefault="003A25D1" w:rsidP="003A25D1">
            <w:pPr>
              <w:jc w:val="center"/>
            </w:pPr>
            <w:r>
              <w:t>1.3 mL - 6.6 mg</w:t>
            </w:r>
          </w:p>
        </w:tc>
      </w:tr>
      <w:tr w:rsidR="003A25D1" w14:paraId="238BC83F" w14:textId="77777777" w:rsidTr="003A25D1">
        <w:tc>
          <w:tcPr>
            <w:tcW w:w="2313" w:type="dxa"/>
          </w:tcPr>
          <w:p w14:paraId="24794B20" w14:textId="77777777" w:rsidR="003A25D1" w:rsidRDefault="003A25D1" w:rsidP="003A25D1">
            <w:pPr>
              <w:jc w:val="center"/>
            </w:pPr>
            <w:r>
              <w:t>7</w:t>
            </w:r>
          </w:p>
        </w:tc>
        <w:tc>
          <w:tcPr>
            <w:tcW w:w="1765" w:type="dxa"/>
          </w:tcPr>
          <w:p w14:paraId="5C43C5AB" w14:textId="77777777" w:rsidR="003A25D1" w:rsidRDefault="003A25D1" w:rsidP="003A25D1">
            <w:pPr>
              <w:jc w:val="center"/>
            </w:pPr>
            <w:r>
              <w:t>24</w:t>
            </w:r>
          </w:p>
        </w:tc>
        <w:tc>
          <w:tcPr>
            <w:tcW w:w="5272" w:type="dxa"/>
          </w:tcPr>
          <w:p w14:paraId="2F03100E" w14:textId="051BF025" w:rsidR="003A25D1" w:rsidRDefault="003A25D1" w:rsidP="003A25D1">
            <w:pPr>
              <w:jc w:val="center"/>
            </w:pPr>
            <w:r>
              <w:t>1.4 mL - 7.2 mg</w:t>
            </w:r>
          </w:p>
        </w:tc>
      </w:tr>
      <w:tr w:rsidR="003A25D1" w14:paraId="43978863" w14:textId="77777777" w:rsidTr="003A25D1">
        <w:tc>
          <w:tcPr>
            <w:tcW w:w="2313" w:type="dxa"/>
          </w:tcPr>
          <w:p w14:paraId="448DE696" w14:textId="77777777" w:rsidR="003A25D1" w:rsidRDefault="003A25D1" w:rsidP="003A25D1">
            <w:pPr>
              <w:jc w:val="center"/>
            </w:pPr>
            <w:r>
              <w:t>8</w:t>
            </w:r>
          </w:p>
        </w:tc>
        <w:tc>
          <w:tcPr>
            <w:tcW w:w="1765" w:type="dxa"/>
          </w:tcPr>
          <w:p w14:paraId="12D3F032" w14:textId="77777777" w:rsidR="003A25D1" w:rsidRDefault="003A25D1" w:rsidP="003A25D1">
            <w:pPr>
              <w:jc w:val="center"/>
            </w:pPr>
            <w:r>
              <w:t>26</w:t>
            </w:r>
          </w:p>
        </w:tc>
        <w:tc>
          <w:tcPr>
            <w:tcW w:w="5272" w:type="dxa"/>
          </w:tcPr>
          <w:p w14:paraId="67B270A0" w14:textId="6A646383" w:rsidR="003A25D1" w:rsidRDefault="003A25D1" w:rsidP="003A25D1">
            <w:pPr>
              <w:jc w:val="center"/>
            </w:pPr>
            <w:r>
              <w:t>1.6 mL - 7.8 mg</w:t>
            </w:r>
          </w:p>
        </w:tc>
      </w:tr>
      <w:tr w:rsidR="003A25D1" w14:paraId="6E910F31" w14:textId="77777777" w:rsidTr="003A25D1">
        <w:tc>
          <w:tcPr>
            <w:tcW w:w="2313" w:type="dxa"/>
          </w:tcPr>
          <w:p w14:paraId="275804C6" w14:textId="77777777" w:rsidR="003A25D1" w:rsidRDefault="003A25D1" w:rsidP="003A25D1">
            <w:pPr>
              <w:jc w:val="center"/>
            </w:pPr>
            <w:r>
              <w:t>9</w:t>
            </w:r>
          </w:p>
        </w:tc>
        <w:tc>
          <w:tcPr>
            <w:tcW w:w="1765" w:type="dxa"/>
          </w:tcPr>
          <w:p w14:paraId="76BBEC5B" w14:textId="77777777" w:rsidR="003A25D1" w:rsidRDefault="003A25D1" w:rsidP="003A25D1">
            <w:pPr>
              <w:jc w:val="center"/>
            </w:pPr>
            <w:r>
              <w:t>28</w:t>
            </w:r>
          </w:p>
        </w:tc>
        <w:tc>
          <w:tcPr>
            <w:tcW w:w="5272" w:type="dxa"/>
          </w:tcPr>
          <w:p w14:paraId="22674364" w14:textId="1B3CC3D7" w:rsidR="003A25D1" w:rsidRDefault="003A25D1" w:rsidP="003A25D1">
            <w:pPr>
              <w:jc w:val="center"/>
            </w:pPr>
            <w:r>
              <w:t>1.7 mL - 8.4 mg</w:t>
            </w:r>
          </w:p>
        </w:tc>
      </w:tr>
      <w:tr w:rsidR="003A25D1" w14:paraId="1222CBFD" w14:textId="77777777" w:rsidTr="003A25D1">
        <w:tc>
          <w:tcPr>
            <w:tcW w:w="2313" w:type="dxa"/>
          </w:tcPr>
          <w:p w14:paraId="4E00D006" w14:textId="77777777" w:rsidR="003A25D1" w:rsidRDefault="003A25D1" w:rsidP="003A25D1">
            <w:pPr>
              <w:jc w:val="center"/>
            </w:pPr>
            <w:r>
              <w:t>10</w:t>
            </w:r>
          </w:p>
        </w:tc>
        <w:tc>
          <w:tcPr>
            <w:tcW w:w="1765" w:type="dxa"/>
          </w:tcPr>
          <w:p w14:paraId="10394E86" w14:textId="77777777" w:rsidR="003A25D1" w:rsidRDefault="003A25D1" w:rsidP="003A25D1">
            <w:pPr>
              <w:jc w:val="center"/>
            </w:pPr>
            <w:r>
              <w:t>30</w:t>
            </w:r>
          </w:p>
        </w:tc>
        <w:tc>
          <w:tcPr>
            <w:tcW w:w="5272" w:type="dxa"/>
          </w:tcPr>
          <w:p w14:paraId="01862414" w14:textId="04CBE2BA" w:rsidR="003A25D1" w:rsidRDefault="003A25D1" w:rsidP="003A25D1">
            <w:pPr>
              <w:jc w:val="center"/>
            </w:pPr>
            <w:r>
              <w:t>1.8 mL - 9 mg</w:t>
            </w:r>
          </w:p>
        </w:tc>
      </w:tr>
      <w:tr w:rsidR="003A25D1" w14:paraId="62A3D3CC" w14:textId="77777777" w:rsidTr="003A25D1">
        <w:tc>
          <w:tcPr>
            <w:tcW w:w="2313" w:type="dxa"/>
          </w:tcPr>
          <w:p w14:paraId="5BF86FA4" w14:textId="77777777" w:rsidR="003A25D1" w:rsidRDefault="003A25D1" w:rsidP="003A25D1">
            <w:pPr>
              <w:jc w:val="center"/>
            </w:pPr>
            <w:r>
              <w:t>11</w:t>
            </w:r>
          </w:p>
        </w:tc>
        <w:tc>
          <w:tcPr>
            <w:tcW w:w="1765" w:type="dxa"/>
          </w:tcPr>
          <w:p w14:paraId="64DFDDE6" w14:textId="77777777" w:rsidR="003A25D1" w:rsidRDefault="003A25D1" w:rsidP="003A25D1">
            <w:pPr>
              <w:jc w:val="center"/>
            </w:pPr>
            <w:r>
              <w:t>32</w:t>
            </w:r>
          </w:p>
        </w:tc>
        <w:tc>
          <w:tcPr>
            <w:tcW w:w="5272" w:type="dxa"/>
          </w:tcPr>
          <w:p w14:paraId="7B50B7B0" w14:textId="262ACF77" w:rsidR="003A25D1" w:rsidRDefault="003A25D1" w:rsidP="003A25D1">
            <w:pPr>
              <w:jc w:val="center"/>
            </w:pPr>
            <w:r>
              <w:t>1.9 mL - 9.6 mg</w:t>
            </w:r>
          </w:p>
        </w:tc>
      </w:tr>
      <w:tr w:rsidR="003A25D1" w14:paraId="657F9121" w14:textId="77777777" w:rsidTr="003A25D1">
        <w:tc>
          <w:tcPr>
            <w:tcW w:w="2313" w:type="dxa"/>
          </w:tcPr>
          <w:p w14:paraId="42011280" w14:textId="77777777" w:rsidR="003A25D1" w:rsidRDefault="003A25D1" w:rsidP="003A25D1">
            <w:pPr>
              <w:jc w:val="center"/>
            </w:pPr>
            <w:r>
              <w:t>12</w:t>
            </w:r>
          </w:p>
        </w:tc>
        <w:tc>
          <w:tcPr>
            <w:tcW w:w="1765" w:type="dxa"/>
          </w:tcPr>
          <w:p w14:paraId="3E2F86BA" w14:textId="77777777" w:rsidR="003A25D1" w:rsidRDefault="003A25D1" w:rsidP="003A25D1">
            <w:pPr>
              <w:jc w:val="center"/>
            </w:pPr>
            <w:r>
              <w:t>34</w:t>
            </w:r>
          </w:p>
        </w:tc>
        <w:tc>
          <w:tcPr>
            <w:tcW w:w="5272" w:type="dxa"/>
          </w:tcPr>
          <w:p w14:paraId="40505953" w14:textId="0873AAD2" w:rsidR="003A25D1" w:rsidRDefault="003A25D1" w:rsidP="003A25D1">
            <w:pPr>
              <w:jc w:val="center"/>
            </w:pPr>
            <w:r>
              <w:t>2 mL – 10 mg</w:t>
            </w:r>
          </w:p>
        </w:tc>
      </w:tr>
      <w:tr w:rsidR="003A25D1" w14:paraId="3B01AACD" w14:textId="77777777" w:rsidTr="003A25D1">
        <w:tc>
          <w:tcPr>
            <w:tcW w:w="2313" w:type="dxa"/>
          </w:tcPr>
          <w:p w14:paraId="69EF7FDE" w14:textId="77777777" w:rsidR="003A25D1" w:rsidRDefault="003A25D1" w:rsidP="003A25D1">
            <w:pPr>
              <w:jc w:val="center"/>
            </w:pPr>
            <w:r>
              <w:t>Small Teenager</w:t>
            </w:r>
          </w:p>
        </w:tc>
        <w:tc>
          <w:tcPr>
            <w:tcW w:w="1765" w:type="dxa"/>
          </w:tcPr>
          <w:p w14:paraId="24096288" w14:textId="77777777" w:rsidR="003A25D1" w:rsidRDefault="003A25D1" w:rsidP="003A25D1">
            <w:pPr>
              <w:jc w:val="center"/>
            </w:pPr>
            <w:r>
              <w:t>40</w:t>
            </w:r>
          </w:p>
        </w:tc>
        <w:tc>
          <w:tcPr>
            <w:tcW w:w="5272" w:type="dxa"/>
          </w:tcPr>
          <w:p w14:paraId="1715D10D" w14:textId="13CB3DC7" w:rsidR="003A25D1" w:rsidRDefault="003A25D1" w:rsidP="003A25D1">
            <w:pPr>
              <w:jc w:val="center"/>
            </w:pPr>
            <w:r>
              <w:t>2 mL – 10 mg</w:t>
            </w:r>
          </w:p>
        </w:tc>
      </w:tr>
      <w:tr w:rsidR="003A25D1" w14:paraId="5EA00191" w14:textId="77777777" w:rsidTr="006B1606">
        <w:tc>
          <w:tcPr>
            <w:tcW w:w="2313" w:type="dxa"/>
          </w:tcPr>
          <w:p w14:paraId="4A025476" w14:textId="770DAB52" w:rsidR="003A25D1" w:rsidRDefault="003A25D1" w:rsidP="003A25D1">
            <w:pPr>
              <w:jc w:val="center"/>
            </w:pPr>
            <w:r>
              <w:t>Adult or Full-grown teenager</w:t>
            </w:r>
          </w:p>
        </w:tc>
        <w:tc>
          <w:tcPr>
            <w:tcW w:w="1765" w:type="dxa"/>
            <w:vAlign w:val="center"/>
          </w:tcPr>
          <w:p w14:paraId="566F127A" w14:textId="77777777" w:rsidR="003A25D1" w:rsidRDefault="003A25D1" w:rsidP="003A25D1">
            <w:pPr>
              <w:jc w:val="center"/>
            </w:pPr>
            <w:r>
              <w:t>50 or more</w:t>
            </w:r>
          </w:p>
        </w:tc>
        <w:tc>
          <w:tcPr>
            <w:tcW w:w="5272" w:type="dxa"/>
          </w:tcPr>
          <w:p w14:paraId="7E24A377" w14:textId="0AA42420" w:rsidR="003A25D1" w:rsidRDefault="003A25D1" w:rsidP="003A25D1">
            <w:pPr>
              <w:jc w:val="center"/>
            </w:pPr>
            <w:r>
              <w:t>2 mL – 10 mg</w:t>
            </w:r>
          </w:p>
        </w:tc>
      </w:tr>
    </w:tbl>
    <w:p w14:paraId="3B6902E6" w14:textId="77777777" w:rsidR="007D57C1" w:rsidRDefault="007D57C1" w:rsidP="00971F21">
      <w:pPr>
        <w:spacing w:after="0" w:line="240" w:lineRule="auto"/>
      </w:pPr>
    </w:p>
    <w:p w14:paraId="46A1089F" w14:textId="77777777" w:rsidR="000C3246" w:rsidRDefault="000D241D" w:rsidP="00971F21">
      <w:pPr>
        <w:spacing w:after="0" w:line="240" w:lineRule="auto"/>
        <w:rPr>
          <w:b/>
        </w:rPr>
      </w:pPr>
      <w:r>
        <w:rPr>
          <w:b/>
        </w:rPr>
        <w:t>Naloxone</w:t>
      </w:r>
    </w:p>
    <w:p w14:paraId="2AD49826" w14:textId="77777777" w:rsidR="000D241D" w:rsidRDefault="000D241D" w:rsidP="00215E45">
      <w:pPr>
        <w:spacing w:after="0" w:line="240" w:lineRule="auto"/>
        <w:ind w:firstLine="360"/>
      </w:pPr>
      <w:r>
        <w:rPr>
          <w:b/>
        </w:rPr>
        <w:t>Adult:</w:t>
      </w:r>
    </w:p>
    <w:p w14:paraId="38DDC239" w14:textId="4255130D" w:rsidR="000D241D" w:rsidRDefault="000D241D" w:rsidP="007770B1">
      <w:pPr>
        <w:pStyle w:val="ListParagraph"/>
        <w:numPr>
          <w:ilvl w:val="0"/>
          <w:numId w:val="114"/>
        </w:numPr>
        <w:spacing w:after="0" w:line="240" w:lineRule="auto"/>
      </w:pPr>
      <w:r>
        <w:t xml:space="preserve">Naloxone 0.4 mg every 5 minutes until the respiratory rate improves and the patient can maintain a pulse oximetry reading of 96% </w:t>
      </w:r>
    </w:p>
    <w:p w14:paraId="2E70C512" w14:textId="77777777" w:rsidR="000D241D" w:rsidRDefault="000D241D" w:rsidP="007770B1">
      <w:pPr>
        <w:pStyle w:val="ListParagraph"/>
        <w:numPr>
          <w:ilvl w:val="0"/>
          <w:numId w:val="114"/>
        </w:numPr>
        <w:spacing w:after="0" w:line="240" w:lineRule="auto"/>
      </w:pPr>
      <w:r>
        <w:t>Split dose equally between each nostril</w:t>
      </w:r>
    </w:p>
    <w:p w14:paraId="37451E81" w14:textId="77777777" w:rsidR="000D241D" w:rsidRPr="005033C8" w:rsidRDefault="000D241D" w:rsidP="00215E45">
      <w:pPr>
        <w:spacing w:after="0" w:line="240" w:lineRule="auto"/>
        <w:ind w:firstLine="360"/>
        <w:rPr>
          <w:b/>
          <w:i/>
          <w:u w:val="single"/>
        </w:rPr>
      </w:pPr>
      <w:r w:rsidRPr="005033C8">
        <w:rPr>
          <w:b/>
          <w:i/>
          <w:u w:val="single"/>
        </w:rPr>
        <w:t>Pediatric:</w:t>
      </w:r>
    </w:p>
    <w:p w14:paraId="71B001F8" w14:textId="77777777" w:rsidR="000D241D" w:rsidRPr="005033C8" w:rsidRDefault="000D241D" w:rsidP="007770B1">
      <w:pPr>
        <w:pStyle w:val="ListParagraph"/>
        <w:numPr>
          <w:ilvl w:val="0"/>
          <w:numId w:val="113"/>
        </w:numPr>
        <w:spacing w:after="0" w:line="240" w:lineRule="auto"/>
        <w:rPr>
          <w:b/>
          <w:i/>
          <w:u w:val="single"/>
        </w:rPr>
      </w:pPr>
      <w:r w:rsidRPr="005033C8">
        <w:rPr>
          <w:b/>
          <w:i/>
          <w:u w:val="single"/>
        </w:rPr>
        <w:t>Naloxone 0.1 mg/kg (max single dose 0.4 mg) until the respiratory rate improves and the patient can maintain a pulse oximetry reading of 96% OR until 2 mg has been given</w:t>
      </w:r>
    </w:p>
    <w:p w14:paraId="08486F66" w14:textId="77777777" w:rsidR="000D241D" w:rsidRPr="005033C8" w:rsidRDefault="000D241D" w:rsidP="007770B1">
      <w:pPr>
        <w:pStyle w:val="ListParagraph"/>
        <w:numPr>
          <w:ilvl w:val="0"/>
          <w:numId w:val="113"/>
        </w:numPr>
        <w:spacing w:after="0" w:line="240" w:lineRule="auto"/>
        <w:rPr>
          <w:b/>
          <w:i/>
          <w:u w:val="single"/>
        </w:rPr>
      </w:pPr>
      <w:r w:rsidRPr="005033C8">
        <w:rPr>
          <w:b/>
          <w:i/>
          <w:u w:val="single"/>
        </w:rPr>
        <w:t>Split dose evenly between each nostril</w:t>
      </w:r>
    </w:p>
    <w:p w14:paraId="5DE64989" w14:textId="77777777" w:rsidR="000D241D" w:rsidRDefault="000D241D" w:rsidP="00971F21">
      <w:pPr>
        <w:spacing w:after="0" w:line="240" w:lineRule="auto"/>
      </w:pPr>
    </w:p>
    <w:p w14:paraId="669FF06C" w14:textId="77777777" w:rsidR="000D241D" w:rsidRDefault="000D241D" w:rsidP="00971F21">
      <w:pPr>
        <w:spacing w:after="0" w:line="240" w:lineRule="auto"/>
      </w:pPr>
      <w:r>
        <w:rPr>
          <w:b/>
        </w:rPr>
        <w:t>Glucagon</w:t>
      </w:r>
    </w:p>
    <w:p w14:paraId="20D74F67" w14:textId="77777777" w:rsidR="005033C8" w:rsidRDefault="000D241D" w:rsidP="007770B1">
      <w:pPr>
        <w:pStyle w:val="ListParagraph"/>
        <w:numPr>
          <w:ilvl w:val="0"/>
          <w:numId w:val="242"/>
        </w:numPr>
        <w:spacing w:after="0" w:line="240" w:lineRule="auto"/>
      </w:pPr>
      <w:r>
        <w:t xml:space="preserve">Intranasal lyophilized Glucagon may be given to hypoglycemic adults in the same dose as IM or IV routes.  </w:t>
      </w:r>
    </w:p>
    <w:p w14:paraId="7F0DF908" w14:textId="77777777" w:rsidR="000D241D" w:rsidRDefault="000D241D" w:rsidP="007770B1">
      <w:pPr>
        <w:pStyle w:val="ListParagraph"/>
        <w:numPr>
          <w:ilvl w:val="0"/>
          <w:numId w:val="242"/>
        </w:numPr>
        <w:spacing w:after="0" w:line="240" w:lineRule="auto"/>
      </w:pPr>
      <w:r>
        <w:t>The dose should be split evenly between each nostril.</w:t>
      </w:r>
    </w:p>
    <w:p w14:paraId="5617A735" w14:textId="77777777" w:rsidR="00F253FA" w:rsidRDefault="00F253FA" w:rsidP="00654E6A">
      <w:pPr>
        <w:spacing w:after="0" w:line="240" w:lineRule="auto"/>
        <w:rPr>
          <w:b/>
        </w:rPr>
      </w:pPr>
    </w:p>
    <w:p w14:paraId="64768D78" w14:textId="560A8D8E" w:rsidR="00F253FA" w:rsidRDefault="00763FDD" w:rsidP="00654E6A">
      <w:pPr>
        <w:spacing w:after="0" w:line="240" w:lineRule="auto"/>
        <w:rPr>
          <w:b/>
        </w:rPr>
      </w:pPr>
      <w:r>
        <w:rPr>
          <w:b/>
        </w:rPr>
        <w:t>FentaNYL</w:t>
      </w:r>
    </w:p>
    <w:p w14:paraId="331E200B" w14:textId="0F1F46B0" w:rsidR="00982CF7" w:rsidRDefault="00F253FA" w:rsidP="00215E45">
      <w:pPr>
        <w:spacing w:after="0" w:line="240" w:lineRule="auto"/>
        <w:ind w:firstLine="720"/>
        <w:sectPr w:rsidR="00982CF7" w:rsidSect="000C1B1A">
          <w:footerReference w:type="default" r:id="rId124"/>
          <w:pgSz w:w="12240" w:h="15840"/>
          <w:pgMar w:top="1440" w:right="1440" w:bottom="1440" w:left="1440" w:header="720" w:footer="720" w:gutter="0"/>
          <w:cols w:space="720"/>
          <w:docGrid w:linePitch="360"/>
        </w:sectPr>
      </w:pPr>
      <w:r>
        <w:t xml:space="preserve">Dosing is </w:t>
      </w:r>
      <w:r w:rsidR="00D3655F">
        <w:t xml:space="preserve">2 </w:t>
      </w:r>
      <w:r>
        <w:t>mcg/kg split evenly between nostrils</w:t>
      </w:r>
    </w:p>
    <w:p w14:paraId="25C00B9B" w14:textId="77777777" w:rsidR="00F253FA" w:rsidRDefault="00F253FA" w:rsidP="00F253FA">
      <w:pPr>
        <w:spacing w:after="0" w:line="240" w:lineRule="auto"/>
        <w:rPr>
          <w:rFonts w:cstheme="minorHAnsi"/>
          <w:b/>
        </w:rPr>
      </w:pPr>
      <w:r>
        <w:rPr>
          <w:rFonts w:cstheme="minorHAnsi"/>
          <w:b/>
        </w:rPr>
        <w:lastRenderedPageBreak/>
        <w:t>PROCEDURE</w:t>
      </w:r>
    </w:p>
    <w:p w14:paraId="538A0955" w14:textId="77777777" w:rsidR="00F253FA" w:rsidRDefault="00F253FA" w:rsidP="00F253FA">
      <w:pPr>
        <w:spacing w:after="0" w:line="240" w:lineRule="auto"/>
        <w:rPr>
          <w:rFonts w:cstheme="minorHAnsi"/>
          <w:b/>
        </w:rPr>
      </w:pPr>
    </w:p>
    <w:p w14:paraId="7194DB6A" w14:textId="77777777" w:rsidR="00F253FA" w:rsidRDefault="00F253FA" w:rsidP="00F253FA">
      <w:pPr>
        <w:spacing w:after="0" w:line="240" w:lineRule="auto"/>
        <w:rPr>
          <w:rFonts w:cstheme="minorHAnsi"/>
        </w:rPr>
      </w:pPr>
      <w:r>
        <w:rPr>
          <w:rFonts w:cstheme="minorHAnsi"/>
          <w:b/>
        </w:rPr>
        <w:t>IntraOsseous Access</w:t>
      </w:r>
    </w:p>
    <w:p w14:paraId="76B27408" w14:textId="6BEF4082" w:rsidR="00F253FA" w:rsidRPr="009D75F3" w:rsidRDefault="00FE5113" w:rsidP="00F253FA">
      <w:pPr>
        <w:shd w:val="clear" w:color="auto" w:fill="0F243E" w:themeFill="text2" w:themeFillShade="80"/>
        <w:spacing w:after="0" w:line="240" w:lineRule="auto"/>
      </w:pPr>
      <w:r>
        <w:rPr>
          <w:noProof/>
        </w:rPr>
        <mc:AlternateContent>
          <mc:Choice Requires="wps">
            <w:drawing>
              <wp:inline distT="0" distB="0" distL="0" distR="0" wp14:anchorId="38FEC009" wp14:editId="50CDA8BF">
                <wp:extent cx="1257300" cy="209550"/>
                <wp:effectExtent l="0" t="0" r="0" b="0"/>
                <wp:docPr id="563"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7300" cy="209550"/>
                        </a:xfrm>
                        <a:prstGeom prst="rect">
                          <a:avLst/>
                        </a:prstGeom>
                        <a:extLst>
                          <a:ext uri="{AF507438-7753-43E0-B8FC-AC1667EBCBE1}">
                            <a14:hiddenEffects xmlns:a14="http://schemas.microsoft.com/office/drawing/2010/main">
                              <a:effectLst/>
                            </a14:hiddenEffects>
                          </a:ext>
                        </a:extLst>
                      </wps:spPr>
                      <wps:txbx>
                        <w:txbxContent>
                          <w:p w14:paraId="48E5A11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EC009" id="WordArt 262" o:spid="_x0000_s1284" type="#_x0000_t202" style="width:99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" filled="f" stroked="f">
                <o:lock v:ext="edit" shapetype="t"/>
                <v:textbox style="mso-fit-shape-to-text:t">
                  <w:txbxContent>
                    <w:p w14:paraId="48E5A11B"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71A40EE" w14:textId="77777777" w:rsidR="00F253FA" w:rsidRDefault="00F253FA" w:rsidP="00F253FA">
      <w:pPr>
        <w:spacing w:after="0" w:line="240" w:lineRule="auto"/>
      </w:pPr>
      <w:r>
        <w:rPr>
          <w:b/>
        </w:rPr>
        <w:t>Indications:</w:t>
      </w:r>
    </w:p>
    <w:p w14:paraId="0539C534" w14:textId="77777777" w:rsidR="00F253FA" w:rsidRDefault="00F253FA" w:rsidP="00F253FA">
      <w:pPr>
        <w:pStyle w:val="ListParagraph"/>
        <w:numPr>
          <w:ilvl w:val="0"/>
          <w:numId w:val="103"/>
        </w:numPr>
        <w:spacing w:after="0" w:line="240" w:lineRule="auto"/>
      </w:pPr>
      <w:r>
        <w:t>Intravenous fluid or medications needed AND</w:t>
      </w:r>
    </w:p>
    <w:p w14:paraId="144F0E18" w14:textId="3DE78456" w:rsidR="00F253FA" w:rsidRDefault="00F253FA" w:rsidP="00F253FA">
      <w:pPr>
        <w:pStyle w:val="ListParagraph"/>
        <w:numPr>
          <w:ilvl w:val="0"/>
          <w:numId w:val="103"/>
        </w:numPr>
        <w:spacing w:after="0" w:line="240" w:lineRule="auto"/>
      </w:pPr>
      <w:r>
        <w:t>Peripheral IV cannot be established AND the patient exhibits one or more of the following:</w:t>
      </w:r>
    </w:p>
    <w:p w14:paraId="37DC7D05" w14:textId="77777777" w:rsidR="00F253FA" w:rsidRDefault="00F253FA" w:rsidP="00F253FA">
      <w:pPr>
        <w:pStyle w:val="ListParagraph"/>
        <w:numPr>
          <w:ilvl w:val="1"/>
          <w:numId w:val="103"/>
        </w:numPr>
        <w:spacing w:after="0" w:line="240" w:lineRule="auto"/>
      </w:pPr>
      <w:r>
        <w:t>Altered mental status (GCS of 8 or less)</w:t>
      </w:r>
    </w:p>
    <w:p w14:paraId="20B4FB8A" w14:textId="77777777" w:rsidR="00F253FA" w:rsidRDefault="00F253FA" w:rsidP="00F253FA">
      <w:pPr>
        <w:pStyle w:val="ListParagraph"/>
        <w:numPr>
          <w:ilvl w:val="1"/>
          <w:numId w:val="103"/>
        </w:numPr>
        <w:spacing w:after="0" w:line="240" w:lineRule="auto"/>
      </w:pPr>
      <w:r>
        <w:t>Respiratory compromise (SaO</w:t>
      </w:r>
      <w:r w:rsidRPr="00871366">
        <w:rPr>
          <w:vertAlign w:val="subscript"/>
        </w:rPr>
        <w:t>2</w:t>
      </w:r>
      <w:r>
        <w:t xml:space="preserve"> of 80% or less following appropriate oxygen therapy, and/or respiratory rate &lt;10 or &gt;40/min)</w:t>
      </w:r>
    </w:p>
    <w:p w14:paraId="5A22A4FD" w14:textId="77777777" w:rsidR="00F253FA" w:rsidRDefault="00F253FA" w:rsidP="00F253FA">
      <w:pPr>
        <w:pStyle w:val="ListParagraph"/>
        <w:numPr>
          <w:ilvl w:val="1"/>
          <w:numId w:val="103"/>
        </w:numPr>
        <w:spacing w:after="0" w:line="240" w:lineRule="auto"/>
      </w:pPr>
      <w:r>
        <w:t>Hemodynamically unstable (Systolic BP &lt;90)</w:t>
      </w:r>
    </w:p>
    <w:p w14:paraId="7E205F2A" w14:textId="75CCAC22" w:rsidR="00F253FA" w:rsidRDefault="00F253FA" w:rsidP="00F253FA">
      <w:pPr>
        <w:pStyle w:val="ListParagraph"/>
        <w:numPr>
          <w:ilvl w:val="0"/>
          <w:numId w:val="103"/>
        </w:numPr>
        <w:spacing w:after="0" w:line="240" w:lineRule="auto"/>
      </w:pPr>
      <w:r>
        <w:t xml:space="preserve">IV Access is </w:t>
      </w:r>
      <w:r w:rsidR="00D3655F">
        <w:t>preferred;</w:t>
      </w:r>
      <w:r>
        <w:t xml:space="preserve"> however, IO may be considered prior to peripheral IV attempts in the following situations:</w:t>
      </w:r>
    </w:p>
    <w:p w14:paraId="3AEFC59F" w14:textId="77777777" w:rsidR="00F253FA" w:rsidRDefault="00F253FA" w:rsidP="00F253FA">
      <w:pPr>
        <w:pStyle w:val="ListParagraph"/>
        <w:numPr>
          <w:ilvl w:val="1"/>
          <w:numId w:val="103"/>
        </w:numPr>
        <w:spacing w:after="0" w:line="240" w:lineRule="auto"/>
      </w:pPr>
      <w:r>
        <w:t>Cardiac Arrest (Medical or Trauma)</w:t>
      </w:r>
    </w:p>
    <w:p w14:paraId="1B7D25E1" w14:textId="77777777" w:rsidR="00F253FA" w:rsidRDefault="00F253FA" w:rsidP="00F253FA">
      <w:pPr>
        <w:pStyle w:val="ListParagraph"/>
        <w:numPr>
          <w:ilvl w:val="1"/>
          <w:numId w:val="103"/>
        </w:numPr>
        <w:spacing w:after="0" w:line="240" w:lineRule="auto"/>
      </w:pPr>
      <w:r>
        <w:t>Profound hypovolemia with altered mental status</w:t>
      </w:r>
    </w:p>
    <w:p w14:paraId="2B22D64C" w14:textId="77777777" w:rsidR="00F253FA" w:rsidRPr="008569FE" w:rsidRDefault="00F253FA" w:rsidP="00F253FA">
      <w:pPr>
        <w:spacing w:after="0" w:line="240" w:lineRule="auto"/>
        <w:rPr>
          <w:sz w:val="16"/>
        </w:rPr>
      </w:pPr>
    </w:p>
    <w:p w14:paraId="7283E5DE" w14:textId="77777777" w:rsidR="00F253FA" w:rsidRDefault="00F253FA" w:rsidP="00F253FA">
      <w:pPr>
        <w:spacing w:after="0" w:line="240" w:lineRule="auto"/>
        <w:rPr>
          <w:b/>
        </w:rPr>
      </w:pPr>
      <w:r>
        <w:rPr>
          <w:b/>
        </w:rPr>
        <w:t>Contraindications:</w:t>
      </w:r>
    </w:p>
    <w:p w14:paraId="491661B2" w14:textId="77777777" w:rsidR="00F253FA" w:rsidRDefault="00F253FA" w:rsidP="00F253FA">
      <w:pPr>
        <w:pStyle w:val="ListParagraph"/>
        <w:numPr>
          <w:ilvl w:val="0"/>
          <w:numId w:val="104"/>
        </w:numPr>
        <w:spacing w:after="0" w:line="240" w:lineRule="auto"/>
      </w:pPr>
      <w:r>
        <w:t>Fracture of the tibia or femur (for tibia insertion) – Consider alternate tibia</w:t>
      </w:r>
    </w:p>
    <w:p w14:paraId="7AAEC0CD" w14:textId="77777777" w:rsidR="00F253FA" w:rsidRDefault="00F253FA" w:rsidP="00F253FA">
      <w:pPr>
        <w:pStyle w:val="ListParagraph"/>
        <w:numPr>
          <w:ilvl w:val="0"/>
          <w:numId w:val="104"/>
        </w:numPr>
        <w:spacing w:after="0" w:line="240" w:lineRule="auto"/>
      </w:pPr>
      <w:r>
        <w:t>Fracture of the humerus (for humeral head insertion) – Consider alternate humerus</w:t>
      </w:r>
    </w:p>
    <w:p w14:paraId="1D278231" w14:textId="77777777" w:rsidR="00F253FA" w:rsidRDefault="00F253FA" w:rsidP="00F253FA">
      <w:pPr>
        <w:pStyle w:val="ListParagraph"/>
        <w:numPr>
          <w:ilvl w:val="0"/>
          <w:numId w:val="104"/>
        </w:numPr>
        <w:spacing w:after="0" w:line="240" w:lineRule="auto"/>
      </w:pPr>
      <w:r>
        <w:t>Previous orthopedic procedures (ex.: IO within previous 24 hrs, knee replacement, shoulder replacement)</w:t>
      </w:r>
    </w:p>
    <w:p w14:paraId="0FBA6640" w14:textId="77777777" w:rsidR="00F253FA" w:rsidRDefault="00F253FA" w:rsidP="00F253FA">
      <w:pPr>
        <w:pStyle w:val="ListParagraph"/>
        <w:numPr>
          <w:ilvl w:val="0"/>
          <w:numId w:val="104"/>
        </w:numPr>
        <w:spacing w:after="0" w:line="240" w:lineRule="auto"/>
      </w:pPr>
      <w:r>
        <w:t>Infection at the insertion site</w:t>
      </w:r>
    </w:p>
    <w:p w14:paraId="7CF14D8F" w14:textId="77777777" w:rsidR="00F253FA" w:rsidRDefault="00F253FA" w:rsidP="00F253FA">
      <w:pPr>
        <w:pStyle w:val="ListParagraph"/>
        <w:numPr>
          <w:ilvl w:val="0"/>
          <w:numId w:val="104"/>
        </w:numPr>
        <w:spacing w:after="0" w:line="240" w:lineRule="auto"/>
      </w:pPr>
      <w:r>
        <w:t>Significant edema</w:t>
      </w:r>
    </w:p>
    <w:p w14:paraId="50395C83" w14:textId="77777777" w:rsidR="00F253FA" w:rsidRDefault="00F253FA" w:rsidP="00F253FA">
      <w:pPr>
        <w:pStyle w:val="ListParagraph"/>
        <w:numPr>
          <w:ilvl w:val="0"/>
          <w:numId w:val="104"/>
        </w:numPr>
        <w:spacing w:after="0" w:line="240" w:lineRule="auto"/>
      </w:pPr>
      <w:r>
        <w:t>Excessive tissue at insertion site</w:t>
      </w:r>
    </w:p>
    <w:p w14:paraId="439EE747" w14:textId="77777777" w:rsidR="00F253FA" w:rsidRDefault="00F253FA" w:rsidP="00F253FA">
      <w:pPr>
        <w:pStyle w:val="ListParagraph"/>
        <w:numPr>
          <w:ilvl w:val="0"/>
          <w:numId w:val="104"/>
        </w:numPr>
        <w:spacing w:after="0" w:line="240" w:lineRule="auto"/>
      </w:pPr>
      <w:r>
        <w:t>Inability to locate landmarks</w:t>
      </w:r>
    </w:p>
    <w:p w14:paraId="421B78E4" w14:textId="77777777" w:rsidR="00F253FA" w:rsidRPr="008569FE" w:rsidRDefault="00F253FA" w:rsidP="00F253FA">
      <w:pPr>
        <w:spacing w:after="0" w:line="240" w:lineRule="auto"/>
        <w:rPr>
          <w:sz w:val="16"/>
        </w:rPr>
      </w:pPr>
    </w:p>
    <w:p w14:paraId="32F9A476" w14:textId="77777777" w:rsidR="00F253FA" w:rsidRDefault="00F253FA" w:rsidP="00F253FA">
      <w:pPr>
        <w:spacing w:after="0" w:line="240" w:lineRule="auto"/>
      </w:pPr>
      <w:r>
        <w:rPr>
          <w:b/>
        </w:rPr>
        <w:t>Considerations:</w:t>
      </w:r>
    </w:p>
    <w:p w14:paraId="2E271058" w14:textId="77777777" w:rsidR="00F253FA" w:rsidRDefault="00F253FA" w:rsidP="00F253FA">
      <w:pPr>
        <w:pStyle w:val="ListParagraph"/>
        <w:numPr>
          <w:ilvl w:val="0"/>
          <w:numId w:val="105"/>
        </w:numPr>
        <w:spacing w:after="0" w:line="240" w:lineRule="auto"/>
      </w:pPr>
      <w:r>
        <w:t>Flow rates: Due to the anatomy of the IO space you will note flow rates to be slower than those achieved with IV access</w:t>
      </w:r>
    </w:p>
    <w:p w14:paraId="2BAAD2C4" w14:textId="6DE567AF" w:rsidR="00F253FA" w:rsidRDefault="00F253FA" w:rsidP="00F253FA">
      <w:pPr>
        <w:pStyle w:val="ListParagraph"/>
        <w:numPr>
          <w:ilvl w:val="1"/>
          <w:numId w:val="105"/>
        </w:numPr>
        <w:spacing w:after="0" w:line="240" w:lineRule="auto"/>
      </w:pPr>
      <w:r>
        <w:t xml:space="preserve">Ensure the administration of 10 </w:t>
      </w:r>
      <w:r w:rsidR="00A070D4">
        <w:t>mL</w:t>
      </w:r>
      <w:r>
        <w:t xml:space="preserve"> rapid bolus with syringe</w:t>
      </w:r>
    </w:p>
    <w:p w14:paraId="53647807" w14:textId="77777777" w:rsidR="00F253FA" w:rsidRDefault="00F253FA" w:rsidP="00F253FA">
      <w:pPr>
        <w:pStyle w:val="ListParagraph"/>
        <w:numPr>
          <w:ilvl w:val="1"/>
          <w:numId w:val="105"/>
        </w:numPr>
        <w:spacing w:after="0" w:line="240" w:lineRule="auto"/>
      </w:pPr>
      <w:r>
        <w:t>Use a pressure bag or pump for fluid challenge</w:t>
      </w:r>
    </w:p>
    <w:p w14:paraId="505D81AE" w14:textId="77777777" w:rsidR="00F253FA" w:rsidRDefault="00F253FA" w:rsidP="00F253FA">
      <w:pPr>
        <w:pStyle w:val="ListParagraph"/>
        <w:numPr>
          <w:ilvl w:val="0"/>
          <w:numId w:val="105"/>
        </w:numPr>
        <w:spacing w:after="0" w:line="240" w:lineRule="auto"/>
      </w:pPr>
      <w:r>
        <w:t>Pain: Insertion of the IO device in conscious patients causes mild to moderate discomfort and is usually no more painful than a large bore IV.  However, fluid infusion into the IO space is very painful and the following measures should be taken for conscious patients:</w:t>
      </w:r>
    </w:p>
    <w:p w14:paraId="2E44C196" w14:textId="77777777" w:rsidR="00F253FA" w:rsidRDefault="00F253FA" w:rsidP="00F253FA">
      <w:pPr>
        <w:pStyle w:val="ListParagraph"/>
        <w:numPr>
          <w:ilvl w:val="1"/>
          <w:numId w:val="105"/>
        </w:numPr>
        <w:spacing w:after="0" w:line="240" w:lineRule="auto"/>
      </w:pPr>
      <w:r>
        <w:t xml:space="preserve">Prior to IO bolus or flush on a conscious </w:t>
      </w:r>
      <w:r w:rsidRPr="00871366">
        <w:rPr>
          <w:u w:val="single"/>
        </w:rPr>
        <w:t>adult</w:t>
      </w:r>
      <w:r>
        <w:t xml:space="preserve"> patient, SLOWLY administer 20-50 mg of 2% lidocaine.</w:t>
      </w:r>
    </w:p>
    <w:p w14:paraId="1EC35503" w14:textId="77777777" w:rsidR="00F253FA" w:rsidRPr="0055027B" w:rsidRDefault="00F253FA" w:rsidP="00F253FA">
      <w:pPr>
        <w:pStyle w:val="ListParagraph"/>
        <w:numPr>
          <w:ilvl w:val="1"/>
          <w:numId w:val="105"/>
        </w:numPr>
        <w:spacing w:after="0" w:line="240" w:lineRule="auto"/>
        <w:rPr>
          <w:b/>
          <w:i/>
          <w:u w:val="single"/>
        </w:rPr>
      </w:pPr>
      <w:r w:rsidRPr="0055027B">
        <w:rPr>
          <w:b/>
          <w:i/>
          <w:u w:val="single"/>
        </w:rPr>
        <w:t>Prior to IO bolus or flush on a conscious pediatric patient, SLOWLY administer 0.5 mg/kg 2% lidocaine.</w:t>
      </w:r>
    </w:p>
    <w:p w14:paraId="46A10C70" w14:textId="77777777" w:rsidR="00F253FA" w:rsidRPr="008569FE" w:rsidRDefault="00F253FA" w:rsidP="00F253FA">
      <w:pPr>
        <w:spacing w:after="0" w:line="240" w:lineRule="auto"/>
        <w:rPr>
          <w:sz w:val="16"/>
        </w:rPr>
      </w:pPr>
    </w:p>
    <w:p w14:paraId="2B66EEF1" w14:textId="77777777" w:rsidR="00F253FA" w:rsidRDefault="00F253FA" w:rsidP="00F253FA">
      <w:pPr>
        <w:spacing w:after="0" w:line="240" w:lineRule="auto"/>
      </w:pPr>
      <w:r>
        <w:rPr>
          <w:b/>
        </w:rPr>
        <w:t>Adult patient:</w:t>
      </w:r>
    </w:p>
    <w:p w14:paraId="26E96D9E" w14:textId="77777777" w:rsidR="00F253FA" w:rsidRPr="0055027B" w:rsidRDefault="00F253FA" w:rsidP="00F253FA">
      <w:pPr>
        <w:pStyle w:val="ListParagraph"/>
        <w:numPr>
          <w:ilvl w:val="0"/>
          <w:numId w:val="223"/>
        </w:numPr>
        <w:spacing w:after="0" w:line="240" w:lineRule="auto"/>
      </w:pPr>
      <w:r w:rsidRPr="0055027B">
        <w:t>Defined as a patient weighing 40 kg or greater</w:t>
      </w:r>
    </w:p>
    <w:p w14:paraId="641F069C" w14:textId="77777777" w:rsidR="00F253FA" w:rsidRPr="0055027B" w:rsidRDefault="00F253FA" w:rsidP="00F253FA">
      <w:pPr>
        <w:pStyle w:val="ListParagraph"/>
        <w:numPr>
          <w:ilvl w:val="0"/>
          <w:numId w:val="223"/>
        </w:numPr>
        <w:spacing w:after="0" w:line="240" w:lineRule="auto"/>
      </w:pPr>
      <w:r w:rsidRPr="0055027B">
        <w:t>The adult needle set shall be used for adult patients</w:t>
      </w:r>
    </w:p>
    <w:p w14:paraId="154D8210" w14:textId="77777777" w:rsidR="00F253FA" w:rsidRDefault="00F253FA" w:rsidP="00F253FA">
      <w:pPr>
        <w:spacing w:after="0" w:line="240" w:lineRule="auto"/>
      </w:pPr>
    </w:p>
    <w:p w14:paraId="59836F29" w14:textId="77777777" w:rsidR="00F253FA" w:rsidRPr="0055027B" w:rsidRDefault="00F253FA" w:rsidP="00F253FA">
      <w:pPr>
        <w:spacing w:after="0" w:line="240" w:lineRule="auto"/>
        <w:rPr>
          <w:b/>
        </w:rPr>
      </w:pPr>
      <w:r w:rsidRPr="0055027B">
        <w:rPr>
          <w:b/>
        </w:rPr>
        <w:t>Primary Insertion Site: Tibial Plateau</w:t>
      </w:r>
    </w:p>
    <w:p w14:paraId="224C5F73" w14:textId="77777777" w:rsidR="00F253FA" w:rsidRDefault="00F253FA" w:rsidP="00F253FA">
      <w:pPr>
        <w:spacing w:after="0" w:line="240" w:lineRule="auto"/>
      </w:pPr>
      <w:r>
        <w:t>If IO access is warranted, the tibia shall be the insertion site of choice if possible</w:t>
      </w:r>
    </w:p>
    <w:p w14:paraId="66F6734D" w14:textId="47F48CD6" w:rsidR="00F253FA" w:rsidRDefault="00F253FA" w:rsidP="00F253FA">
      <w:pPr>
        <w:spacing w:after="0" w:line="240" w:lineRule="auto"/>
      </w:pPr>
      <w:r>
        <w:rPr>
          <w:b/>
        </w:rPr>
        <w:t xml:space="preserve">Note: </w:t>
      </w:r>
      <w:r>
        <w:t xml:space="preserve">In the cardiac arrest </w:t>
      </w:r>
      <w:r w:rsidR="00D3655F">
        <w:t>patient,</w:t>
      </w:r>
      <w:r>
        <w:t xml:space="preserve"> the humeral head should be the primary insertion site</w:t>
      </w:r>
    </w:p>
    <w:p w14:paraId="17B2377A" w14:textId="77777777" w:rsidR="00F253FA" w:rsidRPr="0055027B" w:rsidRDefault="00F253FA" w:rsidP="00F253FA">
      <w:pPr>
        <w:spacing w:after="0" w:line="240" w:lineRule="auto"/>
      </w:pPr>
    </w:p>
    <w:p w14:paraId="5112206C" w14:textId="77777777" w:rsidR="00DF0FE3" w:rsidRDefault="00DF0FE3" w:rsidP="00F253FA">
      <w:pPr>
        <w:spacing w:after="0" w:line="240" w:lineRule="auto"/>
        <w:rPr>
          <w:b/>
        </w:rPr>
      </w:pPr>
    </w:p>
    <w:p w14:paraId="2B070961" w14:textId="55524AF3" w:rsidR="00F253FA" w:rsidRPr="0055027B" w:rsidRDefault="00F253FA" w:rsidP="00F253FA">
      <w:pPr>
        <w:spacing w:after="0" w:line="240" w:lineRule="auto"/>
        <w:rPr>
          <w:b/>
        </w:rPr>
      </w:pPr>
      <w:r w:rsidRPr="0055027B">
        <w:rPr>
          <w:b/>
        </w:rPr>
        <w:lastRenderedPageBreak/>
        <w:t>Alternate Insertion Site: Humeral Head (adult patient only)</w:t>
      </w:r>
    </w:p>
    <w:p w14:paraId="47FFA1B5" w14:textId="77777777" w:rsidR="00F253FA" w:rsidRDefault="00F253FA" w:rsidP="00F253FA">
      <w:pPr>
        <w:spacing w:after="0" w:line="240" w:lineRule="auto"/>
      </w:pPr>
      <w:r>
        <w:t>If IO access is not available via the tibial insertion site due to contraindications or inability to access the site due to patient entrapment and vascular access is imperative, the IO may be placed in the humeral head.</w:t>
      </w:r>
    </w:p>
    <w:p w14:paraId="34EB83EE" w14:textId="77777777" w:rsidR="00F253FA" w:rsidRDefault="00F253FA" w:rsidP="00F253FA">
      <w:pPr>
        <w:spacing w:after="0" w:line="240" w:lineRule="auto"/>
        <w:rPr>
          <w:b/>
        </w:rPr>
      </w:pPr>
    </w:p>
    <w:p w14:paraId="4A311FDF" w14:textId="77777777" w:rsidR="00F253FA" w:rsidRDefault="00F253FA" w:rsidP="00F253FA">
      <w:pPr>
        <w:spacing w:after="0" w:line="240" w:lineRule="auto"/>
        <w:rPr>
          <w:b/>
        </w:rPr>
      </w:pPr>
      <w:r>
        <w:rPr>
          <w:b/>
        </w:rPr>
        <w:t>Notes:</w:t>
      </w:r>
    </w:p>
    <w:p w14:paraId="59A082C1" w14:textId="0BCBCA95" w:rsidR="00F253FA" w:rsidRPr="00BF14B1" w:rsidRDefault="00F253FA" w:rsidP="00F253FA">
      <w:pPr>
        <w:pStyle w:val="ListParagraph"/>
        <w:numPr>
          <w:ilvl w:val="0"/>
          <w:numId w:val="224"/>
        </w:numPr>
        <w:spacing w:after="0" w:line="240" w:lineRule="auto"/>
      </w:pPr>
      <w:r w:rsidRPr="00BF14B1">
        <w:t xml:space="preserve">In the cardiac arrest </w:t>
      </w:r>
      <w:r w:rsidR="00D3655F" w:rsidRPr="00BF14B1">
        <w:t>patient,</w:t>
      </w:r>
      <w:r w:rsidRPr="00BF14B1">
        <w:t xml:space="preserve"> the humeral head should be the primary insertion site</w:t>
      </w:r>
    </w:p>
    <w:p w14:paraId="7DC510A8" w14:textId="77777777" w:rsidR="00F253FA" w:rsidRPr="00BF14B1" w:rsidRDefault="00F253FA" w:rsidP="00F253FA">
      <w:pPr>
        <w:pStyle w:val="ListParagraph"/>
        <w:numPr>
          <w:ilvl w:val="0"/>
          <w:numId w:val="224"/>
        </w:numPr>
        <w:spacing w:after="0" w:line="240" w:lineRule="auto"/>
      </w:pPr>
      <w:r w:rsidRPr="00BF14B1">
        <w:t>Do not attempt insertion medial to the Intertubercular Groove or the Lesser Tubercle</w:t>
      </w:r>
    </w:p>
    <w:p w14:paraId="0C1D087A" w14:textId="77777777" w:rsidR="00F253FA" w:rsidRPr="008F6EDE" w:rsidRDefault="00F253FA" w:rsidP="00F253FA">
      <w:pPr>
        <w:spacing w:after="0" w:line="240" w:lineRule="auto"/>
        <w:rPr>
          <w:b/>
          <w:sz w:val="16"/>
        </w:rPr>
      </w:pPr>
    </w:p>
    <w:p w14:paraId="50DAE525" w14:textId="77777777" w:rsidR="00F253FA" w:rsidRDefault="00F253FA" w:rsidP="00F253FA">
      <w:pPr>
        <w:spacing w:after="0" w:line="240" w:lineRule="auto"/>
      </w:pPr>
      <w:r>
        <w:rPr>
          <w:b/>
        </w:rPr>
        <w:t>Pediatric Patient:</w:t>
      </w:r>
      <w:r>
        <w:t xml:space="preserve"> </w:t>
      </w:r>
    </w:p>
    <w:p w14:paraId="78959873" w14:textId="77777777" w:rsidR="00F253FA" w:rsidRDefault="00F253FA" w:rsidP="00F253FA">
      <w:pPr>
        <w:pStyle w:val="ListParagraph"/>
        <w:numPr>
          <w:ilvl w:val="0"/>
          <w:numId w:val="226"/>
        </w:numPr>
        <w:spacing w:after="0" w:line="240" w:lineRule="auto"/>
      </w:pPr>
      <w:r>
        <w:t>Defined as a patient weighing 3-39 kg</w:t>
      </w:r>
    </w:p>
    <w:p w14:paraId="1E067614" w14:textId="77777777" w:rsidR="00F253FA" w:rsidRDefault="00F253FA" w:rsidP="00F253FA">
      <w:pPr>
        <w:pStyle w:val="ListParagraph"/>
        <w:numPr>
          <w:ilvl w:val="0"/>
          <w:numId w:val="226"/>
        </w:numPr>
        <w:spacing w:after="0" w:line="240" w:lineRule="auto"/>
      </w:pPr>
      <w:r>
        <w:t>The pediatric needle set) shall be used for pediatric patients</w:t>
      </w:r>
    </w:p>
    <w:p w14:paraId="78ECB24E" w14:textId="14C7A262" w:rsidR="00F253FA" w:rsidRDefault="00F253FA" w:rsidP="00F253FA">
      <w:pPr>
        <w:pStyle w:val="ListParagraph"/>
        <w:numPr>
          <w:ilvl w:val="0"/>
          <w:numId w:val="226"/>
        </w:numPr>
        <w:spacing w:after="0" w:line="240" w:lineRule="auto"/>
      </w:pPr>
      <w:r>
        <w:t xml:space="preserve">Use the </w:t>
      </w:r>
      <w:r w:rsidR="00BF2AEC">
        <w:t>length-based</w:t>
      </w:r>
      <w:r>
        <w:t xml:space="preserve"> assessment tape to determine pediatric weight</w:t>
      </w:r>
    </w:p>
    <w:p w14:paraId="2B8160C2" w14:textId="77777777" w:rsidR="00F253FA" w:rsidRDefault="00F253FA" w:rsidP="00F253FA">
      <w:pPr>
        <w:pStyle w:val="ListParagraph"/>
        <w:numPr>
          <w:ilvl w:val="0"/>
          <w:numId w:val="226"/>
        </w:numPr>
        <w:spacing w:after="0" w:line="240" w:lineRule="auto"/>
      </w:pPr>
      <w:r>
        <w:t>The only approved site for pediatric IO insertion is the tibial plateau</w:t>
      </w:r>
    </w:p>
    <w:p w14:paraId="1D69C739" w14:textId="77777777" w:rsidR="00F253FA" w:rsidRPr="008F6EDE" w:rsidRDefault="00F253FA" w:rsidP="00F253FA">
      <w:pPr>
        <w:spacing w:after="0" w:line="240" w:lineRule="auto"/>
        <w:rPr>
          <w:sz w:val="16"/>
        </w:rPr>
      </w:pPr>
    </w:p>
    <w:p w14:paraId="7E0C99E3" w14:textId="77777777" w:rsidR="00F253FA" w:rsidRDefault="00F253FA" w:rsidP="00F253FA">
      <w:pPr>
        <w:spacing w:after="0" w:line="240" w:lineRule="auto"/>
      </w:pPr>
      <w:r>
        <w:rPr>
          <w:u w:val="single"/>
        </w:rPr>
        <w:t>Standing Order:</w:t>
      </w:r>
      <w:r>
        <w:t xml:space="preserve"> </w:t>
      </w:r>
    </w:p>
    <w:p w14:paraId="4478A4E8" w14:textId="77777777" w:rsidR="00F253FA" w:rsidRDefault="00F253FA" w:rsidP="00F253FA">
      <w:pPr>
        <w:spacing w:after="0" w:line="240" w:lineRule="auto"/>
      </w:pPr>
      <w:r>
        <w:t>The IO may be used if the indications are met and no contraindications exist.</w:t>
      </w:r>
    </w:p>
    <w:p w14:paraId="635B3378" w14:textId="77777777" w:rsidR="00F253FA" w:rsidRPr="008F6EDE" w:rsidRDefault="00F253FA" w:rsidP="00F253FA">
      <w:pPr>
        <w:spacing w:after="0" w:line="240" w:lineRule="auto"/>
        <w:rPr>
          <w:sz w:val="16"/>
        </w:rPr>
      </w:pPr>
    </w:p>
    <w:p w14:paraId="3CD25E9B" w14:textId="77777777" w:rsidR="00F253FA" w:rsidRDefault="00F253FA" w:rsidP="00F253FA">
      <w:pPr>
        <w:spacing w:after="0" w:line="240" w:lineRule="auto"/>
      </w:pPr>
      <w:r>
        <w:rPr>
          <w:b/>
        </w:rPr>
        <w:t>Precautions:</w:t>
      </w:r>
    </w:p>
    <w:p w14:paraId="6D843C3E" w14:textId="77777777" w:rsidR="00F253FA" w:rsidRDefault="00F253FA" w:rsidP="00F253FA">
      <w:pPr>
        <w:pStyle w:val="ListParagraph"/>
        <w:numPr>
          <w:ilvl w:val="0"/>
          <w:numId w:val="225"/>
        </w:numPr>
        <w:spacing w:after="0" w:line="240" w:lineRule="auto"/>
      </w:pPr>
      <w:r>
        <w:t>The IO is not intended for prophylactic use</w:t>
      </w:r>
    </w:p>
    <w:p w14:paraId="050811DC" w14:textId="77777777" w:rsidR="00F253FA" w:rsidRDefault="00F253FA" w:rsidP="00F253FA">
      <w:pPr>
        <w:pStyle w:val="ListParagraph"/>
        <w:numPr>
          <w:ilvl w:val="0"/>
          <w:numId w:val="225"/>
        </w:numPr>
        <w:spacing w:after="0" w:line="240" w:lineRule="auto"/>
      </w:pPr>
      <w:r>
        <w:t>The IO infusion system requires specific training prior to use</w:t>
      </w:r>
    </w:p>
    <w:p w14:paraId="21A1D7CD" w14:textId="77777777" w:rsidR="00F253FA" w:rsidRPr="00BF14B1" w:rsidRDefault="00F253FA" w:rsidP="00F253FA">
      <w:pPr>
        <w:pStyle w:val="ListParagraph"/>
        <w:numPr>
          <w:ilvl w:val="0"/>
          <w:numId w:val="225"/>
        </w:numPr>
        <w:spacing w:after="0" w:line="240" w:lineRule="auto"/>
      </w:pPr>
      <w:r w:rsidRPr="00BF14B1">
        <w:t>Proper identification of the insertion site is crucial.</w:t>
      </w:r>
    </w:p>
    <w:p w14:paraId="58E093C3" w14:textId="77777777" w:rsidR="00F253FA" w:rsidRPr="008F6EDE" w:rsidRDefault="00F253FA" w:rsidP="00F253FA">
      <w:pPr>
        <w:spacing w:after="0" w:line="240" w:lineRule="auto"/>
        <w:rPr>
          <w:b/>
          <w:sz w:val="16"/>
        </w:rPr>
      </w:pPr>
    </w:p>
    <w:p w14:paraId="3A9173D6" w14:textId="77777777" w:rsidR="00F253FA" w:rsidRDefault="00F253FA" w:rsidP="00F253FA">
      <w:pPr>
        <w:spacing w:after="0" w:line="240" w:lineRule="auto"/>
      </w:pPr>
      <w:r>
        <w:rPr>
          <w:b/>
        </w:rPr>
        <w:t>Landmarks: Tibial Plateau</w:t>
      </w:r>
    </w:p>
    <w:p w14:paraId="7915A3F8" w14:textId="77777777" w:rsidR="00F253FA" w:rsidRPr="00BF14B1" w:rsidRDefault="00F253FA" w:rsidP="00F253FA">
      <w:pPr>
        <w:spacing w:after="0" w:line="240" w:lineRule="auto"/>
      </w:pPr>
      <w:r>
        <w:t>There are three important anatomical landmarks – the Patella, the Tibial Tuberosity (if present) and the Flat Aspect of the Medial Malleolus.</w:t>
      </w:r>
    </w:p>
    <w:p w14:paraId="4E404905" w14:textId="77777777" w:rsidR="00F253FA" w:rsidRDefault="00F253FA" w:rsidP="00F253FA">
      <w:pPr>
        <w:pStyle w:val="ListParagraph"/>
        <w:numPr>
          <w:ilvl w:val="0"/>
          <w:numId w:val="227"/>
        </w:numPr>
        <w:spacing w:after="0" w:line="240" w:lineRule="auto"/>
      </w:pPr>
      <w:r w:rsidRPr="00BF14B1">
        <w:rPr>
          <w:b/>
        </w:rPr>
        <w:t>Important: The tibial tuberosity is often difficult or impossible to palpate on very young patients!</w:t>
      </w:r>
      <w:r>
        <w:t xml:space="preserve"> </w:t>
      </w:r>
    </w:p>
    <w:p w14:paraId="133E1C43" w14:textId="77777777" w:rsidR="00F253FA" w:rsidRDefault="00F253FA" w:rsidP="00F253FA">
      <w:pPr>
        <w:pStyle w:val="ListParagraph"/>
        <w:numPr>
          <w:ilvl w:val="0"/>
          <w:numId w:val="227"/>
        </w:numPr>
        <w:spacing w:after="0" w:line="240" w:lineRule="auto"/>
      </w:pPr>
      <w:r>
        <w:t xml:space="preserve">The traditional approach for IO insertions in small patients where the tibial tuberosity cannot be palpated is to identify the insertion site </w:t>
      </w:r>
      <w:r w:rsidRPr="00BF14B1">
        <w:rPr>
          <w:b/>
        </w:rPr>
        <w:t>“TWO FINGER WIDTHS BELOW THE PATELLA and then medial along the flat aspect of the TIBIA”.</w:t>
      </w:r>
    </w:p>
    <w:p w14:paraId="50CEE8D7" w14:textId="77777777" w:rsidR="00F253FA" w:rsidRDefault="00F253FA" w:rsidP="00F253FA">
      <w:pPr>
        <w:pStyle w:val="ListParagraph"/>
        <w:numPr>
          <w:ilvl w:val="0"/>
          <w:numId w:val="227"/>
        </w:numPr>
        <w:spacing w:after="0" w:line="240" w:lineRule="auto"/>
      </w:pPr>
      <w:r>
        <w:t xml:space="preserve">The traditional IO insertion in slightly larger patients where the tuberosity can be appreciated generally suggests </w:t>
      </w:r>
      <w:r w:rsidRPr="00BF14B1">
        <w:rPr>
          <w:b/>
        </w:rPr>
        <w:t>“One finger width distal to the tibial tuberosity along the flat aspect of the medial tibia.”</w:t>
      </w:r>
    </w:p>
    <w:p w14:paraId="2CC76A48" w14:textId="24276BA1" w:rsidR="00F253FA" w:rsidRDefault="00F253FA" w:rsidP="00F253FA">
      <w:pPr>
        <w:pStyle w:val="ListParagraph"/>
        <w:numPr>
          <w:ilvl w:val="0"/>
          <w:numId w:val="227"/>
        </w:numPr>
        <w:spacing w:after="0" w:line="240" w:lineRule="auto"/>
      </w:pPr>
      <w:r>
        <w:t>The IO should be inserted two finger widths below the patella (kneecap) and one finger medial (toward the inside) to the tibial tuberosity.</w:t>
      </w:r>
    </w:p>
    <w:p w14:paraId="79450E64" w14:textId="77777777" w:rsidR="00F253FA" w:rsidRPr="00BF14B1" w:rsidRDefault="00F253FA" w:rsidP="00F253FA">
      <w:pPr>
        <w:pStyle w:val="ListParagraph"/>
        <w:numPr>
          <w:ilvl w:val="0"/>
          <w:numId w:val="227"/>
        </w:numPr>
        <w:spacing w:after="0" w:line="240" w:lineRule="auto"/>
        <w:rPr>
          <w:b/>
        </w:rPr>
      </w:pPr>
      <w:r w:rsidRPr="00BF14B1">
        <w:rPr>
          <w:b/>
        </w:rPr>
        <w:t>For the morbidly obese patient:</w:t>
      </w:r>
    </w:p>
    <w:p w14:paraId="6946020B" w14:textId="77777777" w:rsidR="00F253FA" w:rsidRDefault="00F253FA" w:rsidP="00F253FA">
      <w:pPr>
        <w:pStyle w:val="ListParagraph"/>
        <w:numPr>
          <w:ilvl w:val="1"/>
          <w:numId w:val="227"/>
        </w:numPr>
        <w:spacing w:after="0" w:line="240" w:lineRule="auto"/>
      </w:pPr>
      <w:r>
        <w:t>Consider rotating the foot to the mid-line position (foot straight up and down).</w:t>
      </w:r>
    </w:p>
    <w:p w14:paraId="3DC9599B" w14:textId="77777777" w:rsidR="00F253FA" w:rsidRDefault="00F253FA" w:rsidP="00F253FA">
      <w:pPr>
        <w:pStyle w:val="ListParagraph"/>
        <w:numPr>
          <w:ilvl w:val="1"/>
          <w:numId w:val="227"/>
        </w:numPr>
        <w:spacing w:after="0" w:line="240" w:lineRule="auto"/>
      </w:pPr>
      <w:r>
        <w:t xml:space="preserve">With the knee slightly flexed, lift the foot off the surface allowing the lower leg to “hang” dependent. </w:t>
      </w:r>
    </w:p>
    <w:p w14:paraId="707F6194" w14:textId="77777777" w:rsidR="00F253FA" w:rsidRDefault="00F253FA" w:rsidP="00F253FA">
      <w:pPr>
        <w:pStyle w:val="ListParagraph"/>
        <w:numPr>
          <w:ilvl w:val="1"/>
          <w:numId w:val="227"/>
        </w:numPr>
        <w:spacing w:after="0" w:line="240" w:lineRule="auto"/>
      </w:pPr>
      <w:r>
        <w:t>This maneuver may improve your ability to visualize and access the tibial insertion site.</w:t>
      </w:r>
    </w:p>
    <w:p w14:paraId="61CF5589" w14:textId="77777777" w:rsidR="00F253FA" w:rsidRPr="008F6EDE" w:rsidRDefault="00F253FA" w:rsidP="00F253FA">
      <w:pPr>
        <w:spacing w:after="0" w:line="240" w:lineRule="auto"/>
        <w:rPr>
          <w:sz w:val="16"/>
        </w:rPr>
      </w:pPr>
    </w:p>
    <w:p w14:paraId="6A1162D3" w14:textId="77777777" w:rsidR="00F253FA" w:rsidRDefault="00F253FA" w:rsidP="00F253FA">
      <w:pPr>
        <w:spacing w:after="0" w:line="240" w:lineRule="auto"/>
      </w:pPr>
      <w:r>
        <w:rPr>
          <w:b/>
        </w:rPr>
        <w:t>Landmarks: Humeral Head</w:t>
      </w:r>
    </w:p>
    <w:p w14:paraId="380934BC" w14:textId="77777777" w:rsidR="00F253FA" w:rsidRDefault="00F253FA" w:rsidP="00F253FA">
      <w:pPr>
        <w:pStyle w:val="ListParagraph"/>
        <w:numPr>
          <w:ilvl w:val="0"/>
          <w:numId w:val="228"/>
        </w:numPr>
        <w:spacing w:after="0" w:line="240" w:lineRule="auto"/>
      </w:pPr>
      <w:r>
        <w:t>Place the patient in a supine position</w:t>
      </w:r>
    </w:p>
    <w:p w14:paraId="5438E258" w14:textId="77777777" w:rsidR="00F253FA" w:rsidRDefault="00F253FA" w:rsidP="00F253FA">
      <w:pPr>
        <w:pStyle w:val="ListParagraph"/>
        <w:numPr>
          <w:ilvl w:val="0"/>
          <w:numId w:val="228"/>
        </w:numPr>
        <w:spacing w:after="0" w:line="240" w:lineRule="auto"/>
      </w:pPr>
      <w:r>
        <w:t>Expose the shoulder and place the patient’s arm against the patient’s body.</w:t>
      </w:r>
    </w:p>
    <w:p w14:paraId="25501FD7" w14:textId="77777777" w:rsidR="00F253FA" w:rsidRDefault="00F253FA" w:rsidP="00F253FA">
      <w:pPr>
        <w:pStyle w:val="ListParagraph"/>
        <w:numPr>
          <w:ilvl w:val="0"/>
          <w:numId w:val="228"/>
        </w:numPr>
        <w:spacing w:after="0" w:line="240" w:lineRule="auto"/>
      </w:pPr>
      <w:r>
        <w:t xml:space="preserve">Rest the elbow on the stretcher with the forearm on the abdomen.  Palpate and identify the mid shaft humerus and continue palpating toward the humeral head.  As you near the shoulder you will note a small protrusion.  This is the base of the greater tubercle insertion site.  With the </w:t>
      </w:r>
      <w:r>
        <w:lastRenderedPageBreak/>
        <w:t>opposite hand “pinch” the anterior and inferior aspects or the humeral head confirming the identification of the greater tubercle.  This will ensure that you have identified the midline of the humerus itself.  The insertion site is approximately two finger widths inferior to the coracoid process and the acromion.</w:t>
      </w:r>
    </w:p>
    <w:p w14:paraId="0DE234BB" w14:textId="77777777" w:rsidR="00F253FA" w:rsidRPr="008F6EDE" w:rsidRDefault="00F253FA" w:rsidP="00F253FA">
      <w:pPr>
        <w:spacing w:after="0" w:line="240" w:lineRule="auto"/>
        <w:rPr>
          <w:sz w:val="16"/>
        </w:rPr>
      </w:pPr>
    </w:p>
    <w:p w14:paraId="3A0D9132" w14:textId="77777777" w:rsidR="00F253FA" w:rsidRDefault="00F253FA" w:rsidP="00F253FA">
      <w:pPr>
        <w:spacing w:after="0" w:line="240" w:lineRule="auto"/>
      </w:pPr>
      <w:r>
        <w:rPr>
          <w:b/>
        </w:rPr>
        <w:t>Landmarks: Medial Malleolus</w:t>
      </w:r>
    </w:p>
    <w:p w14:paraId="35880BE6" w14:textId="77777777" w:rsidR="00F253FA" w:rsidRDefault="00F253FA" w:rsidP="00F253FA">
      <w:pPr>
        <w:pStyle w:val="ListParagraph"/>
        <w:numPr>
          <w:ilvl w:val="0"/>
          <w:numId w:val="229"/>
        </w:numPr>
        <w:spacing w:after="0" w:line="240" w:lineRule="auto"/>
      </w:pPr>
      <w:r>
        <w:t>The insertion site is two finger widths proximal to the Medial Malleolus and positioned midline on the medial shaft</w:t>
      </w:r>
    </w:p>
    <w:p w14:paraId="3F3D3D23" w14:textId="77777777" w:rsidR="00F253FA" w:rsidRDefault="00F253FA" w:rsidP="00F253FA">
      <w:pPr>
        <w:spacing w:after="0" w:line="240" w:lineRule="auto"/>
      </w:pPr>
    </w:p>
    <w:p w14:paraId="2B5F459A" w14:textId="77777777" w:rsidR="00F253FA" w:rsidRDefault="00F253FA" w:rsidP="00F253FA">
      <w:pPr>
        <w:spacing w:after="0" w:line="240" w:lineRule="auto"/>
      </w:pPr>
      <w:r>
        <w:rPr>
          <w:b/>
        </w:rPr>
        <w:t>Procedure:</w:t>
      </w:r>
    </w:p>
    <w:p w14:paraId="00FDEF47" w14:textId="2E588F8D" w:rsidR="00F253FA" w:rsidRDefault="00F253FA" w:rsidP="00F253FA">
      <w:pPr>
        <w:spacing w:after="0" w:line="240" w:lineRule="auto"/>
      </w:pPr>
      <w:r>
        <w:t>Inserting the</w:t>
      </w:r>
      <w:r w:rsidR="00DF0FE3">
        <w:t xml:space="preserve"> </w:t>
      </w:r>
      <w:r>
        <w:t>IO:</w:t>
      </w:r>
    </w:p>
    <w:p w14:paraId="28D13177" w14:textId="3F72A866" w:rsidR="00F253FA" w:rsidRDefault="00F253FA" w:rsidP="00F253FA">
      <w:pPr>
        <w:pStyle w:val="ListParagraph"/>
        <w:numPr>
          <w:ilvl w:val="0"/>
          <w:numId w:val="106"/>
        </w:numPr>
        <w:spacing w:after="0" w:line="240" w:lineRule="auto"/>
      </w:pPr>
      <w:r>
        <w:t>Determine that the</w:t>
      </w:r>
      <w:r w:rsidR="00DF0FE3">
        <w:t xml:space="preserve"> </w:t>
      </w:r>
      <w:r>
        <w:t>IO is indicated</w:t>
      </w:r>
    </w:p>
    <w:p w14:paraId="7C635E52" w14:textId="77777777" w:rsidR="00F253FA" w:rsidRDefault="00F253FA" w:rsidP="00F253FA">
      <w:pPr>
        <w:pStyle w:val="ListParagraph"/>
        <w:numPr>
          <w:ilvl w:val="0"/>
          <w:numId w:val="106"/>
        </w:numPr>
        <w:spacing w:after="0" w:line="240" w:lineRule="auto"/>
      </w:pPr>
      <w:r>
        <w:t>Ensure that no contraindications are present</w:t>
      </w:r>
    </w:p>
    <w:p w14:paraId="0B266F0F" w14:textId="77777777" w:rsidR="00F253FA" w:rsidRDefault="00F253FA" w:rsidP="00F253FA">
      <w:pPr>
        <w:pStyle w:val="ListParagraph"/>
        <w:numPr>
          <w:ilvl w:val="0"/>
          <w:numId w:val="106"/>
        </w:numPr>
        <w:spacing w:after="0" w:line="240" w:lineRule="auto"/>
      </w:pPr>
      <w:r>
        <w:t>Locate the proper insertion site</w:t>
      </w:r>
    </w:p>
    <w:p w14:paraId="5C7F46AC" w14:textId="77777777" w:rsidR="00F253FA" w:rsidRDefault="00F253FA" w:rsidP="00F253FA">
      <w:pPr>
        <w:pStyle w:val="ListParagraph"/>
        <w:numPr>
          <w:ilvl w:val="0"/>
          <w:numId w:val="106"/>
        </w:numPr>
        <w:spacing w:after="0" w:line="240" w:lineRule="auto"/>
      </w:pPr>
      <w:r>
        <w:t>Clean the insertion site with alcohol</w:t>
      </w:r>
    </w:p>
    <w:p w14:paraId="19C7257B" w14:textId="77777777" w:rsidR="00F253FA" w:rsidRDefault="00F253FA" w:rsidP="00F253FA">
      <w:pPr>
        <w:pStyle w:val="ListParagraph"/>
        <w:numPr>
          <w:ilvl w:val="0"/>
          <w:numId w:val="106"/>
        </w:numPr>
        <w:spacing w:after="0" w:line="240" w:lineRule="auto"/>
      </w:pPr>
      <w:r>
        <w:t>Prepare the IO driver and needle set</w:t>
      </w:r>
    </w:p>
    <w:p w14:paraId="07F58FDE" w14:textId="77777777" w:rsidR="00F253FA" w:rsidRDefault="00F253FA" w:rsidP="00F253FA">
      <w:pPr>
        <w:pStyle w:val="ListParagraph"/>
        <w:numPr>
          <w:ilvl w:val="0"/>
          <w:numId w:val="106"/>
        </w:numPr>
        <w:spacing w:after="0" w:line="240" w:lineRule="auto"/>
      </w:pPr>
      <w:r>
        <w:t>Stabilize the leg (or arm)</w:t>
      </w:r>
    </w:p>
    <w:p w14:paraId="729CE341" w14:textId="77777777" w:rsidR="00F253FA" w:rsidRDefault="00F253FA" w:rsidP="00F253FA">
      <w:pPr>
        <w:pStyle w:val="ListParagraph"/>
        <w:numPr>
          <w:ilvl w:val="0"/>
          <w:numId w:val="106"/>
        </w:numPr>
        <w:spacing w:after="0" w:line="240" w:lineRule="auto"/>
      </w:pPr>
      <w:r>
        <w:t>Position the driver at the insertion site with the needle at a 90° angle to the surface of the bone</w:t>
      </w:r>
    </w:p>
    <w:p w14:paraId="07C729E1" w14:textId="1758CD7E" w:rsidR="00F253FA" w:rsidRDefault="00F253FA" w:rsidP="00F253FA">
      <w:pPr>
        <w:pStyle w:val="ListParagraph"/>
        <w:numPr>
          <w:ilvl w:val="0"/>
          <w:numId w:val="106"/>
        </w:numPr>
        <w:spacing w:after="0" w:line="240" w:lineRule="auto"/>
      </w:pPr>
      <w:r>
        <w:t>Power the needle set through the skin until you feel the tip of the needle set encounter the bone.  Apply firm steady pressure on the driver and power through the cortex of the bone.  Stop when the needle flange touches the skin or a sudden resistance to felt</w:t>
      </w:r>
      <w:r w:rsidRPr="00DF20E5">
        <w:rPr>
          <w:b/>
        </w:rPr>
        <w:t>.</w:t>
      </w:r>
      <w:r>
        <w:t xml:space="preserve"> This indicates entry into the bone marrow cavity</w:t>
      </w:r>
    </w:p>
    <w:p w14:paraId="7E9E5A8D" w14:textId="77777777" w:rsidR="00F253FA" w:rsidRDefault="00F253FA" w:rsidP="00F253FA">
      <w:pPr>
        <w:pStyle w:val="ListParagraph"/>
        <w:numPr>
          <w:ilvl w:val="0"/>
          <w:numId w:val="106"/>
        </w:numPr>
        <w:spacing w:after="0" w:line="240" w:lineRule="auto"/>
      </w:pPr>
      <w:r>
        <w:t>Grasp the hub firmly with one hand and remove the driver from the needle set</w:t>
      </w:r>
    </w:p>
    <w:p w14:paraId="1C04CDCF" w14:textId="77777777" w:rsidR="00F253FA" w:rsidRDefault="00F253FA" w:rsidP="00F253FA">
      <w:pPr>
        <w:pStyle w:val="ListParagraph"/>
        <w:numPr>
          <w:ilvl w:val="0"/>
          <w:numId w:val="106"/>
        </w:numPr>
        <w:spacing w:after="0" w:line="240" w:lineRule="auto"/>
      </w:pPr>
      <w:r>
        <w:t>While continuing to hold the hub firmly, rotate the stylet counter clockwise and remove it from the needle set.  Dispose of the stylet properly in a sharps container</w:t>
      </w:r>
    </w:p>
    <w:p w14:paraId="7F5837F7" w14:textId="77777777" w:rsidR="00F253FA" w:rsidRDefault="00F253FA" w:rsidP="00F253FA">
      <w:pPr>
        <w:pStyle w:val="ListParagraph"/>
        <w:numPr>
          <w:ilvl w:val="0"/>
          <w:numId w:val="106"/>
        </w:numPr>
        <w:spacing w:after="0" w:line="240" w:lineRule="auto"/>
      </w:pPr>
      <w:r>
        <w:t>Confirm proper placement of the IO catheter tip:</w:t>
      </w:r>
    </w:p>
    <w:p w14:paraId="766800A7" w14:textId="77777777" w:rsidR="00F253FA" w:rsidRDefault="00F253FA" w:rsidP="00F253FA">
      <w:pPr>
        <w:pStyle w:val="ListParagraph"/>
        <w:numPr>
          <w:ilvl w:val="1"/>
          <w:numId w:val="106"/>
        </w:numPr>
        <w:spacing w:after="0" w:line="240" w:lineRule="auto"/>
      </w:pPr>
      <w:r>
        <w:t>The catheter stands straight up at a 90° angle and is firmly seated in the tibia</w:t>
      </w:r>
    </w:p>
    <w:p w14:paraId="0EEE05AD" w14:textId="77777777" w:rsidR="00F253FA" w:rsidRDefault="00F253FA" w:rsidP="00F253FA">
      <w:pPr>
        <w:pStyle w:val="ListParagraph"/>
        <w:numPr>
          <w:ilvl w:val="1"/>
          <w:numId w:val="106"/>
        </w:numPr>
        <w:spacing w:after="0" w:line="240" w:lineRule="auto"/>
      </w:pPr>
      <w:r>
        <w:t>Blood is sometimes visible at the tip of the stylet</w:t>
      </w:r>
    </w:p>
    <w:p w14:paraId="5C5C6CD4" w14:textId="77777777" w:rsidR="00F253FA" w:rsidRDefault="00F253FA" w:rsidP="00F253FA">
      <w:pPr>
        <w:pStyle w:val="ListParagraph"/>
        <w:numPr>
          <w:ilvl w:val="1"/>
          <w:numId w:val="106"/>
        </w:numPr>
        <w:spacing w:after="0" w:line="240" w:lineRule="auto"/>
      </w:pPr>
      <w:r>
        <w:t>Aspiration of a small amount of marrow with a syringe</w:t>
      </w:r>
    </w:p>
    <w:p w14:paraId="60C7D695" w14:textId="4F89CB97" w:rsidR="00F253FA" w:rsidRDefault="00F253FA" w:rsidP="00F253FA">
      <w:pPr>
        <w:pStyle w:val="ListParagraph"/>
        <w:numPr>
          <w:ilvl w:val="0"/>
          <w:numId w:val="106"/>
        </w:numPr>
        <w:spacing w:after="0" w:line="240" w:lineRule="auto"/>
      </w:pPr>
      <w:r>
        <w:t xml:space="preserve">Attach a primed extension set to the hub and flush the IO space with 10 </w:t>
      </w:r>
      <w:r w:rsidR="00CC4363">
        <w:t>mL</w:t>
      </w:r>
      <w:r>
        <w:t xml:space="preserve"> of Normal Saline.  </w:t>
      </w:r>
      <w:r w:rsidRPr="00DF20E5">
        <w:rPr>
          <w:b/>
        </w:rPr>
        <w:t>NO FLUSH – NO FLOW</w:t>
      </w:r>
    </w:p>
    <w:p w14:paraId="6D7FFC99" w14:textId="77777777" w:rsidR="00F253FA" w:rsidRDefault="00F253FA" w:rsidP="00F253FA">
      <w:pPr>
        <w:pStyle w:val="ListParagraph"/>
        <w:numPr>
          <w:ilvl w:val="0"/>
          <w:numId w:val="106"/>
        </w:numPr>
        <w:spacing w:after="0" w:line="240" w:lineRule="auto"/>
      </w:pPr>
      <w:r>
        <w:t xml:space="preserve">If the patient is conscious, administer Lidocaine 2% 20-50 mg slowly </w:t>
      </w:r>
      <w:r w:rsidRPr="00DF20E5">
        <w:rPr>
          <w:b/>
        </w:rPr>
        <w:t>PRIOR</w:t>
      </w:r>
      <w:r>
        <w:t xml:space="preserve"> to the initial bolus</w:t>
      </w:r>
    </w:p>
    <w:p w14:paraId="620A7E0E" w14:textId="77777777" w:rsidR="00F253FA" w:rsidRDefault="00F253FA" w:rsidP="00F253FA">
      <w:pPr>
        <w:pStyle w:val="ListParagraph"/>
        <w:numPr>
          <w:ilvl w:val="0"/>
          <w:numId w:val="106"/>
        </w:numPr>
        <w:spacing w:after="0" w:line="240" w:lineRule="auto"/>
      </w:pPr>
      <w:r>
        <w:t>Initiate the infusion per standing orders.  Use of a pressure infuser or blood pressure cuff is recommended to maintain adequate flow rates</w:t>
      </w:r>
    </w:p>
    <w:p w14:paraId="4792BE52" w14:textId="77777777" w:rsidR="00F253FA" w:rsidRDefault="00F253FA" w:rsidP="00F253FA">
      <w:pPr>
        <w:pStyle w:val="ListParagraph"/>
        <w:numPr>
          <w:ilvl w:val="0"/>
          <w:numId w:val="106"/>
        </w:numPr>
        <w:spacing w:after="0" w:line="240" w:lineRule="auto"/>
      </w:pPr>
      <w:r>
        <w:t>Apply the wrist band and a dressing</w:t>
      </w:r>
    </w:p>
    <w:p w14:paraId="639C2475" w14:textId="77777777" w:rsidR="00F253FA" w:rsidRDefault="00F253FA" w:rsidP="00F253FA">
      <w:pPr>
        <w:spacing w:after="0" w:line="240" w:lineRule="auto"/>
        <w:rPr>
          <w:b/>
        </w:rPr>
      </w:pPr>
    </w:p>
    <w:p w14:paraId="782F8015" w14:textId="77777777" w:rsidR="00F253FA" w:rsidRPr="00BF14B1" w:rsidRDefault="00F253FA" w:rsidP="00F253FA">
      <w:pPr>
        <w:spacing w:after="0" w:line="240" w:lineRule="auto"/>
        <w:ind w:left="720" w:hanging="720"/>
        <w:sectPr w:rsidR="00F253FA" w:rsidRPr="00BF14B1" w:rsidSect="000C1B1A">
          <w:footerReference w:type="default" r:id="rId125"/>
          <w:pgSz w:w="12240" w:h="15840"/>
          <w:pgMar w:top="1440" w:right="1440" w:bottom="1440" w:left="1440" w:header="720" w:footer="720" w:gutter="0"/>
          <w:cols w:space="720"/>
          <w:docGrid w:linePitch="360"/>
        </w:sectPr>
      </w:pPr>
      <w:r>
        <w:rPr>
          <w:b/>
        </w:rPr>
        <w:t>NOTE:</w:t>
      </w:r>
      <w:r>
        <w:tab/>
        <w:t>With properly documented training and equipment AEMTs are authorized to place pediatric IOs.  Pediatric IOs should be utilized in accordance with these protocols.</w:t>
      </w:r>
    </w:p>
    <w:p w14:paraId="51518ED4" w14:textId="77777777" w:rsidR="000D241D" w:rsidRDefault="00AB58B3" w:rsidP="00971F21">
      <w:pPr>
        <w:spacing w:after="0" w:line="240" w:lineRule="auto"/>
        <w:rPr>
          <w:b/>
        </w:rPr>
      </w:pPr>
      <w:r>
        <w:rPr>
          <w:b/>
        </w:rPr>
        <w:lastRenderedPageBreak/>
        <w:t>PROCEDURE</w:t>
      </w:r>
    </w:p>
    <w:p w14:paraId="40E135C1" w14:textId="77777777" w:rsidR="00AB58B3" w:rsidRDefault="00AB58B3" w:rsidP="00971F21">
      <w:pPr>
        <w:spacing w:after="0" w:line="240" w:lineRule="auto"/>
        <w:rPr>
          <w:b/>
        </w:rPr>
      </w:pPr>
    </w:p>
    <w:p w14:paraId="1AD805AE" w14:textId="77777777" w:rsidR="00AB58B3" w:rsidRDefault="00AB58B3" w:rsidP="00971F21">
      <w:pPr>
        <w:spacing w:after="0" w:line="240" w:lineRule="auto"/>
        <w:rPr>
          <w:b/>
        </w:rPr>
      </w:pPr>
      <w:r>
        <w:rPr>
          <w:b/>
        </w:rPr>
        <w:t>Mechanical CPR Device</w:t>
      </w:r>
    </w:p>
    <w:tbl>
      <w:tblPr>
        <w:tblStyle w:val="TableGrid"/>
        <w:tblW w:w="0" w:type="auto"/>
        <w:tblLook w:val="04A0" w:firstRow="1" w:lastRow="0" w:firstColumn="1" w:lastColumn="0" w:noHBand="0" w:noVBand="1"/>
      </w:tblPr>
      <w:tblGrid>
        <w:gridCol w:w="4675"/>
        <w:gridCol w:w="4675"/>
      </w:tblGrid>
      <w:tr w:rsidR="00AB58B3" w14:paraId="039E05BD" w14:textId="77777777" w:rsidTr="00AB58B3">
        <w:tc>
          <w:tcPr>
            <w:tcW w:w="4788" w:type="dxa"/>
          </w:tcPr>
          <w:p w14:paraId="6C5EB282" w14:textId="77777777" w:rsidR="00AB58B3" w:rsidRDefault="00AB58B3" w:rsidP="00971F21">
            <w:r>
              <w:rPr>
                <w:b/>
                <w:u w:val="single"/>
              </w:rPr>
              <w:t>Inclusion Criteria:</w:t>
            </w:r>
          </w:p>
          <w:p w14:paraId="07F31E50" w14:textId="77777777" w:rsidR="00AB58B3" w:rsidRDefault="00AB58B3" w:rsidP="007770B1">
            <w:pPr>
              <w:pStyle w:val="ListParagraph"/>
              <w:numPr>
                <w:ilvl w:val="0"/>
                <w:numId w:val="115"/>
              </w:numPr>
              <w:ind w:left="360"/>
            </w:pPr>
            <w:r>
              <w:t>The device must be present on scene within 8 minutes of the initiation of CPR</w:t>
            </w:r>
          </w:p>
          <w:p w14:paraId="14DEAAEC" w14:textId="77777777" w:rsidR="00AB58B3" w:rsidRPr="00AB58B3" w:rsidRDefault="00AB58B3" w:rsidP="007770B1">
            <w:pPr>
              <w:pStyle w:val="ListParagraph"/>
              <w:numPr>
                <w:ilvl w:val="0"/>
                <w:numId w:val="115"/>
              </w:numPr>
              <w:ind w:left="360"/>
            </w:pPr>
            <w:r>
              <w:t>The patient must not meet any of the exclusion criteria</w:t>
            </w:r>
          </w:p>
        </w:tc>
        <w:tc>
          <w:tcPr>
            <w:tcW w:w="4788" w:type="dxa"/>
          </w:tcPr>
          <w:p w14:paraId="3D4FDAA1" w14:textId="77777777" w:rsidR="00AB58B3" w:rsidRDefault="00AB58B3" w:rsidP="00971F21">
            <w:r>
              <w:rPr>
                <w:b/>
                <w:u w:val="single"/>
              </w:rPr>
              <w:t>Exclusion Criteria:</w:t>
            </w:r>
          </w:p>
          <w:p w14:paraId="3B83237D" w14:textId="77777777" w:rsidR="00AB58B3" w:rsidRDefault="00AB58B3" w:rsidP="007770B1">
            <w:pPr>
              <w:pStyle w:val="ListParagraph"/>
              <w:numPr>
                <w:ilvl w:val="0"/>
                <w:numId w:val="116"/>
              </w:numPr>
              <w:ind w:left="252" w:hanging="252"/>
            </w:pPr>
            <w:r>
              <w:t>Body habitus too large for the device</w:t>
            </w:r>
          </w:p>
          <w:p w14:paraId="30F53373" w14:textId="44D0119F" w:rsidR="00AB58B3" w:rsidRDefault="00AB58B3" w:rsidP="007770B1">
            <w:pPr>
              <w:pStyle w:val="ListParagraph"/>
              <w:numPr>
                <w:ilvl w:val="0"/>
                <w:numId w:val="116"/>
              </w:numPr>
              <w:ind w:left="252" w:hanging="252"/>
            </w:pPr>
            <w:r>
              <w:t xml:space="preserve">Children &lt;42 kg/90 </w:t>
            </w:r>
            <w:r w:rsidR="00DF0FE3">
              <w:t>lbs.</w:t>
            </w:r>
            <w:r>
              <w:t xml:space="preserve"> or any individual which when fitted with the device the suction cup does not make firm contact with the chest wall</w:t>
            </w:r>
          </w:p>
          <w:p w14:paraId="49C38FBA" w14:textId="77777777" w:rsidR="00AB58B3" w:rsidRDefault="00AB58B3" w:rsidP="007770B1">
            <w:pPr>
              <w:pStyle w:val="ListParagraph"/>
              <w:numPr>
                <w:ilvl w:val="0"/>
                <w:numId w:val="116"/>
              </w:numPr>
              <w:ind w:left="252" w:hanging="252"/>
            </w:pPr>
            <w:r>
              <w:t xml:space="preserve">Down time suspected to be </w:t>
            </w:r>
            <w:r w:rsidR="00485AED" w:rsidRPr="00485AED">
              <w:rPr>
                <w:rFonts w:cstheme="minorHAnsi"/>
              </w:rPr>
              <w:t>≥</w:t>
            </w:r>
            <w:r w:rsidR="00485AED">
              <w:t xml:space="preserve"> </w:t>
            </w:r>
            <w:r>
              <w:t>15 minutes without CPR</w:t>
            </w:r>
          </w:p>
          <w:p w14:paraId="6E6DC150" w14:textId="77777777" w:rsidR="00AB58B3" w:rsidRPr="00AB58B3" w:rsidRDefault="00AB58B3" w:rsidP="007770B1">
            <w:pPr>
              <w:pStyle w:val="ListParagraph"/>
              <w:numPr>
                <w:ilvl w:val="0"/>
                <w:numId w:val="116"/>
              </w:numPr>
              <w:ind w:left="252" w:hanging="252"/>
            </w:pPr>
            <w:r>
              <w:t>Confirmed down time without CPR &gt;10 minutes</w:t>
            </w:r>
          </w:p>
        </w:tc>
      </w:tr>
    </w:tbl>
    <w:p w14:paraId="604ED7E2" w14:textId="0D6CE73B" w:rsidR="005033C8" w:rsidRPr="005033C8" w:rsidRDefault="00FE5113" w:rsidP="005033C8">
      <w:pPr>
        <w:shd w:val="clear" w:color="auto" w:fill="660033"/>
        <w:spacing w:after="0" w:line="240" w:lineRule="auto"/>
        <w:rPr>
          <w:rFonts w:cstheme="minorHAnsi"/>
        </w:rPr>
      </w:pPr>
      <w:r>
        <w:rPr>
          <w:rFonts w:cstheme="minorHAnsi"/>
          <w:noProof/>
        </w:rPr>
        <mc:AlternateContent>
          <mc:Choice Requires="wps">
            <w:drawing>
              <wp:inline distT="0" distB="0" distL="0" distR="0" wp14:anchorId="2019F030" wp14:editId="688376F0">
                <wp:extent cx="5457825" cy="219075"/>
                <wp:effectExtent l="0" t="0" r="0" b="0"/>
                <wp:docPr id="562" name="WordArt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7825" cy="219075"/>
                        </a:xfrm>
                        <a:prstGeom prst="rect">
                          <a:avLst/>
                        </a:prstGeom>
                        <a:extLst>
                          <a:ext uri="{AF507438-7753-43E0-B8FC-AC1667EBCBE1}">
                            <a14:hiddenEffects xmlns:a14="http://schemas.microsoft.com/office/drawing/2010/main">
                              <a:effectLst/>
                            </a14:hiddenEffects>
                          </a:ext>
                        </a:extLst>
                      </wps:spPr>
                      <wps:txbx>
                        <w:txbxContent>
                          <w:p w14:paraId="07539739" w14:textId="77777777" w:rsidR="006B1B97" w:rsidRPr="005317E5" w:rsidRDefault="006B1B97" w:rsidP="001A5A1B">
                            <w:pPr>
                              <w:pStyle w:val="NormalWeb"/>
                              <w:spacing w:before="0" w:beforeAutospacing="0" w:after="0" w:afterAutospacing="0"/>
                              <w:rPr>
                                <w:color w:val="FFFFFF" w:themeColor="background1"/>
                              </w:rPr>
                            </w:pPr>
                            <w:r w:rsidRPr="00DC7208">
                              <w:rPr>
                                <w:rFonts w:ascii="Arial Black" w:hAnsi="Arial Black"/>
                                <w:b/>
                                <w:bCs/>
                                <w:outline/>
                                <w:color w:val="000000"/>
                                <w14:textOutline w14:w="9525" w14:cap="flat" w14:cmpd="sng" w14:algn="ctr">
                                  <w14:solidFill>
                                    <w14:srgbClr w14:val="000000"/>
                                  </w14:solidFill>
                                  <w14:prstDash w14:val="solid"/>
                                  <w14:round/>
                                </w14:textOutline>
                                <w14:textFill>
                                  <w14:noFill/>
                                </w14:textFill>
                              </w:rPr>
                              <w:t>E</w:t>
                            </w: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9F030" id="WordArt 263" o:spid="_x0000_s1285" type="#_x0000_t202" style="width:42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" filled="f" stroked="f">
                <o:lock v:ext="edit" shapetype="t"/>
                <v:textbox style="mso-fit-shape-to-text:t">
                  <w:txbxContent>
                    <w:p w14:paraId="07539739" w14:textId="77777777" w:rsidR="006B1B97" w:rsidRPr="005317E5" w:rsidRDefault="006B1B97" w:rsidP="001A5A1B">
                      <w:pPr>
                        <w:pStyle w:val="NormalWeb"/>
                        <w:spacing w:before="0" w:beforeAutospacing="0" w:after="0" w:afterAutospacing="0"/>
                        <w:rPr>
                          <w:color w:val="FFFFFF" w:themeColor="background1"/>
                        </w:rPr>
                      </w:pPr>
                      <w:r w:rsidRPr="00DC7208">
                        <w:rPr>
                          <w:rFonts w:ascii="Arial Black" w:hAnsi="Arial Black"/>
                          <w:b/>
                          <w:bCs/>
                          <w:outline/>
                          <w:color w:val="000000"/>
                          <w14:textOutline w14:w="9525" w14:cap="flat" w14:cmpd="sng" w14:algn="ctr">
                            <w14:solidFill>
                              <w14:srgbClr w14:val="000000"/>
                            </w14:solidFill>
                            <w14:prstDash w14:val="solid"/>
                            <w14:round/>
                          </w14:textOutline>
                          <w14:textFill>
                            <w14:noFill/>
                          </w14:textFill>
                        </w:rPr>
                        <w:t>E</w:t>
                      </w: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MR           EMT           AEMT            PARAMEDIC</w:t>
                      </w:r>
                    </w:p>
                  </w:txbxContent>
                </v:textbox>
                <w10:anchorlock/>
              </v:shape>
            </w:pict>
          </mc:Fallback>
        </mc:AlternateContent>
      </w:r>
    </w:p>
    <w:p w14:paraId="4BBCEA18" w14:textId="77777777" w:rsidR="00AB58B3" w:rsidRDefault="00485AED" w:rsidP="00971F21">
      <w:pPr>
        <w:spacing w:after="0" w:line="240" w:lineRule="auto"/>
        <w:rPr>
          <w:rFonts w:cstheme="minorHAnsi"/>
        </w:rPr>
      </w:pPr>
      <w:r>
        <w:rPr>
          <w:rFonts w:cstheme="minorHAnsi"/>
        </w:rPr>
        <w:t>If the above inclusion criteria are met, none of the exclusion criteria are present, and a mechanical device is available, the following steps will be taken to implement its use:</w:t>
      </w:r>
    </w:p>
    <w:p w14:paraId="296D7143" w14:textId="77777777" w:rsidR="00485AED" w:rsidRDefault="00485AED" w:rsidP="00971F21">
      <w:pPr>
        <w:spacing w:after="0" w:line="240" w:lineRule="auto"/>
        <w:rPr>
          <w:rFonts w:cstheme="minorHAnsi"/>
        </w:rPr>
      </w:pPr>
    </w:p>
    <w:p w14:paraId="669EE94F" w14:textId="77777777" w:rsidR="00485AED" w:rsidRPr="0070052C" w:rsidRDefault="00485AED" w:rsidP="007770B1">
      <w:pPr>
        <w:pStyle w:val="ListParagraph"/>
        <w:numPr>
          <w:ilvl w:val="0"/>
          <w:numId w:val="117"/>
        </w:numPr>
        <w:spacing w:after="0" w:line="240" w:lineRule="auto"/>
        <w:rPr>
          <w:rFonts w:cstheme="minorHAnsi"/>
        </w:rPr>
      </w:pPr>
      <w:r w:rsidRPr="0070052C">
        <w:rPr>
          <w:rFonts w:cstheme="minorHAnsi"/>
        </w:rPr>
        <w:t>CPR will be performed manually for at least 2 minutes and the patient will be ventilated with a BVM/oral airway during this time</w:t>
      </w:r>
    </w:p>
    <w:p w14:paraId="796970F5" w14:textId="26E03F33" w:rsidR="00485AED" w:rsidRPr="0070052C" w:rsidRDefault="00485AED" w:rsidP="007770B1">
      <w:pPr>
        <w:pStyle w:val="ListParagraph"/>
        <w:numPr>
          <w:ilvl w:val="0"/>
          <w:numId w:val="117"/>
        </w:numPr>
        <w:spacing w:after="0" w:line="240" w:lineRule="auto"/>
        <w:rPr>
          <w:rFonts w:cstheme="minorHAnsi"/>
        </w:rPr>
      </w:pPr>
      <w:r w:rsidRPr="0070052C">
        <w:rPr>
          <w:rFonts w:cstheme="minorHAnsi"/>
        </w:rPr>
        <w:t>After 2 minutes</w:t>
      </w:r>
      <w:r w:rsidR="0080603D">
        <w:rPr>
          <w:rFonts w:cstheme="minorHAnsi"/>
        </w:rPr>
        <w:t>,</w:t>
      </w:r>
      <w:r w:rsidRPr="0070052C">
        <w:rPr>
          <w:rFonts w:cstheme="minorHAnsi"/>
        </w:rPr>
        <w:t xml:space="preserve"> the defibrillation/monitor pads will be applied to the patient.  At this time the Mechanical CPR device will also be applied to the patient</w:t>
      </w:r>
    </w:p>
    <w:p w14:paraId="5D1F7178"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Defibrillation performed if indicated</w:t>
      </w:r>
    </w:p>
    <w:p w14:paraId="1A50FC36"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CPR resumed using the Mechanical CPR Device</w:t>
      </w:r>
    </w:p>
    <w:p w14:paraId="2FE86182"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Obtain airway (adequate ventilation with OPA/NPA/BVM, King Airway or ETT)</w:t>
      </w:r>
    </w:p>
    <w:p w14:paraId="00F1936B"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IV/IO Access</w:t>
      </w:r>
    </w:p>
    <w:p w14:paraId="4EB12585"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Initiation of ACLS medications</w:t>
      </w:r>
    </w:p>
    <w:p w14:paraId="7CF93B40"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Allow at least 90 seconds of CPR after any medications given before pausing to check rhythm</w:t>
      </w:r>
    </w:p>
    <w:p w14:paraId="00630D0D"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If pulse confirmed prepare for immediate transport.  The Mechanical CPR device may be turned off but must be left on the patient during the transport to the hospital</w:t>
      </w:r>
    </w:p>
    <w:p w14:paraId="72F85681" w14:textId="77777777" w:rsidR="0070052C" w:rsidRPr="0070052C" w:rsidRDefault="0070052C" w:rsidP="007770B1">
      <w:pPr>
        <w:pStyle w:val="ListParagraph"/>
        <w:numPr>
          <w:ilvl w:val="0"/>
          <w:numId w:val="117"/>
        </w:numPr>
        <w:spacing w:after="0" w:line="240" w:lineRule="auto"/>
        <w:rPr>
          <w:rFonts w:cstheme="minorHAnsi"/>
        </w:rPr>
      </w:pPr>
      <w:r w:rsidRPr="0070052C">
        <w:rPr>
          <w:rFonts w:cstheme="minorHAnsi"/>
        </w:rPr>
        <w:t>If the patient goes back into cardiac arrest immediate resumption of Mechanical CPR will be performed and ACLS will continue</w:t>
      </w:r>
    </w:p>
    <w:p w14:paraId="3C1B8834" w14:textId="77777777" w:rsidR="0070052C" w:rsidRDefault="0070052C" w:rsidP="007770B1">
      <w:pPr>
        <w:pStyle w:val="ListParagraph"/>
        <w:numPr>
          <w:ilvl w:val="0"/>
          <w:numId w:val="117"/>
        </w:numPr>
        <w:spacing w:after="0" w:line="240" w:lineRule="auto"/>
        <w:rPr>
          <w:rFonts w:cstheme="minorHAnsi"/>
        </w:rPr>
      </w:pPr>
      <w:r w:rsidRPr="0070052C">
        <w:rPr>
          <w:rFonts w:cstheme="minorHAnsi"/>
        </w:rPr>
        <w:t>Detailed documentation with times of all initiation and termination of use of the Mechanical CPR device must be kept for s</w:t>
      </w:r>
      <w:r>
        <w:rPr>
          <w:rFonts w:cstheme="minorHAnsi"/>
        </w:rPr>
        <w:t>tatistical and feedback p</w:t>
      </w:r>
      <w:r w:rsidR="002E17F4">
        <w:rPr>
          <w:rFonts w:cstheme="minorHAnsi"/>
        </w:rPr>
        <w:t>urposes</w:t>
      </w:r>
    </w:p>
    <w:p w14:paraId="074505FD" w14:textId="77777777" w:rsidR="00F253FA" w:rsidRDefault="00F253FA" w:rsidP="00654E6A">
      <w:pPr>
        <w:spacing w:after="0" w:line="240" w:lineRule="auto"/>
        <w:rPr>
          <w:rFonts w:cstheme="minorHAnsi"/>
        </w:rPr>
      </w:pPr>
    </w:p>
    <w:p w14:paraId="7E037F3E" w14:textId="77777777" w:rsidR="00F253FA" w:rsidRDefault="00F253FA" w:rsidP="00654E6A">
      <w:pPr>
        <w:spacing w:after="0" w:line="240" w:lineRule="auto"/>
        <w:rPr>
          <w:rFonts w:cstheme="minorHAnsi"/>
        </w:rPr>
      </w:pPr>
    </w:p>
    <w:p w14:paraId="67356089" w14:textId="77777777" w:rsidR="00982CF7" w:rsidRDefault="00F253FA" w:rsidP="00654E6A">
      <w:pPr>
        <w:spacing w:after="0" w:line="240" w:lineRule="auto"/>
        <w:rPr>
          <w:rFonts w:cstheme="minorHAnsi"/>
        </w:rPr>
        <w:sectPr w:rsidR="00982CF7" w:rsidSect="000C1B1A">
          <w:footerReference w:type="default" r:id="rId126"/>
          <w:pgSz w:w="12240" w:h="15840"/>
          <w:pgMar w:top="1440" w:right="1440" w:bottom="1440" w:left="1440" w:header="720" w:footer="720" w:gutter="0"/>
          <w:cols w:space="720"/>
          <w:docGrid w:linePitch="360"/>
        </w:sectPr>
      </w:pPr>
      <w:r>
        <w:rPr>
          <w:rFonts w:cstheme="minorHAnsi"/>
          <w:b/>
        </w:rPr>
        <w:t>Note:</w:t>
      </w:r>
      <w:r>
        <w:rPr>
          <w:rFonts w:cstheme="minorHAnsi"/>
        </w:rPr>
        <w:tab/>
      </w:r>
      <w:r w:rsidRPr="0080603D">
        <w:rPr>
          <w:rFonts w:cstheme="minorHAnsi"/>
          <w:b/>
        </w:rPr>
        <w:t>Placement and initiation of the device cannot exceed 20 seconds.  Longer pauses result in a significant decrease in a likelihood of a successful resuscitation.</w:t>
      </w:r>
    </w:p>
    <w:p w14:paraId="05C56115" w14:textId="77777777" w:rsidR="00760F9F" w:rsidRDefault="00760F9F" w:rsidP="00971F21">
      <w:pPr>
        <w:spacing w:after="0" w:line="240" w:lineRule="auto"/>
        <w:rPr>
          <w:rFonts w:cstheme="minorHAnsi"/>
          <w:b/>
        </w:rPr>
      </w:pPr>
      <w:r>
        <w:rPr>
          <w:rFonts w:cstheme="minorHAnsi"/>
          <w:b/>
        </w:rPr>
        <w:lastRenderedPageBreak/>
        <w:t>PROCEDURE</w:t>
      </w:r>
    </w:p>
    <w:p w14:paraId="002A1908" w14:textId="77777777" w:rsidR="00760F9F" w:rsidRDefault="00760F9F" w:rsidP="00971F21">
      <w:pPr>
        <w:spacing w:after="0" w:line="240" w:lineRule="auto"/>
        <w:rPr>
          <w:rFonts w:cstheme="minorHAnsi"/>
          <w:b/>
        </w:rPr>
      </w:pPr>
    </w:p>
    <w:p w14:paraId="6A0EF66F" w14:textId="77777777" w:rsidR="00760F9F" w:rsidRDefault="00760F9F" w:rsidP="00971F21">
      <w:pPr>
        <w:spacing w:after="0" w:line="240" w:lineRule="auto"/>
        <w:rPr>
          <w:rFonts w:cstheme="minorHAnsi"/>
          <w:b/>
        </w:rPr>
      </w:pPr>
      <w:r>
        <w:rPr>
          <w:rFonts w:cstheme="minorHAnsi"/>
          <w:b/>
        </w:rPr>
        <w:t>Rapid Sequence Paralysis and Intubation</w:t>
      </w:r>
    </w:p>
    <w:p w14:paraId="5B10F8CF" w14:textId="4749F227" w:rsidR="00240F09"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1E202FE4" wp14:editId="4E9E4587">
                <wp:extent cx="1219200" cy="209550"/>
                <wp:effectExtent l="0" t="0" r="0" b="0"/>
                <wp:docPr id="561" name="WordArt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209550"/>
                        </a:xfrm>
                        <a:prstGeom prst="rect">
                          <a:avLst/>
                        </a:prstGeom>
                        <a:extLst>
                          <a:ext uri="{AF507438-7753-43E0-B8FC-AC1667EBCBE1}">
                            <a14:hiddenEffects xmlns:a14="http://schemas.microsoft.com/office/drawing/2010/main">
                              <a:effectLst/>
                            </a14:hiddenEffects>
                          </a:ext>
                        </a:extLst>
                      </wps:spPr>
                      <wps:txbx>
                        <w:txbxContent>
                          <w:p w14:paraId="2E6A700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02FE4" id="WordArt 264" o:spid="_x0000_s1286" type="#_x0000_t202" style="width:96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" filled="f" stroked="f">
                <o:lock v:ext="edit" shapetype="t"/>
                <v:textbox style="mso-fit-shape-to-text:t">
                  <w:txbxContent>
                    <w:p w14:paraId="2E6A700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3526086C" w14:textId="77777777" w:rsidR="00240F09" w:rsidRDefault="00240F09" w:rsidP="00971F21">
      <w:pPr>
        <w:spacing w:after="0" w:line="240" w:lineRule="auto"/>
        <w:rPr>
          <w:rFonts w:cstheme="minorHAnsi"/>
          <w:b/>
        </w:rPr>
      </w:pPr>
      <w:r>
        <w:rPr>
          <w:rFonts w:cstheme="minorHAnsi"/>
          <w:b/>
        </w:rPr>
        <w:t>Assessment and Indications</w:t>
      </w:r>
    </w:p>
    <w:p w14:paraId="0F1DEE4E" w14:textId="77777777" w:rsidR="00240F09" w:rsidRPr="00240F09" w:rsidRDefault="00240F09" w:rsidP="007770B1">
      <w:pPr>
        <w:pStyle w:val="ListParagraph"/>
        <w:numPr>
          <w:ilvl w:val="0"/>
          <w:numId w:val="165"/>
        </w:numPr>
        <w:spacing w:after="0" w:line="240" w:lineRule="auto"/>
        <w:rPr>
          <w:rFonts w:cstheme="minorHAnsi"/>
        </w:rPr>
      </w:pPr>
      <w:r w:rsidRPr="00240F09">
        <w:rPr>
          <w:rFonts w:cstheme="minorHAnsi"/>
        </w:rPr>
        <w:t>Acutely head injured patients that are combative, unable to effectively control airway, need hyperventilation to control intracranial pressure or that are having difficulty breathing.</w:t>
      </w:r>
    </w:p>
    <w:p w14:paraId="0A4BDC5D" w14:textId="77777777" w:rsidR="00240F09" w:rsidRPr="00240F09" w:rsidRDefault="00240F09" w:rsidP="007770B1">
      <w:pPr>
        <w:pStyle w:val="ListParagraph"/>
        <w:numPr>
          <w:ilvl w:val="0"/>
          <w:numId w:val="165"/>
        </w:numPr>
        <w:spacing w:after="0" w:line="240" w:lineRule="auto"/>
        <w:rPr>
          <w:rFonts w:cstheme="minorHAnsi"/>
        </w:rPr>
      </w:pPr>
      <w:r w:rsidRPr="00240F09">
        <w:rPr>
          <w:rFonts w:cstheme="minorHAnsi"/>
        </w:rPr>
        <w:t>Severely combative patients that cannot be controlled without injury to the patient or caregivers</w:t>
      </w:r>
    </w:p>
    <w:p w14:paraId="1B518DD7" w14:textId="77777777" w:rsidR="00240F09" w:rsidRPr="00240F09" w:rsidRDefault="00240F09" w:rsidP="007770B1">
      <w:pPr>
        <w:pStyle w:val="ListParagraph"/>
        <w:numPr>
          <w:ilvl w:val="0"/>
          <w:numId w:val="165"/>
        </w:numPr>
        <w:spacing w:after="0" w:line="240" w:lineRule="auto"/>
        <w:rPr>
          <w:rFonts w:cstheme="minorHAnsi"/>
        </w:rPr>
      </w:pPr>
      <w:r w:rsidRPr="00240F09">
        <w:rPr>
          <w:rFonts w:cstheme="minorHAnsi"/>
        </w:rPr>
        <w:t>Prophylaxis for airway burns, inhalation injuries</w:t>
      </w:r>
    </w:p>
    <w:p w14:paraId="22BB3179" w14:textId="77777777" w:rsidR="00240F09" w:rsidRPr="00240F09" w:rsidRDefault="00240F09" w:rsidP="007770B1">
      <w:pPr>
        <w:pStyle w:val="ListParagraph"/>
        <w:numPr>
          <w:ilvl w:val="0"/>
          <w:numId w:val="165"/>
        </w:numPr>
        <w:spacing w:after="0" w:line="240" w:lineRule="auto"/>
        <w:rPr>
          <w:rFonts w:cstheme="minorHAnsi"/>
        </w:rPr>
      </w:pPr>
      <w:r w:rsidRPr="00240F09">
        <w:rPr>
          <w:rFonts w:cstheme="minorHAnsi"/>
        </w:rPr>
        <w:t>Patients who need ventilatory assistance or airway protection</w:t>
      </w:r>
    </w:p>
    <w:p w14:paraId="0265A390" w14:textId="77777777" w:rsidR="00240F09" w:rsidRDefault="00240F09" w:rsidP="00971F21">
      <w:pPr>
        <w:spacing w:after="0" w:line="240" w:lineRule="auto"/>
        <w:ind w:left="2160" w:firstLine="720"/>
        <w:rPr>
          <w:rFonts w:cstheme="minorHAnsi"/>
          <w:b/>
        </w:rPr>
      </w:pPr>
      <w:r>
        <w:rPr>
          <w:rFonts w:cstheme="minorHAnsi"/>
          <w:b/>
        </w:rPr>
        <w:t>AND</w:t>
      </w:r>
    </w:p>
    <w:p w14:paraId="10406C0F"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b/>
        </w:rPr>
        <w:t xml:space="preserve">All </w:t>
      </w:r>
      <w:r w:rsidRPr="00240F09">
        <w:rPr>
          <w:rFonts w:cstheme="minorHAnsi"/>
        </w:rPr>
        <w:t>standard attempts to establish an airway have failed</w:t>
      </w:r>
    </w:p>
    <w:p w14:paraId="127E3D64" w14:textId="77777777" w:rsidR="00240F09" w:rsidRPr="006A62C4" w:rsidRDefault="00240F09" w:rsidP="00971F21">
      <w:pPr>
        <w:spacing w:after="0" w:line="240" w:lineRule="auto"/>
        <w:rPr>
          <w:rFonts w:cstheme="minorHAnsi"/>
        </w:rPr>
      </w:pPr>
    </w:p>
    <w:p w14:paraId="1005E9D1" w14:textId="77777777" w:rsidR="00240F09" w:rsidRDefault="00240F09" w:rsidP="00971F21">
      <w:pPr>
        <w:spacing w:after="0" w:line="240" w:lineRule="auto"/>
        <w:rPr>
          <w:rFonts w:cstheme="minorHAnsi"/>
          <w:b/>
        </w:rPr>
      </w:pPr>
      <w:r>
        <w:rPr>
          <w:rFonts w:cstheme="minorHAnsi"/>
          <w:b/>
        </w:rPr>
        <w:t>Contraindications</w:t>
      </w:r>
    </w:p>
    <w:p w14:paraId="4DE7AB26"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Malignant hyperthermia</w:t>
      </w:r>
    </w:p>
    <w:p w14:paraId="4B9DC1CC"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Known allergy to agents</w:t>
      </w:r>
    </w:p>
    <w:p w14:paraId="7E2085A6"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Hyperkalemia</w:t>
      </w:r>
    </w:p>
    <w:p w14:paraId="40B429A4"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Severe burns greater than 12 hours</w:t>
      </w:r>
    </w:p>
    <w:p w14:paraId="5AAE47A0" w14:textId="77777777" w:rsidR="00240F09" w:rsidRPr="006A62C4" w:rsidRDefault="00240F09" w:rsidP="00971F21">
      <w:pPr>
        <w:spacing w:after="0" w:line="240" w:lineRule="auto"/>
        <w:rPr>
          <w:rFonts w:cstheme="minorHAnsi"/>
        </w:rPr>
      </w:pPr>
    </w:p>
    <w:p w14:paraId="6AFEB72A" w14:textId="77777777" w:rsidR="00240F09" w:rsidRDefault="00240F09" w:rsidP="00971F21">
      <w:pPr>
        <w:spacing w:after="0" w:line="240" w:lineRule="auto"/>
        <w:rPr>
          <w:rFonts w:cstheme="minorHAnsi"/>
          <w:b/>
        </w:rPr>
      </w:pPr>
      <w:r w:rsidRPr="00240F09">
        <w:rPr>
          <w:rFonts w:cstheme="minorHAnsi"/>
          <w:b/>
        </w:rPr>
        <w:t>Precautions</w:t>
      </w:r>
    </w:p>
    <w:p w14:paraId="48C5B1A1"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Pregnancy</w:t>
      </w:r>
    </w:p>
    <w:p w14:paraId="633C5291"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Dehydration</w:t>
      </w:r>
    </w:p>
    <w:p w14:paraId="1C385FCB"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Respiratory disease</w:t>
      </w:r>
    </w:p>
    <w:p w14:paraId="39BF9D6D"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Penetrating eye injury</w:t>
      </w:r>
    </w:p>
    <w:p w14:paraId="07073EA9"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Fractures and crush injury</w:t>
      </w:r>
    </w:p>
    <w:p w14:paraId="3BFB87A0"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Cardiac disease</w:t>
      </w:r>
    </w:p>
    <w:p w14:paraId="3B8EE1BD"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Neuromuscular disease</w:t>
      </w:r>
    </w:p>
    <w:p w14:paraId="7376D69D"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Severe burns</w:t>
      </w:r>
    </w:p>
    <w:p w14:paraId="311445C3"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Glaucoma</w:t>
      </w:r>
    </w:p>
    <w:p w14:paraId="71C52613" w14:textId="77777777" w:rsidR="00240F09" w:rsidRPr="00240F09" w:rsidRDefault="00240F09" w:rsidP="007770B1">
      <w:pPr>
        <w:pStyle w:val="ListParagraph"/>
        <w:numPr>
          <w:ilvl w:val="0"/>
          <w:numId w:val="166"/>
        </w:numPr>
        <w:spacing w:after="0" w:line="240" w:lineRule="auto"/>
        <w:rPr>
          <w:rFonts w:cstheme="minorHAnsi"/>
        </w:rPr>
      </w:pPr>
      <w:r w:rsidRPr="00240F09">
        <w:rPr>
          <w:rFonts w:cstheme="minorHAnsi"/>
        </w:rPr>
        <w:t>**Multiple facial fractures or facial instability</w:t>
      </w:r>
    </w:p>
    <w:p w14:paraId="335297BF" w14:textId="77777777" w:rsidR="00240F09" w:rsidRPr="006A62C4" w:rsidRDefault="00240F09" w:rsidP="00971F21">
      <w:pPr>
        <w:spacing w:after="0" w:line="240" w:lineRule="auto"/>
        <w:rPr>
          <w:rFonts w:cstheme="minorHAnsi"/>
        </w:rPr>
      </w:pPr>
    </w:p>
    <w:p w14:paraId="02944325" w14:textId="77777777" w:rsidR="00240F09" w:rsidRDefault="00240F09" w:rsidP="00971F21">
      <w:pPr>
        <w:spacing w:after="0" w:line="240" w:lineRule="auto"/>
        <w:rPr>
          <w:rFonts w:cstheme="minorHAnsi"/>
        </w:rPr>
      </w:pPr>
      <w:r>
        <w:rPr>
          <w:rFonts w:cstheme="minorHAnsi"/>
          <w:b/>
        </w:rPr>
        <w:t>Equipment</w:t>
      </w:r>
      <w:r>
        <w:rPr>
          <w:rFonts w:cstheme="minorHAnsi"/>
        </w:rPr>
        <w:t xml:space="preserve"> – All equipment should be age appropriate</w:t>
      </w:r>
    </w:p>
    <w:p w14:paraId="0CE0A43B"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Endotracheal tube and stylet</w:t>
      </w:r>
    </w:p>
    <w:p w14:paraId="21093159"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Laryngoscope handle and appropriate blade</w:t>
      </w:r>
    </w:p>
    <w:p w14:paraId="78B6D97E" w14:textId="4DECDD39"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 xml:space="preserve">10 </w:t>
      </w:r>
      <w:r w:rsidR="00CC4363">
        <w:t>mL</w:t>
      </w:r>
      <w:r w:rsidRPr="006A62C4">
        <w:rPr>
          <w:rFonts w:cstheme="minorHAnsi"/>
        </w:rPr>
        <w:t xml:space="preserve"> syringe</w:t>
      </w:r>
    </w:p>
    <w:p w14:paraId="19C2B43E"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Lubricant such as xylocaine jelly</w:t>
      </w:r>
    </w:p>
    <w:p w14:paraId="5D897B53"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Magill forceps</w:t>
      </w:r>
    </w:p>
    <w:p w14:paraId="7E4CFFF5"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Tape or securing device</w:t>
      </w:r>
    </w:p>
    <w:p w14:paraId="6B044DEA"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b/>
        </w:rPr>
        <w:t>RSI</w:t>
      </w:r>
      <w:r w:rsidRPr="006A62C4">
        <w:rPr>
          <w:rFonts w:cstheme="minorHAnsi"/>
        </w:rPr>
        <w:t xml:space="preserve"> medications</w:t>
      </w:r>
    </w:p>
    <w:p w14:paraId="1F2E0A36"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Suction equipment</w:t>
      </w:r>
    </w:p>
    <w:p w14:paraId="444A8B5D" w14:textId="77777777" w:rsidR="00240F09" w:rsidRPr="006A62C4" w:rsidRDefault="00240F09" w:rsidP="007770B1">
      <w:pPr>
        <w:pStyle w:val="ListParagraph"/>
        <w:numPr>
          <w:ilvl w:val="0"/>
          <w:numId w:val="167"/>
        </w:numPr>
        <w:spacing w:after="0" w:line="240" w:lineRule="auto"/>
        <w:rPr>
          <w:rFonts w:cstheme="minorHAnsi"/>
        </w:rPr>
      </w:pPr>
      <w:r w:rsidRPr="006A62C4">
        <w:rPr>
          <w:rFonts w:cstheme="minorHAnsi"/>
        </w:rPr>
        <w:t>#11 bladed scalpel</w:t>
      </w:r>
    </w:p>
    <w:p w14:paraId="7AD14F24" w14:textId="77777777" w:rsidR="00240F09" w:rsidRPr="006A62C4" w:rsidRDefault="006A62C4" w:rsidP="007770B1">
      <w:pPr>
        <w:pStyle w:val="ListParagraph"/>
        <w:numPr>
          <w:ilvl w:val="0"/>
          <w:numId w:val="167"/>
        </w:numPr>
        <w:spacing w:after="0" w:line="240" w:lineRule="auto"/>
        <w:rPr>
          <w:rFonts w:cstheme="minorHAnsi"/>
        </w:rPr>
      </w:pPr>
      <w:r w:rsidRPr="006A62C4">
        <w:rPr>
          <w:rFonts w:cstheme="minorHAnsi"/>
        </w:rPr>
        <w:t>Betadine</w:t>
      </w:r>
    </w:p>
    <w:p w14:paraId="4AD6088C" w14:textId="77777777" w:rsidR="006A62C4" w:rsidRPr="006A62C4" w:rsidRDefault="006A62C4" w:rsidP="007770B1">
      <w:pPr>
        <w:pStyle w:val="ListParagraph"/>
        <w:numPr>
          <w:ilvl w:val="0"/>
          <w:numId w:val="167"/>
        </w:numPr>
        <w:spacing w:after="0" w:line="240" w:lineRule="auto"/>
        <w:rPr>
          <w:rFonts w:cstheme="minorHAnsi"/>
        </w:rPr>
      </w:pPr>
      <w:r w:rsidRPr="006A62C4">
        <w:rPr>
          <w:rFonts w:cstheme="minorHAnsi"/>
        </w:rPr>
        <w:t>Curved sharp hemostat</w:t>
      </w:r>
    </w:p>
    <w:p w14:paraId="1012AF11" w14:textId="77777777" w:rsidR="006A62C4" w:rsidRPr="006A62C4" w:rsidRDefault="006A62C4" w:rsidP="007770B1">
      <w:pPr>
        <w:pStyle w:val="ListParagraph"/>
        <w:numPr>
          <w:ilvl w:val="0"/>
          <w:numId w:val="167"/>
        </w:numPr>
        <w:spacing w:after="0" w:line="240" w:lineRule="auto"/>
        <w:rPr>
          <w:rFonts w:cstheme="minorHAnsi"/>
        </w:rPr>
      </w:pPr>
      <w:r w:rsidRPr="006A62C4">
        <w:rPr>
          <w:rFonts w:cstheme="minorHAnsi"/>
        </w:rPr>
        <w:t>Large bore IV needle</w:t>
      </w:r>
    </w:p>
    <w:p w14:paraId="37D2C83D" w14:textId="77777777" w:rsidR="006A62C4" w:rsidRPr="006A62C4" w:rsidRDefault="006A62C4" w:rsidP="007770B1">
      <w:pPr>
        <w:pStyle w:val="ListParagraph"/>
        <w:numPr>
          <w:ilvl w:val="0"/>
          <w:numId w:val="167"/>
        </w:numPr>
        <w:spacing w:after="0" w:line="240" w:lineRule="auto"/>
        <w:rPr>
          <w:rFonts w:cstheme="minorHAnsi"/>
        </w:rPr>
      </w:pPr>
      <w:r w:rsidRPr="006A62C4">
        <w:rPr>
          <w:rFonts w:cstheme="minorHAnsi"/>
        </w:rPr>
        <w:t>Adapter</w:t>
      </w:r>
    </w:p>
    <w:p w14:paraId="2C589451" w14:textId="77777777" w:rsidR="006A62C4" w:rsidRPr="006A62C4" w:rsidRDefault="006A62C4" w:rsidP="007770B1">
      <w:pPr>
        <w:pStyle w:val="ListParagraph"/>
        <w:numPr>
          <w:ilvl w:val="0"/>
          <w:numId w:val="167"/>
        </w:numPr>
        <w:spacing w:after="0" w:line="240" w:lineRule="auto"/>
        <w:rPr>
          <w:rFonts w:cstheme="minorHAnsi"/>
        </w:rPr>
      </w:pPr>
      <w:r w:rsidRPr="006A62C4">
        <w:rPr>
          <w:rFonts w:cstheme="minorHAnsi"/>
        </w:rPr>
        <w:lastRenderedPageBreak/>
        <w:t>Manual resuscitator device, O</w:t>
      </w:r>
      <w:r w:rsidRPr="006A62C4">
        <w:rPr>
          <w:rFonts w:cstheme="minorHAnsi"/>
          <w:vertAlign w:val="subscript"/>
        </w:rPr>
        <w:t xml:space="preserve">2 </w:t>
      </w:r>
      <w:r w:rsidRPr="006A62C4">
        <w:rPr>
          <w:rFonts w:cstheme="minorHAnsi"/>
        </w:rPr>
        <w:t>delivery system</w:t>
      </w:r>
    </w:p>
    <w:p w14:paraId="5D3EBE31" w14:textId="77777777" w:rsidR="006A62C4" w:rsidRPr="006A62C4" w:rsidRDefault="006A62C4" w:rsidP="007770B1">
      <w:pPr>
        <w:pStyle w:val="ListParagraph"/>
        <w:numPr>
          <w:ilvl w:val="0"/>
          <w:numId w:val="167"/>
        </w:numPr>
        <w:spacing w:after="0" w:line="240" w:lineRule="auto"/>
        <w:rPr>
          <w:rFonts w:cstheme="minorHAnsi"/>
        </w:rPr>
      </w:pPr>
      <w:r w:rsidRPr="006A62C4">
        <w:rPr>
          <w:rFonts w:cstheme="minorHAnsi"/>
        </w:rPr>
        <w:t>Oral airways</w:t>
      </w:r>
    </w:p>
    <w:p w14:paraId="4B1344AD" w14:textId="77777777" w:rsidR="006A62C4" w:rsidRPr="006A62C4" w:rsidRDefault="006A62C4" w:rsidP="00971F21">
      <w:pPr>
        <w:spacing w:after="0" w:line="240" w:lineRule="auto"/>
        <w:rPr>
          <w:rFonts w:cstheme="minorHAnsi"/>
        </w:rPr>
      </w:pPr>
    </w:p>
    <w:p w14:paraId="3D3E89BF" w14:textId="77777777" w:rsidR="006A62C4" w:rsidRDefault="006A62C4" w:rsidP="00971F21">
      <w:pPr>
        <w:spacing w:after="0" w:line="240" w:lineRule="auto"/>
        <w:rPr>
          <w:rFonts w:cstheme="minorHAnsi"/>
          <w:b/>
        </w:rPr>
      </w:pPr>
      <w:r>
        <w:rPr>
          <w:rFonts w:cstheme="minorHAnsi"/>
          <w:b/>
        </w:rPr>
        <w:t>Prepare the patient</w:t>
      </w:r>
    </w:p>
    <w:p w14:paraId="2337499E"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Provide inline stabilization of the head and neck in the trauma patient</w:t>
      </w:r>
    </w:p>
    <w:p w14:paraId="1B0FF516"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Consider removing the anterior portion of the cervical collar</w:t>
      </w:r>
    </w:p>
    <w:p w14:paraId="4E3A19CB"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Position the patient for optimal visualization</w:t>
      </w:r>
    </w:p>
    <w:p w14:paraId="25FC618E"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Provide high flow O</w:t>
      </w:r>
      <w:r w:rsidRPr="0006264A">
        <w:rPr>
          <w:rFonts w:cstheme="minorHAnsi"/>
          <w:vertAlign w:val="subscript"/>
        </w:rPr>
        <w:t>2</w:t>
      </w:r>
      <w:r w:rsidRPr="0006264A">
        <w:rPr>
          <w:rFonts w:cstheme="minorHAnsi"/>
        </w:rPr>
        <w:t>, utilize method appropriate to patient condition</w:t>
      </w:r>
    </w:p>
    <w:p w14:paraId="5E375223"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Establish IV access and assure patency</w:t>
      </w:r>
    </w:p>
    <w:p w14:paraId="0B56E27C"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Attach cardiac and oxygen saturation monitors</w:t>
      </w:r>
    </w:p>
    <w:p w14:paraId="1F3B5364"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Preoxygenate the patient with 100% Oxygen for two minutes.  This will result in a washout of normal nitrogen reserve and establish an oxygen reserve which will allow for several minutes of after apnea.</w:t>
      </w:r>
    </w:p>
    <w:p w14:paraId="41FADA7A"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Avoid positive pressure ventilation if possible in order to prevent gastric insufflation and increase the likelihood of emesis and aspiration</w:t>
      </w:r>
    </w:p>
    <w:p w14:paraId="4F9C482C" w14:textId="77777777" w:rsidR="006A62C4" w:rsidRPr="0006264A" w:rsidRDefault="006A62C4" w:rsidP="007770B1">
      <w:pPr>
        <w:pStyle w:val="ListParagraph"/>
        <w:numPr>
          <w:ilvl w:val="0"/>
          <w:numId w:val="168"/>
        </w:numPr>
        <w:spacing w:after="0" w:line="240" w:lineRule="auto"/>
        <w:rPr>
          <w:rFonts w:cstheme="minorHAnsi"/>
        </w:rPr>
      </w:pPr>
      <w:r w:rsidRPr="0006264A">
        <w:rPr>
          <w:rFonts w:cstheme="minorHAnsi"/>
        </w:rPr>
        <w:t xml:space="preserve">Assist the patient with a manual resuscitator </w:t>
      </w:r>
      <w:r w:rsidR="0006264A" w:rsidRPr="0006264A">
        <w:rPr>
          <w:rFonts w:cstheme="minorHAnsi"/>
        </w:rPr>
        <w:t>only if spontaneous ventilation is inadequate or absent</w:t>
      </w:r>
    </w:p>
    <w:p w14:paraId="39898F42" w14:textId="77777777" w:rsidR="0006264A" w:rsidRDefault="0006264A" w:rsidP="00971F21">
      <w:pPr>
        <w:spacing w:after="0" w:line="240" w:lineRule="auto"/>
        <w:rPr>
          <w:rFonts w:cstheme="minorHAnsi"/>
        </w:rPr>
      </w:pPr>
    </w:p>
    <w:p w14:paraId="6D49B78F" w14:textId="77777777" w:rsidR="0006264A" w:rsidRDefault="0006264A" w:rsidP="00971F21">
      <w:pPr>
        <w:spacing w:after="0" w:line="240" w:lineRule="auto"/>
        <w:rPr>
          <w:rFonts w:cstheme="minorHAnsi"/>
          <w:b/>
        </w:rPr>
      </w:pPr>
      <w:r>
        <w:rPr>
          <w:rFonts w:cstheme="minorHAnsi"/>
          <w:b/>
        </w:rPr>
        <w:t>Protocol</w:t>
      </w:r>
    </w:p>
    <w:p w14:paraId="6ECD7789" w14:textId="7E650DA4" w:rsidR="0006264A" w:rsidRDefault="00254511" w:rsidP="007770B1">
      <w:pPr>
        <w:pStyle w:val="ListParagraph"/>
        <w:numPr>
          <w:ilvl w:val="0"/>
          <w:numId w:val="169"/>
        </w:numPr>
        <w:spacing w:after="0" w:line="240" w:lineRule="auto"/>
        <w:rPr>
          <w:rFonts w:cstheme="minorHAnsi"/>
        </w:rPr>
      </w:pPr>
      <w:r>
        <w:rPr>
          <w:rFonts w:cstheme="minorHAnsi"/>
        </w:rPr>
        <w:t>Administer</w:t>
      </w:r>
      <w:r w:rsidR="008F3EF0">
        <w:rPr>
          <w:rFonts w:cstheme="minorHAnsi"/>
        </w:rPr>
        <w:t xml:space="preserve"> </w:t>
      </w:r>
      <w:r w:rsidR="00814935">
        <w:rPr>
          <w:rFonts w:cstheme="minorHAnsi"/>
        </w:rPr>
        <w:t xml:space="preserve">Atropine </w:t>
      </w:r>
      <w:r w:rsidR="0006264A">
        <w:rPr>
          <w:rFonts w:cstheme="minorHAnsi"/>
        </w:rPr>
        <w:t>IVP</w:t>
      </w:r>
    </w:p>
    <w:p w14:paraId="5B6FA812" w14:textId="05C93D59" w:rsidR="0006264A" w:rsidRDefault="0006264A" w:rsidP="00971F21">
      <w:pPr>
        <w:pStyle w:val="ListParagraph"/>
        <w:spacing w:after="0" w:line="240" w:lineRule="auto"/>
        <w:rPr>
          <w:rFonts w:cstheme="minorHAnsi"/>
        </w:rPr>
      </w:pPr>
      <w:r>
        <w:rPr>
          <w:rFonts w:cstheme="minorHAnsi"/>
          <w:b/>
          <w:i/>
          <w:u w:val="single"/>
        </w:rPr>
        <w:t>&lt;</w:t>
      </w:r>
      <w:r w:rsidR="00814935">
        <w:rPr>
          <w:rFonts w:cstheme="minorHAnsi"/>
          <w:b/>
          <w:i/>
          <w:u w:val="single"/>
        </w:rPr>
        <w:t xml:space="preserve">peds </w:t>
      </w:r>
      <w:r>
        <w:rPr>
          <w:rFonts w:cstheme="minorHAnsi"/>
          <w:b/>
          <w:i/>
          <w:u w:val="single"/>
        </w:rPr>
        <w:t xml:space="preserve">0.02 mg/kg </w:t>
      </w:r>
      <w:r w:rsidR="00814935">
        <w:rPr>
          <w:rFonts w:cstheme="minorHAnsi"/>
          <w:b/>
          <w:i/>
          <w:u w:val="single"/>
        </w:rPr>
        <w:t xml:space="preserve">IVP </w:t>
      </w:r>
      <w:r>
        <w:rPr>
          <w:rFonts w:cstheme="minorHAnsi"/>
          <w:b/>
          <w:i/>
          <w:u w:val="single"/>
        </w:rPr>
        <w:t>with discretion in the child with existing tachycardia</w:t>
      </w:r>
      <w:r w:rsidR="00814935">
        <w:rPr>
          <w:rFonts w:cstheme="minorHAnsi"/>
          <w:b/>
          <w:i/>
          <w:u w:val="single"/>
        </w:rPr>
        <w:t>.&gt; Not routinely recommended. Pretreatment may be appropriate in</w:t>
      </w:r>
      <w:r w:rsidR="000035F0">
        <w:rPr>
          <w:rFonts w:cstheme="minorHAnsi"/>
          <w:b/>
          <w:i/>
          <w:u w:val="single"/>
        </w:rPr>
        <w:t xml:space="preserve"> select patients.</w:t>
      </w:r>
    </w:p>
    <w:p w14:paraId="658FAA8E" w14:textId="77777777" w:rsidR="0006264A" w:rsidRDefault="0006264A" w:rsidP="00971F21">
      <w:pPr>
        <w:pStyle w:val="ListParagraph"/>
        <w:spacing w:after="0" w:line="240" w:lineRule="auto"/>
        <w:rPr>
          <w:rFonts w:cstheme="minorHAnsi"/>
        </w:rPr>
      </w:pPr>
      <w:r>
        <w:rPr>
          <w:rFonts w:cstheme="minorHAnsi"/>
        </w:rPr>
        <w:t>Adult patient: 1 mg if necessary, use discretion and may be necessary with heart rate &lt;60/minute</w:t>
      </w:r>
    </w:p>
    <w:p w14:paraId="538EF8A1" w14:textId="1443410C" w:rsidR="0006264A" w:rsidRDefault="0006264A" w:rsidP="007770B1">
      <w:pPr>
        <w:pStyle w:val="ListParagraph"/>
        <w:numPr>
          <w:ilvl w:val="0"/>
          <w:numId w:val="169"/>
        </w:numPr>
        <w:spacing w:after="0" w:line="240" w:lineRule="auto"/>
        <w:rPr>
          <w:rFonts w:cstheme="minorHAnsi"/>
        </w:rPr>
      </w:pPr>
      <w:r>
        <w:rPr>
          <w:rFonts w:cstheme="minorHAnsi"/>
        </w:rPr>
        <w:t xml:space="preserve">Administer </w:t>
      </w:r>
      <w:r w:rsidR="00B703DF">
        <w:rPr>
          <w:rFonts w:cstheme="minorHAnsi"/>
        </w:rPr>
        <w:t>Midazolam (Versed)</w:t>
      </w:r>
      <w:r>
        <w:rPr>
          <w:rFonts w:cstheme="minorHAnsi"/>
        </w:rPr>
        <w:t xml:space="preserve"> IVP</w:t>
      </w:r>
    </w:p>
    <w:p w14:paraId="2EE519AC" w14:textId="77777777" w:rsidR="0006264A" w:rsidRDefault="0006264A" w:rsidP="00971F21">
      <w:pPr>
        <w:pStyle w:val="ListParagraph"/>
        <w:spacing w:after="0" w:line="240" w:lineRule="auto"/>
        <w:rPr>
          <w:rFonts w:cstheme="minorHAnsi"/>
        </w:rPr>
      </w:pPr>
      <w:r>
        <w:rPr>
          <w:rFonts w:cstheme="minorHAnsi"/>
          <w:b/>
          <w:i/>
          <w:u w:val="single"/>
        </w:rPr>
        <w:t>Pediatric patient: 0.1 mg/kg titrate over 2-5 minutes until slurring of speech, eyelids close, eyelid reflex disappears; maximum dose of 5 mg</w:t>
      </w:r>
    </w:p>
    <w:p w14:paraId="2616A584" w14:textId="77777777" w:rsidR="0006264A" w:rsidRDefault="0006264A" w:rsidP="00971F21">
      <w:pPr>
        <w:pStyle w:val="ListParagraph"/>
        <w:spacing w:after="0" w:line="240" w:lineRule="auto"/>
        <w:rPr>
          <w:rFonts w:cstheme="minorHAnsi"/>
        </w:rPr>
      </w:pPr>
      <w:r>
        <w:rPr>
          <w:rFonts w:cstheme="minorHAnsi"/>
        </w:rPr>
        <w:t>Adult patient: 1 mg per minute, titrate to desired effects of slurring speech, eyelids close, eyelid reflex disappears; with a maximum dose of 7.5 mg</w:t>
      </w:r>
    </w:p>
    <w:p w14:paraId="4DD87E1D" w14:textId="77777777" w:rsidR="0006264A" w:rsidRDefault="0006264A" w:rsidP="007770B1">
      <w:pPr>
        <w:pStyle w:val="ListParagraph"/>
        <w:numPr>
          <w:ilvl w:val="0"/>
          <w:numId w:val="169"/>
        </w:numPr>
        <w:spacing w:after="0" w:line="240" w:lineRule="auto"/>
        <w:rPr>
          <w:rFonts w:cstheme="minorHAnsi"/>
        </w:rPr>
      </w:pPr>
      <w:r>
        <w:rPr>
          <w:rFonts w:cstheme="minorHAnsi"/>
        </w:rPr>
        <w:t>Maintain systolic pressure of 90 or greater</w:t>
      </w:r>
    </w:p>
    <w:p w14:paraId="056AEB1E" w14:textId="7323284C" w:rsidR="0006264A" w:rsidRDefault="0006264A" w:rsidP="007770B1">
      <w:pPr>
        <w:pStyle w:val="ListParagraph"/>
        <w:numPr>
          <w:ilvl w:val="0"/>
          <w:numId w:val="169"/>
        </w:numPr>
        <w:spacing w:after="0" w:line="240" w:lineRule="auto"/>
        <w:rPr>
          <w:rFonts w:cstheme="minorHAnsi"/>
        </w:rPr>
      </w:pPr>
      <w:r>
        <w:rPr>
          <w:rFonts w:cstheme="minorHAnsi"/>
        </w:rPr>
        <w:t xml:space="preserve">Evaluate the patient for </w:t>
      </w:r>
      <w:r w:rsidR="00B703DF">
        <w:rPr>
          <w:rFonts w:cstheme="minorHAnsi"/>
        </w:rPr>
        <w:t>Midazolam (Versed)</w:t>
      </w:r>
      <w:r>
        <w:rPr>
          <w:rFonts w:cstheme="minorHAnsi"/>
        </w:rPr>
        <w:t xml:space="preserve"> assisted intubation at this time</w:t>
      </w:r>
    </w:p>
    <w:p w14:paraId="71CA836F" w14:textId="77777777" w:rsidR="0006264A" w:rsidRDefault="0006264A" w:rsidP="007770B1">
      <w:pPr>
        <w:pStyle w:val="ListParagraph"/>
        <w:numPr>
          <w:ilvl w:val="0"/>
          <w:numId w:val="169"/>
        </w:numPr>
        <w:spacing w:after="0" w:line="240" w:lineRule="auto"/>
        <w:rPr>
          <w:rFonts w:cstheme="minorHAnsi"/>
        </w:rPr>
      </w:pPr>
      <w:r>
        <w:rPr>
          <w:rFonts w:cstheme="minorHAnsi"/>
        </w:rPr>
        <w:t>If consciousness is lost, apply cricoid pressure (Sellick Maneuver)</w:t>
      </w:r>
    </w:p>
    <w:p w14:paraId="0121399B" w14:textId="26CDDBA1" w:rsidR="0006264A" w:rsidRDefault="0006264A" w:rsidP="007770B1">
      <w:pPr>
        <w:pStyle w:val="ListParagraph"/>
        <w:numPr>
          <w:ilvl w:val="0"/>
          <w:numId w:val="169"/>
        </w:numPr>
        <w:spacing w:after="0" w:line="240" w:lineRule="auto"/>
        <w:rPr>
          <w:rFonts w:cstheme="minorHAnsi"/>
        </w:rPr>
      </w:pPr>
      <w:r>
        <w:rPr>
          <w:rFonts w:cstheme="minorHAnsi"/>
        </w:rPr>
        <w:t>Administer</w:t>
      </w:r>
      <w:r w:rsidR="00BD6028">
        <w:rPr>
          <w:rFonts w:cstheme="minorHAnsi"/>
        </w:rPr>
        <w:t xml:space="preserve"> Succinylcholine</w:t>
      </w:r>
      <w:r w:rsidR="00022794">
        <w:rPr>
          <w:rFonts w:cstheme="minorHAnsi"/>
        </w:rPr>
        <w:t xml:space="preserve"> (Anectine</w:t>
      </w:r>
      <w:r>
        <w:rPr>
          <w:rFonts w:cstheme="minorHAnsi"/>
        </w:rPr>
        <w:t>) IVP</w:t>
      </w:r>
    </w:p>
    <w:p w14:paraId="72ABA195" w14:textId="77777777" w:rsidR="0006264A" w:rsidRDefault="0006264A" w:rsidP="00971F21">
      <w:pPr>
        <w:pStyle w:val="ListParagraph"/>
        <w:spacing w:after="0" w:line="240" w:lineRule="auto"/>
        <w:rPr>
          <w:rFonts w:cstheme="minorHAnsi"/>
        </w:rPr>
      </w:pPr>
      <w:r>
        <w:rPr>
          <w:rFonts w:cstheme="minorHAnsi"/>
          <w:b/>
          <w:i/>
          <w:u w:val="single"/>
        </w:rPr>
        <w:t>Pediatric patient: &lt;12 years 1.5-2.0 mg/kg over 30 seconds</w:t>
      </w:r>
    </w:p>
    <w:p w14:paraId="3D62CCC3" w14:textId="426F783E" w:rsidR="0006264A" w:rsidRDefault="0006264A" w:rsidP="00971F21">
      <w:pPr>
        <w:pStyle w:val="ListParagraph"/>
        <w:spacing w:after="0" w:line="240" w:lineRule="auto"/>
        <w:rPr>
          <w:rFonts w:cstheme="minorHAnsi"/>
        </w:rPr>
      </w:pPr>
      <w:r>
        <w:rPr>
          <w:rFonts w:cstheme="minorHAnsi"/>
        </w:rPr>
        <w:t xml:space="preserve">Adult patient: </w:t>
      </w:r>
      <w:r w:rsidR="007B7926">
        <w:rPr>
          <w:rFonts w:cstheme="minorHAnsi"/>
        </w:rPr>
        <w:t>1</w:t>
      </w:r>
      <w:r>
        <w:rPr>
          <w:rFonts w:cstheme="minorHAnsi"/>
        </w:rPr>
        <w:t>-1.5 mg/kg IVP over 30 seconds</w:t>
      </w:r>
    </w:p>
    <w:p w14:paraId="12562EFB" w14:textId="520ABDF6" w:rsidR="0006264A" w:rsidRDefault="0006264A" w:rsidP="007770B1">
      <w:pPr>
        <w:pStyle w:val="ListParagraph"/>
        <w:numPr>
          <w:ilvl w:val="0"/>
          <w:numId w:val="169"/>
        </w:numPr>
        <w:spacing w:after="0" w:line="240" w:lineRule="auto"/>
        <w:rPr>
          <w:rFonts w:cstheme="minorHAnsi"/>
        </w:rPr>
      </w:pPr>
      <w:r>
        <w:rPr>
          <w:rFonts w:cstheme="minorHAnsi"/>
        </w:rPr>
        <w:t>Intubate when patient is apneic and fasciculations have stopped.</w:t>
      </w:r>
    </w:p>
    <w:p w14:paraId="01266382" w14:textId="05A39614" w:rsidR="000035F0" w:rsidRDefault="00877387" w:rsidP="007770B1">
      <w:pPr>
        <w:pStyle w:val="ListParagraph"/>
        <w:numPr>
          <w:ilvl w:val="0"/>
          <w:numId w:val="169"/>
        </w:numPr>
        <w:spacing w:after="0" w:line="240" w:lineRule="auto"/>
        <w:rPr>
          <w:rFonts w:cstheme="minorHAnsi"/>
        </w:rPr>
      </w:pPr>
      <w:r>
        <w:rPr>
          <w:rFonts w:cstheme="minorHAnsi"/>
        </w:rPr>
        <w:t>Additional Medications</w:t>
      </w:r>
    </w:p>
    <w:p w14:paraId="0FFBA2AB" w14:textId="1621C485" w:rsidR="00A81E3D" w:rsidRPr="006B1606" w:rsidRDefault="00A81E3D" w:rsidP="008812B6">
      <w:pPr>
        <w:pStyle w:val="ListParagraph"/>
        <w:numPr>
          <w:ilvl w:val="1"/>
          <w:numId w:val="169"/>
        </w:numPr>
        <w:spacing w:after="0" w:line="240" w:lineRule="auto"/>
        <w:rPr>
          <w:rFonts w:cstheme="minorHAnsi"/>
        </w:rPr>
      </w:pPr>
      <w:r>
        <w:rPr>
          <w:rFonts w:cstheme="minorHAnsi"/>
        </w:rPr>
        <w:t>Ketamine – Administer</w:t>
      </w:r>
      <w:r w:rsidR="007C6CBC">
        <w:rPr>
          <w:rFonts w:cstheme="minorHAnsi"/>
        </w:rPr>
        <w:t>:</w:t>
      </w:r>
      <w:r>
        <w:rPr>
          <w:rFonts w:cstheme="minorHAnsi"/>
        </w:rPr>
        <w:t xml:space="preserve"> </w:t>
      </w:r>
      <w:r>
        <w:rPr>
          <w:rFonts w:cstheme="minorHAnsi"/>
        </w:rPr>
        <w:br/>
        <w:t>Adult and</w:t>
      </w:r>
      <w:r w:rsidR="00A12F93">
        <w:rPr>
          <w:rFonts w:cstheme="minorHAnsi"/>
        </w:rPr>
        <w:t xml:space="preserve"> pediatric patient:</w:t>
      </w:r>
      <w:r>
        <w:rPr>
          <w:rFonts w:cstheme="minorHAnsi"/>
        </w:rPr>
        <w:t xml:space="preserve"> </w:t>
      </w:r>
      <w:r w:rsidRPr="006B1606">
        <w:rPr>
          <w:rFonts w:cstheme="minorHAnsi"/>
          <w:b/>
          <w:i/>
        </w:rPr>
        <w:t>2 mc/kg</w:t>
      </w:r>
      <w:r w:rsidR="00A12F93" w:rsidRPr="006B1606">
        <w:rPr>
          <w:rFonts w:cstheme="minorHAnsi"/>
          <w:b/>
          <w:i/>
        </w:rPr>
        <w:t xml:space="preserve"> IV</w:t>
      </w:r>
      <w:r w:rsidR="00BB306C" w:rsidRPr="006B1606">
        <w:rPr>
          <w:rFonts w:cstheme="minorHAnsi"/>
          <w:b/>
          <w:i/>
        </w:rPr>
        <w:t>P</w:t>
      </w:r>
      <w:r w:rsidR="00DA0C28">
        <w:rPr>
          <w:rFonts w:cstheme="minorHAnsi"/>
          <w:b/>
          <w:i/>
        </w:rPr>
        <w:t>, m</w:t>
      </w:r>
      <w:r w:rsidR="00A12F93" w:rsidRPr="006B1606">
        <w:rPr>
          <w:rFonts w:cstheme="minorHAnsi"/>
          <w:b/>
          <w:i/>
        </w:rPr>
        <w:t>ay repeat</w:t>
      </w:r>
      <w:r w:rsidR="008812B6" w:rsidRPr="006B1606">
        <w:rPr>
          <w:rFonts w:cstheme="minorHAnsi"/>
          <w:b/>
          <w:i/>
        </w:rPr>
        <w:t xml:space="preserve"> 1 mg/kg IVP every 10-15 minutes for a total of three doses as necessary. May be preferred in patients with </w:t>
      </w:r>
      <w:r w:rsidR="008812B6" w:rsidRPr="008812B6">
        <w:rPr>
          <w:rFonts w:cstheme="minorHAnsi"/>
          <w:b/>
        </w:rPr>
        <w:t>bronchospasms, reactive airway disease, or septic shock.</w:t>
      </w:r>
    </w:p>
    <w:p w14:paraId="2C5EAD60" w14:textId="14B5361A" w:rsidR="008812B6" w:rsidRPr="006B1606" w:rsidRDefault="00831411" w:rsidP="00831411">
      <w:pPr>
        <w:pStyle w:val="ListParagraph"/>
        <w:numPr>
          <w:ilvl w:val="1"/>
          <w:numId w:val="169"/>
        </w:numPr>
        <w:spacing w:after="0" w:line="240" w:lineRule="auto"/>
        <w:rPr>
          <w:rFonts w:cstheme="minorHAnsi"/>
        </w:rPr>
      </w:pPr>
      <w:r w:rsidRPr="00831411">
        <w:rPr>
          <w:rFonts w:cstheme="minorHAnsi"/>
        </w:rPr>
        <w:t xml:space="preserve">Rocuronium </w:t>
      </w:r>
      <w:r>
        <w:rPr>
          <w:rFonts w:cstheme="minorHAnsi"/>
        </w:rPr>
        <w:t>–</w:t>
      </w:r>
      <w:r w:rsidRPr="00831411">
        <w:rPr>
          <w:rFonts w:cstheme="minorHAnsi"/>
        </w:rPr>
        <w:t xml:space="preserve"> Administer</w:t>
      </w:r>
      <w:r w:rsidR="007C6CBC">
        <w:rPr>
          <w:rFonts w:cstheme="minorHAnsi"/>
        </w:rPr>
        <w:t>:</w:t>
      </w:r>
      <w:r>
        <w:rPr>
          <w:rFonts w:cstheme="minorHAnsi"/>
        </w:rPr>
        <w:br/>
      </w:r>
      <w:r w:rsidRPr="00831411">
        <w:rPr>
          <w:rFonts w:cstheme="minorHAnsi"/>
        </w:rPr>
        <w:t xml:space="preserve"> </w:t>
      </w:r>
      <w:r>
        <w:rPr>
          <w:rFonts w:cstheme="minorHAnsi"/>
        </w:rPr>
        <w:t>A</w:t>
      </w:r>
      <w:r w:rsidRPr="00831411">
        <w:rPr>
          <w:rFonts w:cstheme="minorHAnsi"/>
        </w:rPr>
        <w:t xml:space="preserve">dult and pediatric patient: </w:t>
      </w:r>
      <w:r w:rsidR="00E94279" w:rsidRPr="006B1606">
        <w:rPr>
          <w:rFonts w:cstheme="minorHAnsi"/>
          <w:b/>
          <w:i/>
          <w:u w:val="single"/>
        </w:rPr>
        <w:t>1</w:t>
      </w:r>
      <w:r w:rsidRPr="006B1606">
        <w:rPr>
          <w:rFonts w:cstheme="minorHAnsi"/>
          <w:b/>
          <w:i/>
          <w:u w:val="single"/>
        </w:rPr>
        <w:t xml:space="preserve"> mg/kg IVP. Maintenance does may be given every 20 to 30 minutes.</w:t>
      </w:r>
    </w:p>
    <w:p w14:paraId="28787BFB" w14:textId="06E93C52" w:rsidR="001F7B60" w:rsidRDefault="001F7B60" w:rsidP="006B1606">
      <w:pPr>
        <w:pStyle w:val="ListParagraph"/>
        <w:numPr>
          <w:ilvl w:val="1"/>
          <w:numId w:val="169"/>
        </w:numPr>
        <w:spacing w:after="0" w:line="240" w:lineRule="auto"/>
        <w:rPr>
          <w:rFonts w:cstheme="minorHAnsi"/>
        </w:rPr>
      </w:pPr>
      <w:r w:rsidRPr="001F7B60">
        <w:rPr>
          <w:rFonts w:cstheme="minorHAnsi"/>
        </w:rPr>
        <w:t>Vecuronium</w:t>
      </w:r>
      <w:r>
        <w:rPr>
          <w:rFonts w:cstheme="minorHAnsi"/>
        </w:rPr>
        <w:t xml:space="preserve"> – Administer</w:t>
      </w:r>
      <w:r w:rsidR="007C6CBC">
        <w:rPr>
          <w:rFonts w:cstheme="minorHAnsi"/>
        </w:rPr>
        <w:t>:</w:t>
      </w:r>
      <w:r>
        <w:rPr>
          <w:rFonts w:cstheme="minorHAnsi"/>
        </w:rPr>
        <w:br/>
        <w:t>A</w:t>
      </w:r>
      <w:r w:rsidRPr="00831411">
        <w:rPr>
          <w:rFonts w:cstheme="minorHAnsi"/>
        </w:rPr>
        <w:t xml:space="preserve">dult and pediatric patient: </w:t>
      </w:r>
      <w:r w:rsidRPr="006B1606">
        <w:rPr>
          <w:rFonts w:cstheme="minorHAnsi"/>
          <w:b/>
          <w:i/>
          <w:u w:val="single"/>
        </w:rPr>
        <w:t>0.1 mg/kg IVP. Reconstitute 10 mg with 10 mL of sterile water. Onset of action is 1-3 minutes, duration is 30-40 minutes. Repeat PRN.</w:t>
      </w:r>
    </w:p>
    <w:p w14:paraId="0F551A5E" w14:textId="77777777" w:rsidR="0006264A" w:rsidRDefault="0006264A" w:rsidP="00971F21">
      <w:pPr>
        <w:spacing w:after="0" w:line="240" w:lineRule="auto"/>
        <w:rPr>
          <w:rFonts w:cstheme="minorHAnsi"/>
        </w:rPr>
      </w:pPr>
    </w:p>
    <w:p w14:paraId="4EE1510E" w14:textId="77777777" w:rsidR="0006264A" w:rsidRPr="007E1BA9" w:rsidRDefault="0006264A" w:rsidP="007770B1">
      <w:pPr>
        <w:pStyle w:val="ListParagraph"/>
        <w:numPr>
          <w:ilvl w:val="0"/>
          <w:numId w:val="170"/>
        </w:numPr>
        <w:spacing w:after="0" w:line="240" w:lineRule="auto"/>
        <w:rPr>
          <w:rFonts w:cstheme="minorHAnsi"/>
        </w:rPr>
      </w:pPr>
      <w:r w:rsidRPr="007E1BA9">
        <w:rPr>
          <w:rFonts w:cstheme="minorHAnsi"/>
        </w:rPr>
        <w:lastRenderedPageBreak/>
        <w:t>If unable to intubate within 20 seconds, ha</w:t>
      </w:r>
      <w:r w:rsidR="007E1BA9">
        <w:rPr>
          <w:rFonts w:cstheme="minorHAnsi"/>
        </w:rPr>
        <w:t>l</w:t>
      </w:r>
      <w:r w:rsidRPr="007E1BA9">
        <w:rPr>
          <w:rFonts w:cstheme="minorHAnsi"/>
        </w:rPr>
        <w:t xml:space="preserve">t attempts, provide </w:t>
      </w:r>
      <w:r w:rsidR="00E21ADC" w:rsidRPr="007E1BA9">
        <w:rPr>
          <w:rFonts w:cstheme="minorHAnsi"/>
        </w:rPr>
        <w:t>ventilatory</w:t>
      </w:r>
      <w:r w:rsidRPr="007E1BA9">
        <w:rPr>
          <w:rFonts w:cstheme="minorHAnsi"/>
        </w:rPr>
        <w:t xml:space="preserve"> </w:t>
      </w:r>
      <w:r w:rsidR="007E1BA9" w:rsidRPr="007E1BA9">
        <w:rPr>
          <w:rFonts w:cstheme="minorHAnsi"/>
        </w:rPr>
        <w:t>assistance for 30-60 seconds and reattempt intubation.</w:t>
      </w:r>
    </w:p>
    <w:p w14:paraId="34EF55D0" w14:textId="77777777" w:rsidR="007E1BA9" w:rsidRPr="007E1BA9" w:rsidRDefault="007E1BA9" w:rsidP="007770B1">
      <w:pPr>
        <w:pStyle w:val="ListParagraph"/>
        <w:numPr>
          <w:ilvl w:val="0"/>
          <w:numId w:val="170"/>
        </w:numPr>
        <w:spacing w:after="0" w:line="240" w:lineRule="auto"/>
        <w:rPr>
          <w:rFonts w:cstheme="minorHAnsi"/>
        </w:rPr>
      </w:pPr>
      <w:r w:rsidRPr="007E1BA9">
        <w:rPr>
          <w:rFonts w:cstheme="minorHAnsi"/>
        </w:rPr>
        <w:t>If intubation is unsuccessful and ventilatory assistance with a manual resuscitator is ineffective consider performing a surgical cricothyroidotomy on patients &gt;12 years of age utilizing a #6-7 ETT; or a needle cricothyroidotomy on adults; and patients 12 years and younger.</w:t>
      </w:r>
    </w:p>
    <w:p w14:paraId="5CBBCA3A" w14:textId="77777777" w:rsidR="007E1BA9" w:rsidRDefault="007E1BA9" w:rsidP="007770B1">
      <w:pPr>
        <w:pStyle w:val="ListParagraph"/>
        <w:numPr>
          <w:ilvl w:val="0"/>
          <w:numId w:val="170"/>
        </w:numPr>
        <w:spacing w:after="0" w:line="240" w:lineRule="auto"/>
        <w:rPr>
          <w:rFonts w:cstheme="minorHAnsi"/>
        </w:rPr>
      </w:pPr>
      <w:r w:rsidRPr="007E1BA9">
        <w:rPr>
          <w:rFonts w:cstheme="minorHAnsi"/>
        </w:rPr>
        <w:t>Should intubation induced bradycardia occur, temporarily halt the intubation procedure.  Hyperventilate with manual resuscitator and high flow oxygen.  If bradycardi</w:t>
      </w:r>
      <w:r>
        <w:rPr>
          <w:rFonts w:cstheme="minorHAnsi"/>
        </w:rPr>
        <w:t>a continues administer atropine</w:t>
      </w:r>
    </w:p>
    <w:p w14:paraId="2B49FFB8" w14:textId="77777777" w:rsidR="007E1BA9" w:rsidRDefault="007E1BA9" w:rsidP="00971F21">
      <w:pPr>
        <w:spacing w:after="0" w:line="240" w:lineRule="auto"/>
        <w:rPr>
          <w:rFonts w:cstheme="minorHAnsi"/>
        </w:rPr>
      </w:pPr>
      <w:r>
        <w:rPr>
          <w:rFonts w:cstheme="minorHAnsi"/>
          <w:b/>
        </w:rPr>
        <w:t>Verify correct ETT placement</w:t>
      </w:r>
    </w:p>
    <w:p w14:paraId="50E3F7DB" w14:textId="77777777" w:rsidR="007E1BA9" w:rsidRPr="000679AC" w:rsidRDefault="007E1BA9" w:rsidP="007770B1">
      <w:pPr>
        <w:pStyle w:val="ListParagraph"/>
        <w:numPr>
          <w:ilvl w:val="0"/>
          <w:numId w:val="172"/>
        </w:numPr>
        <w:spacing w:after="0" w:line="240" w:lineRule="auto"/>
        <w:rPr>
          <w:rFonts w:cstheme="minorHAnsi"/>
        </w:rPr>
      </w:pPr>
      <w:r w:rsidRPr="000679AC">
        <w:rPr>
          <w:rFonts w:cstheme="minorHAnsi"/>
        </w:rPr>
        <w:t xml:space="preserve">Visualize vocal cords during </w:t>
      </w:r>
      <w:r w:rsidRPr="000679AC">
        <w:rPr>
          <w:rFonts w:cstheme="minorHAnsi"/>
          <w:b/>
        </w:rPr>
        <w:t>ETT</w:t>
      </w:r>
      <w:r w:rsidRPr="000679AC">
        <w:rPr>
          <w:rFonts w:cstheme="minorHAnsi"/>
        </w:rPr>
        <w:t xml:space="preserve"> placement</w:t>
      </w:r>
    </w:p>
    <w:p w14:paraId="54A8675F" w14:textId="77777777" w:rsidR="007E1BA9" w:rsidRPr="000679AC" w:rsidRDefault="007E1BA9" w:rsidP="007770B1">
      <w:pPr>
        <w:pStyle w:val="ListParagraph"/>
        <w:numPr>
          <w:ilvl w:val="0"/>
          <w:numId w:val="172"/>
        </w:numPr>
        <w:spacing w:after="0" w:line="240" w:lineRule="auto"/>
        <w:rPr>
          <w:rFonts w:cstheme="minorHAnsi"/>
        </w:rPr>
      </w:pPr>
      <w:r w:rsidRPr="000679AC">
        <w:rPr>
          <w:rFonts w:cstheme="minorHAnsi"/>
        </w:rPr>
        <w:t>Auscultate thorax and abdomen to determine if air entry is adequate and symmetrical to all lung fields and absent over the epigastrium</w:t>
      </w:r>
    </w:p>
    <w:p w14:paraId="5B92870B" w14:textId="77777777" w:rsidR="007E1BA9" w:rsidRPr="000679AC" w:rsidRDefault="007E1BA9" w:rsidP="007770B1">
      <w:pPr>
        <w:pStyle w:val="ListParagraph"/>
        <w:numPr>
          <w:ilvl w:val="0"/>
          <w:numId w:val="172"/>
        </w:numPr>
        <w:spacing w:after="0" w:line="240" w:lineRule="auto"/>
        <w:rPr>
          <w:rFonts w:cstheme="minorHAnsi"/>
        </w:rPr>
      </w:pPr>
      <w:r w:rsidRPr="000679AC">
        <w:rPr>
          <w:rFonts w:cstheme="minorHAnsi"/>
        </w:rPr>
        <w:t xml:space="preserve">Observe </w:t>
      </w:r>
      <w:r w:rsidR="00E21ADC" w:rsidRPr="000679AC">
        <w:rPr>
          <w:rFonts w:cstheme="minorHAnsi"/>
        </w:rPr>
        <w:t>for</w:t>
      </w:r>
      <w:r w:rsidRPr="000679AC">
        <w:rPr>
          <w:rFonts w:cstheme="minorHAnsi"/>
        </w:rPr>
        <w:t xml:space="preserve"> symmetric chest wall expansion with ventilation</w:t>
      </w:r>
    </w:p>
    <w:p w14:paraId="1F53A18A" w14:textId="77777777" w:rsidR="007E1BA9" w:rsidRPr="000679AC" w:rsidRDefault="007E1BA9" w:rsidP="007770B1">
      <w:pPr>
        <w:pStyle w:val="ListParagraph"/>
        <w:numPr>
          <w:ilvl w:val="0"/>
          <w:numId w:val="172"/>
        </w:numPr>
        <w:spacing w:after="0" w:line="240" w:lineRule="auto"/>
        <w:rPr>
          <w:rFonts w:cstheme="minorHAnsi"/>
        </w:rPr>
      </w:pPr>
      <w:r w:rsidRPr="000679AC">
        <w:rPr>
          <w:rFonts w:cstheme="minorHAnsi"/>
        </w:rPr>
        <w:t>**Apply an adjunct for airway placement</w:t>
      </w:r>
    </w:p>
    <w:p w14:paraId="6668FE3A" w14:textId="77777777" w:rsidR="007E1BA9" w:rsidRPr="000679AC" w:rsidRDefault="007E1BA9" w:rsidP="007770B1">
      <w:pPr>
        <w:pStyle w:val="ListParagraph"/>
        <w:numPr>
          <w:ilvl w:val="0"/>
          <w:numId w:val="172"/>
        </w:numPr>
        <w:spacing w:after="0" w:line="240" w:lineRule="auto"/>
        <w:rPr>
          <w:rFonts w:cstheme="minorHAnsi"/>
        </w:rPr>
      </w:pPr>
      <w:r w:rsidRPr="000679AC">
        <w:rPr>
          <w:rFonts w:cstheme="minorHAnsi"/>
        </w:rPr>
        <w:t xml:space="preserve">Secure </w:t>
      </w:r>
      <w:r w:rsidRPr="000679AC">
        <w:rPr>
          <w:rFonts w:cstheme="minorHAnsi"/>
          <w:b/>
        </w:rPr>
        <w:t>ETT</w:t>
      </w:r>
      <w:r w:rsidRPr="000679AC">
        <w:rPr>
          <w:rFonts w:cstheme="minorHAnsi"/>
        </w:rPr>
        <w:t xml:space="preserve"> at appropriate </w:t>
      </w:r>
      <w:r w:rsidRPr="000679AC">
        <w:rPr>
          <w:rFonts w:cstheme="minorHAnsi"/>
          <w:b/>
        </w:rPr>
        <w:t>CM</w:t>
      </w:r>
      <w:r w:rsidRPr="000679AC">
        <w:rPr>
          <w:rFonts w:cstheme="minorHAnsi"/>
        </w:rPr>
        <w:t xml:space="preserve"> mark at lips in accordance with </w:t>
      </w:r>
      <w:r w:rsidRPr="000679AC">
        <w:rPr>
          <w:rFonts w:cstheme="minorHAnsi"/>
          <w:b/>
        </w:rPr>
        <w:t xml:space="preserve">ETT </w:t>
      </w:r>
      <w:r w:rsidRPr="000679AC">
        <w:rPr>
          <w:rFonts w:cstheme="minorHAnsi"/>
        </w:rPr>
        <w:t>size</w:t>
      </w:r>
    </w:p>
    <w:p w14:paraId="64EDE1C4" w14:textId="77777777" w:rsidR="007E1BA9" w:rsidRDefault="007E1BA9" w:rsidP="00971F21">
      <w:pPr>
        <w:spacing w:after="0" w:line="240" w:lineRule="auto"/>
        <w:rPr>
          <w:rFonts w:cstheme="minorHAnsi"/>
        </w:rPr>
      </w:pPr>
    </w:p>
    <w:p w14:paraId="14FB0F39" w14:textId="77777777" w:rsidR="000679AC" w:rsidRDefault="000679AC" w:rsidP="00971F21">
      <w:pPr>
        <w:spacing w:after="0" w:line="240" w:lineRule="auto"/>
        <w:rPr>
          <w:rFonts w:cstheme="minorHAnsi"/>
        </w:rPr>
      </w:pPr>
      <w:r>
        <w:rPr>
          <w:rFonts w:cstheme="minorHAnsi"/>
          <w:b/>
        </w:rPr>
        <w:t>Documentation</w:t>
      </w:r>
    </w:p>
    <w:p w14:paraId="7E83AA36"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Indication for intubation</w:t>
      </w:r>
    </w:p>
    <w:p w14:paraId="1C25D5C7"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Tube size</w:t>
      </w:r>
    </w:p>
    <w:p w14:paraId="7286E604"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Pre-oxygenation prior to intubation and oxygen saturation</w:t>
      </w:r>
    </w:p>
    <w:p w14:paraId="3C332688"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Classification and condition of airway: clear, emesis, blood, etc.</w:t>
      </w:r>
    </w:p>
    <w:p w14:paraId="115A0BA5"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Difficulty with the procedure, including number of attempts</w:t>
      </w:r>
    </w:p>
    <w:p w14:paraId="467D836C"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Depth of insertion and how the tube is secured</w:t>
      </w:r>
    </w:p>
    <w:p w14:paraId="58278ED7"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Who performed the procedure</w:t>
      </w:r>
    </w:p>
    <w:p w14:paraId="009FA853"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Cricoid pressure</w:t>
      </w:r>
    </w:p>
    <w:p w14:paraId="08091FF1"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Manual in-line immobilization of C-Spine for trauma patients</w:t>
      </w:r>
    </w:p>
    <w:p w14:paraId="611B2556"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 xml:space="preserve">Means by which patient was ventilated </w:t>
      </w:r>
      <w:r w:rsidRPr="000679AC">
        <w:rPr>
          <w:rFonts w:cstheme="minorHAnsi"/>
          <w:b/>
        </w:rPr>
        <w:t>after</w:t>
      </w:r>
      <w:r w:rsidRPr="000679AC">
        <w:rPr>
          <w:rFonts w:cstheme="minorHAnsi"/>
        </w:rPr>
        <w:t xml:space="preserve"> intubation and oxygen delivered</w:t>
      </w:r>
    </w:p>
    <w:p w14:paraId="69742FD7"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Cardiac rhythm</w:t>
      </w:r>
    </w:p>
    <w:p w14:paraId="295C3A4D"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Status of ETT after each movement of patient</w:t>
      </w:r>
    </w:p>
    <w:p w14:paraId="523564BA"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Status of tube at receiving facility; breath sounds, oxygen saturation, End tidal CO</w:t>
      </w:r>
      <w:r w:rsidRPr="00C1621E">
        <w:rPr>
          <w:rFonts w:cstheme="minorHAnsi"/>
          <w:vertAlign w:val="subscript"/>
        </w:rPr>
        <w:t>2</w:t>
      </w:r>
      <w:r w:rsidRPr="000679AC">
        <w:rPr>
          <w:rFonts w:cstheme="minorHAnsi"/>
        </w:rPr>
        <w:t>, clinical improvement/stability</w:t>
      </w:r>
    </w:p>
    <w:p w14:paraId="65661BB8"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 xml:space="preserve">Document physician who confirms tube placement and initial </w:t>
      </w:r>
      <w:r w:rsidRPr="000679AC">
        <w:rPr>
          <w:rFonts w:cstheme="minorHAnsi"/>
          <w:b/>
        </w:rPr>
        <w:t>ABGs</w:t>
      </w:r>
      <w:r w:rsidRPr="000679AC">
        <w:rPr>
          <w:rFonts w:cstheme="minorHAnsi"/>
        </w:rPr>
        <w:t xml:space="preserve"> on patient record</w:t>
      </w:r>
    </w:p>
    <w:p w14:paraId="19424E1E"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Head and neck immobilized on all pediatric patients (medical and trauma) for tube security</w:t>
      </w:r>
    </w:p>
    <w:p w14:paraId="1FBB9A6F" w14:textId="77777777" w:rsidR="000679AC" w:rsidRPr="000679AC" w:rsidRDefault="000679AC" w:rsidP="007770B1">
      <w:pPr>
        <w:pStyle w:val="ListParagraph"/>
        <w:numPr>
          <w:ilvl w:val="0"/>
          <w:numId w:val="171"/>
        </w:numPr>
        <w:spacing w:after="0" w:line="240" w:lineRule="auto"/>
        <w:rPr>
          <w:rFonts w:cstheme="minorHAnsi"/>
        </w:rPr>
      </w:pPr>
      <w:r w:rsidRPr="000679AC">
        <w:rPr>
          <w:rFonts w:cstheme="minorHAnsi"/>
        </w:rPr>
        <w:t>Complete required QA sheet</w:t>
      </w:r>
    </w:p>
    <w:p w14:paraId="7B205D60" w14:textId="77777777" w:rsidR="000679AC" w:rsidRDefault="000679AC" w:rsidP="00971F21">
      <w:pPr>
        <w:spacing w:after="0" w:line="240" w:lineRule="auto"/>
        <w:rPr>
          <w:rFonts w:cstheme="minorHAnsi"/>
        </w:rPr>
      </w:pPr>
    </w:p>
    <w:p w14:paraId="23AB2FE7" w14:textId="77777777" w:rsidR="000679AC" w:rsidRPr="000679AC" w:rsidRDefault="000679AC" w:rsidP="00971F21">
      <w:pPr>
        <w:spacing w:after="0" w:line="240" w:lineRule="auto"/>
        <w:ind w:left="720" w:hanging="720"/>
        <w:rPr>
          <w:rFonts w:cstheme="minorHAnsi"/>
        </w:rPr>
      </w:pPr>
      <w:r>
        <w:rPr>
          <w:rFonts w:cstheme="minorHAnsi"/>
          <w:b/>
        </w:rPr>
        <w:t>NOTE:</w:t>
      </w:r>
      <w:r>
        <w:rPr>
          <w:rFonts w:cstheme="minorHAnsi"/>
        </w:rPr>
        <w:tab/>
        <w:t>RSI/Drug assisted intubation may ONLY be performed by paramedics who have documented competency in this skill via written confirmation with the medical director.</w:t>
      </w:r>
    </w:p>
    <w:p w14:paraId="7959667D" w14:textId="77777777" w:rsidR="000679AC" w:rsidRDefault="000679AC" w:rsidP="00971F21">
      <w:pPr>
        <w:spacing w:line="240" w:lineRule="auto"/>
        <w:rPr>
          <w:rFonts w:cstheme="minorHAnsi"/>
        </w:rPr>
      </w:pPr>
    </w:p>
    <w:p w14:paraId="75BDC4BD" w14:textId="77777777" w:rsidR="000679AC" w:rsidRPr="000679AC" w:rsidRDefault="000679AC" w:rsidP="00971F21">
      <w:pPr>
        <w:spacing w:line="240" w:lineRule="auto"/>
        <w:rPr>
          <w:rFonts w:cstheme="minorHAnsi"/>
        </w:rPr>
        <w:sectPr w:rsidR="000679AC" w:rsidRPr="000679AC" w:rsidSect="000C1B1A">
          <w:footerReference w:type="default" r:id="rId127"/>
          <w:pgSz w:w="12240" w:h="15840"/>
          <w:pgMar w:top="1440" w:right="1440" w:bottom="1440" w:left="1440" w:header="720" w:footer="720" w:gutter="0"/>
          <w:cols w:space="720"/>
          <w:docGrid w:linePitch="360"/>
        </w:sectPr>
      </w:pPr>
    </w:p>
    <w:p w14:paraId="0C318644" w14:textId="77777777" w:rsidR="00EB5EA4" w:rsidRPr="00EB5EA4" w:rsidRDefault="00EB5EA4" w:rsidP="00EB5EA4">
      <w:pPr>
        <w:spacing w:after="0" w:line="240" w:lineRule="auto"/>
        <w:rPr>
          <w:rFonts w:cs="Arial"/>
          <w:b/>
        </w:rPr>
      </w:pPr>
      <w:r w:rsidRPr="00EB5EA4">
        <w:rPr>
          <w:rFonts w:cs="Arial"/>
          <w:b/>
        </w:rPr>
        <w:lastRenderedPageBreak/>
        <w:t>PROCEDURE</w:t>
      </w:r>
    </w:p>
    <w:p w14:paraId="62F89F11" w14:textId="77777777" w:rsidR="00EB5EA4" w:rsidRPr="00EB5EA4" w:rsidRDefault="00EB5EA4" w:rsidP="00EB5EA4">
      <w:pPr>
        <w:spacing w:after="0" w:line="240" w:lineRule="auto"/>
        <w:rPr>
          <w:rFonts w:cs="Arial"/>
          <w:b/>
        </w:rPr>
      </w:pPr>
    </w:p>
    <w:p w14:paraId="76FB2A23" w14:textId="77777777" w:rsidR="00EB5EA4" w:rsidRPr="00EB5EA4" w:rsidRDefault="00EB5EA4" w:rsidP="00EB5EA4">
      <w:pPr>
        <w:spacing w:after="0" w:line="240" w:lineRule="auto"/>
        <w:rPr>
          <w:rFonts w:cs="Arial"/>
          <w:b/>
        </w:rPr>
      </w:pPr>
      <w:r w:rsidRPr="00EB5EA4">
        <w:rPr>
          <w:rFonts w:cs="Arial"/>
          <w:b/>
        </w:rPr>
        <w:t>RESQPOD CIRCULATORY ENHANCER</w:t>
      </w:r>
    </w:p>
    <w:p w14:paraId="1C8C6E30" w14:textId="0AC62A74" w:rsidR="00EB5EA4" w:rsidRPr="00EB5EA4" w:rsidRDefault="00FE5113" w:rsidP="00EB5EA4">
      <w:pPr>
        <w:shd w:val="clear" w:color="auto" w:fill="00B050"/>
        <w:spacing w:after="0" w:line="240" w:lineRule="auto"/>
        <w:rPr>
          <w:rFonts w:cstheme="minorHAnsi"/>
        </w:rPr>
      </w:pPr>
      <w:r>
        <w:rPr>
          <w:rFonts w:cstheme="minorHAnsi"/>
          <w:noProof/>
        </w:rPr>
        <mc:AlternateContent>
          <mc:Choice Requires="wps">
            <w:drawing>
              <wp:inline distT="0" distB="0" distL="0" distR="0" wp14:anchorId="53D9F81F" wp14:editId="04A34B24">
                <wp:extent cx="5257800" cy="219075"/>
                <wp:effectExtent l="0" t="0" r="0" b="0"/>
                <wp:docPr id="560"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57800" cy="219075"/>
                        </a:xfrm>
                        <a:prstGeom prst="rect">
                          <a:avLst/>
                        </a:prstGeom>
                        <a:extLst>
                          <a:ext uri="{AF507438-7753-43E0-B8FC-AC1667EBCBE1}">
                            <a14:hiddenEffects xmlns:a14="http://schemas.microsoft.com/office/drawing/2010/main">
                              <a:effectLst/>
                            </a14:hiddenEffects>
                          </a:ext>
                        </a:extLst>
                      </wps:spPr>
                      <wps:txbx>
                        <w:txbxContent>
                          <w:p w14:paraId="671AAA75"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9F81F" id="WordArt 265" o:spid="_x0000_s1287" type="#_x0000_t202" style="width:41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" filled="f" stroked="f">
                <o:lock v:ext="edit" shapetype="t"/>
                <v:textbox style="mso-fit-shape-to-text:t">
                  <w:txbxContent>
                    <w:p w14:paraId="671AAA75"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EMT           AEMT            PARAMEDIC</w:t>
                      </w:r>
                    </w:p>
                  </w:txbxContent>
                </v:textbox>
                <w10:anchorlock/>
              </v:shape>
            </w:pict>
          </mc:Fallback>
        </mc:AlternateContent>
      </w:r>
    </w:p>
    <w:p w14:paraId="526BE973" w14:textId="77777777" w:rsidR="00EB5EA4" w:rsidRPr="00EB5EA4" w:rsidRDefault="00EB5EA4" w:rsidP="00EB5EA4">
      <w:pPr>
        <w:spacing w:after="0" w:line="240" w:lineRule="auto"/>
        <w:rPr>
          <w:rFonts w:cs="Arial"/>
        </w:rPr>
      </w:pPr>
      <w:r w:rsidRPr="00EB5EA4">
        <w:rPr>
          <w:rFonts w:cs="Arial"/>
        </w:rPr>
        <w:t>ResQPOD impedance threshold device prevents unnecessary air from entering the chest during the decompression phase of CPR. When air is slowed while flowing into the lungs as the chest wall recoils, the vacuum (negative pressure) in the thorax pulls more blood back to the heart, resulting in:</w:t>
      </w:r>
    </w:p>
    <w:p w14:paraId="10E7BB98" w14:textId="77777777" w:rsidR="00EB5EA4" w:rsidRPr="00EB5EA4" w:rsidRDefault="00EB5EA4" w:rsidP="00A042FC">
      <w:pPr>
        <w:numPr>
          <w:ilvl w:val="0"/>
          <w:numId w:val="248"/>
        </w:numPr>
        <w:spacing w:after="0" w:line="240" w:lineRule="auto"/>
        <w:contextualSpacing/>
        <w:rPr>
          <w:rFonts w:cs="Arial"/>
        </w:rPr>
      </w:pPr>
      <w:r w:rsidRPr="00EB5EA4">
        <w:rPr>
          <w:rFonts w:cs="Arial"/>
        </w:rPr>
        <w:t>Doubling of blood flow to the heart.</w:t>
      </w:r>
    </w:p>
    <w:p w14:paraId="25146F64" w14:textId="77777777" w:rsidR="00EB5EA4" w:rsidRPr="00EB5EA4" w:rsidRDefault="00EB5EA4" w:rsidP="00A042FC">
      <w:pPr>
        <w:numPr>
          <w:ilvl w:val="0"/>
          <w:numId w:val="248"/>
        </w:numPr>
        <w:spacing w:after="0" w:line="240" w:lineRule="auto"/>
        <w:contextualSpacing/>
        <w:rPr>
          <w:rFonts w:cs="Arial"/>
        </w:rPr>
      </w:pPr>
      <w:r w:rsidRPr="00EB5EA4">
        <w:rPr>
          <w:rFonts w:cs="Arial"/>
        </w:rPr>
        <w:t>50% increase in blood flow to the brain.</w:t>
      </w:r>
    </w:p>
    <w:p w14:paraId="1C021982" w14:textId="77777777" w:rsidR="00EB5EA4" w:rsidRPr="00EB5EA4" w:rsidRDefault="00EB5EA4" w:rsidP="00A042FC">
      <w:pPr>
        <w:numPr>
          <w:ilvl w:val="0"/>
          <w:numId w:val="248"/>
        </w:numPr>
        <w:spacing w:after="0" w:line="240" w:lineRule="auto"/>
        <w:contextualSpacing/>
        <w:rPr>
          <w:rFonts w:cs="Arial"/>
        </w:rPr>
      </w:pPr>
      <w:r w:rsidRPr="00EB5EA4">
        <w:rPr>
          <w:rFonts w:cs="Arial"/>
        </w:rPr>
        <w:t>Doubling of systolic blood pressure.</w:t>
      </w:r>
    </w:p>
    <w:p w14:paraId="17996353" w14:textId="77777777" w:rsidR="00EB5EA4" w:rsidRPr="00EB5EA4" w:rsidRDefault="00EB5EA4" w:rsidP="00EB5EA4">
      <w:pPr>
        <w:spacing w:after="0" w:line="240" w:lineRule="auto"/>
        <w:rPr>
          <w:rFonts w:cs="Arial"/>
        </w:rPr>
      </w:pPr>
      <w:r w:rsidRPr="00EB5EA4">
        <w:rPr>
          <w:rFonts w:cs="Arial"/>
        </w:rPr>
        <w:t>The device should be used for all patients receiving CPR whenever ET, BIAD, or BVM is used.</w:t>
      </w:r>
    </w:p>
    <w:p w14:paraId="72842B7C" w14:textId="77777777" w:rsidR="00EB5EA4" w:rsidRPr="00EB5EA4" w:rsidRDefault="00EB5EA4" w:rsidP="00EB5EA4">
      <w:pPr>
        <w:spacing w:after="0" w:line="240" w:lineRule="auto"/>
        <w:rPr>
          <w:rFonts w:cs="Arial"/>
        </w:rPr>
      </w:pPr>
    </w:p>
    <w:p w14:paraId="53852710" w14:textId="77777777" w:rsidR="00EB5EA4" w:rsidRPr="00EB5EA4" w:rsidRDefault="00EB5EA4" w:rsidP="00EB5EA4">
      <w:pPr>
        <w:spacing w:after="0" w:line="240" w:lineRule="auto"/>
        <w:rPr>
          <w:rFonts w:cs="Arial"/>
          <w:b/>
        </w:rPr>
      </w:pPr>
      <w:r w:rsidRPr="00EB5EA4">
        <w:rPr>
          <w:rFonts w:cs="Arial"/>
          <w:b/>
        </w:rPr>
        <w:t>Indications:</w:t>
      </w:r>
    </w:p>
    <w:p w14:paraId="363863C2" w14:textId="77777777" w:rsidR="00EB5EA4" w:rsidRPr="00EB5EA4" w:rsidRDefault="00EB5EA4" w:rsidP="00EB5EA4">
      <w:pPr>
        <w:spacing w:after="0" w:line="240" w:lineRule="auto"/>
        <w:rPr>
          <w:rFonts w:cs="Arial"/>
        </w:rPr>
      </w:pPr>
      <w:r w:rsidRPr="00EB5EA4">
        <w:rPr>
          <w:rFonts w:cs="Arial"/>
        </w:rPr>
        <w:t>Cardiopulmonary arrest ages 8 and up</w:t>
      </w:r>
    </w:p>
    <w:p w14:paraId="2C57E63D" w14:textId="77777777" w:rsidR="00EB5EA4" w:rsidRPr="00EB5EA4" w:rsidRDefault="00EB5EA4" w:rsidP="00EB5EA4">
      <w:pPr>
        <w:spacing w:after="0" w:line="240" w:lineRule="auto"/>
        <w:rPr>
          <w:rFonts w:cs="Arial"/>
        </w:rPr>
      </w:pPr>
    </w:p>
    <w:p w14:paraId="4328870E" w14:textId="77777777" w:rsidR="00EB5EA4" w:rsidRPr="00EB5EA4" w:rsidRDefault="00EB5EA4" w:rsidP="00EB5EA4">
      <w:pPr>
        <w:spacing w:after="0" w:line="240" w:lineRule="auto"/>
        <w:rPr>
          <w:rFonts w:cs="Arial"/>
        </w:rPr>
      </w:pPr>
      <w:r w:rsidRPr="00EB5EA4">
        <w:rPr>
          <w:rFonts w:cs="Arial"/>
          <w:b/>
        </w:rPr>
        <w:t>Contraindications:</w:t>
      </w:r>
    </w:p>
    <w:p w14:paraId="04D1F636" w14:textId="77777777" w:rsidR="00EB5EA4" w:rsidRPr="00EB5EA4" w:rsidRDefault="00EB5EA4" w:rsidP="00EB5EA4">
      <w:pPr>
        <w:spacing w:after="0" w:line="240" w:lineRule="auto"/>
        <w:rPr>
          <w:rFonts w:cs="Arial"/>
        </w:rPr>
      </w:pPr>
      <w:r w:rsidRPr="00EB5EA4">
        <w:rPr>
          <w:rFonts w:cs="Arial"/>
        </w:rPr>
        <w:t>Patients with spontaneous respirations</w:t>
      </w:r>
    </w:p>
    <w:p w14:paraId="05DF2C18" w14:textId="77777777" w:rsidR="00EB5EA4" w:rsidRPr="00EB5EA4" w:rsidRDefault="00EB5EA4" w:rsidP="00EB5EA4">
      <w:pPr>
        <w:spacing w:after="0" w:line="240" w:lineRule="auto"/>
        <w:rPr>
          <w:rFonts w:cs="Arial"/>
        </w:rPr>
      </w:pPr>
      <w:r w:rsidRPr="00EB5EA4">
        <w:rPr>
          <w:rFonts w:cs="Arial"/>
        </w:rPr>
        <w:t>Cardiopulmonary arrest associated with trauma</w:t>
      </w:r>
    </w:p>
    <w:p w14:paraId="5DAB4A37" w14:textId="77777777" w:rsidR="00EB5EA4" w:rsidRPr="00EB5EA4" w:rsidRDefault="00EB5EA4" w:rsidP="00EB5EA4">
      <w:pPr>
        <w:spacing w:after="0" w:line="240" w:lineRule="auto"/>
        <w:rPr>
          <w:rFonts w:cs="Arial"/>
        </w:rPr>
      </w:pPr>
    </w:p>
    <w:p w14:paraId="0F4B1459" w14:textId="77777777" w:rsidR="00EB5EA4" w:rsidRPr="00EB5EA4" w:rsidRDefault="00EB5EA4" w:rsidP="00EB5EA4">
      <w:pPr>
        <w:spacing w:after="0" w:line="240" w:lineRule="auto"/>
        <w:rPr>
          <w:rFonts w:cs="Arial"/>
        </w:rPr>
      </w:pPr>
      <w:r w:rsidRPr="00EB5EA4">
        <w:rPr>
          <w:rFonts w:cs="Arial"/>
          <w:b/>
        </w:rPr>
        <w:t>Procedure</w:t>
      </w:r>
    </w:p>
    <w:p w14:paraId="4E58512E" w14:textId="77777777" w:rsidR="00EB5EA4" w:rsidRPr="00EB5EA4" w:rsidRDefault="00EB5EA4" w:rsidP="00EB5EA4">
      <w:pPr>
        <w:spacing w:after="0" w:line="240" w:lineRule="auto"/>
        <w:rPr>
          <w:rFonts w:cs="Arial"/>
        </w:rPr>
      </w:pPr>
      <w:r w:rsidRPr="00EB5EA4">
        <w:rPr>
          <w:rFonts w:cs="Arial"/>
        </w:rPr>
        <w:t>Confirm the absence of pulse and begin CPR immediately.  Assure that the chest wall recoils completely after each compression.  Endotracheal intubation is the preferred method of managing the airway when using ResQPOD.</w:t>
      </w:r>
    </w:p>
    <w:p w14:paraId="056D147C" w14:textId="77777777" w:rsidR="00EB5EA4" w:rsidRPr="00EB5EA4" w:rsidRDefault="00EB5EA4" w:rsidP="00A042FC">
      <w:pPr>
        <w:numPr>
          <w:ilvl w:val="0"/>
          <w:numId w:val="249"/>
        </w:numPr>
        <w:spacing w:after="0" w:line="240" w:lineRule="auto"/>
        <w:contextualSpacing/>
        <w:rPr>
          <w:rFonts w:cs="Arial"/>
        </w:rPr>
      </w:pPr>
      <w:r w:rsidRPr="00EB5EA4">
        <w:rPr>
          <w:rFonts w:cs="Arial"/>
        </w:rPr>
        <w:t>Using ResQPOD on a facemask</w:t>
      </w:r>
    </w:p>
    <w:p w14:paraId="44B791C5" w14:textId="77777777" w:rsidR="00EB5EA4" w:rsidRPr="00EB5EA4" w:rsidRDefault="00EB5EA4" w:rsidP="00A042FC">
      <w:pPr>
        <w:numPr>
          <w:ilvl w:val="1"/>
          <w:numId w:val="249"/>
        </w:numPr>
        <w:spacing w:after="0" w:line="240" w:lineRule="auto"/>
        <w:contextualSpacing/>
        <w:rPr>
          <w:rFonts w:cs="Arial"/>
        </w:rPr>
      </w:pPr>
      <w:r w:rsidRPr="00EB5EA4">
        <w:rPr>
          <w:rFonts w:cs="Arial"/>
        </w:rPr>
        <w:t>Connect ResQPOD to the facemask</w:t>
      </w:r>
    </w:p>
    <w:p w14:paraId="515FF94C" w14:textId="77777777" w:rsidR="00EB5EA4" w:rsidRPr="00EB5EA4" w:rsidRDefault="00EB5EA4" w:rsidP="00A042FC">
      <w:pPr>
        <w:numPr>
          <w:ilvl w:val="1"/>
          <w:numId w:val="249"/>
        </w:numPr>
        <w:spacing w:after="0" w:line="240" w:lineRule="auto"/>
        <w:contextualSpacing/>
        <w:rPr>
          <w:rFonts w:cs="Arial"/>
        </w:rPr>
      </w:pPr>
      <w:r w:rsidRPr="00EB5EA4">
        <w:rPr>
          <w:rFonts w:cs="Arial"/>
        </w:rPr>
        <w:t>Connect ventilation source (BVM) to the top of the ResQPOD.  If utilizing a mask without a bag, connect to mouthpiece.</w:t>
      </w:r>
    </w:p>
    <w:p w14:paraId="69EBC46E" w14:textId="77777777" w:rsidR="00EB5EA4" w:rsidRPr="00EB5EA4" w:rsidRDefault="00EB5EA4" w:rsidP="00A042FC">
      <w:pPr>
        <w:numPr>
          <w:ilvl w:val="1"/>
          <w:numId w:val="249"/>
        </w:numPr>
        <w:spacing w:after="0" w:line="240" w:lineRule="auto"/>
        <w:contextualSpacing/>
        <w:rPr>
          <w:rFonts w:cs="Arial"/>
        </w:rPr>
      </w:pPr>
      <w:r w:rsidRPr="00EB5EA4">
        <w:rPr>
          <w:rFonts w:cs="Arial"/>
        </w:rPr>
        <w:t>Establish and maintain a tight face seal with mask throughout chest compressions.</w:t>
      </w:r>
    </w:p>
    <w:p w14:paraId="14DB986A" w14:textId="77777777" w:rsidR="00EB5EA4" w:rsidRPr="00EB5EA4" w:rsidRDefault="00EB5EA4" w:rsidP="00A042FC">
      <w:pPr>
        <w:numPr>
          <w:ilvl w:val="1"/>
          <w:numId w:val="249"/>
        </w:numPr>
        <w:spacing w:after="0" w:line="240" w:lineRule="auto"/>
        <w:contextualSpacing/>
        <w:rPr>
          <w:rFonts w:cs="Arial"/>
        </w:rPr>
      </w:pPr>
      <w:r w:rsidRPr="00EB5EA4">
        <w:rPr>
          <w:rFonts w:cs="Arial"/>
        </w:rPr>
        <w:t>Do not use the ResQPOD’s timing lights utilizing a facemask for ventilation.</w:t>
      </w:r>
    </w:p>
    <w:p w14:paraId="4772D5ED" w14:textId="77777777" w:rsidR="00EB5EA4" w:rsidRPr="00EB5EA4" w:rsidRDefault="00EB5EA4" w:rsidP="00A042FC">
      <w:pPr>
        <w:numPr>
          <w:ilvl w:val="1"/>
          <w:numId w:val="249"/>
        </w:numPr>
        <w:spacing w:after="0" w:line="240" w:lineRule="auto"/>
        <w:contextualSpacing/>
        <w:rPr>
          <w:rFonts w:cs="Arial"/>
        </w:rPr>
      </w:pPr>
      <w:r w:rsidRPr="00EB5EA4">
        <w:rPr>
          <w:rFonts w:cs="Arial"/>
        </w:rPr>
        <w:t>Perform ACLS interventions as appropriate</w:t>
      </w:r>
    </w:p>
    <w:p w14:paraId="1B85C083" w14:textId="77777777" w:rsidR="00EB5EA4" w:rsidRPr="00EB5EA4" w:rsidRDefault="00EB5EA4" w:rsidP="00A042FC">
      <w:pPr>
        <w:numPr>
          <w:ilvl w:val="1"/>
          <w:numId w:val="249"/>
        </w:numPr>
        <w:spacing w:after="0" w:line="240" w:lineRule="auto"/>
        <w:contextualSpacing/>
        <w:rPr>
          <w:rFonts w:cs="Arial"/>
        </w:rPr>
      </w:pPr>
      <w:r w:rsidRPr="00EB5EA4">
        <w:rPr>
          <w:rFonts w:cs="Arial"/>
        </w:rPr>
        <w:t>Prepare for endotracheal intubation</w:t>
      </w:r>
    </w:p>
    <w:p w14:paraId="75372C24" w14:textId="77777777" w:rsidR="00EB5EA4" w:rsidRPr="00EB5EA4" w:rsidRDefault="00EB5EA4" w:rsidP="00EB5EA4">
      <w:pPr>
        <w:spacing w:after="0" w:line="240" w:lineRule="auto"/>
        <w:rPr>
          <w:rFonts w:cs="Arial"/>
          <w:sz w:val="18"/>
        </w:rPr>
      </w:pPr>
    </w:p>
    <w:p w14:paraId="60A55703" w14:textId="77777777" w:rsidR="00EB5EA4" w:rsidRPr="00EB5EA4" w:rsidRDefault="00EB5EA4" w:rsidP="00A042FC">
      <w:pPr>
        <w:numPr>
          <w:ilvl w:val="0"/>
          <w:numId w:val="249"/>
        </w:numPr>
        <w:spacing w:after="0" w:line="240" w:lineRule="auto"/>
        <w:contextualSpacing/>
        <w:rPr>
          <w:rFonts w:cs="Arial"/>
        </w:rPr>
      </w:pPr>
      <w:r w:rsidRPr="00EB5EA4">
        <w:rPr>
          <w:rFonts w:cs="Arial"/>
        </w:rPr>
        <w:t>Using ResQPOD on an Endotracheal Tube or King Airway Device</w:t>
      </w:r>
    </w:p>
    <w:p w14:paraId="42080AB2" w14:textId="77777777" w:rsidR="00EB5EA4" w:rsidRPr="00EB5EA4" w:rsidRDefault="00EB5EA4" w:rsidP="00A042FC">
      <w:pPr>
        <w:numPr>
          <w:ilvl w:val="1"/>
          <w:numId w:val="249"/>
        </w:numPr>
        <w:spacing w:after="0" w:line="240" w:lineRule="auto"/>
        <w:contextualSpacing/>
        <w:rPr>
          <w:rFonts w:cs="Arial"/>
        </w:rPr>
      </w:pPr>
      <w:r w:rsidRPr="00EB5EA4">
        <w:rPr>
          <w:rFonts w:cs="Arial"/>
        </w:rPr>
        <w:t>Place Endotracheal Tube or Blind Airway Insertion Device and confirm placement.  Secure the tube.</w:t>
      </w:r>
    </w:p>
    <w:p w14:paraId="498F2B20" w14:textId="77777777" w:rsidR="00EB5EA4" w:rsidRPr="00EB5EA4" w:rsidRDefault="00EB5EA4" w:rsidP="00A042FC">
      <w:pPr>
        <w:numPr>
          <w:ilvl w:val="1"/>
          <w:numId w:val="249"/>
        </w:numPr>
        <w:spacing w:after="0" w:line="240" w:lineRule="auto"/>
        <w:contextualSpacing/>
        <w:rPr>
          <w:rFonts w:cs="Arial"/>
        </w:rPr>
      </w:pPr>
      <w:r w:rsidRPr="00EB5EA4">
        <w:rPr>
          <w:rFonts w:cs="Arial"/>
        </w:rPr>
        <w:t>Move the ResQPOD from the facemask to the advanced airway and turn on the timing lights by removing the clear tab.  Ventilate asynchronously over 1 second when the light flashes.  (10/min)</w:t>
      </w:r>
    </w:p>
    <w:p w14:paraId="14764A03" w14:textId="77777777" w:rsidR="00EB5EA4" w:rsidRPr="00EB5EA4" w:rsidRDefault="00EB5EA4" w:rsidP="00A042FC">
      <w:pPr>
        <w:numPr>
          <w:ilvl w:val="1"/>
          <w:numId w:val="249"/>
        </w:numPr>
        <w:spacing w:after="0" w:line="240" w:lineRule="auto"/>
        <w:contextualSpacing/>
        <w:rPr>
          <w:rFonts w:cs="Arial"/>
        </w:rPr>
      </w:pPr>
      <w:r w:rsidRPr="00EB5EA4">
        <w:rPr>
          <w:rFonts w:cs="Arial"/>
        </w:rPr>
        <w:t>Continue CPR with minimal interruptions</w:t>
      </w:r>
    </w:p>
    <w:p w14:paraId="19021156" w14:textId="77777777" w:rsidR="00EB5EA4" w:rsidRPr="00EB5EA4" w:rsidRDefault="00EB5EA4" w:rsidP="00A042FC">
      <w:pPr>
        <w:numPr>
          <w:ilvl w:val="1"/>
          <w:numId w:val="249"/>
        </w:numPr>
        <w:spacing w:after="0" w:line="240" w:lineRule="auto"/>
        <w:contextualSpacing/>
        <w:rPr>
          <w:rFonts w:cs="Arial"/>
        </w:rPr>
      </w:pPr>
      <w:r w:rsidRPr="00EB5EA4">
        <w:rPr>
          <w:rFonts w:cs="Arial"/>
        </w:rPr>
        <w:t>Perform ACLS interventions as appropriate</w:t>
      </w:r>
    </w:p>
    <w:p w14:paraId="7F5FC537" w14:textId="77777777" w:rsidR="00EB5EA4" w:rsidRPr="00EB5EA4" w:rsidRDefault="00EB5EA4" w:rsidP="00A042FC">
      <w:pPr>
        <w:numPr>
          <w:ilvl w:val="1"/>
          <w:numId w:val="249"/>
        </w:numPr>
        <w:spacing w:after="0" w:line="240" w:lineRule="auto"/>
        <w:contextualSpacing/>
        <w:rPr>
          <w:rFonts w:cs="Arial"/>
        </w:rPr>
      </w:pPr>
      <w:r w:rsidRPr="00EB5EA4">
        <w:rPr>
          <w:rFonts w:cs="Arial"/>
        </w:rPr>
        <w:t>If a pulse is obtained remove the ResQPOD and assist ventilations as needed.</w:t>
      </w:r>
    </w:p>
    <w:p w14:paraId="181DB8EF" w14:textId="77777777" w:rsidR="00EB5EA4" w:rsidRPr="00EB5EA4" w:rsidRDefault="00EB5EA4" w:rsidP="00EB5EA4">
      <w:pPr>
        <w:spacing w:after="0" w:line="240" w:lineRule="auto"/>
        <w:rPr>
          <w:rFonts w:cs="Arial"/>
          <w:sz w:val="18"/>
        </w:rPr>
      </w:pPr>
    </w:p>
    <w:p w14:paraId="474C564E" w14:textId="77777777" w:rsidR="00EB5EA4" w:rsidRPr="00EB5EA4" w:rsidRDefault="00EB5EA4" w:rsidP="00EB5EA4">
      <w:pPr>
        <w:spacing w:after="0" w:line="240" w:lineRule="auto"/>
        <w:rPr>
          <w:rFonts w:cs="Arial"/>
        </w:rPr>
      </w:pPr>
      <w:r w:rsidRPr="00EB5EA4">
        <w:rPr>
          <w:rFonts w:cs="Arial"/>
          <w:b/>
        </w:rPr>
        <w:t>Notes:</w:t>
      </w:r>
    </w:p>
    <w:p w14:paraId="5697D1FD" w14:textId="77777777" w:rsidR="00EB5EA4" w:rsidRPr="00EB5EA4" w:rsidRDefault="00EB5EA4" w:rsidP="00A042FC">
      <w:pPr>
        <w:numPr>
          <w:ilvl w:val="0"/>
          <w:numId w:val="250"/>
        </w:numPr>
        <w:spacing w:after="0" w:line="240" w:lineRule="auto"/>
        <w:contextualSpacing/>
        <w:rPr>
          <w:rFonts w:cs="Arial"/>
        </w:rPr>
      </w:pPr>
      <w:r w:rsidRPr="00EB5EA4">
        <w:rPr>
          <w:rFonts w:cs="Arial"/>
        </w:rPr>
        <w:t>Always place waveform Capnography between ResQPOD and ventilation source.</w:t>
      </w:r>
    </w:p>
    <w:p w14:paraId="195FC715" w14:textId="77777777" w:rsidR="00EB5EA4" w:rsidRPr="00EB5EA4" w:rsidRDefault="00EB5EA4" w:rsidP="00A042FC">
      <w:pPr>
        <w:numPr>
          <w:ilvl w:val="0"/>
          <w:numId w:val="250"/>
        </w:numPr>
        <w:spacing w:after="0" w:line="240" w:lineRule="auto"/>
        <w:contextualSpacing/>
        <w:rPr>
          <w:rFonts w:cs="Arial"/>
        </w:rPr>
      </w:pPr>
      <w:r w:rsidRPr="00EB5EA4">
        <w:rPr>
          <w:rFonts w:cs="Arial"/>
        </w:rPr>
        <w:t>Do not interrupt CPR unless absolutely necessary</w:t>
      </w:r>
    </w:p>
    <w:p w14:paraId="0A6520E3" w14:textId="77777777" w:rsidR="00EB5EA4" w:rsidRPr="00EB5EA4" w:rsidRDefault="00EB5EA4" w:rsidP="00A042FC">
      <w:pPr>
        <w:numPr>
          <w:ilvl w:val="0"/>
          <w:numId w:val="250"/>
        </w:numPr>
        <w:spacing w:after="0" w:line="240" w:lineRule="auto"/>
        <w:contextualSpacing/>
        <w:rPr>
          <w:rFonts w:cs="Arial"/>
        </w:rPr>
      </w:pPr>
      <w:r w:rsidRPr="00EB5EA4">
        <w:rPr>
          <w:rFonts w:cs="Arial"/>
        </w:rPr>
        <w:t>If pulse returns discontinue CPR and ResQPOD.  If patient rearrests, resume CPR with ResQPOD.</w:t>
      </w:r>
    </w:p>
    <w:p w14:paraId="64AB570A" w14:textId="77777777" w:rsidR="00EB5EA4" w:rsidRDefault="00EB5EA4" w:rsidP="00EB5EA4">
      <w:pPr>
        <w:spacing w:after="0" w:line="240" w:lineRule="auto"/>
        <w:rPr>
          <w:rFonts w:cs="Arial"/>
        </w:rPr>
        <w:sectPr w:rsidR="00EB5EA4" w:rsidSect="000C1B1A">
          <w:footerReference w:type="default" r:id="rId128"/>
          <w:pgSz w:w="12240" w:h="15840"/>
          <w:pgMar w:top="1440" w:right="1440" w:bottom="1440" w:left="1440" w:header="720" w:footer="720" w:gutter="0"/>
          <w:cols w:space="720"/>
          <w:docGrid w:linePitch="360"/>
        </w:sectPr>
      </w:pPr>
      <w:r w:rsidRPr="00EB5EA4">
        <w:rPr>
          <w:rFonts w:cs="Arial"/>
        </w:rPr>
        <w:t>Do not delay compressions if ResQPOD is not readily available.</w:t>
      </w:r>
    </w:p>
    <w:p w14:paraId="1C370BC7" w14:textId="77777777" w:rsidR="005033C8" w:rsidRDefault="005033C8" w:rsidP="00EB5EA4">
      <w:pPr>
        <w:spacing w:after="0" w:line="240" w:lineRule="auto"/>
        <w:rPr>
          <w:b/>
        </w:rPr>
      </w:pPr>
      <w:r>
        <w:rPr>
          <w:b/>
        </w:rPr>
        <w:lastRenderedPageBreak/>
        <w:t>PROCEDURE</w:t>
      </w:r>
    </w:p>
    <w:p w14:paraId="06CB8F6A" w14:textId="77777777" w:rsidR="005033C8" w:rsidRDefault="005033C8" w:rsidP="005033C8">
      <w:pPr>
        <w:spacing w:after="0" w:line="240" w:lineRule="auto"/>
        <w:rPr>
          <w:b/>
        </w:rPr>
      </w:pPr>
    </w:p>
    <w:p w14:paraId="4A4978E0" w14:textId="77777777" w:rsidR="005033C8" w:rsidRDefault="005033C8" w:rsidP="005033C8">
      <w:pPr>
        <w:spacing w:after="0" w:line="240" w:lineRule="auto"/>
        <w:rPr>
          <w:b/>
        </w:rPr>
      </w:pPr>
      <w:r>
        <w:rPr>
          <w:b/>
        </w:rPr>
        <w:t>Tourniquet</w:t>
      </w:r>
    </w:p>
    <w:p w14:paraId="7FAEF905" w14:textId="5689903D" w:rsidR="005033C8" w:rsidRPr="009D75F3" w:rsidRDefault="00FE5113" w:rsidP="005033C8">
      <w:pPr>
        <w:shd w:val="clear" w:color="auto" w:fill="0F243E" w:themeFill="text2" w:themeFillShade="80"/>
        <w:spacing w:after="0" w:line="240" w:lineRule="auto"/>
      </w:pPr>
      <w:r>
        <w:rPr>
          <w:noProof/>
        </w:rPr>
        <mc:AlternateContent>
          <mc:Choice Requires="wps">
            <w:drawing>
              <wp:inline distT="0" distB="0" distL="0" distR="0" wp14:anchorId="6C10A33D" wp14:editId="5DF2ABF0">
                <wp:extent cx="1276350" cy="209550"/>
                <wp:effectExtent l="0" t="0" r="0" b="0"/>
                <wp:docPr id="559"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6350" cy="209550"/>
                        </a:xfrm>
                        <a:prstGeom prst="rect">
                          <a:avLst/>
                        </a:prstGeom>
                        <a:extLst>
                          <a:ext uri="{AF507438-7753-43E0-B8FC-AC1667EBCBE1}">
                            <a14:hiddenEffects xmlns:a14="http://schemas.microsoft.com/office/drawing/2010/main">
                              <a:effectLst/>
                            </a14:hiddenEffects>
                          </a:ext>
                        </a:extLst>
                      </wps:spPr>
                      <wps:txbx>
                        <w:txbxContent>
                          <w:p w14:paraId="761F067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0A33D" id="WordArt 266" o:spid="_x0000_s1288" type="#_x0000_t202" style="width:100.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" filled="f" stroked="f">
                <o:lock v:ext="edit" shapetype="t"/>
                <v:textbox style="mso-fit-shape-to-text:t">
                  <w:txbxContent>
                    <w:p w14:paraId="761F0674"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7694383D" w14:textId="77777777" w:rsidR="005033C8" w:rsidRDefault="005033C8" w:rsidP="005033C8">
      <w:pPr>
        <w:spacing w:after="0" w:line="240" w:lineRule="auto"/>
      </w:pPr>
      <w:r>
        <w:rPr>
          <w:b/>
        </w:rPr>
        <w:t>Indications:</w:t>
      </w:r>
    </w:p>
    <w:p w14:paraId="2F3E6D14" w14:textId="77777777" w:rsidR="005033C8" w:rsidRDefault="005033C8" w:rsidP="007770B1">
      <w:pPr>
        <w:pStyle w:val="ListParagraph"/>
        <w:numPr>
          <w:ilvl w:val="0"/>
          <w:numId w:val="121"/>
        </w:numPr>
        <w:spacing w:after="0" w:line="240" w:lineRule="auto"/>
      </w:pPr>
      <w:r>
        <w:t>Life threatening arterial hemorrhage</w:t>
      </w:r>
    </w:p>
    <w:p w14:paraId="08EB67EB" w14:textId="4964CAAC" w:rsidR="005033C8" w:rsidRDefault="005033C8" w:rsidP="007770B1">
      <w:pPr>
        <w:pStyle w:val="ListParagraph"/>
        <w:numPr>
          <w:ilvl w:val="0"/>
          <w:numId w:val="121"/>
        </w:numPr>
        <w:spacing w:after="0" w:line="240" w:lineRule="auto"/>
      </w:pPr>
      <w:r w:rsidRPr="00B2326B">
        <w:rPr>
          <w:b/>
        </w:rPr>
        <w:t xml:space="preserve">Serious or </w:t>
      </w:r>
      <w:r w:rsidR="006B02AD" w:rsidRPr="00B2326B">
        <w:rPr>
          <w:b/>
        </w:rPr>
        <w:t>life-threatening</w:t>
      </w:r>
      <w:r>
        <w:t xml:space="preserve"> extremity hemorrhage and tactical consideration prevent the use of standard hemorrhage control techniques</w:t>
      </w:r>
    </w:p>
    <w:p w14:paraId="49FE5912" w14:textId="77777777" w:rsidR="005033C8" w:rsidRDefault="005033C8" w:rsidP="005033C8">
      <w:pPr>
        <w:spacing w:after="0" w:line="240" w:lineRule="auto"/>
      </w:pPr>
    </w:p>
    <w:p w14:paraId="3DABD1F1" w14:textId="77777777" w:rsidR="005033C8" w:rsidRDefault="005033C8" w:rsidP="005033C8">
      <w:pPr>
        <w:spacing w:after="0" w:line="240" w:lineRule="auto"/>
      </w:pPr>
      <w:r>
        <w:rPr>
          <w:b/>
        </w:rPr>
        <w:t>Contraindications:</w:t>
      </w:r>
      <w:r>
        <w:rPr>
          <w:b/>
        </w:rPr>
        <w:tab/>
      </w:r>
    </w:p>
    <w:p w14:paraId="03A1F28E" w14:textId="77777777" w:rsidR="005033C8" w:rsidRDefault="005033C8" w:rsidP="007770B1">
      <w:pPr>
        <w:pStyle w:val="ListParagraph"/>
        <w:numPr>
          <w:ilvl w:val="0"/>
          <w:numId w:val="120"/>
        </w:numPr>
        <w:spacing w:after="0" w:line="240" w:lineRule="auto"/>
      </w:pPr>
      <w:r>
        <w:t>Non – Extremity hemorrhage</w:t>
      </w:r>
    </w:p>
    <w:p w14:paraId="76E2E98E" w14:textId="77777777" w:rsidR="005033C8" w:rsidRDefault="005033C8" w:rsidP="007770B1">
      <w:pPr>
        <w:pStyle w:val="ListParagraph"/>
        <w:numPr>
          <w:ilvl w:val="0"/>
          <w:numId w:val="120"/>
        </w:numPr>
        <w:spacing w:after="0" w:line="240" w:lineRule="auto"/>
      </w:pPr>
      <w:r>
        <w:t>Proximal extremity location where tourniquet application is not practical</w:t>
      </w:r>
    </w:p>
    <w:p w14:paraId="7A26E0B9" w14:textId="77777777" w:rsidR="005033C8" w:rsidRDefault="005033C8" w:rsidP="005033C8">
      <w:pPr>
        <w:spacing w:after="0" w:line="240" w:lineRule="auto"/>
      </w:pPr>
    </w:p>
    <w:p w14:paraId="40880807" w14:textId="77777777" w:rsidR="005033C8" w:rsidRDefault="005033C8" w:rsidP="005033C8">
      <w:pPr>
        <w:spacing w:after="0" w:line="240" w:lineRule="auto"/>
      </w:pPr>
      <w:r>
        <w:rPr>
          <w:b/>
        </w:rPr>
        <w:t>Procedure:</w:t>
      </w:r>
    </w:p>
    <w:p w14:paraId="3DA8C0E5" w14:textId="77777777" w:rsidR="005033C8" w:rsidRDefault="005033C8" w:rsidP="007770B1">
      <w:pPr>
        <w:pStyle w:val="ListParagraph"/>
        <w:numPr>
          <w:ilvl w:val="0"/>
          <w:numId w:val="119"/>
        </w:numPr>
        <w:spacing w:after="0" w:line="240" w:lineRule="auto"/>
      </w:pPr>
      <w:r>
        <w:t>Place tourniquet proximal to wound</w:t>
      </w:r>
    </w:p>
    <w:p w14:paraId="0DFCEE8E" w14:textId="77777777" w:rsidR="005033C8" w:rsidRDefault="005033C8" w:rsidP="007770B1">
      <w:pPr>
        <w:pStyle w:val="ListParagraph"/>
        <w:numPr>
          <w:ilvl w:val="0"/>
          <w:numId w:val="119"/>
        </w:numPr>
        <w:spacing w:after="0" w:line="240" w:lineRule="auto"/>
      </w:pPr>
      <w:r>
        <w:t>Tighten per manufacturer instructions until hemorrhage stops and/or distal pulses in affected extremity disappear</w:t>
      </w:r>
    </w:p>
    <w:p w14:paraId="3B587D80" w14:textId="77777777" w:rsidR="005033C8" w:rsidRDefault="005033C8" w:rsidP="007770B1">
      <w:pPr>
        <w:pStyle w:val="ListParagraph"/>
        <w:numPr>
          <w:ilvl w:val="0"/>
          <w:numId w:val="119"/>
        </w:numPr>
        <w:spacing w:after="0" w:line="240" w:lineRule="auto"/>
      </w:pPr>
      <w:r>
        <w:t>Secure tourniquet per manufacturer instructions</w:t>
      </w:r>
    </w:p>
    <w:p w14:paraId="4CD36F04" w14:textId="77777777" w:rsidR="005033C8" w:rsidRDefault="005033C8" w:rsidP="007770B1">
      <w:pPr>
        <w:pStyle w:val="ListParagraph"/>
        <w:numPr>
          <w:ilvl w:val="0"/>
          <w:numId w:val="119"/>
        </w:numPr>
        <w:spacing w:after="0" w:line="240" w:lineRule="auto"/>
      </w:pPr>
      <w:r>
        <w:t>Note time of tourniquet application and communicate this to receiving care providers</w:t>
      </w:r>
    </w:p>
    <w:p w14:paraId="6656CC49" w14:textId="77777777" w:rsidR="005033C8" w:rsidRDefault="005033C8" w:rsidP="007770B1">
      <w:pPr>
        <w:pStyle w:val="ListParagraph"/>
        <w:numPr>
          <w:ilvl w:val="0"/>
          <w:numId w:val="119"/>
        </w:numPr>
        <w:spacing w:after="0" w:line="240" w:lineRule="auto"/>
      </w:pPr>
      <w:r>
        <w:t>Dress wounds per standard wound care protocol</w:t>
      </w:r>
    </w:p>
    <w:p w14:paraId="2AE7F293" w14:textId="77777777" w:rsidR="005033C8" w:rsidRDefault="005033C8" w:rsidP="007770B1">
      <w:pPr>
        <w:pStyle w:val="ListParagraph"/>
        <w:numPr>
          <w:ilvl w:val="0"/>
          <w:numId w:val="119"/>
        </w:numPr>
        <w:spacing w:after="0" w:line="240" w:lineRule="auto"/>
      </w:pPr>
      <w:r>
        <w:t>If delayed or prolonged transport and tourniquet application time greater than 2 hours, contact medical control</w:t>
      </w:r>
    </w:p>
    <w:p w14:paraId="1F51B404" w14:textId="77777777" w:rsidR="005033C8" w:rsidRDefault="005033C8" w:rsidP="007770B1">
      <w:pPr>
        <w:pStyle w:val="ListParagraph"/>
        <w:numPr>
          <w:ilvl w:val="0"/>
          <w:numId w:val="119"/>
        </w:numPr>
        <w:spacing w:after="0" w:line="240" w:lineRule="auto"/>
      </w:pPr>
      <w:r>
        <w:t>Include Tourniquet in use in your report to the Trauma Center as soon as practical and in your documentation for the PCR</w:t>
      </w:r>
    </w:p>
    <w:p w14:paraId="1C73C34A" w14:textId="7D40D919" w:rsidR="005033C8" w:rsidRDefault="005033C8" w:rsidP="007770B1">
      <w:pPr>
        <w:pStyle w:val="ListParagraph"/>
        <w:numPr>
          <w:ilvl w:val="0"/>
          <w:numId w:val="119"/>
        </w:numPr>
        <w:spacing w:after="0" w:line="240" w:lineRule="auto"/>
        <w:sectPr w:rsidR="005033C8" w:rsidSect="000C1B1A">
          <w:footerReference w:type="default" r:id="rId129"/>
          <w:pgSz w:w="12240" w:h="15840"/>
          <w:pgMar w:top="1440" w:right="1440" w:bottom="1440" w:left="1440" w:header="720" w:footer="720" w:gutter="0"/>
          <w:cols w:space="720"/>
          <w:docGrid w:linePitch="360"/>
        </w:sectPr>
      </w:pPr>
      <w:r>
        <w:t xml:space="preserve">If bleeding </w:t>
      </w:r>
      <w:r w:rsidR="00DF0FE3">
        <w:t>persists,</w:t>
      </w:r>
      <w:r>
        <w:t xml:space="preserve"> consider applying second tourniquet or using a hemorrhage control clamp</w:t>
      </w:r>
    </w:p>
    <w:p w14:paraId="2017AC73" w14:textId="77777777" w:rsidR="0070052C" w:rsidRDefault="002E17F4" w:rsidP="00971F21">
      <w:pPr>
        <w:spacing w:after="0" w:line="240" w:lineRule="auto"/>
        <w:rPr>
          <w:rFonts w:cstheme="minorHAnsi"/>
          <w:b/>
        </w:rPr>
      </w:pPr>
      <w:r w:rsidRPr="00240F09">
        <w:rPr>
          <w:rFonts w:cstheme="minorHAnsi"/>
          <w:b/>
        </w:rPr>
        <w:lastRenderedPageBreak/>
        <w:t>PROCEDURE</w:t>
      </w:r>
    </w:p>
    <w:p w14:paraId="473F84F4" w14:textId="77777777" w:rsidR="002E17F4" w:rsidRDefault="002E17F4" w:rsidP="00971F21">
      <w:pPr>
        <w:spacing w:after="0" w:line="240" w:lineRule="auto"/>
        <w:rPr>
          <w:rFonts w:cstheme="minorHAnsi"/>
          <w:b/>
        </w:rPr>
      </w:pPr>
    </w:p>
    <w:p w14:paraId="6ADC61ED" w14:textId="77777777" w:rsidR="002E17F4" w:rsidRDefault="002E17F4" w:rsidP="00971F21">
      <w:pPr>
        <w:spacing w:after="0" w:line="240" w:lineRule="auto"/>
        <w:rPr>
          <w:rFonts w:cstheme="minorHAnsi"/>
          <w:b/>
        </w:rPr>
      </w:pPr>
      <w:r>
        <w:rPr>
          <w:rFonts w:cstheme="minorHAnsi"/>
          <w:b/>
        </w:rPr>
        <w:t>Vascular Access</w:t>
      </w:r>
    </w:p>
    <w:p w14:paraId="23A5A069" w14:textId="706DAD15" w:rsidR="00C42AB4" w:rsidRPr="00C42AB4" w:rsidRDefault="00FE5113" w:rsidP="00C42AB4">
      <w:pPr>
        <w:shd w:val="clear" w:color="auto" w:fill="FFFF00"/>
        <w:spacing w:after="0" w:line="240" w:lineRule="auto"/>
        <w:rPr>
          <w:rFonts w:cs="Arial"/>
        </w:rPr>
      </w:pPr>
      <w:r>
        <w:rPr>
          <w:rFonts w:cs="Arial"/>
          <w:noProof/>
        </w:rPr>
        <mc:AlternateContent>
          <mc:Choice Requires="wps">
            <w:drawing>
              <wp:inline distT="0" distB="0" distL="0" distR="0" wp14:anchorId="55533D2A" wp14:editId="388AA732">
                <wp:extent cx="771525" cy="219075"/>
                <wp:effectExtent l="0" t="0" r="0" b="0"/>
                <wp:docPr id="558" name="WordArt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1525" cy="219075"/>
                        </a:xfrm>
                        <a:prstGeom prst="rect">
                          <a:avLst/>
                        </a:prstGeom>
                        <a:extLst>
                          <a:ext uri="{AF507438-7753-43E0-B8FC-AC1667EBCBE1}">
                            <a14:hiddenEffects xmlns:a14="http://schemas.microsoft.com/office/drawing/2010/main">
                              <a:effectLst/>
                            </a14:hiddenEffects>
                          </a:ext>
                        </a:extLst>
                      </wps:spPr>
                      <wps:txbx>
                        <w:txbxContent>
                          <w:p w14:paraId="30A5D84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33D2A" id="WordArt 267" o:spid="_x0000_s1289" type="#_x0000_t202" style="width:6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1XQIAAK0EAAAOAAAAZHJzL2Uyb0RvYy54bWysVE2PmzAQvVfqf7B8T4Ak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" filled="f" stroked="f">
                <o:lock v:ext="edit" shapetype="t"/>
                <v:textbox style="mso-fit-shape-to-text:t">
                  <w:txbxContent>
                    <w:p w14:paraId="30A5D842"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p>
    <w:p w14:paraId="2407916C" w14:textId="77777777" w:rsidR="00C42AB4" w:rsidRPr="008F66D5" w:rsidRDefault="00C42AB4" w:rsidP="007770B1">
      <w:pPr>
        <w:pStyle w:val="ListParagraph"/>
        <w:numPr>
          <w:ilvl w:val="0"/>
          <w:numId w:val="118"/>
        </w:numPr>
        <w:spacing w:after="0" w:line="240" w:lineRule="auto"/>
        <w:rPr>
          <w:rFonts w:cstheme="minorHAnsi"/>
        </w:rPr>
      </w:pPr>
      <w:r w:rsidRPr="008F66D5">
        <w:rPr>
          <w:rFonts w:cstheme="minorHAnsi"/>
        </w:rPr>
        <w:t>The preferred site for an IV is the hand followed by the forearm and antecubital and is dependent on the patient’s condition and treatment modality</w:t>
      </w:r>
    </w:p>
    <w:p w14:paraId="51629554" w14:textId="77777777" w:rsidR="00C42AB4" w:rsidRPr="00C42AB4" w:rsidRDefault="00C42AB4" w:rsidP="007770B1">
      <w:pPr>
        <w:pStyle w:val="ListParagraph"/>
        <w:numPr>
          <w:ilvl w:val="0"/>
          <w:numId w:val="118"/>
        </w:numPr>
        <w:spacing w:after="0" w:line="240" w:lineRule="auto"/>
        <w:rPr>
          <w:b/>
          <w:color w:val="FF0000"/>
        </w:rPr>
      </w:pPr>
      <w:r>
        <w:rPr>
          <w:b/>
          <w:color w:val="FF0000"/>
        </w:rPr>
        <w:t>AEMT STOP</w:t>
      </w:r>
    </w:p>
    <w:p w14:paraId="4E07A117" w14:textId="4F4E663D" w:rsidR="002E17F4" w:rsidRPr="009D75F3"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55E6493" wp14:editId="6BA3F2C0">
                <wp:extent cx="1228725" cy="209550"/>
                <wp:effectExtent l="0" t="0" r="0" b="0"/>
                <wp:docPr id="557"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8725" cy="209550"/>
                        </a:xfrm>
                        <a:prstGeom prst="rect">
                          <a:avLst/>
                        </a:prstGeom>
                        <a:extLst>
                          <a:ext uri="{AF507438-7753-43E0-B8FC-AC1667EBCBE1}">
                            <a14:hiddenEffects xmlns:a14="http://schemas.microsoft.com/office/drawing/2010/main">
                              <a:effectLst/>
                            </a14:hiddenEffects>
                          </a:ext>
                        </a:extLst>
                      </wps:spPr>
                      <wps:txbx>
                        <w:txbxContent>
                          <w:p w14:paraId="7FC509E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E6493" id="WordArt 268" o:spid="_x0000_s1290" type="#_x0000_t202" style="width:9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" filled="f" stroked="f">
                <o:lock v:ext="edit" shapetype="t"/>
                <v:textbox style="mso-fit-shape-to-text:t">
                  <w:txbxContent>
                    <w:p w14:paraId="7FC509E7"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15BBC693" w14:textId="77777777" w:rsidR="002E17F4" w:rsidRPr="008F66D5" w:rsidRDefault="002E17F4" w:rsidP="007770B1">
      <w:pPr>
        <w:pStyle w:val="ListParagraph"/>
        <w:numPr>
          <w:ilvl w:val="0"/>
          <w:numId w:val="118"/>
        </w:numPr>
        <w:spacing w:after="0" w:line="240" w:lineRule="auto"/>
        <w:rPr>
          <w:rFonts w:cstheme="minorHAnsi"/>
        </w:rPr>
      </w:pPr>
      <w:r w:rsidRPr="008F66D5">
        <w:rPr>
          <w:rFonts w:cstheme="minorHAnsi"/>
        </w:rPr>
        <w:t>In the event that an IV cannot be established, and the IV is considered critical for the care of the patient, other peripheral sites may be used, i.e.: external jugular, feet, legs</w:t>
      </w:r>
    </w:p>
    <w:p w14:paraId="5FBDB95C" w14:textId="77777777" w:rsidR="002E17F4" w:rsidRPr="008F66D5" w:rsidRDefault="002E17F4" w:rsidP="007770B1">
      <w:pPr>
        <w:pStyle w:val="ListParagraph"/>
        <w:numPr>
          <w:ilvl w:val="0"/>
          <w:numId w:val="118"/>
        </w:numPr>
        <w:spacing w:after="0" w:line="240" w:lineRule="auto"/>
        <w:rPr>
          <w:rFonts w:cstheme="minorHAnsi"/>
        </w:rPr>
      </w:pPr>
      <w:r w:rsidRPr="008F66D5">
        <w:rPr>
          <w:rFonts w:cstheme="minorHAnsi"/>
        </w:rPr>
        <w:t xml:space="preserve">External Jugular Veins </w:t>
      </w:r>
      <w:r w:rsidR="008F66D5" w:rsidRPr="008F66D5">
        <w:rPr>
          <w:rFonts w:cstheme="minorHAnsi"/>
        </w:rPr>
        <w:t xml:space="preserve">should never be the first line attempted unless the patient has no limbs for the initial attempts.  INTs </w:t>
      </w:r>
      <w:r w:rsidR="008F66D5" w:rsidRPr="008F66D5">
        <w:rPr>
          <w:rFonts w:cstheme="minorHAnsi"/>
          <w:b/>
        </w:rPr>
        <w:t>SHOULD NOT</w:t>
      </w:r>
      <w:r w:rsidR="008F66D5" w:rsidRPr="008F66D5">
        <w:rPr>
          <w:rFonts w:cstheme="minorHAnsi"/>
        </w:rPr>
        <w:t xml:space="preserve"> be used in External Jugular access</w:t>
      </w:r>
    </w:p>
    <w:p w14:paraId="0C7CF4F6" w14:textId="3ABB860D" w:rsidR="008F66D5" w:rsidRDefault="008F66D5" w:rsidP="007770B1">
      <w:pPr>
        <w:pStyle w:val="ListParagraph"/>
        <w:numPr>
          <w:ilvl w:val="0"/>
          <w:numId w:val="118"/>
        </w:numPr>
        <w:spacing w:after="0" w:line="240" w:lineRule="auto"/>
        <w:rPr>
          <w:rFonts w:cstheme="minorHAnsi"/>
        </w:rPr>
      </w:pPr>
      <w:r w:rsidRPr="008F66D5">
        <w:rPr>
          <w:rFonts w:cstheme="minorHAnsi"/>
        </w:rPr>
        <w:t xml:space="preserve">The intraosseous site may be used in patients whom IV access cannot be established within 2 attempts or 90 seconds </w:t>
      </w:r>
      <w:r w:rsidRPr="008F66D5">
        <w:rPr>
          <w:rFonts w:cstheme="minorHAnsi"/>
          <w:b/>
          <w:u w:val="single"/>
        </w:rPr>
        <w:t>when IV access is critical</w:t>
      </w:r>
      <w:r w:rsidRPr="008F66D5">
        <w:rPr>
          <w:rFonts w:cstheme="minorHAnsi"/>
        </w:rPr>
        <w:t xml:space="preserve"> (REFER TO THE IO PROCEDURE)</w:t>
      </w:r>
    </w:p>
    <w:p w14:paraId="30CE427B" w14:textId="77777777" w:rsidR="008F66D5" w:rsidRDefault="008F66D5" w:rsidP="00971F21">
      <w:pPr>
        <w:spacing w:after="0" w:line="240" w:lineRule="auto"/>
        <w:rPr>
          <w:rFonts w:cstheme="minorHAnsi"/>
        </w:rPr>
      </w:pPr>
    </w:p>
    <w:p w14:paraId="73D93C9A" w14:textId="77777777" w:rsidR="008F66D5" w:rsidRDefault="0029454A" w:rsidP="00971F21">
      <w:pPr>
        <w:spacing w:after="0" w:line="240" w:lineRule="auto"/>
        <w:rPr>
          <w:rFonts w:ascii="Times New Roman" w:hAnsi="Times New Roman"/>
        </w:rPr>
      </w:pPr>
      <w:r>
        <w:rPr>
          <w:rFonts w:ascii="Times New Roman" w:hAnsi="Times New Roman"/>
        </w:rPr>
        <w:pict w14:anchorId="41453FF5">
          <v:shape id="_x0000_i1027" type="#_x0000_t75" style="width:458.5pt;height:7.95pt" o:hrpct="0" o:hralign="center" o:hr="t">
            <v:imagedata r:id="rId103" o:title="BD21307_"/>
          </v:shape>
        </w:pict>
      </w:r>
    </w:p>
    <w:p w14:paraId="6FF6CA91" w14:textId="77777777" w:rsidR="008F66D5" w:rsidRDefault="008F66D5" w:rsidP="00971F21">
      <w:pPr>
        <w:spacing w:after="0" w:line="240" w:lineRule="auto"/>
        <w:rPr>
          <w:rFonts w:ascii="Times New Roman" w:hAnsi="Times New Roman"/>
        </w:rPr>
      </w:pPr>
    </w:p>
    <w:p w14:paraId="69C608CC" w14:textId="77777777" w:rsidR="008F66D5" w:rsidRDefault="00543BF1" w:rsidP="00971F21">
      <w:pPr>
        <w:spacing w:after="0" w:line="240" w:lineRule="auto"/>
        <w:rPr>
          <w:rFonts w:cstheme="minorHAnsi"/>
          <w:b/>
        </w:rPr>
      </w:pPr>
      <w:r>
        <w:rPr>
          <w:rFonts w:cstheme="minorHAnsi"/>
          <w:b/>
        </w:rPr>
        <w:t>PROCEDURE</w:t>
      </w:r>
    </w:p>
    <w:p w14:paraId="6D4C5824" w14:textId="77777777" w:rsidR="00543BF1" w:rsidRDefault="00543BF1" w:rsidP="00971F21">
      <w:pPr>
        <w:spacing w:after="0" w:line="240" w:lineRule="auto"/>
        <w:rPr>
          <w:rFonts w:cstheme="minorHAnsi"/>
          <w:b/>
        </w:rPr>
      </w:pPr>
    </w:p>
    <w:p w14:paraId="24DE5BB5" w14:textId="77777777" w:rsidR="00543BF1" w:rsidRDefault="00543BF1" w:rsidP="00971F21">
      <w:pPr>
        <w:spacing w:after="0" w:line="240" w:lineRule="auto"/>
        <w:rPr>
          <w:rFonts w:cstheme="minorHAnsi"/>
          <w:b/>
        </w:rPr>
      </w:pPr>
      <w:r>
        <w:rPr>
          <w:rFonts w:cstheme="minorHAnsi"/>
          <w:b/>
        </w:rPr>
        <w:t>I</w:t>
      </w:r>
      <w:r w:rsidR="00E50187">
        <w:rPr>
          <w:rFonts w:cstheme="minorHAnsi"/>
          <w:b/>
        </w:rPr>
        <w:t>ntravenous Fluid Administration</w:t>
      </w:r>
    </w:p>
    <w:p w14:paraId="017107B3" w14:textId="46F97DCA" w:rsidR="00C42AB4" w:rsidRPr="00C42AB4" w:rsidRDefault="00FE5113" w:rsidP="00C42AB4">
      <w:pPr>
        <w:shd w:val="clear" w:color="auto" w:fill="FFFF00"/>
        <w:spacing w:after="0" w:line="240" w:lineRule="auto"/>
        <w:rPr>
          <w:rFonts w:cstheme="minorHAnsi"/>
        </w:rPr>
      </w:pPr>
      <w:r>
        <w:rPr>
          <w:rFonts w:cstheme="minorHAnsi"/>
          <w:noProof/>
          <w:color w:val="FF0000"/>
        </w:rPr>
        <mc:AlternateContent>
          <mc:Choice Requires="wps">
            <w:drawing>
              <wp:inline distT="0" distB="0" distL="0" distR="0" wp14:anchorId="18B36ADB" wp14:editId="74DAA69F">
                <wp:extent cx="819150" cy="219075"/>
                <wp:effectExtent l="0" t="0" r="0" b="0"/>
                <wp:docPr id="556"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9150" cy="219075"/>
                        </a:xfrm>
                        <a:prstGeom prst="rect">
                          <a:avLst/>
                        </a:prstGeom>
                        <a:extLst>
                          <a:ext uri="{AF507438-7753-43E0-B8FC-AC1667EBCBE1}">
                            <a14:hiddenEffects xmlns:a14="http://schemas.microsoft.com/office/drawing/2010/main">
                              <a:effectLst/>
                            </a14:hiddenEffects>
                          </a:ext>
                        </a:extLst>
                      </wps:spPr>
                      <wps:txbx>
                        <w:txbxContent>
                          <w:p w14:paraId="78527A8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36ADB" id="WordArt 270" o:spid="_x0000_s1291" type="#_x0000_t202" style="width:64.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" filled="f" stroked="f">
                <o:lock v:ext="edit" shapetype="t"/>
                <v:textbox style="mso-fit-shape-to-text:t">
                  <w:txbxContent>
                    <w:p w14:paraId="78527A85" w14:textId="77777777" w:rsidR="006B1B97" w:rsidRDefault="006B1B97" w:rsidP="00FE5113">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r w:rsidR="00C42AB4" w:rsidRPr="00C42AB4">
        <w:rPr>
          <w:rFonts w:cstheme="minorHAnsi"/>
          <w:color w:val="FF0000"/>
        </w:rPr>
        <w:t xml:space="preserve">          </w:t>
      </w:r>
      <w:r>
        <w:rPr>
          <w:rFonts w:cstheme="minorHAnsi"/>
          <w:noProof/>
        </w:rPr>
        <mc:AlternateContent>
          <mc:Choice Requires="wps">
            <w:drawing>
              <wp:inline distT="0" distB="0" distL="0" distR="0" wp14:anchorId="361706A9" wp14:editId="2975831E">
                <wp:extent cx="1295400" cy="219075"/>
                <wp:effectExtent l="0" t="0" r="0" b="0"/>
                <wp:docPr id="555"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219075"/>
                        </a:xfrm>
                        <a:prstGeom prst="rect">
                          <a:avLst/>
                        </a:prstGeom>
                        <a:extLst>
                          <a:ext uri="{AF507438-7753-43E0-B8FC-AC1667EBCBE1}">
                            <a14:hiddenEffects xmlns:a14="http://schemas.microsoft.com/office/drawing/2010/main">
                              <a:effectLst/>
                            </a14:hiddenEffects>
                          </a:ext>
                        </a:extLst>
                      </wps:spPr>
                      <wps:txbx>
                        <w:txbxContent>
                          <w:p w14:paraId="10CC666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706A9" id="WordArt 271" o:spid="_x0000_s1292" type="#_x0000_t202" style="width:10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" filled="f" stroked="f">
                <o:lock v:ext="edit" shapetype="t"/>
                <v:textbox style="mso-fit-shape-to-text:t">
                  <w:txbxContent>
                    <w:p w14:paraId="10CC666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68410271" w14:textId="77777777" w:rsidR="00E50187" w:rsidRPr="00E50187" w:rsidRDefault="00E50187" w:rsidP="00971F21">
      <w:pPr>
        <w:spacing w:after="0" w:line="240" w:lineRule="auto"/>
      </w:pPr>
      <w:r w:rsidRPr="00E50187">
        <w:t>Any patient having a condition that requires an IV or INT may receive it if the Paramedic deems it necessary.  Weigh the transport time against the time it would take to start an IV and make a good decision.</w:t>
      </w:r>
    </w:p>
    <w:p w14:paraId="21078D88" w14:textId="77777777" w:rsidR="00E50187" w:rsidRPr="00E50187" w:rsidRDefault="00E50187" w:rsidP="00971F21">
      <w:pPr>
        <w:spacing w:after="0" w:line="240" w:lineRule="auto"/>
        <w:rPr>
          <w:b/>
          <w:sz w:val="16"/>
        </w:rPr>
      </w:pPr>
    </w:p>
    <w:p w14:paraId="39CD6F9A" w14:textId="77777777" w:rsidR="00E50187" w:rsidRDefault="00E50187" w:rsidP="00971F21">
      <w:pPr>
        <w:spacing w:after="0" w:line="240" w:lineRule="auto"/>
        <w:ind w:left="810" w:hanging="810"/>
      </w:pPr>
      <w:r>
        <w:rPr>
          <w:b/>
        </w:rPr>
        <w:t xml:space="preserve">Trauma: </w:t>
      </w:r>
      <w:r>
        <w:t>Minimize on scene time. IVs are to be started while en route to the hospital unless the patient is pinned in vehicle or a prolonged scene time is unavoidable.  IV Lactated Ringers are for trauma patients.  The rate is based on patient condition and shall be to maintain the patient’s systolic blood pressure 80-100 mmHg</w:t>
      </w:r>
    </w:p>
    <w:p w14:paraId="193F2E94" w14:textId="77777777" w:rsidR="00E50187" w:rsidRDefault="00E50187" w:rsidP="00971F21">
      <w:pPr>
        <w:spacing w:after="0" w:line="240" w:lineRule="auto"/>
        <w:ind w:left="810" w:hanging="810"/>
        <w:sectPr w:rsidR="00E50187" w:rsidSect="000C1B1A">
          <w:footerReference w:type="default" r:id="rId130"/>
          <w:pgSz w:w="12240" w:h="15840"/>
          <w:pgMar w:top="1440" w:right="1440" w:bottom="1440" w:left="1440" w:header="720" w:footer="720" w:gutter="0"/>
          <w:cols w:space="720"/>
          <w:docGrid w:linePitch="360"/>
        </w:sectPr>
      </w:pPr>
      <w:r>
        <w:rPr>
          <w:b/>
        </w:rPr>
        <w:t xml:space="preserve">Medical: </w:t>
      </w:r>
      <w:r>
        <w:t>INT or IV Normal Saline for chest pain, cardiac arrest or other medical conditions requiring possible IV access.  If IV access is all that is needed, the INT is preferred.</w:t>
      </w:r>
    </w:p>
    <w:p w14:paraId="27EAB01F" w14:textId="77777777" w:rsidR="00B2326B" w:rsidRDefault="005A58C1" w:rsidP="00971F21">
      <w:pPr>
        <w:spacing w:after="0" w:line="240" w:lineRule="auto"/>
        <w:rPr>
          <w:b/>
        </w:rPr>
      </w:pPr>
      <w:r>
        <w:rPr>
          <w:b/>
        </w:rPr>
        <w:lastRenderedPageBreak/>
        <w:t>REFERENCE</w:t>
      </w:r>
    </w:p>
    <w:p w14:paraId="71734C42" w14:textId="77777777" w:rsidR="005A58C1" w:rsidRDefault="005A58C1" w:rsidP="00971F21">
      <w:pPr>
        <w:spacing w:after="0" w:line="240" w:lineRule="auto"/>
        <w:rPr>
          <w:b/>
        </w:rPr>
      </w:pPr>
    </w:p>
    <w:p w14:paraId="6F416640" w14:textId="77777777" w:rsidR="005A58C1" w:rsidRDefault="005A58C1" w:rsidP="00971F21">
      <w:pPr>
        <w:spacing w:after="0" w:line="240" w:lineRule="auto"/>
        <w:rPr>
          <w:b/>
        </w:rPr>
      </w:pPr>
      <w:r>
        <w:rPr>
          <w:b/>
        </w:rPr>
        <w:t>Consent Issues</w:t>
      </w:r>
    </w:p>
    <w:p w14:paraId="3AFCA335" w14:textId="0A53B47F" w:rsidR="005A58C1" w:rsidRPr="009D75F3"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2C675697" wp14:editId="47163D0D">
                <wp:extent cx="5105400" cy="209550"/>
                <wp:effectExtent l="0" t="0" r="0" b="0"/>
                <wp:docPr id="554"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05400" cy="209550"/>
                        </a:xfrm>
                        <a:prstGeom prst="rect">
                          <a:avLst/>
                        </a:prstGeom>
                        <a:extLst>
                          <a:ext uri="{AF507438-7753-43E0-B8FC-AC1667EBCBE1}">
                            <a14:hiddenEffects xmlns:a14="http://schemas.microsoft.com/office/drawing/2010/main">
                              <a:effectLst/>
                            </a14:hiddenEffects>
                          </a:ext>
                        </a:extLst>
                      </wps:spPr>
                      <wps:txbx>
                        <w:txbxContent>
                          <w:p w14:paraId="0CA8147E"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75697" id="WordArt 272" o:spid="_x0000_s1293" type="#_x0000_t202" style="width:402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" filled="f" stroked="f">
                <o:lock v:ext="edit" shapetype="t"/>
                <v:textbox style="mso-fit-shape-to-text:t">
                  <w:txbxContent>
                    <w:p w14:paraId="0CA8147E"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090DE8C5" w14:textId="77777777" w:rsidR="005A58C1" w:rsidRDefault="00A97B1E" w:rsidP="00971F21">
      <w:pPr>
        <w:spacing w:after="0" w:line="240" w:lineRule="auto"/>
        <w:rPr>
          <w:rFonts w:cstheme="minorHAnsi"/>
        </w:rPr>
      </w:pPr>
      <w:r>
        <w:rPr>
          <w:rFonts w:cstheme="minorHAnsi"/>
        </w:rPr>
        <w:t>Tennessee</w:t>
      </w:r>
      <w:r w:rsidR="005A58C1">
        <w:rPr>
          <w:rFonts w:cstheme="minorHAnsi"/>
        </w:rPr>
        <w:t xml:space="preserve"> law, under legal doctrine known as “implied consent”, allows </w:t>
      </w:r>
      <w:r w:rsidR="00D322CE">
        <w:rPr>
          <w:rFonts w:cstheme="minorHAnsi"/>
        </w:rPr>
        <w:t>EMS personnel</w:t>
      </w:r>
      <w:r w:rsidR="005A58C1">
        <w:rPr>
          <w:rFonts w:cstheme="minorHAnsi"/>
        </w:rPr>
        <w:t xml:space="preserve"> to </w:t>
      </w:r>
      <w:r w:rsidR="00D322CE">
        <w:rPr>
          <w:rFonts w:cstheme="minorHAnsi"/>
        </w:rPr>
        <w:t xml:space="preserve">treat and </w:t>
      </w:r>
      <w:r w:rsidR="005A58C1">
        <w:rPr>
          <w:rFonts w:cstheme="minorHAnsi"/>
        </w:rPr>
        <w:t>transport minors when a parent or legal guardian is not available to provide consent IF a medical emergency exists.  Simply stated, a court will imply that reasonable parents would want someone to help their child in their absence if the child develops an emergent medical condition.  However, implied consent only becomes legally effective after a reasonable effort is made under the circumstances to contact a parent or legal guardian to obtain their consent to treat the minor.</w:t>
      </w:r>
    </w:p>
    <w:p w14:paraId="75A7901A" w14:textId="77777777" w:rsidR="005A58C1" w:rsidRDefault="005A58C1" w:rsidP="00971F21">
      <w:pPr>
        <w:spacing w:after="0" w:line="240" w:lineRule="auto"/>
        <w:rPr>
          <w:rFonts w:cstheme="minorHAnsi"/>
        </w:rPr>
      </w:pPr>
    </w:p>
    <w:p w14:paraId="38501AAD" w14:textId="77777777" w:rsidR="005A58C1" w:rsidRDefault="005A58C1" w:rsidP="00971F21">
      <w:pPr>
        <w:spacing w:after="0" w:line="240" w:lineRule="auto"/>
        <w:rPr>
          <w:rFonts w:cstheme="minorHAnsi"/>
        </w:rPr>
      </w:pPr>
      <w:r>
        <w:rPr>
          <w:rFonts w:cstheme="minorHAnsi"/>
        </w:rPr>
        <w:t xml:space="preserve">In non-emergent situations, “mature” minors are generally presumed to be legally competent to give consent.  Whether or not a minor is “mature” depends upon multiple factors articulated by the </w:t>
      </w:r>
      <w:r w:rsidR="00A97B1E">
        <w:rPr>
          <w:rFonts w:cstheme="minorHAnsi"/>
        </w:rPr>
        <w:t>Tennessee</w:t>
      </w:r>
      <w:r>
        <w:rPr>
          <w:rFonts w:cstheme="minorHAnsi"/>
        </w:rPr>
        <w:t xml:space="preserve"> Supreme Court.  Since it would be difficult, if not impossible, for </w:t>
      </w:r>
      <w:r w:rsidR="00D322CE">
        <w:rPr>
          <w:rFonts w:cstheme="minorHAnsi"/>
        </w:rPr>
        <w:t>the EMS professional</w:t>
      </w:r>
      <w:r>
        <w:rPr>
          <w:rFonts w:cstheme="minorHAnsi"/>
        </w:rPr>
        <w:t xml:space="preserve"> to adequately assess the factors in the field, it is highly recommended that you obtain the consent of a parent or legal guardian before treating or transporting a non-emergent minor.</w:t>
      </w:r>
    </w:p>
    <w:p w14:paraId="741C219B" w14:textId="77777777" w:rsidR="005A58C1" w:rsidRDefault="005A58C1" w:rsidP="00971F21">
      <w:pPr>
        <w:spacing w:after="0" w:line="240" w:lineRule="auto"/>
        <w:rPr>
          <w:rFonts w:cstheme="minorHAnsi"/>
        </w:rPr>
      </w:pPr>
    </w:p>
    <w:p w14:paraId="76423170" w14:textId="77777777" w:rsidR="0007387C" w:rsidRDefault="005A58C1" w:rsidP="00971F21">
      <w:pPr>
        <w:spacing w:after="0" w:line="240" w:lineRule="auto"/>
        <w:rPr>
          <w:rFonts w:cstheme="minorHAnsi"/>
        </w:rPr>
      </w:pPr>
      <w:r>
        <w:rPr>
          <w:rFonts w:cstheme="minorHAnsi"/>
        </w:rPr>
        <w:t>Obtaining the consent of a parent or legal guardian before treating or transporting a minor with either an emergent or non-emergent condition is usually not necessary when the minor is married or legally emancipated as married or emancipated minors are generally deemed to be legally competent.</w:t>
      </w:r>
    </w:p>
    <w:p w14:paraId="20F2F7A7" w14:textId="77777777" w:rsidR="005A58C1" w:rsidRDefault="005A58C1" w:rsidP="00971F21">
      <w:pPr>
        <w:spacing w:line="240" w:lineRule="auto"/>
        <w:rPr>
          <w:rFonts w:cstheme="minorHAnsi"/>
        </w:rPr>
      </w:pPr>
    </w:p>
    <w:p w14:paraId="1E8C840C" w14:textId="77777777" w:rsidR="00E458CC" w:rsidRDefault="00E458CC" w:rsidP="00971F21">
      <w:pPr>
        <w:spacing w:line="240" w:lineRule="auto"/>
        <w:rPr>
          <w:rFonts w:cstheme="minorHAnsi"/>
        </w:rPr>
        <w:sectPr w:rsidR="00E458CC" w:rsidSect="000C1B1A">
          <w:footerReference w:type="default" r:id="rId131"/>
          <w:pgSz w:w="12240" w:h="15840"/>
          <w:pgMar w:top="1440" w:right="1440" w:bottom="1440" w:left="1440" w:header="720" w:footer="720" w:gutter="0"/>
          <w:cols w:space="720"/>
          <w:docGrid w:linePitch="360"/>
        </w:sectPr>
      </w:pPr>
    </w:p>
    <w:p w14:paraId="646F98E3" w14:textId="14FB7F90" w:rsidR="00E458CC" w:rsidRDefault="00E458CC" w:rsidP="00971F21">
      <w:pPr>
        <w:spacing w:line="240" w:lineRule="auto"/>
        <w:rPr>
          <w:rFonts w:cstheme="minorHAnsi"/>
        </w:rPr>
      </w:pPr>
    </w:p>
    <w:p w14:paraId="258365A5" w14:textId="77777777" w:rsidR="00E458CC" w:rsidRPr="00E458CC" w:rsidRDefault="00E458CC" w:rsidP="00E458CC">
      <w:pPr>
        <w:spacing w:after="0" w:line="240" w:lineRule="auto"/>
        <w:rPr>
          <w:rFonts w:cstheme="minorHAnsi"/>
          <w:b/>
        </w:rPr>
      </w:pPr>
      <w:r w:rsidRPr="00E458CC">
        <w:rPr>
          <w:rFonts w:cstheme="minorHAnsi"/>
          <w:b/>
        </w:rPr>
        <w:t>Life Vest</w:t>
      </w:r>
    </w:p>
    <w:p w14:paraId="3CDF31FA" w14:textId="77777777" w:rsidR="00E458CC" w:rsidRPr="00E458CC" w:rsidRDefault="00E458CC" w:rsidP="00E458CC">
      <w:pPr>
        <w:shd w:val="clear" w:color="auto" w:fill="660033"/>
        <w:spacing w:after="0" w:line="240" w:lineRule="auto"/>
        <w:rPr>
          <w:rFonts w:cstheme="minorHAnsi"/>
        </w:rPr>
      </w:pPr>
      <w:r w:rsidRPr="00E458CC">
        <w:rPr>
          <w:rFonts w:cstheme="minorHAnsi"/>
          <w:noProof/>
        </w:rPr>
        <mc:AlternateContent>
          <mc:Choice Requires="wps">
            <w:drawing>
              <wp:inline distT="0" distB="0" distL="0" distR="0" wp14:anchorId="46B51549" wp14:editId="2BFE6D88">
                <wp:extent cx="5362575" cy="219075"/>
                <wp:effectExtent l="9525" t="9525" r="19050" b="9525"/>
                <wp:docPr id="2"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5B2704C6" w14:textId="77777777" w:rsidR="00E458CC" w:rsidRPr="00454A2B" w:rsidRDefault="00E458CC" w:rsidP="00E458CC">
                            <w:pPr>
                              <w:pStyle w:val="NormalWeb"/>
                              <w:spacing w:before="0" w:beforeAutospacing="0" w:after="0" w:afterAutospacing="0"/>
                              <w:jc w:val="center"/>
                              <w:rPr>
                                <w:color w:val="FFFFFF" w:themeColor="background1"/>
                              </w:rPr>
                            </w:pPr>
                            <w:r w:rsidRPr="00454A2B">
                              <w:rPr>
                                <w:rFonts w:ascii="Arial Black" w:hAnsi="Arial Black"/>
                                <w:b/>
                                <w:bCs/>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51549" id="WordArt 287" o:spid="_x0000_s1294"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" filled="f" stroked="f">
                <o:lock v:ext="edit" shapetype="t"/>
                <v:textbox style="mso-fit-shape-to-text:t">
                  <w:txbxContent>
                    <w:p w14:paraId="5B2704C6" w14:textId="77777777" w:rsidR="00E458CC" w:rsidRPr="00454A2B" w:rsidRDefault="00E458CC" w:rsidP="00E458CC">
                      <w:pPr>
                        <w:pStyle w:val="NormalWeb"/>
                        <w:spacing w:before="0" w:beforeAutospacing="0" w:after="0" w:afterAutospacing="0"/>
                        <w:jc w:val="center"/>
                        <w:rPr>
                          <w:color w:val="FFFFFF" w:themeColor="background1"/>
                        </w:rPr>
                      </w:pPr>
                      <w:r w:rsidRPr="00454A2B">
                        <w:rPr>
                          <w:rFonts w:ascii="Arial Black" w:hAnsi="Arial Black"/>
                          <w:b/>
                          <w:bCs/>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598D15CA" w14:textId="77777777" w:rsidR="00E458CC" w:rsidRPr="00E458CC" w:rsidRDefault="00E458CC" w:rsidP="00E458CC">
      <w:pPr>
        <w:spacing w:after="264" w:line="240" w:lineRule="auto"/>
        <w:jc w:val="both"/>
        <w:rPr>
          <w:rFonts w:eastAsiaTheme="minorEastAsia" w:cstheme="minorHAnsi"/>
          <w:color w:val="333333"/>
        </w:rPr>
      </w:pPr>
    </w:p>
    <w:p w14:paraId="1489DBA6" w14:textId="77777777" w:rsidR="00E458CC" w:rsidRPr="00E458CC" w:rsidRDefault="00E458CC" w:rsidP="00E458CC">
      <w:pPr>
        <w:spacing w:after="264" w:line="240" w:lineRule="auto"/>
        <w:jc w:val="both"/>
        <w:rPr>
          <w:rFonts w:eastAsiaTheme="minorEastAsia" w:cstheme="minorHAnsi"/>
          <w:color w:val="333333"/>
        </w:rPr>
      </w:pPr>
      <w:r w:rsidRPr="00E458CC">
        <w:rPr>
          <w:rFonts w:eastAsiaTheme="minorEastAsia" w:cstheme="minorHAnsi"/>
          <w:color w:val="333333"/>
        </w:rPr>
        <w:t>The LifeVest wearable defibrillator is a treatment option for sudden cardiac arrest that offers patients advanced protection and monitoring as well as improved quality of life.</w:t>
      </w:r>
    </w:p>
    <w:p w14:paraId="07BC2D0D" w14:textId="77777777" w:rsidR="00E458CC" w:rsidRPr="00E458CC" w:rsidRDefault="00E458CC" w:rsidP="00E458CC">
      <w:pPr>
        <w:spacing w:after="264" w:line="240" w:lineRule="auto"/>
        <w:jc w:val="both"/>
        <w:rPr>
          <w:rFonts w:eastAsiaTheme="minorEastAsia" w:cstheme="minorHAnsi"/>
          <w:color w:val="333333"/>
        </w:rPr>
      </w:pPr>
      <w:r w:rsidRPr="00E458CC">
        <w:rPr>
          <w:rFonts w:eastAsiaTheme="minorEastAsia" w:cstheme="minorHAnsi"/>
          <w:color w:val="333333"/>
        </w:rPr>
        <w:t>The LifeVest is the first wearable defibrillator. Unlike an implantable cardioverter defibrillator (ICD), the LifeVest is worn outside the body rather than implanted in the chest. This device continuously monitors the patient's heart with dry, non-adhesive sensing electrodes to detect life-threatening abnormal heart rhythms. If a life-threatening rhythm is detected, the device alerts the patient prior to delivering a treatment shock, and thus allows a conscious patient to delay the treatment shock. If the patient becomes unconscious, the device releases a Blue™ gel over the therapy electrodes and delivers an electrical shock to restore normal rhythm.</w:t>
      </w:r>
    </w:p>
    <w:p w14:paraId="5918F29C" w14:textId="77777777" w:rsidR="00E458CC" w:rsidRPr="00E458CC" w:rsidRDefault="00E458CC" w:rsidP="00E458CC">
      <w:pPr>
        <w:spacing w:after="264" w:line="240" w:lineRule="auto"/>
        <w:jc w:val="both"/>
        <w:rPr>
          <w:rFonts w:eastAsiaTheme="minorEastAsia" w:cstheme="minorHAnsi"/>
          <w:color w:val="333333"/>
        </w:rPr>
      </w:pPr>
      <w:r w:rsidRPr="00E458CC">
        <w:rPr>
          <w:rFonts w:eastAsiaTheme="minorEastAsia" w:cstheme="minorHAnsi"/>
          <w:color w:val="333333"/>
        </w:rPr>
        <w:t xml:space="preserve">The LifeVest gives off alert sounds and voice prompts. Please see the information list at the end of this reference to familiarize yourself with the LifeVest and its alert sounds and voice prompts. </w:t>
      </w:r>
    </w:p>
    <w:p w14:paraId="2D202EED" w14:textId="77777777" w:rsidR="00E458CC" w:rsidRPr="00E458CC" w:rsidRDefault="00E458CC" w:rsidP="00E458CC">
      <w:pPr>
        <w:spacing w:after="264" w:line="240" w:lineRule="auto"/>
        <w:jc w:val="both"/>
        <w:rPr>
          <w:rFonts w:eastAsiaTheme="minorEastAsia" w:cstheme="minorHAnsi"/>
          <w:color w:val="333333"/>
        </w:rPr>
      </w:pPr>
      <w:r w:rsidRPr="00E458CC">
        <w:rPr>
          <w:rFonts w:eastAsiaTheme="minorEastAsia" w:cstheme="minorHAnsi"/>
          <w:color w:val="333333"/>
        </w:rPr>
        <w:t>If you encounter a patient with the LifeVest, contact Medical Control at the receiving hospital as soon as possible.</w:t>
      </w:r>
    </w:p>
    <w:p w14:paraId="227E4A48" w14:textId="77777777" w:rsidR="00E458CC" w:rsidRDefault="00E458CC" w:rsidP="00E458CC">
      <w:pPr>
        <w:rPr>
          <w:rFonts w:cstheme="minorHAnsi"/>
        </w:rPr>
      </w:pPr>
    </w:p>
    <w:p w14:paraId="76DA7D76" w14:textId="77777777" w:rsidR="00E458CC" w:rsidRDefault="00E458CC" w:rsidP="00E458CC">
      <w:pPr>
        <w:rPr>
          <w:rFonts w:cstheme="minorHAnsi"/>
        </w:rPr>
      </w:pPr>
    </w:p>
    <w:p w14:paraId="63B6F6DF" w14:textId="77777777" w:rsidR="00E458CC" w:rsidRDefault="00E458CC" w:rsidP="00E458CC">
      <w:pPr>
        <w:rPr>
          <w:rFonts w:cstheme="minorHAnsi"/>
        </w:rPr>
      </w:pPr>
    </w:p>
    <w:p w14:paraId="437E5E2B" w14:textId="77777777" w:rsidR="00E458CC" w:rsidRDefault="00E458CC" w:rsidP="00E458CC">
      <w:pPr>
        <w:rPr>
          <w:rFonts w:cstheme="minorHAnsi"/>
        </w:rPr>
      </w:pPr>
    </w:p>
    <w:p w14:paraId="36D87075" w14:textId="77777777" w:rsidR="00E458CC" w:rsidRDefault="00E458CC" w:rsidP="00E458CC">
      <w:pPr>
        <w:rPr>
          <w:rFonts w:cstheme="minorHAnsi"/>
        </w:rPr>
      </w:pPr>
    </w:p>
    <w:p w14:paraId="62440C28" w14:textId="77777777" w:rsidR="00E458CC" w:rsidRDefault="00E458CC" w:rsidP="00E458CC">
      <w:pPr>
        <w:rPr>
          <w:rFonts w:cstheme="minorHAnsi"/>
        </w:rPr>
      </w:pPr>
    </w:p>
    <w:p w14:paraId="17B41683" w14:textId="77777777" w:rsidR="00E458CC" w:rsidRDefault="00E458CC" w:rsidP="00E458CC">
      <w:pPr>
        <w:rPr>
          <w:rFonts w:cstheme="minorHAnsi"/>
        </w:rPr>
      </w:pPr>
    </w:p>
    <w:p w14:paraId="3D0F84D9" w14:textId="77777777" w:rsidR="00E458CC" w:rsidRDefault="00E458CC" w:rsidP="00E458CC">
      <w:pPr>
        <w:rPr>
          <w:rFonts w:cstheme="minorHAnsi"/>
        </w:rPr>
      </w:pPr>
    </w:p>
    <w:p w14:paraId="182CE2AD" w14:textId="77777777" w:rsidR="00E458CC" w:rsidRDefault="00E458CC" w:rsidP="00E458CC">
      <w:pPr>
        <w:rPr>
          <w:rFonts w:cstheme="minorHAnsi"/>
        </w:rPr>
      </w:pPr>
    </w:p>
    <w:p w14:paraId="725FF825" w14:textId="77777777" w:rsidR="00E458CC" w:rsidRDefault="00E458CC" w:rsidP="00E458CC">
      <w:pPr>
        <w:rPr>
          <w:rFonts w:cstheme="minorHAnsi"/>
        </w:rPr>
      </w:pPr>
    </w:p>
    <w:p w14:paraId="60F5C2B0" w14:textId="77777777" w:rsidR="00E458CC" w:rsidRDefault="00E458CC" w:rsidP="00E458CC">
      <w:pPr>
        <w:rPr>
          <w:rFonts w:cstheme="minorHAnsi"/>
        </w:rPr>
      </w:pPr>
    </w:p>
    <w:p w14:paraId="1B09BFB7" w14:textId="77777777" w:rsidR="00E458CC" w:rsidRDefault="00E458CC" w:rsidP="00E458CC">
      <w:pPr>
        <w:rPr>
          <w:rFonts w:cstheme="minorHAnsi"/>
        </w:rPr>
      </w:pPr>
    </w:p>
    <w:p w14:paraId="5EBA7820" w14:textId="77777777" w:rsidR="00E458CC" w:rsidRDefault="00E458CC" w:rsidP="00E458CC">
      <w:pPr>
        <w:rPr>
          <w:rFonts w:cstheme="minorHAnsi"/>
        </w:rPr>
      </w:pPr>
    </w:p>
    <w:p w14:paraId="25BD4519" w14:textId="77777777" w:rsidR="00E458CC" w:rsidRDefault="00E458CC" w:rsidP="00E458CC">
      <w:pPr>
        <w:rPr>
          <w:rFonts w:cstheme="minorHAnsi"/>
        </w:rPr>
      </w:pPr>
    </w:p>
    <w:p w14:paraId="0BEC614C" w14:textId="77777777" w:rsidR="00E458CC" w:rsidRDefault="00E458CC" w:rsidP="00E458CC">
      <w:pPr>
        <w:rPr>
          <w:rFonts w:cstheme="minorHAnsi"/>
        </w:rPr>
      </w:pPr>
      <w:r>
        <w:rPr>
          <w:noProof/>
        </w:rPr>
        <w:drawing>
          <wp:inline distT="0" distB="0" distL="0" distR="0" wp14:anchorId="65F82BFD" wp14:editId="7CBC86B6">
            <wp:extent cx="5514975" cy="7286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14975" cy="7286625"/>
                    </a:xfrm>
                    <a:prstGeom prst="rect">
                      <a:avLst/>
                    </a:prstGeom>
                  </pic:spPr>
                </pic:pic>
              </a:graphicData>
            </a:graphic>
          </wp:inline>
        </w:drawing>
      </w:r>
    </w:p>
    <w:p w14:paraId="43FCD259" w14:textId="77777777" w:rsidR="00E458CC" w:rsidRDefault="00E458CC" w:rsidP="00E458CC">
      <w:pPr>
        <w:rPr>
          <w:rFonts w:cstheme="minorHAnsi"/>
        </w:rPr>
      </w:pPr>
    </w:p>
    <w:p w14:paraId="0C5EA5E0" w14:textId="77777777" w:rsidR="00E458CC" w:rsidRDefault="00E458CC" w:rsidP="00E458CC">
      <w:pPr>
        <w:rPr>
          <w:rFonts w:cstheme="minorHAnsi"/>
        </w:rPr>
        <w:sectPr w:rsidR="00E458CC" w:rsidSect="000C1B1A">
          <w:footerReference w:type="default" r:id="rId133"/>
          <w:pgSz w:w="12240" w:h="15840"/>
          <w:pgMar w:top="1440" w:right="1440" w:bottom="1440" w:left="1440" w:header="720" w:footer="720" w:gutter="0"/>
          <w:cols w:space="720"/>
          <w:docGrid w:linePitch="360"/>
        </w:sectPr>
      </w:pPr>
    </w:p>
    <w:p w14:paraId="0F597B5A" w14:textId="73547D46" w:rsidR="00E458CC" w:rsidRDefault="00E458CC" w:rsidP="00E458CC">
      <w:pPr>
        <w:rPr>
          <w:rFonts w:cstheme="minorHAnsi"/>
        </w:rPr>
      </w:pPr>
    </w:p>
    <w:p w14:paraId="322C4A03" w14:textId="77777777" w:rsidR="00E458CC" w:rsidRPr="00E458CC" w:rsidRDefault="00E458CC" w:rsidP="00E458CC">
      <w:pPr>
        <w:spacing w:after="0" w:line="240" w:lineRule="auto"/>
        <w:rPr>
          <w:rFonts w:cstheme="minorHAnsi"/>
          <w:b/>
        </w:rPr>
      </w:pPr>
      <w:r w:rsidRPr="00E458CC">
        <w:rPr>
          <w:rFonts w:cstheme="minorHAnsi"/>
          <w:b/>
        </w:rPr>
        <w:t>REFERENCE</w:t>
      </w:r>
    </w:p>
    <w:p w14:paraId="682015AD" w14:textId="77777777" w:rsidR="00E458CC" w:rsidRPr="00E458CC" w:rsidRDefault="00E458CC" w:rsidP="00E458CC">
      <w:pPr>
        <w:spacing w:after="0" w:line="240" w:lineRule="auto"/>
        <w:rPr>
          <w:rFonts w:cstheme="minorHAnsi"/>
          <w:b/>
          <w:sz w:val="16"/>
        </w:rPr>
      </w:pPr>
    </w:p>
    <w:p w14:paraId="31EC7DB7" w14:textId="77777777" w:rsidR="00E458CC" w:rsidRPr="00E458CC" w:rsidRDefault="00E458CC" w:rsidP="00E458CC">
      <w:pPr>
        <w:spacing w:after="0" w:line="240" w:lineRule="auto"/>
        <w:rPr>
          <w:rFonts w:cstheme="minorHAnsi"/>
          <w:b/>
        </w:rPr>
      </w:pPr>
      <w:r w:rsidRPr="00E458CC">
        <w:rPr>
          <w:rFonts w:cstheme="minorHAnsi"/>
          <w:b/>
        </w:rPr>
        <w:t>LVAD</w:t>
      </w:r>
    </w:p>
    <w:p w14:paraId="589FB696" w14:textId="77777777" w:rsidR="00E458CC" w:rsidRPr="00E458CC" w:rsidRDefault="00E458CC" w:rsidP="00E458CC">
      <w:pPr>
        <w:shd w:val="clear" w:color="auto" w:fill="660033"/>
        <w:spacing w:after="0" w:line="240" w:lineRule="auto"/>
        <w:rPr>
          <w:rFonts w:cstheme="minorHAnsi"/>
        </w:rPr>
      </w:pPr>
      <w:r w:rsidRPr="00E458CC">
        <w:rPr>
          <w:rFonts w:cstheme="minorHAnsi"/>
          <w:noProof/>
        </w:rPr>
        <mc:AlternateContent>
          <mc:Choice Requires="wps">
            <w:drawing>
              <wp:inline distT="0" distB="0" distL="0" distR="0" wp14:anchorId="1BDF14AC" wp14:editId="5828D5DD">
                <wp:extent cx="5362575" cy="219075"/>
                <wp:effectExtent l="9525" t="9525" r="19050" b="9525"/>
                <wp:docPr id="8"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2575" cy="219075"/>
                        </a:xfrm>
                        <a:prstGeom prst="rect">
                          <a:avLst/>
                        </a:prstGeom>
                        <a:extLst>
                          <a:ext uri="{AF507438-7753-43E0-B8FC-AC1667EBCBE1}">
                            <a14:hiddenEffects xmlns:a14="http://schemas.microsoft.com/office/drawing/2010/main">
                              <a:effectLst/>
                            </a14:hiddenEffects>
                          </a:ext>
                        </a:extLst>
                      </wps:spPr>
                      <wps:txbx>
                        <w:txbxContent>
                          <w:p w14:paraId="1B9C177C" w14:textId="77777777" w:rsidR="00E458CC" w:rsidRPr="00454A2B" w:rsidRDefault="00E458CC" w:rsidP="00E458CC">
                            <w:pPr>
                              <w:pStyle w:val="NormalWeb"/>
                              <w:spacing w:before="0" w:beforeAutospacing="0" w:after="0" w:afterAutospacing="0"/>
                              <w:jc w:val="center"/>
                              <w:rPr>
                                <w:color w:val="FFFFFF" w:themeColor="background1"/>
                              </w:rPr>
                            </w:pPr>
                            <w:r w:rsidRPr="00454A2B">
                              <w:rPr>
                                <w:rFonts w:ascii="Arial Black" w:hAnsi="Arial Black"/>
                                <w:b/>
                                <w:bCs/>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F14AC" id="_x0000_s1295" type="#_x0000_t202" style="width:42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" filled="f" stroked="f">
                <o:lock v:ext="edit" shapetype="t"/>
                <v:textbox style="mso-fit-shape-to-text:t">
                  <w:txbxContent>
                    <w:p w14:paraId="1B9C177C" w14:textId="77777777" w:rsidR="00E458CC" w:rsidRPr="00454A2B" w:rsidRDefault="00E458CC" w:rsidP="00E458CC">
                      <w:pPr>
                        <w:pStyle w:val="NormalWeb"/>
                        <w:spacing w:before="0" w:beforeAutospacing="0" w:after="0" w:afterAutospacing="0"/>
                        <w:jc w:val="center"/>
                        <w:rPr>
                          <w:color w:val="FFFFFF" w:themeColor="background1"/>
                        </w:rPr>
                      </w:pPr>
                      <w:r w:rsidRPr="00454A2B">
                        <w:rPr>
                          <w:rFonts w:ascii="Arial Black" w:hAnsi="Arial Black"/>
                          <w:b/>
                          <w:bCs/>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022C81EC" w14:textId="77777777" w:rsidR="00E458CC" w:rsidRPr="00E458CC" w:rsidRDefault="00E458CC" w:rsidP="00E458CC">
      <w:pPr>
        <w:spacing w:before="100" w:beforeAutospacing="1" w:after="264" w:afterAutospacing="1" w:line="240" w:lineRule="auto"/>
        <w:jc w:val="both"/>
        <w:rPr>
          <w:rFonts w:eastAsiaTheme="minorEastAsia" w:cstheme="minorHAnsi"/>
          <w:color w:val="333333"/>
        </w:rPr>
      </w:pPr>
      <w:r w:rsidRPr="00E458CC">
        <w:rPr>
          <w:rFonts w:eastAsiaTheme="minorEastAsia" w:cstheme="minorHAnsi"/>
          <w:color w:val="333333"/>
        </w:rPr>
        <w:t>An LVAD is a surgically implanted mechanical pump that is attached to the heart. An LVAD is different from an artificial heart in that it replaces the failing heart completely. Whereas an LVAD works with the heart to help it pump more blood with less work. It does this by continuously taking blood from the left ventricle and moving it to the aorta, which then delivers oxygen-rich blood throughout the body.</w:t>
      </w:r>
    </w:p>
    <w:p w14:paraId="0080DDA8" w14:textId="77777777" w:rsidR="00E458CC" w:rsidRPr="00E458CC" w:rsidRDefault="00E458CC" w:rsidP="00E458CC">
      <w:pPr>
        <w:spacing w:before="100" w:beforeAutospacing="1" w:after="264" w:afterAutospacing="1" w:line="240" w:lineRule="auto"/>
        <w:jc w:val="both"/>
        <w:rPr>
          <w:rFonts w:eastAsiaTheme="minorEastAsia" w:cstheme="minorHAnsi"/>
          <w:color w:val="333333"/>
        </w:rPr>
      </w:pPr>
      <w:r w:rsidRPr="00E458CC">
        <w:rPr>
          <w:rFonts w:eastAsiaTheme="minorEastAsia" w:cstheme="minorHAnsi"/>
          <w:color w:val="333333"/>
        </w:rPr>
        <w:t>The LVAD has both internal and external components. The actual pump sits on or next to your heart’s left ventricle with a tube attached that routes the blood to your aorta. A driveline cable extends from the pump, out through the skin, and connects the pump to a controller and power sources worn outside the body.</w:t>
      </w:r>
    </w:p>
    <w:p w14:paraId="6AC41BDF" w14:textId="77777777" w:rsidR="00E458CC" w:rsidRPr="00E458CC" w:rsidRDefault="00E458CC" w:rsidP="00E458CC">
      <w:pPr>
        <w:spacing w:before="100" w:beforeAutospacing="1" w:after="264" w:afterAutospacing="1" w:line="240" w:lineRule="auto"/>
        <w:jc w:val="both"/>
        <w:rPr>
          <w:rFonts w:eastAsiaTheme="minorEastAsia" w:cstheme="minorHAnsi"/>
          <w:color w:val="333333"/>
        </w:rPr>
      </w:pPr>
      <w:r w:rsidRPr="00E458CC">
        <w:rPr>
          <w:rFonts w:eastAsiaTheme="minorEastAsia" w:cstheme="minorHAnsi"/>
          <w:color w:val="333333"/>
        </w:rPr>
        <w:t xml:space="preserve">The driveline must be connected to the controller, and the controller must be connected to power at all times to keep the pump working properly. The pump is powered by batteries or electricity. Each device has a specific carrying case. </w:t>
      </w:r>
    </w:p>
    <w:p w14:paraId="006E2070" w14:textId="77777777" w:rsidR="00E458CC" w:rsidRPr="00E458CC" w:rsidRDefault="00E458CC" w:rsidP="00E458CC">
      <w:pPr>
        <w:spacing w:before="100" w:beforeAutospacing="1" w:after="264" w:afterAutospacing="1" w:line="240" w:lineRule="auto"/>
        <w:jc w:val="both"/>
        <w:rPr>
          <w:rFonts w:eastAsiaTheme="minorEastAsia" w:cstheme="minorHAnsi"/>
          <w:color w:val="333333"/>
        </w:rPr>
      </w:pPr>
      <w:r w:rsidRPr="00E458CC">
        <w:rPr>
          <w:rFonts w:eastAsiaTheme="minorEastAsia" w:cstheme="minorHAnsi"/>
          <w:color w:val="333333"/>
        </w:rPr>
        <w:t>You should be contacted by the Alarm Office prior to making the scene and/or the information will appear on the MDT. But, since an LVAD patient can be mobile, they may not be at their place or residence. So, you may not always get prior information. Should you make an LVAD patient, please contact the Cardiopulmonary Transplant Unit at Baptist Memorial Hospital Memphis 901-226-2950 if you have any questions. Please know that the patient and their family are typically very familiar with the device and will have extensive training on it.</w:t>
      </w:r>
    </w:p>
    <w:p w14:paraId="66707070" w14:textId="761C9555" w:rsidR="00E458CC" w:rsidRDefault="00E458CC" w:rsidP="00E458CC">
      <w:pPr>
        <w:spacing w:after="264" w:line="240" w:lineRule="auto"/>
        <w:jc w:val="both"/>
        <w:rPr>
          <w:rFonts w:eastAsiaTheme="minorEastAsia" w:cstheme="minorHAnsi"/>
          <w:color w:val="333333"/>
        </w:rPr>
      </w:pPr>
      <w:r w:rsidRPr="00E458CC">
        <w:rPr>
          <w:rFonts w:eastAsiaTheme="minorEastAsia" w:cstheme="minorHAnsi"/>
          <w:color w:val="333333"/>
        </w:rPr>
        <w:t xml:space="preserve">All LVAD patients should be transported to </w:t>
      </w:r>
      <w:r>
        <w:rPr>
          <w:rFonts w:eastAsiaTheme="minorEastAsia" w:cstheme="minorHAnsi"/>
          <w:color w:val="333333"/>
        </w:rPr>
        <w:t xml:space="preserve">the appropriate receiving facility. </w:t>
      </w:r>
    </w:p>
    <w:p w14:paraId="4199D025" w14:textId="44D2F56E" w:rsidR="00E458CC" w:rsidRDefault="00E458CC" w:rsidP="00E458CC">
      <w:pPr>
        <w:spacing w:after="264" w:line="240" w:lineRule="auto"/>
        <w:jc w:val="both"/>
        <w:rPr>
          <w:rFonts w:eastAsiaTheme="minorEastAsia" w:cstheme="minorHAnsi"/>
          <w:color w:val="333333"/>
        </w:rPr>
      </w:pPr>
    </w:p>
    <w:p w14:paraId="6C1E5C91" w14:textId="63D21E2F" w:rsidR="00E458CC" w:rsidRDefault="00E458CC" w:rsidP="00E458CC">
      <w:pPr>
        <w:spacing w:after="264" w:line="240" w:lineRule="auto"/>
        <w:jc w:val="both"/>
        <w:rPr>
          <w:rFonts w:eastAsiaTheme="minorEastAsia" w:cstheme="minorHAnsi"/>
          <w:color w:val="333333"/>
        </w:rPr>
      </w:pPr>
    </w:p>
    <w:p w14:paraId="0EDCE67D" w14:textId="4B831516" w:rsidR="00E458CC" w:rsidRDefault="00E458CC" w:rsidP="00E458CC">
      <w:pPr>
        <w:spacing w:after="264" w:line="240" w:lineRule="auto"/>
        <w:jc w:val="both"/>
        <w:rPr>
          <w:rFonts w:eastAsiaTheme="minorEastAsia" w:cstheme="minorHAnsi"/>
          <w:color w:val="333333"/>
        </w:rPr>
      </w:pPr>
    </w:p>
    <w:p w14:paraId="7ECCD85C" w14:textId="13954CCB" w:rsidR="00E458CC" w:rsidRDefault="00E458CC" w:rsidP="00E458CC">
      <w:pPr>
        <w:spacing w:after="264" w:line="240" w:lineRule="auto"/>
        <w:jc w:val="both"/>
        <w:rPr>
          <w:rFonts w:eastAsiaTheme="minorEastAsia" w:cstheme="minorHAnsi"/>
          <w:color w:val="333333"/>
        </w:rPr>
      </w:pPr>
    </w:p>
    <w:p w14:paraId="61AFB587" w14:textId="2CD3D536" w:rsidR="00E458CC" w:rsidRDefault="00E458CC" w:rsidP="00E458CC">
      <w:pPr>
        <w:spacing w:after="264" w:line="240" w:lineRule="auto"/>
        <w:jc w:val="both"/>
        <w:rPr>
          <w:rFonts w:eastAsiaTheme="minorEastAsia" w:cstheme="minorHAnsi"/>
          <w:color w:val="333333"/>
        </w:rPr>
      </w:pPr>
    </w:p>
    <w:p w14:paraId="55A731F0" w14:textId="0A339C4F" w:rsidR="00E458CC" w:rsidRDefault="00E458CC" w:rsidP="00E458CC">
      <w:pPr>
        <w:spacing w:after="264" w:line="240" w:lineRule="auto"/>
        <w:jc w:val="both"/>
        <w:rPr>
          <w:rFonts w:eastAsiaTheme="minorEastAsia" w:cstheme="minorHAnsi"/>
          <w:color w:val="333333"/>
        </w:rPr>
      </w:pPr>
    </w:p>
    <w:p w14:paraId="79002730" w14:textId="15EC47E3" w:rsidR="00E458CC" w:rsidRDefault="00E458CC" w:rsidP="00E458CC">
      <w:pPr>
        <w:spacing w:after="264" w:line="240" w:lineRule="auto"/>
        <w:jc w:val="both"/>
        <w:rPr>
          <w:rFonts w:eastAsiaTheme="minorEastAsia" w:cstheme="minorHAnsi"/>
          <w:color w:val="333333"/>
        </w:rPr>
      </w:pPr>
    </w:p>
    <w:p w14:paraId="248E953A" w14:textId="0CFF89AC" w:rsidR="00E458CC" w:rsidRDefault="00E458CC" w:rsidP="00E458CC">
      <w:pPr>
        <w:spacing w:after="264" w:line="240" w:lineRule="auto"/>
        <w:jc w:val="both"/>
        <w:rPr>
          <w:rFonts w:eastAsiaTheme="minorEastAsia" w:cstheme="minorHAnsi"/>
          <w:color w:val="333333"/>
        </w:rPr>
      </w:pPr>
    </w:p>
    <w:p w14:paraId="4251366B" w14:textId="40A183C8" w:rsidR="00E458CC" w:rsidRDefault="00E458CC" w:rsidP="00E458CC">
      <w:pPr>
        <w:spacing w:after="264" w:line="240" w:lineRule="auto"/>
        <w:jc w:val="both"/>
        <w:rPr>
          <w:rFonts w:eastAsiaTheme="minorEastAsia" w:cstheme="minorHAnsi"/>
          <w:color w:val="333333"/>
        </w:rPr>
      </w:pPr>
    </w:p>
    <w:p w14:paraId="0F49727D" w14:textId="31494B36" w:rsidR="00E458CC" w:rsidRPr="00E458CC" w:rsidRDefault="00E458CC" w:rsidP="00E458CC">
      <w:pPr>
        <w:spacing w:after="264" w:line="240" w:lineRule="auto"/>
        <w:jc w:val="both"/>
        <w:rPr>
          <w:rFonts w:eastAsiaTheme="minorEastAsia" w:cstheme="minorHAnsi"/>
          <w:color w:val="333333"/>
        </w:rPr>
      </w:pPr>
      <w:r>
        <w:rPr>
          <w:rFonts w:eastAsiaTheme="minorEastAsia" w:cstheme="minorHAnsi"/>
          <w:noProof/>
          <w:color w:val="333333"/>
        </w:rPr>
        <w:lastRenderedPageBreak/>
        <w:drawing>
          <wp:inline distT="0" distB="0" distL="0" distR="0" wp14:anchorId="0526F31B" wp14:editId="2F2B758C">
            <wp:extent cx="5944235" cy="577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4235" cy="5779770"/>
                    </a:xfrm>
                    <a:prstGeom prst="rect">
                      <a:avLst/>
                    </a:prstGeom>
                    <a:noFill/>
                  </pic:spPr>
                </pic:pic>
              </a:graphicData>
            </a:graphic>
          </wp:inline>
        </w:drawing>
      </w:r>
    </w:p>
    <w:p w14:paraId="0B56CA50" w14:textId="4DB914B9" w:rsidR="00E458CC" w:rsidRDefault="00E458CC" w:rsidP="00E458CC">
      <w:pPr>
        <w:rPr>
          <w:rFonts w:cstheme="minorHAnsi"/>
        </w:rPr>
      </w:pPr>
    </w:p>
    <w:p w14:paraId="505CE3B5" w14:textId="1698832E" w:rsidR="00E458CC" w:rsidRDefault="00E458CC" w:rsidP="00E458CC">
      <w:pPr>
        <w:rPr>
          <w:rFonts w:cstheme="minorHAnsi"/>
        </w:rPr>
      </w:pPr>
    </w:p>
    <w:p w14:paraId="73ED28D1" w14:textId="6C43C11A" w:rsidR="00E458CC" w:rsidRDefault="00E458CC" w:rsidP="00E458CC">
      <w:pPr>
        <w:rPr>
          <w:rFonts w:cstheme="minorHAnsi"/>
        </w:rPr>
      </w:pPr>
    </w:p>
    <w:p w14:paraId="7E53E0ED" w14:textId="72E8E63F" w:rsidR="00E458CC" w:rsidRDefault="00E458CC" w:rsidP="00E458CC">
      <w:pPr>
        <w:rPr>
          <w:rFonts w:cstheme="minorHAnsi"/>
        </w:rPr>
      </w:pPr>
    </w:p>
    <w:p w14:paraId="6BD5EC5B" w14:textId="08D94770" w:rsidR="00E458CC" w:rsidRDefault="00E458CC" w:rsidP="00E458CC">
      <w:pPr>
        <w:rPr>
          <w:rFonts w:cstheme="minorHAnsi"/>
        </w:rPr>
      </w:pPr>
    </w:p>
    <w:p w14:paraId="12964837" w14:textId="2A5D261F" w:rsidR="00E458CC" w:rsidRDefault="00E458CC" w:rsidP="00E458CC">
      <w:pPr>
        <w:rPr>
          <w:rFonts w:cstheme="minorHAnsi"/>
        </w:rPr>
      </w:pPr>
    </w:p>
    <w:p w14:paraId="528C3952" w14:textId="687FD242" w:rsidR="00E458CC" w:rsidRDefault="00E458CC" w:rsidP="00E458CC">
      <w:pPr>
        <w:rPr>
          <w:rFonts w:cstheme="minorHAnsi"/>
        </w:rPr>
      </w:pPr>
    </w:p>
    <w:p w14:paraId="0AB21528" w14:textId="28599CBB" w:rsidR="00E458CC" w:rsidRDefault="00E458CC" w:rsidP="00E458CC">
      <w:pPr>
        <w:rPr>
          <w:rFonts w:cstheme="minorHAnsi"/>
        </w:rPr>
      </w:pPr>
      <w:r>
        <w:rPr>
          <w:noProof/>
        </w:rPr>
        <w:lastRenderedPageBreak/>
        <w:drawing>
          <wp:anchor distT="0" distB="0" distL="114300" distR="114300" simplePos="0" relativeHeight="251673600" behindDoc="0" locked="0" layoutInCell="1" allowOverlap="1" wp14:anchorId="10DE875B" wp14:editId="43FB643B">
            <wp:simplePos x="0" y="0"/>
            <wp:positionH relativeFrom="column">
              <wp:posOffset>0</wp:posOffset>
            </wp:positionH>
            <wp:positionV relativeFrom="paragraph">
              <wp:posOffset>0</wp:posOffset>
            </wp:positionV>
            <wp:extent cx="6655085" cy="3676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6655085" cy="3676650"/>
                    </a:xfrm>
                    <a:prstGeom prst="rect">
                      <a:avLst/>
                    </a:prstGeom>
                  </pic:spPr>
                </pic:pic>
              </a:graphicData>
            </a:graphic>
            <wp14:sizeRelH relativeFrom="page">
              <wp14:pctWidth>0</wp14:pctWidth>
            </wp14:sizeRelH>
            <wp14:sizeRelV relativeFrom="page">
              <wp14:pctHeight>0</wp14:pctHeight>
            </wp14:sizeRelV>
          </wp:anchor>
        </w:drawing>
      </w:r>
    </w:p>
    <w:p w14:paraId="3875003D" w14:textId="7B97094F" w:rsidR="00E458CC" w:rsidRDefault="00E458CC" w:rsidP="00E458CC">
      <w:pPr>
        <w:rPr>
          <w:rFonts w:cstheme="minorHAnsi"/>
        </w:rPr>
      </w:pPr>
    </w:p>
    <w:p w14:paraId="6C4D2424" w14:textId="77777777" w:rsidR="00E458CC" w:rsidRPr="00E458CC" w:rsidRDefault="00E458CC" w:rsidP="00E458CC">
      <w:pPr>
        <w:rPr>
          <w:rFonts w:cstheme="minorHAnsi"/>
        </w:rPr>
        <w:sectPr w:rsidR="00E458CC" w:rsidRPr="00E458CC" w:rsidSect="000C1B1A">
          <w:footerReference w:type="default" r:id="rId136"/>
          <w:pgSz w:w="12240" w:h="15840"/>
          <w:pgMar w:top="1440" w:right="1440" w:bottom="1440" w:left="1440" w:header="720" w:footer="720" w:gutter="0"/>
          <w:cols w:space="720"/>
          <w:docGrid w:linePitch="360"/>
        </w:sectPr>
      </w:pPr>
    </w:p>
    <w:p w14:paraId="28491867" w14:textId="77777777" w:rsidR="005A58C1" w:rsidRDefault="003279EE" w:rsidP="00971F21">
      <w:pPr>
        <w:spacing w:after="0" w:line="240" w:lineRule="auto"/>
        <w:rPr>
          <w:b/>
        </w:rPr>
      </w:pPr>
      <w:r>
        <w:rPr>
          <w:b/>
        </w:rPr>
        <w:lastRenderedPageBreak/>
        <w:t>REFERENCE</w:t>
      </w:r>
    </w:p>
    <w:p w14:paraId="1739FC64" w14:textId="77777777" w:rsidR="003279EE" w:rsidRDefault="003279EE" w:rsidP="00971F21">
      <w:pPr>
        <w:spacing w:after="0" w:line="240" w:lineRule="auto"/>
        <w:rPr>
          <w:b/>
        </w:rPr>
      </w:pPr>
    </w:p>
    <w:p w14:paraId="26943B0E" w14:textId="77777777" w:rsidR="003279EE" w:rsidRDefault="003279EE" w:rsidP="00971F21">
      <w:pPr>
        <w:spacing w:after="0" w:line="240" w:lineRule="auto"/>
        <w:rPr>
          <w:b/>
        </w:rPr>
      </w:pPr>
      <w:r>
        <w:rPr>
          <w:b/>
        </w:rPr>
        <w:t>Patient Assessment Flow Chart</w:t>
      </w:r>
    </w:p>
    <w:p w14:paraId="1FAA60CE" w14:textId="0B9EF8BC" w:rsidR="003279EE" w:rsidRPr="009D75F3"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1371A67D" wp14:editId="61F89395">
                <wp:extent cx="5057775" cy="209550"/>
                <wp:effectExtent l="0" t="0" r="0" b="0"/>
                <wp:docPr id="553" name="WordArt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775" cy="209550"/>
                        </a:xfrm>
                        <a:prstGeom prst="rect">
                          <a:avLst/>
                        </a:prstGeom>
                        <a:extLst>
                          <a:ext uri="{AF507438-7753-43E0-B8FC-AC1667EBCBE1}">
                            <a14:hiddenEffects xmlns:a14="http://schemas.microsoft.com/office/drawing/2010/main">
                              <a:effectLst/>
                            </a14:hiddenEffects>
                          </a:ext>
                        </a:extLst>
                      </wps:spPr>
                      <wps:txbx>
                        <w:txbxContent>
                          <w:p w14:paraId="5EFDAA27"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1A67D" id="WordArt 273" o:spid="_x0000_s1296" type="#_x0000_t202" style="width:3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6tXgIAAK4EAAAOAAAAZHJzL2Uyb0RvYy54bWysVE2PmzAQvVfqf7B8T4Ak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" filled="f" stroked="f">
                <o:lock v:ext="edit" shapetype="t"/>
                <v:textbox style="mso-fit-shape-to-text:t">
                  <w:txbxContent>
                    <w:p w14:paraId="5EFDAA27" w14:textId="77777777" w:rsidR="006B1B97" w:rsidRPr="005317E5" w:rsidRDefault="006B1B97" w:rsidP="001A5A1B">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665074B5" w14:textId="77777777" w:rsidR="00037C6C" w:rsidRDefault="003279EE" w:rsidP="00971F21">
      <w:pPr>
        <w:spacing w:after="0" w:line="240" w:lineRule="auto"/>
        <w:jc w:val="center"/>
        <w:sectPr w:rsidR="00037C6C" w:rsidSect="000C1B1A">
          <w:footerReference w:type="default" r:id="rId137"/>
          <w:pgSz w:w="12240" w:h="15840"/>
          <w:pgMar w:top="1440" w:right="1440" w:bottom="1440" w:left="1440" w:header="720" w:footer="720" w:gutter="0"/>
          <w:cols w:space="720"/>
          <w:docGrid w:linePitch="360"/>
        </w:sectPr>
      </w:pPr>
      <w:r>
        <w:rPr>
          <w:b/>
          <w:noProof/>
        </w:rPr>
        <w:drawing>
          <wp:inline distT="0" distB="0" distL="0" distR="0" wp14:anchorId="0A0CD5C4" wp14:editId="29717734">
            <wp:extent cx="5589905" cy="7091045"/>
            <wp:effectExtent l="0" t="0" r="0" b="0"/>
            <wp:docPr id="15" name="Picture 15" descr="Patient_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atient_As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89905" cy="7091045"/>
                    </a:xfrm>
                    <a:prstGeom prst="rect">
                      <a:avLst/>
                    </a:prstGeom>
                    <a:noFill/>
                    <a:ln>
                      <a:noFill/>
                    </a:ln>
                  </pic:spPr>
                </pic:pic>
              </a:graphicData>
            </a:graphic>
          </wp:inline>
        </w:drawing>
      </w:r>
    </w:p>
    <w:p w14:paraId="379A3499" w14:textId="77777777" w:rsidR="0007387C" w:rsidRPr="0007387C" w:rsidRDefault="0007387C" w:rsidP="00971F21">
      <w:pPr>
        <w:spacing w:after="0" w:line="240" w:lineRule="auto"/>
        <w:rPr>
          <w:rFonts w:cstheme="minorHAnsi"/>
          <w:b/>
        </w:rPr>
      </w:pPr>
      <w:r w:rsidRPr="0007387C">
        <w:rPr>
          <w:rFonts w:cstheme="minorHAnsi"/>
          <w:b/>
        </w:rPr>
        <w:lastRenderedPageBreak/>
        <w:t>REFERENCE</w:t>
      </w:r>
      <w:r w:rsidRPr="0007387C">
        <w:rPr>
          <w:rFonts w:cstheme="minorHAnsi"/>
          <w:b/>
        </w:rPr>
        <w:tab/>
      </w:r>
    </w:p>
    <w:p w14:paraId="31E09A30" w14:textId="77777777" w:rsidR="0007387C" w:rsidRPr="0007387C" w:rsidRDefault="0007387C" w:rsidP="00971F21">
      <w:pPr>
        <w:spacing w:after="0" w:line="240" w:lineRule="auto"/>
        <w:rPr>
          <w:rFonts w:cstheme="minorHAnsi"/>
          <w:b/>
        </w:rPr>
      </w:pPr>
    </w:p>
    <w:p w14:paraId="1087FDA8" w14:textId="77777777" w:rsidR="0007387C" w:rsidRPr="0007387C" w:rsidRDefault="0007387C" w:rsidP="00971F21">
      <w:pPr>
        <w:spacing w:after="0" w:line="240" w:lineRule="auto"/>
        <w:rPr>
          <w:rFonts w:cstheme="minorHAnsi"/>
          <w:b/>
        </w:rPr>
      </w:pPr>
      <w:r w:rsidRPr="0007387C">
        <w:rPr>
          <w:rFonts w:cstheme="minorHAnsi"/>
          <w:b/>
        </w:rPr>
        <w:t>Physician Orders for Scope of Treatment (POST)</w:t>
      </w:r>
    </w:p>
    <w:p w14:paraId="4C1ABDD1" w14:textId="5E652864" w:rsidR="0007387C"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00F6C5CF" wp14:editId="526185D4">
                <wp:extent cx="5181600" cy="209550"/>
                <wp:effectExtent l="0" t="0" r="0" b="0"/>
                <wp:docPr id="552"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1600" cy="209550"/>
                        </a:xfrm>
                        <a:prstGeom prst="rect">
                          <a:avLst/>
                        </a:prstGeom>
                        <a:extLst>
                          <a:ext uri="{AF507438-7753-43E0-B8FC-AC1667EBCBE1}">
                            <a14:hiddenEffects xmlns:a14="http://schemas.microsoft.com/office/drawing/2010/main">
                              <a:effectLst/>
                            </a14:hiddenEffects>
                          </a:ext>
                        </a:extLst>
                      </wps:spPr>
                      <wps:txbx>
                        <w:txbxContent>
                          <w:p w14:paraId="4709CB14" w14:textId="77777777" w:rsidR="006B1B97" w:rsidRPr="005317E5" w:rsidRDefault="006B1B97" w:rsidP="00634A90">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6C5CF" id="WordArt 274" o:spid="_x0000_s1297" type="#_x0000_t202" style="width:40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" filled="f" stroked="f">
                <o:lock v:ext="edit" shapetype="t"/>
                <v:textbox style="mso-fit-shape-to-text:t">
                  <w:txbxContent>
                    <w:p w14:paraId="4709CB14" w14:textId="77777777" w:rsidR="006B1B97" w:rsidRPr="005317E5" w:rsidRDefault="006B1B97" w:rsidP="00634A90">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38F0E613" w14:textId="77777777" w:rsidR="0007387C" w:rsidRDefault="00A62AA1" w:rsidP="00971F21">
      <w:pPr>
        <w:spacing w:line="240" w:lineRule="auto"/>
        <w:jc w:val="center"/>
        <w:rPr>
          <w:rFonts w:ascii="Times New Roman" w:hAnsi="Times New Roman"/>
        </w:rPr>
      </w:pPr>
      <w:r>
        <w:rPr>
          <w:b/>
          <w:noProof/>
        </w:rPr>
        <w:drawing>
          <wp:inline distT="0" distB="0" distL="0" distR="0" wp14:anchorId="160F475B" wp14:editId="2DC3E499">
            <wp:extent cx="5685539" cy="7353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691348" cy="7360813"/>
                    </a:xfrm>
                    <a:prstGeom prst="rect">
                      <a:avLst/>
                    </a:prstGeom>
                    <a:noFill/>
                    <a:ln>
                      <a:noFill/>
                    </a:ln>
                  </pic:spPr>
                </pic:pic>
              </a:graphicData>
            </a:graphic>
          </wp:inline>
        </w:drawing>
      </w:r>
    </w:p>
    <w:p w14:paraId="0CB73701" w14:textId="77777777" w:rsidR="0007387C" w:rsidRDefault="00A62AA1" w:rsidP="00215E45">
      <w:pPr>
        <w:spacing w:line="240" w:lineRule="auto"/>
        <w:jc w:val="center"/>
        <w:rPr>
          <w:b/>
        </w:rPr>
        <w:sectPr w:rsidR="0007387C" w:rsidSect="000C1B1A">
          <w:footerReference w:type="default" r:id="rId140"/>
          <w:pgSz w:w="12240" w:h="15840"/>
          <w:pgMar w:top="1440" w:right="1440" w:bottom="1440" w:left="1440" w:header="720" w:footer="720" w:gutter="0"/>
          <w:cols w:space="720"/>
          <w:docGrid w:linePitch="360"/>
        </w:sectPr>
      </w:pPr>
      <w:r>
        <w:rPr>
          <w:noProof/>
        </w:rPr>
        <w:lastRenderedPageBreak/>
        <w:drawing>
          <wp:inline distT="0" distB="0" distL="0" distR="0" wp14:anchorId="6FC65798" wp14:editId="59FD5366">
            <wp:extent cx="5825759" cy="75342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31017" cy="7541075"/>
                    </a:xfrm>
                    <a:prstGeom prst="rect">
                      <a:avLst/>
                    </a:prstGeom>
                    <a:noFill/>
                    <a:ln>
                      <a:noFill/>
                    </a:ln>
                  </pic:spPr>
                </pic:pic>
              </a:graphicData>
            </a:graphic>
          </wp:inline>
        </w:drawing>
      </w:r>
    </w:p>
    <w:p w14:paraId="6BC5DB81" w14:textId="77777777" w:rsidR="00F4785E" w:rsidRPr="0007387C" w:rsidRDefault="00F4785E" w:rsidP="00971F21">
      <w:pPr>
        <w:spacing w:line="240" w:lineRule="auto"/>
        <w:rPr>
          <w:rFonts w:ascii="Times New Roman" w:hAnsi="Times New Roman"/>
        </w:rPr>
      </w:pPr>
      <w:r>
        <w:rPr>
          <w:b/>
        </w:rPr>
        <w:lastRenderedPageBreak/>
        <w:t>REFERENCE</w:t>
      </w:r>
    </w:p>
    <w:p w14:paraId="2082E245" w14:textId="77777777" w:rsidR="00F4785E" w:rsidRDefault="00F4785E" w:rsidP="00971F21">
      <w:pPr>
        <w:pStyle w:val="NoSpacing"/>
        <w:rPr>
          <w:b/>
        </w:rPr>
      </w:pPr>
      <w:r>
        <w:rPr>
          <w:b/>
        </w:rPr>
        <w:t>Pulse Oximetry</w:t>
      </w:r>
    </w:p>
    <w:p w14:paraId="582F3506" w14:textId="6F774C6E" w:rsidR="00D322CE" w:rsidRPr="00D322CE" w:rsidRDefault="00FE5113" w:rsidP="00D322CE">
      <w:pPr>
        <w:shd w:val="clear" w:color="auto" w:fill="00B050"/>
        <w:spacing w:after="0" w:line="240" w:lineRule="auto"/>
        <w:rPr>
          <w:rFonts w:cstheme="minorHAnsi"/>
        </w:rPr>
      </w:pPr>
      <w:r>
        <w:rPr>
          <w:rFonts w:cstheme="minorHAnsi"/>
          <w:noProof/>
        </w:rPr>
        <mc:AlternateContent>
          <mc:Choice Requires="wps">
            <w:drawing>
              <wp:inline distT="0" distB="0" distL="0" distR="0" wp14:anchorId="5F5109C7" wp14:editId="2A599724">
                <wp:extent cx="5029200" cy="219075"/>
                <wp:effectExtent l="0" t="0" r="0" b="0"/>
                <wp:docPr id="551"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219075"/>
                        </a:xfrm>
                        <a:prstGeom prst="rect">
                          <a:avLst/>
                        </a:prstGeom>
                        <a:extLst>
                          <a:ext uri="{AF507438-7753-43E0-B8FC-AC1667EBCBE1}">
                            <a14:hiddenEffects xmlns:a14="http://schemas.microsoft.com/office/drawing/2010/main">
                              <a:effectLst/>
                            </a14:hiddenEffects>
                          </a:ext>
                        </a:extLst>
                      </wps:spPr>
                      <wps:txbx>
                        <w:txbxContent>
                          <w:p w14:paraId="6F1AEA0F" w14:textId="77777777" w:rsidR="006B1B97" w:rsidRPr="005317E5" w:rsidRDefault="006B1B97" w:rsidP="00634A90">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109C7" id="WordArt 275" o:spid="_x0000_s1298" type="#_x0000_t202" style="width:396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" filled="f" stroked="f">
                <o:lock v:ext="edit" shapetype="t"/>
                <v:textbox style="mso-fit-shape-to-text:t">
                  <w:txbxContent>
                    <w:p w14:paraId="6F1AEA0F" w14:textId="77777777" w:rsidR="006B1B97" w:rsidRPr="005317E5" w:rsidRDefault="006B1B97" w:rsidP="00634A90">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EMT           AEMT            PARAMEDIC</w:t>
                      </w:r>
                    </w:p>
                  </w:txbxContent>
                </v:textbox>
                <w10:anchorlock/>
              </v:shape>
            </w:pict>
          </mc:Fallback>
        </mc:AlternateContent>
      </w:r>
    </w:p>
    <w:p w14:paraId="26121DB8" w14:textId="77777777" w:rsidR="00F4785E" w:rsidRPr="00536AF3" w:rsidRDefault="00536AF3" w:rsidP="00971F21">
      <w:pPr>
        <w:pStyle w:val="NoSpacing"/>
        <w:rPr>
          <w:u w:val="single"/>
        </w:rPr>
      </w:pPr>
      <w:r w:rsidRPr="00536AF3">
        <w:rPr>
          <w:u w:val="single"/>
        </w:rPr>
        <w:t>Assessment</w:t>
      </w:r>
    </w:p>
    <w:p w14:paraId="200ADCF5" w14:textId="77777777" w:rsidR="00536AF3" w:rsidRPr="00D322CE" w:rsidRDefault="00536AF3" w:rsidP="00971F21">
      <w:pPr>
        <w:pStyle w:val="NoSpacing"/>
      </w:pPr>
      <w:r w:rsidRPr="00D322CE">
        <w:t>Pulse Oximetry is not without limits and must not be used to supersede other assessments.</w:t>
      </w:r>
    </w:p>
    <w:p w14:paraId="5BCB76EC" w14:textId="77777777" w:rsidR="00536AF3" w:rsidRDefault="00536AF3" w:rsidP="00971F21">
      <w:pPr>
        <w:pStyle w:val="NoSpacing"/>
        <w:rPr>
          <w:b/>
        </w:rPr>
      </w:pPr>
    </w:p>
    <w:p w14:paraId="279E265C" w14:textId="77777777" w:rsidR="00536AF3" w:rsidRDefault="00D322CE" w:rsidP="00971F21">
      <w:pPr>
        <w:pStyle w:val="NoSpacing"/>
      </w:pPr>
      <w:r w:rsidRPr="00D322CE">
        <w:t>The EMT or higher</w:t>
      </w:r>
      <w:r w:rsidR="00536AF3" w:rsidRPr="00D322CE">
        <w:t xml:space="preserve"> shall treat the patient and</w:t>
      </w:r>
      <w:r w:rsidR="00536AF3">
        <w:rPr>
          <w:b/>
        </w:rPr>
        <w:t xml:space="preserve"> NOT </w:t>
      </w:r>
      <w:r w:rsidR="00536AF3" w:rsidRPr="00D322CE">
        <w:t>the pulse oximeter’s display</w:t>
      </w:r>
      <w:r w:rsidR="00536AF3">
        <w:rPr>
          <w:b/>
        </w:rPr>
        <w:t>.</w:t>
      </w:r>
      <w:r w:rsidR="00536AF3">
        <w:t xml:space="preserve">  The patient’s other key signs and symptoms must be assessed and evaluated so that the oximeter’s readings are interpreted within the context of the patient’s overall condition.</w:t>
      </w:r>
    </w:p>
    <w:p w14:paraId="79325D1A" w14:textId="77777777" w:rsidR="00536AF3" w:rsidRDefault="00536AF3" w:rsidP="00971F21">
      <w:pPr>
        <w:pStyle w:val="NoSpacing"/>
      </w:pPr>
    </w:p>
    <w:p w14:paraId="1C2AABCE" w14:textId="77777777" w:rsidR="00536AF3" w:rsidRDefault="00536AF3" w:rsidP="00971F21">
      <w:pPr>
        <w:pStyle w:val="NoSpacing"/>
      </w:pPr>
      <w:r>
        <w:t>The percentage of oxygen saturation measured by an oximeter only reflects the supplied pulmonary oxygenation and is not an indicator or measure of cellular oxygenation.</w:t>
      </w:r>
      <w:r w:rsidR="00C169B6">
        <w:t xml:space="preserve">  Furthermore, it is useful both in the assessment of the patient and as an adjunct for evaluating the effectiveness of the airway management, ventilation, and oxygen enrichment provided.</w:t>
      </w:r>
    </w:p>
    <w:p w14:paraId="2C0DACF8" w14:textId="77777777" w:rsidR="00C169B6" w:rsidRDefault="00C169B6" w:rsidP="00971F21">
      <w:pPr>
        <w:pStyle w:val="NoSpacing"/>
      </w:pPr>
    </w:p>
    <w:p w14:paraId="23B1633D" w14:textId="77777777" w:rsidR="00C169B6" w:rsidRDefault="00C169B6" w:rsidP="00971F21">
      <w:pPr>
        <w:pStyle w:val="NoSpacing"/>
      </w:pPr>
      <w:r>
        <w:t>Oxygen saturation pressure (SpO</w:t>
      </w:r>
      <w:r w:rsidRPr="00C169B6">
        <w:rPr>
          <w:vertAlign w:val="subscript"/>
        </w:rPr>
        <w:t>2</w:t>
      </w:r>
      <w:r>
        <w:t>) is a different measurement than the partial pressure of oxygen (PaO</w:t>
      </w:r>
      <w:r w:rsidRPr="00C169B6">
        <w:rPr>
          <w:vertAlign w:val="subscript"/>
        </w:rPr>
        <w:t>2</w:t>
      </w:r>
      <w:r>
        <w:t>) which is commonly measured by laboratory blood gas analysis.</w:t>
      </w:r>
    </w:p>
    <w:p w14:paraId="6738D707" w14:textId="77777777" w:rsidR="00C169B6" w:rsidRDefault="00C169B6" w:rsidP="00971F21">
      <w:pPr>
        <w:pStyle w:val="NoSpacing"/>
      </w:pPr>
    </w:p>
    <w:p w14:paraId="0A9E0668" w14:textId="77777777" w:rsidR="00C169B6" w:rsidRDefault="00C169B6" w:rsidP="00971F21">
      <w:pPr>
        <w:pStyle w:val="NoSpacing"/>
      </w:pPr>
      <w:r>
        <w:t>Pulse Oximetry should be deferred until more urgent assessment and care prior</w:t>
      </w:r>
      <w:r w:rsidR="00D322CE">
        <w:t xml:space="preserve">ities have first been resolved.  </w:t>
      </w:r>
      <w:r>
        <w:t>Pulse oximetry is a diagnostic</w:t>
      </w:r>
      <w:r w:rsidR="00CC5727">
        <w:t xml:space="preserve"> tool that, along with patient’s vital signs, chief complaint, mental status, and other considerations, may assist us in the determining the patient’s respiratory status.</w:t>
      </w:r>
    </w:p>
    <w:p w14:paraId="6B68759B" w14:textId="77777777" w:rsidR="00CC5727" w:rsidRDefault="00CC5727" w:rsidP="00971F21">
      <w:pPr>
        <w:pStyle w:val="NoSpacing"/>
      </w:pPr>
    </w:p>
    <w:p w14:paraId="2174B37F" w14:textId="77777777" w:rsidR="00CC5727" w:rsidRDefault="00CC5727" w:rsidP="00971F21">
      <w:pPr>
        <w:pStyle w:val="NoSpacing"/>
      </w:pPr>
      <w:r>
        <w:t>The pulse rate determined by the pulse oximeter is not an accurate indicator of the patient’s pulse rate.</w:t>
      </w:r>
    </w:p>
    <w:p w14:paraId="1516D01A" w14:textId="77777777" w:rsidR="00CC5727" w:rsidRDefault="00CC5727" w:rsidP="00971F21">
      <w:pPr>
        <w:pStyle w:val="NoSpacing"/>
      </w:pPr>
    </w:p>
    <w:p w14:paraId="273A3B6E" w14:textId="77777777" w:rsidR="00CC5727" w:rsidRDefault="00CC5727" w:rsidP="00971F21">
      <w:pPr>
        <w:pStyle w:val="NoSpacing"/>
      </w:pPr>
      <w:r>
        <w:t>Falsely low readings may occur in the following:</w:t>
      </w:r>
    </w:p>
    <w:p w14:paraId="0006B778" w14:textId="77777777" w:rsidR="00CC5727" w:rsidRDefault="00CC5727" w:rsidP="007770B1">
      <w:pPr>
        <w:pStyle w:val="NoSpacing"/>
        <w:numPr>
          <w:ilvl w:val="0"/>
          <w:numId w:val="123"/>
        </w:numPr>
      </w:pPr>
      <w:r>
        <w:t>Patients with cold extremities or hypothermic patients</w:t>
      </w:r>
    </w:p>
    <w:p w14:paraId="1CB9152B" w14:textId="77777777" w:rsidR="00CC5727" w:rsidRDefault="00CC5727" w:rsidP="007770B1">
      <w:pPr>
        <w:pStyle w:val="NoSpacing"/>
        <w:numPr>
          <w:ilvl w:val="0"/>
          <w:numId w:val="123"/>
        </w:numPr>
      </w:pPr>
      <w:r>
        <w:t>Patients with hemoglobin abnormalities</w:t>
      </w:r>
    </w:p>
    <w:p w14:paraId="036DCA4C" w14:textId="77777777" w:rsidR="00CC5727" w:rsidRDefault="00CC5727" w:rsidP="007770B1">
      <w:pPr>
        <w:pStyle w:val="NoSpacing"/>
        <w:numPr>
          <w:ilvl w:val="0"/>
          <w:numId w:val="123"/>
        </w:numPr>
      </w:pPr>
      <w:r>
        <w:t>Patients without a pulse</w:t>
      </w:r>
    </w:p>
    <w:p w14:paraId="25F68527" w14:textId="77777777" w:rsidR="00CC5727" w:rsidRDefault="00CC5727" w:rsidP="007770B1">
      <w:pPr>
        <w:pStyle w:val="NoSpacing"/>
        <w:numPr>
          <w:ilvl w:val="0"/>
          <w:numId w:val="123"/>
        </w:numPr>
      </w:pPr>
      <w:r>
        <w:t>Hypovolemic patients</w:t>
      </w:r>
    </w:p>
    <w:p w14:paraId="7D5EDDD7" w14:textId="77777777" w:rsidR="00CC5727" w:rsidRDefault="00CC5727" w:rsidP="007770B1">
      <w:pPr>
        <w:pStyle w:val="NoSpacing"/>
        <w:numPr>
          <w:ilvl w:val="0"/>
          <w:numId w:val="123"/>
        </w:numPr>
      </w:pPr>
      <w:r>
        <w:t>Hypotensive patients</w:t>
      </w:r>
    </w:p>
    <w:p w14:paraId="3B71758B" w14:textId="77777777" w:rsidR="00CC5727" w:rsidRDefault="00CC5727" w:rsidP="00971F21">
      <w:pPr>
        <w:pStyle w:val="NoSpacing"/>
      </w:pPr>
    </w:p>
    <w:p w14:paraId="0AB739D4" w14:textId="77777777" w:rsidR="00CC5727" w:rsidRDefault="00CC5727" w:rsidP="00971F21">
      <w:pPr>
        <w:pStyle w:val="NoSpacing"/>
      </w:pPr>
      <w:r>
        <w:t>Falsely normal or high readings may occur in the following patients:</w:t>
      </w:r>
    </w:p>
    <w:p w14:paraId="323235CF" w14:textId="77777777" w:rsidR="00CC5727" w:rsidRDefault="00CC5727" w:rsidP="007770B1">
      <w:pPr>
        <w:pStyle w:val="NoSpacing"/>
        <w:numPr>
          <w:ilvl w:val="0"/>
          <w:numId w:val="124"/>
        </w:numPr>
      </w:pPr>
      <w:r>
        <w:t>Anemic patients, carbon monoxide poisoning</w:t>
      </w:r>
    </w:p>
    <w:p w14:paraId="4B471E17" w14:textId="77777777" w:rsidR="00CC5727" w:rsidRDefault="00CC5727" w:rsidP="007770B1">
      <w:pPr>
        <w:pStyle w:val="NoSpacing"/>
        <w:numPr>
          <w:ilvl w:val="0"/>
          <w:numId w:val="124"/>
        </w:numPr>
      </w:pPr>
      <w:r>
        <w:t>Cyanide toxicity which is being treated with the antidote</w:t>
      </w:r>
    </w:p>
    <w:p w14:paraId="025A34AC" w14:textId="77777777" w:rsidR="00CC5727" w:rsidRDefault="00CC5727" w:rsidP="007770B1">
      <w:pPr>
        <w:pStyle w:val="NoSpacing"/>
        <w:numPr>
          <w:ilvl w:val="0"/>
          <w:numId w:val="124"/>
        </w:numPr>
      </w:pPr>
      <w:r>
        <w:t>Very bright lighting (direct sunlight or nearby strong lamp)</w:t>
      </w:r>
    </w:p>
    <w:p w14:paraId="59A35591" w14:textId="77777777" w:rsidR="00CC5727" w:rsidRPr="00CC5727" w:rsidRDefault="00CC5727" w:rsidP="00971F21">
      <w:pPr>
        <w:pStyle w:val="NoSpacing"/>
      </w:pPr>
    </w:p>
    <w:p w14:paraId="6A168686" w14:textId="77777777" w:rsidR="00CC5727" w:rsidRDefault="00CC5727" w:rsidP="00971F21">
      <w:pPr>
        <w:pStyle w:val="NoSpacing"/>
      </w:pPr>
      <w:r>
        <w:t>Other factors affecting accurate readings:</w:t>
      </w:r>
    </w:p>
    <w:p w14:paraId="7D33B444" w14:textId="77777777" w:rsidR="00CC5727" w:rsidRDefault="00CC5727" w:rsidP="007770B1">
      <w:pPr>
        <w:pStyle w:val="NoSpacing"/>
        <w:numPr>
          <w:ilvl w:val="0"/>
          <w:numId w:val="125"/>
        </w:numPr>
      </w:pPr>
      <w:r>
        <w:t>Patient movement</w:t>
      </w:r>
    </w:p>
    <w:p w14:paraId="4397A2FE" w14:textId="77777777" w:rsidR="00CC5727" w:rsidRDefault="00CC5727" w:rsidP="007770B1">
      <w:pPr>
        <w:pStyle w:val="NoSpacing"/>
        <w:numPr>
          <w:ilvl w:val="0"/>
          <w:numId w:val="125"/>
        </w:numPr>
      </w:pPr>
      <w:r>
        <w:t>Action of vasopressor drug</w:t>
      </w:r>
    </w:p>
    <w:p w14:paraId="2B54C1B7" w14:textId="77777777" w:rsidR="00CC5727" w:rsidRDefault="00CC5727" w:rsidP="007770B1">
      <w:pPr>
        <w:pStyle w:val="NoSpacing"/>
        <w:numPr>
          <w:ilvl w:val="0"/>
          <w:numId w:val="125"/>
        </w:numPr>
      </w:pPr>
      <w:r>
        <w:t>Peripheral vascular disease</w:t>
      </w:r>
    </w:p>
    <w:p w14:paraId="6D986258" w14:textId="77777777" w:rsidR="00CC5727" w:rsidRDefault="00CC5727" w:rsidP="007770B1">
      <w:pPr>
        <w:pStyle w:val="NoSpacing"/>
        <w:numPr>
          <w:ilvl w:val="0"/>
          <w:numId w:val="125"/>
        </w:numPr>
      </w:pPr>
      <w:r>
        <w:t>Elevated bilirubin levels</w:t>
      </w:r>
    </w:p>
    <w:p w14:paraId="0A01B425" w14:textId="77777777" w:rsidR="00CC5727" w:rsidRDefault="00CC5727" w:rsidP="007770B1">
      <w:pPr>
        <w:pStyle w:val="NoSpacing"/>
        <w:numPr>
          <w:ilvl w:val="0"/>
          <w:numId w:val="125"/>
        </w:numPr>
      </w:pPr>
      <w:r>
        <w:t>Abnormal hemoglobin values</w:t>
      </w:r>
    </w:p>
    <w:p w14:paraId="7E68B1C0" w14:textId="77777777" w:rsidR="00CC5727" w:rsidRDefault="00CC5727" w:rsidP="007770B1">
      <w:pPr>
        <w:pStyle w:val="NoSpacing"/>
        <w:numPr>
          <w:ilvl w:val="0"/>
          <w:numId w:val="125"/>
        </w:numPr>
      </w:pPr>
      <w:r>
        <w:t>IV diagnostic dye has been administered in the last 24 hours</w:t>
      </w:r>
    </w:p>
    <w:p w14:paraId="11780971" w14:textId="77777777" w:rsidR="00CC5727" w:rsidRDefault="00CC5727" w:rsidP="00971F21">
      <w:pPr>
        <w:pStyle w:val="NoSpacing"/>
      </w:pPr>
    </w:p>
    <w:p w14:paraId="450EDCBD" w14:textId="77777777" w:rsidR="00D322CE" w:rsidRDefault="00D322CE" w:rsidP="00971F21">
      <w:pPr>
        <w:pStyle w:val="NoSpacing"/>
        <w:rPr>
          <w:u w:val="single"/>
        </w:rPr>
      </w:pPr>
    </w:p>
    <w:p w14:paraId="66370A56" w14:textId="77777777" w:rsidR="00CC5727" w:rsidRDefault="00AC7723" w:rsidP="00971F21">
      <w:pPr>
        <w:pStyle w:val="NoSpacing"/>
      </w:pPr>
      <w:r>
        <w:rPr>
          <w:u w:val="single"/>
        </w:rPr>
        <w:lastRenderedPageBreak/>
        <w:t>Pulse Oximetry Values</w:t>
      </w:r>
    </w:p>
    <w:p w14:paraId="6894709D" w14:textId="77777777" w:rsidR="00CC5727" w:rsidRDefault="00AC7723" w:rsidP="00D322CE">
      <w:pPr>
        <w:pStyle w:val="NoSpacing"/>
      </w:pPr>
      <w:r>
        <w:t>Normal</w:t>
      </w:r>
    </w:p>
    <w:p w14:paraId="21B11C0A" w14:textId="77777777" w:rsidR="00AC7723" w:rsidRDefault="00AC7723" w:rsidP="007770B1">
      <w:pPr>
        <w:pStyle w:val="NoSpacing"/>
        <w:numPr>
          <w:ilvl w:val="0"/>
          <w:numId w:val="243"/>
        </w:numPr>
      </w:pPr>
      <w:r>
        <w:t>96-100%</w:t>
      </w:r>
    </w:p>
    <w:p w14:paraId="228D7FC8" w14:textId="75E91C02" w:rsidR="00AC7723" w:rsidRDefault="00AC7723" w:rsidP="007770B1">
      <w:pPr>
        <w:pStyle w:val="NoSpacing"/>
        <w:numPr>
          <w:ilvl w:val="0"/>
          <w:numId w:val="243"/>
        </w:numPr>
      </w:pPr>
      <w:r>
        <w:t xml:space="preserve">Treatment: Non-rebreather mask (12-15 </w:t>
      </w:r>
      <w:r w:rsidR="007B6459">
        <w:t>LPM</w:t>
      </w:r>
      <w:r>
        <w:t xml:space="preserve">) or nasal cannula (4-6 </w:t>
      </w:r>
      <w:r w:rsidR="007B6459">
        <w:t>LPM</w:t>
      </w:r>
      <w:r>
        <w:t>)</w:t>
      </w:r>
      <w:r w:rsidR="007B6459">
        <w:t xml:space="preserve"> </w:t>
      </w:r>
      <w:r>
        <w:t>if patient cannot tolerate a mask and based on patient’s chief complaint</w:t>
      </w:r>
    </w:p>
    <w:p w14:paraId="296BCE76" w14:textId="77777777" w:rsidR="00AC7723" w:rsidRDefault="00AC7723" w:rsidP="00D322CE">
      <w:pPr>
        <w:pStyle w:val="NoSpacing"/>
      </w:pPr>
      <w:r>
        <w:t>Mild Hypoxia</w:t>
      </w:r>
    </w:p>
    <w:p w14:paraId="27DC3E30" w14:textId="77777777" w:rsidR="00AC7723" w:rsidRDefault="00AC7723" w:rsidP="007770B1">
      <w:pPr>
        <w:pStyle w:val="NoSpacing"/>
        <w:numPr>
          <w:ilvl w:val="0"/>
          <w:numId w:val="246"/>
        </w:numPr>
      </w:pPr>
      <w:r>
        <w:t>91-95%</w:t>
      </w:r>
    </w:p>
    <w:p w14:paraId="474A8F8E" w14:textId="77777777" w:rsidR="00AC7723" w:rsidRDefault="00AC7723" w:rsidP="007770B1">
      <w:pPr>
        <w:pStyle w:val="NoSpacing"/>
        <w:numPr>
          <w:ilvl w:val="0"/>
          <w:numId w:val="246"/>
        </w:numPr>
      </w:pPr>
      <w:r>
        <w:t>Immediate need to increase the FiO2</w:t>
      </w:r>
    </w:p>
    <w:p w14:paraId="12720571" w14:textId="0AE46826" w:rsidR="00AC7723" w:rsidRDefault="00AC7723" w:rsidP="007770B1">
      <w:pPr>
        <w:pStyle w:val="NoSpacing"/>
        <w:numPr>
          <w:ilvl w:val="0"/>
          <w:numId w:val="246"/>
        </w:numPr>
      </w:pPr>
      <w:r>
        <w:t xml:space="preserve">Treatment: Non-rebreather mask, 12-15 </w:t>
      </w:r>
      <w:r w:rsidR="007B6459">
        <w:t>LPM</w:t>
      </w:r>
    </w:p>
    <w:p w14:paraId="3B478523" w14:textId="77777777" w:rsidR="00AC7723" w:rsidRDefault="00AC7723" w:rsidP="007770B1">
      <w:pPr>
        <w:pStyle w:val="NoSpacing"/>
        <w:numPr>
          <w:ilvl w:val="0"/>
          <w:numId w:val="246"/>
        </w:numPr>
      </w:pPr>
      <w:r>
        <w:t>Consider use of CPAP if available</w:t>
      </w:r>
    </w:p>
    <w:p w14:paraId="41CB5553" w14:textId="77777777" w:rsidR="00AC7723" w:rsidRDefault="004E22B9" w:rsidP="00D322CE">
      <w:pPr>
        <w:pStyle w:val="NoSpacing"/>
      </w:pPr>
      <w:r>
        <w:t>Moderate Hypoxia</w:t>
      </w:r>
    </w:p>
    <w:p w14:paraId="3095212D" w14:textId="77777777" w:rsidR="004E22B9" w:rsidRDefault="004E22B9" w:rsidP="007770B1">
      <w:pPr>
        <w:pStyle w:val="NoSpacing"/>
        <w:numPr>
          <w:ilvl w:val="0"/>
          <w:numId w:val="245"/>
        </w:numPr>
      </w:pPr>
      <w:r>
        <w:t>86-90%</w:t>
      </w:r>
    </w:p>
    <w:p w14:paraId="642694E3" w14:textId="77777777" w:rsidR="004E22B9" w:rsidRDefault="004E22B9" w:rsidP="007770B1">
      <w:pPr>
        <w:pStyle w:val="NoSpacing"/>
        <w:numPr>
          <w:ilvl w:val="0"/>
          <w:numId w:val="245"/>
        </w:numPr>
      </w:pPr>
      <w:r>
        <w:t>Immediate need to increase the FiO2</w:t>
      </w:r>
    </w:p>
    <w:p w14:paraId="372AA4A1" w14:textId="77777777" w:rsidR="004E22B9" w:rsidRDefault="004E22B9" w:rsidP="007770B1">
      <w:pPr>
        <w:pStyle w:val="NoSpacing"/>
        <w:numPr>
          <w:ilvl w:val="0"/>
          <w:numId w:val="245"/>
        </w:numPr>
      </w:pPr>
      <w:r>
        <w:t>Consider possible loss of airway patency</w:t>
      </w:r>
    </w:p>
    <w:p w14:paraId="79FA77FF" w14:textId="72776E1A" w:rsidR="004E22B9" w:rsidRDefault="004E22B9" w:rsidP="007770B1">
      <w:pPr>
        <w:pStyle w:val="NoSpacing"/>
        <w:numPr>
          <w:ilvl w:val="0"/>
          <w:numId w:val="245"/>
        </w:numPr>
      </w:pPr>
      <w:r>
        <w:t xml:space="preserve">Treatment: Non-rebreather mask, 12-15 </w:t>
      </w:r>
      <w:r w:rsidR="007B6459">
        <w:t>LPM</w:t>
      </w:r>
      <w:r>
        <w:t xml:space="preserve">, consider airway adjunct and bag-valve-mask @ 15 </w:t>
      </w:r>
      <w:r w:rsidR="007B6459">
        <w:t>LPM</w:t>
      </w:r>
      <w:r>
        <w:t>, on assist</w:t>
      </w:r>
    </w:p>
    <w:p w14:paraId="18DA64BB" w14:textId="77777777" w:rsidR="004E22B9" w:rsidRDefault="004E22B9" w:rsidP="007770B1">
      <w:pPr>
        <w:pStyle w:val="NoSpacing"/>
        <w:numPr>
          <w:ilvl w:val="0"/>
          <w:numId w:val="245"/>
        </w:numPr>
      </w:pPr>
      <w:r>
        <w:t>Consider use of CPAP if available</w:t>
      </w:r>
    </w:p>
    <w:p w14:paraId="0D570D6A" w14:textId="77777777" w:rsidR="004E22B9" w:rsidRDefault="004E22B9" w:rsidP="00D322CE">
      <w:pPr>
        <w:pStyle w:val="NoSpacing"/>
      </w:pPr>
      <w:r>
        <w:t>Severe Hypoxia</w:t>
      </w:r>
    </w:p>
    <w:p w14:paraId="5FAA46D1" w14:textId="77777777" w:rsidR="004E22B9" w:rsidRDefault="004E22B9" w:rsidP="007770B1">
      <w:pPr>
        <w:pStyle w:val="NoSpacing"/>
        <w:numPr>
          <w:ilvl w:val="0"/>
          <w:numId w:val="244"/>
        </w:numPr>
      </w:pPr>
      <w:r>
        <w:rPr>
          <w:rFonts w:cstheme="minorHAnsi"/>
        </w:rPr>
        <w:t>≤</w:t>
      </w:r>
      <w:r>
        <w:t xml:space="preserve"> 85%</w:t>
      </w:r>
    </w:p>
    <w:p w14:paraId="226B9951" w14:textId="6AC7C4DE" w:rsidR="004E22B9" w:rsidRDefault="004E22B9" w:rsidP="007770B1">
      <w:pPr>
        <w:pStyle w:val="NoSpacing"/>
        <w:numPr>
          <w:ilvl w:val="0"/>
          <w:numId w:val="244"/>
        </w:numPr>
      </w:pPr>
      <w:r>
        <w:t xml:space="preserve">Treatment: Assist ventilations with adjunct and bag-valve-mask @ 15 </w:t>
      </w:r>
      <w:r w:rsidR="007B6459">
        <w:t>LPM</w:t>
      </w:r>
      <w:r>
        <w:t>, call Medical Control for order to intubate</w:t>
      </w:r>
    </w:p>
    <w:p w14:paraId="14E586A7" w14:textId="77777777" w:rsidR="004E22B9" w:rsidRDefault="004E22B9" w:rsidP="007770B1">
      <w:pPr>
        <w:pStyle w:val="NoSpacing"/>
        <w:numPr>
          <w:ilvl w:val="0"/>
          <w:numId w:val="244"/>
        </w:numPr>
        <w:sectPr w:rsidR="004E22B9" w:rsidSect="000C1B1A">
          <w:footerReference w:type="default" r:id="rId142"/>
          <w:pgSz w:w="12240" w:h="15840"/>
          <w:pgMar w:top="1440" w:right="1440" w:bottom="1440" w:left="1440" w:header="720" w:footer="720" w:gutter="0"/>
          <w:cols w:space="720"/>
          <w:docGrid w:linePitch="360"/>
        </w:sectPr>
      </w:pPr>
      <w:r>
        <w:t>Consider use of CPAP if available</w:t>
      </w:r>
    </w:p>
    <w:p w14:paraId="446B806C" w14:textId="77777777" w:rsidR="004E22B9" w:rsidRDefault="004E22B9" w:rsidP="00971F21">
      <w:pPr>
        <w:pStyle w:val="NoSpacing"/>
        <w:rPr>
          <w:b/>
        </w:rPr>
      </w:pPr>
      <w:r>
        <w:rPr>
          <w:b/>
        </w:rPr>
        <w:lastRenderedPageBreak/>
        <w:t>REFERENCE</w:t>
      </w:r>
    </w:p>
    <w:p w14:paraId="6B2A7B36" w14:textId="77777777" w:rsidR="004E22B9" w:rsidRDefault="004E22B9" w:rsidP="00971F21">
      <w:pPr>
        <w:pStyle w:val="NoSpacing"/>
        <w:rPr>
          <w:b/>
        </w:rPr>
      </w:pPr>
    </w:p>
    <w:p w14:paraId="57C5A780" w14:textId="77777777" w:rsidR="004E22B9" w:rsidRDefault="004E22B9" w:rsidP="00971F21">
      <w:pPr>
        <w:pStyle w:val="NoSpacing"/>
        <w:rPr>
          <w:b/>
        </w:rPr>
      </w:pPr>
      <w:r>
        <w:rPr>
          <w:b/>
        </w:rPr>
        <w:t>Quality Improvement Document Criteria</w:t>
      </w:r>
    </w:p>
    <w:p w14:paraId="54B7AE18" w14:textId="77777777" w:rsidR="004E22B9" w:rsidRDefault="004E22B9" w:rsidP="00971F21">
      <w:pPr>
        <w:pStyle w:val="NoSpacing"/>
      </w:pPr>
    </w:p>
    <w:p w14:paraId="259EAB55" w14:textId="77777777" w:rsidR="004E22B9" w:rsidRDefault="004E22B9" w:rsidP="00971F21">
      <w:pPr>
        <w:pStyle w:val="NoSpacing"/>
      </w:pPr>
      <w:r>
        <w:t xml:space="preserve">Documentation on all </w:t>
      </w:r>
      <w:r w:rsidR="00761C99">
        <w:t>patients must include the following and any other information pertinent to patient care:</w:t>
      </w:r>
    </w:p>
    <w:p w14:paraId="531FA2D6" w14:textId="77777777" w:rsidR="00761C99" w:rsidRPr="003B5985" w:rsidRDefault="00761C99" w:rsidP="00971F21">
      <w:pPr>
        <w:pStyle w:val="NoSpacing"/>
        <w:rPr>
          <w:sz w:val="16"/>
        </w:rPr>
      </w:pPr>
    </w:p>
    <w:p w14:paraId="7FB6C61A" w14:textId="77777777" w:rsidR="00761C99" w:rsidRDefault="00761C99" w:rsidP="00971F21">
      <w:pPr>
        <w:pStyle w:val="NoSpacing"/>
      </w:pPr>
      <w:r w:rsidRPr="00761C99">
        <w:rPr>
          <w:b/>
        </w:rPr>
        <w:t>OPQRST</w:t>
      </w:r>
      <w:r>
        <w:t xml:space="preserve"> and </w:t>
      </w:r>
      <w:r w:rsidRPr="00761C99">
        <w:rPr>
          <w:b/>
        </w:rPr>
        <w:t>SAMPLE</w:t>
      </w:r>
      <w:r>
        <w:t xml:space="preserve"> are the acronyms for the United States DOT EMS and Paramedic patient assessment curriculum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7"/>
        <w:gridCol w:w="4673"/>
      </w:tblGrid>
      <w:tr w:rsidR="00761C99" w14:paraId="67F0C61E" w14:textId="77777777" w:rsidTr="00761C99">
        <w:tc>
          <w:tcPr>
            <w:tcW w:w="4788" w:type="dxa"/>
          </w:tcPr>
          <w:p w14:paraId="21DAD5E6" w14:textId="0C899C21" w:rsidR="00761C99" w:rsidRDefault="00761C99" w:rsidP="00971F21">
            <w:pPr>
              <w:pStyle w:val="NoSpacing"/>
              <w:ind w:left="360" w:hanging="360"/>
            </w:pPr>
            <w:r>
              <w:rPr>
                <w:b/>
              </w:rPr>
              <w:t xml:space="preserve">O – </w:t>
            </w:r>
            <w:r>
              <w:t xml:space="preserve">Circumstance surroundings on </w:t>
            </w:r>
            <w:r w:rsidR="00DF0FE3">
              <w:t xml:space="preserve">the </w:t>
            </w:r>
            <w:r w:rsidR="00DF0FE3">
              <w:rPr>
                <w:b/>
                <w:u w:val="single"/>
              </w:rPr>
              <w:t>onset</w:t>
            </w:r>
            <w:r>
              <w:t xml:space="preserve"> of complaint</w:t>
            </w:r>
          </w:p>
          <w:p w14:paraId="634C952B" w14:textId="77777777" w:rsidR="00761C99" w:rsidRPr="00761C99" w:rsidRDefault="00761C99" w:rsidP="00971F21">
            <w:pPr>
              <w:pStyle w:val="NoSpacing"/>
              <w:ind w:left="360" w:hanging="360"/>
            </w:pPr>
            <w:r>
              <w:rPr>
                <w:b/>
              </w:rPr>
              <w:t xml:space="preserve">P – </w:t>
            </w:r>
            <w:r>
              <w:t xml:space="preserve">What </w:t>
            </w:r>
            <w:r>
              <w:rPr>
                <w:b/>
                <w:u w:val="single"/>
              </w:rPr>
              <w:t xml:space="preserve">provoked </w:t>
            </w:r>
            <w:r>
              <w:t>(or provokes) the complaint? Environment</w:t>
            </w:r>
          </w:p>
          <w:p w14:paraId="0C0390CE" w14:textId="16374C4C" w:rsidR="00761C99" w:rsidRDefault="00761C99" w:rsidP="00971F21">
            <w:pPr>
              <w:pStyle w:val="NoSpacing"/>
              <w:ind w:left="360" w:hanging="360"/>
            </w:pPr>
            <w:r>
              <w:rPr>
                <w:b/>
              </w:rPr>
              <w:t xml:space="preserve">Q – </w:t>
            </w:r>
            <w:r>
              <w:t xml:space="preserve">Describe the </w:t>
            </w:r>
            <w:r>
              <w:rPr>
                <w:b/>
                <w:u w:val="single"/>
              </w:rPr>
              <w:t>quality</w:t>
            </w:r>
            <w:r>
              <w:t xml:space="preserve"> (sharp, burning, stabbing counter </w:t>
            </w:r>
            <w:r w:rsidR="00DF0FE3">
              <w:t>etc.) of</w:t>
            </w:r>
            <w:r>
              <w:t xml:space="preserve"> the complaint?</w:t>
            </w:r>
          </w:p>
          <w:p w14:paraId="7FD6DDD0" w14:textId="77777777" w:rsidR="00761C99" w:rsidRDefault="00761C99" w:rsidP="00971F21">
            <w:pPr>
              <w:pStyle w:val="NoSpacing"/>
              <w:ind w:left="360" w:hanging="360"/>
              <w:rPr>
                <w:b/>
                <w:u w:val="single"/>
              </w:rPr>
            </w:pPr>
            <w:r>
              <w:rPr>
                <w:b/>
              </w:rPr>
              <w:t xml:space="preserve">R – </w:t>
            </w:r>
            <w:r>
              <w:t xml:space="preserve">Where does the pain </w:t>
            </w:r>
            <w:r>
              <w:rPr>
                <w:b/>
                <w:u w:val="single"/>
              </w:rPr>
              <w:t>radiate?</w:t>
            </w:r>
          </w:p>
          <w:p w14:paraId="7108707E" w14:textId="77777777" w:rsidR="00761C99" w:rsidRDefault="00761C99" w:rsidP="00971F21">
            <w:pPr>
              <w:pStyle w:val="NoSpacing"/>
              <w:ind w:left="360" w:hanging="360"/>
            </w:pPr>
            <w:r>
              <w:rPr>
                <w:b/>
              </w:rPr>
              <w:t xml:space="preserve">S – </w:t>
            </w:r>
            <w:r>
              <w:t xml:space="preserve">Describe the </w:t>
            </w:r>
            <w:r>
              <w:rPr>
                <w:b/>
                <w:u w:val="single"/>
              </w:rPr>
              <w:t>severity</w:t>
            </w:r>
            <w:r>
              <w:t xml:space="preserve"> of the pain on a 1-10 scale 1 (minimal) – 10 (maximum)</w:t>
            </w:r>
          </w:p>
          <w:p w14:paraId="6BD07C65" w14:textId="77777777" w:rsidR="00761C99" w:rsidRPr="00761C99" w:rsidRDefault="00C05D1F" w:rsidP="00971F21">
            <w:pPr>
              <w:pStyle w:val="NoSpacing"/>
              <w:ind w:left="360" w:hanging="360"/>
              <w:rPr>
                <w:b/>
                <w:u w:val="single"/>
              </w:rPr>
            </w:pPr>
            <w:r>
              <w:rPr>
                <w:b/>
              </w:rPr>
              <w:t xml:space="preserve">T – </w:t>
            </w:r>
            <w:r>
              <w:rPr>
                <w:b/>
                <w:u w:val="single"/>
              </w:rPr>
              <w:t>Time</w:t>
            </w:r>
            <w:r>
              <w:t xml:space="preserve"> of onset?</w:t>
            </w:r>
            <w:r w:rsidR="00761C99">
              <w:t xml:space="preserve"> </w:t>
            </w:r>
          </w:p>
        </w:tc>
        <w:tc>
          <w:tcPr>
            <w:tcW w:w="4788" w:type="dxa"/>
          </w:tcPr>
          <w:p w14:paraId="38411AD0" w14:textId="77777777" w:rsidR="00761C99" w:rsidRDefault="00C05D1F" w:rsidP="00971F21">
            <w:pPr>
              <w:pStyle w:val="NoSpacing"/>
            </w:pPr>
            <w:r>
              <w:rPr>
                <w:b/>
              </w:rPr>
              <w:t xml:space="preserve">S – </w:t>
            </w:r>
            <w:r>
              <w:t>Signs, symptoms, physical exam findings</w:t>
            </w:r>
          </w:p>
          <w:p w14:paraId="34AE7B99" w14:textId="77777777" w:rsidR="00C05D1F" w:rsidRDefault="00C05D1F" w:rsidP="00971F21">
            <w:pPr>
              <w:pStyle w:val="NoSpacing"/>
            </w:pPr>
            <w:r>
              <w:rPr>
                <w:b/>
              </w:rPr>
              <w:t xml:space="preserve">A – </w:t>
            </w:r>
            <w:r>
              <w:t>Allergies to medications or the environment</w:t>
            </w:r>
          </w:p>
          <w:p w14:paraId="24C874D9" w14:textId="77777777" w:rsidR="00C05D1F" w:rsidRDefault="00C05D1F" w:rsidP="00971F21">
            <w:pPr>
              <w:pStyle w:val="NoSpacing"/>
            </w:pPr>
            <w:r>
              <w:rPr>
                <w:b/>
              </w:rPr>
              <w:t xml:space="preserve">M – </w:t>
            </w:r>
            <w:r>
              <w:t>Medications, prescription or over the counter</w:t>
            </w:r>
          </w:p>
          <w:p w14:paraId="3937819F" w14:textId="77777777" w:rsidR="00C05D1F" w:rsidRDefault="00C05D1F" w:rsidP="00971F21">
            <w:pPr>
              <w:pStyle w:val="NoSpacing"/>
            </w:pPr>
            <w:r>
              <w:rPr>
                <w:b/>
              </w:rPr>
              <w:t xml:space="preserve">P – </w:t>
            </w:r>
            <w:r>
              <w:t>Past medical history</w:t>
            </w:r>
          </w:p>
          <w:p w14:paraId="217493F8" w14:textId="77777777" w:rsidR="00C05D1F" w:rsidRDefault="00C05D1F" w:rsidP="00971F21">
            <w:pPr>
              <w:pStyle w:val="NoSpacing"/>
            </w:pPr>
            <w:r>
              <w:rPr>
                <w:b/>
              </w:rPr>
              <w:t xml:space="preserve">L – </w:t>
            </w:r>
            <w:r>
              <w:t>Last oral intake</w:t>
            </w:r>
          </w:p>
          <w:p w14:paraId="105D5774" w14:textId="77777777" w:rsidR="00C05D1F" w:rsidRPr="00C05D1F" w:rsidRDefault="00C05D1F" w:rsidP="00971F21">
            <w:pPr>
              <w:pStyle w:val="NoSpacing"/>
            </w:pPr>
            <w:r>
              <w:rPr>
                <w:b/>
              </w:rPr>
              <w:t xml:space="preserve">E – </w:t>
            </w:r>
            <w:r>
              <w:t>Event, what happened to the patient</w:t>
            </w:r>
          </w:p>
        </w:tc>
      </w:tr>
    </w:tbl>
    <w:p w14:paraId="1AED69F5" w14:textId="77777777" w:rsidR="00C05D1F" w:rsidRPr="003B5985" w:rsidRDefault="00C05D1F" w:rsidP="00971F21">
      <w:pPr>
        <w:pStyle w:val="NoSpacing"/>
        <w:rPr>
          <w:sz w:val="12"/>
        </w:rPr>
      </w:pPr>
    </w:p>
    <w:p w14:paraId="2106958D" w14:textId="77777777" w:rsidR="00C05D1F" w:rsidRDefault="00C05D1F" w:rsidP="00971F21">
      <w:pPr>
        <w:pStyle w:val="NoSpacing"/>
      </w:pPr>
      <w:r>
        <w:t>All patients transported by EMS should have at least two sets of vital signs assessed and documented.  Initial set of vitals will include blood pressure (systolic/diastolic), pulse rate, respiratory rate, pulse oximetry and blood glucose if indicated, and the time they were assessed must be recorded.</w:t>
      </w:r>
    </w:p>
    <w:p w14:paraId="14A408E2" w14:textId="77777777" w:rsidR="00C05D1F" w:rsidRDefault="00C05D1F" w:rsidP="007770B1">
      <w:pPr>
        <w:pStyle w:val="NoSpacing"/>
        <w:numPr>
          <w:ilvl w:val="0"/>
          <w:numId w:val="126"/>
        </w:numPr>
      </w:pPr>
      <w:r>
        <w:t>All medications taken by the patient should be listed on the report.  If medications are taken to ER document in narrative who the medications were left with.</w:t>
      </w:r>
    </w:p>
    <w:p w14:paraId="73F58497" w14:textId="77777777" w:rsidR="00C05D1F" w:rsidRDefault="00C05D1F" w:rsidP="007770B1">
      <w:pPr>
        <w:pStyle w:val="NoSpacing"/>
        <w:numPr>
          <w:ilvl w:val="0"/>
          <w:numId w:val="126"/>
        </w:numPr>
      </w:pPr>
      <w:r>
        <w:t>When documenting the presumed presence of alcohol that is based solely upon breath odor, do so in the following manner: “Patient’s breath has the odor that is commonly associated with the consumption of alcohol.”</w:t>
      </w:r>
    </w:p>
    <w:p w14:paraId="2CEC816E" w14:textId="77777777" w:rsidR="008856FF" w:rsidRPr="003B5985" w:rsidRDefault="008856FF" w:rsidP="00971F21">
      <w:pPr>
        <w:pStyle w:val="NoSpacing"/>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856FF" w14:paraId="5E8F504B" w14:textId="77777777" w:rsidTr="000C1B1A">
        <w:tc>
          <w:tcPr>
            <w:tcW w:w="4788" w:type="dxa"/>
          </w:tcPr>
          <w:p w14:paraId="082E1415" w14:textId="77777777" w:rsidR="008856FF" w:rsidRDefault="008856FF" w:rsidP="00971F21">
            <w:pPr>
              <w:pStyle w:val="NoSpacing"/>
            </w:pPr>
            <w:r>
              <w:rPr>
                <w:b/>
              </w:rPr>
              <w:t>ABDOMINAL PAIN/PROBLEMS</w:t>
            </w:r>
          </w:p>
          <w:p w14:paraId="6AC5292A" w14:textId="77777777" w:rsidR="008856FF" w:rsidRDefault="008856FF" w:rsidP="007770B1">
            <w:pPr>
              <w:pStyle w:val="NoSpacing"/>
              <w:numPr>
                <w:ilvl w:val="0"/>
                <w:numId w:val="127"/>
              </w:numPr>
            </w:pPr>
            <w:r>
              <w:t>Location of pain</w:t>
            </w:r>
          </w:p>
          <w:p w14:paraId="28C931A9" w14:textId="77777777" w:rsidR="008856FF" w:rsidRDefault="008856FF" w:rsidP="007770B1">
            <w:pPr>
              <w:pStyle w:val="NoSpacing"/>
              <w:numPr>
                <w:ilvl w:val="0"/>
                <w:numId w:val="127"/>
              </w:numPr>
            </w:pPr>
            <w:r>
              <w:t>Distension</w:t>
            </w:r>
          </w:p>
          <w:p w14:paraId="4982EE8B" w14:textId="77777777" w:rsidR="008856FF" w:rsidRDefault="008856FF" w:rsidP="007770B1">
            <w:pPr>
              <w:pStyle w:val="NoSpacing"/>
              <w:numPr>
                <w:ilvl w:val="0"/>
                <w:numId w:val="127"/>
              </w:numPr>
            </w:pPr>
            <w:r>
              <w:t>Tenderness/radiation</w:t>
            </w:r>
          </w:p>
          <w:p w14:paraId="3F0635A5" w14:textId="77777777" w:rsidR="008856FF" w:rsidRDefault="008856FF" w:rsidP="007770B1">
            <w:pPr>
              <w:pStyle w:val="NoSpacing"/>
              <w:numPr>
                <w:ilvl w:val="0"/>
                <w:numId w:val="127"/>
              </w:numPr>
            </w:pPr>
            <w:r>
              <w:t>Nausea/Vomiting/Diarrhea</w:t>
            </w:r>
          </w:p>
          <w:p w14:paraId="6C44CB0A" w14:textId="77777777" w:rsidR="008856FF" w:rsidRDefault="008856FF" w:rsidP="007770B1">
            <w:pPr>
              <w:pStyle w:val="NoSpacing"/>
              <w:numPr>
                <w:ilvl w:val="0"/>
                <w:numId w:val="127"/>
              </w:numPr>
            </w:pPr>
            <w:r>
              <w:t>Urinary complaints</w:t>
            </w:r>
          </w:p>
          <w:p w14:paraId="262E1F24" w14:textId="77777777" w:rsidR="008856FF" w:rsidRDefault="008856FF" w:rsidP="007770B1">
            <w:pPr>
              <w:pStyle w:val="NoSpacing"/>
              <w:numPr>
                <w:ilvl w:val="0"/>
                <w:numId w:val="127"/>
              </w:numPr>
            </w:pPr>
            <w:r>
              <w:t>LMP if applicable</w:t>
            </w:r>
          </w:p>
          <w:p w14:paraId="526D801E" w14:textId="77777777" w:rsidR="008856FF" w:rsidRDefault="008856FF" w:rsidP="007770B1">
            <w:pPr>
              <w:pStyle w:val="NoSpacing"/>
              <w:numPr>
                <w:ilvl w:val="0"/>
                <w:numId w:val="127"/>
              </w:numPr>
            </w:pPr>
            <w:r>
              <w:t>Vaginal bleeding/discharge if applicable</w:t>
            </w:r>
          </w:p>
          <w:p w14:paraId="4DD8E925" w14:textId="77777777" w:rsidR="008856FF" w:rsidRDefault="008856FF" w:rsidP="007770B1">
            <w:pPr>
              <w:pStyle w:val="NoSpacing"/>
              <w:numPr>
                <w:ilvl w:val="0"/>
                <w:numId w:val="127"/>
              </w:numPr>
            </w:pPr>
            <w:r>
              <w:t>Treatment/reassessments</w:t>
            </w:r>
          </w:p>
          <w:p w14:paraId="15752003" w14:textId="77777777" w:rsidR="008856FF" w:rsidRPr="008856FF" w:rsidRDefault="008856FF" w:rsidP="007770B1">
            <w:pPr>
              <w:pStyle w:val="NoSpacing"/>
              <w:numPr>
                <w:ilvl w:val="0"/>
                <w:numId w:val="127"/>
              </w:numPr>
            </w:pPr>
            <w:r>
              <w:t>Report given and signature of RN</w:t>
            </w:r>
          </w:p>
        </w:tc>
        <w:tc>
          <w:tcPr>
            <w:tcW w:w="4788" w:type="dxa"/>
          </w:tcPr>
          <w:p w14:paraId="4959D853" w14:textId="77777777" w:rsidR="008856FF" w:rsidRDefault="008856FF" w:rsidP="00971F21">
            <w:pPr>
              <w:pStyle w:val="NoSpacing"/>
            </w:pPr>
            <w:r>
              <w:rPr>
                <w:b/>
              </w:rPr>
              <w:t>ALCOHOL INTOXICATION</w:t>
            </w:r>
          </w:p>
          <w:p w14:paraId="16CCBBB3" w14:textId="77777777" w:rsidR="008856FF" w:rsidRDefault="008856FF" w:rsidP="007770B1">
            <w:pPr>
              <w:pStyle w:val="NoSpacing"/>
              <w:numPr>
                <w:ilvl w:val="0"/>
                <w:numId w:val="128"/>
              </w:numPr>
            </w:pPr>
            <w:r>
              <w:t>Patient’s breath has odor of ETOH</w:t>
            </w:r>
          </w:p>
          <w:p w14:paraId="474989CF" w14:textId="77777777" w:rsidR="008856FF" w:rsidRDefault="008856FF" w:rsidP="007770B1">
            <w:pPr>
              <w:pStyle w:val="NoSpacing"/>
              <w:numPr>
                <w:ilvl w:val="0"/>
                <w:numId w:val="128"/>
              </w:numPr>
            </w:pPr>
            <w:r>
              <w:t>Patient admits to drinking (type, amount, time frame)</w:t>
            </w:r>
          </w:p>
          <w:p w14:paraId="6B38A47C" w14:textId="77777777" w:rsidR="008856FF" w:rsidRDefault="008856FF" w:rsidP="007770B1">
            <w:pPr>
              <w:pStyle w:val="NoSpacing"/>
              <w:numPr>
                <w:ilvl w:val="0"/>
                <w:numId w:val="128"/>
              </w:numPr>
            </w:pPr>
            <w:r>
              <w:t>Speech (normal, slurred)</w:t>
            </w:r>
          </w:p>
          <w:p w14:paraId="770B2487" w14:textId="77777777" w:rsidR="008856FF" w:rsidRDefault="008856FF" w:rsidP="007770B1">
            <w:pPr>
              <w:pStyle w:val="NoSpacing"/>
              <w:numPr>
                <w:ilvl w:val="0"/>
                <w:numId w:val="128"/>
              </w:numPr>
            </w:pPr>
            <w:r>
              <w:t>Gait (normal, unsteady)</w:t>
            </w:r>
          </w:p>
          <w:p w14:paraId="01853613" w14:textId="77777777" w:rsidR="008856FF" w:rsidRDefault="008856FF" w:rsidP="007770B1">
            <w:pPr>
              <w:pStyle w:val="NoSpacing"/>
              <w:numPr>
                <w:ilvl w:val="0"/>
                <w:numId w:val="128"/>
              </w:numPr>
            </w:pPr>
            <w:r>
              <w:t>Any obvious injuries noted</w:t>
            </w:r>
          </w:p>
          <w:p w14:paraId="6E782116" w14:textId="77777777" w:rsidR="008856FF" w:rsidRDefault="008856FF" w:rsidP="007770B1">
            <w:pPr>
              <w:pStyle w:val="NoSpacing"/>
              <w:numPr>
                <w:ilvl w:val="0"/>
                <w:numId w:val="128"/>
              </w:numPr>
            </w:pPr>
            <w:r>
              <w:t>Blood glucose level</w:t>
            </w:r>
          </w:p>
          <w:p w14:paraId="119A2CF3" w14:textId="77777777" w:rsidR="008856FF" w:rsidRDefault="008856FF" w:rsidP="007770B1">
            <w:pPr>
              <w:pStyle w:val="NoSpacing"/>
              <w:numPr>
                <w:ilvl w:val="0"/>
                <w:numId w:val="128"/>
              </w:numPr>
            </w:pPr>
            <w:r>
              <w:t>Level of consciousness</w:t>
            </w:r>
          </w:p>
          <w:p w14:paraId="62BB3121" w14:textId="77777777" w:rsidR="008856FF" w:rsidRDefault="008856FF" w:rsidP="007770B1">
            <w:pPr>
              <w:pStyle w:val="NoSpacing"/>
              <w:numPr>
                <w:ilvl w:val="0"/>
                <w:numId w:val="128"/>
              </w:numPr>
            </w:pPr>
            <w:r>
              <w:t>Treatment/reassessments</w:t>
            </w:r>
          </w:p>
          <w:p w14:paraId="4258AA70" w14:textId="77777777" w:rsidR="008856FF" w:rsidRPr="008856FF" w:rsidRDefault="008856FF" w:rsidP="007770B1">
            <w:pPr>
              <w:pStyle w:val="NoSpacing"/>
              <w:numPr>
                <w:ilvl w:val="0"/>
                <w:numId w:val="128"/>
              </w:numPr>
            </w:pPr>
            <w:r>
              <w:t>Report given and signature of RN</w:t>
            </w:r>
          </w:p>
        </w:tc>
      </w:tr>
      <w:tr w:rsidR="008856FF" w14:paraId="684EFD91" w14:textId="77777777" w:rsidTr="000C1B1A">
        <w:tc>
          <w:tcPr>
            <w:tcW w:w="4788" w:type="dxa"/>
          </w:tcPr>
          <w:p w14:paraId="3B0843A2" w14:textId="77777777" w:rsidR="008856FF" w:rsidRDefault="008856FF" w:rsidP="00971F21">
            <w:pPr>
              <w:pStyle w:val="NoSpacing"/>
            </w:pPr>
            <w:r>
              <w:rPr>
                <w:b/>
              </w:rPr>
              <w:t>ALTERED MENTAL STATUS</w:t>
            </w:r>
          </w:p>
          <w:p w14:paraId="47177764" w14:textId="77777777" w:rsidR="008856FF" w:rsidRDefault="008856FF" w:rsidP="007770B1">
            <w:pPr>
              <w:pStyle w:val="NoSpacing"/>
              <w:numPr>
                <w:ilvl w:val="0"/>
                <w:numId w:val="129"/>
              </w:numPr>
            </w:pPr>
            <w:r>
              <w:t>OPQRST, SAMPLE as appropriate</w:t>
            </w:r>
          </w:p>
          <w:p w14:paraId="6A4C137D" w14:textId="77777777" w:rsidR="008856FF" w:rsidRDefault="008856FF" w:rsidP="007770B1">
            <w:pPr>
              <w:pStyle w:val="NoSpacing"/>
              <w:numPr>
                <w:ilvl w:val="0"/>
                <w:numId w:val="129"/>
              </w:numPr>
            </w:pPr>
            <w:r>
              <w:t>ETOH/Substance use</w:t>
            </w:r>
          </w:p>
          <w:p w14:paraId="03948C4A" w14:textId="77777777" w:rsidR="008856FF" w:rsidRDefault="008856FF" w:rsidP="007770B1">
            <w:pPr>
              <w:pStyle w:val="NoSpacing"/>
              <w:numPr>
                <w:ilvl w:val="0"/>
                <w:numId w:val="129"/>
              </w:numPr>
            </w:pPr>
            <w:r>
              <w:t>Any obvious injuries noted</w:t>
            </w:r>
          </w:p>
          <w:p w14:paraId="74D6993E" w14:textId="77777777" w:rsidR="008856FF" w:rsidRDefault="008856FF" w:rsidP="007770B1">
            <w:pPr>
              <w:pStyle w:val="NoSpacing"/>
              <w:numPr>
                <w:ilvl w:val="0"/>
                <w:numId w:val="129"/>
              </w:numPr>
            </w:pPr>
            <w:r>
              <w:t>Blood glucose level</w:t>
            </w:r>
          </w:p>
          <w:p w14:paraId="67C1DFB9" w14:textId="77777777" w:rsidR="008856FF" w:rsidRDefault="008856FF" w:rsidP="007770B1">
            <w:pPr>
              <w:pStyle w:val="NoSpacing"/>
              <w:numPr>
                <w:ilvl w:val="0"/>
                <w:numId w:val="129"/>
              </w:numPr>
            </w:pPr>
            <w:r>
              <w:t>Normal mental status</w:t>
            </w:r>
          </w:p>
          <w:p w14:paraId="13B0B452" w14:textId="77777777" w:rsidR="008856FF" w:rsidRDefault="008856FF" w:rsidP="007770B1">
            <w:pPr>
              <w:pStyle w:val="NoSpacing"/>
              <w:numPr>
                <w:ilvl w:val="0"/>
                <w:numId w:val="129"/>
              </w:numPr>
            </w:pPr>
            <w:r>
              <w:t>EKG and strip attached</w:t>
            </w:r>
          </w:p>
          <w:p w14:paraId="7D0267C8" w14:textId="77777777" w:rsidR="008856FF" w:rsidRDefault="003B5985" w:rsidP="007770B1">
            <w:pPr>
              <w:pStyle w:val="NoSpacing"/>
              <w:numPr>
                <w:ilvl w:val="0"/>
                <w:numId w:val="129"/>
              </w:numPr>
            </w:pPr>
            <w:r>
              <w:t>Treatment/reassessments</w:t>
            </w:r>
          </w:p>
          <w:p w14:paraId="6054541F" w14:textId="77777777" w:rsidR="003B5985" w:rsidRPr="008856FF" w:rsidRDefault="003B5985" w:rsidP="007770B1">
            <w:pPr>
              <w:pStyle w:val="NoSpacing"/>
              <w:numPr>
                <w:ilvl w:val="0"/>
                <w:numId w:val="129"/>
              </w:numPr>
            </w:pPr>
            <w:r>
              <w:t>Report given and signature of RN</w:t>
            </w:r>
          </w:p>
        </w:tc>
        <w:tc>
          <w:tcPr>
            <w:tcW w:w="4788" w:type="dxa"/>
          </w:tcPr>
          <w:p w14:paraId="1E2C1BD4" w14:textId="77777777" w:rsidR="008856FF" w:rsidRDefault="003B5985" w:rsidP="00971F21">
            <w:pPr>
              <w:pStyle w:val="NoSpacing"/>
            </w:pPr>
            <w:r>
              <w:rPr>
                <w:b/>
              </w:rPr>
              <w:t>ASSAULT/FIGHT</w:t>
            </w:r>
          </w:p>
          <w:p w14:paraId="1D346371" w14:textId="77777777" w:rsidR="003B5985" w:rsidRDefault="003B5985" w:rsidP="007770B1">
            <w:pPr>
              <w:pStyle w:val="NoSpacing"/>
              <w:numPr>
                <w:ilvl w:val="0"/>
                <w:numId w:val="130"/>
              </w:numPr>
            </w:pPr>
            <w:r>
              <w:t>OPQRST, SAMPLE as appropriate</w:t>
            </w:r>
          </w:p>
          <w:p w14:paraId="7DD7AE34" w14:textId="77777777" w:rsidR="003B5985" w:rsidRDefault="003B5985" w:rsidP="007770B1">
            <w:pPr>
              <w:pStyle w:val="NoSpacing"/>
              <w:numPr>
                <w:ilvl w:val="0"/>
                <w:numId w:val="130"/>
              </w:numPr>
            </w:pPr>
            <w:r>
              <w:t>Method of assault</w:t>
            </w:r>
          </w:p>
          <w:p w14:paraId="5642FE05" w14:textId="77777777" w:rsidR="003B5985" w:rsidRDefault="003B5985" w:rsidP="007770B1">
            <w:pPr>
              <w:pStyle w:val="NoSpacing"/>
              <w:numPr>
                <w:ilvl w:val="0"/>
                <w:numId w:val="130"/>
              </w:numPr>
            </w:pPr>
            <w:r>
              <w:t>Any obvious injuries or pain</w:t>
            </w:r>
          </w:p>
          <w:p w14:paraId="6317ECD7" w14:textId="77777777" w:rsidR="003B5985" w:rsidRDefault="003B5985" w:rsidP="007770B1">
            <w:pPr>
              <w:pStyle w:val="NoSpacing"/>
              <w:numPr>
                <w:ilvl w:val="0"/>
                <w:numId w:val="130"/>
              </w:numPr>
            </w:pPr>
            <w:r>
              <w:t>Loss of consciousness, how long</w:t>
            </w:r>
          </w:p>
          <w:p w14:paraId="27E5EAF2" w14:textId="77777777" w:rsidR="003B5985" w:rsidRDefault="003B5985" w:rsidP="007770B1">
            <w:pPr>
              <w:pStyle w:val="NoSpacing"/>
              <w:numPr>
                <w:ilvl w:val="0"/>
                <w:numId w:val="130"/>
              </w:numPr>
            </w:pPr>
            <w:r>
              <w:t>Treatment/reassessments</w:t>
            </w:r>
          </w:p>
          <w:p w14:paraId="3A72FC8A" w14:textId="77777777" w:rsidR="003B5985" w:rsidRPr="003B5985" w:rsidRDefault="003B5985" w:rsidP="007770B1">
            <w:pPr>
              <w:pStyle w:val="NoSpacing"/>
              <w:numPr>
                <w:ilvl w:val="0"/>
                <w:numId w:val="130"/>
              </w:numPr>
            </w:pPr>
            <w:r>
              <w:t>Report given and signature of RN</w:t>
            </w:r>
          </w:p>
        </w:tc>
      </w:tr>
      <w:tr w:rsidR="008856FF" w14:paraId="4A46FADA" w14:textId="77777777" w:rsidTr="000C1B1A">
        <w:tc>
          <w:tcPr>
            <w:tcW w:w="4788" w:type="dxa"/>
          </w:tcPr>
          <w:p w14:paraId="39628FCC" w14:textId="77777777" w:rsidR="008856FF" w:rsidRDefault="003B5985" w:rsidP="00971F21">
            <w:pPr>
              <w:pStyle w:val="NoSpacing"/>
            </w:pPr>
            <w:r>
              <w:rPr>
                <w:b/>
              </w:rPr>
              <w:lastRenderedPageBreak/>
              <w:t>AIRWAY OBSTRUCTION</w:t>
            </w:r>
          </w:p>
          <w:p w14:paraId="15336313" w14:textId="77777777" w:rsidR="003B5985" w:rsidRDefault="003B5985" w:rsidP="007770B1">
            <w:pPr>
              <w:pStyle w:val="NoSpacing"/>
              <w:numPr>
                <w:ilvl w:val="0"/>
                <w:numId w:val="132"/>
              </w:numPr>
            </w:pPr>
            <w:r>
              <w:t>Can patient speak/forcibly cough</w:t>
            </w:r>
          </w:p>
          <w:p w14:paraId="6F6C7AD5" w14:textId="77777777" w:rsidR="003B5985" w:rsidRDefault="003B5985" w:rsidP="007770B1">
            <w:pPr>
              <w:pStyle w:val="NoSpacing"/>
              <w:numPr>
                <w:ilvl w:val="0"/>
                <w:numId w:val="132"/>
              </w:numPr>
            </w:pPr>
            <w:r>
              <w:t>Is patient moving air</w:t>
            </w:r>
          </w:p>
          <w:p w14:paraId="2FB140A8" w14:textId="77777777" w:rsidR="003B5985" w:rsidRDefault="003B5985" w:rsidP="007770B1">
            <w:pPr>
              <w:pStyle w:val="NoSpacing"/>
              <w:numPr>
                <w:ilvl w:val="0"/>
                <w:numId w:val="132"/>
              </w:numPr>
            </w:pPr>
            <w:r>
              <w:t>Inspiratory stridor</w:t>
            </w:r>
          </w:p>
          <w:p w14:paraId="3E0A2980" w14:textId="77777777" w:rsidR="003B5985" w:rsidRDefault="003B5985" w:rsidP="007770B1">
            <w:pPr>
              <w:pStyle w:val="NoSpacing"/>
              <w:numPr>
                <w:ilvl w:val="0"/>
                <w:numId w:val="132"/>
              </w:numPr>
            </w:pPr>
            <w:r>
              <w:t>What caused obstruction</w:t>
            </w:r>
          </w:p>
          <w:p w14:paraId="26E6DD62" w14:textId="77777777" w:rsidR="003B5985" w:rsidRDefault="003B5985" w:rsidP="007770B1">
            <w:pPr>
              <w:pStyle w:val="NoSpacing"/>
              <w:numPr>
                <w:ilvl w:val="0"/>
                <w:numId w:val="132"/>
              </w:numPr>
            </w:pPr>
            <w:r>
              <w:t>Duration of obstruction</w:t>
            </w:r>
          </w:p>
          <w:p w14:paraId="01C7AFD4" w14:textId="77777777" w:rsidR="003B5985" w:rsidRDefault="003B5985" w:rsidP="007770B1">
            <w:pPr>
              <w:pStyle w:val="NoSpacing"/>
              <w:numPr>
                <w:ilvl w:val="0"/>
                <w:numId w:val="132"/>
              </w:numPr>
            </w:pPr>
            <w:r>
              <w:t>Treatment/reassessments</w:t>
            </w:r>
          </w:p>
          <w:p w14:paraId="64B10678" w14:textId="77777777" w:rsidR="003B5985" w:rsidRPr="003B5985" w:rsidRDefault="003B5985" w:rsidP="007770B1">
            <w:pPr>
              <w:pStyle w:val="NoSpacing"/>
              <w:numPr>
                <w:ilvl w:val="0"/>
                <w:numId w:val="132"/>
              </w:numPr>
            </w:pPr>
            <w:r>
              <w:t>Report given and signature of RN</w:t>
            </w:r>
          </w:p>
        </w:tc>
        <w:tc>
          <w:tcPr>
            <w:tcW w:w="4788" w:type="dxa"/>
          </w:tcPr>
          <w:p w14:paraId="76521B1C" w14:textId="77777777" w:rsidR="008856FF" w:rsidRDefault="003B5985" w:rsidP="00971F21">
            <w:pPr>
              <w:pStyle w:val="NoSpacing"/>
              <w:rPr>
                <w:b/>
              </w:rPr>
            </w:pPr>
            <w:r>
              <w:rPr>
                <w:b/>
              </w:rPr>
              <w:t>ALLERGIC REACTION</w:t>
            </w:r>
          </w:p>
          <w:p w14:paraId="46E6F922" w14:textId="77777777" w:rsidR="003B5985" w:rsidRDefault="003B5985" w:rsidP="007770B1">
            <w:pPr>
              <w:pStyle w:val="NoSpacing"/>
              <w:numPr>
                <w:ilvl w:val="0"/>
                <w:numId w:val="131"/>
              </w:numPr>
            </w:pPr>
            <w:r>
              <w:t>Cause of reaction</w:t>
            </w:r>
          </w:p>
          <w:p w14:paraId="25F05FD9" w14:textId="77777777" w:rsidR="003B5985" w:rsidRDefault="003B5985" w:rsidP="007770B1">
            <w:pPr>
              <w:pStyle w:val="NoSpacing"/>
              <w:numPr>
                <w:ilvl w:val="0"/>
                <w:numId w:val="131"/>
              </w:numPr>
            </w:pPr>
            <w:r>
              <w:t>Dyspnea</w:t>
            </w:r>
          </w:p>
          <w:p w14:paraId="1199E126" w14:textId="77777777" w:rsidR="003B5985" w:rsidRDefault="003B5985" w:rsidP="007770B1">
            <w:pPr>
              <w:pStyle w:val="NoSpacing"/>
              <w:numPr>
                <w:ilvl w:val="0"/>
                <w:numId w:val="131"/>
              </w:numPr>
            </w:pPr>
            <w:r>
              <w:t>Facial/airway edema</w:t>
            </w:r>
          </w:p>
          <w:p w14:paraId="575F360F" w14:textId="77777777" w:rsidR="003B5985" w:rsidRDefault="003B5985" w:rsidP="007770B1">
            <w:pPr>
              <w:pStyle w:val="NoSpacing"/>
              <w:numPr>
                <w:ilvl w:val="0"/>
                <w:numId w:val="131"/>
              </w:numPr>
            </w:pPr>
            <w:r>
              <w:t>Chest pain</w:t>
            </w:r>
          </w:p>
          <w:p w14:paraId="7AA9D3AF" w14:textId="77777777" w:rsidR="003B5985" w:rsidRDefault="003B5985" w:rsidP="007770B1">
            <w:pPr>
              <w:pStyle w:val="NoSpacing"/>
              <w:numPr>
                <w:ilvl w:val="0"/>
                <w:numId w:val="131"/>
              </w:numPr>
            </w:pPr>
            <w:r>
              <w:t>Rash/Itching</w:t>
            </w:r>
          </w:p>
          <w:p w14:paraId="602AD28A" w14:textId="77777777" w:rsidR="003B5985" w:rsidRDefault="003B5985" w:rsidP="007770B1">
            <w:pPr>
              <w:pStyle w:val="NoSpacing"/>
              <w:numPr>
                <w:ilvl w:val="0"/>
                <w:numId w:val="131"/>
              </w:numPr>
            </w:pPr>
            <w:r>
              <w:t>Urticaria/Hives</w:t>
            </w:r>
          </w:p>
          <w:p w14:paraId="65DBDC9C" w14:textId="77777777" w:rsidR="003B5985" w:rsidRDefault="003B5985" w:rsidP="007770B1">
            <w:pPr>
              <w:pStyle w:val="NoSpacing"/>
              <w:numPr>
                <w:ilvl w:val="0"/>
                <w:numId w:val="131"/>
              </w:numPr>
            </w:pPr>
            <w:r>
              <w:t>Treatment/reassessments</w:t>
            </w:r>
          </w:p>
          <w:p w14:paraId="3EAB3CC4" w14:textId="77777777" w:rsidR="003B5985" w:rsidRPr="003B5985" w:rsidRDefault="003B5985" w:rsidP="007770B1">
            <w:pPr>
              <w:pStyle w:val="NoSpacing"/>
              <w:numPr>
                <w:ilvl w:val="0"/>
                <w:numId w:val="131"/>
              </w:numPr>
            </w:pPr>
            <w:r>
              <w:t>Report given and signature of RN</w:t>
            </w:r>
          </w:p>
        </w:tc>
      </w:tr>
      <w:tr w:rsidR="008856FF" w14:paraId="525ACB88" w14:textId="77777777" w:rsidTr="000C1B1A">
        <w:tc>
          <w:tcPr>
            <w:tcW w:w="4788" w:type="dxa"/>
          </w:tcPr>
          <w:p w14:paraId="20125A42" w14:textId="77777777" w:rsidR="008856FF" w:rsidRDefault="00A96865" w:rsidP="00971F21">
            <w:pPr>
              <w:pStyle w:val="NoSpacing"/>
            </w:pPr>
            <w:r>
              <w:rPr>
                <w:b/>
              </w:rPr>
              <w:t>ANIMAL BITE/STING</w:t>
            </w:r>
          </w:p>
          <w:p w14:paraId="7B1D6061" w14:textId="77777777" w:rsidR="00A96865" w:rsidRDefault="00A96865" w:rsidP="007770B1">
            <w:pPr>
              <w:pStyle w:val="NoSpacing"/>
              <w:numPr>
                <w:ilvl w:val="0"/>
                <w:numId w:val="133"/>
              </w:numPr>
            </w:pPr>
            <w:r>
              <w:t>Type of animal or insect</w:t>
            </w:r>
          </w:p>
          <w:p w14:paraId="3107513D" w14:textId="77777777" w:rsidR="00A96865" w:rsidRDefault="00A96865" w:rsidP="007770B1">
            <w:pPr>
              <w:pStyle w:val="NoSpacing"/>
              <w:numPr>
                <w:ilvl w:val="0"/>
                <w:numId w:val="133"/>
              </w:numPr>
            </w:pPr>
            <w:r>
              <w:t>Location of bite(s)/Sting</w:t>
            </w:r>
          </w:p>
          <w:p w14:paraId="00C46F80" w14:textId="77777777" w:rsidR="00A96865" w:rsidRDefault="00A96865" w:rsidP="007770B1">
            <w:pPr>
              <w:pStyle w:val="NoSpacing"/>
              <w:numPr>
                <w:ilvl w:val="0"/>
                <w:numId w:val="133"/>
              </w:numPr>
            </w:pPr>
            <w:r>
              <w:t>Edema at site</w:t>
            </w:r>
          </w:p>
          <w:p w14:paraId="0AF628EA" w14:textId="77777777" w:rsidR="00A96865" w:rsidRDefault="00A96865" w:rsidP="007770B1">
            <w:pPr>
              <w:pStyle w:val="NoSpacing"/>
              <w:numPr>
                <w:ilvl w:val="0"/>
                <w:numId w:val="133"/>
              </w:numPr>
            </w:pPr>
            <w:r>
              <w:t>Rabies/immunization status of animal if appropriate</w:t>
            </w:r>
          </w:p>
          <w:p w14:paraId="208C6151" w14:textId="77777777" w:rsidR="00A96865" w:rsidRDefault="00A96865" w:rsidP="007770B1">
            <w:pPr>
              <w:pStyle w:val="NoSpacing"/>
              <w:numPr>
                <w:ilvl w:val="0"/>
                <w:numId w:val="133"/>
              </w:numPr>
            </w:pPr>
            <w:r>
              <w:t>Treatment/reassessments</w:t>
            </w:r>
          </w:p>
          <w:p w14:paraId="447E2A45" w14:textId="77777777" w:rsidR="00A96865" w:rsidRPr="00A96865" w:rsidRDefault="00A96865" w:rsidP="007770B1">
            <w:pPr>
              <w:pStyle w:val="NoSpacing"/>
              <w:numPr>
                <w:ilvl w:val="0"/>
                <w:numId w:val="133"/>
              </w:numPr>
            </w:pPr>
            <w:r>
              <w:t>Report given and signature of RN</w:t>
            </w:r>
          </w:p>
        </w:tc>
        <w:tc>
          <w:tcPr>
            <w:tcW w:w="4788" w:type="dxa"/>
          </w:tcPr>
          <w:p w14:paraId="37285FFD" w14:textId="77777777" w:rsidR="00A96865" w:rsidRDefault="00A96865" w:rsidP="00971F21">
            <w:pPr>
              <w:pStyle w:val="NoSpacing"/>
            </w:pPr>
            <w:r>
              <w:rPr>
                <w:b/>
              </w:rPr>
              <w:t>ATRAUMATIC GI BLEED</w:t>
            </w:r>
          </w:p>
          <w:p w14:paraId="22F730A6" w14:textId="77777777" w:rsidR="00A96865" w:rsidRDefault="00A96865" w:rsidP="007770B1">
            <w:pPr>
              <w:pStyle w:val="NoSpacing"/>
              <w:numPr>
                <w:ilvl w:val="0"/>
                <w:numId w:val="134"/>
              </w:numPr>
            </w:pPr>
            <w:r>
              <w:t>Nausea, vomiting, diarrhea, constipation</w:t>
            </w:r>
          </w:p>
          <w:p w14:paraId="00120B94" w14:textId="77777777" w:rsidR="00A96865" w:rsidRDefault="00A96865" w:rsidP="007770B1">
            <w:pPr>
              <w:pStyle w:val="NoSpacing"/>
              <w:numPr>
                <w:ilvl w:val="0"/>
                <w:numId w:val="134"/>
              </w:numPr>
            </w:pPr>
            <w:r>
              <w:t>Active bleeding</w:t>
            </w:r>
          </w:p>
          <w:p w14:paraId="4F52D3E1" w14:textId="77777777" w:rsidR="00A96865" w:rsidRDefault="00A96865" w:rsidP="007770B1">
            <w:pPr>
              <w:pStyle w:val="NoSpacing"/>
              <w:numPr>
                <w:ilvl w:val="0"/>
                <w:numId w:val="134"/>
              </w:numPr>
            </w:pPr>
            <w:r>
              <w:t>Bloody emesis/stool, how long?</w:t>
            </w:r>
          </w:p>
          <w:p w14:paraId="37973189" w14:textId="77777777" w:rsidR="00A96865" w:rsidRDefault="00A96865" w:rsidP="007770B1">
            <w:pPr>
              <w:pStyle w:val="NoSpacing"/>
              <w:numPr>
                <w:ilvl w:val="0"/>
                <w:numId w:val="134"/>
              </w:numPr>
            </w:pPr>
            <w:r>
              <w:t>Abdominal pain, location and quality</w:t>
            </w:r>
            <w:r>
              <w:rPr>
                <w:b/>
              </w:rPr>
              <w:t xml:space="preserve"> </w:t>
            </w:r>
          </w:p>
          <w:p w14:paraId="3E54313B" w14:textId="77777777" w:rsidR="00A96865" w:rsidRDefault="00A96865" w:rsidP="007770B1">
            <w:pPr>
              <w:pStyle w:val="NoSpacing"/>
              <w:numPr>
                <w:ilvl w:val="0"/>
                <w:numId w:val="134"/>
              </w:numPr>
            </w:pPr>
            <w:r>
              <w:t>Treatment/reassessments</w:t>
            </w:r>
          </w:p>
          <w:p w14:paraId="3EF183D1" w14:textId="77777777" w:rsidR="00A96865" w:rsidRPr="00A96865" w:rsidRDefault="00A96865" w:rsidP="007770B1">
            <w:pPr>
              <w:pStyle w:val="NoSpacing"/>
              <w:numPr>
                <w:ilvl w:val="0"/>
                <w:numId w:val="134"/>
              </w:numPr>
            </w:pPr>
            <w:r>
              <w:t>Report given and signature of RN</w:t>
            </w:r>
          </w:p>
        </w:tc>
      </w:tr>
      <w:tr w:rsidR="008856FF" w14:paraId="3E37CA60" w14:textId="77777777" w:rsidTr="000C1B1A">
        <w:tc>
          <w:tcPr>
            <w:tcW w:w="4788" w:type="dxa"/>
          </w:tcPr>
          <w:p w14:paraId="003EFBC0" w14:textId="77777777" w:rsidR="008856FF" w:rsidRDefault="00A96865" w:rsidP="00971F21">
            <w:pPr>
              <w:pStyle w:val="NoSpacing"/>
            </w:pPr>
            <w:r>
              <w:rPr>
                <w:b/>
              </w:rPr>
              <w:t>BURN</w:t>
            </w:r>
          </w:p>
          <w:p w14:paraId="0B4C91FA" w14:textId="77777777" w:rsidR="00C41440" w:rsidRDefault="00C41440" w:rsidP="007770B1">
            <w:pPr>
              <w:pStyle w:val="NoSpacing"/>
              <w:numPr>
                <w:ilvl w:val="0"/>
                <w:numId w:val="136"/>
              </w:numPr>
            </w:pPr>
            <w:r>
              <w:t>Burn source (flame, chemical, electricity)</w:t>
            </w:r>
          </w:p>
          <w:p w14:paraId="1388D128" w14:textId="77777777" w:rsidR="00C41440" w:rsidRDefault="00C41440" w:rsidP="007770B1">
            <w:pPr>
              <w:pStyle w:val="NoSpacing"/>
              <w:numPr>
                <w:ilvl w:val="0"/>
                <w:numId w:val="136"/>
              </w:numPr>
            </w:pPr>
            <w:r>
              <w:t>Environment (enclosed, outside)</w:t>
            </w:r>
          </w:p>
          <w:p w14:paraId="02CCA944" w14:textId="77777777" w:rsidR="00C41440" w:rsidRDefault="00C41440" w:rsidP="007770B1">
            <w:pPr>
              <w:pStyle w:val="NoSpacing"/>
              <w:numPr>
                <w:ilvl w:val="0"/>
                <w:numId w:val="136"/>
              </w:numPr>
            </w:pPr>
            <w:r>
              <w:t>Entrance/exit wounds if appropriate</w:t>
            </w:r>
          </w:p>
          <w:p w14:paraId="008653B6" w14:textId="77777777" w:rsidR="00C41440" w:rsidRDefault="00C41440" w:rsidP="007770B1">
            <w:pPr>
              <w:pStyle w:val="NoSpacing"/>
              <w:numPr>
                <w:ilvl w:val="0"/>
                <w:numId w:val="136"/>
              </w:numPr>
            </w:pPr>
            <w:r>
              <w:t>Burn surface area and thickness</w:t>
            </w:r>
          </w:p>
          <w:p w14:paraId="3C461937" w14:textId="77777777" w:rsidR="00C41440" w:rsidRDefault="00C41440" w:rsidP="007770B1">
            <w:pPr>
              <w:pStyle w:val="NoSpacing"/>
              <w:numPr>
                <w:ilvl w:val="0"/>
                <w:numId w:val="136"/>
              </w:numPr>
            </w:pPr>
            <w:r>
              <w:t>Facial, oral, nasal areas singed</w:t>
            </w:r>
          </w:p>
          <w:p w14:paraId="68422CA0" w14:textId="77777777" w:rsidR="00C41440" w:rsidRDefault="00C41440" w:rsidP="007770B1">
            <w:pPr>
              <w:pStyle w:val="NoSpacing"/>
              <w:numPr>
                <w:ilvl w:val="0"/>
                <w:numId w:val="136"/>
              </w:numPr>
            </w:pPr>
            <w:r>
              <w:t>Chest pain/dyspnea</w:t>
            </w:r>
          </w:p>
          <w:p w14:paraId="4DB6DCC7" w14:textId="77777777" w:rsidR="00C41440" w:rsidRDefault="00C41440" w:rsidP="007770B1">
            <w:pPr>
              <w:pStyle w:val="NoSpacing"/>
              <w:numPr>
                <w:ilvl w:val="0"/>
                <w:numId w:val="136"/>
              </w:numPr>
            </w:pPr>
            <w:r>
              <w:t>Treatment/reassessments</w:t>
            </w:r>
          </w:p>
          <w:p w14:paraId="7B409249" w14:textId="77777777" w:rsidR="004A0EA5" w:rsidRDefault="004A0EA5" w:rsidP="007770B1">
            <w:pPr>
              <w:pStyle w:val="NoSpacing"/>
              <w:numPr>
                <w:ilvl w:val="0"/>
                <w:numId w:val="136"/>
              </w:numPr>
            </w:pPr>
            <w:r>
              <w:t>Consider Cyanide Antidote</w:t>
            </w:r>
          </w:p>
          <w:p w14:paraId="7738EC1C" w14:textId="77777777" w:rsidR="00C41440" w:rsidRPr="00C41440" w:rsidRDefault="00C41440" w:rsidP="007770B1">
            <w:pPr>
              <w:pStyle w:val="NoSpacing"/>
              <w:numPr>
                <w:ilvl w:val="0"/>
                <w:numId w:val="136"/>
              </w:numPr>
            </w:pPr>
            <w:r>
              <w:t>Report given and signature of RN</w:t>
            </w:r>
          </w:p>
        </w:tc>
        <w:tc>
          <w:tcPr>
            <w:tcW w:w="4788" w:type="dxa"/>
          </w:tcPr>
          <w:p w14:paraId="5DC6D619" w14:textId="77777777" w:rsidR="008856FF" w:rsidRDefault="00A96865" w:rsidP="00971F21">
            <w:pPr>
              <w:pStyle w:val="NoSpacing"/>
            </w:pPr>
            <w:r>
              <w:rPr>
                <w:b/>
              </w:rPr>
              <w:t>CARDIAC ARREST</w:t>
            </w:r>
          </w:p>
          <w:p w14:paraId="30105486" w14:textId="77777777" w:rsidR="00C41440" w:rsidRDefault="00C41440" w:rsidP="007770B1">
            <w:pPr>
              <w:pStyle w:val="NoSpacing"/>
              <w:numPr>
                <w:ilvl w:val="0"/>
                <w:numId w:val="135"/>
              </w:numPr>
            </w:pPr>
            <w:r>
              <w:t>Events prior to onset</w:t>
            </w:r>
          </w:p>
          <w:p w14:paraId="7D87718B" w14:textId="77777777" w:rsidR="00C41440" w:rsidRDefault="00C41440" w:rsidP="007770B1">
            <w:pPr>
              <w:pStyle w:val="NoSpacing"/>
              <w:numPr>
                <w:ilvl w:val="0"/>
                <w:numId w:val="135"/>
              </w:numPr>
            </w:pPr>
            <w:r>
              <w:t>Description/location of patient on arrival</w:t>
            </w:r>
          </w:p>
          <w:p w14:paraId="501BCBAB" w14:textId="77777777" w:rsidR="00C41440" w:rsidRDefault="00C41440" w:rsidP="007770B1">
            <w:pPr>
              <w:pStyle w:val="NoSpacing"/>
              <w:numPr>
                <w:ilvl w:val="0"/>
                <w:numId w:val="135"/>
              </w:numPr>
            </w:pPr>
            <w:r>
              <w:t>Estimated down time</w:t>
            </w:r>
          </w:p>
          <w:p w14:paraId="556147CC" w14:textId="77777777" w:rsidR="00C41440" w:rsidRDefault="00C41440" w:rsidP="007770B1">
            <w:pPr>
              <w:pStyle w:val="NoSpacing"/>
              <w:numPr>
                <w:ilvl w:val="0"/>
                <w:numId w:val="135"/>
              </w:numPr>
            </w:pPr>
            <w:r>
              <w:t>Treatment/reassessments</w:t>
            </w:r>
          </w:p>
          <w:p w14:paraId="100C2D70" w14:textId="77777777" w:rsidR="00C41440" w:rsidRPr="00C41440" w:rsidRDefault="00C41440" w:rsidP="007770B1">
            <w:pPr>
              <w:pStyle w:val="NoSpacing"/>
              <w:numPr>
                <w:ilvl w:val="0"/>
                <w:numId w:val="135"/>
              </w:numPr>
            </w:pPr>
            <w:r>
              <w:t>Report given and signature of RN</w:t>
            </w:r>
          </w:p>
        </w:tc>
      </w:tr>
      <w:tr w:rsidR="008856FF" w14:paraId="70F7BC4F" w14:textId="77777777" w:rsidTr="000C1B1A">
        <w:tc>
          <w:tcPr>
            <w:tcW w:w="4788" w:type="dxa"/>
          </w:tcPr>
          <w:p w14:paraId="7D5B908D" w14:textId="77777777" w:rsidR="008856FF" w:rsidRDefault="00A96865" w:rsidP="00971F21">
            <w:pPr>
              <w:pStyle w:val="NoSpacing"/>
            </w:pPr>
            <w:r>
              <w:rPr>
                <w:b/>
              </w:rPr>
              <w:t>CHEST PAIN</w:t>
            </w:r>
          </w:p>
          <w:p w14:paraId="3CC55C98" w14:textId="77777777" w:rsidR="00C41440" w:rsidRDefault="00C41440" w:rsidP="007770B1">
            <w:pPr>
              <w:pStyle w:val="NoSpacing"/>
              <w:numPr>
                <w:ilvl w:val="0"/>
                <w:numId w:val="137"/>
              </w:numPr>
            </w:pPr>
            <w:r>
              <w:t>OPQRST and SAMPLE as appropriate</w:t>
            </w:r>
          </w:p>
          <w:p w14:paraId="7A7E184B" w14:textId="77777777" w:rsidR="00C41440" w:rsidRDefault="00C41440" w:rsidP="007770B1">
            <w:pPr>
              <w:pStyle w:val="NoSpacing"/>
              <w:numPr>
                <w:ilvl w:val="0"/>
                <w:numId w:val="137"/>
              </w:numPr>
            </w:pPr>
            <w:r>
              <w:t>Factors relieving or increasing pain</w:t>
            </w:r>
          </w:p>
          <w:p w14:paraId="5276F6B9" w14:textId="77777777" w:rsidR="00C41440" w:rsidRDefault="00C41440" w:rsidP="007770B1">
            <w:pPr>
              <w:pStyle w:val="NoSpacing"/>
              <w:numPr>
                <w:ilvl w:val="0"/>
                <w:numId w:val="137"/>
              </w:numPr>
            </w:pPr>
            <w:r>
              <w:t>Dyspnea, cough</w:t>
            </w:r>
          </w:p>
          <w:p w14:paraId="38E3EC40" w14:textId="77777777" w:rsidR="00C41440" w:rsidRDefault="00C41440" w:rsidP="007770B1">
            <w:pPr>
              <w:pStyle w:val="NoSpacing"/>
              <w:numPr>
                <w:ilvl w:val="0"/>
                <w:numId w:val="137"/>
              </w:numPr>
            </w:pPr>
            <w:r>
              <w:t>Nausea, vomiting</w:t>
            </w:r>
          </w:p>
          <w:p w14:paraId="1AEB3350" w14:textId="77777777" w:rsidR="00C41440" w:rsidRDefault="00C41440" w:rsidP="007770B1">
            <w:pPr>
              <w:pStyle w:val="NoSpacing"/>
              <w:numPr>
                <w:ilvl w:val="0"/>
                <w:numId w:val="137"/>
              </w:numPr>
            </w:pPr>
            <w:r>
              <w:t>Diaphoresis</w:t>
            </w:r>
          </w:p>
          <w:p w14:paraId="4C1C324B" w14:textId="77777777" w:rsidR="00C41440" w:rsidRDefault="00C41440" w:rsidP="007770B1">
            <w:pPr>
              <w:pStyle w:val="NoSpacing"/>
              <w:numPr>
                <w:ilvl w:val="0"/>
                <w:numId w:val="137"/>
              </w:numPr>
            </w:pPr>
            <w:r>
              <w:t>Aspirin within past 12 hours</w:t>
            </w:r>
          </w:p>
          <w:p w14:paraId="70C243DB" w14:textId="77777777" w:rsidR="00C41440" w:rsidRDefault="00C41440" w:rsidP="007770B1">
            <w:pPr>
              <w:pStyle w:val="NoSpacing"/>
              <w:numPr>
                <w:ilvl w:val="0"/>
                <w:numId w:val="137"/>
              </w:numPr>
            </w:pPr>
            <w:r>
              <w:t>Treatments/reassessments</w:t>
            </w:r>
          </w:p>
          <w:p w14:paraId="67B215E0" w14:textId="77777777" w:rsidR="00C41440" w:rsidRPr="000C1B1A" w:rsidRDefault="00C41440" w:rsidP="007770B1">
            <w:pPr>
              <w:pStyle w:val="NoSpacing"/>
              <w:numPr>
                <w:ilvl w:val="0"/>
                <w:numId w:val="137"/>
              </w:numPr>
            </w:pPr>
            <w:r>
              <w:t>Report given and signature of RN</w:t>
            </w:r>
          </w:p>
        </w:tc>
        <w:tc>
          <w:tcPr>
            <w:tcW w:w="4788" w:type="dxa"/>
          </w:tcPr>
          <w:p w14:paraId="35FE332D" w14:textId="77777777" w:rsidR="008856FF" w:rsidRDefault="00C41440" w:rsidP="00971F21">
            <w:pPr>
              <w:pStyle w:val="NoSpacing"/>
            </w:pPr>
            <w:r>
              <w:rPr>
                <w:b/>
              </w:rPr>
              <w:t>CHF/PULMONARY EDEMA/SOB</w:t>
            </w:r>
          </w:p>
          <w:p w14:paraId="73FE2866" w14:textId="77777777" w:rsidR="000C1B1A" w:rsidRDefault="000C1B1A" w:rsidP="007770B1">
            <w:pPr>
              <w:pStyle w:val="NoSpacing"/>
              <w:numPr>
                <w:ilvl w:val="0"/>
                <w:numId w:val="138"/>
              </w:numPr>
            </w:pPr>
            <w:r>
              <w:t>Chest pain</w:t>
            </w:r>
          </w:p>
          <w:p w14:paraId="7860D633" w14:textId="77777777" w:rsidR="000C1B1A" w:rsidRDefault="000C1B1A" w:rsidP="007770B1">
            <w:pPr>
              <w:pStyle w:val="NoSpacing"/>
              <w:numPr>
                <w:ilvl w:val="0"/>
                <w:numId w:val="138"/>
              </w:numPr>
            </w:pPr>
            <w:r>
              <w:t>Dyspnea</w:t>
            </w:r>
          </w:p>
          <w:p w14:paraId="36065A30" w14:textId="77777777" w:rsidR="000C1B1A" w:rsidRDefault="000C1B1A" w:rsidP="007770B1">
            <w:pPr>
              <w:pStyle w:val="NoSpacing"/>
              <w:numPr>
                <w:ilvl w:val="0"/>
                <w:numId w:val="138"/>
              </w:numPr>
            </w:pPr>
            <w:r>
              <w:t>Nausea, vomiting</w:t>
            </w:r>
          </w:p>
          <w:p w14:paraId="2CBEC06D" w14:textId="77777777" w:rsidR="000C1B1A" w:rsidRDefault="000C1B1A" w:rsidP="007770B1">
            <w:pPr>
              <w:pStyle w:val="NoSpacing"/>
              <w:numPr>
                <w:ilvl w:val="0"/>
                <w:numId w:val="138"/>
              </w:numPr>
            </w:pPr>
            <w:r>
              <w:t>Diaphoresis</w:t>
            </w:r>
          </w:p>
          <w:p w14:paraId="2CE8D909" w14:textId="77777777" w:rsidR="000C1B1A" w:rsidRDefault="000C1B1A" w:rsidP="007770B1">
            <w:pPr>
              <w:pStyle w:val="NoSpacing"/>
              <w:numPr>
                <w:ilvl w:val="0"/>
                <w:numId w:val="138"/>
              </w:numPr>
            </w:pPr>
            <w:r>
              <w:t>JVD/lower extremity edema</w:t>
            </w:r>
          </w:p>
          <w:p w14:paraId="7BDAF406" w14:textId="77777777" w:rsidR="000C1B1A" w:rsidRDefault="000C1B1A" w:rsidP="007770B1">
            <w:pPr>
              <w:pStyle w:val="NoSpacing"/>
              <w:numPr>
                <w:ilvl w:val="0"/>
                <w:numId w:val="138"/>
              </w:numPr>
            </w:pPr>
            <w:r>
              <w:t>Treatments/reassessments</w:t>
            </w:r>
          </w:p>
          <w:p w14:paraId="19D08E81" w14:textId="0CD8685F" w:rsidR="000C1B1A" w:rsidRPr="000C1B1A" w:rsidRDefault="000C1B1A" w:rsidP="007770B1">
            <w:pPr>
              <w:pStyle w:val="NoSpacing"/>
              <w:numPr>
                <w:ilvl w:val="0"/>
                <w:numId w:val="138"/>
              </w:numPr>
            </w:pPr>
            <w:r>
              <w:t>Report given and signature of RN</w:t>
            </w:r>
          </w:p>
        </w:tc>
      </w:tr>
      <w:tr w:rsidR="008856FF" w14:paraId="6EAE98DC" w14:textId="77777777" w:rsidTr="000C1B1A">
        <w:tc>
          <w:tcPr>
            <w:tcW w:w="4788" w:type="dxa"/>
          </w:tcPr>
          <w:p w14:paraId="6B000D8B" w14:textId="77777777" w:rsidR="008856FF" w:rsidRDefault="00C41440" w:rsidP="00971F21">
            <w:pPr>
              <w:pStyle w:val="NoSpacing"/>
            </w:pPr>
            <w:r>
              <w:rPr>
                <w:b/>
              </w:rPr>
              <w:t>DEATH</w:t>
            </w:r>
          </w:p>
          <w:p w14:paraId="7C148E98" w14:textId="77777777" w:rsidR="000C1B1A" w:rsidRDefault="000C1B1A" w:rsidP="007770B1">
            <w:pPr>
              <w:pStyle w:val="NoSpacing"/>
              <w:numPr>
                <w:ilvl w:val="0"/>
                <w:numId w:val="139"/>
              </w:numPr>
            </w:pPr>
            <w:r>
              <w:t>Last time patients seen or talked to</w:t>
            </w:r>
          </w:p>
          <w:p w14:paraId="3BAF5C39" w14:textId="77777777" w:rsidR="000C1B1A" w:rsidRDefault="000C1B1A" w:rsidP="007770B1">
            <w:pPr>
              <w:pStyle w:val="NoSpacing"/>
              <w:numPr>
                <w:ilvl w:val="0"/>
                <w:numId w:val="139"/>
              </w:numPr>
            </w:pPr>
            <w:r>
              <w:t>Position/Location of body</w:t>
            </w:r>
          </w:p>
          <w:p w14:paraId="5171CC0D" w14:textId="77777777" w:rsidR="000C1B1A" w:rsidRDefault="000C1B1A" w:rsidP="007770B1">
            <w:pPr>
              <w:pStyle w:val="NoSpacing"/>
              <w:numPr>
                <w:ilvl w:val="0"/>
                <w:numId w:val="139"/>
              </w:numPr>
            </w:pPr>
            <w:r>
              <w:t>Any movement of body made by EMS</w:t>
            </w:r>
          </w:p>
          <w:p w14:paraId="15ADE44B" w14:textId="77777777" w:rsidR="000C1B1A" w:rsidRDefault="000C1B1A" w:rsidP="007770B1">
            <w:pPr>
              <w:pStyle w:val="NoSpacing"/>
              <w:numPr>
                <w:ilvl w:val="0"/>
                <w:numId w:val="139"/>
              </w:numPr>
            </w:pPr>
            <w:r>
              <w:t>Any injuries noted</w:t>
            </w:r>
          </w:p>
          <w:p w14:paraId="4B1BD55B" w14:textId="77777777" w:rsidR="000C1B1A" w:rsidRDefault="000C1B1A" w:rsidP="007770B1">
            <w:pPr>
              <w:pStyle w:val="NoSpacing"/>
              <w:numPr>
                <w:ilvl w:val="0"/>
                <w:numId w:val="139"/>
              </w:numPr>
            </w:pPr>
            <w:r>
              <w:t>Dependent lividity/ rigor mortis</w:t>
            </w:r>
          </w:p>
          <w:p w14:paraId="05D4E22C" w14:textId="77777777" w:rsidR="000C1B1A" w:rsidRDefault="000C1B1A" w:rsidP="007770B1">
            <w:pPr>
              <w:pStyle w:val="NoSpacing"/>
              <w:numPr>
                <w:ilvl w:val="0"/>
                <w:numId w:val="139"/>
              </w:numPr>
            </w:pPr>
            <w:r>
              <w:t>EKG strip in two leads attached</w:t>
            </w:r>
          </w:p>
          <w:p w14:paraId="52F56ADB" w14:textId="77777777" w:rsidR="000C1B1A" w:rsidRPr="000C1B1A" w:rsidRDefault="000C1B1A" w:rsidP="007770B1">
            <w:pPr>
              <w:pStyle w:val="NoSpacing"/>
              <w:numPr>
                <w:ilvl w:val="0"/>
                <w:numId w:val="139"/>
              </w:numPr>
            </w:pPr>
            <w:r>
              <w:t>Released to</w:t>
            </w:r>
          </w:p>
        </w:tc>
        <w:tc>
          <w:tcPr>
            <w:tcW w:w="4788" w:type="dxa"/>
          </w:tcPr>
          <w:p w14:paraId="2C11283B" w14:textId="77777777" w:rsidR="008856FF" w:rsidRDefault="00C41440" w:rsidP="00971F21">
            <w:pPr>
              <w:pStyle w:val="NoSpacing"/>
            </w:pPr>
            <w:r>
              <w:rPr>
                <w:b/>
              </w:rPr>
              <w:t>DIABETIC</w:t>
            </w:r>
          </w:p>
          <w:p w14:paraId="29411CA7" w14:textId="77777777" w:rsidR="000C1B1A" w:rsidRDefault="000C1B1A" w:rsidP="007770B1">
            <w:pPr>
              <w:pStyle w:val="NoSpacing"/>
              <w:numPr>
                <w:ilvl w:val="0"/>
                <w:numId w:val="140"/>
              </w:numPr>
            </w:pPr>
            <w:r>
              <w:t>OPQRST and SAMPLE as appropriate</w:t>
            </w:r>
          </w:p>
          <w:p w14:paraId="41F4F581" w14:textId="77777777" w:rsidR="000C1B1A" w:rsidRDefault="000C1B1A" w:rsidP="007770B1">
            <w:pPr>
              <w:pStyle w:val="NoSpacing"/>
              <w:numPr>
                <w:ilvl w:val="0"/>
                <w:numId w:val="140"/>
              </w:numPr>
            </w:pPr>
            <w:r>
              <w:t>Nausea/vomiting/recent illness</w:t>
            </w:r>
          </w:p>
          <w:p w14:paraId="6D7B3099" w14:textId="77777777" w:rsidR="000C1B1A" w:rsidRDefault="000C1B1A" w:rsidP="007770B1">
            <w:pPr>
              <w:pStyle w:val="NoSpacing"/>
              <w:numPr>
                <w:ilvl w:val="0"/>
                <w:numId w:val="140"/>
              </w:numPr>
            </w:pPr>
            <w:r>
              <w:t>Pre/Post treatment of blood glucose level</w:t>
            </w:r>
          </w:p>
          <w:p w14:paraId="2A045C83" w14:textId="77777777" w:rsidR="000C1B1A" w:rsidRDefault="000C1B1A" w:rsidP="007770B1">
            <w:pPr>
              <w:pStyle w:val="NoSpacing"/>
              <w:numPr>
                <w:ilvl w:val="0"/>
                <w:numId w:val="140"/>
              </w:numPr>
            </w:pPr>
            <w:r>
              <w:t>Treatment/reassessments</w:t>
            </w:r>
          </w:p>
          <w:p w14:paraId="045DDC0B" w14:textId="77777777" w:rsidR="000C1B1A" w:rsidRPr="000C1B1A" w:rsidRDefault="000C1B1A" w:rsidP="007770B1">
            <w:pPr>
              <w:pStyle w:val="NoSpacing"/>
              <w:numPr>
                <w:ilvl w:val="0"/>
                <w:numId w:val="140"/>
              </w:numPr>
            </w:pPr>
            <w:r>
              <w:t>Report given and signature of RN</w:t>
            </w:r>
          </w:p>
          <w:p w14:paraId="1FCF4C4B" w14:textId="77777777" w:rsidR="000C1B1A" w:rsidRPr="000C1B1A" w:rsidRDefault="000C1B1A" w:rsidP="00971F21">
            <w:pPr>
              <w:pStyle w:val="NoSpacing"/>
            </w:pPr>
          </w:p>
        </w:tc>
      </w:tr>
    </w:tbl>
    <w:p w14:paraId="3B2B11EE" w14:textId="77777777" w:rsidR="000C1B1A" w:rsidRDefault="000C1B1A" w:rsidP="00971F21">
      <w:pPr>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5"/>
      </w:tblGrid>
      <w:tr w:rsidR="008856FF" w14:paraId="26DB593E" w14:textId="77777777" w:rsidTr="000C1B1A">
        <w:tc>
          <w:tcPr>
            <w:tcW w:w="4788" w:type="dxa"/>
          </w:tcPr>
          <w:p w14:paraId="7E5BA169" w14:textId="77777777" w:rsidR="008856FF" w:rsidRDefault="000C1B1A" w:rsidP="00971F21">
            <w:pPr>
              <w:pStyle w:val="NoSpacing"/>
            </w:pPr>
            <w:r>
              <w:rPr>
                <w:b/>
              </w:rPr>
              <w:lastRenderedPageBreak/>
              <w:t>HYPERTENSION</w:t>
            </w:r>
          </w:p>
          <w:p w14:paraId="1C4C4410" w14:textId="77777777" w:rsidR="000C1B1A" w:rsidRDefault="000C1B1A" w:rsidP="007770B1">
            <w:pPr>
              <w:pStyle w:val="NoSpacing"/>
              <w:numPr>
                <w:ilvl w:val="0"/>
                <w:numId w:val="142"/>
              </w:numPr>
            </w:pPr>
            <w:r>
              <w:t>Chest pain/dyspnea</w:t>
            </w:r>
          </w:p>
          <w:p w14:paraId="34DBEAA9" w14:textId="77777777" w:rsidR="000C1B1A" w:rsidRDefault="000C1B1A" w:rsidP="007770B1">
            <w:pPr>
              <w:pStyle w:val="NoSpacing"/>
              <w:numPr>
                <w:ilvl w:val="0"/>
                <w:numId w:val="142"/>
              </w:numPr>
            </w:pPr>
            <w:r>
              <w:t>Nausea/vomiting</w:t>
            </w:r>
          </w:p>
          <w:p w14:paraId="73C62EDB" w14:textId="77777777" w:rsidR="000C1B1A" w:rsidRDefault="000C1B1A" w:rsidP="007770B1">
            <w:pPr>
              <w:pStyle w:val="NoSpacing"/>
              <w:numPr>
                <w:ilvl w:val="0"/>
                <w:numId w:val="142"/>
              </w:numPr>
            </w:pPr>
            <w:r>
              <w:t>Headache/mental status</w:t>
            </w:r>
          </w:p>
          <w:p w14:paraId="1500831E" w14:textId="77777777" w:rsidR="000C1B1A" w:rsidRDefault="000C1B1A" w:rsidP="007770B1">
            <w:pPr>
              <w:pStyle w:val="NoSpacing"/>
              <w:numPr>
                <w:ilvl w:val="0"/>
                <w:numId w:val="142"/>
              </w:numPr>
            </w:pPr>
            <w:r>
              <w:t>Neuro Assessment</w:t>
            </w:r>
          </w:p>
          <w:p w14:paraId="4FB2DD9B" w14:textId="77777777" w:rsidR="000C1B1A" w:rsidRDefault="000C1B1A" w:rsidP="007770B1">
            <w:pPr>
              <w:pStyle w:val="NoSpacing"/>
              <w:numPr>
                <w:ilvl w:val="0"/>
                <w:numId w:val="142"/>
              </w:numPr>
            </w:pPr>
            <w:r>
              <w:t>Treatments/Reassessments</w:t>
            </w:r>
          </w:p>
          <w:p w14:paraId="1BEC56A2" w14:textId="77777777" w:rsidR="000C1B1A" w:rsidRPr="000C1B1A" w:rsidRDefault="000C1B1A" w:rsidP="007770B1">
            <w:pPr>
              <w:pStyle w:val="NoSpacing"/>
              <w:numPr>
                <w:ilvl w:val="0"/>
                <w:numId w:val="142"/>
              </w:numPr>
            </w:pPr>
            <w:r>
              <w:t>Report given and signature of RN</w:t>
            </w:r>
          </w:p>
        </w:tc>
        <w:tc>
          <w:tcPr>
            <w:tcW w:w="4788" w:type="dxa"/>
          </w:tcPr>
          <w:p w14:paraId="54C437BA" w14:textId="77777777" w:rsidR="008856FF" w:rsidRDefault="000C1B1A" w:rsidP="00971F21">
            <w:pPr>
              <w:pStyle w:val="NoSpacing"/>
            </w:pPr>
            <w:r>
              <w:rPr>
                <w:b/>
              </w:rPr>
              <w:t>HYPER/HYPOTHERMIA</w:t>
            </w:r>
          </w:p>
          <w:p w14:paraId="069AC13A" w14:textId="77777777" w:rsidR="000C1B1A" w:rsidRDefault="000C1B1A" w:rsidP="007770B1">
            <w:pPr>
              <w:pStyle w:val="NoSpacing"/>
              <w:numPr>
                <w:ilvl w:val="0"/>
                <w:numId w:val="141"/>
              </w:numPr>
            </w:pPr>
            <w:r>
              <w:t>Approximate ambient air temperature</w:t>
            </w:r>
          </w:p>
          <w:p w14:paraId="79F37BB3" w14:textId="77777777" w:rsidR="000C1B1A" w:rsidRDefault="000C1B1A" w:rsidP="007770B1">
            <w:pPr>
              <w:pStyle w:val="NoSpacing"/>
              <w:numPr>
                <w:ilvl w:val="0"/>
                <w:numId w:val="141"/>
              </w:numPr>
            </w:pPr>
            <w:r>
              <w:t>Estimate exposure time</w:t>
            </w:r>
          </w:p>
          <w:p w14:paraId="0CDD739F" w14:textId="77777777" w:rsidR="000C1B1A" w:rsidRDefault="000C1B1A" w:rsidP="007770B1">
            <w:pPr>
              <w:pStyle w:val="NoSpacing"/>
              <w:numPr>
                <w:ilvl w:val="0"/>
                <w:numId w:val="141"/>
              </w:numPr>
            </w:pPr>
            <w:r>
              <w:t>Type of environment (inside, outside, wet)</w:t>
            </w:r>
          </w:p>
          <w:p w14:paraId="26A95C53" w14:textId="77777777" w:rsidR="000C1B1A" w:rsidRDefault="000C1B1A" w:rsidP="007770B1">
            <w:pPr>
              <w:pStyle w:val="NoSpacing"/>
              <w:numPr>
                <w:ilvl w:val="0"/>
                <w:numId w:val="141"/>
              </w:numPr>
            </w:pPr>
            <w:r>
              <w:t>Loss of consciousness</w:t>
            </w:r>
          </w:p>
          <w:p w14:paraId="4A47B385" w14:textId="77777777" w:rsidR="000C1B1A" w:rsidRDefault="000C1B1A" w:rsidP="007770B1">
            <w:pPr>
              <w:pStyle w:val="NoSpacing"/>
              <w:numPr>
                <w:ilvl w:val="0"/>
                <w:numId w:val="141"/>
              </w:numPr>
            </w:pPr>
            <w:r>
              <w:t>Fluid intake</w:t>
            </w:r>
          </w:p>
          <w:p w14:paraId="3BBEC737" w14:textId="77777777" w:rsidR="000C1B1A" w:rsidRDefault="000C1B1A" w:rsidP="007770B1">
            <w:pPr>
              <w:pStyle w:val="NoSpacing"/>
              <w:numPr>
                <w:ilvl w:val="0"/>
                <w:numId w:val="141"/>
              </w:numPr>
            </w:pPr>
            <w:r>
              <w:t>Skin turgor/condition</w:t>
            </w:r>
          </w:p>
          <w:p w14:paraId="20ED50EA" w14:textId="77777777" w:rsidR="000C1B1A" w:rsidRDefault="000C1B1A" w:rsidP="007770B1">
            <w:pPr>
              <w:pStyle w:val="NoSpacing"/>
              <w:numPr>
                <w:ilvl w:val="0"/>
                <w:numId w:val="141"/>
              </w:numPr>
            </w:pPr>
            <w:r>
              <w:t>ETOH/Substance abuse</w:t>
            </w:r>
          </w:p>
          <w:p w14:paraId="4B45E2DF" w14:textId="77777777" w:rsidR="000C1B1A" w:rsidRDefault="000C1B1A" w:rsidP="007770B1">
            <w:pPr>
              <w:pStyle w:val="NoSpacing"/>
              <w:numPr>
                <w:ilvl w:val="0"/>
                <w:numId w:val="141"/>
              </w:numPr>
            </w:pPr>
            <w:r>
              <w:t>Treatments/reassessments</w:t>
            </w:r>
          </w:p>
          <w:p w14:paraId="531D51E3" w14:textId="77777777" w:rsidR="000C1B1A" w:rsidRPr="000C1B1A" w:rsidRDefault="000C1B1A" w:rsidP="007770B1">
            <w:pPr>
              <w:pStyle w:val="NoSpacing"/>
              <w:numPr>
                <w:ilvl w:val="0"/>
                <w:numId w:val="141"/>
              </w:numPr>
            </w:pPr>
            <w:r>
              <w:t>Report given and signature of RN</w:t>
            </w:r>
          </w:p>
        </w:tc>
      </w:tr>
      <w:tr w:rsidR="003B5985" w14:paraId="271D7B35" w14:textId="77777777" w:rsidTr="000C1B1A">
        <w:tc>
          <w:tcPr>
            <w:tcW w:w="4788" w:type="dxa"/>
          </w:tcPr>
          <w:p w14:paraId="47FB68F4" w14:textId="77777777" w:rsidR="003B5985" w:rsidRDefault="000C1B1A" w:rsidP="00971F21">
            <w:pPr>
              <w:pStyle w:val="NoSpacing"/>
            </w:pPr>
            <w:r>
              <w:rPr>
                <w:b/>
              </w:rPr>
              <w:t>INHALATION INJURY (TOXIC GAS/SMOKE)</w:t>
            </w:r>
          </w:p>
          <w:p w14:paraId="12F632C8" w14:textId="77777777" w:rsidR="000C1B1A" w:rsidRDefault="000C1B1A" w:rsidP="007770B1">
            <w:pPr>
              <w:pStyle w:val="NoSpacing"/>
              <w:numPr>
                <w:ilvl w:val="0"/>
                <w:numId w:val="144"/>
              </w:numPr>
            </w:pPr>
            <w:r>
              <w:t>Type of gas</w:t>
            </w:r>
          </w:p>
          <w:p w14:paraId="0A06E9D7" w14:textId="77777777" w:rsidR="000C1B1A" w:rsidRDefault="000C1B1A" w:rsidP="007770B1">
            <w:pPr>
              <w:pStyle w:val="NoSpacing"/>
              <w:numPr>
                <w:ilvl w:val="0"/>
                <w:numId w:val="144"/>
              </w:numPr>
            </w:pPr>
            <w:r>
              <w:t>Duration of exposure</w:t>
            </w:r>
          </w:p>
          <w:p w14:paraId="4645A603" w14:textId="77777777" w:rsidR="000C1B1A" w:rsidRDefault="000C1B1A" w:rsidP="007770B1">
            <w:pPr>
              <w:pStyle w:val="NoSpacing"/>
              <w:numPr>
                <w:ilvl w:val="0"/>
                <w:numId w:val="144"/>
              </w:numPr>
            </w:pPr>
            <w:r>
              <w:t>Area of exposure (enclosed room)</w:t>
            </w:r>
          </w:p>
          <w:p w14:paraId="78FE90CF" w14:textId="77777777" w:rsidR="000C1B1A" w:rsidRDefault="000C1B1A" w:rsidP="007770B1">
            <w:pPr>
              <w:pStyle w:val="NoSpacing"/>
              <w:numPr>
                <w:ilvl w:val="0"/>
                <w:numId w:val="144"/>
              </w:numPr>
            </w:pPr>
            <w:r>
              <w:t>Heated environment</w:t>
            </w:r>
          </w:p>
          <w:p w14:paraId="59065F97" w14:textId="77777777" w:rsidR="000C1B1A" w:rsidRDefault="000C1B1A" w:rsidP="007770B1">
            <w:pPr>
              <w:pStyle w:val="NoSpacing"/>
              <w:numPr>
                <w:ilvl w:val="0"/>
                <w:numId w:val="144"/>
              </w:numPr>
            </w:pPr>
            <w:r>
              <w:t>Burns/singing (oral, nasal, facial area)</w:t>
            </w:r>
          </w:p>
          <w:p w14:paraId="648E1093" w14:textId="77777777" w:rsidR="000C1B1A" w:rsidRDefault="000C1B1A" w:rsidP="007770B1">
            <w:pPr>
              <w:pStyle w:val="NoSpacing"/>
              <w:numPr>
                <w:ilvl w:val="0"/>
                <w:numId w:val="144"/>
              </w:numPr>
            </w:pPr>
            <w:r>
              <w:t>Treatments/reassessments</w:t>
            </w:r>
          </w:p>
          <w:p w14:paraId="391EC6BF" w14:textId="77777777" w:rsidR="000C1B1A" w:rsidRPr="000C1B1A" w:rsidRDefault="000C1B1A" w:rsidP="007770B1">
            <w:pPr>
              <w:pStyle w:val="NoSpacing"/>
              <w:numPr>
                <w:ilvl w:val="0"/>
                <w:numId w:val="144"/>
              </w:numPr>
            </w:pPr>
            <w:r>
              <w:t>Report given and signature of RN</w:t>
            </w:r>
          </w:p>
        </w:tc>
        <w:tc>
          <w:tcPr>
            <w:tcW w:w="4788" w:type="dxa"/>
          </w:tcPr>
          <w:p w14:paraId="6CBB6414" w14:textId="77777777" w:rsidR="003B5985" w:rsidRDefault="00DC4308" w:rsidP="00971F21">
            <w:pPr>
              <w:pStyle w:val="NoSpacing"/>
            </w:pPr>
            <w:r>
              <w:rPr>
                <w:b/>
              </w:rPr>
              <w:t>POISONING/DRUG INGESTION</w:t>
            </w:r>
          </w:p>
          <w:p w14:paraId="6BFB332C" w14:textId="77777777" w:rsidR="00DC4308" w:rsidRDefault="00DC4308" w:rsidP="007770B1">
            <w:pPr>
              <w:pStyle w:val="NoSpacing"/>
              <w:numPr>
                <w:ilvl w:val="0"/>
                <w:numId w:val="143"/>
              </w:numPr>
            </w:pPr>
            <w:r>
              <w:t>Name of substance</w:t>
            </w:r>
          </w:p>
          <w:p w14:paraId="1EE70C02" w14:textId="77777777" w:rsidR="00DC4308" w:rsidRDefault="00DC4308" w:rsidP="007770B1">
            <w:pPr>
              <w:pStyle w:val="NoSpacing"/>
              <w:numPr>
                <w:ilvl w:val="0"/>
                <w:numId w:val="143"/>
              </w:numPr>
            </w:pPr>
            <w:r>
              <w:t>Amount</w:t>
            </w:r>
          </w:p>
          <w:p w14:paraId="20C4674B" w14:textId="77777777" w:rsidR="00DC4308" w:rsidRDefault="00DC4308" w:rsidP="007770B1">
            <w:pPr>
              <w:pStyle w:val="NoSpacing"/>
              <w:numPr>
                <w:ilvl w:val="0"/>
                <w:numId w:val="143"/>
              </w:numPr>
            </w:pPr>
            <w:r>
              <w:t>Route of intake</w:t>
            </w:r>
          </w:p>
          <w:p w14:paraId="29BB756D" w14:textId="77777777" w:rsidR="00DC4308" w:rsidRDefault="00DC4308" w:rsidP="007770B1">
            <w:pPr>
              <w:pStyle w:val="NoSpacing"/>
              <w:numPr>
                <w:ilvl w:val="0"/>
                <w:numId w:val="143"/>
              </w:numPr>
            </w:pPr>
            <w:r>
              <w:t>How long ago</w:t>
            </w:r>
          </w:p>
          <w:p w14:paraId="17948D86" w14:textId="77777777" w:rsidR="00DC4308" w:rsidRDefault="00DC4308" w:rsidP="007770B1">
            <w:pPr>
              <w:pStyle w:val="NoSpacing"/>
              <w:numPr>
                <w:ilvl w:val="0"/>
                <w:numId w:val="143"/>
              </w:numPr>
            </w:pPr>
            <w:r>
              <w:t>Vomiting since ingestion as appropriate</w:t>
            </w:r>
          </w:p>
          <w:p w14:paraId="390606A0" w14:textId="77777777" w:rsidR="00DC4308" w:rsidRDefault="00DC4308" w:rsidP="007770B1">
            <w:pPr>
              <w:pStyle w:val="NoSpacing"/>
              <w:numPr>
                <w:ilvl w:val="0"/>
                <w:numId w:val="143"/>
              </w:numPr>
            </w:pPr>
            <w:r>
              <w:t>Intentional vs. Unintentional</w:t>
            </w:r>
          </w:p>
          <w:p w14:paraId="373903C3" w14:textId="77777777" w:rsidR="00DC4308" w:rsidRDefault="00DC4308" w:rsidP="007770B1">
            <w:pPr>
              <w:pStyle w:val="NoSpacing"/>
              <w:numPr>
                <w:ilvl w:val="0"/>
                <w:numId w:val="143"/>
              </w:numPr>
            </w:pPr>
            <w:r>
              <w:t>ETOH/substance use</w:t>
            </w:r>
          </w:p>
          <w:p w14:paraId="21522F4D" w14:textId="77777777" w:rsidR="00DC4308" w:rsidRDefault="00DC4308" w:rsidP="007770B1">
            <w:pPr>
              <w:pStyle w:val="NoSpacing"/>
              <w:numPr>
                <w:ilvl w:val="0"/>
                <w:numId w:val="143"/>
              </w:numPr>
            </w:pPr>
            <w:r>
              <w:t>Oral mucosa burns if appropriate</w:t>
            </w:r>
          </w:p>
          <w:p w14:paraId="68ED602E" w14:textId="77777777" w:rsidR="00DC4308" w:rsidRDefault="00DC4308" w:rsidP="007770B1">
            <w:pPr>
              <w:pStyle w:val="NoSpacing"/>
              <w:numPr>
                <w:ilvl w:val="0"/>
                <w:numId w:val="143"/>
              </w:numPr>
            </w:pPr>
            <w:r>
              <w:t>Treatments/reassessments</w:t>
            </w:r>
          </w:p>
          <w:p w14:paraId="758FC24A" w14:textId="77777777" w:rsidR="00DC4308" w:rsidRPr="00DC4308" w:rsidRDefault="00DC4308" w:rsidP="007770B1">
            <w:pPr>
              <w:pStyle w:val="NoSpacing"/>
              <w:numPr>
                <w:ilvl w:val="0"/>
                <w:numId w:val="143"/>
              </w:numPr>
            </w:pPr>
            <w:r>
              <w:t>Report given and signature of RN</w:t>
            </w:r>
          </w:p>
        </w:tc>
      </w:tr>
      <w:tr w:rsidR="003B5985" w14:paraId="0C6E2595" w14:textId="77777777" w:rsidTr="000C1B1A">
        <w:tc>
          <w:tcPr>
            <w:tcW w:w="4788" w:type="dxa"/>
          </w:tcPr>
          <w:p w14:paraId="310C7081" w14:textId="77777777" w:rsidR="003B5985" w:rsidRDefault="00DC4308" w:rsidP="00971F21">
            <w:pPr>
              <w:pStyle w:val="NoSpacing"/>
              <w:rPr>
                <w:b/>
              </w:rPr>
            </w:pPr>
            <w:r>
              <w:rPr>
                <w:b/>
              </w:rPr>
              <w:t>PREGNANCY/OB DELIVERY</w:t>
            </w:r>
          </w:p>
          <w:p w14:paraId="4544CCF2" w14:textId="77777777" w:rsidR="00DC4308" w:rsidRPr="00DC4308" w:rsidRDefault="00DC4308" w:rsidP="00971F21">
            <w:pPr>
              <w:pStyle w:val="NoSpacing"/>
              <w:rPr>
                <w:b/>
                <w:sz w:val="20"/>
                <w:u w:val="single"/>
              </w:rPr>
            </w:pPr>
            <w:r w:rsidRPr="00DC4308">
              <w:rPr>
                <w:b/>
                <w:sz w:val="20"/>
                <w:u w:val="single"/>
              </w:rPr>
              <w:t>Separate report required for mother and each delivery</w:t>
            </w:r>
          </w:p>
          <w:p w14:paraId="7B772FB6" w14:textId="77777777" w:rsidR="00DC4308" w:rsidRDefault="00DC4308" w:rsidP="00971F21">
            <w:pPr>
              <w:pStyle w:val="NoSpacing"/>
            </w:pPr>
            <w:r>
              <w:rPr>
                <w:b/>
              </w:rPr>
              <w:t>Non-Delivery</w:t>
            </w:r>
          </w:p>
          <w:p w14:paraId="266E441E" w14:textId="77777777" w:rsidR="00DC4308" w:rsidRDefault="00DC4308" w:rsidP="007770B1">
            <w:pPr>
              <w:pStyle w:val="NoSpacing"/>
              <w:numPr>
                <w:ilvl w:val="0"/>
                <w:numId w:val="146"/>
              </w:numPr>
            </w:pPr>
            <w:r>
              <w:t>Abdominal Pain</w:t>
            </w:r>
          </w:p>
          <w:p w14:paraId="6F37F50F" w14:textId="77777777" w:rsidR="00DC4308" w:rsidRDefault="00DC4308" w:rsidP="007770B1">
            <w:pPr>
              <w:pStyle w:val="NoSpacing"/>
              <w:numPr>
                <w:ilvl w:val="0"/>
                <w:numId w:val="146"/>
              </w:numPr>
            </w:pPr>
            <w:r>
              <w:t>Gravida/Para/Abortion</w:t>
            </w:r>
          </w:p>
          <w:p w14:paraId="50C12933" w14:textId="77777777" w:rsidR="00DC4308" w:rsidRDefault="00DC4308" w:rsidP="007770B1">
            <w:pPr>
              <w:pStyle w:val="NoSpacing"/>
              <w:numPr>
                <w:ilvl w:val="0"/>
                <w:numId w:val="146"/>
              </w:numPr>
            </w:pPr>
            <w:r>
              <w:t>Length of gestation/estimated due date</w:t>
            </w:r>
          </w:p>
          <w:p w14:paraId="1D5660F9" w14:textId="77777777" w:rsidR="00DC4308" w:rsidRDefault="00DC4308" w:rsidP="007770B1">
            <w:pPr>
              <w:pStyle w:val="NoSpacing"/>
              <w:numPr>
                <w:ilvl w:val="0"/>
                <w:numId w:val="146"/>
              </w:numPr>
            </w:pPr>
            <w:r>
              <w:t>Edema (pedal)/BP/Headache/Visual Disturbance</w:t>
            </w:r>
          </w:p>
          <w:p w14:paraId="15D2E2F6" w14:textId="77777777" w:rsidR="00DC4308" w:rsidRDefault="00DC4308" w:rsidP="007770B1">
            <w:pPr>
              <w:pStyle w:val="NoSpacing"/>
              <w:numPr>
                <w:ilvl w:val="0"/>
                <w:numId w:val="146"/>
              </w:numPr>
            </w:pPr>
            <w:r>
              <w:t>Vaginal bleeding/discharge – if yes, describe</w:t>
            </w:r>
          </w:p>
          <w:p w14:paraId="5659BB2D" w14:textId="77777777" w:rsidR="00DC4308" w:rsidRDefault="00DC4308" w:rsidP="007770B1">
            <w:pPr>
              <w:pStyle w:val="NoSpacing"/>
              <w:numPr>
                <w:ilvl w:val="0"/>
                <w:numId w:val="146"/>
              </w:numPr>
            </w:pPr>
            <w:r>
              <w:t>Treatments/reassessments</w:t>
            </w:r>
          </w:p>
          <w:p w14:paraId="4B6E95F2" w14:textId="77777777" w:rsidR="00DC4308" w:rsidRDefault="00DC4308" w:rsidP="007770B1">
            <w:pPr>
              <w:pStyle w:val="NoSpacing"/>
              <w:numPr>
                <w:ilvl w:val="0"/>
                <w:numId w:val="146"/>
              </w:numPr>
            </w:pPr>
            <w:r>
              <w:t>Report given and signature of RN</w:t>
            </w:r>
          </w:p>
          <w:p w14:paraId="6C7B54A1" w14:textId="77777777" w:rsidR="00DC4308" w:rsidRPr="00DC4308" w:rsidRDefault="00DC4308" w:rsidP="007770B1">
            <w:pPr>
              <w:pStyle w:val="NoSpacing"/>
              <w:numPr>
                <w:ilvl w:val="0"/>
                <w:numId w:val="146"/>
              </w:numPr>
            </w:pPr>
            <w:r>
              <w:t>Last time fetal movement</w:t>
            </w:r>
          </w:p>
        </w:tc>
        <w:tc>
          <w:tcPr>
            <w:tcW w:w="4788" w:type="dxa"/>
          </w:tcPr>
          <w:p w14:paraId="526A9E05" w14:textId="77777777" w:rsidR="00887C9E" w:rsidRDefault="00887C9E" w:rsidP="00971F21">
            <w:pPr>
              <w:pStyle w:val="NoSpacing"/>
            </w:pPr>
            <w:r>
              <w:rPr>
                <w:b/>
              </w:rPr>
              <w:t>REFUSALS</w:t>
            </w:r>
          </w:p>
          <w:p w14:paraId="5F3D17A2" w14:textId="77777777" w:rsidR="00887C9E" w:rsidRDefault="00887C9E" w:rsidP="00971F21">
            <w:pPr>
              <w:pStyle w:val="NoSpacing"/>
            </w:pPr>
            <w:r>
              <w:t>Documentation of:</w:t>
            </w:r>
          </w:p>
          <w:p w14:paraId="45C07852" w14:textId="77777777" w:rsidR="00887C9E" w:rsidRDefault="00887C9E" w:rsidP="007770B1">
            <w:pPr>
              <w:pStyle w:val="NoSpacing"/>
              <w:numPr>
                <w:ilvl w:val="0"/>
                <w:numId w:val="151"/>
              </w:numPr>
            </w:pPr>
            <w:r>
              <w:t>Competency</w:t>
            </w:r>
          </w:p>
          <w:p w14:paraId="03D4ACCC" w14:textId="77777777" w:rsidR="00887C9E" w:rsidRDefault="00887C9E" w:rsidP="007770B1">
            <w:pPr>
              <w:pStyle w:val="NoSpacing"/>
              <w:numPr>
                <w:ilvl w:val="0"/>
                <w:numId w:val="151"/>
              </w:numPr>
            </w:pPr>
            <w:r>
              <w:t>MMSE</w:t>
            </w:r>
          </w:p>
          <w:p w14:paraId="10F5BAC5" w14:textId="77777777" w:rsidR="00887C9E" w:rsidRDefault="00887C9E" w:rsidP="007770B1">
            <w:pPr>
              <w:pStyle w:val="NoSpacing"/>
              <w:numPr>
                <w:ilvl w:val="0"/>
                <w:numId w:val="151"/>
              </w:numPr>
            </w:pPr>
            <w:r>
              <w:t>Lack of Trauma</w:t>
            </w:r>
          </w:p>
          <w:p w14:paraId="3E0AD4EF" w14:textId="77777777" w:rsidR="00887C9E" w:rsidRDefault="00887C9E" w:rsidP="007770B1">
            <w:pPr>
              <w:pStyle w:val="NoSpacing"/>
              <w:numPr>
                <w:ilvl w:val="0"/>
                <w:numId w:val="151"/>
              </w:numPr>
            </w:pPr>
            <w:r>
              <w:t>Situation</w:t>
            </w:r>
          </w:p>
          <w:p w14:paraId="4097A599" w14:textId="77777777" w:rsidR="00887C9E" w:rsidRDefault="00887C9E" w:rsidP="007770B1">
            <w:pPr>
              <w:pStyle w:val="NoSpacing"/>
              <w:numPr>
                <w:ilvl w:val="0"/>
                <w:numId w:val="151"/>
              </w:numPr>
            </w:pPr>
            <w:r>
              <w:t>Ability to make good decisions</w:t>
            </w:r>
          </w:p>
          <w:p w14:paraId="14B8B115" w14:textId="69EBF471" w:rsidR="00887C9E" w:rsidRPr="00887C9E" w:rsidRDefault="00887C9E" w:rsidP="007770B1">
            <w:pPr>
              <w:pStyle w:val="NoSpacing"/>
              <w:numPr>
                <w:ilvl w:val="0"/>
                <w:numId w:val="151"/>
              </w:numPr>
            </w:pPr>
            <w:r>
              <w:t xml:space="preserve">Safety of patient is assured by caretakers, family, </w:t>
            </w:r>
            <w:r w:rsidR="00804381">
              <w:t>etc.</w:t>
            </w:r>
          </w:p>
        </w:tc>
      </w:tr>
      <w:tr w:rsidR="003B5985" w14:paraId="13EFC472" w14:textId="77777777" w:rsidTr="000C1B1A">
        <w:tc>
          <w:tcPr>
            <w:tcW w:w="4788" w:type="dxa"/>
          </w:tcPr>
          <w:p w14:paraId="78A48C62" w14:textId="77777777" w:rsidR="003B5985" w:rsidRDefault="00DC4308" w:rsidP="00971F21">
            <w:pPr>
              <w:pStyle w:val="NoSpacing"/>
            </w:pPr>
            <w:r>
              <w:rPr>
                <w:b/>
              </w:rPr>
              <w:t>Delivery</w:t>
            </w:r>
          </w:p>
          <w:p w14:paraId="5BAA81D6" w14:textId="77777777" w:rsidR="00DC4308" w:rsidRDefault="00DC4308" w:rsidP="007770B1">
            <w:pPr>
              <w:pStyle w:val="NoSpacing"/>
              <w:numPr>
                <w:ilvl w:val="0"/>
                <w:numId w:val="145"/>
              </w:numPr>
            </w:pPr>
            <w:r>
              <w:t>Multiple fetuses</w:t>
            </w:r>
          </w:p>
          <w:p w14:paraId="3743E0DC" w14:textId="77777777" w:rsidR="00DC4308" w:rsidRDefault="00DC4308" w:rsidP="007770B1">
            <w:pPr>
              <w:pStyle w:val="NoSpacing"/>
              <w:numPr>
                <w:ilvl w:val="0"/>
                <w:numId w:val="145"/>
              </w:numPr>
            </w:pPr>
            <w:r>
              <w:t>Mucous plug resented</w:t>
            </w:r>
          </w:p>
          <w:p w14:paraId="421623E6" w14:textId="77777777" w:rsidR="00DC4308" w:rsidRDefault="00DC4308" w:rsidP="007770B1">
            <w:pPr>
              <w:pStyle w:val="NoSpacing"/>
              <w:numPr>
                <w:ilvl w:val="0"/>
                <w:numId w:val="145"/>
              </w:numPr>
            </w:pPr>
            <w:r>
              <w:t>Membranes ruptured – if yes, is amniotic fluid clear?</w:t>
            </w:r>
          </w:p>
          <w:p w14:paraId="666C0F6F" w14:textId="77777777" w:rsidR="00DC4308" w:rsidRPr="00DC4308" w:rsidRDefault="00DC4308" w:rsidP="007770B1">
            <w:pPr>
              <w:pStyle w:val="NoSpacing"/>
              <w:numPr>
                <w:ilvl w:val="0"/>
                <w:numId w:val="145"/>
              </w:numPr>
            </w:pPr>
            <w:r>
              <w:t>Crowning as appropriate</w:t>
            </w:r>
          </w:p>
        </w:tc>
        <w:tc>
          <w:tcPr>
            <w:tcW w:w="4788" w:type="dxa"/>
          </w:tcPr>
          <w:p w14:paraId="5A991035" w14:textId="77777777" w:rsidR="00887C9E" w:rsidRDefault="00887C9E" w:rsidP="00971F21">
            <w:pPr>
              <w:pStyle w:val="NoSpacing"/>
            </w:pPr>
            <w:r>
              <w:rPr>
                <w:b/>
              </w:rPr>
              <w:t>SEIZURES</w:t>
            </w:r>
          </w:p>
          <w:p w14:paraId="3D0F96E6" w14:textId="77777777" w:rsidR="00887C9E" w:rsidRDefault="00887C9E" w:rsidP="007770B1">
            <w:pPr>
              <w:pStyle w:val="NoSpacing"/>
              <w:numPr>
                <w:ilvl w:val="0"/>
                <w:numId w:val="150"/>
              </w:numPr>
            </w:pPr>
            <w:r>
              <w:t>OPQRST and SAMPLE as appropriate</w:t>
            </w:r>
          </w:p>
          <w:p w14:paraId="1A1CC0A3" w14:textId="77777777" w:rsidR="00887C9E" w:rsidRDefault="00887C9E" w:rsidP="007770B1">
            <w:pPr>
              <w:pStyle w:val="NoSpacing"/>
              <w:numPr>
                <w:ilvl w:val="0"/>
                <w:numId w:val="150"/>
              </w:numPr>
            </w:pPr>
            <w:r>
              <w:t>Obvious injures (mouth, head, tongue)</w:t>
            </w:r>
          </w:p>
          <w:p w14:paraId="5C16E0D7" w14:textId="77777777" w:rsidR="00887C9E" w:rsidRDefault="00887C9E" w:rsidP="007770B1">
            <w:pPr>
              <w:pStyle w:val="NoSpacing"/>
              <w:numPr>
                <w:ilvl w:val="0"/>
                <w:numId w:val="150"/>
              </w:numPr>
            </w:pPr>
            <w:r>
              <w:t>Duration and number of events</w:t>
            </w:r>
          </w:p>
          <w:p w14:paraId="74BC77B6" w14:textId="77777777" w:rsidR="00887C9E" w:rsidRDefault="00887C9E" w:rsidP="007770B1">
            <w:pPr>
              <w:pStyle w:val="NoSpacing"/>
              <w:numPr>
                <w:ilvl w:val="0"/>
                <w:numId w:val="150"/>
              </w:numPr>
            </w:pPr>
            <w:r>
              <w:t>Incontinence</w:t>
            </w:r>
          </w:p>
          <w:p w14:paraId="7D4978A0" w14:textId="77777777" w:rsidR="00887C9E" w:rsidRDefault="00887C9E" w:rsidP="007770B1">
            <w:pPr>
              <w:pStyle w:val="NoSpacing"/>
              <w:numPr>
                <w:ilvl w:val="0"/>
                <w:numId w:val="150"/>
              </w:numPr>
            </w:pPr>
            <w:r>
              <w:t>Level of consciousness (postictal)</w:t>
            </w:r>
          </w:p>
          <w:p w14:paraId="06A5878B" w14:textId="77777777" w:rsidR="00887C9E" w:rsidRDefault="00887C9E" w:rsidP="007770B1">
            <w:pPr>
              <w:pStyle w:val="NoSpacing"/>
              <w:numPr>
                <w:ilvl w:val="0"/>
                <w:numId w:val="150"/>
              </w:numPr>
            </w:pPr>
            <w:r>
              <w:t>Treatments/reassessments</w:t>
            </w:r>
          </w:p>
          <w:p w14:paraId="174D84E3" w14:textId="77777777" w:rsidR="00887C9E" w:rsidRPr="00887C9E" w:rsidRDefault="00887C9E" w:rsidP="007770B1">
            <w:pPr>
              <w:pStyle w:val="NoSpacing"/>
              <w:numPr>
                <w:ilvl w:val="0"/>
                <w:numId w:val="150"/>
              </w:numPr>
            </w:pPr>
            <w:r>
              <w:t>Report given and signature of RN</w:t>
            </w:r>
          </w:p>
        </w:tc>
      </w:tr>
    </w:tbl>
    <w:p w14:paraId="705003EE" w14:textId="77777777" w:rsidR="00887C9E" w:rsidRDefault="00887C9E" w:rsidP="00971F21">
      <w:pPr>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45630" w14:paraId="302910D0" w14:textId="77777777" w:rsidTr="000C1B1A">
        <w:tc>
          <w:tcPr>
            <w:tcW w:w="4788" w:type="dxa"/>
          </w:tcPr>
          <w:p w14:paraId="48B3BC58" w14:textId="77777777" w:rsidR="00445630" w:rsidRDefault="00445630" w:rsidP="00971F21">
            <w:pPr>
              <w:pStyle w:val="NoSpacing"/>
            </w:pPr>
            <w:r>
              <w:rPr>
                <w:b/>
              </w:rPr>
              <w:lastRenderedPageBreak/>
              <w:t>NEONATE</w:t>
            </w:r>
          </w:p>
          <w:p w14:paraId="324D519D" w14:textId="77777777" w:rsidR="00445630" w:rsidRDefault="00445630" w:rsidP="007770B1">
            <w:pPr>
              <w:pStyle w:val="NoSpacing"/>
              <w:numPr>
                <w:ilvl w:val="0"/>
                <w:numId w:val="147"/>
              </w:numPr>
            </w:pPr>
            <w:r>
              <w:t>Time of birth</w:t>
            </w:r>
          </w:p>
          <w:p w14:paraId="5B40BF1D" w14:textId="77777777" w:rsidR="00445630" w:rsidRDefault="00445630" w:rsidP="007770B1">
            <w:pPr>
              <w:pStyle w:val="NoSpacing"/>
              <w:numPr>
                <w:ilvl w:val="0"/>
                <w:numId w:val="147"/>
              </w:numPr>
            </w:pPr>
            <w:r>
              <w:t>Thoroughly dried and warmed</w:t>
            </w:r>
          </w:p>
          <w:p w14:paraId="5DF09586" w14:textId="77777777" w:rsidR="00445630" w:rsidRDefault="00445630" w:rsidP="007770B1">
            <w:pPr>
              <w:pStyle w:val="NoSpacing"/>
              <w:numPr>
                <w:ilvl w:val="0"/>
                <w:numId w:val="147"/>
              </w:numPr>
            </w:pPr>
            <w:r>
              <w:t>Oral and nasal suctioning</w:t>
            </w:r>
          </w:p>
          <w:p w14:paraId="71A51549" w14:textId="77777777" w:rsidR="00445630" w:rsidRDefault="00445630" w:rsidP="007770B1">
            <w:pPr>
              <w:pStyle w:val="NoSpacing"/>
              <w:numPr>
                <w:ilvl w:val="0"/>
                <w:numId w:val="147"/>
              </w:numPr>
            </w:pPr>
            <w:r>
              <w:t>Meconium present</w:t>
            </w:r>
          </w:p>
          <w:p w14:paraId="652E8907" w14:textId="77777777" w:rsidR="00445630" w:rsidRDefault="00445630" w:rsidP="007770B1">
            <w:pPr>
              <w:pStyle w:val="NoSpacing"/>
              <w:numPr>
                <w:ilvl w:val="0"/>
                <w:numId w:val="147"/>
              </w:numPr>
            </w:pPr>
            <w:r>
              <w:t>APGAR at 1 and 5 minutes</w:t>
            </w:r>
          </w:p>
          <w:p w14:paraId="454BC6F5" w14:textId="77777777" w:rsidR="00445630" w:rsidRDefault="00445630" w:rsidP="007770B1">
            <w:pPr>
              <w:pStyle w:val="NoSpacing"/>
              <w:numPr>
                <w:ilvl w:val="0"/>
                <w:numId w:val="147"/>
              </w:numPr>
            </w:pPr>
            <w:r>
              <w:t>General appearance</w:t>
            </w:r>
          </w:p>
          <w:p w14:paraId="071C70AF" w14:textId="77777777" w:rsidR="00445630" w:rsidRDefault="00445630" w:rsidP="007770B1">
            <w:pPr>
              <w:pStyle w:val="NoSpacing"/>
              <w:numPr>
                <w:ilvl w:val="0"/>
                <w:numId w:val="147"/>
              </w:numPr>
            </w:pPr>
            <w:r>
              <w:t>Treatments/Reassessments</w:t>
            </w:r>
          </w:p>
          <w:p w14:paraId="691BAE95" w14:textId="77777777" w:rsidR="00445630" w:rsidRPr="00DC4308" w:rsidRDefault="00445630" w:rsidP="007770B1">
            <w:pPr>
              <w:pStyle w:val="NoSpacing"/>
              <w:numPr>
                <w:ilvl w:val="0"/>
                <w:numId w:val="147"/>
              </w:numPr>
            </w:pPr>
            <w:r>
              <w:t>Report given and signature of RN</w:t>
            </w:r>
          </w:p>
        </w:tc>
        <w:tc>
          <w:tcPr>
            <w:tcW w:w="4788" w:type="dxa"/>
          </w:tcPr>
          <w:p w14:paraId="66056F21" w14:textId="77777777" w:rsidR="00445630" w:rsidRDefault="00445630" w:rsidP="00971F21">
            <w:pPr>
              <w:pStyle w:val="NoSpacing"/>
            </w:pPr>
            <w:r>
              <w:rPr>
                <w:b/>
              </w:rPr>
              <w:t>STROKE/CVA/TIA</w:t>
            </w:r>
          </w:p>
          <w:p w14:paraId="79853F7E" w14:textId="77777777" w:rsidR="00445630" w:rsidRDefault="00445630" w:rsidP="007770B1">
            <w:pPr>
              <w:pStyle w:val="NoSpacing"/>
              <w:numPr>
                <w:ilvl w:val="0"/>
                <w:numId w:val="149"/>
              </w:numPr>
            </w:pPr>
            <w:r>
              <w:t>OPQRST and SAMPLE as appropriate</w:t>
            </w:r>
          </w:p>
          <w:p w14:paraId="07E1C44E" w14:textId="77777777" w:rsidR="00445630" w:rsidRDefault="00445630" w:rsidP="007770B1">
            <w:pPr>
              <w:pStyle w:val="NoSpacing"/>
              <w:numPr>
                <w:ilvl w:val="0"/>
                <w:numId w:val="149"/>
              </w:numPr>
            </w:pPr>
            <w:r>
              <w:t>Onset and duration of symptoms</w:t>
            </w:r>
          </w:p>
          <w:p w14:paraId="7B349DCD" w14:textId="77777777" w:rsidR="00445630" w:rsidRDefault="00445630" w:rsidP="007770B1">
            <w:pPr>
              <w:pStyle w:val="NoSpacing"/>
              <w:numPr>
                <w:ilvl w:val="0"/>
                <w:numId w:val="149"/>
              </w:numPr>
            </w:pPr>
            <w:r>
              <w:t>Headache/Vision disturbances</w:t>
            </w:r>
          </w:p>
          <w:p w14:paraId="2C96CDE4" w14:textId="77777777" w:rsidR="00445630" w:rsidRDefault="00445630" w:rsidP="007770B1">
            <w:pPr>
              <w:pStyle w:val="NoSpacing"/>
              <w:numPr>
                <w:ilvl w:val="0"/>
                <w:numId w:val="149"/>
              </w:numPr>
            </w:pPr>
            <w:r>
              <w:t>Thrombolytic screening and stroke screen</w:t>
            </w:r>
          </w:p>
          <w:p w14:paraId="30656697" w14:textId="77777777" w:rsidR="00445630" w:rsidRDefault="00445630" w:rsidP="007770B1">
            <w:pPr>
              <w:pStyle w:val="NoSpacing"/>
              <w:numPr>
                <w:ilvl w:val="0"/>
                <w:numId w:val="149"/>
              </w:numPr>
            </w:pPr>
            <w:r>
              <w:t>Treatments/Reassessments</w:t>
            </w:r>
          </w:p>
          <w:p w14:paraId="3D1D82A0" w14:textId="77777777" w:rsidR="00445630" w:rsidRPr="00887C9E" w:rsidRDefault="00445630" w:rsidP="007770B1">
            <w:pPr>
              <w:pStyle w:val="NoSpacing"/>
              <w:numPr>
                <w:ilvl w:val="0"/>
                <w:numId w:val="149"/>
              </w:numPr>
            </w:pPr>
            <w:r>
              <w:t>Report given and signature of RN</w:t>
            </w:r>
          </w:p>
        </w:tc>
      </w:tr>
      <w:tr w:rsidR="00445630" w14:paraId="2BB84C29" w14:textId="77777777" w:rsidTr="000C1B1A">
        <w:tc>
          <w:tcPr>
            <w:tcW w:w="4788" w:type="dxa"/>
          </w:tcPr>
          <w:p w14:paraId="3276C97D" w14:textId="77777777" w:rsidR="00445630" w:rsidRDefault="00445630" w:rsidP="00971F21">
            <w:pPr>
              <w:pStyle w:val="NoSpacing"/>
            </w:pPr>
            <w:r>
              <w:rPr>
                <w:b/>
              </w:rPr>
              <w:t>SYNCOPE/FAINTING/WEAKNESS</w:t>
            </w:r>
          </w:p>
          <w:p w14:paraId="121C96A8" w14:textId="77777777" w:rsidR="00445630" w:rsidRDefault="00445630" w:rsidP="007770B1">
            <w:pPr>
              <w:pStyle w:val="NoSpacing"/>
              <w:numPr>
                <w:ilvl w:val="0"/>
                <w:numId w:val="148"/>
              </w:numPr>
            </w:pPr>
            <w:r>
              <w:t>OPQRST and SAMPLE as appropriate</w:t>
            </w:r>
          </w:p>
          <w:p w14:paraId="6DCC6121" w14:textId="77777777" w:rsidR="00445630" w:rsidRDefault="00445630" w:rsidP="007770B1">
            <w:pPr>
              <w:pStyle w:val="NoSpacing"/>
              <w:numPr>
                <w:ilvl w:val="0"/>
                <w:numId w:val="148"/>
              </w:numPr>
            </w:pPr>
            <w:r>
              <w:t>Injuries, chest pain, dyspnea, nausea</w:t>
            </w:r>
          </w:p>
          <w:p w14:paraId="54B70E5F" w14:textId="77777777" w:rsidR="00445630" w:rsidRDefault="00445630" w:rsidP="007770B1">
            <w:pPr>
              <w:pStyle w:val="NoSpacing"/>
              <w:numPr>
                <w:ilvl w:val="0"/>
                <w:numId w:val="148"/>
              </w:numPr>
            </w:pPr>
            <w:r>
              <w:t>Vertigo/postural/TILT changes</w:t>
            </w:r>
          </w:p>
          <w:p w14:paraId="0DAF3532" w14:textId="77777777" w:rsidR="00445630" w:rsidRDefault="00445630" w:rsidP="007770B1">
            <w:pPr>
              <w:pStyle w:val="NoSpacing"/>
              <w:numPr>
                <w:ilvl w:val="0"/>
                <w:numId w:val="148"/>
              </w:numPr>
            </w:pPr>
            <w:r>
              <w:t>New or changed medications</w:t>
            </w:r>
          </w:p>
          <w:p w14:paraId="15987B1C" w14:textId="77777777" w:rsidR="00445630" w:rsidRDefault="00445630" w:rsidP="007770B1">
            <w:pPr>
              <w:pStyle w:val="NoSpacing"/>
              <w:numPr>
                <w:ilvl w:val="0"/>
                <w:numId w:val="148"/>
              </w:numPr>
            </w:pPr>
            <w:r>
              <w:t>Last meal</w:t>
            </w:r>
          </w:p>
          <w:p w14:paraId="15B7A0A4" w14:textId="77777777" w:rsidR="00445630" w:rsidRDefault="00445630" w:rsidP="007770B1">
            <w:pPr>
              <w:pStyle w:val="NoSpacing"/>
              <w:numPr>
                <w:ilvl w:val="0"/>
                <w:numId w:val="148"/>
              </w:numPr>
            </w:pPr>
            <w:r>
              <w:t>Blood glucose level</w:t>
            </w:r>
          </w:p>
          <w:p w14:paraId="409A6149" w14:textId="77777777" w:rsidR="00445630" w:rsidRDefault="00445630" w:rsidP="007770B1">
            <w:pPr>
              <w:pStyle w:val="NoSpacing"/>
              <w:numPr>
                <w:ilvl w:val="0"/>
                <w:numId w:val="148"/>
              </w:numPr>
            </w:pPr>
            <w:r>
              <w:t>EKG</w:t>
            </w:r>
          </w:p>
          <w:p w14:paraId="7D92FFB6" w14:textId="77777777" w:rsidR="00445630" w:rsidRDefault="00445630" w:rsidP="007770B1">
            <w:pPr>
              <w:pStyle w:val="NoSpacing"/>
              <w:numPr>
                <w:ilvl w:val="0"/>
                <w:numId w:val="148"/>
              </w:numPr>
            </w:pPr>
            <w:r>
              <w:t>ETOH/Substance use</w:t>
            </w:r>
          </w:p>
          <w:p w14:paraId="0B68F34A" w14:textId="77777777" w:rsidR="00445630" w:rsidRDefault="00445630" w:rsidP="007770B1">
            <w:pPr>
              <w:pStyle w:val="NoSpacing"/>
              <w:numPr>
                <w:ilvl w:val="0"/>
                <w:numId w:val="148"/>
              </w:numPr>
            </w:pPr>
            <w:r>
              <w:t>Treatments/Reassessments</w:t>
            </w:r>
          </w:p>
          <w:p w14:paraId="544A0F42" w14:textId="77777777" w:rsidR="00445630" w:rsidRDefault="00445630" w:rsidP="007770B1">
            <w:pPr>
              <w:pStyle w:val="NoSpacing"/>
              <w:numPr>
                <w:ilvl w:val="0"/>
                <w:numId w:val="148"/>
              </w:numPr>
            </w:pPr>
            <w:r>
              <w:t>Report given and signature of RN</w:t>
            </w:r>
          </w:p>
        </w:tc>
        <w:tc>
          <w:tcPr>
            <w:tcW w:w="4788" w:type="dxa"/>
          </w:tcPr>
          <w:p w14:paraId="38384BB7" w14:textId="77777777" w:rsidR="00445630" w:rsidRDefault="00445630" w:rsidP="00971F21">
            <w:pPr>
              <w:pStyle w:val="NoSpacing"/>
            </w:pPr>
            <w:r>
              <w:rPr>
                <w:b/>
              </w:rPr>
              <w:t>TRAUMA</w:t>
            </w:r>
          </w:p>
          <w:p w14:paraId="62BD852B" w14:textId="77777777" w:rsidR="004A0EA5" w:rsidRDefault="00445630" w:rsidP="007770B1">
            <w:pPr>
              <w:pStyle w:val="NoSpacing"/>
              <w:numPr>
                <w:ilvl w:val="0"/>
                <w:numId w:val="152"/>
              </w:numPr>
            </w:pPr>
            <w:r>
              <w:t>OPQRST and SAMPLE as appropriate</w:t>
            </w:r>
          </w:p>
          <w:p w14:paraId="1BAAACB9" w14:textId="77777777" w:rsidR="00445630" w:rsidRDefault="00445630" w:rsidP="007770B1">
            <w:pPr>
              <w:pStyle w:val="NoSpacing"/>
              <w:numPr>
                <w:ilvl w:val="0"/>
                <w:numId w:val="152"/>
              </w:numPr>
            </w:pPr>
            <w:r>
              <w:t>Description of event</w:t>
            </w:r>
          </w:p>
          <w:p w14:paraId="7DB0F079" w14:textId="77777777" w:rsidR="00445630" w:rsidRDefault="00445630" w:rsidP="007770B1">
            <w:pPr>
              <w:pStyle w:val="NoSpacing"/>
              <w:numPr>
                <w:ilvl w:val="0"/>
                <w:numId w:val="152"/>
              </w:numPr>
            </w:pPr>
            <w:r>
              <w:t>Weapon (size, caliber, depth of penetration) if applicable</w:t>
            </w:r>
          </w:p>
          <w:p w14:paraId="080645CD" w14:textId="77777777" w:rsidR="00445630" w:rsidRDefault="00445630" w:rsidP="007770B1">
            <w:pPr>
              <w:pStyle w:val="NoSpacing"/>
              <w:numPr>
                <w:ilvl w:val="0"/>
                <w:numId w:val="152"/>
              </w:numPr>
            </w:pPr>
            <w:r>
              <w:t>Description of damage, estimated speed, airbag deployment as applicable</w:t>
            </w:r>
          </w:p>
          <w:p w14:paraId="73B0760D" w14:textId="77777777" w:rsidR="00445630" w:rsidRDefault="00445630" w:rsidP="007770B1">
            <w:pPr>
              <w:pStyle w:val="NoSpacing"/>
              <w:numPr>
                <w:ilvl w:val="0"/>
                <w:numId w:val="152"/>
              </w:numPr>
            </w:pPr>
            <w:r>
              <w:t>Patient protection as applicable</w:t>
            </w:r>
          </w:p>
          <w:p w14:paraId="53ADD3D9" w14:textId="77777777" w:rsidR="004A0EA5" w:rsidRDefault="004A0EA5" w:rsidP="007770B1">
            <w:pPr>
              <w:pStyle w:val="NoSpacing"/>
              <w:numPr>
                <w:ilvl w:val="0"/>
                <w:numId w:val="152"/>
              </w:numPr>
            </w:pPr>
            <w:r>
              <w:t>Tourniquet use</w:t>
            </w:r>
          </w:p>
          <w:p w14:paraId="4EA500E0" w14:textId="77777777" w:rsidR="00445630" w:rsidRDefault="00445630" w:rsidP="007770B1">
            <w:pPr>
              <w:pStyle w:val="NoSpacing"/>
              <w:numPr>
                <w:ilvl w:val="0"/>
                <w:numId w:val="152"/>
              </w:numPr>
            </w:pPr>
            <w:r>
              <w:t>Level of or Loss of consciousness</w:t>
            </w:r>
          </w:p>
          <w:p w14:paraId="2B1F716F" w14:textId="77777777" w:rsidR="00445630" w:rsidRDefault="00445630" w:rsidP="007770B1">
            <w:pPr>
              <w:pStyle w:val="NoSpacing"/>
              <w:numPr>
                <w:ilvl w:val="0"/>
                <w:numId w:val="152"/>
              </w:numPr>
            </w:pPr>
            <w:r>
              <w:t>Obvious injuries and area of pain</w:t>
            </w:r>
          </w:p>
          <w:p w14:paraId="704F83EA" w14:textId="77777777" w:rsidR="00445630" w:rsidRDefault="00445630" w:rsidP="007770B1">
            <w:pPr>
              <w:pStyle w:val="NoSpacing"/>
              <w:numPr>
                <w:ilvl w:val="0"/>
                <w:numId w:val="152"/>
              </w:numPr>
            </w:pPr>
            <w:r>
              <w:t>Palpation/assessment of injured areas</w:t>
            </w:r>
          </w:p>
          <w:p w14:paraId="3584AAFC" w14:textId="77777777" w:rsidR="00445630" w:rsidRDefault="00445630" w:rsidP="007770B1">
            <w:pPr>
              <w:pStyle w:val="NoSpacing"/>
              <w:numPr>
                <w:ilvl w:val="0"/>
                <w:numId w:val="152"/>
              </w:numPr>
            </w:pPr>
            <w:r>
              <w:t>Disability (PMS/SMC intact)</w:t>
            </w:r>
          </w:p>
          <w:p w14:paraId="3DA04C81" w14:textId="77777777" w:rsidR="00445630" w:rsidRDefault="00445630" w:rsidP="007770B1">
            <w:pPr>
              <w:pStyle w:val="NoSpacing"/>
              <w:numPr>
                <w:ilvl w:val="0"/>
                <w:numId w:val="152"/>
              </w:numPr>
            </w:pPr>
            <w:r>
              <w:t>Treatments/reassessments</w:t>
            </w:r>
          </w:p>
          <w:p w14:paraId="49A3CB3A" w14:textId="77777777" w:rsidR="00445630" w:rsidRPr="00445630" w:rsidRDefault="00445630" w:rsidP="007770B1">
            <w:pPr>
              <w:pStyle w:val="NoSpacing"/>
              <w:numPr>
                <w:ilvl w:val="0"/>
                <w:numId w:val="152"/>
              </w:numPr>
            </w:pPr>
            <w:r>
              <w:t>Report given and signature of RN</w:t>
            </w:r>
          </w:p>
        </w:tc>
      </w:tr>
    </w:tbl>
    <w:p w14:paraId="584E7D6F" w14:textId="77777777" w:rsidR="00445630" w:rsidRDefault="00445630" w:rsidP="00971F21">
      <w:pPr>
        <w:pStyle w:val="NoSpacing"/>
        <w:sectPr w:rsidR="00445630" w:rsidSect="000C1B1A">
          <w:footerReference w:type="default" r:id="rId143"/>
          <w:pgSz w:w="12240" w:h="15840"/>
          <w:pgMar w:top="1440" w:right="1440" w:bottom="1440" w:left="1440" w:header="720" w:footer="720" w:gutter="0"/>
          <w:cols w:space="720"/>
          <w:docGrid w:linePitch="360"/>
        </w:sectPr>
      </w:pPr>
    </w:p>
    <w:p w14:paraId="562F0289" w14:textId="060C6085" w:rsidR="005C04A0" w:rsidRDefault="005C04A0" w:rsidP="00971F21">
      <w:pPr>
        <w:pStyle w:val="NoSpacing"/>
      </w:pPr>
    </w:p>
    <w:p w14:paraId="1422CF79" w14:textId="77777777" w:rsidR="005C04A0" w:rsidRPr="00542E4E" w:rsidRDefault="005C04A0" w:rsidP="005C04A0">
      <w:pPr>
        <w:spacing w:after="0" w:line="240" w:lineRule="auto"/>
        <w:rPr>
          <w:rFonts w:cs="Arial"/>
          <w:b/>
        </w:rPr>
      </w:pPr>
      <w:r w:rsidRPr="00542E4E">
        <w:rPr>
          <w:rFonts w:cs="Arial"/>
          <w:b/>
        </w:rPr>
        <w:t>REFERENCE</w:t>
      </w:r>
    </w:p>
    <w:p w14:paraId="167E1E51" w14:textId="77777777" w:rsidR="005C04A0" w:rsidRPr="00542E4E" w:rsidRDefault="005C04A0" w:rsidP="005C04A0">
      <w:pPr>
        <w:spacing w:after="0" w:line="240" w:lineRule="auto"/>
        <w:rPr>
          <w:rFonts w:cs="Arial"/>
          <w:b/>
        </w:rPr>
      </w:pPr>
    </w:p>
    <w:p w14:paraId="7F5DC1BB" w14:textId="77777777" w:rsidR="005C04A0" w:rsidRPr="00542E4E" w:rsidRDefault="005C04A0" w:rsidP="005C04A0">
      <w:pPr>
        <w:spacing w:after="0" w:line="240" w:lineRule="auto"/>
        <w:rPr>
          <w:rFonts w:cs="Arial"/>
          <w:b/>
        </w:rPr>
      </w:pPr>
      <w:r w:rsidRPr="00542E4E">
        <w:rPr>
          <w:rFonts w:cs="Arial"/>
          <w:b/>
        </w:rPr>
        <w:t>Sepsis Identification Tool</w:t>
      </w:r>
    </w:p>
    <w:p w14:paraId="4ADE233F" w14:textId="77777777" w:rsidR="005C04A0" w:rsidRDefault="005C04A0" w:rsidP="005C04A0">
      <w:pPr>
        <w:shd w:val="clear" w:color="auto" w:fill="FFFF00"/>
        <w:spacing w:after="0" w:line="240" w:lineRule="auto"/>
        <w:rPr>
          <w:rFonts w:cstheme="minorHAnsi"/>
        </w:rPr>
      </w:pPr>
      <w:r>
        <w:rPr>
          <w:rFonts w:cstheme="minorHAnsi"/>
          <w:noProof/>
          <w:color w:val="FF0000"/>
        </w:rPr>
        <mc:AlternateContent>
          <mc:Choice Requires="wps">
            <w:drawing>
              <wp:inline distT="0" distB="0" distL="0" distR="0" wp14:anchorId="29B9E8FF" wp14:editId="5C2C5A6C">
                <wp:extent cx="914400" cy="219075"/>
                <wp:effectExtent l="0" t="0" r="0" b="0"/>
                <wp:docPr id="3"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219075"/>
                        </a:xfrm>
                        <a:prstGeom prst="rect">
                          <a:avLst/>
                        </a:prstGeom>
                        <a:extLst>
                          <a:ext uri="{AF507438-7753-43E0-B8FC-AC1667EBCBE1}">
                            <a14:hiddenEffects xmlns:a14="http://schemas.microsoft.com/office/drawing/2010/main">
                              <a:effectLst/>
                            </a14:hiddenEffects>
                          </a:ext>
                        </a:extLst>
                      </wps:spPr>
                      <wps:txbx>
                        <w:txbxContent>
                          <w:p w14:paraId="5BA20462" w14:textId="77777777" w:rsidR="006B1B97" w:rsidRDefault="006B1B97" w:rsidP="005C04A0">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9E8FF" id="WordArt 290" o:spid="_x0000_s1299" type="#_x0000_t202" style="width:1in;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" filled="f" stroked="f">
                <o:lock v:ext="edit" shapetype="t"/>
                <v:textbox style="mso-fit-shape-to-text:t">
                  <w:txbxContent>
                    <w:p w14:paraId="5BA20462" w14:textId="77777777" w:rsidR="006B1B97" w:rsidRDefault="006B1B97" w:rsidP="005C04A0">
                      <w:pPr>
                        <w:pStyle w:val="NormalWeb"/>
                        <w:spacing w:before="0" w:beforeAutospacing="0" w:after="0" w:afterAutospacing="0"/>
                        <w:jc w:val="center"/>
                      </w:pPr>
                      <w:r>
                        <w:rPr>
                          <w:rFonts w:ascii="Arial Black" w:hAnsi="Arial Black"/>
                          <w:b/>
                          <w:bCs/>
                          <w:color w:val="33CCCC"/>
                          <w14:textOutline w14:w="9525" w14:cap="flat" w14:cmpd="sng" w14:algn="ctr">
                            <w14:solidFill>
                              <w14:srgbClr w14:val="000000"/>
                            </w14:solidFill>
                            <w14:prstDash w14:val="solid"/>
                            <w14:round/>
                          </w14:textOutline>
                        </w:rPr>
                        <w:t>AEMT</w:t>
                      </w:r>
                    </w:p>
                  </w:txbxContent>
                </v:textbox>
                <w10:anchorlock/>
              </v:shape>
            </w:pict>
          </mc:Fallback>
        </mc:AlternateContent>
      </w:r>
      <w:r w:rsidRPr="002C61C8">
        <w:rPr>
          <w:rFonts w:cstheme="minorHAnsi"/>
          <w:color w:val="FF0000"/>
        </w:rPr>
        <w:t xml:space="preserve">          </w:t>
      </w:r>
      <w:r>
        <w:rPr>
          <w:rFonts w:cstheme="minorHAnsi"/>
          <w:noProof/>
        </w:rPr>
        <mc:AlternateContent>
          <mc:Choice Requires="wps">
            <w:drawing>
              <wp:inline distT="0" distB="0" distL="0" distR="0" wp14:anchorId="2C95CEA2" wp14:editId="0A24D7D3">
                <wp:extent cx="1390650" cy="219075"/>
                <wp:effectExtent l="0" t="0" r="0" b="0"/>
                <wp:docPr id="286" name="WordAr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0650" cy="219075"/>
                        </a:xfrm>
                        <a:prstGeom prst="rect">
                          <a:avLst/>
                        </a:prstGeom>
                        <a:extLst>
                          <a:ext uri="{AF507438-7753-43E0-B8FC-AC1667EBCBE1}">
                            <a14:hiddenEffects xmlns:a14="http://schemas.microsoft.com/office/drawing/2010/main">
                              <a:effectLst/>
                            </a14:hiddenEffects>
                          </a:ext>
                        </a:extLst>
                      </wps:spPr>
                      <wps:txbx>
                        <w:txbxContent>
                          <w:p w14:paraId="19A59B4C" w14:textId="77777777" w:rsidR="006B1B97" w:rsidRDefault="006B1B97" w:rsidP="005C04A0">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5CEA2" id="WordArt 291" o:spid="_x0000_s1300" type="#_x0000_t202" style="width:109.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" filled="f" stroked="f">
                <o:lock v:ext="edit" shapetype="t"/>
                <v:textbox style="mso-fit-shape-to-text:t">
                  <w:txbxContent>
                    <w:p w14:paraId="19A59B4C" w14:textId="77777777" w:rsidR="006B1B97" w:rsidRDefault="006B1B97" w:rsidP="005C04A0">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6FB174E" w14:textId="77777777" w:rsidR="005C04A0" w:rsidRPr="002C61C8" w:rsidRDefault="005C04A0" w:rsidP="005C04A0">
      <w:pPr>
        <w:shd w:val="clear" w:color="auto" w:fill="FFFFFF" w:themeFill="background1"/>
        <w:spacing w:after="0" w:line="240" w:lineRule="auto"/>
        <w:rPr>
          <w:rFonts w:cstheme="minorHAnsi"/>
        </w:rPr>
      </w:pPr>
    </w:p>
    <w:p w14:paraId="3D2B7CCE" w14:textId="77777777" w:rsidR="005C04A0" w:rsidRPr="007D1E43" w:rsidRDefault="005C04A0" w:rsidP="005C04A0">
      <w:pPr>
        <w:jc w:val="center"/>
        <w:rPr>
          <w:rFonts w:cstheme="minorHAnsi"/>
          <w:b/>
          <w:sz w:val="28"/>
          <w:szCs w:val="28"/>
        </w:rPr>
      </w:pPr>
      <w:r w:rsidRPr="007D1E43">
        <w:rPr>
          <w:rFonts w:cstheme="minorHAnsi"/>
          <w:b/>
          <w:sz w:val="28"/>
          <w:szCs w:val="28"/>
        </w:rPr>
        <w:t>Sepsis: Pre-Hospital Screening</w:t>
      </w:r>
    </w:p>
    <w:tbl>
      <w:tblPr>
        <w:tblStyle w:val="TableGrid"/>
        <w:tblW w:w="10530" w:type="dxa"/>
        <w:tblInd w:w="-702" w:type="dxa"/>
        <w:tblLook w:val="04A0" w:firstRow="1" w:lastRow="0" w:firstColumn="1" w:lastColumn="0" w:noHBand="0" w:noVBand="1"/>
      </w:tblPr>
      <w:tblGrid>
        <w:gridCol w:w="2952"/>
        <w:gridCol w:w="3978"/>
        <w:gridCol w:w="3600"/>
      </w:tblGrid>
      <w:tr w:rsidR="005C04A0" w:rsidRPr="007D1E43" w14:paraId="6E16B858" w14:textId="77777777" w:rsidTr="005C04A0">
        <w:tc>
          <w:tcPr>
            <w:tcW w:w="2952" w:type="dxa"/>
          </w:tcPr>
          <w:p w14:paraId="59FEA3C3" w14:textId="77777777" w:rsidR="005C04A0" w:rsidRPr="007D1E43" w:rsidRDefault="005C04A0" w:rsidP="005C04A0">
            <w:pPr>
              <w:jc w:val="center"/>
              <w:rPr>
                <w:rFonts w:cstheme="minorHAnsi"/>
                <w:b/>
                <w:sz w:val="28"/>
                <w:szCs w:val="28"/>
              </w:rPr>
            </w:pPr>
            <w:r w:rsidRPr="007D1E43">
              <w:rPr>
                <w:rFonts w:cstheme="minorHAnsi"/>
                <w:b/>
                <w:sz w:val="28"/>
                <w:szCs w:val="28"/>
              </w:rPr>
              <w:t>S.I.R.S</w:t>
            </w:r>
          </w:p>
          <w:p w14:paraId="18DD6854" w14:textId="77777777" w:rsidR="005C04A0" w:rsidRPr="007D1E43" w:rsidRDefault="005C04A0" w:rsidP="005C04A0">
            <w:pPr>
              <w:jc w:val="center"/>
              <w:rPr>
                <w:rFonts w:cstheme="minorHAnsi"/>
              </w:rPr>
            </w:pPr>
            <w:r w:rsidRPr="007D1E43">
              <w:rPr>
                <w:rFonts w:cstheme="minorHAnsi"/>
              </w:rPr>
              <w:t>(Systemic Inflammatory Response Syndrome)</w:t>
            </w:r>
          </w:p>
          <w:p w14:paraId="00F814FE" w14:textId="77777777" w:rsidR="005C04A0" w:rsidRPr="007D1E43" w:rsidRDefault="005C04A0" w:rsidP="005C04A0">
            <w:pPr>
              <w:jc w:val="center"/>
              <w:rPr>
                <w:rFonts w:cstheme="minorHAnsi"/>
                <w:color w:val="FF0000"/>
              </w:rPr>
            </w:pPr>
            <w:r w:rsidRPr="007D1E43">
              <w:rPr>
                <w:rFonts w:cstheme="minorHAnsi"/>
                <w:color w:val="FF0000"/>
              </w:rPr>
              <w:t>(2 or more)</w:t>
            </w:r>
          </w:p>
        </w:tc>
        <w:tc>
          <w:tcPr>
            <w:tcW w:w="3978" w:type="dxa"/>
          </w:tcPr>
          <w:p w14:paraId="484A09C6" w14:textId="77777777" w:rsidR="005C04A0" w:rsidRPr="007D1E43" w:rsidRDefault="005C04A0" w:rsidP="005C04A0">
            <w:pPr>
              <w:jc w:val="center"/>
              <w:rPr>
                <w:rFonts w:cstheme="minorHAnsi"/>
                <w:b/>
                <w:sz w:val="28"/>
                <w:szCs w:val="28"/>
              </w:rPr>
            </w:pPr>
            <w:r w:rsidRPr="007D1E43">
              <w:rPr>
                <w:rFonts w:cstheme="minorHAnsi"/>
                <w:b/>
                <w:sz w:val="28"/>
                <w:szCs w:val="28"/>
              </w:rPr>
              <w:t>Infection</w:t>
            </w:r>
          </w:p>
          <w:p w14:paraId="5B65BEEE" w14:textId="77777777" w:rsidR="005C04A0" w:rsidRPr="007D1E43" w:rsidRDefault="005C04A0" w:rsidP="005C04A0">
            <w:pPr>
              <w:jc w:val="center"/>
              <w:rPr>
                <w:rFonts w:cstheme="minorHAnsi"/>
              </w:rPr>
            </w:pPr>
            <w:r w:rsidRPr="007D1E43">
              <w:rPr>
                <w:rFonts w:cstheme="minorHAnsi"/>
              </w:rPr>
              <w:t>(Source of Infection)</w:t>
            </w:r>
          </w:p>
          <w:p w14:paraId="695A9922" w14:textId="77777777" w:rsidR="005C04A0" w:rsidRPr="007D1E43" w:rsidRDefault="005C04A0" w:rsidP="005C04A0">
            <w:pPr>
              <w:jc w:val="center"/>
              <w:rPr>
                <w:rFonts w:cstheme="minorHAnsi"/>
              </w:rPr>
            </w:pPr>
          </w:p>
          <w:p w14:paraId="53B1A409" w14:textId="77777777" w:rsidR="005C04A0" w:rsidRPr="007D1E43" w:rsidRDefault="005C04A0" w:rsidP="005C04A0">
            <w:pPr>
              <w:jc w:val="center"/>
              <w:rPr>
                <w:rFonts w:cstheme="minorHAnsi"/>
                <w:color w:val="FF0000"/>
              </w:rPr>
            </w:pPr>
            <w:r w:rsidRPr="007D1E43">
              <w:rPr>
                <w:rFonts w:cstheme="minorHAnsi"/>
                <w:color w:val="FF0000"/>
              </w:rPr>
              <w:t>(1 or more)</w:t>
            </w:r>
          </w:p>
        </w:tc>
        <w:tc>
          <w:tcPr>
            <w:tcW w:w="3600" w:type="dxa"/>
          </w:tcPr>
          <w:p w14:paraId="60EEE2AE" w14:textId="77777777" w:rsidR="005C04A0" w:rsidRPr="007D1E43" w:rsidRDefault="005C04A0" w:rsidP="005C04A0">
            <w:pPr>
              <w:jc w:val="center"/>
              <w:rPr>
                <w:rFonts w:cstheme="minorHAnsi"/>
                <w:b/>
                <w:sz w:val="28"/>
                <w:szCs w:val="28"/>
              </w:rPr>
            </w:pPr>
            <w:r w:rsidRPr="007D1E43">
              <w:rPr>
                <w:rFonts w:cstheme="minorHAnsi"/>
                <w:b/>
                <w:sz w:val="28"/>
                <w:szCs w:val="28"/>
              </w:rPr>
              <w:t>Severe Sepsis</w:t>
            </w:r>
          </w:p>
          <w:p w14:paraId="477B1F40" w14:textId="77777777" w:rsidR="005C04A0" w:rsidRPr="007D1E43" w:rsidRDefault="005C04A0" w:rsidP="005C04A0">
            <w:pPr>
              <w:jc w:val="center"/>
              <w:rPr>
                <w:rFonts w:cstheme="minorHAnsi"/>
              </w:rPr>
            </w:pPr>
            <w:r w:rsidRPr="007D1E43">
              <w:rPr>
                <w:rFonts w:cstheme="minorHAnsi"/>
              </w:rPr>
              <w:t>(Organ Dysfunction)</w:t>
            </w:r>
          </w:p>
          <w:p w14:paraId="596AC59F" w14:textId="77777777" w:rsidR="005C04A0" w:rsidRPr="007D1E43" w:rsidRDefault="005C04A0" w:rsidP="005C04A0">
            <w:pPr>
              <w:jc w:val="center"/>
              <w:rPr>
                <w:rFonts w:cstheme="minorHAnsi"/>
              </w:rPr>
            </w:pPr>
          </w:p>
          <w:p w14:paraId="702C49C3" w14:textId="77777777" w:rsidR="005C04A0" w:rsidRPr="007D1E43" w:rsidRDefault="005C04A0" w:rsidP="005C04A0">
            <w:pPr>
              <w:jc w:val="center"/>
              <w:rPr>
                <w:rFonts w:cstheme="minorHAnsi"/>
                <w:color w:val="FF0000"/>
              </w:rPr>
            </w:pPr>
            <w:r w:rsidRPr="007D1E43">
              <w:rPr>
                <w:rFonts w:cstheme="minorHAnsi"/>
                <w:color w:val="FF0000"/>
              </w:rPr>
              <w:t>(1 or more)</w:t>
            </w:r>
          </w:p>
        </w:tc>
      </w:tr>
      <w:tr w:rsidR="005C04A0" w:rsidRPr="007D1E43" w14:paraId="1CC01612" w14:textId="77777777" w:rsidTr="005C04A0">
        <w:tc>
          <w:tcPr>
            <w:tcW w:w="2952" w:type="dxa"/>
          </w:tcPr>
          <w:p w14:paraId="78AB0792" w14:textId="77777777" w:rsidR="005C04A0" w:rsidRPr="007D1E43" w:rsidRDefault="005C04A0" w:rsidP="005C04A0">
            <w:pPr>
              <w:jc w:val="center"/>
              <w:rPr>
                <w:rFonts w:cstheme="minorHAnsi"/>
                <w:u w:val="single"/>
              </w:rPr>
            </w:pPr>
            <w:r w:rsidRPr="007D1E43">
              <w:rPr>
                <w:rFonts w:cstheme="minorHAnsi"/>
              </w:rPr>
              <w:t xml:space="preserve">Resp: </w:t>
            </w:r>
            <w:r w:rsidRPr="007D1E43">
              <w:rPr>
                <w:rFonts w:cstheme="minorHAnsi"/>
                <w:u w:val="single"/>
              </w:rPr>
              <w:t>&gt;</w:t>
            </w:r>
            <w:r w:rsidRPr="007D1E43">
              <w:rPr>
                <w:rFonts w:cstheme="minorHAnsi"/>
              </w:rPr>
              <w:t xml:space="preserve"> 20</w:t>
            </w:r>
          </w:p>
          <w:p w14:paraId="544E52C4" w14:textId="77777777" w:rsidR="005C04A0" w:rsidRPr="007D1E43" w:rsidRDefault="005C04A0" w:rsidP="005C04A0">
            <w:pPr>
              <w:jc w:val="center"/>
              <w:rPr>
                <w:rFonts w:cstheme="minorHAnsi"/>
                <w:u w:val="single"/>
              </w:rPr>
            </w:pPr>
          </w:p>
          <w:p w14:paraId="5BCA043D" w14:textId="77777777" w:rsidR="005C04A0" w:rsidRPr="007D1E43" w:rsidRDefault="005C04A0" w:rsidP="005C04A0">
            <w:pPr>
              <w:jc w:val="center"/>
              <w:rPr>
                <w:rFonts w:cstheme="minorHAnsi"/>
              </w:rPr>
            </w:pPr>
            <w:r w:rsidRPr="007D1E43">
              <w:rPr>
                <w:rFonts w:cstheme="minorHAnsi"/>
              </w:rPr>
              <w:t xml:space="preserve">Heart Rate: </w:t>
            </w:r>
            <w:r w:rsidRPr="007D1E43">
              <w:rPr>
                <w:rFonts w:cstheme="minorHAnsi"/>
                <w:u w:val="single"/>
              </w:rPr>
              <w:t>&gt;</w:t>
            </w:r>
            <w:r w:rsidRPr="007D1E43">
              <w:rPr>
                <w:rFonts w:cstheme="minorHAnsi"/>
              </w:rPr>
              <w:t xml:space="preserve"> 90</w:t>
            </w:r>
          </w:p>
          <w:p w14:paraId="70118C99" w14:textId="77777777" w:rsidR="005C04A0" w:rsidRPr="007D1E43" w:rsidRDefault="005C04A0" w:rsidP="005C04A0">
            <w:pPr>
              <w:jc w:val="center"/>
              <w:rPr>
                <w:rFonts w:cstheme="minorHAnsi"/>
              </w:rPr>
            </w:pPr>
          </w:p>
          <w:p w14:paraId="6C4BADC2" w14:textId="77777777" w:rsidR="005C04A0" w:rsidRPr="007D1E43" w:rsidRDefault="005C04A0" w:rsidP="005C04A0">
            <w:pPr>
              <w:jc w:val="center"/>
              <w:rPr>
                <w:rFonts w:cstheme="minorHAnsi"/>
              </w:rPr>
            </w:pPr>
            <w:r w:rsidRPr="007D1E43">
              <w:rPr>
                <w:rFonts w:cstheme="minorHAnsi"/>
              </w:rPr>
              <w:t xml:space="preserve">Glucose: </w:t>
            </w:r>
            <w:r w:rsidRPr="007D1E43">
              <w:rPr>
                <w:rFonts w:cstheme="minorHAnsi"/>
                <w:u w:val="single"/>
              </w:rPr>
              <w:t>&gt;</w:t>
            </w:r>
            <w:r w:rsidRPr="007D1E43">
              <w:rPr>
                <w:rFonts w:cstheme="minorHAnsi"/>
              </w:rPr>
              <w:t xml:space="preserve"> 150</w:t>
            </w:r>
          </w:p>
          <w:p w14:paraId="2E55E623" w14:textId="77777777" w:rsidR="005C04A0" w:rsidRPr="007D1E43" w:rsidRDefault="005C04A0" w:rsidP="005C04A0">
            <w:pPr>
              <w:jc w:val="center"/>
              <w:rPr>
                <w:rFonts w:cstheme="minorHAnsi"/>
              </w:rPr>
            </w:pPr>
          </w:p>
          <w:p w14:paraId="306A8D87" w14:textId="77777777" w:rsidR="005C04A0" w:rsidRPr="007D1E43" w:rsidRDefault="005C04A0" w:rsidP="005C04A0">
            <w:pPr>
              <w:jc w:val="center"/>
              <w:rPr>
                <w:rFonts w:cstheme="minorHAnsi"/>
              </w:rPr>
            </w:pPr>
            <w:r w:rsidRPr="007D1E43">
              <w:rPr>
                <w:rFonts w:cstheme="minorHAnsi"/>
              </w:rPr>
              <w:t xml:space="preserve">Temp: </w:t>
            </w:r>
            <w:r w:rsidRPr="007D1E43">
              <w:rPr>
                <w:rFonts w:cstheme="minorHAnsi"/>
                <w:u w:val="single"/>
              </w:rPr>
              <w:t>&gt;</w:t>
            </w:r>
            <w:r w:rsidRPr="007D1E43">
              <w:rPr>
                <w:rFonts w:cstheme="minorHAnsi"/>
              </w:rPr>
              <w:t xml:space="preserve"> 38 (100.5)</w:t>
            </w:r>
          </w:p>
          <w:p w14:paraId="02C45275" w14:textId="77777777" w:rsidR="005C04A0" w:rsidRPr="007D1E43" w:rsidRDefault="005C04A0" w:rsidP="005C04A0">
            <w:pPr>
              <w:rPr>
                <w:rFonts w:cstheme="minorHAnsi"/>
              </w:rPr>
            </w:pPr>
            <w:r w:rsidRPr="007D1E43">
              <w:rPr>
                <w:rFonts w:cstheme="minorHAnsi"/>
              </w:rPr>
              <w:t xml:space="preserve">                   </w:t>
            </w:r>
            <w:r w:rsidRPr="007D1E43">
              <w:rPr>
                <w:rFonts w:cstheme="minorHAnsi"/>
                <w:u w:val="single"/>
              </w:rPr>
              <w:t>&lt;</w:t>
            </w:r>
            <w:r w:rsidRPr="007D1E43">
              <w:rPr>
                <w:rFonts w:cstheme="minorHAnsi"/>
              </w:rPr>
              <w:t xml:space="preserve"> 36 (96.5)</w:t>
            </w:r>
          </w:p>
          <w:p w14:paraId="409C00E3" w14:textId="77777777" w:rsidR="005C04A0" w:rsidRPr="007D1E43" w:rsidRDefault="005C04A0" w:rsidP="005C04A0">
            <w:pPr>
              <w:rPr>
                <w:rFonts w:cstheme="minorHAnsi"/>
              </w:rPr>
            </w:pPr>
          </w:p>
          <w:p w14:paraId="3BDAC8A7" w14:textId="77777777" w:rsidR="005C04A0" w:rsidRPr="007D1E43" w:rsidRDefault="005C04A0" w:rsidP="005C04A0">
            <w:pPr>
              <w:jc w:val="center"/>
              <w:rPr>
                <w:rFonts w:cstheme="minorHAnsi"/>
              </w:rPr>
            </w:pPr>
            <w:r w:rsidRPr="007D1E43">
              <w:rPr>
                <w:rFonts w:cstheme="minorHAnsi"/>
              </w:rPr>
              <w:t xml:space="preserve">WBC: </w:t>
            </w:r>
            <w:r w:rsidRPr="007D1E43">
              <w:rPr>
                <w:rFonts w:cstheme="minorHAnsi"/>
                <w:u w:val="single"/>
              </w:rPr>
              <w:t>&gt;</w:t>
            </w:r>
            <w:r w:rsidRPr="007D1E43">
              <w:rPr>
                <w:rFonts w:cstheme="minorHAnsi"/>
              </w:rPr>
              <w:t xml:space="preserve"> 12,000</w:t>
            </w:r>
          </w:p>
          <w:p w14:paraId="53508463" w14:textId="77777777" w:rsidR="005C04A0" w:rsidRPr="007D1E43" w:rsidRDefault="005C04A0" w:rsidP="005C04A0">
            <w:pPr>
              <w:rPr>
                <w:rFonts w:cstheme="minorHAnsi"/>
              </w:rPr>
            </w:pPr>
            <w:r w:rsidRPr="007D1E43">
              <w:rPr>
                <w:rFonts w:cstheme="minorHAnsi"/>
              </w:rPr>
              <w:t xml:space="preserve">                     </w:t>
            </w:r>
            <w:r w:rsidRPr="007D1E43">
              <w:rPr>
                <w:rFonts w:cstheme="minorHAnsi"/>
                <w:u w:val="single"/>
              </w:rPr>
              <w:t>&lt;</w:t>
            </w:r>
            <w:r w:rsidRPr="007D1E43">
              <w:rPr>
                <w:rFonts w:cstheme="minorHAnsi"/>
              </w:rPr>
              <w:t xml:space="preserve"> 4,000</w:t>
            </w:r>
          </w:p>
          <w:p w14:paraId="52F39C03" w14:textId="77777777" w:rsidR="005C04A0" w:rsidRPr="007D1E43" w:rsidRDefault="005C04A0" w:rsidP="005C04A0">
            <w:pPr>
              <w:rPr>
                <w:rFonts w:cstheme="minorHAnsi"/>
              </w:rPr>
            </w:pPr>
          </w:p>
          <w:p w14:paraId="66B4F4F5" w14:textId="77777777" w:rsidR="005C04A0" w:rsidRPr="007D1E43" w:rsidRDefault="005C04A0" w:rsidP="005C04A0">
            <w:pPr>
              <w:jc w:val="center"/>
              <w:rPr>
                <w:rFonts w:cstheme="minorHAnsi"/>
              </w:rPr>
            </w:pPr>
            <w:r w:rsidRPr="007D1E43">
              <w:rPr>
                <w:rFonts w:cstheme="minorHAnsi"/>
              </w:rPr>
              <w:t>(If available from nursing home or other transferring facility)</w:t>
            </w:r>
          </w:p>
          <w:p w14:paraId="47263AFD" w14:textId="77777777" w:rsidR="005C04A0" w:rsidRPr="007D1E43" w:rsidRDefault="005C04A0" w:rsidP="005C04A0">
            <w:pPr>
              <w:jc w:val="center"/>
              <w:rPr>
                <w:rFonts w:cstheme="minorHAnsi"/>
              </w:rPr>
            </w:pPr>
          </w:p>
        </w:tc>
        <w:tc>
          <w:tcPr>
            <w:tcW w:w="3978" w:type="dxa"/>
          </w:tcPr>
          <w:p w14:paraId="20B1C98A" w14:textId="77777777" w:rsidR="005C04A0" w:rsidRPr="007D1E43" w:rsidRDefault="005C04A0" w:rsidP="005C04A0">
            <w:pPr>
              <w:jc w:val="center"/>
              <w:rPr>
                <w:rFonts w:cstheme="minorHAnsi"/>
              </w:rPr>
            </w:pPr>
            <w:r w:rsidRPr="007D1E43">
              <w:rPr>
                <w:rFonts w:cstheme="minorHAnsi"/>
              </w:rPr>
              <w:t>Cough</w:t>
            </w:r>
          </w:p>
          <w:p w14:paraId="5F8D6D80" w14:textId="77777777" w:rsidR="005C04A0" w:rsidRPr="007D1E43" w:rsidRDefault="005C04A0" w:rsidP="005C04A0">
            <w:pPr>
              <w:jc w:val="center"/>
              <w:rPr>
                <w:rFonts w:cstheme="minorHAnsi"/>
              </w:rPr>
            </w:pPr>
            <w:r w:rsidRPr="007D1E43">
              <w:rPr>
                <w:rFonts w:cstheme="minorHAnsi"/>
              </w:rPr>
              <w:t>Painful urination</w:t>
            </w:r>
          </w:p>
          <w:p w14:paraId="4FAEB472" w14:textId="77777777" w:rsidR="005C04A0" w:rsidRPr="007D1E43" w:rsidRDefault="005C04A0" w:rsidP="005C04A0">
            <w:pPr>
              <w:jc w:val="center"/>
              <w:rPr>
                <w:rFonts w:cstheme="minorHAnsi"/>
              </w:rPr>
            </w:pPr>
            <w:r w:rsidRPr="007D1E43">
              <w:rPr>
                <w:rFonts w:cstheme="minorHAnsi"/>
              </w:rPr>
              <w:t>Diagnosis of UTI</w:t>
            </w:r>
          </w:p>
          <w:p w14:paraId="7C4D574C" w14:textId="77777777" w:rsidR="005C04A0" w:rsidRPr="007D1E43" w:rsidRDefault="005C04A0" w:rsidP="005C04A0">
            <w:pPr>
              <w:jc w:val="center"/>
              <w:rPr>
                <w:rFonts w:cstheme="minorHAnsi"/>
              </w:rPr>
            </w:pPr>
            <w:r w:rsidRPr="007D1E43">
              <w:rPr>
                <w:rFonts w:cstheme="minorHAnsi"/>
              </w:rPr>
              <w:t>Abscess</w:t>
            </w:r>
          </w:p>
          <w:p w14:paraId="3E1AEF4D" w14:textId="77777777" w:rsidR="005C04A0" w:rsidRPr="007D1E43" w:rsidRDefault="005C04A0" w:rsidP="005C04A0">
            <w:pPr>
              <w:jc w:val="center"/>
              <w:rPr>
                <w:rFonts w:cstheme="minorHAnsi"/>
              </w:rPr>
            </w:pPr>
            <w:r w:rsidRPr="007D1E43">
              <w:rPr>
                <w:rFonts w:cstheme="minorHAnsi"/>
              </w:rPr>
              <w:t>Sign of skin infection</w:t>
            </w:r>
          </w:p>
          <w:p w14:paraId="2A5B3E02" w14:textId="77777777" w:rsidR="005C04A0" w:rsidRPr="007D1E43" w:rsidRDefault="005C04A0" w:rsidP="005C04A0">
            <w:pPr>
              <w:jc w:val="center"/>
              <w:rPr>
                <w:rFonts w:cstheme="minorHAnsi"/>
              </w:rPr>
            </w:pPr>
            <w:r w:rsidRPr="007D1E43">
              <w:rPr>
                <w:rFonts w:cstheme="minorHAnsi"/>
              </w:rPr>
              <w:t>Flu symptoms</w:t>
            </w:r>
          </w:p>
          <w:p w14:paraId="09668ED3" w14:textId="77777777" w:rsidR="005C04A0" w:rsidRPr="007D1E43" w:rsidRDefault="005C04A0" w:rsidP="005C04A0">
            <w:pPr>
              <w:jc w:val="center"/>
              <w:rPr>
                <w:rFonts w:cstheme="minorHAnsi"/>
              </w:rPr>
            </w:pPr>
            <w:r w:rsidRPr="007D1E43">
              <w:rPr>
                <w:rFonts w:cstheme="minorHAnsi"/>
              </w:rPr>
              <w:t>Recent chemotherapy</w:t>
            </w:r>
          </w:p>
          <w:p w14:paraId="3E81DBB1" w14:textId="77777777" w:rsidR="005C04A0" w:rsidRPr="007D1E43" w:rsidRDefault="005C04A0" w:rsidP="005C04A0">
            <w:pPr>
              <w:jc w:val="center"/>
              <w:rPr>
                <w:rFonts w:cstheme="minorHAnsi"/>
              </w:rPr>
            </w:pPr>
            <w:r w:rsidRPr="007D1E43">
              <w:rPr>
                <w:rFonts w:cstheme="minorHAnsi"/>
              </w:rPr>
              <w:t>Presence of vas cath</w:t>
            </w:r>
          </w:p>
          <w:p w14:paraId="16D5E122" w14:textId="77777777" w:rsidR="005C04A0" w:rsidRPr="007D1E43" w:rsidRDefault="005C04A0" w:rsidP="005C04A0">
            <w:pPr>
              <w:jc w:val="center"/>
              <w:rPr>
                <w:rFonts w:cstheme="minorHAnsi"/>
              </w:rPr>
            </w:pPr>
            <w:r w:rsidRPr="007D1E43">
              <w:rPr>
                <w:rFonts w:cstheme="minorHAnsi"/>
              </w:rPr>
              <w:t>Presence of urinary catheter</w:t>
            </w:r>
          </w:p>
          <w:p w14:paraId="262A81F0" w14:textId="77777777" w:rsidR="005C04A0" w:rsidRPr="007D1E43" w:rsidRDefault="005C04A0" w:rsidP="005C04A0">
            <w:pPr>
              <w:jc w:val="center"/>
              <w:rPr>
                <w:rFonts w:cstheme="minorHAnsi"/>
              </w:rPr>
            </w:pPr>
            <w:r w:rsidRPr="007D1E43">
              <w:rPr>
                <w:rFonts w:cstheme="minorHAnsi"/>
              </w:rPr>
              <w:t>Sick contacts (recent exposure)</w:t>
            </w:r>
          </w:p>
        </w:tc>
        <w:tc>
          <w:tcPr>
            <w:tcW w:w="3600" w:type="dxa"/>
          </w:tcPr>
          <w:p w14:paraId="47C78A96" w14:textId="77777777" w:rsidR="005C04A0" w:rsidRPr="007D1E43" w:rsidRDefault="005C04A0" w:rsidP="005C04A0">
            <w:pPr>
              <w:jc w:val="center"/>
              <w:rPr>
                <w:rFonts w:cstheme="minorHAnsi"/>
              </w:rPr>
            </w:pPr>
            <w:r w:rsidRPr="007D1E43">
              <w:rPr>
                <w:rFonts w:cstheme="minorHAnsi"/>
              </w:rPr>
              <w:t>Altered Mental Status</w:t>
            </w:r>
          </w:p>
          <w:p w14:paraId="4D1C7163" w14:textId="77777777" w:rsidR="005C04A0" w:rsidRPr="007D1E43" w:rsidRDefault="005C04A0" w:rsidP="005C04A0">
            <w:pPr>
              <w:jc w:val="center"/>
              <w:rPr>
                <w:rFonts w:cstheme="minorHAnsi"/>
              </w:rPr>
            </w:pPr>
          </w:p>
          <w:p w14:paraId="5736B516" w14:textId="77777777" w:rsidR="005C04A0" w:rsidRPr="007D1E43" w:rsidRDefault="005C04A0" w:rsidP="005C04A0">
            <w:pPr>
              <w:jc w:val="center"/>
              <w:rPr>
                <w:rFonts w:cstheme="minorHAnsi"/>
              </w:rPr>
            </w:pPr>
            <w:r w:rsidRPr="007D1E43">
              <w:rPr>
                <w:rFonts w:cstheme="minorHAnsi"/>
              </w:rPr>
              <w:t>Systolic BP</w:t>
            </w:r>
          </w:p>
          <w:p w14:paraId="68CDE9D4" w14:textId="77777777" w:rsidR="005C04A0" w:rsidRPr="007D1E43" w:rsidRDefault="005C04A0" w:rsidP="005C04A0">
            <w:pPr>
              <w:jc w:val="center"/>
              <w:rPr>
                <w:rFonts w:cstheme="minorHAnsi"/>
              </w:rPr>
            </w:pPr>
          </w:p>
          <w:p w14:paraId="3E9045E1" w14:textId="77777777" w:rsidR="005C04A0" w:rsidRPr="007D1E43" w:rsidRDefault="005C04A0" w:rsidP="005C04A0">
            <w:pPr>
              <w:jc w:val="center"/>
              <w:rPr>
                <w:rFonts w:cstheme="minorHAnsi"/>
              </w:rPr>
            </w:pPr>
            <w:r w:rsidRPr="007D1E43">
              <w:rPr>
                <w:rFonts w:cstheme="minorHAnsi"/>
              </w:rPr>
              <w:t>O2 sat 92%</w:t>
            </w:r>
          </w:p>
          <w:p w14:paraId="3FD596BD" w14:textId="77777777" w:rsidR="005C04A0" w:rsidRPr="007D1E43" w:rsidRDefault="005C04A0" w:rsidP="005C04A0">
            <w:pPr>
              <w:jc w:val="center"/>
              <w:rPr>
                <w:rFonts w:cstheme="minorHAnsi"/>
              </w:rPr>
            </w:pPr>
          </w:p>
          <w:p w14:paraId="0004ADE0" w14:textId="77777777" w:rsidR="005C04A0" w:rsidRPr="007D1E43" w:rsidRDefault="005C04A0" w:rsidP="005C04A0">
            <w:pPr>
              <w:jc w:val="center"/>
              <w:rPr>
                <w:rFonts w:cstheme="minorHAnsi"/>
              </w:rPr>
            </w:pPr>
            <w:r w:rsidRPr="007D1E43">
              <w:rPr>
                <w:rFonts w:cstheme="minorHAnsi"/>
              </w:rPr>
              <w:t>Signs of poor skin perfusion</w:t>
            </w:r>
          </w:p>
          <w:p w14:paraId="4E8F1C5A" w14:textId="77777777" w:rsidR="005C04A0" w:rsidRPr="007D1E43" w:rsidRDefault="005C04A0" w:rsidP="005C04A0">
            <w:pPr>
              <w:rPr>
                <w:rFonts w:cstheme="minorHAnsi"/>
              </w:rPr>
            </w:pPr>
            <w:r w:rsidRPr="007D1E43">
              <w:rPr>
                <w:rFonts w:cstheme="minorHAnsi"/>
              </w:rPr>
              <w:t>(i.e. poor cap refill, mottled skin, etc.)</w:t>
            </w:r>
          </w:p>
          <w:p w14:paraId="633F8874" w14:textId="77777777" w:rsidR="005C04A0" w:rsidRPr="007D1E43" w:rsidRDefault="005C04A0" w:rsidP="005C04A0">
            <w:pPr>
              <w:rPr>
                <w:rFonts w:cstheme="minorHAnsi"/>
              </w:rPr>
            </w:pPr>
          </w:p>
          <w:p w14:paraId="1762B717" w14:textId="77777777" w:rsidR="005C04A0" w:rsidRPr="007D1E43" w:rsidRDefault="005C04A0" w:rsidP="005C04A0">
            <w:pPr>
              <w:jc w:val="center"/>
              <w:rPr>
                <w:rFonts w:cstheme="minorHAnsi"/>
              </w:rPr>
            </w:pPr>
            <w:r w:rsidRPr="007D1E43">
              <w:rPr>
                <w:rFonts w:cstheme="minorHAnsi"/>
              </w:rPr>
              <w:t>Lactate Level &gt; 2</w:t>
            </w:r>
          </w:p>
          <w:p w14:paraId="4116A4E1" w14:textId="77777777" w:rsidR="005C04A0" w:rsidRPr="007D1E43" w:rsidRDefault="005C04A0" w:rsidP="005C04A0">
            <w:pPr>
              <w:jc w:val="center"/>
              <w:rPr>
                <w:rFonts w:cstheme="minorHAnsi"/>
              </w:rPr>
            </w:pPr>
            <w:r w:rsidRPr="007D1E43">
              <w:rPr>
                <w:rFonts w:cstheme="minorHAnsi"/>
              </w:rPr>
              <w:t>(if available from nursing home or other transferring facility.)</w:t>
            </w:r>
          </w:p>
        </w:tc>
      </w:tr>
      <w:tr w:rsidR="005C04A0" w:rsidRPr="007D1E43" w14:paraId="4190BD85" w14:textId="77777777" w:rsidTr="005C04A0">
        <w:tc>
          <w:tcPr>
            <w:tcW w:w="10530" w:type="dxa"/>
            <w:gridSpan w:val="3"/>
          </w:tcPr>
          <w:p w14:paraId="101B6B36" w14:textId="77777777" w:rsidR="005C04A0" w:rsidRPr="007D1E43" w:rsidRDefault="005C04A0" w:rsidP="005C04A0">
            <w:pPr>
              <w:jc w:val="center"/>
              <w:rPr>
                <w:rFonts w:cstheme="minorHAnsi"/>
                <w:b/>
              </w:rPr>
            </w:pPr>
            <w:r w:rsidRPr="007D1E43">
              <w:rPr>
                <w:rFonts w:cstheme="minorHAnsi"/>
                <w:b/>
                <w:color w:val="FF0000"/>
              </w:rPr>
              <w:t>2</w:t>
            </w:r>
            <w:r w:rsidRPr="007D1E43">
              <w:rPr>
                <w:rFonts w:cstheme="minorHAnsi"/>
                <w:b/>
              </w:rPr>
              <w:t xml:space="preserve"> or more SIRS criteria + </w:t>
            </w:r>
            <w:r w:rsidRPr="007D1E43">
              <w:rPr>
                <w:rFonts w:cstheme="minorHAnsi"/>
                <w:b/>
                <w:color w:val="FF0000"/>
              </w:rPr>
              <w:t>1</w:t>
            </w:r>
            <w:r w:rsidRPr="007D1E43">
              <w:rPr>
                <w:rFonts w:cstheme="minorHAnsi"/>
                <w:b/>
              </w:rPr>
              <w:t xml:space="preserve"> or more sources of infection + and ETCO</w:t>
            </w:r>
            <w:r w:rsidRPr="007D1E43">
              <w:rPr>
                <w:rFonts w:cstheme="minorHAnsi"/>
                <w:b/>
                <w:vertAlign w:val="subscript"/>
              </w:rPr>
              <w:t xml:space="preserve">2  </w:t>
            </w:r>
            <w:r w:rsidRPr="007D1E43">
              <w:rPr>
                <w:rFonts w:cstheme="minorHAnsi"/>
                <w:b/>
                <w:u w:val="single"/>
              </w:rPr>
              <w:t>&lt;</w:t>
            </w:r>
            <w:r w:rsidRPr="007D1E43">
              <w:rPr>
                <w:rFonts w:cstheme="minorHAnsi"/>
                <w:b/>
              </w:rPr>
              <w:t xml:space="preserve"> 25</w:t>
            </w:r>
          </w:p>
          <w:p w14:paraId="06ECB2B7" w14:textId="77777777" w:rsidR="005C04A0" w:rsidRPr="007D1E43" w:rsidRDefault="005C04A0" w:rsidP="005C04A0">
            <w:pPr>
              <w:jc w:val="center"/>
              <w:rPr>
                <w:rFonts w:cstheme="minorHAnsi"/>
                <w:b/>
              </w:rPr>
            </w:pPr>
            <w:r w:rsidRPr="007D1E43">
              <w:rPr>
                <w:rFonts w:cstheme="minorHAnsi"/>
                <w:b/>
              </w:rPr>
              <w:t xml:space="preserve">2.1 = </w:t>
            </w:r>
            <w:r w:rsidRPr="007D1E43">
              <w:rPr>
                <w:rFonts w:cstheme="minorHAnsi"/>
                <w:b/>
                <w:color w:val="FF0000"/>
              </w:rPr>
              <w:t>CODE SEPSIS</w:t>
            </w:r>
          </w:p>
        </w:tc>
      </w:tr>
      <w:tr w:rsidR="005C04A0" w:rsidRPr="007D1E43" w14:paraId="4D9F1B77" w14:textId="77777777" w:rsidTr="005C04A0">
        <w:tc>
          <w:tcPr>
            <w:tcW w:w="10530" w:type="dxa"/>
            <w:gridSpan w:val="3"/>
          </w:tcPr>
          <w:p w14:paraId="68C36324" w14:textId="77777777" w:rsidR="005C04A0" w:rsidRPr="007D1E43" w:rsidRDefault="005C04A0" w:rsidP="005C04A0">
            <w:pPr>
              <w:ind w:left="-378" w:firstLine="270"/>
              <w:jc w:val="center"/>
              <w:rPr>
                <w:rFonts w:cstheme="minorHAnsi"/>
                <w:b/>
              </w:rPr>
            </w:pPr>
            <w:r w:rsidRPr="007D1E43">
              <w:rPr>
                <w:rFonts w:cstheme="minorHAnsi"/>
                <w:b/>
                <w:color w:val="FF0000"/>
              </w:rPr>
              <w:t>2</w:t>
            </w:r>
            <w:r w:rsidRPr="007D1E43">
              <w:rPr>
                <w:rFonts w:cstheme="minorHAnsi"/>
                <w:b/>
              </w:rPr>
              <w:t xml:space="preserve"> or more SIRS criteria + </w:t>
            </w:r>
            <w:r w:rsidRPr="007D1E43">
              <w:rPr>
                <w:rFonts w:cstheme="minorHAnsi"/>
                <w:b/>
                <w:color w:val="FF0000"/>
              </w:rPr>
              <w:t>1</w:t>
            </w:r>
            <w:r w:rsidRPr="007D1E43">
              <w:rPr>
                <w:rFonts w:cstheme="minorHAnsi"/>
                <w:b/>
              </w:rPr>
              <w:t xml:space="preserve"> or more possible sources of infection + </w:t>
            </w:r>
            <w:r w:rsidRPr="007D1E43">
              <w:rPr>
                <w:rFonts w:cstheme="minorHAnsi"/>
                <w:b/>
                <w:color w:val="FF0000"/>
              </w:rPr>
              <w:t>1</w:t>
            </w:r>
            <w:r w:rsidRPr="007D1E43">
              <w:rPr>
                <w:rFonts w:cstheme="minorHAnsi"/>
                <w:b/>
              </w:rPr>
              <w:t xml:space="preserve"> or more organ dysfunction criteria=</w:t>
            </w:r>
          </w:p>
          <w:p w14:paraId="2ABF5563" w14:textId="77777777" w:rsidR="005C04A0" w:rsidRPr="007D1E43" w:rsidRDefault="005C04A0" w:rsidP="005C04A0">
            <w:pPr>
              <w:ind w:left="-378" w:firstLine="270"/>
              <w:jc w:val="center"/>
              <w:rPr>
                <w:rFonts w:cstheme="minorHAnsi"/>
                <w:b/>
              </w:rPr>
            </w:pPr>
            <w:r w:rsidRPr="007D1E43">
              <w:rPr>
                <w:rFonts w:cstheme="minorHAnsi"/>
                <w:b/>
              </w:rPr>
              <w:t xml:space="preserve">2.1.1 = </w:t>
            </w:r>
            <w:r w:rsidRPr="007D1E43">
              <w:rPr>
                <w:rFonts w:cstheme="minorHAnsi"/>
                <w:b/>
                <w:color w:val="FF0000"/>
              </w:rPr>
              <w:t>CODE SEVERE SEPSIS</w:t>
            </w:r>
          </w:p>
          <w:p w14:paraId="093B93BB" w14:textId="77777777" w:rsidR="005C04A0" w:rsidRPr="007D1E43" w:rsidRDefault="005C04A0" w:rsidP="005C04A0">
            <w:pPr>
              <w:ind w:left="-378" w:firstLine="270"/>
              <w:jc w:val="center"/>
              <w:rPr>
                <w:rFonts w:cstheme="minorHAnsi"/>
                <w:b/>
              </w:rPr>
            </w:pPr>
          </w:p>
        </w:tc>
      </w:tr>
      <w:tr w:rsidR="005C04A0" w:rsidRPr="007D1E43" w14:paraId="61A1533E" w14:textId="77777777" w:rsidTr="005C04A0">
        <w:tc>
          <w:tcPr>
            <w:tcW w:w="10530" w:type="dxa"/>
            <w:gridSpan w:val="3"/>
          </w:tcPr>
          <w:p w14:paraId="6BED7659" w14:textId="77777777" w:rsidR="005C04A0" w:rsidRPr="007D1E43" w:rsidRDefault="005C04A0" w:rsidP="005C04A0">
            <w:pPr>
              <w:jc w:val="center"/>
              <w:rPr>
                <w:rFonts w:cstheme="minorHAnsi"/>
              </w:rPr>
            </w:pPr>
            <w:r w:rsidRPr="007D1E43">
              <w:rPr>
                <w:rFonts w:cstheme="minorHAnsi"/>
              </w:rPr>
              <w:t xml:space="preserve">In the event of a </w:t>
            </w:r>
            <w:r w:rsidRPr="007D1E43">
              <w:rPr>
                <w:rFonts w:cstheme="minorHAnsi"/>
                <w:b/>
                <w:color w:val="FF0000"/>
              </w:rPr>
              <w:t>CODE SEPSIS</w:t>
            </w:r>
            <w:r w:rsidRPr="007D1E43">
              <w:rPr>
                <w:rFonts w:cstheme="minorHAnsi"/>
              </w:rPr>
              <w:t xml:space="preserve"> OR </w:t>
            </w:r>
            <w:r w:rsidRPr="007D1E43">
              <w:rPr>
                <w:rFonts w:cstheme="minorHAnsi"/>
                <w:b/>
                <w:color w:val="FF0000"/>
              </w:rPr>
              <w:t>CODE SEVERE SEPSIS</w:t>
            </w:r>
            <w:r w:rsidRPr="007D1E43">
              <w:rPr>
                <w:rFonts w:cstheme="minorHAnsi"/>
              </w:rPr>
              <w:t>, initiate the following</w:t>
            </w:r>
          </w:p>
          <w:p w14:paraId="0FE23789" w14:textId="77777777" w:rsidR="005C04A0" w:rsidRPr="007D1E43" w:rsidRDefault="005C04A0" w:rsidP="005C04A0">
            <w:pPr>
              <w:jc w:val="center"/>
              <w:rPr>
                <w:rFonts w:cstheme="minorHAnsi"/>
              </w:rPr>
            </w:pPr>
            <w:r w:rsidRPr="007D1E43">
              <w:rPr>
                <w:rFonts w:cstheme="minorHAnsi"/>
              </w:rPr>
              <w:t>Cardiac Monitor</w:t>
            </w:r>
          </w:p>
          <w:p w14:paraId="74793857" w14:textId="77777777" w:rsidR="005C04A0" w:rsidRPr="007D1E43" w:rsidRDefault="005C04A0" w:rsidP="005C04A0">
            <w:pPr>
              <w:jc w:val="center"/>
              <w:rPr>
                <w:rFonts w:cstheme="minorHAnsi"/>
              </w:rPr>
            </w:pPr>
            <w:r w:rsidRPr="007D1E43">
              <w:rPr>
                <w:rFonts w:cstheme="minorHAnsi"/>
              </w:rPr>
              <w:t>O</w:t>
            </w:r>
            <w:r w:rsidRPr="007D1E43">
              <w:rPr>
                <w:rFonts w:cstheme="minorHAnsi"/>
                <w:vertAlign w:val="subscript"/>
              </w:rPr>
              <w:t>2</w:t>
            </w:r>
            <w:r w:rsidRPr="007D1E43">
              <w:rPr>
                <w:rFonts w:cstheme="minorHAnsi"/>
              </w:rPr>
              <w:t xml:space="preserve"> to maintain </w:t>
            </w:r>
            <w:r w:rsidRPr="007D1E43">
              <w:rPr>
                <w:rFonts w:cstheme="minorHAnsi"/>
                <w:u w:val="single"/>
              </w:rPr>
              <w:t>&gt;</w:t>
            </w:r>
            <w:r w:rsidRPr="007D1E43">
              <w:rPr>
                <w:rFonts w:cstheme="minorHAnsi"/>
              </w:rPr>
              <w:t xml:space="preserve"> 92% sat</w:t>
            </w:r>
          </w:p>
          <w:p w14:paraId="69735CEF" w14:textId="77777777" w:rsidR="005C04A0" w:rsidRPr="007D1E43" w:rsidRDefault="005C04A0" w:rsidP="005C04A0">
            <w:pPr>
              <w:jc w:val="center"/>
              <w:rPr>
                <w:rFonts w:cstheme="minorHAnsi"/>
              </w:rPr>
            </w:pPr>
            <w:r w:rsidRPr="007D1E43">
              <w:rPr>
                <w:rFonts w:cstheme="minorHAnsi"/>
              </w:rPr>
              <w:t>2 large bore IVs</w:t>
            </w:r>
          </w:p>
          <w:p w14:paraId="09C13C6E" w14:textId="77777777" w:rsidR="005C04A0" w:rsidRPr="007D1E43" w:rsidRDefault="005C04A0" w:rsidP="005C04A0">
            <w:pPr>
              <w:jc w:val="center"/>
              <w:rPr>
                <w:rFonts w:cstheme="minorHAnsi"/>
              </w:rPr>
            </w:pPr>
            <w:r w:rsidRPr="007D1E43">
              <w:rPr>
                <w:rFonts w:cstheme="minorHAnsi"/>
              </w:rPr>
              <w:t>draw labs</w:t>
            </w:r>
          </w:p>
          <w:p w14:paraId="55380840" w14:textId="77777777" w:rsidR="005C04A0" w:rsidRPr="007D1E43" w:rsidRDefault="005C04A0" w:rsidP="005C04A0">
            <w:pPr>
              <w:jc w:val="center"/>
              <w:rPr>
                <w:rFonts w:cstheme="minorHAnsi"/>
              </w:rPr>
            </w:pPr>
            <w:r w:rsidRPr="007D1E43">
              <w:rPr>
                <w:rFonts w:cstheme="minorHAnsi"/>
              </w:rPr>
              <w:t>Notify receiving hospital and identify patient as “</w:t>
            </w:r>
            <w:r w:rsidRPr="007D1E43">
              <w:rPr>
                <w:rFonts w:cstheme="minorHAnsi"/>
                <w:b/>
                <w:color w:val="FF0000"/>
              </w:rPr>
              <w:t>CODE SEPSIS</w:t>
            </w:r>
            <w:r w:rsidRPr="007D1E43">
              <w:rPr>
                <w:rFonts w:cstheme="minorHAnsi"/>
                <w:b/>
              </w:rPr>
              <w:t xml:space="preserve"> OR </w:t>
            </w:r>
            <w:r w:rsidRPr="007D1E43">
              <w:rPr>
                <w:rFonts w:cstheme="minorHAnsi"/>
                <w:b/>
                <w:color w:val="FF0000"/>
              </w:rPr>
              <w:t>CODE SEVERE SEPSIS</w:t>
            </w:r>
            <w:r w:rsidRPr="007D1E43">
              <w:rPr>
                <w:rFonts w:cstheme="minorHAnsi"/>
              </w:rPr>
              <w:t>”</w:t>
            </w:r>
          </w:p>
        </w:tc>
      </w:tr>
    </w:tbl>
    <w:p w14:paraId="0503631E" w14:textId="77777777" w:rsidR="005C04A0" w:rsidRPr="007D1E43" w:rsidRDefault="005C04A0" w:rsidP="005C04A0">
      <w:pPr>
        <w:jc w:val="center"/>
        <w:rPr>
          <w:rFonts w:cstheme="minorHAnsi"/>
          <w:b/>
          <w:i/>
          <w:color w:val="000090"/>
          <w:u w:val="single"/>
        </w:rPr>
      </w:pPr>
      <w:r w:rsidRPr="007D1E43">
        <w:rPr>
          <w:rFonts w:cstheme="minorHAnsi"/>
          <w:b/>
          <w:i/>
          <w:color w:val="000090"/>
          <w:u w:val="single"/>
        </w:rPr>
        <w:t>REMEMBER…SEPSIS KILLS MORE THAN STROKE AND STEMI COMBINED!!!</w:t>
      </w:r>
    </w:p>
    <w:p w14:paraId="4CA2813C" w14:textId="4CAF3AA0" w:rsidR="005C04A0" w:rsidRPr="007D1E43" w:rsidRDefault="005C04A0" w:rsidP="005C04A0">
      <w:pPr>
        <w:jc w:val="center"/>
        <w:rPr>
          <w:rFonts w:cstheme="minorHAnsi"/>
          <w:b/>
        </w:rPr>
      </w:pPr>
      <w:r w:rsidRPr="007D1E43">
        <w:rPr>
          <w:rFonts w:cstheme="minorHAnsi"/>
          <w:b/>
        </w:rPr>
        <w:t xml:space="preserve">The </w:t>
      </w:r>
      <w:r w:rsidR="00804381" w:rsidRPr="007D1E43">
        <w:rPr>
          <w:rFonts w:cstheme="minorHAnsi"/>
          <w:b/>
        </w:rPr>
        <w:t>6-hour</w:t>
      </w:r>
      <w:r w:rsidRPr="007D1E43">
        <w:rPr>
          <w:rFonts w:cstheme="minorHAnsi"/>
          <w:b/>
        </w:rPr>
        <w:t xml:space="preserve"> window is closing!!!</w:t>
      </w:r>
    </w:p>
    <w:p w14:paraId="23DF8B16" w14:textId="77777777" w:rsidR="005C04A0" w:rsidRDefault="005C04A0">
      <w:r>
        <w:br w:type="page"/>
      </w:r>
    </w:p>
    <w:p w14:paraId="74088612" w14:textId="77777777" w:rsidR="008856FF" w:rsidRDefault="008856FF" w:rsidP="00971F21">
      <w:pPr>
        <w:pStyle w:val="NoSpacing"/>
      </w:pPr>
    </w:p>
    <w:p w14:paraId="64811B3B" w14:textId="77777777" w:rsidR="00C05D1F" w:rsidRDefault="00445630" w:rsidP="00971F21">
      <w:pPr>
        <w:pStyle w:val="NoSpacing"/>
        <w:rPr>
          <w:b/>
        </w:rPr>
      </w:pPr>
      <w:r>
        <w:rPr>
          <w:b/>
        </w:rPr>
        <w:t>REFERENCE</w:t>
      </w:r>
    </w:p>
    <w:p w14:paraId="47FEA1FD" w14:textId="77777777" w:rsidR="00445630" w:rsidRPr="00215E45" w:rsidRDefault="00445630" w:rsidP="00971F21">
      <w:pPr>
        <w:pStyle w:val="NoSpacing"/>
        <w:rPr>
          <w:b/>
          <w:sz w:val="16"/>
        </w:rPr>
      </w:pPr>
    </w:p>
    <w:p w14:paraId="0E9954E9" w14:textId="77777777" w:rsidR="00445630" w:rsidRDefault="00445630" w:rsidP="00971F21">
      <w:pPr>
        <w:pStyle w:val="NoSpacing"/>
        <w:ind w:left="720" w:hanging="720"/>
        <w:rPr>
          <w:b/>
        </w:rPr>
      </w:pPr>
      <w:r>
        <w:rPr>
          <w:b/>
        </w:rPr>
        <w:t>S.T.A.R.T. Triage</w:t>
      </w:r>
    </w:p>
    <w:p w14:paraId="2B5B14A3" w14:textId="2C2488F5" w:rsidR="00C42AB4" w:rsidRPr="00C42AB4" w:rsidRDefault="00FE5113" w:rsidP="00C42AB4">
      <w:pPr>
        <w:shd w:val="clear" w:color="auto" w:fill="660033"/>
        <w:spacing w:after="0" w:line="240" w:lineRule="auto"/>
        <w:rPr>
          <w:rFonts w:cstheme="minorHAnsi"/>
        </w:rPr>
      </w:pPr>
      <w:r>
        <w:rPr>
          <w:rFonts w:cstheme="minorHAnsi"/>
          <w:noProof/>
        </w:rPr>
        <mc:AlternateContent>
          <mc:Choice Requires="wps">
            <w:drawing>
              <wp:inline distT="0" distB="0" distL="0" distR="0" wp14:anchorId="42F0FE3F" wp14:editId="323C108A">
                <wp:extent cx="5114925" cy="219075"/>
                <wp:effectExtent l="0" t="0" r="0" b="0"/>
                <wp:docPr id="550" name="WordArt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14925" cy="219075"/>
                        </a:xfrm>
                        <a:prstGeom prst="rect">
                          <a:avLst/>
                        </a:prstGeom>
                        <a:extLst>
                          <a:ext uri="{AF507438-7753-43E0-B8FC-AC1667EBCBE1}">
                            <a14:hiddenEffects xmlns:a14="http://schemas.microsoft.com/office/drawing/2010/main">
                              <a:effectLst/>
                            </a14:hiddenEffects>
                          </a:ext>
                        </a:extLst>
                      </wps:spPr>
                      <wps:txbx>
                        <w:txbxContent>
                          <w:p w14:paraId="2DA582E0"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0FE3F" id="WordArt 276" o:spid="_x0000_s1301" type="#_x0000_t202" style="width:40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" filled="f" stroked="f">
                <o:lock v:ext="edit" shapetype="t"/>
                <v:textbox style="mso-fit-shape-to-text:t">
                  <w:txbxContent>
                    <w:p w14:paraId="2DA582E0"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60336836" w14:textId="06582683" w:rsidR="0006038C" w:rsidRPr="0006038C" w:rsidRDefault="00FE5113" w:rsidP="00971F21">
      <w:pPr>
        <w:spacing w:after="0" w:line="240" w:lineRule="auto"/>
        <w:rPr>
          <w:rFonts w:cstheme="minorHAnsi"/>
        </w:rPr>
      </w:pPr>
      <w:r>
        <w:rPr>
          <w:noProof/>
        </w:rPr>
        <mc:AlternateContent>
          <mc:Choice Requires="wps">
            <w:drawing>
              <wp:anchor distT="0" distB="0" distL="114300" distR="114300" simplePos="0" relativeHeight="251655168" behindDoc="0" locked="0" layoutInCell="1" allowOverlap="1" wp14:anchorId="32568064" wp14:editId="7E07A52A">
                <wp:simplePos x="0" y="0"/>
                <wp:positionH relativeFrom="column">
                  <wp:posOffset>4280535</wp:posOffset>
                </wp:positionH>
                <wp:positionV relativeFrom="paragraph">
                  <wp:posOffset>78105</wp:posOffset>
                </wp:positionV>
                <wp:extent cx="1786890" cy="800100"/>
                <wp:effectExtent l="0" t="0" r="3810" b="0"/>
                <wp:wrapNone/>
                <wp:docPr id="13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800100"/>
                        </a:xfrm>
                        <a:prstGeom prst="ellipse">
                          <a:avLst/>
                        </a:prstGeom>
                        <a:solidFill>
                          <a:srgbClr val="000000"/>
                        </a:solidFill>
                        <a:ln w="9525">
                          <a:solidFill>
                            <a:srgbClr val="000000"/>
                          </a:solidFill>
                          <a:round/>
                          <a:headEnd/>
                          <a:tailEnd/>
                        </a:ln>
                      </wps:spPr>
                      <wps:txbx>
                        <w:txbxContent>
                          <w:p w14:paraId="750C09E6" w14:textId="77777777" w:rsidR="006B1B97" w:rsidRPr="00E67E11" w:rsidRDefault="006B1B97" w:rsidP="003F406B">
                            <w:pPr>
                              <w:spacing w:after="0" w:line="240" w:lineRule="auto"/>
                              <w:jc w:val="center"/>
                              <w:rPr>
                                <w:b/>
                                <w:i/>
                                <w:color w:val="FFFFFF"/>
                              </w:rPr>
                            </w:pPr>
                            <w:r w:rsidRPr="00E67E11">
                              <w:rPr>
                                <w:b/>
                                <w:i/>
                                <w:color w:val="FFFFFF"/>
                              </w:rPr>
                              <w:t>NO</w:t>
                            </w:r>
                          </w:p>
                          <w:p w14:paraId="69E4B26A" w14:textId="77777777" w:rsidR="006B1B97" w:rsidRPr="00E67E11" w:rsidRDefault="006B1B97" w:rsidP="003F406B">
                            <w:pPr>
                              <w:spacing w:after="0" w:line="240" w:lineRule="auto"/>
                              <w:jc w:val="center"/>
                              <w:rPr>
                                <w:color w:val="FFFFFF"/>
                              </w:rPr>
                            </w:pPr>
                            <w:r w:rsidRPr="00E67E11">
                              <w:rPr>
                                <w:color w:val="FFFFFF"/>
                              </w:rPr>
                              <w:t>Non-Salvageable</w:t>
                            </w:r>
                          </w:p>
                          <w:p w14:paraId="059D8213" w14:textId="77777777" w:rsidR="006B1B97" w:rsidRPr="00E67E11" w:rsidRDefault="006B1B97" w:rsidP="0006038C">
                            <w:pPr>
                              <w:jc w:val="center"/>
                              <w:rPr>
                                <w:color w:val="FFFFFF"/>
                              </w:rPr>
                            </w:pPr>
                            <w:r w:rsidRPr="00E67E11">
                              <w:rPr>
                                <w:color w:val="FFFFFF"/>
                              </w:rPr>
                              <w:t>Black 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568064" id="Oval 9" o:spid="_x0000_s1302" style="position:absolute;margin-left:337.05pt;margin-top:6.15pt;width:140.7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" fillcolor="black">
                <v:textbox>
                  <w:txbxContent>
                    <w:p w14:paraId="750C09E6" w14:textId="77777777" w:rsidR="006B1B97" w:rsidRPr="00E67E11" w:rsidRDefault="006B1B97" w:rsidP="003F406B">
                      <w:pPr>
                        <w:spacing w:after="0" w:line="240" w:lineRule="auto"/>
                        <w:jc w:val="center"/>
                        <w:rPr>
                          <w:b/>
                          <w:i/>
                          <w:color w:val="FFFFFF"/>
                        </w:rPr>
                      </w:pPr>
                      <w:r w:rsidRPr="00E67E11">
                        <w:rPr>
                          <w:b/>
                          <w:i/>
                          <w:color w:val="FFFFFF"/>
                        </w:rPr>
                        <w:t>NO</w:t>
                      </w:r>
                    </w:p>
                    <w:p w14:paraId="69E4B26A" w14:textId="77777777" w:rsidR="006B1B97" w:rsidRPr="00E67E11" w:rsidRDefault="006B1B97" w:rsidP="003F406B">
                      <w:pPr>
                        <w:spacing w:after="0" w:line="240" w:lineRule="auto"/>
                        <w:jc w:val="center"/>
                        <w:rPr>
                          <w:color w:val="FFFFFF"/>
                        </w:rPr>
                      </w:pPr>
                      <w:r w:rsidRPr="00E67E11">
                        <w:rPr>
                          <w:color w:val="FFFFFF"/>
                        </w:rPr>
                        <w:t>Non-Salvageable</w:t>
                      </w:r>
                    </w:p>
                    <w:p w14:paraId="059D8213" w14:textId="77777777" w:rsidR="006B1B97" w:rsidRPr="00E67E11" w:rsidRDefault="006B1B97" w:rsidP="0006038C">
                      <w:pPr>
                        <w:jc w:val="center"/>
                        <w:rPr>
                          <w:color w:val="FFFFFF"/>
                        </w:rPr>
                      </w:pPr>
                      <w:r w:rsidRPr="00E67E11">
                        <w:rPr>
                          <w:color w:val="FFFFFF"/>
                        </w:rPr>
                        <w:t>Black Tag</w:t>
                      </w:r>
                    </w:p>
                  </w:txbxContent>
                </v:textbox>
              </v:oval>
            </w:pict>
          </mc:Fallback>
        </mc:AlternateContent>
      </w:r>
    </w:p>
    <w:p w14:paraId="2F31C5E5" w14:textId="77777777" w:rsidR="0006038C" w:rsidRDefault="0006038C" w:rsidP="00971F21">
      <w:pPr>
        <w:spacing w:after="0" w:line="240" w:lineRule="auto"/>
        <w:rPr>
          <w:rFonts w:ascii="Times New Roman" w:hAnsi="Times New Roman"/>
          <w:b/>
        </w:rPr>
      </w:pPr>
    </w:p>
    <w:p w14:paraId="2381B9B6" w14:textId="77777777" w:rsidR="0006038C" w:rsidRDefault="0006038C" w:rsidP="00971F21">
      <w:pPr>
        <w:spacing w:after="0" w:line="240" w:lineRule="auto"/>
        <w:rPr>
          <w:rFonts w:ascii="Times New Roman" w:hAnsi="Times New Roman"/>
          <w:b/>
        </w:rPr>
      </w:pPr>
    </w:p>
    <w:p w14:paraId="42BE3496" w14:textId="62E0D1D7" w:rsidR="0006038C" w:rsidRDefault="00FE5113" w:rsidP="00971F21">
      <w:pPr>
        <w:spacing w:after="0" w:line="240" w:lineRule="auto"/>
        <w:rPr>
          <w:rFonts w:ascii="Times New Roman" w:hAnsi="Times New Roman"/>
          <w:b/>
        </w:rPr>
      </w:pPr>
      <w:r>
        <w:rPr>
          <w:noProof/>
        </w:rPr>
        <mc:AlternateContent>
          <mc:Choice Requires="wps">
            <w:drawing>
              <wp:anchor distT="0" distB="0" distL="114300" distR="114300" simplePos="0" relativeHeight="251659264" behindDoc="0" locked="0" layoutInCell="1" allowOverlap="1" wp14:anchorId="3B885D70" wp14:editId="66A85564">
                <wp:simplePos x="0" y="0"/>
                <wp:positionH relativeFrom="column">
                  <wp:posOffset>3366135</wp:posOffset>
                </wp:positionH>
                <wp:positionV relativeFrom="paragraph">
                  <wp:posOffset>30480</wp:posOffset>
                </wp:positionV>
                <wp:extent cx="862965" cy="322580"/>
                <wp:effectExtent l="0" t="38100" r="32385" b="1270"/>
                <wp:wrapNone/>
                <wp:docPr id="1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65" cy="322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D7D396" id="Line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2.4pt" to="33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">
                <v:stroke endarrow="block"/>
              </v:line>
            </w:pict>
          </mc:Fallback>
        </mc:AlternateContent>
      </w:r>
      <w:r>
        <w:rPr>
          <w:noProof/>
        </w:rPr>
        <mc:AlternateContent>
          <mc:Choice Requires="wps">
            <w:drawing>
              <wp:anchor distT="0" distB="0" distL="114300" distR="114300" simplePos="0" relativeHeight="251651072" behindDoc="0" locked="0" layoutInCell="1" allowOverlap="1" wp14:anchorId="797554BF" wp14:editId="7EA8213D">
                <wp:simplePos x="0" y="0"/>
                <wp:positionH relativeFrom="column">
                  <wp:posOffset>1765935</wp:posOffset>
                </wp:positionH>
                <wp:positionV relativeFrom="paragraph">
                  <wp:posOffset>53340</wp:posOffset>
                </wp:positionV>
                <wp:extent cx="1600200" cy="685800"/>
                <wp:effectExtent l="0" t="0" r="0" b="0"/>
                <wp:wrapNone/>
                <wp:docPr id="1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flowChartAlternateProcess">
                          <a:avLst/>
                        </a:prstGeom>
                        <a:solidFill>
                          <a:srgbClr val="FFFFFF"/>
                        </a:solidFill>
                        <a:ln w="9525">
                          <a:solidFill>
                            <a:srgbClr val="000000"/>
                          </a:solidFill>
                          <a:miter lim="800000"/>
                          <a:headEnd/>
                          <a:tailEnd/>
                        </a:ln>
                      </wps:spPr>
                      <wps:txbx>
                        <w:txbxContent>
                          <w:p w14:paraId="6E25A94C" w14:textId="77777777" w:rsidR="006B1B97" w:rsidRPr="00937DD3" w:rsidRDefault="006B1B97" w:rsidP="0006038C">
                            <w:pPr>
                              <w:jc w:val="center"/>
                              <w:rPr>
                                <w:b/>
                                <w:i/>
                                <w:u w:val="single"/>
                              </w:rPr>
                            </w:pPr>
                            <w:r w:rsidRPr="00937DD3">
                              <w:rPr>
                                <w:b/>
                                <w:i/>
                                <w:u w:val="single"/>
                              </w:rPr>
                              <w:t>NO</w:t>
                            </w:r>
                          </w:p>
                          <w:p w14:paraId="35DCAE5D" w14:textId="77777777" w:rsidR="006B1B97" w:rsidRDefault="006B1B97" w:rsidP="0006038C">
                            <w:pPr>
                              <w:jc w:val="center"/>
                            </w:pPr>
                            <w:r>
                              <w:t>Reposition Head</w:t>
                            </w:r>
                          </w:p>
                          <w:p w14:paraId="6E19F309" w14:textId="77777777" w:rsidR="006B1B97" w:rsidRDefault="006B1B97" w:rsidP="0006038C">
                            <w:pPr>
                              <w:jc w:val="center"/>
                            </w:pPr>
                            <w:r>
                              <w:t>Re-check breathing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7554B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 o:spid="_x0000_s1303" type="#_x0000_t176" style="position:absolute;margin-left:139.05pt;margin-top:4.2pt;width:126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">
                <v:textbox>
                  <w:txbxContent>
                    <w:p w14:paraId="6E25A94C" w14:textId="77777777" w:rsidR="006B1B97" w:rsidRPr="00937DD3" w:rsidRDefault="006B1B97" w:rsidP="0006038C">
                      <w:pPr>
                        <w:jc w:val="center"/>
                        <w:rPr>
                          <w:b/>
                          <w:i/>
                          <w:u w:val="single"/>
                        </w:rPr>
                      </w:pPr>
                      <w:r w:rsidRPr="00937DD3">
                        <w:rPr>
                          <w:b/>
                          <w:i/>
                          <w:u w:val="single"/>
                        </w:rPr>
                        <w:t>NO</w:t>
                      </w:r>
                    </w:p>
                    <w:p w14:paraId="35DCAE5D" w14:textId="77777777" w:rsidR="006B1B97" w:rsidRDefault="006B1B97" w:rsidP="0006038C">
                      <w:pPr>
                        <w:jc w:val="center"/>
                      </w:pPr>
                      <w:r>
                        <w:t>Reposition Head</w:t>
                      </w:r>
                    </w:p>
                    <w:p w14:paraId="6E19F309" w14:textId="77777777" w:rsidR="006B1B97" w:rsidRDefault="006B1B97" w:rsidP="0006038C">
                      <w:pPr>
                        <w:jc w:val="center"/>
                      </w:pPr>
                      <w:r>
                        <w:t>Re-check breathing</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25411308" wp14:editId="0DFB453A">
                <wp:simplePos x="0" y="0"/>
                <wp:positionH relativeFrom="column">
                  <wp:posOffset>0</wp:posOffset>
                </wp:positionH>
                <wp:positionV relativeFrom="paragraph">
                  <wp:posOffset>24765</wp:posOffset>
                </wp:positionV>
                <wp:extent cx="1308735" cy="485775"/>
                <wp:effectExtent l="0" t="0" r="5715" b="9525"/>
                <wp:wrapNone/>
                <wp:docPr id="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485775"/>
                        </a:xfrm>
                        <a:prstGeom prst="rect">
                          <a:avLst/>
                        </a:prstGeom>
                        <a:solidFill>
                          <a:srgbClr val="99CCFF"/>
                        </a:solidFill>
                        <a:ln w="9525">
                          <a:solidFill>
                            <a:srgbClr val="000000"/>
                          </a:solidFill>
                          <a:miter lim="800000"/>
                          <a:headEnd/>
                          <a:tailEnd/>
                        </a:ln>
                      </wps:spPr>
                      <wps:txbx>
                        <w:txbxContent>
                          <w:p w14:paraId="7421E404" w14:textId="77777777" w:rsidR="006B1B97" w:rsidRDefault="006B1B97" w:rsidP="0006038C">
                            <w:pPr>
                              <w:spacing w:after="0" w:line="240" w:lineRule="auto"/>
                              <w:jc w:val="center"/>
                            </w:pPr>
                            <w:r>
                              <w:t>Respirations</w:t>
                            </w:r>
                          </w:p>
                          <w:p w14:paraId="5335577A" w14:textId="77777777" w:rsidR="006B1B97" w:rsidRDefault="006B1B97" w:rsidP="0006038C">
                            <w:pPr>
                              <w:spacing w:after="0" w:line="240" w:lineRule="auto"/>
                              <w:jc w:val="center"/>
                            </w:pPr>
                            <w:r>
                              <w:t>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411308" id="Rectangle 12" o:spid="_x0000_s1304" style="position:absolute;margin-left:0;margin-top:1.95pt;width:103.0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" fillcolor="#9cf">
                <v:textbox>
                  <w:txbxContent>
                    <w:p w14:paraId="7421E404" w14:textId="77777777" w:rsidR="006B1B97" w:rsidRDefault="006B1B97" w:rsidP="0006038C">
                      <w:pPr>
                        <w:spacing w:after="0" w:line="240" w:lineRule="auto"/>
                        <w:jc w:val="center"/>
                      </w:pPr>
                      <w:r>
                        <w:t>Respirations</w:t>
                      </w:r>
                    </w:p>
                    <w:p w14:paraId="5335577A" w14:textId="77777777" w:rsidR="006B1B97" w:rsidRDefault="006B1B97" w:rsidP="0006038C">
                      <w:pPr>
                        <w:spacing w:after="0" w:line="240" w:lineRule="auto"/>
                        <w:jc w:val="center"/>
                      </w:pPr>
                      <w:r>
                        <w:t>Present</w:t>
                      </w:r>
                    </w:p>
                  </w:txbxContent>
                </v:textbox>
              </v:rect>
            </w:pict>
          </mc:Fallback>
        </mc:AlternateContent>
      </w:r>
    </w:p>
    <w:p w14:paraId="15F4448C" w14:textId="7A11F32A" w:rsidR="0006038C" w:rsidRDefault="00FE5113" w:rsidP="00971F21">
      <w:pPr>
        <w:spacing w:after="0" w:line="240" w:lineRule="auto"/>
        <w:rPr>
          <w:rFonts w:ascii="Times New Roman" w:hAnsi="Times New Roman"/>
          <w:b/>
        </w:rPr>
      </w:pPr>
      <w:r>
        <w:rPr>
          <w:noProof/>
        </w:rPr>
        <mc:AlternateContent>
          <mc:Choice Requires="wps">
            <w:drawing>
              <wp:anchor distT="0" distB="0" distL="114300" distR="114300" simplePos="0" relativeHeight="251671552" behindDoc="0" locked="0" layoutInCell="1" allowOverlap="1" wp14:anchorId="4C83E642" wp14:editId="4A45FD44">
                <wp:simplePos x="0" y="0"/>
                <wp:positionH relativeFrom="column">
                  <wp:posOffset>1308735</wp:posOffset>
                </wp:positionH>
                <wp:positionV relativeFrom="paragraph">
                  <wp:posOffset>78105</wp:posOffset>
                </wp:positionV>
                <wp:extent cx="685800" cy="1028700"/>
                <wp:effectExtent l="0" t="0" r="38100" b="38100"/>
                <wp:wrapNone/>
                <wp:docPr id="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95555"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6.15pt" to="157.0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">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7B254F55" wp14:editId="6A29F442">
                <wp:simplePos x="0" y="0"/>
                <wp:positionH relativeFrom="column">
                  <wp:posOffset>1308735</wp:posOffset>
                </wp:positionH>
                <wp:positionV relativeFrom="paragraph">
                  <wp:posOffset>78105</wp:posOffset>
                </wp:positionV>
                <wp:extent cx="405765" cy="5080"/>
                <wp:effectExtent l="0" t="57150" r="13335" b="71120"/>
                <wp:wrapNone/>
                <wp:docPr id="5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0FEB7" id="Line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6.15pt" to="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sSLQ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">
                <v:stroke endarrow="block"/>
              </v:line>
            </w:pict>
          </mc:Fallback>
        </mc:AlternateContent>
      </w:r>
    </w:p>
    <w:p w14:paraId="56F67178" w14:textId="3DF1C3FA" w:rsidR="0006038C" w:rsidRDefault="00FE5113" w:rsidP="00971F21">
      <w:pPr>
        <w:spacing w:after="0" w:line="240" w:lineRule="auto"/>
        <w:rPr>
          <w:rFonts w:ascii="Times New Roman" w:hAnsi="Times New Roman"/>
          <w:b/>
        </w:rPr>
      </w:pPr>
      <w:r>
        <w:rPr>
          <w:noProof/>
        </w:rPr>
        <mc:AlternateContent>
          <mc:Choice Requires="wps">
            <w:drawing>
              <wp:anchor distT="0" distB="0" distL="114300" distR="114300" simplePos="0" relativeHeight="251662336" behindDoc="0" locked="0" layoutInCell="1" allowOverlap="1" wp14:anchorId="61617C85" wp14:editId="3483C38D">
                <wp:simplePos x="0" y="0"/>
                <wp:positionH relativeFrom="column">
                  <wp:posOffset>3366135</wp:posOffset>
                </wp:positionH>
                <wp:positionV relativeFrom="paragraph">
                  <wp:posOffset>31750</wp:posOffset>
                </wp:positionV>
                <wp:extent cx="977265" cy="363220"/>
                <wp:effectExtent l="0" t="0" r="32385" b="55880"/>
                <wp:wrapNone/>
                <wp:docPr id="5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B82B5" id="Line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2.5pt" to="342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jhLQIAAFA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">
                <v:stroke endarrow="block"/>
              </v:line>
            </w:pict>
          </mc:Fallback>
        </mc:AlternateContent>
      </w:r>
    </w:p>
    <w:p w14:paraId="476BF4CA" w14:textId="679A5117" w:rsidR="00392E0A" w:rsidRDefault="00FE5113" w:rsidP="00971F21">
      <w:pPr>
        <w:spacing w:after="0" w:line="240" w:lineRule="auto"/>
        <w:rPr>
          <w:rFonts w:ascii="Times New Roman" w:hAnsi="Times New Roman"/>
          <w:b/>
        </w:rPr>
        <w:sectPr w:rsidR="00392E0A" w:rsidSect="000C1B1A">
          <w:footerReference w:type="default" r:id="rId144"/>
          <w:pgSz w:w="12240" w:h="15840"/>
          <w:pgMar w:top="1440" w:right="1440" w:bottom="1440" w:left="1440" w:header="720" w:footer="720" w:gutter="0"/>
          <w:cols w:space="720"/>
          <w:docGrid w:linePitch="360"/>
        </w:sectPr>
      </w:pPr>
      <w:r>
        <w:rPr>
          <w:rFonts w:ascii="Times New Roman" w:hAnsi="Times New Roman"/>
          <w:b/>
          <w:noProof/>
        </w:rPr>
        <mc:AlternateContent>
          <mc:Choice Requires="wpg">
            <w:drawing>
              <wp:inline distT="0" distB="0" distL="0" distR="0" wp14:anchorId="456B9815" wp14:editId="5F130771">
                <wp:extent cx="6400800" cy="6286500"/>
                <wp:effectExtent l="0" t="11430" r="0" b="0"/>
                <wp:docPr id="823" name="Canvas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286500"/>
                          <a:chOff x="0" y="0"/>
                          <a:chExt cx="64008" cy="62865"/>
                        </a:xfrm>
                      </wpg:grpSpPr>
                      <wps:wsp>
                        <wps:cNvPr id="824" name="AutoShape 6"/>
                        <wps:cNvSpPr>
                          <a:spLocks noChangeAspect="1" noChangeArrowheads="1"/>
                        </wps:cNvSpPr>
                        <wps:spPr bwMode="auto">
                          <a:xfrm>
                            <a:off x="0" y="0"/>
                            <a:ext cx="64008" cy="628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Oval 18"/>
                        <wps:cNvSpPr>
                          <a:spLocks noChangeArrowheads="1"/>
                        </wps:cNvSpPr>
                        <wps:spPr bwMode="auto">
                          <a:xfrm>
                            <a:off x="43429" y="0"/>
                            <a:ext cx="18803" cy="6858"/>
                          </a:xfrm>
                          <a:prstGeom prst="ellipse">
                            <a:avLst/>
                          </a:prstGeom>
                          <a:solidFill>
                            <a:srgbClr val="FF0000"/>
                          </a:solidFill>
                          <a:ln w="9525">
                            <a:solidFill>
                              <a:srgbClr val="000000"/>
                            </a:solidFill>
                            <a:round/>
                            <a:headEnd/>
                            <a:tailEnd/>
                          </a:ln>
                        </wps:spPr>
                        <wps:txbx>
                          <w:txbxContent>
                            <w:p w14:paraId="33AD1E04" w14:textId="77777777" w:rsidR="006B1B97" w:rsidRPr="00937DD3" w:rsidRDefault="006B1B97" w:rsidP="0006038C">
                              <w:pPr>
                                <w:spacing w:after="0" w:line="240" w:lineRule="auto"/>
                                <w:jc w:val="center"/>
                                <w:rPr>
                                  <w:b/>
                                  <w:i/>
                                </w:rPr>
                              </w:pPr>
                              <w:r w:rsidRPr="00937DD3">
                                <w:rPr>
                                  <w:b/>
                                  <w:i/>
                                </w:rPr>
                                <w:t>YES</w:t>
                              </w:r>
                            </w:p>
                            <w:p w14:paraId="13654DC2" w14:textId="77777777" w:rsidR="006B1B97" w:rsidRPr="00EE558E" w:rsidRDefault="006B1B97" w:rsidP="0006038C">
                              <w:pPr>
                                <w:spacing w:after="0" w:line="240" w:lineRule="auto"/>
                                <w:jc w:val="center"/>
                                <w:rPr>
                                  <w:b/>
                                </w:rPr>
                              </w:pPr>
                              <w:r w:rsidRPr="00EE558E">
                                <w:rPr>
                                  <w:b/>
                                </w:rPr>
                                <w:t>Red Tag</w:t>
                              </w:r>
                            </w:p>
                          </w:txbxContent>
                        </wps:txbx>
                        <wps:bodyPr rot="0" vert="horz" wrap="square" lIns="91440" tIns="45720" rIns="91440" bIns="45720" anchor="t" anchorCtr="0" upright="1">
                          <a:noAutofit/>
                        </wps:bodyPr>
                      </wps:wsp>
                      <wps:wsp>
                        <wps:cNvPr id="826" name="AutoShape 19"/>
                        <wps:cNvSpPr>
                          <a:spLocks noChangeArrowheads="1"/>
                        </wps:cNvSpPr>
                        <wps:spPr bwMode="auto">
                          <a:xfrm>
                            <a:off x="16002" y="8001"/>
                            <a:ext cx="19434" cy="6858"/>
                          </a:xfrm>
                          <a:prstGeom prst="roundRect">
                            <a:avLst>
                              <a:gd name="adj" fmla="val 16667"/>
                            </a:avLst>
                          </a:prstGeom>
                          <a:solidFill>
                            <a:srgbClr val="FFFFFF"/>
                          </a:solidFill>
                          <a:ln w="9525">
                            <a:solidFill>
                              <a:srgbClr val="000000"/>
                            </a:solidFill>
                            <a:round/>
                            <a:headEnd/>
                            <a:tailEnd/>
                          </a:ln>
                        </wps:spPr>
                        <wps:txbx>
                          <w:txbxContent>
                            <w:p w14:paraId="22ED549A" w14:textId="77777777" w:rsidR="006B1B97" w:rsidRPr="00E54BB0" w:rsidRDefault="006B1B97" w:rsidP="0006038C">
                              <w:pPr>
                                <w:spacing w:after="0" w:line="240" w:lineRule="auto"/>
                                <w:jc w:val="center"/>
                                <w:rPr>
                                  <w:b/>
                                  <w:i/>
                                </w:rPr>
                              </w:pPr>
                              <w:r w:rsidRPr="00E54BB0">
                                <w:rPr>
                                  <w:b/>
                                  <w:i/>
                                </w:rPr>
                                <w:t>YES</w:t>
                              </w:r>
                            </w:p>
                            <w:p w14:paraId="05D352D8" w14:textId="77777777" w:rsidR="006B1B97" w:rsidRDefault="006B1B97" w:rsidP="0006038C">
                              <w:pPr>
                                <w:spacing w:after="0" w:line="240" w:lineRule="auto"/>
                                <w:jc w:val="center"/>
                              </w:pPr>
                              <w:r>
                                <w:t>&gt;30/min</w:t>
                              </w:r>
                            </w:p>
                            <w:p w14:paraId="171DD31B" w14:textId="77777777" w:rsidR="006B1B97" w:rsidRDefault="006B1B97" w:rsidP="0006038C">
                              <w:pPr>
                                <w:jc w:val="center"/>
                              </w:pPr>
                              <w:r>
                                <w:t>&lt;30/min check perfusion</w:t>
                              </w:r>
                            </w:p>
                          </w:txbxContent>
                        </wps:txbx>
                        <wps:bodyPr rot="0" vert="horz" wrap="square" lIns="91440" tIns="45720" rIns="91440" bIns="45720" anchor="t" anchorCtr="0" upright="1">
                          <a:noAutofit/>
                        </wps:bodyPr>
                      </wps:wsp>
                      <wps:wsp>
                        <wps:cNvPr id="827" name="Oval 20"/>
                        <wps:cNvSpPr>
                          <a:spLocks noChangeArrowheads="1"/>
                        </wps:cNvSpPr>
                        <wps:spPr bwMode="auto">
                          <a:xfrm>
                            <a:off x="43437" y="10287"/>
                            <a:ext cx="16002" cy="5715"/>
                          </a:xfrm>
                          <a:prstGeom prst="ellipse">
                            <a:avLst/>
                          </a:prstGeom>
                          <a:solidFill>
                            <a:srgbClr val="FF0000"/>
                          </a:solidFill>
                          <a:ln w="9525">
                            <a:solidFill>
                              <a:srgbClr val="000000"/>
                            </a:solidFill>
                            <a:round/>
                            <a:headEnd/>
                            <a:tailEnd/>
                          </a:ln>
                        </wps:spPr>
                        <wps:txbx>
                          <w:txbxContent>
                            <w:p w14:paraId="06C118CA" w14:textId="77777777" w:rsidR="006B1B97" w:rsidRPr="00EE558E" w:rsidRDefault="006B1B97" w:rsidP="0006038C">
                              <w:pPr>
                                <w:jc w:val="center"/>
                                <w:rPr>
                                  <w:b/>
                                </w:rPr>
                              </w:pPr>
                              <w:r w:rsidRPr="00EE558E">
                                <w:rPr>
                                  <w:b/>
                                </w:rPr>
                                <w:t>Red Tag</w:t>
                              </w:r>
                            </w:p>
                          </w:txbxContent>
                        </wps:txbx>
                        <wps:bodyPr rot="0" vert="horz" wrap="square" lIns="91440" tIns="45720" rIns="91440" bIns="45720" anchor="t" anchorCtr="0" upright="1">
                          <a:noAutofit/>
                        </wps:bodyPr>
                      </wps:wsp>
                      <wps:wsp>
                        <wps:cNvPr id="828" name="Line 21"/>
                        <wps:cNvCnPr>
                          <a:cxnSpLocks noChangeShapeType="1"/>
                        </wps:cNvCnPr>
                        <wps:spPr bwMode="auto">
                          <a:xfrm>
                            <a:off x="35436" y="11430"/>
                            <a:ext cx="9128"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Rectangle 22"/>
                        <wps:cNvSpPr>
                          <a:spLocks noChangeArrowheads="1"/>
                        </wps:cNvSpPr>
                        <wps:spPr bwMode="auto">
                          <a:xfrm>
                            <a:off x="1144" y="19431"/>
                            <a:ext cx="12569" cy="4572"/>
                          </a:xfrm>
                          <a:prstGeom prst="rect">
                            <a:avLst/>
                          </a:prstGeom>
                          <a:solidFill>
                            <a:srgbClr val="99CCFF"/>
                          </a:solidFill>
                          <a:ln w="9525">
                            <a:solidFill>
                              <a:srgbClr val="000000"/>
                            </a:solidFill>
                            <a:miter lim="800000"/>
                            <a:headEnd/>
                            <a:tailEnd/>
                          </a:ln>
                        </wps:spPr>
                        <wps:txbx>
                          <w:txbxContent>
                            <w:p w14:paraId="1C52D79A" w14:textId="77777777" w:rsidR="006B1B97" w:rsidRDefault="006B1B97" w:rsidP="0006038C">
                              <w:pPr>
                                <w:spacing w:after="0" w:line="240" w:lineRule="auto"/>
                                <w:jc w:val="center"/>
                              </w:pPr>
                              <w:r>
                                <w:t>Perfusion</w:t>
                              </w:r>
                            </w:p>
                            <w:p w14:paraId="3125DEFA" w14:textId="77777777" w:rsidR="006B1B97" w:rsidRDefault="006B1B97" w:rsidP="0006038C">
                              <w:pPr>
                                <w:spacing w:after="0" w:line="240" w:lineRule="auto"/>
                                <w:jc w:val="center"/>
                              </w:pPr>
                              <w:r>
                                <w:t>(Radial Pulse)</w:t>
                              </w:r>
                            </w:p>
                          </w:txbxContent>
                        </wps:txbx>
                        <wps:bodyPr rot="0" vert="horz" wrap="square" lIns="91440" tIns="45720" rIns="91440" bIns="45720" anchor="t" anchorCtr="0" upright="1">
                          <a:noAutofit/>
                        </wps:bodyPr>
                      </wps:wsp>
                      <wps:wsp>
                        <wps:cNvPr id="830" name="Line 23"/>
                        <wps:cNvCnPr>
                          <a:cxnSpLocks noChangeShapeType="1"/>
                        </wps:cNvCnPr>
                        <wps:spPr bwMode="auto">
                          <a:xfrm flipH="1">
                            <a:off x="8001" y="12573"/>
                            <a:ext cx="8001"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Oval 24"/>
                        <wps:cNvSpPr>
                          <a:spLocks noChangeArrowheads="1"/>
                        </wps:cNvSpPr>
                        <wps:spPr bwMode="auto">
                          <a:xfrm>
                            <a:off x="45717" y="20574"/>
                            <a:ext cx="12578" cy="4572"/>
                          </a:xfrm>
                          <a:prstGeom prst="ellipse">
                            <a:avLst/>
                          </a:prstGeom>
                          <a:solidFill>
                            <a:srgbClr val="FF0000"/>
                          </a:solidFill>
                          <a:ln w="9525">
                            <a:solidFill>
                              <a:srgbClr val="000000"/>
                            </a:solidFill>
                            <a:round/>
                            <a:headEnd/>
                            <a:tailEnd/>
                          </a:ln>
                        </wps:spPr>
                        <wps:txbx>
                          <w:txbxContent>
                            <w:p w14:paraId="1EAA08B4" w14:textId="77777777" w:rsidR="006B1B97" w:rsidRPr="00EE558E" w:rsidRDefault="006B1B97" w:rsidP="0006038C">
                              <w:pPr>
                                <w:jc w:val="center"/>
                                <w:rPr>
                                  <w:b/>
                                </w:rPr>
                              </w:pPr>
                              <w:r w:rsidRPr="00EE558E">
                                <w:rPr>
                                  <w:b/>
                                </w:rPr>
                                <w:t>Red Tag</w:t>
                              </w:r>
                            </w:p>
                          </w:txbxContent>
                        </wps:txbx>
                        <wps:bodyPr rot="0" vert="horz" wrap="square" lIns="91440" tIns="45720" rIns="91440" bIns="45720" anchor="t" anchorCtr="0" upright="1">
                          <a:noAutofit/>
                        </wps:bodyPr>
                      </wps:wsp>
                      <wps:wsp>
                        <wps:cNvPr id="832" name="AutoShape 26"/>
                        <wps:cNvSpPr>
                          <a:spLocks noChangeArrowheads="1"/>
                        </wps:cNvSpPr>
                        <wps:spPr bwMode="auto">
                          <a:xfrm>
                            <a:off x="21714" y="19431"/>
                            <a:ext cx="9145" cy="3429"/>
                          </a:xfrm>
                          <a:prstGeom prst="roundRect">
                            <a:avLst>
                              <a:gd name="adj" fmla="val 16667"/>
                            </a:avLst>
                          </a:prstGeom>
                          <a:solidFill>
                            <a:srgbClr val="FFFFFF"/>
                          </a:solidFill>
                          <a:ln w="9525">
                            <a:solidFill>
                              <a:srgbClr val="000000"/>
                            </a:solidFill>
                            <a:round/>
                            <a:headEnd/>
                            <a:tailEnd/>
                          </a:ln>
                        </wps:spPr>
                        <wps:txbx>
                          <w:txbxContent>
                            <w:p w14:paraId="70F4E9E5" w14:textId="77777777" w:rsidR="006B1B97" w:rsidRPr="00EE558E" w:rsidRDefault="006B1B97" w:rsidP="0006038C">
                              <w:pPr>
                                <w:jc w:val="center"/>
                                <w:rPr>
                                  <w:b/>
                                </w:rPr>
                              </w:pPr>
                              <w:r w:rsidRPr="00EE558E">
                                <w:rPr>
                                  <w:b/>
                                </w:rPr>
                                <w:t>Absent</w:t>
                              </w:r>
                            </w:p>
                          </w:txbxContent>
                        </wps:txbx>
                        <wps:bodyPr rot="0" vert="horz" wrap="square" lIns="91440" tIns="45720" rIns="91440" bIns="45720" anchor="t" anchorCtr="0" upright="1">
                          <a:noAutofit/>
                        </wps:bodyPr>
                      </wps:wsp>
                      <wps:wsp>
                        <wps:cNvPr id="833" name="AutoShape 27"/>
                        <wps:cNvSpPr>
                          <a:spLocks noChangeArrowheads="1"/>
                        </wps:cNvSpPr>
                        <wps:spPr bwMode="auto">
                          <a:xfrm>
                            <a:off x="21714" y="27432"/>
                            <a:ext cx="9137" cy="3429"/>
                          </a:xfrm>
                          <a:prstGeom prst="roundRect">
                            <a:avLst>
                              <a:gd name="adj" fmla="val 16667"/>
                            </a:avLst>
                          </a:prstGeom>
                          <a:solidFill>
                            <a:srgbClr val="FFFFFF"/>
                          </a:solidFill>
                          <a:ln w="9525">
                            <a:solidFill>
                              <a:srgbClr val="000000"/>
                            </a:solidFill>
                            <a:round/>
                            <a:headEnd/>
                            <a:tailEnd/>
                          </a:ln>
                        </wps:spPr>
                        <wps:txbx>
                          <w:txbxContent>
                            <w:p w14:paraId="54E23DA2" w14:textId="77777777" w:rsidR="006B1B97" w:rsidRPr="00EE558E" w:rsidRDefault="006B1B97" w:rsidP="0006038C">
                              <w:pPr>
                                <w:jc w:val="center"/>
                                <w:rPr>
                                  <w:b/>
                                </w:rPr>
                              </w:pPr>
                              <w:r w:rsidRPr="00EE558E">
                                <w:rPr>
                                  <w:b/>
                                </w:rPr>
                                <w:t>Present</w:t>
                              </w:r>
                            </w:p>
                          </w:txbxContent>
                        </wps:txbx>
                        <wps:bodyPr rot="0" vert="horz" wrap="square" lIns="91440" tIns="45720" rIns="91440" bIns="45720" anchor="t" anchorCtr="0" upright="1">
                          <a:noAutofit/>
                        </wps:bodyPr>
                      </wps:wsp>
                      <wps:wsp>
                        <wps:cNvPr id="834" name="Line 28"/>
                        <wps:cNvCnPr>
                          <a:cxnSpLocks noChangeShapeType="1"/>
                        </wps:cNvCnPr>
                        <wps:spPr bwMode="auto">
                          <a:xfrm flipV="1">
                            <a:off x="13713" y="20574"/>
                            <a:ext cx="8001"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29"/>
                        <wps:cNvCnPr>
                          <a:cxnSpLocks noChangeShapeType="1"/>
                        </wps:cNvCnPr>
                        <wps:spPr bwMode="auto">
                          <a:xfrm>
                            <a:off x="13713" y="21717"/>
                            <a:ext cx="8001"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0"/>
                        <wps:cNvCnPr>
                          <a:cxnSpLocks noChangeShapeType="1"/>
                        </wps:cNvCnPr>
                        <wps:spPr bwMode="auto">
                          <a:xfrm>
                            <a:off x="30859" y="20574"/>
                            <a:ext cx="14858"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Rectangle 32"/>
                        <wps:cNvSpPr>
                          <a:spLocks noChangeArrowheads="1"/>
                        </wps:cNvSpPr>
                        <wps:spPr bwMode="auto">
                          <a:xfrm>
                            <a:off x="1144" y="35433"/>
                            <a:ext cx="11425" cy="3429"/>
                          </a:xfrm>
                          <a:prstGeom prst="rect">
                            <a:avLst/>
                          </a:prstGeom>
                          <a:solidFill>
                            <a:srgbClr val="99CCFF"/>
                          </a:solidFill>
                          <a:ln w="9525">
                            <a:solidFill>
                              <a:srgbClr val="000000"/>
                            </a:solidFill>
                            <a:miter lim="800000"/>
                            <a:headEnd/>
                            <a:tailEnd/>
                          </a:ln>
                        </wps:spPr>
                        <wps:txbx>
                          <w:txbxContent>
                            <w:p w14:paraId="2A59999D" w14:textId="77777777" w:rsidR="006B1B97" w:rsidRDefault="006B1B97" w:rsidP="0006038C">
                              <w:pPr>
                                <w:jc w:val="center"/>
                              </w:pPr>
                              <w:r>
                                <w:t>Mental Status</w:t>
                              </w:r>
                            </w:p>
                          </w:txbxContent>
                        </wps:txbx>
                        <wps:bodyPr rot="0" vert="horz" wrap="square" lIns="91440" tIns="45720" rIns="91440" bIns="45720" anchor="t" anchorCtr="0" upright="1">
                          <a:noAutofit/>
                        </wps:bodyPr>
                      </wps:wsp>
                      <wps:wsp>
                        <wps:cNvPr id="838" name="AutoShape 33"/>
                        <wps:cNvSpPr>
                          <a:spLocks noChangeArrowheads="1"/>
                        </wps:cNvSpPr>
                        <wps:spPr bwMode="auto">
                          <a:xfrm>
                            <a:off x="20570" y="35433"/>
                            <a:ext cx="12578" cy="6858"/>
                          </a:xfrm>
                          <a:prstGeom prst="roundRect">
                            <a:avLst>
                              <a:gd name="adj" fmla="val 16667"/>
                            </a:avLst>
                          </a:prstGeom>
                          <a:solidFill>
                            <a:srgbClr val="FFFFFF"/>
                          </a:solidFill>
                          <a:ln w="9525">
                            <a:solidFill>
                              <a:srgbClr val="000000"/>
                            </a:solidFill>
                            <a:round/>
                            <a:headEnd/>
                            <a:tailEnd/>
                          </a:ln>
                        </wps:spPr>
                        <wps:txbx>
                          <w:txbxContent>
                            <w:p w14:paraId="66531954" w14:textId="77777777" w:rsidR="006B1B97" w:rsidRDefault="006B1B97" w:rsidP="0006038C">
                              <w:pPr>
                                <w:spacing w:after="0" w:line="240" w:lineRule="auto"/>
                                <w:jc w:val="center"/>
                                <w:rPr>
                                  <w:b/>
                                </w:rPr>
                              </w:pPr>
                              <w:r>
                                <w:rPr>
                                  <w:b/>
                                </w:rPr>
                                <w:t>Delayed in following</w:t>
                              </w:r>
                            </w:p>
                            <w:p w14:paraId="1CFF8ECC" w14:textId="77777777" w:rsidR="006B1B97" w:rsidRPr="00EE558E" w:rsidRDefault="006B1B97" w:rsidP="0006038C">
                              <w:pPr>
                                <w:jc w:val="center"/>
                                <w:rPr>
                                  <w:b/>
                                </w:rPr>
                              </w:pPr>
                              <w:r>
                                <w:rPr>
                                  <w:b/>
                                </w:rPr>
                                <w:t>commands</w:t>
                              </w:r>
                            </w:p>
                          </w:txbxContent>
                        </wps:txbx>
                        <wps:bodyPr rot="0" vert="horz" wrap="square" lIns="91440" tIns="45720" rIns="91440" bIns="45720" anchor="t" anchorCtr="0" upright="1">
                          <a:noAutofit/>
                        </wps:bodyPr>
                      </wps:wsp>
                      <wps:wsp>
                        <wps:cNvPr id="839" name="AutoShape 34"/>
                        <wps:cNvSpPr>
                          <a:spLocks noChangeArrowheads="1"/>
                        </wps:cNvSpPr>
                        <wps:spPr bwMode="auto">
                          <a:xfrm>
                            <a:off x="20570" y="45720"/>
                            <a:ext cx="12578" cy="5715"/>
                          </a:xfrm>
                          <a:prstGeom prst="roundRect">
                            <a:avLst>
                              <a:gd name="adj" fmla="val 16667"/>
                            </a:avLst>
                          </a:prstGeom>
                          <a:solidFill>
                            <a:srgbClr val="FFFFFF"/>
                          </a:solidFill>
                          <a:ln w="9525">
                            <a:solidFill>
                              <a:srgbClr val="000000"/>
                            </a:solidFill>
                            <a:round/>
                            <a:headEnd/>
                            <a:tailEnd/>
                          </a:ln>
                        </wps:spPr>
                        <wps:txbx>
                          <w:txbxContent>
                            <w:p w14:paraId="4C758E8C" w14:textId="77777777" w:rsidR="006B1B97" w:rsidRDefault="006B1B97" w:rsidP="00392E0A">
                              <w:pPr>
                                <w:spacing w:after="0" w:line="240" w:lineRule="auto"/>
                                <w:jc w:val="center"/>
                                <w:rPr>
                                  <w:b/>
                                </w:rPr>
                              </w:pPr>
                              <w:r>
                                <w:rPr>
                                  <w:b/>
                                </w:rPr>
                                <w:t xml:space="preserve">Cannot follow </w:t>
                              </w:r>
                            </w:p>
                            <w:p w14:paraId="54EA67ED" w14:textId="77777777" w:rsidR="006B1B97" w:rsidRPr="00EE558E" w:rsidRDefault="006B1B97" w:rsidP="00392E0A">
                              <w:pPr>
                                <w:spacing w:after="0" w:line="240" w:lineRule="auto"/>
                                <w:jc w:val="center"/>
                                <w:rPr>
                                  <w:b/>
                                </w:rPr>
                              </w:pPr>
                              <w:r>
                                <w:rPr>
                                  <w:b/>
                                </w:rPr>
                                <w:t>commands</w:t>
                              </w:r>
                            </w:p>
                          </w:txbxContent>
                        </wps:txbx>
                        <wps:bodyPr rot="0" vert="horz" wrap="square" lIns="91440" tIns="45720" rIns="91440" bIns="45720" anchor="t" anchorCtr="0" upright="1">
                          <a:noAutofit/>
                        </wps:bodyPr>
                      </wps:wsp>
                      <wps:wsp>
                        <wps:cNvPr id="840" name="Oval 35"/>
                        <wps:cNvSpPr>
                          <a:spLocks noChangeArrowheads="1"/>
                        </wps:cNvSpPr>
                        <wps:spPr bwMode="auto">
                          <a:xfrm>
                            <a:off x="43437" y="35433"/>
                            <a:ext cx="16002" cy="4572"/>
                          </a:xfrm>
                          <a:prstGeom prst="ellipse">
                            <a:avLst/>
                          </a:prstGeom>
                          <a:solidFill>
                            <a:srgbClr val="FFFF00"/>
                          </a:solidFill>
                          <a:ln w="9525">
                            <a:solidFill>
                              <a:srgbClr val="CCFFCC"/>
                            </a:solidFill>
                            <a:round/>
                            <a:headEnd/>
                            <a:tailEnd/>
                          </a:ln>
                        </wps:spPr>
                        <wps:txbx>
                          <w:txbxContent>
                            <w:p w14:paraId="3D082C76" w14:textId="77777777" w:rsidR="006B1B97" w:rsidRPr="00EE558E" w:rsidRDefault="006B1B97" w:rsidP="0006038C">
                              <w:pPr>
                                <w:jc w:val="center"/>
                                <w:rPr>
                                  <w:b/>
                                </w:rPr>
                              </w:pPr>
                              <w:r w:rsidRPr="00EE558E">
                                <w:rPr>
                                  <w:b/>
                                </w:rPr>
                                <w:t>Yellow Tag</w:t>
                              </w:r>
                            </w:p>
                          </w:txbxContent>
                        </wps:txbx>
                        <wps:bodyPr rot="0" vert="horz" wrap="square" lIns="91440" tIns="45720" rIns="91440" bIns="45720" anchor="t" anchorCtr="0" upright="1">
                          <a:noAutofit/>
                        </wps:bodyPr>
                      </wps:wsp>
                      <wps:wsp>
                        <wps:cNvPr id="841" name="Oval 36"/>
                        <wps:cNvSpPr>
                          <a:spLocks noChangeArrowheads="1"/>
                        </wps:cNvSpPr>
                        <wps:spPr bwMode="auto">
                          <a:xfrm>
                            <a:off x="43437" y="45720"/>
                            <a:ext cx="16002" cy="4572"/>
                          </a:xfrm>
                          <a:prstGeom prst="ellipse">
                            <a:avLst/>
                          </a:prstGeom>
                          <a:solidFill>
                            <a:srgbClr val="FF0000"/>
                          </a:solidFill>
                          <a:ln w="9525">
                            <a:solidFill>
                              <a:srgbClr val="CCFFCC"/>
                            </a:solidFill>
                            <a:round/>
                            <a:headEnd/>
                            <a:tailEnd/>
                          </a:ln>
                        </wps:spPr>
                        <wps:txbx>
                          <w:txbxContent>
                            <w:p w14:paraId="47444F2E" w14:textId="77777777" w:rsidR="006B1B97" w:rsidRPr="00EE558E" w:rsidRDefault="006B1B97" w:rsidP="0006038C">
                              <w:pPr>
                                <w:jc w:val="center"/>
                                <w:rPr>
                                  <w:b/>
                                </w:rPr>
                              </w:pPr>
                              <w:r w:rsidRPr="00EE558E">
                                <w:rPr>
                                  <w:b/>
                                </w:rPr>
                                <w:t>Red Tag</w:t>
                              </w:r>
                            </w:p>
                          </w:txbxContent>
                        </wps:txbx>
                        <wps:bodyPr rot="0" vert="horz" wrap="square" lIns="91440" tIns="45720" rIns="91440" bIns="45720" anchor="t" anchorCtr="0" upright="1">
                          <a:noAutofit/>
                        </wps:bodyPr>
                      </wps:wsp>
                      <wps:wsp>
                        <wps:cNvPr id="842" name="Line 37"/>
                        <wps:cNvCnPr>
                          <a:cxnSpLocks noChangeShapeType="1"/>
                        </wps:cNvCnPr>
                        <wps:spPr bwMode="auto">
                          <a:xfrm flipH="1">
                            <a:off x="12569" y="29718"/>
                            <a:ext cx="914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 name="Line 38"/>
                        <wps:cNvCnPr>
                          <a:cxnSpLocks noChangeShapeType="1"/>
                        </wps:cNvCnPr>
                        <wps:spPr bwMode="auto">
                          <a:xfrm>
                            <a:off x="12569" y="37719"/>
                            <a:ext cx="80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Line 39"/>
                        <wps:cNvCnPr>
                          <a:cxnSpLocks noChangeShapeType="1"/>
                        </wps:cNvCnPr>
                        <wps:spPr bwMode="auto">
                          <a:xfrm>
                            <a:off x="12569" y="37719"/>
                            <a:ext cx="8001" cy="8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Line 40"/>
                        <wps:cNvCnPr>
                          <a:cxnSpLocks noChangeShapeType="1"/>
                        </wps:cNvCnPr>
                        <wps:spPr bwMode="auto">
                          <a:xfrm>
                            <a:off x="33148" y="37719"/>
                            <a:ext cx="102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6" name="Line 41"/>
                        <wps:cNvCnPr>
                          <a:cxnSpLocks noChangeShapeType="1"/>
                        </wps:cNvCnPr>
                        <wps:spPr bwMode="auto">
                          <a:xfrm flipV="1">
                            <a:off x="33148" y="48006"/>
                            <a:ext cx="10289"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 name="Rectangle 42"/>
                        <wps:cNvSpPr>
                          <a:spLocks noChangeArrowheads="1"/>
                        </wps:cNvSpPr>
                        <wps:spPr bwMode="auto">
                          <a:xfrm>
                            <a:off x="29715" y="52578"/>
                            <a:ext cx="29724" cy="9144"/>
                          </a:xfrm>
                          <a:prstGeom prst="rect">
                            <a:avLst/>
                          </a:prstGeom>
                          <a:solidFill>
                            <a:srgbClr val="FFFFFF"/>
                          </a:solidFill>
                          <a:ln w="19050">
                            <a:solidFill>
                              <a:srgbClr val="000000"/>
                            </a:solidFill>
                            <a:miter lim="800000"/>
                            <a:headEnd/>
                            <a:tailEnd/>
                          </a:ln>
                        </wps:spPr>
                        <wps:txbx>
                          <w:txbxContent>
                            <w:p w14:paraId="366DDDC1" w14:textId="77777777" w:rsidR="006B1B97" w:rsidRDefault="006B1B97" w:rsidP="00392E0A">
                              <w:pPr>
                                <w:spacing w:after="0" w:line="240" w:lineRule="auto"/>
                              </w:pPr>
                              <w:r w:rsidRPr="00603DB5">
                                <w:rPr>
                                  <w:b/>
                                </w:rPr>
                                <w:t>Black</w:t>
                              </w:r>
                              <w:r>
                                <w:t xml:space="preserve"> – Deceased</w:t>
                              </w:r>
                            </w:p>
                            <w:p w14:paraId="2FE100B8" w14:textId="77777777" w:rsidR="006B1B97" w:rsidRDefault="006B1B97" w:rsidP="00392E0A">
                              <w:pPr>
                                <w:spacing w:after="0" w:line="240" w:lineRule="auto"/>
                              </w:pPr>
                              <w:r w:rsidRPr="00603DB5">
                                <w:rPr>
                                  <w:b/>
                                  <w:color w:val="FF0000"/>
                                </w:rPr>
                                <w:t>Red</w:t>
                              </w:r>
                              <w:r>
                                <w:t xml:space="preserve"> – Transport ASAP</w:t>
                              </w:r>
                            </w:p>
                            <w:p w14:paraId="65E550E2" w14:textId="77777777" w:rsidR="006B1B97" w:rsidRDefault="006B1B97" w:rsidP="00392E0A">
                              <w:pPr>
                                <w:spacing w:after="0" w:line="240" w:lineRule="auto"/>
                              </w:pPr>
                              <w:r w:rsidRPr="00603DB5">
                                <w:rPr>
                                  <w:b/>
                                  <w:color w:val="FFFF00"/>
                                </w:rPr>
                                <w:t>Yellow</w:t>
                              </w:r>
                              <w:r>
                                <w:t xml:space="preserve"> – Delayed Transport</w:t>
                              </w:r>
                            </w:p>
                            <w:p w14:paraId="295CD73A" w14:textId="77777777" w:rsidR="006B1B97" w:rsidRDefault="006B1B97" w:rsidP="0006038C">
                              <w:r w:rsidRPr="00603DB5">
                                <w:rPr>
                                  <w:b/>
                                  <w:color w:val="008000"/>
                                </w:rPr>
                                <w:t>Green</w:t>
                              </w:r>
                              <w:r>
                                <w:t xml:space="preserve"> – Last Transported</w:t>
                              </w:r>
                            </w:p>
                          </w:txbxContent>
                        </wps:txbx>
                        <wps:bodyPr rot="0" vert="horz" wrap="square" lIns="91440" tIns="45720" rIns="91440" bIns="45720" anchor="t" anchorCtr="0" upright="1">
                          <a:noAutofit/>
                        </wps:bodyPr>
                      </wps:wsp>
                      <wps:wsp>
                        <wps:cNvPr id="848" name="AutoShape 43"/>
                        <wps:cNvSpPr>
                          <a:spLocks noChangeArrowheads="1"/>
                        </wps:cNvSpPr>
                        <wps:spPr bwMode="auto">
                          <a:xfrm>
                            <a:off x="1144" y="49149"/>
                            <a:ext cx="12569" cy="11430"/>
                          </a:xfrm>
                          <a:prstGeom prst="hexagon">
                            <a:avLst>
                              <a:gd name="adj" fmla="val 27664"/>
                              <a:gd name="vf" fmla="val 115470"/>
                            </a:avLst>
                          </a:prstGeom>
                          <a:solidFill>
                            <a:srgbClr val="00FF00"/>
                          </a:solidFill>
                          <a:ln w="9525">
                            <a:solidFill>
                              <a:srgbClr val="000000"/>
                            </a:solidFill>
                            <a:miter lim="800000"/>
                            <a:headEnd/>
                            <a:tailEnd/>
                          </a:ln>
                        </wps:spPr>
                        <wps:txbx>
                          <w:txbxContent>
                            <w:p w14:paraId="1135D7CC" w14:textId="77777777" w:rsidR="006B1B97" w:rsidRDefault="006B1B97" w:rsidP="00392E0A">
                              <w:pPr>
                                <w:spacing w:after="0" w:line="240" w:lineRule="auto"/>
                                <w:jc w:val="center"/>
                              </w:pPr>
                              <w:r>
                                <w:t>Minor Injuries</w:t>
                              </w:r>
                            </w:p>
                            <w:p w14:paraId="59A454AC" w14:textId="77777777" w:rsidR="006B1B97" w:rsidRPr="00267FDD" w:rsidRDefault="006B1B97" w:rsidP="00392E0A">
                              <w:pPr>
                                <w:spacing w:after="0" w:line="240" w:lineRule="auto"/>
                                <w:jc w:val="center"/>
                                <w:rPr>
                                  <w:b/>
                                </w:rPr>
                              </w:pPr>
                              <w:r w:rsidRPr="00267FDD">
                                <w:rPr>
                                  <w:b/>
                                </w:rPr>
                                <w:t>Green Tag</w:t>
                              </w:r>
                            </w:p>
                          </w:txbxContent>
                        </wps:txbx>
                        <wps:bodyPr rot="0" vert="horz" wrap="square" lIns="91440" tIns="45720" rIns="91440" bIns="45720" anchor="t" anchorCtr="0" upright="1">
                          <a:noAutofit/>
                        </wps:bodyPr>
                      </wps:wsp>
                      <wps:wsp>
                        <wps:cNvPr id="849" name="Line 44"/>
                        <wps:cNvCnPr>
                          <a:cxnSpLocks noChangeShapeType="1"/>
                        </wps:cNvCnPr>
                        <wps:spPr bwMode="auto">
                          <a:xfrm>
                            <a:off x="6856" y="38862"/>
                            <a:ext cx="0" cy="10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6B9815" id="Canvas 16" o:spid="_x0000_s1305" style="width:7in;height:495pt;mso-position-horizontal-relative:char;mso-position-vertical-relative:line" coordsize="64008,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">
                <v:rect id="AutoShape 6" o:spid="_x0000_s1306" style="position:absolute;width:64008;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" filled="f" stroked="f">
                  <o:lock v:ext="edit" aspectratio="t"/>
                </v:rect>
                <v:oval id="Oval 18" o:spid="_x0000_s1307" style="position:absolute;left:43429;width:188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" fillcolor="red">
                  <v:textbox>
                    <w:txbxContent>
                      <w:p w14:paraId="33AD1E04" w14:textId="77777777" w:rsidR="006B1B97" w:rsidRPr="00937DD3" w:rsidRDefault="006B1B97" w:rsidP="0006038C">
                        <w:pPr>
                          <w:spacing w:after="0" w:line="240" w:lineRule="auto"/>
                          <w:jc w:val="center"/>
                          <w:rPr>
                            <w:b/>
                            <w:i/>
                          </w:rPr>
                        </w:pPr>
                        <w:r w:rsidRPr="00937DD3">
                          <w:rPr>
                            <w:b/>
                            <w:i/>
                          </w:rPr>
                          <w:t>YES</w:t>
                        </w:r>
                      </w:p>
                      <w:p w14:paraId="13654DC2" w14:textId="77777777" w:rsidR="006B1B97" w:rsidRPr="00EE558E" w:rsidRDefault="006B1B97" w:rsidP="0006038C">
                        <w:pPr>
                          <w:spacing w:after="0" w:line="240" w:lineRule="auto"/>
                          <w:jc w:val="center"/>
                          <w:rPr>
                            <w:b/>
                          </w:rPr>
                        </w:pPr>
                        <w:r w:rsidRPr="00EE558E">
                          <w:rPr>
                            <w:b/>
                          </w:rPr>
                          <w:t>Red Tag</w:t>
                        </w:r>
                      </w:p>
                    </w:txbxContent>
                  </v:textbox>
                </v:oval>
                <v:roundrect id="AutoShape 19" o:spid="_x0000_s1308" style="position:absolute;left:16002;top:8001;width:1943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">
                  <v:textbox>
                    <w:txbxContent>
                      <w:p w14:paraId="22ED549A" w14:textId="77777777" w:rsidR="006B1B97" w:rsidRPr="00E54BB0" w:rsidRDefault="006B1B97" w:rsidP="0006038C">
                        <w:pPr>
                          <w:spacing w:after="0" w:line="240" w:lineRule="auto"/>
                          <w:jc w:val="center"/>
                          <w:rPr>
                            <w:b/>
                            <w:i/>
                          </w:rPr>
                        </w:pPr>
                        <w:r w:rsidRPr="00E54BB0">
                          <w:rPr>
                            <w:b/>
                            <w:i/>
                          </w:rPr>
                          <w:t>YES</w:t>
                        </w:r>
                      </w:p>
                      <w:p w14:paraId="05D352D8" w14:textId="77777777" w:rsidR="006B1B97" w:rsidRDefault="006B1B97" w:rsidP="0006038C">
                        <w:pPr>
                          <w:spacing w:after="0" w:line="240" w:lineRule="auto"/>
                          <w:jc w:val="center"/>
                        </w:pPr>
                        <w:r>
                          <w:t>&gt;30/min</w:t>
                        </w:r>
                      </w:p>
                      <w:p w14:paraId="171DD31B" w14:textId="77777777" w:rsidR="006B1B97" w:rsidRDefault="006B1B97" w:rsidP="0006038C">
                        <w:pPr>
                          <w:jc w:val="center"/>
                        </w:pPr>
                        <w:r>
                          <w:t>&lt;30/min check perfusion</w:t>
                        </w:r>
                      </w:p>
                    </w:txbxContent>
                  </v:textbox>
                </v:roundrect>
                <v:oval id="Oval 20" o:spid="_x0000_s1309" style="position:absolute;left:43437;top:10287;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" fillcolor="red">
                  <v:textbox>
                    <w:txbxContent>
                      <w:p w14:paraId="06C118CA" w14:textId="77777777" w:rsidR="006B1B97" w:rsidRPr="00EE558E" w:rsidRDefault="006B1B97" w:rsidP="0006038C">
                        <w:pPr>
                          <w:jc w:val="center"/>
                          <w:rPr>
                            <w:b/>
                          </w:rPr>
                        </w:pPr>
                        <w:r w:rsidRPr="00EE558E">
                          <w:rPr>
                            <w:b/>
                          </w:rPr>
                          <w:t>Red Tag</w:t>
                        </w:r>
                      </w:p>
                    </w:txbxContent>
                  </v:textbox>
                </v:oval>
                <v:line id="Line 21" o:spid="_x0000_s1310" style="position:absolute;visibility:visible;mso-wrap-style:square" from="35436,11430" to="44564,1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">
                  <v:stroke endarrow="block"/>
                </v:line>
                <v:rect id="Rectangle 22" o:spid="_x0000_s1311" style="position:absolute;left:1144;top:19431;width:125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" fillcolor="#9cf">
                  <v:textbox>
                    <w:txbxContent>
                      <w:p w14:paraId="1C52D79A" w14:textId="77777777" w:rsidR="006B1B97" w:rsidRDefault="006B1B97" w:rsidP="0006038C">
                        <w:pPr>
                          <w:spacing w:after="0" w:line="240" w:lineRule="auto"/>
                          <w:jc w:val="center"/>
                        </w:pPr>
                        <w:r>
                          <w:t>Perfusion</w:t>
                        </w:r>
                      </w:p>
                      <w:p w14:paraId="3125DEFA" w14:textId="77777777" w:rsidR="006B1B97" w:rsidRDefault="006B1B97" w:rsidP="0006038C">
                        <w:pPr>
                          <w:spacing w:after="0" w:line="240" w:lineRule="auto"/>
                          <w:jc w:val="center"/>
                        </w:pPr>
                        <w:r>
                          <w:t>(Radial Pulse)</w:t>
                        </w:r>
                      </w:p>
                    </w:txbxContent>
                  </v:textbox>
                </v:rect>
                <v:line id="Line 23" o:spid="_x0000_s1312" style="position:absolute;flip:x;visibility:visible;mso-wrap-style:square" from="8001,12573" to="1600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">
                  <v:stroke endarrow="block"/>
                </v:line>
                <v:oval id="Oval 24" o:spid="_x0000_s1313" style="position:absolute;left:45717;top:20574;width:125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" fillcolor="red">
                  <v:textbox>
                    <w:txbxContent>
                      <w:p w14:paraId="1EAA08B4" w14:textId="77777777" w:rsidR="006B1B97" w:rsidRPr="00EE558E" w:rsidRDefault="006B1B97" w:rsidP="0006038C">
                        <w:pPr>
                          <w:jc w:val="center"/>
                          <w:rPr>
                            <w:b/>
                          </w:rPr>
                        </w:pPr>
                        <w:r w:rsidRPr="00EE558E">
                          <w:rPr>
                            <w:b/>
                          </w:rPr>
                          <w:t>Red Tag</w:t>
                        </w:r>
                      </w:p>
                    </w:txbxContent>
                  </v:textbox>
                </v:oval>
                <v:roundrect id="AutoShape 26" o:spid="_x0000_s1314" style="position:absolute;left:21714;top:19431;width:9145;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">
                  <v:textbox>
                    <w:txbxContent>
                      <w:p w14:paraId="70F4E9E5" w14:textId="77777777" w:rsidR="006B1B97" w:rsidRPr="00EE558E" w:rsidRDefault="006B1B97" w:rsidP="0006038C">
                        <w:pPr>
                          <w:jc w:val="center"/>
                          <w:rPr>
                            <w:b/>
                          </w:rPr>
                        </w:pPr>
                        <w:r w:rsidRPr="00EE558E">
                          <w:rPr>
                            <w:b/>
                          </w:rPr>
                          <w:t>Absent</w:t>
                        </w:r>
                      </w:p>
                    </w:txbxContent>
                  </v:textbox>
                </v:roundrect>
                <v:roundrect id="AutoShape 27" o:spid="_x0000_s1315" style="position:absolute;left:21714;top:27432;width:9137;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">
                  <v:textbox>
                    <w:txbxContent>
                      <w:p w14:paraId="54E23DA2" w14:textId="77777777" w:rsidR="006B1B97" w:rsidRPr="00EE558E" w:rsidRDefault="006B1B97" w:rsidP="0006038C">
                        <w:pPr>
                          <w:jc w:val="center"/>
                          <w:rPr>
                            <w:b/>
                          </w:rPr>
                        </w:pPr>
                        <w:r w:rsidRPr="00EE558E">
                          <w:rPr>
                            <w:b/>
                          </w:rPr>
                          <w:t>Present</w:t>
                        </w:r>
                      </w:p>
                    </w:txbxContent>
                  </v:textbox>
                </v:roundrect>
                <v:line id="Line 28" o:spid="_x0000_s1316" style="position:absolute;flip:y;visibility:visible;mso-wrap-style:square" from="13713,20574" to="2171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">
                  <v:stroke endarrow="block"/>
                </v:line>
                <v:line id="Line 29" o:spid="_x0000_s1317" style="position:absolute;visibility:visible;mso-wrap-style:square" from="13713,21717" to="2171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B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z5Ba5n0hGQq38AAAD//wMAUEsBAi0AFAAGAAgAAAAhANvh9svuAAAAhQEAABMAAAAAAAAA&#10;AAAAAAAAAAAAAFtDb250ZW50X1R5cGVzXS54bWxQSwECLQAUAAYACAAAACEAWvQsW78AAAAVAQAA&#10;CwAAAAAAAAAAAAAAAAAfAQAAX3JlbHMvLnJlbHNQSwECLQAUAAYACAAAACEAFCXvwcYAAADcAAAA&#10;DwAAAAAAAAAAAAAAAAAHAgAAZHJzL2Rvd25yZXYueG1sUEsFBgAAAAADAAMAtwAAAPoCAAAAAA==&#10;">
                  <v:stroke endarrow="block"/>
                </v:line>
                <v:line id="Line 30" o:spid="_x0000_s1318" style="position:absolute;visibility:visible;mso-wrap-style:square" from="30859,20574" to="4571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rect id="Rectangle 32" o:spid="_x0000_s1319" style="position:absolute;left:1144;top:35433;width:11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" fillcolor="#9cf">
                  <v:textbox>
                    <w:txbxContent>
                      <w:p w14:paraId="2A59999D" w14:textId="77777777" w:rsidR="006B1B97" w:rsidRDefault="006B1B97" w:rsidP="0006038C">
                        <w:pPr>
                          <w:jc w:val="center"/>
                        </w:pPr>
                        <w:r>
                          <w:t>Mental Status</w:t>
                        </w:r>
                      </w:p>
                    </w:txbxContent>
                  </v:textbox>
                </v:rect>
                <v:roundrect id="AutoShape 33" o:spid="_x0000_s1320" style="position:absolute;left:20570;top:35433;width:12578;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">
                  <v:textbox>
                    <w:txbxContent>
                      <w:p w14:paraId="66531954" w14:textId="77777777" w:rsidR="006B1B97" w:rsidRDefault="006B1B97" w:rsidP="0006038C">
                        <w:pPr>
                          <w:spacing w:after="0" w:line="240" w:lineRule="auto"/>
                          <w:jc w:val="center"/>
                          <w:rPr>
                            <w:b/>
                          </w:rPr>
                        </w:pPr>
                        <w:r>
                          <w:rPr>
                            <w:b/>
                          </w:rPr>
                          <w:t>Delayed in following</w:t>
                        </w:r>
                      </w:p>
                      <w:p w14:paraId="1CFF8ECC" w14:textId="77777777" w:rsidR="006B1B97" w:rsidRPr="00EE558E" w:rsidRDefault="006B1B97" w:rsidP="0006038C">
                        <w:pPr>
                          <w:jc w:val="center"/>
                          <w:rPr>
                            <w:b/>
                          </w:rPr>
                        </w:pPr>
                        <w:r>
                          <w:rPr>
                            <w:b/>
                          </w:rPr>
                          <w:t>commands</w:t>
                        </w:r>
                      </w:p>
                    </w:txbxContent>
                  </v:textbox>
                </v:roundrect>
                <v:roundrect id="AutoShape 34" o:spid="_x0000_s1321" style="position:absolute;left:20570;top:45720;width:12578;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">
                  <v:textbox>
                    <w:txbxContent>
                      <w:p w14:paraId="4C758E8C" w14:textId="77777777" w:rsidR="006B1B97" w:rsidRDefault="006B1B97" w:rsidP="00392E0A">
                        <w:pPr>
                          <w:spacing w:after="0" w:line="240" w:lineRule="auto"/>
                          <w:jc w:val="center"/>
                          <w:rPr>
                            <w:b/>
                          </w:rPr>
                        </w:pPr>
                        <w:r>
                          <w:rPr>
                            <w:b/>
                          </w:rPr>
                          <w:t xml:space="preserve">Cannot follow </w:t>
                        </w:r>
                      </w:p>
                      <w:p w14:paraId="54EA67ED" w14:textId="77777777" w:rsidR="006B1B97" w:rsidRPr="00EE558E" w:rsidRDefault="006B1B97" w:rsidP="00392E0A">
                        <w:pPr>
                          <w:spacing w:after="0" w:line="240" w:lineRule="auto"/>
                          <w:jc w:val="center"/>
                          <w:rPr>
                            <w:b/>
                          </w:rPr>
                        </w:pPr>
                        <w:r>
                          <w:rPr>
                            <w:b/>
                          </w:rPr>
                          <w:t>commands</w:t>
                        </w:r>
                      </w:p>
                    </w:txbxContent>
                  </v:textbox>
                </v:roundrect>
                <v:oval id="Oval 35" o:spid="_x0000_s1322" style="position:absolute;left:43437;top:35433;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" fillcolor="yellow" strokecolor="#cfc">
                  <v:textbox>
                    <w:txbxContent>
                      <w:p w14:paraId="3D082C76" w14:textId="77777777" w:rsidR="006B1B97" w:rsidRPr="00EE558E" w:rsidRDefault="006B1B97" w:rsidP="0006038C">
                        <w:pPr>
                          <w:jc w:val="center"/>
                          <w:rPr>
                            <w:b/>
                          </w:rPr>
                        </w:pPr>
                        <w:r w:rsidRPr="00EE558E">
                          <w:rPr>
                            <w:b/>
                          </w:rPr>
                          <w:t>Yellow Tag</w:t>
                        </w:r>
                      </w:p>
                    </w:txbxContent>
                  </v:textbox>
                </v:oval>
                <v:oval id="Oval 36" o:spid="_x0000_s1323" style="position:absolute;left:43437;top:45720;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" fillcolor="red" strokecolor="#cfc">
                  <v:textbox>
                    <w:txbxContent>
                      <w:p w14:paraId="47444F2E" w14:textId="77777777" w:rsidR="006B1B97" w:rsidRPr="00EE558E" w:rsidRDefault="006B1B97" w:rsidP="0006038C">
                        <w:pPr>
                          <w:jc w:val="center"/>
                          <w:rPr>
                            <w:b/>
                          </w:rPr>
                        </w:pPr>
                        <w:r w:rsidRPr="00EE558E">
                          <w:rPr>
                            <w:b/>
                          </w:rPr>
                          <w:t>Red Tag</w:t>
                        </w:r>
                      </w:p>
                    </w:txbxContent>
                  </v:textbox>
                </v:oval>
                <v:line id="Line 37" o:spid="_x0000_s1324" style="position:absolute;flip:x;visibility:visible;mso-wrap-style:square" from="12569,29718" to="21714,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">
                  <v:stroke endarrow="block"/>
                </v:line>
                <v:line id="Line 38" o:spid="_x0000_s1325" style="position:absolute;visibility:visible;mso-wrap-style:square" from="12569,37719" to="20570,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FT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rIahU8YAAADcAAAA&#10;DwAAAAAAAAAAAAAAAAAHAgAAZHJzL2Rvd25yZXYueG1sUEsFBgAAAAADAAMAtwAAAPoCAAAAAA==&#10;">
                  <v:stroke endarrow="block"/>
                </v:line>
                <v:line id="Line 39" o:spid="_x0000_s1326" style="position:absolute;visibility:visible;mso-wrap-style:square" from="12569,37719" to="20570,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knxQAAANwAAAAPAAAAZHJzL2Rvd25yZXYueG1sRI9PawIx&#10;FMTvBb9DeIK3mrVI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AjbzknxQAAANwAAAAP&#10;AAAAAAAAAAAAAAAAAAcCAABkcnMvZG93bnJldi54bWxQSwUGAAAAAAMAAwC3AAAA+QIAAAAA&#10;">
                  <v:stroke endarrow="block"/>
                </v:line>
                <v:line id="Line 40" o:spid="_x0000_s1327" style="position:absolute;visibility:visible;mso-wrap-style:square" from="33148,37719" to="43437,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y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z5Ba5n0hGQq38AAAD//wMAUEsBAi0AFAAGAAgAAAAhANvh9svuAAAAhQEAABMAAAAAAAAA&#10;AAAAAAAAAAAAAFtDb250ZW50X1R5cGVzXS54bWxQSwECLQAUAAYACAAAACEAWvQsW78AAAAVAQAA&#10;CwAAAAAAAAAAAAAAAAAfAQAAX3JlbHMvLnJlbHNQSwECLQAUAAYACAAAACEATCOcvMYAAADcAAAA&#10;DwAAAAAAAAAAAAAAAAAHAgAAZHJzL2Rvd25yZXYueG1sUEsFBgAAAAADAAMAtwAAAPoCAAAAAA==&#10;">
                  <v:stroke endarrow="block"/>
                </v:line>
                <v:line id="Line 41" o:spid="_x0000_s1328" style="position:absolute;flip:y;visibility:visible;mso-wrap-style:square" from="33148,48006" to="43437,4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">
                  <v:stroke endarrow="block"/>
                </v:line>
                <v:rect id="Rectangle 42" o:spid="_x0000_s1329" style="position:absolute;left:29715;top:52578;width:2972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" strokeweight="1.5pt">
                  <v:textbox>
                    <w:txbxContent>
                      <w:p w14:paraId="366DDDC1" w14:textId="77777777" w:rsidR="006B1B97" w:rsidRDefault="006B1B97" w:rsidP="00392E0A">
                        <w:pPr>
                          <w:spacing w:after="0" w:line="240" w:lineRule="auto"/>
                        </w:pPr>
                        <w:r w:rsidRPr="00603DB5">
                          <w:rPr>
                            <w:b/>
                          </w:rPr>
                          <w:t>Black</w:t>
                        </w:r>
                        <w:r>
                          <w:t xml:space="preserve"> – Deceased</w:t>
                        </w:r>
                      </w:p>
                      <w:p w14:paraId="2FE100B8" w14:textId="77777777" w:rsidR="006B1B97" w:rsidRDefault="006B1B97" w:rsidP="00392E0A">
                        <w:pPr>
                          <w:spacing w:after="0" w:line="240" w:lineRule="auto"/>
                        </w:pPr>
                        <w:r w:rsidRPr="00603DB5">
                          <w:rPr>
                            <w:b/>
                            <w:color w:val="FF0000"/>
                          </w:rPr>
                          <w:t>Red</w:t>
                        </w:r>
                        <w:r>
                          <w:t xml:space="preserve"> – Transport ASAP</w:t>
                        </w:r>
                      </w:p>
                      <w:p w14:paraId="65E550E2" w14:textId="77777777" w:rsidR="006B1B97" w:rsidRDefault="006B1B97" w:rsidP="00392E0A">
                        <w:pPr>
                          <w:spacing w:after="0" w:line="240" w:lineRule="auto"/>
                        </w:pPr>
                        <w:r w:rsidRPr="00603DB5">
                          <w:rPr>
                            <w:b/>
                            <w:color w:val="FFFF00"/>
                          </w:rPr>
                          <w:t>Yellow</w:t>
                        </w:r>
                        <w:r>
                          <w:t xml:space="preserve"> – Delayed Transport</w:t>
                        </w:r>
                      </w:p>
                      <w:p w14:paraId="295CD73A" w14:textId="77777777" w:rsidR="006B1B97" w:rsidRDefault="006B1B97" w:rsidP="0006038C">
                        <w:r w:rsidRPr="00603DB5">
                          <w:rPr>
                            <w:b/>
                            <w:color w:val="008000"/>
                          </w:rPr>
                          <w:t>Green</w:t>
                        </w:r>
                        <w:r>
                          <w:t xml:space="preserve"> – Last Transported</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3" o:spid="_x0000_s1330" type="#_x0000_t9" style="position:absolute;left:1144;top:49149;width:1256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" adj="5434" fillcolor="lime">
                  <v:textbox>
                    <w:txbxContent>
                      <w:p w14:paraId="1135D7CC" w14:textId="77777777" w:rsidR="006B1B97" w:rsidRDefault="006B1B97" w:rsidP="00392E0A">
                        <w:pPr>
                          <w:spacing w:after="0" w:line="240" w:lineRule="auto"/>
                          <w:jc w:val="center"/>
                        </w:pPr>
                        <w:r>
                          <w:t>Minor Injuries</w:t>
                        </w:r>
                      </w:p>
                      <w:p w14:paraId="59A454AC" w14:textId="77777777" w:rsidR="006B1B97" w:rsidRPr="00267FDD" w:rsidRDefault="006B1B97" w:rsidP="00392E0A">
                        <w:pPr>
                          <w:spacing w:after="0" w:line="240" w:lineRule="auto"/>
                          <w:jc w:val="center"/>
                          <w:rPr>
                            <w:b/>
                          </w:rPr>
                        </w:pPr>
                        <w:r w:rsidRPr="00267FDD">
                          <w:rPr>
                            <w:b/>
                          </w:rPr>
                          <w:t>Green Tag</w:t>
                        </w:r>
                      </w:p>
                    </w:txbxContent>
                  </v:textbox>
                </v:shape>
                <v:line id="Line 44" o:spid="_x0000_s1331" style="position:absolute;visibility:visible;mso-wrap-style:square" from="6856,38862" to="6856,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a5xQAAANwAAAAPAAAAZHJzL2Rvd25yZXYueG1sRI/NasMw&#10;EITvhbyD2EBvjZxS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DNbpa5xQAAANwAAAAP&#10;AAAAAAAAAAAAAAAAAAcCAABkcnMvZG93bnJldi54bWxQSwUGAAAAAAMAAwC3AAAA+QIAAAAA&#10;">
                  <v:stroke endarrow="block"/>
                </v:line>
                <w10:anchorlock/>
              </v:group>
            </w:pict>
          </mc:Fallback>
        </mc:AlternateContent>
      </w:r>
    </w:p>
    <w:p w14:paraId="139ACE50" w14:textId="77777777" w:rsidR="00445630" w:rsidRDefault="00392E0A" w:rsidP="00971F21">
      <w:pPr>
        <w:pStyle w:val="NoSpacing"/>
        <w:rPr>
          <w:b/>
        </w:rPr>
      </w:pPr>
      <w:r>
        <w:rPr>
          <w:b/>
        </w:rPr>
        <w:lastRenderedPageBreak/>
        <w:t>REFERENCE</w:t>
      </w:r>
    </w:p>
    <w:p w14:paraId="34E9A03D" w14:textId="77777777" w:rsidR="00392E0A" w:rsidRPr="00215E45" w:rsidRDefault="00392E0A" w:rsidP="00971F21">
      <w:pPr>
        <w:pStyle w:val="NoSpacing"/>
        <w:rPr>
          <w:b/>
          <w:sz w:val="18"/>
        </w:rPr>
      </w:pPr>
    </w:p>
    <w:p w14:paraId="01B52173" w14:textId="77777777" w:rsidR="00392E0A" w:rsidRDefault="00392E0A" w:rsidP="00971F21">
      <w:pPr>
        <w:pStyle w:val="NoSpacing"/>
        <w:rPr>
          <w:b/>
        </w:rPr>
      </w:pPr>
      <w:r>
        <w:rPr>
          <w:b/>
        </w:rPr>
        <w:t>Trauma Assessment/Destination Guidelines</w:t>
      </w:r>
    </w:p>
    <w:p w14:paraId="1CD0F1BA" w14:textId="08E676A5" w:rsidR="00C42AB4" w:rsidRPr="00C42AB4" w:rsidRDefault="00FE5113" w:rsidP="00C42AB4">
      <w:pPr>
        <w:shd w:val="clear" w:color="auto" w:fill="660033"/>
        <w:spacing w:after="0" w:line="240" w:lineRule="auto"/>
        <w:rPr>
          <w:rFonts w:cstheme="minorHAnsi"/>
        </w:rPr>
      </w:pPr>
      <w:r>
        <w:rPr>
          <w:rFonts w:cstheme="minorHAnsi"/>
          <w:noProof/>
        </w:rPr>
        <mc:AlternateContent>
          <mc:Choice Requires="wps">
            <w:drawing>
              <wp:inline distT="0" distB="0" distL="0" distR="0" wp14:anchorId="4BB63F8F" wp14:editId="25A58832">
                <wp:extent cx="5029200" cy="219075"/>
                <wp:effectExtent l="0" t="0" r="0" b="0"/>
                <wp:docPr id="549"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219075"/>
                        </a:xfrm>
                        <a:prstGeom prst="rect">
                          <a:avLst/>
                        </a:prstGeom>
                        <a:extLst>
                          <a:ext uri="{AF507438-7753-43E0-B8FC-AC1667EBCBE1}">
                            <a14:hiddenEffects xmlns:a14="http://schemas.microsoft.com/office/drawing/2010/main">
                              <a:effectLst/>
                            </a14:hiddenEffects>
                          </a:ext>
                        </a:extLst>
                      </wps:spPr>
                      <wps:txbx>
                        <w:txbxContent>
                          <w:p w14:paraId="23F779ED"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63F8F" id="WordArt 278" o:spid="_x0000_s1332" type="#_x0000_t202" style="width:396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" filled="f" stroked="f">
                <o:lock v:ext="edit" shapetype="t"/>
                <v:textbox style="mso-fit-shape-to-text:t">
                  <w:txbxContent>
                    <w:p w14:paraId="23F779ED"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16D621D9" w14:textId="77777777" w:rsidR="00392E0A" w:rsidRDefault="00392E0A" w:rsidP="00971F21">
      <w:pPr>
        <w:pStyle w:val="NoSpacing"/>
        <w:rPr>
          <w:rFonts w:cstheme="minorHAnsi"/>
        </w:rPr>
      </w:pPr>
      <w:r>
        <w:rPr>
          <w:rFonts w:cstheme="minorHAnsi"/>
        </w:rPr>
        <w:t>Perform primary and secondary survey</w:t>
      </w:r>
    </w:p>
    <w:p w14:paraId="2FDD51EF" w14:textId="6276BCD3" w:rsidR="00392E0A" w:rsidRDefault="00392E0A" w:rsidP="00971F21">
      <w:pPr>
        <w:pStyle w:val="NoSpacing"/>
        <w:rPr>
          <w:rFonts w:cstheme="minorHAnsi"/>
        </w:rPr>
      </w:pPr>
      <w:r>
        <w:rPr>
          <w:rFonts w:cstheme="minorHAnsi"/>
        </w:rPr>
        <w:t xml:space="preserve">Treat any </w:t>
      </w:r>
      <w:r w:rsidR="00DF0FE3">
        <w:rPr>
          <w:rFonts w:cstheme="minorHAnsi"/>
        </w:rPr>
        <w:t>life-threatening</w:t>
      </w:r>
      <w:r>
        <w:rPr>
          <w:rFonts w:cstheme="minorHAnsi"/>
        </w:rPr>
        <w:t xml:space="preserve"> injuries/illness</w:t>
      </w:r>
    </w:p>
    <w:p w14:paraId="589CF7F8" w14:textId="77777777" w:rsidR="00392E0A" w:rsidRDefault="00392E0A" w:rsidP="00971F21">
      <w:pPr>
        <w:pStyle w:val="NoSpacing"/>
        <w:rPr>
          <w:rFonts w:cstheme="minorHAnsi"/>
        </w:rPr>
      </w:pPr>
      <w:r>
        <w:rPr>
          <w:rFonts w:cstheme="minorHAnsi"/>
        </w:rPr>
        <w:t>Obtain vital signs</w:t>
      </w:r>
    </w:p>
    <w:p w14:paraId="18E1BD23" w14:textId="77777777" w:rsidR="00392E0A" w:rsidRDefault="00392E0A" w:rsidP="00971F21">
      <w:pPr>
        <w:pStyle w:val="NoSpacing"/>
        <w:rPr>
          <w:rFonts w:cstheme="minorHAnsi"/>
        </w:rPr>
      </w:pPr>
      <w:r>
        <w:rPr>
          <w:rFonts w:cstheme="minorHAnsi"/>
        </w:rPr>
        <w:t>Determine mechanism of injury</w:t>
      </w:r>
    </w:p>
    <w:p w14:paraId="2721AB9A" w14:textId="77777777" w:rsidR="00392E0A" w:rsidRDefault="00392E0A" w:rsidP="00971F21">
      <w:pPr>
        <w:pStyle w:val="NoSpacing"/>
        <w:rPr>
          <w:rFonts w:cstheme="minorHAnsi"/>
        </w:rPr>
      </w:pPr>
      <w:r>
        <w:rPr>
          <w:rFonts w:cstheme="minorHAnsi"/>
        </w:rPr>
        <w:t>Obtain past medical history</w:t>
      </w:r>
    </w:p>
    <w:p w14:paraId="51C0FC26" w14:textId="77777777" w:rsidR="00392E0A" w:rsidRPr="00215E45" w:rsidRDefault="00392E0A" w:rsidP="00215E45">
      <w:pPr>
        <w:pStyle w:val="NoSpacing"/>
        <w:rPr>
          <w:rFonts w:cstheme="minorHAnsi"/>
          <w:sz w:val="6"/>
        </w:rPr>
      </w:pPr>
    </w:p>
    <w:p w14:paraId="73962966" w14:textId="77777777" w:rsidR="00392E0A" w:rsidRDefault="00392E0A" w:rsidP="00971F21">
      <w:pPr>
        <w:pStyle w:val="NoSpacing"/>
        <w:jc w:val="center"/>
        <w:rPr>
          <w:rFonts w:cstheme="minorHAnsi"/>
          <w:b/>
        </w:rPr>
      </w:pPr>
      <w:r>
        <w:rPr>
          <w:rFonts w:cstheme="minorHAnsi"/>
          <w:b/>
        </w:rPr>
        <w:t>Is transport to Trauma Center &gt;30 minutes?</w:t>
      </w:r>
    </w:p>
    <w:tbl>
      <w:tblPr>
        <w:tblStyle w:val="TableGrid"/>
        <w:tblW w:w="0" w:type="auto"/>
        <w:tblLook w:val="04A0" w:firstRow="1" w:lastRow="0" w:firstColumn="1" w:lastColumn="0" w:noHBand="0" w:noVBand="1"/>
      </w:tblPr>
      <w:tblGrid>
        <w:gridCol w:w="4670"/>
        <w:gridCol w:w="4680"/>
      </w:tblGrid>
      <w:tr w:rsidR="00392E0A" w14:paraId="213CB9C0" w14:textId="77777777" w:rsidTr="00392E0A">
        <w:tc>
          <w:tcPr>
            <w:tcW w:w="4788" w:type="dxa"/>
          </w:tcPr>
          <w:p w14:paraId="62BF27F6" w14:textId="77777777" w:rsidR="00392E0A" w:rsidRDefault="00392E0A" w:rsidP="00971F21">
            <w:pPr>
              <w:pStyle w:val="NoSpacing"/>
              <w:jc w:val="center"/>
              <w:rPr>
                <w:b/>
              </w:rPr>
            </w:pPr>
            <w:r>
              <w:rPr>
                <w:b/>
              </w:rPr>
              <w:t>YES</w:t>
            </w:r>
          </w:p>
        </w:tc>
        <w:tc>
          <w:tcPr>
            <w:tcW w:w="4788" w:type="dxa"/>
          </w:tcPr>
          <w:p w14:paraId="5A6CF696" w14:textId="77777777" w:rsidR="00392E0A" w:rsidRDefault="00392E0A" w:rsidP="00971F21">
            <w:pPr>
              <w:pStyle w:val="NoSpacing"/>
              <w:jc w:val="center"/>
              <w:rPr>
                <w:b/>
              </w:rPr>
            </w:pPr>
            <w:r>
              <w:rPr>
                <w:b/>
              </w:rPr>
              <w:t>NO</w:t>
            </w:r>
          </w:p>
        </w:tc>
      </w:tr>
      <w:tr w:rsidR="00392E0A" w:rsidRPr="007F6A74" w14:paraId="36D4D1D7" w14:textId="77777777" w:rsidTr="00392E0A">
        <w:tc>
          <w:tcPr>
            <w:tcW w:w="4788" w:type="dxa"/>
          </w:tcPr>
          <w:p w14:paraId="31AECBC0" w14:textId="77777777" w:rsidR="00392E0A" w:rsidRPr="007F6A74" w:rsidRDefault="00392E0A" w:rsidP="00971F21">
            <w:pPr>
              <w:pStyle w:val="NoSpacing"/>
              <w:rPr>
                <w:sz w:val="21"/>
                <w:szCs w:val="21"/>
              </w:rPr>
            </w:pPr>
            <w:r w:rsidRPr="007F6A74">
              <w:rPr>
                <w:sz w:val="21"/>
                <w:szCs w:val="21"/>
              </w:rPr>
              <w:t>Initiate transport to closest appropriate facility.  Notify Medical Control of decision</w:t>
            </w:r>
          </w:p>
        </w:tc>
        <w:tc>
          <w:tcPr>
            <w:tcW w:w="4788" w:type="dxa"/>
          </w:tcPr>
          <w:p w14:paraId="19CB45CA" w14:textId="77777777" w:rsidR="00392E0A" w:rsidRPr="007F6A74" w:rsidRDefault="007F6A74" w:rsidP="00971F21">
            <w:pPr>
              <w:pStyle w:val="NoSpacing"/>
              <w:rPr>
                <w:sz w:val="21"/>
                <w:szCs w:val="21"/>
              </w:rPr>
            </w:pPr>
            <w:r w:rsidRPr="007F6A74">
              <w:rPr>
                <w:sz w:val="21"/>
                <w:szCs w:val="21"/>
              </w:rPr>
              <w:t>TRANSPORT TO LEVEL I TRAUMA CENTER IF:</w:t>
            </w:r>
          </w:p>
          <w:p w14:paraId="26412356" w14:textId="77777777" w:rsidR="007F6A74" w:rsidRPr="007F6A74" w:rsidRDefault="007F6A74" w:rsidP="007770B1">
            <w:pPr>
              <w:pStyle w:val="NoSpacing"/>
              <w:numPr>
                <w:ilvl w:val="0"/>
                <w:numId w:val="155"/>
              </w:numPr>
              <w:ind w:left="342"/>
              <w:rPr>
                <w:sz w:val="21"/>
                <w:szCs w:val="21"/>
              </w:rPr>
            </w:pPr>
            <w:r w:rsidRPr="007F6A74">
              <w:rPr>
                <w:sz w:val="21"/>
                <w:szCs w:val="21"/>
              </w:rPr>
              <w:t>GCS is &lt;13 and/or</w:t>
            </w:r>
          </w:p>
          <w:p w14:paraId="2BF562A0" w14:textId="77777777" w:rsidR="007F6A74" w:rsidRPr="007F6A74" w:rsidRDefault="007F6A74" w:rsidP="007770B1">
            <w:pPr>
              <w:pStyle w:val="NoSpacing"/>
              <w:numPr>
                <w:ilvl w:val="0"/>
                <w:numId w:val="155"/>
              </w:numPr>
              <w:ind w:left="342"/>
              <w:rPr>
                <w:sz w:val="21"/>
                <w:szCs w:val="21"/>
              </w:rPr>
            </w:pPr>
            <w:r w:rsidRPr="007F6A74">
              <w:rPr>
                <w:sz w:val="21"/>
                <w:szCs w:val="21"/>
              </w:rPr>
              <w:t>Systolic BP is &lt;90 mmHg</w:t>
            </w:r>
          </w:p>
          <w:p w14:paraId="7FD5596E" w14:textId="77777777" w:rsidR="007F6A74" w:rsidRPr="007F6A74" w:rsidRDefault="007F6A74" w:rsidP="007770B1">
            <w:pPr>
              <w:pStyle w:val="NoSpacing"/>
              <w:numPr>
                <w:ilvl w:val="0"/>
                <w:numId w:val="155"/>
              </w:numPr>
              <w:ind w:left="342"/>
              <w:rPr>
                <w:sz w:val="21"/>
                <w:szCs w:val="21"/>
              </w:rPr>
            </w:pPr>
            <w:r w:rsidRPr="007F6A74">
              <w:rPr>
                <w:sz w:val="21"/>
                <w:szCs w:val="21"/>
              </w:rPr>
              <w:t>Respiratory rate &lt;10 or &gt;30</w:t>
            </w:r>
          </w:p>
        </w:tc>
      </w:tr>
      <w:tr w:rsidR="00392E0A" w:rsidRPr="007F6A74" w14:paraId="7436141E" w14:textId="77777777" w:rsidTr="00392E0A">
        <w:tc>
          <w:tcPr>
            <w:tcW w:w="4788" w:type="dxa"/>
          </w:tcPr>
          <w:p w14:paraId="1D82E8C5" w14:textId="77777777" w:rsidR="00392E0A" w:rsidRPr="007F6A74" w:rsidRDefault="00392E0A" w:rsidP="00971F21">
            <w:pPr>
              <w:pStyle w:val="NoSpacing"/>
              <w:rPr>
                <w:sz w:val="21"/>
                <w:szCs w:val="21"/>
              </w:rPr>
            </w:pPr>
            <w:r w:rsidRPr="007F6A74">
              <w:rPr>
                <w:sz w:val="21"/>
                <w:szCs w:val="21"/>
              </w:rPr>
              <w:t>Transport to trauma center may exceed 30 minutes if dictated by local Medical Control or Trauma Control</w:t>
            </w:r>
          </w:p>
        </w:tc>
        <w:tc>
          <w:tcPr>
            <w:tcW w:w="4788" w:type="dxa"/>
          </w:tcPr>
          <w:p w14:paraId="422881DE" w14:textId="77777777" w:rsidR="00392E0A" w:rsidRPr="007F6A74" w:rsidRDefault="007F6A74" w:rsidP="00971F21">
            <w:pPr>
              <w:pStyle w:val="NoSpacing"/>
              <w:rPr>
                <w:sz w:val="21"/>
                <w:szCs w:val="21"/>
              </w:rPr>
            </w:pPr>
            <w:r w:rsidRPr="007F6A74">
              <w:rPr>
                <w:sz w:val="21"/>
                <w:szCs w:val="21"/>
              </w:rPr>
              <w:t>TRANSPORT TO LEVEL I TRAUMA CENTER IF:</w:t>
            </w:r>
          </w:p>
          <w:p w14:paraId="270AF33F" w14:textId="77777777" w:rsidR="007F6A74" w:rsidRPr="007F6A74" w:rsidRDefault="007F6A74" w:rsidP="007770B1">
            <w:pPr>
              <w:pStyle w:val="NoSpacing"/>
              <w:numPr>
                <w:ilvl w:val="0"/>
                <w:numId w:val="154"/>
              </w:numPr>
              <w:ind w:left="342"/>
              <w:rPr>
                <w:sz w:val="21"/>
                <w:szCs w:val="21"/>
              </w:rPr>
            </w:pPr>
            <w:r w:rsidRPr="007F6A74">
              <w:rPr>
                <w:sz w:val="21"/>
                <w:szCs w:val="21"/>
              </w:rPr>
              <w:t>Penetrating injury proximal to elbow or knee</w:t>
            </w:r>
          </w:p>
          <w:p w14:paraId="6A228A4E" w14:textId="77777777" w:rsidR="007F6A74" w:rsidRPr="007F6A74" w:rsidRDefault="007F6A74" w:rsidP="007770B1">
            <w:pPr>
              <w:pStyle w:val="NoSpacing"/>
              <w:numPr>
                <w:ilvl w:val="0"/>
                <w:numId w:val="154"/>
              </w:numPr>
              <w:ind w:left="342"/>
              <w:rPr>
                <w:sz w:val="21"/>
                <w:szCs w:val="21"/>
              </w:rPr>
            </w:pPr>
            <w:r w:rsidRPr="007F6A74">
              <w:rPr>
                <w:sz w:val="21"/>
                <w:szCs w:val="21"/>
              </w:rPr>
              <w:t>Flail chest, penetrating chest, or abdominal injury</w:t>
            </w:r>
          </w:p>
          <w:p w14:paraId="4A20CB0C" w14:textId="77777777" w:rsidR="007F6A74" w:rsidRPr="007F6A74" w:rsidRDefault="007F6A74" w:rsidP="007770B1">
            <w:pPr>
              <w:pStyle w:val="NoSpacing"/>
              <w:numPr>
                <w:ilvl w:val="0"/>
                <w:numId w:val="154"/>
              </w:numPr>
              <w:ind w:left="342"/>
              <w:rPr>
                <w:sz w:val="21"/>
                <w:szCs w:val="21"/>
              </w:rPr>
            </w:pPr>
            <w:r w:rsidRPr="007F6A74">
              <w:rPr>
                <w:sz w:val="21"/>
                <w:szCs w:val="21"/>
              </w:rPr>
              <w:t>Combination trauma with burns of &gt;15% BSA, or to face and/or airway</w:t>
            </w:r>
          </w:p>
          <w:p w14:paraId="671A56BC" w14:textId="77777777" w:rsidR="007F6A74" w:rsidRPr="007F6A74" w:rsidRDefault="007F6A74" w:rsidP="007770B1">
            <w:pPr>
              <w:pStyle w:val="NoSpacing"/>
              <w:numPr>
                <w:ilvl w:val="0"/>
                <w:numId w:val="154"/>
              </w:numPr>
              <w:ind w:left="342"/>
              <w:rPr>
                <w:sz w:val="21"/>
                <w:szCs w:val="21"/>
              </w:rPr>
            </w:pPr>
            <w:r w:rsidRPr="007F6A74">
              <w:rPr>
                <w:sz w:val="21"/>
                <w:szCs w:val="21"/>
              </w:rPr>
              <w:t>Limb paralysis</w:t>
            </w:r>
          </w:p>
          <w:p w14:paraId="787E6028" w14:textId="77777777" w:rsidR="007F6A74" w:rsidRPr="007F6A74" w:rsidRDefault="007F6A74" w:rsidP="007770B1">
            <w:pPr>
              <w:pStyle w:val="NoSpacing"/>
              <w:numPr>
                <w:ilvl w:val="0"/>
                <w:numId w:val="154"/>
              </w:numPr>
              <w:ind w:left="342"/>
              <w:rPr>
                <w:sz w:val="21"/>
                <w:szCs w:val="21"/>
              </w:rPr>
            </w:pPr>
            <w:r w:rsidRPr="007F6A74">
              <w:rPr>
                <w:sz w:val="21"/>
                <w:szCs w:val="21"/>
              </w:rPr>
              <w:t>Amputation proximal to the wrist or ankle</w:t>
            </w:r>
          </w:p>
          <w:p w14:paraId="233BD405" w14:textId="77777777" w:rsidR="007F6A74" w:rsidRPr="007F6A74" w:rsidRDefault="007F6A74" w:rsidP="007770B1">
            <w:pPr>
              <w:pStyle w:val="NoSpacing"/>
              <w:numPr>
                <w:ilvl w:val="0"/>
                <w:numId w:val="154"/>
              </w:numPr>
              <w:ind w:left="342"/>
              <w:rPr>
                <w:sz w:val="21"/>
                <w:szCs w:val="21"/>
              </w:rPr>
            </w:pPr>
            <w:r w:rsidRPr="007F6A74">
              <w:rPr>
                <w:sz w:val="21"/>
                <w:szCs w:val="21"/>
              </w:rPr>
              <w:t>Patient ejection from vehicle</w:t>
            </w:r>
          </w:p>
          <w:p w14:paraId="49419676" w14:textId="77777777" w:rsidR="007F6A74" w:rsidRPr="007F6A74" w:rsidRDefault="007F6A74" w:rsidP="007770B1">
            <w:pPr>
              <w:pStyle w:val="NoSpacing"/>
              <w:numPr>
                <w:ilvl w:val="0"/>
                <w:numId w:val="154"/>
              </w:numPr>
              <w:ind w:left="342"/>
              <w:rPr>
                <w:sz w:val="21"/>
                <w:szCs w:val="21"/>
              </w:rPr>
            </w:pPr>
            <w:r w:rsidRPr="007F6A74">
              <w:rPr>
                <w:sz w:val="21"/>
                <w:szCs w:val="21"/>
              </w:rPr>
              <w:t>Extrication time &gt;20 min with above trauma</w:t>
            </w:r>
          </w:p>
        </w:tc>
      </w:tr>
      <w:tr w:rsidR="00392E0A" w:rsidRPr="007F6A74" w14:paraId="3C27AAB6" w14:textId="77777777" w:rsidTr="00392E0A">
        <w:tc>
          <w:tcPr>
            <w:tcW w:w="4788" w:type="dxa"/>
          </w:tcPr>
          <w:p w14:paraId="59AEA846" w14:textId="77777777" w:rsidR="00392E0A" w:rsidRPr="007F6A74" w:rsidRDefault="00392E0A" w:rsidP="00971F21">
            <w:pPr>
              <w:pStyle w:val="NoSpacing"/>
              <w:rPr>
                <w:sz w:val="21"/>
                <w:szCs w:val="21"/>
              </w:rPr>
            </w:pPr>
            <w:r w:rsidRPr="007F6A74">
              <w:rPr>
                <w:sz w:val="21"/>
                <w:szCs w:val="21"/>
              </w:rPr>
              <w:t>Medical Control will have final jurisdiction over destination, excluding</w:t>
            </w:r>
            <w:r w:rsidR="00D7251B" w:rsidRPr="007F6A74">
              <w:rPr>
                <w:sz w:val="21"/>
                <w:szCs w:val="21"/>
              </w:rPr>
              <w:t>:</w:t>
            </w:r>
          </w:p>
          <w:p w14:paraId="1C7A7C7E" w14:textId="77777777" w:rsidR="00D7251B" w:rsidRPr="007F6A74" w:rsidRDefault="00D7251B" w:rsidP="00971F21">
            <w:pPr>
              <w:pStyle w:val="NoSpacing"/>
              <w:rPr>
                <w:sz w:val="21"/>
                <w:szCs w:val="21"/>
              </w:rPr>
            </w:pPr>
            <w:r w:rsidRPr="007F6A74">
              <w:rPr>
                <w:sz w:val="21"/>
                <w:szCs w:val="21"/>
              </w:rPr>
              <w:t>Any patient of legal majority (age 18 or over), the parent or legal guardian of a minor patient, or an emancipated minor shall have the right to request transportation to specific facility within the county of origin</w:t>
            </w:r>
          </w:p>
        </w:tc>
        <w:tc>
          <w:tcPr>
            <w:tcW w:w="4788" w:type="dxa"/>
          </w:tcPr>
          <w:p w14:paraId="2206B94E" w14:textId="77777777" w:rsidR="00392E0A" w:rsidRPr="007F6A74" w:rsidRDefault="007F6A74" w:rsidP="00971F21">
            <w:pPr>
              <w:pStyle w:val="NoSpacing"/>
              <w:rPr>
                <w:sz w:val="21"/>
                <w:szCs w:val="21"/>
              </w:rPr>
            </w:pPr>
            <w:r w:rsidRPr="007F6A74">
              <w:rPr>
                <w:sz w:val="21"/>
                <w:szCs w:val="21"/>
              </w:rPr>
              <w:t>CONTACT TRAUMA CONTROL TO CONSIDER TRANSPORT TO LEVEL I, II, III TRAUMA CENTER IF:</w:t>
            </w:r>
          </w:p>
          <w:p w14:paraId="76FF9C68" w14:textId="77777777" w:rsidR="007F6A74" w:rsidRPr="007F6A74" w:rsidRDefault="007F6A74" w:rsidP="007770B1">
            <w:pPr>
              <w:pStyle w:val="NoSpacing"/>
              <w:numPr>
                <w:ilvl w:val="0"/>
                <w:numId w:val="153"/>
              </w:numPr>
              <w:ind w:left="342"/>
              <w:rPr>
                <w:sz w:val="21"/>
                <w:szCs w:val="21"/>
              </w:rPr>
            </w:pPr>
            <w:r w:rsidRPr="007F6A74">
              <w:rPr>
                <w:sz w:val="21"/>
                <w:szCs w:val="21"/>
              </w:rPr>
              <w:t>High speed auto accident with suspected injury</w:t>
            </w:r>
          </w:p>
          <w:p w14:paraId="47202F07" w14:textId="77777777" w:rsidR="007F6A74" w:rsidRPr="007F6A74" w:rsidRDefault="007F6A74" w:rsidP="007770B1">
            <w:pPr>
              <w:pStyle w:val="NoSpacing"/>
              <w:numPr>
                <w:ilvl w:val="0"/>
                <w:numId w:val="153"/>
              </w:numPr>
              <w:ind w:left="342"/>
              <w:rPr>
                <w:sz w:val="21"/>
                <w:szCs w:val="21"/>
              </w:rPr>
            </w:pPr>
            <w:r w:rsidRPr="007F6A74">
              <w:rPr>
                <w:sz w:val="21"/>
                <w:szCs w:val="21"/>
              </w:rPr>
              <w:t>Velocity change of &gt;20 mph</w:t>
            </w:r>
          </w:p>
          <w:p w14:paraId="38B8F317" w14:textId="77777777" w:rsidR="007F6A74" w:rsidRPr="007F6A74" w:rsidRDefault="007F6A74" w:rsidP="007770B1">
            <w:pPr>
              <w:pStyle w:val="NoSpacing"/>
              <w:numPr>
                <w:ilvl w:val="0"/>
                <w:numId w:val="153"/>
              </w:numPr>
              <w:ind w:left="342"/>
              <w:rPr>
                <w:sz w:val="21"/>
                <w:szCs w:val="21"/>
              </w:rPr>
            </w:pPr>
            <w:r w:rsidRPr="007F6A74">
              <w:rPr>
                <w:sz w:val="21"/>
                <w:szCs w:val="21"/>
              </w:rPr>
              <w:t>Passenger compartment intrusion of &gt;12”</w:t>
            </w:r>
          </w:p>
          <w:p w14:paraId="2A528123" w14:textId="77777777" w:rsidR="007F6A74" w:rsidRPr="007F6A74" w:rsidRDefault="007F6A74" w:rsidP="007770B1">
            <w:pPr>
              <w:pStyle w:val="NoSpacing"/>
              <w:numPr>
                <w:ilvl w:val="0"/>
                <w:numId w:val="153"/>
              </w:numPr>
              <w:ind w:left="342"/>
              <w:rPr>
                <w:sz w:val="21"/>
                <w:szCs w:val="21"/>
              </w:rPr>
            </w:pPr>
            <w:r w:rsidRPr="007F6A74">
              <w:rPr>
                <w:sz w:val="21"/>
                <w:szCs w:val="21"/>
              </w:rPr>
              <w:t>Auto vs. pedestrian with &gt;5 mph impact</w:t>
            </w:r>
          </w:p>
          <w:p w14:paraId="3A30F601" w14:textId="77777777" w:rsidR="007F6A74" w:rsidRPr="007F6A74" w:rsidRDefault="007F6A74" w:rsidP="007770B1">
            <w:pPr>
              <w:pStyle w:val="NoSpacing"/>
              <w:numPr>
                <w:ilvl w:val="0"/>
                <w:numId w:val="153"/>
              </w:numPr>
              <w:ind w:left="342"/>
              <w:rPr>
                <w:sz w:val="21"/>
                <w:szCs w:val="21"/>
              </w:rPr>
            </w:pPr>
            <w:r w:rsidRPr="007F6A74">
              <w:rPr>
                <w:sz w:val="21"/>
                <w:szCs w:val="21"/>
              </w:rPr>
              <w:t>Motorcycle accident &gt;20 mph or with separation of rider and motorcycle</w:t>
            </w:r>
          </w:p>
          <w:p w14:paraId="035A597C" w14:textId="77777777" w:rsidR="007F6A74" w:rsidRPr="007F6A74" w:rsidRDefault="007F6A74" w:rsidP="007770B1">
            <w:pPr>
              <w:pStyle w:val="NoSpacing"/>
              <w:numPr>
                <w:ilvl w:val="0"/>
                <w:numId w:val="153"/>
              </w:numPr>
              <w:ind w:left="342"/>
              <w:rPr>
                <w:sz w:val="21"/>
                <w:szCs w:val="21"/>
              </w:rPr>
            </w:pPr>
            <w:r w:rsidRPr="007F6A74">
              <w:rPr>
                <w:sz w:val="21"/>
                <w:szCs w:val="21"/>
              </w:rPr>
              <w:t>Bicycle accident with significant impact</w:t>
            </w:r>
          </w:p>
        </w:tc>
      </w:tr>
      <w:tr w:rsidR="007F6A74" w:rsidRPr="007F6A74" w14:paraId="78906583" w14:textId="77777777" w:rsidTr="00392E0A">
        <w:tc>
          <w:tcPr>
            <w:tcW w:w="4788" w:type="dxa"/>
          </w:tcPr>
          <w:p w14:paraId="58CCD897" w14:textId="77777777" w:rsidR="007F6A74" w:rsidRPr="007F6A74" w:rsidRDefault="007F6A74" w:rsidP="00971F21">
            <w:pPr>
              <w:pStyle w:val="NoSpacing"/>
              <w:rPr>
                <w:sz w:val="21"/>
                <w:szCs w:val="21"/>
              </w:rPr>
            </w:pPr>
            <w:r w:rsidRPr="007F6A74">
              <w:rPr>
                <w:sz w:val="21"/>
                <w:szCs w:val="21"/>
              </w:rPr>
              <w:t xml:space="preserve">Transport of the patient to the requested destination shall not constitute neglect of duty imposed by law on all EMS personnel if the person making the decision has been informed that </w:t>
            </w:r>
            <w:r w:rsidR="00A97B1E">
              <w:rPr>
                <w:sz w:val="21"/>
                <w:szCs w:val="21"/>
              </w:rPr>
              <w:t>Tennessee</w:t>
            </w:r>
            <w:r w:rsidRPr="007F6A74">
              <w:rPr>
                <w:sz w:val="21"/>
                <w:szCs w:val="21"/>
              </w:rPr>
              <w:t xml:space="preserve"> has a trauma system, which would in their circumstance transport them to another facility.</w:t>
            </w:r>
          </w:p>
        </w:tc>
        <w:tc>
          <w:tcPr>
            <w:tcW w:w="4788" w:type="dxa"/>
            <w:vMerge w:val="restart"/>
          </w:tcPr>
          <w:p w14:paraId="459DF5D7" w14:textId="77777777" w:rsidR="007F6A74" w:rsidRPr="007F6A74" w:rsidRDefault="007F6A74" w:rsidP="00971F21">
            <w:pPr>
              <w:pStyle w:val="NoSpacing"/>
              <w:rPr>
                <w:sz w:val="21"/>
                <w:szCs w:val="21"/>
              </w:rPr>
            </w:pPr>
            <w:r w:rsidRPr="007F6A74">
              <w:rPr>
                <w:sz w:val="21"/>
                <w:szCs w:val="21"/>
              </w:rPr>
              <w:t>CONTACT TRAUMA CONTROL TO CONSIDER TRANSPORT TO LEVEL I, II, III TRAUMA CENTER IF:</w:t>
            </w:r>
          </w:p>
          <w:p w14:paraId="57ED22E7" w14:textId="77777777" w:rsidR="007F6A74" w:rsidRPr="007F6A74" w:rsidRDefault="007F6A74" w:rsidP="007770B1">
            <w:pPr>
              <w:pStyle w:val="NoSpacing"/>
              <w:numPr>
                <w:ilvl w:val="0"/>
                <w:numId w:val="156"/>
              </w:numPr>
              <w:ind w:left="342" w:hanging="342"/>
              <w:rPr>
                <w:sz w:val="21"/>
                <w:szCs w:val="21"/>
              </w:rPr>
            </w:pPr>
            <w:r w:rsidRPr="007F6A74">
              <w:rPr>
                <w:sz w:val="21"/>
                <w:szCs w:val="21"/>
              </w:rPr>
              <w:t>Patient &gt;55 years</w:t>
            </w:r>
          </w:p>
          <w:p w14:paraId="3F60E40A" w14:textId="77777777" w:rsidR="007F6A74" w:rsidRPr="007F6A74" w:rsidRDefault="007F6A74" w:rsidP="007770B1">
            <w:pPr>
              <w:pStyle w:val="NoSpacing"/>
              <w:numPr>
                <w:ilvl w:val="0"/>
                <w:numId w:val="156"/>
              </w:numPr>
              <w:ind w:left="342" w:hanging="342"/>
              <w:rPr>
                <w:sz w:val="21"/>
                <w:szCs w:val="21"/>
              </w:rPr>
            </w:pPr>
            <w:r w:rsidRPr="007F6A74">
              <w:rPr>
                <w:sz w:val="21"/>
                <w:szCs w:val="21"/>
              </w:rPr>
              <w:t>Known cardiac, respiratory disease or psychosis on medication</w:t>
            </w:r>
          </w:p>
          <w:p w14:paraId="03193199" w14:textId="77777777" w:rsidR="007F6A74" w:rsidRPr="007F6A74" w:rsidRDefault="007F6A74" w:rsidP="007770B1">
            <w:pPr>
              <w:pStyle w:val="NoSpacing"/>
              <w:numPr>
                <w:ilvl w:val="0"/>
                <w:numId w:val="156"/>
              </w:numPr>
              <w:ind w:left="342" w:hanging="342"/>
              <w:rPr>
                <w:sz w:val="21"/>
                <w:szCs w:val="21"/>
              </w:rPr>
            </w:pPr>
            <w:r w:rsidRPr="007F6A74">
              <w:rPr>
                <w:sz w:val="21"/>
                <w:szCs w:val="21"/>
              </w:rPr>
              <w:t>Insulin dependent diabetic, cirrhosis, malignancy, obesity or coagulopathy</w:t>
            </w:r>
          </w:p>
        </w:tc>
      </w:tr>
      <w:tr w:rsidR="007F6A74" w:rsidRPr="007F6A74" w14:paraId="7CD1BAF1" w14:textId="77777777" w:rsidTr="00392E0A">
        <w:tc>
          <w:tcPr>
            <w:tcW w:w="4788" w:type="dxa"/>
          </w:tcPr>
          <w:p w14:paraId="569355DE" w14:textId="6528B164" w:rsidR="007F6A74" w:rsidRPr="007F6A74" w:rsidRDefault="007F6A74" w:rsidP="00971F21">
            <w:pPr>
              <w:pStyle w:val="NoSpacing"/>
              <w:rPr>
                <w:sz w:val="21"/>
                <w:szCs w:val="21"/>
              </w:rPr>
            </w:pPr>
            <w:r w:rsidRPr="007F6A74">
              <w:rPr>
                <w:sz w:val="21"/>
                <w:szCs w:val="21"/>
              </w:rPr>
              <w:t xml:space="preserve">If the patient’s condition deteriorates during transport, such that their life/health are considered in serious jeopardy if the requested/ planned destination is pursued, </w:t>
            </w:r>
            <w:r w:rsidRPr="007F6A74">
              <w:rPr>
                <w:b/>
                <w:sz w:val="21"/>
                <w:szCs w:val="21"/>
              </w:rPr>
              <w:t xml:space="preserve">AND </w:t>
            </w:r>
            <w:r w:rsidRPr="007F6A74">
              <w:rPr>
                <w:sz w:val="21"/>
                <w:szCs w:val="21"/>
              </w:rPr>
              <w:t xml:space="preserve">if Medical Control deems transport to a </w:t>
            </w:r>
            <w:r w:rsidR="006B02AD" w:rsidRPr="007F6A74">
              <w:rPr>
                <w:sz w:val="21"/>
                <w:szCs w:val="21"/>
              </w:rPr>
              <w:t>higher-level</w:t>
            </w:r>
            <w:r w:rsidRPr="007F6A74">
              <w:rPr>
                <w:sz w:val="21"/>
                <w:szCs w:val="21"/>
              </w:rPr>
              <w:t xml:space="preserve"> trauma center is necessary, the patient may be transported to the appropriate facility</w:t>
            </w:r>
          </w:p>
        </w:tc>
        <w:tc>
          <w:tcPr>
            <w:tcW w:w="4788" w:type="dxa"/>
            <w:vMerge/>
          </w:tcPr>
          <w:p w14:paraId="6D51F931" w14:textId="77777777" w:rsidR="007F6A74" w:rsidRPr="007F6A74" w:rsidRDefault="007F6A74" w:rsidP="00971F21">
            <w:pPr>
              <w:pStyle w:val="NoSpacing"/>
              <w:rPr>
                <w:sz w:val="21"/>
                <w:szCs w:val="21"/>
              </w:rPr>
            </w:pPr>
          </w:p>
        </w:tc>
      </w:tr>
    </w:tbl>
    <w:p w14:paraId="14FDB05B" w14:textId="77777777" w:rsidR="007F6A74" w:rsidRDefault="007F6A74" w:rsidP="00971F21">
      <w:pPr>
        <w:pStyle w:val="NoSpacing"/>
        <w:jc w:val="center"/>
        <w:rPr>
          <w:b/>
        </w:rPr>
        <w:sectPr w:rsidR="007F6A74" w:rsidSect="000C1B1A">
          <w:footerReference w:type="default" r:id="rId145"/>
          <w:pgSz w:w="12240" w:h="15840"/>
          <w:pgMar w:top="1440" w:right="1440" w:bottom="1440" w:left="1440" w:header="720" w:footer="720" w:gutter="0"/>
          <w:cols w:space="720"/>
          <w:docGrid w:linePitch="360"/>
        </w:sectPr>
      </w:pPr>
    </w:p>
    <w:p w14:paraId="63634FD3" w14:textId="77777777" w:rsidR="00392E0A" w:rsidRDefault="00F972D9" w:rsidP="00971F21">
      <w:pPr>
        <w:pStyle w:val="NoSpacing"/>
        <w:rPr>
          <w:b/>
        </w:rPr>
      </w:pPr>
      <w:r>
        <w:rPr>
          <w:b/>
        </w:rPr>
        <w:lastRenderedPageBreak/>
        <w:t>REFERENCE</w:t>
      </w:r>
    </w:p>
    <w:p w14:paraId="73FA3767" w14:textId="77777777" w:rsidR="00F972D9" w:rsidRDefault="00F972D9" w:rsidP="00971F21">
      <w:pPr>
        <w:pStyle w:val="NoSpacing"/>
        <w:rPr>
          <w:b/>
        </w:rPr>
      </w:pPr>
    </w:p>
    <w:p w14:paraId="612C5DE1" w14:textId="77777777" w:rsidR="00F972D9" w:rsidRDefault="00F972D9" w:rsidP="00971F21">
      <w:pPr>
        <w:pStyle w:val="NoSpacing"/>
        <w:rPr>
          <w:b/>
        </w:rPr>
      </w:pPr>
      <w:r>
        <w:rPr>
          <w:b/>
        </w:rPr>
        <w:t>Trauma Treatment Priorities</w:t>
      </w:r>
    </w:p>
    <w:p w14:paraId="7E1A7D7E" w14:textId="46EADAE8" w:rsidR="00C42AB4" w:rsidRDefault="00FE5113" w:rsidP="00C42AB4">
      <w:pPr>
        <w:shd w:val="clear" w:color="auto" w:fill="660033"/>
        <w:spacing w:after="0" w:line="240" w:lineRule="auto"/>
        <w:rPr>
          <w:rFonts w:cstheme="minorHAnsi"/>
        </w:rPr>
      </w:pPr>
      <w:r>
        <w:rPr>
          <w:rFonts w:cstheme="minorHAnsi"/>
          <w:noProof/>
        </w:rPr>
        <mc:AlternateContent>
          <mc:Choice Requires="wps">
            <w:drawing>
              <wp:inline distT="0" distB="0" distL="0" distR="0" wp14:anchorId="29B13A4D" wp14:editId="317F27F2">
                <wp:extent cx="4991100" cy="219075"/>
                <wp:effectExtent l="0" t="0" r="0" b="0"/>
                <wp:docPr id="548"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0" cy="219075"/>
                        </a:xfrm>
                        <a:prstGeom prst="rect">
                          <a:avLst/>
                        </a:prstGeom>
                        <a:extLst>
                          <a:ext uri="{AF507438-7753-43E0-B8FC-AC1667EBCBE1}">
                            <a14:hiddenEffects xmlns:a14="http://schemas.microsoft.com/office/drawing/2010/main">
                              <a:effectLst/>
                            </a14:hiddenEffects>
                          </a:ext>
                        </a:extLst>
                      </wps:spPr>
                      <wps:txbx>
                        <w:txbxContent>
                          <w:p w14:paraId="00B63D92"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13A4D" id="WordArt 279" o:spid="_x0000_s1333" type="#_x0000_t202" style="width:393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" filled="f" stroked="f">
                <o:lock v:ext="edit" shapetype="t"/>
                <v:textbox style="mso-fit-shape-to-text:t">
                  <w:txbxContent>
                    <w:p w14:paraId="00B63D92"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594D352C" w14:textId="77777777" w:rsidR="00F972D9" w:rsidRPr="00F93DED" w:rsidRDefault="00F972D9" w:rsidP="007770B1">
      <w:pPr>
        <w:pStyle w:val="ListParagraph"/>
        <w:numPr>
          <w:ilvl w:val="0"/>
          <w:numId w:val="157"/>
        </w:numPr>
        <w:spacing w:after="0" w:line="240" w:lineRule="auto"/>
        <w:rPr>
          <w:rFonts w:cstheme="minorHAnsi"/>
        </w:rPr>
      </w:pPr>
      <w:r w:rsidRPr="00F93DED">
        <w:rPr>
          <w:rFonts w:cstheme="minorHAnsi"/>
        </w:rPr>
        <w:t>If multiple patients, initiate the S.T.A.R.T. and Multiple Casualty Incident System</w:t>
      </w:r>
    </w:p>
    <w:p w14:paraId="01FDB021" w14:textId="77777777" w:rsidR="00F972D9" w:rsidRPr="00F93DED" w:rsidRDefault="00F972D9" w:rsidP="007770B1">
      <w:pPr>
        <w:pStyle w:val="ListParagraph"/>
        <w:numPr>
          <w:ilvl w:val="0"/>
          <w:numId w:val="157"/>
        </w:numPr>
        <w:spacing w:after="0" w:line="240" w:lineRule="auto"/>
        <w:rPr>
          <w:rFonts w:cstheme="minorHAnsi"/>
        </w:rPr>
      </w:pPr>
      <w:r w:rsidRPr="00F93DED">
        <w:rPr>
          <w:rFonts w:cstheme="minorHAnsi"/>
        </w:rPr>
        <w:t>Oxygen and airway maintenance appropriate for the patient’s condition</w:t>
      </w:r>
    </w:p>
    <w:p w14:paraId="7C5A9EFA" w14:textId="77777777" w:rsidR="00F972D9" w:rsidRPr="00F93DED" w:rsidRDefault="00F972D9" w:rsidP="007770B1">
      <w:pPr>
        <w:pStyle w:val="ListParagraph"/>
        <w:numPr>
          <w:ilvl w:val="0"/>
          <w:numId w:val="157"/>
        </w:numPr>
        <w:spacing w:after="0" w:line="240" w:lineRule="auto"/>
        <w:rPr>
          <w:rFonts w:cstheme="minorHAnsi"/>
        </w:rPr>
      </w:pPr>
      <w:r w:rsidRPr="00F93DED">
        <w:rPr>
          <w:rFonts w:cstheme="minorHAnsi"/>
        </w:rPr>
        <w:t>Consider if available PASG.  Treat for shock appropriate to the patient’s condition</w:t>
      </w:r>
    </w:p>
    <w:p w14:paraId="3B91D77B" w14:textId="77777777" w:rsidR="00F972D9" w:rsidRPr="00F93DED" w:rsidRDefault="00F972D9" w:rsidP="007770B1">
      <w:pPr>
        <w:pStyle w:val="ListParagraph"/>
        <w:numPr>
          <w:ilvl w:val="0"/>
          <w:numId w:val="157"/>
        </w:numPr>
        <w:spacing w:after="0" w:line="240" w:lineRule="auto"/>
        <w:rPr>
          <w:rFonts w:cstheme="minorHAnsi"/>
        </w:rPr>
      </w:pPr>
      <w:r w:rsidRPr="00F93DED">
        <w:rPr>
          <w:rFonts w:cstheme="minorHAnsi"/>
        </w:rPr>
        <w:t>Certain situations require rapid transport.  Non-lifesaving procedures such as splinting and bandaging must not delay transport.  Contact the responding emergency unit when any of the following exist:</w:t>
      </w:r>
    </w:p>
    <w:p w14:paraId="6504616C" w14:textId="77777777" w:rsidR="00F972D9" w:rsidRPr="00F93DED" w:rsidRDefault="00F972D9" w:rsidP="007770B1">
      <w:pPr>
        <w:pStyle w:val="ListParagraph"/>
        <w:numPr>
          <w:ilvl w:val="1"/>
          <w:numId w:val="157"/>
        </w:numPr>
        <w:spacing w:after="0" w:line="240" w:lineRule="auto"/>
        <w:rPr>
          <w:rFonts w:cstheme="minorHAnsi"/>
        </w:rPr>
      </w:pPr>
      <w:r w:rsidRPr="00F93DED">
        <w:rPr>
          <w:rFonts w:cstheme="minorHAnsi"/>
        </w:rPr>
        <w:t>Airway obstructions that cannot be quickly relieved by mechanical methods such as suction, or jaw-thrust maneuver</w:t>
      </w:r>
    </w:p>
    <w:p w14:paraId="741A60F8" w14:textId="77777777" w:rsidR="00F972D9" w:rsidRPr="00F93DED" w:rsidRDefault="00F972D9" w:rsidP="007770B1">
      <w:pPr>
        <w:pStyle w:val="ListParagraph"/>
        <w:numPr>
          <w:ilvl w:val="1"/>
          <w:numId w:val="157"/>
        </w:numPr>
        <w:spacing w:after="0" w:line="240" w:lineRule="auto"/>
        <w:rPr>
          <w:rFonts w:cstheme="minorHAnsi"/>
        </w:rPr>
      </w:pPr>
      <w:r w:rsidRPr="00F93DED">
        <w:rPr>
          <w:rFonts w:cstheme="minorHAnsi"/>
        </w:rPr>
        <w:t>Traumatic cardiopulmonary arrest</w:t>
      </w:r>
    </w:p>
    <w:p w14:paraId="33070A26" w14:textId="77777777" w:rsidR="00F972D9" w:rsidRPr="00F93DED" w:rsidRDefault="00F972D9" w:rsidP="007770B1">
      <w:pPr>
        <w:pStyle w:val="ListParagraph"/>
        <w:numPr>
          <w:ilvl w:val="1"/>
          <w:numId w:val="157"/>
        </w:numPr>
        <w:spacing w:after="0" w:line="240" w:lineRule="auto"/>
        <w:rPr>
          <w:rFonts w:cstheme="minorHAnsi"/>
        </w:rPr>
      </w:pPr>
      <w:r w:rsidRPr="00F93DED">
        <w:rPr>
          <w:rFonts w:cstheme="minorHAnsi"/>
        </w:rPr>
        <w:t>Large open chest wound (suction chest wound)</w:t>
      </w:r>
    </w:p>
    <w:p w14:paraId="301D179E" w14:textId="77777777" w:rsidR="00F972D9" w:rsidRPr="00F93DED" w:rsidRDefault="00F93DED" w:rsidP="007770B1">
      <w:pPr>
        <w:pStyle w:val="ListParagraph"/>
        <w:numPr>
          <w:ilvl w:val="1"/>
          <w:numId w:val="157"/>
        </w:numPr>
        <w:spacing w:after="0" w:line="240" w:lineRule="auto"/>
        <w:rPr>
          <w:rFonts w:cstheme="minorHAnsi"/>
        </w:rPr>
      </w:pPr>
      <w:r w:rsidRPr="00F93DED">
        <w:rPr>
          <w:rFonts w:cstheme="minorHAnsi"/>
        </w:rPr>
        <w:t>Large flail chest</w:t>
      </w:r>
    </w:p>
    <w:p w14:paraId="671FCAA2" w14:textId="77777777" w:rsidR="00F93DED" w:rsidRPr="00F93DED" w:rsidRDefault="00F93DED" w:rsidP="007770B1">
      <w:pPr>
        <w:pStyle w:val="ListParagraph"/>
        <w:numPr>
          <w:ilvl w:val="1"/>
          <w:numId w:val="157"/>
        </w:numPr>
        <w:spacing w:after="0" w:line="240" w:lineRule="auto"/>
        <w:rPr>
          <w:rFonts w:cstheme="minorHAnsi"/>
        </w:rPr>
      </w:pPr>
      <w:r w:rsidRPr="00F93DED">
        <w:rPr>
          <w:rFonts w:cstheme="minorHAnsi"/>
        </w:rPr>
        <w:t>Tension pneumothorax</w:t>
      </w:r>
    </w:p>
    <w:p w14:paraId="49AD9892" w14:textId="77777777" w:rsidR="00F93DED" w:rsidRPr="00F93DED" w:rsidRDefault="00F93DED" w:rsidP="007770B1">
      <w:pPr>
        <w:pStyle w:val="ListParagraph"/>
        <w:numPr>
          <w:ilvl w:val="1"/>
          <w:numId w:val="157"/>
        </w:numPr>
        <w:spacing w:after="0" w:line="240" w:lineRule="auto"/>
        <w:rPr>
          <w:rFonts w:cstheme="minorHAnsi"/>
        </w:rPr>
      </w:pPr>
      <w:r w:rsidRPr="00F93DED">
        <w:rPr>
          <w:rFonts w:cstheme="minorHAnsi"/>
        </w:rPr>
        <w:t>Major blunt chest trauma</w:t>
      </w:r>
    </w:p>
    <w:p w14:paraId="23C2EC36" w14:textId="77777777" w:rsidR="00F93DED" w:rsidRPr="00F93DED" w:rsidRDefault="00F93DED" w:rsidP="007770B1">
      <w:pPr>
        <w:pStyle w:val="ListParagraph"/>
        <w:numPr>
          <w:ilvl w:val="1"/>
          <w:numId w:val="157"/>
        </w:numPr>
        <w:spacing w:after="0" w:line="240" w:lineRule="auto"/>
        <w:rPr>
          <w:rFonts w:cstheme="minorHAnsi"/>
        </w:rPr>
      </w:pPr>
      <w:r w:rsidRPr="00F93DED">
        <w:rPr>
          <w:rFonts w:cstheme="minorHAnsi"/>
        </w:rPr>
        <w:t>Shock</w:t>
      </w:r>
    </w:p>
    <w:p w14:paraId="07EC9EED" w14:textId="77777777" w:rsidR="00F93DED" w:rsidRPr="00F93DED" w:rsidRDefault="00F93DED" w:rsidP="007770B1">
      <w:pPr>
        <w:pStyle w:val="ListParagraph"/>
        <w:numPr>
          <w:ilvl w:val="1"/>
          <w:numId w:val="157"/>
        </w:numPr>
        <w:spacing w:after="0" w:line="240" w:lineRule="auto"/>
        <w:rPr>
          <w:rFonts w:cstheme="minorHAnsi"/>
        </w:rPr>
      </w:pPr>
      <w:r w:rsidRPr="00F93DED">
        <w:rPr>
          <w:rFonts w:cstheme="minorHAnsi"/>
        </w:rPr>
        <w:t>Head injury with unconsciousness, unequal pupils, or decreasing level of consciousness</w:t>
      </w:r>
    </w:p>
    <w:p w14:paraId="1B998C44" w14:textId="77777777" w:rsidR="00F93DED" w:rsidRPr="00F93DED" w:rsidRDefault="00F93DED" w:rsidP="007770B1">
      <w:pPr>
        <w:pStyle w:val="ListParagraph"/>
        <w:numPr>
          <w:ilvl w:val="1"/>
          <w:numId w:val="157"/>
        </w:numPr>
        <w:spacing w:after="0" w:line="240" w:lineRule="auto"/>
        <w:rPr>
          <w:rFonts w:cstheme="minorHAnsi"/>
        </w:rPr>
      </w:pPr>
      <w:r w:rsidRPr="00F93DED">
        <w:rPr>
          <w:rFonts w:cstheme="minorHAnsi"/>
        </w:rPr>
        <w:t>Tender abdomen</w:t>
      </w:r>
    </w:p>
    <w:p w14:paraId="6CA6DFF2" w14:textId="77777777" w:rsidR="00F93DED" w:rsidRPr="00F93DED" w:rsidRDefault="00F93DED" w:rsidP="007770B1">
      <w:pPr>
        <w:pStyle w:val="ListParagraph"/>
        <w:numPr>
          <w:ilvl w:val="1"/>
          <w:numId w:val="157"/>
        </w:numPr>
        <w:spacing w:after="0" w:line="240" w:lineRule="auto"/>
        <w:rPr>
          <w:rFonts w:cstheme="minorHAnsi"/>
        </w:rPr>
      </w:pPr>
      <w:r w:rsidRPr="00F93DED">
        <w:rPr>
          <w:rFonts w:cstheme="minorHAnsi"/>
        </w:rPr>
        <w:t>Unstable pelvis</w:t>
      </w:r>
    </w:p>
    <w:p w14:paraId="58EA3F8C" w14:textId="77777777" w:rsidR="00F93DED" w:rsidRDefault="00F93DED" w:rsidP="007770B1">
      <w:pPr>
        <w:pStyle w:val="ListParagraph"/>
        <w:numPr>
          <w:ilvl w:val="1"/>
          <w:numId w:val="157"/>
        </w:numPr>
        <w:spacing w:after="0" w:line="240" w:lineRule="auto"/>
        <w:rPr>
          <w:rFonts w:cstheme="minorHAnsi"/>
        </w:rPr>
        <w:sectPr w:rsidR="00F93DED" w:rsidSect="000C1B1A">
          <w:footerReference w:type="default" r:id="rId146"/>
          <w:pgSz w:w="12240" w:h="15840"/>
          <w:pgMar w:top="1440" w:right="1440" w:bottom="1440" w:left="1440" w:header="720" w:footer="720" w:gutter="0"/>
          <w:cols w:space="720"/>
          <w:docGrid w:linePitch="360"/>
        </w:sectPr>
      </w:pPr>
      <w:r w:rsidRPr="00F93DED">
        <w:rPr>
          <w:rFonts w:cstheme="minorHAnsi"/>
        </w:rPr>
        <w:t>Bilateral femur fractures</w:t>
      </w:r>
    </w:p>
    <w:p w14:paraId="2D94C8C9" w14:textId="77777777" w:rsidR="00F93DED" w:rsidRDefault="00F93DED" w:rsidP="00971F21">
      <w:pPr>
        <w:spacing w:after="0" w:line="240" w:lineRule="auto"/>
        <w:rPr>
          <w:rFonts w:cstheme="minorHAnsi"/>
          <w:b/>
        </w:rPr>
      </w:pPr>
      <w:r>
        <w:rPr>
          <w:rFonts w:cstheme="minorHAnsi"/>
          <w:b/>
        </w:rPr>
        <w:lastRenderedPageBreak/>
        <w:t>REFERENCE</w:t>
      </w:r>
    </w:p>
    <w:p w14:paraId="3FE78237" w14:textId="77777777" w:rsidR="00F93DED" w:rsidRPr="00215E45" w:rsidRDefault="00F93DED" w:rsidP="00971F21">
      <w:pPr>
        <w:spacing w:after="0" w:line="240" w:lineRule="auto"/>
        <w:rPr>
          <w:rFonts w:cstheme="minorHAnsi"/>
          <w:b/>
          <w:sz w:val="16"/>
        </w:rPr>
      </w:pPr>
    </w:p>
    <w:p w14:paraId="2F7B3E7D" w14:textId="77777777" w:rsidR="00F93DED" w:rsidRDefault="00F93DED" w:rsidP="00971F21">
      <w:pPr>
        <w:spacing w:after="0" w:line="240" w:lineRule="auto"/>
        <w:rPr>
          <w:rFonts w:cstheme="minorHAnsi"/>
          <w:b/>
        </w:rPr>
      </w:pPr>
      <w:r>
        <w:rPr>
          <w:rFonts w:cstheme="minorHAnsi"/>
          <w:b/>
        </w:rPr>
        <w:t>Trauma Score</w:t>
      </w:r>
    </w:p>
    <w:p w14:paraId="26191854" w14:textId="41A3DC87" w:rsidR="00C42AB4" w:rsidRPr="00C42AB4" w:rsidRDefault="00FE5113" w:rsidP="00C42AB4">
      <w:pPr>
        <w:shd w:val="clear" w:color="auto" w:fill="660033"/>
        <w:spacing w:after="0" w:line="240" w:lineRule="auto"/>
        <w:rPr>
          <w:rFonts w:cstheme="minorHAnsi"/>
        </w:rPr>
      </w:pPr>
      <w:r>
        <w:rPr>
          <w:rFonts w:cstheme="minorHAnsi"/>
          <w:noProof/>
        </w:rPr>
        <mc:AlternateContent>
          <mc:Choice Requires="wps">
            <w:drawing>
              <wp:inline distT="0" distB="0" distL="0" distR="0" wp14:anchorId="0F165E4A" wp14:editId="17583AAF">
                <wp:extent cx="4791075" cy="219075"/>
                <wp:effectExtent l="0" t="0" r="0" b="0"/>
                <wp:docPr id="547"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91075" cy="219075"/>
                        </a:xfrm>
                        <a:prstGeom prst="rect">
                          <a:avLst/>
                        </a:prstGeom>
                        <a:extLst>
                          <a:ext uri="{AF507438-7753-43E0-B8FC-AC1667EBCBE1}">
                            <a14:hiddenEffects xmlns:a14="http://schemas.microsoft.com/office/drawing/2010/main">
                              <a:effectLst/>
                            </a14:hiddenEffects>
                          </a:ext>
                        </a:extLst>
                      </wps:spPr>
                      <wps:txbx>
                        <w:txbxContent>
                          <w:p w14:paraId="6A21DB75"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5E4A" id="WordArt 280" o:spid="_x0000_s1334" type="#_x0000_t202" style="width:37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" filled="f" stroked="f">
                <o:lock v:ext="edit" shapetype="t"/>
                <v:textbox style="mso-fit-shape-to-text:t">
                  <w:txbxContent>
                    <w:p w14:paraId="6A21DB75"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tbl>
      <w:tblPr>
        <w:tblStyle w:val="TableGrid"/>
        <w:tblW w:w="0" w:type="auto"/>
        <w:tblLook w:val="04A0" w:firstRow="1" w:lastRow="0" w:firstColumn="1" w:lastColumn="0" w:noHBand="0" w:noVBand="1"/>
      </w:tblPr>
      <w:tblGrid>
        <w:gridCol w:w="3132"/>
        <w:gridCol w:w="3121"/>
        <w:gridCol w:w="3097"/>
      </w:tblGrid>
      <w:tr w:rsidR="00F93DED" w14:paraId="5A497E8E" w14:textId="77777777" w:rsidTr="00F93DED">
        <w:tc>
          <w:tcPr>
            <w:tcW w:w="3192" w:type="dxa"/>
          </w:tcPr>
          <w:p w14:paraId="2BC71CF8" w14:textId="77777777" w:rsidR="00F93DED" w:rsidRPr="00FC6CBC" w:rsidRDefault="00F93DED" w:rsidP="00971F21">
            <w:pPr>
              <w:rPr>
                <w:rFonts w:cstheme="minorHAnsi"/>
                <w:b/>
                <w:sz w:val="20"/>
                <w:szCs w:val="20"/>
              </w:rPr>
            </w:pPr>
            <w:r w:rsidRPr="00FC6CBC">
              <w:rPr>
                <w:rFonts w:cstheme="minorHAnsi"/>
                <w:b/>
                <w:sz w:val="20"/>
                <w:szCs w:val="20"/>
              </w:rPr>
              <w:t>RESPIRATORY RATE</w:t>
            </w:r>
          </w:p>
        </w:tc>
        <w:tc>
          <w:tcPr>
            <w:tcW w:w="3192" w:type="dxa"/>
          </w:tcPr>
          <w:p w14:paraId="10AF1064" w14:textId="77777777" w:rsidR="00F93DED" w:rsidRPr="00FC6CBC" w:rsidRDefault="00F93DED" w:rsidP="00971F21">
            <w:pPr>
              <w:rPr>
                <w:rFonts w:cstheme="minorHAnsi"/>
                <w:sz w:val="20"/>
                <w:szCs w:val="20"/>
              </w:rPr>
            </w:pPr>
            <w:r w:rsidRPr="00FC6CBC">
              <w:rPr>
                <w:rFonts w:cstheme="minorHAnsi"/>
                <w:sz w:val="20"/>
                <w:szCs w:val="20"/>
              </w:rPr>
              <w:t>10-24/min</w:t>
            </w:r>
          </w:p>
        </w:tc>
        <w:tc>
          <w:tcPr>
            <w:tcW w:w="3192" w:type="dxa"/>
          </w:tcPr>
          <w:p w14:paraId="27148BF2" w14:textId="77777777" w:rsidR="00F93DED" w:rsidRPr="00FC6CBC" w:rsidRDefault="00FC6CBC" w:rsidP="00971F21">
            <w:pPr>
              <w:rPr>
                <w:rFonts w:cstheme="minorHAnsi"/>
                <w:sz w:val="20"/>
                <w:szCs w:val="20"/>
              </w:rPr>
            </w:pPr>
            <w:r w:rsidRPr="00FC6CBC">
              <w:rPr>
                <w:rFonts w:cstheme="minorHAnsi"/>
                <w:sz w:val="20"/>
                <w:szCs w:val="20"/>
              </w:rPr>
              <w:t>4</w:t>
            </w:r>
          </w:p>
        </w:tc>
      </w:tr>
      <w:tr w:rsidR="00F93DED" w14:paraId="15EBE590" w14:textId="77777777" w:rsidTr="00F93DED">
        <w:tc>
          <w:tcPr>
            <w:tcW w:w="3192" w:type="dxa"/>
          </w:tcPr>
          <w:p w14:paraId="5088FDE7" w14:textId="77777777" w:rsidR="00F93DED" w:rsidRPr="00FC6CBC" w:rsidRDefault="00F93DED" w:rsidP="00971F21">
            <w:pPr>
              <w:rPr>
                <w:rFonts w:cstheme="minorHAnsi"/>
                <w:b/>
                <w:sz w:val="20"/>
                <w:szCs w:val="20"/>
              </w:rPr>
            </w:pPr>
          </w:p>
        </w:tc>
        <w:tc>
          <w:tcPr>
            <w:tcW w:w="3192" w:type="dxa"/>
          </w:tcPr>
          <w:p w14:paraId="32816B79" w14:textId="77777777" w:rsidR="00F93DED" w:rsidRPr="00FC6CBC" w:rsidRDefault="00F93DED" w:rsidP="00971F21">
            <w:pPr>
              <w:rPr>
                <w:rFonts w:cstheme="minorHAnsi"/>
                <w:sz w:val="20"/>
                <w:szCs w:val="20"/>
              </w:rPr>
            </w:pPr>
            <w:r w:rsidRPr="00FC6CBC">
              <w:rPr>
                <w:rFonts w:cstheme="minorHAnsi"/>
                <w:sz w:val="20"/>
                <w:szCs w:val="20"/>
              </w:rPr>
              <w:t>24-35/min</w:t>
            </w:r>
          </w:p>
        </w:tc>
        <w:tc>
          <w:tcPr>
            <w:tcW w:w="3192" w:type="dxa"/>
          </w:tcPr>
          <w:p w14:paraId="2A04D1A8" w14:textId="77777777" w:rsidR="00F93DED" w:rsidRPr="00FC6CBC" w:rsidRDefault="00FC6CBC" w:rsidP="00971F21">
            <w:pPr>
              <w:rPr>
                <w:rFonts w:cstheme="minorHAnsi"/>
                <w:sz w:val="20"/>
                <w:szCs w:val="20"/>
              </w:rPr>
            </w:pPr>
            <w:r w:rsidRPr="00FC6CBC">
              <w:rPr>
                <w:rFonts w:cstheme="minorHAnsi"/>
                <w:sz w:val="20"/>
                <w:szCs w:val="20"/>
              </w:rPr>
              <w:t>3</w:t>
            </w:r>
          </w:p>
        </w:tc>
      </w:tr>
      <w:tr w:rsidR="00F93DED" w14:paraId="56747147" w14:textId="77777777" w:rsidTr="00F93DED">
        <w:tc>
          <w:tcPr>
            <w:tcW w:w="3192" w:type="dxa"/>
          </w:tcPr>
          <w:p w14:paraId="15D27C63" w14:textId="77777777" w:rsidR="00F93DED" w:rsidRPr="00FC6CBC" w:rsidRDefault="00F93DED" w:rsidP="00971F21">
            <w:pPr>
              <w:rPr>
                <w:rFonts w:cstheme="minorHAnsi"/>
                <w:b/>
                <w:sz w:val="20"/>
                <w:szCs w:val="20"/>
              </w:rPr>
            </w:pPr>
          </w:p>
        </w:tc>
        <w:tc>
          <w:tcPr>
            <w:tcW w:w="3192" w:type="dxa"/>
          </w:tcPr>
          <w:p w14:paraId="46FAA8D9" w14:textId="77777777" w:rsidR="00F93DED" w:rsidRPr="00FC6CBC" w:rsidRDefault="00F93DED" w:rsidP="00971F21">
            <w:pPr>
              <w:rPr>
                <w:rFonts w:cstheme="minorHAnsi"/>
                <w:sz w:val="20"/>
                <w:szCs w:val="20"/>
              </w:rPr>
            </w:pPr>
            <w:r w:rsidRPr="00FC6CBC">
              <w:rPr>
                <w:rFonts w:cstheme="minorHAnsi"/>
                <w:sz w:val="20"/>
                <w:szCs w:val="20"/>
              </w:rPr>
              <w:t>&gt;36/min</w:t>
            </w:r>
          </w:p>
        </w:tc>
        <w:tc>
          <w:tcPr>
            <w:tcW w:w="3192" w:type="dxa"/>
          </w:tcPr>
          <w:p w14:paraId="192C603B" w14:textId="77777777" w:rsidR="00F93DED" w:rsidRPr="00FC6CBC" w:rsidRDefault="00FC6CBC" w:rsidP="00971F21">
            <w:pPr>
              <w:rPr>
                <w:rFonts w:cstheme="minorHAnsi"/>
                <w:sz w:val="20"/>
                <w:szCs w:val="20"/>
              </w:rPr>
            </w:pPr>
            <w:r w:rsidRPr="00FC6CBC">
              <w:rPr>
                <w:rFonts w:cstheme="minorHAnsi"/>
                <w:sz w:val="20"/>
                <w:szCs w:val="20"/>
              </w:rPr>
              <w:t>2</w:t>
            </w:r>
          </w:p>
        </w:tc>
      </w:tr>
      <w:tr w:rsidR="00F93DED" w14:paraId="696AD848" w14:textId="77777777" w:rsidTr="00F93DED">
        <w:tc>
          <w:tcPr>
            <w:tcW w:w="3192" w:type="dxa"/>
          </w:tcPr>
          <w:p w14:paraId="4C2A9353" w14:textId="77777777" w:rsidR="00F93DED" w:rsidRPr="00FC6CBC" w:rsidRDefault="00F93DED" w:rsidP="00971F21">
            <w:pPr>
              <w:rPr>
                <w:rFonts w:cstheme="minorHAnsi"/>
                <w:b/>
                <w:sz w:val="20"/>
                <w:szCs w:val="20"/>
              </w:rPr>
            </w:pPr>
          </w:p>
        </w:tc>
        <w:tc>
          <w:tcPr>
            <w:tcW w:w="3192" w:type="dxa"/>
          </w:tcPr>
          <w:p w14:paraId="1862AB86" w14:textId="77777777" w:rsidR="00F93DED" w:rsidRPr="00FC6CBC" w:rsidRDefault="00F93DED" w:rsidP="00971F21">
            <w:pPr>
              <w:rPr>
                <w:rFonts w:cstheme="minorHAnsi"/>
                <w:sz w:val="20"/>
                <w:szCs w:val="20"/>
              </w:rPr>
            </w:pPr>
            <w:r w:rsidRPr="00FC6CBC">
              <w:rPr>
                <w:rFonts w:cstheme="minorHAnsi"/>
                <w:sz w:val="20"/>
                <w:szCs w:val="20"/>
              </w:rPr>
              <w:t>1-9/min</w:t>
            </w:r>
          </w:p>
        </w:tc>
        <w:tc>
          <w:tcPr>
            <w:tcW w:w="3192" w:type="dxa"/>
          </w:tcPr>
          <w:p w14:paraId="1C5AFB63" w14:textId="77777777" w:rsidR="00F93DED" w:rsidRPr="00FC6CBC" w:rsidRDefault="00FC6CBC" w:rsidP="00971F21">
            <w:pPr>
              <w:rPr>
                <w:rFonts w:cstheme="minorHAnsi"/>
                <w:sz w:val="20"/>
                <w:szCs w:val="20"/>
              </w:rPr>
            </w:pPr>
            <w:r w:rsidRPr="00FC6CBC">
              <w:rPr>
                <w:rFonts w:cstheme="minorHAnsi"/>
                <w:sz w:val="20"/>
                <w:szCs w:val="20"/>
              </w:rPr>
              <w:t>1</w:t>
            </w:r>
          </w:p>
        </w:tc>
      </w:tr>
      <w:tr w:rsidR="00F93DED" w14:paraId="004FE5C7" w14:textId="77777777" w:rsidTr="00F93DED">
        <w:tc>
          <w:tcPr>
            <w:tcW w:w="3192" w:type="dxa"/>
          </w:tcPr>
          <w:p w14:paraId="42F841C2" w14:textId="77777777" w:rsidR="00F93DED" w:rsidRPr="00FC6CBC" w:rsidRDefault="00F93DED" w:rsidP="00971F21">
            <w:pPr>
              <w:rPr>
                <w:rFonts w:cstheme="minorHAnsi"/>
                <w:b/>
                <w:sz w:val="20"/>
                <w:szCs w:val="20"/>
              </w:rPr>
            </w:pPr>
          </w:p>
        </w:tc>
        <w:tc>
          <w:tcPr>
            <w:tcW w:w="3192" w:type="dxa"/>
          </w:tcPr>
          <w:p w14:paraId="48FF9621" w14:textId="77777777" w:rsidR="00F93DED" w:rsidRPr="00FC6CBC" w:rsidRDefault="00F93DED" w:rsidP="00971F21">
            <w:pPr>
              <w:rPr>
                <w:rFonts w:cstheme="minorHAnsi"/>
                <w:sz w:val="20"/>
                <w:szCs w:val="20"/>
              </w:rPr>
            </w:pPr>
            <w:r w:rsidRPr="00FC6CBC">
              <w:rPr>
                <w:rFonts w:cstheme="minorHAnsi"/>
                <w:sz w:val="20"/>
                <w:szCs w:val="20"/>
              </w:rPr>
              <w:t>None</w:t>
            </w:r>
          </w:p>
        </w:tc>
        <w:tc>
          <w:tcPr>
            <w:tcW w:w="3192" w:type="dxa"/>
          </w:tcPr>
          <w:p w14:paraId="102F43FC" w14:textId="77777777" w:rsidR="00F93DED" w:rsidRPr="00FC6CBC" w:rsidRDefault="00FC6CBC" w:rsidP="00971F21">
            <w:pPr>
              <w:rPr>
                <w:rFonts w:cstheme="minorHAnsi"/>
                <w:sz w:val="20"/>
                <w:szCs w:val="20"/>
              </w:rPr>
            </w:pPr>
            <w:r w:rsidRPr="00FC6CBC">
              <w:rPr>
                <w:rFonts w:cstheme="minorHAnsi"/>
                <w:sz w:val="20"/>
                <w:szCs w:val="20"/>
              </w:rPr>
              <w:t>0</w:t>
            </w:r>
          </w:p>
        </w:tc>
      </w:tr>
      <w:tr w:rsidR="00F93DED" w14:paraId="6142DCED" w14:textId="77777777" w:rsidTr="00C051AA">
        <w:tc>
          <w:tcPr>
            <w:tcW w:w="9576" w:type="dxa"/>
            <w:gridSpan w:val="3"/>
          </w:tcPr>
          <w:p w14:paraId="142EC4DC" w14:textId="77777777" w:rsidR="00F93DED" w:rsidRPr="00FC6CBC" w:rsidRDefault="00F93DED" w:rsidP="00971F21">
            <w:pPr>
              <w:rPr>
                <w:rFonts w:cstheme="minorHAnsi"/>
                <w:b/>
                <w:sz w:val="20"/>
                <w:szCs w:val="20"/>
              </w:rPr>
            </w:pPr>
          </w:p>
        </w:tc>
      </w:tr>
      <w:tr w:rsidR="00F93DED" w14:paraId="38CDA526" w14:textId="77777777" w:rsidTr="00F93DED">
        <w:tc>
          <w:tcPr>
            <w:tcW w:w="3192" w:type="dxa"/>
          </w:tcPr>
          <w:p w14:paraId="5D22505C" w14:textId="77777777" w:rsidR="00F93DED" w:rsidRPr="00FC6CBC" w:rsidRDefault="00F93DED" w:rsidP="00971F21">
            <w:pPr>
              <w:rPr>
                <w:rFonts w:cstheme="minorHAnsi"/>
                <w:b/>
                <w:sz w:val="20"/>
                <w:szCs w:val="20"/>
              </w:rPr>
            </w:pPr>
            <w:r w:rsidRPr="00FC6CBC">
              <w:rPr>
                <w:rFonts w:cstheme="minorHAnsi"/>
                <w:b/>
                <w:sz w:val="20"/>
                <w:szCs w:val="20"/>
              </w:rPr>
              <w:t>RESPIRATORY EXPANSION</w:t>
            </w:r>
          </w:p>
        </w:tc>
        <w:tc>
          <w:tcPr>
            <w:tcW w:w="3192" w:type="dxa"/>
          </w:tcPr>
          <w:p w14:paraId="0871CACB" w14:textId="77777777" w:rsidR="00F93DED" w:rsidRPr="00FC6CBC" w:rsidRDefault="00F93DED" w:rsidP="00971F21">
            <w:pPr>
              <w:rPr>
                <w:rFonts w:cstheme="minorHAnsi"/>
                <w:sz w:val="20"/>
                <w:szCs w:val="20"/>
              </w:rPr>
            </w:pPr>
            <w:r w:rsidRPr="00FC6CBC">
              <w:rPr>
                <w:rFonts w:cstheme="minorHAnsi"/>
                <w:sz w:val="20"/>
                <w:szCs w:val="20"/>
              </w:rPr>
              <w:t>Normal</w:t>
            </w:r>
          </w:p>
        </w:tc>
        <w:tc>
          <w:tcPr>
            <w:tcW w:w="3192" w:type="dxa"/>
          </w:tcPr>
          <w:p w14:paraId="107D7A68" w14:textId="77777777" w:rsidR="00F93DED" w:rsidRPr="00FC6CBC" w:rsidRDefault="00FC6CBC" w:rsidP="00971F21">
            <w:pPr>
              <w:rPr>
                <w:rFonts w:cstheme="minorHAnsi"/>
                <w:sz w:val="20"/>
                <w:szCs w:val="20"/>
              </w:rPr>
            </w:pPr>
            <w:r w:rsidRPr="00FC6CBC">
              <w:rPr>
                <w:rFonts w:cstheme="minorHAnsi"/>
                <w:sz w:val="20"/>
                <w:szCs w:val="20"/>
              </w:rPr>
              <w:t>1</w:t>
            </w:r>
          </w:p>
        </w:tc>
      </w:tr>
      <w:tr w:rsidR="00F93DED" w14:paraId="5DD6AA49" w14:textId="77777777" w:rsidTr="00F93DED">
        <w:tc>
          <w:tcPr>
            <w:tcW w:w="3192" w:type="dxa"/>
          </w:tcPr>
          <w:p w14:paraId="44457394" w14:textId="77777777" w:rsidR="00F93DED" w:rsidRPr="00FC6CBC" w:rsidRDefault="00F93DED" w:rsidP="00971F21">
            <w:pPr>
              <w:rPr>
                <w:rFonts w:cstheme="minorHAnsi"/>
                <w:b/>
                <w:sz w:val="20"/>
                <w:szCs w:val="20"/>
              </w:rPr>
            </w:pPr>
          </w:p>
        </w:tc>
        <w:tc>
          <w:tcPr>
            <w:tcW w:w="3192" w:type="dxa"/>
          </w:tcPr>
          <w:p w14:paraId="376FC743" w14:textId="77777777" w:rsidR="00F93DED" w:rsidRPr="00FC6CBC" w:rsidRDefault="00F93DED" w:rsidP="00971F21">
            <w:pPr>
              <w:rPr>
                <w:rFonts w:cstheme="minorHAnsi"/>
                <w:sz w:val="20"/>
                <w:szCs w:val="20"/>
              </w:rPr>
            </w:pPr>
            <w:r w:rsidRPr="00FC6CBC">
              <w:rPr>
                <w:rFonts w:cstheme="minorHAnsi"/>
                <w:sz w:val="20"/>
                <w:szCs w:val="20"/>
              </w:rPr>
              <w:t>Retractive</w:t>
            </w:r>
          </w:p>
        </w:tc>
        <w:tc>
          <w:tcPr>
            <w:tcW w:w="3192" w:type="dxa"/>
          </w:tcPr>
          <w:p w14:paraId="563C2EA7" w14:textId="77777777" w:rsidR="00F93DED" w:rsidRPr="00FC6CBC" w:rsidRDefault="00FC6CBC" w:rsidP="00971F21">
            <w:pPr>
              <w:rPr>
                <w:rFonts w:cstheme="minorHAnsi"/>
                <w:sz w:val="20"/>
                <w:szCs w:val="20"/>
              </w:rPr>
            </w:pPr>
            <w:r w:rsidRPr="00FC6CBC">
              <w:rPr>
                <w:rFonts w:cstheme="minorHAnsi"/>
                <w:sz w:val="20"/>
                <w:szCs w:val="20"/>
              </w:rPr>
              <w:t>0</w:t>
            </w:r>
          </w:p>
        </w:tc>
      </w:tr>
      <w:tr w:rsidR="00F93DED" w14:paraId="7E09E613" w14:textId="77777777" w:rsidTr="00C051AA">
        <w:tc>
          <w:tcPr>
            <w:tcW w:w="9576" w:type="dxa"/>
            <w:gridSpan w:val="3"/>
          </w:tcPr>
          <w:p w14:paraId="0F4FA8C2" w14:textId="77777777" w:rsidR="00F93DED" w:rsidRPr="00FC6CBC" w:rsidRDefault="00F93DED" w:rsidP="00971F21">
            <w:pPr>
              <w:rPr>
                <w:rFonts w:cstheme="minorHAnsi"/>
                <w:b/>
                <w:sz w:val="20"/>
                <w:szCs w:val="20"/>
              </w:rPr>
            </w:pPr>
          </w:p>
        </w:tc>
      </w:tr>
      <w:tr w:rsidR="00F93DED" w14:paraId="670183B7" w14:textId="77777777" w:rsidTr="00F93DED">
        <w:tc>
          <w:tcPr>
            <w:tcW w:w="3192" w:type="dxa"/>
          </w:tcPr>
          <w:p w14:paraId="5CCC71AB" w14:textId="77777777" w:rsidR="00F93DED" w:rsidRPr="00FC6CBC" w:rsidRDefault="00F93DED" w:rsidP="00971F21">
            <w:pPr>
              <w:rPr>
                <w:rFonts w:cstheme="minorHAnsi"/>
                <w:b/>
                <w:sz w:val="20"/>
                <w:szCs w:val="20"/>
              </w:rPr>
            </w:pPr>
            <w:r w:rsidRPr="00FC6CBC">
              <w:rPr>
                <w:rFonts w:cstheme="minorHAnsi"/>
                <w:b/>
                <w:sz w:val="20"/>
                <w:szCs w:val="20"/>
              </w:rPr>
              <w:t>SYSTOLIC BLOOD PRESSURE</w:t>
            </w:r>
          </w:p>
        </w:tc>
        <w:tc>
          <w:tcPr>
            <w:tcW w:w="3192" w:type="dxa"/>
          </w:tcPr>
          <w:p w14:paraId="2A31963F" w14:textId="77777777" w:rsidR="00F93DED" w:rsidRPr="00FC6CBC" w:rsidRDefault="00F93DED" w:rsidP="00971F21">
            <w:pPr>
              <w:rPr>
                <w:rFonts w:cstheme="minorHAnsi"/>
                <w:sz w:val="20"/>
                <w:szCs w:val="20"/>
              </w:rPr>
            </w:pPr>
            <w:r w:rsidRPr="00FC6CBC">
              <w:rPr>
                <w:rFonts w:cstheme="minorHAnsi"/>
                <w:sz w:val="20"/>
                <w:szCs w:val="20"/>
              </w:rPr>
              <w:t>&gt;90 mmHg</w:t>
            </w:r>
          </w:p>
        </w:tc>
        <w:tc>
          <w:tcPr>
            <w:tcW w:w="3192" w:type="dxa"/>
          </w:tcPr>
          <w:p w14:paraId="4B5DC2A8" w14:textId="77777777" w:rsidR="00F93DED" w:rsidRPr="00FC6CBC" w:rsidRDefault="00FC6CBC" w:rsidP="00971F21">
            <w:pPr>
              <w:rPr>
                <w:rFonts w:cstheme="minorHAnsi"/>
                <w:sz w:val="20"/>
                <w:szCs w:val="20"/>
              </w:rPr>
            </w:pPr>
            <w:r w:rsidRPr="00FC6CBC">
              <w:rPr>
                <w:rFonts w:cstheme="minorHAnsi"/>
                <w:sz w:val="20"/>
                <w:szCs w:val="20"/>
              </w:rPr>
              <w:t>4</w:t>
            </w:r>
          </w:p>
        </w:tc>
      </w:tr>
      <w:tr w:rsidR="00F93DED" w14:paraId="42A835C7" w14:textId="77777777" w:rsidTr="00F93DED">
        <w:tc>
          <w:tcPr>
            <w:tcW w:w="3192" w:type="dxa"/>
          </w:tcPr>
          <w:p w14:paraId="4026F7C5" w14:textId="77777777" w:rsidR="00F93DED" w:rsidRPr="00FC6CBC" w:rsidRDefault="00F93DED" w:rsidP="00971F21">
            <w:pPr>
              <w:rPr>
                <w:rFonts w:cstheme="minorHAnsi"/>
                <w:b/>
                <w:sz w:val="20"/>
                <w:szCs w:val="20"/>
              </w:rPr>
            </w:pPr>
          </w:p>
        </w:tc>
        <w:tc>
          <w:tcPr>
            <w:tcW w:w="3192" w:type="dxa"/>
          </w:tcPr>
          <w:p w14:paraId="31FC16CF" w14:textId="77777777" w:rsidR="00F93DED" w:rsidRPr="00FC6CBC" w:rsidRDefault="00F93DED" w:rsidP="00971F21">
            <w:pPr>
              <w:rPr>
                <w:rFonts w:cstheme="minorHAnsi"/>
                <w:sz w:val="20"/>
                <w:szCs w:val="20"/>
              </w:rPr>
            </w:pPr>
            <w:r w:rsidRPr="00FC6CBC">
              <w:rPr>
                <w:rFonts w:cstheme="minorHAnsi"/>
                <w:sz w:val="20"/>
                <w:szCs w:val="20"/>
              </w:rPr>
              <w:t>70-89 mmHg</w:t>
            </w:r>
          </w:p>
        </w:tc>
        <w:tc>
          <w:tcPr>
            <w:tcW w:w="3192" w:type="dxa"/>
          </w:tcPr>
          <w:p w14:paraId="2F03DFA9" w14:textId="77777777" w:rsidR="00F93DED" w:rsidRPr="00FC6CBC" w:rsidRDefault="00FC6CBC" w:rsidP="00971F21">
            <w:pPr>
              <w:rPr>
                <w:rFonts w:cstheme="minorHAnsi"/>
                <w:sz w:val="20"/>
                <w:szCs w:val="20"/>
              </w:rPr>
            </w:pPr>
            <w:r w:rsidRPr="00FC6CBC">
              <w:rPr>
                <w:rFonts w:cstheme="minorHAnsi"/>
                <w:sz w:val="20"/>
                <w:szCs w:val="20"/>
              </w:rPr>
              <w:t>3</w:t>
            </w:r>
          </w:p>
        </w:tc>
      </w:tr>
      <w:tr w:rsidR="00F93DED" w14:paraId="670A14FC" w14:textId="77777777" w:rsidTr="00F93DED">
        <w:tc>
          <w:tcPr>
            <w:tcW w:w="3192" w:type="dxa"/>
          </w:tcPr>
          <w:p w14:paraId="4A23F5E6" w14:textId="77777777" w:rsidR="00F93DED" w:rsidRPr="00FC6CBC" w:rsidRDefault="00F93DED" w:rsidP="00971F21">
            <w:pPr>
              <w:rPr>
                <w:rFonts w:cstheme="minorHAnsi"/>
                <w:b/>
                <w:sz w:val="20"/>
                <w:szCs w:val="20"/>
              </w:rPr>
            </w:pPr>
          </w:p>
        </w:tc>
        <w:tc>
          <w:tcPr>
            <w:tcW w:w="3192" w:type="dxa"/>
          </w:tcPr>
          <w:p w14:paraId="609D53E4" w14:textId="77777777" w:rsidR="00F93DED" w:rsidRPr="00FC6CBC" w:rsidRDefault="00F93DED" w:rsidP="00971F21">
            <w:pPr>
              <w:rPr>
                <w:rFonts w:cstheme="minorHAnsi"/>
                <w:sz w:val="20"/>
                <w:szCs w:val="20"/>
              </w:rPr>
            </w:pPr>
            <w:r w:rsidRPr="00FC6CBC">
              <w:rPr>
                <w:rFonts w:cstheme="minorHAnsi"/>
                <w:sz w:val="20"/>
                <w:szCs w:val="20"/>
              </w:rPr>
              <w:t>50-69 mmHg</w:t>
            </w:r>
          </w:p>
        </w:tc>
        <w:tc>
          <w:tcPr>
            <w:tcW w:w="3192" w:type="dxa"/>
          </w:tcPr>
          <w:p w14:paraId="0EA83BC8" w14:textId="77777777" w:rsidR="00F93DED" w:rsidRPr="00FC6CBC" w:rsidRDefault="00FC6CBC" w:rsidP="00971F21">
            <w:pPr>
              <w:rPr>
                <w:rFonts w:cstheme="minorHAnsi"/>
                <w:sz w:val="20"/>
                <w:szCs w:val="20"/>
              </w:rPr>
            </w:pPr>
            <w:r w:rsidRPr="00FC6CBC">
              <w:rPr>
                <w:rFonts w:cstheme="minorHAnsi"/>
                <w:sz w:val="20"/>
                <w:szCs w:val="20"/>
              </w:rPr>
              <w:t>2</w:t>
            </w:r>
          </w:p>
        </w:tc>
      </w:tr>
      <w:tr w:rsidR="00F93DED" w14:paraId="563A2732" w14:textId="77777777" w:rsidTr="00F93DED">
        <w:tc>
          <w:tcPr>
            <w:tcW w:w="3192" w:type="dxa"/>
          </w:tcPr>
          <w:p w14:paraId="08D403A2" w14:textId="77777777" w:rsidR="00F93DED" w:rsidRPr="00FC6CBC" w:rsidRDefault="00F93DED" w:rsidP="00971F21">
            <w:pPr>
              <w:rPr>
                <w:rFonts w:cstheme="minorHAnsi"/>
                <w:b/>
                <w:sz w:val="20"/>
                <w:szCs w:val="20"/>
              </w:rPr>
            </w:pPr>
          </w:p>
        </w:tc>
        <w:tc>
          <w:tcPr>
            <w:tcW w:w="3192" w:type="dxa"/>
          </w:tcPr>
          <w:p w14:paraId="489C0989" w14:textId="77777777" w:rsidR="00F93DED" w:rsidRPr="00FC6CBC" w:rsidRDefault="00F93DED" w:rsidP="00971F21">
            <w:pPr>
              <w:rPr>
                <w:rFonts w:cstheme="minorHAnsi"/>
                <w:sz w:val="20"/>
                <w:szCs w:val="20"/>
              </w:rPr>
            </w:pPr>
            <w:r w:rsidRPr="00FC6CBC">
              <w:rPr>
                <w:rFonts w:cstheme="minorHAnsi"/>
                <w:sz w:val="20"/>
                <w:szCs w:val="20"/>
              </w:rPr>
              <w:t>0-49 mmHg</w:t>
            </w:r>
          </w:p>
        </w:tc>
        <w:tc>
          <w:tcPr>
            <w:tcW w:w="3192" w:type="dxa"/>
          </w:tcPr>
          <w:p w14:paraId="2526A2A4" w14:textId="77777777" w:rsidR="00F93DED" w:rsidRPr="00FC6CBC" w:rsidRDefault="00FC6CBC" w:rsidP="00971F21">
            <w:pPr>
              <w:rPr>
                <w:rFonts w:cstheme="minorHAnsi"/>
                <w:sz w:val="20"/>
                <w:szCs w:val="20"/>
              </w:rPr>
            </w:pPr>
            <w:r w:rsidRPr="00FC6CBC">
              <w:rPr>
                <w:rFonts w:cstheme="minorHAnsi"/>
                <w:sz w:val="20"/>
                <w:szCs w:val="20"/>
              </w:rPr>
              <w:t>1</w:t>
            </w:r>
          </w:p>
        </w:tc>
      </w:tr>
      <w:tr w:rsidR="00F93DED" w14:paraId="015AE964" w14:textId="77777777" w:rsidTr="00F93DED">
        <w:tc>
          <w:tcPr>
            <w:tcW w:w="3192" w:type="dxa"/>
          </w:tcPr>
          <w:p w14:paraId="0FFE9D28" w14:textId="77777777" w:rsidR="00F93DED" w:rsidRPr="00FC6CBC" w:rsidRDefault="00F93DED" w:rsidP="00971F21">
            <w:pPr>
              <w:rPr>
                <w:rFonts w:cstheme="minorHAnsi"/>
                <w:b/>
                <w:sz w:val="20"/>
                <w:szCs w:val="20"/>
              </w:rPr>
            </w:pPr>
          </w:p>
        </w:tc>
        <w:tc>
          <w:tcPr>
            <w:tcW w:w="3192" w:type="dxa"/>
          </w:tcPr>
          <w:p w14:paraId="35DFC1E7" w14:textId="77777777" w:rsidR="00F93DED" w:rsidRPr="00FC6CBC" w:rsidRDefault="00F93DED" w:rsidP="00971F21">
            <w:pPr>
              <w:rPr>
                <w:rFonts w:cstheme="minorHAnsi"/>
                <w:sz w:val="20"/>
                <w:szCs w:val="20"/>
              </w:rPr>
            </w:pPr>
            <w:r w:rsidRPr="00FC6CBC">
              <w:rPr>
                <w:rFonts w:cstheme="minorHAnsi"/>
                <w:sz w:val="20"/>
                <w:szCs w:val="20"/>
              </w:rPr>
              <w:t>No Pulse</w:t>
            </w:r>
          </w:p>
        </w:tc>
        <w:tc>
          <w:tcPr>
            <w:tcW w:w="3192" w:type="dxa"/>
          </w:tcPr>
          <w:p w14:paraId="641E8180" w14:textId="77777777" w:rsidR="00F93DED" w:rsidRPr="00FC6CBC" w:rsidRDefault="00FC6CBC" w:rsidP="00971F21">
            <w:pPr>
              <w:rPr>
                <w:rFonts w:cstheme="minorHAnsi"/>
                <w:sz w:val="20"/>
                <w:szCs w:val="20"/>
              </w:rPr>
            </w:pPr>
            <w:r w:rsidRPr="00FC6CBC">
              <w:rPr>
                <w:rFonts w:cstheme="minorHAnsi"/>
                <w:sz w:val="20"/>
                <w:szCs w:val="20"/>
              </w:rPr>
              <w:t>0</w:t>
            </w:r>
          </w:p>
        </w:tc>
      </w:tr>
      <w:tr w:rsidR="00F93DED" w14:paraId="13472F48" w14:textId="77777777" w:rsidTr="00C051AA">
        <w:tc>
          <w:tcPr>
            <w:tcW w:w="9576" w:type="dxa"/>
            <w:gridSpan w:val="3"/>
          </w:tcPr>
          <w:p w14:paraId="17B8454C" w14:textId="77777777" w:rsidR="00F93DED" w:rsidRPr="00FC6CBC" w:rsidRDefault="00F93DED" w:rsidP="00971F21">
            <w:pPr>
              <w:rPr>
                <w:rFonts w:cstheme="minorHAnsi"/>
                <w:b/>
                <w:sz w:val="20"/>
                <w:szCs w:val="20"/>
              </w:rPr>
            </w:pPr>
          </w:p>
        </w:tc>
      </w:tr>
      <w:tr w:rsidR="00F93DED" w14:paraId="52DFBD35" w14:textId="77777777" w:rsidTr="00F93DED">
        <w:tc>
          <w:tcPr>
            <w:tcW w:w="3192" w:type="dxa"/>
          </w:tcPr>
          <w:p w14:paraId="2CEDA4C0" w14:textId="77777777" w:rsidR="00F93DED" w:rsidRPr="00FC6CBC" w:rsidRDefault="00F93DED" w:rsidP="00971F21">
            <w:pPr>
              <w:rPr>
                <w:rFonts w:cstheme="minorHAnsi"/>
                <w:b/>
                <w:sz w:val="20"/>
                <w:szCs w:val="20"/>
              </w:rPr>
            </w:pPr>
            <w:r w:rsidRPr="00FC6CBC">
              <w:rPr>
                <w:rFonts w:cstheme="minorHAnsi"/>
                <w:b/>
                <w:sz w:val="20"/>
                <w:szCs w:val="20"/>
              </w:rPr>
              <w:t>CAPILLARY REFILL</w:t>
            </w:r>
          </w:p>
        </w:tc>
        <w:tc>
          <w:tcPr>
            <w:tcW w:w="3192" w:type="dxa"/>
          </w:tcPr>
          <w:p w14:paraId="33D635CD" w14:textId="77777777" w:rsidR="00F93DED" w:rsidRPr="00FC6CBC" w:rsidRDefault="00F93DED" w:rsidP="00971F21">
            <w:pPr>
              <w:rPr>
                <w:rFonts w:cstheme="minorHAnsi"/>
                <w:sz w:val="20"/>
                <w:szCs w:val="20"/>
              </w:rPr>
            </w:pPr>
            <w:r w:rsidRPr="00FC6CBC">
              <w:rPr>
                <w:rFonts w:cstheme="minorHAnsi"/>
                <w:sz w:val="20"/>
                <w:szCs w:val="20"/>
              </w:rPr>
              <w:t>Normal</w:t>
            </w:r>
          </w:p>
        </w:tc>
        <w:tc>
          <w:tcPr>
            <w:tcW w:w="3192" w:type="dxa"/>
          </w:tcPr>
          <w:p w14:paraId="3BDAC5B6" w14:textId="77777777" w:rsidR="00F93DED" w:rsidRPr="00FC6CBC" w:rsidRDefault="00F93DED" w:rsidP="00971F21">
            <w:pPr>
              <w:rPr>
                <w:rFonts w:cstheme="minorHAnsi"/>
                <w:sz w:val="20"/>
                <w:szCs w:val="20"/>
              </w:rPr>
            </w:pPr>
            <w:r w:rsidRPr="00FC6CBC">
              <w:rPr>
                <w:rFonts w:cstheme="minorHAnsi"/>
                <w:sz w:val="20"/>
                <w:szCs w:val="20"/>
              </w:rPr>
              <w:t>2</w:t>
            </w:r>
          </w:p>
        </w:tc>
      </w:tr>
      <w:tr w:rsidR="00F93DED" w14:paraId="57A8EE85" w14:textId="77777777" w:rsidTr="00F93DED">
        <w:tc>
          <w:tcPr>
            <w:tcW w:w="3192" w:type="dxa"/>
          </w:tcPr>
          <w:p w14:paraId="6C6A7391" w14:textId="77777777" w:rsidR="00F93DED" w:rsidRPr="00FC6CBC" w:rsidRDefault="00F93DED" w:rsidP="00971F21">
            <w:pPr>
              <w:rPr>
                <w:rFonts w:cstheme="minorHAnsi"/>
                <w:b/>
                <w:sz w:val="20"/>
                <w:szCs w:val="20"/>
              </w:rPr>
            </w:pPr>
          </w:p>
        </w:tc>
        <w:tc>
          <w:tcPr>
            <w:tcW w:w="3192" w:type="dxa"/>
          </w:tcPr>
          <w:p w14:paraId="4AE06F4C" w14:textId="77777777" w:rsidR="00F93DED" w:rsidRPr="00FC6CBC" w:rsidRDefault="00F93DED" w:rsidP="00971F21">
            <w:pPr>
              <w:rPr>
                <w:rFonts w:cstheme="minorHAnsi"/>
                <w:sz w:val="20"/>
                <w:szCs w:val="20"/>
              </w:rPr>
            </w:pPr>
            <w:r w:rsidRPr="00FC6CBC">
              <w:rPr>
                <w:rFonts w:cstheme="minorHAnsi"/>
                <w:sz w:val="20"/>
                <w:szCs w:val="20"/>
              </w:rPr>
              <w:t>Delayed</w:t>
            </w:r>
          </w:p>
        </w:tc>
        <w:tc>
          <w:tcPr>
            <w:tcW w:w="3192" w:type="dxa"/>
          </w:tcPr>
          <w:p w14:paraId="1F1A868F" w14:textId="77777777" w:rsidR="00F93DED" w:rsidRPr="00FC6CBC" w:rsidRDefault="00F93DED" w:rsidP="00971F21">
            <w:pPr>
              <w:rPr>
                <w:rFonts w:cstheme="minorHAnsi"/>
                <w:sz w:val="20"/>
                <w:szCs w:val="20"/>
              </w:rPr>
            </w:pPr>
            <w:r w:rsidRPr="00FC6CBC">
              <w:rPr>
                <w:rFonts w:cstheme="minorHAnsi"/>
                <w:sz w:val="20"/>
                <w:szCs w:val="20"/>
              </w:rPr>
              <w:t>1</w:t>
            </w:r>
          </w:p>
        </w:tc>
      </w:tr>
      <w:tr w:rsidR="00F93DED" w14:paraId="71FB8B14" w14:textId="77777777" w:rsidTr="00C051AA">
        <w:tc>
          <w:tcPr>
            <w:tcW w:w="9576" w:type="dxa"/>
            <w:gridSpan w:val="3"/>
          </w:tcPr>
          <w:p w14:paraId="06D3449A" w14:textId="77777777" w:rsidR="00F93DED" w:rsidRPr="00FC6CBC" w:rsidRDefault="00F93DED" w:rsidP="00971F21">
            <w:pPr>
              <w:rPr>
                <w:rFonts w:cstheme="minorHAnsi"/>
                <w:b/>
                <w:sz w:val="20"/>
                <w:szCs w:val="20"/>
              </w:rPr>
            </w:pPr>
          </w:p>
        </w:tc>
      </w:tr>
      <w:tr w:rsidR="00F93DED" w14:paraId="3777A3E5" w14:textId="77777777" w:rsidTr="00C051AA">
        <w:tc>
          <w:tcPr>
            <w:tcW w:w="9576" w:type="dxa"/>
            <w:gridSpan w:val="3"/>
          </w:tcPr>
          <w:p w14:paraId="5A1374E0" w14:textId="77777777" w:rsidR="00F93DED" w:rsidRPr="00FC6CBC" w:rsidRDefault="00F93DED" w:rsidP="00971F21">
            <w:pPr>
              <w:rPr>
                <w:rFonts w:cstheme="minorHAnsi"/>
                <w:b/>
                <w:sz w:val="20"/>
                <w:szCs w:val="20"/>
              </w:rPr>
            </w:pPr>
            <w:r w:rsidRPr="00FC6CBC">
              <w:rPr>
                <w:rFonts w:cstheme="minorHAnsi"/>
                <w:b/>
                <w:sz w:val="20"/>
                <w:szCs w:val="20"/>
              </w:rPr>
              <w:t>Points to add to the RTS based on the GCS</w:t>
            </w:r>
          </w:p>
        </w:tc>
      </w:tr>
      <w:tr w:rsidR="00F93DED" w14:paraId="53578D71" w14:textId="77777777" w:rsidTr="00F93DED">
        <w:tc>
          <w:tcPr>
            <w:tcW w:w="3192" w:type="dxa"/>
          </w:tcPr>
          <w:p w14:paraId="03D75EF6" w14:textId="77777777" w:rsidR="00F93DED" w:rsidRPr="00FC6CBC" w:rsidRDefault="00F93DED" w:rsidP="00971F21">
            <w:pPr>
              <w:rPr>
                <w:rFonts w:cstheme="minorHAnsi"/>
                <w:sz w:val="20"/>
                <w:szCs w:val="20"/>
              </w:rPr>
            </w:pPr>
            <w:r w:rsidRPr="00FC6CBC">
              <w:rPr>
                <w:rFonts w:cstheme="minorHAnsi"/>
                <w:sz w:val="20"/>
                <w:szCs w:val="20"/>
              </w:rPr>
              <w:t>14-15</w:t>
            </w:r>
          </w:p>
        </w:tc>
        <w:tc>
          <w:tcPr>
            <w:tcW w:w="3192" w:type="dxa"/>
          </w:tcPr>
          <w:p w14:paraId="7862C3E1" w14:textId="77777777" w:rsidR="00F93DED" w:rsidRPr="00FC6CBC" w:rsidRDefault="00F93DED" w:rsidP="00971F21">
            <w:pPr>
              <w:rPr>
                <w:rFonts w:cstheme="minorHAnsi"/>
                <w:sz w:val="20"/>
                <w:szCs w:val="20"/>
              </w:rPr>
            </w:pPr>
          </w:p>
        </w:tc>
        <w:tc>
          <w:tcPr>
            <w:tcW w:w="3192" w:type="dxa"/>
          </w:tcPr>
          <w:p w14:paraId="000177A4" w14:textId="77777777" w:rsidR="00F93DED" w:rsidRPr="00FC6CBC" w:rsidRDefault="00F93DED" w:rsidP="00971F21">
            <w:pPr>
              <w:rPr>
                <w:rFonts w:cstheme="minorHAnsi"/>
                <w:sz w:val="20"/>
                <w:szCs w:val="20"/>
              </w:rPr>
            </w:pPr>
            <w:r w:rsidRPr="00FC6CBC">
              <w:rPr>
                <w:rFonts w:cstheme="minorHAnsi"/>
                <w:sz w:val="20"/>
                <w:szCs w:val="20"/>
              </w:rPr>
              <w:t>5</w:t>
            </w:r>
          </w:p>
        </w:tc>
      </w:tr>
      <w:tr w:rsidR="00F93DED" w14:paraId="193B83FD" w14:textId="77777777" w:rsidTr="00F93DED">
        <w:tc>
          <w:tcPr>
            <w:tcW w:w="3192" w:type="dxa"/>
          </w:tcPr>
          <w:p w14:paraId="60DA111A" w14:textId="77777777" w:rsidR="00F93DED" w:rsidRPr="00FC6CBC" w:rsidRDefault="00F93DED" w:rsidP="00971F21">
            <w:pPr>
              <w:rPr>
                <w:rFonts w:cstheme="minorHAnsi"/>
                <w:sz w:val="20"/>
                <w:szCs w:val="20"/>
              </w:rPr>
            </w:pPr>
            <w:r w:rsidRPr="00FC6CBC">
              <w:rPr>
                <w:rFonts w:cstheme="minorHAnsi"/>
                <w:sz w:val="20"/>
                <w:szCs w:val="20"/>
              </w:rPr>
              <w:t>11-13</w:t>
            </w:r>
          </w:p>
        </w:tc>
        <w:tc>
          <w:tcPr>
            <w:tcW w:w="3192" w:type="dxa"/>
          </w:tcPr>
          <w:p w14:paraId="28CEED1C" w14:textId="77777777" w:rsidR="00F93DED" w:rsidRPr="00FC6CBC" w:rsidRDefault="00F93DED" w:rsidP="00971F21">
            <w:pPr>
              <w:rPr>
                <w:rFonts w:cstheme="minorHAnsi"/>
                <w:sz w:val="20"/>
                <w:szCs w:val="20"/>
              </w:rPr>
            </w:pPr>
          </w:p>
        </w:tc>
        <w:tc>
          <w:tcPr>
            <w:tcW w:w="3192" w:type="dxa"/>
          </w:tcPr>
          <w:p w14:paraId="256B1CC5" w14:textId="77777777" w:rsidR="00F93DED" w:rsidRPr="00FC6CBC" w:rsidRDefault="00F93DED" w:rsidP="00971F21">
            <w:pPr>
              <w:rPr>
                <w:rFonts w:cstheme="minorHAnsi"/>
                <w:sz w:val="20"/>
                <w:szCs w:val="20"/>
              </w:rPr>
            </w:pPr>
            <w:r w:rsidRPr="00FC6CBC">
              <w:rPr>
                <w:rFonts w:cstheme="minorHAnsi"/>
                <w:sz w:val="20"/>
                <w:szCs w:val="20"/>
              </w:rPr>
              <w:t>4</w:t>
            </w:r>
          </w:p>
        </w:tc>
      </w:tr>
      <w:tr w:rsidR="00F93DED" w14:paraId="7FD4AD12" w14:textId="77777777" w:rsidTr="00F93DED">
        <w:tc>
          <w:tcPr>
            <w:tcW w:w="3192" w:type="dxa"/>
          </w:tcPr>
          <w:p w14:paraId="1B435342" w14:textId="77777777" w:rsidR="00F93DED" w:rsidRPr="00FC6CBC" w:rsidRDefault="00F93DED" w:rsidP="00971F21">
            <w:pPr>
              <w:rPr>
                <w:rFonts w:cstheme="minorHAnsi"/>
                <w:sz w:val="20"/>
                <w:szCs w:val="20"/>
              </w:rPr>
            </w:pPr>
            <w:r w:rsidRPr="00FC6CBC">
              <w:rPr>
                <w:rFonts w:cstheme="minorHAnsi"/>
                <w:sz w:val="20"/>
                <w:szCs w:val="20"/>
              </w:rPr>
              <w:t>8-12</w:t>
            </w:r>
          </w:p>
        </w:tc>
        <w:tc>
          <w:tcPr>
            <w:tcW w:w="3192" w:type="dxa"/>
          </w:tcPr>
          <w:p w14:paraId="00DDD65C" w14:textId="77777777" w:rsidR="00F93DED" w:rsidRPr="00FC6CBC" w:rsidRDefault="00F93DED" w:rsidP="00971F21">
            <w:pPr>
              <w:rPr>
                <w:rFonts w:cstheme="minorHAnsi"/>
                <w:sz w:val="20"/>
                <w:szCs w:val="20"/>
              </w:rPr>
            </w:pPr>
          </w:p>
        </w:tc>
        <w:tc>
          <w:tcPr>
            <w:tcW w:w="3192" w:type="dxa"/>
          </w:tcPr>
          <w:p w14:paraId="5975308E" w14:textId="77777777" w:rsidR="00F93DED" w:rsidRPr="00FC6CBC" w:rsidRDefault="00F93DED" w:rsidP="00971F21">
            <w:pPr>
              <w:rPr>
                <w:rFonts w:cstheme="minorHAnsi"/>
                <w:sz w:val="20"/>
                <w:szCs w:val="20"/>
              </w:rPr>
            </w:pPr>
            <w:r w:rsidRPr="00FC6CBC">
              <w:rPr>
                <w:rFonts w:cstheme="minorHAnsi"/>
                <w:sz w:val="20"/>
                <w:szCs w:val="20"/>
              </w:rPr>
              <w:t>3</w:t>
            </w:r>
          </w:p>
        </w:tc>
      </w:tr>
      <w:tr w:rsidR="00F93DED" w14:paraId="25F441DF" w14:textId="77777777" w:rsidTr="00F93DED">
        <w:tc>
          <w:tcPr>
            <w:tcW w:w="3192" w:type="dxa"/>
          </w:tcPr>
          <w:p w14:paraId="1D009004" w14:textId="77777777" w:rsidR="00F93DED" w:rsidRPr="00FC6CBC" w:rsidRDefault="00F93DED" w:rsidP="00971F21">
            <w:pPr>
              <w:rPr>
                <w:rFonts w:cstheme="minorHAnsi"/>
                <w:sz w:val="20"/>
                <w:szCs w:val="20"/>
              </w:rPr>
            </w:pPr>
            <w:r w:rsidRPr="00FC6CBC">
              <w:rPr>
                <w:rFonts w:cstheme="minorHAnsi"/>
                <w:sz w:val="20"/>
                <w:szCs w:val="20"/>
              </w:rPr>
              <w:t>5-7</w:t>
            </w:r>
          </w:p>
        </w:tc>
        <w:tc>
          <w:tcPr>
            <w:tcW w:w="3192" w:type="dxa"/>
          </w:tcPr>
          <w:p w14:paraId="39A1A253" w14:textId="77777777" w:rsidR="00F93DED" w:rsidRPr="00FC6CBC" w:rsidRDefault="00F93DED" w:rsidP="00971F21">
            <w:pPr>
              <w:rPr>
                <w:rFonts w:cstheme="minorHAnsi"/>
                <w:sz w:val="20"/>
                <w:szCs w:val="20"/>
              </w:rPr>
            </w:pPr>
          </w:p>
        </w:tc>
        <w:tc>
          <w:tcPr>
            <w:tcW w:w="3192" w:type="dxa"/>
          </w:tcPr>
          <w:p w14:paraId="08DD1ED3" w14:textId="77777777" w:rsidR="00F93DED" w:rsidRPr="00FC6CBC" w:rsidRDefault="00F93DED" w:rsidP="00971F21">
            <w:pPr>
              <w:rPr>
                <w:rFonts w:cstheme="minorHAnsi"/>
                <w:sz w:val="20"/>
                <w:szCs w:val="20"/>
              </w:rPr>
            </w:pPr>
            <w:r w:rsidRPr="00FC6CBC">
              <w:rPr>
                <w:rFonts w:cstheme="minorHAnsi"/>
                <w:sz w:val="20"/>
                <w:szCs w:val="20"/>
              </w:rPr>
              <w:t>2</w:t>
            </w:r>
          </w:p>
        </w:tc>
      </w:tr>
      <w:tr w:rsidR="00F93DED" w14:paraId="6998C6C2" w14:textId="77777777" w:rsidTr="00F93DED">
        <w:tc>
          <w:tcPr>
            <w:tcW w:w="3192" w:type="dxa"/>
          </w:tcPr>
          <w:p w14:paraId="268FCADA" w14:textId="77777777" w:rsidR="00F93DED" w:rsidRPr="00FC6CBC" w:rsidRDefault="00F93DED" w:rsidP="00971F21">
            <w:pPr>
              <w:rPr>
                <w:rFonts w:cstheme="minorHAnsi"/>
                <w:sz w:val="20"/>
                <w:szCs w:val="20"/>
              </w:rPr>
            </w:pPr>
            <w:r w:rsidRPr="00FC6CBC">
              <w:rPr>
                <w:rFonts w:cstheme="minorHAnsi"/>
                <w:sz w:val="20"/>
                <w:szCs w:val="20"/>
              </w:rPr>
              <w:t>3-4</w:t>
            </w:r>
          </w:p>
        </w:tc>
        <w:tc>
          <w:tcPr>
            <w:tcW w:w="3192" w:type="dxa"/>
          </w:tcPr>
          <w:p w14:paraId="7565C191" w14:textId="77777777" w:rsidR="00F93DED" w:rsidRPr="00FC6CBC" w:rsidRDefault="00F93DED" w:rsidP="00971F21">
            <w:pPr>
              <w:rPr>
                <w:rFonts w:cstheme="minorHAnsi"/>
                <w:sz w:val="20"/>
                <w:szCs w:val="20"/>
              </w:rPr>
            </w:pPr>
          </w:p>
        </w:tc>
        <w:tc>
          <w:tcPr>
            <w:tcW w:w="3192" w:type="dxa"/>
          </w:tcPr>
          <w:p w14:paraId="5BBFD69A" w14:textId="77777777" w:rsidR="00F93DED" w:rsidRPr="00FC6CBC" w:rsidRDefault="00F93DED" w:rsidP="00971F21">
            <w:pPr>
              <w:rPr>
                <w:rFonts w:cstheme="minorHAnsi"/>
                <w:sz w:val="20"/>
                <w:szCs w:val="20"/>
              </w:rPr>
            </w:pPr>
            <w:r w:rsidRPr="00FC6CBC">
              <w:rPr>
                <w:rFonts w:cstheme="minorHAnsi"/>
                <w:sz w:val="20"/>
                <w:szCs w:val="20"/>
              </w:rPr>
              <w:t>1</w:t>
            </w:r>
          </w:p>
        </w:tc>
      </w:tr>
    </w:tbl>
    <w:p w14:paraId="250DE123" w14:textId="77777777" w:rsidR="00F93DED" w:rsidRDefault="0029454A" w:rsidP="00971F21">
      <w:pPr>
        <w:spacing w:after="0" w:line="240" w:lineRule="auto"/>
        <w:rPr>
          <w:rFonts w:cstheme="minorHAnsi"/>
        </w:rPr>
      </w:pPr>
      <w:r>
        <w:rPr>
          <w:rFonts w:cstheme="minorHAnsi"/>
        </w:rPr>
        <w:pict w14:anchorId="682BE6D7">
          <v:shape id="_x0000_i1028" type="#_x0000_t75" style="width:458.5pt;height:7.95pt" o:hrpct="0" o:hralign="center" o:hr="t">
            <v:imagedata r:id="rId103" o:title="BD21307_"/>
          </v:shape>
        </w:pict>
      </w:r>
    </w:p>
    <w:p w14:paraId="2082BB55" w14:textId="77777777" w:rsidR="00FC6CBC" w:rsidRDefault="00FC6CBC" w:rsidP="00971F21">
      <w:pPr>
        <w:spacing w:after="0" w:line="240" w:lineRule="auto"/>
        <w:rPr>
          <w:rFonts w:cstheme="minorHAnsi"/>
          <w:b/>
        </w:rPr>
      </w:pPr>
      <w:r>
        <w:rPr>
          <w:rFonts w:cstheme="minorHAnsi"/>
          <w:b/>
        </w:rPr>
        <w:t>REFERENCE</w:t>
      </w:r>
    </w:p>
    <w:p w14:paraId="52596785" w14:textId="77777777" w:rsidR="00FC6CBC" w:rsidRPr="00215E45" w:rsidRDefault="00FC6CBC" w:rsidP="00971F21">
      <w:pPr>
        <w:spacing w:after="0" w:line="240" w:lineRule="auto"/>
        <w:rPr>
          <w:rFonts w:cstheme="minorHAnsi"/>
          <w:b/>
          <w:sz w:val="16"/>
        </w:rPr>
      </w:pPr>
    </w:p>
    <w:p w14:paraId="4AE549A2" w14:textId="77777777" w:rsidR="00FC6CBC" w:rsidRDefault="00FC6CBC" w:rsidP="00971F21">
      <w:pPr>
        <w:spacing w:after="0" w:line="240" w:lineRule="auto"/>
        <w:rPr>
          <w:rFonts w:cstheme="minorHAnsi"/>
          <w:b/>
        </w:rPr>
      </w:pPr>
      <w:r>
        <w:rPr>
          <w:rFonts w:cstheme="minorHAnsi"/>
          <w:b/>
        </w:rPr>
        <w:t>Glasgow Coma Scale</w:t>
      </w:r>
    </w:p>
    <w:tbl>
      <w:tblPr>
        <w:tblStyle w:val="TableGrid"/>
        <w:tblW w:w="0" w:type="auto"/>
        <w:tblInd w:w="2088" w:type="dxa"/>
        <w:tblLook w:val="04A0" w:firstRow="1" w:lastRow="0" w:firstColumn="1" w:lastColumn="0" w:noHBand="0" w:noVBand="1"/>
      </w:tblPr>
      <w:tblGrid>
        <w:gridCol w:w="2700"/>
        <w:gridCol w:w="1800"/>
      </w:tblGrid>
      <w:tr w:rsidR="00FC6CBC" w14:paraId="07EA567C" w14:textId="77777777" w:rsidTr="00C051AA">
        <w:tc>
          <w:tcPr>
            <w:tcW w:w="4500" w:type="dxa"/>
            <w:gridSpan w:val="2"/>
          </w:tcPr>
          <w:p w14:paraId="5946B067" w14:textId="77777777" w:rsidR="00FC6CBC" w:rsidRPr="00E45F4C" w:rsidRDefault="00E45F4C" w:rsidP="00971F21">
            <w:pPr>
              <w:jc w:val="center"/>
              <w:rPr>
                <w:rFonts w:cstheme="minorHAnsi"/>
                <w:b/>
                <w:sz w:val="20"/>
                <w:szCs w:val="20"/>
              </w:rPr>
            </w:pPr>
            <w:r w:rsidRPr="00E45F4C">
              <w:rPr>
                <w:rFonts w:cstheme="minorHAnsi"/>
                <w:b/>
                <w:sz w:val="20"/>
                <w:szCs w:val="20"/>
              </w:rPr>
              <w:t>Eye Opening</w:t>
            </w:r>
          </w:p>
        </w:tc>
      </w:tr>
      <w:tr w:rsidR="00FC6CBC" w14:paraId="4A2418F8" w14:textId="77777777" w:rsidTr="00FC6CBC">
        <w:tc>
          <w:tcPr>
            <w:tcW w:w="2700" w:type="dxa"/>
          </w:tcPr>
          <w:p w14:paraId="44047836" w14:textId="77777777" w:rsidR="00FC6CBC" w:rsidRPr="00E45F4C" w:rsidRDefault="00E45F4C" w:rsidP="00971F21">
            <w:pPr>
              <w:rPr>
                <w:rFonts w:cstheme="minorHAnsi"/>
                <w:sz w:val="20"/>
                <w:szCs w:val="20"/>
              </w:rPr>
            </w:pPr>
            <w:r w:rsidRPr="00E45F4C">
              <w:rPr>
                <w:rFonts w:cstheme="minorHAnsi"/>
                <w:sz w:val="20"/>
                <w:szCs w:val="20"/>
              </w:rPr>
              <w:t>Spontaneous</w:t>
            </w:r>
          </w:p>
        </w:tc>
        <w:tc>
          <w:tcPr>
            <w:tcW w:w="1800" w:type="dxa"/>
          </w:tcPr>
          <w:p w14:paraId="7A848D0D" w14:textId="77777777" w:rsidR="00FC6CBC" w:rsidRPr="00E45F4C" w:rsidRDefault="00E45F4C" w:rsidP="00971F21">
            <w:pPr>
              <w:jc w:val="center"/>
              <w:rPr>
                <w:rFonts w:cstheme="minorHAnsi"/>
                <w:sz w:val="20"/>
                <w:szCs w:val="20"/>
              </w:rPr>
            </w:pPr>
            <w:r w:rsidRPr="00E45F4C">
              <w:rPr>
                <w:rFonts w:cstheme="minorHAnsi"/>
                <w:sz w:val="20"/>
                <w:szCs w:val="20"/>
              </w:rPr>
              <w:t>4</w:t>
            </w:r>
          </w:p>
        </w:tc>
      </w:tr>
      <w:tr w:rsidR="00FC6CBC" w14:paraId="75ABCFB5" w14:textId="77777777" w:rsidTr="00FC6CBC">
        <w:tc>
          <w:tcPr>
            <w:tcW w:w="2700" w:type="dxa"/>
          </w:tcPr>
          <w:p w14:paraId="65DEB5A3" w14:textId="77777777" w:rsidR="00FC6CBC" w:rsidRPr="00E45F4C" w:rsidRDefault="00E45F4C" w:rsidP="00971F21">
            <w:pPr>
              <w:rPr>
                <w:rFonts w:cstheme="minorHAnsi"/>
                <w:sz w:val="20"/>
                <w:szCs w:val="20"/>
              </w:rPr>
            </w:pPr>
            <w:r w:rsidRPr="00E45F4C">
              <w:rPr>
                <w:rFonts w:cstheme="minorHAnsi"/>
                <w:sz w:val="20"/>
                <w:szCs w:val="20"/>
              </w:rPr>
              <w:t>Opening to voice</w:t>
            </w:r>
          </w:p>
        </w:tc>
        <w:tc>
          <w:tcPr>
            <w:tcW w:w="1800" w:type="dxa"/>
          </w:tcPr>
          <w:p w14:paraId="2BEB1C5C" w14:textId="77777777" w:rsidR="00FC6CBC" w:rsidRPr="00E45F4C" w:rsidRDefault="00E45F4C" w:rsidP="00971F21">
            <w:pPr>
              <w:jc w:val="center"/>
              <w:rPr>
                <w:rFonts w:cstheme="minorHAnsi"/>
                <w:sz w:val="20"/>
                <w:szCs w:val="20"/>
              </w:rPr>
            </w:pPr>
            <w:r w:rsidRPr="00E45F4C">
              <w:rPr>
                <w:rFonts w:cstheme="minorHAnsi"/>
                <w:sz w:val="20"/>
                <w:szCs w:val="20"/>
              </w:rPr>
              <w:t>3</w:t>
            </w:r>
          </w:p>
        </w:tc>
      </w:tr>
      <w:tr w:rsidR="00FC6CBC" w14:paraId="68778120" w14:textId="77777777" w:rsidTr="00FC6CBC">
        <w:tc>
          <w:tcPr>
            <w:tcW w:w="2700" w:type="dxa"/>
          </w:tcPr>
          <w:p w14:paraId="5B4C4E3C" w14:textId="77777777" w:rsidR="00FC6CBC" w:rsidRPr="00E45F4C" w:rsidRDefault="00E45F4C" w:rsidP="00971F21">
            <w:pPr>
              <w:rPr>
                <w:rFonts w:cstheme="minorHAnsi"/>
                <w:sz w:val="20"/>
                <w:szCs w:val="20"/>
              </w:rPr>
            </w:pPr>
            <w:r w:rsidRPr="00E45F4C">
              <w:rPr>
                <w:rFonts w:cstheme="minorHAnsi"/>
                <w:sz w:val="20"/>
                <w:szCs w:val="20"/>
              </w:rPr>
              <w:t>Response to pain</w:t>
            </w:r>
          </w:p>
        </w:tc>
        <w:tc>
          <w:tcPr>
            <w:tcW w:w="1800" w:type="dxa"/>
          </w:tcPr>
          <w:p w14:paraId="19623AD3" w14:textId="77777777" w:rsidR="00FC6CBC" w:rsidRPr="00E45F4C" w:rsidRDefault="00E45F4C" w:rsidP="00971F21">
            <w:pPr>
              <w:jc w:val="center"/>
              <w:rPr>
                <w:rFonts w:cstheme="minorHAnsi"/>
                <w:sz w:val="20"/>
                <w:szCs w:val="20"/>
              </w:rPr>
            </w:pPr>
            <w:r w:rsidRPr="00E45F4C">
              <w:rPr>
                <w:rFonts w:cstheme="minorHAnsi"/>
                <w:sz w:val="20"/>
                <w:szCs w:val="20"/>
              </w:rPr>
              <w:t>2</w:t>
            </w:r>
          </w:p>
        </w:tc>
      </w:tr>
      <w:tr w:rsidR="00FC6CBC" w14:paraId="364C36B7" w14:textId="77777777" w:rsidTr="00FC6CBC">
        <w:tc>
          <w:tcPr>
            <w:tcW w:w="2700" w:type="dxa"/>
          </w:tcPr>
          <w:p w14:paraId="4BA1859C" w14:textId="77777777" w:rsidR="00FC6CBC" w:rsidRPr="00E45F4C" w:rsidRDefault="00E45F4C" w:rsidP="00971F21">
            <w:pPr>
              <w:rPr>
                <w:rFonts w:cstheme="minorHAnsi"/>
                <w:sz w:val="20"/>
                <w:szCs w:val="20"/>
              </w:rPr>
            </w:pPr>
            <w:r w:rsidRPr="00E45F4C">
              <w:rPr>
                <w:rFonts w:cstheme="minorHAnsi"/>
                <w:sz w:val="20"/>
                <w:szCs w:val="20"/>
              </w:rPr>
              <w:t>None</w:t>
            </w:r>
          </w:p>
        </w:tc>
        <w:tc>
          <w:tcPr>
            <w:tcW w:w="1800" w:type="dxa"/>
          </w:tcPr>
          <w:p w14:paraId="0E8F9B79" w14:textId="77777777" w:rsidR="00FC6CBC" w:rsidRPr="00E45F4C" w:rsidRDefault="00E45F4C" w:rsidP="00971F21">
            <w:pPr>
              <w:jc w:val="center"/>
              <w:rPr>
                <w:rFonts w:cstheme="minorHAnsi"/>
                <w:sz w:val="20"/>
                <w:szCs w:val="20"/>
              </w:rPr>
            </w:pPr>
            <w:r w:rsidRPr="00E45F4C">
              <w:rPr>
                <w:rFonts w:cstheme="minorHAnsi"/>
                <w:sz w:val="20"/>
                <w:szCs w:val="20"/>
              </w:rPr>
              <w:t>1</w:t>
            </w:r>
          </w:p>
        </w:tc>
      </w:tr>
      <w:tr w:rsidR="00E45F4C" w14:paraId="2371085A" w14:textId="77777777" w:rsidTr="00C051AA">
        <w:tc>
          <w:tcPr>
            <w:tcW w:w="4500" w:type="dxa"/>
            <w:gridSpan w:val="2"/>
          </w:tcPr>
          <w:p w14:paraId="24DBE871" w14:textId="77777777" w:rsidR="00E45F4C" w:rsidRPr="00E45F4C" w:rsidRDefault="00E45F4C" w:rsidP="00971F21">
            <w:pPr>
              <w:jc w:val="center"/>
              <w:rPr>
                <w:rFonts w:cstheme="minorHAnsi"/>
                <w:b/>
                <w:sz w:val="20"/>
                <w:szCs w:val="20"/>
              </w:rPr>
            </w:pPr>
            <w:r w:rsidRPr="00E45F4C">
              <w:rPr>
                <w:rFonts w:cstheme="minorHAnsi"/>
                <w:b/>
                <w:sz w:val="20"/>
                <w:szCs w:val="20"/>
              </w:rPr>
              <w:t>Verbal</w:t>
            </w:r>
          </w:p>
        </w:tc>
      </w:tr>
      <w:tr w:rsidR="00FC6CBC" w14:paraId="0084F8F1" w14:textId="77777777" w:rsidTr="00FC6CBC">
        <w:tc>
          <w:tcPr>
            <w:tcW w:w="2700" w:type="dxa"/>
          </w:tcPr>
          <w:p w14:paraId="425A1B3E" w14:textId="77777777" w:rsidR="00FC6CBC" w:rsidRPr="00E45F4C" w:rsidRDefault="00E45F4C" w:rsidP="00971F21">
            <w:pPr>
              <w:rPr>
                <w:rFonts w:cstheme="minorHAnsi"/>
                <w:sz w:val="20"/>
                <w:szCs w:val="20"/>
              </w:rPr>
            </w:pPr>
            <w:r w:rsidRPr="00E45F4C">
              <w:rPr>
                <w:rFonts w:cstheme="minorHAnsi"/>
                <w:sz w:val="20"/>
                <w:szCs w:val="20"/>
              </w:rPr>
              <w:t>Oriented</w:t>
            </w:r>
          </w:p>
        </w:tc>
        <w:tc>
          <w:tcPr>
            <w:tcW w:w="1800" w:type="dxa"/>
          </w:tcPr>
          <w:p w14:paraId="15D3FC5B" w14:textId="77777777" w:rsidR="00FC6CBC" w:rsidRPr="00E45F4C" w:rsidRDefault="00E45F4C" w:rsidP="00971F21">
            <w:pPr>
              <w:jc w:val="center"/>
              <w:rPr>
                <w:rFonts w:cstheme="minorHAnsi"/>
                <w:sz w:val="20"/>
                <w:szCs w:val="20"/>
              </w:rPr>
            </w:pPr>
            <w:r w:rsidRPr="00E45F4C">
              <w:rPr>
                <w:rFonts w:cstheme="minorHAnsi"/>
                <w:sz w:val="20"/>
                <w:szCs w:val="20"/>
              </w:rPr>
              <w:t>5</w:t>
            </w:r>
          </w:p>
        </w:tc>
      </w:tr>
      <w:tr w:rsidR="00FC6CBC" w14:paraId="26CD6868" w14:textId="77777777" w:rsidTr="00FC6CBC">
        <w:tc>
          <w:tcPr>
            <w:tcW w:w="2700" w:type="dxa"/>
          </w:tcPr>
          <w:p w14:paraId="084EECC7" w14:textId="77777777" w:rsidR="00FC6CBC" w:rsidRPr="00E45F4C" w:rsidRDefault="00E45F4C" w:rsidP="00971F21">
            <w:pPr>
              <w:rPr>
                <w:rFonts w:cstheme="minorHAnsi"/>
                <w:sz w:val="20"/>
                <w:szCs w:val="20"/>
              </w:rPr>
            </w:pPr>
            <w:r w:rsidRPr="00E45F4C">
              <w:rPr>
                <w:rFonts w:cstheme="minorHAnsi"/>
                <w:sz w:val="20"/>
                <w:szCs w:val="20"/>
              </w:rPr>
              <w:t>Verbal confused</w:t>
            </w:r>
          </w:p>
        </w:tc>
        <w:tc>
          <w:tcPr>
            <w:tcW w:w="1800" w:type="dxa"/>
          </w:tcPr>
          <w:p w14:paraId="56DE3CC0" w14:textId="77777777" w:rsidR="00E45F4C" w:rsidRPr="00E45F4C" w:rsidRDefault="00E45F4C" w:rsidP="00971F21">
            <w:pPr>
              <w:jc w:val="center"/>
              <w:rPr>
                <w:rFonts w:cstheme="minorHAnsi"/>
                <w:sz w:val="20"/>
                <w:szCs w:val="20"/>
              </w:rPr>
            </w:pPr>
            <w:r w:rsidRPr="00E45F4C">
              <w:rPr>
                <w:rFonts w:cstheme="minorHAnsi"/>
                <w:sz w:val="20"/>
                <w:szCs w:val="20"/>
              </w:rPr>
              <w:t>4</w:t>
            </w:r>
          </w:p>
        </w:tc>
      </w:tr>
      <w:tr w:rsidR="00FC6CBC" w14:paraId="40AB31E1" w14:textId="77777777" w:rsidTr="00FC6CBC">
        <w:tc>
          <w:tcPr>
            <w:tcW w:w="2700" w:type="dxa"/>
          </w:tcPr>
          <w:p w14:paraId="312B2710" w14:textId="77777777" w:rsidR="00FC6CBC" w:rsidRPr="00E45F4C" w:rsidRDefault="00E45F4C" w:rsidP="00971F21">
            <w:pPr>
              <w:rPr>
                <w:rFonts w:cstheme="minorHAnsi"/>
                <w:sz w:val="20"/>
                <w:szCs w:val="20"/>
              </w:rPr>
            </w:pPr>
            <w:r w:rsidRPr="00E45F4C">
              <w:rPr>
                <w:rFonts w:cstheme="minorHAnsi"/>
                <w:sz w:val="20"/>
                <w:szCs w:val="20"/>
              </w:rPr>
              <w:t>Inappropriate words</w:t>
            </w:r>
          </w:p>
        </w:tc>
        <w:tc>
          <w:tcPr>
            <w:tcW w:w="1800" w:type="dxa"/>
          </w:tcPr>
          <w:p w14:paraId="5F865D03" w14:textId="77777777" w:rsidR="00FC6CBC" w:rsidRPr="00E45F4C" w:rsidRDefault="00E45F4C" w:rsidP="00971F21">
            <w:pPr>
              <w:jc w:val="center"/>
              <w:rPr>
                <w:rFonts w:cstheme="minorHAnsi"/>
                <w:sz w:val="20"/>
                <w:szCs w:val="20"/>
              </w:rPr>
            </w:pPr>
            <w:r w:rsidRPr="00E45F4C">
              <w:rPr>
                <w:rFonts w:cstheme="minorHAnsi"/>
                <w:sz w:val="20"/>
                <w:szCs w:val="20"/>
              </w:rPr>
              <w:t>3</w:t>
            </w:r>
          </w:p>
        </w:tc>
      </w:tr>
      <w:tr w:rsidR="00FC6CBC" w14:paraId="4C0174E2" w14:textId="77777777" w:rsidTr="00FC6CBC">
        <w:tc>
          <w:tcPr>
            <w:tcW w:w="2700" w:type="dxa"/>
          </w:tcPr>
          <w:p w14:paraId="02A54CE6" w14:textId="77777777" w:rsidR="00FC6CBC" w:rsidRPr="00E45F4C" w:rsidRDefault="00E45F4C" w:rsidP="00971F21">
            <w:pPr>
              <w:rPr>
                <w:rFonts w:cstheme="minorHAnsi"/>
                <w:sz w:val="20"/>
                <w:szCs w:val="20"/>
              </w:rPr>
            </w:pPr>
            <w:r w:rsidRPr="00E45F4C">
              <w:rPr>
                <w:rFonts w:cstheme="minorHAnsi"/>
                <w:sz w:val="20"/>
                <w:szCs w:val="20"/>
              </w:rPr>
              <w:t>Incomprehensible sounds</w:t>
            </w:r>
          </w:p>
        </w:tc>
        <w:tc>
          <w:tcPr>
            <w:tcW w:w="1800" w:type="dxa"/>
          </w:tcPr>
          <w:p w14:paraId="1A83C3F6" w14:textId="77777777" w:rsidR="00FC6CBC" w:rsidRPr="00E45F4C" w:rsidRDefault="00E45F4C" w:rsidP="00971F21">
            <w:pPr>
              <w:jc w:val="center"/>
              <w:rPr>
                <w:rFonts w:cstheme="minorHAnsi"/>
                <w:sz w:val="20"/>
                <w:szCs w:val="20"/>
              </w:rPr>
            </w:pPr>
            <w:r w:rsidRPr="00E45F4C">
              <w:rPr>
                <w:rFonts w:cstheme="minorHAnsi"/>
                <w:sz w:val="20"/>
                <w:szCs w:val="20"/>
              </w:rPr>
              <w:t>2</w:t>
            </w:r>
          </w:p>
        </w:tc>
      </w:tr>
      <w:tr w:rsidR="00FC6CBC" w14:paraId="1EAC82B0" w14:textId="77777777" w:rsidTr="00FC6CBC">
        <w:tc>
          <w:tcPr>
            <w:tcW w:w="2700" w:type="dxa"/>
          </w:tcPr>
          <w:p w14:paraId="6EEDDBA3" w14:textId="77777777" w:rsidR="00FC6CBC" w:rsidRPr="00E45F4C" w:rsidRDefault="00E45F4C" w:rsidP="00971F21">
            <w:pPr>
              <w:rPr>
                <w:rFonts w:cstheme="minorHAnsi"/>
                <w:sz w:val="20"/>
                <w:szCs w:val="20"/>
              </w:rPr>
            </w:pPr>
            <w:r w:rsidRPr="00E45F4C">
              <w:rPr>
                <w:rFonts w:cstheme="minorHAnsi"/>
                <w:sz w:val="20"/>
                <w:szCs w:val="20"/>
              </w:rPr>
              <w:t>None</w:t>
            </w:r>
          </w:p>
        </w:tc>
        <w:tc>
          <w:tcPr>
            <w:tcW w:w="1800" w:type="dxa"/>
          </w:tcPr>
          <w:p w14:paraId="360FFEBE" w14:textId="77777777" w:rsidR="00FC6CBC" w:rsidRPr="00E45F4C" w:rsidRDefault="00E45F4C" w:rsidP="00971F21">
            <w:pPr>
              <w:jc w:val="center"/>
              <w:rPr>
                <w:rFonts w:cstheme="minorHAnsi"/>
                <w:sz w:val="20"/>
                <w:szCs w:val="20"/>
              </w:rPr>
            </w:pPr>
            <w:r w:rsidRPr="00E45F4C">
              <w:rPr>
                <w:rFonts w:cstheme="minorHAnsi"/>
                <w:sz w:val="20"/>
                <w:szCs w:val="20"/>
              </w:rPr>
              <w:t>1</w:t>
            </w:r>
          </w:p>
        </w:tc>
      </w:tr>
      <w:tr w:rsidR="00E45F4C" w14:paraId="34AC4BC2" w14:textId="77777777" w:rsidTr="00C051AA">
        <w:tc>
          <w:tcPr>
            <w:tcW w:w="4500" w:type="dxa"/>
            <w:gridSpan w:val="2"/>
          </w:tcPr>
          <w:p w14:paraId="5B1E4E3C" w14:textId="77777777" w:rsidR="00E45F4C" w:rsidRPr="00E45F4C" w:rsidRDefault="00E45F4C" w:rsidP="00971F21">
            <w:pPr>
              <w:jc w:val="center"/>
              <w:rPr>
                <w:rFonts w:cstheme="minorHAnsi"/>
                <w:b/>
                <w:sz w:val="20"/>
                <w:szCs w:val="20"/>
              </w:rPr>
            </w:pPr>
            <w:r w:rsidRPr="00E45F4C">
              <w:rPr>
                <w:rFonts w:cstheme="minorHAnsi"/>
                <w:b/>
                <w:sz w:val="20"/>
                <w:szCs w:val="20"/>
              </w:rPr>
              <w:t>Motor</w:t>
            </w:r>
          </w:p>
        </w:tc>
      </w:tr>
      <w:tr w:rsidR="00FC6CBC" w14:paraId="5060694C" w14:textId="77777777" w:rsidTr="00FC6CBC">
        <w:tc>
          <w:tcPr>
            <w:tcW w:w="2700" w:type="dxa"/>
          </w:tcPr>
          <w:p w14:paraId="50E323E6" w14:textId="77777777" w:rsidR="00FC6CBC" w:rsidRPr="00E45F4C" w:rsidRDefault="00E45F4C" w:rsidP="00971F21">
            <w:pPr>
              <w:rPr>
                <w:rFonts w:cstheme="minorHAnsi"/>
                <w:sz w:val="20"/>
                <w:szCs w:val="20"/>
              </w:rPr>
            </w:pPr>
            <w:r w:rsidRPr="00E45F4C">
              <w:rPr>
                <w:rFonts w:cstheme="minorHAnsi"/>
                <w:sz w:val="20"/>
                <w:szCs w:val="20"/>
              </w:rPr>
              <w:t>Obeys commands</w:t>
            </w:r>
          </w:p>
        </w:tc>
        <w:tc>
          <w:tcPr>
            <w:tcW w:w="1800" w:type="dxa"/>
          </w:tcPr>
          <w:p w14:paraId="34E500E7" w14:textId="77777777" w:rsidR="00FC6CBC" w:rsidRPr="00E45F4C" w:rsidRDefault="00E45F4C" w:rsidP="00971F21">
            <w:pPr>
              <w:jc w:val="center"/>
              <w:rPr>
                <w:rFonts w:cstheme="minorHAnsi"/>
                <w:sz w:val="20"/>
                <w:szCs w:val="20"/>
              </w:rPr>
            </w:pPr>
            <w:r w:rsidRPr="00E45F4C">
              <w:rPr>
                <w:rFonts w:cstheme="minorHAnsi"/>
                <w:sz w:val="20"/>
                <w:szCs w:val="20"/>
              </w:rPr>
              <w:t>6</w:t>
            </w:r>
          </w:p>
        </w:tc>
      </w:tr>
      <w:tr w:rsidR="00FC6CBC" w14:paraId="15FCAB42" w14:textId="77777777" w:rsidTr="00FC6CBC">
        <w:tc>
          <w:tcPr>
            <w:tcW w:w="2700" w:type="dxa"/>
          </w:tcPr>
          <w:p w14:paraId="1DB4581C" w14:textId="77777777" w:rsidR="00FC6CBC" w:rsidRPr="00E45F4C" w:rsidRDefault="00E45F4C" w:rsidP="00971F21">
            <w:pPr>
              <w:rPr>
                <w:rFonts w:cstheme="minorHAnsi"/>
                <w:sz w:val="20"/>
                <w:szCs w:val="20"/>
              </w:rPr>
            </w:pPr>
            <w:r w:rsidRPr="00E45F4C">
              <w:rPr>
                <w:rFonts w:cstheme="minorHAnsi"/>
                <w:sz w:val="20"/>
                <w:szCs w:val="20"/>
              </w:rPr>
              <w:t>Localizes pain</w:t>
            </w:r>
          </w:p>
        </w:tc>
        <w:tc>
          <w:tcPr>
            <w:tcW w:w="1800" w:type="dxa"/>
          </w:tcPr>
          <w:p w14:paraId="2AA4F94C" w14:textId="77777777" w:rsidR="00FC6CBC" w:rsidRPr="00E45F4C" w:rsidRDefault="00E45F4C" w:rsidP="00971F21">
            <w:pPr>
              <w:jc w:val="center"/>
              <w:rPr>
                <w:rFonts w:cstheme="minorHAnsi"/>
                <w:sz w:val="20"/>
                <w:szCs w:val="20"/>
              </w:rPr>
            </w:pPr>
            <w:r w:rsidRPr="00E45F4C">
              <w:rPr>
                <w:rFonts w:cstheme="minorHAnsi"/>
                <w:sz w:val="20"/>
                <w:szCs w:val="20"/>
              </w:rPr>
              <w:t>5</w:t>
            </w:r>
          </w:p>
        </w:tc>
      </w:tr>
      <w:tr w:rsidR="00FC6CBC" w14:paraId="6BB17C61" w14:textId="77777777" w:rsidTr="00FC6CBC">
        <w:tc>
          <w:tcPr>
            <w:tcW w:w="2700" w:type="dxa"/>
          </w:tcPr>
          <w:p w14:paraId="1942C3DE" w14:textId="77777777" w:rsidR="00FC6CBC" w:rsidRPr="00E45F4C" w:rsidRDefault="00E45F4C" w:rsidP="00971F21">
            <w:pPr>
              <w:rPr>
                <w:rFonts w:cstheme="minorHAnsi"/>
                <w:sz w:val="20"/>
                <w:szCs w:val="20"/>
              </w:rPr>
            </w:pPr>
            <w:r w:rsidRPr="00E45F4C">
              <w:rPr>
                <w:rFonts w:cstheme="minorHAnsi"/>
                <w:sz w:val="20"/>
                <w:szCs w:val="20"/>
              </w:rPr>
              <w:t>Withdraws (pain)</w:t>
            </w:r>
          </w:p>
        </w:tc>
        <w:tc>
          <w:tcPr>
            <w:tcW w:w="1800" w:type="dxa"/>
          </w:tcPr>
          <w:p w14:paraId="3160DAAA" w14:textId="77777777" w:rsidR="00FC6CBC" w:rsidRPr="00E45F4C" w:rsidRDefault="00E45F4C" w:rsidP="00971F21">
            <w:pPr>
              <w:jc w:val="center"/>
              <w:rPr>
                <w:rFonts w:cstheme="minorHAnsi"/>
                <w:sz w:val="20"/>
                <w:szCs w:val="20"/>
              </w:rPr>
            </w:pPr>
            <w:r w:rsidRPr="00E45F4C">
              <w:rPr>
                <w:rFonts w:cstheme="minorHAnsi"/>
                <w:sz w:val="20"/>
                <w:szCs w:val="20"/>
              </w:rPr>
              <w:t>4</w:t>
            </w:r>
          </w:p>
        </w:tc>
      </w:tr>
      <w:tr w:rsidR="00E45F4C" w14:paraId="5477B685" w14:textId="77777777" w:rsidTr="00FC6CBC">
        <w:tc>
          <w:tcPr>
            <w:tcW w:w="2700" w:type="dxa"/>
          </w:tcPr>
          <w:p w14:paraId="12FD802A" w14:textId="77777777" w:rsidR="00E45F4C" w:rsidRPr="00E45F4C" w:rsidRDefault="00E45F4C" w:rsidP="00971F21">
            <w:pPr>
              <w:rPr>
                <w:rFonts w:cstheme="minorHAnsi"/>
                <w:sz w:val="20"/>
                <w:szCs w:val="20"/>
              </w:rPr>
            </w:pPr>
            <w:r w:rsidRPr="00E45F4C">
              <w:rPr>
                <w:rFonts w:cstheme="minorHAnsi"/>
                <w:sz w:val="20"/>
                <w:szCs w:val="20"/>
              </w:rPr>
              <w:t>Flexion</w:t>
            </w:r>
          </w:p>
        </w:tc>
        <w:tc>
          <w:tcPr>
            <w:tcW w:w="1800" w:type="dxa"/>
          </w:tcPr>
          <w:p w14:paraId="222A8687" w14:textId="77777777" w:rsidR="00E45F4C" w:rsidRPr="00E45F4C" w:rsidRDefault="00E45F4C" w:rsidP="00971F21">
            <w:pPr>
              <w:jc w:val="center"/>
              <w:rPr>
                <w:rFonts w:cstheme="minorHAnsi"/>
                <w:sz w:val="20"/>
                <w:szCs w:val="20"/>
              </w:rPr>
            </w:pPr>
            <w:r w:rsidRPr="00E45F4C">
              <w:rPr>
                <w:rFonts w:cstheme="minorHAnsi"/>
                <w:sz w:val="20"/>
                <w:szCs w:val="20"/>
              </w:rPr>
              <w:t>3</w:t>
            </w:r>
          </w:p>
        </w:tc>
      </w:tr>
      <w:tr w:rsidR="00E45F4C" w14:paraId="24DAE88F" w14:textId="77777777" w:rsidTr="00FC6CBC">
        <w:tc>
          <w:tcPr>
            <w:tcW w:w="2700" w:type="dxa"/>
          </w:tcPr>
          <w:p w14:paraId="0FA1DF1E" w14:textId="77777777" w:rsidR="00E45F4C" w:rsidRPr="00E45F4C" w:rsidRDefault="00E45F4C" w:rsidP="00971F21">
            <w:pPr>
              <w:rPr>
                <w:rFonts w:cstheme="minorHAnsi"/>
                <w:sz w:val="20"/>
                <w:szCs w:val="20"/>
              </w:rPr>
            </w:pPr>
            <w:r w:rsidRPr="00E45F4C">
              <w:rPr>
                <w:rFonts w:cstheme="minorHAnsi"/>
                <w:sz w:val="20"/>
                <w:szCs w:val="20"/>
              </w:rPr>
              <w:t>Extension</w:t>
            </w:r>
          </w:p>
        </w:tc>
        <w:tc>
          <w:tcPr>
            <w:tcW w:w="1800" w:type="dxa"/>
          </w:tcPr>
          <w:p w14:paraId="4FF92A5C" w14:textId="77777777" w:rsidR="00E45F4C" w:rsidRPr="00E45F4C" w:rsidRDefault="00E45F4C" w:rsidP="00971F21">
            <w:pPr>
              <w:jc w:val="center"/>
              <w:rPr>
                <w:rFonts w:cstheme="minorHAnsi"/>
                <w:sz w:val="20"/>
                <w:szCs w:val="20"/>
              </w:rPr>
            </w:pPr>
            <w:r w:rsidRPr="00E45F4C">
              <w:rPr>
                <w:rFonts w:cstheme="minorHAnsi"/>
                <w:sz w:val="20"/>
                <w:szCs w:val="20"/>
              </w:rPr>
              <w:t>2</w:t>
            </w:r>
          </w:p>
        </w:tc>
      </w:tr>
      <w:tr w:rsidR="00E45F4C" w14:paraId="3CE6D6E8" w14:textId="77777777" w:rsidTr="00FC6CBC">
        <w:tc>
          <w:tcPr>
            <w:tcW w:w="2700" w:type="dxa"/>
          </w:tcPr>
          <w:p w14:paraId="7D188751" w14:textId="77777777" w:rsidR="00E45F4C" w:rsidRPr="00E45F4C" w:rsidRDefault="00E45F4C" w:rsidP="00971F21">
            <w:pPr>
              <w:rPr>
                <w:rFonts w:cstheme="minorHAnsi"/>
                <w:sz w:val="20"/>
                <w:szCs w:val="20"/>
              </w:rPr>
            </w:pPr>
            <w:r w:rsidRPr="00E45F4C">
              <w:rPr>
                <w:rFonts w:cstheme="minorHAnsi"/>
                <w:sz w:val="20"/>
                <w:szCs w:val="20"/>
              </w:rPr>
              <w:t>None</w:t>
            </w:r>
          </w:p>
        </w:tc>
        <w:tc>
          <w:tcPr>
            <w:tcW w:w="1800" w:type="dxa"/>
          </w:tcPr>
          <w:p w14:paraId="310C38AB" w14:textId="77777777" w:rsidR="00E45F4C" w:rsidRPr="00E45F4C" w:rsidRDefault="00E45F4C" w:rsidP="00971F21">
            <w:pPr>
              <w:jc w:val="center"/>
              <w:rPr>
                <w:rFonts w:cstheme="minorHAnsi"/>
                <w:sz w:val="20"/>
                <w:szCs w:val="20"/>
              </w:rPr>
            </w:pPr>
            <w:r w:rsidRPr="00E45F4C">
              <w:rPr>
                <w:rFonts w:cstheme="minorHAnsi"/>
                <w:sz w:val="20"/>
                <w:szCs w:val="20"/>
              </w:rPr>
              <w:t>1</w:t>
            </w:r>
          </w:p>
        </w:tc>
      </w:tr>
    </w:tbl>
    <w:p w14:paraId="7ECF5380" w14:textId="77777777" w:rsidR="00FE3396" w:rsidRDefault="00FE3396" w:rsidP="00971F21">
      <w:pPr>
        <w:spacing w:after="0" w:line="240" w:lineRule="auto"/>
        <w:jc w:val="center"/>
        <w:rPr>
          <w:rFonts w:cstheme="minorHAnsi"/>
          <w:b/>
        </w:rPr>
        <w:sectPr w:rsidR="00FE3396" w:rsidSect="000C1B1A">
          <w:footerReference w:type="default" r:id="rId147"/>
          <w:pgSz w:w="12240" w:h="15840"/>
          <w:pgMar w:top="1440" w:right="1440" w:bottom="1440" w:left="1440" w:header="720" w:footer="720" w:gutter="0"/>
          <w:cols w:space="720"/>
          <w:docGrid w:linePitch="360"/>
        </w:sectPr>
      </w:pPr>
    </w:p>
    <w:p w14:paraId="72C351CE" w14:textId="77777777" w:rsidR="00BE4235" w:rsidRDefault="00BE4235" w:rsidP="00971F21">
      <w:pPr>
        <w:spacing w:after="0" w:line="240" w:lineRule="auto"/>
        <w:rPr>
          <w:b/>
        </w:rPr>
      </w:pPr>
      <w:r>
        <w:rPr>
          <w:b/>
        </w:rPr>
        <w:lastRenderedPageBreak/>
        <w:t>REFERENCE</w:t>
      </w:r>
    </w:p>
    <w:p w14:paraId="4A2632DD" w14:textId="77777777" w:rsidR="00BE4235" w:rsidRDefault="00BE4235" w:rsidP="00971F21">
      <w:pPr>
        <w:spacing w:after="0" w:line="240" w:lineRule="auto"/>
        <w:rPr>
          <w:b/>
        </w:rPr>
      </w:pPr>
    </w:p>
    <w:p w14:paraId="367A18D5" w14:textId="77777777" w:rsidR="00BE4235" w:rsidRDefault="00BE4235" w:rsidP="00971F21">
      <w:pPr>
        <w:spacing w:after="0" w:line="240" w:lineRule="auto"/>
        <w:rPr>
          <w:b/>
        </w:rPr>
      </w:pPr>
      <w:r>
        <w:rPr>
          <w:b/>
        </w:rPr>
        <w:t>Common Medical Abbreviations</w:t>
      </w:r>
    </w:p>
    <w:p w14:paraId="05178756" w14:textId="77777777" w:rsidR="00BE4235" w:rsidRDefault="00BE4235" w:rsidP="00971F21">
      <w:pPr>
        <w:spacing w:after="0" w:line="240" w:lineRule="auto"/>
        <w:rPr>
          <w:b/>
        </w:rPr>
        <w:sectPr w:rsidR="00BE4235" w:rsidSect="00733FC5">
          <w:footerReference w:type="default" r:id="rId148"/>
          <w:pgSz w:w="12240" w:h="15840"/>
          <w:pgMar w:top="1440" w:right="1440" w:bottom="1440" w:left="1440" w:header="720" w:footer="720" w:gutter="0"/>
          <w:cols w:space="720"/>
          <w:docGrid w:linePitch="360"/>
        </w:sectPr>
      </w:pPr>
    </w:p>
    <w:p w14:paraId="72AFAD8E" w14:textId="77777777" w:rsidR="00BE4235" w:rsidRDefault="00BE4235" w:rsidP="00971F21">
      <w:pPr>
        <w:spacing w:after="0" w:line="240" w:lineRule="auto"/>
        <w:rPr>
          <w:b/>
        </w:rPr>
      </w:pPr>
    </w:p>
    <w:p w14:paraId="58A20D15" w14:textId="77777777" w:rsidR="00BE4235" w:rsidRDefault="00BE4235" w:rsidP="00971F21">
      <w:pPr>
        <w:spacing w:after="0" w:line="240" w:lineRule="auto"/>
        <w:rPr>
          <w:b/>
        </w:rPr>
        <w:sectPr w:rsidR="00BE4235" w:rsidSect="00733FC5">
          <w:type w:val="continuous"/>
          <w:pgSz w:w="12240" w:h="15840"/>
          <w:pgMar w:top="1440" w:right="1440" w:bottom="1440" w:left="1440" w:header="720" w:footer="720" w:gutter="0"/>
          <w:cols w:space="720"/>
          <w:docGrid w:linePitch="360"/>
        </w:sectPr>
      </w:pPr>
    </w:p>
    <w:p w14:paraId="5BDCB911" w14:textId="77777777" w:rsidR="00BE4235" w:rsidRDefault="00BE4235" w:rsidP="00971F21">
      <w:pPr>
        <w:spacing w:after="0" w:line="240" w:lineRule="auto"/>
      </w:pPr>
      <w:r>
        <w:rPr>
          <w:b/>
        </w:rPr>
        <w:t xml:space="preserve">a = </w:t>
      </w:r>
      <w:r>
        <w:t>before</w:t>
      </w:r>
    </w:p>
    <w:p w14:paraId="3DB4A43B" w14:textId="77777777" w:rsidR="00BE4235" w:rsidRDefault="00BE4235" w:rsidP="00971F21">
      <w:pPr>
        <w:spacing w:after="0" w:line="240" w:lineRule="auto"/>
      </w:pPr>
      <w:r>
        <w:rPr>
          <w:b/>
        </w:rPr>
        <w:t xml:space="preserve">AED = </w:t>
      </w:r>
      <w:r>
        <w:t>Automated External Defibrillator</w:t>
      </w:r>
    </w:p>
    <w:p w14:paraId="560D4A38" w14:textId="77777777" w:rsidR="00BE4235" w:rsidRDefault="00BE4235" w:rsidP="00971F21">
      <w:pPr>
        <w:spacing w:after="0" w:line="240" w:lineRule="auto"/>
        <w:ind w:left="720" w:hanging="720"/>
      </w:pPr>
      <w:r>
        <w:rPr>
          <w:b/>
        </w:rPr>
        <w:t xml:space="preserve">AOX3 = </w:t>
      </w:r>
      <w:r>
        <w:t>alert and oriented to person place and time</w:t>
      </w:r>
    </w:p>
    <w:p w14:paraId="56E51791" w14:textId="77777777" w:rsidR="00BE4235" w:rsidRDefault="00BE4235" w:rsidP="00971F21">
      <w:pPr>
        <w:spacing w:after="0" w:line="240" w:lineRule="auto"/>
      </w:pPr>
      <w:r>
        <w:rPr>
          <w:b/>
        </w:rPr>
        <w:t xml:space="preserve">Abd = </w:t>
      </w:r>
      <w:r>
        <w:t>Abdomen</w:t>
      </w:r>
    </w:p>
    <w:p w14:paraId="2DC5EB9F" w14:textId="77777777" w:rsidR="00BE4235" w:rsidRDefault="00BE4235" w:rsidP="00971F21">
      <w:pPr>
        <w:spacing w:after="0" w:line="240" w:lineRule="auto"/>
      </w:pPr>
      <w:r>
        <w:rPr>
          <w:b/>
        </w:rPr>
        <w:t xml:space="preserve">Ab. = </w:t>
      </w:r>
      <w:r>
        <w:t>Abortion</w:t>
      </w:r>
    </w:p>
    <w:p w14:paraId="1CECF35A" w14:textId="77777777" w:rsidR="00BE4235" w:rsidRDefault="00BE4235" w:rsidP="00971F21">
      <w:pPr>
        <w:spacing w:after="0" w:line="240" w:lineRule="auto"/>
      </w:pPr>
      <w:r>
        <w:rPr>
          <w:b/>
        </w:rPr>
        <w:t xml:space="preserve">ac = </w:t>
      </w:r>
      <w:r w:rsidRPr="002F318E">
        <w:t>antecubital</w:t>
      </w:r>
    </w:p>
    <w:p w14:paraId="49408D33" w14:textId="77777777" w:rsidR="00BE4235" w:rsidRDefault="00BE4235" w:rsidP="00971F21">
      <w:pPr>
        <w:spacing w:after="0" w:line="240" w:lineRule="auto"/>
      </w:pPr>
      <w:r w:rsidRPr="001F0B6D">
        <w:rPr>
          <w:b/>
        </w:rPr>
        <w:t>AF =</w:t>
      </w:r>
      <w:r>
        <w:t xml:space="preserve"> atrial fibrillation</w:t>
      </w:r>
    </w:p>
    <w:p w14:paraId="4C75BEA2" w14:textId="77777777" w:rsidR="00BE4235" w:rsidRDefault="00BE4235" w:rsidP="00971F21">
      <w:pPr>
        <w:spacing w:after="0" w:line="240" w:lineRule="auto"/>
      </w:pPr>
      <w:r w:rsidRPr="001F0B6D">
        <w:rPr>
          <w:b/>
        </w:rPr>
        <w:t>ARDS =</w:t>
      </w:r>
      <w:r>
        <w:t xml:space="preserve"> Adult Respiratory Distress Syndrome</w:t>
      </w:r>
    </w:p>
    <w:p w14:paraId="5C1F3646" w14:textId="77777777" w:rsidR="00BE4235" w:rsidRDefault="00BE4235" w:rsidP="00971F21">
      <w:pPr>
        <w:spacing w:after="0" w:line="240" w:lineRule="auto"/>
      </w:pPr>
      <w:r w:rsidRPr="001F0B6D">
        <w:rPr>
          <w:b/>
        </w:rPr>
        <w:t>AT =</w:t>
      </w:r>
      <w:r>
        <w:t xml:space="preserve"> atrial tachycardia</w:t>
      </w:r>
    </w:p>
    <w:p w14:paraId="34720B13" w14:textId="77777777" w:rsidR="00BE4235" w:rsidRDefault="00BE4235" w:rsidP="00971F21">
      <w:pPr>
        <w:spacing w:after="0" w:line="240" w:lineRule="auto"/>
      </w:pPr>
      <w:r w:rsidRPr="001F0B6D">
        <w:rPr>
          <w:b/>
        </w:rPr>
        <w:t>AV =</w:t>
      </w:r>
      <w:r>
        <w:t xml:space="preserve"> atrioventricular</w:t>
      </w:r>
    </w:p>
    <w:p w14:paraId="161FA41B" w14:textId="77777777" w:rsidR="00BE4235" w:rsidRDefault="00BE4235" w:rsidP="00971F21">
      <w:pPr>
        <w:spacing w:after="0" w:line="240" w:lineRule="auto"/>
      </w:pPr>
      <w:r w:rsidRPr="001F0B6D">
        <w:rPr>
          <w:b/>
        </w:rPr>
        <w:t>b.i.d. =</w:t>
      </w:r>
      <w:r>
        <w:t xml:space="preserve"> twice a day</w:t>
      </w:r>
    </w:p>
    <w:p w14:paraId="56E76F3B" w14:textId="77777777" w:rsidR="00BE4235" w:rsidRDefault="00BE4235" w:rsidP="00971F21">
      <w:pPr>
        <w:spacing w:after="0" w:line="240" w:lineRule="auto"/>
      </w:pPr>
      <w:r w:rsidRPr="001F0B6D">
        <w:rPr>
          <w:b/>
        </w:rPr>
        <w:t>BSA =</w:t>
      </w:r>
      <w:r>
        <w:t xml:space="preserve"> Body Surface Area</w:t>
      </w:r>
    </w:p>
    <w:p w14:paraId="07A318F5" w14:textId="77777777" w:rsidR="00BE4235" w:rsidRDefault="00BE4235" w:rsidP="00971F21">
      <w:pPr>
        <w:spacing w:after="0" w:line="240" w:lineRule="auto"/>
      </w:pPr>
      <w:r w:rsidRPr="001F0B6D">
        <w:rPr>
          <w:b/>
        </w:rPr>
        <w:t>BS =</w:t>
      </w:r>
      <w:r>
        <w:t xml:space="preserve"> Blood sugar and/or Breath Sounds</w:t>
      </w:r>
    </w:p>
    <w:p w14:paraId="17011F69" w14:textId="77777777" w:rsidR="00BE4235" w:rsidRDefault="00BE4235" w:rsidP="00971F21">
      <w:pPr>
        <w:spacing w:after="0" w:line="240" w:lineRule="auto"/>
      </w:pPr>
      <w:r w:rsidRPr="001F0B6D">
        <w:rPr>
          <w:b/>
        </w:rPr>
        <w:t>c =</w:t>
      </w:r>
      <w:r>
        <w:t xml:space="preserve"> with</w:t>
      </w:r>
    </w:p>
    <w:p w14:paraId="211EBFA9" w14:textId="77777777" w:rsidR="00BE4235" w:rsidRDefault="00BE4235" w:rsidP="00971F21">
      <w:pPr>
        <w:spacing w:after="0" w:line="240" w:lineRule="auto"/>
      </w:pPr>
      <w:r>
        <w:rPr>
          <w:b/>
        </w:rPr>
        <w:t xml:space="preserve">CC or C/C = </w:t>
      </w:r>
      <w:r>
        <w:t>Chief Complaint</w:t>
      </w:r>
    </w:p>
    <w:p w14:paraId="33AB78EF" w14:textId="77777777" w:rsidR="00BE4235" w:rsidRDefault="00BE4235" w:rsidP="00971F21">
      <w:pPr>
        <w:spacing w:after="0" w:line="240" w:lineRule="auto"/>
      </w:pPr>
      <w:r>
        <w:rPr>
          <w:b/>
        </w:rPr>
        <w:t xml:space="preserve">CHF = </w:t>
      </w:r>
      <w:r>
        <w:t>Congestive Heart Failure</w:t>
      </w:r>
    </w:p>
    <w:p w14:paraId="544B27B0" w14:textId="77777777" w:rsidR="00BE4235" w:rsidRDefault="00BE4235" w:rsidP="00971F21">
      <w:pPr>
        <w:spacing w:after="0" w:line="240" w:lineRule="auto"/>
      </w:pPr>
      <w:r>
        <w:rPr>
          <w:b/>
        </w:rPr>
        <w:t xml:space="preserve">CNS = </w:t>
      </w:r>
      <w:r>
        <w:t>Central Nervous System</w:t>
      </w:r>
    </w:p>
    <w:p w14:paraId="623E73FC" w14:textId="77777777" w:rsidR="00BE4235" w:rsidRDefault="00BE4235" w:rsidP="00971F21">
      <w:pPr>
        <w:spacing w:after="0" w:line="240" w:lineRule="auto"/>
      </w:pPr>
      <w:r>
        <w:rPr>
          <w:b/>
        </w:rPr>
        <w:t xml:space="preserve">c/o = </w:t>
      </w:r>
      <w:r>
        <w:t>complains of</w:t>
      </w:r>
    </w:p>
    <w:p w14:paraId="10F47DB7" w14:textId="77777777" w:rsidR="00BE4235" w:rsidRDefault="00BE4235" w:rsidP="00971F21">
      <w:pPr>
        <w:spacing w:after="0" w:line="240" w:lineRule="auto"/>
      </w:pPr>
      <w:r>
        <w:rPr>
          <w:b/>
        </w:rPr>
        <w:t xml:space="preserve">CO = </w:t>
      </w:r>
      <w:r>
        <w:t>Carbon Monoxide</w:t>
      </w:r>
    </w:p>
    <w:p w14:paraId="0E878FEE" w14:textId="77777777" w:rsidR="00BE4235" w:rsidRDefault="00BE4235" w:rsidP="00971F21">
      <w:pPr>
        <w:spacing w:after="0" w:line="240" w:lineRule="auto"/>
      </w:pPr>
      <w:r>
        <w:rPr>
          <w:b/>
        </w:rPr>
        <w:t>CO</w:t>
      </w:r>
      <w:r w:rsidRPr="001F0B6D">
        <w:rPr>
          <w:b/>
          <w:vertAlign w:val="subscript"/>
        </w:rPr>
        <w:t>2</w:t>
      </w:r>
      <w:r>
        <w:rPr>
          <w:b/>
        </w:rPr>
        <w:t xml:space="preserve"> =</w:t>
      </w:r>
      <w:r>
        <w:t xml:space="preserve"> Carbon Dioxide</w:t>
      </w:r>
    </w:p>
    <w:p w14:paraId="01A944A7" w14:textId="77777777" w:rsidR="00BE4235" w:rsidRDefault="00BE4235" w:rsidP="00971F21">
      <w:pPr>
        <w:spacing w:after="0" w:line="240" w:lineRule="auto"/>
      </w:pPr>
      <w:r>
        <w:rPr>
          <w:b/>
        </w:rPr>
        <w:t>D/C =</w:t>
      </w:r>
      <w:r>
        <w:t xml:space="preserve"> discontinue</w:t>
      </w:r>
    </w:p>
    <w:p w14:paraId="55BB6E11" w14:textId="4E4AA564" w:rsidR="00BE4235" w:rsidRDefault="00BE4235" w:rsidP="00971F21">
      <w:pPr>
        <w:spacing w:after="0" w:line="240" w:lineRule="auto"/>
      </w:pPr>
      <w:r>
        <w:rPr>
          <w:b/>
        </w:rPr>
        <w:t xml:space="preserve">DM </w:t>
      </w:r>
      <w:r w:rsidR="00DF0FE3">
        <w:rPr>
          <w:b/>
        </w:rPr>
        <w:t xml:space="preserve">= </w:t>
      </w:r>
      <w:r w:rsidR="00DF0FE3">
        <w:t>diabetes</w:t>
      </w:r>
      <w:r>
        <w:t xml:space="preserve"> mellitus</w:t>
      </w:r>
    </w:p>
    <w:p w14:paraId="127A733F" w14:textId="77777777" w:rsidR="00BE4235" w:rsidRDefault="00BE4235" w:rsidP="00971F21">
      <w:pPr>
        <w:spacing w:after="0" w:line="240" w:lineRule="auto"/>
      </w:pPr>
      <w:r>
        <w:rPr>
          <w:b/>
        </w:rPr>
        <w:t xml:space="preserve">DTs = </w:t>
      </w:r>
      <w:r>
        <w:t>delirium tremens</w:t>
      </w:r>
    </w:p>
    <w:p w14:paraId="7EA3FA7F" w14:textId="77777777" w:rsidR="00BE4235" w:rsidRDefault="00BE4235" w:rsidP="00971F21">
      <w:pPr>
        <w:spacing w:after="0" w:line="240" w:lineRule="auto"/>
      </w:pPr>
      <w:r>
        <w:rPr>
          <w:b/>
        </w:rPr>
        <w:t xml:space="preserve">DVT = </w:t>
      </w:r>
      <w:r>
        <w:t>deep venous thrombosis</w:t>
      </w:r>
    </w:p>
    <w:p w14:paraId="73CDC655" w14:textId="77777777" w:rsidR="00BE4235" w:rsidRDefault="00BE4235" w:rsidP="00971F21">
      <w:pPr>
        <w:spacing w:after="0" w:line="240" w:lineRule="auto"/>
      </w:pPr>
      <w:r>
        <w:rPr>
          <w:b/>
        </w:rPr>
        <w:t xml:space="preserve">Dx = </w:t>
      </w:r>
      <w:r>
        <w:t>Diagnosis</w:t>
      </w:r>
    </w:p>
    <w:p w14:paraId="383E8FCF" w14:textId="77777777" w:rsidR="00BE4235" w:rsidRDefault="00BE4235" w:rsidP="00971F21">
      <w:pPr>
        <w:spacing w:after="0" w:line="240" w:lineRule="auto"/>
      </w:pPr>
      <w:r>
        <w:rPr>
          <w:b/>
        </w:rPr>
        <w:t xml:space="preserve">ECG/EKG = </w:t>
      </w:r>
      <w:r>
        <w:t>electrocardiogram</w:t>
      </w:r>
    </w:p>
    <w:p w14:paraId="531FC573" w14:textId="77777777" w:rsidR="00BE4235" w:rsidRDefault="00BE4235" w:rsidP="00971F21">
      <w:pPr>
        <w:spacing w:after="0" w:line="240" w:lineRule="auto"/>
      </w:pPr>
      <w:r>
        <w:rPr>
          <w:b/>
        </w:rPr>
        <w:t xml:space="preserve">EDC = </w:t>
      </w:r>
      <w:r>
        <w:t>estimated date of confinement</w:t>
      </w:r>
    </w:p>
    <w:p w14:paraId="04E6B109" w14:textId="77777777" w:rsidR="00BE4235" w:rsidRDefault="00BE4235" w:rsidP="00971F21">
      <w:pPr>
        <w:spacing w:after="0" w:line="240" w:lineRule="auto"/>
      </w:pPr>
      <w:r>
        <w:rPr>
          <w:b/>
        </w:rPr>
        <w:t xml:space="preserve">EJ = </w:t>
      </w:r>
      <w:r>
        <w:t>external jugular</w:t>
      </w:r>
    </w:p>
    <w:p w14:paraId="21225B19" w14:textId="77777777" w:rsidR="00BE4235" w:rsidRDefault="00BE4235" w:rsidP="00971F21">
      <w:pPr>
        <w:spacing w:after="0" w:line="240" w:lineRule="auto"/>
      </w:pPr>
      <w:r>
        <w:rPr>
          <w:b/>
        </w:rPr>
        <w:t xml:space="preserve">ENT = </w:t>
      </w:r>
      <w:r>
        <w:t>ear, nose, and throat</w:t>
      </w:r>
    </w:p>
    <w:p w14:paraId="3E0D83BB" w14:textId="77777777" w:rsidR="00BE4235" w:rsidRDefault="00BE4235" w:rsidP="00971F21">
      <w:pPr>
        <w:spacing w:after="0" w:line="240" w:lineRule="auto"/>
        <w:ind w:left="720" w:hanging="720"/>
      </w:pPr>
      <w:r>
        <w:rPr>
          <w:b/>
        </w:rPr>
        <w:t xml:space="preserve">ETOH = </w:t>
      </w:r>
      <w:r>
        <w:t xml:space="preserve">the abbreviation of </w:t>
      </w:r>
      <w:r w:rsidRPr="006B3A84">
        <w:t>Ethanol</w:t>
      </w:r>
      <w:r>
        <w:t xml:space="preserve"> (grain alcohol)</w:t>
      </w:r>
    </w:p>
    <w:p w14:paraId="278378DF" w14:textId="77777777" w:rsidR="00BE4235" w:rsidRDefault="00BE4235" w:rsidP="00971F21">
      <w:pPr>
        <w:spacing w:after="0" w:line="240" w:lineRule="auto"/>
        <w:ind w:left="720" w:hanging="720"/>
      </w:pPr>
      <w:r>
        <w:rPr>
          <w:b/>
        </w:rPr>
        <w:t xml:space="preserve">fl = </w:t>
      </w:r>
      <w:r>
        <w:t>fluid</w:t>
      </w:r>
    </w:p>
    <w:p w14:paraId="79C0D7FA" w14:textId="77777777" w:rsidR="00BE4235" w:rsidRDefault="00BE4235" w:rsidP="00971F21">
      <w:pPr>
        <w:spacing w:after="0" w:line="240" w:lineRule="auto"/>
        <w:ind w:left="720" w:hanging="720"/>
      </w:pPr>
      <w:r>
        <w:rPr>
          <w:b/>
        </w:rPr>
        <w:t xml:space="preserve">fx = </w:t>
      </w:r>
      <w:r>
        <w:t>fracture</w:t>
      </w:r>
    </w:p>
    <w:p w14:paraId="762A9145" w14:textId="77777777" w:rsidR="00BE4235" w:rsidRDefault="00BE4235" w:rsidP="00971F21">
      <w:pPr>
        <w:spacing w:after="0" w:line="240" w:lineRule="auto"/>
        <w:ind w:left="720" w:hanging="720"/>
      </w:pPr>
      <w:r>
        <w:rPr>
          <w:b/>
        </w:rPr>
        <w:t xml:space="preserve">GB = </w:t>
      </w:r>
      <w:r>
        <w:t>gall bladder</w:t>
      </w:r>
    </w:p>
    <w:p w14:paraId="5A140338" w14:textId="77777777" w:rsidR="00BE4235" w:rsidRDefault="00BE4235" w:rsidP="00971F21">
      <w:pPr>
        <w:spacing w:after="0" w:line="240" w:lineRule="auto"/>
      </w:pPr>
      <w:r>
        <w:rPr>
          <w:b/>
        </w:rPr>
        <w:t xml:space="preserve">Gm/g = </w:t>
      </w:r>
      <w:r>
        <w:t>gram</w:t>
      </w:r>
    </w:p>
    <w:p w14:paraId="4CCC5EA0" w14:textId="77777777" w:rsidR="00BE4235" w:rsidRDefault="00BE4235" w:rsidP="00971F21">
      <w:pPr>
        <w:spacing w:after="0" w:line="240" w:lineRule="auto"/>
      </w:pPr>
      <w:r>
        <w:rPr>
          <w:b/>
        </w:rPr>
        <w:t xml:space="preserve">gr. = </w:t>
      </w:r>
      <w:r>
        <w:t>grain</w:t>
      </w:r>
    </w:p>
    <w:p w14:paraId="5756ED73" w14:textId="77777777" w:rsidR="00BE4235" w:rsidRDefault="00BE4235" w:rsidP="00971F21">
      <w:pPr>
        <w:spacing w:after="0" w:line="240" w:lineRule="auto"/>
      </w:pPr>
      <w:r>
        <w:rPr>
          <w:b/>
        </w:rPr>
        <w:t xml:space="preserve">GSW = </w:t>
      </w:r>
      <w:r>
        <w:t>Gunshot Wound</w:t>
      </w:r>
    </w:p>
    <w:p w14:paraId="3CE04000" w14:textId="77777777" w:rsidR="00BE4235" w:rsidRDefault="00BE4235" w:rsidP="00971F21">
      <w:pPr>
        <w:spacing w:after="0" w:line="240" w:lineRule="auto"/>
      </w:pPr>
      <w:r>
        <w:rPr>
          <w:b/>
        </w:rPr>
        <w:t xml:space="preserve">gtt. = </w:t>
      </w:r>
      <w:r>
        <w:t>drop</w:t>
      </w:r>
    </w:p>
    <w:p w14:paraId="02041712" w14:textId="77777777" w:rsidR="00BE4235" w:rsidRDefault="00BE4235" w:rsidP="00971F21">
      <w:pPr>
        <w:spacing w:after="0" w:line="240" w:lineRule="auto"/>
      </w:pPr>
      <w:r>
        <w:rPr>
          <w:b/>
        </w:rPr>
        <w:t xml:space="preserve">GU = </w:t>
      </w:r>
      <w:r>
        <w:t>genitourinary</w:t>
      </w:r>
    </w:p>
    <w:p w14:paraId="71F5C38F" w14:textId="77777777" w:rsidR="00BE4235" w:rsidRDefault="00BE4235" w:rsidP="00971F21">
      <w:pPr>
        <w:spacing w:after="0" w:line="240" w:lineRule="auto"/>
      </w:pPr>
      <w:r>
        <w:rPr>
          <w:b/>
        </w:rPr>
        <w:t xml:space="preserve">GYN = </w:t>
      </w:r>
      <w:r>
        <w:t>gynecologic</w:t>
      </w:r>
    </w:p>
    <w:p w14:paraId="7C5C43BA" w14:textId="77777777" w:rsidR="00BE4235" w:rsidRDefault="00BE4235" w:rsidP="00971F21">
      <w:pPr>
        <w:spacing w:after="0" w:line="240" w:lineRule="auto"/>
      </w:pPr>
      <w:r>
        <w:rPr>
          <w:b/>
        </w:rPr>
        <w:t xml:space="preserve">h/hr = </w:t>
      </w:r>
      <w:r>
        <w:t>hour</w:t>
      </w:r>
    </w:p>
    <w:p w14:paraId="7A9F345F" w14:textId="77777777" w:rsidR="00BE4235" w:rsidRDefault="00BE4235" w:rsidP="00971F21">
      <w:pPr>
        <w:spacing w:after="0" w:line="240" w:lineRule="auto"/>
      </w:pPr>
      <w:r>
        <w:rPr>
          <w:b/>
        </w:rPr>
        <w:t xml:space="preserve">H/A = </w:t>
      </w:r>
      <w:r>
        <w:t>headache</w:t>
      </w:r>
    </w:p>
    <w:p w14:paraId="48A91FD1" w14:textId="77777777" w:rsidR="00BE4235" w:rsidRDefault="00BE4235" w:rsidP="00971F21">
      <w:pPr>
        <w:spacing w:after="0" w:line="240" w:lineRule="auto"/>
      </w:pPr>
      <w:r>
        <w:rPr>
          <w:b/>
        </w:rPr>
        <w:t xml:space="preserve">Hg = </w:t>
      </w:r>
      <w:r>
        <w:t>mercury</w:t>
      </w:r>
    </w:p>
    <w:p w14:paraId="1B365FC8" w14:textId="45CDC961" w:rsidR="00BE4235" w:rsidRDefault="00BE4235" w:rsidP="00971F21">
      <w:pPr>
        <w:spacing w:after="0" w:line="240" w:lineRule="auto"/>
      </w:pPr>
      <w:r>
        <w:rPr>
          <w:b/>
        </w:rPr>
        <w:t xml:space="preserve">H&amp;P </w:t>
      </w:r>
      <w:r w:rsidR="00DF0FE3">
        <w:rPr>
          <w:b/>
        </w:rPr>
        <w:t xml:space="preserve">= </w:t>
      </w:r>
      <w:r w:rsidR="00DF0FE3">
        <w:t>History</w:t>
      </w:r>
      <w:r>
        <w:t xml:space="preserve"> and Physical</w:t>
      </w:r>
    </w:p>
    <w:p w14:paraId="100540BE" w14:textId="77777777" w:rsidR="00BE4235" w:rsidRDefault="00BE4235" w:rsidP="00971F21">
      <w:pPr>
        <w:spacing w:after="0" w:line="240" w:lineRule="auto"/>
      </w:pPr>
      <w:r>
        <w:rPr>
          <w:b/>
        </w:rPr>
        <w:t xml:space="preserve">Hx = </w:t>
      </w:r>
      <w:r>
        <w:t>history</w:t>
      </w:r>
    </w:p>
    <w:p w14:paraId="34917EA2" w14:textId="77777777" w:rsidR="00BE4235" w:rsidRDefault="00BE4235" w:rsidP="00971F21">
      <w:pPr>
        <w:spacing w:after="0" w:line="240" w:lineRule="auto"/>
      </w:pPr>
      <w:r>
        <w:rPr>
          <w:b/>
        </w:rPr>
        <w:t xml:space="preserve">ICP = </w:t>
      </w:r>
      <w:r>
        <w:t>intracranial pressure</w:t>
      </w:r>
    </w:p>
    <w:p w14:paraId="4CB3DCE0" w14:textId="77777777" w:rsidR="00BE4235" w:rsidRDefault="00BE4235" w:rsidP="00971F21">
      <w:pPr>
        <w:spacing w:after="0" w:line="240" w:lineRule="auto"/>
      </w:pPr>
      <w:r>
        <w:rPr>
          <w:b/>
        </w:rPr>
        <w:t xml:space="preserve">JVD = </w:t>
      </w:r>
      <w:r>
        <w:t>jugular venous distension</w:t>
      </w:r>
    </w:p>
    <w:p w14:paraId="2B2D56EA" w14:textId="77777777" w:rsidR="00BE4235" w:rsidRDefault="00BE4235" w:rsidP="00971F21">
      <w:pPr>
        <w:spacing w:after="0" w:line="240" w:lineRule="auto"/>
      </w:pPr>
      <w:r>
        <w:rPr>
          <w:b/>
        </w:rPr>
        <w:t xml:space="preserve">KVO = </w:t>
      </w:r>
      <w:r>
        <w:t>keep vein open</w:t>
      </w:r>
    </w:p>
    <w:p w14:paraId="056C2B2C" w14:textId="77777777" w:rsidR="00BE4235" w:rsidRDefault="00BE4235" w:rsidP="00971F21">
      <w:pPr>
        <w:spacing w:after="0" w:line="240" w:lineRule="auto"/>
      </w:pPr>
      <w:r>
        <w:rPr>
          <w:b/>
        </w:rPr>
        <w:t xml:space="preserve">LAC = </w:t>
      </w:r>
      <w:r>
        <w:t>laceration</w:t>
      </w:r>
    </w:p>
    <w:p w14:paraId="21C0FA7F" w14:textId="77777777" w:rsidR="00BE4235" w:rsidRDefault="00BE4235" w:rsidP="00971F21">
      <w:pPr>
        <w:spacing w:after="0" w:line="240" w:lineRule="auto"/>
      </w:pPr>
      <w:r>
        <w:rPr>
          <w:b/>
        </w:rPr>
        <w:t xml:space="preserve">LBBB = </w:t>
      </w:r>
      <w:r>
        <w:t>left bundle branch block</w:t>
      </w:r>
    </w:p>
    <w:p w14:paraId="0356A6DE" w14:textId="77777777" w:rsidR="00BE4235" w:rsidRDefault="00BE4235" w:rsidP="00971F21">
      <w:pPr>
        <w:spacing w:after="0" w:line="240" w:lineRule="auto"/>
      </w:pPr>
      <w:r>
        <w:rPr>
          <w:b/>
        </w:rPr>
        <w:t xml:space="preserve">MAEW = </w:t>
      </w:r>
      <w:r>
        <w:t>moves all extremities well</w:t>
      </w:r>
    </w:p>
    <w:p w14:paraId="2E4C4620" w14:textId="77777777" w:rsidR="00BE4235" w:rsidRDefault="00BE4235" w:rsidP="00971F21">
      <w:pPr>
        <w:spacing w:after="0" w:line="240" w:lineRule="auto"/>
      </w:pPr>
      <w:r>
        <w:rPr>
          <w:b/>
        </w:rPr>
        <w:t xml:space="preserve">NaCl = </w:t>
      </w:r>
      <w:r>
        <w:t>sodium chloride</w:t>
      </w:r>
    </w:p>
    <w:p w14:paraId="3F2B0B4C" w14:textId="77777777" w:rsidR="00BE4235" w:rsidRDefault="00BE4235" w:rsidP="00971F21">
      <w:pPr>
        <w:spacing w:after="0" w:line="240" w:lineRule="auto"/>
      </w:pPr>
      <w:r>
        <w:rPr>
          <w:b/>
        </w:rPr>
        <w:t xml:space="preserve">NAD = </w:t>
      </w:r>
      <w:r>
        <w:t>No apparent distress/no acute distress</w:t>
      </w:r>
    </w:p>
    <w:p w14:paraId="715D3BFF" w14:textId="77777777" w:rsidR="00BE4235" w:rsidRDefault="00BE4235" w:rsidP="00971F21">
      <w:pPr>
        <w:spacing w:after="0" w:line="240" w:lineRule="auto"/>
      </w:pPr>
      <w:r>
        <w:rPr>
          <w:b/>
        </w:rPr>
        <w:t xml:space="preserve">NPO = </w:t>
      </w:r>
      <w:r>
        <w:t>Nothing by mouth</w:t>
      </w:r>
    </w:p>
    <w:p w14:paraId="20D39A3A" w14:textId="77777777" w:rsidR="00BE4235" w:rsidRDefault="00BE4235" w:rsidP="00971F21">
      <w:pPr>
        <w:spacing w:after="0" w:line="240" w:lineRule="auto"/>
      </w:pPr>
      <w:r>
        <w:rPr>
          <w:b/>
        </w:rPr>
        <w:t xml:space="preserve">NKA = </w:t>
      </w:r>
      <w:r>
        <w:t>No known allergies</w:t>
      </w:r>
    </w:p>
    <w:p w14:paraId="70D06ED2" w14:textId="77777777" w:rsidR="00BE4235" w:rsidRPr="00436010" w:rsidRDefault="00BE4235" w:rsidP="00971F21">
      <w:pPr>
        <w:spacing w:after="0" w:line="240" w:lineRule="auto"/>
      </w:pPr>
      <w:r>
        <w:rPr>
          <w:b/>
        </w:rPr>
        <w:t xml:space="preserve">OD = </w:t>
      </w:r>
      <w:r>
        <w:t>overdose</w:t>
      </w:r>
    </w:p>
    <w:p w14:paraId="073860A2" w14:textId="77777777" w:rsidR="00BE4235" w:rsidRDefault="00BE4235" w:rsidP="00971F21">
      <w:pPr>
        <w:spacing w:after="0" w:line="240" w:lineRule="auto"/>
      </w:pPr>
      <w:r>
        <w:rPr>
          <w:b/>
        </w:rPr>
        <w:t xml:space="preserve">O.D. = </w:t>
      </w:r>
      <w:r>
        <w:t>right eye</w:t>
      </w:r>
    </w:p>
    <w:p w14:paraId="18DFE186" w14:textId="77777777" w:rsidR="00BE4235" w:rsidRDefault="00BE4235" w:rsidP="00971F21">
      <w:pPr>
        <w:spacing w:after="0" w:line="240" w:lineRule="auto"/>
      </w:pPr>
      <w:r>
        <w:rPr>
          <w:b/>
        </w:rPr>
        <w:t xml:space="preserve">O.S. = </w:t>
      </w:r>
      <w:r>
        <w:t>left eye</w:t>
      </w:r>
    </w:p>
    <w:p w14:paraId="5FDB8DC5" w14:textId="77777777" w:rsidR="00BE4235" w:rsidRDefault="00BE4235" w:rsidP="00971F21">
      <w:pPr>
        <w:spacing w:after="0" w:line="240" w:lineRule="auto"/>
      </w:pPr>
      <w:r>
        <w:rPr>
          <w:b/>
        </w:rPr>
        <w:t xml:space="preserve">PERL = </w:t>
      </w:r>
      <w:r>
        <w:t>pupils equal and reactive to light</w:t>
      </w:r>
    </w:p>
    <w:p w14:paraId="04DAB256" w14:textId="77777777" w:rsidR="00BE4235" w:rsidRDefault="00BE4235" w:rsidP="00971F21">
      <w:pPr>
        <w:spacing w:after="0" w:line="240" w:lineRule="auto"/>
      </w:pPr>
      <w:r>
        <w:rPr>
          <w:b/>
        </w:rPr>
        <w:t xml:space="preserve">PID = </w:t>
      </w:r>
      <w:r>
        <w:t>pelvic inflammatory disease</w:t>
      </w:r>
    </w:p>
    <w:p w14:paraId="54F832B5" w14:textId="77777777" w:rsidR="00BE4235" w:rsidRDefault="00BE4235" w:rsidP="00971F21">
      <w:pPr>
        <w:spacing w:after="0" w:line="240" w:lineRule="auto"/>
      </w:pPr>
      <w:r>
        <w:rPr>
          <w:b/>
        </w:rPr>
        <w:t xml:space="preserve">p.o. = </w:t>
      </w:r>
      <w:r>
        <w:t>by mouth</w:t>
      </w:r>
    </w:p>
    <w:p w14:paraId="50BE1CB3" w14:textId="77777777" w:rsidR="00BE4235" w:rsidRDefault="00BE4235" w:rsidP="00971F21">
      <w:pPr>
        <w:spacing w:after="0" w:line="240" w:lineRule="auto"/>
      </w:pPr>
      <w:r>
        <w:rPr>
          <w:b/>
        </w:rPr>
        <w:t xml:space="preserve">1° = </w:t>
      </w:r>
      <w:r>
        <w:t>primary, first degree</w:t>
      </w:r>
    </w:p>
    <w:p w14:paraId="285FDBCA" w14:textId="77777777" w:rsidR="00BE4235" w:rsidRDefault="00BE4235" w:rsidP="00971F21">
      <w:pPr>
        <w:spacing w:after="0" w:line="240" w:lineRule="auto"/>
      </w:pPr>
      <w:r>
        <w:rPr>
          <w:b/>
        </w:rPr>
        <w:t xml:space="preserve">PTA = </w:t>
      </w:r>
      <w:r>
        <w:t>prior to arrival</w:t>
      </w:r>
    </w:p>
    <w:p w14:paraId="007FA948" w14:textId="77777777" w:rsidR="00BE4235" w:rsidRDefault="00BE4235" w:rsidP="00971F21">
      <w:pPr>
        <w:spacing w:after="0" w:line="240" w:lineRule="auto"/>
      </w:pPr>
      <w:r>
        <w:rPr>
          <w:b/>
        </w:rPr>
        <w:t xml:space="preserve">pt. = </w:t>
      </w:r>
      <w:r>
        <w:t>patient</w:t>
      </w:r>
    </w:p>
    <w:p w14:paraId="3C8DDAEA" w14:textId="77777777" w:rsidR="00BE4235" w:rsidRDefault="00BE4235" w:rsidP="00971F21">
      <w:pPr>
        <w:spacing w:after="0" w:line="240" w:lineRule="auto"/>
      </w:pPr>
      <w:r>
        <w:rPr>
          <w:b/>
        </w:rPr>
        <w:t xml:space="preserve">q = </w:t>
      </w:r>
      <w:r>
        <w:t>every</w:t>
      </w:r>
    </w:p>
    <w:p w14:paraId="29141FD9" w14:textId="77777777" w:rsidR="00BE4235" w:rsidRDefault="00BE4235" w:rsidP="00971F21">
      <w:pPr>
        <w:spacing w:after="0" w:line="240" w:lineRule="auto"/>
      </w:pPr>
      <w:r>
        <w:rPr>
          <w:b/>
        </w:rPr>
        <w:t xml:space="preserve">q.h. = </w:t>
      </w:r>
      <w:r>
        <w:t>every hour</w:t>
      </w:r>
    </w:p>
    <w:p w14:paraId="041688CD" w14:textId="77777777" w:rsidR="00BE4235" w:rsidRDefault="00BE4235" w:rsidP="00971F21">
      <w:pPr>
        <w:spacing w:after="0" w:line="240" w:lineRule="auto"/>
      </w:pPr>
      <w:r>
        <w:rPr>
          <w:b/>
        </w:rPr>
        <w:t xml:space="preserve">q.i.d. = </w:t>
      </w:r>
      <w:r>
        <w:t>four times a day</w:t>
      </w:r>
    </w:p>
    <w:p w14:paraId="6F8AC017" w14:textId="77777777" w:rsidR="00BE4235" w:rsidRDefault="00BE4235" w:rsidP="00971F21">
      <w:pPr>
        <w:spacing w:after="0" w:line="240" w:lineRule="auto"/>
      </w:pPr>
      <w:r>
        <w:rPr>
          <w:b/>
        </w:rPr>
        <w:t xml:space="preserve">RBBB = </w:t>
      </w:r>
      <w:r>
        <w:t>right bundle branch block</w:t>
      </w:r>
    </w:p>
    <w:p w14:paraId="38F82539" w14:textId="77777777" w:rsidR="00BE4235" w:rsidRDefault="00BE4235" w:rsidP="00971F21">
      <w:pPr>
        <w:spacing w:after="0" w:line="240" w:lineRule="auto"/>
      </w:pPr>
      <w:r>
        <w:rPr>
          <w:b/>
        </w:rPr>
        <w:t xml:space="preserve">R/O = </w:t>
      </w:r>
      <w:r>
        <w:t>rule out</w:t>
      </w:r>
    </w:p>
    <w:p w14:paraId="22B8C0B8" w14:textId="77777777" w:rsidR="00BE4235" w:rsidRDefault="00BE4235" w:rsidP="00971F21">
      <w:pPr>
        <w:spacing w:after="0" w:line="240" w:lineRule="auto"/>
      </w:pPr>
      <w:r>
        <w:rPr>
          <w:b/>
        </w:rPr>
        <w:t xml:space="preserve">ROM = </w:t>
      </w:r>
      <w:r>
        <w:t>range of motion</w:t>
      </w:r>
    </w:p>
    <w:p w14:paraId="24C6117C" w14:textId="77777777" w:rsidR="00BE4235" w:rsidRDefault="00BE4235" w:rsidP="00971F21">
      <w:pPr>
        <w:spacing w:after="0" w:line="240" w:lineRule="auto"/>
      </w:pPr>
      <w:r>
        <w:rPr>
          <w:b/>
        </w:rPr>
        <w:t xml:space="preserve">Rx = </w:t>
      </w:r>
      <w:r>
        <w:t>take, treatment</w:t>
      </w:r>
    </w:p>
    <w:p w14:paraId="5D999631" w14:textId="77777777" w:rsidR="00BE4235" w:rsidRDefault="00BE4235" w:rsidP="00971F21">
      <w:pPr>
        <w:spacing w:after="0" w:line="240" w:lineRule="auto"/>
      </w:pPr>
      <w:r>
        <w:rPr>
          <w:b/>
        </w:rPr>
        <w:t xml:space="preserve">s = </w:t>
      </w:r>
      <w:r>
        <w:t>without</w:t>
      </w:r>
    </w:p>
    <w:p w14:paraId="6823AEF7" w14:textId="77777777" w:rsidR="00BE4235" w:rsidRDefault="00BE4235" w:rsidP="00971F21">
      <w:pPr>
        <w:spacing w:after="0" w:line="240" w:lineRule="auto"/>
      </w:pPr>
      <w:r>
        <w:rPr>
          <w:b/>
        </w:rPr>
        <w:t xml:space="preserve">S/S = </w:t>
      </w:r>
      <w:r>
        <w:t>signs and symptoms</w:t>
      </w:r>
    </w:p>
    <w:p w14:paraId="3BFC196A" w14:textId="77777777" w:rsidR="00BE4235" w:rsidRDefault="00BE4235" w:rsidP="00971F21">
      <w:pPr>
        <w:spacing w:after="0" w:line="240" w:lineRule="auto"/>
      </w:pPr>
      <w:r>
        <w:rPr>
          <w:b/>
        </w:rPr>
        <w:t xml:space="preserve">TIA = </w:t>
      </w:r>
      <w:r>
        <w:t>transient ischemic attack</w:t>
      </w:r>
    </w:p>
    <w:p w14:paraId="5167CF9F" w14:textId="77777777" w:rsidR="00BE4235" w:rsidRDefault="00BE4235" w:rsidP="00971F21">
      <w:pPr>
        <w:spacing w:after="0" w:line="240" w:lineRule="auto"/>
      </w:pPr>
      <w:r>
        <w:rPr>
          <w:b/>
        </w:rPr>
        <w:t xml:space="preserve">t.i.d. = </w:t>
      </w:r>
      <w:r>
        <w:t>three times a day</w:t>
      </w:r>
    </w:p>
    <w:p w14:paraId="1694F7FB" w14:textId="77777777" w:rsidR="00BE4235" w:rsidRDefault="00BE4235" w:rsidP="00971F21">
      <w:pPr>
        <w:spacing w:after="0" w:line="240" w:lineRule="auto"/>
      </w:pPr>
      <w:r>
        <w:rPr>
          <w:b/>
        </w:rPr>
        <w:t xml:space="preserve">V.S. = </w:t>
      </w:r>
      <w:r>
        <w:t>vital signs</w:t>
      </w:r>
    </w:p>
    <w:p w14:paraId="6BFA1D44" w14:textId="77777777" w:rsidR="00BE4235" w:rsidRPr="00436010" w:rsidRDefault="00BE4235" w:rsidP="00971F21">
      <w:pPr>
        <w:spacing w:after="0" w:line="240" w:lineRule="auto"/>
        <w:sectPr w:rsidR="00BE4235" w:rsidRPr="00436010" w:rsidSect="00733FC5">
          <w:type w:val="continuous"/>
          <w:pgSz w:w="12240" w:h="15840"/>
          <w:pgMar w:top="1440" w:right="1440" w:bottom="1440" w:left="1440" w:header="720" w:footer="720" w:gutter="0"/>
          <w:cols w:num="2" w:space="720"/>
          <w:docGrid w:linePitch="360"/>
        </w:sectPr>
      </w:pPr>
      <w:r>
        <w:rPr>
          <w:b/>
        </w:rPr>
        <w:t xml:space="preserve">y.o. = </w:t>
      </w:r>
      <w:r>
        <w:t>years old</w:t>
      </w:r>
    </w:p>
    <w:p w14:paraId="7541A5AC" w14:textId="77777777" w:rsidR="00E45F4C" w:rsidRDefault="00FE3396" w:rsidP="00971F21">
      <w:pPr>
        <w:spacing w:after="0" w:line="240" w:lineRule="auto"/>
        <w:rPr>
          <w:rFonts w:cstheme="minorHAnsi"/>
          <w:b/>
        </w:rPr>
      </w:pPr>
      <w:r>
        <w:rPr>
          <w:rFonts w:cstheme="minorHAnsi"/>
          <w:b/>
        </w:rPr>
        <w:lastRenderedPageBreak/>
        <w:t>REFERENCE</w:t>
      </w:r>
    </w:p>
    <w:p w14:paraId="727DADF1" w14:textId="77777777" w:rsidR="00FE3396" w:rsidRDefault="00FE3396" w:rsidP="00971F21">
      <w:pPr>
        <w:spacing w:after="0" w:line="240" w:lineRule="auto"/>
        <w:rPr>
          <w:rFonts w:cstheme="minorHAnsi"/>
          <w:b/>
        </w:rPr>
      </w:pPr>
    </w:p>
    <w:p w14:paraId="5A86FD7F" w14:textId="77777777" w:rsidR="00FE3396" w:rsidRDefault="00FE3396" w:rsidP="00971F21">
      <w:pPr>
        <w:spacing w:after="0" w:line="240" w:lineRule="auto"/>
        <w:rPr>
          <w:rFonts w:cstheme="minorHAnsi"/>
          <w:b/>
        </w:rPr>
      </w:pPr>
      <w:r>
        <w:rPr>
          <w:rFonts w:cstheme="minorHAnsi"/>
          <w:b/>
        </w:rPr>
        <w:t>Medication Dosage</w:t>
      </w:r>
    </w:p>
    <w:p w14:paraId="07B7D039" w14:textId="00F49237" w:rsidR="00FE3396" w:rsidRPr="00FE3396"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7743BB84" wp14:editId="6F97C60F">
                <wp:extent cx="5276850" cy="209550"/>
                <wp:effectExtent l="0" t="0" r="0" b="0"/>
                <wp:docPr id="546"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6850" cy="209550"/>
                        </a:xfrm>
                        <a:prstGeom prst="rect">
                          <a:avLst/>
                        </a:prstGeom>
                        <a:extLst>
                          <a:ext uri="{AF507438-7753-43E0-B8FC-AC1667EBCBE1}">
                            <a14:hiddenEffects xmlns:a14="http://schemas.microsoft.com/office/drawing/2010/main">
                              <a:effectLst/>
                            </a14:hiddenEffects>
                          </a:ext>
                        </a:extLst>
                      </wps:spPr>
                      <wps:txbx>
                        <w:txbxContent>
                          <w:p w14:paraId="770B38BF" w14:textId="06882D2F" w:rsidR="006B1B97" w:rsidRPr="00517E03" w:rsidRDefault="006B1B97" w:rsidP="00517E03">
                            <w:pPr>
                              <w:pStyle w:val="NormalWeb"/>
                              <w:spacing w:before="0" w:beforeAutospacing="0" w:after="0" w:afterAutospacing="0"/>
                              <w:rPr>
                                <w:color w:val="FFFFFF" w:themeColor="background1"/>
                              </w:rPr>
                            </w:pPr>
                            <w:r w:rsidRPr="00517E03">
                              <w:rPr>
                                <w:rFonts w:ascii="Arial Black" w:hAnsi="Arial Black"/>
                                <w:b/>
                                <w:bCs/>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3BB84" id="WordArt 282" o:spid="_x0000_s1335" type="#_x0000_t202" style="width:41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" filled="f" stroked="f">
                <o:lock v:ext="edit" shapetype="t"/>
                <v:textbox style="mso-fit-shape-to-text:t">
                  <w:txbxContent>
                    <w:p w14:paraId="770B38BF" w14:textId="06882D2F" w:rsidR="006B1B97" w:rsidRPr="00517E03" w:rsidRDefault="006B1B97" w:rsidP="00517E03">
                      <w:pPr>
                        <w:pStyle w:val="NormalWeb"/>
                        <w:spacing w:before="0" w:beforeAutospacing="0" w:after="0" w:afterAutospacing="0"/>
                        <w:rPr>
                          <w:color w:val="FFFFFF" w:themeColor="background1"/>
                        </w:rPr>
                      </w:pPr>
                      <w:r w:rsidRPr="00517E03">
                        <w:rPr>
                          <w:rFonts w:ascii="Arial Black" w:hAnsi="Arial Black"/>
                          <w:b/>
                          <w:bCs/>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17"/>
        <w:gridCol w:w="1710"/>
        <w:gridCol w:w="2742"/>
        <w:gridCol w:w="2743"/>
      </w:tblGrid>
      <w:tr w:rsidR="00FE3396" w:rsidRPr="002E247A" w14:paraId="3774C1FA" w14:textId="77777777" w:rsidTr="006B1606">
        <w:tc>
          <w:tcPr>
            <w:tcW w:w="2047" w:type="dxa"/>
            <w:gridSpan w:val="2"/>
            <w:shd w:val="clear" w:color="auto" w:fill="BFBFBF" w:themeFill="background1" w:themeFillShade="BF"/>
            <w:vAlign w:val="center"/>
          </w:tcPr>
          <w:p w14:paraId="31BBE171" w14:textId="652A41F6" w:rsidR="00FE3396" w:rsidRPr="002E247A" w:rsidRDefault="00FD1E72" w:rsidP="00971F21">
            <w:pPr>
              <w:spacing w:after="0" w:line="240" w:lineRule="auto"/>
              <w:jc w:val="center"/>
              <w:rPr>
                <w:rFonts w:cs="Arial"/>
              </w:rPr>
            </w:pPr>
            <w:r>
              <w:rPr>
                <w:rFonts w:cs="Arial"/>
              </w:rPr>
              <w:t>Generic Name</w:t>
            </w:r>
          </w:p>
        </w:tc>
        <w:tc>
          <w:tcPr>
            <w:tcW w:w="1710" w:type="dxa"/>
            <w:shd w:val="clear" w:color="auto" w:fill="BFBFBF" w:themeFill="background1" w:themeFillShade="BF"/>
            <w:vAlign w:val="center"/>
          </w:tcPr>
          <w:p w14:paraId="0FC47183" w14:textId="77777777" w:rsidR="00FE3396" w:rsidRPr="002E247A" w:rsidRDefault="00FE3396" w:rsidP="00971F21">
            <w:pPr>
              <w:spacing w:after="0" w:line="240" w:lineRule="auto"/>
              <w:jc w:val="center"/>
              <w:rPr>
                <w:rFonts w:cs="Arial"/>
              </w:rPr>
            </w:pPr>
            <w:r w:rsidRPr="002E247A">
              <w:rPr>
                <w:rFonts w:cs="Arial"/>
              </w:rPr>
              <w:t>Trade Name</w:t>
            </w:r>
          </w:p>
        </w:tc>
        <w:tc>
          <w:tcPr>
            <w:tcW w:w="2742" w:type="dxa"/>
            <w:shd w:val="clear" w:color="auto" w:fill="BFBFBF" w:themeFill="background1" w:themeFillShade="BF"/>
            <w:vAlign w:val="center"/>
          </w:tcPr>
          <w:p w14:paraId="7E4370AC" w14:textId="77777777" w:rsidR="00FE3396" w:rsidRPr="002E247A" w:rsidRDefault="00FE3396" w:rsidP="00971F21">
            <w:pPr>
              <w:spacing w:after="0" w:line="240" w:lineRule="auto"/>
              <w:jc w:val="center"/>
              <w:rPr>
                <w:rFonts w:cs="Arial"/>
              </w:rPr>
            </w:pPr>
            <w:r w:rsidRPr="002E247A">
              <w:rPr>
                <w:rFonts w:cs="Arial"/>
              </w:rPr>
              <w:t>Adult Dosage</w:t>
            </w:r>
          </w:p>
        </w:tc>
        <w:tc>
          <w:tcPr>
            <w:tcW w:w="2743" w:type="dxa"/>
            <w:shd w:val="clear" w:color="auto" w:fill="BFBFBF" w:themeFill="background1" w:themeFillShade="BF"/>
            <w:vAlign w:val="center"/>
          </w:tcPr>
          <w:p w14:paraId="7C467EA0" w14:textId="77777777" w:rsidR="00FE3396" w:rsidRPr="002E247A" w:rsidRDefault="00FE3396" w:rsidP="00971F21">
            <w:pPr>
              <w:spacing w:after="0" w:line="240" w:lineRule="auto"/>
              <w:jc w:val="center"/>
              <w:rPr>
                <w:rFonts w:cs="Arial"/>
                <w:b/>
                <w:i/>
              </w:rPr>
            </w:pPr>
            <w:r w:rsidRPr="002E247A">
              <w:rPr>
                <w:rFonts w:cs="Arial"/>
                <w:b/>
                <w:i/>
              </w:rPr>
              <w:t>Pediatric Dosage</w:t>
            </w:r>
          </w:p>
        </w:tc>
      </w:tr>
      <w:tr w:rsidR="005452E2" w:rsidRPr="002E247A" w14:paraId="7B038F5F" w14:textId="77777777" w:rsidTr="00FD26B9">
        <w:tc>
          <w:tcPr>
            <w:tcW w:w="2047" w:type="dxa"/>
            <w:gridSpan w:val="2"/>
            <w:shd w:val="clear" w:color="auto" w:fill="auto"/>
            <w:vAlign w:val="center"/>
          </w:tcPr>
          <w:p w14:paraId="35C02F47" w14:textId="62A19BD9" w:rsidR="005452E2" w:rsidRPr="002E247A" w:rsidRDefault="005452E2" w:rsidP="00971F21">
            <w:pPr>
              <w:spacing w:after="0" w:line="240" w:lineRule="auto"/>
              <w:jc w:val="center"/>
              <w:rPr>
                <w:rFonts w:cs="Arial"/>
              </w:rPr>
            </w:pPr>
            <w:r w:rsidRPr="005452E2">
              <w:rPr>
                <w:rFonts w:cs="Arial"/>
              </w:rPr>
              <w:t>Acetaminophen</w:t>
            </w:r>
          </w:p>
        </w:tc>
        <w:tc>
          <w:tcPr>
            <w:tcW w:w="1710" w:type="dxa"/>
            <w:shd w:val="clear" w:color="auto" w:fill="auto"/>
            <w:vAlign w:val="center"/>
          </w:tcPr>
          <w:p w14:paraId="28E290DC" w14:textId="75DFC57E" w:rsidR="005452E2" w:rsidRPr="002E247A" w:rsidRDefault="009165EC" w:rsidP="009165EC">
            <w:pPr>
              <w:spacing w:after="0" w:line="240" w:lineRule="auto"/>
              <w:jc w:val="center"/>
              <w:rPr>
                <w:rFonts w:cs="Arial"/>
              </w:rPr>
            </w:pPr>
            <w:r w:rsidRPr="009165EC">
              <w:rPr>
                <w:rFonts w:cs="Arial"/>
              </w:rPr>
              <w:t>Tylenol</w:t>
            </w:r>
          </w:p>
        </w:tc>
        <w:tc>
          <w:tcPr>
            <w:tcW w:w="2742" w:type="dxa"/>
            <w:shd w:val="clear" w:color="auto" w:fill="auto"/>
            <w:vAlign w:val="center"/>
          </w:tcPr>
          <w:p w14:paraId="16DC0823" w14:textId="1A070C3F" w:rsidR="005452E2" w:rsidRPr="002E247A" w:rsidRDefault="009165EC" w:rsidP="00971F21">
            <w:pPr>
              <w:spacing w:after="0" w:line="240" w:lineRule="auto"/>
              <w:jc w:val="center"/>
              <w:rPr>
                <w:rFonts w:cs="Arial"/>
              </w:rPr>
            </w:pPr>
            <w:r w:rsidRPr="009165EC">
              <w:rPr>
                <w:rFonts w:cs="Arial"/>
              </w:rPr>
              <w:t>1000 mg PO</w:t>
            </w:r>
          </w:p>
        </w:tc>
        <w:tc>
          <w:tcPr>
            <w:tcW w:w="2743" w:type="dxa"/>
            <w:shd w:val="clear" w:color="auto" w:fill="auto"/>
            <w:vAlign w:val="center"/>
          </w:tcPr>
          <w:p w14:paraId="1230F3BF" w14:textId="5518FFC1" w:rsidR="005452E2" w:rsidRPr="002E247A" w:rsidRDefault="009165EC" w:rsidP="00971F21">
            <w:pPr>
              <w:spacing w:after="0" w:line="240" w:lineRule="auto"/>
              <w:jc w:val="center"/>
              <w:rPr>
                <w:rFonts w:cs="Arial"/>
                <w:b/>
                <w:i/>
              </w:rPr>
            </w:pPr>
            <w:r w:rsidRPr="009165EC">
              <w:rPr>
                <w:rFonts w:cs="Arial"/>
                <w:b/>
                <w:i/>
              </w:rPr>
              <w:t>&gt;3 months 15 mg/kg PO</w:t>
            </w:r>
          </w:p>
        </w:tc>
      </w:tr>
      <w:tr w:rsidR="00FE3396" w:rsidRPr="002E247A" w14:paraId="3E324A15" w14:textId="77777777" w:rsidTr="00FD26B9">
        <w:tc>
          <w:tcPr>
            <w:tcW w:w="2047" w:type="dxa"/>
            <w:gridSpan w:val="2"/>
            <w:shd w:val="clear" w:color="auto" w:fill="auto"/>
            <w:vAlign w:val="center"/>
          </w:tcPr>
          <w:p w14:paraId="1542656C" w14:textId="77777777" w:rsidR="00FE3396" w:rsidRPr="002E247A" w:rsidRDefault="00FE3396" w:rsidP="00971F21">
            <w:pPr>
              <w:spacing w:after="0" w:line="240" w:lineRule="auto"/>
              <w:jc w:val="center"/>
              <w:rPr>
                <w:rFonts w:cs="Arial"/>
              </w:rPr>
            </w:pPr>
            <w:r w:rsidRPr="002E247A">
              <w:rPr>
                <w:rFonts w:cs="Arial"/>
              </w:rPr>
              <w:t>Adenocard</w:t>
            </w:r>
          </w:p>
        </w:tc>
        <w:tc>
          <w:tcPr>
            <w:tcW w:w="1710" w:type="dxa"/>
            <w:shd w:val="clear" w:color="auto" w:fill="auto"/>
            <w:vAlign w:val="center"/>
          </w:tcPr>
          <w:p w14:paraId="2F398C4B" w14:textId="77777777" w:rsidR="00FE3396" w:rsidRPr="002E247A" w:rsidRDefault="00FE3396" w:rsidP="00971F21">
            <w:pPr>
              <w:spacing w:after="0" w:line="240" w:lineRule="auto"/>
              <w:jc w:val="center"/>
              <w:rPr>
                <w:rFonts w:cs="Arial"/>
              </w:rPr>
            </w:pPr>
            <w:r w:rsidRPr="002E247A">
              <w:rPr>
                <w:rFonts w:cs="Arial"/>
              </w:rPr>
              <w:t>Adenosine</w:t>
            </w:r>
          </w:p>
        </w:tc>
        <w:tc>
          <w:tcPr>
            <w:tcW w:w="2742" w:type="dxa"/>
            <w:shd w:val="clear" w:color="auto" w:fill="auto"/>
            <w:vAlign w:val="center"/>
          </w:tcPr>
          <w:p w14:paraId="4DC7EB97" w14:textId="77777777" w:rsidR="00FE3396" w:rsidRPr="002E247A" w:rsidRDefault="00FE3396" w:rsidP="00971F21">
            <w:pPr>
              <w:spacing w:after="0" w:line="240" w:lineRule="auto"/>
              <w:jc w:val="center"/>
              <w:rPr>
                <w:rFonts w:cs="Arial"/>
              </w:rPr>
            </w:pPr>
            <w:r w:rsidRPr="002E247A">
              <w:rPr>
                <w:rFonts w:cs="Arial"/>
              </w:rPr>
              <w:t>12 mg rapid IVP with flush</w:t>
            </w:r>
          </w:p>
        </w:tc>
        <w:tc>
          <w:tcPr>
            <w:tcW w:w="2743" w:type="dxa"/>
            <w:shd w:val="clear" w:color="auto" w:fill="auto"/>
            <w:vAlign w:val="center"/>
          </w:tcPr>
          <w:p w14:paraId="09A5F19A" w14:textId="25364489" w:rsidR="00FE3396" w:rsidRPr="002E247A" w:rsidRDefault="00654CF0" w:rsidP="00971F21">
            <w:pPr>
              <w:spacing w:after="0" w:line="240" w:lineRule="auto"/>
              <w:jc w:val="center"/>
              <w:rPr>
                <w:rFonts w:cs="Arial"/>
                <w:b/>
                <w:i/>
              </w:rPr>
            </w:pPr>
            <w:r>
              <w:rPr>
                <w:rFonts w:cs="Arial"/>
                <w:b/>
                <w:i/>
              </w:rPr>
              <w:t>1</w:t>
            </w:r>
            <w:r w:rsidRPr="006B1606">
              <w:rPr>
                <w:rFonts w:cs="Arial"/>
                <w:b/>
                <w:i/>
                <w:vertAlign w:val="superscript"/>
              </w:rPr>
              <w:t>st</w:t>
            </w:r>
            <w:r>
              <w:rPr>
                <w:rFonts w:cs="Arial"/>
                <w:b/>
                <w:i/>
              </w:rPr>
              <w:t xml:space="preserve"> </w:t>
            </w:r>
            <w:r w:rsidR="00B036C9">
              <w:rPr>
                <w:rFonts w:cs="Arial"/>
                <w:b/>
                <w:i/>
              </w:rPr>
              <w:t>d</w:t>
            </w:r>
            <w:r>
              <w:rPr>
                <w:rFonts w:cs="Arial"/>
                <w:b/>
                <w:i/>
              </w:rPr>
              <w:t>ose 0.</w:t>
            </w:r>
            <w:r w:rsidR="00EC1AC6">
              <w:rPr>
                <w:rFonts w:cs="Arial"/>
                <w:b/>
                <w:i/>
              </w:rPr>
              <w:t>1</w:t>
            </w:r>
            <w:r>
              <w:rPr>
                <w:rFonts w:cs="Arial"/>
                <w:b/>
                <w:i/>
              </w:rPr>
              <w:t xml:space="preserve"> mg/kg</w:t>
            </w:r>
            <w:r>
              <w:rPr>
                <w:rFonts w:cs="Arial"/>
                <w:b/>
                <w:i/>
              </w:rPr>
              <w:br/>
              <w:t xml:space="preserve">max dose </w:t>
            </w:r>
            <w:r w:rsidR="00EC1AC6">
              <w:rPr>
                <w:rFonts w:cs="Arial"/>
                <w:b/>
                <w:i/>
              </w:rPr>
              <w:t>6 mg</w:t>
            </w:r>
            <w:r w:rsidR="00EC1AC6">
              <w:rPr>
                <w:rFonts w:cs="Arial"/>
                <w:b/>
                <w:i/>
              </w:rPr>
              <w:br/>
              <w:t>2</w:t>
            </w:r>
            <w:r w:rsidR="00EC1AC6" w:rsidRPr="006B1606">
              <w:rPr>
                <w:rFonts w:cs="Arial"/>
                <w:b/>
                <w:i/>
                <w:vertAlign w:val="superscript"/>
              </w:rPr>
              <w:t>nd</w:t>
            </w:r>
            <w:r w:rsidR="00EC1AC6">
              <w:rPr>
                <w:rFonts w:cs="Arial"/>
                <w:b/>
                <w:i/>
              </w:rPr>
              <w:t xml:space="preserve"> </w:t>
            </w:r>
            <w:r w:rsidR="00B036C9">
              <w:rPr>
                <w:rFonts w:cs="Arial"/>
                <w:b/>
                <w:i/>
              </w:rPr>
              <w:t>d</w:t>
            </w:r>
            <w:r w:rsidR="00EC1AC6">
              <w:rPr>
                <w:rFonts w:cs="Arial"/>
                <w:b/>
                <w:i/>
              </w:rPr>
              <w:t>ose .02 mg/kg</w:t>
            </w:r>
            <w:r w:rsidR="00EC1AC6">
              <w:rPr>
                <w:rFonts w:cs="Arial"/>
                <w:b/>
                <w:i/>
              </w:rPr>
              <w:br/>
              <w:t>max dose 12 mg</w:t>
            </w:r>
          </w:p>
        </w:tc>
      </w:tr>
      <w:tr w:rsidR="00FE3396" w:rsidRPr="002E247A" w14:paraId="2E411BA5" w14:textId="77777777" w:rsidTr="00FD26B9">
        <w:tc>
          <w:tcPr>
            <w:tcW w:w="2047" w:type="dxa"/>
            <w:gridSpan w:val="2"/>
            <w:shd w:val="clear" w:color="auto" w:fill="auto"/>
            <w:vAlign w:val="center"/>
          </w:tcPr>
          <w:p w14:paraId="2A50D6C1" w14:textId="77777777" w:rsidR="00FE3396" w:rsidRPr="002E247A" w:rsidRDefault="00FE3396" w:rsidP="00971F21">
            <w:pPr>
              <w:spacing w:after="0" w:line="240" w:lineRule="auto"/>
              <w:jc w:val="center"/>
              <w:rPr>
                <w:rFonts w:cs="Arial"/>
              </w:rPr>
            </w:pPr>
            <w:r w:rsidRPr="002E247A">
              <w:rPr>
                <w:rFonts w:cs="Arial"/>
              </w:rPr>
              <w:t>Albuterol Sulfate</w:t>
            </w:r>
          </w:p>
        </w:tc>
        <w:tc>
          <w:tcPr>
            <w:tcW w:w="1710" w:type="dxa"/>
            <w:shd w:val="clear" w:color="auto" w:fill="auto"/>
            <w:vAlign w:val="center"/>
          </w:tcPr>
          <w:p w14:paraId="7A4B7CC2" w14:textId="77777777" w:rsidR="00FE3396" w:rsidRPr="002E247A" w:rsidRDefault="00FE3396" w:rsidP="00971F21">
            <w:pPr>
              <w:spacing w:after="0" w:line="240" w:lineRule="auto"/>
              <w:jc w:val="center"/>
              <w:rPr>
                <w:rFonts w:cs="Arial"/>
              </w:rPr>
            </w:pPr>
            <w:r w:rsidRPr="002E247A">
              <w:rPr>
                <w:rFonts w:cs="Arial"/>
              </w:rPr>
              <w:t>Proventil, Ventolin, Albuterol Sulfate</w:t>
            </w:r>
          </w:p>
        </w:tc>
        <w:tc>
          <w:tcPr>
            <w:tcW w:w="2742" w:type="dxa"/>
            <w:shd w:val="clear" w:color="auto" w:fill="auto"/>
            <w:vAlign w:val="center"/>
          </w:tcPr>
          <w:p w14:paraId="375B0117" w14:textId="77777777" w:rsidR="00F05F42" w:rsidRPr="006B1606" w:rsidRDefault="00FE3396" w:rsidP="00971F21">
            <w:pPr>
              <w:spacing w:after="0" w:line="240" w:lineRule="auto"/>
              <w:jc w:val="center"/>
              <w:rPr>
                <w:rFonts w:cs="Arial"/>
                <w:u w:val="single"/>
              </w:rPr>
            </w:pPr>
            <w:r w:rsidRPr="006B1606">
              <w:rPr>
                <w:rFonts w:cs="Arial"/>
                <w:u w:val="single"/>
              </w:rPr>
              <w:t xml:space="preserve">Aerosol Nebulization: </w:t>
            </w:r>
          </w:p>
          <w:p w14:paraId="3CFE05BA" w14:textId="480D0A90" w:rsidR="00FE3396" w:rsidRPr="002E247A" w:rsidRDefault="00FE3396" w:rsidP="00971F21">
            <w:pPr>
              <w:spacing w:after="0" w:line="240" w:lineRule="auto"/>
              <w:jc w:val="center"/>
              <w:rPr>
                <w:rFonts w:cs="Arial"/>
              </w:rPr>
            </w:pPr>
            <w:r w:rsidRPr="002E247A">
              <w:rPr>
                <w:rFonts w:cs="Arial"/>
              </w:rPr>
              <w:t xml:space="preserve">2.5 mg in 3 </w:t>
            </w:r>
            <w:r w:rsidR="00CC4363">
              <w:t>mL</w:t>
            </w:r>
            <w:r w:rsidRPr="002E247A">
              <w:rPr>
                <w:rFonts w:cs="Arial"/>
              </w:rPr>
              <w:t xml:space="preserve"> NS q 5 min if heart rate &lt;150</w:t>
            </w:r>
          </w:p>
        </w:tc>
        <w:tc>
          <w:tcPr>
            <w:tcW w:w="2743" w:type="dxa"/>
            <w:shd w:val="clear" w:color="auto" w:fill="auto"/>
            <w:vAlign w:val="center"/>
          </w:tcPr>
          <w:p w14:paraId="782E9618" w14:textId="4A307881" w:rsidR="00FE3396" w:rsidRPr="002E247A" w:rsidRDefault="00FE3396" w:rsidP="00971F21">
            <w:pPr>
              <w:spacing w:after="0" w:line="240" w:lineRule="auto"/>
              <w:jc w:val="center"/>
              <w:rPr>
                <w:rFonts w:cs="Arial"/>
                <w:b/>
                <w:i/>
              </w:rPr>
            </w:pPr>
            <w:r w:rsidRPr="006B1606">
              <w:rPr>
                <w:rFonts w:cs="Arial"/>
                <w:b/>
                <w:i/>
                <w:u w:val="single"/>
              </w:rPr>
              <w:t>Aerosol Nebulization</w:t>
            </w:r>
            <w:r w:rsidRPr="002E247A">
              <w:rPr>
                <w:rFonts w:cs="Arial"/>
                <w:b/>
                <w:i/>
              </w:rPr>
              <w:t>:</w:t>
            </w:r>
            <w:r w:rsidR="00EC1AC6">
              <w:rPr>
                <w:rFonts w:cs="Arial"/>
                <w:b/>
                <w:i/>
              </w:rPr>
              <w:br/>
            </w:r>
            <w:r w:rsidRPr="002E247A">
              <w:rPr>
                <w:rFonts w:cs="Arial"/>
                <w:b/>
                <w:i/>
              </w:rPr>
              <w:t xml:space="preserve"> 2.5 mg in 3 </w:t>
            </w:r>
            <w:r w:rsidR="00CC4363" w:rsidRPr="00FE5113">
              <w:rPr>
                <w:b/>
                <w:i/>
              </w:rPr>
              <w:t>mL</w:t>
            </w:r>
            <w:r w:rsidRPr="002E247A">
              <w:rPr>
                <w:rFonts w:cs="Arial"/>
                <w:b/>
                <w:i/>
              </w:rPr>
              <w:t xml:space="preserve"> NS q 5 min if heart rate &lt;200</w:t>
            </w:r>
          </w:p>
        </w:tc>
      </w:tr>
      <w:tr w:rsidR="00FE3396" w:rsidRPr="002E247A" w14:paraId="5B47A355" w14:textId="77777777" w:rsidTr="00FD26B9">
        <w:tc>
          <w:tcPr>
            <w:tcW w:w="2047" w:type="dxa"/>
            <w:gridSpan w:val="2"/>
            <w:shd w:val="clear" w:color="auto" w:fill="auto"/>
            <w:vAlign w:val="center"/>
          </w:tcPr>
          <w:p w14:paraId="12CE4569" w14:textId="77777777" w:rsidR="00FE3396" w:rsidRPr="002E247A" w:rsidRDefault="00FE3396" w:rsidP="00971F21">
            <w:pPr>
              <w:spacing w:after="0" w:line="240" w:lineRule="auto"/>
              <w:jc w:val="center"/>
              <w:rPr>
                <w:rFonts w:cs="Arial"/>
              </w:rPr>
            </w:pPr>
            <w:r w:rsidRPr="002E247A">
              <w:rPr>
                <w:rFonts w:cs="Arial"/>
              </w:rPr>
              <w:t>Amiodarone</w:t>
            </w:r>
          </w:p>
        </w:tc>
        <w:tc>
          <w:tcPr>
            <w:tcW w:w="1710" w:type="dxa"/>
            <w:shd w:val="clear" w:color="auto" w:fill="auto"/>
            <w:vAlign w:val="center"/>
          </w:tcPr>
          <w:p w14:paraId="0E499707" w14:textId="2DEFF0BF" w:rsidR="00FE3396" w:rsidRPr="002E247A" w:rsidRDefault="00A41DD4" w:rsidP="00971F21">
            <w:pPr>
              <w:spacing w:after="0" w:line="240" w:lineRule="auto"/>
              <w:jc w:val="center"/>
              <w:rPr>
                <w:rFonts w:cs="Arial"/>
              </w:rPr>
            </w:pPr>
            <w:r w:rsidRPr="002E247A">
              <w:rPr>
                <w:rFonts w:cs="Arial"/>
              </w:rPr>
              <w:t>Cordarone</w:t>
            </w:r>
          </w:p>
        </w:tc>
        <w:tc>
          <w:tcPr>
            <w:tcW w:w="2742" w:type="dxa"/>
            <w:shd w:val="clear" w:color="auto" w:fill="auto"/>
            <w:vAlign w:val="center"/>
          </w:tcPr>
          <w:p w14:paraId="38339EC4" w14:textId="77777777" w:rsidR="00FE3396" w:rsidRPr="002E247A" w:rsidRDefault="00FE3396" w:rsidP="00971F21">
            <w:pPr>
              <w:spacing w:after="0" w:line="240" w:lineRule="auto"/>
              <w:jc w:val="center"/>
              <w:rPr>
                <w:rFonts w:cs="Arial"/>
              </w:rPr>
            </w:pPr>
            <w:r w:rsidRPr="002E247A">
              <w:rPr>
                <w:rFonts w:cs="Arial"/>
              </w:rPr>
              <w:t>300 mg then 150 mg</w:t>
            </w:r>
          </w:p>
        </w:tc>
        <w:tc>
          <w:tcPr>
            <w:tcW w:w="2743" w:type="dxa"/>
            <w:shd w:val="clear" w:color="auto" w:fill="auto"/>
            <w:vAlign w:val="center"/>
          </w:tcPr>
          <w:p w14:paraId="2F5E9A06" w14:textId="77777777" w:rsidR="00FE3396" w:rsidRPr="002E247A" w:rsidRDefault="00FE3396" w:rsidP="00971F21">
            <w:pPr>
              <w:spacing w:after="0" w:line="240" w:lineRule="auto"/>
              <w:jc w:val="center"/>
              <w:rPr>
                <w:rFonts w:cs="Arial"/>
                <w:b/>
                <w:i/>
              </w:rPr>
            </w:pPr>
            <w:r w:rsidRPr="002E247A">
              <w:rPr>
                <w:rFonts w:cs="Arial"/>
                <w:b/>
                <w:i/>
              </w:rPr>
              <w:t>5 mg/kg</w:t>
            </w:r>
          </w:p>
        </w:tc>
      </w:tr>
      <w:tr w:rsidR="00FE3396" w:rsidRPr="002E247A" w14:paraId="5B9235F8" w14:textId="77777777" w:rsidTr="00FD26B9">
        <w:tc>
          <w:tcPr>
            <w:tcW w:w="2047" w:type="dxa"/>
            <w:gridSpan w:val="2"/>
            <w:shd w:val="clear" w:color="auto" w:fill="auto"/>
            <w:vAlign w:val="center"/>
          </w:tcPr>
          <w:p w14:paraId="6651D4D6" w14:textId="77777777" w:rsidR="00FE3396" w:rsidRPr="002E247A" w:rsidRDefault="00FE3396" w:rsidP="00971F21">
            <w:pPr>
              <w:spacing w:after="0" w:line="240" w:lineRule="auto"/>
              <w:jc w:val="center"/>
              <w:rPr>
                <w:rFonts w:cs="Arial"/>
              </w:rPr>
            </w:pPr>
            <w:r w:rsidRPr="002E247A">
              <w:rPr>
                <w:rFonts w:cs="Arial"/>
              </w:rPr>
              <w:t>Aspirin</w:t>
            </w:r>
          </w:p>
        </w:tc>
        <w:tc>
          <w:tcPr>
            <w:tcW w:w="1710" w:type="dxa"/>
            <w:shd w:val="clear" w:color="auto" w:fill="auto"/>
            <w:vAlign w:val="center"/>
          </w:tcPr>
          <w:p w14:paraId="6C5EF13A" w14:textId="77777777" w:rsidR="00FE3396" w:rsidRPr="002E247A" w:rsidRDefault="00FE3396" w:rsidP="00971F21">
            <w:pPr>
              <w:spacing w:after="0" w:line="240" w:lineRule="auto"/>
              <w:jc w:val="center"/>
              <w:rPr>
                <w:rFonts w:cs="Arial"/>
              </w:rPr>
            </w:pPr>
            <w:r w:rsidRPr="002E247A">
              <w:rPr>
                <w:rFonts w:cs="Arial"/>
              </w:rPr>
              <w:t>Aspirin</w:t>
            </w:r>
          </w:p>
        </w:tc>
        <w:tc>
          <w:tcPr>
            <w:tcW w:w="2742" w:type="dxa"/>
            <w:shd w:val="clear" w:color="auto" w:fill="auto"/>
            <w:vAlign w:val="center"/>
          </w:tcPr>
          <w:p w14:paraId="115935F5" w14:textId="77777777" w:rsidR="00FE3396" w:rsidRPr="002E247A" w:rsidRDefault="00FE3396" w:rsidP="00971F21">
            <w:pPr>
              <w:spacing w:after="0" w:line="240" w:lineRule="auto"/>
              <w:jc w:val="center"/>
              <w:rPr>
                <w:rFonts w:cs="Arial"/>
              </w:rPr>
            </w:pPr>
            <w:r w:rsidRPr="002E247A">
              <w:rPr>
                <w:rFonts w:cs="Arial"/>
              </w:rPr>
              <w:t>162-324 mg chewed and then swallowed</w:t>
            </w:r>
          </w:p>
        </w:tc>
        <w:tc>
          <w:tcPr>
            <w:tcW w:w="2743" w:type="dxa"/>
            <w:shd w:val="clear" w:color="auto" w:fill="auto"/>
            <w:vAlign w:val="center"/>
          </w:tcPr>
          <w:p w14:paraId="2677C375" w14:textId="77777777" w:rsidR="00FE3396" w:rsidRPr="002E247A" w:rsidRDefault="00FE3396" w:rsidP="00971F21">
            <w:pPr>
              <w:spacing w:after="0" w:line="240" w:lineRule="auto"/>
              <w:jc w:val="center"/>
              <w:rPr>
                <w:rFonts w:cs="Arial"/>
                <w:b/>
                <w:i/>
              </w:rPr>
            </w:pPr>
            <w:r w:rsidRPr="002E247A">
              <w:rPr>
                <w:rFonts w:cs="Arial"/>
                <w:b/>
                <w:i/>
              </w:rPr>
              <w:t>No pediatric dosing</w:t>
            </w:r>
          </w:p>
        </w:tc>
      </w:tr>
      <w:tr w:rsidR="00FE3396" w:rsidRPr="002E247A" w14:paraId="1DADE8B0" w14:textId="77777777" w:rsidTr="00FD26B9">
        <w:tc>
          <w:tcPr>
            <w:tcW w:w="2047" w:type="dxa"/>
            <w:gridSpan w:val="2"/>
            <w:shd w:val="clear" w:color="auto" w:fill="auto"/>
            <w:vAlign w:val="center"/>
          </w:tcPr>
          <w:p w14:paraId="132D5C77" w14:textId="77777777" w:rsidR="00FE3396" w:rsidRPr="002E247A" w:rsidRDefault="00FE3396" w:rsidP="00971F21">
            <w:pPr>
              <w:spacing w:after="0" w:line="240" w:lineRule="auto"/>
              <w:jc w:val="center"/>
              <w:rPr>
                <w:rFonts w:cs="Arial"/>
              </w:rPr>
            </w:pPr>
            <w:r w:rsidRPr="002E247A">
              <w:rPr>
                <w:rFonts w:cs="Arial"/>
              </w:rPr>
              <w:t>Atropine Sulfate</w:t>
            </w:r>
          </w:p>
        </w:tc>
        <w:tc>
          <w:tcPr>
            <w:tcW w:w="1710" w:type="dxa"/>
            <w:shd w:val="clear" w:color="auto" w:fill="auto"/>
            <w:vAlign w:val="center"/>
          </w:tcPr>
          <w:p w14:paraId="4E40EDE3" w14:textId="77777777" w:rsidR="00FE3396" w:rsidRPr="002E247A" w:rsidRDefault="00FE3396" w:rsidP="00971F21">
            <w:pPr>
              <w:spacing w:after="0" w:line="240" w:lineRule="auto"/>
              <w:jc w:val="center"/>
              <w:rPr>
                <w:rFonts w:cs="Arial"/>
              </w:rPr>
            </w:pPr>
            <w:r w:rsidRPr="002E247A">
              <w:rPr>
                <w:rFonts w:cs="Arial"/>
              </w:rPr>
              <w:t>Atropine</w:t>
            </w:r>
          </w:p>
        </w:tc>
        <w:tc>
          <w:tcPr>
            <w:tcW w:w="2742" w:type="dxa"/>
            <w:shd w:val="clear" w:color="auto" w:fill="auto"/>
            <w:vAlign w:val="center"/>
          </w:tcPr>
          <w:p w14:paraId="2BF30132" w14:textId="77777777" w:rsidR="00FE3396" w:rsidRPr="002E247A" w:rsidRDefault="00FE3396" w:rsidP="00971F21">
            <w:pPr>
              <w:spacing w:after="0" w:line="240" w:lineRule="auto"/>
              <w:jc w:val="center"/>
              <w:rPr>
                <w:rFonts w:cs="Arial"/>
              </w:rPr>
            </w:pPr>
            <w:r w:rsidRPr="002E247A">
              <w:rPr>
                <w:rFonts w:cs="Arial"/>
              </w:rPr>
              <w:t>1 mg IVP q 3-5 min. Max dose 0.04 mg/kg</w:t>
            </w:r>
          </w:p>
        </w:tc>
        <w:tc>
          <w:tcPr>
            <w:tcW w:w="2743" w:type="dxa"/>
            <w:shd w:val="clear" w:color="auto" w:fill="auto"/>
            <w:vAlign w:val="center"/>
          </w:tcPr>
          <w:p w14:paraId="2481ABF0" w14:textId="6A5140D1" w:rsidR="00FE3396" w:rsidRPr="002E247A" w:rsidRDefault="00FE3396" w:rsidP="00971F21">
            <w:pPr>
              <w:spacing w:after="0" w:line="240" w:lineRule="auto"/>
              <w:jc w:val="center"/>
              <w:rPr>
                <w:rFonts w:cs="Arial"/>
                <w:b/>
                <w:i/>
              </w:rPr>
            </w:pPr>
            <w:r w:rsidRPr="002E247A">
              <w:rPr>
                <w:rFonts w:cs="Arial"/>
                <w:b/>
                <w:i/>
              </w:rPr>
              <w:t>0.02 mg/kg q 3-5 min.</w:t>
            </w:r>
            <w:r w:rsidR="00EC1AC6">
              <w:rPr>
                <w:rFonts w:cs="Arial"/>
                <w:b/>
                <w:i/>
              </w:rPr>
              <w:br/>
            </w:r>
            <w:r w:rsidRPr="002E247A">
              <w:rPr>
                <w:rFonts w:cs="Arial"/>
                <w:b/>
                <w:i/>
              </w:rPr>
              <w:t xml:space="preserve"> Max dose 0.04 mg/kg</w:t>
            </w:r>
          </w:p>
        </w:tc>
      </w:tr>
      <w:tr w:rsidR="00FE3396" w:rsidRPr="002E247A" w14:paraId="4844B2A7" w14:textId="77777777" w:rsidTr="00FD26B9">
        <w:tc>
          <w:tcPr>
            <w:tcW w:w="2047" w:type="dxa"/>
            <w:gridSpan w:val="2"/>
            <w:shd w:val="clear" w:color="auto" w:fill="auto"/>
            <w:vAlign w:val="center"/>
          </w:tcPr>
          <w:p w14:paraId="33C45AE4" w14:textId="77777777" w:rsidR="00FE3396" w:rsidRPr="002E247A" w:rsidRDefault="00FE3396" w:rsidP="00971F21">
            <w:pPr>
              <w:spacing w:after="0" w:line="240" w:lineRule="auto"/>
              <w:jc w:val="center"/>
              <w:rPr>
                <w:rFonts w:cs="Arial"/>
              </w:rPr>
            </w:pPr>
            <w:r w:rsidRPr="002E247A">
              <w:rPr>
                <w:rFonts w:cs="Arial"/>
              </w:rPr>
              <w:t>Calcium Chloride</w:t>
            </w:r>
          </w:p>
        </w:tc>
        <w:tc>
          <w:tcPr>
            <w:tcW w:w="1710" w:type="dxa"/>
            <w:shd w:val="clear" w:color="auto" w:fill="auto"/>
            <w:vAlign w:val="center"/>
          </w:tcPr>
          <w:p w14:paraId="0EDFA417" w14:textId="77777777" w:rsidR="00FE3396" w:rsidRPr="002E247A" w:rsidRDefault="00FE3396" w:rsidP="00971F21">
            <w:pPr>
              <w:spacing w:after="0" w:line="240" w:lineRule="auto"/>
              <w:jc w:val="center"/>
              <w:rPr>
                <w:rFonts w:cs="Arial"/>
              </w:rPr>
            </w:pPr>
          </w:p>
        </w:tc>
        <w:tc>
          <w:tcPr>
            <w:tcW w:w="2742" w:type="dxa"/>
            <w:shd w:val="clear" w:color="auto" w:fill="auto"/>
            <w:vAlign w:val="center"/>
          </w:tcPr>
          <w:p w14:paraId="34A6AFDE" w14:textId="77777777" w:rsidR="00FE3396" w:rsidRPr="002E247A" w:rsidRDefault="00FE3396" w:rsidP="00971F21">
            <w:pPr>
              <w:spacing w:after="0" w:line="240" w:lineRule="auto"/>
              <w:jc w:val="center"/>
              <w:rPr>
                <w:rFonts w:cs="Arial"/>
              </w:rPr>
            </w:pPr>
            <w:r w:rsidRPr="002E247A">
              <w:rPr>
                <w:rFonts w:cs="Arial"/>
              </w:rPr>
              <w:t>500 mg IVP</w:t>
            </w:r>
          </w:p>
        </w:tc>
        <w:tc>
          <w:tcPr>
            <w:tcW w:w="2743" w:type="dxa"/>
            <w:shd w:val="clear" w:color="auto" w:fill="auto"/>
            <w:vAlign w:val="center"/>
          </w:tcPr>
          <w:p w14:paraId="79B5A33F" w14:textId="77777777" w:rsidR="00FE3396" w:rsidRPr="002E247A" w:rsidRDefault="00FE3396" w:rsidP="00971F21">
            <w:pPr>
              <w:spacing w:after="0" w:line="240" w:lineRule="auto"/>
              <w:jc w:val="center"/>
              <w:rPr>
                <w:rFonts w:cs="Arial"/>
                <w:b/>
                <w:i/>
              </w:rPr>
            </w:pPr>
            <w:r w:rsidRPr="002E247A">
              <w:rPr>
                <w:rFonts w:cs="Arial"/>
                <w:b/>
                <w:i/>
              </w:rPr>
              <w:t>20 mg/kg</w:t>
            </w:r>
          </w:p>
        </w:tc>
      </w:tr>
      <w:tr w:rsidR="00FE3396" w:rsidRPr="002E247A" w14:paraId="2751501C" w14:textId="77777777" w:rsidTr="00FD26B9">
        <w:tc>
          <w:tcPr>
            <w:tcW w:w="2047" w:type="dxa"/>
            <w:gridSpan w:val="2"/>
            <w:shd w:val="clear" w:color="auto" w:fill="auto"/>
            <w:vAlign w:val="center"/>
          </w:tcPr>
          <w:p w14:paraId="0E8699CC" w14:textId="77777777" w:rsidR="00FE3396" w:rsidRPr="002E247A" w:rsidRDefault="00FE3396" w:rsidP="00971F21">
            <w:pPr>
              <w:spacing w:after="0" w:line="240" w:lineRule="auto"/>
              <w:jc w:val="center"/>
              <w:rPr>
                <w:rFonts w:cs="Arial"/>
              </w:rPr>
            </w:pPr>
            <w:r w:rsidRPr="002E247A">
              <w:rPr>
                <w:rFonts w:cs="Arial"/>
              </w:rPr>
              <w:t>Dextrose 50%</w:t>
            </w:r>
          </w:p>
        </w:tc>
        <w:tc>
          <w:tcPr>
            <w:tcW w:w="1710" w:type="dxa"/>
            <w:shd w:val="clear" w:color="auto" w:fill="auto"/>
            <w:vAlign w:val="center"/>
          </w:tcPr>
          <w:p w14:paraId="5CC6D484" w14:textId="77777777" w:rsidR="00FE3396" w:rsidRPr="002E247A" w:rsidRDefault="00FE3396" w:rsidP="00971F21">
            <w:pPr>
              <w:spacing w:after="0" w:line="240" w:lineRule="auto"/>
              <w:jc w:val="center"/>
              <w:rPr>
                <w:rFonts w:cs="Arial"/>
              </w:rPr>
            </w:pPr>
            <w:r w:rsidRPr="002E247A">
              <w:rPr>
                <w:rFonts w:cs="Arial"/>
              </w:rPr>
              <w:t>D</w:t>
            </w:r>
            <w:r w:rsidRPr="002E247A">
              <w:rPr>
                <w:rFonts w:cs="Arial"/>
                <w:vertAlign w:val="subscript"/>
              </w:rPr>
              <w:t>50</w:t>
            </w:r>
            <w:r w:rsidRPr="002E247A">
              <w:rPr>
                <w:rFonts w:cs="Arial"/>
              </w:rPr>
              <w:t>, D</w:t>
            </w:r>
            <w:r w:rsidRPr="002E247A">
              <w:rPr>
                <w:rFonts w:cs="Arial"/>
                <w:vertAlign w:val="subscript"/>
              </w:rPr>
              <w:t>50</w:t>
            </w:r>
            <w:r w:rsidRPr="002E247A">
              <w:rPr>
                <w:rFonts w:cs="Arial"/>
              </w:rPr>
              <w:t>W</w:t>
            </w:r>
          </w:p>
        </w:tc>
        <w:tc>
          <w:tcPr>
            <w:tcW w:w="2742" w:type="dxa"/>
            <w:shd w:val="clear" w:color="auto" w:fill="auto"/>
            <w:vAlign w:val="center"/>
          </w:tcPr>
          <w:p w14:paraId="52D3A8A3" w14:textId="69B5AA73" w:rsidR="00FE3396" w:rsidRPr="002E247A" w:rsidRDefault="00FE3396" w:rsidP="00971F21">
            <w:pPr>
              <w:spacing w:after="0" w:line="240" w:lineRule="auto"/>
              <w:jc w:val="center"/>
              <w:rPr>
                <w:rFonts w:cs="Arial"/>
              </w:rPr>
            </w:pPr>
            <w:r w:rsidRPr="002E247A">
              <w:rPr>
                <w:rFonts w:cs="Arial"/>
              </w:rPr>
              <w:t>12.5-25</w:t>
            </w:r>
            <w:r w:rsidR="00A41DD4">
              <w:rPr>
                <w:rFonts w:cs="Arial"/>
              </w:rPr>
              <w:t xml:space="preserve"> </w:t>
            </w:r>
            <w:r w:rsidRPr="002E247A">
              <w:rPr>
                <w:rFonts w:cs="Arial"/>
              </w:rPr>
              <w:t>gram IVP</w:t>
            </w:r>
          </w:p>
        </w:tc>
        <w:tc>
          <w:tcPr>
            <w:tcW w:w="2743" w:type="dxa"/>
            <w:shd w:val="clear" w:color="auto" w:fill="auto"/>
            <w:vAlign w:val="center"/>
          </w:tcPr>
          <w:p w14:paraId="1CF96982" w14:textId="77777777" w:rsidR="00FE3396" w:rsidRPr="002E247A" w:rsidRDefault="00FE3396" w:rsidP="00971F21">
            <w:pPr>
              <w:spacing w:after="0" w:line="240" w:lineRule="auto"/>
              <w:jc w:val="center"/>
              <w:rPr>
                <w:rFonts w:cs="Arial"/>
                <w:b/>
                <w:i/>
              </w:rPr>
            </w:pPr>
            <w:r w:rsidRPr="002E247A">
              <w:rPr>
                <w:rFonts w:cs="Arial"/>
                <w:b/>
                <w:i/>
              </w:rPr>
              <w:t>No pediatric dosing</w:t>
            </w:r>
          </w:p>
        </w:tc>
      </w:tr>
      <w:tr w:rsidR="00FE3396" w:rsidRPr="002E247A" w14:paraId="70908106" w14:textId="77777777" w:rsidTr="00FD26B9">
        <w:tc>
          <w:tcPr>
            <w:tcW w:w="2047" w:type="dxa"/>
            <w:gridSpan w:val="2"/>
            <w:shd w:val="clear" w:color="auto" w:fill="auto"/>
            <w:vAlign w:val="center"/>
          </w:tcPr>
          <w:p w14:paraId="757AF844" w14:textId="77777777" w:rsidR="00FE3396" w:rsidRPr="002E247A" w:rsidRDefault="00FE3396" w:rsidP="00971F21">
            <w:pPr>
              <w:spacing w:after="0" w:line="240" w:lineRule="auto"/>
              <w:jc w:val="center"/>
              <w:rPr>
                <w:rFonts w:cs="Arial"/>
              </w:rPr>
            </w:pPr>
            <w:r w:rsidRPr="002E247A">
              <w:rPr>
                <w:rFonts w:cs="Arial"/>
              </w:rPr>
              <w:t>Dextrose 25%</w:t>
            </w:r>
          </w:p>
        </w:tc>
        <w:tc>
          <w:tcPr>
            <w:tcW w:w="1710" w:type="dxa"/>
            <w:shd w:val="clear" w:color="auto" w:fill="auto"/>
            <w:vAlign w:val="center"/>
          </w:tcPr>
          <w:p w14:paraId="09934E74" w14:textId="77777777" w:rsidR="00FE3396" w:rsidRPr="002E247A" w:rsidRDefault="00FE3396" w:rsidP="00971F21">
            <w:pPr>
              <w:spacing w:after="0" w:line="240" w:lineRule="auto"/>
              <w:jc w:val="center"/>
              <w:rPr>
                <w:rFonts w:cs="Arial"/>
              </w:rPr>
            </w:pPr>
            <w:r w:rsidRPr="002E247A">
              <w:rPr>
                <w:rFonts w:cs="Arial"/>
              </w:rPr>
              <w:t>D</w:t>
            </w:r>
            <w:r w:rsidRPr="002E247A">
              <w:rPr>
                <w:rFonts w:cs="Arial"/>
                <w:vertAlign w:val="subscript"/>
              </w:rPr>
              <w:t>25</w:t>
            </w:r>
            <w:r w:rsidRPr="002E247A">
              <w:rPr>
                <w:rFonts w:cs="Arial"/>
              </w:rPr>
              <w:t>, D</w:t>
            </w:r>
            <w:r w:rsidRPr="002E247A">
              <w:rPr>
                <w:rFonts w:cs="Arial"/>
                <w:vertAlign w:val="subscript"/>
              </w:rPr>
              <w:t>25</w:t>
            </w:r>
            <w:r w:rsidRPr="002E247A">
              <w:rPr>
                <w:rFonts w:cs="Arial"/>
              </w:rPr>
              <w:t>W</w:t>
            </w:r>
          </w:p>
        </w:tc>
        <w:tc>
          <w:tcPr>
            <w:tcW w:w="2742" w:type="dxa"/>
            <w:shd w:val="clear" w:color="auto" w:fill="auto"/>
            <w:vAlign w:val="center"/>
          </w:tcPr>
          <w:p w14:paraId="73357475" w14:textId="77777777" w:rsidR="00FE3396" w:rsidRPr="002E247A" w:rsidRDefault="00FE3396" w:rsidP="00971F21">
            <w:pPr>
              <w:spacing w:after="0" w:line="240" w:lineRule="auto"/>
              <w:jc w:val="center"/>
              <w:rPr>
                <w:rFonts w:cs="Arial"/>
              </w:rPr>
            </w:pPr>
          </w:p>
        </w:tc>
        <w:tc>
          <w:tcPr>
            <w:tcW w:w="2743" w:type="dxa"/>
            <w:shd w:val="clear" w:color="auto" w:fill="auto"/>
            <w:vAlign w:val="center"/>
          </w:tcPr>
          <w:p w14:paraId="64C18ECF" w14:textId="4DF03B41" w:rsidR="00FE3396" w:rsidRPr="002E247A" w:rsidRDefault="00FE3396" w:rsidP="00971F21">
            <w:pPr>
              <w:spacing w:after="0" w:line="240" w:lineRule="auto"/>
              <w:jc w:val="center"/>
              <w:rPr>
                <w:rFonts w:cs="Arial"/>
                <w:b/>
                <w:i/>
              </w:rPr>
            </w:pPr>
            <w:r w:rsidRPr="002E247A">
              <w:rPr>
                <w:rFonts w:cs="Arial"/>
                <w:b/>
                <w:i/>
              </w:rPr>
              <w:t xml:space="preserve">2 </w:t>
            </w:r>
            <w:r w:rsidR="00CC4363" w:rsidRPr="00FE5113">
              <w:rPr>
                <w:b/>
                <w:i/>
              </w:rPr>
              <w:t>mL</w:t>
            </w:r>
            <w:r w:rsidRPr="002E247A">
              <w:rPr>
                <w:rFonts w:cs="Arial"/>
                <w:b/>
                <w:i/>
              </w:rPr>
              <w:t>/kg (D50 mixed 50/50 with Normal saline)</w:t>
            </w:r>
          </w:p>
        </w:tc>
      </w:tr>
      <w:tr w:rsidR="00720642" w:rsidRPr="002E247A" w14:paraId="63FA5230" w14:textId="77777777" w:rsidTr="00FD26B9">
        <w:tc>
          <w:tcPr>
            <w:tcW w:w="2047" w:type="dxa"/>
            <w:gridSpan w:val="2"/>
            <w:shd w:val="clear" w:color="auto" w:fill="auto"/>
          </w:tcPr>
          <w:p w14:paraId="40D97485" w14:textId="253512C0" w:rsidR="00720642" w:rsidRPr="002E247A" w:rsidRDefault="00720642" w:rsidP="00720642">
            <w:pPr>
              <w:spacing w:after="0" w:line="240" w:lineRule="auto"/>
              <w:jc w:val="center"/>
              <w:rPr>
                <w:rFonts w:cs="Arial"/>
              </w:rPr>
            </w:pPr>
            <w:r w:rsidRPr="00E55DCC">
              <w:t>Dextrose 10%</w:t>
            </w:r>
          </w:p>
        </w:tc>
        <w:tc>
          <w:tcPr>
            <w:tcW w:w="1710" w:type="dxa"/>
            <w:shd w:val="clear" w:color="auto" w:fill="auto"/>
          </w:tcPr>
          <w:p w14:paraId="7157EFD3" w14:textId="001D0E3F" w:rsidR="00720642" w:rsidRPr="002E247A" w:rsidRDefault="00720642" w:rsidP="00720642">
            <w:pPr>
              <w:spacing w:after="0" w:line="240" w:lineRule="auto"/>
              <w:jc w:val="center"/>
              <w:rPr>
                <w:rFonts w:cs="Arial"/>
              </w:rPr>
            </w:pPr>
            <w:r w:rsidRPr="00E55DCC">
              <w:t>D10, D10W</w:t>
            </w:r>
          </w:p>
        </w:tc>
        <w:tc>
          <w:tcPr>
            <w:tcW w:w="2742" w:type="dxa"/>
            <w:shd w:val="clear" w:color="auto" w:fill="auto"/>
          </w:tcPr>
          <w:p w14:paraId="559865DD" w14:textId="6DF4499E" w:rsidR="00720642" w:rsidRPr="002E247A" w:rsidRDefault="00720642" w:rsidP="00720642">
            <w:pPr>
              <w:spacing w:after="0" w:line="240" w:lineRule="auto"/>
              <w:jc w:val="center"/>
              <w:rPr>
                <w:rFonts w:cs="Arial"/>
              </w:rPr>
            </w:pPr>
            <w:r w:rsidRPr="00E55DCC">
              <w:t>250</w:t>
            </w:r>
            <w:r w:rsidR="00A41DD4">
              <w:t xml:space="preserve"> </w:t>
            </w:r>
            <w:r w:rsidRPr="00E55DCC">
              <w:t>cc bag of D10</w:t>
            </w:r>
          </w:p>
        </w:tc>
        <w:tc>
          <w:tcPr>
            <w:tcW w:w="2743" w:type="dxa"/>
            <w:shd w:val="clear" w:color="auto" w:fill="auto"/>
          </w:tcPr>
          <w:p w14:paraId="5288C4FF" w14:textId="5951253B" w:rsidR="00720642" w:rsidRPr="00720642" w:rsidRDefault="00720642" w:rsidP="00720642">
            <w:pPr>
              <w:spacing w:after="0" w:line="240" w:lineRule="auto"/>
              <w:jc w:val="center"/>
              <w:rPr>
                <w:rFonts w:cs="Arial"/>
                <w:b/>
                <w:i/>
              </w:rPr>
            </w:pPr>
            <w:r w:rsidRPr="00720642">
              <w:rPr>
                <w:b/>
              </w:rPr>
              <w:t>Up to 250</w:t>
            </w:r>
            <w:r w:rsidR="00A41DD4">
              <w:rPr>
                <w:b/>
              </w:rPr>
              <w:t xml:space="preserve"> </w:t>
            </w:r>
            <w:r w:rsidRPr="00720642">
              <w:rPr>
                <w:b/>
              </w:rPr>
              <w:t>cc of D10</w:t>
            </w:r>
          </w:p>
        </w:tc>
      </w:tr>
      <w:tr w:rsidR="00FE3396" w:rsidRPr="002E247A" w14:paraId="74A08296" w14:textId="77777777" w:rsidTr="00FD26B9">
        <w:tc>
          <w:tcPr>
            <w:tcW w:w="2047" w:type="dxa"/>
            <w:gridSpan w:val="2"/>
            <w:shd w:val="clear" w:color="auto" w:fill="auto"/>
            <w:vAlign w:val="center"/>
          </w:tcPr>
          <w:p w14:paraId="72B2BD9C" w14:textId="77777777" w:rsidR="00FE3396" w:rsidRPr="002E247A" w:rsidRDefault="00FE3396" w:rsidP="00971F21">
            <w:pPr>
              <w:spacing w:after="0" w:line="240" w:lineRule="auto"/>
              <w:jc w:val="center"/>
              <w:rPr>
                <w:rFonts w:cs="Arial"/>
              </w:rPr>
            </w:pPr>
            <w:r w:rsidRPr="002E247A">
              <w:rPr>
                <w:rFonts w:cs="Arial"/>
              </w:rPr>
              <w:t>Diazepam</w:t>
            </w:r>
          </w:p>
        </w:tc>
        <w:tc>
          <w:tcPr>
            <w:tcW w:w="1710" w:type="dxa"/>
            <w:shd w:val="clear" w:color="auto" w:fill="auto"/>
            <w:vAlign w:val="center"/>
          </w:tcPr>
          <w:p w14:paraId="4E210261" w14:textId="77777777" w:rsidR="00FE3396" w:rsidRPr="002E247A" w:rsidRDefault="00FE3396" w:rsidP="00971F21">
            <w:pPr>
              <w:spacing w:after="0" w:line="240" w:lineRule="auto"/>
              <w:jc w:val="center"/>
              <w:rPr>
                <w:rFonts w:cs="Arial"/>
              </w:rPr>
            </w:pPr>
            <w:r w:rsidRPr="002E247A">
              <w:rPr>
                <w:rFonts w:cs="Arial"/>
              </w:rPr>
              <w:t>Valium</w:t>
            </w:r>
          </w:p>
        </w:tc>
        <w:tc>
          <w:tcPr>
            <w:tcW w:w="2742" w:type="dxa"/>
            <w:shd w:val="clear" w:color="auto" w:fill="auto"/>
            <w:vAlign w:val="center"/>
          </w:tcPr>
          <w:p w14:paraId="6365350D" w14:textId="77777777" w:rsidR="00FE3396" w:rsidRPr="002E247A" w:rsidRDefault="00FE3396" w:rsidP="00971F21">
            <w:pPr>
              <w:spacing w:after="0" w:line="240" w:lineRule="auto"/>
              <w:jc w:val="center"/>
              <w:rPr>
                <w:rFonts w:cs="Arial"/>
              </w:rPr>
            </w:pPr>
            <w:r w:rsidRPr="002E247A">
              <w:rPr>
                <w:rFonts w:cs="Arial"/>
              </w:rPr>
              <w:t>2-10 mg slow IVP, titrated to effect</w:t>
            </w:r>
          </w:p>
        </w:tc>
        <w:tc>
          <w:tcPr>
            <w:tcW w:w="2743" w:type="dxa"/>
            <w:shd w:val="clear" w:color="auto" w:fill="auto"/>
            <w:vAlign w:val="center"/>
          </w:tcPr>
          <w:p w14:paraId="3CB1308E" w14:textId="3D2CC109" w:rsidR="00FE3396" w:rsidRPr="002E247A" w:rsidRDefault="00FE3396" w:rsidP="00971F21">
            <w:pPr>
              <w:spacing w:after="0" w:line="240" w:lineRule="auto"/>
              <w:jc w:val="center"/>
              <w:rPr>
                <w:rFonts w:cs="Arial"/>
                <w:b/>
                <w:i/>
              </w:rPr>
            </w:pPr>
            <w:r w:rsidRPr="002E247A">
              <w:rPr>
                <w:rFonts w:cs="Arial"/>
                <w:b/>
                <w:i/>
              </w:rPr>
              <w:t>0</w:t>
            </w:r>
            <w:r w:rsidR="00C90E7B">
              <w:rPr>
                <w:rFonts w:cs="Arial"/>
                <w:b/>
                <w:i/>
              </w:rPr>
              <w:t>0.1 mg/kg</w:t>
            </w:r>
            <w:r w:rsidRPr="002E247A">
              <w:rPr>
                <w:rFonts w:cs="Arial"/>
                <w:b/>
                <w:i/>
              </w:rPr>
              <w:t xml:space="preserve"> slow IVP, titrated to effect </w:t>
            </w:r>
          </w:p>
        </w:tc>
      </w:tr>
      <w:tr w:rsidR="00FE3396" w:rsidRPr="002E247A" w14:paraId="46CCE384" w14:textId="77777777" w:rsidTr="00FD26B9">
        <w:tc>
          <w:tcPr>
            <w:tcW w:w="2047" w:type="dxa"/>
            <w:gridSpan w:val="2"/>
            <w:shd w:val="clear" w:color="auto" w:fill="auto"/>
            <w:vAlign w:val="center"/>
          </w:tcPr>
          <w:p w14:paraId="4CBEADE0" w14:textId="78F65700" w:rsidR="00FE3396" w:rsidRPr="002E247A" w:rsidRDefault="00B97507" w:rsidP="00971F21">
            <w:pPr>
              <w:spacing w:after="0" w:line="240" w:lineRule="auto"/>
              <w:jc w:val="center"/>
              <w:rPr>
                <w:rFonts w:cs="Arial"/>
              </w:rPr>
            </w:pPr>
            <w:r>
              <w:rPr>
                <w:rFonts w:cs="Arial"/>
              </w:rPr>
              <w:t>DOPamine</w:t>
            </w:r>
          </w:p>
        </w:tc>
        <w:tc>
          <w:tcPr>
            <w:tcW w:w="1710" w:type="dxa"/>
            <w:shd w:val="clear" w:color="auto" w:fill="auto"/>
            <w:vAlign w:val="center"/>
          </w:tcPr>
          <w:p w14:paraId="4A214E1B" w14:textId="77777777" w:rsidR="00FE3396" w:rsidRPr="002E247A" w:rsidRDefault="00FE3396" w:rsidP="00971F21">
            <w:pPr>
              <w:spacing w:after="0" w:line="240" w:lineRule="auto"/>
              <w:jc w:val="center"/>
              <w:rPr>
                <w:rFonts w:cs="Arial"/>
              </w:rPr>
            </w:pPr>
          </w:p>
        </w:tc>
        <w:tc>
          <w:tcPr>
            <w:tcW w:w="2742" w:type="dxa"/>
            <w:shd w:val="clear" w:color="auto" w:fill="auto"/>
            <w:vAlign w:val="center"/>
          </w:tcPr>
          <w:p w14:paraId="7ABE3294" w14:textId="77777777" w:rsidR="00FE3396" w:rsidRPr="002E247A" w:rsidRDefault="00FE3396" w:rsidP="00971F21">
            <w:pPr>
              <w:spacing w:after="0" w:line="240" w:lineRule="auto"/>
              <w:jc w:val="center"/>
              <w:rPr>
                <w:rFonts w:cs="Arial"/>
              </w:rPr>
            </w:pPr>
            <w:r w:rsidRPr="002E247A">
              <w:rPr>
                <w:rFonts w:cs="Arial"/>
              </w:rPr>
              <w:t>2-20 mcg/kg/min</w:t>
            </w:r>
          </w:p>
        </w:tc>
        <w:tc>
          <w:tcPr>
            <w:tcW w:w="2743" w:type="dxa"/>
            <w:shd w:val="clear" w:color="auto" w:fill="auto"/>
            <w:vAlign w:val="center"/>
          </w:tcPr>
          <w:p w14:paraId="6DA7509F" w14:textId="77777777" w:rsidR="00FE3396" w:rsidRPr="002E247A" w:rsidRDefault="00FE3396" w:rsidP="00971F21">
            <w:pPr>
              <w:spacing w:after="0" w:line="240" w:lineRule="auto"/>
              <w:jc w:val="center"/>
              <w:rPr>
                <w:rFonts w:cs="Arial"/>
                <w:b/>
                <w:i/>
              </w:rPr>
            </w:pPr>
            <w:r w:rsidRPr="002E247A">
              <w:rPr>
                <w:rFonts w:cs="Arial"/>
                <w:b/>
                <w:i/>
              </w:rPr>
              <w:t>2-20 mcg/kg/min</w:t>
            </w:r>
          </w:p>
        </w:tc>
      </w:tr>
      <w:tr w:rsidR="00FE3396" w:rsidRPr="002E247A" w14:paraId="5D91AA9A" w14:textId="77777777" w:rsidTr="00FD26B9">
        <w:tc>
          <w:tcPr>
            <w:tcW w:w="2047" w:type="dxa"/>
            <w:gridSpan w:val="2"/>
            <w:shd w:val="clear" w:color="auto" w:fill="auto"/>
            <w:vAlign w:val="center"/>
          </w:tcPr>
          <w:p w14:paraId="3D410D41" w14:textId="1D7487F3" w:rsidR="00FE3396" w:rsidRPr="002E247A" w:rsidRDefault="00763FDD" w:rsidP="00971F21">
            <w:pPr>
              <w:spacing w:after="0" w:line="240" w:lineRule="auto"/>
              <w:jc w:val="center"/>
              <w:rPr>
                <w:rFonts w:cs="Arial"/>
              </w:rPr>
            </w:pPr>
            <w:r>
              <w:rPr>
                <w:rFonts w:cs="Arial"/>
              </w:rPr>
              <w:t>DiphenhydrAMINE</w:t>
            </w:r>
          </w:p>
        </w:tc>
        <w:tc>
          <w:tcPr>
            <w:tcW w:w="1710" w:type="dxa"/>
            <w:shd w:val="clear" w:color="auto" w:fill="auto"/>
            <w:vAlign w:val="center"/>
          </w:tcPr>
          <w:p w14:paraId="03A64957" w14:textId="77777777" w:rsidR="00FE3396" w:rsidRPr="002E247A" w:rsidRDefault="00FE3396" w:rsidP="00971F21">
            <w:pPr>
              <w:spacing w:after="0" w:line="240" w:lineRule="auto"/>
              <w:jc w:val="center"/>
              <w:rPr>
                <w:rFonts w:cs="Arial"/>
              </w:rPr>
            </w:pPr>
            <w:r w:rsidRPr="002E247A">
              <w:rPr>
                <w:rFonts w:cs="Arial"/>
              </w:rPr>
              <w:t>Benadryl</w:t>
            </w:r>
          </w:p>
        </w:tc>
        <w:tc>
          <w:tcPr>
            <w:tcW w:w="2742" w:type="dxa"/>
            <w:shd w:val="clear" w:color="auto" w:fill="auto"/>
            <w:vAlign w:val="center"/>
          </w:tcPr>
          <w:p w14:paraId="1D58301A" w14:textId="77777777" w:rsidR="00FE3396" w:rsidRPr="002E247A" w:rsidRDefault="00FE3396" w:rsidP="00971F21">
            <w:pPr>
              <w:spacing w:after="0" w:line="240" w:lineRule="auto"/>
              <w:jc w:val="center"/>
              <w:rPr>
                <w:rFonts w:cs="Arial"/>
              </w:rPr>
            </w:pPr>
            <w:r w:rsidRPr="002E247A">
              <w:rPr>
                <w:rFonts w:cs="Arial"/>
              </w:rPr>
              <w:t>25-50 mg IM or slow IVP</w:t>
            </w:r>
          </w:p>
        </w:tc>
        <w:tc>
          <w:tcPr>
            <w:tcW w:w="2743" w:type="dxa"/>
            <w:shd w:val="clear" w:color="auto" w:fill="auto"/>
            <w:vAlign w:val="center"/>
          </w:tcPr>
          <w:p w14:paraId="5B3A1056" w14:textId="77777777" w:rsidR="00FE3396" w:rsidRPr="002E247A" w:rsidRDefault="00FE3396" w:rsidP="00971F21">
            <w:pPr>
              <w:spacing w:after="0" w:line="240" w:lineRule="auto"/>
              <w:jc w:val="center"/>
              <w:rPr>
                <w:rFonts w:cs="Arial"/>
                <w:b/>
                <w:i/>
              </w:rPr>
            </w:pPr>
            <w:r w:rsidRPr="002E247A">
              <w:rPr>
                <w:rFonts w:cs="Arial"/>
                <w:b/>
                <w:i/>
              </w:rPr>
              <w:t>1 mg/kg</w:t>
            </w:r>
          </w:p>
        </w:tc>
      </w:tr>
      <w:tr w:rsidR="00FE3396" w:rsidRPr="002E247A" w14:paraId="2BE4E2FA" w14:textId="77777777" w:rsidTr="00FD26B9">
        <w:tc>
          <w:tcPr>
            <w:tcW w:w="2047" w:type="dxa"/>
            <w:gridSpan w:val="2"/>
            <w:shd w:val="clear" w:color="auto" w:fill="auto"/>
            <w:vAlign w:val="center"/>
          </w:tcPr>
          <w:p w14:paraId="384ABD59" w14:textId="1A902CF4" w:rsidR="00FE3396" w:rsidRPr="002E247A" w:rsidRDefault="00763FDD" w:rsidP="00971F21">
            <w:pPr>
              <w:spacing w:after="0" w:line="240" w:lineRule="auto"/>
              <w:jc w:val="center"/>
              <w:rPr>
                <w:rFonts w:cs="Arial"/>
              </w:rPr>
            </w:pPr>
            <w:r w:rsidRPr="00763FDD">
              <w:rPr>
                <w:rFonts w:cs="Arial"/>
              </w:rPr>
              <w:t>EPINEPHrine</w:t>
            </w:r>
          </w:p>
        </w:tc>
        <w:tc>
          <w:tcPr>
            <w:tcW w:w="1710" w:type="dxa"/>
            <w:shd w:val="clear" w:color="auto" w:fill="auto"/>
            <w:vAlign w:val="center"/>
          </w:tcPr>
          <w:p w14:paraId="264ECC49" w14:textId="77777777" w:rsidR="00FE3396" w:rsidRPr="002E247A" w:rsidRDefault="00FE3396" w:rsidP="00971F21">
            <w:pPr>
              <w:spacing w:after="0" w:line="240" w:lineRule="auto"/>
              <w:jc w:val="center"/>
              <w:rPr>
                <w:rFonts w:cs="Arial"/>
              </w:rPr>
            </w:pPr>
            <w:r w:rsidRPr="002E247A">
              <w:rPr>
                <w:rFonts w:cs="Arial"/>
              </w:rPr>
              <w:t>Adrenaline</w:t>
            </w:r>
          </w:p>
        </w:tc>
        <w:tc>
          <w:tcPr>
            <w:tcW w:w="2742" w:type="dxa"/>
            <w:shd w:val="clear" w:color="auto" w:fill="auto"/>
            <w:vAlign w:val="center"/>
          </w:tcPr>
          <w:p w14:paraId="37FFD4E7" w14:textId="48D6B9C0" w:rsidR="00FE3396" w:rsidRPr="002E247A" w:rsidRDefault="00FE3396" w:rsidP="00971F21">
            <w:pPr>
              <w:spacing w:after="0" w:line="240" w:lineRule="auto"/>
              <w:jc w:val="center"/>
              <w:rPr>
                <w:rFonts w:cs="Arial"/>
              </w:rPr>
            </w:pPr>
            <w:r w:rsidRPr="006B1606">
              <w:rPr>
                <w:rFonts w:cs="Arial"/>
                <w:u w:val="single"/>
              </w:rPr>
              <w:t>Cardiac Arrest:</w:t>
            </w:r>
            <w:r w:rsidRPr="002E247A">
              <w:rPr>
                <w:rFonts w:cs="Arial"/>
              </w:rPr>
              <w:t xml:space="preserve"> </w:t>
            </w:r>
            <w:r w:rsidR="00B30E5F">
              <w:rPr>
                <w:rFonts w:cs="Arial"/>
              </w:rPr>
              <w:br/>
            </w:r>
            <w:r w:rsidRPr="002E247A">
              <w:rPr>
                <w:rFonts w:cs="Arial"/>
              </w:rPr>
              <w:t>0.5-1 mg of</w:t>
            </w:r>
            <w:r w:rsidR="00E15D62">
              <w:rPr>
                <w:rFonts w:cs="Arial"/>
              </w:rPr>
              <w:br/>
            </w:r>
            <w:r w:rsidR="00877387" w:rsidRPr="00E15D62">
              <w:rPr>
                <w:rFonts w:cstheme="minorHAnsi"/>
                <w:u w:val="single"/>
              </w:rPr>
              <w:t>1: 10,000</w:t>
            </w:r>
            <w:r w:rsidR="00E15D62" w:rsidRPr="00E15D62">
              <w:rPr>
                <w:rFonts w:cstheme="minorHAnsi"/>
                <w:u w:val="single"/>
              </w:rPr>
              <w:t xml:space="preserve"> (now 0.1 mg/mL)</w:t>
            </w:r>
            <w:r w:rsidR="00E15D62">
              <w:rPr>
                <w:rFonts w:cs="Arial"/>
              </w:rPr>
              <w:br/>
            </w:r>
            <w:r w:rsidRPr="002E247A">
              <w:rPr>
                <w:rFonts w:cs="Arial"/>
              </w:rPr>
              <w:t>solution IVP q 3-5 min</w:t>
            </w:r>
            <w:r w:rsidR="00B30E5F">
              <w:rPr>
                <w:rFonts w:cs="Arial"/>
              </w:rPr>
              <w:br/>
            </w:r>
          </w:p>
          <w:p w14:paraId="4210E279" w14:textId="77777777" w:rsidR="00F05F42" w:rsidRDefault="00FE3396" w:rsidP="00971F21">
            <w:pPr>
              <w:spacing w:after="0" w:line="240" w:lineRule="auto"/>
              <w:jc w:val="center"/>
              <w:rPr>
                <w:rFonts w:cs="Arial"/>
              </w:rPr>
            </w:pPr>
            <w:r w:rsidRPr="006B1606">
              <w:rPr>
                <w:rFonts w:cs="Arial"/>
                <w:u w:val="single"/>
              </w:rPr>
              <w:t>Anaphylaxis:</w:t>
            </w:r>
            <w:r w:rsidRPr="002E247A">
              <w:rPr>
                <w:rFonts w:cs="Arial"/>
              </w:rPr>
              <w:t xml:space="preserve"> </w:t>
            </w:r>
          </w:p>
          <w:p w14:paraId="6C976739" w14:textId="7E8ED6E3" w:rsidR="00FE3396" w:rsidRPr="002E247A" w:rsidRDefault="00FE3396" w:rsidP="00971F21">
            <w:pPr>
              <w:spacing w:after="0" w:line="240" w:lineRule="auto"/>
              <w:jc w:val="center"/>
              <w:rPr>
                <w:rFonts w:cs="Arial"/>
              </w:rPr>
            </w:pPr>
            <w:r w:rsidRPr="002E247A">
              <w:rPr>
                <w:rFonts w:cs="Arial"/>
              </w:rPr>
              <w:t xml:space="preserve">0.3-0.5 mg of </w:t>
            </w:r>
            <w:r w:rsidR="007C203C">
              <w:rPr>
                <w:rFonts w:cs="Arial"/>
              </w:rPr>
              <w:br/>
            </w:r>
            <w:r w:rsidR="007C203C" w:rsidRPr="007C203C">
              <w:rPr>
                <w:rFonts w:cs="Arial"/>
              </w:rPr>
              <w:t xml:space="preserve">EPINEPHrine </w:t>
            </w:r>
            <w:r w:rsidR="00877387" w:rsidRPr="007C203C">
              <w:rPr>
                <w:rFonts w:cs="Arial"/>
              </w:rPr>
              <w:t>1: 1,000</w:t>
            </w:r>
            <w:r w:rsidR="007C203C">
              <w:rPr>
                <w:rFonts w:cs="Arial"/>
              </w:rPr>
              <w:br/>
            </w:r>
            <w:r w:rsidR="007C203C" w:rsidRPr="007C203C">
              <w:rPr>
                <w:rFonts w:cs="Arial"/>
              </w:rPr>
              <w:t xml:space="preserve"> (now 1 mg/mL)</w:t>
            </w:r>
            <w:r w:rsidR="00B30E5F">
              <w:rPr>
                <w:rFonts w:cs="Arial"/>
              </w:rPr>
              <w:br/>
            </w:r>
            <w:r w:rsidRPr="002E247A">
              <w:rPr>
                <w:rFonts w:cs="Arial"/>
              </w:rPr>
              <w:t xml:space="preserve"> solution IM</w:t>
            </w:r>
          </w:p>
        </w:tc>
        <w:tc>
          <w:tcPr>
            <w:tcW w:w="2743" w:type="dxa"/>
            <w:shd w:val="clear" w:color="auto" w:fill="auto"/>
            <w:vAlign w:val="center"/>
          </w:tcPr>
          <w:p w14:paraId="075FF696" w14:textId="01908607" w:rsidR="00FE3396" w:rsidRPr="002E247A" w:rsidRDefault="00FE3396" w:rsidP="00971F21">
            <w:pPr>
              <w:spacing w:after="0" w:line="240" w:lineRule="auto"/>
              <w:jc w:val="center"/>
              <w:rPr>
                <w:rFonts w:cs="Arial"/>
                <w:b/>
                <w:i/>
              </w:rPr>
            </w:pPr>
            <w:r w:rsidRPr="006B1606">
              <w:rPr>
                <w:rFonts w:cs="Arial"/>
                <w:b/>
                <w:i/>
                <w:u w:val="single"/>
              </w:rPr>
              <w:t>Cardiac Arrest:</w:t>
            </w:r>
            <w:r w:rsidR="00A34602">
              <w:rPr>
                <w:rFonts w:cs="Arial"/>
                <w:b/>
                <w:i/>
              </w:rPr>
              <w:br/>
            </w:r>
            <w:r w:rsidRPr="002E247A">
              <w:rPr>
                <w:rFonts w:cs="Arial"/>
                <w:b/>
                <w:i/>
              </w:rPr>
              <w:t xml:space="preserve"> </w:t>
            </w:r>
            <w:r w:rsidR="00245FB6" w:rsidRPr="00245FB6">
              <w:rPr>
                <w:rFonts w:cstheme="minorHAnsi"/>
                <w:b/>
                <w:i/>
              </w:rPr>
              <w:t>1:10,000 (now 0.1 mg/mL)</w:t>
            </w:r>
            <w:r w:rsidR="00354898">
              <w:rPr>
                <w:rFonts w:cstheme="minorHAnsi"/>
                <w:b/>
                <w:i/>
              </w:rPr>
              <w:br/>
            </w:r>
            <w:r w:rsidRPr="002E247A">
              <w:rPr>
                <w:rFonts w:cs="Arial"/>
                <w:b/>
                <w:i/>
              </w:rPr>
              <w:t>0.01 mg/kg IV/IO q 5 min</w:t>
            </w:r>
          </w:p>
          <w:p w14:paraId="07839C28" w14:textId="20727357" w:rsidR="00FE3396" w:rsidRPr="002E247A" w:rsidRDefault="00FE3396" w:rsidP="00971F21">
            <w:pPr>
              <w:spacing w:after="0" w:line="240" w:lineRule="auto"/>
              <w:jc w:val="center"/>
              <w:rPr>
                <w:rFonts w:cs="Arial"/>
                <w:b/>
                <w:i/>
              </w:rPr>
            </w:pPr>
            <w:r w:rsidRPr="006B1606">
              <w:rPr>
                <w:rFonts w:cs="Arial"/>
                <w:b/>
                <w:i/>
                <w:u w:val="single"/>
              </w:rPr>
              <w:t>Anaphylaxis:</w:t>
            </w:r>
            <w:r w:rsidRPr="002E247A">
              <w:rPr>
                <w:rFonts w:cs="Arial"/>
                <w:b/>
                <w:i/>
              </w:rPr>
              <w:t xml:space="preserve"> </w:t>
            </w:r>
            <w:r w:rsidR="00B30E5F">
              <w:rPr>
                <w:rFonts w:cs="Arial"/>
                <w:b/>
                <w:i/>
              </w:rPr>
              <w:br/>
            </w:r>
            <w:r w:rsidR="00E15D62" w:rsidRPr="00E15D62">
              <w:rPr>
                <w:rFonts w:cs="Arial"/>
                <w:b/>
                <w:i/>
              </w:rPr>
              <w:t>EPINEPHrine 1:1,000</w:t>
            </w:r>
            <w:r w:rsidR="00E15D62">
              <w:rPr>
                <w:rFonts w:cs="Arial"/>
                <w:b/>
                <w:i/>
              </w:rPr>
              <w:br/>
            </w:r>
            <w:r w:rsidR="00E15D62" w:rsidRPr="00E15D62">
              <w:rPr>
                <w:rFonts w:cs="Arial"/>
                <w:b/>
                <w:i/>
              </w:rPr>
              <w:t xml:space="preserve"> (now 1 mg/mL)</w:t>
            </w:r>
            <w:r w:rsidR="00B30E5F">
              <w:rPr>
                <w:rFonts w:cs="Arial"/>
                <w:b/>
                <w:i/>
              </w:rPr>
              <w:br/>
            </w:r>
            <w:r w:rsidRPr="002E247A">
              <w:rPr>
                <w:rFonts w:cs="Arial"/>
                <w:b/>
                <w:i/>
              </w:rPr>
              <w:t xml:space="preserve"> 0.01 mg/kg IM, max dose 0.3 mg</w:t>
            </w:r>
          </w:p>
          <w:p w14:paraId="5F0A5ED4" w14:textId="58F6ED42" w:rsidR="00FE3396" w:rsidRPr="002E247A" w:rsidRDefault="00FE3396" w:rsidP="00971F21">
            <w:pPr>
              <w:spacing w:after="0" w:line="240" w:lineRule="auto"/>
              <w:jc w:val="center"/>
              <w:rPr>
                <w:rFonts w:cs="Arial"/>
                <w:b/>
                <w:i/>
              </w:rPr>
            </w:pPr>
            <w:r w:rsidRPr="006B1606">
              <w:rPr>
                <w:rFonts w:cs="Arial"/>
                <w:b/>
                <w:i/>
                <w:u w:val="single"/>
              </w:rPr>
              <w:t>Croup: Nebulized</w:t>
            </w:r>
            <w:r w:rsidRPr="002E247A">
              <w:rPr>
                <w:rFonts w:cs="Arial"/>
                <w:b/>
                <w:i/>
              </w:rPr>
              <w:t xml:space="preserve"> </w:t>
            </w:r>
            <w:r w:rsidR="007C203C" w:rsidRPr="007C203C">
              <w:rPr>
                <w:rFonts w:cs="Arial"/>
                <w:b/>
                <w:i/>
              </w:rPr>
              <w:t xml:space="preserve">EPINEPHrine 1:1,000 </w:t>
            </w:r>
            <w:r w:rsidR="007C203C">
              <w:rPr>
                <w:rFonts w:cs="Arial"/>
                <w:b/>
                <w:i/>
              </w:rPr>
              <w:br/>
            </w:r>
            <w:r w:rsidR="007C203C" w:rsidRPr="007C203C">
              <w:rPr>
                <w:rFonts w:cs="Arial"/>
                <w:b/>
                <w:i/>
              </w:rPr>
              <w:t>(now 1 mg/mL)</w:t>
            </w:r>
            <w:r w:rsidR="007C203C">
              <w:rPr>
                <w:rFonts w:cs="Arial"/>
                <w:b/>
                <w:i/>
              </w:rPr>
              <w:t xml:space="preserve"> </w:t>
            </w:r>
            <w:r w:rsidRPr="002E247A">
              <w:rPr>
                <w:rFonts w:cs="Arial"/>
                <w:b/>
                <w:i/>
              </w:rPr>
              <w:t xml:space="preserve">diluted to 2.5-3 </w:t>
            </w:r>
            <w:r w:rsidR="00CC4363" w:rsidRPr="00FE5113">
              <w:rPr>
                <w:b/>
                <w:i/>
              </w:rPr>
              <w:t>mL</w:t>
            </w:r>
            <w:r w:rsidRPr="002E247A">
              <w:rPr>
                <w:rFonts w:cs="Arial"/>
                <w:b/>
                <w:i/>
              </w:rPr>
              <w:t xml:space="preserve"> saline flush.  May repeat up to 3 doses</w:t>
            </w:r>
          </w:p>
        </w:tc>
      </w:tr>
      <w:tr w:rsidR="00FE3396" w:rsidRPr="002E247A" w14:paraId="19262F25" w14:textId="77777777" w:rsidTr="00FD26B9">
        <w:tc>
          <w:tcPr>
            <w:tcW w:w="2047" w:type="dxa"/>
            <w:gridSpan w:val="2"/>
            <w:shd w:val="clear" w:color="auto" w:fill="auto"/>
            <w:vAlign w:val="center"/>
          </w:tcPr>
          <w:p w14:paraId="06E4633F" w14:textId="13F8EC2C" w:rsidR="00FE3396" w:rsidRPr="002E247A" w:rsidRDefault="00763FDD" w:rsidP="00971F21">
            <w:pPr>
              <w:spacing w:after="0" w:line="240" w:lineRule="auto"/>
              <w:jc w:val="center"/>
              <w:rPr>
                <w:rFonts w:cs="Arial"/>
              </w:rPr>
            </w:pPr>
            <w:r>
              <w:rPr>
                <w:rFonts w:cs="Arial"/>
              </w:rPr>
              <w:t>FentaNYL</w:t>
            </w:r>
          </w:p>
        </w:tc>
        <w:tc>
          <w:tcPr>
            <w:tcW w:w="1710" w:type="dxa"/>
            <w:shd w:val="clear" w:color="auto" w:fill="auto"/>
            <w:vAlign w:val="center"/>
          </w:tcPr>
          <w:p w14:paraId="02C013E0" w14:textId="77777777" w:rsidR="00FE3396" w:rsidRPr="002E247A" w:rsidRDefault="00FE3396" w:rsidP="00971F21">
            <w:pPr>
              <w:spacing w:after="0" w:line="240" w:lineRule="auto"/>
              <w:jc w:val="center"/>
              <w:rPr>
                <w:rFonts w:cs="Arial"/>
              </w:rPr>
            </w:pPr>
            <w:r w:rsidRPr="002E247A">
              <w:rPr>
                <w:rFonts w:cs="Arial"/>
              </w:rPr>
              <w:t>Sublimaze</w:t>
            </w:r>
          </w:p>
        </w:tc>
        <w:tc>
          <w:tcPr>
            <w:tcW w:w="2742" w:type="dxa"/>
            <w:shd w:val="clear" w:color="auto" w:fill="auto"/>
            <w:vAlign w:val="center"/>
          </w:tcPr>
          <w:p w14:paraId="1DC71D64" w14:textId="77777777" w:rsidR="00FE3396" w:rsidRPr="002E247A" w:rsidRDefault="00FE3396" w:rsidP="00971F21">
            <w:pPr>
              <w:spacing w:after="0" w:line="240" w:lineRule="auto"/>
              <w:jc w:val="center"/>
              <w:rPr>
                <w:rFonts w:cs="Arial"/>
              </w:rPr>
            </w:pPr>
            <w:r w:rsidRPr="002E247A">
              <w:rPr>
                <w:rFonts w:cs="Arial"/>
              </w:rPr>
              <w:t>1-2 mcg/kg 50-100 mcg</w:t>
            </w:r>
          </w:p>
        </w:tc>
        <w:tc>
          <w:tcPr>
            <w:tcW w:w="2743" w:type="dxa"/>
            <w:shd w:val="clear" w:color="auto" w:fill="auto"/>
            <w:vAlign w:val="center"/>
          </w:tcPr>
          <w:p w14:paraId="7ABF54D3" w14:textId="77777777" w:rsidR="00FE3396" w:rsidRPr="002E247A" w:rsidRDefault="00FE3396" w:rsidP="00971F21">
            <w:pPr>
              <w:spacing w:after="0" w:line="240" w:lineRule="auto"/>
              <w:jc w:val="center"/>
              <w:rPr>
                <w:rFonts w:cs="Arial"/>
                <w:b/>
                <w:i/>
              </w:rPr>
            </w:pPr>
            <w:r w:rsidRPr="002E247A">
              <w:rPr>
                <w:rFonts w:cs="Arial"/>
                <w:b/>
                <w:i/>
              </w:rPr>
              <w:t>0.5-2 mcg/kg</w:t>
            </w:r>
          </w:p>
        </w:tc>
      </w:tr>
      <w:tr w:rsidR="00FE3396" w:rsidRPr="002E247A" w14:paraId="5B40C1C6" w14:textId="77777777" w:rsidTr="00FD26B9">
        <w:tc>
          <w:tcPr>
            <w:tcW w:w="2047" w:type="dxa"/>
            <w:gridSpan w:val="2"/>
            <w:shd w:val="clear" w:color="auto" w:fill="auto"/>
            <w:vAlign w:val="center"/>
          </w:tcPr>
          <w:p w14:paraId="68EB6818" w14:textId="77777777" w:rsidR="00FE3396" w:rsidRPr="002E247A" w:rsidRDefault="00FE3396" w:rsidP="00971F21">
            <w:pPr>
              <w:spacing w:after="0" w:line="240" w:lineRule="auto"/>
              <w:jc w:val="center"/>
              <w:rPr>
                <w:rFonts w:cs="Arial"/>
              </w:rPr>
            </w:pPr>
            <w:r w:rsidRPr="002E247A">
              <w:rPr>
                <w:rFonts w:cs="Arial"/>
              </w:rPr>
              <w:t>Glucagon</w:t>
            </w:r>
          </w:p>
        </w:tc>
        <w:tc>
          <w:tcPr>
            <w:tcW w:w="1710" w:type="dxa"/>
            <w:shd w:val="clear" w:color="auto" w:fill="auto"/>
            <w:vAlign w:val="center"/>
          </w:tcPr>
          <w:p w14:paraId="2A054FC4" w14:textId="77777777" w:rsidR="00FE3396" w:rsidRPr="002E247A" w:rsidRDefault="00FE3396" w:rsidP="00971F21">
            <w:pPr>
              <w:spacing w:after="0" w:line="240" w:lineRule="auto"/>
              <w:jc w:val="center"/>
              <w:rPr>
                <w:rFonts w:cs="Arial"/>
              </w:rPr>
            </w:pPr>
            <w:r w:rsidRPr="002E247A">
              <w:rPr>
                <w:rFonts w:cs="Arial"/>
              </w:rPr>
              <w:t>Glucagen</w:t>
            </w:r>
          </w:p>
        </w:tc>
        <w:tc>
          <w:tcPr>
            <w:tcW w:w="2742" w:type="dxa"/>
            <w:shd w:val="clear" w:color="auto" w:fill="auto"/>
            <w:vAlign w:val="center"/>
          </w:tcPr>
          <w:p w14:paraId="28D1CD06" w14:textId="77777777" w:rsidR="00FE3396" w:rsidRPr="002E247A" w:rsidRDefault="00FE3396" w:rsidP="00971F21">
            <w:pPr>
              <w:spacing w:after="0" w:line="240" w:lineRule="auto"/>
              <w:jc w:val="center"/>
              <w:rPr>
                <w:rFonts w:cs="Arial"/>
              </w:rPr>
            </w:pPr>
            <w:r w:rsidRPr="002E247A">
              <w:rPr>
                <w:rFonts w:cs="Arial"/>
              </w:rPr>
              <w:t>1-2 mg IM</w:t>
            </w:r>
          </w:p>
        </w:tc>
        <w:tc>
          <w:tcPr>
            <w:tcW w:w="2743" w:type="dxa"/>
            <w:shd w:val="clear" w:color="auto" w:fill="auto"/>
            <w:vAlign w:val="center"/>
          </w:tcPr>
          <w:p w14:paraId="13B32936" w14:textId="3AB83E56" w:rsidR="00FE3396" w:rsidRPr="00354898" w:rsidRDefault="000205E9" w:rsidP="00971F21">
            <w:pPr>
              <w:spacing w:after="0" w:line="240" w:lineRule="auto"/>
              <w:jc w:val="center"/>
              <w:rPr>
                <w:rFonts w:cs="Arial"/>
                <w:b/>
                <w:i/>
              </w:rPr>
            </w:pPr>
            <w:r w:rsidRPr="006B1606">
              <w:rPr>
                <w:rFonts w:cstheme="minorHAnsi"/>
                <w:b/>
                <w:i/>
              </w:rPr>
              <w:t>0.5 mg/dose IM/IV if &lt;20 kg, or 1 mg/dose IM/IV if 20 kg or greater</w:t>
            </w:r>
          </w:p>
        </w:tc>
      </w:tr>
      <w:tr w:rsidR="009165EC" w:rsidRPr="002E247A" w14:paraId="167CFBDD" w14:textId="77777777" w:rsidTr="00FD26B9">
        <w:tc>
          <w:tcPr>
            <w:tcW w:w="2047" w:type="dxa"/>
            <w:gridSpan w:val="2"/>
            <w:shd w:val="clear" w:color="auto" w:fill="auto"/>
            <w:vAlign w:val="center"/>
          </w:tcPr>
          <w:p w14:paraId="63B6447E" w14:textId="1B83A538" w:rsidR="009165EC" w:rsidRPr="002E247A" w:rsidRDefault="009165EC" w:rsidP="00971F21">
            <w:pPr>
              <w:spacing w:after="0" w:line="240" w:lineRule="auto"/>
              <w:jc w:val="center"/>
              <w:rPr>
                <w:rFonts w:cs="Arial"/>
              </w:rPr>
            </w:pPr>
            <w:r w:rsidRPr="009165EC">
              <w:rPr>
                <w:rFonts w:cs="Arial"/>
              </w:rPr>
              <w:lastRenderedPageBreak/>
              <w:t>Ibuprofen</w:t>
            </w:r>
          </w:p>
        </w:tc>
        <w:tc>
          <w:tcPr>
            <w:tcW w:w="1710" w:type="dxa"/>
            <w:shd w:val="clear" w:color="auto" w:fill="auto"/>
            <w:vAlign w:val="center"/>
          </w:tcPr>
          <w:p w14:paraId="626E851D" w14:textId="48CE687D" w:rsidR="009165EC" w:rsidRPr="002E247A" w:rsidRDefault="00D70AD9" w:rsidP="00971F21">
            <w:pPr>
              <w:spacing w:after="0" w:line="240" w:lineRule="auto"/>
              <w:jc w:val="center"/>
              <w:rPr>
                <w:rFonts w:cs="Arial"/>
              </w:rPr>
            </w:pPr>
            <w:r>
              <w:rPr>
                <w:rFonts w:cs="Arial"/>
              </w:rPr>
              <w:t>Motrin</w:t>
            </w:r>
          </w:p>
        </w:tc>
        <w:tc>
          <w:tcPr>
            <w:tcW w:w="2742" w:type="dxa"/>
            <w:shd w:val="clear" w:color="auto" w:fill="auto"/>
            <w:vAlign w:val="center"/>
          </w:tcPr>
          <w:p w14:paraId="44F5A697" w14:textId="3D583EC0" w:rsidR="009165EC" w:rsidRPr="002E247A" w:rsidRDefault="00D70AD9" w:rsidP="00971F21">
            <w:pPr>
              <w:spacing w:after="0" w:line="240" w:lineRule="auto"/>
              <w:jc w:val="center"/>
              <w:rPr>
                <w:rFonts w:cs="Arial"/>
              </w:rPr>
            </w:pPr>
            <w:r w:rsidRPr="00D70AD9">
              <w:rPr>
                <w:rFonts w:cs="Arial"/>
              </w:rPr>
              <w:t>600 mg PO</w:t>
            </w:r>
          </w:p>
        </w:tc>
        <w:tc>
          <w:tcPr>
            <w:tcW w:w="2743" w:type="dxa"/>
            <w:shd w:val="clear" w:color="auto" w:fill="auto"/>
            <w:vAlign w:val="center"/>
          </w:tcPr>
          <w:p w14:paraId="1F04CEC4" w14:textId="59975849" w:rsidR="009165EC" w:rsidRPr="006B1606" w:rsidRDefault="00D70AD9" w:rsidP="00971F21">
            <w:pPr>
              <w:spacing w:after="0" w:line="240" w:lineRule="auto"/>
              <w:jc w:val="center"/>
              <w:rPr>
                <w:rFonts w:cstheme="minorHAnsi"/>
                <w:b/>
                <w:i/>
              </w:rPr>
            </w:pPr>
            <w:r w:rsidRPr="006B1606">
              <w:rPr>
                <w:rFonts w:cstheme="minorHAnsi"/>
                <w:b/>
                <w:i/>
              </w:rPr>
              <w:t xml:space="preserve">peds &gt;6 months </w:t>
            </w:r>
            <w:r w:rsidRPr="006B1606">
              <w:rPr>
                <w:rFonts w:cstheme="minorHAnsi"/>
                <w:b/>
                <w:i/>
              </w:rPr>
              <w:br/>
              <w:t>10 mg/kg PO</w:t>
            </w:r>
          </w:p>
        </w:tc>
      </w:tr>
      <w:tr w:rsidR="00FE3396" w:rsidRPr="002E247A" w14:paraId="60264937" w14:textId="77777777" w:rsidTr="00FD26B9">
        <w:tc>
          <w:tcPr>
            <w:tcW w:w="2047" w:type="dxa"/>
            <w:gridSpan w:val="2"/>
            <w:shd w:val="clear" w:color="auto" w:fill="auto"/>
            <w:vAlign w:val="center"/>
          </w:tcPr>
          <w:p w14:paraId="5E56BBDE" w14:textId="77777777" w:rsidR="00FE3396" w:rsidRPr="002E247A" w:rsidRDefault="00FE3396" w:rsidP="00971F21">
            <w:pPr>
              <w:spacing w:after="0" w:line="240" w:lineRule="auto"/>
              <w:jc w:val="center"/>
              <w:rPr>
                <w:rFonts w:cs="Arial"/>
              </w:rPr>
            </w:pPr>
            <w:r w:rsidRPr="002E247A">
              <w:rPr>
                <w:rFonts w:cs="Arial"/>
              </w:rPr>
              <w:t>Lidocaine</w:t>
            </w:r>
          </w:p>
        </w:tc>
        <w:tc>
          <w:tcPr>
            <w:tcW w:w="1710" w:type="dxa"/>
            <w:shd w:val="clear" w:color="auto" w:fill="auto"/>
            <w:vAlign w:val="center"/>
          </w:tcPr>
          <w:p w14:paraId="407225EA" w14:textId="77777777" w:rsidR="00FE3396" w:rsidRPr="002E247A" w:rsidRDefault="00FE3396" w:rsidP="00971F21">
            <w:pPr>
              <w:spacing w:after="0" w:line="240" w:lineRule="auto"/>
              <w:jc w:val="center"/>
              <w:rPr>
                <w:rFonts w:cs="Arial"/>
              </w:rPr>
            </w:pPr>
            <w:r w:rsidRPr="002E247A">
              <w:rPr>
                <w:rFonts w:cs="Arial"/>
              </w:rPr>
              <w:t>Xylocaine</w:t>
            </w:r>
          </w:p>
        </w:tc>
        <w:tc>
          <w:tcPr>
            <w:tcW w:w="2742" w:type="dxa"/>
            <w:shd w:val="clear" w:color="auto" w:fill="auto"/>
            <w:vAlign w:val="center"/>
          </w:tcPr>
          <w:p w14:paraId="76255BEB" w14:textId="479BEFF2" w:rsidR="00FE3396" w:rsidRPr="002E247A" w:rsidRDefault="00C4771F" w:rsidP="00971F21">
            <w:pPr>
              <w:spacing w:after="0" w:line="240" w:lineRule="auto"/>
              <w:jc w:val="center"/>
              <w:rPr>
                <w:rFonts w:cs="Arial"/>
              </w:rPr>
            </w:pPr>
            <w:r w:rsidRPr="00E8095B">
              <w:rPr>
                <w:rFonts w:cs="Arial"/>
              </w:rPr>
              <w:t xml:space="preserve">IO Pain Control: </w:t>
            </w:r>
            <w:r w:rsidRPr="00E8095B">
              <w:t>20-50 mg</w:t>
            </w:r>
            <w:r w:rsidRPr="002E247A">
              <w:rPr>
                <w:rFonts w:cs="Arial"/>
              </w:rPr>
              <w:t xml:space="preserve"> </w:t>
            </w:r>
            <w:r w:rsidR="00FE3396" w:rsidRPr="002E247A">
              <w:rPr>
                <w:rFonts w:cs="Arial"/>
              </w:rPr>
              <w:t>1-1.5 mg/kg max dose 3 mg/kg</w:t>
            </w:r>
          </w:p>
        </w:tc>
        <w:tc>
          <w:tcPr>
            <w:tcW w:w="2743" w:type="dxa"/>
            <w:shd w:val="clear" w:color="auto" w:fill="auto"/>
            <w:vAlign w:val="center"/>
          </w:tcPr>
          <w:p w14:paraId="12444561" w14:textId="6CBA1609" w:rsidR="00FE3396" w:rsidRPr="002E247A" w:rsidRDefault="00C4771F" w:rsidP="00971F21">
            <w:pPr>
              <w:spacing w:after="0" w:line="240" w:lineRule="auto"/>
              <w:jc w:val="center"/>
              <w:rPr>
                <w:rFonts w:cs="Arial"/>
                <w:b/>
                <w:i/>
              </w:rPr>
            </w:pPr>
            <w:r w:rsidRPr="00E8095B">
              <w:rPr>
                <w:rFonts w:cs="Arial"/>
                <w:b/>
              </w:rPr>
              <w:t>IO Pain Control: 0.5 mg/kg</w:t>
            </w:r>
            <w:r w:rsidRPr="0021081E">
              <w:rPr>
                <w:rFonts w:cs="Arial"/>
              </w:rPr>
              <w:t xml:space="preserve"> </w:t>
            </w:r>
            <w:r w:rsidR="00FE3396" w:rsidRPr="002E247A">
              <w:rPr>
                <w:rFonts w:cs="Arial"/>
                <w:b/>
                <w:i/>
              </w:rPr>
              <w:t>1.0 mg/kg</w:t>
            </w:r>
          </w:p>
        </w:tc>
      </w:tr>
      <w:tr w:rsidR="00FE3396" w:rsidRPr="002E247A" w14:paraId="534E9D1C" w14:textId="77777777" w:rsidTr="00FD26B9">
        <w:tc>
          <w:tcPr>
            <w:tcW w:w="2047" w:type="dxa"/>
            <w:gridSpan w:val="2"/>
            <w:shd w:val="clear" w:color="auto" w:fill="auto"/>
            <w:vAlign w:val="center"/>
          </w:tcPr>
          <w:p w14:paraId="37D3BEEA" w14:textId="77777777" w:rsidR="00FE3396" w:rsidRPr="002E247A" w:rsidRDefault="00FE3396" w:rsidP="00971F21">
            <w:pPr>
              <w:spacing w:after="0" w:line="240" w:lineRule="auto"/>
              <w:jc w:val="center"/>
              <w:rPr>
                <w:rFonts w:cs="Arial"/>
              </w:rPr>
            </w:pPr>
            <w:r w:rsidRPr="002E247A">
              <w:rPr>
                <w:rFonts w:cs="Arial"/>
              </w:rPr>
              <w:t>Lidocaine Drip</w:t>
            </w:r>
          </w:p>
        </w:tc>
        <w:tc>
          <w:tcPr>
            <w:tcW w:w="1710" w:type="dxa"/>
            <w:shd w:val="clear" w:color="auto" w:fill="auto"/>
            <w:vAlign w:val="center"/>
          </w:tcPr>
          <w:p w14:paraId="514FDB1E" w14:textId="77777777" w:rsidR="00FE3396" w:rsidRPr="002E247A" w:rsidRDefault="00FE3396" w:rsidP="00971F21">
            <w:pPr>
              <w:spacing w:after="0" w:line="240" w:lineRule="auto"/>
              <w:jc w:val="center"/>
              <w:rPr>
                <w:rFonts w:cs="Arial"/>
              </w:rPr>
            </w:pPr>
            <w:r w:rsidRPr="002E247A">
              <w:rPr>
                <w:rFonts w:cs="Arial"/>
              </w:rPr>
              <w:t>Xylocaine</w:t>
            </w:r>
          </w:p>
        </w:tc>
        <w:tc>
          <w:tcPr>
            <w:tcW w:w="2742" w:type="dxa"/>
            <w:shd w:val="clear" w:color="auto" w:fill="auto"/>
            <w:vAlign w:val="center"/>
          </w:tcPr>
          <w:p w14:paraId="7F95EC01" w14:textId="77777777" w:rsidR="00FE3396" w:rsidRPr="002E247A" w:rsidRDefault="00FE3396" w:rsidP="00971F21">
            <w:pPr>
              <w:spacing w:after="0" w:line="240" w:lineRule="auto"/>
              <w:jc w:val="center"/>
              <w:rPr>
                <w:rFonts w:cs="Arial"/>
              </w:rPr>
            </w:pPr>
            <w:r w:rsidRPr="002E247A">
              <w:rPr>
                <w:rFonts w:cs="Arial"/>
              </w:rPr>
              <w:t>2-4 mg/min</w:t>
            </w:r>
          </w:p>
        </w:tc>
        <w:tc>
          <w:tcPr>
            <w:tcW w:w="2743" w:type="dxa"/>
            <w:shd w:val="clear" w:color="auto" w:fill="auto"/>
            <w:vAlign w:val="center"/>
          </w:tcPr>
          <w:p w14:paraId="358BE7F6" w14:textId="4F891CBD" w:rsidR="00FE3396" w:rsidRPr="002E247A" w:rsidRDefault="005264A3" w:rsidP="00971F21">
            <w:pPr>
              <w:spacing w:after="0" w:line="240" w:lineRule="auto"/>
              <w:jc w:val="center"/>
              <w:rPr>
                <w:rFonts w:cs="Arial"/>
                <w:b/>
                <w:i/>
              </w:rPr>
            </w:pPr>
            <w:r w:rsidRPr="005264A3">
              <w:rPr>
                <w:rFonts w:cs="Arial"/>
                <w:b/>
                <w:i/>
              </w:rPr>
              <w:t>20 to 50 mcg/kg</w:t>
            </w:r>
          </w:p>
        </w:tc>
      </w:tr>
      <w:tr w:rsidR="00FE3396" w:rsidRPr="002E247A" w14:paraId="021B7583" w14:textId="77777777" w:rsidTr="00FD26B9">
        <w:tc>
          <w:tcPr>
            <w:tcW w:w="2030" w:type="dxa"/>
            <w:shd w:val="clear" w:color="auto" w:fill="auto"/>
            <w:vAlign w:val="center"/>
          </w:tcPr>
          <w:p w14:paraId="1029E8ED" w14:textId="77777777" w:rsidR="00FE3396" w:rsidRPr="002E247A" w:rsidRDefault="00FE3396" w:rsidP="00971F21">
            <w:pPr>
              <w:spacing w:after="0" w:line="240" w:lineRule="auto"/>
              <w:jc w:val="center"/>
              <w:rPr>
                <w:rFonts w:cs="Arial"/>
              </w:rPr>
            </w:pPr>
            <w:r w:rsidRPr="002E247A">
              <w:rPr>
                <w:rFonts w:cs="Arial"/>
              </w:rPr>
              <w:t>Magnesium Sulfate</w:t>
            </w:r>
          </w:p>
        </w:tc>
        <w:tc>
          <w:tcPr>
            <w:tcW w:w="1727" w:type="dxa"/>
            <w:gridSpan w:val="2"/>
            <w:shd w:val="clear" w:color="auto" w:fill="auto"/>
            <w:vAlign w:val="center"/>
          </w:tcPr>
          <w:p w14:paraId="32D980D9" w14:textId="77777777" w:rsidR="00FE3396" w:rsidRPr="002E247A" w:rsidRDefault="00FE3396" w:rsidP="00971F21">
            <w:pPr>
              <w:spacing w:after="0" w:line="240" w:lineRule="auto"/>
              <w:jc w:val="center"/>
              <w:rPr>
                <w:rFonts w:cs="Arial"/>
              </w:rPr>
            </w:pPr>
          </w:p>
        </w:tc>
        <w:tc>
          <w:tcPr>
            <w:tcW w:w="2742" w:type="dxa"/>
            <w:shd w:val="clear" w:color="auto" w:fill="auto"/>
            <w:vAlign w:val="center"/>
          </w:tcPr>
          <w:p w14:paraId="5BEE178B" w14:textId="77777777" w:rsidR="00B2530F" w:rsidRPr="006B1606" w:rsidRDefault="00FE3396" w:rsidP="00971F21">
            <w:pPr>
              <w:spacing w:after="0" w:line="240" w:lineRule="auto"/>
              <w:jc w:val="center"/>
              <w:rPr>
                <w:rFonts w:cs="Arial"/>
                <w:u w:val="single"/>
              </w:rPr>
            </w:pPr>
            <w:r w:rsidRPr="006B1606">
              <w:rPr>
                <w:rFonts w:cs="Arial"/>
                <w:u w:val="single"/>
              </w:rPr>
              <w:t xml:space="preserve">Torsades only: </w:t>
            </w:r>
          </w:p>
          <w:p w14:paraId="5D30D9E0" w14:textId="5A286D18" w:rsidR="00FE3396" w:rsidRPr="002E247A" w:rsidRDefault="00FE3396" w:rsidP="00971F21">
            <w:pPr>
              <w:spacing w:after="0" w:line="240" w:lineRule="auto"/>
              <w:jc w:val="center"/>
              <w:rPr>
                <w:rFonts w:cs="Arial"/>
              </w:rPr>
            </w:pPr>
            <w:r w:rsidRPr="002E247A">
              <w:rPr>
                <w:rFonts w:cs="Arial"/>
              </w:rPr>
              <w:t>1-2 gm IVP over two min</w:t>
            </w:r>
          </w:p>
          <w:p w14:paraId="3623466F" w14:textId="77777777" w:rsidR="00FE3396" w:rsidRPr="002E247A" w:rsidRDefault="00FE3396" w:rsidP="00971F21">
            <w:pPr>
              <w:spacing w:after="0" w:line="240" w:lineRule="auto"/>
              <w:jc w:val="center"/>
              <w:rPr>
                <w:rFonts w:cs="Arial"/>
              </w:rPr>
            </w:pPr>
            <w:r w:rsidRPr="006B1606">
              <w:rPr>
                <w:rFonts w:cs="Arial"/>
                <w:u w:val="single"/>
              </w:rPr>
              <w:t>Pre-eclampsia or Eclampsia:</w:t>
            </w:r>
            <w:r w:rsidRPr="002E247A">
              <w:rPr>
                <w:rFonts w:cs="Arial"/>
              </w:rPr>
              <w:t xml:space="preserve"> 2-4 g slow IVP over 2 min/g</w:t>
            </w:r>
          </w:p>
          <w:p w14:paraId="0251E4EC" w14:textId="477EC411" w:rsidR="00FE3396" w:rsidRPr="002E247A" w:rsidRDefault="00FE3396" w:rsidP="00971F21">
            <w:pPr>
              <w:spacing w:after="0" w:line="240" w:lineRule="auto"/>
              <w:jc w:val="center"/>
              <w:rPr>
                <w:rFonts w:cs="Arial"/>
              </w:rPr>
            </w:pPr>
            <w:r w:rsidRPr="002E247A">
              <w:rPr>
                <w:rFonts w:cs="Arial"/>
              </w:rPr>
              <w:t>Drip: 4 g in 250</w:t>
            </w:r>
            <w:r w:rsidR="00A41DD4">
              <w:rPr>
                <w:rFonts w:cs="Arial"/>
              </w:rPr>
              <w:t xml:space="preserve"> </w:t>
            </w:r>
            <w:r w:rsidR="00CC4363">
              <w:t xml:space="preserve">mL </w:t>
            </w:r>
            <w:r w:rsidRPr="002E247A">
              <w:rPr>
                <w:rFonts w:cs="Arial"/>
              </w:rPr>
              <w:t>D</w:t>
            </w:r>
            <w:r w:rsidRPr="002E247A">
              <w:rPr>
                <w:rFonts w:cs="Arial"/>
                <w:vertAlign w:val="subscript"/>
              </w:rPr>
              <w:t>5</w:t>
            </w:r>
            <w:r w:rsidRPr="002E247A">
              <w:rPr>
                <w:rFonts w:cs="Arial"/>
              </w:rPr>
              <w:t>W (16 mg/</w:t>
            </w:r>
            <w:r w:rsidR="00CC4363">
              <w:t>mL</w:t>
            </w:r>
            <w:r w:rsidRPr="002E247A">
              <w:rPr>
                <w:rFonts w:cs="Arial"/>
              </w:rPr>
              <w:t>) run at 30-60 gtts/min</w:t>
            </w:r>
          </w:p>
        </w:tc>
        <w:tc>
          <w:tcPr>
            <w:tcW w:w="2743" w:type="dxa"/>
            <w:shd w:val="clear" w:color="auto" w:fill="auto"/>
            <w:vAlign w:val="center"/>
          </w:tcPr>
          <w:p w14:paraId="4EF74384" w14:textId="77777777" w:rsidR="00754A1C" w:rsidRPr="006B1606" w:rsidRDefault="00754A1C" w:rsidP="00971F21">
            <w:pPr>
              <w:spacing w:after="0" w:line="240" w:lineRule="auto"/>
              <w:jc w:val="center"/>
              <w:rPr>
                <w:rFonts w:cs="Arial"/>
                <w:b/>
              </w:rPr>
            </w:pPr>
            <w:r w:rsidRPr="006B1606">
              <w:rPr>
                <w:rFonts w:cs="Arial"/>
                <w:b/>
              </w:rPr>
              <w:t>VF/VT:</w:t>
            </w:r>
          </w:p>
          <w:p w14:paraId="34F47CA0" w14:textId="77777777" w:rsidR="00B2530F" w:rsidRDefault="00754A1C" w:rsidP="00971F21">
            <w:pPr>
              <w:spacing w:after="0" w:line="240" w:lineRule="auto"/>
              <w:jc w:val="center"/>
              <w:rPr>
                <w:rFonts w:cs="Arial"/>
              </w:rPr>
            </w:pPr>
            <w:r w:rsidRPr="006B1606">
              <w:rPr>
                <w:rFonts w:cstheme="minorHAnsi"/>
                <w:b/>
                <w:i/>
              </w:rPr>
              <w:t>50 mg/kg IV/IO, max dose 2 g, over 1-2 minutes</w:t>
            </w:r>
            <w:r w:rsidRPr="00354898">
              <w:rPr>
                <w:rFonts w:cs="Arial"/>
              </w:rPr>
              <w:t xml:space="preserve"> </w:t>
            </w:r>
          </w:p>
          <w:p w14:paraId="1AC7E7FC" w14:textId="7FF6AA69" w:rsidR="00FE3396" w:rsidRPr="002E247A" w:rsidRDefault="00754A1C" w:rsidP="00971F21">
            <w:pPr>
              <w:spacing w:after="0" w:line="240" w:lineRule="auto"/>
              <w:jc w:val="center"/>
              <w:rPr>
                <w:rFonts w:cs="Arial"/>
                <w:b/>
                <w:i/>
              </w:rPr>
            </w:pPr>
            <w:r w:rsidRPr="00354898">
              <w:rPr>
                <w:rFonts w:cs="Arial"/>
              </w:rPr>
              <w:br/>
            </w:r>
            <w:r w:rsidR="001E152B" w:rsidRPr="006B1606">
              <w:rPr>
                <w:rFonts w:cs="Arial"/>
                <w:b/>
              </w:rPr>
              <w:t>Torsades only:</w:t>
            </w:r>
            <w:r w:rsidR="001E152B" w:rsidRPr="0061345B">
              <w:rPr>
                <w:rFonts w:cs="Arial"/>
              </w:rPr>
              <w:t xml:space="preserve"> </w:t>
            </w:r>
            <w:r w:rsidR="001E152B" w:rsidRPr="0061345B">
              <w:rPr>
                <w:rFonts w:cs="Arial"/>
              </w:rPr>
              <w:br/>
            </w:r>
            <w:r w:rsidR="003D1B42" w:rsidRPr="006B1606">
              <w:rPr>
                <w:rFonts w:cstheme="minorHAnsi"/>
                <w:b/>
                <w:i/>
              </w:rPr>
              <w:t>50 mg/kg IV, max 2 g</w:t>
            </w:r>
            <w:r w:rsidR="001E152B" w:rsidRPr="006B1606">
              <w:rPr>
                <w:rFonts w:cstheme="minorHAnsi"/>
                <w:b/>
                <w:i/>
              </w:rPr>
              <w:br/>
            </w:r>
          </w:p>
        </w:tc>
      </w:tr>
      <w:tr w:rsidR="00FE3396" w:rsidRPr="002E247A" w14:paraId="3A3E9CC9" w14:textId="77777777" w:rsidTr="00FD26B9">
        <w:tc>
          <w:tcPr>
            <w:tcW w:w="2030" w:type="dxa"/>
            <w:shd w:val="clear" w:color="auto" w:fill="auto"/>
            <w:vAlign w:val="center"/>
          </w:tcPr>
          <w:p w14:paraId="7277C73A" w14:textId="77777777" w:rsidR="00FE3396" w:rsidRPr="002E247A" w:rsidRDefault="00FE3396" w:rsidP="00971F21">
            <w:pPr>
              <w:spacing w:after="0" w:line="240" w:lineRule="auto"/>
              <w:jc w:val="center"/>
              <w:rPr>
                <w:rFonts w:cs="Arial"/>
              </w:rPr>
            </w:pPr>
            <w:r w:rsidRPr="002E247A">
              <w:rPr>
                <w:rFonts w:cs="Arial"/>
              </w:rPr>
              <w:t>Methylprednisolone</w:t>
            </w:r>
          </w:p>
        </w:tc>
        <w:tc>
          <w:tcPr>
            <w:tcW w:w="1727" w:type="dxa"/>
            <w:gridSpan w:val="2"/>
            <w:shd w:val="clear" w:color="auto" w:fill="auto"/>
            <w:vAlign w:val="center"/>
          </w:tcPr>
          <w:p w14:paraId="7822F574" w14:textId="77777777" w:rsidR="00FE3396" w:rsidRPr="002E247A" w:rsidRDefault="00FE3396" w:rsidP="00971F21">
            <w:pPr>
              <w:spacing w:after="0" w:line="240" w:lineRule="auto"/>
              <w:jc w:val="center"/>
              <w:rPr>
                <w:rFonts w:cs="Arial"/>
              </w:rPr>
            </w:pPr>
            <w:r w:rsidRPr="002E247A">
              <w:rPr>
                <w:rFonts w:cs="Arial"/>
              </w:rPr>
              <w:t>Solu-Medrol</w:t>
            </w:r>
          </w:p>
        </w:tc>
        <w:tc>
          <w:tcPr>
            <w:tcW w:w="2742" w:type="dxa"/>
            <w:shd w:val="clear" w:color="auto" w:fill="auto"/>
            <w:vAlign w:val="center"/>
          </w:tcPr>
          <w:p w14:paraId="702F5DF2" w14:textId="77777777" w:rsidR="00FE3396" w:rsidRPr="002E247A" w:rsidRDefault="00FE3396" w:rsidP="00971F21">
            <w:pPr>
              <w:spacing w:after="0" w:line="240" w:lineRule="auto"/>
              <w:jc w:val="center"/>
              <w:rPr>
                <w:rFonts w:cs="Arial"/>
              </w:rPr>
            </w:pPr>
            <w:r w:rsidRPr="002E247A">
              <w:rPr>
                <w:rFonts w:cs="Arial"/>
              </w:rPr>
              <w:t>62.5 or 125 mg</w:t>
            </w:r>
          </w:p>
        </w:tc>
        <w:tc>
          <w:tcPr>
            <w:tcW w:w="2743" w:type="dxa"/>
            <w:shd w:val="clear" w:color="auto" w:fill="auto"/>
            <w:vAlign w:val="center"/>
          </w:tcPr>
          <w:p w14:paraId="64340206" w14:textId="77777777" w:rsidR="00FE3396" w:rsidRPr="002E247A" w:rsidRDefault="00FE3396" w:rsidP="00971F21">
            <w:pPr>
              <w:spacing w:after="0" w:line="240" w:lineRule="auto"/>
              <w:jc w:val="center"/>
              <w:rPr>
                <w:rFonts w:cs="Arial"/>
                <w:b/>
                <w:i/>
              </w:rPr>
            </w:pPr>
            <w:r w:rsidRPr="002E247A">
              <w:rPr>
                <w:rFonts w:cs="Arial"/>
                <w:b/>
                <w:i/>
              </w:rPr>
              <w:t>Contact Medical Control</w:t>
            </w:r>
          </w:p>
        </w:tc>
      </w:tr>
      <w:tr w:rsidR="00FE3396" w:rsidRPr="002E247A" w14:paraId="188DDC3A" w14:textId="77777777" w:rsidTr="00FD26B9">
        <w:tc>
          <w:tcPr>
            <w:tcW w:w="2030" w:type="dxa"/>
            <w:shd w:val="clear" w:color="auto" w:fill="auto"/>
            <w:vAlign w:val="center"/>
          </w:tcPr>
          <w:p w14:paraId="0F11A77C" w14:textId="5A2066CF" w:rsidR="00FE3396" w:rsidRPr="002E247A" w:rsidRDefault="00FE3396" w:rsidP="00971F21">
            <w:pPr>
              <w:spacing w:after="0" w:line="240" w:lineRule="auto"/>
              <w:jc w:val="center"/>
              <w:rPr>
                <w:rFonts w:cs="Arial"/>
              </w:rPr>
            </w:pPr>
            <w:r w:rsidRPr="002E247A">
              <w:rPr>
                <w:rFonts w:cs="Arial"/>
              </w:rPr>
              <w:t xml:space="preserve">Midazolam </w:t>
            </w:r>
          </w:p>
        </w:tc>
        <w:tc>
          <w:tcPr>
            <w:tcW w:w="1727" w:type="dxa"/>
            <w:gridSpan w:val="2"/>
            <w:shd w:val="clear" w:color="auto" w:fill="auto"/>
            <w:vAlign w:val="center"/>
          </w:tcPr>
          <w:p w14:paraId="3352F912" w14:textId="77777777" w:rsidR="00FE3396" w:rsidRPr="002E247A" w:rsidRDefault="00FE3396" w:rsidP="00971F21">
            <w:pPr>
              <w:spacing w:after="0" w:line="240" w:lineRule="auto"/>
              <w:jc w:val="center"/>
              <w:rPr>
                <w:rFonts w:cs="Arial"/>
              </w:rPr>
            </w:pPr>
            <w:r w:rsidRPr="002E247A">
              <w:rPr>
                <w:rFonts w:cs="Arial"/>
              </w:rPr>
              <w:t>Versed</w:t>
            </w:r>
          </w:p>
        </w:tc>
        <w:tc>
          <w:tcPr>
            <w:tcW w:w="2742" w:type="dxa"/>
            <w:shd w:val="clear" w:color="auto" w:fill="auto"/>
            <w:vAlign w:val="center"/>
          </w:tcPr>
          <w:p w14:paraId="1129E3C9" w14:textId="77777777" w:rsidR="00FE3396" w:rsidRPr="002E247A" w:rsidRDefault="00FE3396" w:rsidP="00971F21">
            <w:pPr>
              <w:spacing w:after="0" w:line="240" w:lineRule="auto"/>
              <w:jc w:val="center"/>
              <w:rPr>
                <w:rFonts w:cs="Arial"/>
              </w:rPr>
            </w:pPr>
            <w:r w:rsidRPr="002E247A">
              <w:rPr>
                <w:rFonts w:cs="Arial"/>
              </w:rPr>
              <w:t>2-5 mg IV or IM</w:t>
            </w:r>
          </w:p>
        </w:tc>
        <w:tc>
          <w:tcPr>
            <w:tcW w:w="2743" w:type="dxa"/>
            <w:shd w:val="clear" w:color="auto" w:fill="auto"/>
            <w:vAlign w:val="center"/>
          </w:tcPr>
          <w:p w14:paraId="0F144AFF" w14:textId="77777777" w:rsidR="00FE3396" w:rsidRPr="002E247A" w:rsidRDefault="00FE3396" w:rsidP="00971F21">
            <w:pPr>
              <w:spacing w:after="0" w:line="240" w:lineRule="auto"/>
              <w:jc w:val="center"/>
              <w:rPr>
                <w:rFonts w:cs="Arial"/>
                <w:b/>
                <w:i/>
              </w:rPr>
            </w:pPr>
            <w:r w:rsidRPr="002E247A">
              <w:rPr>
                <w:rFonts w:cs="Arial"/>
                <w:b/>
                <w:i/>
              </w:rPr>
              <w:t>0.1 mg/kg</w:t>
            </w:r>
          </w:p>
        </w:tc>
      </w:tr>
      <w:tr w:rsidR="00FE3396" w:rsidRPr="002E247A" w14:paraId="4D07A807" w14:textId="77777777" w:rsidTr="00FD26B9">
        <w:tc>
          <w:tcPr>
            <w:tcW w:w="2030" w:type="dxa"/>
            <w:shd w:val="clear" w:color="auto" w:fill="auto"/>
            <w:vAlign w:val="center"/>
          </w:tcPr>
          <w:p w14:paraId="15464A68" w14:textId="77777777" w:rsidR="00FE3396" w:rsidRPr="002E247A" w:rsidRDefault="00FE3396" w:rsidP="00971F21">
            <w:pPr>
              <w:spacing w:after="0" w:line="240" w:lineRule="auto"/>
              <w:jc w:val="center"/>
              <w:rPr>
                <w:rFonts w:cs="Arial"/>
              </w:rPr>
            </w:pPr>
            <w:r w:rsidRPr="002E247A">
              <w:rPr>
                <w:rFonts w:cs="Arial"/>
              </w:rPr>
              <w:t>Morphine</w:t>
            </w:r>
          </w:p>
        </w:tc>
        <w:tc>
          <w:tcPr>
            <w:tcW w:w="1727" w:type="dxa"/>
            <w:gridSpan w:val="2"/>
            <w:shd w:val="clear" w:color="auto" w:fill="auto"/>
            <w:vAlign w:val="center"/>
          </w:tcPr>
          <w:p w14:paraId="44A12723" w14:textId="77777777" w:rsidR="00FE3396" w:rsidRPr="002E247A" w:rsidRDefault="00FE3396" w:rsidP="00971F21">
            <w:pPr>
              <w:spacing w:after="0" w:line="240" w:lineRule="auto"/>
              <w:jc w:val="center"/>
              <w:rPr>
                <w:rFonts w:cs="Arial"/>
              </w:rPr>
            </w:pPr>
            <w:r w:rsidRPr="002E247A">
              <w:rPr>
                <w:rFonts w:cs="Arial"/>
              </w:rPr>
              <w:t>Morphine Sulfate, MS Contin, MSIR</w:t>
            </w:r>
          </w:p>
        </w:tc>
        <w:tc>
          <w:tcPr>
            <w:tcW w:w="2742" w:type="dxa"/>
            <w:shd w:val="clear" w:color="auto" w:fill="auto"/>
            <w:vAlign w:val="center"/>
          </w:tcPr>
          <w:p w14:paraId="75673BC2" w14:textId="77777777" w:rsidR="00FE3396" w:rsidRPr="002E247A" w:rsidRDefault="00FE3396" w:rsidP="00971F21">
            <w:pPr>
              <w:spacing w:after="0" w:line="240" w:lineRule="auto"/>
              <w:jc w:val="center"/>
              <w:rPr>
                <w:rFonts w:cs="Arial"/>
              </w:rPr>
            </w:pPr>
            <w:r w:rsidRPr="002E247A">
              <w:rPr>
                <w:rFonts w:cs="Arial"/>
              </w:rPr>
              <w:t>2-4 mg IVP – see standing orders for repeat doses</w:t>
            </w:r>
          </w:p>
        </w:tc>
        <w:tc>
          <w:tcPr>
            <w:tcW w:w="2743" w:type="dxa"/>
            <w:shd w:val="clear" w:color="auto" w:fill="auto"/>
            <w:vAlign w:val="center"/>
          </w:tcPr>
          <w:p w14:paraId="211F68E4" w14:textId="0FDF0A53" w:rsidR="00FE3396" w:rsidRPr="00B2530F" w:rsidRDefault="00654CF0" w:rsidP="00971F21">
            <w:pPr>
              <w:spacing w:after="0" w:line="240" w:lineRule="auto"/>
              <w:jc w:val="center"/>
              <w:rPr>
                <w:rFonts w:cs="Arial"/>
                <w:b/>
                <w:i/>
              </w:rPr>
            </w:pPr>
            <w:r w:rsidRPr="00354898">
              <w:rPr>
                <w:rFonts w:cs="Arial"/>
                <w:b/>
                <w:i/>
              </w:rPr>
              <w:t>Sedation/Pain Management</w:t>
            </w:r>
            <w:r w:rsidRPr="00354898">
              <w:rPr>
                <w:rFonts w:cs="Arial"/>
                <w:b/>
                <w:i/>
              </w:rPr>
              <w:br/>
              <w:t>0.5 to 1.0 mg/kg</w:t>
            </w:r>
          </w:p>
        </w:tc>
      </w:tr>
      <w:tr w:rsidR="00720642" w:rsidRPr="002E247A" w14:paraId="5764851A" w14:textId="77777777" w:rsidTr="00FD26B9">
        <w:tc>
          <w:tcPr>
            <w:tcW w:w="2030" w:type="dxa"/>
            <w:shd w:val="clear" w:color="auto" w:fill="auto"/>
          </w:tcPr>
          <w:p w14:paraId="288AFBF3" w14:textId="155BB844" w:rsidR="00720642" w:rsidRPr="002E247A" w:rsidRDefault="00720642" w:rsidP="00720642">
            <w:pPr>
              <w:spacing w:after="0" w:line="240" w:lineRule="auto"/>
              <w:jc w:val="center"/>
              <w:rPr>
                <w:rFonts w:cs="Arial"/>
              </w:rPr>
            </w:pPr>
            <w:r w:rsidRPr="00EE36F9">
              <w:t>Naloxone</w:t>
            </w:r>
          </w:p>
        </w:tc>
        <w:tc>
          <w:tcPr>
            <w:tcW w:w="1727" w:type="dxa"/>
            <w:gridSpan w:val="2"/>
            <w:shd w:val="clear" w:color="auto" w:fill="auto"/>
          </w:tcPr>
          <w:p w14:paraId="76F05930" w14:textId="7AB8CCCF" w:rsidR="00720642" w:rsidRPr="002E247A" w:rsidRDefault="00720642" w:rsidP="00720642">
            <w:pPr>
              <w:spacing w:after="0" w:line="240" w:lineRule="auto"/>
              <w:jc w:val="center"/>
              <w:rPr>
                <w:rFonts w:cs="Arial"/>
              </w:rPr>
            </w:pPr>
            <w:r w:rsidRPr="00EE36F9">
              <w:t>Narcan</w:t>
            </w:r>
          </w:p>
        </w:tc>
        <w:tc>
          <w:tcPr>
            <w:tcW w:w="2742" w:type="dxa"/>
            <w:shd w:val="clear" w:color="auto" w:fill="auto"/>
          </w:tcPr>
          <w:p w14:paraId="7D9A8450" w14:textId="1E9625AD" w:rsidR="00720642" w:rsidRPr="002E247A" w:rsidRDefault="00720642" w:rsidP="00720642">
            <w:pPr>
              <w:spacing w:after="0" w:line="240" w:lineRule="auto"/>
              <w:jc w:val="center"/>
              <w:rPr>
                <w:rFonts w:cs="Arial"/>
              </w:rPr>
            </w:pPr>
            <w:r w:rsidRPr="00EE36F9">
              <w:t>2 mg slow IVP</w:t>
            </w:r>
          </w:p>
        </w:tc>
        <w:tc>
          <w:tcPr>
            <w:tcW w:w="2743" w:type="dxa"/>
            <w:shd w:val="clear" w:color="auto" w:fill="auto"/>
          </w:tcPr>
          <w:p w14:paraId="2BD2F743" w14:textId="013016B9" w:rsidR="00720642" w:rsidRPr="00720642" w:rsidRDefault="00720642" w:rsidP="00720642">
            <w:pPr>
              <w:spacing w:after="0" w:line="240" w:lineRule="auto"/>
              <w:jc w:val="center"/>
              <w:rPr>
                <w:rFonts w:cs="Arial"/>
                <w:b/>
                <w:i/>
              </w:rPr>
            </w:pPr>
            <w:r w:rsidRPr="00720642">
              <w:rPr>
                <w:b/>
              </w:rPr>
              <w:t>0.1 mg/kg slow IVP</w:t>
            </w:r>
          </w:p>
        </w:tc>
      </w:tr>
      <w:tr w:rsidR="00FE3396" w:rsidRPr="002E247A" w14:paraId="6E9D7CFA" w14:textId="77777777" w:rsidTr="00FD26B9">
        <w:tc>
          <w:tcPr>
            <w:tcW w:w="2030" w:type="dxa"/>
            <w:shd w:val="clear" w:color="auto" w:fill="auto"/>
            <w:vAlign w:val="center"/>
          </w:tcPr>
          <w:p w14:paraId="39C5ED09" w14:textId="77777777" w:rsidR="00FE3396" w:rsidRPr="002E247A" w:rsidRDefault="00FE3396" w:rsidP="00971F21">
            <w:pPr>
              <w:spacing w:after="0" w:line="240" w:lineRule="auto"/>
              <w:jc w:val="center"/>
              <w:rPr>
                <w:rFonts w:cs="Arial"/>
              </w:rPr>
            </w:pPr>
            <w:r w:rsidRPr="002E247A">
              <w:rPr>
                <w:rFonts w:cs="Arial"/>
              </w:rPr>
              <w:t>Nitroglycerine</w:t>
            </w:r>
          </w:p>
        </w:tc>
        <w:tc>
          <w:tcPr>
            <w:tcW w:w="1727" w:type="dxa"/>
            <w:gridSpan w:val="2"/>
            <w:shd w:val="clear" w:color="auto" w:fill="auto"/>
            <w:vAlign w:val="center"/>
          </w:tcPr>
          <w:p w14:paraId="79233999" w14:textId="77777777" w:rsidR="00FE3396" w:rsidRPr="002E247A" w:rsidRDefault="00FE3396" w:rsidP="00971F21">
            <w:pPr>
              <w:spacing w:after="0" w:line="240" w:lineRule="auto"/>
              <w:jc w:val="center"/>
              <w:rPr>
                <w:rFonts w:cs="Arial"/>
              </w:rPr>
            </w:pPr>
          </w:p>
        </w:tc>
        <w:tc>
          <w:tcPr>
            <w:tcW w:w="2742" w:type="dxa"/>
            <w:shd w:val="clear" w:color="auto" w:fill="auto"/>
            <w:vAlign w:val="center"/>
          </w:tcPr>
          <w:p w14:paraId="59A8D467" w14:textId="77777777" w:rsidR="00B2530F" w:rsidRPr="006B1606" w:rsidRDefault="00FE3396" w:rsidP="00971F21">
            <w:pPr>
              <w:spacing w:after="0" w:line="240" w:lineRule="auto"/>
              <w:jc w:val="center"/>
              <w:rPr>
                <w:rFonts w:cs="Arial"/>
                <w:u w:val="single"/>
              </w:rPr>
            </w:pPr>
            <w:r w:rsidRPr="006B1606">
              <w:rPr>
                <w:rFonts w:cs="Arial"/>
                <w:u w:val="single"/>
              </w:rPr>
              <w:t xml:space="preserve">Oral: </w:t>
            </w:r>
          </w:p>
          <w:p w14:paraId="57659FC9" w14:textId="769F55BB" w:rsidR="00FE3396" w:rsidRPr="002E247A" w:rsidRDefault="00FE3396" w:rsidP="00971F21">
            <w:pPr>
              <w:spacing w:after="0" w:line="240" w:lineRule="auto"/>
              <w:jc w:val="center"/>
              <w:rPr>
                <w:rFonts w:cs="Arial"/>
              </w:rPr>
            </w:pPr>
            <w:r w:rsidRPr="002E247A">
              <w:rPr>
                <w:rFonts w:cs="Arial"/>
              </w:rPr>
              <w:t>0.4 mg SL or spray q 5 min for pain</w:t>
            </w:r>
          </w:p>
          <w:p w14:paraId="5F73558F" w14:textId="77777777" w:rsidR="00B2530F" w:rsidRPr="006B1606" w:rsidRDefault="00FE3396" w:rsidP="00971F21">
            <w:pPr>
              <w:spacing w:after="0" w:line="240" w:lineRule="auto"/>
              <w:jc w:val="center"/>
              <w:rPr>
                <w:rFonts w:cs="Arial"/>
                <w:u w:val="single"/>
              </w:rPr>
            </w:pPr>
            <w:r w:rsidRPr="006B1606">
              <w:rPr>
                <w:rFonts w:cs="Arial"/>
                <w:u w:val="single"/>
              </w:rPr>
              <w:t xml:space="preserve">Transdermal: </w:t>
            </w:r>
          </w:p>
          <w:p w14:paraId="70AFCFF0" w14:textId="3CE95BCB" w:rsidR="00FE3396" w:rsidRPr="002E247A" w:rsidRDefault="00FE3396" w:rsidP="00971F21">
            <w:pPr>
              <w:spacing w:after="0" w:line="240" w:lineRule="auto"/>
              <w:jc w:val="center"/>
              <w:rPr>
                <w:rFonts w:cs="Arial"/>
              </w:rPr>
            </w:pPr>
            <w:r w:rsidRPr="002E247A">
              <w:rPr>
                <w:rFonts w:cs="Arial"/>
              </w:rPr>
              <w:t>1” on chest wall</w:t>
            </w:r>
          </w:p>
          <w:p w14:paraId="1052153B" w14:textId="77777777" w:rsidR="00B2530F" w:rsidRPr="006B1606" w:rsidRDefault="00FE3396" w:rsidP="00971F21">
            <w:pPr>
              <w:spacing w:after="0" w:line="240" w:lineRule="auto"/>
              <w:jc w:val="center"/>
              <w:rPr>
                <w:rFonts w:cs="Arial"/>
                <w:u w:val="single"/>
              </w:rPr>
            </w:pPr>
            <w:r w:rsidRPr="006B1606">
              <w:rPr>
                <w:rFonts w:cs="Arial"/>
                <w:u w:val="single"/>
              </w:rPr>
              <w:t xml:space="preserve">MFD NTG Therapy: </w:t>
            </w:r>
          </w:p>
          <w:p w14:paraId="23C915F0" w14:textId="7A9BD416" w:rsidR="00FE3396" w:rsidRPr="002E247A" w:rsidRDefault="00FE3396" w:rsidP="00971F21">
            <w:pPr>
              <w:spacing w:after="0" w:line="240" w:lineRule="auto"/>
              <w:jc w:val="center"/>
              <w:rPr>
                <w:rFonts w:cs="Arial"/>
              </w:rPr>
            </w:pPr>
            <w:r w:rsidRPr="002E247A">
              <w:rPr>
                <w:rFonts w:cs="Arial"/>
              </w:rPr>
              <w:t xml:space="preserve">1 spray </w:t>
            </w:r>
            <w:r w:rsidR="00667925">
              <w:rPr>
                <w:rFonts w:cs="Arial"/>
              </w:rPr>
              <w:t xml:space="preserve">SL </w:t>
            </w:r>
            <w:r w:rsidRPr="002E247A">
              <w:rPr>
                <w:rFonts w:cs="Arial"/>
              </w:rPr>
              <w:t xml:space="preserve">and apply 1” paste. Repeat SL spray once after 5 min. Continue therapy until pain is relieved or systolic </w:t>
            </w:r>
            <w:r w:rsidR="007D1E43">
              <w:rPr>
                <w:rFonts w:cs="Arial"/>
              </w:rPr>
              <w:t>BP</w:t>
            </w:r>
            <w:r w:rsidRPr="002E247A">
              <w:rPr>
                <w:rFonts w:cs="Arial"/>
              </w:rPr>
              <w:t xml:space="preserve"> &lt;100 mmHg</w:t>
            </w:r>
          </w:p>
        </w:tc>
        <w:tc>
          <w:tcPr>
            <w:tcW w:w="2743" w:type="dxa"/>
            <w:shd w:val="clear" w:color="auto" w:fill="auto"/>
            <w:vAlign w:val="center"/>
          </w:tcPr>
          <w:p w14:paraId="745B5374" w14:textId="77777777" w:rsidR="00FE3396" w:rsidRPr="002E247A" w:rsidRDefault="00FE3396" w:rsidP="00971F21">
            <w:pPr>
              <w:spacing w:after="0" w:line="240" w:lineRule="auto"/>
              <w:jc w:val="center"/>
              <w:rPr>
                <w:rFonts w:cs="Arial"/>
                <w:b/>
                <w:i/>
              </w:rPr>
            </w:pPr>
          </w:p>
        </w:tc>
      </w:tr>
      <w:tr w:rsidR="00FE3396" w:rsidRPr="002E247A" w14:paraId="54DB48AA" w14:textId="77777777" w:rsidTr="00FD26B9">
        <w:tc>
          <w:tcPr>
            <w:tcW w:w="2030" w:type="dxa"/>
            <w:shd w:val="clear" w:color="auto" w:fill="auto"/>
            <w:vAlign w:val="center"/>
          </w:tcPr>
          <w:p w14:paraId="36927589" w14:textId="77777777" w:rsidR="00FE3396" w:rsidRPr="002E247A" w:rsidRDefault="00FE3396" w:rsidP="00971F21">
            <w:pPr>
              <w:spacing w:after="0" w:line="240" w:lineRule="auto"/>
              <w:jc w:val="center"/>
              <w:rPr>
                <w:rFonts w:cs="Arial"/>
              </w:rPr>
            </w:pPr>
            <w:r w:rsidRPr="002E247A">
              <w:rPr>
                <w:rFonts w:cs="Arial"/>
              </w:rPr>
              <w:t>Nitrous Oxide</w:t>
            </w:r>
          </w:p>
        </w:tc>
        <w:tc>
          <w:tcPr>
            <w:tcW w:w="1727" w:type="dxa"/>
            <w:gridSpan w:val="2"/>
            <w:shd w:val="clear" w:color="auto" w:fill="auto"/>
            <w:vAlign w:val="center"/>
          </w:tcPr>
          <w:p w14:paraId="2BB3E888" w14:textId="77777777" w:rsidR="00FE3396" w:rsidRPr="002E247A" w:rsidRDefault="00FE3396" w:rsidP="00971F21">
            <w:pPr>
              <w:spacing w:after="0" w:line="240" w:lineRule="auto"/>
              <w:jc w:val="center"/>
              <w:rPr>
                <w:rFonts w:cs="Arial"/>
              </w:rPr>
            </w:pPr>
            <w:r w:rsidRPr="002E247A">
              <w:rPr>
                <w:rFonts w:cs="Arial"/>
              </w:rPr>
              <w:t>NitroNox</w:t>
            </w:r>
          </w:p>
        </w:tc>
        <w:tc>
          <w:tcPr>
            <w:tcW w:w="2742" w:type="dxa"/>
            <w:shd w:val="clear" w:color="auto" w:fill="auto"/>
            <w:vAlign w:val="center"/>
          </w:tcPr>
          <w:p w14:paraId="2FEC6221" w14:textId="77777777" w:rsidR="00FE3396" w:rsidRPr="002E247A" w:rsidRDefault="00FE3396" w:rsidP="00971F21">
            <w:pPr>
              <w:spacing w:after="0" w:line="240" w:lineRule="auto"/>
              <w:jc w:val="center"/>
              <w:rPr>
                <w:rFonts w:cs="Arial"/>
              </w:rPr>
            </w:pPr>
            <w:r w:rsidRPr="002E247A">
              <w:rPr>
                <w:rFonts w:cs="Arial"/>
              </w:rPr>
              <w:t>Patient self-administered gas</w:t>
            </w:r>
          </w:p>
        </w:tc>
        <w:tc>
          <w:tcPr>
            <w:tcW w:w="2743" w:type="dxa"/>
            <w:shd w:val="clear" w:color="auto" w:fill="auto"/>
            <w:vAlign w:val="center"/>
          </w:tcPr>
          <w:p w14:paraId="1A7D52B9" w14:textId="77777777" w:rsidR="00FE3396" w:rsidRPr="002E247A" w:rsidRDefault="00FE3396" w:rsidP="00971F21">
            <w:pPr>
              <w:spacing w:after="0" w:line="240" w:lineRule="auto"/>
              <w:jc w:val="center"/>
              <w:rPr>
                <w:rFonts w:cs="Arial"/>
                <w:b/>
                <w:i/>
              </w:rPr>
            </w:pPr>
          </w:p>
        </w:tc>
      </w:tr>
      <w:tr w:rsidR="00FE3396" w:rsidRPr="002E247A" w14:paraId="508D3C74" w14:textId="77777777" w:rsidTr="00FD26B9">
        <w:tc>
          <w:tcPr>
            <w:tcW w:w="2030" w:type="dxa"/>
            <w:shd w:val="clear" w:color="auto" w:fill="auto"/>
            <w:vAlign w:val="center"/>
          </w:tcPr>
          <w:p w14:paraId="7B7F8A34" w14:textId="77777777" w:rsidR="00FE3396" w:rsidRPr="002E247A" w:rsidRDefault="00FE3396" w:rsidP="00971F21">
            <w:pPr>
              <w:spacing w:after="0" w:line="240" w:lineRule="auto"/>
              <w:jc w:val="center"/>
              <w:rPr>
                <w:rFonts w:cs="Arial"/>
              </w:rPr>
            </w:pPr>
            <w:r w:rsidRPr="002E247A">
              <w:rPr>
                <w:rFonts w:cs="Arial"/>
              </w:rPr>
              <w:t>Ondansetron</w:t>
            </w:r>
          </w:p>
        </w:tc>
        <w:tc>
          <w:tcPr>
            <w:tcW w:w="1727" w:type="dxa"/>
            <w:gridSpan w:val="2"/>
            <w:shd w:val="clear" w:color="auto" w:fill="auto"/>
            <w:vAlign w:val="center"/>
          </w:tcPr>
          <w:p w14:paraId="66E5F509" w14:textId="77777777" w:rsidR="00FE3396" w:rsidRPr="002E247A" w:rsidRDefault="00FE3396" w:rsidP="00971F21">
            <w:pPr>
              <w:spacing w:after="0" w:line="240" w:lineRule="auto"/>
              <w:jc w:val="center"/>
              <w:rPr>
                <w:rFonts w:cs="Arial"/>
              </w:rPr>
            </w:pPr>
            <w:r w:rsidRPr="002E247A">
              <w:rPr>
                <w:rFonts w:cs="Arial"/>
              </w:rPr>
              <w:t>Zofran</w:t>
            </w:r>
          </w:p>
        </w:tc>
        <w:tc>
          <w:tcPr>
            <w:tcW w:w="2742" w:type="dxa"/>
            <w:shd w:val="clear" w:color="auto" w:fill="auto"/>
            <w:vAlign w:val="center"/>
          </w:tcPr>
          <w:p w14:paraId="1EF635C2" w14:textId="77777777" w:rsidR="00FE3396" w:rsidRPr="002E247A" w:rsidRDefault="00FE3396" w:rsidP="00971F21">
            <w:pPr>
              <w:spacing w:after="0" w:line="240" w:lineRule="auto"/>
              <w:jc w:val="center"/>
              <w:rPr>
                <w:rFonts w:cs="Arial"/>
              </w:rPr>
            </w:pPr>
            <w:r w:rsidRPr="002E247A">
              <w:rPr>
                <w:rFonts w:cs="Arial"/>
              </w:rPr>
              <w:t>2-4 mg IV</w:t>
            </w:r>
          </w:p>
        </w:tc>
        <w:tc>
          <w:tcPr>
            <w:tcW w:w="2743" w:type="dxa"/>
            <w:shd w:val="clear" w:color="auto" w:fill="auto"/>
            <w:vAlign w:val="center"/>
          </w:tcPr>
          <w:p w14:paraId="667924FF" w14:textId="77777777" w:rsidR="00FE3396" w:rsidRPr="002E247A" w:rsidRDefault="00FE3396" w:rsidP="00971F21">
            <w:pPr>
              <w:spacing w:after="0" w:line="240" w:lineRule="auto"/>
              <w:jc w:val="center"/>
              <w:rPr>
                <w:rFonts w:cs="Arial"/>
                <w:b/>
                <w:i/>
              </w:rPr>
            </w:pPr>
            <w:r w:rsidRPr="002E247A">
              <w:rPr>
                <w:rFonts w:cs="Arial"/>
                <w:b/>
                <w:i/>
              </w:rPr>
              <w:t>0.15 mg/kg IV</w:t>
            </w:r>
          </w:p>
        </w:tc>
      </w:tr>
      <w:tr w:rsidR="00FE3396" w:rsidRPr="002E247A" w14:paraId="5B8FF402" w14:textId="77777777" w:rsidTr="00FD26B9">
        <w:tc>
          <w:tcPr>
            <w:tcW w:w="2030" w:type="dxa"/>
            <w:shd w:val="clear" w:color="auto" w:fill="auto"/>
            <w:vAlign w:val="center"/>
          </w:tcPr>
          <w:p w14:paraId="5555049B" w14:textId="77777777" w:rsidR="00FE3396" w:rsidRPr="002E247A" w:rsidRDefault="00FE3396" w:rsidP="00971F21">
            <w:pPr>
              <w:spacing w:after="0" w:line="240" w:lineRule="auto"/>
              <w:jc w:val="center"/>
              <w:rPr>
                <w:rFonts w:cs="Arial"/>
              </w:rPr>
            </w:pPr>
            <w:r w:rsidRPr="002E247A">
              <w:rPr>
                <w:rFonts w:cs="Arial"/>
              </w:rPr>
              <w:t>Procainamide</w:t>
            </w:r>
          </w:p>
        </w:tc>
        <w:tc>
          <w:tcPr>
            <w:tcW w:w="1727" w:type="dxa"/>
            <w:gridSpan w:val="2"/>
            <w:shd w:val="clear" w:color="auto" w:fill="auto"/>
            <w:vAlign w:val="center"/>
          </w:tcPr>
          <w:p w14:paraId="399E9FAD" w14:textId="77777777" w:rsidR="00FE3396" w:rsidRPr="002E247A" w:rsidRDefault="00FE3396" w:rsidP="00971F21">
            <w:pPr>
              <w:spacing w:after="0" w:line="240" w:lineRule="auto"/>
              <w:jc w:val="center"/>
              <w:rPr>
                <w:rFonts w:cs="Arial"/>
              </w:rPr>
            </w:pPr>
            <w:r w:rsidRPr="002E247A">
              <w:rPr>
                <w:rFonts w:cs="Arial"/>
              </w:rPr>
              <w:t>Procan</w:t>
            </w:r>
          </w:p>
        </w:tc>
        <w:tc>
          <w:tcPr>
            <w:tcW w:w="2742" w:type="dxa"/>
            <w:shd w:val="clear" w:color="auto" w:fill="auto"/>
            <w:vAlign w:val="center"/>
          </w:tcPr>
          <w:p w14:paraId="156082DF" w14:textId="77777777" w:rsidR="00FE3396" w:rsidRPr="002E247A" w:rsidRDefault="00FE3396" w:rsidP="00971F21">
            <w:pPr>
              <w:spacing w:after="0" w:line="240" w:lineRule="auto"/>
              <w:jc w:val="center"/>
              <w:rPr>
                <w:rFonts w:cs="Arial"/>
              </w:rPr>
            </w:pPr>
            <w:r w:rsidRPr="002E247A">
              <w:rPr>
                <w:rFonts w:cs="Arial"/>
              </w:rPr>
              <w:t>50-100 mg slow IVP</w:t>
            </w:r>
          </w:p>
        </w:tc>
        <w:tc>
          <w:tcPr>
            <w:tcW w:w="2743" w:type="dxa"/>
            <w:shd w:val="clear" w:color="auto" w:fill="auto"/>
            <w:vAlign w:val="center"/>
          </w:tcPr>
          <w:p w14:paraId="32896261" w14:textId="47244A33" w:rsidR="00FE3396" w:rsidRPr="002E247A" w:rsidRDefault="00FE3396" w:rsidP="00971F21">
            <w:pPr>
              <w:spacing w:after="0" w:line="240" w:lineRule="auto"/>
              <w:jc w:val="center"/>
              <w:rPr>
                <w:rFonts w:cs="Arial"/>
                <w:b/>
                <w:i/>
              </w:rPr>
            </w:pPr>
          </w:p>
        </w:tc>
      </w:tr>
      <w:tr w:rsidR="005071E7" w:rsidRPr="002E247A" w14:paraId="7EF7B111" w14:textId="77777777" w:rsidTr="00FD26B9">
        <w:tc>
          <w:tcPr>
            <w:tcW w:w="2030" w:type="dxa"/>
            <w:tcBorders>
              <w:bottom w:val="single" w:sz="4" w:space="0" w:color="auto"/>
            </w:tcBorders>
            <w:shd w:val="clear" w:color="auto" w:fill="auto"/>
            <w:vAlign w:val="center"/>
          </w:tcPr>
          <w:p w14:paraId="0FCD1F78" w14:textId="33120F00" w:rsidR="005071E7" w:rsidRPr="002E247A" w:rsidRDefault="005071E7" w:rsidP="00971F21">
            <w:pPr>
              <w:spacing w:after="0" w:line="240" w:lineRule="auto"/>
              <w:jc w:val="center"/>
              <w:rPr>
                <w:rFonts w:cs="Arial"/>
              </w:rPr>
            </w:pPr>
            <w:r w:rsidRPr="002E247A">
              <w:rPr>
                <w:rFonts w:cs="Arial"/>
              </w:rPr>
              <w:t xml:space="preserve">Sodium </w:t>
            </w:r>
            <w:r w:rsidR="00DA0C28">
              <w:rPr>
                <w:rFonts w:cs="Arial"/>
              </w:rPr>
              <w:br/>
            </w:r>
            <w:r w:rsidRPr="002E247A">
              <w:rPr>
                <w:rFonts w:cs="Arial"/>
              </w:rPr>
              <w:t>Bicarbonate</w:t>
            </w:r>
            <w:r>
              <w:rPr>
                <w:rFonts w:cs="Arial"/>
              </w:rPr>
              <w:t xml:space="preserve"> 4.2%</w:t>
            </w:r>
          </w:p>
        </w:tc>
        <w:tc>
          <w:tcPr>
            <w:tcW w:w="1727" w:type="dxa"/>
            <w:gridSpan w:val="2"/>
            <w:tcBorders>
              <w:bottom w:val="single" w:sz="4" w:space="0" w:color="auto"/>
            </w:tcBorders>
            <w:shd w:val="clear" w:color="auto" w:fill="auto"/>
            <w:vAlign w:val="center"/>
          </w:tcPr>
          <w:p w14:paraId="4B3CFC09" w14:textId="77777777" w:rsidR="005071E7" w:rsidRPr="002E247A" w:rsidRDefault="005071E7" w:rsidP="00971F21">
            <w:pPr>
              <w:spacing w:after="0" w:line="240" w:lineRule="auto"/>
              <w:jc w:val="center"/>
              <w:rPr>
                <w:rFonts w:cs="Arial"/>
              </w:rPr>
            </w:pPr>
          </w:p>
        </w:tc>
        <w:tc>
          <w:tcPr>
            <w:tcW w:w="2742" w:type="dxa"/>
            <w:tcBorders>
              <w:bottom w:val="single" w:sz="4" w:space="0" w:color="auto"/>
            </w:tcBorders>
            <w:shd w:val="clear" w:color="auto" w:fill="auto"/>
            <w:vAlign w:val="center"/>
          </w:tcPr>
          <w:p w14:paraId="7D9DBD02" w14:textId="77777777" w:rsidR="005071E7" w:rsidRPr="002E247A" w:rsidRDefault="005071E7" w:rsidP="00971F21">
            <w:pPr>
              <w:spacing w:after="0" w:line="240" w:lineRule="auto"/>
              <w:jc w:val="center"/>
              <w:rPr>
                <w:rFonts w:cs="Arial"/>
              </w:rPr>
            </w:pPr>
          </w:p>
        </w:tc>
        <w:tc>
          <w:tcPr>
            <w:tcW w:w="2743" w:type="dxa"/>
            <w:tcBorders>
              <w:bottom w:val="single" w:sz="4" w:space="0" w:color="auto"/>
            </w:tcBorders>
            <w:shd w:val="clear" w:color="auto" w:fill="auto"/>
            <w:vAlign w:val="center"/>
          </w:tcPr>
          <w:p w14:paraId="2768EA77" w14:textId="4098FC26" w:rsidR="005071E7" w:rsidRDefault="005071E7" w:rsidP="00115543">
            <w:pPr>
              <w:spacing w:after="0" w:line="240" w:lineRule="auto"/>
              <w:rPr>
                <w:rFonts w:cs="Arial"/>
                <w:b/>
                <w:i/>
              </w:rPr>
            </w:pPr>
            <w:r>
              <w:rPr>
                <w:rFonts w:cs="Arial"/>
              </w:rPr>
              <w:t xml:space="preserve">&lt;1 mo, </w:t>
            </w:r>
            <w:r w:rsidRPr="002E247A">
              <w:rPr>
                <w:rFonts w:cs="Arial"/>
              </w:rPr>
              <w:t>1 mEq/kg IV/IO</w:t>
            </w:r>
          </w:p>
        </w:tc>
      </w:tr>
      <w:tr w:rsidR="00FE3396" w:rsidRPr="002E247A" w14:paraId="2087024C" w14:textId="77777777" w:rsidTr="00FD26B9">
        <w:tc>
          <w:tcPr>
            <w:tcW w:w="2030" w:type="dxa"/>
            <w:tcBorders>
              <w:bottom w:val="single" w:sz="4" w:space="0" w:color="auto"/>
            </w:tcBorders>
            <w:shd w:val="clear" w:color="auto" w:fill="auto"/>
            <w:vAlign w:val="center"/>
          </w:tcPr>
          <w:p w14:paraId="59182C82" w14:textId="06839998" w:rsidR="00FE3396" w:rsidRPr="002E247A" w:rsidRDefault="00FE3396" w:rsidP="00971F21">
            <w:pPr>
              <w:spacing w:after="0" w:line="240" w:lineRule="auto"/>
              <w:jc w:val="center"/>
              <w:rPr>
                <w:rFonts w:cs="Arial"/>
              </w:rPr>
            </w:pPr>
            <w:r w:rsidRPr="002E247A">
              <w:rPr>
                <w:rFonts w:cs="Arial"/>
              </w:rPr>
              <w:t xml:space="preserve">Sodium </w:t>
            </w:r>
            <w:r w:rsidR="00DA0C28">
              <w:rPr>
                <w:rFonts w:cs="Arial"/>
              </w:rPr>
              <w:br/>
            </w:r>
            <w:r w:rsidRPr="002E247A">
              <w:rPr>
                <w:rFonts w:cs="Arial"/>
              </w:rPr>
              <w:t>Bicarbonate</w:t>
            </w:r>
            <w:r w:rsidR="005071E7">
              <w:rPr>
                <w:rFonts w:cs="Arial"/>
              </w:rPr>
              <w:t xml:space="preserve"> 8.4%</w:t>
            </w:r>
          </w:p>
        </w:tc>
        <w:tc>
          <w:tcPr>
            <w:tcW w:w="1727" w:type="dxa"/>
            <w:gridSpan w:val="2"/>
            <w:tcBorders>
              <w:bottom w:val="single" w:sz="4" w:space="0" w:color="auto"/>
            </w:tcBorders>
            <w:shd w:val="clear" w:color="auto" w:fill="auto"/>
            <w:vAlign w:val="center"/>
          </w:tcPr>
          <w:p w14:paraId="0F70605B" w14:textId="77777777" w:rsidR="00FE3396" w:rsidRPr="002E247A" w:rsidRDefault="00FE3396" w:rsidP="00971F21">
            <w:pPr>
              <w:spacing w:after="0" w:line="240" w:lineRule="auto"/>
              <w:jc w:val="center"/>
              <w:rPr>
                <w:rFonts w:cs="Arial"/>
              </w:rPr>
            </w:pPr>
          </w:p>
        </w:tc>
        <w:tc>
          <w:tcPr>
            <w:tcW w:w="2742" w:type="dxa"/>
            <w:tcBorders>
              <w:bottom w:val="single" w:sz="4" w:space="0" w:color="auto"/>
            </w:tcBorders>
            <w:shd w:val="clear" w:color="auto" w:fill="auto"/>
            <w:vAlign w:val="center"/>
          </w:tcPr>
          <w:p w14:paraId="652D3077" w14:textId="77777777" w:rsidR="00FE3396" w:rsidRPr="002E247A" w:rsidRDefault="00FE3396" w:rsidP="00971F21">
            <w:pPr>
              <w:spacing w:after="0" w:line="240" w:lineRule="auto"/>
              <w:jc w:val="center"/>
              <w:rPr>
                <w:rFonts w:cs="Arial"/>
              </w:rPr>
            </w:pPr>
            <w:r w:rsidRPr="002E247A">
              <w:rPr>
                <w:rFonts w:cs="Arial"/>
              </w:rPr>
              <w:t>1 mEq/kg IV/IO followed by 0.5 mEq/kg q 10 min</w:t>
            </w:r>
          </w:p>
        </w:tc>
        <w:tc>
          <w:tcPr>
            <w:tcW w:w="2743" w:type="dxa"/>
            <w:tcBorders>
              <w:bottom w:val="single" w:sz="4" w:space="0" w:color="auto"/>
            </w:tcBorders>
            <w:shd w:val="clear" w:color="auto" w:fill="auto"/>
            <w:vAlign w:val="center"/>
          </w:tcPr>
          <w:p w14:paraId="11A921EB" w14:textId="399114E1" w:rsidR="00FE3396" w:rsidRPr="002E247A" w:rsidRDefault="005071E7" w:rsidP="005071E7">
            <w:pPr>
              <w:spacing w:after="0" w:line="240" w:lineRule="auto"/>
              <w:jc w:val="center"/>
              <w:rPr>
                <w:rFonts w:cs="Arial"/>
                <w:b/>
                <w:i/>
              </w:rPr>
            </w:pPr>
            <w:r>
              <w:rPr>
                <w:rFonts w:cs="Arial"/>
              </w:rPr>
              <w:t xml:space="preserve">&gt;1 mo, </w:t>
            </w:r>
            <w:r w:rsidRPr="002E247A">
              <w:rPr>
                <w:rFonts w:cs="Arial"/>
              </w:rPr>
              <w:t>1 mEq/kg IV/IO followed by 0.5 mEq/kg</w:t>
            </w:r>
            <w:r>
              <w:rPr>
                <w:rFonts w:cs="Arial"/>
              </w:rPr>
              <w:br/>
            </w:r>
            <w:r w:rsidRPr="002E247A">
              <w:rPr>
                <w:rFonts w:cs="Arial"/>
              </w:rPr>
              <w:t xml:space="preserve"> q 10 min</w:t>
            </w:r>
          </w:p>
        </w:tc>
      </w:tr>
      <w:tr w:rsidR="00FE3396" w:rsidRPr="002E247A" w14:paraId="6C910AA7" w14:textId="77777777" w:rsidTr="00FD26B9">
        <w:trPr>
          <w:trHeight w:val="70"/>
        </w:trPr>
        <w:tc>
          <w:tcPr>
            <w:tcW w:w="2030" w:type="dxa"/>
            <w:shd w:val="pct75" w:color="auto" w:fill="auto"/>
            <w:vAlign w:val="center"/>
          </w:tcPr>
          <w:p w14:paraId="766FF3D9" w14:textId="77777777" w:rsidR="00FE3396" w:rsidRPr="002E247A" w:rsidRDefault="00FE3396" w:rsidP="00971F21">
            <w:pPr>
              <w:spacing w:after="0" w:line="240" w:lineRule="auto"/>
              <w:jc w:val="center"/>
              <w:rPr>
                <w:rFonts w:cs="Arial"/>
                <w:sz w:val="4"/>
                <w:szCs w:val="4"/>
              </w:rPr>
            </w:pPr>
          </w:p>
        </w:tc>
        <w:tc>
          <w:tcPr>
            <w:tcW w:w="1727" w:type="dxa"/>
            <w:gridSpan w:val="2"/>
            <w:shd w:val="pct75" w:color="auto" w:fill="auto"/>
            <w:vAlign w:val="center"/>
          </w:tcPr>
          <w:p w14:paraId="3FEACEA8" w14:textId="77777777" w:rsidR="00FE3396" w:rsidRPr="002E247A" w:rsidRDefault="00FE3396" w:rsidP="00971F21">
            <w:pPr>
              <w:spacing w:after="0" w:line="240" w:lineRule="auto"/>
              <w:jc w:val="center"/>
              <w:rPr>
                <w:rFonts w:cs="Arial"/>
                <w:sz w:val="4"/>
                <w:szCs w:val="4"/>
              </w:rPr>
            </w:pPr>
          </w:p>
        </w:tc>
        <w:tc>
          <w:tcPr>
            <w:tcW w:w="2742" w:type="dxa"/>
            <w:shd w:val="pct75" w:color="auto" w:fill="auto"/>
            <w:vAlign w:val="center"/>
          </w:tcPr>
          <w:p w14:paraId="2E06E291" w14:textId="77777777" w:rsidR="00FE3396" w:rsidRPr="002E247A" w:rsidRDefault="00FE3396" w:rsidP="00971F21">
            <w:pPr>
              <w:spacing w:after="0" w:line="240" w:lineRule="auto"/>
              <w:jc w:val="center"/>
              <w:rPr>
                <w:rFonts w:cs="Arial"/>
                <w:sz w:val="4"/>
                <w:szCs w:val="4"/>
              </w:rPr>
            </w:pPr>
          </w:p>
        </w:tc>
        <w:tc>
          <w:tcPr>
            <w:tcW w:w="2743" w:type="dxa"/>
            <w:shd w:val="pct75" w:color="auto" w:fill="auto"/>
            <w:vAlign w:val="center"/>
          </w:tcPr>
          <w:p w14:paraId="592E9EDB" w14:textId="77777777" w:rsidR="00FE3396" w:rsidRPr="002E247A" w:rsidRDefault="00FE3396" w:rsidP="00971F21">
            <w:pPr>
              <w:spacing w:after="0" w:line="240" w:lineRule="auto"/>
              <w:jc w:val="center"/>
              <w:rPr>
                <w:rFonts w:cs="Arial"/>
                <w:b/>
                <w:i/>
                <w:sz w:val="4"/>
                <w:szCs w:val="4"/>
              </w:rPr>
            </w:pPr>
          </w:p>
        </w:tc>
      </w:tr>
      <w:tr w:rsidR="00FE3396" w:rsidRPr="002E247A" w14:paraId="2DD072DB" w14:textId="77777777" w:rsidTr="00FD26B9">
        <w:tc>
          <w:tcPr>
            <w:tcW w:w="2030" w:type="dxa"/>
            <w:shd w:val="clear" w:color="auto" w:fill="auto"/>
            <w:vAlign w:val="center"/>
          </w:tcPr>
          <w:p w14:paraId="1352935E" w14:textId="77777777" w:rsidR="00FE3396" w:rsidRPr="002E247A" w:rsidRDefault="00FE3396" w:rsidP="00971F21">
            <w:pPr>
              <w:spacing w:after="0" w:line="240" w:lineRule="auto"/>
              <w:jc w:val="center"/>
              <w:rPr>
                <w:rFonts w:cs="Arial"/>
              </w:rPr>
            </w:pPr>
            <w:r w:rsidRPr="002E247A">
              <w:rPr>
                <w:rFonts w:cs="Arial"/>
              </w:rPr>
              <w:t>Defibrillation</w:t>
            </w:r>
          </w:p>
        </w:tc>
        <w:tc>
          <w:tcPr>
            <w:tcW w:w="1727" w:type="dxa"/>
            <w:gridSpan w:val="2"/>
            <w:shd w:val="clear" w:color="auto" w:fill="auto"/>
            <w:vAlign w:val="center"/>
          </w:tcPr>
          <w:p w14:paraId="61EC49CC" w14:textId="77777777" w:rsidR="00FE3396" w:rsidRPr="002E247A" w:rsidRDefault="00FE3396" w:rsidP="00971F21">
            <w:pPr>
              <w:spacing w:after="0" w:line="240" w:lineRule="auto"/>
              <w:jc w:val="center"/>
              <w:rPr>
                <w:rFonts w:cs="Arial"/>
              </w:rPr>
            </w:pPr>
          </w:p>
        </w:tc>
        <w:tc>
          <w:tcPr>
            <w:tcW w:w="2742" w:type="dxa"/>
            <w:shd w:val="clear" w:color="auto" w:fill="auto"/>
            <w:vAlign w:val="center"/>
          </w:tcPr>
          <w:p w14:paraId="40D81058" w14:textId="03DAF52F" w:rsidR="00FE3396" w:rsidRPr="002E247A" w:rsidRDefault="00FE3396" w:rsidP="00971F21">
            <w:pPr>
              <w:spacing w:after="0" w:line="240" w:lineRule="auto"/>
              <w:jc w:val="center"/>
              <w:rPr>
                <w:rFonts w:cs="Arial"/>
              </w:rPr>
            </w:pPr>
            <w:r w:rsidRPr="002E247A">
              <w:rPr>
                <w:rFonts w:cs="Arial"/>
              </w:rPr>
              <w:t>150</w:t>
            </w:r>
            <w:r w:rsidR="00A41DD4">
              <w:rPr>
                <w:rFonts w:cs="Arial"/>
              </w:rPr>
              <w:t xml:space="preserve"> </w:t>
            </w:r>
            <w:r w:rsidRPr="002E247A">
              <w:rPr>
                <w:rFonts w:cs="Arial"/>
              </w:rPr>
              <w:t>j Biphasic</w:t>
            </w:r>
          </w:p>
        </w:tc>
        <w:tc>
          <w:tcPr>
            <w:tcW w:w="2743" w:type="dxa"/>
            <w:shd w:val="clear" w:color="auto" w:fill="auto"/>
            <w:vAlign w:val="center"/>
          </w:tcPr>
          <w:p w14:paraId="3BF7D5C3" w14:textId="28EA23F5" w:rsidR="00FE3396" w:rsidRPr="002E247A" w:rsidRDefault="00FE3396" w:rsidP="00971F21">
            <w:pPr>
              <w:spacing w:after="0" w:line="240" w:lineRule="auto"/>
              <w:jc w:val="center"/>
              <w:rPr>
                <w:rFonts w:cs="Arial"/>
                <w:b/>
                <w:i/>
              </w:rPr>
            </w:pPr>
            <w:r w:rsidRPr="002E247A">
              <w:rPr>
                <w:rFonts w:cs="Arial"/>
                <w:b/>
                <w:i/>
              </w:rPr>
              <w:t>Begin at 2</w:t>
            </w:r>
            <w:r w:rsidR="00A41DD4">
              <w:rPr>
                <w:rFonts w:cs="Arial"/>
                <w:b/>
                <w:i/>
              </w:rPr>
              <w:t xml:space="preserve"> </w:t>
            </w:r>
            <w:r w:rsidRPr="002E247A">
              <w:rPr>
                <w:rFonts w:cs="Arial"/>
                <w:b/>
                <w:i/>
              </w:rPr>
              <w:t>j/kg</w:t>
            </w:r>
          </w:p>
        </w:tc>
      </w:tr>
      <w:tr w:rsidR="00FE3396" w:rsidRPr="002E247A" w14:paraId="0E29F520" w14:textId="77777777" w:rsidTr="00FD26B9">
        <w:tc>
          <w:tcPr>
            <w:tcW w:w="2030" w:type="dxa"/>
            <w:shd w:val="clear" w:color="auto" w:fill="auto"/>
            <w:vAlign w:val="center"/>
          </w:tcPr>
          <w:p w14:paraId="30D30D4E" w14:textId="77777777" w:rsidR="00FE3396" w:rsidRPr="002E247A" w:rsidRDefault="00FE3396" w:rsidP="00971F21">
            <w:pPr>
              <w:spacing w:after="0" w:line="240" w:lineRule="auto"/>
              <w:jc w:val="center"/>
              <w:rPr>
                <w:rFonts w:cs="Arial"/>
              </w:rPr>
            </w:pPr>
            <w:r w:rsidRPr="002E247A">
              <w:rPr>
                <w:rFonts w:cs="Arial"/>
              </w:rPr>
              <w:t>Cardioversion</w:t>
            </w:r>
          </w:p>
        </w:tc>
        <w:tc>
          <w:tcPr>
            <w:tcW w:w="1727" w:type="dxa"/>
            <w:gridSpan w:val="2"/>
            <w:shd w:val="clear" w:color="auto" w:fill="auto"/>
            <w:vAlign w:val="center"/>
          </w:tcPr>
          <w:p w14:paraId="2BB249B2" w14:textId="77777777" w:rsidR="00FE3396" w:rsidRPr="002E247A" w:rsidRDefault="00FE3396" w:rsidP="00971F21">
            <w:pPr>
              <w:spacing w:after="0" w:line="240" w:lineRule="auto"/>
              <w:jc w:val="center"/>
              <w:rPr>
                <w:rFonts w:cs="Arial"/>
              </w:rPr>
            </w:pPr>
          </w:p>
        </w:tc>
        <w:tc>
          <w:tcPr>
            <w:tcW w:w="2742" w:type="dxa"/>
            <w:shd w:val="clear" w:color="auto" w:fill="auto"/>
            <w:vAlign w:val="center"/>
          </w:tcPr>
          <w:p w14:paraId="71C1FBC4" w14:textId="77777777" w:rsidR="00FE3396" w:rsidRPr="002E247A" w:rsidRDefault="00FE3396" w:rsidP="00971F21">
            <w:pPr>
              <w:spacing w:after="0" w:line="240" w:lineRule="auto"/>
              <w:jc w:val="center"/>
              <w:rPr>
                <w:rFonts w:cs="Arial"/>
              </w:rPr>
            </w:pPr>
            <w:r w:rsidRPr="002E247A">
              <w:rPr>
                <w:rFonts w:cs="Arial"/>
              </w:rPr>
              <w:t>Refer to specific SOP</w:t>
            </w:r>
          </w:p>
        </w:tc>
        <w:tc>
          <w:tcPr>
            <w:tcW w:w="2743" w:type="dxa"/>
            <w:shd w:val="clear" w:color="auto" w:fill="auto"/>
            <w:vAlign w:val="center"/>
          </w:tcPr>
          <w:p w14:paraId="39E480B2" w14:textId="563F6A42" w:rsidR="00FE3396" w:rsidRPr="002E247A" w:rsidRDefault="00FE3396" w:rsidP="00971F21">
            <w:pPr>
              <w:spacing w:after="0" w:line="240" w:lineRule="auto"/>
              <w:jc w:val="center"/>
              <w:rPr>
                <w:rFonts w:cs="Arial"/>
                <w:b/>
                <w:i/>
              </w:rPr>
            </w:pPr>
            <w:r w:rsidRPr="002E247A">
              <w:rPr>
                <w:rFonts w:cs="Arial"/>
                <w:b/>
                <w:i/>
              </w:rPr>
              <w:t xml:space="preserve">0.5 j/kg </w:t>
            </w:r>
            <w:r w:rsidR="007C60A6">
              <w:rPr>
                <w:rFonts w:cs="Arial"/>
                <w:b/>
                <w:i/>
              </w:rPr>
              <w:t xml:space="preserve">to 2 </w:t>
            </w:r>
            <w:r w:rsidRPr="002E247A">
              <w:rPr>
                <w:rFonts w:cs="Arial"/>
                <w:b/>
                <w:i/>
              </w:rPr>
              <w:t>j/kg</w:t>
            </w:r>
          </w:p>
        </w:tc>
      </w:tr>
    </w:tbl>
    <w:p w14:paraId="7AAD7289" w14:textId="77777777" w:rsidR="00FE3396" w:rsidRDefault="00FE3396" w:rsidP="00971F21">
      <w:pPr>
        <w:spacing w:after="0" w:line="240" w:lineRule="auto"/>
        <w:rPr>
          <w:rFonts w:cstheme="minorHAnsi"/>
          <w:b/>
        </w:rPr>
        <w:sectPr w:rsidR="00FE3396" w:rsidSect="000C1B1A">
          <w:footerReference w:type="default" r:id="rId149"/>
          <w:pgSz w:w="12240" w:h="15840"/>
          <w:pgMar w:top="1440" w:right="1440" w:bottom="1440" w:left="1440" w:header="720" w:footer="720" w:gutter="0"/>
          <w:cols w:space="720"/>
          <w:docGrid w:linePitch="360"/>
        </w:sectPr>
      </w:pPr>
    </w:p>
    <w:p w14:paraId="6B0FEE86" w14:textId="77777777" w:rsidR="00FE3396" w:rsidRDefault="00FE3396" w:rsidP="00971F21">
      <w:pPr>
        <w:spacing w:after="0" w:line="240" w:lineRule="auto"/>
        <w:rPr>
          <w:rFonts w:cstheme="minorHAnsi"/>
          <w:b/>
        </w:rPr>
      </w:pPr>
      <w:r>
        <w:rPr>
          <w:rFonts w:cstheme="minorHAnsi"/>
          <w:b/>
        </w:rPr>
        <w:lastRenderedPageBreak/>
        <w:t>REFERENCE</w:t>
      </w:r>
    </w:p>
    <w:p w14:paraId="5D3E7527" w14:textId="77777777" w:rsidR="00FE3396" w:rsidRDefault="00FE3396" w:rsidP="00971F21">
      <w:pPr>
        <w:spacing w:after="0" w:line="240" w:lineRule="auto"/>
        <w:rPr>
          <w:rFonts w:cstheme="minorHAnsi"/>
          <w:b/>
        </w:rPr>
      </w:pPr>
    </w:p>
    <w:p w14:paraId="4021375A" w14:textId="77777777" w:rsidR="00FE3396" w:rsidRDefault="00FE3396" w:rsidP="00971F21">
      <w:pPr>
        <w:spacing w:after="0" w:line="240" w:lineRule="auto"/>
        <w:rPr>
          <w:rFonts w:cstheme="minorHAnsi"/>
          <w:b/>
        </w:rPr>
      </w:pPr>
      <w:r>
        <w:rPr>
          <w:rFonts w:cstheme="minorHAnsi"/>
          <w:b/>
        </w:rPr>
        <w:t>Drug Infusion Admix Dosage Guidelines</w:t>
      </w:r>
    </w:p>
    <w:p w14:paraId="55555DE6" w14:textId="71C3A243" w:rsidR="00FE3396" w:rsidRDefault="00FE5113" w:rsidP="00971F21">
      <w:pPr>
        <w:shd w:val="clear" w:color="auto" w:fill="0F243E" w:themeFill="text2" w:themeFillShade="80"/>
        <w:spacing w:after="0" w:line="240" w:lineRule="auto"/>
      </w:pPr>
      <w:r>
        <w:rPr>
          <w:noProof/>
        </w:rPr>
        <mc:AlternateContent>
          <mc:Choice Requires="wps">
            <w:drawing>
              <wp:inline distT="0" distB="0" distL="0" distR="0" wp14:anchorId="7C7DA8FE" wp14:editId="0F9EE73C">
                <wp:extent cx="1238250" cy="209550"/>
                <wp:effectExtent l="0" t="0" r="0" b="0"/>
                <wp:docPr id="545"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8250" cy="209550"/>
                        </a:xfrm>
                        <a:prstGeom prst="rect">
                          <a:avLst/>
                        </a:prstGeom>
                        <a:extLst>
                          <a:ext uri="{AF507438-7753-43E0-B8FC-AC1667EBCBE1}">
                            <a14:hiddenEffects xmlns:a14="http://schemas.microsoft.com/office/drawing/2010/main">
                              <a:effectLst/>
                            </a14:hiddenEffects>
                          </a:ext>
                        </a:extLst>
                      </wps:spPr>
                      <wps:txbx>
                        <w:txbxContent>
                          <w:p w14:paraId="5382894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DA8FE" id="WordArt 283" o:spid="_x0000_s1336" type="#_x0000_t202" style="width: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" filled="f" stroked="f">
                <o:lock v:ext="edit" shapetype="t"/>
                <v:textbox style="mso-fit-shape-to-text:t">
                  <w:txbxContent>
                    <w:p w14:paraId="5382894D" w14:textId="77777777" w:rsidR="006B1B97" w:rsidRDefault="006B1B97" w:rsidP="00FE5113">
                      <w:pPr>
                        <w:pStyle w:val="NormalWeb"/>
                        <w:spacing w:before="0" w:beforeAutospacing="0" w:after="0" w:afterAutospacing="0"/>
                        <w:jc w:val="center"/>
                      </w:pPr>
                      <w:r>
                        <w:rPr>
                          <w:rFonts w:ascii="Arial Black" w:hAnsi="Arial Black"/>
                          <w:b/>
                          <w:bCs/>
                          <w:color w:val="FF0000"/>
                          <w14:textOutline w14:w="9525" w14:cap="flat" w14:cmpd="sng" w14:algn="ctr">
                            <w14:solidFill>
                              <w14:srgbClr w14:val="000000"/>
                            </w14:solidFill>
                            <w14:prstDash w14:val="solid"/>
                            <w14:round/>
                          </w14:textOutline>
                        </w:rPr>
                        <w:t>PARAMEDIC</w:t>
                      </w:r>
                    </w:p>
                  </w:txbxContent>
                </v:textbox>
                <w10:anchorlock/>
              </v:shape>
            </w:pict>
          </mc:Fallback>
        </mc:AlternateContent>
      </w:r>
    </w:p>
    <w:p w14:paraId="4700111A" w14:textId="77777777" w:rsidR="00FE3396" w:rsidRDefault="00FE3396" w:rsidP="00971F21">
      <w:pPr>
        <w:spacing w:after="0" w:line="240" w:lineRule="auto"/>
      </w:pPr>
      <w:r>
        <w:rPr>
          <w:b/>
          <w:u w:val="single"/>
        </w:rPr>
        <w:t>Lidocaine:</w:t>
      </w:r>
    </w:p>
    <w:p w14:paraId="689CF666" w14:textId="6FC128DF" w:rsidR="00FE3396" w:rsidRDefault="00FE3396" w:rsidP="00971F21">
      <w:pPr>
        <w:spacing w:after="0" w:line="240" w:lineRule="auto"/>
      </w:pPr>
      <w:r>
        <w:t>2 gram</w:t>
      </w:r>
      <w:r w:rsidR="00877387">
        <w:t>s</w:t>
      </w:r>
      <w:r>
        <w:t xml:space="preserve"> medication/500 mL D</w:t>
      </w:r>
      <w:r w:rsidRPr="006257E6">
        <w:rPr>
          <w:vertAlign w:val="subscript"/>
        </w:rPr>
        <w:t>5</w:t>
      </w:r>
      <w:r>
        <w:t>W = 4 mg/mL (always use 60 gtt. Set)</w:t>
      </w:r>
    </w:p>
    <w:p w14:paraId="68A58CBB" w14:textId="77777777" w:rsidR="006257E6" w:rsidRDefault="006257E6" w:rsidP="00971F21">
      <w:pPr>
        <w:spacing w:after="0" w:line="240" w:lineRule="auto"/>
      </w:pPr>
    </w:p>
    <w:p w14:paraId="63402C66" w14:textId="77777777" w:rsidR="00FE3396" w:rsidRDefault="00FE3396" w:rsidP="00971F21">
      <w:pPr>
        <w:spacing w:after="0" w:line="240" w:lineRule="auto"/>
      </w:pPr>
      <w:r>
        <w:t>2 mg/min = 30 gtt/min</w:t>
      </w:r>
    </w:p>
    <w:p w14:paraId="2FF4281C" w14:textId="77777777" w:rsidR="00FE3396" w:rsidRDefault="006257E6" w:rsidP="00971F21">
      <w:pPr>
        <w:spacing w:after="0" w:line="240" w:lineRule="auto"/>
      </w:pPr>
      <w:r>
        <w:t>3 mg/min = 45 gtt/min</w:t>
      </w:r>
    </w:p>
    <w:p w14:paraId="44B398F5" w14:textId="77777777" w:rsidR="006257E6" w:rsidRDefault="006257E6" w:rsidP="00971F21">
      <w:pPr>
        <w:spacing w:after="0" w:line="240" w:lineRule="auto"/>
      </w:pPr>
      <w:r>
        <w:t>4 mg/min = 60 gtt/min</w:t>
      </w:r>
    </w:p>
    <w:p w14:paraId="38FFC03A" w14:textId="77777777" w:rsidR="006257E6" w:rsidRDefault="006257E6" w:rsidP="00971F21">
      <w:pPr>
        <w:spacing w:after="0" w:line="240" w:lineRule="auto"/>
      </w:pPr>
    </w:p>
    <w:p w14:paraId="467E4703" w14:textId="77777777" w:rsidR="006257E6" w:rsidRDefault="006257E6" w:rsidP="00971F21">
      <w:pPr>
        <w:spacing w:after="0" w:line="240" w:lineRule="auto"/>
      </w:pPr>
      <w:r>
        <w:rPr>
          <w:b/>
          <w:u w:val="single"/>
        </w:rPr>
        <w:t>Procainamide:</w:t>
      </w:r>
      <w:r>
        <w:t xml:space="preserve"> For maintenance infusion only. </w:t>
      </w:r>
      <w:r>
        <w:rPr>
          <w:b/>
        </w:rPr>
        <w:t>Refer to Specific Standing Order for Initial Dose</w:t>
      </w:r>
    </w:p>
    <w:p w14:paraId="7577250A" w14:textId="66056B25" w:rsidR="006257E6" w:rsidRDefault="006257E6" w:rsidP="00971F21">
      <w:pPr>
        <w:spacing w:after="0" w:line="240" w:lineRule="auto"/>
      </w:pPr>
      <w:r>
        <w:t>2 gram</w:t>
      </w:r>
      <w:r w:rsidR="00877387">
        <w:t>s</w:t>
      </w:r>
      <w:r>
        <w:t xml:space="preserve"> medication/500 mL D</w:t>
      </w:r>
      <w:r w:rsidRPr="006257E6">
        <w:rPr>
          <w:vertAlign w:val="subscript"/>
        </w:rPr>
        <w:t>5</w:t>
      </w:r>
      <w:r>
        <w:t xml:space="preserve">W = 4 mg/mL or 1 gm/250 </w:t>
      </w:r>
      <w:r w:rsidR="00CC4363">
        <w:t>mL</w:t>
      </w:r>
      <w:r>
        <w:t xml:space="preserve"> D</w:t>
      </w:r>
      <w:r w:rsidRPr="006257E6">
        <w:rPr>
          <w:vertAlign w:val="subscript"/>
        </w:rPr>
        <w:t>5</w:t>
      </w:r>
      <w:r>
        <w:t>W (always use 60 gtt. Set)</w:t>
      </w:r>
    </w:p>
    <w:p w14:paraId="76D4E07F" w14:textId="77777777" w:rsidR="006257E6" w:rsidRDefault="006257E6" w:rsidP="00971F21">
      <w:pPr>
        <w:spacing w:after="0" w:line="240" w:lineRule="auto"/>
      </w:pPr>
    </w:p>
    <w:p w14:paraId="5FB56FAE" w14:textId="77777777" w:rsidR="006257E6" w:rsidRDefault="006257E6" w:rsidP="00971F21">
      <w:pPr>
        <w:spacing w:after="0" w:line="240" w:lineRule="auto"/>
      </w:pPr>
      <w:r>
        <w:t>1 mg/min = 15 gtt/min</w:t>
      </w:r>
    </w:p>
    <w:p w14:paraId="4E8A56AE" w14:textId="77777777" w:rsidR="006257E6" w:rsidRDefault="006257E6" w:rsidP="00971F21">
      <w:pPr>
        <w:spacing w:after="0" w:line="240" w:lineRule="auto"/>
      </w:pPr>
      <w:r>
        <w:t>2 mg/min = 30 gtt/min</w:t>
      </w:r>
    </w:p>
    <w:p w14:paraId="2C2C1D57" w14:textId="77777777" w:rsidR="006257E6" w:rsidRDefault="006257E6" w:rsidP="00971F21">
      <w:pPr>
        <w:spacing w:after="0" w:line="240" w:lineRule="auto"/>
      </w:pPr>
      <w:r>
        <w:t>3 mg/min = 45 gtt/min</w:t>
      </w:r>
    </w:p>
    <w:p w14:paraId="336E5B10" w14:textId="77777777" w:rsidR="006257E6" w:rsidRDefault="006257E6" w:rsidP="00971F21">
      <w:pPr>
        <w:spacing w:after="0" w:line="240" w:lineRule="auto"/>
      </w:pPr>
      <w:r>
        <w:t>4 mg/min = 60 gtt/min</w:t>
      </w:r>
    </w:p>
    <w:p w14:paraId="2BA84117" w14:textId="77777777" w:rsidR="006257E6" w:rsidRDefault="006257E6" w:rsidP="00971F21">
      <w:pPr>
        <w:spacing w:after="0" w:line="240" w:lineRule="auto"/>
      </w:pPr>
    </w:p>
    <w:p w14:paraId="70D5E5BF" w14:textId="77777777" w:rsidR="006257E6" w:rsidRDefault="006257E6" w:rsidP="00971F21">
      <w:pPr>
        <w:spacing w:after="0" w:line="240" w:lineRule="auto"/>
      </w:pPr>
      <w:r>
        <w:rPr>
          <w:b/>
          <w:u w:val="single"/>
        </w:rPr>
        <w:t>Magnesium Sulfate:</w:t>
      </w:r>
    </w:p>
    <w:p w14:paraId="58DBBAC9" w14:textId="70A0DB2E" w:rsidR="006257E6" w:rsidRDefault="006257E6" w:rsidP="00971F21">
      <w:pPr>
        <w:spacing w:after="0" w:line="240" w:lineRule="auto"/>
      </w:pPr>
      <w:r>
        <w:t>4 gram</w:t>
      </w:r>
      <w:r w:rsidR="00877387">
        <w:t>s</w:t>
      </w:r>
      <w:r>
        <w:t xml:space="preserve"> in 250 </w:t>
      </w:r>
      <w:r w:rsidR="00CC4363">
        <w:t>mL</w:t>
      </w:r>
      <w:r>
        <w:t xml:space="preserve"> D5W (16 mg/</w:t>
      </w:r>
      <w:r w:rsidR="00CC4363">
        <w:t>mL</w:t>
      </w:r>
      <w:r>
        <w:t>) run at 30-60 gtt/min</w:t>
      </w:r>
    </w:p>
    <w:p w14:paraId="0099882A" w14:textId="77777777" w:rsidR="006257E6" w:rsidRDefault="006257E6" w:rsidP="00971F21">
      <w:pPr>
        <w:spacing w:after="0" w:line="240" w:lineRule="auto"/>
      </w:pPr>
    </w:p>
    <w:p w14:paraId="1D097040" w14:textId="59DC36BF" w:rsidR="006257E6" w:rsidRDefault="00B97507" w:rsidP="00971F21">
      <w:pPr>
        <w:spacing w:after="0" w:line="240" w:lineRule="auto"/>
      </w:pPr>
      <w:r>
        <w:rPr>
          <w:b/>
          <w:u w:val="single"/>
        </w:rPr>
        <w:t>DOPamine</w:t>
      </w:r>
      <w:r w:rsidR="006257E6">
        <w:rPr>
          <w:b/>
          <w:u w:val="single"/>
        </w:rPr>
        <w:t>:</w:t>
      </w:r>
    </w:p>
    <w:p w14:paraId="0E241B8D" w14:textId="702D363E" w:rsidR="006257E6" w:rsidRDefault="006257E6" w:rsidP="00971F21">
      <w:pPr>
        <w:spacing w:after="0" w:line="240" w:lineRule="auto"/>
      </w:pPr>
      <w:r>
        <w:t xml:space="preserve">400 mg /250 </w:t>
      </w:r>
      <w:r w:rsidR="00CC4363">
        <w:t>mL</w:t>
      </w:r>
      <w:r>
        <w:t xml:space="preserve"> D5W or 800 mg/500 </w:t>
      </w:r>
      <w:r w:rsidR="00CC4363">
        <w:t>mL</w:t>
      </w:r>
      <w:r>
        <w:t xml:space="preserve"> D5W = 1600</w:t>
      </w:r>
      <w:r w:rsidR="00206512">
        <w:t xml:space="preserve"> mcg</w:t>
      </w:r>
      <w:r>
        <w:t>/mL (always use 60 gtt. Set)</w:t>
      </w:r>
    </w:p>
    <w:p w14:paraId="1A41961A" w14:textId="77777777" w:rsidR="006257E6" w:rsidRDefault="006257E6" w:rsidP="00971F21">
      <w:pPr>
        <w:spacing w:after="0" w:line="240" w:lineRule="auto"/>
      </w:pPr>
    </w:p>
    <w:p w14:paraId="6128232C" w14:textId="77777777" w:rsidR="006257E6" w:rsidRDefault="006257E6" w:rsidP="00971F21">
      <w:pPr>
        <w:spacing w:after="0" w:line="240" w:lineRule="auto"/>
        <w:rPr>
          <w:i/>
          <w:u w:val="single"/>
        </w:rPr>
      </w:pPr>
      <w:r>
        <w:rPr>
          <w:i/>
          <w:u w:val="single"/>
        </w:rPr>
        <w:t>50 kg patient – 110 lbs.</w:t>
      </w:r>
      <w:r>
        <w:rPr>
          <w:i/>
        </w:rPr>
        <w:tab/>
      </w:r>
      <w:r>
        <w:rPr>
          <w:i/>
        </w:rPr>
        <w:tab/>
      </w:r>
      <w:r>
        <w:rPr>
          <w:i/>
          <w:u w:val="single"/>
        </w:rPr>
        <w:t>70 kg patient – 154 lbs.</w:t>
      </w:r>
      <w:r>
        <w:rPr>
          <w:i/>
        </w:rPr>
        <w:tab/>
      </w:r>
      <w:r>
        <w:rPr>
          <w:i/>
        </w:rPr>
        <w:tab/>
      </w:r>
      <w:r>
        <w:rPr>
          <w:i/>
          <w:u w:val="single"/>
        </w:rPr>
        <w:t>100 kg patient – 220 lbs.</w:t>
      </w:r>
    </w:p>
    <w:p w14:paraId="5BDA2843" w14:textId="05D8E5F8" w:rsidR="006257E6" w:rsidRDefault="006257E6" w:rsidP="00971F21">
      <w:pPr>
        <w:spacing w:after="0" w:line="240" w:lineRule="auto"/>
      </w:pPr>
      <w:r>
        <w:t>2.5</w:t>
      </w:r>
      <w:r w:rsidR="00206512">
        <w:t xml:space="preserve"> mcg</w:t>
      </w:r>
      <w:r>
        <w:t>/kg/min = 5 gtt/min</w:t>
      </w:r>
      <w:r>
        <w:tab/>
        <w:t>2.5</w:t>
      </w:r>
      <w:r w:rsidR="00206512">
        <w:t xml:space="preserve"> mcg</w:t>
      </w:r>
      <w:r>
        <w:t>/kg/min = 7 gtt/min</w:t>
      </w:r>
      <w:r>
        <w:tab/>
      </w:r>
      <w:r w:rsidR="002F318E">
        <w:t>2.5</w:t>
      </w:r>
      <w:r w:rsidR="00206512">
        <w:t xml:space="preserve"> mcg</w:t>
      </w:r>
      <w:r w:rsidR="002F318E">
        <w:t>/kg/min = 10 gtt/min</w:t>
      </w:r>
    </w:p>
    <w:p w14:paraId="5B476941" w14:textId="3706ABC6" w:rsidR="002F318E" w:rsidRDefault="002F318E" w:rsidP="00971F21">
      <w:pPr>
        <w:spacing w:after="0" w:line="240" w:lineRule="auto"/>
      </w:pPr>
      <w:r>
        <w:t>5</w:t>
      </w:r>
      <w:r w:rsidR="00206512">
        <w:t xml:space="preserve"> mcg</w:t>
      </w:r>
      <w:r>
        <w:t>/kg/min = 12 gtt/min</w:t>
      </w:r>
      <w:r>
        <w:tab/>
        <w:t>5</w:t>
      </w:r>
      <w:r w:rsidR="00206512">
        <w:t xml:space="preserve"> mcg</w:t>
      </w:r>
      <w:r>
        <w:t>/kg/min = 13 gtt/min</w:t>
      </w:r>
      <w:r>
        <w:tab/>
        <w:t>5</w:t>
      </w:r>
      <w:r w:rsidR="00206512">
        <w:t xml:space="preserve"> mcg</w:t>
      </w:r>
      <w:r>
        <w:t>/kg/min = 19 gtt/min</w:t>
      </w:r>
    </w:p>
    <w:p w14:paraId="5D9DD76D" w14:textId="05169DAF" w:rsidR="002F318E" w:rsidRDefault="002F318E" w:rsidP="00971F21">
      <w:pPr>
        <w:spacing w:after="0" w:line="240" w:lineRule="auto"/>
      </w:pPr>
      <w:r>
        <w:t>10</w:t>
      </w:r>
      <w:r w:rsidR="00206512">
        <w:t xml:space="preserve"> mcg</w:t>
      </w:r>
      <w:r>
        <w:t>/kg/min = 19 gtt/min</w:t>
      </w:r>
      <w:r>
        <w:tab/>
        <w:t>10</w:t>
      </w:r>
      <w:r w:rsidR="00206512">
        <w:t xml:space="preserve"> mcg</w:t>
      </w:r>
      <w:r>
        <w:t>/kg/min = 27 gtt/min</w:t>
      </w:r>
      <w:r>
        <w:tab/>
        <w:t>10</w:t>
      </w:r>
      <w:r w:rsidR="00206512">
        <w:t xml:space="preserve"> mcg</w:t>
      </w:r>
      <w:r>
        <w:t>/kg/min = 38 gtt/min</w:t>
      </w:r>
    </w:p>
    <w:p w14:paraId="0B5E5142" w14:textId="48EE13E3" w:rsidR="002F318E" w:rsidRDefault="002F318E" w:rsidP="00971F21">
      <w:pPr>
        <w:spacing w:after="0" w:line="240" w:lineRule="auto"/>
      </w:pPr>
      <w:r>
        <w:t>20</w:t>
      </w:r>
      <w:r w:rsidR="00206512">
        <w:t xml:space="preserve"> mcg</w:t>
      </w:r>
      <w:r>
        <w:t>/kg/min = 38 gtt/min</w:t>
      </w:r>
      <w:r>
        <w:tab/>
        <w:t>20</w:t>
      </w:r>
      <w:r w:rsidR="00206512">
        <w:t xml:space="preserve"> mcg</w:t>
      </w:r>
      <w:r>
        <w:t>/kg/min = 53 gtt/min</w:t>
      </w:r>
      <w:r>
        <w:tab/>
        <w:t>20</w:t>
      </w:r>
      <w:r w:rsidR="00206512">
        <w:t xml:space="preserve"> mcg</w:t>
      </w:r>
      <w:r>
        <w:t>/kg/min = 75 gtt/min</w:t>
      </w:r>
    </w:p>
    <w:p w14:paraId="3C601097" w14:textId="77777777" w:rsidR="002F318E" w:rsidRDefault="002F318E" w:rsidP="00971F21">
      <w:pPr>
        <w:spacing w:after="0" w:line="240" w:lineRule="auto"/>
      </w:pPr>
    </w:p>
    <w:p w14:paraId="4C6952DC" w14:textId="707DBD95" w:rsidR="002F318E" w:rsidRDefault="002F318E" w:rsidP="00971F21">
      <w:pPr>
        <w:spacing w:after="0" w:line="240" w:lineRule="auto"/>
        <w:rPr>
          <w:b/>
          <w:i/>
          <w:u w:val="single"/>
        </w:rPr>
      </w:pPr>
      <w:r w:rsidRPr="002F318E">
        <w:rPr>
          <w:b/>
          <w:i/>
          <w:u w:val="single"/>
        </w:rPr>
        <w:t>Ped dose 2-20</w:t>
      </w:r>
      <w:r w:rsidR="00206512">
        <w:rPr>
          <w:b/>
          <w:i/>
          <w:u w:val="single"/>
        </w:rPr>
        <w:t xml:space="preserve"> mcg</w:t>
      </w:r>
      <w:r w:rsidRPr="002F318E">
        <w:rPr>
          <w:b/>
          <w:i/>
          <w:u w:val="single"/>
        </w:rPr>
        <w:t>/kg/min</w:t>
      </w:r>
    </w:p>
    <w:p w14:paraId="5C541A85" w14:textId="218A35A9" w:rsidR="00A15072" w:rsidRDefault="00A15072" w:rsidP="00971F21">
      <w:pPr>
        <w:spacing w:after="0" w:line="240" w:lineRule="auto"/>
        <w:rPr>
          <w:b/>
          <w:i/>
          <w:u w:val="single"/>
        </w:rPr>
      </w:pPr>
    </w:p>
    <w:p w14:paraId="4E3969F6" w14:textId="6ACAC254" w:rsidR="00A15072" w:rsidRDefault="00A15072" w:rsidP="00971F21">
      <w:pPr>
        <w:spacing w:after="0" w:line="240" w:lineRule="auto"/>
        <w:rPr>
          <w:b/>
          <w:i/>
          <w:u w:val="single"/>
        </w:rPr>
      </w:pPr>
      <w:r>
        <w:rPr>
          <w:b/>
          <w:i/>
          <w:u w:val="single"/>
        </w:rPr>
        <w:t>EPINEPHrine</w:t>
      </w:r>
    </w:p>
    <w:p w14:paraId="7F8E082C" w14:textId="70511961" w:rsidR="00A15072" w:rsidRDefault="00A15072" w:rsidP="00971F21">
      <w:pPr>
        <w:spacing w:after="0" w:line="240" w:lineRule="auto"/>
      </w:pPr>
      <w:r w:rsidRPr="006B1606">
        <w:t xml:space="preserve">2 mL </w:t>
      </w:r>
      <w:r w:rsidR="00E06BF4">
        <w:t>(</w:t>
      </w:r>
      <w:r w:rsidRPr="006B1606">
        <w:t>EPINEPHrine 1 mg</w:t>
      </w:r>
      <w:r w:rsidR="00E06BF4">
        <w:t>/kg)/in 250 mL NS or D5W = 8 mcg/mL (</w:t>
      </w:r>
      <w:r w:rsidR="00B306A2">
        <w:t>a</w:t>
      </w:r>
      <w:r w:rsidR="00E06BF4">
        <w:t>lways use 60 gtt.</w:t>
      </w:r>
      <w:r w:rsidR="00B306A2">
        <w:t xml:space="preserve"> Set)</w:t>
      </w:r>
    </w:p>
    <w:p w14:paraId="0B63FFF4" w14:textId="1DE77196" w:rsidR="00E06BF4" w:rsidRDefault="00E06BF4" w:rsidP="00971F21">
      <w:pPr>
        <w:spacing w:after="0" w:line="240" w:lineRule="auto"/>
      </w:pPr>
    </w:p>
    <w:p w14:paraId="52FD477B" w14:textId="72479B84" w:rsidR="00E06BF4" w:rsidRPr="006B1606" w:rsidRDefault="00E06BF4" w:rsidP="00971F21">
      <w:pPr>
        <w:spacing w:after="0" w:line="240" w:lineRule="auto"/>
        <w:rPr>
          <w:b/>
          <w:i/>
        </w:rPr>
      </w:pPr>
      <w:r w:rsidRPr="006B1606">
        <w:rPr>
          <w:b/>
          <w:i/>
        </w:rPr>
        <w:t xml:space="preserve">Ped dose </w:t>
      </w:r>
      <w:r w:rsidR="00B306A2" w:rsidRPr="006B1606">
        <w:rPr>
          <w:b/>
          <w:i/>
        </w:rPr>
        <w:t>–</w:t>
      </w:r>
      <w:r w:rsidRPr="006B1606">
        <w:rPr>
          <w:b/>
          <w:i/>
        </w:rPr>
        <w:t xml:space="preserve"> </w:t>
      </w:r>
      <w:r w:rsidR="00B306A2" w:rsidRPr="006B1606">
        <w:rPr>
          <w:b/>
          <w:i/>
        </w:rPr>
        <w:t>3.6 mL (EPINEPHrine 1 mg/kg)/in 100 mL NS or D5W =32 mcg/ml (always use 60 gtt. Set)</w:t>
      </w:r>
    </w:p>
    <w:p w14:paraId="0464D238" w14:textId="2AE16737" w:rsidR="00A15072" w:rsidRDefault="00A15072" w:rsidP="00971F21">
      <w:pPr>
        <w:spacing w:after="0" w:line="240" w:lineRule="auto"/>
        <w:rPr>
          <w:b/>
          <w:i/>
          <w:u w:val="single"/>
        </w:rPr>
      </w:pPr>
    </w:p>
    <w:p w14:paraId="24417DA7" w14:textId="77777777" w:rsidR="00A15072" w:rsidRDefault="00A15072" w:rsidP="00971F21">
      <w:pPr>
        <w:spacing w:after="0" w:line="240" w:lineRule="auto"/>
        <w:rPr>
          <w:b/>
          <w:i/>
          <w:u w:val="single"/>
        </w:rPr>
        <w:sectPr w:rsidR="00A15072" w:rsidSect="000C1B1A">
          <w:footerReference w:type="default" r:id="rId150"/>
          <w:pgSz w:w="12240" w:h="15840"/>
          <w:pgMar w:top="1440" w:right="1440" w:bottom="1440" w:left="1440" w:header="720" w:footer="720" w:gutter="0"/>
          <w:cols w:space="720"/>
          <w:docGrid w:linePitch="360"/>
        </w:sectPr>
      </w:pPr>
    </w:p>
    <w:p w14:paraId="7F9CB23C" w14:textId="77777777" w:rsidR="004604C1" w:rsidRDefault="004604C1" w:rsidP="00971F21">
      <w:pPr>
        <w:spacing w:after="0" w:line="240" w:lineRule="auto"/>
        <w:rPr>
          <w:b/>
        </w:rPr>
      </w:pPr>
      <w:r>
        <w:rPr>
          <w:b/>
        </w:rPr>
        <w:lastRenderedPageBreak/>
        <w:t>REFERENCE – PEDIATRIC SHOCK/TRAUMA</w:t>
      </w:r>
    </w:p>
    <w:p w14:paraId="396EB2B7" w14:textId="77777777" w:rsidR="004604C1" w:rsidRDefault="004604C1" w:rsidP="00971F21">
      <w:pPr>
        <w:spacing w:after="0" w:line="240" w:lineRule="auto"/>
        <w:rPr>
          <w:b/>
        </w:rPr>
      </w:pPr>
    </w:p>
    <w:p w14:paraId="66CAE753" w14:textId="77777777" w:rsidR="004604C1" w:rsidRDefault="004604C1" w:rsidP="00971F21">
      <w:pPr>
        <w:spacing w:after="0" w:line="240" w:lineRule="auto"/>
        <w:rPr>
          <w:b/>
        </w:rPr>
      </w:pPr>
      <w:r>
        <w:rPr>
          <w:b/>
        </w:rPr>
        <w:t>Pediatric Points to Remember</w:t>
      </w:r>
    </w:p>
    <w:p w14:paraId="11195AFC" w14:textId="35775844" w:rsidR="004604C1" w:rsidRPr="009D75F3"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7BC903CB" wp14:editId="7C0B2C4E">
                <wp:extent cx="4972050" cy="209550"/>
                <wp:effectExtent l="0" t="0" r="0" b="0"/>
                <wp:docPr id="544"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72050" cy="209550"/>
                        </a:xfrm>
                        <a:prstGeom prst="rect">
                          <a:avLst/>
                        </a:prstGeom>
                        <a:extLst>
                          <a:ext uri="{AF507438-7753-43E0-B8FC-AC1667EBCBE1}">
                            <a14:hiddenEffects xmlns:a14="http://schemas.microsoft.com/office/drawing/2010/main">
                              <a:effectLst/>
                            </a14:hiddenEffects>
                          </a:ext>
                        </a:extLst>
                      </wps:spPr>
                      <wps:txbx>
                        <w:txbxContent>
                          <w:p w14:paraId="5D976FB1"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903CB" id="WordArt 284" o:spid="_x0000_s1337" type="#_x0000_t202" style="width:39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" filled="f" stroked="f">
                <o:lock v:ext="edit" shapetype="t"/>
                <v:textbox style="mso-fit-shape-to-text:t">
                  <w:txbxContent>
                    <w:p w14:paraId="5D976FB1"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14C42461" w14:textId="77777777" w:rsidR="004604C1" w:rsidRPr="003279EE" w:rsidRDefault="004604C1" w:rsidP="007770B1">
      <w:pPr>
        <w:pStyle w:val="ListParagraph"/>
        <w:numPr>
          <w:ilvl w:val="0"/>
          <w:numId w:val="122"/>
        </w:numPr>
        <w:spacing w:after="0" w:line="240" w:lineRule="auto"/>
        <w:rPr>
          <w:rFonts w:cstheme="minorHAnsi"/>
        </w:rPr>
      </w:pPr>
      <w:r w:rsidRPr="003279EE">
        <w:rPr>
          <w:rFonts w:cstheme="minorHAnsi"/>
        </w:rPr>
        <w:t xml:space="preserve">An infant is less than one </w:t>
      </w:r>
      <w:r w:rsidR="00653420">
        <w:rPr>
          <w:rFonts w:cstheme="minorHAnsi"/>
        </w:rPr>
        <w:t>year of age</w:t>
      </w:r>
    </w:p>
    <w:p w14:paraId="43B464DF" w14:textId="77777777" w:rsidR="004604C1" w:rsidRPr="003279EE" w:rsidRDefault="004604C1" w:rsidP="007770B1">
      <w:pPr>
        <w:pStyle w:val="ListParagraph"/>
        <w:numPr>
          <w:ilvl w:val="0"/>
          <w:numId w:val="122"/>
        </w:numPr>
        <w:spacing w:after="0" w:line="240" w:lineRule="auto"/>
        <w:rPr>
          <w:rFonts w:cstheme="minorHAnsi"/>
        </w:rPr>
      </w:pPr>
      <w:r w:rsidRPr="003279EE">
        <w:rPr>
          <w:rFonts w:cstheme="minorHAnsi"/>
        </w:rPr>
        <w:t xml:space="preserve">A child is from one to eight years </w:t>
      </w:r>
      <w:r w:rsidR="00653420">
        <w:rPr>
          <w:rFonts w:cstheme="minorHAnsi"/>
        </w:rPr>
        <w:t>of age</w:t>
      </w:r>
    </w:p>
    <w:p w14:paraId="7A8E8B5C" w14:textId="77777777" w:rsidR="004604C1" w:rsidRPr="003279EE" w:rsidRDefault="004604C1" w:rsidP="007770B1">
      <w:pPr>
        <w:pStyle w:val="ListParagraph"/>
        <w:numPr>
          <w:ilvl w:val="0"/>
          <w:numId w:val="122"/>
        </w:numPr>
        <w:spacing w:after="0" w:line="240" w:lineRule="auto"/>
        <w:rPr>
          <w:rFonts w:cstheme="minorHAnsi"/>
        </w:rPr>
      </w:pPr>
      <w:r w:rsidRPr="003279EE">
        <w:rPr>
          <w:rFonts w:cstheme="minorHAnsi"/>
        </w:rPr>
        <w:t>Remember that few pediatric arrests are primary cardiac events.  Most stem from respiratory (airway) problems, dehydration/metabolic, or hypothermia.  Ensure that a child that arrests or that is pending arrest is well oxygenated, well hydrated and warm.</w:t>
      </w:r>
    </w:p>
    <w:p w14:paraId="49854C25" w14:textId="77777777" w:rsidR="004604C1" w:rsidRDefault="004604C1" w:rsidP="007770B1">
      <w:pPr>
        <w:pStyle w:val="ListParagraph"/>
        <w:numPr>
          <w:ilvl w:val="0"/>
          <w:numId w:val="122"/>
        </w:numPr>
        <w:spacing w:after="0" w:line="240" w:lineRule="auto"/>
      </w:pPr>
      <w:r>
        <w:t>Prognosis is extremely poor for a child that arrests</w:t>
      </w:r>
    </w:p>
    <w:p w14:paraId="19C70DDF" w14:textId="39944CD2" w:rsidR="004604C1" w:rsidRDefault="004604C1" w:rsidP="007770B1">
      <w:pPr>
        <w:pStyle w:val="ListParagraph"/>
        <w:numPr>
          <w:ilvl w:val="0"/>
          <w:numId w:val="122"/>
        </w:numPr>
        <w:spacing w:after="0" w:line="240" w:lineRule="auto"/>
      </w:pPr>
      <w:r>
        <w:t>Treat children aggressively before they arrest</w:t>
      </w:r>
      <w:r w:rsidR="00DF0FE3">
        <w:t>. Hypotension is a late sign.</w:t>
      </w:r>
    </w:p>
    <w:p w14:paraId="046BE31B" w14:textId="77777777" w:rsidR="004604C1" w:rsidRDefault="004604C1" w:rsidP="007770B1">
      <w:pPr>
        <w:pStyle w:val="ListParagraph"/>
        <w:numPr>
          <w:ilvl w:val="0"/>
          <w:numId w:val="122"/>
        </w:numPr>
        <w:spacing w:after="0" w:line="240" w:lineRule="auto"/>
      </w:pPr>
      <w:r>
        <w:t>When in doubt contact Medical Control</w:t>
      </w:r>
    </w:p>
    <w:p w14:paraId="39F4340A" w14:textId="22DF0055" w:rsidR="004604C1" w:rsidRDefault="004604C1" w:rsidP="007770B1">
      <w:pPr>
        <w:pStyle w:val="ListParagraph"/>
        <w:numPr>
          <w:ilvl w:val="0"/>
          <w:numId w:val="122"/>
        </w:numPr>
        <w:spacing w:after="0" w:line="240" w:lineRule="auto"/>
      </w:pPr>
      <w:r>
        <w:t xml:space="preserve">The use of a </w:t>
      </w:r>
      <w:r w:rsidR="00667925">
        <w:t>length-based</w:t>
      </w:r>
      <w:r>
        <w:t xml:space="preserve"> assessment tape is </w:t>
      </w:r>
      <w:r w:rsidRPr="003279EE">
        <w:rPr>
          <w:b/>
        </w:rPr>
        <w:t>required</w:t>
      </w:r>
      <w:r>
        <w:t xml:space="preserve"> for all pediatric patients as a guide for medication and equipment sizes</w:t>
      </w:r>
    </w:p>
    <w:p w14:paraId="687D2412" w14:textId="77777777" w:rsidR="004604C1" w:rsidRDefault="004604C1" w:rsidP="007770B1">
      <w:pPr>
        <w:pStyle w:val="ListParagraph"/>
        <w:numPr>
          <w:ilvl w:val="0"/>
          <w:numId w:val="122"/>
        </w:numPr>
        <w:spacing w:after="0" w:line="240" w:lineRule="auto"/>
      </w:pPr>
      <w:r>
        <w:t>Remember that with children the Intraosseous drug route is quick to establish and may be easier than gaining IV access</w:t>
      </w:r>
    </w:p>
    <w:p w14:paraId="23DDA879" w14:textId="77777777" w:rsidR="004604C1" w:rsidRDefault="004604C1" w:rsidP="007770B1">
      <w:pPr>
        <w:pStyle w:val="ListParagraph"/>
        <w:numPr>
          <w:ilvl w:val="0"/>
          <w:numId w:val="122"/>
        </w:numPr>
        <w:spacing w:after="0" w:line="240" w:lineRule="auto"/>
      </w:pPr>
      <w:r>
        <w:t>Children may be effectively ventilated using a BVM.  This is the preferred method of ventilation in respiratory or cardiac arrest</w:t>
      </w:r>
    </w:p>
    <w:p w14:paraId="0994ECF2" w14:textId="77777777" w:rsidR="004604C1" w:rsidRDefault="004604C1" w:rsidP="00971F21">
      <w:pPr>
        <w:spacing w:after="0" w:line="240" w:lineRule="auto"/>
      </w:pPr>
    </w:p>
    <w:p w14:paraId="3152C23A" w14:textId="77777777" w:rsidR="004604C1" w:rsidRDefault="004604C1" w:rsidP="00971F21">
      <w:pPr>
        <w:spacing w:after="0" w:line="240" w:lineRule="auto"/>
        <w:rPr>
          <w:i/>
        </w:rPr>
      </w:pPr>
      <w:r w:rsidRPr="003279EE">
        <w:rPr>
          <w:i/>
        </w:rPr>
        <w:t>If in doubt always contact Medical Control</w:t>
      </w:r>
    </w:p>
    <w:p w14:paraId="4EF1FB65" w14:textId="77777777" w:rsidR="00C42AB4" w:rsidRDefault="00C42AB4" w:rsidP="00971F21">
      <w:pPr>
        <w:pStyle w:val="NoSpacing"/>
        <w:rPr>
          <w:rFonts w:cstheme="minorHAnsi"/>
        </w:rPr>
      </w:pPr>
    </w:p>
    <w:p w14:paraId="344620BE" w14:textId="77777777" w:rsidR="00C42AB4" w:rsidRDefault="0029454A" w:rsidP="00971F21">
      <w:pPr>
        <w:pStyle w:val="NoSpacing"/>
        <w:rPr>
          <w:rFonts w:cstheme="minorHAnsi"/>
        </w:rPr>
      </w:pPr>
      <w:r>
        <w:rPr>
          <w:rFonts w:cstheme="minorHAnsi"/>
        </w:rPr>
        <w:pict w14:anchorId="69A375C2">
          <v:shape id="_x0000_i1029" type="#_x0000_t75" style="width:458.5pt;height:7.95pt" o:hrpct="0" o:hralign="center" o:hr="t">
            <v:imagedata r:id="rId103" o:title="BD21307_"/>
          </v:shape>
        </w:pict>
      </w:r>
    </w:p>
    <w:p w14:paraId="0162E4B5" w14:textId="77777777" w:rsidR="00C42AB4" w:rsidRDefault="00C42AB4" w:rsidP="00971F21">
      <w:pPr>
        <w:pStyle w:val="NoSpacing"/>
        <w:rPr>
          <w:rFonts w:cstheme="minorHAnsi"/>
        </w:rPr>
      </w:pPr>
    </w:p>
    <w:p w14:paraId="49EC9266" w14:textId="77777777" w:rsidR="004604C1" w:rsidRDefault="004604C1" w:rsidP="00971F21">
      <w:pPr>
        <w:pStyle w:val="NoSpacing"/>
        <w:rPr>
          <w:b/>
        </w:rPr>
      </w:pPr>
      <w:r>
        <w:rPr>
          <w:b/>
        </w:rPr>
        <w:t>REFERENCE – PEDIATRIC</w:t>
      </w:r>
    </w:p>
    <w:p w14:paraId="13B93810" w14:textId="77777777" w:rsidR="004604C1" w:rsidRDefault="004604C1" w:rsidP="00971F21">
      <w:pPr>
        <w:pStyle w:val="NoSpacing"/>
        <w:rPr>
          <w:b/>
        </w:rPr>
      </w:pPr>
    </w:p>
    <w:p w14:paraId="43A8770F" w14:textId="77777777" w:rsidR="004604C1" w:rsidRDefault="004604C1" w:rsidP="00971F21">
      <w:pPr>
        <w:pStyle w:val="NoSpacing"/>
        <w:rPr>
          <w:b/>
        </w:rPr>
      </w:pPr>
      <w:r>
        <w:rPr>
          <w:b/>
        </w:rPr>
        <w:t>Pediatric Trauma Score</w:t>
      </w:r>
    </w:p>
    <w:p w14:paraId="30EC4B99" w14:textId="6C8EA169" w:rsidR="004604C1" w:rsidRPr="009D75F3" w:rsidRDefault="00FE5113" w:rsidP="00971F21">
      <w:pPr>
        <w:shd w:val="clear" w:color="auto" w:fill="660033"/>
        <w:spacing w:after="0" w:line="240" w:lineRule="auto"/>
        <w:rPr>
          <w:rFonts w:cstheme="minorHAnsi"/>
        </w:rPr>
      </w:pPr>
      <w:r>
        <w:rPr>
          <w:rFonts w:cstheme="minorHAnsi"/>
          <w:noProof/>
        </w:rPr>
        <mc:AlternateContent>
          <mc:Choice Requires="wps">
            <w:drawing>
              <wp:inline distT="0" distB="0" distL="0" distR="0" wp14:anchorId="3EE98CC9" wp14:editId="12E3B9AD">
                <wp:extent cx="5143500" cy="209550"/>
                <wp:effectExtent l="0" t="0" r="0" b="0"/>
                <wp:docPr id="543"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209550"/>
                        </a:xfrm>
                        <a:prstGeom prst="rect">
                          <a:avLst/>
                        </a:prstGeom>
                        <a:extLst>
                          <a:ext uri="{AF507438-7753-43E0-B8FC-AC1667EBCBE1}">
                            <a14:hiddenEffects xmlns:a14="http://schemas.microsoft.com/office/drawing/2010/main">
                              <a:effectLst/>
                            </a14:hiddenEffects>
                          </a:ext>
                        </a:extLst>
                      </wps:spPr>
                      <wps:txbx>
                        <w:txbxContent>
                          <w:p w14:paraId="2A1C9D50"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98CC9" id="WordArt 286" o:spid="_x0000_s1338" type="#_x0000_t202" style="width:40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" filled="f" stroked="f">
                <o:lock v:ext="edit" shapetype="t"/>
                <v:textbox style="mso-fit-shape-to-text:t">
                  <w:txbxContent>
                    <w:p w14:paraId="2A1C9D50" w14:textId="77777777" w:rsidR="006B1B97" w:rsidRPr="005317E5" w:rsidRDefault="006B1B97" w:rsidP="00517E03">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741CFB8E" w14:textId="77777777" w:rsidR="004604C1" w:rsidRDefault="004604C1" w:rsidP="00971F21">
      <w:pPr>
        <w:pStyle w:val="NoSpacing"/>
        <w:rPr>
          <w:rFonts w:cstheme="minorHAnsi"/>
        </w:rPr>
      </w:pPr>
      <w:r>
        <w:rPr>
          <w:rFonts w:cstheme="minorHAnsi"/>
        </w:rPr>
        <w:t>(14 years of age and under)</w:t>
      </w:r>
    </w:p>
    <w:tbl>
      <w:tblPr>
        <w:tblStyle w:val="TableGrid"/>
        <w:tblW w:w="0" w:type="auto"/>
        <w:tblInd w:w="288" w:type="dxa"/>
        <w:tblLook w:val="04A0" w:firstRow="1" w:lastRow="0" w:firstColumn="1" w:lastColumn="0" w:noHBand="0" w:noVBand="1"/>
      </w:tblPr>
      <w:tblGrid>
        <w:gridCol w:w="2041"/>
        <w:gridCol w:w="2345"/>
        <w:gridCol w:w="2065"/>
        <w:gridCol w:w="2611"/>
      </w:tblGrid>
      <w:tr w:rsidR="004604C1" w14:paraId="77BAA1C1" w14:textId="77777777" w:rsidTr="00C051AA">
        <w:tc>
          <w:tcPr>
            <w:tcW w:w="2049" w:type="dxa"/>
          </w:tcPr>
          <w:p w14:paraId="16EB61A9" w14:textId="77777777" w:rsidR="004604C1" w:rsidRPr="00037C6C" w:rsidRDefault="004604C1" w:rsidP="00971F21">
            <w:pPr>
              <w:pStyle w:val="NoSpacing"/>
              <w:jc w:val="center"/>
              <w:rPr>
                <w:b/>
              </w:rPr>
            </w:pPr>
            <w:r>
              <w:rPr>
                <w:b/>
              </w:rPr>
              <w:t>Component</w:t>
            </w:r>
          </w:p>
        </w:tc>
        <w:tc>
          <w:tcPr>
            <w:tcW w:w="2361" w:type="dxa"/>
          </w:tcPr>
          <w:p w14:paraId="5F0E5999" w14:textId="77777777" w:rsidR="004604C1" w:rsidRDefault="004604C1" w:rsidP="00971F21">
            <w:pPr>
              <w:pStyle w:val="NoSpacing"/>
              <w:jc w:val="center"/>
              <w:rPr>
                <w:b/>
              </w:rPr>
            </w:pPr>
            <w:r>
              <w:rPr>
                <w:b/>
              </w:rPr>
              <w:t>+2 points</w:t>
            </w:r>
          </w:p>
        </w:tc>
        <w:tc>
          <w:tcPr>
            <w:tcW w:w="2070" w:type="dxa"/>
          </w:tcPr>
          <w:p w14:paraId="44902E2E" w14:textId="77777777" w:rsidR="004604C1" w:rsidRDefault="004604C1" w:rsidP="00971F21">
            <w:pPr>
              <w:pStyle w:val="NoSpacing"/>
              <w:jc w:val="center"/>
              <w:rPr>
                <w:b/>
              </w:rPr>
            </w:pPr>
            <w:r>
              <w:rPr>
                <w:b/>
              </w:rPr>
              <w:t>+1 point</w:t>
            </w:r>
          </w:p>
        </w:tc>
        <w:tc>
          <w:tcPr>
            <w:tcW w:w="2611" w:type="dxa"/>
          </w:tcPr>
          <w:p w14:paraId="6A486E41" w14:textId="77777777" w:rsidR="004604C1" w:rsidRDefault="004604C1" w:rsidP="00971F21">
            <w:pPr>
              <w:pStyle w:val="NoSpacing"/>
              <w:jc w:val="center"/>
              <w:rPr>
                <w:b/>
              </w:rPr>
            </w:pPr>
            <w:r>
              <w:rPr>
                <w:b/>
              </w:rPr>
              <w:t>-1 point</w:t>
            </w:r>
          </w:p>
        </w:tc>
      </w:tr>
      <w:tr w:rsidR="004604C1" w14:paraId="75573D51" w14:textId="77777777" w:rsidTr="00C051AA">
        <w:tc>
          <w:tcPr>
            <w:tcW w:w="2049" w:type="dxa"/>
          </w:tcPr>
          <w:p w14:paraId="4DDC69C4" w14:textId="77777777" w:rsidR="004604C1" w:rsidRDefault="004604C1" w:rsidP="00971F21">
            <w:pPr>
              <w:pStyle w:val="NoSpacing"/>
              <w:jc w:val="center"/>
              <w:rPr>
                <w:b/>
              </w:rPr>
            </w:pPr>
            <w:r>
              <w:rPr>
                <w:b/>
              </w:rPr>
              <w:t>Size</w:t>
            </w:r>
          </w:p>
        </w:tc>
        <w:tc>
          <w:tcPr>
            <w:tcW w:w="2361" w:type="dxa"/>
          </w:tcPr>
          <w:p w14:paraId="1BD25966" w14:textId="77777777" w:rsidR="004604C1" w:rsidRPr="00037C6C" w:rsidRDefault="004604C1" w:rsidP="00971F21">
            <w:pPr>
              <w:pStyle w:val="NoSpacing"/>
            </w:pPr>
            <w:r>
              <w:t>Greater than 20 kg</w:t>
            </w:r>
          </w:p>
        </w:tc>
        <w:tc>
          <w:tcPr>
            <w:tcW w:w="2070" w:type="dxa"/>
          </w:tcPr>
          <w:p w14:paraId="6FBC65AF" w14:textId="77777777" w:rsidR="004604C1" w:rsidRPr="00037C6C" w:rsidRDefault="004604C1" w:rsidP="00971F21">
            <w:pPr>
              <w:pStyle w:val="NoSpacing"/>
            </w:pPr>
            <w:r>
              <w:t>10-20 kg</w:t>
            </w:r>
          </w:p>
        </w:tc>
        <w:tc>
          <w:tcPr>
            <w:tcW w:w="2611" w:type="dxa"/>
          </w:tcPr>
          <w:p w14:paraId="2995DD4B" w14:textId="77777777" w:rsidR="004604C1" w:rsidRPr="00037C6C" w:rsidRDefault="004604C1" w:rsidP="00971F21">
            <w:pPr>
              <w:pStyle w:val="NoSpacing"/>
            </w:pPr>
            <w:r>
              <w:t>Less than 10 kg</w:t>
            </w:r>
          </w:p>
        </w:tc>
      </w:tr>
      <w:tr w:rsidR="004604C1" w14:paraId="5C036D30" w14:textId="77777777" w:rsidTr="00C051AA">
        <w:tc>
          <w:tcPr>
            <w:tcW w:w="2049" w:type="dxa"/>
          </w:tcPr>
          <w:p w14:paraId="2ED839AC" w14:textId="77777777" w:rsidR="004604C1" w:rsidRDefault="004604C1" w:rsidP="00971F21">
            <w:pPr>
              <w:pStyle w:val="NoSpacing"/>
              <w:jc w:val="center"/>
              <w:rPr>
                <w:b/>
              </w:rPr>
            </w:pPr>
            <w:r>
              <w:rPr>
                <w:b/>
              </w:rPr>
              <w:t>Airway</w:t>
            </w:r>
          </w:p>
        </w:tc>
        <w:tc>
          <w:tcPr>
            <w:tcW w:w="2361" w:type="dxa"/>
          </w:tcPr>
          <w:p w14:paraId="38294F08" w14:textId="77777777" w:rsidR="004604C1" w:rsidRPr="00037C6C" w:rsidRDefault="004604C1" w:rsidP="00971F21">
            <w:pPr>
              <w:pStyle w:val="NoSpacing"/>
            </w:pPr>
            <w:r>
              <w:t>Normal</w:t>
            </w:r>
          </w:p>
        </w:tc>
        <w:tc>
          <w:tcPr>
            <w:tcW w:w="2070" w:type="dxa"/>
          </w:tcPr>
          <w:p w14:paraId="23C9ADB1" w14:textId="77777777" w:rsidR="004604C1" w:rsidRPr="00037C6C" w:rsidRDefault="004604C1" w:rsidP="00971F21">
            <w:pPr>
              <w:pStyle w:val="NoSpacing"/>
            </w:pPr>
            <w:r>
              <w:t>Oral/Nasal Airway</w:t>
            </w:r>
          </w:p>
        </w:tc>
        <w:tc>
          <w:tcPr>
            <w:tcW w:w="2611" w:type="dxa"/>
          </w:tcPr>
          <w:p w14:paraId="0B19133B" w14:textId="77777777" w:rsidR="004604C1" w:rsidRPr="00037C6C" w:rsidRDefault="004604C1" w:rsidP="00971F21">
            <w:pPr>
              <w:pStyle w:val="NoSpacing"/>
            </w:pPr>
            <w:r>
              <w:t>Unmaintainable/Intubated</w:t>
            </w:r>
          </w:p>
        </w:tc>
      </w:tr>
      <w:tr w:rsidR="004604C1" w14:paraId="58670E9B" w14:textId="77777777" w:rsidTr="00C051AA">
        <w:tc>
          <w:tcPr>
            <w:tcW w:w="2049" w:type="dxa"/>
          </w:tcPr>
          <w:p w14:paraId="0A80B178" w14:textId="77777777" w:rsidR="004604C1" w:rsidRDefault="004604C1" w:rsidP="00971F21">
            <w:pPr>
              <w:pStyle w:val="NoSpacing"/>
              <w:jc w:val="center"/>
              <w:rPr>
                <w:b/>
              </w:rPr>
            </w:pPr>
            <w:r>
              <w:rPr>
                <w:b/>
              </w:rPr>
              <w:t>Systolic BP</w:t>
            </w:r>
          </w:p>
        </w:tc>
        <w:tc>
          <w:tcPr>
            <w:tcW w:w="2361" w:type="dxa"/>
          </w:tcPr>
          <w:p w14:paraId="0624F2B5" w14:textId="77777777" w:rsidR="004604C1" w:rsidRPr="00037C6C" w:rsidRDefault="004604C1" w:rsidP="00971F21">
            <w:pPr>
              <w:pStyle w:val="NoSpacing"/>
            </w:pPr>
            <w:r>
              <w:t>Greater than 90 mmHg</w:t>
            </w:r>
          </w:p>
        </w:tc>
        <w:tc>
          <w:tcPr>
            <w:tcW w:w="2070" w:type="dxa"/>
          </w:tcPr>
          <w:p w14:paraId="527FC060" w14:textId="77777777" w:rsidR="004604C1" w:rsidRPr="00037C6C" w:rsidRDefault="004604C1" w:rsidP="00971F21">
            <w:pPr>
              <w:pStyle w:val="NoSpacing"/>
            </w:pPr>
            <w:r>
              <w:t>50-90 mmHg</w:t>
            </w:r>
          </w:p>
        </w:tc>
        <w:tc>
          <w:tcPr>
            <w:tcW w:w="2611" w:type="dxa"/>
          </w:tcPr>
          <w:p w14:paraId="0A040CAD" w14:textId="77777777" w:rsidR="004604C1" w:rsidRPr="00037C6C" w:rsidRDefault="004604C1" w:rsidP="00971F21">
            <w:pPr>
              <w:pStyle w:val="NoSpacing"/>
            </w:pPr>
            <w:r>
              <w:t>Less than 50 mmHg</w:t>
            </w:r>
          </w:p>
        </w:tc>
      </w:tr>
      <w:tr w:rsidR="004604C1" w14:paraId="6AE24704" w14:textId="77777777" w:rsidTr="00C051AA">
        <w:tc>
          <w:tcPr>
            <w:tcW w:w="2049" w:type="dxa"/>
          </w:tcPr>
          <w:p w14:paraId="04A82E46" w14:textId="77777777" w:rsidR="004604C1" w:rsidRDefault="004604C1" w:rsidP="00971F21">
            <w:pPr>
              <w:pStyle w:val="NoSpacing"/>
              <w:jc w:val="center"/>
              <w:rPr>
                <w:b/>
              </w:rPr>
            </w:pPr>
            <w:r>
              <w:rPr>
                <w:b/>
              </w:rPr>
              <w:t>CNS</w:t>
            </w:r>
          </w:p>
        </w:tc>
        <w:tc>
          <w:tcPr>
            <w:tcW w:w="2361" w:type="dxa"/>
          </w:tcPr>
          <w:p w14:paraId="4303DE5D" w14:textId="77777777" w:rsidR="004604C1" w:rsidRPr="00037C6C" w:rsidRDefault="004604C1" w:rsidP="00971F21">
            <w:pPr>
              <w:pStyle w:val="NoSpacing"/>
            </w:pPr>
            <w:r>
              <w:t>Awake</w:t>
            </w:r>
          </w:p>
        </w:tc>
        <w:tc>
          <w:tcPr>
            <w:tcW w:w="2070" w:type="dxa"/>
          </w:tcPr>
          <w:p w14:paraId="067672B3" w14:textId="77777777" w:rsidR="004604C1" w:rsidRPr="00037C6C" w:rsidRDefault="004604C1" w:rsidP="00971F21">
            <w:pPr>
              <w:pStyle w:val="NoSpacing"/>
            </w:pPr>
            <w:r>
              <w:t>Obtunded/LOC</w:t>
            </w:r>
          </w:p>
        </w:tc>
        <w:tc>
          <w:tcPr>
            <w:tcW w:w="2611" w:type="dxa"/>
          </w:tcPr>
          <w:p w14:paraId="091AF980" w14:textId="77777777" w:rsidR="004604C1" w:rsidRPr="00037C6C" w:rsidRDefault="004604C1" w:rsidP="00971F21">
            <w:pPr>
              <w:pStyle w:val="NoSpacing"/>
            </w:pPr>
            <w:r>
              <w:t>Coma</w:t>
            </w:r>
          </w:p>
        </w:tc>
      </w:tr>
      <w:tr w:rsidR="004604C1" w14:paraId="66E8B794" w14:textId="77777777" w:rsidTr="00C051AA">
        <w:tc>
          <w:tcPr>
            <w:tcW w:w="2049" w:type="dxa"/>
          </w:tcPr>
          <w:p w14:paraId="05CB420B" w14:textId="77777777" w:rsidR="004604C1" w:rsidRDefault="004604C1" w:rsidP="00971F21">
            <w:pPr>
              <w:pStyle w:val="NoSpacing"/>
              <w:jc w:val="center"/>
              <w:rPr>
                <w:b/>
              </w:rPr>
            </w:pPr>
            <w:r>
              <w:rPr>
                <w:b/>
              </w:rPr>
              <w:t>Open Wound</w:t>
            </w:r>
          </w:p>
        </w:tc>
        <w:tc>
          <w:tcPr>
            <w:tcW w:w="2361" w:type="dxa"/>
          </w:tcPr>
          <w:p w14:paraId="61B14E86" w14:textId="77777777" w:rsidR="004604C1" w:rsidRPr="00037C6C" w:rsidRDefault="004604C1" w:rsidP="00971F21">
            <w:pPr>
              <w:pStyle w:val="NoSpacing"/>
            </w:pPr>
            <w:r>
              <w:t>None</w:t>
            </w:r>
          </w:p>
        </w:tc>
        <w:tc>
          <w:tcPr>
            <w:tcW w:w="2070" w:type="dxa"/>
          </w:tcPr>
          <w:p w14:paraId="6A1E632A" w14:textId="77777777" w:rsidR="004604C1" w:rsidRPr="00037C6C" w:rsidRDefault="004604C1" w:rsidP="00971F21">
            <w:pPr>
              <w:pStyle w:val="NoSpacing"/>
            </w:pPr>
            <w:r>
              <w:t>Minor</w:t>
            </w:r>
          </w:p>
        </w:tc>
        <w:tc>
          <w:tcPr>
            <w:tcW w:w="2611" w:type="dxa"/>
          </w:tcPr>
          <w:p w14:paraId="2ACF1F18" w14:textId="77777777" w:rsidR="004604C1" w:rsidRPr="00037C6C" w:rsidRDefault="004604C1" w:rsidP="00971F21">
            <w:pPr>
              <w:pStyle w:val="NoSpacing"/>
            </w:pPr>
            <w:r>
              <w:t>Major/Penetrating</w:t>
            </w:r>
          </w:p>
        </w:tc>
      </w:tr>
      <w:tr w:rsidR="004604C1" w14:paraId="611C1CDD" w14:textId="77777777" w:rsidTr="00C051AA">
        <w:tc>
          <w:tcPr>
            <w:tcW w:w="2049" w:type="dxa"/>
          </w:tcPr>
          <w:p w14:paraId="08D79D22" w14:textId="77777777" w:rsidR="004604C1" w:rsidRDefault="004604C1" w:rsidP="00971F21">
            <w:pPr>
              <w:pStyle w:val="NoSpacing"/>
              <w:jc w:val="center"/>
              <w:rPr>
                <w:b/>
              </w:rPr>
            </w:pPr>
            <w:r>
              <w:rPr>
                <w:b/>
              </w:rPr>
              <w:t>Skeletal</w:t>
            </w:r>
          </w:p>
        </w:tc>
        <w:tc>
          <w:tcPr>
            <w:tcW w:w="2361" w:type="dxa"/>
          </w:tcPr>
          <w:p w14:paraId="52B3D833" w14:textId="77777777" w:rsidR="004604C1" w:rsidRPr="00037C6C" w:rsidRDefault="004604C1" w:rsidP="00971F21">
            <w:pPr>
              <w:pStyle w:val="NoSpacing"/>
            </w:pPr>
            <w:r>
              <w:t>None</w:t>
            </w:r>
          </w:p>
        </w:tc>
        <w:tc>
          <w:tcPr>
            <w:tcW w:w="2070" w:type="dxa"/>
          </w:tcPr>
          <w:p w14:paraId="5879F4DE" w14:textId="77777777" w:rsidR="004604C1" w:rsidRPr="00037C6C" w:rsidRDefault="004604C1" w:rsidP="00971F21">
            <w:pPr>
              <w:pStyle w:val="NoSpacing"/>
            </w:pPr>
            <w:r>
              <w:t>Closed Fractures</w:t>
            </w:r>
          </w:p>
        </w:tc>
        <w:tc>
          <w:tcPr>
            <w:tcW w:w="2611" w:type="dxa"/>
          </w:tcPr>
          <w:p w14:paraId="59B3C868" w14:textId="77777777" w:rsidR="004604C1" w:rsidRPr="00037C6C" w:rsidRDefault="004604C1" w:rsidP="00971F21">
            <w:pPr>
              <w:pStyle w:val="NoSpacing"/>
            </w:pPr>
            <w:r>
              <w:t>Open/ Multiple Fractures</w:t>
            </w:r>
          </w:p>
        </w:tc>
      </w:tr>
    </w:tbl>
    <w:p w14:paraId="0E8C3762" w14:textId="77777777" w:rsidR="004604C1" w:rsidRDefault="004604C1" w:rsidP="00971F21">
      <w:pPr>
        <w:pStyle w:val="NoSpacing"/>
        <w:rPr>
          <w:b/>
        </w:rPr>
      </w:pPr>
    </w:p>
    <w:p w14:paraId="34357010" w14:textId="77777777" w:rsidR="004604C1" w:rsidRPr="00037C6C" w:rsidRDefault="004604C1" w:rsidP="00971F21">
      <w:pPr>
        <w:pStyle w:val="NoSpacing"/>
      </w:pPr>
      <w:r w:rsidRPr="00037C6C">
        <w:t xml:space="preserve">Total Point Values from </w:t>
      </w:r>
      <w:r>
        <w:t>Physical Presentation of Injury</w:t>
      </w:r>
    </w:p>
    <w:p w14:paraId="0118D7E7" w14:textId="77777777" w:rsidR="004604C1" w:rsidRDefault="004604C1" w:rsidP="00971F21">
      <w:pPr>
        <w:spacing w:after="0" w:line="240" w:lineRule="auto"/>
        <w:sectPr w:rsidR="004604C1" w:rsidSect="000C1B1A">
          <w:footerReference w:type="default" r:id="rId151"/>
          <w:pgSz w:w="12240" w:h="15840"/>
          <w:pgMar w:top="1440" w:right="1440" w:bottom="1440" w:left="1440" w:header="720" w:footer="720" w:gutter="0"/>
          <w:cols w:space="720"/>
          <w:docGrid w:linePitch="360"/>
        </w:sectPr>
      </w:pPr>
      <w:r>
        <w:t>Trauma Score _______________ Sum of Points</w:t>
      </w:r>
    </w:p>
    <w:p w14:paraId="311F7456" w14:textId="77777777" w:rsidR="00FC6CBC" w:rsidRDefault="004604C1" w:rsidP="00971F21">
      <w:pPr>
        <w:spacing w:after="0" w:line="240" w:lineRule="auto"/>
        <w:rPr>
          <w:rFonts w:cstheme="minorHAnsi"/>
          <w:b/>
        </w:rPr>
      </w:pPr>
      <w:r>
        <w:rPr>
          <w:rFonts w:cstheme="minorHAnsi"/>
          <w:b/>
        </w:rPr>
        <w:lastRenderedPageBreak/>
        <w:t>REFERENCE – PEDIATRIC</w:t>
      </w:r>
    </w:p>
    <w:p w14:paraId="1EBEE2A9" w14:textId="77777777" w:rsidR="004604C1" w:rsidRDefault="004604C1" w:rsidP="00971F21">
      <w:pPr>
        <w:spacing w:after="0" w:line="240" w:lineRule="auto"/>
        <w:rPr>
          <w:rFonts w:cstheme="minorHAnsi"/>
          <w:b/>
        </w:rPr>
      </w:pPr>
    </w:p>
    <w:p w14:paraId="1C0A1D17" w14:textId="77777777" w:rsidR="004604C1" w:rsidRDefault="004604C1" w:rsidP="00971F21">
      <w:pPr>
        <w:spacing w:after="0" w:line="240" w:lineRule="auto"/>
        <w:rPr>
          <w:rFonts w:cstheme="minorHAnsi"/>
          <w:b/>
        </w:rPr>
      </w:pPr>
      <w:r>
        <w:rPr>
          <w:rFonts w:cstheme="minorHAnsi"/>
          <w:b/>
        </w:rPr>
        <w:t>Triage Decision Scheme</w:t>
      </w:r>
    </w:p>
    <w:p w14:paraId="4B0AB337" w14:textId="371C7F07" w:rsidR="00007876" w:rsidRPr="009D75F3" w:rsidRDefault="00FE5113" w:rsidP="00007876">
      <w:pPr>
        <w:shd w:val="clear" w:color="auto" w:fill="660033"/>
        <w:spacing w:after="0" w:line="240" w:lineRule="auto"/>
        <w:rPr>
          <w:rFonts w:cstheme="minorHAnsi"/>
        </w:rPr>
      </w:pPr>
      <w:r>
        <w:rPr>
          <w:rFonts w:cstheme="minorHAnsi"/>
          <w:noProof/>
        </w:rPr>
        <mc:AlternateContent>
          <mc:Choice Requires="wps">
            <w:drawing>
              <wp:inline distT="0" distB="0" distL="0" distR="0" wp14:anchorId="20CAD7C8" wp14:editId="6A4E54D2">
                <wp:extent cx="5095875" cy="209550"/>
                <wp:effectExtent l="0" t="0" r="0" b="0"/>
                <wp:docPr id="542"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95875" cy="209550"/>
                        </a:xfrm>
                        <a:prstGeom prst="rect">
                          <a:avLst/>
                        </a:prstGeom>
                        <a:extLst>
                          <a:ext uri="{AF507438-7753-43E0-B8FC-AC1667EBCBE1}">
                            <a14:hiddenEffects xmlns:a14="http://schemas.microsoft.com/office/drawing/2010/main">
                              <a:effectLst/>
                            </a14:hiddenEffects>
                          </a:ext>
                        </a:extLst>
                      </wps:spPr>
                      <wps:txbx>
                        <w:txbxContent>
                          <w:p w14:paraId="766EBAE0" w14:textId="77777777" w:rsidR="006B1B97" w:rsidRPr="005317E5" w:rsidRDefault="006B1B97" w:rsidP="00567905">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AD7C8" id="_x0000_s1339" type="#_x0000_t202" style="width:401.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" filled="f" stroked="f">
                <o:lock v:ext="edit" shapetype="t"/>
                <v:textbox style="mso-fit-shape-to-text:t">
                  <w:txbxContent>
                    <w:p w14:paraId="766EBAE0" w14:textId="77777777" w:rsidR="006B1B97" w:rsidRPr="005317E5" w:rsidRDefault="006B1B97" w:rsidP="00567905">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p w14:paraId="748A1B7B" w14:textId="77777777" w:rsidR="004604C1" w:rsidRDefault="00007876" w:rsidP="00971F21">
      <w:pPr>
        <w:spacing w:after="0" w:line="240" w:lineRule="auto"/>
        <w:rPr>
          <w:rFonts w:cstheme="minorHAnsi"/>
        </w:rPr>
      </w:pPr>
      <w:r w:rsidDel="00007876">
        <w:rPr>
          <w:rFonts w:cstheme="minorHAnsi"/>
        </w:rPr>
        <w:t xml:space="preserve"> </w:t>
      </w:r>
      <w:r w:rsidR="00C051AA">
        <w:rPr>
          <w:rFonts w:cstheme="minorHAnsi"/>
        </w:rPr>
        <w:t>(14 years of age and under)</w:t>
      </w:r>
    </w:p>
    <w:p w14:paraId="714D45C0" w14:textId="77777777" w:rsidR="00C500BF" w:rsidRDefault="00C500BF" w:rsidP="00971F21">
      <w:pPr>
        <w:spacing w:after="0" w:line="240" w:lineRule="auto"/>
        <w:rPr>
          <w:rFonts w:cstheme="minorHAnsi"/>
        </w:rPr>
      </w:pPr>
      <w:r>
        <w:rPr>
          <w:rFonts w:cstheme="minorHAnsi"/>
        </w:rPr>
        <w:t>Pediatric Trauma Score of 8 or less: Refer to Destination Determinates see Pediatric Shock/Trauma Protocol</w:t>
      </w:r>
    </w:p>
    <w:tbl>
      <w:tblPr>
        <w:tblStyle w:val="TableGrid"/>
        <w:tblW w:w="0" w:type="auto"/>
        <w:tblInd w:w="288" w:type="dxa"/>
        <w:tblLook w:val="04A0" w:firstRow="1" w:lastRow="0" w:firstColumn="1" w:lastColumn="0" w:noHBand="0" w:noVBand="1"/>
      </w:tblPr>
      <w:tblGrid>
        <w:gridCol w:w="5760"/>
        <w:gridCol w:w="3240"/>
      </w:tblGrid>
      <w:tr w:rsidR="00C500BF" w14:paraId="65718E31" w14:textId="77777777" w:rsidTr="00C500BF">
        <w:tc>
          <w:tcPr>
            <w:tcW w:w="5760" w:type="dxa"/>
          </w:tcPr>
          <w:p w14:paraId="3C79D18F" w14:textId="77777777" w:rsidR="00C500BF" w:rsidRDefault="00C500BF" w:rsidP="00971F21">
            <w:pPr>
              <w:jc w:val="center"/>
              <w:rPr>
                <w:rFonts w:cstheme="minorHAnsi"/>
                <w:b/>
              </w:rPr>
            </w:pPr>
            <w:r>
              <w:rPr>
                <w:rFonts w:cstheme="minorHAnsi"/>
                <w:b/>
              </w:rPr>
              <w:t>YES</w:t>
            </w:r>
          </w:p>
        </w:tc>
        <w:tc>
          <w:tcPr>
            <w:tcW w:w="3240" w:type="dxa"/>
          </w:tcPr>
          <w:p w14:paraId="286929B3" w14:textId="77777777" w:rsidR="00C500BF" w:rsidRDefault="00C500BF" w:rsidP="00971F21">
            <w:pPr>
              <w:jc w:val="center"/>
              <w:rPr>
                <w:rFonts w:cstheme="minorHAnsi"/>
                <w:b/>
              </w:rPr>
            </w:pPr>
            <w:r>
              <w:rPr>
                <w:rFonts w:cstheme="minorHAnsi"/>
                <w:b/>
              </w:rPr>
              <w:t>NO</w:t>
            </w:r>
          </w:p>
        </w:tc>
      </w:tr>
      <w:tr w:rsidR="00AB0115" w14:paraId="59B37DDC" w14:textId="77777777" w:rsidTr="00C500BF">
        <w:tc>
          <w:tcPr>
            <w:tcW w:w="5760" w:type="dxa"/>
          </w:tcPr>
          <w:p w14:paraId="5068E9A8" w14:textId="77777777" w:rsidR="00AB0115" w:rsidRDefault="00AB0115" w:rsidP="00971F21">
            <w:pPr>
              <w:rPr>
                <w:rFonts w:cstheme="minorHAnsi"/>
              </w:rPr>
            </w:pPr>
            <w:r>
              <w:rPr>
                <w:rFonts w:cstheme="minorHAnsi"/>
              </w:rPr>
              <w:t>Transport to Level I Pediatric Trauma Center</w:t>
            </w:r>
          </w:p>
          <w:p w14:paraId="63D8B589" w14:textId="77777777" w:rsidR="00AB0115" w:rsidRPr="00C500BF" w:rsidRDefault="00AB0115" w:rsidP="00971F21">
            <w:pPr>
              <w:rPr>
                <w:rFonts w:cstheme="minorHAnsi"/>
              </w:rPr>
            </w:pPr>
            <w:r>
              <w:rPr>
                <w:rFonts w:cstheme="minorHAnsi"/>
              </w:rPr>
              <w:t>Advise Medical Control</w:t>
            </w:r>
          </w:p>
        </w:tc>
        <w:tc>
          <w:tcPr>
            <w:tcW w:w="3240" w:type="dxa"/>
          </w:tcPr>
          <w:p w14:paraId="0BB92B01" w14:textId="77777777" w:rsidR="00AB0115" w:rsidRPr="00C500BF" w:rsidRDefault="00AB0115" w:rsidP="00971F21">
            <w:pPr>
              <w:rPr>
                <w:rFonts w:cstheme="minorHAnsi"/>
              </w:rPr>
            </w:pPr>
            <w:r>
              <w:rPr>
                <w:rFonts w:cstheme="minorHAnsi"/>
              </w:rPr>
              <w:t>Assess anatomy of injury</w:t>
            </w:r>
          </w:p>
        </w:tc>
      </w:tr>
      <w:tr w:rsidR="00AB0115" w14:paraId="57448D62" w14:textId="77777777" w:rsidTr="00C500BF">
        <w:tc>
          <w:tcPr>
            <w:tcW w:w="5760" w:type="dxa"/>
          </w:tcPr>
          <w:p w14:paraId="55F0391D" w14:textId="77777777" w:rsidR="00AB0115" w:rsidRPr="00C500BF" w:rsidRDefault="00AB0115" w:rsidP="00971F21">
            <w:pPr>
              <w:rPr>
                <w:rFonts w:cstheme="minorHAnsi"/>
              </w:rPr>
            </w:pPr>
            <w:r>
              <w:t>Penetrating injury proximal to elbow, and knee, including head and neck</w:t>
            </w:r>
          </w:p>
        </w:tc>
        <w:tc>
          <w:tcPr>
            <w:tcW w:w="3240" w:type="dxa"/>
          </w:tcPr>
          <w:p w14:paraId="7BCBDF5B" w14:textId="77777777" w:rsidR="00AB0115" w:rsidRPr="00C500BF" w:rsidRDefault="00AB0115" w:rsidP="00971F21">
            <w:pPr>
              <w:rPr>
                <w:rFonts w:cstheme="minorHAnsi"/>
              </w:rPr>
            </w:pPr>
          </w:p>
        </w:tc>
      </w:tr>
      <w:tr w:rsidR="00AB0115" w14:paraId="00F039A3" w14:textId="77777777" w:rsidTr="00C500BF">
        <w:tc>
          <w:tcPr>
            <w:tcW w:w="5760" w:type="dxa"/>
          </w:tcPr>
          <w:p w14:paraId="7BF0D505" w14:textId="77777777" w:rsidR="00AB0115" w:rsidRPr="00C500BF" w:rsidRDefault="00AB0115" w:rsidP="00971F21">
            <w:r>
              <w:rPr>
                <w:rFonts w:cstheme="minorHAnsi"/>
              </w:rPr>
              <w:t>Flail chest</w:t>
            </w:r>
          </w:p>
        </w:tc>
        <w:tc>
          <w:tcPr>
            <w:tcW w:w="3240" w:type="dxa"/>
          </w:tcPr>
          <w:p w14:paraId="61291AA6" w14:textId="77777777" w:rsidR="00AB0115" w:rsidRPr="00C500BF" w:rsidRDefault="00AB0115" w:rsidP="00971F21">
            <w:pPr>
              <w:rPr>
                <w:rFonts w:cstheme="minorHAnsi"/>
              </w:rPr>
            </w:pPr>
          </w:p>
        </w:tc>
      </w:tr>
      <w:tr w:rsidR="00AB0115" w14:paraId="6D827052" w14:textId="77777777" w:rsidTr="00C500BF">
        <w:tc>
          <w:tcPr>
            <w:tcW w:w="5760" w:type="dxa"/>
          </w:tcPr>
          <w:p w14:paraId="1ADFC1D6" w14:textId="77777777" w:rsidR="00AB0115" w:rsidRPr="00C500BF" w:rsidRDefault="00AB0115" w:rsidP="00971F21">
            <w:pPr>
              <w:rPr>
                <w:rFonts w:cstheme="minorHAnsi"/>
              </w:rPr>
            </w:pPr>
            <w:r>
              <w:rPr>
                <w:rFonts w:cstheme="minorHAnsi"/>
              </w:rPr>
              <w:t>Traumatic Respiratory Arrest</w:t>
            </w:r>
          </w:p>
        </w:tc>
        <w:tc>
          <w:tcPr>
            <w:tcW w:w="3240" w:type="dxa"/>
          </w:tcPr>
          <w:p w14:paraId="151BFB40" w14:textId="77777777" w:rsidR="00AB0115" w:rsidRPr="00C500BF" w:rsidRDefault="00AB0115" w:rsidP="00971F21">
            <w:pPr>
              <w:rPr>
                <w:rFonts w:cstheme="minorHAnsi"/>
              </w:rPr>
            </w:pPr>
          </w:p>
        </w:tc>
      </w:tr>
      <w:tr w:rsidR="00AB0115" w14:paraId="173BEA98" w14:textId="77777777" w:rsidTr="00C500BF">
        <w:tc>
          <w:tcPr>
            <w:tcW w:w="5760" w:type="dxa"/>
          </w:tcPr>
          <w:p w14:paraId="401BE679" w14:textId="77777777" w:rsidR="00AB0115" w:rsidRPr="00C500BF" w:rsidRDefault="00AB0115" w:rsidP="00971F21">
            <w:pPr>
              <w:rPr>
                <w:rFonts w:cstheme="minorHAnsi"/>
              </w:rPr>
            </w:pPr>
            <w:r>
              <w:rPr>
                <w:rFonts w:cstheme="minorHAnsi"/>
              </w:rPr>
              <w:t>Pelvic fracture with shock</w:t>
            </w:r>
          </w:p>
        </w:tc>
        <w:tc>
          <w:tcPr>
            <w:tcW w:w="3240" w:type="dxa"/>
          </w:tcPr>
          <w:p w14:paraId="096588C0" w14:textId="77777777" w:rsidR="00AB0115" w:rsidRPr="00C500BF" w:rsidRDefault="00AB0115" w:rsidP="00971F21">
            <w:pPr>
              <w:rPr>
                <w:rFonts w:cstheme="minorHAnsi"/>
              </w:rPr>
            </w:pPr>
          </w:p>
        </w:tc>
      </w:tr>
      <w:tr w:rsidR="00AB0115" w14:paraId="095F1B3B" w14:textId="77777777" w:rsidTr="00C500BF">
        <w:tc>
          <w:tcPr>
            <w:tcW w:w="5760" w:type="dxa"/>
          </w:tcPr>
          <w:p w14:paraId="70A38F93" w14:textId="77777777" w:rsidR="00AB0115" w:rsidRPr="00C500BF" w:rsidRDefault="00AB0115" w:rsidP="00971F21">
            <w:pPr>
              <w:rPr>
                <w:rFonts w:cstheme="minorHAnsi"/>
              </w:rPr>
            </w:pPr>
            <w:r>
              <w:rPr>
                <w:rFonts w:cstheme="minorHAnsi"/>
              </w:rPr>
              <w:t>Amputation proximal to wrist &amp; ankle</w:t>
            </w:r>
          </w:p>
        </w:tc>
        <w:tc>
          <w:tcPr>
            <w:tcW w:w="3240" w:type="dxa"/>
          </w:tcPr>
          <w:p w14:paraId="4DC7E9BF" w14:textId="77777777" w:rsidR="00AB0115" w:rsidRPr="00C500BF" w:rsidRDefault="00AB0115" w:rsidP="00971F21">
            <w:pPr>
              <w:rPr>
                <w:rFonts w:cstheme="minorHAnsi"/>
              </w:rPr>
            </w:pPr>
          </w:p>
        </w:tc>
      </w:tr>
      <w:tr w:rsidR="00AB0115" w14:paraId="72879A9F" w14:textId="77777777" w:rsidTr="00C500BF">
        <w:tc>
          <w:tcPr>
            <w:tcW w:w="5760" w:type="dxa"/>
          </w:tcPr>
          <w:p w14:paraId="20A46DEB" w14:textId="77777777" w:rsidR="00AB0115" w:rsidRPr="00C500BF" w:rsidRDefault="00AB0115" w:rsidP="00971F21">
            <w:pPr>
              <w:rPr>
                <w:rFonts w:cstheme="minorHAnsi"/>
              </w:rPr>
            </w:pPr>
            <w:r>
              <w:rPr>
                <w:rFonts w:cstheme="minorHAnsi"/>
              </w:rPr>
              <w:t>Combination trauma with burns of 15% BSA, or to the face or airway</w:t>
            </w:r>
          </w:p>
        </w:tc>
        <w:tc>
          <w:tcPr>
            <w:tcW w:w="3240" w:type="dxa"/>
          </w:tcPr>
          <w:p w14:paraId="5F198EC9" w14:textId="77777777" w:rsidR="00AB0115" w:rsidRPr="00C500BF" w:rsidRDefault="00AB0115" w:rsidP="00971F21">
            <w:pPr>
              <w:rPr>
                <w:rFonts w:cstheme="minorHAnsi"/>
              </w:rPr>
            </w:pPr>
          </w:p>
        </w:tc>
      </w:tr>
      <w:tr w:rsidR="00AB0115" w14:paraId="0F92F59B" w14:textId="77777777" w:rsidTr="00C500BF">
        <w:tc>
          <w:tcPr>
            <w:tcW w:w="5760" w:type="dxa"/>
          </w:tcPr>
          <w:p w14:paraId="5743AB4A" w14:textId="77777777" w:rsidR="00AB0115" w:rsidRPr="00C500BF" w:rsidRDefault="00AB0115" w:rsidP="00971F21">
            <w:pPr>
              <w:rPr>
                <w:rFonts w:cstheme="minorHAnsi"/>
              </w:rPr>
            </w:pPr>
            <w:r>
              <w:rPr>
                <w:rFonts w:cstheme="minorHAnsi"/>
              </w:rPr>
              <w:t>2 or more proximal long bone fractures</w:t>
            </w:r>
          </w:p>
        </w:tc>
        <w:tc>
          <w:tcPr>
            <w:tcW w:w="3240" w:type="dxa"/>
          </w:tcPr>
          <w:p w14:paraId="5A0F1484" w14:textId="77777777" w:rsidR="00AB0115" w:rsidRPr="00C500BF" w:rsidRDefault="00AB0115" w:rsidP="00971F21">
            <w:pPr>
              <w:rPr>
                <w:rFonts w:cstheme="minorHAnsi"/>
              </w:rPr>
            </w:pPr>
          </w:p>
        </w:tc>
      </w:tr>
      <w:tr w:rsidR="00AB0115" w14:paraId="09C96B5A" w14:textId="77777777" w:rsidTr="00C500BF">
        <w:tc>
          <w:tcPr>
            <w:tcW w:w="5760" w:type="dxa"/>
          </w:tcPr>
          <w:p w14:paraId="13E4F322" w14:textId="77777777" w:rsidR="00AB0115" w:rsidRPr="00C500BF" w:rsidRDefault="00AB0115" w:rsidP="00971F21">
            <w:pPr>
              <w:rPr>
                <w:rFonts w:cstheme="minorHAnsi"/>
              </w:rPr>
            </w:pPr>
            <w:r>
              <w:rPr>
                <w:rFonts w:cstheme="minorHAnsi"/>
              </w:rPr>
              <w:t>Limb paralysis</w:t>
            </w:r>
          </w:p>
        </w:tc>
        <w:tc>
          <w:tcPr>
            <w:tcW w:w="3240" w:type="dxa"/>
          </w:tcPr>
          <w:p w14:paraId="51501F31" w14:textId="77777777" w:rsidR="00AB0115" w:rsidRPr="00C500BF" w:rsidRDefault="00AB0115" w:rsidP="00971F21">
            <w:pPr>
              <w:rPr>
                <w:rFonts w:cstheme="minorHAnsi"/>
              </w:rPr>
            </w:pPr>
          </w:p>
        </w:tc>
      </w:tr>
    </w:tbl>
    <w:p w14:paraId="0F28194A" w14:textId="77777777" w:rsidR="00C500BF" w:rsidRDefault="00C500BF" w:rsidP="00971F21">
      <w:pPr>
        <w:spacing w:after="0" w:line="240" w:lineRule="auto"/>
        <w:jc w:val="center"/>
        <w:rPr>
          <w:rFonts w:cstheme="minorHAnsi"/>
          <w:b/>
        </w:rPr>
      </w:pPr>
    </w:p>
    <w:tbl>
      <w:tblPr>
        <w:tblStyle w:val="TableGrid"/>
        <w:tblW w:w="0" w:type="auto"/>
        <w:tblInd w:w="288" w:type="dxa"/>
        <w:tblLook w:val="04A0" w:firstRow="1" w:lastRow="0" w:firstColumn="1" w:lastColumn="0" w:noHBand="0" w:noVBand="1"/>
      </w:tblPr>
      <w:tblGrid>
        <w:gridCol w:w="5760"/>
        <w:gridCol w:w="3240"/>
      </w:tblGrid>
      <w:tr w:rsidR="00C500BF" w14:paraId="3C5232D5" w14:textId="77777777" w:rsidTr="00C500BF">
        <w:tc>
          <w:tcPr>
            <w:tcW w:w="5760" w:type="dxa"/>
            <w:tcBorders>
              <w:bottom w:val="single" w:sz="2" w:space="0" w:color="auto"/>
            </w:tcBorders>
          </w:tcPr>
          <w:p w14:paraId="105EEB33" w14:textId="77777777" w:rsidR="00C500BF" w:rsidRDefault="00C500BF" w:rsidP="00971F21">
            <w:pPr>
              <w:jc w:val="center"/>
              <w:rPr>
                <w:rFonts w:cstheme="minorHAnsi"/>
                <w:b/>
              </w:rPr>
            </w:pPr>
            <w:r>
              <w:rPr>
                <w:rFonts w:cstheme="minorHAnsi"/>
                <w:b/>
              </w:rPr>
              <w:t>YES</w:t>
            </w:r>
          </w:p>
        </w:tc>
        <w:tc>
          <w:tcPr>
            <w:tcW w:w="3240" w:type="dxa"/>
            <w:tcBorders>
              <w:bottom w:val="single" w:sz="2" w:space="0" w:color="auto"/>
            </w:tcBorders>
          </w:tcPr>
          <w:p w14:paraId="2471C9AA" w14:textId="77777777" w:rsidR="00C500BF" w:rsidRDefault="00C500BF" w:rsidP="00971F21">
            <w:pPr>
              <w:jc w:val="center"/>
              <w:rPr>
                <w:rFonts w:cstheme="minorHAnsi"/>
                <w:b/>
              </w:rPr>
            </w:pPr>
            <w:r>
              <w:rPr>
                <w:rFonts w:cstheme="minorHAnsi"/>
                <w:b/>
              </w:rPr>
              <w:t>NO</w:t>
            </w:r>
          </w:p>
        </w:tc>
      </w:tr>
      <w:tr w:rsidR="00C500BF" w14:paraId="0CDD9866" w14:textId="77777777" w:rsidTr="00C500BF">
        <w:tc>
          <w:tcPr>
            <w:tcW w:w="5760" w:type="dxa"/>
            <w:tcBorders>
              <w:top w:val="single" w:sz="2" w:space="0" w:color="auto"/>
              <w:left w:val="single" w:sz="2" w:space="0" w:color="auto"/>
              <w:bottom w:val="single" w:sz="2" w:space="0" w:color="auto"/>
              <w:right w:val="single" w:sz="2" w:space="0" w:color="auto"/>
            </w:tcBorders>
          </w:tcPr>
          <w:p w14:paraId="3874F86F" w14:textId="77777777" w:rsidR="00C500BF" w:rsidRPr="00C500BF" w:rsidRDefault="00C500BF" w:rsidP="00971F21">
            <w:pPr>
              <w:rPr>
                <w:rFonts w:cstheme="minorHAnsi"/>
              </w:rPr>
            </w:pPr>
            <w:r>
              <w:rPr>
                <w:rFonts w:cstheme="minorHAnsi"/>
              </w:rPr>
              <w:t>Contact Medical Control for consideration of transfer to Level I or II Pediatric Trauma Center.  If Medical Control is unavailable, then transport to highest level Trauma Center</w:t>
            </w:r>
          </w:p>
        </w:tc>
        <w:tc>
          <w:tcPr>
            <w:tcW w:w="3240" w:type="dxa"/>
            <w:tcBorders>
              <w:top w:val="single" w:sz="2" w:space="0" w:color="auto"/>
              <w:left w:val="single" w:sz="2" w:space="0" w:color="auto"/>
              <w:bottom w:val="single" w:sz="2" w:space="0" w:color="auto"/>
              <w:right w:val="single" w:sz="2" w:space="0" w:color="auto"/>
            </w:tcBorders>
          </w:tcPr>
          <w:p w14:paraId="7A6B991B" w14:textId="77777777" w:rsidR="00C500BF" w:rsidRPr="00C500BF" w:rsidRDefault="00AB0115" w:rsidP="00971F21">
            <w:pPr>
              <w:rPr>
                <w:rFonts w:cstheme="minorHAnsi"/>
              </w:rPr>
            </w:pPr>
            <w:r>
              <w:rPr>
                <w:rFonts w:cstheme="minorHAnsi"/>
              </w:rPr>
              <w:t>Assess anatomy of injury</w:t>
            </w:r>
          </w:p>
        </w:tc>
      </w:tr>
      <w:tr w:rsidR="00C500BF" w14:paraId="1A7CB158" w14:textId="77777777" w:rsidTr="00C500BF">
        <w:tc>
          <w:tcPr>
            <w:tcW w:w="5760" w:type="dxa"/>
            <w:tcBorders>
              <w:top w:val="single" w:sz="2" w:space="0" w:color="auto"/>
            </w:tcBorders>
          </w:tcPr>
          <w:p w14:paraId="2C2C30A3" w14:textId="77777777" w:rsidR="00C500BF" w:rsidRPr="00C500BF" w:rsidRDefault="00C500BF" w:rsidP="00971F21">
            <w:pPr>
              <w:rPr>
                <w:rFonts w:cstheme="minorHAnsi"/>
              </w:rPr>
            </w:pPr>
            <w:r>
              <w:rPr>
                <w:rFonts w:cstheme="minorHAnsi"/>
              </w:rPr>
              <w:t>Evidence of High Impact</w:t>
            </w:r>
          </w:p>
        </w:tc>
        <w:tc>
          <w:tcPr>
            <w:tcW w:w="3240" w:type="dxa"/>
            <w:tcBorders>
              <w:top w:val="single" w:sz="2" w:space="0" w:color="auto"/>
            </w:tcBorders>
          </w:tcPr>
          <w:p w14:paraId="36529DCE" w14:textId="77777777" w:rsidR="00C500BF" w:rsidRPr="00C500BF" w:rsidRDefault="00C500BF" w:rsidP="00971F21">
            <w:pPr>
              <w:rPr>
                <w:rFonts w:cstheme="minorHAnsi"/>
              </w:rPr>
            </w:pPr>
          </w:p>
        </w:tc>
      </w:tr>
      <w:tr w:rsidR="00C500BF" w14:paraId="4086DFC7" w14:textId="77777777" w:rsidTr="00C500BF">
        <w:tc>
          <w:tcPr>
            <w:tcW w:w="5760" w:type="dxa"/>
          </w:tcPr>
          <w:p w14:paraId="3CAC37B7" w14:textId="77777777" w:rsidR="00C500BF" w:rsidRPr="00C500BF" w:rsidRDefault="00C500BF" w:rsidP="00971F21">
            <w:pPr>
              <w:rPr>
                <w:rFonts w:cstheme="minorHAnsi"/>
              </w:rPr>
            </w:pPr>
            <w:r>
              <w:rPr>
                <w:rFonts w:cstheme="minorHAnsi"/>
              </w:rPr>
              <w:t>Ejection from Automobile</w:t>
            </w:r>
          </w:p>
        </w:tc>
        <w:tc>
          <w:tcPr>
            <w:tcW w:w="3240" w:type="dxa"/>
          </w:tcPr>
          <w:p w14:paraId="35E22A8B" w14:textId="77777777" w:rsidR="00C500BF" w:rsidRPr="00C500BF" w:rsidRDefault="00AB0115" w:rsidP="00971F21">
            <w:pPr>
              <w:rPr>
                <w:rFonts w:cstheme="minorHAnsi"/>
              </w:rPr>
            </w:pPr>
            <w:r>
              <w:rPr>
                <w:rFonts w:cstheme="minorHAnsi"/>
              </w:rPr>
              <w:t>Re-evaluate with Medical Control</w:t>
            </w:r>
          </w:p>
        </w:tc>
      </w:tr>
      <w:tr w:rsidR="00C500BF" w14:paraId="4A93E078" w14:textId="77777777" w:rsidTr="00C500BF">
        <w:tc>
          <w:tcPr>
            <w:tcW w:w="5760" w:type="dxa"/>
          </w:tcPr>
          <w:p w14:paraId="1143A180" w14:textId="77777777" w:rsidR="00C500BF" w:rsidRPr="00C500BF" w:rsidRDefault="00C500BF" w:rsidP="00971F21">
            <w:pPr>
              <w:rPr>
                <w:rFonts w:cstheme="minorHAnsi"/>
              </w:rPr>
            </w:pPr>
            <w:r>
              <w:rPr>
                <w:rFonts w:cstheme="minorHAnsi"/>
              </w:rPr>
              <w:t>Death of vehicle occupant (particular if unrestrained)</w:t>
            </w:r>
          </w:p>
        </w:tc>
        <w:tc>
          <w:tcPr>
            <w:tcW w:w="3240" w:type="dxa"/>
          </w:tcPr>
          <w:p w14:paraId="6A97548F" w14:textId="77777777" w:rsidR="00C500BF" w:rsidRPr="00C500BF" w:rsidRDefault="00C500BF" w:rsidP="00971F21">
            <w:pPr>
              <w:rPr>
                <w:rFonts w:cstheme="minorHAnsi"/>
              </w:rPr>
            </w:pPr>
          </w:p>
        </w:tc>
      </w:tr>
      <w:tr w:rsidR="00C500BF" w14:paraId="400A7E82" w14:textId="77777777" w:rsidTr="00C500BF">
        <w:tc>
          <w:tcPr>
            <w:tcW w:w="5760" w:type="dxa"/>
          </w:tcPr>
          <w:p w14:paraId="2617325D" w14:textId="77777777" w:rsidR="00C500BF" w:rsidRPr="00C500BF" w:rsidRDefault="00C500BF" w:rsidP="00971F21">
            <w:pPr>
              <w:rPr>
                <w:rFonts w:cstheme="minorHAnsi"/>
              </w:rPr>
            </w:pPr>
            <w:r>
              <w:rPr>
                <w:rFonts w:cstheme="minorHAnsi"/>
              </w:rPr>
              <w:t xml:space="preserve">Fall greater than 20 feet </w:t>
            </w:r>
          </w:p>
        </w:tc>
        <w:tc>
          <w:tcPr>
            <w:tcW w:w="3240" w:type="dxa"/>
          </w:tcPr>
          <w:p w14:paraId="62F3DA4C" w14:textId="77777777" w:rsidR="00C500BF" w:rsidRPr="00C500BF" w:rsidRDefault="00C500BF" w:rsidP="00971F21">
            <w:pPr>
              <w:rPr>
                <w:rFonts w:cstheme="minorHAnsi"/>
              </w:rPr>
            </w:pPr>
          </w:p>
        </w:tc>
      </w:tr>
      <w:tr w:rsidR="00C500BF" w14:paraId="142739C1" w14:textId="77777777" w:rsidTr="00C500BF">
        <w:tc>
          <w:tcPr>
            <w:tcW w:w="5760" w:type="dxa"/>
          </w:tcPr>
          <w:p w14:paraId="6DA42674" w14:textId="77777777" w:rsidR="00C500BF" w:rsidRPr="00C500BF" w:rsidRDefault="00C500BF" w:rsidP="00971F21">
            <w:pPr>
              <w:rPr>
                <w:rFonts w:cstheme="minorHAnsi"/>
              </w:rPr>
            </w:pPr>
            <w:r>
              <w:rPr>
                <w:rFonts w:cstheme="minorHAnsi"/>
              </w:rPr>
              <w:t>Velocity change greater than 20 MPH</w:t>
            </w:r>
          </w:p>
        </w:tc>
        <w:tc>
          <w:tcPr>
            <w:tcW w:w="3240" w:type="dxa"/>
          </w:tcPr>
          <w:p w14:paraId="4D641931" w14:textId="77777777" w:rsidR="00C500BF" w:rsidRPr="00C500BF" w:rsidRDefault="00C500BF" w:rsidP="00971F21">
            <w:pPr>
              <w:rPr>
                <w:rFonts w:cstheme="minorHAnsi"/>
              </w:rPr>
            </w:pPr>
          </w:p>
        </w:tc>
      </w:tr>
      <w:tr w:rsidR="00C500BF" w14:paraId="1C07D9EE" w14:textId="77777777" w:rsidTr="00C500BF">
        <w:tc>
          <w:tcPr>
            <w:tcW w:w="5760" w:type="dxa"/>
          </w:tcPr>
          <w:p w14:paraId="3FDF697F" w14:textId="77777777" w:rsidR="00C500BF" w:rsidRPr="00C500BF" w:rsidRDefault="00C500BF" w:rsidP="00971F21">
            <w:pPr>
              <w:rPr>
                <w:rFonts w:cstheme="minorHAnsi"/>
              </w:rPr>
            </w:pPr>
            <w:r>
              <w:rPr>
                <w:rFonts w:cstheme="minorHAnsi"/>
              </w:rPr>
              <w:t>Passenger intrusion greater than 12 inches</w:t>
            </w:r>
          </w:p>
        </w:tc>
        <w:tc>
          <w:tcPr>
            <w:tcW w:w="3240" w:type="dxa"/>
          </w:tcPr>
          <w:p w14:paraId="78DEF271" w14:textId="77777777" w:rsidR="00C500BF" w:rsidRPr="00C500BF" w:rsidRDefault="00C500BF" w:rsidP="00971F21">
            <w:pPr>
              <w:rPr>
                <w:rFonts w:cstheme="minorHAnsi"/>
              </w:rPr>
            </w:pPr>
          </w:p>
        </w:tc>
      </w:tr>
      <w:tr w:rsidR="00C500BF" w14:paraId="3E5113D8" w14:textId="77777777" w:rsidTr="00C500BF">
        <w:tc>
          <w:tcPr>
            <w:tcW w:w="5760" w:type="dxa"/>
          </w:tcPr>
          <w:p w14:paraId="7440431E" w14:textId="77777777" w:rsidR="00C500BF" w:rsidRPr="00C500BF" w:rsidRDefault="00C500BF" w:rsidP="00971F21">
            <w:pPr>
              <w:rPr>
                <w:rFonts w:cstheme="minorHAnsi"/>
              </w:rPr>
            </w:pPr>
            <w:r>
              <w:rPr>
                <w:rFonts w:cstheme="minorHAnsi"/>
              </w:rPr>
              <w:t>Pedestrian impact (significant) 5-20+MPH</w:t>
            </w:r>
          </w:p>
        </w:tc>
        <w:tc>
          <w:tcPr>
            <w:tcW w:w="3240" w:type="dxa"/>
          </w:tcPr>
          <w:p w14:paraId="605BD6EC" w14:textId="77777777" w:rsidR="00C500BF" w:rsidRPr="00C500BF" w:rsidRDefault="00C500BF" w:rsidP="00971F21">
            <w:pPr>
              <w:rPr>
                <w:rFonts w:cstheme="minorHAnsi"/>
              </w:rPr>
            </w:pPr>
          </w:p>
        </w:tc>
      </w:tr>
      <w:tr w:rsidR="00C500BF" w14:paraId="4E347163" w14:textId="77777777" w:rsidTr="00C500BF">
        <w:tc>
          <w:tcPr>
            <w:tcW w:w="5760" w:type="dxa"/>
          </w:tcPr>
          <w:p w14:paraId="477325D4" w14:textId="77777777" w:rsidR="00C500BF" w:rsidRPr="00C500BF" w:rsidRDefault="00C500BF" w:rsidP="00971F21">
            <w:pPr>
              <w:rPr>
                <w:rFonts w:cstheme="minorHAnsi"/>
              </w:rPr>
            </w:pPr>
            <w:r>
              <w:rPr>
                <w:rFonts w:cstheme="minorHAnsi"/>
              </w:rPr>
              <w:t>Motorcycle accident &gt;20 MPH or with separation of rider and bike</w:t>
            </w:r>
          </w:p>
        </w:tc>
        <w:tc>
          <w:tcPr>
            <w:tcW w:w="3240" w:type="dxa"/>
          </w:tcPr>
          <w:p w14:paraId="277F001F" w14:textId="77777777" w:rsidR="00C500BF" w:rsidRPr="00C500BF" w:rsidRDefault="00C500BF" w:rsidP="00971F21">
            <w:pPr>
              <w:rPr>
                <w:rFonts w:cstheme="minorHAnsi"/>
              </w:rPr>
            </w:pPr>
          </w:p>
        </w:tc>
      </w:tr>
      <w:tr w:rsidR="00C500BF" w14:paraId="7F60B200" w14:textId="77777777" w:rsidTr="00C500BF">
        <w:tc>
          <w:tcPr>
            <w:tcW w:w="5760" w:type="dxa"/>
          </w:tcPr>
          <w:p w14:paraId="4CEED1C9" w14:textId="77777777" w:rsidR="00C500BF" w:rsidRPr="00C500BF" w:rsidRDefault="00C500BF" w:rsidP="00971F21">
            <w:pPr>
              <w:rPr>
                <w:rFonts w:cstheme="minorHAnsi"/>
              </w:rPr>
            </w:pPr>
            <w:r>
              <w:rPr>
                <w:rFonts w:cstheme="minorHAnsi"/>
              </w:rPr>
              <w:t>Bicycle accident with significant impact</w:t>
            </w:r>
          </w:p>
        </w:tc>
        <w:tc>
          <w:tcPr>
            <w:tcW w:w="3240" w:type="dxa"/>
          </w:tcPr>
          <w:p w14:paraId="00F2D84D" w14:textId="77777777" w:rsidR="00C500BF" w:rsidRPr="00C500BF" w:rsidRDefault="00C500BF" w:rsidP="00971F21">
            <w:pPr>
              <w:rPr>
                <w:rFonts w:cstheme="minorHAnsi"/>
              </w:rPr>
            </w:pPr>
          </w:p>
        </w:tc>
      </w:tr>
    </w:tbl>
    <w:p w14:paraId="3B999466" w14:textId="77777777" w:rsidR="00C500BF" w:rsidRDefault="00C500BF" w:rsidP="00971F21">
      <w:pPr>
        <w:spacing w:after="0" w:line="240" w:lineRule="auto"/>
        <w:rPr>
          <w:rFonts w:cstheme="minorHAnsi"/>
          <w:b/>
        </w:rPr>
      </w:pPr>
    </w:p>
    <w:tbl>
      <w:tblPr>
        <w:tblStyle w:val="TableGrid"/>
        <w:tblW w:w="0" w:type="auto"/>
        <w:tblInd w:w="288" w:type="dxa"/>
        <w:tblLook w:val="04A0" w:firstRow="1" w:lastRow="0" w:firstColumn="1" w:lastColumn="0" w:noHBand="0" w:noVBand="1"/>
      </w:tblPr>
      <w:tblGrid>
        <w:gridCol w:w="5760"/>
        <w:gridCol w:w="3240"/>
      </w:tblGrid>
      <w:tr w:rsidR="00C500BF" w14:paraId="5C9EB6C5" w14:textId="77777777" w:rsidTr="00C500BF">
        <w:tc>
          <w:tcPr>
            <w:tcW w:w="5760" w:type="dxa"/>
          </w:tcPr>
          <w:p w14:paraId="0DDEEFBD" w14:textId="77777777" w:rsidR="00C500BF" w:rsidRDefault="00C500BF" w:rsidP="00971F21">
            <w:pPr>
              <w:jc w:val="center"/>
              <w:rPr>
                <w:rFonts w:cstheme="minorHAnsi"/>
                <w:b/>
              </w:rPr>
            </w:pPr>
            <w:r>
              <w:rPr>
                <w:rFonts w:cstheme="minorHAnsi"/>
                <w:b/>
              </w:rPr>
              <w:t>YES</w:t>
            </w:r>
          </w:p>
        </w:tc>
        <w:tc>
          <w:tcPr>
            <w:tcW w:w="3240" w:type="dxa"/>
          </w:tcPr>
          <w:p w14:paraId="3C9FE19A" w14:textId="77777777" w:rsidR="00C500BF" w:rsidRDefault="00C500BF" w:rsidP="00971F21">
            <w:pPr>
              <w:jc w:val="center"/>
              <w:rPr>
                <w:rFonts w:cstheme="minorHAnsi"/>
                <w:b/>
              </w:rPr>
            </w:pPr>
            <w:r>
              <w:rPr>
                <w:rFonts w:cstheme="minorHAnsi"/>
                <w:b/>
              </w:rPr>
              <w:t>NO</w:t>
            </w:r>
          </w:p>
        </w:tc>
      </w:tr>
      <w:tr w:rsidR="00C500BF" w14:paraId="5A10B9F8" w14:textId="77777777" w:rsidTr="00C500BF">
        <w:tc>
          <w:tcPr>
            <w:tcW w:w="5760" w:type="dxa"/>
          </w:tcPr>
          <w:p w14:paraId="4FD69E00" w14:textId="601C7273" w:rsidR="00C500BF" w:rsidRPr="00C500BF" w:rsidRDefault="00C500BF" w:rsidP="00971F21">
            <w:pPr>
              <w:rPr>
                <w:rFonts w:cstheme="minorHAnsi"/>
              </w:rPr>
            </w:pPr>
            <w:r>
              <w:rPr>
                <w:rFonts w:cstheme="minorHAnsi"/>
              </w:rPr>
              <w:t xml:space="preserve">Contact Medical Control for consideration of transfer to Level I or II Pediatric Trauma Center.  If Medical Control is unavailable, then transport to the </w:t>
            </w:r>
            <w:r w:rsidR="00667925">
              <w:rPr>
                <w:rFonts w:cstheme="minorHAnsi"/>
              </w:rPr>
              <w:t>highest-level</w:t>
            </w:r>
            <w:r>
              <w:rPr>
                <w:rFonts w:cstheme="minorHAnsi"/>
              </w:rPr>
              <w:t xml:space="preserve"> Trauma Center</w:t>
            </w:r>
          </w:p>
        </w:tc>
        <w:tc>
          <w:tcPr>
            <w:tcW w:w="3240" w:type="dxa"/>
          </w:tcPr>
          <w:p w14:paraId="77783831" w14:textId="77777777" w:rsidR="00C500BF" w:rsidRPr="00C500BF" w:rsidRDefault="00C500BF" w:rsidP="00971F21">
            <w:pPr>
              <w:rPr>
                <w:rFonts w:cstheme="minorHAnsi"/>
              </w:rPr>
            </w:pPr>
          </w:p>
        </w:tc>
      </w:tr>
    </w:tbl>
    <w:p w14:paraId="4EBB36D6" w14:textId="77777777" w:rsidR="00AB0115" w:rsidRDefault="00AB0115" w:rsidP="00971F21">
      <w:pPr>
        <w:spacing w:after="0" w:line="240" w:lineRule="auto"/>
        <w:rPr>
          <w:rFonts w:cstheme="minorHAnsi"/>
          <w:b/>
        </w:rPr>
        <w:sectPr w:rsidR="00AB0115" w:rsidSect="000C1B1A">
          <w:footerReference w:type="default" r:id="rId152"/>
          <w:pgSz w:w="12240" w:h="15840"/>
          <w:pgMar w:top="1440" w:right="1440" w:bottom="1440" w:left="1440" w:header="720" w:footer="720" w:gutter="0"/>
          <w:cols w:space="720"/>
          <w:docGrid w:linePitch="360"/>
        </w:sectPr>
      </w:pPr>
    </w:p>
    <w:p w14:paraId="7F337E1D" w14:textId="77777777" w:rsidR="005028F0" w:rsidRDefault="00FE3396" w:rsidP="00971F21">
      <w:pPr>
        <w:spacing w:after="0" w:line="240" w:lineRule="auto"/>
        <w:rPr>
          <w:rFonts w:cstheme="minorHAnsi"/>
          <w:b/>
        </w:rPr>
      </w:pPr>
      <w:r>
        <w:rPr>
          <w:rFonts w:cstheme="minorHAnsi"/>
          <w:b/>
        </w:rPr>
        <w:lastRenderedPageBreak/>
        <w:t xml:space="preserve">REFERENCE </w:t>
      </w:r>
      <w:r w:rsidR="005028F0">
        <w:rPr>
          <w:rFonts w:cstheme="minorHAnsi"/>
          <w:b/>
        </w:rPr>
        <w:t>–</w:t>
      </w:r>
      <w:r>
        <w:rPr>
          <w:rFonts w:cstheme="minorHAnsi"/>
          <w:b/>
        </w:rPr>
        <w:t xml:space="preserve"> PEDIATRIC</w:t>
      </w:r>
    </w:p>
    <w:p w14:paraId="61D7A556" w14:textId="77777777" w:rsidR="00DF0FE3" w:rsidRDefault="00DF0FE3" w:rsidP="00971F21">
      <w:pPr>
        <w:spacing w:after="0" w:line="240" w:lineRule="auto"/>
        <w:rPr>
          <w:rFonts w:cstheme="minorHAnsi"/>
          <w:b/>
        </w:rPr>
      </w:pPr>
    </w:p>
    <w:p w14:paraId="68F44AAA" w14:textId="710EDA3F" w:rsidR="005028F0" w:rsidRDefault="005028F0" w:rsidP="00971F21">
      <w:pPr>
        <w:spacing w:after="0" w:line="240" w:lineRule="auto"/>
        <w:rPr>
          <w:rFonts w:cstheme="minorHAnsi"/>
          <w:b/>
        </w:rPr>
      </w:pPr>
      <w:r>
        <w:rPr>
          <w:rFonts w:cstheme="minorHAnsi"/>
          <w:b/>
        </w:rPr>
        <w:t>Age, Weight, and Vitals Chart</w:t>
      </w:r>
    </w:p>
    <w:p w14:paraId="7EE1446E" w14:textId="08E0AF19" w:rsidR="00007876" w:rsidRPr="009D75F3" w:rsidRDefault="00FE5113" w:rsidP="00007876">
      <w:pPr>
        <w:shd w:val="clear" w:color="auto" w:fill="660033"/>
        <w:spacing w:after="0" w:line="240" w:lineRule="auto"/>
        <w:rPr>
          <w:rFonts w:cstheme="minorHAnsi"/>
        </w:rPr>
      </w:pPr>
      <w:r>
        <w:rPr>
          <w:rFonts w:cstheme="minorHAnsi"/>
          <w:noProof/>
        </w:rPr>
        <mc:AlternateContent>
          <mc:Choice Requires="wps">
            <w:drawing>
              <wp:inline distT="0" distB="0" distL="0" distR="0" wp14:anchorId="20C4E88D" wp14:editId="4A3D57A1">
                <wp:extent cx="5200650" cy="209550"/>
                <wp:effectExtent l="0" t="0" r="0" b="0"/>
                <wp:docPr id="541" name="WordArt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209550"/>
                        </a:xfrm>
                        <a:prstGeom prst="rect">
                          <a:avLst/>
                        </a:prstGeom>
                        <a:extLst>
                          <a:ext uri="{AF507438-7753-43E0-B8FC-AC1667EBCBE1}">
                            <a14:hiddenEffects xmlns:a14="http://schemas.microsoft.com/office/drawing/2010/main">
                              <a:effectLst/>
                            </a14:hiddenEffects>
                          </a:ext>
                        </a:extLst>
                      </wps:spPr>
                      <wps:txbx>
                        <w:txbxContent>
                          <w:p w14:paraId="1EE6CCCC" w14:textId="77777777" w:rsidR="006B1B97" w:rsidRPr="005317E5" w:rsidRDefault="006B1B97" w:rsidP="00567905">
                            <w:pPr>
                              <w:pStyle w:val="NormalWeb"/>
                              <w:spacing w:before="0" w:beforeAutospacing="0" w:after="0" w:afterAutospacing="0"/>
                              <w:rPr>
                                <w:b/>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4E88D" id="WordArt 288" o:spid="_x0000_s1340" type="#_x0000_t202" style="width:40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" filled="f" stroked="f">
                <o:lock v:ext="edit" shapetype="t"/>
                <v:textbox style="mso-fit-shape-to-text:t">
                  <w:txbxContent>
                    <w:p w14:paraId="1EE6CCCC" w14:textId="77777777" w:rsidR="006B1B97" w:rsidRPr="005317E5" w:rsidRDefault="006B1B97" w:rsidP="00567905">
                      <w:pPr>
                        <w:pStyle w:val="NormalWeb"/>
                        <w:spacing w:before="0" w:beforeAutospacing="0" w:after="0" w:afterAutospacing="0"/>
                        <w:rPr>
                          <w:b/>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tbl>
      <w:tblPr>
        <w:tblStyle w:val="TableGrid"/>
        <w:tblW w:w="0" w:type="auto"/>
        <w:tblInd w:w="108" w:type="dxa"/>
        <w:tblLook w:val="04A0" w:firstRow="1" w:lastRow="0" w:firstColumn="1" w:lastColumn="0" w:noHBand="0" w:noVBand="1"/>
      </w:tblPr>
      <w:tblGrid>
        <w:gridCol w:w="1464"/>
        <w:gridCol w:w="1574"/>
        <w:gridCol w:w="1577"/>
        <w:gridCol w:w="1575"/>
        <w:gridCol w:w="1446"/>
        <w:gridCol w:w="1606"/>
      </w:tblGrid>
      <w:tr w:rsidR="005028F0" w14:paraId="242C2937" w14:textId="77777777" w:rsidTr="00567905">
        <w:tc>
          <w:tcPr>
            <w:tcW w:w="1488" w:type="dxa"/>
          </w:tcPr>
          <w:p w14:paraId="230B26A6" w14:textId="77777777" w:rsidR="005028F0" w:rsidRPr="005028F0" w:rsidRDefault="005028F0" w:rsidP="00971F21">
            <w:pPr>
              <w:jc w:val="center"/>
              <w:rPr>
                <w:rFonts w:cstheme="minorHAnsi"/>
                <w:b/>
              </w:rPr>
            </w:pPr>
            <w:r w:rsidRPr="005028F0">
              <w:rPr>
                <w:rFonts w:cstheme="minorHAnsi"/>
                <w:b/>
              </w:rPr>
              <w:t>Age</w:t>
            </w:r>
          </w:p>
        </w:tc>
        <w:tc>
          <w:tcPr>
            <w:tcW w:w="1596" w:type="dxa"/>
          </w:tcPr>
          <w:p w14:paraId="7DD67D5A" w14:textId="77777777" w:rsidR="005028F0" w:rsidRPr="005028F0" w:rsidRDefault="005028F0" w:rsidP="00971F21">
            <w:pPr>
              <w:jc w:val="center"/>
              <w:rPr>
                <w:rFonts w:cstheme="minorHAnsi"/>
                <w:b/>
              </w:rPr>
            </w:pPr>
            <w:r w:rsidRPr="005028F0">
              <w:rPr>
                <w:rFonts w:cstheme="minorHAnsi"/>
                <w:b/>
              </w:rPr>
              <w:t>Weight (kg)</w:t>
            </w:r>
          </w:p>
        </w:tc>
        <w:tc>
          <w:tcPr>
            <w:tcW w:w="1596" w:type="dxa"/>
          </w:tcPr>
          <w:p w14:paraId="2893D7BD" w14:textId="77777777" w:rsidR="005028F0" w:rsidRPr="005028F0" w:rsidRDefault="005028F0" w:rsidP="00971F21">
            <w:pPr>
              <w:jc w:val="center"/>
              <w:rPr>
                <w:rFonts w:cstheme="minorHAnsi"/>
                <w:b/>
              </w:rPr>
            </w:pPr>
            <w:r w:rsidRPr="005028F0">
              <w:rPr>
                <w:rFonts w:cstheme="minorHAnsi"/>
                <w:b/>
              </w:rPr>
              <w:t>Normal Diastolic BP</w:t>
            </w:r>
          </w:p>
        </w:tc>
        <w:tc>
          <w:tcPr>
            <w:tcW w:w="1596" w:type="dxa"/>
          </w:tcPr>
          <w:p w14:paraId="4AC832D2" w14:textId="77777777" w:rsidR="005028F0" w:rsidRPr="005028F0" w:rsidRDefault="005028F0" w:rsidP="00971F21">
            <w:pPr>
              <w:jc w:val="center"/>
              <w:rPr>
                <w:rFonts w:cstheme="minorHAnsi"/>
                <w:b/>
              </w:rPr>
            </w:pPr>
            <w:r w:rsidRPr="005028F0">
              <w:rPr>
                <w:rFonts w:cstheme="minorHAnsi"/>
                <w:b/>
              </w:rPr>
              <w:t>Normal Systolic BP</w:t>
            </w:r>
          </w:p>
        </w:tc>
        <w:tc>
          <w:tcPr>
            <w:tcW w:w="1464" w:type="dxa"/>
          </w:tcPr>
          <w:p w14:paraId="7D526EDD" w14:textId="77777777" w:rsidR="005028F0" w:rsidRPr="005028F0" w:rsidRDefault="005028F0" w:rsidP="00971F21">
            <w:pPr>
              <w:jc w:val="center"/>
              <w:rPr>
                <w:rFonts w:cstheme="minorHAnsi"/>
                <w:b/>
              </w:rPr>
            </w:pPr>
            <w:r w:rsidRPr="005028F0">
              <w:rPr>
                <w:rFonts w:cstheme="minorHAnsi"/>
                <w:b/>
              </w:rPr>
              <w:t>Heart Rate Per Minute</w:t>
            </w:r>
          </w:p>
        </w:tc>
        <w:tc>
          <w:tcPr>
            <w:tcW w:w="1620" w:type="dxa"/>
          </w:tcPr>
          <w:p w14:paraId="5E74068D" w14:textId="77777777" w:rsidR="005028F0" w:rsidRPr="005028F0" w:rsidRDefault="005028F0" w:rsidP="00971F21">
            <w:pPr>
              <w:jc w:val="center"/>
              <w:rPr>
                <w:rFonts w:cstheme="minorHAnsi"/>
                <w:b/>
                <w:szCs w:val="21"/>
              </w:rPr>
            </w:pPr>
            <w:r w:rsidRPr="00567905">
              <w:rPr>
                <w:rFonts w:cstheme="minorHAnsi"/>
                <w:b/>
                <w:sz w:val="20"/>
                <w:szCs w:val="21"/>
              </w:rPr>
              <w:t>Respiratory Rate Per Minute</w:t>
            </w:r>
          </w:p>
        </w:tc>
      </w:tr>
      <w:tr w:rsidR="005028F0" w14:paraId="205AD591" w14:textId="77777777" w:rsidTr="00567905">
        <w:tc>
          <w:tcPr>
            <w:tcW w:w="1488" w:type="dxa"/>
          </w:tcPr>
          <w:p w14:paraId="4D35DC3A" w14:textId="77777777" w:rsidR="005028F0" w:rsidRPr="005028F0" w:rsidRDefault="005028F0" w:rsidP="00971F21">
            <w:pPr>
              <w:rPr>
                <w:rFonts w:cstheme="minorHAnsi"/>
              </w:rPr>
            </w:pPr>
            <w:r w:rsidRPr="005028F0">
              <w:rPr>
                <w:rFonts w:cstheme="minorHAnsi"/>
              </w:rPr>
              <w:t>Birth</w:t>
            </w:r>
          </w:p>
        </w:tc>
        <w:tc>
          <w:tcPr>
            <w:tcW w:w="1596" w:type="dxa"/>
          </w:tcPr>
          <w:p w14:paraId="264E6E38" w14:textId="77777777" w:rsidR="005028F0" w:rsidRPr="005028F0" w:rsidRDefault="002F4323" w:rsidP="00971F21">
            <w:pPr>
              <w:jc w:val="center"/>
              <w:rPr>
                <w:rFonts w:cstheme="minorHAnsi"/>
              </w:rPr>
            </w:pPr>
            <w:r>
              <w:rPr>
                <w:rFonts w:cstheme="minorHAnsi"/>
              </w:rPr>
              <w:t>3.5</w:t>
            </w:r>
          </w:p>
        </w:tc>
        <w:tc>
          <w:tcPr>
            <w:tcW w:w="1596" w:type="dxa"/>
          </w:tcPr>
          <w:p w14:paraId="29E72952" w14:textId="77777777" w:rsidR="005028F0" w:rsidRPr="005028F0" w:rsidRDefault="002F4323" w:rsidP="00971F21">
            <w:pPr>
              <w:jc w:val="center"/>
              <w:rPr>
                <w:rFonts w:cstheme="minorHAnsi"/>
              </w:rPr>
            </w:pPr>
            <w:r>
              <w:rPr>
                <w:rFonts w:cstheme="minorHAnsi"/>
              </w:rPr>
              <w:t>56 – 70</w:t>
            </w:r>
          </w:p>
        </w:tc>
        <w:tc>
          <w:tcPr>
            <w:tcW w:w="1596" w:type="dxa"/>
          </w:tcPr>
          <w:p w14:paraId="2428F380" w14:textId="77777777" w:rsidR="005028F0" w:rsidRPr="005028F0" w:rsidRDefault="00D22627" w:rsidP="00971F21">
            <w:pPr>
              <w:jc w:val="center"/>
              <w:rPr>
                <w:rFonts w:cstheme="minorHAnsi"/>
              </w:rPr>
            </w:pPr>
            <w:r>
              <w:rPr>
                <w:rFonts w:cstheme="minorHAnsi"/>
              </w:rPr>
              <w:t>66 – 90</w:t>
            </w:r>
          </w:p>
        </w:tc>
        <w:tc>
          <w:tcPr>
            <w:tcW w:w="1464" w:type="dxa"/>
          </w:tcPr>
          <w:p w14:paraId="52123EA1" w14:textId="77777777" w:rsidR="005028F0" w:rsidRPr="005028F0" w:rsidRDefault="00D22627" w:rsidP="00971F21">
            <w:pPr>
              <w:jc w:val="center"/>
              <w:rPr>
                <w:rFonts w:cstheme="minorHAnsi"/>
              </w:rPr>
            </w:pPr>
            <w:r>
              <w:rPr>
                <w:rFonts w:cstheme="minorHAnsi"/>
              </w:rPr>
              <w:t>110 – 160</w:t>
            </w:r>
          </w:p>
        </w:tc>
        <w:tc>
          <w:tcPr>
            <w:tcW w:w="1620" w:type="dxa"/>
          </w:tcPr>
          <w:p w14:paraId="20F98B1F" w14:textId="77777777" w:rsidR="005028F0" w:rsidRPr="005028F0" w:rsidRDefault="00D22627" w:rsidP="00971F21">
            <w:pPr>
              <w:jc w:val="center"/>
              <w:rPr>
                <w:rFonts w:cstheme="minorHAnsi"/>
              </w:rPr>
            </w:pPr>
            <w:r>
              <w:rPr>
                <w:rFonts w:cstheme="minorHAnsi"/>
              </w:rPr>
              <w:t>30 – 60</w:t>
            </w:r>
          </w:p>
        </w:tc>
      </w:tr>
      <w:tr w:rsidR="005028F0" w14:paraId="2FFCEC6B" w14:textId="77777777" w:rsidTr="00567905">
        <w:tc>
          <w:tcPr>
            <w:tcW w:w="1488" w:type="dxa"/>
          </w:tcPr>
          <w:p w14:paraId="57BFE315" w14:textId="77777777" w:rsidR="005028F0" w:rsidRPr="005028F0" w:rsidRDefault="005028F0" w:rsidP="00971F21">
            <w:pPr>
              <w:rPr>
                <w:rFonts w:cstheme="minorHAnsi"/>
              </w:rPr>
            </w:pPr>
            <w:r w:rsidRPr="005028F0">
              <w:rPr>
                <w:rFonts w:cstheme="minorHAnsi"/>
              </w:rPr>
              <w:t>6 mo</w:t>
            </w:r>
            <w:r w:rsidR="00636467">
              <w:rPr>
                <w:rFonts w:cstheme="minorHAnsi"/>
              </w:rPr>
              <w:t>n</w:t>
            </w:r>
            <w:r w:rsidRPr="005028F0">
              <w:rPr>
                <w:rFonts w:cstheme="minorHAnsi"/>
              </w:rPr>
              <w:t>s</w:t>
            </w:r>
          </w:p>
        </w:tc>
        <w:tc>
          <w:tcPr>
            <w:tcW w:w="1596" w:type="dxa"/>
          </w:tcPr>
          <w:p w14:paraId="77777A70" w14:textId="77777777" w:rsidR="002F4323" w:rsidRPr="005028F0" w:rsidRDefault="002F4323" w:rsidP="00971F21">
            <w:pPr>
              <w:jc w:val="center"/>
              <w:rPr>
                <w:rFonts w:cstheme="minorHAnsi"/>
              </w:rPr>
            </w:pPr>
            <w:r>
              <w:rPr>
                <w:rFonts w:cstheme="minorHAnsi"/>
              </w:rPr>
              <w:t>7.0</w:t>
            </w:r>
          </w:p>
        </w:tc>
        <w:tc>
          <w:tcPr>
            <w:tcW w:w="1596" w:type="dxa"/>
          </w:tcPr>
          <w:p w14:paraId="3DA10469" w14:textId="77777777" w:rsidR="005028F0" w:rsidRPr="005028F0" w:rsidRDefault="002F4323" w:rsidP="00971F21">
            <w:pPr>
              <w:jc w:val="center"/>
              <w:rPr>
                <w:rFonts w:cstheme="minorHAnsi"/>
              </w:rPr>
            </w:pPr>
            <w:r>
              <w:rPr>
                <w:rFonts w:cstheme="minorHAnsi"/>
              </w:rPr>
              <w:t>56 – 70</w:t>
            </w:r>
          </w:p>
        </w:tc>
        <w:tc>
          <w:tcPr>
            <w:tcW w:w="1596" w:type="dxa"/>
          </w:tcPr>
          <w:p w14:paraId="6533155F" w14:textId="77777777" w:rsidR="005028F0" w:rsidRPr="005028F0" w:rsidRDefault="00D22627" w:rsidP="00971F21">
            <w:pPr>
              <w:jc w:val="center"/>
              <w:rPr>
                <w:rFonts w:cstheme="minorHAnsi"/>
              </w:rPr>
            </w:pPr>
            <w:r>
              <w:rPr>
                <w:rFonts w:cstheme="minorHAnsi"/>
              </w:rPr>
              <w:t>70 – 104</w:t>
            </w:r>
          </w:p>
        </w:tc>
        <w:tc>
          <w:tcPr>
            <w:tcW w:w="1464" w:type="dxa"/>
          </w:tcPr>
          <w:p w14:paraId="73C7C68F" w14:textId="77777777" w:rsidR="005028F0" w:rsidRPr="005028F0" w:rsidRDefault="00D22627" w:rsidP="00971F21">
            <w:pPr>
              <w:jc w:val="center"/>
              <w:rPr>
                <w:rFonts w:cstheme="minorHAnsi"/>
              </w:rPr>
            </w:pPr>
            <w:r>
              <w:rPr>
                <w:rFonts w:cstheme="minorHAnsi"/>
              </w:rPr>
              <w:t>100 – 140</w:t>
            </w:r>
          </w:p>
        </w:tc>
        <w:tc>
          <w:tcPr>
            <w:tcW w:w="1620" w:type="dxa"/>
          </w:tcPr>
          <w:p w14:paraId="52194F1D" w14:textId="77777777" w:rsidR="005028F0" w:rsidRPr="005028F0" w:rsidRDefault="00D22627" w:rsidP="00971F21">
            <w:pPr>
              <w:jc w:val="center"/>
              <w:rPr>
                <w:rFonts w:cstheme="minorHAnsi"/>
              </w:rPr>
            </w:pPr>
            <w:r>
              <w:rPr>
                <w:rFonts w:cstheme="minorHAnsi"/>
              </w:rPr>
              <w:t>30 – 50</w:t>
            </w:r>
          </w:p>
        </w:tc>
      </w:tr>
      <w:tr w:rsidR="005028F0" w14:paraId="74391D0D" w14:textId="77777777" w:rsidTr="00567905">
        <w:tc>
          <w:tcPr>
            <w:tcW w:w="1488" w:type="dxa"/>
          </w:tcPr>
          <w:p w14:paraId="15069965" w14:textId="77777777" w:rsidR="005028F0" w:rsidRPr="005028F0" w:rsidRDefault="005028F0" w:rsidP="00971F21">
            <w:pPr>
              <w:rPr>
                <w:rFonts w:cstheme="minorHAnsi"/>
              </w:rPr>
            </w:pPr>
            <w:r w:rsidRPr="005028F0">
              <w:rPr>
                <w:rFonts w:cstheme="minorHAnsi"/>
              </w:rPr>
              <w:t>1 year</w:t>
            </w:r>
          </w:p>
        </w:tc>
        <w:tc>
          <w:tcPr>
            <w:tcW w:w="1596" w:type="dxa"/>
          </w:tcPr>
          <w:p w14:paraId="393766F9" w14:textId="77777777" w:rsidR="005028F0" w:rsidRPr="005028F0" w:rsidRDefault="002F4323" w:rsidP="00971F21">
            <w:pPr>
              <w:jc w:val="center"/>
              <w:rPr>
                <w:rFonts w:cstheme="minorHAnsi"/>
              </w:rPr>
            </w:pPr>
            <w:r>
              <w:rPr>
                <w:rFonts w:cstheme="minorHAnsi"/>
              </w:rPr>
              <w:t>10.0</w:t>
            </w:r>
          </w:p>
        </w:tc>
        <w:tc>
          <w:tcPr>
            <w:tcW w:w="1596" w:type="dxa"/>
          </w:tcPr>
          <w:p w14:paraId="1D76298A" w14:textId="77777777" w:rsidR="005028F0" w:rsidRPr="005028F0" w:rsidRDefault="002F4323" w:rsidP="00971F21">
            <w:pPr>
              <w:jc w:val="center"/>
              <w:rPr>
                <w:rFonts w:cstheme="minorHAnsi"/>
              </w:rPr>
            </w:pPr>
            <w:r>
              <w:rPr>
                <w:rFonts w:cstheme="minorHAnsi"/>
              </w:rPr>
              <w:t>56 – 76</w:t>
            </w:r>
          </w:p>
        </w:tc>
        <w:tc>
          <w:tcPr>
            <w:tcW w:w="1596" w:type="dxa"/>
          </w:tcPr>
          <w:p w14:paraId="592446C2" w14:textId="77777777" w:rsidR="005028F0" w:rsidRPr="005028F0" w:rsidRDefault="00D22627" w:rsidP="00971F21">
            <w:pPr>
              <w:jc w:val="center"/>
              <w:rPr>
                <w:rFonts w:cstheme="minorHAnsi"/>
              </w:rPr>
            </w:pPr>
            <w:r>
              <w:rPr>
                <w:rFonts w:cstheme="minorHAnsi"/>
              </w:rPr>
              <w:t>80 – 104</w:t>
            </w:r>
          </w:p>
        </w:tc>
        <w:tc>
          <w:tcPr>
            <w:tcW w:w="1464" w:type="dxa"/>
          </w:tcPr>
          <w:p w14:paraId="5FBB6015" w14:textId="77777777" w:rsidR="005028F0" w:rsidRPr="005028F0" w:rsidRDefault="00D22627" w:rsidP="00971F21">
            <w:pPr>
              <w:jc w:val="center"/>
              <w:rPr>
                <w:rFonts w:cstheme="minorHAnsi"/>
              </w:rPr>
            </w:pPr>
            <w:r>
              <w:rPr>
                <w:rFonts w:cstheme="minorHAnsi"/>
              </w:rPr>
              <w:t>100 – 140</w:t>
            </w:r>
          </w:p>
        </w:tc>
        <w:tc>
          <w:tcPr>
            <w:tcW w:w="1620" w:type="dxa"/>
          </w:tcPr>
          <w:p w14:paraId="3261FD24" w14:textId="77777777" w:rsidR="005028F0" w:rsidRPr="005028F0" w:rsidRDefault="00D22627" w:rsidP="00971F21">
            <w:pPr>
              <w:jc w:val="center"/>
              <w:rPr>
                <w:rFonts w:cstheme="minorHAnsi"/>
              </w:rPr>
            </w:pPr>
            <w:r>
              <w:rPr>
                <w:rFonts w:cstheme="minorHAnsi"/>
              </w:rPr>
              <w:t>24 – 34</w:t>
            </w:r>
          </w:p>
        </w:tc>
      </w:tr>
      <w:tr w:rsidR="005028F0" w14:paraId="62F749BD" w14:textId="77777777" w:rsidTr="00567905">
        <w:tc>
          <w:tcPr>
            <w:tcW w:w="1488" w:type="dxa"/>
          </w:tcPr>
          <w:p w14:paraId="4E1C66CB" w14:textId="77777777" w:rsidR="005028F0" w:rsidRPr="005028F0" w:rsidRDefault="005028F0" w:rsidP="00971F21">
            <w:pPr>
              <w:rPr>
                <w:rFonts w:cstheme="minorHAnsi"/>
              </w:rPr>
            </w:pPr>
            <w:r w:rsidRPr="005028F0">
              <w:rPr>
                <w:rFonts w:cstheme="minorHAnsi"/>
              </w:rPr>
              <w:t>2 years</w:t>
            </w:r>
          </w:p>
        </w:tc>
        <w:tc>
          <w:tcPr>
            <w:tcW w:w="1596" w:type="dxa"/>
          </w:tcPr>
          <w:p w14:paraId="32A06951" w14:textId="77777777" w:rsidR="005028F0" w:rsidRPr="005028F0" w:rsidRDefault="002F4323" w:rsidP="00971F21">
            <w:pPr>
              <w:jc w:val="center"/>
              <w:rPr>
                <w:rFonts w:cstheme="minorHAnsi"/>
              </w:rPr>
            </w:pPr>
            <w:r>
              <w:rPr>
                <w:rFonts w:cstheme="minorHAnsi"/>
              </w:rPr>
              <w:t>13.0</w:t>
            </w:r>
          </w:p>
        </w:tc>
        <w:tc>
          <w:tcPr>
            <w:tcW w:w="1596" w:type="dxa"/>
          </w:tcPr>
          <w:p w14:paraId="4EF50DA9" w14:textId="77777777" w:rsidR="005028F0" w:rsidRPr="005028F0" w:rsidRDefault="002F4323" w:rsidP="00971F21">
            <w:pPr>
              <w:jc w:val="center"/>
              <w:rPr>
                <w:rFonts w:cstheme="minorHAnsi"/>
              </w:rPr>
            </w:pPr>
            <w:r>
              <w:rPr>
                <w:rFonts w:cstheme="minorHAnsi"/>
              </w:rPr>
              <w:t>56 – 76</w:t>
            </w:r>
          </w:p>
        </w:tc>
        <w:tc>
          <w:tcPr>
            <w:tcW w:w="1596" w:type="dxa"/>
          </w:tcPr>
          <w:p w14:paraId="2A19DFF1" w14:textId="77777777" w:rsidR="005028F0" w:rsidRPr="005028F0" w:rsidRDefault="00D22627" w:rsidP="00971F21">
            <w:pPr>
              <w:jc w:val="center"/>
              <w:rPr>
                <w:rFonts w:cstheme="minorHAnsi"/>
              </w:rPr>
            </w:pPr>
            <w:r>
              <w:rPr>
                <w:rFonts w:cstheme="minorHAnsi"/>
              </w:rPr>
              <w:t>80 – 104</w:t>
            </w:r>
          </w:p>
        </w:tc>
        <w:tc>
          <w:tcPr>
            <w:tcW w:w="1464" w:type="dxa"/>
          </w:tcPr>
          <w:p w14:paraId="3DB0E855" w14:textId="77777777" w:rsidR="005028F0" w:rsidRPr="005028F0" w:rsidRDefault="00D22627" w:rsidP="00971F21">
            <w:pPr>
              <w:jc w:val="center"/>
              <w:rPr>
                <w:rFonts w:cstheme="minorHAnsi"/>
              </w:rPr>
            </w:pPr>
            <w:r>
              <w:rPr>
                <w:rFonts w:cstheme="minorHAnsi"/>
              </w:rPr>
              <w:t>90 – 110</w:t>
            </w:r>
          </w:p>
        </w:tc>
        <w:tc>
          <w:tcPr>
            <w:tcW w:w="1620" w:type="dxa"/>
          </w:tcPr>
          <w:p w14:paraId="46CDDF2B" w14:textId="77777777" w:rsidR="005028F0" w:rsidRPr="005028F0" w:rsidRDefault="00D22627" w:rsidP="00971F21">
            <w:pPr>
              <w:jc w:val="center"/>
              <w:rPr>
                <w:rFonts w:cstheme="minorHAnsi"/>
              </w:rPr>
            </w:pPr>
            <w:r>
              <w:rPr>
                <w:rFonts w:cstheme="minorHAnsi"/>
              </w:rPr>
              <w:t>20 – 30</w:t>
            </w:r>
          </w:p>
        </w:tc>
      </w:tr>
      <w:tr w:rsidR="005028F0" w14:paraId="719478ED" w14:textId="77777777" w:rsidTr="00567905">
        <w:tc>
          <w:tcPr>
            <w:tcW w:w="1488" w:type="dxa"/>
          </w:tcPr>
          <w:p w14:paraId="43D4BEB0" w14:textId="77777777" w:rsidR="005028F0" w:rsidRPr="005028F0" w:rsidRDefault="005028F0" w:rsidP="00971F21">
            <w:pPr>
              <w:rPr>
                <w:rFonts w:cstheme="minorHAnsi"/>
              </w:rPr>
            </w:pPr>
            <w:r w:rsidRPr="005028F0">
              <w:rPr>
                <w:rFonts w:cstheme="minorHAnsi"/>
              </w:rPr>
              <w:t>3 years</w:t>
            </w:r>
          </w:p>
        </w:tc>
        <w:tc>
          <w:tcPr>
            <w:tcW w:w="1596" w:type="dxa"/>
          </w:tcPr>
          <w:p w14:paraId="53A43669" w14:textId="77777777" w:rsidR="005028F0" w:rsidRPr="005028F0" w:rsidRDefault="002F4323" w:rsidP="00971F21">
            <w:pPr>
              <w:jc w:val="center"/>
              <w:rPr>
                <w:rFonts w:cstheme="minorHAnsi"/>
              </w:rPr>
            </w:pPr>
            <w:r>
              <w:rPr>
                <w:rFonts w:cstheme="minorHAnsi"/>
              </w:rPr>
              <w:t>15.0</w:t>
            </w:r>
          </w:p>
        </w:tc>
        <w:tc>
          <w:tcPr>
            <w:tcW w:w="1596" w:type="dxa"/>
          </w:tcPr>
          <w:p w14:paraId="5DC83721" w14:textId="77777777" w:rsidR="005028F0" w:rsidRPr="005028F0" w:rsidRDefault="002F4323" w:rsidP="00971F21">
            <w:pPr>
              <w:jc w:val="center"/>
              <w:rPr>
                <w:rFonts w:cstheme="minorHAnsi"/>
              </w:rPr>
            </w:pPr>
            <w:r>
              <w:rPr>
                <w:rFonts w:cstheme="minorHAnsi"/>
              </w:rPr>
              <w:t>56 – 76</w:t>
            </w:r>
          </w:p>
        </w:tc>
        <w:tc>
          <w:tcPr>
            <w:tcW w:w="1596" w:type="dxa"/>
          </w:tcPr>
          <w:p w14:paraId="64F7D6C9" w14:textId="77777777" w:rsidR="005028F0" w:rsidRPr="005028F0" w:rsidRDefault="00D22627" w:rsidP="00971F21">
            <w:pPr>
              <w:jc w:val="center"/>
              <w:rPr>
                <w:rFonts w:cstheme="minorHAnsi"/>
              </w:rPr>
            </w:pPr>
            <w:r>
              <w:rPr>
                <w:rFonts w:cstheme="minorHAnsi"/>
              </w:rPr>
              <w:t>80 – 104</w:t>
            </w:r>
          </w:p>
        </w:tc>
        <w:tc>
          <w:tcPr>
            <w:tcW w:w="1464" w:type="dxa"/>
          </w:tcPr>
          <w:p w14:paraId="12F7C925" w14:textId="77777777" w:rsidR="005028F0" w:rsidRPr="005028F0" w:rsidRDefault="00D22627" w:rsidP="00971F21">
            <w:pPr>
              <w:jc w:val="center"/>
              <w:rPr>
                <w:rFonts w:cstheme="minorHAnsi"/>
              </w:rPr>
            </w:pPr>
            <w:r>
              <w:rPr>
                <w:rFonts w:cstheme="minorHAnsi"/>
              </w:rPr>
              <w:t>90 – 110</w:t>
            </w:r>
          </w:p>
        </w:tc>
        <w:tc>
          <w:tcPr>
            <w:tcW w:w="1620" w:type="dxa"/>
          </w:tcPr>
          <w:p w14:paraId="46EC480A" w14:textId="77777777" w:rsidR="005028F0" w:rsidRPr="005028F0" w:rsidRDefault="00D22627" w:rsidP="00971F21">
            <w:pPr>
              <w:jc w:val="center"/>
              <w:rPr>
                <w:rFonts w:cstheme="minorHAnsi"/>
              </w:rPr>
            </w:pPr>
            <w:r>
              <w:rPr>
                <w:rFonts w:cstheme="minorHAnsi"/>
              </w:rPr>
              <w:t>20 – 30</w:t>
            </w:r>
          </w:p>
        </w:tc>
      </w:tr>
      <w:tr w:rsidR="005028F0" w14:paraId="6E091E87" w14:textId="77777777" w:rsidTr="00567905">
        <w:tc>
          <w:tcPr>
            <w:tcW w:w="1488" w:type="dxa"/>
          </w:tcPr>
          <w:p w14:paraId="67F01F5F" w14:textId="77777777" w:rsidR="005028F0" w:rsidRPr="005028F0" w:rsidRDefault="005028F0" w:rsidP="00971F21">
            <w:pPr>
              <w:rPr>
                <w:rFonts w:cstheme="minorHAnsi"/>
              </w:rPr>
            </w:pPr>
            <w:r w:rsidRPr="005028F0">
              <w:rPr>
                <w:rFonts w:cstheme="minorHAnsi"/>
              </w:rPr>
              <w:t>4 years</w:t>
            </w:r>
          </w:p>
        </w:tc>
        <w:tc>
          <w:tcPr>
            <w:tcW w:w="1596" w:type="dxa"/>
          </w:tcPr>
          <w:p w14:paraId="01F06259" w14:textId="77777777" w:rsidR="005028F0" w:rsidRPr="005028F0" w:rsidRDefault="002F4323" w:rsidP="00971F21">
            <w:pPr>
              <w:jc w:val="center"/>
              <w:rPr>
                <w:rFonts w:cstheme="minorHAnsi"/>
              </w:rPr>
            </w:pPr>
            <w:r>
              <w:rPr>
                <w:rFonts w:cstheme="minorHAnsi"/>
              </w:rPr>
              <w:t>17.0</w:t>
            </w:r>
          </w:p>
        </w:tc>
        <w:tc>
          <w:tcPr>
            <w:tcW w:w="1596" w:type="dxa"/>
          </w:tcPr>
          <w:p w14:paraId="7DF993D8" w14:textId="77777777" w:rsidR="005028F0" w:rsidRPr="005028F0" w:rsidRDefault="002F4323" w:rsidP="00971F21">
            <w:pPr>
              <w:jc w:val="center"/>
              <w:rPr>
                <w:rFonts w:cstheme="minorHAnsi"/>
              </w:rPr>
            </w:pPr>
            <w:r>
              <w:rPr>
                <w:rFonts w:cstheme="minorHAnsi"/>
              </w:rPr>
              <w:t>56 – 76</w:t>
            </w:r>
          </w:p>
        </w:tc>
        <w:tc>
          <w:tcPr>
            <w:tcW w:w="1596" w:type="dxa"/>
          </w:tcPr>
          <w:p w14:paraId="6AA9C96B" w14:textId="77777777" w:rsidR="005028F0" w:rsidRPr="005028F0" w:rsidRDefault="00D22627" w:rsidP="00971F21">
            <w:pPr>
              <w:jc w:val="center"/>
              <w:rPr>
                <w:rFonts w:cstheme="minorHAnsi"/>
              </w:rPr>
            </w:pPr>
            <w:r>
              <w:rPr>
                <w:rFonts w:cstheme="minorHAnsi"/>
              </w:rPr>
              <w:t xml:space="preserve">90 – 110 </w:t>
            </w:r>
          </w:p>
        </w:tc>
        <w:tc>
          <w:tcPr>
            <w:tcW w:w="1464" w:type="dxa"/>
          </w:tcPr>
          <w:p w14:paraId="0EA0F9B2" w14:textId="77777777" w:rsidR="005028F0" w:rsidRPr="005028F0" w:rsidRDefault="00D22627" w:rsidP="00971F21">
            <w:pPr>
              <w:jc w:val="center"/>
              <w:rPr>
                <w:rFonts w:cstheme="minorHAnsi"/>
              </w:rPr>
            </w:pPr>
            <w:r>
              <w:rPr>
                <w:rFonts w:cstheme="minorHAnsi"/>
              </w:rPr>
              <w:t>80 – 110</w:t>
            </w:r>
          </w:p>
        </w:tc>
        <w:tc>
          <w:tcPr>
            <w:tcW w:w="1620" w:type="dxa"/>
          </w:tcPr>
          <w:p w14:paraId="5097E3C0" w14:textId="77777777" w:rsidR="005028F0" w:rsidRPr="005028F0" w:rsidRDefault="00D22627" w:rsidP="00971F21">
            <w:pPr>
              <w:jc w:val="center"/>
              <w:rPr>
                <w:rFonts w:cstheme="minorHAnsi"/>
              </w:rPr>
            </w:pPr>
            <w:r>
              <w:rPr>
                <w:rFonts w:cstheme="minorHAnsi"/>
              </w:rPr>
              <w:t>20 – 30</w:t>
            </w:r>
          </w:p>
        </w:tc>
      </w:tr>
      <w:tr w:rsidR="005028F0" w14:paraId="44461203" w14:textId="77777777" w:rsidTr="00567905">
        <w:tc>
          <w:tcPr>
            <w:tcW w:w="1488" w:type="dxa"/>
          </w:tcPr>
          <w:p w14:paraId="6EE522D1" w14:textId="77777777" w:rsidR="005028F0" w:rsidRPr="005028F0" w:rsidRDefault="005028F0" w:rsidP="00971F21">
            <w:pPr>
              <w:rPr>
                <w:rFonts w:cstheme="minorHAnsi"/>
              </w:rPr>
            </w:pPr>
            <w:r w:rsidRPr="005028F0">
              <w:rPr>
                <w:rFonts w:cstheme="minorHAnsi"/>
              </w:rPr>
              <w:t>5 years</w:t>
            </w:r>
          </w:p>
        </w:tc>
        <w:tc>
          <w:tcPr>
            <w:tcW w:w="1596" w:type="dxa"/>
          </w:tcPr>
          <w:p w14:paraId="67759CD7" w14:textId="77777777" w:rsidR="005028F0" w:rsidRPr="005028F0" w:rsidRDefault="002F4323" w:rsidP="00971F21">
            <w:pPr>
              <w:jc w:val="center"/>
              <w:rPr>
                <w:rFonts w:cstheme="minorHAnsi"/>
              </w:rPr>
            </w:pPr>
            <w:r>
              <w:rPr>
                <w:rFonts w:cstheme="minorHAnsi"/>
              </w:rPr>
              <w:t>19.0</w:t>
            </w:r>
          </w:p>
        </w:tc>
        <w:tc>
          <w:tcPr>
            <w:tcW w:w="1596" w:type="dxa"/>
          </w:tcPr>
          <w:p w14:paraId="260EDA1F" w14:textId="77777777" w:rsidR="005028F0" w:rsidRPr="005028F0" w:rsidRDefault="002F4323" w:rsidP="00971F21">
            <w:pPr>
              <w:jc w:val="center"/>
              <w:rPr>
                <w:rFonts w:cstheme="minorHAnsi"/>
              </w:rPr>
            </w:pPr>
            <w:r>
              <w:rPr>
                <w:rFonts w:cstheme="minorHAnsi"/>
              </w:rPr>
              <w:t>56 – 76</w:t>
            </w:r>
          </w:p>
        </w:tc>
        <w:tc>
          <w:tcPr>
            <w:tcW w:w="1596" w:type="dxa"/>
          </w:tcPr>
          <w:p w14:paraId="22D28DF6" w14:textId="77777777" w:rsidR="005028F0" w:rsidRPr="005028F0" w:rsidRDefault="00D22627" w:rsidP="00971F21">
            <w:pPr>
              <w:jc w:val="center"/>
              <w:rPr>
                <w:rFonts w:cstheme="minorHAnsi"/>
              </w:rPr>
            </w:pPr>
            <w:r>
              <w:rPr>
                <w:rFonts w:cstheme="minorHAnsi"/>
              </w:rPr>
              <w:t>90 – 110</w:t>
            </w:r>
          </w:p>
        </w:tc>
        <w:tc>
          <w:tcPr>
            <w:tcW w:w="1464" w:type="dxa"/>
          </w:tcPr>
          <w:p w14:paraId="029CE0C6" w14:textId="77777777" w:rsidR="005028F0" w:rsidRPr="005028F0" w:rsidRDefault="00D22627" w:rsidP="00971F21">
            <w:pPr>
              <w:jc w:val="center"/>
              <w:rPr>
                <w:rFonts w:cstheme="minorHAnsi"/>
              </w:rPr>
            </w:pPr>
            <w:r>
              <w:rPr>
                <w:rFonts w:cstheme="minorHAnsi"/>
              </w:rPr>
              <w:t>80 – 110</w:t>
            </w:r>
          </w:p>
        </w:tc>
        <w:tc>
          <w:tcPr>
            <w:tcW w:w="1620" w:type="dxa"/>
          </w:tcPr>
          <w:p w14:paraId="5767CD91" w14:textId="77777777" w:rsidR="005028F0" w:rsidRPr="005028F0" w:rsidRDefault="00D22627" w:rsidP="00971F21">
            <w:pPr>
              <w:jc w:val="center"/>
              <w:rPr>
                <w:rFonts w:cstheme="minorHAnsi"/>
              </w:rPr>
            </w:pPr>
            <w:r>
              <w:rPr>
                <w:rFonts w:cstheme="minorHAnsi"/>
              </w:rPr>
              <w:t>20 – 30</w:t>
            </w:r>
          </w:p>
        </w:tc>
      </w:tr>
      <w:tr w:rsidR="005028F0" w14:paraId="2969FC0A" w14:textId="77777777" w:rsidTr="00567905">
        <w:tc>
          <w:tcPr>
            <w:tcW w:w="1488" w:type="dxa"/>
          </w:tcPr>
          <w:p w14:paraId="4F2DE1DE" w14:textId="77777777" w:rsidR="005028F0" w:rsidRPr="005028F0" w:rsidRDefault="005028F0" w:rsidP="00971F21">
            <w:pPr>
              <w:rPr>
                <w:rFonts w:cstheme="minorHAnsi"/>
              </w:rPr>
            </w:pPr>
            <w:r w:rsidRPr="005028F0">
              <w:rPr>
                <w:rFonts w:cstheme="minorHAnsi"/>
              </w:rPr>
              <w:t>6 years</w:t>
            </w:r>
          </w:p>
        </w:tc>
        <w:tc>
          <w:tcPr>
            <w:tcW w:w="1596" w:type="dxa"/>
          </w:tcPr>
          <w:p w14:paraId="2E3EE741" w14:textId="77777777" w:rsidR="005028F0" w:rsidRPr="005028F0" w:rsidRDefault="002F4323" w:rsidP="00971F21">
            <w:pPr>
              <w:jc w:val="center"/>
              <w:rPr>
                <w:rFonts w:cstheme="minorHAnsi"/>
              </w:rPr>
            </w:pPr>
            <w:r>
              <w:rPr>
                <w:rFonts w:cstheme="minorHAnsi"/>
              </w:rPr>
              <w:t>23.0</w:t>
            </w:r>
          </w:p>
        </w:tc>
        <w:tc>
          <w:tcPr>
            <w:tcW w:w="1596" w:type="dxa"/>
          </w:tcPr>
          <w:p w14:paraId="3E3A67C7" w14:textId="77777777" w:rsidR="005028F0" w:rsidRPr="005028F0" w:rsidRDefault="002F4323" w:rsidP="00971F21">
            <w:pPr>
              <w:jc w:val="center"/>
              <w:rPr>
                <w:rFonts w:cstheme="minorHAnsi"/>
              </w:rPr>
            </w:pPr>
            <w:r>
              <w:rPr>
                <w:rFonts w:cstheme="minorHAnsi"/>
              </w:rPr>
              <w:t>56 – 76</w:t>
            </w:r>
          </w:p>
        </w:tc>
        <w:tc>
          <w:tcPr>
            <w:tcW w:w="1596" w:type="dxa"/>
          </w:tcPr>
          <w:p w14:paraId="61AC1BDA" w14:textId="77777777" w:rsidR="005028F0" w:rsidRPr="005028F0" w:rsidRDefault="00D22627" w:rsidP="00971F21">
            <w:pPr>
              <w:jc w:val="center"/>
              <w:rPr>
                <w:rFonts w:cstheme="minorHAnsi"/>
              </w:rPr>
            </w:pPr>
            <w:r>
              <w:rPr>
                <w:rFonts w:cstheme="minorHAnsi"/>
              </w:rPr>
              <w:t>90 – 110</w:t>
            </w:r>
          </w:p>
        </w:tc>
        <w:tc>
          <w:tcPr>
            <w:tcW w:w="1464" w:type="dxa"/>
          </w:tcPr>
          <w:p w14:paraId="22B55CE1" w14:textId="77777777" w:rsidR="005028F0" w:rsidRPr="005028F0" w:rsidRDefault="00D22627" w:rsidP="00971F21">
            <w:pPr>
              <w:jc w:val="center"/>
              <w:rPr>
                <w:rFonts w:cstheme="minorHAnsi"/>
              </w:rPr>
            </w:pPr>
            <w:r>
              <w:rPr>
                <w:rFonts w:cstheme="minorHAnsi"/>
              </w:rPr>
              <w:t>70 – 100</w:t>
            </w:r>
          </w:p>
        </w:tc>
        <w:tc>
          <w:tcPr>
            <w:tcW w:w="1620" w:type="dxa"/>
          </w:tcPr>
          <w:p w14:paraId="22B8DFAF" w14:textId="77777777" w:rsidR="005028F0" w:rsidRPr="005028F0" w:rsidRDefault="00D22627" w:rsidP="00971F21">
            <w:pPr>
              <w:jc w:val="center"/>
              <w:rPr>
                <w:rFonts w:cstheme="minorHAnsi"/>
              </w:rPr>
            </w:pPr>
            <w:r>
              <w:rPr>
                <w:rFonts w:cstheme="minorHAnsi"/>
              </w:rPr>
              <w:t>16 – 30</w:t>
            </w:r>
          </w:p>
        </w:tc>
      </w:tr>
      <w:tr w:rsidR="005028F0" w14:paraId="644A3EEE" w14:textId="77777777" w:rsidTr="00567905">
        <w:tc>
          <w:tcPr>
            <w:tcW w:w="1488" w:type="dxa"/>
          </w:tcPr>
          <w:p w14:paraId="61F6DFB3" w14:textId="77777777" w:rsidR="005028F0" w:rsidRPr="005028F0" w:rsidRDefault="005028F0" w:rsidP="00971F21">
            <w:pPr>
              <w:rPr>
                <w:rFonts w:cstheme="minorHAnsi"/>
              </w:rPr>
            </w:pPr>
            <w:r w:rsidRPr="005028F0">
              <w:rPr>
                <w:rFonts w:cstheme="minorHAnsi"/>
              </w:rPr>
              <w:t>7 years</w:t>
            </w:r>
          </w:p>
        </w:tc>
        <w:tc>
          <w:tcPr>
            <w:tcW w:w="1596" w:type="dxa"/>
          </w:tcPr>
          <w:p w14:paraId="56F0CE96" w14:textId="77777777" w:rsidR="005028F0" w:rsidRPr="005028F0" w:rsidRDefault="002F4323" w:rsidP="00971F21">
            <w:pPr>
              <w:jc w:val="center"/>
              <w:rPr>
                <w:rFonts w:cstheme="minorHAnsi"/>
              </w:rPr>
            </w:pPr>
            <w:r>
              <w:rPr>
                <w:rFonts w:cstheme="minorHAnsi"/>
              </w:rPr>
              <w:t>25.0</w:t>
            </w:r>
          </w:p>
        </w:tc>
        <w:tc>
          <w:tcPr>
            <w:tcW w:w="1596" w:type="dxa"/>
          </w:tcPr>
          <w:p w14:paraId="6F32344B" w14:textId="77777777" w:rsidR="005028F0" w:rsidRPr="005028F0" w:rsidRDefault="002F4323" w:rsidP="00971F21">
            <w:pPr>
              <w:jc w:val="center"/>
              <w:rPr>
                <w:rFonts w:cstheme="minorHAnsi"/>
              </w:rPr>
            </w:pPr>
            <w:r>
              <w:rPr>
                <w:rFonts w:cstheme="minorHAnsi"/>
              </w:rPr>
              <w:t>56 – 76</w:t>
            </w:r>
          </w:p>
        </w:tc>
        <w:tc>
          <w:tcPr>
            <w:tcW w:w="1596" w:type="dxa"/>
          </w:tcPr>
          <w:p w14:paraId="740D1F59" w14:textId="77777777" w:rsidR="00D22627" w:rsidRPr="005028F0" w:rsidRDefault="00D22627" w:rsidP="00971F21">
            <w:pPr>
              <w:jc w:val="center"/>
              <w:rPr>
                <w:rFonts w:cstheme="minorHAnsi"/>
              </w:rPr>
            </w:pPr>
            <w:r>
              <w:rPr>
                <w:rFonts w:cstheme="minorHAnsi"/>
              </w:rPr>
              <w:t>90 – 110</w:t>
            </w:r>
          </w:p>
        </w:tc>
        <w:tc>
          <w:tcPr>
            <w:tcW w:w="1464" w:type="dxa"/>
          </w:tcPr>
          <w:p w14:paraId="36788E25" w14:textId="77777777" w:rsidR="005028F0" w:rsidRPr="005028F0" w:rsidRDefault="00D22627" w:rsidP="00971F21">
            <w:pPr>
              <w:jc w:val="center"/>
              <w:rPr>
                <w:rFonts w:cstheme="minorHAnsi"/>
              </w:rPr>
            </w:pPr>
            <w:r>
              <w:rPr>
                <w:rFonts w:cstheme="minorHAnsi"/>
              </w:rPr>
              <w:t>70 – 100</w:t>
            </w:r>
          </w:p>
        </w:tc>
        <w:tc>
          <w:tcPr>
            <w:tcW w:w="1620" w:type="dxa"/>
          </w:tcPr>
          <w:p w14:paraId="49F2022C" w14:textId="77777777" w:rsidR="005028F0" w:rsidRPr="005028F0" w:rsidRDefault="00D22627" w:rsidP="00971F21">
            <w:pPr>
              <w:jc w:val="center"/>
              <w:rPr>
                <w:rFonts w:cstheme="minorHAnsi"/>
              </w:rPr>
            </w:pPr>
            <w:r>
              <w:rPr>
                <w:rFonts w:cstheme="minorHAnsi"/>
              </w:rPr>
              <w:t>16 – 30</w:t>
            </w:r>
          </w:p>
        </w:tc>
      </w:tr>
      <w:tr w:rsidR="005028F0" w14:paraId="73F5724E" w14:textId="77777777" w:rsidTr="00567905">
        <w:tc>
          <w:tcPr>
            <w:tcW w:w="1488" w:type="dxa"/>
          </w:tcPr>
          <w:p w14:paraId="0F5D0E59" w14:textId="77777777" w:rsidR="005028F0" w:rsidRPr="005028F0" w:rsidRDefault="005028F0" w:rsidP="00971F21">
            <w:pPr>
              <w:rPr>
                <w:rFonts w:cstheme="minorHAnsi"/>
              </w:rPr>
            </w:pPr>
            <w:r w:rsidRPr="005028F0">
              <w:rPr>
                <w:rFonts w:cstheme="minorHAnsi"/>
              </w:rPr>
              <w:t>8 years</w:t>
            </w:r>
          </w:p>
        </w:tc>
        <w:tc>
          <w:tcPr>
            <w:tcW w:w="1596" w:type="dxa"/>
          </w:tcPr>
          <w:p w14:paraId="7FFC36A8" w14:textId="77777777" w:rsidR="005028F0" w:rsidRPr="005028F0" w:rsidRDefault="002F4323" w:rsidP="00971F21">
            <w:pPr>
              <w:jc w:val="center"/>
              <w:rPr>
                <w:rFonts w:cstheme="minorHAnsi"/>
              </w:rPr>
            </w:pPr>
            <w:r>
              <w:rPr>
                <w:rFonts w:cstheme="minorHAnsi"/>
              </w:rPr>
              <w:t>28.0</w:t>
            </w:r>
          </w:p>
        </w:tc>
        <w:tc>
          <w:tcPr>
            <w:tcW w:w="1596" w:type="dxa"/>
          </w:tcPr>
          <w:p w14:paraId="09C9D26E" w14:textId="77777777" w:rsidR="005028F0" w:rsidRPr="005028F0" w:rsidRDefault="002F4323" w:rsidP="00971F21">
            <w:pPr>
              <w:jc w:val="center"/>
              <w:rPr>
                <w:rFonts w:cstheme="minorHAnsi"/>
              </w:rPr>
            </w:pPr>
            <w:r>
              <w:rPr>
                <w:rFonts w:cstheme="minorHAnsi"/>
              </w:rPr>
              <w:t>60 – 76</w:t>
            </w:r>
          </w:p>
        </w:tc>
        <w:tc>
          <w:tcPr>
            <w:tcW w:w="1596" w:type="dxa"/>
          </w:tcPr>
          <w:p w14:paraId="1E9A8221" w14:textId="77777777" w:rsidR="005028F0" w:rsidRPr="005028F0" w:rsidRDefault="00D22627" w:rsidP="00971F21">
            <w:pPr>
              <w:jc w:val="center"/>
              <w:rPr>
                <w:rFonts w:cstheme="minorHAnsi"/>
              </w:rPr>
            </w:pPr>
            <w:r>
              <w:rPr>
                <w:rFonts w:cstheme="minorHAnsi"/>
              </w:rPr>
              <w:t>90 – 110</w:t>
            </w:r>
          </w:p>
        </w:tc>
        <w:tc>
          <w:tcPr>
            <w:tcW w:w="1464" w:type="dxa"/>
          </w:tcPr>
          <w:p w14:paraId="287F005C" w14:textId="77777777" w:rsidR="005028F0" w:rsidRPr="005028F0" w:rsidRDefault="00D22627" w:rsidP="00971F21">
            <w:pPr>
              <w:jc w:val="center"/>
              <w:rPr>
                <w:rFonts w:cstheme="minorHAnsi"/>
              </w:rPr>
            </w:pPr>
            <w:r>
              <w:rPr>
                <w:rFonts w:cstheme="minorHAnsi"/>
              </w:rPr>
              <w:t>70 – 100</w:t>
            </w:r>
          </w:p>
        </w:tc>
        <w:tc>
          <w:tcPr>
            <w:tcW w:w="1620" w:type="dxa"/>
          </w:tcPr>
          <w:p w14:paraId="2B3D9121" w14:textId="77777777" w:rsidR="005028F0" w:rsidRPr="005028F0" w:rsidRDefault="00D22627" w:rsidP="00971F21">
            <w:pPr>
              <w:jc w:val="center"/>
              <w:rPr>
                <w:rFonts w:cstheme="minorHAnsi"/>
              </w:rPr>
            </w:pPr>
            <w:r>
              <w:rPr>
                <w:rFonts w:cstheme="minorHAnsi"/>
              </w:rPr>
              <w:t>16 – 30</w:t>
            </w:r>
          </w:p>
        </w:tc>
      </w:tr>
      <w:tr w:rsidR="005028F0" w14:paraId="4807A1CC" w14:textId="77777777" w:rsidTr="00567905">
        <w:tc>
          <w:tcPr>
            <w:tcW w:w="1488" w:type="dxa"/>
          </w:tcPr>
          <w:p w14:paraId="2A2F19F1" w14:textId="77777777" w:rsidR="005028F0" w:rsidRPr="005028F0" w:rsidRDefault="005028F0" w:rsidP="00971F21">
            <w:pPr>
              <w:rPr>
                <w:rFonts w:cstheme="minorHAnsi"/>
              </w:rPr>
            </w:pPr>
            <w:r w:rsidRPr="005028F0">
              <w:rPr>
                <w:rFonts w:cstheme="minorHAnsi"/>
              </w:rPr>
              <w:t>9-10 years</w:t>
            </w:r>
          </w:p>
        </w:tc>
        <w:tc>
          <w:tcPr>
            <w:tcW w:w="1596" w:type="dxa"/>
          </w:tcPr>
          <w:p w14:paraId="6C02F2E9" w14:textId="77777777" w:rsidR="005028F0" w:rsidRPr="005028F0" w:rsidRDefault="002F4323" w:rsidP="00971F21">
            <w:pPr>
              <w:jc w:val="center"/>
              <w:rPr>
                <w:rFonts w:cstheme="minorHAnsi"/>
              </w:rPr>
            </w:pPr>
            <w:r>
              <w:rPr>
                <w:rFonts w:cstheme="minorHAnsi"/>
              </w:rPr>
              <w:t>30.0</w:t>
            </w:r>
          </w:p>
        </w:tc>
        <w:tc>
          <w:tcPr>
            <w:tcW w:w="1596" w:type="dxa"/>
          </w:tcPr>
          <w:p w14:paraId="482DD5F8" w14:textId="77777777" w:rsidR="005028F0" w:rsidRPr="005028F0" w:rsidRDefault="002F4323" w:rsidP="00971F21">
            <w:pPr>
              <w:jc w:val="center"/>
              <w:rPr>
                <w:rFonts w:cstheme="minorHAnsi"/>
              </w:rPr>
            </w:pPr>
            <w:r>
              <w:rPr>
                <w:rFonts w:cstheme="minorHAnsi"/>
              </w:rPr>
              <w:t>64 – 76</w:t>
            </w:r>
          </w:p>
        </w:tc>
        <w:tc>
          <w:tcPr>
            <w:tcW w:w="1596" w:type="dxa"/>
          </w:tcPr>
          <w:p w14:paraId="217678B7" w14:textId="77777777" w:rsidR="005028F0" w:rsidRPr="005028F0" w:rsidRDefault="00D22627" w:rsidP="00971F21">
            <w:pPr>
              <w:jc w:val="center"/>
              <w:rPr>
                <w:rFonts w:cstheme="minorHAnsi"/>
              </w:rPr>
            </w:pPr>
            <w:r>
              <w:rPr>
                <w:rFonts w:cstheme="minorHAnsi"/>
              </w:rPr>
              <w:t>90 – 114</w:t>
            </w:r>
          </w:p>
        </w:tc>
        <w:tc>
          <w:tcPr>
            <w:tcW w:w="1464" w:type="dxa"/>
          </w:tcPr>
          <w:p w14:paraId="5901D45A" w14:textId="77777777" w:rsidR="005028F0" w:rsidRPr="005028F0" w:rsidRDefault="00D22627" w:rsidP="00971F21">
            <w:pPr>
              <w:jc w:val="center"/>
              <w:rPr>
                <w:rFonts w:cstheme="minorHAnsi"/>
              </w:rPr>
            </w:pPr>
            <w:r>
              <w:rPr>
                <w:rFonts w:cstheme="minorHAnsi"/>
              </w:rPr>
              <w:t>70 – 90</w:t>
            </w:r>
          </w:p>
        </w:tc>
        <w:tc>
          <w:tcPr>
            <w:tcW w:w="1620" w:type="dxa"/>
          </w:tcPr>
          <w:p w14:paraId="363C72AA" w14:textId="77777777" w:rsidR="005028F0" w:rsidRPr="005028F0" w:rsidRDefault="00D22627" w:rsidP="00971F21">
            <w:pPr>
              <w:jc w:val="center"/>
              <w:rPr>
                <w:rFonts w:cstheme="minorHAnsi"/>
              </w:rPr>
            </w:pPr>
            <w:r>
              <w:rPr>
                <w:rFonts w:cstheme="minorHAnsi"/>
              </w:rPr>
              <w:t>10 – 20</w:t>
            </w:r>
          </w:p>
        </w:tc>
      </w:tr>
      <w:tr w:rsidR="005028F0" w14:paraId="2BDD577D" w14:textId="77777777" w:rsidTr="00567905">
        <w:tc>
          <w:tcPr>
            <w:tcW w:w="1488" w:type="dxa"/>
          </w:tcPr>
          <w:p w14:paraId="67D6F83B" w14:textId="77777777" w:rsidR="005028F0" w:rsidRPr="005028F0" w:rsidRDefault="005028F0" w:rsidP="00971F21">
            <w:pPr>
              <w:rPr>
                <w:rFonts w:cstheme="minorHAnsi"/>
              </w:rPr>
            </w:pPr>
            <w:r w:rsidRPr="005028F0">
              <w:rPr>
                <w:rFonts w:cstheme="minorHAnsi"/>
              </w:rPr>
              <w:t>11-12 years</w:t>
            </w:r>
          </w:p>
        </w:tc>
        <w:tc>
          <w:tcPr>
            <w:tcW w:w="1596" w:type="dxa"/>
          </w:tcPr>
          <w:p w14:paraId="3CFDE991" w14:textId="77777777" w:rsidR="005028F0" w:rsidRPr="005028F0" w:rsidRDefault="002F4323" w:rsidP="00971F21">
            <w:pPr>
              <w:jc w:val="center"/>
              <w:rPr>
                <w:rFonts w:cstheme="minorHAnsi"/>
              </w:rPr>
            </w:pPr>
            <w:r>
              <w:rPr>
                <w:rFonts w:cstheme="minorHAnsi"/>
              </w:rPr>
              <w:t>37.0</w:t>
            </w:r>
          </w:p>
        </w:tc>
        <w:tc>
          <w:tcPr>
            <w:tcW w:w="1596" w:type="dxa"/>
          </w:tcPr>
          <w:p w14:paraId="73F63C5C" w14:textId="77777777" w:rsidR="005028F0" w:rsidRPr="005028F0" w:rsidRDefault="002F4323" w:rsidP="00971F21">
            <w:pPr>
              <w:jc w:val="center"/>
              <w:rPr>
                <w:rFonts w:cstheme="minorHAnsi"/>
              </w:rPr>
            </w:pPr>
            <w:r>
              <w:rPr>
                <w:rFonts w:cstheme="minorHAnsi"/>
              </w:rPr>
              <w:t>64 – 80</w:t>
            </w:r>
          </w:p>
        </w:tc>
        <w:tc>
          <w:tcPr>
            <w:tcW w:w="1596" w:type="dxa"/>
          </w:tcPr>
          <w:p w14:paraId="487689B6" w14:textId="77777777" w:rsidR="005028F0" w:rsidRPr="005028F0" w:rsidRDefault="00D22627" w:rsidP="00971F21">
            <w:pPr>
              <w:jc w:val="center"/>
              <w:rPr>
                <w:rFonts w:cstheme="minorHAnsi"/>
              </w:rPr>
            </w:pPr>
            <w:r>
              <w:rPr>
                <w:rFonts w:cstheme="minorHAnsi"/>
              </w:rPr>
              <w:t>90 – 120</w:t>
            </w:r>
          </w:p>
        </w:tc>
        <w:tc>
          <w:tcPr>
            <w:tcW w:w="1464" w:type="dxa"/>
          </w:tcPr>
          <w:p w14:paraId="068DE15D" w14:textId="77777777" w:rsidR="005028F0" w:rsidRPr="005028F0" w:rsidRDefault="00D22627" w:rsidP="00971F21">
            <w:pPr>
              <w:jc w:val="center"/>
              <w:rPr>
                <w:rFonts w:cstheme="minorHAnsi"/>
              </w:rPr>
            </w:pPr>
            <w:r>
              <w:rPr>
                <w:rFonts w:cstheme="minorHAnsi"/>
              </w:rPr>
              <w:t>70 – 90</w:t>
            </w:r>
          </w:p>
        </w:tc>
        <w:tc>
          <w:tcPr>
            <w:tcW w:w="1620" w:type="dxa"/>
          </w:tcPr>
          <w:p w14:paraId="0C0B62E3" w14:textId="77777777" w:rsidR="005028F0" w:rsidRPr="005028F0" w:rsidRDefault="00D22627" w:rsidP="00971F21">
            <w:pPr>
              <w:jc w:val="center"/>
              <w:rPr>
                <w:rFonts w:cstheme="minorHAnsi"/>
              </w:rPr>
            </w:pPr>
            <w:r>
              <w:rPr>
                <w:rFonts w:cstheme="minorHAnsi"/>
              </w:rPr>
              <w:t>10 – 20</w:t>
            </w:r>
          </w:p>
        </w:tc>
      </w:tr>
      <w:tr w:rsidR="005028F0" w14:paraId="0369417D" w14:textId="77777777" w:rsidTr="00567905">
        <w:tc>
          <w:tcPr>
            <w:tcW w:w="1488" w:type="dxa"/>
          </w:tcPr>
          <w:p w14:paraId="657212A7" w14:textId="77777777" w:rsidR="005028F0" w:rsidRPr="005028F0" w:rsidRDefault="005028F0" w:rsidP="00971F21">
            <w:pPr>
              <w:rPr>
                <w:rFonts w:cstheme="minorHAnsi"/>
              </w:rPr>
            </w:pPr>
            <w:r>
              <w:rPr>
                <w:rFonts w:cstheme="minorHAnsi"/>
              </w:rPr>
              <w:t>13-15 years</w:t>
            </w:r>
          </w:p>
        </w:tc>
        <w:tc>
          <w:tcPr>
            <w:tcW w:w="1596" w:type="dxa"/>
          </w:tcPr>
          <w:p w14:paraId="64426C01" w14:textId="77777777" w:rsidR="005028F0" w:rsidRPr="005028F0" w:rsidRDefault="002F4323" w:rsidP="00971F21">
            <w:pPr>
              <w:jc w:val="center"/>
              <w:rPr>
                <w:rFonts w:cstheme="minorHAnsi"/>
              </w:rPr>
            </w:pPr>
            <w:r>
              <w:rPr>
                <w:rFonts w:cstheme="minorHAnsi"/>
              </w:rPr>
              <w:t>50.0</w:t>
            </w:r>
          </w:p>
        </w:tc>
        <w:tc>
          <w:tcPr>
            <w:tcW w:w="1596" w:type="dxa"/>
          </w:tcPr>
          <w:p w14:paraId="63364C4F" w14:textId="77777777" w:rsidR="005028F0" w:rsidRPr="005028F0" w:rsidRDefault="002F4323" w:rsidP="00971F21">
            <w:pPr>
              <w:jc w:val="center"/>
              <w:rPr>
                <w:rFonts w:cstheme="minorHAnsi"/>
              </w:rPr>
            </w:pPr>
            <w:r>
              <w:rPr>
                <w:rFonts w:cstheme="minorHAnsi"/>
              </w:rPr>
              <w:t>64 – 80</w:t>
            </w:r>
          </w:p>
        </w:tc>
        <w:tc>
          <w:tcPr>
            <w:tcW w:w="1596" w:type="dxa"/>
          </w:tcPr>
          <w:p w14:paraId="351A6CC2" w14:textId="77777777" w:rsidR="005028F0" w:rsidRPr="005028F0" w:rsidRDefault="00D22627" w:rsidP="00971F21">
            <w:pPr>
              <w:jc w:val="center"/>
              <w:rPr>
                <w:rFonts w:cstheme="minorHAnsi"/>
              </w:rPr>
            </w:pPr>
            <w:r>
              <w:rPr>
                <w:rFonts w:cstheme="minorHAnsi"/>
              </w:rPr>
              <w:t>110 – 124</w:t>
            </w:r>
          </w:p>
        </w:tc>
        <w:tc>
          <w:tcPr>
            <w:tcW w:w="1464" w:type="dxa"/>
          </w:tcPr>
          <w:p w14:paraId="51CB2432" w14:textId="77777777" w:rsidR="005028F0" w:rsidRPr="005028F0" w:rsidRDefault="00D22627" w:rsidP="00971F21">
            <w:pPr>
              <w:jc w:val="center"/>
              <w:rPr>
                <w:rFonts w:cstheme="minorHAnsi"/>
              </w:rPr>
            </w:pPr>
            <w:r>
              <w:rPr>
                <w:rFonts w:cstheme="minorHAnsi"/>
              </w:rPr>
              <w:t>60 – 80</w:t>
            </w:r>
          </w:p>
        </w:tc>
        <w:tc>
          <w:tcPr>
            <w:tcW w:w="1620" w:type="dxa"/>
          </w:tcPr>
          <w:p w14:paraId="79386435" w14:textId="77777777" w:rsidR="005028F0" w:rsidRPr="005028F0" w:rsidRDefault="00D22627" w:rsidP="00971F21">
            <w:pPr>
              <w:jc w:val="center"/>
              <w:rPr>
                <w:rFonts w:cstheme="minorHAnsi"/>
              </w:rPr>
            </w:pPr>
            <w:r>
              <w:rPr>
                <w:rFonts w:cstheme="minorHAnsi"/>
              </w:rPr>
              <w:t>10 – 20</w:t>
            </w:r>
          </w:p>
        </w:tc>
      </w:tr>
      <w:tr w:rsidR="005028F0" w14:paraId="4D1F598F" w14:textId="77777777" w:rsidTr="00567905">
        <w:tc>
          <w:tcPr>
            <w:tcW w:w="1488" w:type="dxa"/>
          </w:tcPr>
          <w:p w14:paraId="7802122D" w14:textId="77777777" w:rsidR="005028F0" w:rsidRPr="005028F0" w:rsidRDefault="005028F0" w:rsidP="00971F21">
            <w:pPr>
              <w:rPr>
                <w:rFonts w:cstheme="minorHAnsi"/>
              </w:rPr>
            </w:pPr>
            <w:r>
              <w:rPr>
                <w:rFonts w:cstheme="minorHAnsi"/>
              </w:rPr>
              <w:t>16-18 years</w:t>
            </w:r>
          </w:p>
        </w:tc>
        <w:tc>
          <w:tcPr>
            <w:tcW w:w="1596" w:type="dxa"/>
          </w:tcPr>
          <w:p w14:paraId="02804A47" w14:textId="77777777" w:rsidR="005028F0" w:rsidRPr="005028F0" w:rsidRDefault="002F4323" w:rsidP="00971F21">
            <w:pPr>
              <w:jc w:val="center"/>
              <w:rPr>
                <w:rFonts w:cstheme="minorHAnsi"/>
              </w:rPr>
            </w:pPr>
            <w:r>
              <w:rPr>
                <w:rFonts w:cstheme="minorHAnsi"/>
              </w:rPr>
              <w:t>65.0</w:t>
            </w:r>
          </w:p>
        </w:tc>
        <w:tc>
          <w:tcPr>
            <w:tcW w:w="1596" w:type="dxa"/>
          </w:tcPr>
          <w:p w14:paraId="0EAE3813" w14:textId="77777777" w:rsidR="002F4323" w:rsidRPr="005028F0" w:rsidRDefault="002F4323" w:rsidP="00971F21">
            <w:pPr>
              <w:jc w:val="center"/>
              <w:rPr>
                <w:rFonts w:cstheme="minorHAnsi"/>
              </w:rPr>
            </w:pPr>
            <w:r>
              <w:rPr>
                <w:rFonts w:cstheme="minorHAnsi"/>
              </w:rPr>
              <w:t>64 – 90</w:t>
            </w:r>
          </w:p>
        </w:tc>
        <w:tc>
          <w:tcPr>
            <w:tcW w:w="1596" w:type="dxa"/>
          </w:tcPr>
          <w:p w14:paraId="4CA9DFCF" w14:textId="77777777" w:rsidR="005028F0" w:rsidRPr="005028F0" w:rsidRDefault="00D22627" w:rsidP="00971F21">
            <w:pPr>
              <w:jc w:val="center"/>
              <w:rPr>
                <w:rFonts w:cstheme="minorHAnsi"/>
              </w:rPr>
            </w:pPr>
            <w:r>
              <w:rPr>
                <w:rFonts w:cstheme="minorHAnsi"/>
              </w:rPr>
              <w:t>110 – 134</w:t>
            </w:r>
          </w:p>
        </w:tc>
        <w:tc>
          <w:tcPr>
            <w:tcW w:w="1464" w:type="dxa"/>
          </w:tcPr>
          <w:p w14:paraId="2BFBEDCE" w14:textId="77777777" w:rsidR="005028F0" w:rsidRPr="005028F0" w:rsidRDefault="00D22627" w:rsidP="00971F21">
            <w:pPr>
              <w:jc w:val="center"/>
              <w:rPr>
                <w:rFonts w:cstheme="minorHAnsi"/>
              </w:rPr>
            </w:pPr>
            <w:r>
              <w:rPr>
                <w:rFonts w:cstheme="minorHAnsi"/>
              </w:rPr>
              <w:t>60 – 80</w:t>
            </w:r>
          </w:p>
        </w:tc>
        <w:tc>
          <w:tcPr>
            <w:tcW w:w="1620" w:type="dxa"/>
          </w:tcPr>
          <w:p w14:paraId="7ADEB6FF" w14:textId="77777777" w:rsidR="00D22627" w:rsidRPr="005028F0" w:rsidRDefault="00D22627" w:rsidP="00971F21">
            <w:pPr>
              <w:jc w:val="center"/>
              <w:rPr>
                <w:rFonts w:cstheme="minorHAnsi"/>
              </w:rPr>
            </w:pPr>
            <w:r>
              <w:rPr>
                <w:rFonts w:cstheme="minorHAnsi"/>
              </w:rPr>
              <w:t>10 – 20</w:t>
            </w:r>
          </w:p>
        </w:tc>
      </w:tr>
    </w:tbl>
    <w:p w14:paraId="46BBA5C8" w14:textId="77777777" w:rsidR="005028F0" w:rsidRPr="00215E45" w:rsidRDefault="005028F0" w:rsidP="00971F21">
      <w:pPr>
        <w:spacing w:after="0" w:line="240" w:lineRule="auto"/>
        <w:rPr>
          <w:rFonts w:cstheme="minorHAnsi"/>
          <w:b/>
          <w:sz w:val="10"/>
        </w:rPr>
      </w:pPr>
    </w:p>
    <w:p w14:paraId="27D3B38A" w14:textId="77777777" w:rsidR="005028F0" w:rsidRDefault="005028F0" w:rsidP="00971F21">
      <w:pPr>
        <w:spacing w:after="0" w:line="240" w:lineRule="auto"/>
        <w:rPr>
          <w:rFonts w:cstheme="minorHAnsi"/>
        </w:rPr>
      </w:pPr>
      <w:r>
        <w:rPr>
          <w:rFonts w:cstheme="minorHAnsi"/>
          <w:b/>
        </w:rPr>
        <w:t xml:space="preserve">Size ETT = </w:t>
      </w:r>
      <w:r w:rsidRPr="005028F0">
        <w:rPr>
          <w:rFonts w:cstheme="minorHAnsi"/>
          <w:u w:val="single"/>
        </w:rPr>
        <w:t>16 + (age in years)</w:t>
      </w:r>
    </w:p>
    <w:p w14:paraId="7F9B6C5A" w14:textId="77777777" w:rsidR="005028F0" w:rsidRDefault="005028F0" w:rsidP="00971F21">
      <w:pPr>
        <w:spacing w:after="0" w:line="240" w:lineRule="auto"/>
        <w:rPr>
          <w:rFonts w:cstheme="minorHAnsi"/>
        </w:rPr>
      </w:pPr>
      <w:r>
        <w:rPr>
          <w:rFonts w:cstheme="minorHAnsi"/>
        </w:rPr>
        <w:tab/>
        <w:t xml:space="preserve">   </w:t>
      </w:r>
      <w:r>
        <w:rPr>
          <w:rFonts w:cstheme="minorHAnsi"/>
        </w:rPr>
        <w:tab/>
        <w:t xml:space="preserve">   4</w:t>
      </w:r>
    </w:p>
    <w:p w14:paraId="0898B3E2" w14:textId="77777777" w:rsidR="005028F0" w:rsidRDefault="0029454A" w:rsidP="00971F21">
      <w:pPr>
        <w:spacing w:after="0" w:line="240" w:lineRule="auto"/>
        <w:rPr>
          <w:rFonts w:cstheme="minorHAnsi"/>
        </w:rPr>
      </w:pPr>
      <w:r>
        <w:rPr>
          <w:rFonts w:cstheme="minorHAnsi"/>
        </w:rPr>
        <w:pict w14:anchorId="3D1A3B58">
          <v:shape id="_x0000_i1030" type="#_x0000_t75" style="width:458.5pt;height:7.95pt" o:hrpct="0" o:hralign="center" o:hr="t">
            <v:imagedata r:id="rId103" o:title="BD21307_"/>
          </v:shape>
        </w:pict>
      </w:r>
    </w:p>
    <w:p w14:paraId="653989E4" w14:textId="77777777" w:rsidR="002F4323" w:rsidRDefault="00D22627" w:rsidP="00971F21">
      <w:pPr>
        <w:spacing w:after="0" w:line="240" w:lineRule="auto"/>
        <w:rPr>
          <w:rFonts w:cstheme="minorHAnsi"/>
          <w:b/>
        </w:rPr>
      </w:pPr>
      <w:r>
        <w:rPr>
          <w:rFonts w:cstheme="minorHAnsi"/>
          <w:b/>
        </w:rPr>
        <w:t>REFERENCE – PEDIATRIC</w:t>
      </w:r>
    </w:p>
    <w:p w14:paraId="6B6BD0C8" w14:textId="77777777" w:rsidR="00D22627" w:rsidRDefault="00D22627" w:rsidP="00971F21">
      <w:pPr>
        <w:spacing w:after="0" w:line="240" w:lineRule="auto"/>
        <w:rPr>
          <w:rFonts w:cstheme="minorHAnsi"/>
          <w:b/>
        </w:rPr>
      </w:pPr>
    </w:p>
    <w:p w14:paraId="22358A82" w14:textId="77777777" w:rsidR="00D22627" w:rsidRDefault="00D22627" w:rsidP="00971F21">
      <w:pPr>
        <w:spacing w:after="0" w:line="240" w:lineRule="auto"/>
        <w:rPr>
          <w:rFonts w:cstheme="minorHAnsi"/>
          <w:b/>
        </w:rPr>
      </w:pPr>
      <w:r>
        <w:rPr>
          <w:rFonts w:cstheme="minorHAnsi"/>
          <w:b/>
        </w:rPr>
        <w:t xml:space="preserve">Age and Weight Related Pediatric Equipment Guidelines </w:t>
      </w:r>
    </w:p>
    <w:p w14:paraId="7B0F6ED2" w14:textId="72B8BEAF" w:rsidR="00007876" w:rsidRPr="009D75F3" w:rsidRDefault="00FE5113" w:rsidP="00007876">
      <w:pPr>
        <w:shd w:val="clear" w:color="auto" w:fill="660033"/>
        <w:spacing w:after="0" w:line="240" w:lineRule="auto"/>
        <w:rPr>
          <w:rFonts w:cstheme="minorHAnsi"/>
        </w:rPr>
      </w:pPr>
      <w:r>
        <w:rPr>
          <w:rFonts w:cstheme="minorHAnsi"/>
          <w:noProof/>
        </w:rPr>
        <mc:AlternateContent>
          <mc:Choice Requires="wps">
            <w:drawing>
              <wp:inline distT="0" distB="0" distL="0" distR="0" wp14:anchorId="32637BCE" wp14:editId="7313B1A6">
                <wp:extent cx="5048250" cy="209550"/>
                <wp:effectExtent l="0" t="0" r="0" b="0"/>
                <wp:docPr id="540"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8250" cy="209550"/>
                        </a:xfrm>
                        <a:prstGeom prst="rect">
                          <a:avLst/>
                        </a:prstGeom>
                        <a:extLst>
                          <a:ext uri="{AF507438-7753-43E0-B8FC-AC1667EBCBE1}">
                            <a14:hiddenEffects xmlns:a14="http://schemas.microsoft.com/office/drawing/2010/main">
                              <a:effectLst/>
                            </a14:hiddenEffects>
                          </a:ext>
                        </a:extLst>
                      </wps:spPr>
                      <wps:txbx>
                        <w:txbxContent>
                          <w:p w14:paraId="1D009FF8" w14:textId="77777777" w:rsidR="006B1B97" w:rsidRPr="005317E5" w:rsidRDefault="006B1B97" w:rsidP="00567905">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37BCE" id="_x0000_s1341" type="#_x0000_t202" style="width:39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" filled="f" stroked="f">
                <o:lock v:ext="edit" shapetype="t"/>
                <v:textbox style="mso-fit-shape-to-text:t">
                  <w:txbxContent>
                    <w:p w14:paraId="1D009FF8" w14:textId="77777777" w:rsidR="006B1B97" w:rsidRPr="005317E5" w:rsidRDefault="006B1B97" w:rsidP="00567905">
                      <w:pPr>
                        <w:pStyle w:val="NormalWeb"/>
                        <w:spacing w:before="0" w:beforeAutospacing="0" w:after="0" w:afterAutospacing="0"/>
                        <w:rPr>
                          <w:color w:val="FFFFFF" w:themeColor="background1"/>
                        </w:rPr>
                      </w:pPr>
                      <w:r w:rsidRPr="005317E5">
                        <w:rPr>
                          <w:rFonts w:ascii="Arial Black" w:hAnsi="Arial Black"/>
                          <w:b/>
                          <w:bCs/>
                          <w:outline/>
                          <w:color w:val="FFFFFF" w:themeColor="background1"/>
                          <w14:textOutline w14:w="9525" w14:cap="flat" w14:cmpd="sng" w14:algn="ctr">
                            <w14:solidFill>
                              <w14:srgbClr w14:val="000000"/>
                            </w14:solidFill>
                            <w14:prstDash w14:val="solid"/>
                            <w14:round/>
                          </w14:textOutline>
                        </w:rPr>
                        <w:t>EMR         EMT        AEMT        PARAMEDIC</w:t>
                      </w:r>
                    </w:p>
                  </w:txbxContent>
                </v:textbox>
                <w10:anchorlock/>
              </v:shape>
            </w:pict>
          </mc:Fallback>
        </mc:AlternateContent>
      </w:r>
    </w:p>
    <w:tbl>
      <w:tblPr>
        <w:tblStyle w:val="TableGrid"/>
        <w:tblW w:w="9450" w:type="dxa"/>
        <w:tblInd w:w="108" w:type="dxa"/>
        <w:tblLook w:val="04A0" w:firstRow="1" w:lastRow="0" w:firstColumn="1" w:lastColumn="0" w:noHBand="0" w:noVBand="1"/>
      </w:tblPr>
      <w:tblGrid>
        <w:gridCol w:w="1556"/>
        <w:gridCol w:w="1333"/>
        <w:gridCol w:w="1332"/>
        <w:gridCol w:w="1311"/>
        <w:gridCol w:w="1490"/>
        <w:gridCol w:w="1311"/>
        <w:gridCol w:w="1117"/>
      </w:tblGrid>
      <w:tr w:rsidR="00C77F85" w14:paraId="58AD9615" w14:textId="77777777" w:rsidTr="00567905">
        <w:tc>
          <w:tcPr>
            <w:tcW w:w="1448" w:type="dxa"/>
          </w:tcPr>
          <w:p w14:paraId="1A1B6713" w14:textId="77777777" w:rsidR="00C77F85" w:rsidRPr="00C77F85" w:rsidRDefault="00C77F85" w:rsidP="00971F21">
            <w:pPr>
              <w:rPr>
                <w:rFonts w:cstheme="minorHAnsi"/>
                <w:b/>
              </w:rPr>
            </w:pPr>
          </w:p>
        </w:tc>
        <w:tc>
          <w:tcPr>
            <w:tcW w:w="1342" w:type="dxa"/>
          </w:tcPr>
          <w:p w14:paraId="284E1640" w14:textId="77777777" w:rsidR="00C77F85" w:rsidRPr="00C77F85" w:rsidRDefault="00C77F85" w:rsidP="00971F21">
            <w:pPr>
              <w:jc w:val="center"/>
              <w:rPr>
                <w:rFonts w:cstheme="minorHAnsi"/>
                <w:b/>
              </w:rPr>
            </w:pPr>
            <w:r>
              <w:rPr>
                <w:rFonts w:cstheme="minorHAnsi"/>
                <w:b/>
              </w:rPr>
              <w:t>Premature 3 kg</w:t>
            </w:r>
          </w:p>
        </w:tc>
        <w:tc>
          <w:tcPr>
            <w:tcW w:w="1350" w:type="dxa"/>
          </w:tcPr>
          <w:p w14:paraId="56B860A0" w14:textId="77777777" w:rsidR="00C77F85" w:rsidRDefault="00C77F85" w:rsidP="00971F21">
            <w:pPr>
              <w:jc w:val="center"/>
              <w:rPr>
                <w:rFonts w:cstheme="minorHAnsi"/>
                <w:b/>
              </w:rPr>
            </w:pPr>
            <w:r>
              <w:rPr>
                <w:rFonts w:cstheme="minorHAnsi"/>
                <w:b/>
              </w:rPr>
              <w:t>Newborn</w:t>
            </w:r>
          </w:p>
          <w:p w14:paraId="7A5FCFFC" w14:textId="77777777" w:rsidR="00C77F85" w:rsidRPr="00C77F85" w:rsidRDefault="00C77F85" w:rsidP="00971F21">
            <w:pPr>
              <w:jc w:val="center"/>
              <w:rPr>
                <w:rFonts w:cstheme="minorHAnsi"/>
                <w:b/>
              </w:rPr>
            </w:pPr>
            <w:r>
              <w:rPr>
                <w:rFonts w:cstheme="minorHAnsi"/>
                <w:b/>
              </w:rPr>
              <w:t>3.5 kg</w:t>
            </w:r>
          </w:p>
        </w:tc>
        <w:tc>
          <w:tcPr>
            <w:tcW w:w="1332" w:type="dxa"/>
          </w:tcPr>
          <w:p w14:paraId="48BAEC09" w14:textId="77777777" w:rsidR="00C77F85" w:rsidRDefault="00C77F85" w:rsidP="00971F21">
            <w:pPr>
              <w:jc w:val="center"/>
              <w:rPr>
                <w:rFonts w:cstheme="minorHAnsi"/>
                <w:b/>
              </w:rPr>
            </w:pPr>
            <w:r>
              <w:rPr>
                <w:rFonts w:cstheme="minorHAnsi"/>
                <w:b/>
              </w:rPr>
              <w:t>6 Months</w:t>
            </w:r>
          </w:p>
          <w:p w14:paraId="45FDE7EA" w14:textId="77777777" w:rsidR="00C77F85" w:rsidRPr="00C77F85" w:rsidRDefault="00C77F85" w:rsidP="00971F21">
            <w:pPr>
              <w:jc w:val="center"/>
              <w:rPr>
                <w:rFonts w:cstheme="minorHAnsi"/>
                <w:b/>
              </w:rPr>
            </w:pPr>
            <w:r>
              <w:rPr>
                <w:rFonts w:cstheme="minorHAnsi"/>
                <w:b/>
              </w:rPr>
              <w:t>7 kg</w:t>
            </w:r>
          </w:p>
        </w:tc>
        <w:tc>
          <w:tcPr>
            <w:tcW w:w="1522" w:type="dxa"/>
          </w:tcPr>
          <w:p w14:paraId="38B6E343" w14:textId="77777777" w:rsidR="00C77F85" w:rsidRDefault="00C77F85" w:rsidP="00971F21">
            <w:pPr>
              <w:jc w:val="center"/>
              <w:rPr>
                <w:rFonts w:cstheme="minorHAnsi"/>
                <w:b/>
              </w:rPr>
            </w:pPr>
            <w:r>
              <w:rPr>
                <w:rFonts w:cstheme="minorHAnsi"/>
                <w:b/>
              </w:rPr>
              <w:t>1 – 2 years</w:t>
            </w:r>
          </w:p>
          <w:p w14:paraId="5B39405A" w14:textId="77777777" w:rsidR="00C77F85" w:rsidRPr="00C77F85" w:rsidRDefault="00C77F85" w:rsidP="00971F21">
            <w:pPr>
              <w:jc w:val="center"/>
              <w:rPr>
                <w:rFonts w:cstheme="minorHAnsi"/>
                <w:b/>
              </w:rPr>
            </w:pPr>
            <w:r>
              <w:rPr>
                <w:rFonts w:cstheme="minorHAnsi"/>
                <w:b/>
              </w:rPr>
              <w:t>10 – 12 kg</w:t>
            </w:r>
          </w:p>
        </w:tc>
        <w:tc>
          <w:tcPr>
            <w:tcW w:w="1332" w:type="dxa"/>
          </w:tcPr>
          <w:p w14:paraId="3E66B3AF" w14:textId="77777777" w:rsidR="00C77F85" w:rsidRDefault="00C77F85" w:rsidP="00971F21">
            <w:pPr>
              <w:jc w:val="center"/>
              <w:rPr>
                <w:rFonts w:cstheme="minorHAnsi"/>
                <w:b/>
              </w:rPr>
            </w:pPr>
            <w:r>
              <w:rPr>
                <w:rFonts w:cstheme="minorHAnsi"/>
                <w:b/>
              </w:rPr>
              <w:t>5 years</w:t>
            </w:r>
          </w:p>
          <w:p w14:paraId="05080523" w14:textId="77777777" w:rsidR="00C77F85" w:rsidRPr="00C77F85" w:rsidRDefault="00C77F85" w:rsidP="00971F21">
            <w:pPr>
              <w:jc w:val="center"/>
              <w:rPr>
                <w:rFonts w:cstheme="minorHAnsi"/>
                <w:b/>
              </w:rPr>
            </w:pPr>
            <w:r>
              <w:rPr>
                <w:rFonts w:cstheme="minorHAnsi"/>
                <w:b/>
              </w:rPr>
              <w:t>16 – 18 kg</w:t>
            </w:r>
          </w:p>
        </w:tc>
        <w:tc>
          <w:tcPr>
            <w:tcW w:w="1124" w:type="dxa"/>
          </w:tcPr>
          <w:p w14:paraId="1FB9CAE9" w14:textId="77777777" w:rsidR="00C77F85" w:rsidRPr="00567905" w:rsidRDefault="00C77F85" w:rsidP="00971F21">
            <w:pPr>
              <w:jc w:val="center"/>
              <w:rPr>
                <w:rFonts w:cstheme="minorHAnsi"/>
                <w:b/>
                <w:sz w:val="20"/>
              </w:rPr>
            </w:pPr>
            <w:r w:rsidRPr="00567905">
              <w:rPr>
                <w:rFonts w:cstheme="minorHAnsi"/>
                <w:b/>
                <w:sz w:val="20"/>
              </w:rPr>
              <w:t>8 – 10 years</w:t>
            </w:r>
          </w:p>
          <w:p w14:paraId="35AA1327" w14:textId="77777777" w:rsidR="00C77F85" w:rsidRPr="00567905" w:rsidRDefault="00C77F85" w:rsidP="00971F21">
            <w:pPr>
              <w:jc w:val="center"/>
              <w:rPr>
                <w:rFonts w:cstheme="minorHAnsi"/>
                <w:b/>
                <w:sz w:val="20"/>
              </w:rPr>
            </w:pPr>
            <w:r w:rsidRPr="00567905">
              <w:rPr>
                <w:rFonts w:cstheme="minorHAnsi"/>
                <w:b/>
                <w:sz w:val="20"/>
              </w:rPr>
              <w:t>25 – 36 kg</w:t>
            </w:r>
          </w:p>
        </w:tc>
      </w:tr>
      <w:tr w:rsidR="00C77F85" w14:paraId="65E26C4E" w14:textId="77777777" w:rsidTr="00567905">
        <w:tc>
          <w:tcPr>
            <w:tcW w:w="1448" w:type="dxa"/>
            <w:vAlign w:val="center"/>
          </w:tcPr>
          <w:p w14:paraId="16639872" w14:textId="77777777" w:rsidR="00C77F85" w:rsidRPr="00C77F85" w:rsidRDefault="00C77F85" w:rsidP="00971F21">
            <w:pPr>
              <w:rPr>
                <w:rFonts w:cstheme="minorHAnsi"/>
                <w:b/>
              </w:rPr>
            </w:pPr>
            <w:r>
              <w:rPr>
                <w:rFonts w:cstheme="minorHAnsi"/>
                <w:b/>
              </w:rPr>
              <w:t>C – Collars</w:t>
            </w:r>
          </w:p>
        </w:tc>
        <w:tc>
          <w:tcPr>
            <w:tcW w:w="1342" w:type="dxa"/>
            <w:vAlign w:val="center"/>
          </w:tcPr>
          <w:p w14:paraId="05DC07B6" w14:textId="77777777" w:rsidR="00C77F85" w:rsidRPr="00C77F85" w:rsidRDefault="00C77F85" w:rsidP="00971F21">
            <w:pPr>
              <w:jc w:val="center"/>
              <w:rPr>
                <w:rFonts w:cstheme="minorHAnsi"/>
              </w:rPr>
            </w:pPr>
          </w:p>
        </w:tc>
        <w:tc>
          <w:tcPr>
            <w:tcW w:w="1350" w:type="dxa"/>
            <w:vAlign w:val="center"/>
          </w:tcPr>
          <w:p w14:paraId="652090BB" w14:textId="77777777" w:rsidR="00C77F85" w:rsidRPr="00C77F85" w:rsidRDefault="00C77F85" w:rsidP="00971F21">
            <w:pPr>
              <w:jc w:val="center"/>
              <w:rPr>
                <w:rFonts w:cstheme="minorHAnsi"/>
              </w:rPr>
            </w:pPr>
          </w:p>
        </w:tc>
        <w:tc>
          <w:tcPr>
            <w:tcW w:w="1332" w:type="dxa"/>
            <w:vAlign w:val="center"/>
          </w:tcPr>
          <w:p w14:paraId="2D5D37F1" w14:textId="77777777" w:rsidR="00C77F85" w:rsidRPr="00C77F85" w:rsidRDefault="002157E1" w:rsidP="00971F21">
            <w:pPr>
              <w:jc w:val="center"/>
              <w:rPr>
                <w:rFonts w:cstheme="minorHAnsi"/>
              </w:rPr>
            </w:pPr>
            <w:r>
              <w:rPr>
                <w:rFonts w:cstheme="minorHAnsi"/>
              </w:rPr>
              <w:t>Small</w:t>
            </w:r>
          </w:p>
        </w:tc>
        <w:tc>
          <w:tcPr>
            <w:tcW w:w="1522" w:type="dxa"/>
            <w:vAlign w:val="center"/>
          </w:tcPr>
          <w:p w14:paraId="6C37E281" w14:textId="77777777" w:rsidR="00C77F85" w:rsidRPr="00C77F85" w:rsidRDefault="002157E1" w:rsidP="00971F21">
            <w:pPr>
              <w:jc w:val="center"/>
              <w:rPr>
                <w:rFonts w:cstheme="minorHAnsi"/>
              </w:rPr>
            </w:pPr>
            <w:r>
              <w:rPr>
                <w:rFonts w:cstheme="minorHAnsi"/>
              </w:rPr>
              <w:t>Small</w:t>
            </w:r>
          </w:p>
        </w:tc>
        <w:tc>
          <w:tcPr>
            <w:tcW w:w="1332" w:type="dxa"/>
            <w:vAlign w:val="center"/>
          </w:tcPr>
          <w:p w14:paraId="36F9536B" w14:textId="77777777" w:rsidR="00C77F85" w:rsidRPr="00C77F85" w:rsidRDefault="002157E1" w:rsidP="00971F21">
            <w:pPr>
              <w:jc w:val="center"/>
              <w:rPr>
                <w:rFonts w:cstheme="minorHAnsi"/>
              </w:rPr>
            </w:pPr>
            <w:r>
              <w:rPr>
                <w:rFonts w:cstheme="minorHAnsi"/>
              </w:rPr>
              <w:t>Small</w:t>
            </w:r>
          </w:p>
        </w:tc>
        <w:tc>
          <w:tcPr>
            <w:tcW w:w="1124" w:type="dxa"/>
            <w:vAlign w:val="center"/>
          </w:tcPr>
          <w:p w14:paraId="160200B9" w14:textId="77777777" w:rsidR="00C77F85" w:rsidRPr="00C77F85" w:rsidRDefault="002157E1" w:rsidP="00971F21">
            <w:pPr>
              <w:jc w:val="center"/>
              <w:rPr>
                <w:rFonts w:cstheme="minorHAnsi"/>
              </w:rPr>
            </w:pPr>
            <w:r>
              <w:rPr>
                <w:rFonts w:cstheme="minorHAnsi"/>
              </w:rPr>
              <w:t>Medium</w:t>
            </w:r>
          </w:p>
        </w:tc>
      </w:tr>
      <w:tr w:rsidR="00C77F85" w14:paraId="13C3E9E7" w14:textId="77777777" w:rsidTr="00567905">
        <w:tc>
          <w:tcPr>
            <w:tcW w:w="1448" w:type="dxa"/>
            <w:vAlign w:val="center"/>
          </w:tcPr>
          <w:p w14:paraId="3A61E7E5" w14:textId="77777777" w:rsidR="00C77F85" w:rsidRPr="00C77F85" w:rsidRDefault="00C77F85" w:rsidP="00971F21">
            <w:pPr>
              <w:rPr>
                <w:rFonts w:cstheme="minorHAnsi"/>
                <w:b/>
              </w:rPr>
            </w:pPr>
            <w:r>
              <w:rPr>
                <w:rFonts w:cstheme="minorHAnsi"/>
                <w:b/>
              </w:rPr>
              <w:t>O</w:t>
            </w:r>
            <w:r w:rsidRPr="00C77F85">
              <w:rPr>
                <w:rFonts w:cstheme="minorHAnsi"/>
                <w:b/>
                <w:vertAlign w:val="subscript"/>
              </w:rPr>
              <w:t>2</w:t>
            </w:r>
            <w:r>
              <w:rPr>
                <w:rFonts w:cstheme="minorHAnsi"/>
                <w:b/>
              </w:rPr>
              <w:t xml:space="preserve"> Masks</w:t>
            </w:r>
          </w:p>
        </w:tc>
        <w:tc>
          <w:tcPr>
            <w:tcW w:w="1342" w:type="dxa"/>
            <w:vAlign w:val="center"/>
          </w:tcPr>
          <w:p w14:paraId="590A03D2" w14:textId="77777777" w:rsidR="00C77F85" w:rsidRPr="00C77F85" w:rsidRDefault="00C77F85" w:rsidP="00971F21">
            <w:pPr>
              <w:jc w:val="center"/>
              <w:rPr>
                <w:rFonts w:cstheme="minorHAnsi"/>
              </w:rPr>
            </w:pPr>
            <w:r>
              <w:rPr>
                <w:rFonts w:cstheme="minorHAnsi"/>
              </w:rPr>
              <w:t>Premature or Newborn</w:t>
            </w:r>
          </w:p>
        </w:tc>
        <w:tc>
          <w:tcPr>
            <w:tcW w:w="1350" w:type="dxa"/>
            <w:vAlign w:val="center"/>
          </w:tcPr>
          <w:p w14:paraId="70418200" w14:textId="77777777" w:rsidR="00C77F85" w:rsidRPr="00C77F85" w:rsidRDefault="002157E1" w:rsidP="00971F21">
            <w:pPr>
              <w:jc w:val="center"/>
              <w:rPr>
                <w:rFonts w:cstheme="minorHAnsi"/>
              </w:rPr>
            </w:pPr>
            <w:r>
              <w:rPr>
                <w:rFonts w:cstheme="minorHAnsi"/>
              </w:rPr>
              <w:t>Newborn</w:t>
            </w:r>
          </w:p>
        </w:tc>
        <w:tc>
          <w:tcPr>
            <w:tcW w:w="1332" w:type="dxa"/>
            <w:vAlign w:val="center"/>
          </w:tcPr>
          <w:p w14:paraId="1C253DBA" w14:textId="77777777" w:rsidR="00C77F85" w:rsidRPr="00C77F85" w:rsidRDefault="002157E1" w:rsidP="00971F21">
            <w:pPr>
              <w:jc w:val="center"/>
              <w:rPr>
                <w:rFonts w:cstheme="minorHAnsi"/>
              </w:rPr>
            </w:pPr>
            <w:r>
              <w:rPr>
                <w:rFonts w:cstheme="minorHAnsi"/>
              </w:rPr>
              <w:t>Pediatric</w:t>
            </w:r>
          </w:p>
        </w:tc>
        <w:tc>
          <w:tcPr>
            <w:tcW w:w="1522" w:type="dxa"/>
            <w:vAlign w:val="center"/>
          </w:tcPr>
          <w:p w14:paraId="5BBDC8A2" w14:textId="77777777" w:rsidR="00C77F85" w:rsidRPr="00C77F85" w:rsidRDefault="002157E1" w:rsidP="00971F21">
            <w:pPr>
              <w:jc w:val="center"/>
              <w:rPr>
                <w:rFonts w:cstheme="minorHAnsi"/>
              </w:rPr>
            </w:pPr>
            <w:r>
              <w:rPr>
                <w:rFonts w:cstheme="minorHAnsi"/>
              </w:rPr>
              <w:t>Pediatric</w:t>
            </w:r>
          </w:p>
        </w:tc>
        <w:tc>
          <w:tcPr>
            <w:tcW w:w="1332" w:type="dxa"/>
            <w:vAlign w:val="center"/>
          </w:tcPr>
          <w:p w14:paraId="1AC6D44F" w14:textId="77777777" w:rsidR="00C77F85" w:rsidRPr="00C77F85" w:rsidRDefault="002157E1" w:rsidP="00971F21">
            <w:pPr>
              <w:jc w:val="center"/>
              <w:rPr>
                <w:rFonts w:cstheme="minorHAnsi"/>
              </w:rPr>
            </w:pPr>
            <w:r>
              <w:rPr>
                <w:rFonts w:cstheme="minorHAnsi"/>
              </w:rPr>
              <w:t>Pediatric</w:t>
            </w:r>
          </w:p>
        </w:tc>
        <w:tc>
          <w:tcPr>
            <w:tcW w:w="1124" w:type="dxa"/>
            <w:vAlign w:val="center"/>
          </w:tcPr>
          <w:p w14:paraId="58CB8BED" w14:textId="77777777" w:rsidR="00C77F85" w:rsidRPr="00C77F85" w:rsidRDefault="002157E1" w:rsidP="00971F21">
            <w:pPr>
              <w:jc w:val="center"/>
              <w:rPr>
                <w:rFonts w:cstheme="minorHAnsi"/>
              </w:rPr>
            </w:pPr>
            <w:r>
              <w:rPr>
                <w:rFonts w:cstheme="minorHAnsi"/>
              </w:rPr>
              <w:t>Adult</w:t>
            </w:r>
          </w:p>
        </w:tc>
      </w:tr>
      <w:tr w:rsidR="00C77F85" w14:paraId="6D76718F" w14:textId="77777777" w:rsidTr="00567905">
        <w:tc>
          <w:tcPr>
            <w:tcW w:w="1448" w:type="dxa"/>
            <w:vAlign w:val="center"/>
          </w:tcPr>
          <w:p w14:paraId="5DF0FE7C" w14:textId="77777777" w:rsidR="00C77F85" w:rsidRPr="00C77F85" w:rsidRDefault="00C77F85" w:rsidP="00971F21">
            <w:pPr>
              <w:rPr>
                <w:rFonts w:cstheme="minorHAnsi"/>
                <w:b/>
              </w:rPr>
            </w:pPr>
            <w:r>
              <w:rPr>
                <w:rFonts w:cstheme="minorHAnsi"/>
                <w:b/>
              </w:rPr>
              <w:t>BVM</w:t>
            </w:r>
          </w:p>
        </w:tc>
        <w:tc>
          <w:tcPr>
            <w:tcW w:w="1342" w:type="dxa"/>
            <w:vAlign w:val="center"/>
          </w:tcPr>
          <w:p w14:paraId="015FC466" w14:textId="77777777" w:rsidR="00C77F85" w:rsidRPr="00C77F85" w:rsidRDefault="00C77F85" w:rsidP="00971F21">
            <w:pPr>
              <w:jc w:val="center"/>
              <w:rPr>
                <w:rFonts w:cstheme="minorHAnsi"/>
              </w:rPr>
            </w:pPr>
            <w:r>
              <w:rPr>
                <w:rFonts w:cstheme="minorHAnsi"/>
              </w:rPr>
              <w:t>Infant</w:t>
            </w:r>
          </w:p>
        </w:tc>
        <w:tc>
          <w:tcPr>
            <w:tcW w:w="1350" w:type="dxa"/>
            <w:vAlign w:val="center"/>
          </w:tcPr>
          <w:p w14:paraId="51FE3F5E" w14:textId="77777777" w:rsidR="00C77F85" w:rsidRPr="00C77F85" w:rsidRDefault="002157E1" w:rsidP="00971F21">
            <w:pPr>
              <w:jc w:val="center"/>
              <w:rPr>
                <w:rFonts w:cstheme="minorHAnsi"/>
              </w:rPr>
            </w:pPr>
            <w:r>
              <w:rPr>
                <w:rFonts w:cstheme="minorHAnsi"/>
              </w:rPr>
              <w:t>Infant</w:t>
            </w:r>
          </w:p>
        </w:tc>
        <w:tc>
          <w:tcPr>
            <w:tcW w:w="1332" w:type="dxa"/>
            <w:vAlign w:val="center"/>
          </w:tcPr>
          <w:p w14:paraId="21D1C97A" w14:textId="77777777" w:rsidR="00C77F85" w:rsidRPr="00C77F85" w:rsidRDefault="002157E1" w:rsidP="00971F21">
            <w:pPr>
              <w:jc w:val="center"/>
              <w:rPr>
                <w:rFonts w:cstheme="minorHAnsi"/>
              </w:rPr>
            </w:pPr>
            <w:r>
              <w:rPr>
                <w:rFonts w:cstheme="minorHAnsi"/>
              </w:rPr>
              <w:t>Pediatric</w:t>
            </w:r>
          </w:p>
        </w:tc>
        <w:tc>
          <w:tcPr>
            <w:tcW w:w="1522" w:type="dxa"/>
            <w:vAlign w:val="center"/>
          </w:tcPr>
          <w:p w14:paraId="082B0179" w14:textId="77777777" w:rsidR="00C77F85" w:rsidRPr="00C77F85" w:rsidRDefault="002157E1" w:rsidP="00971F21">
            <w:pPr>
              <w:jc w:val="center"/>
              <w:rPr>
                <w:rFonts w:cstheme="minorHAnsi"/>
              </w:rPr>
            </w:pPr>
            <w:r>
              <w:rPr>
                <w:rFonts w:cstheme="minorHAnsi"/>
              </w:rPr>
              <w:t>Pediatric</w:t>
            </w:r>
          </w:p>
        </w:tc>
        <w:tc>
          <w:tcPr>
            <w:tcW w:w="1332" w:type="dxa"/>
            <w:vAlign w:val="center"/>
          </w:tcPr>
          <w:p w14:paraId="74E4429D" w14:textId="77777777" w:rsidR="00C77F85" w:rsidRPr="00C77F85" w:rsidRDefault="002157E1" w:rsidP="00971F21">
            <w:pPr>
              <w:jc w:val="center"/>
              <w:rPr>
                <w:rFonts w:cstheme="minorHAnsi"/>
              </w:rPr>
            </w:pPr>
            <w:r>
              <w:rPr>
                <w:rFonts w:cstheme="minorHAnsi"/>
              </w:rPr>
              <w:t>Pediatric</w:t>
            </w:r>
          </w:p>
        </w:tc>
        <w:tc>
          <w:tcPr>
            <w:tcW w:w="1124" w:type="dxa"/>
            <w:vAlign w:val="center"/>
          </w:tcPr>
          <w:p w14:paraId="73DC820F" w14:textId="77777777" w:rsidR="00C77F85" w:rsidRPr="00C77F85" w:rsidRDefault="002157E1" w:rsidP="00971F21">
            <w:pPr>
              <w:jc w:val="center"/>
              <w:rPr>
                <w:rFonts w:cstheme="minorHAnsi"/>
              </w:rPr>
            </w:pPr>
            <w:r>
              <w:rPr>
                <w:rFonts w:cstheme="minorHAnsi"/>
              </w:rPr>
              <w:t>Pediatric or Adult</w:t>
            </w:r>
          </w:p>
        </w:tc>
      </w:tr>
      <w:tr w:rsidR="00C77F85" w14:paraId="75E15628" w14:textId="77777777" w:rsidTr="00567905">
        <w:tc>
          <w:tcPr>
            <w:tcW w:w="1448" w:type="dxa"/>
            <w:vAlign w:val="center"/>
          </w:tcPr>
          <w:p w14:paraId="73EF5B61" w14:textId="77777777" w:rsidR="00C77F85" w:rsidRPr="00C77F85" w:rsidRDefault="00C77F85" w:rsidP="00971F21">
            <w:pPr>
              <w:rPr>
                <w:rFonts w:cstheme="minorHAnsi"/>
                <w:b/>
              </w:rPr>
            </w:pPr>
            <w:r>
              <w:rPr>
                <w:rFonts w:cstheme="minorHAnsi"/>
                <w:b/>
              </w:rPr>
              <w:t>Laryngoscopes</w:t>
            </w:r>
          </w:p>
        </w:tc>
        <w:tc>
          <w:tcPr>
            <w:tcW w:w="1342" w:type="dxa"/>
            <w:vAlign w:val="center"/>
          </w:tcPr>
          <w:p w14:paraId="40918FC0" w14:textId="77777777" w:rsidR="00C77F85" w:rsidRPr="00C77F85" w:rsidRDefault="00C77F85" w:rsidP="00971F21">
            <w:pPr>
              <w:jc w:val="center"/>
              <w:rPr>
                <w:rFonts w:cstheme="minorHAnsi"/>
              </w:rPr>
            </w:pPr>
            <w:r>
              <w:rPr>
                <w:rFonts w:cstheme="minorHAnsi"/>
              </w:rPr>
              <w:t>0</w:t>
            </w:r>
          </w:p>
        </w:tc>
        <w:tc>
          <w:tcPr>
            <w:tcW w:w="1350" w:type="dxa"/>
            <w:vAlign w:val="center"/>
          </w:tcPr>
          <w:p w14:paraId="2B4487CD" w14:textId="77777777" w:rsidR="00C77F85" w:rsidRPr="00C77F85" w:rsidRDefault="002157E1" w:rsidP="00971F21">
            <w:pPr>
              <w:jc w:val="center"/>
              <w:rPr>
                <w:rFonts w:cstheme="minorHAnsi"/>
              </w:rPr>
            </w:pPr>
            <w:r>
              <w:rPr>
                <w:rFonts w:cstheme="minorHAnsi"/>
              </w:rPr>
              <w:t>1</w:t>
            </w:r>
          </w:p>
        </w:tc>
        <w:tc>
          <w:tcPr>
            <w:tcW w:w="1332" w:type="dxa"/>
            <w:vAlign w:val="center"/>
          </w:tcPr>
          <w:p w14:paraId="7F1A8F26" w14:textId="77777777" w:rsidR="00C77F85" w:rsidRPr="00C77F85" w:rsidRDefault="002157E1" w:rsidP="00971F21">
            <w:pPr>
              <w:jc w:val="center"/>
              <w:rPr>
                <w:rFonts w:cstheme="minorHAnsi"/>
              </w:rPr>
            </w:pPr>
            <w:r>
              <w:rPr>
                <w:rFonts w:cstheme="minorHAnsi"/>
              </w:rPr>
              <w:t>1</w:t>
            </w:r>
          </w:p>
        </w:tc>
        <w:tc>
          <w:tcPr>
            <w:tcW w:w="1522" w:type="dxa"/>
            <w:vAlign w:val="center"/>
          </w:tcPr>
          <w:p w14:paraId="38F2902D" w14:textId="77777777" w:rsidR="00C77F85" w:rsidRPr="00C77F85" w:rsidRDefault="002157E1" w:rsidP="00971F21">
            <w:pPr>
              <w:jc w:val="center"/>
              <w:rPr>
                <w:rFonts w:cstheme="minorHAnsi"/>
              </w:rPr>
            </w:pPr>
            <w:r>
              <w:rPr>
                <w:rFonts w:cstheme="minorHAnsi"/>
              </w:rPr>
              <w:t>1</w:t>
            </w:r>
          </w:p>
        </w:tc>
        <w:tc>
          <w:tcPr>
            <w:tcW w:w="1332" w:type="dxa"/>
            <w:vAlign w:val="center"/>
          </w:tcPr>
          <w:p w14:paraId="4C91F36D" w14:textId="77777777" w:rsidR="00C77F85" w:rsidRPr="00C77F85" w:rsidRDefault="002157E1" w:rsidP="00971F21">
            <w:pPr>
              <w:jc w:val="center"/>
              <w:rPr>
                <w:rFonts w:cstheme="minorHAnsi"/>
              </w:rPr>
            </w:pPr>
            <w:r>
              <w:rPr>
                <w:rFonts w:cstheme="minorHAnsi"/>
              </w:rPr>
              <w:t>2</w:t>
            </w:r>
          </w:p>
        </w:tc>
        <w:tc>
          <w:tcPr>
            <w:tcW w:w="1124" w:type="dxa"/>
            <w:vAlign w:val="center"/>
          </w:tcPr>
          <w:p w14:paraId="163477B7" w14:textId="77777777" w:rsidR="00C77F85" w:rsidRPr="00C77F85" w:rsidRDefault="002157E1" w:rsidP="00971F21">
            <w:pPr>
              <w:jc w:val="center"/>
              <w:rPr>
                <w:rFonts w:cstheme="minorHAnsi"/>
              </w:rPr>
            </w:pPr>
            <w:r>
              <w:rPr>
                <w:rFonts w:cstheme="minorHAnsi"/>
              </w:rPr>
              <w:t>2 – 3</w:t>
            </w:r>
          </w:p>
        </w:tc>
      </w:tr>
      <w:tr w:rsidR="00C77F85" w14:paraId="5EA39DA0" w14:textId="77777777" w:rsidTr="00567905">
        <w:tc>
          <w:tcPr>
            <w:tcW w:w="1448" w:type="dxa"/>
            <w:vAlign w:val="center"/>
          </w:tcPr>
          <w:p w14:paraId="60B342F3" w14:textId="77777777" w:rsidR="00C77F85" w:rsidRPr="00C77F85" w:rsidRDefault="00C77F85" w:rsidP="00971F21">
            <w:pPr>
              <w:rPr>
                <w:rFonts w:cstheme="minorHAnsi"/>
                <w:b/>
              </w:rPr>
            </w:pPr>
            <w:r>
              <w:rPr>
                <w:rFonts w:cstheme="minorHAnsi"/>
                <w:b/>
              </w:rPr>
              <w:t>ET Tubes</w:t>
            </w:r>
          </w:p>
        </w:tc>
        <w:tc>
          <w:tcPr>
            <w:tcW w:w="1342" w:type="dxa"/>
            <w:vAlign w:val="center"/>
          </w:tcPr>
          <w:p w14:paraId="581C5F62" w14:textId="77777777" w:rsidR="00C77F85" w:rsidRPr="00C77F85" w:rsidRDefault="00C77F85" w:rsidP="00971F21">
            <w:pPr>
              <w:jc w:val="center"/>
              <w:rPr>
                <w:rFonts w:cstheme="minorHAnsi"/>
              </w:rPr>
            </w:pPr>
            <w:r>
              <w:rPr>
                <w:rFonts w:cstheme="minorHAnsi"/>
              </w:rPr>
              <w:t>2.5 – 3.0</w:t>
            </w:r>
          </w:p>
        </w:tc>
        <w:tc>
          <w:tcPr>
            <w:tcW w:w="1350" w:type="dxa"/>
            <w:vAlign w:val="center"/>
          </w:tcPr>
          <w:p w14:paraId="53841D26" w14:textId="77777777" w:rsidR="00C77F85" w:rsidRPr="00C77F85" w:rsidRDefault="002157E1" w:rsidP="00971F21">
            <w:pPr>
              <w:jc w:val="center"/>
              <w:rPr>
                <w:rFonts w:cstheme="minorHAnsi"/>
              </w:rPr>
            </w:pPr>
            <w:r>
              <w:rPr>
                <w:rFonts w:cstheme="minorHAnsi"/>
              </w:rPr>
              <w:t>3.0 – 3.5</w:t>
            </w:r>
          </w:p>
        </w:tc>
        <w:tc>
          <w:tcPr>
            <w:tcW w:w="1332" w:type="dxa"/>
            <w:vAlign w:val="center"/>
          </w:tcPr>
          <w:p w14:paraId="0E5F1FE3" w14:textId="77777777" w:rsidR="00C77F85" w:rsidRPr="00C77F85" w:rsidRDefault="002157E1" w:rsidP="00971F21">
            <w:pPr>
              <w:jc w:val="center"/>
              <w:rPr>
                <w:rFonts w:cstheme="minorHAnsi"/>
              </w:rPr>
            </w:pPr>
            <w:r>
              <w:rPr>
                <w:rFonts w:cstheme="minorHAnsi"/>
              </w:rPr>
              <w:t>3.5 – 4.5</w:t>
            </w:r>
          </w:p>
        </w:tc>
        <w:tc>
          <w:tcPr>
            <w:tcW w:w="1522" w:type="dxa"/>
            <w:vAlign w:val="center"/>
          </w:tcPr>
          <w:p w14:paraId="7256FC36" w14:textId="77777777" w:rsidR="00C77F85" w:rsidRPr="00C77F85" w:rsidRDefault="002157E1" w:rsidP="00971F21">
            <w:pPr>
              <w:jc w:val="center"/>
              <w:rPr>
                <w:rFonts w:cstheme="minorHAnsi"/>
              </w:rPr>
            </w:pPr>
            <w:r>
              <w:rPr>
                <w:rFonts w:cstheme="minorHAnsi"/>
              </w:rPr>
              <w:t>4.0 – 4.5</w:t>
            </w:r>
          </w:p>
        </w:tc>
        <w:tc>
          <w:tcPr>
            <w:tcW w:w="1332" w:type="dxa"/>
            <w:vAlign w:val="center"/>
          </w:tcPr>
          <w:p w14:paraId="0E169F07" w14:textId="77777777" w:rsidR="00C77F85" w:rsidRPr="00C77F85" w:rsidRDefault="002157E1" w:rsidP="00971F21">
            <w:pPr>
              <w:jc w:val="center"/>
              <w:rPr>
                <w:rFonts w:cstheme="minorHAnsi"/>
              </w:rPr>
            </w:pPr>
            <w:r>
              <w:rPr>
                <w:rFonts w:cstheme="minorHAnsi"/>
              </w:rPr>
              <w:t>5.0 – 5.5</w:t>
            </w:r>
          </w:p>
        </w:tc>
        <w:tc>
          <w:tcPr>
            <w:tcW w:w="1124" w:type="dxa"/>
            <w:vAlign w:val="center"/>
          </w:tcPr>
          <w:p w14:paraId="14DF8951" w14:textId="77777777" w:rsidR="00C77F85" w:rsidRPr="00C77F85" w:rsidRDefault="002157E1" w:rsidP="00971F21">
            <w:pPr>
              <w:jc w:val="center"/>
              <w:rPr>
                <w:rFonts w:cstheme="minorHAnsi"/>
              </w:rPr>
            </w:pPr>
            <w:r>
              <w:rPr>
                <w:rFonts w:cstheme="minorHAnsi"/>
              </w:rPr>
              <w:t>5.5 – 6.5</w:t>
            </w:r>
          </w:p>
        </w:tc>
      </w:tr>
      <w:tr w:rsidR="00C77F85" w14:paraId="5B225E20" w14:textId="77777777" w:rsidTr="00567905">
        <w:tc>
          <w:tcPr>
            <w:tcW w:w="1448" w:type="dxa"/>
            <w:vAlign w:val="center"/>
          </w:tcPr>
          <w:p w14:paraId="45E2DB9E" w14:textId="77777777" w:rsidR="00C77F85" w:rsidRPr="00C77F85" w:rsidRDefault="00C77F85" w:rsidP="00971F21">
            <w:pPr>
              <w:rPr>
                <w:rFonts w:cstheme="minorHAnsi"/>
                <w:b/>
              </w:rPr>
            </w:pPr>
            <w:r>
              <w:rPr>
                <w:rFonts w:cstheme="minorHAnsi"/>
                <w:b/>
              </w:rPr>
              <w:t>Suction Catheters</w:t>
            </w:r>
          </w:p>
        </w:tc>
        <w:tc>
          <w:tcPr>
            <w:tcW w:w="1342" w:type="dxa"/>
            <w:vAlign w:val="center"/>
          </w:tcPr>
          <w:p w14:paraId="2B1003BB" w14:textId="77777777" w:rsidR="00C77F85" w:rsidRPr="00C77F85" w:rsidRDefault="00C77F85" w:rsidP="00971F21">
            <w:pPr>
              <w:jc w:val="center"/>
              <w:rPr>
                <w:rFonts w:cstheme="minorHAnsi"/>
              </w:rPr>
            </w:pPr>
            <w:r>
              <w:rPr>
                <w:rFonts w:cstheme="minorHAnsi"/>
              </w:rPr>
              <w:t>6 – 8 Fr</w:t>
            </w:r>
          </w:p>
        </w:tc>
        <w:tc>
          <w:tcPr>
            <w:tcW w:w="1350" w:type="dxa"/>
            <w:vAlign w:val="center"/>
          </w:tcPr>
          <w:p w14:paraId="206BF3C7" w14:textId="77777777" w:rsidR="00C77F85" w:rsidRPr="00C77F85" w:rsidRDefault="002157E1" w:rsidP="00971F21">
            <w:pPr>
              <w:jc w:val="center"/>
              <w:rPr>
                <w:rFonts w:cstheme="minorHAnsi"/>
              </w:rPr>
            </w:pPr>
            <w:r>
              <w:rPr>
                <w:rFonts w:cstheme="minorHAnsi"/>
              </w:rPr>
              <w:t>8 Fr</w:t>
            </w:r>
          </w:p>
        </w:tc>
        <w:tc>
          <w:tcPr>
            <w:tcW w:w="1332" w:type="dxa"/>
            <w:vAlign w:val="center"/>
          </w:tcPr>
          <w:p w14:paraId="6873E0C6" w14:textId="77777777" w:rsidR="00C77F85" w:rsidRPr="00C77F85" w:rsidRDefault="002157E1" w:rsidP="00971F21">
            <w:pPr>
              <w:jc w:val="center"/>
              <w:rPr>
                <w:rFonts w:cstheme="minorHAnsi"/>
              </w:rPr>
            </w:pPr>
            <w:r>
              <w:rPr>
                <w:rFonts w:cstheme="minorHAnsi"/>
              </w:rPr>
              <w:t>8 – 10 Fr</w:t>
            </w:r>
          </w:p>
        </w:tc>
        <w:tc>
          <w:tcPr>
            <w:tcW w:w="1522" w:type="dxa"/>
            <w:vAlign w:val="center"/>
          </w:tcPr>
          <w:p w14:paraId="4082F0B5" w14:textId="77777777" w:rsidR="00C77F85" w:rsidRPr="00C77F85" w:rsidRDefault="002157E1" w:rsidP="00971F21">
            <w:pPr>
              <w:jc w:val="center"/>
              <w:rPr>
                <w:rFonts w:cstheme="minorHAnsi"/>
              </w:rPr>
            </w:pPr>
            <w:r>
              <w:rPr>
                <w:rFonts w:cstheme="minorHAnsi"/>
              </w:rPr>
              <w:t>10 Fr</w:t>
            </w:r>
          </w:p>
        </w:tc>
        <w:tc>
          <w:tcPr>
            <w:tcW w:w="1332" w:type="dxa"/>
            <w:vAlign w:val="center"/>
          </w:tcPr>
          <w:p w14:paraId="7A59355A" w14:textId="77777777" w:rsidR="00C77F85" w:rsidRPr="00C77F85" w:rsidRDefault="002157E1" w:rsidP="00971F21">
            <w:pPr>
              <w:jc w:val="center"/>
              <w:rPr>
                <w:rFonts w:cstheme="minorHAnsi"/>
              </w:rPr>
            </w:pPr>
            <w:r>
              <w:rPr>
                <w:rFonts w:cstheme="minorHAnsi"/>
              </w:rPr>
              <w:t>14 Fr</w:t>
            </w:r>
          </w:p>
        </w:tc>
        <w:tc>
          <w:tcPr>
            <w:tcW w:w="1124" w:type="dxa"/>
            <w:vAlign w:val="center"/>
          </w:tcPr>
          <w:p w14:paraId="4B60C996" w14:textId="77777777" w:rsidR="00C77F85" w:rsidRPr="00C77F85" w:rsidRDefault="002157E1" w:rsidP="00971F21">
            <w:pPr>
              <w:jc w:val="center"/>
              <w:rPr>
                <w:rFonts w:cstheme="minorHAnsi"/>
              </w:rPr>
            </w:pPr>
            <w:r>
              <w:rPr>
                <w:rFonts w:cstheme="minorHAnsi"/>
              </w:rPr>
              <w:t>14 Fr</w:t>
            </w:r>
          </w:p>
        </w:tc>
      </w:tr>
      <w:tr w:rsidR="00C77F85" w14:paraId="2ACB1DF2" w14:textId="77777777" w:rsidTr="00567905">
        <w:tc>
          <w:tcPr>
            <w:tcW w:w="1448" w:type="dxa"/>
            <w:vAlign w:val="center"/>
          </w:tcPr>
          <w:p w14:paraId="5081DB46" w14:textId="77777777" w:rsidR="00C77F85" w:rsidRPr="00C77F85" w:rsidRDefault="00C77F85" w:rsidP="00971F21">
            <w:pPr>
              <w:rPr>
                <w:rFonts w:cstheme="minorHAnsi"/>
                <w:b/>
              </w:rPr>
            </w:pPr>
            <w:r>
              <w:rPr>
                <w:rFonts w:cstheme="minorHAnsi"/>
                <w:b/>
              </w:rPr>
              <w:t>Oral Airways</w:t>
            </w:r>
          </w:p>
        </w:tc>
        <w:tc>
          <w:tcPr>
            <w:tcW w:w="1342" w:type="dxa"/>
            <w:vAlign w:val="center"/>
          </w:tcPr>
          <w:p w14:paraId="20C5EA9E" w14:textId="77777777" w:rsidR="00C77F85" w:rsidRPr="00C77F85" w:rsidRDefault="00C77F85" w:rsidP="00971F21">
            <w:pPr>
              <w:jc w:val="center"/>
              <w:rPr>
                <w:rFonts w:cstheme="minorHAnsi"/>
              </w:rPr>
            </w:pPr>
            <w:r>
              <w:rPr>
                <w:rFonts w:cstheme="minorHAnsi"/>
              </w:rPr>
              <w:t>Infant</w:t>
            </w:r>
          </w:p>
        </w:tc>
        <w:tc>
          <w:tcPr>
            <w:tcW w:w="1350" w:type="dxa"/>
            <w:vAlign w:val="center"/>
          </w:tcPr>
          <w:p w14:paraId="63C66F3C" w14:textId="77777777" w:rsidR="00C77F85" w:rsidRPr="00C77F85" w:rsidRDefault="002157E1" w:rsidP="00971F21">
            <w:pPr>
              <w:jc w:val="center"/>
              <w:rPr>
                <w:rFonts w:cstheme="minorHAnsi"/>
              </w:rPr>
            </w:pPr>
            <w:r>
              <w:rPr>
                <w:rFonts w:cstheme="minorHAnsi"/>
              </w:rPr>
              <w:t>Infant or Small</w:t>
            </w:r>
          </w:p>
        </w:tc>
        <w:tc>
          <w:tcPr>
            <w:tcW w:w="1332" w:type="dxa"/>
            <w:vAlign w:val="center"/>
          </w:tcPr>
          <w:p w14:paraId="4EA647B5" w14:textId="77777777" w:rsidR="00C77F85" w:rsidRPr="00C77F85" w:rsidRDefault="002157E1" w:rsidP="00971F21">
            <w:pPr>
              <w:jc w:val="center"/>
              <w:rPr>
                <w:rFonts w:cstheme="minorHAnsi"/>
              </w:rPr>
            </w:pPr>
            <w:r>
              <w:rPr>
                <w:rFonts w:cstheme="minorHAnsi"/>
              </w:rPr>
              <w:t>Small</w:t>
            </w:r>
          </w:p>
        </w:tc>
        <w:tc>
          <w:tcPr>
            <w:tcW w:w="1522" w:type="dxa"/>
            <w:vAlign w:val="center"/>
          </w:tcPr>
          <w:p w14:paraId="5C19CEB5" w14:textId="77777777" w:rsidR="00C77F85" w:rsidRPr="00C77F85" w:rsidRDefault="002157E1" w:rsidP="00971F21">
            <w:pPr>
              <w:jc w:val="center"/>
              <w:rPr>
                <w:rFonts w:cstheme="minorHAnsi"/>
              </w:rPr>
            </w:pPr>
            <w:r>
              <w:rPr>
                <w:rFonts w:cstheme="minorHAnsi"/>
              </w:rPr>
              <w:t>Small</w:t>
            </w:r>
          </w:p>
        </w:tc>
        <w:tc>
          <w:tcPr>
            <w:tcW w:w="1332" w:type="dxa"/>
            <w:vAlign w:val="center"/>
          </w:tcPr>
          <w:p w14:paraId="651BDB6E" w14:textId="77777777" w:rsidR="00C77F85" w:rsidRPr="00C77F85" w:rsidRDefault="002157E1" w:rsidP="00971F21">
            <w:pPr>
              <w:jc w:val="center"/>
              <w:rPr>
                <w:rFonts w:cstheme="minorHAnsi"/>
              </w:rPr>
            </w:pPr>
            <w:r>
              <w:rPr>
                <w:rFonts w:cstheme="minorHAnsi"/>
              </w:rPr>
              <w:t>Medium</w:t>
            </w:r>
          </w:p>
        </w:tc>
        <w:tc>
          <w:tcPr>
            <w:tcW w:w="1124" w:type="dxa"/>
            <w:vAlign w:val="center"/>
          </w:tcPr>
          <w:p w14:paraId="78BDF774" w14:textId="77777777" w:rsidR="00C77F85" w:rsidRPr="00C77F85" w:rsidRDefault="002157E1" w:rsidP="00971F21">
            <w:pPr>
              <w:jc w:val="center"/>
              <w:rPr>
                <w:rFonts w:cstheme="minorHAnsi"/>
              </w:rPr>
            </w:pPr>
            <w:r>
              <w:rPr>
                <w:rFonts w:cstheme="minorHAnsi"/>
              </w:rPr>
              <w:t>Medium or Large</w:t>
            </w:r>
          </w:p>
        </w:tc>
      </w:tr>
      <w:tr w:rsidR="00C77F85" w14:paraId="28BA2B72" w14:textId="77777777" w:rsidTr="00567905">
        <w:tc>
          <w:tcPr>
            <w:tcW w:w="1448" w:type="dxa"/>
            <w:vAlign w:val="center"/>
          </w:tcPr>
          <w:p w14:paraId="4D4889AE" w14:textId="77777777" w:rsidR="00C77F85" w:rsidRPr="00C77F85" w:rsidRDefault="00C77F85" w:rsidP="00971F21">
            <w:pPr>
              <w:rPr>
                <w:rFonts w:cstheme="minorHAnsi"/>
                <w:b/>
              </w:rPr>
            </w:pPr>
            <w:r>
              <w:rPr>
                <w:rFonts w:cstheme="minorHAnsi"/>
                <w:b/>
              </w:rPr>
              <w:t>IV Equipment</w:t>
            </w:r>
          </w:p>
        </w:tc>
        <w:tc>
          <w:tcPr>
            <w:tcW w:w="1342" w:type="dxa"/>
            <w:vAlign w:val="center"/>
          </w:tcPr>
          <w:p w14:paraId="72D6BDF6" w14:textId="77777777" w:rsidR="00C77F85" w:rsidRPr="00C77F85" w:rsidRDefault="002157E1" w:rsidP="00971F21">
            <w:pPr>
              <w:jc w:val="center"/>
              <w:rPr>
                <w:rFonts w:cstheme="minorHAnsi"/>
              </w:rPr>
            </w:pPr>
            <w:r>
              <w:rPr>
                <w:rFonts w:cstheme="minorHAnsi"/>
              </w:rPr>
              <w:t>22 – 24 angio</w:t>
            </w:r>
          </w:p>
        </w:tc>
        <w:tc>
          <w:tcPr>
            <w:tcW w:w="1350" w:type="dxa"/>
            <w:vAlign w:val="center"/>
          </w:tcPr>
          <w:p w14:paraId="334279D5" w14:textId="77777777" w:rsidR="00C77F85" w:rsidRPr="00C77F85" w:rsidRDefault="002157E1" w:rsidP="00971F21">
            <w:pPr>
              <w:jc w:val="center"/>
              <w:rPr>
                <w:rFonts w:cstheme="minorHAnsi"/>
              </w:rPr>
            </w:pPr>
            <w:r>
              <w:rPr>
                <w:rFonts w:cstheme="minorHAnsi"/>
              </w:rPr>
              <w:t>22 – 24 angio</w:t>
            </w:r>
          </w:p>
        </w:tc>
        <w:tc>
          <w:tcPr>
            <w:tcW w:w="1332" w:type="dxa"/>
            <w:vAlign w:val="center"/>
          </w:tcPr>
          <w:p w14:paraId="1848B6C6" w14:textId="77777777" w:rsidR="00C77F85" w:rsidRPr="00C77F85" w:rsidRDefault="002157E1" w:rsidP="00971F21">
            <w:pPr>
              <w:jc w:val="center"/>
              <w:rPr>
                <w:rFonts w:cstheme="minorHAnsi"/>
              </w:rPr>
            </w:pPr>
            <w:r>
              <w:rPr>
                <w:rFonts w:cstheme="minorHAnsi"/>
              </w:rPr>
              <w:t>22 – 24 angio</w:t>
            </w:r>
          </w:p>
        </w:tc>
        <w:tc>
          <w:tcPr>
            <w:tcW w:w="1522" w:type="dxa"/>
            <w:vAlign w:val="center"/>
          </w:tcPr>
          <w:p w14:paraId="38988DF7" w14:textId="77777777" w:rsidR="00C77F85" w:rsidRPr="00C77F85" w:rsidRDefault="002157E1" w:rsidP="00971F21">
            <w:pPr>
              <w:jc w:val="center"/>
              <w:rPr>
                <w:rFonts w:cstheme="minorHAnsi"/>
              </w:rPr>
            </w:pPr>
            <w:r>
              <w:rPr>
                <w:rFonts w:cstheme="minorHAnsi"/>
              </w:rPr>
              <w:t>20 – 22 angio</w:t>
            </w:r>
          </w:p>
        </w:tc>
        <w:tc>
          <w:tcPr>
            <w:tcW w:w="1332" w:type="dxa"/>
            <w:vAlign w:val="center"/>
          </w:tcPr>
          <w:p w14:paraId="4F8B13DF" w14:textId="77777777" w:rsidR="00C77F85" w:rsidRPr="00C77F85" w:rsidRDefault="002157E1" w:rsidP="00971F21">
            <w:pPr>
              <w:jc w:val="center"/>
              <w:rPr>
                <w:rFonts w:cstheme="minorHAnsi"/>
              </w:rPr>
            </w:pPr>
            <w:r>
              <w:rPr>
                <w:rFonts w:cstheme="minorHAnsi"/>
              </w:rPr>
              <w:t>20 – 22 angio</w:t>
            </w:r>
          </w:p>
        </w:tc>
        <w:tc>
          <w:tcPr>
            <w:tcW w:w="1124" w:type="dxa"/>
            <w:vAlign w:val="center"/>
          </w:tcPr>
          <w:p w14:paraId="2586355E" w14:textId="77777777" w:rsidR="00C77F85" w:rsidRPr="00C77F85" w:rsidRDefault="002157E1" w:rsidP="00971F21">
            <w:pPr>
              <w:jc w:val="center"/>
              <w:rPr>
                <w:rFonts w:cstheme="minorHAnsi"/>
              </w:rPr>
            </w:pPr>
            <w:r>
              <w:rPr>
                <w:rFonts w:cstheme="minorHAnsi"/>
              </w:rPr>
              <w:t>20 – 22 angio</w:t>
            </w:r>
          </w:p>
        </w:tc>
      </w:tr>
      <w:tr w:rsidR="00C77F85" w14:paraId="44939E80" w14:textId="77777777" w:rsidTr="00567905">
        <w:tc>
          <w:tcPr>
            <w:tcW w:w="1448" w:type="dxa"/>
            <w:vAlign w:val="center"/>
          </w:tcPr>
          <w:p w14:paraId="09217528" w14:textId="77777777" w:rsidR="00C77F85" w:rsidRPr="00C77F85" w:rsidRDefault="00C77F85" w:rsidP="00971F21">
            <w:pPr>
              <w:rPr>
                <w:rFonts w:cstheme="minorHAnsi"/>
                <w:b/>
              </w:rPr>
            </w:pPr>
            <w:r>
              <w:rPr>
                <w:rFonts w:cstheme="minorHAnsi"/>
                <w:b/>
              </w:rPr>
              <w:t>BP Cuffs</w:t>
            </w:r>
          </w:p>
        </w:tc>
        <w:tc>
          <w:tcPr>
            <w:tcW w:w="1342" w:type="dxa"/>
            <w:vAlign w:val="center"/>
          </w:tcPr>
          <w:p w14:paraId="6398309C" w14:textId="77777777" w:rsidR="00C77F85" w:rsidRPr="00C77F85" w:rsidRDefault="002157E1" w:rsidP="00971F21">
            <w:pPr>
              <w:jc w:val="center"/>
              <w:rPr>
                <w:rFonts w:cstheme="minorHAnsi"/>
              </w:rPr>
            </w:pPr>
            <w:r>
              <w:rPr>
                <w:rFonts w:cstheme="minorHAnsi"/>
              </w:rPr>
              <w:t>Newborn</w:t>
            </w:r>
          </w:p>
        </w:tc>
        <w:tc>
          <w:tcPr>
            <w:tcW w:w="1350" w:type="dxa"/>
            <w:vAlign w:val="center"/>
          </w:tcPr>
          <w:p w14:paraId="608DA989" w14:textId="77777777" w:rsidR="00C77F85" w:rsidRPr="00C77F85" w:rsidRDefault="002157E1" w:rsidP="00971F21">
            <w:pPr>
              <w:jc w:val="center"/>
              <w:rPr>
                <w:rFonts w:cstheme="minorHAnsi"/>
              </w:rPr>
            </w:pPr>
            <w:r>
              <w:rPr>
                <w:rFonts w:cstheme="minorHAnsi"/>
              </w:rPr>
              <w:t>Newborn</w:t>
            </w:r>
          </w:p>
        </w:tc>
        <w:tc>
          <w:tcPr>
            <w:tcW w:w="1332" w:type="dxa"/>
            <w:vAlign w:val="center"/>
          </w:tcPr>
          <w:p w14:paraId="35ADD6F2" w14:textId="77777777" w:rsidR="00C77F85" w:rsidRPr="00C77F85" w:rsidRDefault="002157E1" w:rsidP="00971F21">
            <w:pPr>
              <w:jc w:val="center"/>
              <w:rPr>
                <w:rFonts w:cstheme="minorHAnsi"/>
              </w:rPr>
            </w:pPr>
            <w:r>
              <w:rPr>
                <w:rFonts w:cstheme="minorHAnsi"/>
              </w:rPr>
              <w:t>Infant or Child</w:t>
            </w:r>
          </w:p>
        </w:tc>
        <w:tc>
          <w:tcPr>
            <w:tcW w:w="1522" w:type="dxa"/>
            <w:vAlign w:val="center"/>
          </w:tcPr>
          <w:p w14:paraId="691BC426" w14:textId="77777777" w:rsidR="00C77F85" w:rsidRPr="00C77F85" w:rsidRDefault="002157E1" w:rsidP="00971F21">
            <w:pPr>
              <w:jc w:val="center"/>
              <w:rPr>
                <w:rFonts w:cstheme="minorHAnsi"/>
              </w:rPr>
            </w:pPr>
            <w:r>
              <w:rPr>
                <w:rFonts w:cstheme="minorHAnsi"/>
              </w:rPr>
              <w:t>Child</w:t>
            </w:r>
          </w:p>
        </w:tc>
        <w:tc>
          <w:tcPr>
            <w:tcW w:w="1332" w:type="dxa"/>
            <w:vAlign w:val="center"/>
          </w:tcPr>
          <w:p w14:paraId="6940D585" w14:textId="77777777" w:rsidR="00C77F85" w:rsidRPr="00C77F85" w:rsidRDefault="002157E1" w:rsidP="00971F21">
            <w:pPr>
              <w:jc w:val="center"/>
              <w:rPr>
                <w:rFonts w:cstheme="minorHAnsi"/>
              </w:rPr>
            </w:pPr>
            <w:r>
              <w:rPr>
                <w:rFonts w:cstheme="minorHAnsi"/>
              </w:rPr>
              <w:t>Child</w:t>
            </w:r>
          </w:p>
        </w:tc>
        <w:tc>
          <w:tcPr>
            <w:tcW w:w="1124" w:type="dxa"/>
            <w:vAlign w:val="center"/>
          </w:tcPr>
          <w:p w14:paraId="774C48D9" w14:textId="77777777" w:rsidR="00C77F85" w:rsidRPr="00C77F85" w:rsidRDefault="002157E1" w:rsidP="00971F21">
            <w:pPr>
              <w:jc w:val="center"/>
              <w:rPr>
                <w:rFonts w:cstheme="minorHAnsi"/>
              </w:rPr>
            </w:pPr>
            <w:r>
              <w:rPr>
                <w:rFonts w:cstheme="minorHAnsi"/>
              </w:rPr>
              <w:t>Child or Adult</w:t>
            </w:r>
          </w:p>
        </w:tc>
      </w:tr>
    </w:tbl>
    <w:p w14:paraId="6E345D1A" w14:textId="77777777" w:rsidR="002157E1" w:rsidRDefault="002157E1" w:rsidP="00971F21">
      <w:pPr>
        <w:spacing w:after="0" w:line="240" w:lineRule="auto"/>
        <w:rPr>
          <w:rFonts w:cstheme="minorHAnsi"/>
        </w:rPr>
        <w:sectPr w:rsidR="002157E1" w:rsidSect="000C1B1A">
          <w:footerReference w:type="default" r:id="rId153"/>
          <w:pgSz w:w="12240" w:h="15840"/>
          <w:pgMar w:top="1440" w:right="1440" w:bottom="1440" w:left="1440" w:header="720" w:footer="720" w:gutter="0"/>
          <w:cols w:space="720"/>
          <w:docGrid w:linePitch="360"/>
        </w:sectPr>
      </w:pPr>
    </w:p>
    <w:p w14:paraId="69E4AF05" w14:textId="77777777" w:rsidR="00D22627" w:rsidRDefault="00E04E33" w:rsidP="00971F21">
      <w:pPr>
        <w:spacing w:after="0" w:line="240" w:lineRule="auto"/>
        <w:rPr>
          <w:rFonts w:cstheme="minorHAnsi"/>
          <w:b/>
        </w:rPr>
      </w:pPr>
      <w:r>
        <w:rPr>
          <w:rFonts w:cstheme="minorHAnsi"/>
          <w:b/>
        </w:rPr>
        <w:lastRenderedPageBreak/>
        <w:t>AUTHORIZATION FOR STANDING ORDERS</w:t>
      </w:r>
    </w:p>
    <w:p w14:paraId="051B4755" w14:textId="77777777" w:rsidR="00E04E33" w:rsidRDefault="00E04E33" w:rsidP="00971F21">
      <w:pPr>
        <w:spacing w:after="0" w:line="240" w:lineRule="auto"/>
        <w:rPr>
          <w:rFonts w:cstheme="minorHAnsi"/>
          <w:b/>
        </w:rPr>
      </w:pPr>
    </w:p>
    <w:p w14:paraId="028C4CAB" w14:textId="75B48842" w:rsidR="00E04E33" w:rsidRPr="00E04E33" w:rsidRDefault="00E04E33" w:rsidP="00971F21">
      <w:pPr>
        <w:spacing w:after="0" w:line="240" w:lineRule="auto"/>
        <w:jc w:val="both"/>
        <w:rPr>
          <w:rFonts w:cstheme="minorHAnsi"/>
        </w:rPr>
      </w:pPr>
      <w:r w:rsidRPr="00E04E33">
        <w:rPr>
          <w:rFonts w:cstheme="minorHAnsi"/>
        </w:rPr>
        <w:t xml:space="preserve">Emergency Medical Services (EMS) Standing Orders and Protocols (revision project completed </w:t>
      </w:r>
      <w:r w:rsidR="00CA168B">
        <w:rPr>
          <w:rFonts w:cstheme="minorHAnsi"/>
        </w:rPr>
        <w:t>March 2018</w:t>
      </w:r>
      <w:r w:rsidRPr="00E04E33">
        <w:rPr>
          <w:rFonts w:cstheme="minorHAnsi"/>
        </w:rPr>
        <w:t>) are hereby adopted.  They are to be initiated by EMS personnel within their scope of licensure whenever a patient presents with injury or illness covered by the protocols.  Where indicated to contact Medical Control, the EMS Provider should receive voice orders from Medical Control before proceeding.  Other orders may be obtained from Medical Control when the situation is not covered by the protocols or as become</w:t>
      </w:r>
      <w:r w:rsidR="0073536C">
        <w:rPr>
          <w:rFonts w:cstheme="minorHAnsi"/>
        </w:rPr>
        <w:t xml:space="preserve">s necessary as deemed by the </w:t>
      </w:r>
      <w:r w:rsidR="0073536C" w:rsidRPr="00E04E33">
        <w:rPr>
          <w:rFonts w:cstheme="minorHAnsi"/>
        </w:rPr>
        <w:t>EMT</w:t>
      </w:r>
      <w:r w:rsidR="0073536C">
        <w:rPr>
          <w:rFonts w:cstheme="minorHAnsi"/>
        </w:rPr>
        <w:t xml:space="preserve"> or </w:t>
      </w:r>
      <w:r w:rsidRPr="00E04E33">
        <w:rPr>
          <w:rFonts w:cstheme="minorHAnsi"/>
        </w:rPr>
        <w:t>Paramedic.</w:t>
      </w:r>
    </w:p>
    <w:p w14:paraId="5B65E5DB" w14:textId="77777777" w:rsidR="00E04E33" w:rsidRDefault="00E04E33" w:rsidP="00971F21">
      <w:pPr>
        <w:spacing w:after="0" w:line="240" w:lineRule="auto"/>
        <w:rPr>
          <w:rFonts w:cstheme="minorHAnsi"/>
          <w:b/>
        </w:rPr>
      </w:pPr>
    </w:p>
    <w:p w14:paraId="6F2FE311" w14:textId="50BE975F" w:rsidR="00E04E33" w:rsidRDefault="00E04E33" w:rsidP="00971F21">
      <w:pPr>
        <w:spacing w:after="0" w:line="240" w:lineRule="auto"/>
        <w:rPr>
          <w:rFonts w:cstheme="minorHAnsi"/>
          <w:b/>
          <w:u w:val="single"/>
        </w:rPr>
      </w:pPr>
      <w:r>
        <w:rPr>
          <w:rFonts w:cstheme="minorHAnsi"/>
          <w:b/>
        </w:rPr>
        <w:t xml:space="preserve">Effective Date of these SOPs: </w:t>
      </w:r>
      <w:r>
        <w:rPr>
          <w:rFonts w:cstheme="minorHAnsi"/>
          <w:b/>
          <w:u w:val="single"/>
        </w:rPr>
        <w:tab/>
        <w:t xml:space="preserve">    </w:t>
      </w:r>
      <w:r w:rsidR="00834195">
        <w:rPr>
          <w:rFonts w:cstheme="minorHAnsi"/>
          <w:b/>
          <w:u w:val="single"/>
        </w:rPr>
        <w:t>July</w:t>
      </w:r>
      <w:r w:rsidR="00DF0FE3">
        <w:rPr>
          <w:rFonts w:cstheme="minorHAnsi"/>
          <w:b/>
          <w:u w:val="single"/>
        </w:rPr>
        <w:t>, 2017</w:t>
      </w:r>
    </w:p>
    <w:p w14:paraId="1B26F239" w14:textId="77777777" w:rsidR="00E04E33" w:rsidRDefault="00E04E33" w:rsidP="00971F21">
      <w:pPr>
        <w:spacing w:after="0" w:line="240" w:lineRule="auto"/>
        <w:rPr>
          <w:rFonts w:cstheme="minorHAnsi"/>
          <w:b/>
          <w:u w:val="single"/>
        </w:rPr>
      </w:pPr>
    </w:p>
    <w:p w14:paraId="40272FAD" w14:textId="77777777" w:rsidR="00E04E33" w:rsidRPr="00E04E33" w:rsidRDefault="00E04E33" w:rsidP="00971F21">
      <w:pPr>
        <w:spacing w:after="0" w:line="240" w:lineRule="auto"/>
        <w:rPr>
          <w:rFonts w:cstheme="minorHAnsi"/>
          <w:b/>
          <w:u w:val="single"/>
        </w:rPr>
      </w:pPr>
      <w:r>
        <w:rPr>
          <w:rFonts w:cstheme="minorHAnsi"/>
          <w:b/>
          <w:u w:val="single"/>
        </w:rPr>
        <w:t xml:space="preserve">                 </w:t>
      </w:r>
      <w:r w:rsidR="00CF427C">
        <w:rPr>
          <w:rFonts w:cstheme="minorHAnsi"/>
          <w:b/>
          <w:u w:val="single"/>
        </w:rPr>
        <w:t xml:space="preserve">          </w:t>
      </w:r>
      <w:r w:rsidR="00CF427C">
        <w:rPr>
          <w:rFonts w:cstheme="minorHAnsi"/>
          <w:b/>
          <w:u w:val="single"/>
        </w:rPr>
        <w:tab/>
      </w:r>
      <w:r w:rsidR="00CF427C">
        <w:rPr>
          <w:rFonts w:cstheme="minorHAnsi"/>
          <w:b/>
          <w:u w:val="single"/>
        </w:rPr>
        <w:tab/>
      </w:r>
      <w:r>
        <w:rPr>
          <w:rFonts w:cstheme="minorHAnsi"/>
          <w:b/>
          <w:u w:val="single"/>
        </w:rPr>
        <w:tab/>
      </w:r>
      <w:r>
        <w:rPr>
          <w:rFonts w:cstheme="minorHAnsi"/>
          <w:b/>
        </w:rPr>
        <w:tab/>
      </w:r>
      <w:r>
        <w:rPr>
          <w:rFonts w:cstheme="minorHAnsi"/>
          <w:b/>
        </w:rPr>
        <w:tab/>
      </w:r>
      <w:r>
        <w:rPr>
          <w:rFonts w:cstheme="minorHAnsi"/>
          <w:b/>
        </w:rPr>
        <w:tab/>
      </w:r>
      <w:r w:rsidR="00CF427C">
        <w:rPr>
          <w:rFonts w:cstheme="minorHAnsi"/>
          <w:b/>
          <w:u w:val="single"/>
        </w:rPr>
        <w:tab/>
      </w:r>
      <w:r w:rsidR="00CF427C">
        <w:rPr>
          <w:rFonts w:cstheme="minorHAnsi"/>
          <w:b/>
          <w:u w:val="single"/>
        </w:rPr>
        <w:tab/>
      </w:r>
    </w:p>
    <w:p w14:paraId="3A5CD7D0" w14:textId="69308627" w:rsidR="00E04E33" w:rsidRDefault="0000333B" w:rsidP="00971F21">
      <w:pPr>
        <w:spacing w:after="0" w:line="240" w:lineRule="auto"/>
        <w:rPr>
          <w:rFonts w:cstheme="minorHAnsi"/>
        </w:rPr>
      </w:pPr>
      <w:r>
        <w:rPr>
          <w:rFonts w:cstheme="minorHAnsi"/>
        </w:rPr>
        <w:t xml:space="preserve">EMS Service </w:t>
      </w:r>
      <w:r w:rsidR="00E04E33">
        <w:rPr>
          <w:rFonts w:cstheme="minorHAnsi"/>
        </w:rPr>
        <w:t>Medical Director</w:t>
      </w:r>
      <w:r>
        <w:rPr>
          <w:rFonts w:cstheme="minorHAnsi"/>
        </w:rPr>
        <w:tab/>
      </w:r>
      <w:r>
        <w:rPr>
          <w:rFonts w:cstheme="minorHAnsi"/>
        </w:rPr>
        <w:tab/>
      </w:r>
      <w:r>
        <w:rPr>
          <w:rFonts w:cstheme="minorHAnsi"/>
        </w:rPr>
        <w:tab/>
      </w:r>
      <w:r>
        <w:rPr>
          <w:rFonts w:cstheme="minorHAnsi"/>
        </w:rPr>
        <w:tab/>
        <w:t>Date</w:t>
      </w:r>
    </w:p>
    <w:p w14:paraId="0597694D" w14:textId="1CAF6E5D" w:rsidR="005610A6" w:rsidRDefault="005610A6" w:rsidP="00971F21">
      <w:pPr>
        <w:spacing w:after="0" w:line="240" w:lineRule="auto"/>
        <w:rPr>
          <w:rFonts w:cstheme="minorHAnsi"/>
        </w:rPr>
      </w:pPr>
    </w:p>
    <w:p w14:paraId="5037B215" w14:textId="1335E1DA" w:rsidR="003A3BCF" w:rsidRPr="00E04E33" w:rsidRDefault="003A3BCF" w:rsidP="00971F21">
      <w:pPr>
        <w:spacing w:after="0" w:line="240" w:lineRule="auto"/>
        <w:rPr>
          <w:rFonts w:cstheme="minorHAnsi"/>
        </w:rPr>
      </w:pPr>
    </w:p>
    <w:sectPr w:rsidR="003A3BCF" w:rsidRPr="00E04E33" w:rsidSect="000C1B1A">
      <w:footerReference w:type="default" r:id="rId1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625CE" w14:textId="77777777" w:rsidR="00B4616D" w:rsidRDefault="00B4616D" w:rsidP="00DD29B8">
      <w:pPr>
        <w:spacing w:after="0" w:line="240" w:lineRule="auto"/>
      </w:pPr>
      <w:r>
        <w:separator/>
      </w:r>
    </w:p>
    <w:p w14:paraId="2F651E96" w14:textId="77777777" w:rsidR="00B4616D" w:rsidRDefault="00B4616D"/>
    <w:p w14:paraId="555336A9" w14:textId="77777777" w:rsidR="00B4616D" w:rsidRDefault="00B4616D"/>
    <w:p w14:paraId="7464C6E3" w14:textId="77777777" w:rsidR="00B4616D" w:rsidRDefault="00B4616D"/>
    <w:p w14:paraId="592ED5F8" w14:textId="77777777" w:rsidR="00B4616D" w:rsidRDefault="00B4616D"/>
    <w:p w14:paraId="74D36D52" w14:textId="77777777" w:rsidR="00B4616D" w:rsidRDefault="00B4616D"/>
    <w:p w14:paraId="6E15E802" w14:textId="77777777" w:rsidR="00B4616D" w:rsidRDefault="00B4616D"/>
    <w:p w14:paraId="5972936E" w14:textId="77777777" w:rsidR="00B4616D" w:rsidRDefault="00B4616D"/>
    <w:p w14:paraId="1B8EC2CC" w14:textId="77777777" w:rsidR="00B4616D" w:rsidRDefault="00B4616D"/>
    <w:p w14:paraId="4ED3CBCC" w14:textId="77777777" w:rsidR="00B4616D" w:rsidRDefault="00B4616D"/>
    <w:p w14:paraId="2E3E3A16" w14:textId="77777777" w:rsidR="00B4616D" w:rsidRDefault="00B4616D"/>
    <w:p w14:paraId="244723D4" w14:textId="77777777" w:rsidR="00B4616D" w:rsidRDefault="00B4616D"/>
    <w:p w14:paraId="58363A94" w14:textId="77777777" w:rsidR="00B4616D" w:rsidRDefault="00B4616D"/>
    <w:p w14:paraId="3372334E" w14:textId="77777777" w:rsidR="00B4616D" w:rsidRDefault="00B4616D"/>
    <w:p w14:paraId="3F27149F" w14:textId="77777777" w:rsidR="00B4616D" w:rsidRDefault="00B4616D"/>
    <w:p w14:paraId="594EF712" w14:textId="77777777" w:rsidR="00B4616D" w:rsidRDefault="00B4616D"/>
    <w:p w14:paraId="4569492D" w14:textId="77777777" w:rsidR="00B4616D" w:rsidRDefault="00B4616D"/>
    <w:p w14:paraId="732922CE" w14:textId="77777777" w:rsidR="00B4616D" w:rsidRDefault="00B4616D"/>
  </w:endnote>
  <w:endnote w:type="continuationSeparator" w:id="0">
    <w:p w14:paraId="2119ED70" w14:textId="77777777" w:rsidR="00B4616D" w:rsidRDefault="00B4616D" w:rsidP="00DD29B8">
      <w:pPr>
        <w:spacing w:after="0" w:line="240" w:lineRule="auto"/>
      </w:pPr>
      <w:r>
        <w:continuationSeparator/>
      </w:r>
    </w:p>
    <w:p w14:paraId="7AB6AC9D" w14:textId="77777777" w:rsidR="00B4616D" w:rsidRDefault="00B4616D"/>
    <w:p w14:paraId="4D08F573" w14:textId="77777777" w:rsidR="00B4616D" w:rsidRDefault="00B4616D"/>
    <w:p w14:paraId="6BBD24B3" w14:textId="77777777" w:rsidR="00B4616D" w:rsidRDefault="00B4616D"/>
    <w:p w14:paraId="5235E4C2" w14:textId="77777777" w:rsidR="00B4616D" w:rsidRDefault="00B4616D"/>
    <w:p w14:paraId="7895B885" w14:textId="77777777" w:rsidR="00B4616D" w:rsidRDefault="00B4616D"/>
    <w:p w14:paraId="22D4C28D" w14:textId="77777777" w:rsidR="00B4616D" w:rsidRDefault="00B4616D"/>
    <w:p w14:paraId="573854FE" w14:textId="77777777" w:rsidR="00B4616D" w:rsidRDefault="00B4616D"/>
    <w:p w14:paraId="27216FD6" w14:textId="77777777" w:rsidR="00B4616D" w:rsidRDefault="00B4616D"/>
    <w:p w14:paraId="48CC3D3B" w14:textId="77777777" w:rsidR="00B4616D" w:rsidRDefault="00B4616D"/>
    <w:p w14:paraId="5E55EE21" w14:textId="77777777" w:rsidR="00B4616D" w:rsidRDefault="00B4616D"/>
    <w:p w14:paraId="219D3ED5" w14:textId="77777777" w:rsidR="00B4616D" w:rsidRDefault="00B4616D"/>
    <w:p w14:paraId="288038DD" w14:textId="77777777" w:rsidR="00B4616D" w:rsidRDefault="00B4616D"/>
    <w:p w14:paraId="5A1234B3" w14:textId="77777777" w:rsidR="00B4616D" w:rsidRDefault="00B4616D"/>
    <w:p w14:paraId="077C9CA2" w14:textId="77777777" w:rsidR="00B4616D" w:rsidRDefault="00B4616D"/>
    <w:p w14:paraId="5291B204" w14:textId="77777777" w:rsidR="00B4616D" w:rsidRDefault="00B4616D"/>
    <w:p w14:paraId="3A672203" w14:textId="77777777" w:rsidR="00B4616D" w:rsidRDefault="00B4616D"/>
    <w:p w14:paraId="2190AFC6" w14:textId="77777777" w:rsidR="00B4616D" w:rsidRDefault="00B46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2113A" w14:textId="48236B53" w:rsidR="006B1B97" w:rsidRPr="00DD29B8" w:rsidRDefault="006B1B97" w:rsidP="00DD29B8">
    <w:pPr>
      <w:pStyle w:val="Footer"/>
    </w:pPr>
    <w:r>
      <w:t>Revised March 2018</w:t>
    </w:r>
    <w:r>
      <w:tab/>
    </w:r>
    <w:r>
      <w:tab/>
      <w:t>Index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7A758" w14:textId="5B4D8464" w:rsidR="006B1B97" w:rsidRPr="00DD29B8" w:rsidRDefault="006B1B97" w:rsidP="00DD29B8">
    <w:pPr>
      <w:pStyle w:val="Footer"/>
    </w:pPr>
    <w:r>
      <w:t>Revised March 2018</w:t>
    </w:r>
    <w:r>
      <w:tab/>
    </w:r>
    <w:r>
      <w:tab/>
      <w:t>106 Pulseless Electrical Activity (P.E.A.)</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AFB86" w14:textId="237C6EFF" w:rsidR="006B1B97" w:rsidRPr="00DD29B8" w:rsidRDefault="006B1B97" w:rsidP="00B2326B">
    <w:pPr>
      <w:pStyle w:val="Footer"/>
    </w:pPr>
    <w:r>
      <w:t>Revised March 2018</w:t>
    </w:r>
    <w:r>
      <w:tab/>
    </w:r>
    <w:r>
      <w:tab/>
      <w:t>PROCEDURE ResQPod</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27588" w14:textId="77BAFFCE" w:rsidR="006B1B97" w:rsidRPr="00DD29B8" w:rsidRDefault="006B1B97" w:rsidP="00B2326B">
    <w:pPr>
      <w:pStyle w:val="Footer"/>
    </w:pPr>
    <w:r>
      <w:t>Revised March 2018</w:t>
    </w:r>
    <w:r>
      <w:tab/>
    </w:r>
    <w:r>
      <w:tab/>
      <w:t>PROCEDURE Tourniquet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25388" w14:textId="4BFFE478" w:rsidR="006B1B97" w:rsidRDefault="006B1B97" w:rsidP="007E1BA9">
    <w:pPr>
      <w:pStyle w:val="Footer"/>
    </w:pPr>
    <w:r>
      <w:t>Revised March 2018</w:t>
    </w:r>
    <w:r>
      <w:tab/>
    </w:r>
    <w:r>
      <w:tab/>
      <w:t>PROCEDURE Vascular Access</w:t>
    </w:r>
  </w:p>
  <w:p w14:paraId="074B507E" w14:textId="77777777" w:rsidR="006B1B97" w:rsidRPr="00DD29B8" w:rsidRDefault="006B1B97" w:rsidP="007E1BA9">
    <w:pPr>
      <w:pStyle w:val="Footer"/>
    </w:pPr>
    <w:r>
      <w:tab/>
    </w:r>
    <w:r>
      <w:tab/>
      <w:t>PROCEDURE IV Fluid Administration</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E2B41" w14:textId="32ECA9CF" w:rsidR="006B1B97" w:rsidRPr="00DD29B8" w:rsidRDefault="006B1B97" w:rsidP="00B96EBA">
    <w:pPr>
      <w:pStyle w:val="Footer"/>
    </w:pPr>
    <w:r>
      <w:t>Revised March 2018</w:t>
    </w:r>
    <w:r>
      <w:tab/>
    </w:r>
    <w:r>
      <w:tab/>
      <w:t>REFERENCE Consent Issues</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F5225" w14:textId="012CDB13" w:rsidR="00E458CC" w:rsidRPr="00DD29B8" w:rsidRDefault="00E458CC" w:rsidP="00B96EBA">
    <w:pPr>
      <w:pStyle w:val="Footer"/>
    </w:pPr>
    <w:r>
      <w:t>Revised March 2018</w:t>
    </w:r>
    <w:r>
      <w:tab/>
    </w:r>
    <w:r>
      <w:tab/>
      <w:t>REFERENCE Life Vest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2C6CB" w14:textId="1CC6DBC2" w:rsidR="00E458CC" w:rsidRPr="00DD29B8" w:rsidRDefault="00E458CC" w:rsidP="00B96EBA">
    <w:pPr>
      <w:pStyle w:val="Footer"/>
    </w:pPr>
    <w:r>
      <w:t>Revised March 2018</w:t>
    </w:r>
    <w:r>
      <w:tab/>
    </w:r>
    <w:r>
      <w:tab/>
      <w:t>REFERENCE LVAD</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F7AAF" w14:textId="3C3B385A" w:rsidR="006B1B97" w:rsidRPr="00DD29B8" w:rsidRDefault="006B1B97" w:rsidP="00B96EBA">
    <w:pPr>
      <w:pStyle w:val="Footer"/>
    </w:pPr>
    <w:r>
      <w:t>Revised March 2018</w:t>
    </w:r>
    <w:r>
      <w:tab/>
    </w:r>
    <w:r>
      <w:tab/>
      <w:t>REFERENCE Patient Assessment Flow Chart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7EBCA" w14:textId="46ED997B" w:rsidR="006B1B97" w:rsidRPr="00DD29B8" w:rsidRDefault="006B1B97" w:rsidP="00B96EBA">
    <w:pPr>
      <w:pStyle w:val="Footer"/>
    </w:pPr>
    <w:r>
      <w:t>Revised March 2018</w:t>
    </w:r>
    <w:r>
      <w:tab/>
    </w:r>
    <w:r>
      <w:tab/>
      <w:t>REFERENCE Physician Order for Scope of Treatment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EF809" w14:textId="2425D3C9" w:rsidR="006B1B97" w:rsidRPr="00DD29B8" w:rsidRDefault="006B1B97" w:rsidP="00B96EBA">
    <w:pPr>
      <w:pStyle w:val="Footer"/>
    </w:pPr>
    <w:r>
      <w:t>Revised March 2018</w:t>
    </w:r>
    <w:r>
      <w:tab/>
    </w:r>
    <w:r>
      <w:tab/>
      <w:t>REFERENCE Pulse Oximetry</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846FB" w14:textId="5A3A802A" w:rsidR="006B1B97" w:rsidRPr="00DD29B8" w:rsidRDefault="006B1B97" w:rsidP="00B96EBA">
    <w:pPr>
      <w:pStyle w:val="Footer"/>
    </w:pPr>
    <w:r>
      <w:t>Revised March 2018</w:t>
    </w:r>
    <w:r>
      <w:tab/>
    </w:r>
    <w:r>
      <w:tab/>
      <w:t>REFERENCE QI Documentation Criteria</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70A30" w14:textId="47DCE285" w:rsidR="006B1B97" w:rsidRPr="00DD29B8" w:rsidRDefault="006B1B97" w:rsidP="00DD29B8">
    <w:pPr>
      <w:pStyle w:val="Footer"/>
    </w:pPr>
    <w:r>
      <w:t>Revised March 2018</w:t>
    </w:r>
    <w:r>
      <w:tab/>
    </w:r>
    <w:r>
      <w:tab/>
      <w:t>107 Premature Ventricular Contractions (PVC)</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C8CBB" w14:textId="1153A34D" w:rsidR="006B1B97" w:rsidRPr="00DD29B8" w:rsidRDefault="006B1B97" w:rsidP="00B96EBA">
    <w:pPr>
      <w:pStyle w:val="Footer"/>
    </w:pPr>
    <w:r>
      <w:t>Revised March 2018</w:t>
    </w:r>
    <w:r>
      <w:tab/>
    </w:r>
    <w:r>
      <w:tab/>
      <w:t>REFERENCE SEPSIS Screening Tool</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61ACF" w14:textId="50AC84DB" w:rsidR="006B1B97" w:rsidRPr="00DD29B8" w:rsidRDefault="006B1B97" w:rsidP="00B96EBA">
    <w:pPr>
      <w:pStyle w:val="Footer"/>
    </w:pPr>
    <w:r>
      <w:t>Revised March 2018</w:t>
    </w:r>
    <w:r>
      <w:tab/>
    </w:r>
    <w:r>
      <w:tab/>
      <w:t>REFERENCE Trauma Assessment/Destination Guidelines</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53488" w14:textId="0571B521" w:rsidR="006B1B97" w:rsidRPr="00DD29B8" w:rsidRDefault="006B1B97" w:rsidP="00B96EBA">
    <w:pPr>
      <w:pStyle w:val="Footer"/>
    </w:pPr>
    <w:r>
      <w:t>Revised March 2018</w:t>
    </w:r>
    <w:r>
      <w:tab/>
    </w:r>
    <w:r>
      <w:tab/>
      <w:t>REFERENCE Trauma Treatment Priorities</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0D24B" w14:textId="763E7838" w:rsidR="006B1B97" w:rsidRPr="00DD29B8" w:rsidRDefault="006B1B97" w:rsidP="00B96EBA">
    <w:pPr>
      <w:pStyle w:val="Footer"/>
    </w:pPr>
    <w:r>
      <w:t>Revised March 2018</w:t>
    </w:r>
    <w:r>
      <w:tab/>
    </w:r>
    <w:r>
      <w:tab/>
      <w:t>REFERENCE Trauma Score/Glasgow Coma Scale</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9DE9" w14:textId="5596F640" w:rsidR="006B1B97" w:rsidRPr="00DD29B8" w:rsidRDefault="006B1B97" w:rsidP="00B96EBA">
    <w:pPr>
      <w:pStyle w:val="Footer"/>
    </w:pPr>
    <w:r>
      <w:t>Revised March 2018</w:t>
    </w:r>
    <w:r>
      <w:tab/>
    </w:r>
    <w:r>
      <w:tab/>
      <w:t>REFERENCE Common Medical Abbreviations</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76798" w14:textId="1B71E379" w:rsidR="006B1B97" w:rsidRPr="00DD29B8" w:rsidRDefault="006B1B97" w:rsidP="00B96EBA">
    <w:pPr>
      <w:pStyle w:val="Footer"/>
    </w:pPr>
    <w:r>
      <w:t>Revised March 2018</w:t>
    </w:r>
    <w:r>
      <w:tab/>
    </w:r>
    <w:r>
      <w:tab/>
      <w:t>REFERENCE Medication Dosage</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E1706" w14:textId="7B3053D9" w:rsidR="006B1B97" w:rsidRPr="00DD29B8" w:rsidRDefault="006B1B97" w:rsidP="00B96EBA">
    <w:pPr>
      <w:pStyle w:val="Footer"/>
    </w:pPr>
    <w:r>
      <w:t>Revised March 2018</w:t>
    </w:r>
    <w:r>
      <w:tab/>
    </w:r>
    <w:r>
      <w:tab/>
      <w:t>REFERENCE Drug Infusion Admix Dosage Guidelines</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6AE32" w14:textId="080DA332" w:rsidR="006B1B97" w:rsidRDefault="006B1B97" w:rsidP="00B96EBA">
    <w:pPr>
      <w:pStyle w:val="Footer"/>
    </w:pPr>
    <w:r>
      <w:t>Revised March 2018</w:t>
    </w:r>
    <w:r>
      <w:tab/>
    </w:r>
    <w:r>
      <w:tab/>
      <w:t>REFERENCE Pediatric Points to Remember</w:t>
    </w:r>
  </w:p>
  <w:p w14:paraId="5F659C63" w14:textId="77777777" w:rsidR="006B1B97" w:rsidRPr="00DD29B8" w:rsidRDefault="006B1B97" w:rsidP="00B96EBA">
    <w:pPr>
      <w:pStyle w:val="Footer"/>
    </w:pPr>
    <w:r>
      <w:tab/>
    </w:r>
    <w:r>
      <w:tab/>
      <w:t>Pediatric Trauma Score</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91389" w14:textId="0E3A7648" w:rsidR="006B1B97" w:rsidRPr="00DD29B8" w:rsidRDefault="006B1B97" w:rsidP="00B96EBA">
    <w:pPr>
      <w:pStyle w:val="Footer"/>
    </w:pPr>
    <w:r>
      <w:t>Revised March 2018</w:t>
    </w:r>
    <w:r>
      <w:tab/>
    </w:r>
    <w:r>
      <w:tab/>
      <w:t>REFERENCE Pediatric Triage Decision Scheme</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D7B91" w14:textId="73D855B6" w:rsidR="006B1B97" w:rsidRDefault="006B1B97" w:rsidP="00B96EBA">
    <w:pPr>
      <w:pStyle w:val="Footer"/>
    </w:pPr>
    <w:r>
      <w:t>Revised March 2018</w:t>
    </w:r>
    <w:r>
      <w:tab/>
    </w:r>
    <w:r>
      <w:tab/>
      <w:t>REFERENCE Pediatric Age/Weight/Vitals Chart</w:t>
    </w:r>
  </w:p>
  <w:p w14:paraId="5BAA2D56" w14:textId="77777777" w:rsidR="006B1B97" w:rsidRPr="00DD29B8" w:rsidRDefault="006B1B97" w:rsidP="00B96EBA">
    <w:pPr>
      <w:pStyle w:val="Footer"/>
    </w:pPr>
    <w:r>
      <w:tab/>
    </w:r>
    <w:r>
      <w:tab/>
      <w:t>Pediatric Age/Weight Equipment Guide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AE5CE" w14:textId="7FEADB42" w:rsidR="006B1B97" w:rsidRPr="00DD29B8" w:rsidRDefault="006B1B97" w:rsidP="00DD29B8">
    <w:pPr>
      <w:pStyle w:val="Footer"/>
    </w:pPr>
    <w:r>
      <w:t>Revised March 2018</w:t>
    </w:r>
    <w:r>
      <w:tab/>
    </w:r>
    <w:r>
      <w:tab/>
      <w:t xml:space="preserve">108 Supraventricular Tachycardia (SVT) </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D93E0" w14:textId="4D5D11BD" w:rsidR="006B1B97" w:rsidRPr="00DD29B8" w:rsidRDefault="006B1B97" w:rsidP="006374BC">
    <w:pPr>
      <w:pStyle w:val="Footer"/>
    </w:pPr>
    <w:r>
      <w:t>Revised March 2018</w:t>
    </w:r>
    <w:r>
      <w:tab/>
    </w:r>
    <w:r>
      <w:tab/>
      <w:t>Medical Director’s Authorization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6F372" w14:textId="6FEA7619" w:rsidR="006B1B97" w:rsidRPr="00DD29B8" w:rsidRDefault="006B1B97" w:rsidP="00DD29B8">
    <w:pPr>
      <w:pStyle w:val="Footer"/>
    </w:pPr>
    <w:r>
      <w:t>Revised March 2018</w:t>
    </w:r>
    <w:r>
      <w:tab/>
    </w:r>
    <w:r>
      <w:tab/>
      <w:t>109 Torsades de Pointe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456AB" w14:textId="10C1987E" w:rsidR="006B1B97" w:rsidRPr="00DD29B8" w:rsidRDefault="006B1B97" w:rsidP="00DD29B8">
    <w:pPr>
      <w:pStyle w:val="Footer"/>
    </w:pPr>
    <w:r>
      <w:t>Revised March 2018</w:t>
    </w:r>
    <w:r>
      <w:tab/>
    </w:r>
    <w:r>
      <w:tab/>
      <w:t>110 Ventricular Asystole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391CD" w14:textId="6E03D38A" w:rsidR="006B1B97" w:rsidRPr="00DD29B8" w:rsidRDefault="006B1B97" w:rsidP="00DD29B8">
    <w:pPr>
      <w:pStyle w:val="Footer"/>
    </w:pPr>
    <w:r>
      <w:t>Revised March 2018</w:t>
    </w:r>
    <w:r>
      <w:tab/>
    </w:r>
    <w:r>
      <w:tab/>
      <w:t>111 Ventricular Fibrillation/Pulseless Ventricular Tachy</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3349" w14:textId="23D7570F" w:rsidR="006B1B97" w:rsidRPr="00DD29B8" w:rsidRDefault="006B1B97" w:rsidP="00DD29B8">
    <w:pPr>
      <w:pStyle w:val="Footer"/>
    </w:pPr>
    <w:r>
      <w:t>Revised March 2018</w:t>
    </w:r>
    <w:r>
      <w:tab/>
    </w:r>
    <w:r>
      <w:tab/>
      <w:t>112 Persistent Ventricular Fibrillation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235BA" w14:textId="1733B318" w:rsidR="006B1B97" w:rsidRPr="00DD29B8" w:rsidRDefault="006B1B97" w:rsidP="00DD29B8">
    <w:pPr>
      <w:pStyle w:val="Footer"/>
    </w:pPr>
    <w:r>
      <w:t>Revised March 2018</w:t>
    </w:r>
    <w:r>
      <w:tab/>
    </w:r>
    <w:r>
      <w:tab/>
      <w:t>113 Ventricular Tachycardia with a Pulse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32F44" w14:textId="4A571EB9" w:rsidR="006B1B97" w:rsidRPr="00DD29B8" w:rsidRDefault="006B1B97" w:rsidP="00DD29B8">
    <w:pPr>
      <w:pStyle w:val="Footer"/>
    </w:pPr>
    <w:r>
      <w:t>Revised March 2018</w:t>
    </w:r>
    <w:r>
      <w:tab/>
    </w:r>
    <w:r>
      <w:tab/>
      <w:t>114 Post Resuscitation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A5DC9" w14:textId="0B428DCE" w:rsidR="006B1B97" w:rsidRPr="00DD29B8" w:rsidRDefault="006B1B97" w:rsidP="00DD29B8">
    <w:pPr>
      <w:pStyle w:val="Footer"/>
    </w:pPr>
    <w:r>
      <w:t>Revised March 2018</w:t>
    </w:r>
    <w:r>
      <w:tab/>
    </w:r>
    <w:r>
      <w:tab/>
      <w:t>201 Chemical Exposure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A5543" w14:textId="11D92074" w:rsidR="006B1B97" w:rsidRPr="00DD29B8" w:rsidRDefault="006B1B97" w:rsidP="00DD29B8">
    <w:pPr>
      <w:pStyle w:val="Footer"/>
    </w:pPr>
    <w:r>
      <w:t>Revised March 2018</w:t>
    </w:r>
    <w:r>
      <w:tab/>
    </w:r>
    <w:r>
      <w:tab/>
      <w:t>Introduction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10067" w14:textId="1346CF36" w:rsidR="006B1B97" w:rsidRPr="00DD29B8" w:rsidRDefault="006B1B97" w:rsidP="00DD29B8">
    <w:pPr>
      <w:pStyle w:val="Footer"/>
    </w:pPr>
    <w:r>
      <w:t>Revised March 2018</w:t>
    </w:r>
    <w:r>
      <w:tab/>
    </w:r>
    <w:r>
      <w:tab/>
      <w:t>202 Drug Ingestion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4DA43" w14:textId="1E880703" w:rsidR="006B1B97" w:rsidRPr="00DD29B8" w:rsidRDefault="006B1B97" w:rsidP="00DD29B8">
    <w:pPr>
      <w:pStyle w:val="Footer"/>
    </w:pPr>
    <w:r>
      <w:t>Revised March 2018</w:t>
    </w:r>
    <w:r>
      <w:tab/>
    </w:r>
    <w:r>
      <w:tab/>
      <w:t>203 Electrocution/ Lightning Injury</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22A80" w14:textId="6381C100" w:rsidR="006B1B97" w:rsidRPr="00DD29B8" w:rsidRDefault="006B1B97" w:rsidP="00DD29B8">
    <w:pPr>
      <w:pStyle w:val="Footer"/>
    </w:pPr>
    <w:r>
      <w:t>Revised March 2018</w:t>
    </w:r>
    <w:r>
      <w:tab/>
    </w:r>
    <w:r>
      <w:tab/>
      <w:t>204 Hyperthermia</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007D3" w14:textId="03D5FEB6" w:rsidR="006B1B97" w:rsidRPr="00DD29B8" w:rsidRDefault="006B1B97" w:rsidP="00DD29B8">
    <w:pPr>
      <w:pStyle w:val="Footer"/>
    </w:pPr>
    <w:r>
      <w:t>Revised March 2018</w:t>
    </w:r>
    <w:r>
      <w:tab/>
    </w:r>
    <w:r>
      <w:tab/>
      <w:t>205 Hypothermia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D9498" w14:textId="43993A33" w:rsidR="006B1B97" w:rsidRPr="00DD29B8" w:rsidRDefault="006B1B97" w:rsidP="00DD29B8">
    <w:pPr>
      <w:pStyle w:val="Footer"/>
    </w:pPr>
    <w:r>
      <w:t>Revised March 2018</w:t>
    </w:r>
    <w:r>
      <w:tab/>
    </w:r>
    <w:r>
      <w:tab/>
      <w:t>206 Near Drowning</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FAF54" w14:textId="685A8533" w:rsidR="006B1B97" w:rsidRPr="00DD29B8" w:rsidRDefault="006B1B97" w:rsidP="00DD29B8">
    <w:pPr>
      <w:pStyle w:val="Footer"/>
    </w:pPr>
    <w:r>
      <w:t>Revised March 2018</w:t>
    </w:r>
    <w:r>
      <w:tab/>
    </w:r>
    <w:r>
      <w:tab/>
      <w:t>207 Nerve Agent Exposure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AE3D8" w14:textId="73B4EB16" w:rsidR="006B1B97" w:rsidRPr="00DD29B8" w:rsidRDefault="006B1B97" w:rsidP="00DD29B8">
    <w:pPr>
      <w:pStyle w:val="Footer"/>
    </w:pPr>
    <w:r>
      <w:t>Revised March 2018</w:t>
    </w:r>
    <w:r>
      <w:tab/>
    </w:r>
    <w:r>
      <w:tab/>
      <w:t>208 Poisonous Snake Bite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D609E" w14:textId="7EABAAF7" w:rsidR="006B1B97" w:rsidRPr="00DD29B8" w:rsidRDefault="006B1B97" w:rsidP="00DD29B8">
    <w:pPr>
      <w:pStyle w:val="Footer"/>
    </w:pPr>
    <w:r>
      <w:t>Revised March 2018</w:t>
    </w:r>
    <w:r>
      <w:tab/>
    </w:r>
    <w:r>
      <w:tab/>
      <w:t>209 Radiation/Hazmat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825C0" w14:textId="1ACACF3A" w:rsidR="006B1B97" w:rsidRPr="00DD29B8" w:rsidRDefault="006B1B97" w:rsidP="00DD29B8">
    <w:pPr>
      <w:pStyle w:val="Footer"/>
    </w:pPr>
    <w:r>
      <w:t>Revised March 2018</w:t>
    </w:r>
    <w:r>
      <w:tab/>
    </w:r>
    <w:r>
      <w:tab/>
      <w:t>210 Carbon Monoxide Exposure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0017" w14:textId="717CA388" w:rsidR="006B1B97" w:rsidRDefault="006B1B97" w:rsidP="00DD29B8">
    <w:pPr>
      <w:pStyle w:val="Footer"/>
    </w:pPr>
    <w:r>
      <w:t>Revised March 2018</w:t>
    </w:r>
    <w:r>
      <w:tab/>
    </w:r>
    <w:r>
      <w:tab/>
      <w:t>300 Medical Complaint Not Specified</w:t>
    </w:r>
  </w:p>
  <w:p w14:paraId="06D22A7B" w14:textId="77777777" w:rsidR="006B1B97" w:rsidRPr="00DD29B8" w:rsidRDefault="006B1B97" w:rsidP="00DD29B8">
    <w:pPr>
      <w:pStyle w:val="Footer"/>
    </w:pPr>
    <w:r>
      <w:tab/>
    </w:r>
    <w:r>
      <w:tab/>
      <w:t>under other Protocols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11C5" w14:textId="51BEB8B0" w:rsidR="006B1B97" w:rsidRPr="00DD29B8" w:rsidRDefault="006B1B97" w:rsidP="00DD29B8">
    <w:pPr>
      <w:pStyle w:val="Footer"/>
    </w:pPr>
    <w:r>
      <w:t>Revised March 2018</w:t>
    </w:r>
    <w:r>
      <w:tab/>
    </w:r>
    <w:r>
      <w:tab/>
      <w:t xml:space="preserve">Definitions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B2755" w14:textId="6C1D7184" w:rsidR="006B1B97" w:rsidRDefault="006B1B97" w:rsidP="0058047C">
    <w:pPr>
      <w:pStyle w:val="Footer"/>
    </w:pPr>
    <w:r>
      <w:t>Revised March 2018</w:t>
    </w:r>
    <w:r>
      <w:tab/>
    </w:r>
    <w:r>
      <w:tab/>
      <w:t>301 Abdominal Pain (Non-Traumatic)/</w:t>
    </w:r>
  </w:p>
  <w:p w14:paraId="1CE0CD56" w14:textId="77777777" w:rsidR="006B1B97" w:rsidRPr="00DD29B8" w:rsidRDefault="006B1B97" w:rsidP="0058047C">
    <w:pPr>
      <w:pStyle w:val="Footer"/>
    </w:pPr>
    <w:r>
      <w:tab/>
    </w:r>
    <w:r>
      <w:tab/>
      <w:t>Complaint/Nausea and Vomiting</w:t>
    </w:r>
  </w:p>
  <w:p w14:paraId="77320D9E" w14:textId="77777777" w:rsidR="006B1B97" w:rsidRPr="00DD29B8" w:rsidRDefault="006B1B97" w:rsidP="00DD29B8">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278E" w14:textId="4098CAD1" w:rsidR="006B1B97" w:rsidRPr="00DD29B8" w:rsidRDefault="006B1B97" w:rsidP="005601BE">
    <w:pPr>
      <w:pStyle w:val="Footer"/>
    </w:pPr>
    <w:r>
      <w:t>Revised March 2018</w:t>
    </w:r>
    <w:r>
      <w:tab/>
    </w:r>
    <w:r>
      <w:tab/>
      <w:t>302 Acute Pulmonary Edema/CHF</w:t>
    </w:r>
  </w:p>
  <w:p w14:paraId="7EC44441" w14:textId="77777777" w:rsidR="006B1B97" w:rsidRPr="00DD29B8" w:rsidRDefault="006B1B97" w:rsidP="00DD29B8">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8F172" w14:textId="40A98320" w:rsidR="006B1B97" w:rsidRPr="00DD29B8" w:rsidRDefault="006B1B97" w:rsidP="005601BE">
    <w:pPr>
      <w:pStyle w:val="Footer"/>
    </w:pPr>
    <w:r>
      <w:t>Revised March 2018</w:t>
    </w:r>
    <w:r>
      <w:tab/>
    </w:r>
    <w:r>
      <w:tab/>
      <w:t>303 Anaphylactic Shock</w:t>
    </w:r>
  </w:p>
  <w:p w14:paraId="5E139B7F" w14:textId="77777777" w:rsidR="006B1B97" w:rsidRPr="00DD29B8" w:rsidRDefault="006B1B97" w:rsidP="00CD4568">
    <w:pPr>
      <w:pStyle w:val="Footer"/>
      <w:tabs>
        <w:tab w:val="clear" w:pos="4680"/>
        <w:tab w:val="clear" w:pos="9360"/>
        <w:tab w:val="left" w:pos="7815"/>
      </w:tabs>
    </w:pPr>
    <w: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156D" w14:textId="42183C3D" w:rsidR="006B1B97" w:rsidRPr="00DD29B8" w:rsidRDefault="006B1B97" w:rsidP="00567905">
    <w:pPr>
      <w:pStyle w:val="Footer"/>
    </w:pPr>
    <w:r>
      <w:t>Revised March 2018</w:t>
    </w:r>
    <w:r>
      <w:tab/>
    </w:r>
    <w:r>
      <w:tab/>
      <w:t>304 Cerebrovascular Accident</w:t>
    </w:r>
    <w:r>
      <w:tab/>
    </w:r>
  </w:p>
  <w:p w14:paraId="51D9B7A2" w14:textId="77777777" w:rsidR="006B1B97" w:rsidRPr="00DD29B8" w:rsidRDefault="006B1B97" w:rsidP="00CD4568">
    <w:pPr>
      <w:pStyle w:val="Footer"/>
      <w:tabs>
        <w:tab w:val="clear" w:pos="4680"/>
        <w:tab w:val="clear" w:pos="9360"/>
        <w:tab w:val="left" w:pos="7815"/>
      </w:tabs>
    </w:pPr>
    <w: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05D19" w14:textId="36CBD34B" w:rsidR="006B1B97" w:rsidRDefault="006B1B97" w:rsidP="005601BE">
    <w:pPr>
      <w:pStyle w:val="Footer"/>
    </w:pPr>
    <w:r>
      <w:t>Revised March 2018</w:t>
    </w:r>
    <w:r>
      <w:tab/>
    </w:r>
    <w:r>
      <w:tab/>
      <w:t>REFERENCE C-STAT Stroke Assessment Tool/</w:t>
    </w:r>
  </w:p>
  <w:p w14:paraId="1F1073E8" w14:textId="77777777" w:rsidR="006B1B97" w:rsidRPr="00DD29B8" w:rsidRDefault="006B1B97" w:rsidP="005601BE">
    <w:pPr>
      <w:pStyle w:val="Footer"/>
    </w:pPr>
    <w:r>
      <w:tab/>
    </w:r>
    <w:r>
      <w:tab/>
      <w:t>Prehospital Screen for Thrombolytic Therapy</w:t>
    </w:r>
    <w:r>
      <w:tab/>
    </w:r>
  </w:p>
  <w:p w14:paraId="553B4D5E" w14:textId="77777777" w:rsidR="006B1B97" w:rsidRPr="00DD29B8" w:rsidRDefault="006B1B97" w:rsidP="00CD4568">
    <w:pPr>
      <w:pStyle w:val="Footer"/>
      <w:tabs>
        <w:tab w:val="clear" w:pos="4680"/>
        <w:tab w:val="clear" w:pos="9360"/>
        <w:tab w:val="left" w:pos="7815"/>
      </w:tabs>
    </w:pPr>
    <w:r>
      <w:tab/>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0FB01" w14:textId="4475A3A3" w:rsidR="006B1B97" w:rsidRPr="00DD29B8" w:rsidRDefault="006B1B97" w:rsidP="00650C4C">
    <w:pPr>
      <w:pStyle w:val="Footer"/>
    </w:pPr>
    <w:r>
      <w:t>Revised March 2018</w:t>
    </w:r>
    <w:r>
      <w:tab/>
    </w:r>
    <w:r>
      <w:tab/>
      <w:t>305 Croup</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E12FF" w14:textId="70137150" w:rsidR="006B1B97" w:rsidRPr="00DD29B8" w:rsidRDefault="006B1B97" w:rsidP="00650C4C">
    <w:pPr>
      <w:pStyle w:val="Footer"/>
    </w:pPr>
    <w:r>
      <w:t>Revised March 2018</w:t>
    </w:r>
    <w:r>
      <w:tab/>
    </w:r>
    <w:r>
      <w:tab/>
      <w:t>306 Family Violence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EF010" w14:textId="34EF06BF" w:rsidR="006B1B97" w:rsidRPr="00DD29B8" w:rsidRDefault="006B1B97" w:rsidP="00650C4C">
    <w:pPr>
      <w:pStyle w:val="Footer"/>
    </w:pPr>
    <w:r>
      <w:t>Revised March 2018</w:t>
    </w:r>
    <w:r>
      <w:tab/>
    </w:r>
    <w:r>
      <w:tab/>
      <w:t>307 Hyperglycemia Associated with Diabetes</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83BC8" w14:textId="50E28A74" w:rsidR="006B1B97" w:rsidRPr="00DD29B8" w:rsidRDefault="006B1B97" w:rsidP="00650C4C">
    <w:pPr>
      <w:pStyle w:val="Footer"/>
    </w:pPr>
    <w:r>
      <w:t>Revised March 2018</w:t>
    </w:r>
    <w:r>
      <w:tab/>
    </w:r>
    <w:r>
      <w:tab/>
      <w:t>308 Hypertensive Crisis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003BE" w14:textId="29E6D566" w:rsidR="006B1B97" w:rsidRPr="00DD29B8" w:rsidRDefault="006B1B97" w:rsidP="00650C4C">
    <w:pPr>
      <w:pStyle w:val="Footer"/>
    </w:pPr>
    <w:r>
      <w:t>Revised March 2018</w:t>
    </w:r>
    <w:r>
      <w:tab/>
    </w:r>
    <w:r>
      <w:tab/>
      <w:t># 309 Hypoglycemia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6CA07" w14:textId="1CC01AC5" w:rsidR="006B1B97" w:rsidRPr="00DD29B8" w:rsidRDefault="006B1B97" w:rsidP="00DD29B8">
    <w:pPr>
      <w:pStyle w:val="Footer"/>
    </w:pPr>
    <w:r>
      <w:t>Revised March 2018</w:t>
    </w:r>
    <w:r>
      <w:tab/>
    </w:r>
    <w:r>
      <w:tab/>
      <w:t xml:space="preserve">Medical Directors Statement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966CE" w14:textId="179581E0" w:rsidR="006B1B97" w:rsidRPr="00DD29B8" w:rsidRDefault="006B1B97" w:rsidP="00650C4C">
    <w:pPr>
      <w:pStyle w:val="Footer"/>
    </w:pPr>
    <w:r>
      <w:t>Revised March 2018</w:t>
    </w:r>
    <w:r>
      <w:tab/>
    </w:r>
    <w:r>
      <w:tab/>
      <w:t>310 Medications at Schools</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3B8F0" w14:textId="7C0701A0" w:rsidR="006B1B97" w:rsidRPr="00DD29B8" w:rsidRDefault="006B1B97" w:rsidP="00650C4C">
    <w:pPr>
      <w:pStyle w:val="Footer"/>
    </w:pPr>
    <w:r>
      <w:t>Revised March 2018</w:t>
    </w:r>
    <w:r>
      <w:tab/>
    </w:r>
    <w:r>
      <w:tab/>
      <w:t>311 Non-Formulary Medications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3F141" w14:textId="33D64199" w:rsidR="006B1B97" w:rsidRDefault="006B1B97" w:rsidP="00650C4C">
    <w:pPr>
      <w:pStyle w:val="Footer"/>
    </w:pPr>
    <w:r>
      <w:t>Revised March 2018</w:t>
    </w:r>
    <w:r>
      <w:tab/>
    </w:r>
    <w:r>
      <w:tab/>
      <w:t>312 Respiratory Distress</w:t>
    </w:r>
  </w:p>
  <w:p w14:paraId="70FB2D71" w14:textId="77777777" w:rsidR="006B1B97" w:rsidRPr="00DD29B8" w:rsidRDefault="006B1B97" w:rsidP="00650C4C">
    <w:pPr>
      <w:pStyle w:val="Footer"/>
    </w:pPr>
    <w:r>
      <w:tab/>
    </w:r>
    <w:r>
      <w:tab/>
      <w:t>(Asthma/COPD)</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E52C8" w14:textId="3D9F68C4" w:rsidR="006B1B97" w:rsidRPr="00DD29B8" w:rsidRDefault="006B1B97" w:rsidP="00650C4C">
    <w:pPr>
      <w:pStyle w:val="Footer"/>
    </w:pPr>
    <w:r>
      <w:t>Revised March 2018</w:t>
    </w:r>
    <w:r>
      <w:tab/>
    </w:r>
    <w:r>
      <w:tab/>
      <w:t>313 Seizures</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4AAB7" w14:textId="27830D68" w:rsidR="006B1B97" w:rsidRPr="00DD29B8" w:rsidRDefault="006B1B97" w:rsidP="00650C4C">
    <w:pPr>
      <w:pStyle w:val="Footer"/>
    </w:pPr>
    <w:r>
      <w:t>Revised March 2018</w:t>
    </w:r>
    <w:r>
      <w:tab/>
    </w:r>
    <w:r>
      <w:tab/>
      <w:t>314 Sexual Assault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24BA6" w14:textId="02BE282E" w:rsidR="006B1B97" w:rsidRPr="00DD29B8" w:rsidRDefault="006B1B97" w:rsidP="00650C4C">
    <w:pPr>
      <w:pStyle w:val="Footer"/>
    </w:pPr>
    <w:r>
      <w:t>Revised March 2018</w:t>
    </w:r>
    <w:r>
      <w:tab/>
    </w:r>
    <w:r>
      <w:tab/>
      <w:t xml:space="preserve">315 Sickle Cell </w:t>
    </w:r>
    <w:r w:rsidR="00CA5611">
      <w:t>Crisis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95497" w14:textId="250CBD79" w:rsidR="006B1B97" w:rsidRDefault="006B1B97" w:rsidP="00650C4C">
    <w:pPr>
      <w:pStyle w:val="Footer"/>
    </w:pPr>
    <w:r>
      <w:t>Revised March 2018</w:t>
    </w:r>
    <w:r>
      <w:tab/>
    </w:r>
    <w:r>
      <w:tab/>
      <w:t>316 Unconscious/Unresponsive/</w:t>
    </w:r>
  </w:p>
  <w:p w14:paraId="663EE01F" w14:textId="77777777" w:rsidR="006B1B97" w:rsidRPr="00DD29B8" w:rsidRDefault="006B1B97" w:rsidP="00650C4C">
    <w:pPr>
      <w:pStyle w:val="Footer"/>
    </w:pPr>
    <w:r>
      <w:tab/>
    </w:r>
    <w:r>
      <w:tab/>
      <w:t>Altered Mental Status</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2D3D" w14:textId="74CD8A45" w:rsidR="006B1B97" w:rsidRPr="00DD29B8" w:rsidRDefault="006B1B97" w:rsidP="001E6F5A">
    <w:pPr>
      <w:pStyle w:val="Footer"/>
    </w:pPr>
    <w:r>
      <w:t>Revised March 2018</w:t>
    </w:r>
    <w:r>
      <w:tab/>
    </w:r>
    <w:r>
      <w:tab/>
      <w:t xml:space="preserve"> 317 Syncope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9D78" w14:textId="0C3E6591" w:rsidR="006B1B97" w:rsidRPr="00DD29B8" w:rsidRDefault="006B1B97" w:rsidP="001E6F5A">
    <w:pPr>
      <w:pStyle w:val="Footer"/>
    </w:pPr>
    <w:r>
      <w:t>Revised March 2018</w:t>
    </w:r>
    <w:r>
      <w:tab/>
    </w:r>
    <w:r>
      <w:tab/>
      <w:t>401 Air Ambulance Transport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489C" w14:textId="50CB1FC0" w:rsidR="006B1B97" w:rsidRPr="00DD29B8" w:rsidRDefault="006B1B97" w:rsidP="001E6F5A">
    <w:pPr>
      <w:pStyle w:val="Footer"/>
    </w:pPr>
    <w:r>
      <w:t>Revised March 2018</w:t>
    </w:r>
    <w:r>
      <w:tab/>
    </w:r>
    <w:r>
      <w:tab/>
      <w:t>402 Abdominal/Pelvic Trauma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B2388" w14:textId="10CFC173" w:rsidR="006B1B97" w:rsidRPr="00DD29B8" w:rsidRDefault="006B1B97" w:rsidP="00DD29B8">
    <w:pPr>
      <w:pStyle w:val="Footer"/>
    </w:pPr>
    <w:r>
      <w:t>Revised March 2018</w:t>
    </w:r>
    <w:r>
      <w:tab/>
    </w:r>
    <w:r>
      <w:tab/>
      <w:t>101 Automatic External Defibrillator (AED)</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2E4DB" w14:textId="1B8DEBCF" w:rsidR="006B1B97" w:rsidRPr="00DD29B8" w:rsidRDefault="006B1B97" w:rsidP="001E6F5A">
    <w:pPr>
      <w:pStyle w:val="Footer"/>
    </w:pPr>
    <w:r>
      <w:t>Revised March 2018</w:t>
    </w:r>
    <w:r>
      <w:tab/>
    </w:r>
    <w:r>
      <w:tab/>
      <w:t>403 Avulsed Teeth</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6DD57" w14:textId="2E9C1C9F" w:rsidR="006B1B97" w:rsidRPr="00DD29B8" w:rsidRDefault="006B1B97" w:rsidP="001E6F5A">
    <w:pPr>
      <w:pStyle w:val="Footer"/>
    </w:pPr>
    <w:r>
      <w:t>Revised March 2018</w:t>
    </w:r>
    <w:r>
      <w:tab/>
    </w:r>
    <w:r>
      <w:tab/>
      <w:t>404 Cardiogenic Shock</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B3912" w14:textId="3602D0FC" w:rsidR="006B1B97" w:rsidRPr="00DD29B8" w:rsidRDefault="006B1B97" w:rsidP="001E6F5A">
    <w:pPr>
      <w:pStyle w:val="Footer"/>
    </w:pPr>
    <w:r>
      <w:t>Revised March 2018</w:t>
    </w:r>
    <w:r>
      <w:tab/>
    </w:r>
    <w:r>
      <w:tab/>
      <w:t>405 Eye Trauma</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DE75C" w14:textId="2518297E" w:rsidR="006B1B97" w:rsidRPr="00DD29B8" w:rsidRDefault="006B1B97" w:rsidP="001E6F5A">
    <w:pPr>
      <w:pStyle w:val="Footer"/>
    </w:pPr>
    <w:r>
      <w:t>Revised March 2018</w:t>
    </w:r>
    <w:r>
      <w:tab/>
    </w:r>
    <w:r>
      <w:tab/>
      <w:t>406 Hypovolemic Shock</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A6472" w14:textId="2AFC875D" w:rsidR="006B1B97" w:rsidRPr="00DD29B8" w:rsidRDefault="006B1B97" w:rsidP="001E6F5A">
    <w:pPr>
      <w:pStyle w:val="Footer"/>
    </w:pPr>
    <w:r>
      <w:t>Revised March 2018</w:t>
    </w:r>
    <w:r>
      <w:tab/>
    </w:r>
    <w:r>
      <w:tab/>
      <w:t>407 Major Thermal Burn</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02BE8" w14:textId="34E1C44A" w:rsidR="006B1B97" w:rsidRPr="00DD29B8" w:rsidRDefault="006B1B97" w:rsidP="001E6F5A">
    <w:pPr>
      <w:pStyle w:val="Footer"/>
    </w:pPr>
    <w:r>
      <w:t>Revised March 2018</w:t>
    </w:r>
    <w:r>
      <w:tab/>
    </w:r>
    <w:r>
      <w:tab/>
      <w:t>408 Musculoskeletal Trauma</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F3949" w14:textId="54342BFD" w:rsidR="006B1B97" w:rsidRPr="00DD29B8" w:rsidRDefault="006B1B97" w:rsidP="001E6F5A">
    <w:pPr>
      <w:pStyle w:val="Footer"/>
    </w:pPr>
    <w:r>
      <w:t>Revised March 2018</w:t>
    </w:r>
    <w:r>
      <w:tab/>
    </w:r>
    <w:r>
      <w:tab/>
      <w:t>409 Multi-System Trauma</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33D77" w14:textId="70887255" w:rsidR="006B1B97" w:rsidRPr="00DD29B8" w:rsidRDefault="006B1B97" w:rsidP="001E6F5A">
    <w:pPr>
      <w:pStyle w:val="Footer"/>
    </w:pPr>
    <w:r>
      <w:t>Revised March 2018</w:t>
    </w:r>
    <w:r>
      <w:tab/>
    </w:r>
    <w:r>
      <w:tab/>
      <w:t>410 Neurogenic Shock</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150B" w14:textId="3D971686" w:rsidR="006B1B97" w:rsidRPr="00DD29B8" w:rsidRDefault="006B1B97" w:rsidP="001E6F5A">
    <w:pPr>
      <w:pStyle w:val="Footer"/>
    </w:pPr>
    <w:r>
      <w:t>Revised March 2018</w:t>
    </w:r>
    <w:r>
      <w:tab/>
    </w:r>
    <w:r>
      <w:tab/>
      <w:t>411 Septic Shock</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65D05" w14:textId="6847DF08" w:rsidR="006B1B97" w:rsidRPr="00DD29B8" w:rsidRDefault="006B1B97" w:rsidP="001E6F5A">
    <w:pPr>
      <w:pStyle w:val="Footer"/>
    </w:pPr>
    <w:r>
      <w:t>Revised March 2018</w:t>
    </w:r>
    <w:r>
      <w:tab/>
    </w:r>
    <w:r>
      <w:tab/>
      <w:t>412 Soft Tissue / Crush Injuries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29C5A" w14:textId="0D3D1001" w:rsidR="006B1B97" w:rsidRPr="00DD29B8" w:rsidRDefault="006B1B97" w:rsidP="00DD29B8">
    <w:pPr>
      <w:pStyle w:val="Footer"/>
    </w:pPr>
    <w:r>
      <w:t>Revised March 2018</w:t>
    </w:r>
    <w:r>
      <w:tab/>
    </w:r>
    <w:r>
      <w:tab/>
      <w:t>102 New Onset Atrial Fibrillation and Flutter</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007A2" w14:textId="28441345" w:rsidR="006B1B97" w:rsidRPr="00DD29B8" w:rsidRDefault="006B1B97" w:rsidP="001E6F5A">
    <w:pPr>
      <w:pStyle w:val="Footer"/>
    </w:pPr>
    <w:r>
      <w:t>Revised March 2018</w:t>
    </w:r>
    <w:r>
      <w:tab/>
    </w:r>
    <w:r>
      <w:tab/>
      <w:t>413 Spinal Cord Injuries</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C3A7" w14:textId="56A3FDFB" w:rsidR="006B1B97" w:rsidRPr="00DD29B8" w:rsidRDefault="006B1B97" w:rsidP="001E6F5A">
    <w:pPr>
      <w:pStyle w:val="Footer"/>
    </w:pPr>
    <w:r>
      <w:t>Revised March 2018</w:t>
    </w:r>
    <w:r>
      <w:tab/>
    </w:r>
    <w:r>
      <w:tab/>
      <w:t>414 Traumatic Cardiac Arrest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42A30" w14:textId="6C535DB3" w:rsidR="006B1B97" w:rsidRPr="00DD29B8" w:rsidRDefault="006B1B97" w:rsidP="001E6F5A">
    <w:pPr>
      <w:pStyle w:val="Footer"/>
    </w:pPr>
    <w:r>
      <w:t>Revised March 2018</w:t>
    </w:r>
    <w:r>
      <w:tab/>
    </w:r>
    <w:r>
      <w:tab/>
      <w:t>415 Tension Pneumothorax</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8BF55" w14:textId="553E7BDC" w:rsidR="006B1B97" w:rsidRPr="00DD29B8" w:rsidRDefault="006B1B97" w:rsidP="001E6F5A">
    <w:pPr>
      <w:pStyle w:val="Footer"/>
    </w:pPr>
    <w:r>
      <w:t>Revised March 2018</w:t>
    </w:r>
    <w:r>
      <w:tab/>
    </w:r>
    <w:r>
      <w:tab/>
      <w:t>416 Traumatic Amputation(s)</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5BDA8" w14:textId="59228D0C" w:rsidR="006B1B97" w:rsidRPr="00DD29B8" w:rsidRDefault="006B1B97" w:rsidP="001E6F5A">
    <w:pPr>
      <w:pStyle w:val="Footer"/>
    </w:pPr>
    <w:r>
      <w:t>Revised March 2018</w:t>
    </w:r>
    <w:r>
      <w:tab/>
    </w:r>
    <w:r>
      <w:tab/>
      <w:t>REFERENCE – APGAR Scoring</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BF1E3" w14:textId="1D89F54E" w:rsidR="006B1B97" w:rsidRPr="00DD29B8" w:rsidRDefault="006B1B97" w:rsidP="001E6F5A">
    <w:pPr>
      <w:pStyle w:val="Footer"/>
    </w:pPr>
    <w:r>
      <w:t>Revised March 2018</w:t>
    </w:r>
    <w:r>
      <w:tab/>
    </w:r>
    <w:r>
      <w:tab/>
      <w:t>500 Obstetrical/Gynecological Complaints</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F8F82" w14:textId="5094730C" w:rsidR="006B1B97" w:rsidRPr="00DD29B8" w:rsidRDefault="006B1B97" w:rsidP="001E6F5A">
    <w:pPr>
      <w:pStyle w:val="Footer"/>
    </w:pPr>
    <w:r>
      <w:t>Revised March 2018</w:t>
    </w:r>
    <w:r>
      <w:tab/>
    </w:r>
    <w:r>
      <w:tab/>
      <w:t>501 Normal Delivery</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3190C" w14:textId="6A0E78A9" w:rsidR="006B1B97" w:rsidRPr="00DD29B8" w:rsidRDefault="006B1B97" w:rsidP="001E6F5A">
    <w:pPr>
      <w:pStyle w:val="Footer"/>
    </w:pPr>
    <w:r>
      <w:t>Revised March 2018</w:t>
    </w:r>
    <w:r>
      <w:tab/>
    </w:r>
    <w:r>
      <w:tab/>
      <w:t>502 Abruptio Placenta</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F001" w14:textId="4837DB6A" w:rsidR="006B1B97" w:rsidRPr="00DD29B8" w:rsidRDefault="006B1B97" w:rsidP="001E6F5A">
    <w:pPr>
      <w:pStyle w:val="Footer"/>
    </w:pPr>
    <w:r>
      <w:t>Revised March 2018</w:t>
    </w:r>
    <w:r>
      <w:tab/>
    </w:r>
    <w:r>
      <w:tab/>
      <w:t>503 Amniotic Sac Presentation</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08A1" w14:textId="21E93A31" w:rsidR="006B1B97" w:rsidRPr="00DD29B8" w:rsidRDefault="006B1B97" w:rsidP="001E6F5A">
    <w:pPr>
      <w:pStyle w:val="Footer"/>
    </w:pPr>
    <w:r>
      <w:t>Revised March 2018</w:t>
    </w:r>
    <w:r>
      <w:tab/>
    </w:r>
    <w:r>
      <w:tab/>
      <w:t>504 Breech or Limb Presentation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66DC0" w14:textId="7A9BA4D1" w:rsidR="006B1B97" w:rsidRPr="00DD29B8" w:rsidRDefault="006B1B97" w:rsidP="00DD29B8">
    <w:pPr>
      <w:pStyle w:val="Footer"/>
    </w:pPr>
    <w:r>
      <w:t>Revised March 2018</w:t>
    </w:r>
    <w:r>
      <w:tab/>
    </w:r>
    <w:r>
      <w:tab/>
      <w:t>103 Bradycardia</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508F9" w14:textId="0B6A249F" w:rsidR="006B1B97" w:rsidRPr="00DD29B8" w:rsidRDefault="006B1B97" w:rsidP="001E6F5A">
    <w:pPr>
      <w:pStyle w:val="Footer"/>
    </w:pPr>
    <w:r>
      <w:t>Revised March 2018</w:t>
    </w:r>
    <w:r>
      <w:tab/>
    </w:r>
    <w:r>
      <w:tab/>
      <w:t>505 Meconium Stain</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55EC7" w14:textId="020BB1CC" w:rsidR="006B1B97" w:rsidRPr="00DD29B8" w:rsidRDefault="006B1B97" w:rsidP="001E6F5A">
    <w:pPr>
      <w:pStyle w:val="Footer"/>
    </w:pPr>
    <w:r>
      <w:t>Revised March 2018</w:t>
    </w:r>
    <w:r>
      <w:tab/>
    </w:r>
    <w:r>
      <w:tab/>
      <w:t>506 Placenta Previa</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00378" w14:textId="15B07DE8" w:rsidR="006B1B97" w:rsidRPr="00DD29B8" w:rsidRDefault="006B1B97" w:rsidP="001E6F5A">
    <w:pPr>
      <w:pStyle w:val="Footer"/>
    </w:pPr>
    <w:r>
      <w:t>Revised March 2018</w:t>
    </w:r>
    <w:r>
      <w:tab/>
    </w:r>
    <w:r>
      <w:tab/>
      <w:t>507 Prolapsed Umbilical Cord</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1C65" w14:textId="2EDAF9DD" w:rsidR="006B1B97" w:rsidRPr="00DD29B8" w:rsidRDefault="006B1B97" w:rsidP="001E6F5A">
    <w:pPr>
      <w:pStyle w:val="Footer"/>
    </w:pPr>
    <w:r>
      <w:t>Revised March 2018</w:t>
    </w:r>
    <w:r>
      <w:tab/>
    </w:r>
    <w:r>
      <w:tab/>
      <w:t>508 Pre-eclampsia and Eclampsia</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B92AC" w14:textId="21B04FD4" w:rsidR="006B1B97" w:rsidRPr="00DD29B8" w:rsidRDefault="006B1B97" w:rsidP="001E6F5A">
    <w:pPr>
      <w:pStyle w:val="Footer"/>
    </w:pPr>
    <w:r>
      <w:t>Revised March 2018</w:t>
    </w:r>
    <w:r>
      <w:tab/>
    </w:r>
    <w:r>
      <w:tab/>
      <w:t>601 Discontinuing/Withholding Life Support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9A370" w14:textId="273F1FC0" w:rsidR="006B1B97" w:rsidRPr="00DD29B8" w:rsidRDefault="006B1B97" w:rsidP="001E6F5A">
    <w:pPr>
      <w:pStyle w:val="Footer"/>
    </w:pPr>
    <w:r>
      <w:t>Revised March 2018</w:t>
    </w:r>
    <w:r>
      <w:tab/>
    </w:r>
    <w:r>
      <w:tab/>
      <w:t>602 Field Determination of Death</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D57D4" w14:textId="3BB1DDF2" w:rsidR="006B1B97" w:rsidRPr="00DD29B8" w:rsidRDefault="006B1B97" w:rsidP="001E6F5A">
    <w:pPr>
      <w:pStyle w:val="Footer"/>
    </w:pPr>
    <w:r>
      <w:t>Revised March 2018</w:t>
    </w:r>
    <w:r>
      <w:tab/>
    </w:r>
    <w:r>
      <w:tab/>
      <w:t>603 Mandatory EKG</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60B6" w14:textId="319C548C" w:rsidR="006B1B97" w:rsidRDefault="006B1B97" w:rsidP="007A6856">
    <w:pPr>
      <w:pStyle w:val="Footer"/>
    </w:pPr>
    <w:r>
      <w:t>Revised March 2018</w:t>
    </w:r>
    <w:r>
      <w:tab/>
    </w:r>
    <w:r>
      <w:tab/>
      <w:t>604 Patient Refusal of Care/</w:t>
    </w:r>
  </w:p>
  <w:p w14:paraId="1A601A8F" w14:textId="77777777" w:rsidR="006B1B97" w:rsidRPr="00DD29B8" w:rsidRDefault="006B1B97" w:rsidP="007A6856">
    <w:pPr>
      <w:pStyle w:val="Footer"/>
    </w:pPr>
    <w:r>
      <w:tab/>
    </w:r>
    <w:r>
      <w:tab/>
      <w:t>Patient Non-Transport Situations</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C3C6D" w14:textId="55644B36" w:rsidR="006B1B97" w:rsidRPr="00DD29B8" w:rsidRDefault="006B1B97" w:rsidP="008273E7">
    <w:pPr>
      <w:pStyle w:val="Footer"/>
    </w:pPr>
    <w:r>
      <w:t>Revised March 2018</w:t>
    </w:r>
    <w:r>
      <w:tab/>
    </w:r>
    <w:r>
      <w:tab/>
      <w:t>REFERENCE – Mini Mental Status Exam</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A80B5" w14:textId="03A633FB" w:rsidR="006B1B97" w:rsidRPr="00DD29B8" w:rsidRDefault="006B1B97" w:rsidP="008273E7">
    <w:pPr>
      <w:pStyle w:val="Footer"/>
    </w:pPr>
    <w:r>
      <w:t>Revised March 2018</w:t>
    </w:r>
    <w:r>
      <w:tab/>
    </w:r>
    <w:r>
      <w:tab/>
      <w:t>605 Physical Restraint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E355F" w14:textId="400ED771" w:rsidR="006B1B97" w:rsidRPr="00DD29B8" w:rsidRDefault="006B1B97" w:rsidP="00DD29B8">
    <w:pPr>
      <w:pStyle w:val="Footer"/>
    </w:pPr>
    <w:r>
      <w:t>Revised March 2018</w:t>
    </w:r>
    <w:r>
      <w:tab/>
    </w:r>
    <w:r>
      <w:tab/>
      <w:t>104 Acute Coronary Syndrome</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98E15" w14:textId="1A24E41A" w:rsidR="006B1B97" w:rsidRPr="00DD29B8" w:rsidRDefault="006B1B97" w:rsidP="007A6856">
    <w:pPr>
      <w:pStyle w:val="Footer"/>
    </w:pPr>
    <w:r>
      <w:t>Revised March 2018</w:t>
    </w:r>
    <w:r>
      <w:tab/>
    </w:r>
    <w:r>
      <w:tab/>
      <w:t>606 Physician On Scene</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89A0" w14:textId="144F6A9A" w:rsidR="006B1B97" w:rsidRDefault="006B1B97" w:rsidP="007A6856">
    <w:pPr>
      <w:pStyle w:val="Footer"/>
    </w:pPr>
    <w:r>
      <w:t>Revised March 2018</w:t>
    </w:r>
    <w:r>
      <w:tab/>
    </w:r>
    <w:r>
      <w:tab/>
      <w:t>607 Bystanders on Scene</w:t>
    </w:r>
  </w:p>
  <w:p w14:paraId="5057A45A" w14:textId="77777777" w:rsidR="006B1B97" w:rsidRPr="00DD29B8" w:rsidRDefault="006B1B97" w:rsidP="007A6856">
    <w:pPr>
      <w:pStyle w:val="Footer"/>
    </w:pPr>
    <w:r>
      <w:tab/>
    </w:r>
    <w:r>
      <w:tab/>
      <w:t>608 Procedure for Deviation from SO</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1E131" w14:textId="45B94F6A" w:rsidR="006B1B97" w:rsidRPr="00DD29B8" w:rsidRDefault="006B1B97" w:rsidP="0075773D">
    <w:pPr>
      <w:pStyle w:val="Footer"/>
    </w:pPr>
    <w:r>
      <w:t>Revised March 2018</w:t>
    </w:r>
    <w:r>
      <w:tab/>
    </w:r>
    <w:r>
      <w:tab/>
      <w:t>609 Spinal Protection</w:t>
    </w:r>
  </w:p>
  <w:p w14:paraId="7448CF3E" w14:textId="77777777" w:rsidR="006B1B97" w:rsidRPr="00DD29B8" w:rsidRDefault="006B1B97" w:rsidP="007A6856">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3AF87" w14:textId="71287B8F" w:rsidR="006B1B97" w:rsidRDefault="006B1B97" w:rsidP="0075773D">
    <w:pPr>
      <w:pStyle w:val="Footer"/>
    </w:pPr>
    <w:r>
      <w:t>Revised March 2018</w:t>
    </w:r>
    <w:r>
      <w:tab/>
    </w:r>
    <w:r>
      <w:tab/>
      <w:t>610 Stretcher Transport</w:t>
    </w:r>
  </w:p>
  <w:p w14:paraId="11519FB8" w14:textId="77777777" w:rsidR="006B1B97" w:rsidRPr="00DD29B8" w:rsidRDefault="006B1B97" w:rsidP="0075773D">
    <w:pPr>
      <w:pStyle w:val="Footer"/>
    </w:pPr>
    <w:r>
      <w:tab/>
    </w:r>
    <w:r>
      <w:tab/>
      <w:t>611 Terminally Ill Patients</w:t>
    </w:r>
  </w:p>
  <w:p w14:paraId="036908E0" w14:textId="77777777" w:rsidR="006B1B97" w:rsidRPr="00DD29B8" w:rsidRDefault="006B1B97" w:rsidP="007A6856">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5ECEB" w14:textId="391905ED" w:rsidR="006B1B97" w:rsidRPr="00DD29B8" w:rsidRDefault="006B1B97" w:rsidP="00ED2EF0">
    <w:pPr>
      <w:pStyle w:val="Footer"/>
    </w:pPr>
    <w:r>
      <w:t>Revised March 2018</w:t>
    </w:r>
    <w:r>
      <w:tab/>
    </w:r>
    <w:r>
      <w:tab/>
      <w:t>612 “Excited Delirium”/Taser Use</w:t>
    </w:r>
  </w:p>
  <w:p w14:paraId="694E990F" w14:textId="77777777" w:rsidR="006B1B97" w:rsidRPr="00DD29B8" w:rsidRDefault="006B1B97" w:rsidP="007A6856">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EA660" w14:textId="10051B02" w:rsidR="006B1B97" w:rsidRPr="00DD29B8" w:rsidRDefault="006B1B97" w:rsidP="00ED2EF0">
    <w:pPr>
      <w:pStyle w:val="Footer"/>
    </w:pPr>
    <w:r>
      <w:t>Revised March 2018</w:t>
    </w:r>
    <w:r>
      <w:tab/>
    </w:r>
    <w:r>
      <w:tab/>
      <w:t>613 Neonatal Resuscitation</w:t>
    </w:r>
  </w:p>
  <w:p w14:paraId="29116088" w14:textId="77777777" w:rsidR="006B1B97" w:rsidRPr="00DD29B8" w:rsidRDefault="006B1B97" w:rsidP="007A6856">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B11E" w14:textId="2EE9E143" w:rsidR="006B1B97" w:rsidRPr="00DD29B8" w:rsidRDefault="006B1B97" w:rsidP="00ED2EF0">
    <w:pPr>
      <w:pStyle w:val="Footer"/>
    </w:pPr>
    <w:r>
      <w:t>Revised March 2018</w:t>
    </w:r>
    <w:r>
      <w:tab/>
    </w:r>
    <w:r>
      <w:tab/>
      <w:t>PROCEDURE Capnography</w:t>
    </w:r>
  </w:p>
  <w:p w14:paraId="7FE48703" w14:textId="77777777" w:rsidR="006B1B97" w:rsidRPr="00DD29B8" w:rsidRDefault="006B1B97" w:rsidP="007A6856">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4A019" w14:textId="5D739065" w:rsidR="006B1B97" w:rsidRPr="00DD29B8" w:rsidRDefault="006B1B97" w:rsidP="00ED2EF0">
    <w:pPr>
      <w:pStyle w:val="Footer"/>
    </w:pPr>
    <w:r>
      <w:t>Revised March 2018</w:t>
    </w:r>
    <w:r>
      <w:tab/>
    </w:r>
    <w:r>
      <w:tab/>
      <w:t>PROCEDURE Chest Decompression</w:t>
    </w:r>
  </w:p>
  <w:p w14:paraId="25AEAD3C" w14:textId="77777777" w:rsidR="006B1B97" w:rsidRPr="00DD29B8" w:rsidRDefault="006B1B97" w:rsidP="007A6856">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CFDCE" w14:textId="3577505A" w:rsidR="006B1B97" w:rsidRPr="001438EF" w:rsidRDefault="006B1B97" w:rsidP="00D322CE">
    <w:pPr>
      <w:pStyle w:val="Footer"/>
    </w:pPr>
    <w:r>
      <w:t>Revised March 2018</w:t>
    </w:r>
    <w:r>
      <w:tab/>
    </w:r>
    <w:r>
      <w:tab/>
      <w:t>PROCEDURE Continuous Positive Airway Pressure</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42863" w14:textId="2D8F698D" w:rsidR="006B1B97" w:rsidRPr="00DD29B8" w:rsidRDefault="006B1B97" w:rsidP="00ED2EF0">
    <w:pPr>
      <w:pStyle w:val="Footer"/>
    </w:pPr>
    <w:r>
      <w:t>Revised March 2018</w:t>
    </w:r>
    <w:r>
      <w:tab/>
    </w:r>
    <w:r>
      <w:tab/>
      <w:t>PROCEDURE Delayed Offload of Stable Patients</w:t>
    </w:r>
  </w:p>
  <w:p w14:paraId="276E25BF" w14:textId="77777777" w:rsidR="006B1B97" w:rsidRPr="00DD29B8" w:rsidRDefault="006B1B97" w:rsidP="007A685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F11E4" w14:textId="0B266717" w:rsidR="006B1B97" w:rsidRPr="00DD29B8" w:rsidRDefault="006B1B97" w:rsidP="00DD29B8">
    <w:pPr>
      <w:pStyle w:val="Footer"/>
    </w:pPr>
    <w:r>
      <w:t>Revised March 2018</w:t>
    </w:r>
    <w:r>
      <w:tab/>
    </w:r>
    <w:r>
      <w:tab/>
      <w:t>105 Chest Pain / NON-Cardiac</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9C3F8" w14:textId="71D10323" w:rsidR="006B1B97" w:rsidRPr="00DD29B8" w:rsidRDefault="006B1B97" w:rsidP="00ED2EF0">
    <w:pPr>
      <w:pStyle w:val="Footer"/>
    </w:pPr>
    <w:r>
      <w:t>Revised March 2018</w:t>
    </w:r>
    <w:r>
      <w:tab/>
    </w:r>
    <w:r>
      <w:tab/>
      <w:t>PROCEDURE Endotracheal Tube Introducer (Bougie)</w:t>
    </w:r>
  </w:p>
  <w:p w14:paraId="42DFC1C2" w14:textId="77777777" w:rsidR="006B1B97" w:rsidRPr="00DD29B8" w:rsidRDefault="006B1B97" w:rsidP="007A6856">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00144" w14:textId="7A724967" w:rsidR="006B1B97" w:rsidRPr="00DD29B8" w:rsidRDefault="006B1B97" w:rsidP="00ED2EF0">
    <w:pPr>
      <w:pStyle w:val="Footer"/>
    </w:pPr>
    <w:r>
      <w:t>Revised March 2018</w:t>
    </w:r>
    <w:r>
      <w:tab/>
      <w:t xml:space="preserve">                                                             PROCEDURE External Transcutaneous Cardiac Pacing</w:t>
    </w:r>
  </w:p>
  <w:p w14:paraId="5DDD6E6F" w14:textId="77777777" w:rsidR="006B1B97" w:rsidRPr="00DD29B8" w:rsidRDefault="006B1B97" w:rsidP="007A6856">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F85F4" w14:textId="0D76DFA5" w:rsidR="006B1B97" w:rsidRPr="00DD29B8" w:rsidRDefault="006B1B97" w:rsidP="00ED2EF0">
    <w:pPr>
      <w:pStyle w:val="Footer"/>
    </w:pPr>
    <w:r>
      <w:t>Revised March 2018</w:t>
    </w:r>
    <w:r>
      <w:tab/>
    </w:r>
    <w:r>
      <w:tab/>
      <w:t>PROCEDURE Fever / Infection Control</w:t>
    </w:r>
  </w:p>
  <w:p w14:paraId="2F62ABF9" w14:textId="77777777" w:rsidR="006B1B97" w:rsidRPr="00DD29B8" w:rsidRDefault="006B1B97" w:rsidP="007A6856">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57579" w14:textId="246E6DB9" w:rsidR="006B1B97" w:rsidRPr="001438EF" w:rsidRDefault="006B1B97" w:rsidP="00D322CE">
    <w:pPr>
      <w:pStyle w:val="Footer"/>
    </w:pPr>
    <w:r>
      <w:t>Revised March 2018</w:t>
    </w:r>
    <w:r>
      <w:tab/>
    </w:r>
    <w:r>
      <w:tab/>
      <w:t>PROCEDURE Hemorrhage Control Clamp</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42A84" w14:textId="3B740F33" w:rsidR="006B1B97" w:rsidRPr="00DD29B8" w:rsidRDefault="006B1B97" w:rsidP="00ED2EF0">
    <w:pPr>
      <w:pStyle w:val="Footer"/>
    </w:pPr>
    <w:r>
      <w:t>Revised March 2018</w:t>
    </w:r>
    <w:r>
      <w:tab/>
    </w:r>
    <w:r>
      <w:tab/>
      <w:t>PROCEDURE Induced Hypothermia Following ROSC</w:t>
    </w:r>
  </w:p>
  <w:p w14:paraId="759FF181" w14:textId="77777777" w:rsidR="006B1B97" w:rsidRPr="00DD29B8" w:rsidRDefault="006B1B97" w:rsidP="007A6856">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0A468" w14:textId="6E77EBD2" w:rsidR="006B1B97" w:rsidRPr="00DD29B8" w:rsidRDefault="006B1B97" w:rsidP="00ED2EF0">
    <w:pPr>
      <w:pStyle w:val="Footer"/>
    </w:pPr>
    <w:r>
      <w:t>Revised March 2018</w:t>
    </w:r>
    <w:r>
      <w:tab/>
    </w:r>
    <w:r>
      <w:tab/>
      <w:t>PROCEDURE Indwelling IV Port Access</w:t>
    </w:r>
  </w:p>
  <w:p w14:paraId="02802EB5" w14:textId="77777777" w:rsidR="006B1B97" w:rsidRPr="00DD29B8" w:rsidRDefault="006B1B97" w:rsidP="007A6856">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5E97" w14:textId="099EBE65" w:rsidR="006B1B97" w:rsidRPr="00DD29B8" w:rsidRDefault="006B1B97" w:rsidP="00ED2EF0">
    <w:pPr>
      <w:pStyle w:val="Footer"/>
    </w:pPr>
    <w:r>
      <w:t>Revised March 2018</w:t>
    </w:r>
    <w:r>
      <w:tab/>
    </w:r>
    <w:r>
      <w:tab/>
      <w:t>PROCEDURE Intranasal Medication</w:t>
    </w:r>
  </w:p>
  <w:p w14:paraId="1A839513" w14:textId="77777777" w:rsidR="006B1B97" w:rsidRPr="00DD29B8" w:rsidRDefault="006B1B97" w:rsidP="007A6856">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32464" w14:textId="29FAD9C5" w:rsidR="006B1B97" w:rsidRPr="00DD29B8" w:rsidRDefault="006B1B97" w:rsidP="00ED2EF0">
    <w:pPr>
      <w:pStyle w:val="Footer"/>
    </w:pPr>
    <w:r>
      <w:t>Revised March 2018</w:t>
    </w:r>
    <w:r>
      <w:tab/>
    </w:r>
    <w:r>
      <w:tab/>
      <w:t>PROCEDURE IntraOsseous Access</w:t>
    </w:r>
  </w:p>
  <w:p w14:paraId="0207EDEB" w14:textId="77777777" w:rsidR="006B1B97" w:rsidRPr="00DD29B8" w:rsidRDefault="006B1B97" w:rsidP="007A6856">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2D62B" w14:textId="529EED22" w:rsidR="006B1B97" w:rsidRPr="00DD29B8" w:rsidRDefault="006B1B97" w:rsidP="00ED2EF0">
    <w:pPr>
      <w:pStyle w:val="Footer"/>
    </w:pPr>
    <w:r>
      <w:t>Revised March 2018</w:t>
    </w:r>
    <w:r>
      <w:tab/>
    </w:r>
    <w:r>
      <w:tab/>
      <w:t>PROCEDURE Mechanical CPR Device</w:t>
    </w:r>
  </w:p>
  <w:p w14:paraId="399F2793" w14:textId="77777777" w:rsidR="006B1B97" w:rsidRPr="00DD29B8" w:rsidRDefault="006B1B97" w:rsidP="007A6856">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17F61" w14:textId="35FC19F4" w:rsidR="006B1B97" w:rsidRPr="00DD29B8" w:rsidRDefault="006B1B97" w:rsidP="007E1BA9">
    <w:pPr>
      <w:pStyle w:val="Footer"/>
    </w:pPr>
    <w:r>
      <w:t>Revised March 2018</w:t>
    </w:r>
    <w:r>
      <w:tab/>
    </w:r>
    <w:r>
      <w:tab/>
      <w:t>PROCEDURE Rapid Sequence Intubation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8F003" w14:textId="77777777" w:rsidR="00B4616D" w:rsidRDefault="00B4616D" w:rsidP="00DD29B8">
      <w:pPr>
        <w:spacing w:after="0" w:line="240" w:lineRule="auto"/>
      </w:pPr>
      <w:r>
        <w:separator/>
      </w:r>
    </w:p>
    <w:p w14:paraId="0DEC7404" w14:textId="77777777" w:rsidR="00B4616D" w:rsidRDefault="00B4616D"/>
    <w:p w14:paraId="432B7786" w14:textId="77777777" w:rsidR="00B4616D" w:rsidRDefault="00B4616D"/>
    <w:p w14:paraId="759520C0" w14:textId="77777777" w:rsidR="00B4616D" w:rsidRDefault="00B4616D"/>
    <w:p w14:paraId="7516541E" w14:textId="77777777" w:rsidR="00B4616D" w:rsidRDefault="00B4616D"/>
    <w:p w14:paraId="74A5F22A" w14:textId="77777777" w:rsidR="00B4616D" w:rsidRDefault="00B4616D"/>
    <w:p w14:paraId="1D482B6C" w14:textId="77777777" w:rsidR="00B4616D" w:rsidRDefault="00B4616D"/>
    <w:p w14:paraId="74B692F1" w14:textId="77777777" w:rsidR="00B4616D" w:rsidRDefault="00B4616D"/>
    <w:p w14:paraId="1B30170C" w14:textId="77777777" w:rsidR="00B4616D" w:rsidRDefault="00B4616D"/>
    <w:p w14:paraId="1EF0E5A1" w14:textId="77777777" w:rsidR="00B4616D" w:rsidRDefault="00B4616D"/>
    <w:p w14:paraId="1AA602CB" w14:textId="77777777" w:rsidR="00B4616D" w:rsidRDefault="00B4616D"/>
    <w:p w14:paraId="6DC5ED26" w14:textId="77777777" w:rsidR="00B4616D" w:rsidRDefault="00B4616D"/>
    <w:p w14:paraId="5D27CEFA" w14:textId="77777777" w:rsidR="00B4616D" w:rsidRDefault="00B4616D"/>
    <w:p w14:paraId="5B3C368B" w14:textId="77777777" w:rsidR="00B4616D" w:rsidRDefault="00B4616D"/>
    <w:p w14:paraId="300557A7" w14:textId="77777777" w:rsidR="00B4616D" w:rsidRDefault="00B4616D"/>
    <w:p w14:paraId="58005D62" w14:textId="77777777" w:rsidR="00B4616D" w:rsidRDefault="00B4616D"/>
    <w:p w14:paraId="210B6FE4" w14:textId="77777777" w:rsidR="00B4616D" w:rsidRDefault="00B4616D"/>
    <w:p w14:paraId="4ED037E6" w14:textId="77777777" w:rsidR="00B4616D" w:rsidRDefault="00B4616D"/>
  </w:footnote>
  <w:footnote w:type="continuationSeparator" w:id="0">
    <w:p w14:paraId="23183F7F" w14:textId="77777777" w:rsidR="00B4616D" w:rsidRDefault="00B4616D" w:rsidP="00DD29B8">
      <w:pPr>
        <w:spacing w:after="0" w:line="240" w:lineRule="auto"/>
      </w:pPr>
      <w:r>
        <w:continuationSeparator/>
      </w:r>
    </w:p>
    <w:p w14:paraId="7448B3F7" w14:textId="77777777" w:rsidR="00B4616D" w:rsidRDefault="00B4616D"/>
    <w:p w14:paraId="242CF9DA" w14:textId="77777777" w:rsidR="00B4616D" w:rsidRDefault="00B4616D"/>
    <w:p w14:paraId="6C79E20E" w14:textId="77777777" w:rsidR="00B4616D" w:rsidRDefault="00B4616D"/>
    <w:p w14:paraId="1AE22654" w14:textId="77777777" w:rsidR="00B4616D" w:rsidRDefault="00B4616D"/>
    <w:p w14:paraId="70E52613" w14:textId="77777777" w:rsidR="00B4616D" w:rsidRDefault="00B4616D"/>
    <w:p w14:paraId="21F2A4A2" w14:textId="77777777" w:rsidR="00B4616D" w:rsidRDefault="00B4616D"/>
    <w:p w14:paraId="74A2ACE5" w14:textId="77777777" w:rsidR="00B4616D" w:rsidRDefault="00B4616D"/>
    <w:p w14:paraId="1FCFC96D" w14:textId="77777777" w:rsidR="00B4616D" w:rsidRDefault="00B4616D"/>
    <w:p w14:paraId="016F145F" w14:textId="77777777" w:rsidR="00B4616D" w:rsidRDefault="00B4616D"/>
    <w:p w14:paraId="1D6D35B7" w14:textId="77777777" w:rsidR="00B4616D" w:rsidRDefault="00B4616D"/>
    <w:p w14:paraId="01B25F9D" w14:textId="77777777" w:rsidR="00B4616D" w:rsidRDefault="00B4616D"/>
    <w:p w14:paraId="330AB682" w14:textId="77777777" w:rsidR="00B4616D" w:rsidRDefault="00B4616D"/>
    <w:p w14:paraId="3D08585B" w14:textId="77777777" w:rsidR="00B4616D" w:rsidRDefault="00B4616D"/>
    <w:p w14:paraId="043279F6" w14:textId="77777777" w:rsidR="00B4616D" w:rsidRDefault="00B4616D"/>
    <w:p w14:paraId="1F7D7489" w14:textId="77777777" w:rsidR="00B4616D" w:rsidRDefault="00B4616D"/>
    <w:p w14:paraId="2AEC7F04" w14:textId="77777777" w:rsidR="00B4616D" w:rsidRDefault="00B4616D"/>
    <w:p w14:paraId="4DD18EB9" w14:textId="77777777" w:rsidR="00B4616D" w:rsidRDefault="00B46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B7CE5" w14:textId="4B3A4293" w:rsidR="006B1B97" w:rsidRPr="00DD29B8" w:rsidRDefault="006B1B97" w:rsidP="00022D68">
    <w:pPr>
      <w:pStyle w:val="Header"/>
      <w:ind w:left="420"/>
      <w:rPr>
        <w:b/>
        <w:i/>
        <w:sz w:val="28"/>
      </w:rPr>
    </w:pPr>
    <w:r>
      <w:rPr>
        <w:b/>
        <w:i/>
        <w:sz w:val="28"/>
      </w:rPr>
      <w:t>TENNESSEE EMERGENCY MEDICAL SERVICES PROTOCOL GUIDELINES - (</w:t>
    </w:r>
    <w:r w:rsidRPr="00022D68">
      <w:rPr>
        <w:b/>
        <w:i/>
        <w:sz w:val="28"/>
      </w:rPr>
      <w:fldChar w:fldCharType="begin"/>
    </w:r>
    <w:r w:rsidRPr="00022D68">
      <w:rPr>
        <w:b/>
        <w:i/>
        <w:sz w:val="28"/>
      </w:rPr>
      <w:instrText xml:space="preserve"> PAGE   \* MERGEFORMAT </w:instrText>
    </w:r>
    <w:r w:rsidRPr="00022D68">
      <w:rPr>
        <w:b/>
        <w:i/>
        <w:sz w:val="28"/>
      </w:rPr>
      <w:fldChar w:fldCharType="separate"/>
    </w:r>
    <w:r w:rsidR="0029454A">
      <w:rPr>
        <w:b/>
        <w:i/>
        <w:noProof/>
        <w:sz w:val="28"/>
      </w:rPr>
      <w:t>174</w:t>
    </w:r>
    <w:r w:rsidRPr="00022D68">
      <w:rPr>
        <w:b/>
        <w:i/>
        <w:noProof/>
        <w:sz w:val="28"/>
      </w:rPr>
      <w:fldChar w:fldCharType="end"/>
    </w:r>
    <w:r>
      <w:rPr>
        <w:b/>
        <w:i/>
        <w:noProof/>
        <w:sz w:val="2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5733A" w14:textId="77777777" w:rsidR="006B1B97" w:rsidRDefault="006B1B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BF32" w14:textId="77777777" w:rsidR="006B1B97" w:rsidRDefault="006B1B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8F016" w14:textId="77777777" w:rsidR="006B1B97" w:rsidRDefault="006B1B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387B0" w14:textId="77777777" w:rsidR="006B1B97" w:rsidRDefault="006B1B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6FC"/>
    <w:multiLevelType w:val="hybridMultilevel"/>
    <w:tmpl w:val="E61E9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5276C"/>
    <w:multiLevelType w:val="hybridMultilevel"/>
    <w:tmpl w:val="2B607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0F06"/>
    <w:multiLevelType w:val="hybridMultilevel"/>
    <w:tmpl w:val="F3244AB0"/>
    <w:lvl w:ilvl="0" w:tplc="8FD8ECD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703AA"/>
    <w:multiLevelType w:val="hybridMultilevel"/>
    <w:tmpl w:val="8DA20D76"/>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42002"/>
    <w:multiLevelType w:val="hybridMultilevel"/>
    <w:tmpl w:val="3CCC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84771"/>
    <w:multiLevelType w:val="hybridMultilevel"/>
    <w:tmpl w:val="7E1A4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A57B1A"/>
    <w:multiLevelType w:val="hybridMultilevel"/>
    <w:tmpl w:val="C292D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C95F5C"/>
    <w:multiLevelType w:val="hybridMultilevel"/>
    <w:tmpl w:val="11344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47AC9"/>
    <w:multiLevelType w:val="hybridMultilevel"/>
    <w:tmpl w:val="395A9960"/>
    <w:lvl w:ilvl="0" w:tplc="722A57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4A398F"/>
    <w:multiLevelType w:val="hybridMultilevel"/>
    <w:tmpl w:val="E1760FAA"/>
    <w:lvl w:ilvl="0" w:tplc="722A57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502AD9"/>
    <w:multiLevelType w:val="hybridMultilevel"/>
    <w:tmpl w:val="241A6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6524BE"/>
    <w:multiLevelType w:val="hybridMultilevel"/>
    <w:tmpl w:val="9EDE2C10"/>
    <w:lvl w:ilvl="0" w:tplc="836C5C68">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059C63D3"/>
    <w:multiLevelType w:val="hybridMultilevel"/>
    <w:tmpl w:val="D59E97E8"/>
    <w:lvl w:ilvl="0" w:tplc="E40681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D838D8"/>
    <w:multiLevelType w:val="hybridMultilevel"/>
    <w:tmpl w:val="EF46E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FC3102"/>
    <w:multiLevelType w:val="hybridMultilevel"/>
    <w:tmpl w:val="9E360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01504A"/>
    <w:multiLevelType w:val="hybridMultilevel"/>
    <w:tmpl w:val="BC06D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791787D"/>
    <w:multiLevelType w:val="hybridMultilevel"/>
    <w:tmpl w:val="3F2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97641D"/>
    <w:multiLevelType w:val="hybridMultilevel"/>
    <w:tmpl w:val="EDD0F4C6"/>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A317E9"/>
    <w:multiLevelType w:val="hybridMultilevel"/>
    <w:tmpl w:val="13C85B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BC6777"/>
    <w:multiLevelType w:val="hybridMultilevel"/>
    <w:tmpl w:val="0118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00222A"/>
    <w:multiLevelType w:val="multilevel"/>
    <w:tmpl w:val="D76038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087C218B"/>
    <w:multiLevelType w:val="hybridMultilevel"/>
    <w:tmpl w:val="D0B42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0C5098"/>
    <w:multiLevelType w:val="hybridMultilevel"/>
    <w:tmpl w:val="418AD79E"/>
    <w:lvl w:ilvl="0" w:tplc="E40681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1C39A8"/>
    <w:multiLevelType w:val="hybridMultilevel"/>
    <w:tmpl w:val="0234D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2341DB"/>
    <w:multiLevelType w:val="hybridMultilevel"/>
    <w:tmpl w:val="81340618"/>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4F4A10"/>
    <w:multiLevelType w:val="hybridMultilevel"/>
    <w:tmpl w:val="708ADC54"/>
    <w:lvl w:ilvl="0" w:tplc="E126EAC4">
      <w:start w:val="1"/>
      <w:numFmt w:val="decimal"/>
      <w:lvlText w:val="%1."/>
      <w:lvlJc w:val="left"/>
      <w:pPr>
        <w:ind w:left="720" w:hanging="360"/>
      </w:pPr>
      <w:rPr>
        <w:b w:val="0"/>
        <w:i w:val="0"/>
      </w:rPr>
    </w:lvl>
    <w:lvl w:ilvl="1" w:tplc="07908D3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E834E9"/>
    <w:multiLevelType w:val="hybridMultilevel"/>
    <w:tmpl w:val="2952B5DE"/>
    <w:lvl w:ilvl="0" w:tplc="57CC8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1C7900"/>
    <w:multiLevelType w:val="hybridMultilevel"/>
    <w:tmpl w:val="80EE9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311939"/>
    <w:multiLevelType w:val="hybridMultilevel"/>
    <w:tmpl w:val="EE8C065C"/>
    <w:lvl w:ilvl="0" w:tplc="5588B882">
      <w:start w:val="1"/>
      <w:numFmt w:val="decimal"/>
      <w:lvlText w:val="%1."/>
      <w:lvlJc w:val="left"/>
      <w:pPr>
        <w:ind w:left="90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0B6561"/>
    <w:multiLevelType w:val="hybridMultilevel"/>
    <w:tmpl w:val="1C5E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810624"/>
    <w:multiLevelType w:val="hybridMultilevel"/>
    <w:tmpl w:val="0B46D4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A54509"/>
    <w:multiLevelType w:val="hybridMultilevel"/>
    <w:tmpl w:val="E0EEAE88"/>
    <w:lvl w:ilvl="0" w:tplc="76365B76">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9F689CE">
      <w:start w:val="1"/>
      <w:numFmt w:val="lowerRoman"/>
      <w:lvlText w:val="%4."/>
      <w:lvlJc w:val="left"/>
      <w:pPr>
        <w:ind w:left="2880" w:hanging="360"/>
      </w:pPr>
      <w:rPr>
        <w:rFonts w:asciiTheme="minorHAnsi" w:eastAsiaTheme="minorHAnsi"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1F08B9"/>
    <w:multiLevelType w:val="hybridMultilevel"/>
    <w:tmpl w:val="9C362B2C"/>
    <w:lvl w:ilvl="0" w:tplc="E162129E">
      <w:start w:val="1"/>
      <w:numFmt w:val="lowerLetter"/>
      <w:lvlText w:val="%1."/>
      <w:lvlJc w:val="left"/>
      <w:pPr>
        <w:ind w:left="3600" w:hanging="360"/>
      </w:pPr>
      <w:rPr>
        <w:rFonts w:asciiTheme="minorHAnsi" w:eastAsiaTheme="minorHAnsi" w:hAnsiTheme="minorHAnsi" w:cstheme="minorHAnsi"/>
      </w:rPr>
    </w:lvl>
    <w:lvl w:ilvl="1" w:tplc="04090019" w:tentative="1">
      <w:start w:val="1"/>
      <w:numFmt w:val="lowerLetter"/>
      <w:lvlText w:val="%2."/>
      <w:lvlJc w:val="left"/>
      <w:pPr>
        <w:ind w:left="2880" w:hanging="360"/>
      </w:pPr>
    </w:lvl>
    <w:lvl w:ilvl="2" w:tplc="8C02D144">
      <w:start w:val="1"/>
      <w:numFmt w:val="decimal"/>
      <w:lvlText w:val="%3."/>
      <w:lvlJc w:val="right"/>
      <w:pPr>
        <w:ind w:left="3600" w:hanging="180"/>
      </w:pPr>
      <w:rPr>
        <w:rFonts w:asciiTheme="minorHAnsi" w:eastAsiaTheme="minorHAnsi" w:hAnsiTheme="minorHAnsi" w:cstheme="minorHAnsi"/>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0E0E723C"/>
    <w:multiLevelType w:val="hybridMultilevel"/>
    <w:tmpl w:val="4C5246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AB774A"/>
    <w:multiLevelType w:val="hybridMultilevel"/>
    <w:tmpl w:val="43EAD4F4"/>
    <w:lvl w:ilvl="0" w:tplc="8A1001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E80CAE"/>
    <w:multiLevelType w:val="hybridMultilevel"/>
    <w:tmpl w:val="64184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206E52"/>
    <w:multiLevelType w:val="hybridMultilevel"/>
    <w:tmpl w:val="42D6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5E2BCB"/>
    <w:multiLevelType w:val="hybridMultilevel"/>
    <w:tmpl w:val="79C02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8C0625"/>
    <w:multiLevelType w:val="hybridMultilevel"/>
    <w:tmpl w:val="01964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B227CF"/>
    <w:multiLevelType w:val="hybridMultilevel"/>
    <w:tmpl w:val="E18AEAC6"/>
    <w:lvl w:ilvl="0" w:tplc="722A57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6C226D"/>
    <w:multiLevelType w:val="hybridMultilevel"/>
    <w:tmpl w:val="CB0A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8D71FB"/>
    <w:multiLevelType w:val="hybridMultilevel"/>
    <w:tmpl w:val="166EC0FE"/>
    <w:lvl w:ilvl="0" w:tplc="57CC8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9B2408"/>
    <w:multiLevelType w:val="hybridMultilevel"/>
    <w:tmpl w:val="660EB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C30E7D"/>
    <w:multiLevelType w:val="hybridMultilevel"/>
    <w:tmpl w:val="2FEA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F05069"/>
    <w:multiLevelType w:val="hybridMultilevel"/>
    <w:tmpl w:val="18643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736F49"/>
    <w:multiLevelType w:val="hybridMultilevel"/>
    <w:tmpl w:val="B706E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33454CB"/>
    <w:multiLevelType w:val="hybridMultilevel"/>
    <w:tmpl w:val="2F7CE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A86D50C">
      <w:start w:val="1"/>
      <w:numFmt w:val="decimal"/>
      <w:lvlText w:val="%3."/>
      <w:lvlJc w:val="right"/>
      <w:pPr>
        <w:ind w:left="2160" w:hanging="180"/>
      </w:pPr>
      <w:rPr>
        <w:rFonts w:asciiTheme="minorHAnsi" w:eastAsiaTheme="minorHAnsi"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610842"/>
    <w:multiLevelType w:val="hybridMultilevel"/>
    <w:tmpl w:val="A7EA4FC6"/>
    <w:lvl w:ilvl="0" w:tplc="CFB4C8E8">
      <w:start w:val="1"/>
      <w:numFmt w:val="decimal"/>
      <w:lvlText w:val="%1."/>
      <w:lvlJc w:val="left"/>
      <w:pPr>
        <w:ind w:left="28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4EB3805"/>
    <w:multiLevelType w:val="hybridMultilevel"/>
    <w:tmpl w:val="AB40203C"/>
    <w:lvl w:ilvl="0" w:tplc="722A57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8C5AB3"/>
    <w:multiLevelType w:val="hybridMultilevel"/>
    <w:tmpl w:val="9CBEC19C"/>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59C331C"/>
    <w:multiLevelType w:val="hybridMultilevel"/>
    <w:tmpl w:val="EC367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B45A64"/>
    <w:multiLevelType w:val="hybridMultilevel"/>
    <w:tmpl w:val="FAC4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41741D"/>
    <w:multiLevelType w:val="hybridMultilevel"/>
    <w:tmpl w:val="9AC020C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597D1A"/>
    <w:multiLevelType w:val="hybridMultilevel"/>
    <w:tmpl w:val="43D00F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F6166F"/>
    <w:multiLevelType w:val="hybridMultilevel"/>
    <w:tmpl w:val="470C1DCE"/>
    <w:lvl w:ilvl="0" w:tplc="E40681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71D63D0"/>
    <w:multiLevelType w:val="hybridMultilevel"/>
    <w:tmpl w:val="F694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317A15"/>
    <w:multiLevelType w:val="hybridMultilevel"/>
    <w:tmpl w:val="470C1DCE"/>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43118E"/>
    <w:multiLevelType w:val="hybridMultilevel"/>
    <w:tmpl w:val="6AA0006C"/>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58416E"/>
    <w:multiLevelType w:val="hybridMultilevel"/>
    <w:tmpl w:val="CC9A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944D4E"/>
    <w:multiLevelType w:val="hybridMultilevel"/>
    <w:tmpl w:val="B246993C"/>
    <w:lvl w:ilvl="0" w:tplc="37F069C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D21857"/>
    <w:multiLevelType w:val="hybridMultilevel"/>
    <w:tmpl w:val="F176D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8633E55"/>
    <w:multiLevelType w:val="hybridMultilevel"/>
    <w:tmpl w:val="F04664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92B4A99"/>
    <w:multiLevelType w:val="hybridMultilevel"/>
    <w:tmpl w:val="4A589C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9B04C2"/>
    <w:multiLevelType w:val="hybridMultilevel"/>
    <w:tmpl w:val="8988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17246F"/>
    <w:multiLevelType w:val="hybridMultilevel"/>
    <w:tmpl w:val="E9086042"/>
    <w:lvl w:ilvl="0" w:tplc="8A1001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8A4BFC"/>
    <w:multiLevelType w:val="hybridMultilevel"/>
    <w:tmpl w:val="AC34CEAC"/>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A90753"/>
    <w:multiLevelType w:val="hybridMultilevel"/>
    <w:tmpl w:val="56847C0C"/>
    <w:lvl w:ilvl="0" w:tplc="E40681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0B33FE"/>
    <w:multiLevelType w:val="hybridMultilevel"/>
    <w:tmpl w:val="FF46A5C6"/>
    <w:lvl w:ilvl="0" w:tplc="0409000F">
      <w:start w:val="1"/>
      <w:numFmt w:val="decimal"/>
      <w:lvlText w:val="%1."/>
      <w:lvlJc w:val="left"/>
      <w:pPr>
        <w:ind w:left="720" w:hanging="360"/>
      </w:pPr>
    </w:lvl>
    <w:lvl w:ilvl="1" w:tplc="259073E0">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CA93034"/>
    <w:multiLevelType w:val="hybridMultilevel"/>
    <w:tmpl w:val="D8D4BAAC"/>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CBA488F"/>
    <w:multiLevelType w:val="hybridMultilevel"/>
    <w:tmpl w:val="954E4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D84A01"/>
    <w:multiLevelType w:val="hybridMultilevel"/>
    <w:tmpl w:val="7B0A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D1B3E3C"/>
    <w:multiLevelType w:val="hybridMultilevel"/>
    <w:tmpl w:val="1AA69F5E"/>
    <w:lvl w:ilvl="0" w:tplc="0409000F">
      <w:start w:val="1"/>
      <w:numFmt w:val="decimal"/>
      <w:lvlText w:val="%1."/>
      <w:lvlJc w:val="left"/>
      <w:pPr>
        <w:ind w:left="720" w:hanging="360"/>
      </w:pPr>
    </w:lvl>
    <w:lvl w:ilvl="1" w:tplc="7384276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2838B2"/>
    <w:multiLevelType w:val="hybridMultilevel"/>
    <w:tmpl w:val="D7126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D6D084E"/>
    <w:multiLevelType w:val="hybridMultilevel"/>
    <w:tmpl w:val="5A669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F1B0A6D"/>
    <w:multiLevelType w:val="hybridMultilevel"/>
    <w:tmpl w:val="34B8F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F9838E0"/>
    <w:multiLevelType w:val="hybridMultilevel"/>
    <w:tmpl w:val="DC542F7A"/>
    <w:lvl w:ilvl="0" w:tplc="5588B882">
      <w:start w:val="1"/>
      <w:numFmt w:val="decimal"/>
      <w:lvlText w:val="%1."/>
      <w:lvlJc w:val="left"/>
      <w:pPr>
        <w:ind w:left="90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FA41140"/>
    <w:multiLevelType w:val="hybridMultilevel"/>
    <w:tmpl w:val="0864259E"/>
    <w:lvl w:ilvl="0" w:tplc="E126EAC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02B3B63"/>
    <w:multiLevelType w:val="hybridMultilevel"/>
    <w:tmpl w:val="8494B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0854F1C"/>
    <w:multiLevelType w:val="hybridMultilevel"/>
    <w:tmpl w:val="5798F530"/>
    <w:lvl w:ilvl="0" w:tplc="058AC4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08A038C"/>
    <w:multiLevelType w:val="hybridMultilevel"/>
    <w:tmpl w:val="F5BE1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73739E"/>
    <w:multiLevelType w:val="hybridMultilevel"/>
    <w:tmpl w:val="51D4C784"/>
    <w:lvl w:ilvl="0" w:tplc="9B6AA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236307E"/>
    <w:multiLevelType w:val="hybridMultilevel"/>
    <w:tmpl w:val="435EDD4A"/>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29865C0"/>
    <w:multiLevelType w:val="hybridMultilevel"/>
    <w:tmpl w:val="8432E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3146C83"/>
    <w:multiLevelType w:val="hybridMultilevel"/>
    <w:tmpl w:val="51D4C784"/>
    <w:lvl w:ilvl="0" w:tplc="9B6AA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55A25FD"/>
    <w:multiLevelType w:val="hybridMultilevel"/>
    <w:tmpl w:val="3BF0F380"/>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5C65071"/>
    <w:multiLevelType w:val="hybridMultilevel"/>
    <w:tmpl w:val="6AEA230C"/>
    <w:lvl w:ilvl="0" w:tplc="DA627E6E">
      <w:start w:val="1"/>
      <w:numFmt w:val="decimal"/>
      <w:lvlText w:val="%1."/>
      <w:lvlJc w:val="left"/>
      <w:pPr>
        <w:ind w:left="2160" w:hanging="360"/>
      </w:pPr>
      <w:rPr>
        <w:rFonts w:asciiTheme="minorHAnsi" w:eastAsiaTheme="minorHAnsi" w:hAnsiTheme="minorHAnsi" w:cstheme="minorHAnsi"/>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2601211F"/>
    <w:multiLevelType w:val="hybridMultilevel"/>
    <w:tmpl w:val="DB24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0B314E"/>
    <w:multiLevelType w:val="hybridMultilevel"/>
    <w:tmpl w:val="81949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78B3E32"/>
    <w:multiLevelType w:val="hybridMultilevel"/>
    <w:tmpl w:val="AA3C4C8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1442BB"/>
    <w:multiLevelType w:val="hybridMultilevel"/>
    <w:tmpl w:val="9AD69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1E4129"/>
    <w:multiLevelType w:val="hybridMultilevel"/>
    <w:tmpl w:val="0B46D4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845256F"/>
    <w:multiLevelType w:val="hybridMultilevel"/>
    <w:tmpl w:val="92AC5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8D24118"/>
    <w:multiLevelType w:val="hybridMultilevel"/>
    <w:tmpl w:val="1CB6B5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8D65A70"/>
    <w:multiLevelType w:val="hybridMultilevel"/>
    <w:tmpl w:val="6BC4C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DC2BB0"/>
    <w:multiLevelType w:val="hybridMultilevel"/>
    <w:tmpl w:val="5C8CC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9253350"/>
    <w:multiLevelType w:val="hybridMultilevel"/>
    <w:tmpl w:val="8E503D62"/>
    <w:lvl w:ilvl="0" w:tplc="0409000F">
      <w:start w:val="1"/>
      <w:numFmt w:val="decimal"/>
      <w:lvlText w:val="%1."/>
      <w:lvlJc w:val="left"/>
      <w:pPr>
        <w:ind w:left="28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AA66B38"/>
    <w:multiLevelType w:val="hybridMultilevel"/>
    <w:tmpl w:val="31DAE37C"/>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B2E33F2"/>
    <w:multiLevelType w:val="hybridMultilevel"/>
    <w:tmpl w:val="01880E2A"/>
    <w:lvl w:ilvl="0" w:tplc="9B6AAA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BE227F6"/>
    <w:multiLevelType w:val="hybridMultilevel"/>
    <w:tmpl w:val="AA5C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790B75"/>
    <w:multiLevelType w:val="hybridMultilevel"/>
    <w:tmpl w:val="60B45B3C"/>
    <w:lvl w:ilvl="0" w:tplc="722A57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E90006E"/>
    <w:multiLevelType w:val="hybridMultilevel"/>
    <w:tmpl w:val="6714D2D4"/>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D85D55"/>
    <w:multiLevelType w:val="hybridMultilevel"/>
    <w:tmpl w:val="F5CC3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51E79D0">
      <w:start w:val="1"/>
      <w:numFmt w:val="lowerLetter"/>
      <w:lvlText w:val="%3."/>
      <w:lvlJc w:val="right"/>
      <w:pPr>
        <w:ind w:left="2160" w:hanging="180"/>
      </w:pPr>
      <w:rPr>
        <w:rFonts w:asciiTheme="minorHAnsi" w:eastAsiaTheme="minorHAnsi"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FF203C4"/>
    <w:multiLevelType w:val="hybridMultilevel"/>
    <w:tmpl w:val="53BA64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034025D"/>
    <w:multiLevelType w:val="hybridMultilevel"/>
    <w:tmpl w:val="A158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1497643"/>
    <w:multiLevelType w:val="hybridMultilevel"/>
    <w:tmpl w:val="98D81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2227E58"/>
    <w:multiLevelType w:val="hybridMultilevel"/>
    <w:tmpl w:val="AF4E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26452BD"/>
    <w:multiLevelType w:val="hybridMultilevel"/>
    <w:tmpl w:val="4AF04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2F22B8F"/>
    <w:multiLevelType w:val="hybridMultilevel"/>
    <w:tmpl w:val="6FE2A62E"/>
    <w:lvl w:ilvl="0" w:tplc="57CC8A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4013E05"/>
    <w:multiLevelType w:val="hybridMultilevel"/>
    <w:tmpl w:val="F446D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35A2414C"/>
    <w:multiLevelType w:val="hybridMultilevel"/>
    <w:tmpl w:val="3DF66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62C0165"/>
    <w:multiLevelType w:val="hybridMultilevel"/>
    <w:tmpl w:val="5942C44E"/>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7224BA7"/>
    <w:multiLevelType w:val="hybridMultilevel"/>
    <w:tmpl w:val="216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7394956"/>
    <w:multiLevelType w:val="hybridMultilevel"/>
    <w:tmpl w:val="3A42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7C65520"/>
    <w:multiLevelType w:val="hybridMultilevel"/>
    <w:tmpl w:val="04941AD2"/>
    <w:lvl w:ilvl="0" w:tplc="8A1001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7EE76BF"/>
    <w:multiLevelType w:val="hybridMultilevel"/>
    <w:tmpl w:val="B37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8012CFE"/>
    <w:multiLevelType w:val="hybridMultilevel"/>
    <w:tmpl w:val="81A2B25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9083136"/>
    <w:multiLevelType w:val="hybridMultilevel"/>
    <w:tmpl w:val="5146645A"/>
    <w:lvl w:ilvl="0" w:tplc="9B6AA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9412208"/>
    <w:multiLevelType w:val="hybridMultilevel"/>
    <w:tmpl w:val="87FE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9537530"/>
    <w:multiLevelType w:val="hybridMultilevel"/>
    <w:tmpl w:val="A4B2B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A927FC"/>
    <w:multiLevelType w:val="hybridMultilevel"/>
    <w:tmpl w:val="4830EE96"/>
    <w:lvl w:ilvl="0" w:tplc="66D20FD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AB2074C"/>
    <w:multiLevelType w:val="hybridMultilevel"/>
    <w:tmpl w:val="45F65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AD52CED"/>
    <w:multiLevelType w:val="hybridMultilevel"/>
    <w:tmpl w:val="9278749C"/>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AEF2D91"/>
    <w:multiLevelType w:val="hybridMultilevel"/>
    <w:tmpl w:val="A0C06298"/>
    <w:lvl w:ilvl="0" w:tplc="57CC8A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BB84A89"/>
    <w:multiLevelType w:val="hybridMultilevel"/>
    <w:tmpl w:val="5F2ECA3C"/>
    <w:lvl w:ilvl="0" w:tplc="8A100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C5017ED"/>
    <w:multiLevelType w:val="hybridMultilevel"/>
    <w:tmpl w:val="2CCA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C570C4E"/>
    <w:multiLevelType w:val="hybridMultilevel"/>
    <w:tmpl w:val="6E88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C607ED9"/>
    <w:multiLevelType w:val="hybridMultilevel"/>
    <w:tmpl w:val="305A3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D082328"/>
    <w:multiLevelType w:val="hybridMultilevel"/>
    <w:tmpl w:val="8916831C"/>
    <w:lvl w:ilvl="0" w:tplc="4FD64DA8">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D19250B"/>
    <w:multiLevelType w:val="hybridMultilevel"/>
    <w:tmpl w:val="B45E1EDA"/>
    <w:lvl w:ilvl="0" w:tplc="8A1001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34444C"/>
    <w:multiLevelType w:val="hybridMultilevel"/>
    <w:tmpl w:val="A2D0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D4070BB"/>
    <w:multiLevelType w:val="hybridMultilevel"/>
    <w:tmpl w:val="13D4EB06"/>
    <w:lvl w:ilvl="0" w:tplc="8FD8ECD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DD13312"/>
    <w:multiLevelType w:val="hybridMultilevel"/>
    <w:tmpl w:val="D800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F9486A"/>
    <w:multiLevelType w:val="hybridMultilevel"/>
    <w:tmpl w:val="92928910"/>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4F1900"/>
    <w:multiLevelType w:val="hybridMultilevel"/>
    <w:tmpl w:val="4C2E0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E917FE2"/>
    <w:multiLevelType w:val="hybridMultilevel"/>
    <w:tmpl w:val="B02C2A3A"/>
    <w:lvl w:ilvl="0" w:tplc="76365B76">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EA328A6"/>
    <w:multiLevelType w:val="hybridMultilevel"/>
    <w:tmpl w:val="CE226474"/>
    <w:lvl w:ilvl="0" w:tplc="0409000F">
      <w:start w:val="1"/>
      <w:numFmt w:val="decimal"/>
      <w:lvlText w:val="%1."/>
      <w:lvlJc w:val="left"/>
      <w:pPr>
        <w:ind w:left="720" w:hanging="360"/>
      </w:pPr>
    </w:lvl>
    <w:lvl w:ilvl="1" w:tplc="373C646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F0A10EE"/>
    <w:multiLevelType w:val="hybridMultilevel"/>
    <w:tmpl w:val="D0862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FED2806"/>
    <w:multiLevelType w:val="hybridMultilevel"/>
    <w:tmpl w:val="FCB43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008424E"/>
    <w:multiLevelType w:val="hybridMultilevel"/>
    <w:tmpl w:val="FCAC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3955D97"/>
    <w:multiLevelType w:val="hybridMultilevel"/>
    <w:tmpl w:val="A95EEEF6"/>
    <w:lvl w:ilvl="0" w:tplc="0409000F">
      <w:start w:val="1"/>
      <w:numFmt w:val="decimal"/>
      <w:lvlText w:val="%1."/>
      <w:lvlJc w:val="left"/>
      <w:pPr>
        <w:ind w:left="720" w:hanging="360"/>
      </w:pPr>
    </w:lvl>
    <w:lvl w:ilvl="1" w:tplc="F5C048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3B6516E"/>
    <w:multiLevelType w:val="hybridMultilevel"/>
    <w:tmpl w:val="825C7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C63AA9"/>
    <w:multiLevelType w:val="hybridMultilevel"/>
    <w:tmpl w:val="B7BAD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4BC1213"/>
    <w:multiLevelType w:val="hybridMultilevel"/>
    <w:tmpl w:val="11F40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58C4371"/>
    <w:multiLevelType w:val="hybridMultilevel"/>
    <w:tmpl w:val="019C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9E09F7"/>
    <w:multiLevelType w:val="hybridMultilevel"/>
    <w:tmpl w:val="E28812E2"/>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61F6715"/>
    <w:multiLevelType w:val="hybridMultilevel"/>
    <w:tmpl w:val="E1B4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62714C6"/>
    <w:multiLevelType w:val="hybridMultilevel"/>
    <w:tmpl w:val="93ACCFC4"/>
    <w:lvl w:ilvl="0" w:tplc="9B6AAA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6AA2415"/>
    <w:multiLevelType w:val="hybridMultilevel"/>
    <w:tmpl w:val="D2F69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6F60855"/>
    <w:multiLevelType w:val="hybridMultilevel"/>
    <w:tmpl w:val="B0D6AE58"/>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70B393D"/>
    <w:multiLevelType w:val="hybridMultilevel"/>
    <w:tmpl w:val="26503EFA"/>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78864D0"/>
    <w:multiLevelType w:val="hybridMultilevel"/>
    <w:tmpl w:val="32487AF8"/>
    <w:lvl w:ilvl="0" w:tplc="E126EAC4">
      <w:start w:val="1"/>
      <w:numFmt w:val="decimal"/>
      <w:lvlText w:val="%1."/>
      <w:lvlJc w:val="left"/>
      <w:pPr>
        <w:ind w:left="720" w:hanging="360"/>
      </w:pPr>
      <w:rPr>
        <w:b w:val="0"/>
        <w:i w:val="0"/>
      </w:rPr>
    </w:lvl>
    <w:lvl w:ilvl="1" w:tplc="07908D3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7E60FB6"/>
    <w:multiLevelType w:val="hybridMultilevel"/>
    <w:tmpl w:val="4656B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89962E5"/>
    <w:multiLevelType w:val="hybridMultilevel"/>
    <w:tmpl w:val="26D290F6"/>
    <w:lvl w:ilvl="0" w:tplc="0409000F">
      <w:start w:val="1"/>
      <w:numFmt w:val="decimal"/>
      <w:lvlText w:val="%1."/>
      <w:lvlJc w:val="left"/>
      <w:pPr>
        <w:ind w:left="720" w:hanging="360"/>
      </w:pPr>
    </w:lvl>
    <w:lvl w:ilvl="1" w:tplc="373C646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8D731DC"/>
    <w:multiLevelType w:val="hybridMultilevel"/>
    <w:tmpl w:val="207EC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8EA0B36"/>
    <w:multiLevelType w:val="hybridMultilevel"/>
    <w:tmpl w:val="6B5037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9B73160"/>
    <w:multiLevelType w:val="hybridMultilevel"/>
    <w:tmpl w:val="E3E8E674"/>
    <w:lvl w:ilvl="0" w:tplc="9C2A90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B24ED5"/>
    <w:multiLevelType w:val="hybridMultilevel"/>
    <w:tmpl w:val="7D9E73D6"/>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AE32C44"/>
    <w:multiLevelType w:val="hybridMultilevel"/>
    <w:tmpl w:val="C9C8B11E"/>
    <w:lvl w:ilvl="0" w:tplc="8A100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B344304"/>
    <w:multiLevelType w:val="hybridMultilevel"/>
    <w:tmpl w:val="981A8808"/>
    <w:lvl w:ilvl="0" w:tplc="76365B7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FF0B4C"/>
    <w:multiLevelType w:val="hybridMultilevel"/>
    <w:tmpl w:val="94CCD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D8B03F0"/>
    <w:multiLevelType w:val="hybridMultilevel"/>
    <w:tmpl w:val="71A64C6C"/>
    <w:lvl w:ilvl="0" w:tplc="0409000F">
      <w:start w:val="1"/>
      <w:numFmt w:val="decimal"/>
      <w:lvlText w:val="%1."/>
      <w:lvlJc w:val="left"/>
      <w:pPr>
        <w:ind w:left="720" w:hanging="360"/>
      </w:pPr>
    </w:lvl>
    <w:lvl w:ilvl="1" w:tplc="2E7CD732">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EEB41A3"/>
    <w:multiLevelType w:val="hybridMultilevel"/>
    <w:tmpl w:val="A8622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F0B2F1B"/>
    <w:multiLevelType w:val="hybridMultilevel"/>
    <w:tmpl w:val="D434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F3B60AC"/>
    <w:multiLevelType w:val="hybridMultilevel"/>
    <w:tmpl w:val="CEE6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FC86462"/>
    <w:multiLevelType w:val="hybridMultilevel"/>
    <w:tmpl w:val="488C9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0686004"/>
    <w:multiLevelType w:val="hybridMultilevel"/>
    <w:tmpl w:val="7F7C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12C4899"/>
    <w:multiLevelType w:val="hybridMultilevel"/>
    <w:tmpl w:val="D6E6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1FE4ED0"/>
    <w:multiLevelType w:val="hybridMultilevel"/>
    <w:tmpl w:val="7E5AB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2071D60"/>
    <w:multiLevelType w:val="hybridMultilevel"/>
    <w:tmpl w:val="63B8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2195E36"/>
    <w:multiLevelType w:val="hybridMultilevel"/>
    <w:tmpl w:val="329036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36C1753"/>
    <w:multiLevelType w:val="hybridMultilevel"/>
    <w:tmpl w:val="26FAC79C"/>
    <w:lvl w:ilvl="0" w:tplc="E162129E">
      <w:start w:val="1"/>
      <w:numFmt w:val="lowerLetter"/>
      <w:lvlText w:val="%1."/>
      <w:lvlJc w:val="left"/>
      <w:pPr>
        <w:ind w:left="3600" w:hanging="360"/>
      </w:pPr>
      <w:rPr>
        <w:rFonts w:asciiTheme="minorHAnsi" w:eastAsiaTheme="minorHAnsi" w:hAnsiTheme="minorHAnsi" w:cstheme="minorHAnsi"/>
      </w:rPr>
    </w:lvl>
    <w:lvl w:ilvl="1" w:tplc="04090019" w:tentative="1">
      <w:start w:val="1"/>
      <w:numFmt w:val="lowerLetter"/>
      <w:lvlText w:val="%2."/>
      <w:lvlJc w:val="left"/>
      <w:pPr>
        <w:ind w:left="2880" w:hanging="360"/>
      </w:pPr>
    </w:lvl>
    <w:lvl w:ilvl="2" w:tplc="61E62CAC">
      <w:start w:val="1"/>
      <w:numFmt w:val="decimal"/>
      <w:lvlText w:val="%3."/>
      <w:lvlJc w:val="right"/>
      <w:pPr>
        <w:ind w:left="3600" w:hanging="180"/>
      </w:pPr>
      <w:rPr>
        <w:rFonts w:asciiTheme="minorHAnsi" w:eastAsiaTheme="minorHAnsi" w:hAnsiTheme="minorHAnsi" w:cstheme="minorHAnsi"/>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1" w15:restartNumberingAfterBreak="0">
    <w:nsid w:val="53D558C9"/>
    <w:multiLevelType w:val="hybridMultilevel"/>
    <w:tmpl w:val="5D005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5707837"/>
    <w:multiLevelType w:val="hybridMultilevel"/>
    <w:tmpl w:val="4718F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6181650"/>
    <w:multiLevelType w:val="hybridMultilevel"/>
    <w:tmpl w:val="75D2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8544CE9"/>
    <w:multiLevelType w:val="hybridMultilevel"/>
    <w:tmpl w:val="76286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88E07A3"/>
    <w:multiLevelType w:val="hybridMultilevel"/>
    <w:tmpl w:val="5A42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8A86691"/>
    <w:multiLevelType w:val="hybridMultilevel"/>
    <w:tmpl w:val="71EC0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AAC37E2">
      <w:start w:val="1"/>
      <w:numFmt w:val="lowerLetter"/>
      <w:lvlText w:val="%4."/>
      <w:lvlJc w:val="left"/>
      <w:pPr>
        <w:ind w:left="2880" w:hanging="360"/>
      </w:pPr>
      <w:rPr>
        <w:rFonts w:asciiTheme="minorHAnsi" w:eastAsiaTheme="minorHAnsi" w:hAnsiTheme="minorHAnsi" w:cstheme="minorHAnsi"/>
        <w:b w:val="0"/>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8B55F1A"/>
    <w:multiLevelType w:val="hybridMultilevel"/>
    <w:tmpl w:val="3F144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8CD0A4B"/>
    <w:multiLevelType w:val="hybridMultilevel"/>
    <w:tmpl w:val="35E88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8D779F0"/>
    <w:multiLevelType w:val="hybridMultilevel"/>
    <w:tmpl w:val="61E60E6E"/>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950201D"/>
    <w:multiLevelType w:val="hybridMultilevel"/>
    <w:tmpl w:val="71AEA0A4"/>
    <w:lvl w:ilvl="0" w:tplc="61CC2EB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97D47B5"/>
    <w:multiLevelType w:val="hybridMultilevel"/>
    <w:tmpl w:val="3DBEF9B6"/>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9D63E08"/>
    <w:multiLevelType w:val="hybridMultilevel"/>
    <w:tmpl w:val="D166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A7B6211"/>
    <w:multiLevelType w:val="hybridMultilevel"/>
    <w:tmpl w:val="FF90C248"/>
    <w:lvl w:ilvl="0" w:tplc="9B6AA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AC1643D"/>
    <w:multiLevelType w:val="hybridMultilevel"/>
    <w:tmpl w:val="80769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AD15F87"/>
    <w:multiLevelType w:val="hybridMultilevel"/>
    <w:tmpl w:val="C5A4D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AEC6999"/>
    <w:multiLevelType w:val="hybridMultilevel"/>
    <w:tmpl w:val="BC520940"/>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AF41C75"/>
    <w:multiLevelType w:val="hybridMultilevel"/>
    <w:tmpl w:val="4FE2E14A"/>
    <w:lvl w:ilvl="0" w:tplc="5A1E8A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B757244"/>
    <w:multiLevelType w:val="hybridMultilevel"/>
    <w:tmpl w:val="EA50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B15BD8"/>
    <w:multiLevelType w:val="hybridMultilevel"/>
    <w:tmpl w:val="8D90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C626005"/>
    <w:multiLevelType w:val="hybridMultilevel"/>
    <w:tmpl w:val="F986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CE51158"/>
    <w:multiLevelType w:val="hybridMultilevel"/>
    <w:tmpl w:val="336C25AE"/>
    <w:lvl w:ilvl="0" w:tplc="9B6AA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CED27B8"/>
    <w:multiLevelType w:val="hybridMultilevel"/>
    <w:tmpl w:val="08BC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D292F71"/>
    <w:multiLevelType w:val="hybridMultilevel"/>
    <w:tmpl w:val="9890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D5D00BE"/>
    <w:multiLevelType w:val="hybridMultilevel"/>
    <w:tmpl w:val="4BF0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DA67883"/>
    <w:multiLevelType w:val="hybridMultilevel"/>
    <w:tmpl w:val="2CF63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DB358C3"/>
    <w:multiLevelType w:val="hybridMultilevel"/>
    <w:tmpl w:val="14AEB72A"/>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DF726A0"/>
    <w:multiLevelType w:val="hybridMultilevel"/>
    <w:tmpl w:val="2EE45564"/>
    <w:lvl w:ilvl="0" w:tplc="76365B7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F8C4A23"/>
    <w:multiLevelType w:val="hybridMultilevel"/>
    <w:tmpl w:val="CC5E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0E173C3"/>
    <w:multiLevelType w:val="hybridMultilevel"/>
    <w:tmpl w:val="635A0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1CD341F"/>
    <w:multiLevelType w:val="hybridMultilevel"/>
    <w:tmpl w:val="53DEC410"/>
    <w:lvl w:ilvl="0" w:tplc="76365B76">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2675242"/>
    <w:multiLevelType w:val="hybridMultilevel"/>
    <w:tmpl w:val="E23A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2935F9F"/>
    <w:multiLevelType w:val="hybridMultilevel"/>
    <w:tmpl w:val="4C1C4E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2D0204E"/>
    <w:multiLevelType w:val="hybridMultilevel"/>
    <w:tmpl w:val="761C6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AAC37E2">
      <w:start w:val="1"/>
      <w:numFmt w:val="lowerLetter"/>
      <w:lvlText w:val="%4."/>
      <w:lvlJc w:val="left"/>
      <w:pPr>
        <w:ind w:left="2880" w:hanging="360"/>
      </w:pPr>
      <w:rPr>
        <w:rFonts w:asciiTheme="minorHAnsi" w:eastAsiaTheme="minorHAnsi" w:hAnsiTheme="minorHAnsi" w:cstheme="minorHAnsi"/>
        <w:b w:val="0"/>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35157C3"/>
    <w:multiLevelType w:val="hybridMultilevel"/>
    <w:tmpl w:val="13B2D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3F04579"/>
    <w:multiLevelType w:val="hybridMultilevel"/>
    <w:tmpl w:val="F93AEF52"/>
    <w:lvl w:ilvl="0" w:tplc="76365B76">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4205E25"/>
    <w:multiLevelType w:val="hybridMultilevel"/>
    <w:tmpl w:val="FA620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4723BEB"/>
    <w:multiLevelType w:val="hybridMultilevel"/>
    <w:tmpl w:val="C21EB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4765BFE"/>
    <w:multiLevelType w:val="hybridMultilevel"/>
    <w:tmpl w:val="B412A47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6517FAF"/>
    <w:multiLevelType w:val="hybridMultilevel"/>
    <w:tmpl w:val="6EA2C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FB68A9"/>
    <w:multiLevelType w:val="hybridMultilevel"/>
    <w:tmpl w:val="AC04C098"/>
    <w:lvl w:ilvl="0" w:tplc="76365B7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735209B"/>
    <w:multiLevelType w:val="hybridMultilevel"/>
    <w:tmpl w:val="0776B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7381B42"/>
    <w:multiLevelType w:val="hybridMultilevel"/>
    <w:tmpl w:val="1AE04D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784765C"/>
    <w:multiLevelType w:val="hybridMultilevel"/>
    <w:tmpl w:val="1E7E3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7A60F37"/>
    <w:multiLevelType w:val="hybridMultilevel"/>
    <w:tmpl w:val="635A0882"/>
    <w:lvl w:ilvl="0" w:tplc="76365B7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7DF1D8E"/>
    <w:multiLevelType w:val="hybridMultilevel"/>
    <w:tmpl w:val="00CA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86005B9"/>
    <w:multiLevelType w:val="hybridMultilevel"/>
    <w:tmpl w:val="4F0AB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C944F7"/>
    <w:multiLevelType w:val="hybridMultilevel"/>
    <w:tmpl w:val="F162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8F72880"/>
    <w:multiLevelType w:val="hybridMultilevel"/>
    <w:tmpl w:val="DE46C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95C4CFE"/>
    <w:multiLevelType w:val="hybridMultilevel"/>
    <w:tmpl w:val="04E8AD78"/>
    <w:lvl w:ilvl="0" w:tplc="6F7EC5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A71423D"/>
    <w:multiLevelType w:val="hybridMultilevel"/>
    <w:tmpl w:val="D130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B5A3648"/>
    <w:multiLevelType w:val="hybridMultilevel"/>
    <w:tmpl w:val="917A9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51E79D0">
      <w:start w:val="1"/>
      <w:numFmt w:val="lowerLetter"/>
      <w:lvlText w:val="%3."/>
      <w:lvlJc w:val="right"/>
      <w:pPr>
        <w:ind w:left="2160" w:hanging="180"/>
      </w:pPr>
      <w:rPr>
        <w:rFonts w:asciiTheme="minorHAnsi" w:eastAsiaTheme="minorHAnsi"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B81784B"/>
    <w:multiLevelType w:val="hybridMultilevel"/>
    <w:tmpl w:val="31B65826"/>
    <w:lvl w:ilvl="0" w:tplc="058AC4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B9F046F"/>
    <w:multiLevelType w:val="hybridMultilevel"/>
    <w:tmpl w:val="0E925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51E79D0">
      <w:start w:val="1"/>
      <w:numFmt w:val="lowerLetter"/>
      <w:lvlText w:val="%3."/>
      <w:lvlJc w:val="right"/>
      <w:pPr>
        <w:ind w:left="2160" w:hanging="180"/>
      </w:pPr>
      <w:rPr>
        <w:rFonts w:asciiTheme="minorHAnsi" w:eastAsiaTheme="minorHAnsi"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CD7311E"/>
    <w:multiLevelType w:val="hybridMultilevel"/>
    <w:tmpl w:val="33CA1706"/>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CDB54CE"/>
    <w:multiLevelType w:val="hybridMultilevel"/>
    <w:tmpl w:val="396C3C22"/>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DD6098B"/>
    <w:multiLevelType w:val="hybridMultilevel"/>
    <w:tmpl w:val="7EA05D14"/>
    <w:lvl w:ilvl="0" w:tplc="058AC4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E6C012D"/>
    <w:multiLevelType w:val="hybridMultilevel"/>
    <w:tmpl w:val="8D2A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EE634A6"/>
    <w:multiLevelType w:val="hybridMultilevel"/>
    <w:tmpl w:val="EDEC3DEA"/>
    <w:lvl w:ilvl="0" w:tplc="76365B76">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DB7CDD"/>
    <w:multiLevelType w:val="hybridMultilevel"/>
    <w:tmpl w:val="146E402E"/>
    <w:lvl w:ilvl="0" w:tplc="722A57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FF73552"/>
    <w:multiLevelType w:val="hybridMultilevel"/>
    <w:tmpl w:val="843C6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0134F8D"/>
    <w:multiLevelType w:val="hybridMultilevel"/>
    <w:tmpl w:val="595CAC20"/>
    <w:lvl w:ilvl="0" w:tplc="E4068148">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70362071"/>
    <w:multiLevelType w:val="hybridMultilevel"/>
    <w:tmpl w:val="6AC804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0F35B4F"/>
    <w:multiLevelType w:val="hybridMultilevel"/>
    <w:tmpl w:val="628AD0E8"/>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1383BE8"/>
    <w:multiLevelType w:val="hybridMultilevel"/>
    <w:tmpl w:val="63BED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2092016"/>
    <w:multiLevelType w:val="hybridMultilevel"/>
    <w:tmpl w:val="6486D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72613CBD"/>
    <w:multiLevelType w:val="hybridMultilevel"/>
    <w:tmpl w:val="D51E9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2E870B4"/>
    <w:multiLevelType w:val="hybridMultilevel"/>
    <w:tmpl w:val="1790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37C33A8"/>
    <w:multiLevelType w:val="hybridMultilevel"/>
    <w:tmpl w:val="DCFA00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4314BE0"/>
    <w:multiLevelType w:val="hybridMultilevel"/>
    <w:tmpl w:val="41604D7C"/>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46106C6"/>
    <w:multiLevelType w:val="hybridMultilevel"/>
    <w:tmpl w:val="2084CD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746765E6"/>
    <w:multiLevelType w:val="hybridMultilevel"/>
    <w:tmpl w:val="EDF8F194"/>
    <w:lvl w:ilvl="0" w:tplc="490CCB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47B549B"/>
    <w:multiLevelType w:val="hybridMultilevel"/>
    <w:tmpl w:val="F14A2C8A"/>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4B34424"/>
    <w:multiLevelType w:val="hybridMultilevel"/>
    <w:tmpl w:val="A1FA86A6"/>
    <w:lvl w:ilvl="0" w:tplc="E406814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74BC2865"/>
    <w:multiLevelType w:val="hybridMultilevel"/>
    <w:tmpl w:val="FCB43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62E14D5"/>
    <w:multiLevelType w:val="hybridMultilevel"/>
    <w:tmpl w:val="C5CCC376"/>
    <w:lvl w:ilvl="0" w:tplc="5588B882">
      <w:start w:val="1"/>
      <w:numFmt w:val="decimal"/>
      <w:lvlText w:val="%1."/>
      <w:lvlJc w:val="left"/>
      <w:pPr>
        <w:ind w:left="90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7111E92"/>
    <w:multiLevelType w:val="hybridMultilevel"/>
    <w:tmpl w:val="E72C3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436AEC0">
      <w:start w:val="1"/>
      <w:numFmt w:val="lowerRoman"/>
      <w:lvlText w:val="%4."/>
      <w:lvlJc w:val="left"/>
      <w:pPr>
        <w:ind w:left="2880" w:hanging="360"/>
      </w:pPr>
      <w:rPr>
        <w:rFonts w:asciiTheme="minorHAnsi" w:eastAsiaTheme="minorHAnsi"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8CE4D44"/>
    <w:multiLevelType w:val="hybridMultilevel"/>
    <w:tmpl w:val="F760B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AD8118A"/>
    <w:multiLevelType w:val="hybridMultilevel"/>
    <w:tmpl w:val="630EAE18"/>
    <w:lvl w:ilvl="0" w:tplc="722A57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B054B85"/>
    <w:multiLevelType w:val="hybridMultilevel"/>
    <w:tmpl w:val="51F20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B47178A"/>
    <w:multiLevelType w:val="hybridMultilevel"/>
    <w:tmpl w:val="5C78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C8D030B"/>
    <w:multiLevelType w:val="hybridMultilevel"/>
    <w:tmpl w:val="CF72CFB2"/>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D2C6421"/>
    <w:multiLevelType w:val="hybridMultilevel"/>
    <w:tmpl w:val="1F16D2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15:restartNumberingAfterBreak="0">
    <w:nsid w:val="7D7E289C"/>
    <w:multiLevelType w:val="hybridMultilevel"/>
    <w:tmpl w:val="F1C25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D85354C"/>
    <w:multiLevelType w:val="hybridMultilevel"/>
    <w:tmpl w:val="A55C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DC71719"/>
    <w:multiLevelType w:val="hybridMultilevel"/>
    <w:tmpl w:val="9BA802DE"/>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E0F644A"/>
    <w:multiLevelType w:val="hybridMultilevel"/>
    <w:tmpl w:val="8E82B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EDD363B"/>
    <w:multiLevelType w:val="hybridMultilevel"/>
    <w:tmpl w:val="6DEC6DA0"/>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F3D1F5B"/>
    <w:multiLevelType w:val="hybridMultilevel"/>
    <w:tmpl w:val="5F8854C2"/>
    <w:lvl w:ilvl="0" w:tplc="E4068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A375C7"/>
    <w:multiLevelType w:val="hybridMultilevel"/>
    <w:tmpl w:val="64CC3E04"/>
    <w:lvl w:ilvl="0" w:tplc="A8B6D0A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9"/>
  </w:num>
  <w:num w:numId="2">
    <w:abstractNumId w:val="212"/>
  </w:num>
  <w:num w:numId="3">
    <w:abstractNumId w:val="218"/>
  </w:num>
  <w:num w:numId="4">
    <w:abstractNumId w:val="61"/>
  </w:num>
  <w:num w:numId="5">
    <w:abstractNumId w:val="178"/>
  </w:num>
  <w:num w:numId="6">
    <w:abstractNumId w:val="96"/>
  </w:num>
  <w:num w:numId="7">
    <w:abstractNumId w:val="195"/>
  </w:num>
  <w:num w:numId="8">
    <w:abstractNumId w:val="155"/>
  </w:num>
  <w:num w:numId="9">
    <w:abstractNumId w:val="147"/>
  </w:num>
  <w:num w:numId="10">
    <w:abstractNumId w:val="23"/>
  </w:num>
  <w:num w:numId="11">
    <w:abstractNumId w:val="245"/>
  </w:num>
  <w:num w:numId="12">
    <w:abstractNumId w:val="75"/>
  </w:num>
  <w:num w:numId="13">
    <w:abstractNumId w:val="221"/>
  </w:num>
  <w:num w:numId="14">
    <w:abstractNumId w:val="223"/>
  </w:num>
  <w:num w:numId="15">
    <w:abstractNumId w:val="176"/>
  </w:num>
  <w:num w:numId="16">
    <w:abstractNumId w:val="234"/>
  </w:num>
  <w:num w:numId="17">
    <w:abstractNumId w:val="152"/>
  </w:num>
  <w:num w:numId="18">
    <w:abstractNumId w:val="184"/>
  </w:num>
  <w:num w:numId="19">
    <w:abstractNumId w:val="236"/>
  </w:num>
  <w:num w:numId="20">
    <w:abstractNumId w:val="86"/>
  </w:num>
  <w:num w:numId="21">
    <w:abstractNumId w:val="187"/>
  </w:num>
  <w:num w:numId="22">
    <w:abstractNumId w:val="59"/>
  </w:num>
  <w:num w:numId="23">
    <w:abstractNumId w:val="206"/>
  </w:num>
  <w:num w:numId="24">
    <w:abstractNumId w:val="207"/>
  </w:num>
  <w:num w:numId="25">
    <w:abstractNumId w:val="67"/>
  </w:num>
  <w:num w:numId="26">
    <w:abstractNumId w:val="160"/>
  </w:num>
  <w:num w:numId="27">
    <w:abstractNumId w:val="46"/>
  </w:num>
  <w:num w:numId="28">
    <w:abstractNumId w:val="85"/>
  </w:num>
  <w:num w:numId="29">
    <w:abstractNumId w:val="32"/>
  </w:num>
  <w:num w:numId="30">
    <w:abstractNumId w:val="170"/>
  </w:num>
  <w:num w:numId="31">
    <w:abstractNumId w:val="171"/>
  </w:num>
  <w:num w:numId="32">
    <w:abstractNumId w:val="109"/>
  </w:num>
  <w:num w:numId="33">
    <w:abstractNumId w:val="142"/>
  </w:num>
  <w:num w:numId="34">
    <w:abstractNumId w:val="150"/>
  </w:num>
  <w:num w:numId="35">
    <w:abstractNumId w:val="76"/>
  </w:num>
  <w:num w:numId="36">
    <w:abstractNumId w:val="164"/>
  </w:num>
  <w:num w:numId="37">
    <w:abstractNumId w:val="199"/>
  </w:num>
  <w:num w:numId="38">
    <w:abstractNumId w:val="140"/>
  </w:num>
  <w:num w:numId="39">
    <w:abstractNumId w:val="174"/>
  </w:num>
  <w:num w:numId="40">
    <w:abstractNumId w:val="103"/>
  </w:num>
  <w:num w:numId="41">
    <w:abstractNumId w:val="249"/>
  </w:num>
  <w:num w:numId="42">
    <w:abstractNumId w:val="94"/>
  </w:num>
  <w:num w:numId="43">
    <w:abstractNumId w:val="172"/>
  </w:num>
  <w:num w:numId="44">
    <w:abstractNumId w:val="51"/>
  </w:num>
  <w:num w:numId="45">
    <w:abstractNumId w:val="50"/>
  </w:num>
  <w:num w:numId="46">
    <w:abstractNumId w:val="45"/>
  </w:num>
  <w:num w:numId="47">
    <w:abstractNumId w:val="127"/>
  </w:num>
  <w:num w:numId="48">
    <w:abstractNumId w:val="2"/>
  </w:num>
  <w:num w:numId="49">
    <w:abstractNumId w:val="130"/>
  </w:num>
  <w:num w:numId="50">
    <w:abstractNumId w:val="253"/>
  </w:num>
  <w:num w:numId="51">
    <w:abstractNumId w:val="90"/>
  </w:num>
  <w:num w:numId="52">
    <w:abstractNumId w:val="238"/>
  </w:num>
  <w:num w:numId="53">
    <w:abstractNumId w:val="133"/>
  </w:num>
  <w:num w:numId="54">
    <w:abstractNumId w:val="229"/>
  </w:num>
  <w:num w:numId="55">
    <w:abstractNumId w:val="48"/>
  </w:num>
  <w:num w:numId="56">
    <w:abstractNumId w:val="192"/>
  </w:num>
  <w:num w:numId="57">
    <w:abstractNumId w:val="58"/>
  </w:num>
  <w:num w:numId="58">
    <w:abstractNumId w:val="250"/>
  </w:num>
  <w:num w:numId="59">
    <w:abstractNumId w:val="16"/>
  </w:num>
  <w:num w:numId="60">
    <w:abstractNumId w:val="99"/>
  </w:num>
  <w:num w:numId="61">
    <w:abstractNumId w:val="39"/>
  </w:num>
  <w:num w:numId="62">
    <w:abstractNumId w:val="9"/>
  </w:num>
  <w:num w:numId="63">
    <w:abstractNumId w:val="27"/>
  </w:num>
  <w:num w:numId="64">
    <w:abstractNumId w:val="256"/>
  </w:num>
  <w:num w:numId="65">
    <w:abstractNumId w:val="79"/>
  </w:num>
  <w:num w:numId="66">
    <w:abstractNumId w:val="246"/>
  </w:num>
  <w:num w:numId="67">
    <w:abstractNumId w:val="210"/>
  </w:num>
  <w:num w:numId="68">
    <w:abstractNumId w:val="228"/>
  </w:num>
  <w:num w:numId="69">
    <w:abstractNumId w:val="134"/>
  </w:num>
  <w:num w:numId="70">
    <w:abstractNumId w:val="31"/>
  </w:num>
  <w:num w:numId="71">
    <w:abstractNumId w:val="214"/>
  </w:num>
  <w:num w:numId="72">
    <w:abstractNumId w:val="197"/>
  </w:num>
  <w:num w:numId="73">
    <w:abstractNumId w:val="200"/>
  </w:num>
  <w:num w:numId="74">
    <w:abstractNumId w:val="158"/>
  </w:num>
  <w:num w:numId="75">
    <w:abstractNumId w:val="205"/>
  </w:num>
  <w:num w:numId="76">
    <w:abstractNumId w:val="89"/>
  </w:num>
  <w:num w:numId="77">
    <w:abstractNumId w:val="175"/>
  </w:num>
  <w:num w:numId="78">
    <w:abstractNumId w:val="151"/>
  </w:num>
  <w:num w:numId="79">
    <w:abstractNumId w:val="14"/>
  </w:num>
  <w:num w:numId="80">
    <w:abstractNumId w:val="141"/>
  </w:num>
  <w:num w:numId="81">
    <w:abstractNumId w:val="5"/>
  </w:num>
  <w:num w:numId="82">
    <w:abstractNumId w:val="106"/>
  </w:num>
  <w:num w:numId="83">
    <w:abstractNumId w:val="73"/>
  </w:num>
  <w:num w:numId="84">
    <w:abstractNumId w:val="42"/>
  </w:num>
  <w:num w:numId="85">
    <w:abstractNumId w:val="71"/>
  </w:num>
  <w:num w:numId="86">
    <w:abstractNumId w:val="185"/>
  </w:num>
  <w:num w:numId="87">
    <w:abstractNumId w:val="63"/>
  </w:num>
  <w:num w:numId="88">
    <w:abstractNumId w:val="222"/>
  </w:num>
  <w:num w:numId="89">
    <w:abstractNumId w:val="226"/>
  </w:num>
  <w:num w:numId="90">
    <w:abstractNumId w:val="78"/>
  </w:num>
  <w:num w:numId="91">
    <w:abstractNumId w:val="191"/>
  </w:num>
  <w:num w:numId="92">
    <w:abstractNumId w:val="97"/>
  </w:num>
  <w:num w:numId="93">
    <w:abstractNumId w:val="80"/>
  </w:num>
  <w:num w:numId="94">
    <w:abstractNumId w:val="146"/>
  </w:num>
  <w:num w:numId="95">
    <w:abstractNumId w:val="19"/>
  </w:num>
  <w:num w:numId="96">
    <w:abstractNumId w:val="26"/>
  </w:num>
  <w:num w:numId="97">
    <w:abstractNumId w:val="107"/>
  </w:num>
  <w:num w:numId="98">
    <w:abstractNumId w:val="122"/>
  </w:num>
  <w:num w:numId="99">
    <w:abstractNumId w:val="0"/>
  </w:num>
  <w:num w:numId="100">
    <w:abstractNumId w:val="105"/>
  </w:num>
  <w:num w:numId="101">
    <w:abstractNumId w:val="163"/>
  </w:num>
  <w:num w:numId="102">
    <w:abstractNumId w:val="41"/>
  </w:num>
  <w:num w:numId="103">
    <w:abstractNumId w:val="64"/>
  </w:num>
  <w:num w:numId="104">
    <w:abstractNumId w:val="157"/>
  </w:num>
  <w:num w:numId="105">
    <w:abstractNumId w:val="128"/>
  </w:num>
  <w:num w:numId="106">
    <w:abstractNumId w:val="34"/>
  </w:num>
  <w:num w:numId="107">
    <w:abstractNumId w:val="123"/>
  </w:num>
  <w:num w:numId="108">
    <w:abstractNumId w:val="113"/>
  </w:num>
  <w:num w:numId="109">
    <w:abstractNumId w:val="82"/>
  </w:num>
  <w:num w:numId="110">
    <w:abstractNumId w:val="219"/>
  </w:num>
  <w:num w:numId="111">
    <w:abstractNumId w:val="121"/>
  </w:num>
  <w:num w:numId="112">
    <w:abstractNumId w:val="22"/>
  </w:num>
  <w:num w:numId="113">
    <w:abstractNumId w:val="243"/>
  </w:num>
  <w:num w:numId="114">
    <w:abstractNumId w:val="231"/>
  </w:num>
  <w:num w:numId="115">
    <w:abstractNumId w:val="112"/>
  </w:num>
  <w:num w:numId="116">
    <w:abstractNumId w:val="29"/>
  </w:num>
  <w:num w:numId="117">
    <w:abstractNumId w:val="12"/>
  </w:num>
  <w:num w:numId="118">
    <w:abstractNumId w:val="3"/>
  </w:num>
  <w:num w:numId="119">
    <w:abstractNumId w:val="57"/>
  </w:num>
  <w:num w:numId="120">
    <w:abstractNumId w:val="120"/>
  </w:num>
  <w:num w:numId="121">
    <w:abstractNumId w:val="40"/>
  </w:num>
  <w:num w:numId="122">
    <w:abstractNumId w:val="211"/>
  </w:num>
  <w:num w:numId="123">
    <w:abstractNumId w:val="44"/>
  </w:num>
  <w:num w:numId="124">
    <w:abstractNumId w:val="247"/>
  </w:num>
  <w:num w:numId="125">
    <w:abstractNumId w:val="4"/>
  </w:num>
  <w:num w:numId="126">
    <w:abstractNumId w:val="129"/>
  </w:num>
  <w:num w:numId="127">
    <w:abstractNumId w:val="233"/>
  </w:num>
  <w:num w:numId="128">
    <w:abstractNumId w:val="24"/>
  </w:num>
  <w:num w:numId="129">
    <w:abstractNumId w:val="81"/>
  </w:num>
  <w:num w:numId="130">
    <w:abstractNumId w:val="258"/>
  </w:num>
  <w:num w:numId="131">
    <w:abstractNumId w:val="65"/>
  </w:num>
  <w:num w:numId="132">
    <w:abstractNumId w:val="84"/>
  </w:num>
  <w:num w:numId="133">
    <w:abstractNumId w:val="144"/>
  </w:num>
  <w:num w:numId="134">
    <w:abstractNumId w:val="224"/>
  </w:num>
  <w:num w:numId="135">
    <w:abstractNumId w:val="251"/>
  </w:num>
  <w:num w:numId="136">
    <w:abstractNumId w:val="255"/>
  </w:num>
  <w:num w:numId="137">
    <w:abstractNumId w:val="257"/>
  </w:num>
  <w:num w:numId="138">
    <w:abstractNumId w:val="196"/>
  </w:num>
  <w:num w:numId="139">
    <w:abstractNumId w:val="186"/>
  </w:num>
  <w:num w:numId="140">
    <w:abstractNumId w:val="239"/>
  </w:num>
  <w:num w:numId="141">
    <w:abstractNumId w:val="181"/>
  </w:num>
  <w:num w:numId="142">
    <w:abstractNumId w:val="148"/>
  </w:num>
  <w:num w:numId="143">
    <w:abstractNumId w:val="49"/>
  </w:num>
  <w:num w:numId="144">
    <w:abstractNumId w:val="100"/>
  </w:num>
  <w:num w:numId="145">
    <w:abstractNumId w:val="149"/>
  </w:num>
  <w:num w:numId="146">
    <w:abstractNumId w:val="68"/>
  </w:num>
  <w:num w:numId="147">
    <w:abstractNumId w:val="132"/>
  </w:num>
  <w:num w:numId="148">
    <w:abstractNumId w:val="156"/>
  </w:num>
  <w:num w:numId="149">
    <w:abstractNumId w:val="242"/>
  </w:num>
  <w:num w:numId="150">
    <w:abstractNumId w:val="17"/>
  </w:num>
  <w:num w:numId="151">
    <w:abstractNumId w:val="225"/>
  </w:num>
  <w:num w:numId="152">
    <w:abstractNumId w:val="179"/>
  </w:num>
  <w:num w:numId="153">
    <w:abstractNumId w:val="173"/>
  </w:num>
  <w:num w:numId="154">
    <w:abstractNumId w:val="215"/>
  </w:num>
  <w:num w:numId="155">
    <w:abstractNumId w:val="165"/>
  </w:num>
  <w:num w:numId="156">
    <w:abstractNumId w:val="114"/>
  </w:num>
  <w:num w:numId="157">
    <w:abstractNumId w:val="66"/>
  </w:num>
  <w:num w:numId="158">
    <w:abstractNumId w:val="38"/>
  </w:num>
  <w:num w:numId="159">
    <w:abstractNumId w:val="119"/>
  </w:num>
  <w:num w:numId="160">
    <w:abstractNumId w:val="93"/>
  </w:num>
  <w:num w:numId="161">
    <w:abstractNumId w:val="230"/>
  </w:num>
  <w:num w:numId="162">
    <w:abstractNumId w:val="202"/>
  </w:num>
  <w:num w:numId="163">
    <w:abstractNumId w:val="72"/>
  </w:num>
  <w:num w:numId="164">
    <w:abstractNumId w:val="248"/>
  </w:num>
  <w:num w:numId="165">
    <w:abstractNumId w:val="198"/>
  </w:num>
  <w:num w:numId="166">
    <w:abstractNumId w:val="43"/>
  </w:num>
  <w:num w:numId="167">
    <w:abstractNumId w:val="138"/>
  </w:num>
  <w:num w:numId="168">
    <w:abstractNumId w:val="116"/>
  </w:num>
  <w:num w:numId="169">
    <w:abstractNumId w:val="54"/>
  </w:num>
  <w:num w:numId="170">
    <w:abstractNumId w:val="15"/>
  </w:num>
  <w:num w:numId="171">
    <w:abstractNumId w:val="162"/>
  </w:num>
  <w:num w:numId="172">
    <w:abstractNumId w:val="56"/>
  </w:num>
  <w:num w:numId="173">
    <w:abstractNumId w:val="108"/>
  </w:num>
  <w:num w:numId="174">
    <w:abstractNumId w:val="91"/>
  </w:num>
  <w:num w:numId="175">
    <w:abstractNumId w:val="153"/>
  </w:num>
  <w:num w:numId="176">
    <w:abstractNumId w:val="33"/>
  </w:num>
  <w:num w:numId="177">
    <w:abstractNumId w:val="28"/>
  </w:num>
  <w:num w:numId="178">
    <w:abstractNumId w:val="101"/>
  </w:num>
  <w:num w:numId="179">
    <w:abstractNumId w:val="203"/>
  </w:num>
  <w:num w:numId="180">
    <w:abstractNumId w:val="47"/>
  </w:num>
  <w:num w:numId="181">
    <w:abstractNumId w:val="95"/>
  </w:num>
  <w:num w:numId="182">
    <w:abstractNumId w:val="136"/>
  </w:num>
  <w:num w:numId="183">
    <w:abstractNumId w:val="220"/>
  </w:num>
  <w:num w:numId="184">
    <w:abstractNumId w:val="139"/>
  </w:num>
  <w:num w:numId="185">
    <w:abstractNumId w:val="77"/>
  </w:num>
  <w:num w:numId="186">
    <w:abstractNumId w:val="204"/>
  </w:num>
  <w:num w:numId="187">
    <w:abstractNumId w:val="25"/>
  </w:num>
  <w:num w:numId="188">
    <w:abstractNumId w:val="161"/>
  </w:num>
  <w:num w:numId="189">
    <w:abstractNumId w:val="168"/>
  </w:num>
  <w:num w:numId="190">
    <w:abstractNumId w:val="241"/>
  </w:num>
  <w:num w:numId="191">
    <w:abstractNumId w:val="213"/>
  </w:num>
  <w:num w:numId="192">
    <w:abstractNumId w:val="92"/>
  </w:num>
  <w:num w:numId="193">
    <w:abstractNumId w:val="252"/>
  </w:num>
  <w:num w:numId="194">
    <w:abstractNumId w:val="193"/>
  </w:num>
  <w:num w:numId="195">
    <w:abstractNumId w:val="8"/>
  </w:num>
  <w:num w:numId="196">
    <w:abstractNumId w:val="177"/>
  </w:num>
  <w:num w:numId="197">
    <w:abstractNumId w:val="126"/>
  </w:num>
  <w:num w:numId="198">
    <w:abstractNumId w:val="124"/>
  </w:num>
  <w:num w:numId="199">
    <w:abstractNumId w:val="118"/>
  </w:num>
  <w:num w:numId="200">
    <w:abstractNumId w:val="21"/>
  </w:num>
  <w:num w:numId="201">
    <w:abstractNumId w:val="232"/>
  </w:num>
  <w:num w:numId="202">
    <w:abstractNumId w:val="13"/>
  </w:num>
  <w:num w:numId="203">
    <w:abstractNumId w:val="145"/>
  </w:num>
  <w:num w:numId="204">
    <w:abstractNumId w:val="137"/>
  </w:num>
  <w:num w:numId="205">
    <w:abstractNumId w:val="190"/>
  </w:num>
  <w:num w:numId="206">
    <w:abstractNumId w:val="60"/>
  </w:num>
  <w:num w:numId="207">
    <w:abstractNumId w:val="182"/>
  </w:num>
  <w:num w:numId="208">
    <w:abstractNumId w:val="117"/>
  </w:num>
  <w:num w:numId="209">
    <w:abstractNumId w:val="240"/>
  </w:num>
  <w:num w:numId="210">
    <w:abstractNumId w:val="125"/>
  </w:num>
  <w:num w:numId="211">
    <w:abstractNumId w:val="87"/>
  </w:num>
  <w:num w:numId="212">
    <w:abstractNumId w:val="7"/>
  </w:num>
  <w:num w:numId="213">
    <w:abstractNumId w:val="36"/>
  </w:num>
  <w:num w:numId="214">
    <w:abstractNumId w:val="167"/>
  </w:num>
  <w:num w:numId="215">
    <w:abstractNumId w:val="227"/>
  </w:num>
  <w:num w:numId="216">
    <w:abstractNumId w:val="111"/>
  </w:num>
  <w:num w:numId="217">
    <w:abstractNumId w:val="37"/>
  </w:num>
  <w:num w:numId="218">
    <w:abstractNumId w:val="69"/>
  </w:num>
  <w:num w:numId="219">
    <w:abstractNumId w:val="194"/>
  </w:num>
  <w:num w:numId="220">
    <w:abstractNumId w:val="102"/>
  </w:num>
  <w:num w:numId="221">
    <w:abstractNumId w:val="62"/>
  </w:num>
  <w:num w:numId="222">
    <w:abstractNumId w:val="143"/>
  </w:num>
  <w:num w:numId="223">
    <w:abstractNumId w:val="217"/>
  </w:num>
  <w:num w:numId="224">
    <w:abstractNumId w:val="55"/>
  </w:num>
  <w:num w:numId="225">
    <w:abstractNumId w:val="53"/>
  </w:num>
  <w:num w:numId="226">
    <w:abstractNumId w:val="35"/>
  </w:num>
  <w:num w:numId="227">
    <w:abstractNumId w:val="74"/>
  </w:num>
  <w:num w:numId="228">
    <w:abstractNumId w:val="1"/>
  </w:num>
  <w:num w:numId="229">
    <w:abstractNumId w:val="131"/>
  </w:num>
  <w:num w:numId="230">
    <w:abstractNumId w:val="169"/>
  </w:num>
  <w:num w:numId="231">
    <w:abstractNumId w:val="209"/>
  </w:num>
  <w:num w:numId="232">
    <w:abstractNumId w:val="70"/>
  </w:num>
  <w:num w:numId="233">
    <w:abstractNumId w:val="6"/>
  </w:num>
  <w:num w:numId="234">
    <w:abstractNumId w:val="201"/>
  </w:num>
  <w:num w:numId="235">
    <w:abstractNumId w:val="154"/>
  </w:num>
  <w:num w:numId="236">
    <w:abstractNumId w:val="216"/>
  </w:num>
  <w:num w:numId="237">
    <w:abstractNumId w:val="52"/>
  </w:num>
  <w:num w:numId="238">
    <w:abstractNumId w:val="115"/>
  </w:num>
  <w:num w:numId="239">
    <w:abstractNumId w:val="208"/>
  </w:num>
  <w:num w:numId="240">
    <w:abstractNumId w:val="110"/>
  </w:num>
  <w:num w:numId="241">
    <w:abstractNumId w:val="88"/>
  </w:num>
  <w:num w:numId="242">
    <w:abstractNumId w:val="183"/>
  </w:num>
  <w:num w:numId="243">
    <w:abstractNumId w:val="237"/>
  </w:num>
  <w:num w:numId="244">
    <w:abstractNumId w:val="188"/>
  </w:num>
  <w:num w:numId="245">
    <w:abstractNumId w:val="254"/>
  </w:num>
  <w:num w:numId="246">
    <w:abstractNumId w:val="166"/>
  </w:num>
  <w:num w:numId="247">
    <w:abstractNumId w:val="135"/>
  </w:num>
  <w:num w:numId="248">
    <w:abstractNumId w:val="104"/>
  </w:num>
  <w:num w:numId="249">
    <w:abstractNumId w:val="10"/>
  </w:num>
  <w:num w:numId="250">
    <w:abstractNumId w:val="189"/>
  </w:num>
  <w:num w:numId="251">
    <w:abstractNumId w:val="98"/>
  </w:num>
  <w:num w:numId="252">
    <w:abstractNumId w:val="20"/>
  </w:num>
  <w:num w:numId="2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44"/>
  </w:num>
  <w:num w:numId="257">
    <w:abstractNumId w:val="259"/>
  </w:num>
  <w:num w:numId="258">
    <w:abstractNumId w:val="30"/>
  </w:num>
  <w:num w:numId="259">
    <w:abstractNumId w:val="83"/>
  </w:num>
  <w:num w:numId="260">
    <w:abstractNumId w:val="180"/>
  </w:num>
  <w:num w:numId="261">
    <w:abstractNumId w:val="11"/>
  </w:num>
  <w:num w:numId="26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C8"/>
    <w:rsid w:val="0000333B"/>
    <w:rsid w:val="000035F0"/>
    <w:rsid w:val="000050AE"/>
    <w:rsid w:val="000059E9"/>
    <w:rsid w:val="000077F0"/>
    <w:rsid w:val="00007876"/>
    <w:rsid w:val="00011BF0"/>
    <w:rsid w:val="00012478"/>
    <w:rsid w:val="00014558"/>
    <w:rsid w:val="00017291"/>
    <w:rsid w:val="000205E9"/>
    <w:rsid w:val="00020CCD"/>
    <w:rsid w:val="00022794"/>
    <w:rsid w:val="00022D52"/>
    <w:rsid w:val="00022D68"/>
    <w:rsid w:val="00023117"/>
    <w:rsid w:val="00026EE3"/>
    <w:rsid w:val="00035576"/>
    <w:rsid w:val="00035C4E"/>
    <w:rsid w:val="00036133"/>
    <w:rsid w:val="00036FB0"/>
    <w:rsid w:val="00037C6C"/>
    <w:rsid w:val="00042DFE"/>
    <w:rsid w:val="00047D95"/>
    <w:rsid w:val="00055F83"/>
    <w:rsid w:val="00056106"/>
    <w:rsid w:val="0006038C"/>
    <w:rsid w:val="000608CE"/>
    <w:rsid w:val="0006264A"/>
    <w:rsid w:val="000665ED"/>
    <w:rsid w:val="000679AC"/>
    <w:rsid w:val="00070DE4"/>
    <w:rsid w:val="00072680"/>
    <w:rsid w:val="0007387C"/>
    <w:rsid w:val="00075315"/>
    <w:rsid w:val="0008252D"/>
    <w:rsid w:val="00092C84"/>
    <w:rsid w:val="000A04DE"/>
    <w:rsid w:val="000A0B95"/>
    <w:rsid w:val="000B2422"/>
    <w:rsid w:val="000B3E16"/>
    <w:rsid w:val="000B6217"/>
    <w:rsid w:val="000C108E"/>
    <w:rsid w:val="000C1B1A"/>
    <w:rsid w:val="000C3246"/>
    <w:rsid w:val="000C440A"/>
    <w:rsid w:val="000C572B"/>
    <w:rsid w:val="000C6990"/>
    <w:rsid w:val="000C7639"/>
    <w:rsid w:val="000D0029"/>
    <w:rsid w:val="000D0C8D"/>
    <w:rsid w:val="000D241D"/>
    <w:rsid w:val="000D5167"/>
    <w:rsid w:val="000D54CB"/>
    <w:rsid w:val="000D5B5D"/>
    <w:rsid w:val="000D7C89"/>
    <w:rsid w:val="000D7F9D"/>
    <w:rsid w:val="000E08F8"/>
    <w:rsid w:val="000E3706"/>
    <w:rsid w:val="000E5E27"/>
    <w:rsid w:val="000E6C30"/>
    <w:rsid w:val="000F0015"/>
    <w:rsid w:val="000F2A01"/>
    <w:rsid w:val="000F3777"/>
    <w:rsid w:val="000F4D14"/>
    <w:rsid w:val="000F65DA"/>
    <w:rsid w:val="000F6614"/>
    <w:rsid w:val="00100668"/>
    <w:rsid w:val="00104397"/>
    <w:rsid w:val="00107B3A"/>
    <w:rsid w:val="00115543"/>
    <w:rsid w:val="0011582F"/>
    <w:rsid w:val="0011637B"/>
    <w:rsid w:val="00120028"/>
    <w:rsid w:val="00122F79"/>
    <w:rsid w:val="001238C0"/>
    <w:rsid w:val="0012720A"/>
    <w:rsid w:val="00130958"/>
    <w:rsid w:val="00140226"/>
    <w:rsid w:val="00141A06"/>
    <w:rsid w:val="001447E5"/>
    <w:rsid w:val="00147B8E"/>
    <w:rsid w:val="00153BC3"/>
    <w:rsid w:val="001545E2"/>
    <w:rsid w:val="00155F2E"/>
    <w:rsid w:val="00166712"/>
    <w:rsid w:val="00172289"/>
    <w:rsid w:val="00174C08"/>
    <w:rsid w:val="0017507D"/>
    <w:rsid w:val="00175140"/>
    <w:rsid w:val="001756C4"/>
    <w:rsid w:val="0017597C"/>
    <w:rsid w:val="00176DC5"/>
    <w:rsid w:val="001774BC"/>
    <w:rsid w:val="0018139D"/>
    <w:rsid w:val="0018246E"/>
    <w:rsid w:val="001828C5"/>
    <w:rsid w:val="00184B48"/>
    <w:rsid w:val="001868ED"/>
    <w:rsid w:val="00190774"/>
    <w:rsid w:val="00192C14"/>
    <w:rsid w:val="001933D6"/>
    <w:rsid w:val="0019508F"/>
    <w:rsid w:val="00195C5A"/>
    <w:rsid w:val="00196E98"/>
    <w:rsid w:val="001975F6"/>
    <w:rsid w:val="001A5A1B"/>
    <w:rsid w:val="001B5EBE"/>
    <w:rsid w:val="001C1630"/>
    <w:rsid w:val="001C1F71"/>
    <w:rsid w:val="001C3A7E"/>
    <w:rsid w:val="001C5E6D"/>
    <w:rsid w:val="001D09B7"/>
    <w:rsid w:val="001D5998"/>
    <w:rsid w:val="001D6E44"/>
    <w:rsid w:val="001D71B8"/>
    <w:rsid w:val="001E152B"/>
    <w:rsid w:val="001E17C9"/>
    <w:rsid w:val="001E1A29"/>
    <w:rsid w:val="001E3EFD"/>
    <w:rsid w:val="001E6016"/>
    <w:rsid w:val="001E6F5A"/>
    <w:rsid w:val="001E7A15"/>
    <w:rsid w:val="001F0406"/>
    <w:rsid w:val="001F0452"/>
    <w:rsid w:val="001F0B6D"/>
    <w:rsid w:val="001F69DD"/>
    <w:rsid w:val="001F7B60"/>
    <w:rsid w:val="001F7ECE"/>
    <w:rsid w:val="002035EB"/>
    <w:rsid w:val="00206512"/>
    <w:rsid w:val="00213EC0"/>
    <w:rsid w:val="002157E1"/>
    <w:rsid w:val="00215E45"/>
    <w:rsid w:val="00216B09"/>
    <w:rsid w:val="002200A7"/>
    <w:rsid w:val="002238FB"/>
    <w:rsid w:val="00225B20"/>
    <w:rsid w:val="00226119"/>
    <w:rsid w:val="002261CE"/>
    <w:rsid w:val="0023491B"/>
    <w:rsid w:val="002408FC"/>
    <w:rsid w:val="00240CC0"/>
    <w:rsid w:val="00240F09"/>
    <w:rsid w:val="00240FA3"/>
    <w:rsid w:val="002438A5"/>
    <w:rsid w:val="00243921"/>
    <w:rsid w:val="0024424A"/>
    <w:rsid w:val="00245FB6"/>
    <w:rsid w:val="002516D1"/>
    <w:rsid w:val="002535BA"/>
    <w:rsid w:val="00254511"/>
    <w:rsid w:val="00255901"/>
    <w:rsid w:val="002600BE"/>
    <w:rsid w:val="00274CE7"/>
    <w:rsid w:val="00275F12"/>
    <w:rsid w:val="0027674D"/>
    <w:rsid w:val="0027707F"/>
    <w:rsid w:val="002772BA"/>
    <w:rsid w:val="00277C9E"/>
    <w:rsid w:val="002816A6"/>
    <w:rsid w:val="00283FE0"/>
    <w:rsid w:val="00286345"/>
    <w:rsid w:val="00286AE3"/>
    <w:rsid w:val="0028799F"/>
    <w:rsid w:val="00291863"/>
    <w:rsid w:val="002929E7"/>
    <w:rsid w:val="00292AF1"/>
    <w:rsid w:val="0029454A"/>
    <w:rsid w:val="00296703"/>
    <w:rsid w:val="00297946"/>
    <w:rsid w:val="002A195D"/>
    <w:rsid w:val="002A31AA"/>
    <w:rsid w:val="002A32F6"/>
    <w:rsid w:val="002A4A1A"/>
    <w:rsid w:val="002A4EA4"/>
    <w:rsid w:val="002A5F8D"/>
    <w:rsid w:val="002A6256"/>
    <w:rsid w:val="002B02CC"/>
    <w:rsid w:val="002B36EE"/>
    <w:rsid w:val="002B50CA"/>
    <w:rsid w:val="002C4641"/>
    <w:rsid w:val="002C76C6"/>
    <w:rsid w:val="002D6F74"/>
    <w:rsid w:val="002D788C"/>
    <w:rsid w:val="002E0020"/>
    <w:rsid w:val="002E10B4"/>
    <w:rsid w:val="002E1674"/>
    <w:rsid w:val="002E17F4"/>
    <w:rsid w:val="002E445C"/>
    <w:rsid w:val="002E44B2"/>
    <w:rsid w:val="002F1E6E"/>
    <w:rsid w:val="002F2A5F"/>
    <w:rsid w:val="002F318E"/>
    <w:rsid w:val="002F4323"/>
    <w:rsid w:val="002F5921"/>
    <w:rsid w:val="002F5A46"/>
    <w:rsid w:val="002F6066"/>
    <w:rsid w:val="002F69A3"/>
    <w:rsid w:val="0030107A"/>
    <w:rsid w:val="00307897"/>
    <w:rsid w:val="00307E1D"/>
    <w:rsid w:val="00311BAD"/>
    <w:rsid w:val="00313D1E"/>
    <w:rsid w:val="00317531"/>
    <w:rsid w:val="0032393C"/>
    <w:rsid w:val="003279EE"/>
    <w:rsid w:val="00333B7A"/>
    <w:rsid w:val="003341F0"/>
    <w:rsid w:val="003417B2"/>
    <w:rsid w:val="003433D6"/>
    <w:rsid w:val="003454C1"/>
    <w:rsid w:val="0034608D"/>
    <w:rsid w:val="003467E5"/>
    <w:rsid w:val="00351922"/>
    <w:rsid w:val="00354458"/>
    <w:rsid w:val="00354898"/>
    <w:rsid w:val="00363CC7"/>
    <w:rsid w:val="003661B7"/>
    <w:rsid w:val="003700A5"/>
    <w:rsid w:val="0037188A"/>
    <w:rsid w:val="00372AAC"/>
    <w:rsid w:val="003811DE"/>
    <w:rsid w:val="00381936"/>
    <w:rsid w:val="00392E0A"/>
    <w:rsid w:val="003935A9"/>
    <w:rsid w:val="003936FB"/>
    <w:rsid w:val="00393E3C"/>
    <w:rsid w:val="003972C0"/>
    <w:rsid w:val="003A25D1"/>
    <w:rsid w:val="003A277F"/>
    <w:rsid w:val="003A3BCF"/>
    <w:rsid w:val="003B4180"/>
    <w:rsid w:val="003B5985"/>
    <w:rsid w:val="003B6BD7"/>
    <w:rsid w:val="003B7259"/>
    <w:rsid w:val="003B7CD9"/>
    <w:rsid w:val="003C008A"/>
    <w:rsid w:val="003C0E3F"/>
    <w:rsid w:val="003C3C2B"/>
    <w:rsid w:val="003C6CC3"/>
    <w:rsid w:val="003D04E7"/>
    <w:rsid w:val="003D0C5A"/>
    <w:rsid w:val="003D1B42"/>
    <w:rsid w:val="003D28AD"/>
    <w:rsid w:val="003D3499"/>
    <w:rsid w:val="003E45FB"/>
    <w:rsid w:val="003E4EBF"/>
    <w:rsid w:val="003E5987"/>
    <w:rsid w:val="003E60F6"/>
    <w:rsid w:val="003F1347"/>
    <w:rsid w:val="003F2E3D"/>
    <w:rsid w:val="003F32B8"/>
    <w:rsid w:val="003F3ED7"/>
    <w:rsid w:val="003F406B"/>
    <w:rsid w:val="003F6387"/>
    <w:rsid w:val="003F71A5"/>
    <w:rsid w:val="00401C69"/>
    <w:rsid w:val="00405103"/>
    <w:rsid w:val="004061F1"/>
    <w:rsid w:val="00406741"/>
    <w:rsid w:val="004101ED"/>
    <w:rsid w:val="004115FA"/>
    <w:rsid w:val="00420235"/>
    <w:rsid w:val="004235CC"/>
    <w:rsid w:val="004272CA"/>
    <w:rsid w:val="00427FE1"/>
    <w:rsid w:val="0043009B"/>
    <w:rsid w:val="004343EF"/>
    <w:rsid w:val="004345CE"/>
    <w:rsid w:val="00435BE8"/>
    <w:rsid w:val="00436010"/>
    <w:rsid w:val="00436C60"/>
    <w:rsid w:val="004372D1"/>
    <w:rsid w:val="00444529"/>
    <w:rsid w:val="00445630"/>
    <w:rsid w:val="00451A51"/>
    <w:rsid w:val="00454808"/>
    <w:rsid w:val="004553F1"/>
    <w:rsid w:val="00455B60"/>
    <w:rsid w:val="004604C1"/>
    <w:rsid w:val="004639CA"/>
    <w:rsid w:val="004725DF"/>
    <w:rsid w:val="00472AA7"/>
    <w:rsid w:val="00473468"/>
    <w:rsid w:val="00477039"/>
    <w:rsid w:val="00477145"/>
    <w:rsid w:val="00485AED"/>
    <w:rsid w:val="00487F33"/>
    <w:rsid w:val="00490996"/>
    <w:rsid w:val="0049274A"/>
    <w:rsid w:val="004A0EA5"/>
    <w:rsid w:val="004A1437"/>
    <w:rsid w:val="004A16DA"/>
    <w:rsid w:val="004A488E"/>
    <w:rsid w:val="004B0ECA"/>
    <w:rsid w:val="004B3844"/>
    <w:rsid w:val="004B469F"/>
    <w:rsid w:val="004B4A2A"/>
    <w:rsid w:val="004B670A"/>
    <w:rsid w:val="004B78AB"/>
    <w:rsid w:val="004C3BC9"/>
    <w:rsid w:val="004C4A7D"/>
    <w:rsid w:val="004C53D0"/>
    <w:rsid w:val="004C607C"/>
    <w:rsid w:val="004D1564"/>
    <w:rsid w:val="004D3815"/>
    <w:rsid w:val="004D3AB7"/>
    <w:rsid w:val="004D4F7D"/>
    <w:rsid w:val="004D7915"/>
    <w:rsid w:val="004E1C1C"/>
    <w:rsid w:val="004E1E7D"/>
    <w:rsid w:val="004E1FC9"/>
    <w:rsid w:val="004E20F2"/>
    <w:rsid w:val="004E22B9"/>
    <w:rsid w:val="004E3322"/>
    <w:rsid w:val="004E43D3"/>
    <w:rsid w:val="004E49A0"/>
    <w:rsid w:val="004E4F3A"/>
    <w:rsid w:val="004E61B9"/>
    <w:rsid w:val="004E7A75"/>
    <w:rsid w:val="004F1093"/>
    <w:rsid w:val="004F20DF"/>
    <w:rsid w:val="004F4490"/>
    <w:rsid w:val="005028F0"/>
    <w:rsid w:val="005033C8"/>
    <w:rsid w:val="00505018"/>
    <w:rsid w:val="00506666"/>
    <w:rsid w:val="005071E7"/>
    <w:rsid w:val="005077AD"/>
    <w:rsid w:val="00510B03"/>
    <w:rsid w:val="00511D69"/>
    <w:rsid w:val="00513523"/>
    <w:rsid w:val="00516197"/>
    <w:rsid w:val="00517D33"/>
    <w:rsid w:val="00517E03"/>
    <w:rsid w:val="0052184B"/>
    <w:rsid w:val="005251BC"/>
    <w:rsid w:val="00525DB5"/>
    <w:rsid w:val="0052607F"/>
    <w:rsid w:val="00526230"/>
    <w:rsid w:val="005264A3"/>
    <w:rsid w:val="005317E5"/>
    <w:rsid w:val="00531905"/>
    <w:rsid w:val="005337DC"/>
    <w:rsid w:val="00534DFE"/>
    <w:rsid w:val="00536AF3"/>
    <w:rsid w:val="00543BF1"/>
    <w:rsid w:val="0054524D"/>
    <w:rsid w:val="005452E2"/>
    <w:rsid w:val="0055027B"/>
    <w:rsid w:val="005601BE"/>
    <w:rsid w:val="005610A6"/>
    <w:rsid w:val="005641D7"/>
    <w:rsid w:val="00564C0E"/>
    <w:rsid w:val="00564DA4"/>
    <w:rsid w:val="00567905"/>
    <w:rsid w:val="005730E9"/>
    <w:rsid w:val="00580098"/>
    <w:rsid w:val="0058047C"/>
    <w:rsid w:val="005804BD"/>
    <w:rsid w:val="00582D7F"/>
    <w:rsid w:val="00583C99"/>
    <w:rsid w:val="00583CEE"/>
    <w:rsid w:val="00585986"/>
    <w:rsid w:val="0059481B"/>
    <w:rsid w:val="00595E84"/>
    <w:rsid w:val="005A1451"/>
    <w:rsid w:val="005A45A7"/>
    <w:rsid w:val="005A58C1"/>
    <w:rsid w:val="005A7071"/>
    <w:rsid w:val="005A7DBA"/>
    <w:rsid w:val="005B4609"/>
    <w:rsid w:val="005C04A0"/>
    <w:rsid w:val="005C2593"/>
    <w:rsid w:val="005C39A4"/>
    <w:rsid w:val="005C6508"/>
    <w:rsid w:val="005C6ED6"/>
    <w:rsid w:val="005D0B4E"/>
    <w:rsid w:val="005D215B"/>
    <w:rsid w:val="005D3AC5"/>
    <w:rsid w:val="005D50FD"/>
    <w:rsid w:val="005D6EB5"/>
    <w:rsid w:val="005E0935"/>
    <w:rsid w:val="005E4A74"/>
    <w:rsid w:val="005F0B85"/>
    <w:rsid w:val="005F313D"/>
    <w:rsid w:val="005F7E97"/>
    <w:rsid w:val="00601917"/>
    <w:rsid w:val="00607C53"/>
    <w:rsid w:val="00610ADF"/>
    <w:rsid w:val="0061345B"/>
    <w:rsid w:val="006136C4"/>
    <w:rsid w:val="00614047"/>
    <w:rsid w:val="00614F60"/>
    <w:rsid w:val="00615EE2"/>
    <w:rsid w:val="00620CA2"/>
    <w:rsid w:val="006222F8"/>
    <w:rsid w:val="00622A56"/>
    <w:rsid w:val="006257E6"/>
    <w:rsid w:val="0062687C"/>
    <w:rsid w:val="00631CD9"/>
    <w:rsid w:val="00634A90"/>
    <w:rsid w:val="00636467"/>
    <w:rsid w:val="00637460"/>
    <w:rsid w:val="006374BC"/>
    <w:rsid w:val="00640861"/>
    <w:rsid w:val="006410F3"/>
    <w:rsid w:val="00641AA3"/>
    <w:rsid w:val="00641C2A"/>
    <w:rsid w:val="00641DE5"/>
    <w:rsid w:val="00650C4C"/>
    <w:rsid w:val="0065136F"/>
    <w:rsid w:val="00651A06"/>
    <w:rsid w:val="00652FF9"/>
    <w:rsid w:val="00653420"/>
    <w:rsid w:val="00654CF0"/>
    <w:rsid w:val="00654E6A"/>
    <w:rsid w:val="0065514A"/>
    <w:rsid w:val="006575CE"/>
    <w:rsid w:val="0066026E"/>
    <w:rsid w:val="006621FC"/>
    <w:rsid w:val="006629C3"/>
    <w:rsid w:val="00662B4D"/>
    <w:rsid w:val="00662DDC"/>
    <w:rsid w:val="00664802"/>
    <w:rsid w:val="00664974"/>
    <w:rsid w:val="00666C4E"/>
    <w:rsid w:val="00667925"/>
    <w:rsid w:val="00670144"/>
    <w:rsid w:val="0067255C"/>
    <w:rsid w:val="00674516"/>
    <w:rsid w:val="00675D75"/>
    <w:rsid w:val="00677300"/>
    <w:rsid w:val="006775B6"/>
    <w:rsid w:val="00680767"/>
    <w:rsid w:val="006811F1"/>
    <w:rsid w:val="00682343"/>
    <w:rsid w:val="00682FED"/>
    <w:rsid w:val="006853B9"/>
    <w:rsid w:val="00685461"/>
    <w:rsid w:val="00685508"/>
    <w:rsid w:val="00686599"/>
    <w:rsid w:val="0069251D"/>
    <w:rsid w:val="00694FDE"/>
    <w:rsid w:val="0069518C"/>
    <w:rsid w:val="006A12CF"/>
    <w:rsid w:val="006A5C48"/>
    <w:rsid w:val="006A62C4"/>
    <w:rsid w:val="006A6CED"/>
    <w:rsid w:val="006A763D"/>
    <w:rsid w:val="006A7DE6"/>
    <w:rsid w:val="006B02AD"/>
    <w:rsid w:val="006B14A5"/>
    <w:rsid w:val="006B14FB"/>
    <w:rsid w:val="006B1606"/>
    <w:rsid w:val="006B1B97"/>
    <w:rsid w:val="006B3A84"/>
    <w:rsid w:val="006B5FD0"/>
    <w:rsid w:val="006C0367"/>
    <w:rsid w:val="006C398C"/>
    <w:rsid w:val="006C4892"/>
    <w:rsid w:val="006C5EF9"/>
    <w:rsid w:val="006D1BB8"/>
    <w:rsid w:val="006D225C"/>
    <w:rsid w:val="006D2E59"/>
    <w:rsid w:val="006D55F4"/>
    <w:rsid w:val="006D62E0"/>
    <w:rsid w:val="006D6B1C"/>
    <w:rsid w:val="006E0972"/>
    <w:rsid w:val="006E0E53"/>
    <w:rsid w:val="006E2403"/>
    <w:rsid w:val="006E7379"/>
    <w:rsid w:val="006E759C"/>
    <w:rsid w:val="006F2197"/>
    <w:rsid w:val="006F2280"/>
    <w:rsid w:val="006F2A19"/>
    <w:rsid w:val="006F2AA4"/>
    <w:rsid w:val="006F465B"/>
    <w:rsid w:val="006F5CE5"/>
    <w:rsid w:val="0070052C"/>
    <w:rsid w:val="00700ED1"/>
    <w:rsid w:val="00701C71"/>
    <w:rsid w:val="00703C54"/>
    <w:rsid w:val="007046BB"/>
    <w:rsid w:val="007133E5"/>
    <w:rsid w:val="00720642"/>
    <w:rsid w:val="00722DEF"/>
    <w:rsid w:val="00723C5B"/>
    <w:rsid w:val="00732625"/>
    <w:rsid w:val="0073328C"/>
    <w:rsid w:val="00733FC5"/>
    <w:rsid w:val="0073536C"/>
    <w:rsid w:val="00735E62"/>
    <w:rsid w:val="007376C7"/>
    <w:rsid w:val="00737B6C"/>
    <w:rsid w:val="00740F9E"/>
    <w:rsid w:val="00742ACA"/>
    <w:rsid w:val="00744725"/>
    <w:rsid w:val="00745913"/>
    <w:rsid w:val="00746347"/>
    <w:rsid w:val="00747AE2"/>
    <w:rsid w:val="00751F1D"/>
    <w:rsid w:val="00752E20"/>
    <w:rsid w:val="00754804"/>
    <w:rsid w:val="00754A1C"/>
    <w:rsid w:val="00757578"/>
    <w:rsid w:val="0075773D"/>
    <w:rsid w:val="00757BB2"/>
    <w:rsid w:val="007608EB"/>
    <w:rsid w:val="00760F9F"/>
    <w:rsid w:val="00761C99"/>
    <w:rsid w:val="00763DC8"/>
    <w:rsid w:val="00763FDD"/>
    <w:rsid w:val="0076733B"/>
    <w:rsid w:val="00774E8F"/>
    <w:rsid w:val="007753D8"/>
    <w:rsid w:val="007770B1"/>
    <w:rsid w:val="007808EC"/>
    <w:rsid w:val="007813AB"/>
    <w:rsid w:val="00784BE5"/>
    <w:rsid w:val="00786F54"/>
    <w:rsid w:val="0079039F"/>
    <w:rsid w:val="007917E5"/>
    <w:rsid w:val="00791A76"/>
    <w:rsid w:val="00793C7A"/>
    <w:rsid w:val="007A46E5"/>
    <w:rsid w:val="007A66AA"/>
    <w:rsid w:val="007A6856"/>
    <w:rsid w:val="007A6CBF"/>
    <w:rsid w:val="007A7D8B"/>
    <w:rsid w:val="007A7F85"/>
    <w:rsid w:val="007B2583"/>
    <w:rsid w:val="007B3B1B"/>
    <w:rsid w:val="007B6459"/>
    <w:rsid w:val="007B68F2"/>
    <w:rsid w:val="007B7442"/>
    <w:rsid w:val="007B7926"/>
    <w:rsid w:val="007C0F50"/>
    <w:rsid w:val="007C203C"/>
    <w:rsid w:val="007C2102"/>
    <w:rsid w:val="007C2A11"/>
    <w:rsid w:val="007C3442"/>
    <w:rsid w:val="007C5DCF"/>
    <w:rsid w:val="007C60A6"/>
    <w:rsid w:val="007C6CBC"/>
    <w:rsid w:val="007D1E43"/>
    <w:rsid w:val="007D57C1"/>
    <w:rsid w:val="007D722E"/>
    <w:rsid w:val="007E1AF5"/>
    <w:rsid w:val="007E1BA9"/>
    <w:rsid w:val="007E21C6"/>
    <w:rsid w:val="007E4104"/>
    <w:rsid w:val="007E4798"/>
    <w:rsid w:val="007F0FE1"/>
    <w:rsid w:val="007F297D"/>
    <w:rsid w:val="007F531E"/>
    <w:rsid w:val="007F6A74"/>
    <w:rsid w:val="00800DA6"/>
    <w:rsid w:val="00801141"/>
    <w:rsid w:val="008012D7"/>
    <w:rsid w:val="00804381"/>
    <w:rsid w:val="008051B3"/>
    <w:rsid w:val="0080603D"/>
    <w:rsid w:val="00812A54"/>
    <w:rsid w:val="00814935"/>
    <w:rsid w:val="008221B6"/>
    <w:rsid w:val="00826C16"/>
    <w:rsid w:val="008273E7"/>
    <w:rsid w:val="00831411"/>
    <w:rsid w:val="00832027"/>
    <w:rsid w:val="00834195"/>
    <w:rsid w:val="0083554F"/>
    <w:rsid w:val="008378C3"/>
    <w:rsid w:val="00841D7F"/>
    <w:rsid w:val="00847726"/>
    <w:rsid w:val="00847FAD"/>
    <w:rsid w:val="00852024"/>
    <w:rsid w:val="00852865"/>
    <w:rsid w:val="00854333"/>
    <w:rsid w:val="0085577B"/>
    <w:rsid w:val="00855A3C"/>
    <w:rsid w:val="008569FE"/>
    <w:rsid w:val="00861BB2"/>
    <w:rsid w:val="00865163"/>
    <w:rsid w:val="00867160"/>
    <w:rsid w:val="00871366"/>
    <w:rsid w:val="00872984"/>
    <w:rsid w:val="00874BA1"/>
    <w:rsid w:val="00877387"/>
    <w:rsid w:val="00880F42"/>
    <w:rsid w:val="008812B6"/>
    <w:rsid w:val="00882D15"/>
    <w:rsid w:val="00882F27"/>
    <w:rsid w:val="0088319B"/>
    <w:rsid w:val="00884DFE"/>
    <w:rsid w:val="00885422"/>
    <w:rsid w:val="008856FF"/>
    <w:rsid w:val="00886F97"/>
    <w:rsid w:val="00887C9E"/>
    <w:rsid w:val="00891E86"/>
    <w:rsid w:val="00891F3C"/>
    <w:rsid w:val="0089301A"/>
    <w:rsid w:val="00893455"/>
    <w:rsid w:val="00895BF9"/>
    <w:rsid w:val="00897F13"/>
    <w:rsid w:val="008A1391"/>
    <w:rsid w:val="008A1EB1"/>
    <w:rsid w:val="008A452E"/>
    <w:rsid w:val="008A77DD"/>
    <w:rsid w:val="008B0991"/>
    <w:rsid w:val="008B1DE8"/>
    <w:rsid w:val="008B686F"/>
    <w:rsid w:val="008C2412"/>
    <w:rsid w:val="008C336F"/>
    <w:rsid w:val="008D223B"/>
    <w:rsid w:val="008D52D3"/>
    <w:rsid w:val="008E09C5"/>
    <w:rsid w:val="008E1FC3"/>
    <w:rsid w:val="008E7CCB"/>
    <w:rsid w:val="008F2719"/>
    <w:rsid w:val="008F38B9"/>
    <w:rsid w:val="008F3EF0"/>
    <w:rsid w:val="008F5B2F"/>
    <w:rsid w:val="008F66D5"/>
    <w:rsid w:val="008F6B5F"/>
    <w:rsid w:val="008F6EDE"/>
    <w:rsid w:val="0090147B"/>
    <w:rsid w:val="00901FAB"/>
    <w:rsid w:val="00902B41"/>
    <w:rsid w:val="00904573"/>
    <w:rsid w:val="009120AB"/>
    <w:rsid w:val="00913607"/>
    <w:rsid w:val="00913E51"/>
    <w:rsid w:val="00914CC8"/>
    <w:rsid w:val="0091605F"/>
    <w:rsid w:val="009165EC"/>
    <w:rsid w:val="00917B51"/>
    <w:rsid w:val="00920BBA"/>
    <w:rsid w:val="009254EB"/>
    <w:rsid w:val="009256DB"/>
    <w:rsid w:val="00932F33"/>
    <w:rsid w:val="009345E5"/>
    <w:rsid w:val="00934B93"/>
    <w:rsid w:val="00936BE3"/>
    <w:rsid w:val="00940E1F"/>
    <w:rsid w:val="00943F42"/>
    <w:rsid w:val="00946F83"/>
    <w:rsid w:val="00947B1B"/>
    <w:rsid w:val="00950FA6"/>
    <w:rsid w:val="00956955"/>
    <w:rsid w:val="0095708C"/>
    <w:rsid w:val="00960707"/>
    <w:rsid w:val="00966A1B"/>
    <w:rsid w:val="00971F21"/>
    <w:rsid w:val="00972748"/>
    <w:rsid w:val="0098166A"/>
    <w:rsid w:val="00982CF7"/>
    <w:rsid w:val="009830AD"/>
    <w:rsid w:val="00984575"/>
    <w:rsid w:val="00990F49"/>
    <w:rsid w:val="0099652F"/>
    <w:rsid w:val="009969C4"/>
    <w:rsid w:val="009A3205"/>
    <w:rsid w:val="009A4AFE"/>
    <w:rsid w:val="009A69F6"/>
    <w:rsid w:val="009A6D77"/>
    <w:rsid w:val="009C2FBE"/>
    <w:rsid w:val="009C5C90"/>
    <w:rsid w:val="009C70A1"/>
    <w:rsid w:val="009D1250"/>
    <w:rsid w:val="009D2675"/>
    <w:rsid w:val="009D2882"/>
    <w:rsid w:val="009D40A2"/>
    <w:rsid w:val="009E3A80"/>
    <w:rsid w:val="009E3B73"/>
    <w:rsid w:val="009E48EC"/>
    <w:rsid w:val="009E7E03"/>
    <w:rsid w:val="009F00F7"/>
    <w:rsid w:val="009F3153"/>
    <w:rsid w:val="009F3F79"/>
    <w:rsid w:val="009F56A0"/>
    <w:rsid w:val="00A042FC"/>
    <w:rsid w:val="00A04E44"/>
    <w:rsid w:val="00A06537"/>
    <w:rsid w:val="00A070D4"/>
    <w:rsid w:val="00A10C39"/>
    <w:rsid w:val="00A12D52"/>
    <w:rsid w:val="00A12F93"/>
    <w:rsid w:val="00A15072"/>
    <w:rsid w:val="00A1607A"/>
    <w:rsid w:val="00A2180B"/>
    <w:rsid w:val="00A24898"/>
    <w:rsid w:val="00A24A3B"/>
    <w:rsid w:val="00A2791A"/>
    <w:rsid w:val="00A30141"/>
    <w:rsid w:val="00A32015"/>
    <w:rsid w:val="00A32D35"/>
    <w:rsid w:val="00A34602"/>
    <w:rsid w:val="00A34D30"/>
    <w:rsid w:val="00A352EC"/>
    <w:rsid w:val="00A35516"/>
    <w:rsid w:val="00A36DA1"/>
    <w:rsid w:val="00A41DD4"/>
    <w:rsid w:val="00A45ED4"/>
    <w:rsid w:val="00A46D1A"/>
    <w:rsid w:val="00A470C1"/>
    <w:rsid w:val="00A47D04"/>
    <w:rsid w:val="00A613D5"/>
    <w:rsid w:val="00A621AC"/>
    <w:rsid w:val="00A62204"/>
    <w:rsid w:val="00A62AA1"/>
    <w:rsid w:val="00A639AB"/>
    <w:rsid w:val="00A64320"/>
    <w:rsid w:val="00A64A63"/>
    <w:rsid w:val="00A67687"/>
    <w:rsid w:val="00A70E0D"/>
    <w:rsid w:val="00A74CEE"/>
    <w:rsid w:val="00A7594B"/>
    <w:rsid w:val="00A75973"/>
    <w:rsid w:val="00A80DD3"/>
    <w:rsid w:val="00A81E3D"/>
    <w:rsid w:val="00A82E92"/>
    <w:rsid w:val="00A837A5"/>
    <w:rsid w:val="00A929B9"/>
    <w:rsid w:val="00A94C84"/>
    <w:rsid w:val="00A96865"/>
    <w:rsid w:val="00A97B1E"/>
    <w:rsid w:val="00AA5CBF"/>
    <w:rsid w:val="00AB0115"/>
    <w:rsid w:val="00AB0AC9"/>
    <w:rsid w:val="00AB12C8"/>
    <w:rsid w:val="00AB58B3"/>
    <w:rsid w:val="00AC01AB"/>
    <w:rsid w:val="00AC4AA2"/>
    <w:rsid w:val="00AC502C"/>
    <w:rsid w:val="00AC7723"/>
    <w:rsid w:val="00AD4EF5"/>
    <w:rsid w:val="00AE25E8"/>
    <w:rsid w:val="00AE2D54"/>
    <w:rsid w:val="00AE3D8F"/>
    <w:rsid w:val="00AE7A27"/>
    <w:rsid w:val="00AF33DC"/>
    <w:rsid w:val="00AF4661"/>
    <w:rsid w:val="00AF4849"/>
    <w:rsid w:val="00AF4A87"/>
    <w:rsid w:val="00AF5119"/>
    <w:rsid w:val="00B029C8"/>
    <w:rsid w:val="00B036C9"/>
    <w:rsid w:val="00B04082"/>
    <w:rsid w:val="00B07DE5"/>
    <w:rsid w:val="00B109E2"/>
    <w:rsid w:val="00B1294E"/>
    <w:rsid w:val="00B16381"/>
    <w:rsid w:val="00B17BF9"/>
    <w:rsid w:val="00B21B62"/>
    <w:rsid w:val="00B2326B"/>
    <w:rsid w:val="00B24143"/>
    <w:rsid w:val="00B2530F"/>
    <w:rsid w:val="00B26966"/>
    <w:rsid w:val="00B26AB0"/>
    <w:rsid w:val="00B271EC"/>
    <w:rsid w:val="00B304E3"/>
    <w:rsid w:val="00B306A2"/>
    <w:rsid w:val="00B30819"/>
    <w:rsid w:val="00B30CA8"/>
    <w:rsid w:val="00B30E5F"/>
    <w:rsid w:val="00B32F69"/>
    <w:rsid w:val="00B3391C"/>
    <w:rsid w:val="00B34192"/>
    <w:rsid w:val="00B423E8"/>
    <w:rsid w:val="00B4423E"/>
    <w:rsid w:val="00B4482A"/>
    <w:rsid w:val="00B4616D"/>
    <w:rsid w:val="00B46AA5"/>
    <w:rsid w:val="00B54299"/>
    <w:rsid w:val="00B55DC9"/>
    <w:rsid w:val="00B56058"/>
    <w:rsid w:val="00B622B3"/>
    <w:rsid w:val="00B6445C"/>
    <w:rsid w:val="00B65829"/>
    <w:rsid w:val="00B65A69"/>
    <w:rsid w:val="00B66E85"/>
    <w:rsid w:val="00B703DF"/>
    <w:rsid w:val="00B719F4"/>
    <w:rsid w:val="00B733F3"/>
    <w:rsid w:val="00B7600C"/>
    <w:rsid w:val="00B773FD"/>
    <w:rsid w:val="00B84309"/>
    <w:rsid w:val="00B843C2"/>
    <w:rsid w:val="00B84613"/>
    <w:rsid w:val="00B86901"/>
    <w:rsid w:val="00B86D22"/>
    <w:rsid w:val="00B8701F"/>
    <w:rsid w:val="00B96573"/>
    <w:rsid w:val="00B96EBA"/>
    <w:rsid w:val="00B97507"/>
    <w:rsid w:val="00BA3339"/>
    <w:rsid w:val="00BA34C8"/>
    <w:rsid w:val="00BA4A8D"/>
    <w:rsid w:val="00BB29F5"/>
    <w:rsid w:val="00BB306C"/>
    <w:rsid w:val="00BB477C"/>
    <w:rsid w:val="00BB6CDB"/>
    <w:rsid w:val="00BC1C36"/>
    <w:rsid w:val="00BC20A7"/>
    <w:rsid w:val="00BC649B"/>
    <w:rsid w:val="00BC67B8"/>
    <w:rsid w:val="00BD145A"/>
    <w:rsid w:val="00BD2D74"/>
    <w:rsid w:val="00BD4E5C"/>
    <w:rsid w:val="00BD6028"/>
    <w:rsid w:val="00BD616E"/>
    <w:rsid w:val="00BD71F5"/>
    <w:rsid w:val="00BE154C"/>
    <w:rsid w:val="00BE376C"/>
    <w:rsid w:val="00BE4235"/>
    <w:rsid w:val="00BE5757"/>
    <w:rsid w:val="00BE642C"/>
    <w:rsid w:val="00BF14B1"/>
    <w:rsid w:val="00BF2833"/>
    <w:rsid w:val="00BF2AEC"/>
    <w:rsid w:val="00C03BA9"/>
    <w:rsid w:val="00C051AA"/>
    <w:rsid w:val="00C05D1F"/>
    <w:rsid w:val="00C144D9"/>
    <w:rsid w:val="00C1470B"/>
    <w:rsid w:val="00C1494E"/>
    <w:rsid w:val="00C15164"/>
    <w:rsid w:val="00C1621E"/>
    <w:rsid w:val="00C169B6"/>
    <w:rsid w:val="00C2002A"/>
    <w:rsid w:val="00C2544C"/>
    <w:rsid w:val="00C2567E"/>
    <w:rsid w:val="00C277DE"/>
    <w:rsid w:val="00C33B29"/>
    <w:rsid w:val="00C35247"/>
    <w:rsid w:val="00C35D25"/>
    <w:rsid w:val="00C40171"/>
    <w:rsid w:val="00C403C8"/>
    <w:rsid w:val="00C41440"/>
    <w:rsid w:val="00C42312"/>
    <w:rsid w:val="00C428DD"/>
    <w:rsid w:val="00C42AB4"/>
    <w:rsid w:val="00C43496"/>
    <w:rsid w:val="00C4771F"/>
    <w:rsid w:val="00C500BF"/>
    <w:rsid w:val="00C51332"/>
    <w:rsid w:val="00C52E5A"/>
    <w:rsid w:val="00C550C8"/>
    <w:rsid w:val="00C55AB1"/>
    <w:rsid w:val="00C57CD8"/>
    <w:rsid w:val="00C57E83"/>
    <w:rsid w:val="00C619AC"/>
    <w:rsid w:val="00C620EE"/>
    <w:rsid w:val="00C6439B"/>
    <w:rsid w:val="00C6789D"/>
    <w:rsid w:val="00C709FE"/>
    <w:rsid w:val="00C7106C"/>
    <w:rsid w:val="00C74BFA"/>
    <w:rsid w:val="00C77F85"/>
    <w:rsid w:val="00C8050A"/>
    <w:rsid w:val="00C81557"/>
    <w:rsid w:val="00C81A6F"/>
    <w:rsid w:val="00C852CC"/>
    <w:rsid w:val="00C90E7B"/>
    <w:rsid w:val="00C92DFD"/>
    <w:rsid w:val="00CA168B"/>
    <w:rsid w:val="00CA5611"/>
    <w:rsid w:val="00CA68B9"/>
    <w:rsid w:val="00CA6953"/>
    <w:rsid w:val="00CB0086"/>
    <w:rsid w:val="00CB043D"/>
    <w:rsid w:val="00CB7D51"/>
    <w:rsid w:val="00CC1505"/>
    <w:rsid w:val="00CC2609"/>
    <w:rsid w:val="00CC4363"/>
    <w:rsid w:val="00CC5727"/>
    <w:rsid w:val="00CD3364"/>
    <w:rsid w:val="00CD36B1"/>
    <w:rsid w:val="00CD4568"/>
    <w:rsid w:val="00CD5A17"/>
    <w:rsid w:val="00CD5BB0"/>
    <w:rsid w:val="00CE00B2"/>
    <w:rsid w:val="00CE04BA"/>
    <w:rsid w:val="00CE48E7"/>
    <w:rsid w:val="00CE74C8"/>
    <w:rsid w:val="00CF427C"/>
    <w:rsid w:val="00CF6100"/>
    <w:rsid w:val="00CF6C34"/>
    <w:rsid w:val="00CF6E7F"/>
    <w:rsid w:val="00CF7742"/>
    <w:rsid w:val="00D030F8"/>
    <w:rsid w:val="00D05B9E"/>
    <w:rsid w:val="00D11608"/>
    <w:rsid w:val="00D120CE"/>
    <w:rsid w:val="00D14283"/>
    <w:rsid w:val="00D15596"/>
    <w:rsid w:val="00D15632"/>
    <w:rsid w:val="00D22627"/>
    <w:rsid w:val="00D22BC4"/>
    <w:rsid w:val="00D23F2D"/>
    <w:rsid w:val="00D27241"/>
    <w:rsid w:val="00D322CE"/>
    <w:rsid w:val="00D3655F"/>
    <w:rsid w:val="00D3678D"/>
    <w:rsid w:val="00D402B4"/>
    <w:rsid w:val="00D4116D"/>
    <w:rsid w:val="00D413E2"/>
    <w:rsid w:val="00D43155"/>
    <w:rsid w:val="00D431B3"/>
    <w:rsid w:val="00D436D2"/>
    <w:rsid w:val="00D52EF9"/>
    <w:rsid w:val="00D6148D"/>
    <w:rsid w:val="00D64709"/>
    <w:rsid w:val="00D65396"/>
    <w:rsid w:val="00D67B97"/>
    <w:rsid w:val="00D67DDA"/>
    <w:rsid w:val="00D70AD9"/>
    <w:rsid w:val="00D70EB7"/>
    <w:rsid w:val="00D7251B"/>
    <w:rsid w:val="00D72C0C"/>
    <w:rsid w:val="00D761A8"/>
    <w:rsid w:val="00D80A93"/>
    <w:rsid w:val="00D82105"/>
    <w:rsid w:val="00D8289D"/>
    <w:rsid w:val="00D8482A"/>
    <w:rsid w:val="00D902CD"/>
    <w:rsid w:val="00D90BD4"/>
    <w:rsid w:val="00D918DB"/>
    <w:rsid w:val="00D93628"/>
    <w:rsid w:val="00D9605B"/>
    <w:rsid w:val="00DA011E"/>
    <w:rsid w:val="00DA0802"/>
    <w:rsid w:val="00DA0C28"/>
    <w:rsid w:val="00DA59F8"/>
    <w:rsid w:val="00DA5B3D"/>
    <w:rsid w:val="00DA7503"/>
    <w:rsid w:val="00DB157B"/>
    <w:rsid w:val="00DB1F46"/>
    <w:rsid w:val="00DB2F23"/>
    <w:rsid w:val="00DB58F9"/>
    <w:rsid w:val="00DC012F"/>
    <w:rsid w:val="00DC352F"/>
    <w:rsid w:val="00DC4153"/>
    <w:rsid w:val="00DC4308"/>
    <w:rsid w:val="00DC654A"/>
    <w:rsid w:val="00DC6D5B"/>
    <w:rsid w:val="00DC7208"/>
    <w:rsid w:val="00DC73E9"/>
    <w:rsid w:val="00DD29B8"/>
    <w:rsid w:val="00DD2B0B"/>
    <w:rsid w:val="00DD3F40"/>
    <w:rsid w:val="00DD43D6"/>
    <w:rsid w:val="00DE25F5"/>
    <w:rsid w:val="00DE385A"/>
    <w:rsid w:val="00DE55A0"/>
    <w:rsid w:val="00DE6817"/>
    <w:rsid w:val="00DF0FE3"/>
    <w:rsid w:val="00DF110E"/>
    <w:rsid w:val="00DF20E5"/>
    <w:rsid w:val="00DF29C3"/>
    <w:rsid w:val="00DF6930"/>
    <w:rsid w:val="00E0024D"/>
    <w:rsid w:val="00E03CBF"/>
    <w:rsid w:val="00E03F43"/>
    <w:rsid w:val="00E04E33"/>
    <w:rsid w:val="00E04EA7"/>
    <w:rsid w:val="00E05A18"/>
    <w:rsid w:val="00E06BF4"/>
    <w:rsid w:val="00E117D4"/>
    <w:rsid w:val="00E15D62"/>
    <w:rsid w:val="00E16DFA"/>
    <w:rsid w:val="00E170FB"/>
    <w:rsid w:val="00E1721F"/>
    <w:rsid w:val="00E21ADC"/>
    <w:rsid w:val="00E22C88"/>
    <w:rsid w:val="00E22E4B"/>
    <w:rsid w:val="00E25946"/>
    <w:rsid w:val="00E263C9"/>
    <w:rsid w:val="00E33A99"/>
    <w:rsid w:val="00E35393"/>
    <w:rsid w:val="00E358F0"/>
    <w:rsid w:val="00E35C73"/>
    <w:rsid w:val="00E36032"/>
    <w:rsid w:val="00E37F72"/>
    <w:rsid w:val="00E409D0"/>
    <w:rsid w:val="00E458CC"/>
    <w:rsid w:val="00E45F4C"/>
    <w:rsid w:val="00E4788F"/>
    <w:rsid w:val="00E50187"/>
    <w:rsid w:val="00E565EF"/>
    <w:rsid w:val="00E5701F"/>
    <w:rsid w:val="00E6179E"/>
    <w:rsid w:val="00E64C8F"/>
    <w:rsid w:val="00E669C0"/>
    <w:rsid w:val="00E674BC"/>
    <w:rsid w:val="00E71FA1"/>
    <w:rsid w:val="00E72979"/>
    <w:rsid w:val="00E735AC"/>
    <w:rsid w:val="00E75797"/>
    <w:rsid w:val="00E81109"/>
    <w:rsid w:val="00E8153E"/>
    <w:rsid w:val="00E818A9"/>
    <w:rsid w:val="00E8200D"/>
    <w:rsid w:val="00E857D3"/>
    <w:rsid w:val="00E917E8"/>
    <w:rsid w:val="00E91C2B"/>
    <w:rsid w:val="00E921A0"/>
    <w:rsid w:val="00E92E22"/>
    <w:rsid w:val="00E92ED4"/>
    <w:rsid w:val="00E93651"/>
    <w:rsid w:val="00E94279"/>
    <w:rsid w:val="00E94A28"/>
    <w:rsid w:val="00EA011E"/>
    <w:rsid w:val="00EA0439"/>
    <w:rsid w:val="00EA2EB1"/>
    <w:rsid w:val="00EA37DE"/>
    <w:rsid w:val="00EB199D"/>
    <w:rsid w:val="00EB287C"/>
    <w:rsid w:val="00EB3871"/>
    <w:rsid w:val="00EB51AF"/>
    <w:rsid w:val="00EB56DB"/>
    <w:rsid w:val="00EB5EA4"/>
    <w:rsid w:val="00EB7883"/>
    <w:rsid w:val="00EC1AC6"/>
    <w:rsid w:val="00EC1FF9"/>
    <w:rsid w:val="00EC2057"/>
    <w:rsid w:val="00EC4EC4"/>
    <w:rsid w:val="00EC6EB2"/>
    <w:rsid w:val="00ED0CB1"/>
    <w:rsid w:val="00ED2B82"/>
    <w:rsid w:val="00ED2EF0"/>
    <w:rsid w:val="00ED76AF"/>
    <w:rsid w:val="00EE26DC"/>
    <w:rsid w:val="00EE50C4"/>
    <w:rsid w:val="00EF1C1C"/>
    <w:rsid w:val="00EF3BCF"/>
    <w:rsid w:val="00EF6500"/>
    <w:rsid w:val="00EF7883"/>
    <w:rsid w:val="00F01599"/>
    <w:rsid w:val="00F017FC"/>
    <w:rsid w:val="00F04032"/>
    <w:rsid w:val="00F0420D"/>
    <w:rsid w:val="00F043DF"/>
    <w:rsid w:val="00F05447"/>
    <w:rsid w:val="00F05F42"/>
    <w:rsid w:val="00F071D8"/>
    <w:rsid w:val="00F11329"/>
    <w:rsid w:val="00F11EFD"/>
    <w:rsid w:val="00F16F27"/>
    <w:rsid w:val="00F21DD7"/>
    <w:rsid w:val="00F24013"/>
    <w:rsid w:val="00F253FA"/>
    <w:rsid w:val="00F256EA"/>
    <w:rsid w:val="00F331D0"/>
    <w:rsid w:val="00F3371B"/>
    <w:rsid w:val="00F37D20"/>
    <w:rsid w:val="00F40B47"/>
    <w:rsid w:val="00F4190F"/>
    <w:rsid w:val="00F41D14"/>
    <w:rsid w:val="00F43237"/>
    <w:rsid w:val="00F43417"/>
    <w:rsid w:val="00F467D1"/>
    <w:rsid w:val="00F4785E"/>
    <w:rsid w:val="00F511B9"/>
    <w:rsid w:val="00F51DA3"/>
    <w:rsid w:val="00F532F4"/>
    <w:rsid w:val="00F55C71"/>
    <w:rsid w:val="00F5692A"/>
    <w:rsid w:val="00F57520"/>
    <w:rsid w:val="00F613CC"/>
    <w:rsid w:val="00F67D7A"/>
    <w:rsid w:val="00F71FA4"/>
    <w:rsid w:val="00F73824"/>
    <w:rsid w:val="00F74D3E"/>
    <w:rsid w:val="00F77537"/>
    <w:rsid w:val="00F80564"/>
    <w:rsid w:val="00F80AA7"/>
    <w:rsid w:val="00F81CAB"/>
    <w:rsid w:val="00F828C5"/>
    <w:rsid w:val="00F83249"/>
    <w:rsid w:val="00F84487"/>
    <w:rsid w:val="00F84A7E"/>
    <w:rsid w:val="00F8528E"/>
    <w:rsid w:val="00F93DED"/>
    <w:rsid w:val="00F955BE"/>
    <w:rsid w:val="00F972D9"/>
    <w:rsid w:val="00FA5154"/>
    <w:rsid w:val="00FA53DD"/>
    <w:rsid w:val="00FA55CC"/>
    <w:rsid w:val="00FA5AA8"/>
    <w:rsid w:val="00FA7F2E"/>
    <w:rsid w:val="00FB79B2"/>
    <w:rsid w:val="00FC6CBC"/>
    <w:rsid w:val="00FC784B"/>
    <w:rsid w:val="00FC7E29"/>
    <w:rsid w:val="00FC7F76"/>
    <w:rsid w:val="00FD1E72"/>
    <w:rsid w:val="00FD2481"/>
    <w:rsid w:val="00FD26B9"/>
    <w:rsid w:val="00FD50D1"/>
    <w:rsid w:val="00FD559A"/>
    <w:rsid w:val="00FE202D"/>
    <w:rsid w:val="00FE3396"/>
    <w:rsid w:val="00FE4516"/>
    <w:rsid w:val="00FE5113"/>
    <w:rsid w:val="00FE6262"/>
    <w:rsid w:val="00FF12E5"/>
    <w:rsid w:val="00FF6ABB"/>
    <w:rsid w:val="00FF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DBF7D"/>
  <w15:docId w15:val="{17B2A445-DAF6-42E2-8456-2AF9170D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C1C"/>
  </w:style>
  <w:style w:type="paragraph" w:styleId="Heading1">
    <w:name w:val="heading 1"/>
    <w:basedOn w:val="Normal"/>
    <w:next w:val="Normal"/>
    <w:link w:val="Heading1Char"/>
    <w:uiPriority w:val="9"/>
    <w:qFormat/>
    <w:rsid w:val="00351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2C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45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E22"/>
    <w:pPr>
      <w:ind w:left="720"/>
      <w:contextualSpacing/>
    </w:pPr>
  </w:style>
  <w:style w:type="table" w:styleId="TableGrid">
    <w:name w:val="Table Grid"/>
    <w:basedOn w:val="TableNormal"/>
    <w:uiPriority w:val="59"/>
    <w:rsid w:val="00F4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72C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2C0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72C0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5192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D2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9B8"/>
  </w:style>
  <w:style w:type="paragraph" w:styleId="Footer">
    <w:name w:val="footer"/>
    <w:basedOn w:val="Normal"/>
    <w:link w:val="FooterChar"/>
    <w:uiPriority w:val="99"/>
    <w:unhideWhenUsed/>
    <w:rsid w:val="00DD2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9B8"/>
  </w:style>
  <w:style w:type="paragraph" w:styleId="BalloonText">
    <w:name w:val="Balloon Text"/>
    <w:basedOn w:val="Normal"/>
    <w:link w:val="BalloonTextChar"/>
    <w:uiPriority w:val="99"/>
    <w:semiHidden/>
    <w:unhideWhenUsed/>
    <w:rsid w:val="001D5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998"/>
    <w:rPr>
      <w:rFonts w:ascii="Tahoma" w:hAnsi="Tahoma" w:cs="Tahoma"/>
      <w:sz w:val="16"/>
      <w:szCs w:val="16"/>
    </w:rPr>
  </w:style>
  <w:style w:type="character" w:customStyle="1" w:styleId="Heading3Char">
    <w:name w:val="Heading 3 Char"/>
    <w:basedOn w:val="DefaultParagraphFont"/>
    <w:link w:val="Heading3"/>
    <w:uiPriority w:val="9"/>
    <w:rsid w:val="00444529"/>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AF33DC"/>
    <w:rPr>
      <w:color w:val="0000FF"/>
      <w:u w:val="single"/>
    </w:rPr>
  </w:style>
  <w:style w:type="character" w:customStyle="1" w:styleId="commentbody">
    <w:name w:val="commentbody"/>
    <w:basedOn w:val="DefaultParagraphFont"/>
    <w:rsid w:val="00AF33DC"/>
  </w:style>
  <w:style w:type="character" w:styleId="LineNumber">
    <w:name w:val="line number"/>
    <w:basedOn w:val="DefaultParagraphFont"/>
    <w:uiPriority w:val="99"/>
    <w:semiHidden/>
    <w:unhideWhenUsed/>
    <w:rsid w:val="00B7600C"/>
  </w:style>
  <w:style w:type="character" w:customStyle="1" w:styleId="textexposedshow">
    <w:name w:val="text_exposed_show"/>
    <w:basedOn w:val="DefaultParagraphFont"/>
    <w:rsid w:val="00D05B9E"/>
  </w:style>
  <w:style w:type="paragraph" w:styleId="NoSpacing">
    <w:name w:val="No Spacing"/>
    <w:uiPriority w:val="1"/>
    <w:qFormat/>
    <w:rsid w:val="00037C6C"/>
    <w:pPr>
      <w:spacing w:after="0" w:line="240" w:lineRule="auto"/>
    </w:pPr>
  </w:style>
  <w:style w:type="character" w:customStyle="1" w:styleId="blue1">
    <w:name w:val="blue1"/>
    <w:rsid w:val="0007387C"/>
    <w:rPr>
      <w:rFonts w:ascii="Arial" w:hAnsi="Arial" w:cs="Arial" w:hint="default"/>
      <w:color w:val="336699"/>
      <w:sz w:val="20"/>
      <w:szCs w:val="20"/>
    </w:rPr>
  </w:style>
  <w:style w:type="paragraph" w:styleId="Revision">
    <w:name w:val="Revision"/>
    <w:hidden/>
    <w:uiPriority w:val="99"/>
    <w:semiHidden/>
    <w:rsid w:val="000050AE"/>
    <w:pPr>
      <w:spacing w:after="0" w:line="240" w:lineRule="auto"/>
    </w:pPr>
  </w:style>
  <w:style w:type="character" w:styleId="CommentReference">
    <w:name w:val="annotation reference"/>
    <w:basedOn w:val="DefaultParagraphFont"/>
    <w:uiPriority w:val="99"/>
    <w:semiHidden/>
    <w:unhideWhenUsed/>
    <w:rsid w:val="003F3ED7"/>
    <w:rPr>
      <w:sz w:val="16"/>
      <w:szCs w:val="16"/>
    </w:rPr>
  </w:style>
  <w:style w:type="paragraph" w:styleId="CommentText">
    <w:name w:val="annotation text"/>
    <w:basedOn w:val="Normal"/>
    <w:link w:val="CommentTextChar"/>
    <w:uiPriority w:val="99"/>
    <w:semiHidden/>
    <w:unhideWhenUsed/>
    <w:rsid w:val="003F3ED7"/>
    <w:pPr>
      <w:spacing w:line="240" w:lineRule="auto"/>
    </w:pPr>
    <w:rPr>
      <w:sz w:val="20"/>
      <w:szCs w:val="20"/>
    </w:rPr>
  </w:style>
  <w:style w:type="character" w:customStyle="1" w:styleId="CommentTextChar">
    <w:name w:val="Comment Text Char"/>
    <w:basedOn w:val="DefaultParagraphFont"/>
    <w:link w:val="CommentText"/>
    <w:uiPriority w:val="99"/>
    <w:semiHidden/>
    <w:rsid w:val="003F3ED7"/>
    <w:rPr>
      <w:sz w:val="20"/>
      <w:szCs w:val="20"/>
    </w:rPr>
  </w:style>
  <w:style w:type="paragraph" w:styleId="CommentSubject">
    <w:name w:val="annotation subject"/>
    <w:basedOn w:val="CommentText"/>
    <w:next w:val="CommentText"/>
    <w:link w:val="CommentSubjectChar"/>
    <w:uiPriority w:val="99"/>
    <w:semiHidden/>
    <w:unhideWhenUsed/>
    <w:rsid w:val="003F3ED7"/>
    <w:rPr>
      <w:b/>
      <w:bCs/>
    </w:rPr>
  </w:style>
  <w:style w:type="character" w:customStyle="1" w:styleId="CommentSubjectChar">
    <w:name w:val="Comment Subject Char"/>
    <w:basedOn w:val="CommentTextChar"/>
    <w:link w:val="CommentSubject"/>
    <w:uiPriority w:val="99"/>
    <w:semiHidden/>
    <w:rsid w:val="003F3ED7"/>
    <w:rPr>
      <w:b/>
      <w:bCs/>
      <w:sz w:val="20"/>
      <w:szCs w:val="20"/>
    </w:rPr>
  </w:style>
  <w:style w:type="table" w:customStyle="1" w:styleId="TableGrid1">
    <w:name w:val="Table Grid1"/>
    <w:basedOn w:val="TableNormal"/>
    <w:next w:val="TableGrid"/>
    <w:uiPriority w:val="59"/>
    <w:rsid w:val="00550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5113"/>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2">
    <w:name w:val="Table Grid2"/>
    <w:basedOn w:val="TableNormal"/>
    <w:next w:val="TableGrid"/>
    <w:uiPriority w:val="59"/>
    <w:rsid w:val="00CA5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5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1576">
      <w:bodyDiv w:val="1"/>
      <w:marLeft w:val="0"/>
      <w:marRight w:val="0"/>
      <w:marTop w:val="0"/>
      <w:marBottom w:val="0"/>
      <w:divBdr>
        <w:top w:val="none" w:sz="0" w:space="0" w:color="auto"/>
        <w:left w:val="none" w:sz="0" w:space="0" w:color="auto"/>
        <w:bottom w:val="none" w:sz="0" w:space="0" w:color="auto"/>
        <w:right w:val="none" w:sz="0" w:space="0" w:color="auto"/>
      </w:divBdr>
    </w:div>
    <w:div w:id="202520446">
      <w:bodyDiv w:val="1"/>
      <w:marLeft w:val="0"/>
      <w:marRight w:val="0"/>
      <w:marTop w:val="0"/>
      <w:marBottom w:val="0"/>
      <w:divBdr>
        <w:top w:val="none" w:sz="0" w:space="0" w:color="auto"/>
        <w:left w:val="none" w:sz="0" w:space="0" w:color="auto"/>
        <w:bottom w:val="none" w:sz="0" w:space="0" w:color="auto"/>
        <w:right w:val="none" w:sz="0" w:space="0" w:color="auto"/>
      </w:divBdr>
      <w:divsChild>
        <w:div w:id="893854062">
          <w:marLeft w:val="0"/>
          <w:marRight w:val="0"/>
          <w:marTop w:val="0"/>
          <w:marBottom w:val="0"/>
          <w:divBdr>
            <w:top w:val="none" w:sz="0" w:space="0" w:color="auto"/>
            <w:left w:val="none" w:sz="0" w:space="0" w:color="auto"/>
            <w:bottom w:val="none" w:sz="0" w:space="0" w:color="auto"/>
            <w:right w:val="none" w:sz="0" w:space="0" w:color="auto"/>
          </w:divBdr>
        </w:div>
      </w:divsChild>
    </w:div>
    <w:div w:id="321812680">
      <w:bodyDiv w:val="1"/>
      <w:marLeft w:val="0"/>
      <w:marRight w:val="0"/>
      <w:marTop w:val="0"/>
      <w:marBottom w:val="0"/>
      <w:divBdr>
        <w:top w:val="none" w:sz="0" w:space="0" w:color="auto"/>
        <w:left w:val="none" w:sz="0" w:space="0" w:color="auto"/>
        <w:bottom w:val="none" w:sz="0" w:space="0" w:color="auto"/>
        <w:right w:val="none" w:sz="0" w:space="0" w:color="auto"/>
      </w:divBdr>
    </w:div>
    <w:div w:id="337926708">
      <w:bodyDiv w:val="1"/>
      <w:marLeft w:val="0"/>
      <w:marRight w:val="0"/>
      <w:marTop w:val="0"/>
      <w:marBottom w:val="0"/>
      <w:divBdr>
        <w:top w:val="none" w:sz="0" w:space="0" w:color="auto"/>
        <w:left w:val="none" w:sz="0" w:space="0" w:color="auto"/>
        <w:bottom w:val="none" w:sz="0" w:space="0" w:color="auto"/>
        <w:right w:val="none" w:sz="0" w:space="0" w:color="auto"/>
      </w:divBdr>
    </w:div>
    <w:div w:id="441606582">
      <w:bodyDiv w:val="1"/>
      <w:marLeft w:val="0"/>
      <w:marRight w:val="0"/>
      <w:marTop w:val="0"/>
      <w:marBottom w:val="0"/>
      <w:divBdr>
        <w:top w:val="none" w:sz="0" w:space="0" w:color="auto"/>
        <w:left w:val="none" w:sz="0" w:space="0" w:color="auto"/>
        <w:bottom w:val="none" w:sz="0" w:space="0" w:color="auto"/>
        <w:right w:val="none" w:sz="0" w:space="0" w:color="auto"/>
      </w:divBdr>
    </w:div>
    <w:div w:id="500706110">
      <w:bodyDiv w:val="1"/>
      <w:marLeft w:val="0"/>
      <w:marRight w:val="0"/>
      <w:marTop w:val="0"/>
      <w:marBottom w:val="0"/>
      <w:divBdr>
        <w:top w:val="none" w:sz="0" w:space="0" w:color="auto"/>
        <w:left w:val="none" w:sz="0" w:space="0" w:color="auto"/>
        <w:bottom w:val="none" w:sz="0" w:space="0" w:color="auto"/>
        <w:right w:val="none" w:sz="0" w:space="0" w:color="auto"/>
      </w:divBdr>
    </w:div>
    <w:div w:id="511992991">
      <w:bodyDiv w:val="1"/>
      <w:marLeft w:val="0"/>
      <w:marRight w:val="0"/>
      <w:marTop w:val="0"/>
      <w:marBottom w:val="0"/>
      <w:divBdr>
        <w:top w:val="none" w:sz="0" w:space="0" w:color="auto"/>
        <w:left w:val="none" w:sz="0" w:space="0" w:color="auto"/>
        <w:bottom w:val="none" w:sz="0" w:space="0" w:color="auto"/>
        <w:right w:val="none" w:sz="0" w:space="0" w:color="auto"/>
      </w:divBdr>
    </w:div>
    <w:div w:id="700130608">
      <w:bodyDiv w:val="1"/>
      <w:marLeft w:val="0"/>
      <w:marRight w:val="0"/>
      <w:marTop w:val="0"/>
      <w:marBottom w:val="0"/>
      <w:divBdr>
        <w:top w:val="none" w:sz="0" w:space="0" w:color="auto"/>
        <w:left w:val="none" w:sz="0" w:space="0" w:color="auto"/>
        <w:bottom w:val="none" w:sz="0" w:space="0" w:color="auto"/>
        <w:right w:val="none" w:sz="0" w:space="0" w:color="auto"/>
      </w:divBdr>
    </w:div>
    <w:div w:id="707267754">
      <w:bodyDiv w:val="1"/>
      <w:marLeft w:val="0"/>
      <w:marRight w:val="0"/>
      <w:marTop w:val="0"/>
      <w:marBottom w:val="0"/>
      <w:divBdr>
        <w:top w:val="none" w:sz="0" w:space="0" w:color="auto"/>
        <w:left w:val="none" w:sz="0" w:space="0" w:color="auto"/>
        <w:bottom w:val="none" w:sz="0" w:space="0" w:color="auto"/>
        <w:right w:val="none" w:sz="0" w:space="0" w:color="auto"/>
      </w:divBdr>
      <w:divsChild>
        <w:div w:id="1793939343">
          <w:marLeft w:val="0"/>
          <w:marRight w:val="0"/>
          <w:marTop w:val="0"/>
          <w:marBottom w:val="0"/>
          <w:divBdr>
            <w:top w:val="none" w:sz="0" w:space="0" w:color="auto"/>
            <w:left w:val="none" w:sz="0" w:space="0" w:color="auto"/>
            <w:bottom w:val="none" w:sz="0" w:space="0" w:color="auto"/>
            <w:right w:val="none" w:sz="0" w:space="0" w:color="auto"/>
          </w:divBdr>
        </w:div>
        <w:div w:id="498925706">
          <w:marLeft w:val="0"/>
          <w:marRight w:val="0"/>
          <w:marTop w:val="0"/>
          <w:marBottom w:val="0"/>
          <w:divBdr>
            <w:top w:val="none" w:sz="0" w:space="0" w:color="auto"/>
            <w:left w:val="none" w:sz="0" w:space="0" w:color="auto"/>
            <w:bottom w:val="none" w:sz="0" w:space="0" w:color="auto"/>
            <w:right w:val="none" w:sz="0" w:space="0" w:color="auto"/>
          </w:divBdr>
        </w:div>
      </w:divsChild>
    </w:div>
    <w:div w:id="1062606923">
      <w:bodyDiv w:val="1"/>
      <w:marLeft w:val="0"/>
      <w:marRight w:val="0"/>
      <w:marTop w:val="0"/>
      <w:marBottom w:val="0"/>
      <w:divBdr>
        <w:top w:val="none" w:sz="0" w:space="0" w:color="auto"/>
        <w:left w:val="none" w:sz="0" w:space="0" w:color="auto"/>
        <w:bottom w:val="none" w:sz="0" w:space="0" w:color="auto"/>
        <w:right w:val="none" w:sz="0" w:space="0" w:color="auto"/>
      </w:divBdr>
    </w:div>
    <w:div w:id="1292789561">
      <w:bodyDiv w:val="1"/>
      <w:marLeft w:val="0"/>
      <w:marRight w:val="0"/>
      <w:marTop w:val="0"/>
      <w:marBottom w:val="0"/>
      <w:divBdr>
        <w:top w:val="none" w:sz="0" w:space="0" w:color="auto"/>
        <w:left w:val="none" w:sz="0" w:space="0" w:color="auto"/>
        <w:bottom w:val="none" w:sz="0" w:space="0" w:color="auto"/>
        <w:right w:val="none" w:sz="0" w:space="0" w:color="auto"/>
      </w:divBdr>
    </w:div>
    <w:div w:id="1438404175">
      <w:bodyDiv w:val="1"/>
      <w:marLeft w:val="0"/>
      <w:marRight w:val="0"/>
      <w:marTop w:val="0"/>
      <w:marBottom w:val="0"/>
      <w:divBdr>
        <w:top w:val="none" w:sz="0" w:space="0" w:color="auto"/>
        <w:left w:val="none" w:sz="0" w:space="0" w:color="auto"/>
        <w:bottom w:val="none" w:sz="0" w:space="0" w:color="auto"/>
        <w:right w:val="none" w:sz="0" w:space="0" w:color="auto"/>
      </w:divBdr>
    </w:div>
    <w:div w:id="1593123436">
      <w:bodyDiv w:val="1"/>
      <w:marLeft w:val="0"/>
      <w:marRight w:val="0"/>
      <w:marTop w:val="0"/>
      <w:marBottom w:val="0"/>
      <w:divBdr>
        <w:top w:val="none" w:sz="0" w:space="0" w:color="auto"/>
        <w:left w:val="none" w:sz="0" w:space="0" w:color="auto"/>
        <w:bottom w:val="none" w:sz="0" w:space="0" w:color="auto"/>
        <w:right w:val="none" w:sz="0" w:space="0" w:color="auto"/>
      </w:divBdr>
    </w:div>
    <w:div w:id="1826243285">
      <w:bodyDiv w:val="1"/>
      <w:marLeft w:val="0"/>
      <w:marRight w:val="0"/>
      <w:marTop w:val="0"/>
      <w:marBottom w:val="0"/>
      <w:divBdr>
        <w:top w:val="none" w:sz="0" w:space="0" w:color="auto"/>
        <w:left w:val="none" w:sz="0" w:space="0" w:color="auto"/>
        <w:bottom w:val="none" w:sz="0" w:space="0" w:color="auto"/>
        <w:right w:val="none" w:sz="0" w:space="0" w:color="auto"/>
      </w:divBdr>
    </w:div>
    <w:div w:id="2042047719">
      <w:bodyDiv w:val="1"/>
      <w:marLeft w:val="0"/>
      <w:marRight w:val="0"/>
      <w:marTop w:val="0"/>
      <w:marBottom w:val="0"/>
      <w:divBdr>
        <w:top w:val="none" w:sz="0" w:space="0" w:color="auto"/>
        <w:left w:val="none" w:sz="0" w:space="0" w:color="auto"/>
        <w:bottom w:val="none" w:sz="0" w:space="0" w:color="auto"/>
        <w:right w:val="none" w:sz="0" w:space="0" w:color="auto"/>
      </w:divBdr>
    </w:div>
    <w:div w:id="204802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emf"/><Relationship Id="rId21" Type="http://schemas.openxmlformats.org/officeDocument/2006/relationships/footer" Target="footer9.xml"/><Relationship Id="rId42" Type="http://schemas.openxmlformats.org/officeDocument/2006/relationships/footer" Target="footer26.xml"/><Relationship Id="rId63" Type="http://schemas.openxmlformats.org/officeDocument/2006/relationships/footer" Target="footer45.xml"/><Relationship Id="rId84" Type="http://schemas.openxmlformats.org/officeDocument/2006/relationships/footer" Target="footer63.xml"/><Relationship Id="rId138" Type="http://schemas.openxmlformats.org/officeDocument/2006/relationships/image" Target="media/image20.png"/><Relationship Id="rId107" Type="http://schemas.openxmlformats.org/officeDocument/2006/relationships/footer" Target="footer84.xml"/><Relationship Id="rId11" Type="http://schemas.openxmlformats.org/officeDocument/2006/relationships/footer" Target="footer3.xml"/><Relationship Id="rId32" Type="http://schemas.openxmlformats.org/officeDocument/2006/relationships/image" Target="media/image7.emf"/><Relationship Id="rId53" Type="http://schemas.openxmlformats.org/officeDocument/2006/relationships/footer" Target="footer36.xml"/><Relationship Id="rId74" Type="http://schemas.openxmlformats.org/officeDocument/2006/relationships/image" Target="media/image12.emf"/><Relationship Id="rId128" Type="http://schemas.openxmlformats.org/officeDocument/2006/relationships/footer" Target="footer100.xml"/><Relationship Id="rId149" Type="http://schemas.openxmlformats.org/officeDocument/2006/relationships/footer" Target="footer115.xml"/><Relationship Id="rId5" Type="http://schemas.openxmlformats.org/officeDocument/2006/relationships/webSettings" Target="webSettings.xml"/><Relationship Id="rId95" Type="http://schemas.openxmlformats.org/officeDocument/2006/relationships/footer" Target="footer73.xml"/><Relationship Id="rId22" Type="http://schemas.openxmlformats.org/officeDocument/2006/relationships/footer" Target="footer10.xml"/><Relationship Id="rId27" Type="http://schemas.openxmlformats.org/officeDocument/2006/relationships/image" Target="media/image6.emf"/><Relationship Id="rId43" Type="http://schemas.openxmlformats.org/officeDocument/2006/relationships/footer" Target="footer27.xml"/><Relationship Id="rId48" Type="http://schemas.openxmlformats.org/officeDocument/2006/relationships/footer" Target="footer32.xml"/><Relationship Id="rId64" Type="http://schemas.openxmlformats.org/officeDocument/2006/relationships/footer" Target="footer46.xml"/><Relationship Id="rId69" Type="http://schemas.openxmlformats.org/officeDocument/2006/relationships/footer" Target="footer51.xml"/><Relationship Id="rId113" Type="http://schemas.openxmlformats.org/officeDocument/2006/relationships/header" Target="header3.xml"/><Relationship Id="rId118" Type="http://schemas.openxmlformats.org/officeDocument/2006/relationships/footer" Target="footer92.xml"/><Relationship Id="rId134" Type="http://schemas.openxmlformats.org/officeDocument/2006/relationships/image" Target="media/image18.png"/><Relationship Id="rId139" Type="http://schemas.openxmlformats.org/officeDocument/2006/relationships/image" Target="media/image21.emf"/><Relationship Id="rId80" Type="http://schemas.openxmlformats.org/officeDocument/2006/relationships/footer" Target="footer59.xml"/><Relationship Id="rId85" Type="http://schemas.openxmlformats.org/officeDocument/2006/relationships/image" Target="media/image14.emf"/><Relationship Id="rId150" Type="http://schemas.openxmlformats.org/officeDocument/2006/relationships/footer" Target="footer116.xml"/><Relationship Id="rId155" Type="http://schemas.openxmlformats.org/officeDocument/2006/relationships/fontTable" Target="fontTable.xml"/><Relationship Id="rId12" Type="http://schemas.openxmlformats.org/officeDocument/2006/relationships/footer" Target="footer4.xml"/><Relationship Id="rId17" Type="http://schemas.openxmlformats.org/officeDocument/2006/relationships/footer" Target="footer7.xml"/><Relationship Id="rId33" Type="http://schemas.openxmlformats.org/officeDocument/2006/relationships/footer" Target="footer18.xml"/><Relationship Id="rId38" Type="http://schemas.openxmlformats.org/officeDocument/2006/relationships/footer" Target="footer22.xml"/><Relationship Id="rId59" Type="http://schemas.openxmlformats.org/officeDocument/2006/relationships/footer" Target="footer42.xml"/><Relationship Id="rId103" Type="http://schemas.openxmlformats.org/officeDocument/2006/relationships/image" Target="media/image15.png"/><Relationship Id="rId108" Type="http://schemas.openxmlformats.org/officeDocument/2006/relationships/footer" Target="footer85.xml"/><Relationship Id="rId124" Type="http://schemas.openxmlformats.org/officeDocument/2006/relationships/footer" Target="footer96.xml"/><Relationship Id="rId129" Type="http://schemas.openxmlformats.org/officeDocument/2006/relationships/footer" Target="footer101.xml"/><Relationship Id="rId54" Type="http://schemas.openxmlformats.org/officeDocument/2006/relationships/footer" Target="footer37.xml"/><Relationship Id="rId70" Type="http://schemas.openxmlformats.org/officeDocument/2006/relationships/footer" Target="footer52.xml"/><Relationship Id="rId75" Type="http://schemas.openxmlformats.org/officeDocument/2006/relationships/footer" Target="footer55.xml"/><Relationship Id="rId91" Type="http://schemas.openxmlformats.org/officeDocument/2006/relationships/footer" Target="footer69.xml"/><Relationship Id="rId96" Type="http://schemas.openxmlformats.org/officeDocument/2006/relationships/footer" Target="footer74.xml"/><Relationship Id="rId140" Type="http://schemas.openxmlformats.org/officeDocument/2006/relationships/footer" Target="footer107.xml"/><Relationship Id="rId145" Type="http://schemas.openxmlformats.org/officeDocument/2006/relationships/footer" Target="footer1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1.xml"/><Relationship Id="rId28" Type="http://schemas.openxmlformats.org/officeDocument/2006/relationships/footer" Target="footer14.xml"/><Relationship Id="rId49" Type="http://schemas.openxmlformats.org/officeDocument/2006/relationships/footer" Target="footer33.xml"/><Relationship Id="rId114" Type="http://schemas.openxmlformats.org/officeDocument/2006/relationships/footer" Target="footer89.xml"/><Relationship Id="rId119" Type="http://schemas.openxmlformats.org/officeDocument/2006/relationships/header" Target="header4.xml"/><Relationship Id="rId44" Type="http://schemas.openxmlformats.org/officeDocument/2006/relationships/footer" Target="footer28.xml"/><Relationship Id="rId60" Type="http://schemas.openxmlformats.org/officeDocument/2006/relationships/footer" Target="footer43.xml"/><Relationship Id="rId65" Type="http://schemas.openxmlformats.org/officeDocument/2006/relationships/footer" Target="footer47.xml"/><Relationship Id="rId81" Type="http://schemas.openxmlformats.org/officeDocument/2006/relationships/footer" Target="footer60.xml"/><Relationship Id="rId86" Type="http://schemas.openxmlformats.org/officeDocument/2006/relationships/footer" Target="footer64.xml"/><Relationship Id="rId130" Type="http://schemas.openxmlformats.org/officeDocument/2006/relationships/footer" Target="footer102.xml"/><Relationship Id="rId135" Type="http://schemas.openxmlformats.org/officeDocument/2006/relationships/image" Target="media/image19.png"/><Relationship Id="rId151" Type="http://schemas.openxmlformats.org/officeDocument/2006/relationships/footer" Target="footer117.xml"/><Relationship Id="rId156"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3.emf"/><Relationship Id="rId39" Type="http://schemas.openxmlformats.org/officeDocument/2006/relationships/footer" Target="footer23.xml"/><Relationship Id="rId109" Type="http://schemas.openxmlformats.org/officeDocument/2006/relationships/footer" Target="footer86.xml"/><Relationship Id="rId34" Type="http://schemas.openxmlformats.org/officeDocument/2006/relationships/footer" Target="footer19.xml"/><Relationship Id="rId50" Type="http://schemas.openxmlformats.org/officeDocument/2006/relationships/image" Target="media/image9.jpeg"/><Relationship Id="rId55" Type="http://schemas.openxmlformats.org/officeDocument/2006/relationships/footer" Target="footer38.xml"/><Relationship Id="rId76" Type="http://schemas.openxmlformats.org/officeDocument/2006/relationships/footer" Target="footer56.xml"/><Relationship Id="rId97" Type="http://schemas.openxmlformats.org/officeDocument/2006/relationships/footer" Target="footer75.xml"/><Relationship Id="rId104" Type="http://schemas.openxmlformats.org/officeDocument/2006/relationships/footer" Target="footer81.xml"/><Relationship Id="rId120" Type="http://schemas.openxmlformats.org/officeDocument/2006/relationships/footer" Target="footer93.xml"/><Relationship Id="rId125" Type="http://schemas.openxmlformats.org/officeDocument/2006/relationships/footer" Target="footer97.xml"/><Relationship Id="rId141" Type="http://schemas.openxmlformats.org/officeDocument/2006/relationships/image" Target="media/image22.emf"/><Relationship Id="rId146" Type="http://schemas.openxmlformats.org/officeDocument/2006/relationships/footer" Target="footer112.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70.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2.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48.xml"/><Relationship Id="rId87" Type="http://schemas.openxmlformats.org/officeDocument/2006/relationships/footer" Target="footer65.xml"/><Relationship Id="rId110" Type="http://schemas.openxmlformats.org/officeDocument/2006/relationships/footer" Target="footer87.xml"/><Relationship Id="rId115" Type="http://schemas.openxmlformats.org/officeDocument/2006/relationships/footer" Target="footer90.xml"/><Relationship Id="rId131" Type="http://schemas.openxmlformats.org/officeDocument/2006/relationships/footer" Target="footer103.xml"/><Relationship Id="rId136" Type="http://schemas.openxmlformats.org/officeDocument/2006/relationships/footer" Target="footer105.xml"/><Relationship Id="rId61" Type="http://schemas.openxmlformats.org/officeDocument/2006/relationships/footer" Target="footer44.xml"/><Relationship Id="rId82" Type="http://schemas.openxmlformats.org/officeDocument/2006/relationships/footer" Target="footer61.xml"/><Relationship Id="rId152" Type="http://schemas.openxmlformats.org/officeDocument/2006/relationships/footer" Target="footer118.xml"/><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footer" Target="footer16.xml"/><Relationship Id="rId35" Type="http://schemas.openxmlformats.org/officeDocument/2006/relationships/footer" Target="footer20.xml"/><Relationship Id="rId56" Type="http://schemas.openxmlformats.org/officeDocument/2006/relationships/footer" Target="footer39.xml"/><Relationship Id="rId77" Type="http://schemas.openxmlformats.org/officeDocument/2006/relationships/footer" Target="footer57.xml"/><Relationship Id="rId100" Type="http://schemas.openxmlformats.org/officeDocument/2006/relationships/footer" Target="footer78.xml"/><Relationship Id="rId105" Type="http://schemas.openxmlformats.org/officeDocument/2006/relationships/footer" Target="footer82.xml"/><Relationship Id="rId126" Type="http://schemas.openxmlformats.org/officeDocument/2006/relationships/footer" Target="footer98.xml"/><Relationship Id="rId147" Type="http://schemas.openxmlformats.org/officeDocument/2006/relationships/footer" Target="footer113.xml"/><Relationship Id="rId8" Type="http://schemas.openxmlformats.org/officeDocument/2006/relationships/header" Target="header1.xml"/><Relationship Id="rId51" Type="http://schemas.openxmlformats.org/officeDocument/2006/relationships/footer" Target="footer34.xml"/><Relationship Id="rId72" Type="http://schemas.openxmlformats.org/officeDocument/2006/relationships/footer" Target="footer54.xml"/><Relationship Id="rId93" Type="http://schemas.openxmlformats.org/officeDocument/2006/relationships/footer" Target="footer71.xml"/><Relationship Id="rId98" Type="http://schemas.openxmlformats.org/officeDocument/2006/relationships/footer" Target="footer76.xml"/><Relationship Id="rId121" Type="http://schemas.openxmlformats.org/officeDocument/2006/relationships/header" Target="header5.xml"/><Relationship Id="rId142" Type="http://schemas.openxmlformats.org/officeDocument/2006/relationships/footer" Target="footer108.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footer" Target="footer30.xml"/><Relationship Id="rId67" Type="http://schemas.openxmlformats.org/officeDocument/2006/relationships/footer" Target="footer49.xml"/><Relationship Id="rId116" Type="http://schemas.openxmlformats.org/officeDocument/2006/relationships/footer" Target="footer91.xml"/><Relationship Id="rId137" Type="http://schemas.openxmlformats.org/officeDocument/2006/relationships/footer" Target="footer106.xml"/><Relationship Id="rId20" Type="http://schemas.openxmlformats.org/officeDocument/2006/relationships/image" Target="media/image4.emf"/><Relationship Id="rId41" Type="http://schemas.openxmlformats.org/officeDocument/2006/relationships/footer" Target="footer25.xml"/><Relationship Id="rId62" Type="http://schemas.openxmlformats.org/officeDocument/2006/relationships/image" Target="media/image10.emf"/><Relationship Id="rId83" Type="http://schemas.openxmlformats.org/officeDocument/2006/relationships/footer" Target="footer62.xml"/><Relationship Id="rId88" Type="http://schemas.openxmlformats.org/officeDocument/2006/relationships/footer" Target="footer66.xml"/><Relationship Id="rId111" Type="http://schemas.openxmlformats.org/officeDocument/2006/relationships/header" Target="header2.xml"/><Relationship Id="rId132" Type="http://schemas.openxmlformats.org/officeDocument/2006/relationships/image" Target="media/image17.png"/><Relationship Id="rId153" Type="http://schemas.openxmlformats.org/officeDocument/2006/relationships/footer" Target="footer119.xml"/><Relationship Id="rId15" Type="http://schemas.openxmlformats.org/officeDocument/2006/relationships/image" Target="media/image2.emf"/><Relationship Id="rId36" Type="http://schemas.openxmlformats.org/officeDocument/2006/relationships/footer" Target="footer21.xml"/><Relationship Id="rId57" Type="http://schemas.openxmlformats.org/officeDocument/2006/relationships/footer" Target="footer40.xml"/><Relationship Id="rId106" Type="http://schemas.openxmlformats.org/officeDocument/2006/relationships/footer" Target="footer83.xml"/><Relationship Id="rId127" Type="http://schemas.openxmlformats.org/officeDocument/2006/relationships/footer" Target="footer99.xml"/><Relationship Id="rId10" Type="http://schemas.openxmlformats.org/officeDocument/2006/relationships/footer" Target="footer2.xml"/><Relationship Id="rId31" Type="http://schemas.openxmlformats.org/officeDocument/2006/relationships/footer" Target="footer17.xml"/><Relationship Id="rId52" Type="http://schemas.openxmlformats.org/officeDocument/2006/relationships/footer" Target="footer35.xml"/><Relationship Id="rId73" Type="http://schemas.openxmlformats.org/officeDocument/2006/relationships/image" Target="media/image11.emf"/><Relationship Id="rId78" Type="http://schemas.openxmlformats.org/officeDocument/2006/relationships/footer" Target="footer58.xml"/><Relationship Id="rId94" Type="http://schemas.openxmlformats.org/officeDocument/2006/relationships/footer" Target="footer72.xml"/><Relationship Id="rId99" Type="http://schemas.openxmlformats.org/officeDocument/2006/relationships/footer" Target="footer77.xml"/><Relationship Id="rId101" Type="http://schemas.openxmlformats.org/officeDocument/2006/relationships/footer" Target="footer79.xml"/><Relationship Id="rId122" Type="http://schemas.openxmlformats.org/officeDocument/2006/relationships/footer" Target="footer94.xml"/><Relationship Id="rId143" Type="http://schemas.openxmlformats.org/officeDocument/2006/relationships/footer" Target="footer109.xml"/><Relationship Id="rId148" Type="http://schemas.openxmlformats.org/officeDocument/2006/relationships/footer" Target="footer11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3.xml"/><Relationship Id="rId47" Type="http://schemas.openxmlformats.org/officeDocument/2006/relationships/footer" Target="footer31.xml"/><Relationship Id="rId68" Type="http://schemas.openxmlformats.org/officeDocument/2006/relationships/footer" Target="footer50.xml"/><Relationship Id="rId89" Type="http://schemas.openxmlformats.org/officeDocument/2006/relationships/footer" Target="footer67.xml"/><Relationship Id="rId112" Type="http://schemas.openxmlformats.org/officeDocument/2006/relationships/footer" Target="footer88.xml"/><Relationship Id="rId133" Type="http://schemas.openxmlformats.org/officeDocument/2006/relationships/footer" Target="footer104.xml"/><Relationship Id="rId154" Type="http://schemas.openxmlformats.org/officeDocument/2006/relationships/footer" Target="footer120.xml"/><Relationship Id="rId16" Type="http://schemas.openxmlformats.org/officeDocument/2006/relationships/footer" Target="footer6.xml"/><Relationship Id="rId37" Type="http://schemas.openxmlformats.org/officeDocument/2006/relationships/image" Target="media/image8.emf"/><Relationship Id="rId58" Type="http://schemas.openxmlformats.org/officeDocument/2006/relationships/footer" Target="footer41.xml"/><Relationship Id="rId79" Type="http://schemas.openxmlformats.org/officeDocument/2006/relationships/image" Target="media/image13.emf"/><Relationship Id="rId102" Type="http://schemas.openxmlformats.org/officeDocument/2006/relationships/footer" Target="footer80.xml"/><Relationship Id="rId123" Type="http://schemas.openxmlformats.org/officeDocument/2006/relationships/footer" Target="footer95.xml"/><Relationship Id="rId144" Type="http://schemas.openxmlformats.org/officeDocument/2006/relationships/footer" Target="footer110.xml"/><Relationship Id="rId90" Type="http://schemas.openxmlformats.org/officeDocument/2006/relationships/footer" Target="footer6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E6498-B976-43F6-8A59-25B0A5F3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35269</Words>
  <Characters>201036</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Angs</dc:creator>
  <cp:lastModifiedBy>Sherrie Stanley</cp:lastModifiedBy>
  <cp:revision>3</cp:revision>
  <cp:lastPrinted>2018-03-29T04:37:00Z</cp:lastPrinted>
  <dcterms:created xsi:type="dcterms:W3CDTF">2018-07-10T12:24:00Z</dcterms:created>
  <dcterms:modified xsi:type="dcterms:W3CDTF">2018-07-10T12:24:00Z</dcterms:modified>
</cp:coreProperties>
</file>