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FD1B0" w14:textId="77777777" w:rsidR="00DA28A5" w:rsidRPr="00DA28A5" w:rsidRDefault="00DA28A5" w:rsidP="00DA28A5">
      <w:pPr>
        <w:rPr>
          <w:b/>
          <w:color w:val="002465"/>
          <w:sz w:val="32"/>
          <w:szCs w:val="32"/>
          <w:lang w:bidi="en-US"/>
        </w:rPr>
      </w:pPr>
      <w:r w:rsidRPr="00DA28A5">
        <w:rPr>
          <w:b/>
          <w:color w:val="002465"/>
          <w:sz w:val="32"/>
          <w:szCs w:val="32"/>
          <w:lang w:bidi="en-US"/>
        </w:rPr>
        <w:t>Being Heard Can Change a Birth Experience</w:t>
      </w:r>
    </w:p>
    <w:p w14:paraId="3B9C22CE" w14:textId="28E5BEFC" w:rsidR="00DA28A5" w:rsidRDefault="00DA28A5" w:rsidP="00DA28A5">
      <w:pPr>
        <w:rPr>
          <w:i/>
          <w:color w:val="002465"/>
          <w:sz w:val="24"/>
          <w:szCs w:val="24"/>
        </w:rPr>
      </w:pPr>
      <w:r w:rsidRPr="00DA28A5">
        <w:rPr>
          <w:i/>
          <w:color w:val="002465"/>
          <w:sz w:val="24"/>
          <w:szCs w:val="24"/>
        </w:rPr>
        <w:t>This birth experience is shared by Rhonda</w:t>
      </w:r>
      <w:r w:rsidR="009A4841">
        <w:rPr>
          <w:i/>
          <w:color w:val="002465"/>
          <w:sz w:val="24"/>
          <w:szCs w:val="24"/>
        </w:rPr>
        <w:t xml:space="preserve"> Okoth</w:t>
      </w:r>
      <w:r w:rsidRPr="00DA28A5">
        <w:rPr>
          <w:i/>
          <w:color w:val="002465"/>
          <w:sz w:val="24"/>
          <w:szCs w:val="24"/>
        </w:rPr>
        <w:t>. Her story shows how respectful maternity care, shared decision making, and trusted support can shape whether childbirth feels traumatic or healing.</w:t>
      </w:r>
    </w:p>
    <w:p w14:paraId="6FF018D1" w14:textId="055DC050" w:rsidR="00DA28A5" w:rsidRPr="00DA28A5" w:rsidRDefault="00DA28A5" w:rsidP="00DA28A5">
      <w:pPr>
        <w:rPr>
          <w:color w:val="002465"/>
          <w:sz w:val="24"/>
          <w:szCs w:val="24"/>
        </w:rPr>
      </w:pPr>
    </w:p>
    <w:p w14:paraId="68F4FDEA" w14:textId="4A5E9243" w:rsidR="00DA28A5" w:rsidRDefault="00DA28A5" w:rsidP="00DA28A5">
      <w:pPr>
        <w:rPr>
          <w:color w:val="002465"/>
          <w:sz w:val="24"/>
          <w:szCs w:val="24"/>
        </w:rPr>
      </w:pPr>
      <w:r w:rsidRPr="00DA28A5">
        <w:rPr>
          <w:color w:val="002465"/>
          <w:sz w:val="24"/>
          <w:szCs w:val="24"/>
        </w:rPr>
        <w:t>Two dates, September 12, 2015, and July 21, 2020, profoundly shaped my life. They are not only the birthdays of my two children but also represent two vastly different birth experiences that transformed me emotionally, physically, and spiritually.</w:t>
      </w:r>
    </w:p>
    <w:p w14:paraId="0F036577" w14:textId="77777777" w:rsidR="00DA28A5" w:rsidRPr="00DA28A5" w:rsidRDefault="00DA28A5" w:rsidP="00DA28A5">
      <w:pPr>
        <w:rPr>
          <w:color w:val="002465"/>
          <w:sz w:val="24"/>
          <w:szCs w:val="24"/>
        </w:rPr>
      </w:pPr>
    </w:p>
    <w:p w14:paraId="19BDDABE" w14:textId="77777777" w:rsidR="00DA28A5" w:rsidRDefault="00DA28A5" w:rsidP="00DA28A5">
      <w:pPr>
        <w:rPr>
          <w:color w:val="002465"/>
          <w:sz w:val="24"/>
          <w:szCs w:val="24"/>
        </w:rPr>
      </w:pPr>
      <w:r w:rsidRPr="00DA28A5">
        <w:rPr>
          <w:color w:val="002465"/>
          <w:sz w:val="24"/>
          <w:szCs w:val="24"/>
        </w:rPr>
        <w:t>While the birth of my son left me feeling traumatized and powerless, the birth of my daughter became a healing and empowering experience that restored my confidence and trust in myself.</w:t>
      </w:r>
    </w:p>
    <w:p w14:paraId="24378017" w14:textId="77777777" w:rsidR="00DA28A5" w:rsidRPr="00DA28A5" w:rsidRDefault="00DA28A5" w:rsidP="00DA28A5">
      <w:pPr>
        <w:rPr>
          <w:color w:val="002465"/>
          <w:sz w:val="24"/>
          <w:szCs w:val="24"/>
        </w:rPr>
      </w:pPr>
    </w:p>
    <w:p w14:paraId="237D719C" w14:textId="77777777" w:rsidR="00DA28A5" w:rsidRPr="00DA28A5" w:rsidRDefault="00DA28A5" w:rsidP="00DA28A5">
      <w:pPr>
        <w:rPr>
          <w:color w:val="002465"/>
          <w:sz w:val="24"/>
          <w:szCs w:val="24"/>
        </w:rPr>
      </w:pPr>
      <w:r w:rsidRPr="00DA28A5">
        <w:rPr>
          <w:b/>
          <w:color w:val="002465"/>
          <w:sz w:val="24"/>
          <w:szCs w:val="24"/>
        </w:rPr>
        <w:t>When Labor Began</w:t>
      </w:r>
    </w:p>
    <w:p w14:paraId="1E7C2532" w14:textId="77777777" w:rsidR="00DA28A5" w:rsidRDefault="00DA28A5" w:rsidP="00DA28A5">
      <w:pPr>
        <w:rPr>
          <w:color w:val="002465"/>
          <w:sz w:val="24"/>
          <w:szCs w:val="24"/>
        </w:rPr>
      </w:pPr>
      <w:r w:rsidRPr="00DA28A5">
        <w:rPr>
          <w:color w:val="002465"/>
          <w:sz w:val="24"/>
          <w:szCs w:val="24"/>
        </w:rPr>
        <w:t>My son's birth followed what appeared to be a normal, uncomplicated pregnancy. Early on the morning of September 10, 2015, just five days before my due date, I woke up experiencing contractions. Excited that labor was beginning, I started timing them and noticed they were occurring every eight to ten minutes.</w:t>
      </w:r>
    </w:p>
    <w:p w14:paraId="7C752A4F" w14:textId="77777777" w:rsidR="00DA28A5" w:rsidRPr="00DA28A5" w:rsidRDefault="00DA28A5" w:rsidP="00DA28A5">
      <w:pPr>
        <w:rPr>
          <w:color w:val="002465"/>
          <w:sz w:val="24"/>
          <w:szCs w:val="24"/>
        </w:rPr>
      </w:pPr>
    </w:p>
    <w:p w14:paraId="1BABB97F" w14:textId="77777777" w:rsidR="00DA28A5" w:rsidRDefault="00DA28A5" w:rsidP="00DA28A5">
      <w:pPr>
        <w:rPr>
          <w:color w:val="002465"/>
          <w:sz w:val="24"/>
          <w:szCs w:val="24"/>
        </w:rPr>
      </w:pPr>
      <w:r w:rsidRPr="00DA28A5">
        <w:rPr>
          <w:color w:val="002465"/>
          <w:sz w:val="24"/>
          <w:szCs w:val="24"/>
        </w:rPr>
        <w:t>Around 5 a.m., I felt a small gush of fluid and believed my water had broken. When my obstetrician's office opened later that morning, I scheduled an appointment. During the visit, however, I was told that my membranes were still intact and that I was likely in early labor. A biophysical profile showed a normal amniotic fluid index of approximately 12.</w:t>
      </w:r>
    </w:p>
    <w:p w14:paraId="42C61E12" w14:textId="77777777" w:rsidR="00DA28A5" w:rsidRPr="00DA28A5" w:rsidRDefault="00DA28A5" w:rsidP="00DA28A5">
      <w:pPr>
        <w:rPr>
          <w:color w:val="002465"/>
          <w:sz w:val="24"/>
          <w:szCs w:val="24"/>
        </w:rPr>
      </w:pPr>
    </w:p>
    <w:p w14:paraId="25F7F7CF" w14:textId="77777777" w:rsidR="00DA28A5" w:rsidRPr="00DA28A5" w:rsidRDefault="00DA28A5" w:rsidP="00DA28A5">
      <w:pPr>
        <w:rPr>
          <w:color w:val="002465"/>
          <w:sz w:val="24"/>
          <w:szCs w:val="24"/>
        </w:rPr>
      </w:pPr>
      <w:r w:rsidRPr="00DA28A5">
        <w:rPr>
          <w:b/>
          <w:color w:val="002465"/>
          <w:sz w:val="24"/>
          <w:szCs w:val="24"/>
        </w:rPr>
        <w:t>When Concerns Were Dismissed</w:t>
      </w:r>
    </w:p>
    <w:p w14:paraId="34EA7C4B" w14:textId="77777777" w:rsidR="00DA28A5" w:rsidRDefault="00DA28A5" w:rsidP="00DA28A5">
      <w:pPr>
        <w:rPr>
          <w:color w:val="002465"/>
          <w:sz w:val="24"/>
          <w:szCs w:val="24"/>
        </w:rPr>
      </w:pPr>
      <w:r w:rsidRPr="00DA28A5">
        <w:rPr>
          <w:color w:val="002465"/>
          <w:sz w:val="24"/>
          <w:szCs w:val="24"/>
        </w:rPr>
        <w:t>Throughout the day, contractions continued intermittently, and I experienced occasional trickles of fluid. That evening, I felt a large gush that completely soaked my pants, reinforcing my belief that my water had broken. My mother drove me to the hospital, and I even had to sit on a towel because of the amount of fluid.</w:t>
      </w:r>
    </w:p>
    <w:p w14:paraId="3285D5D2" w14:textId="77777777" w:rsidR="00DA28A5" w:rsidRPr="00DA28A5" w:rsidRDefault="00DA28A5" w:rsidP="00DA28A5">
      <w:pPr>
        <w:rPr>
          <w:color w:val="002465"/>
          <w:sz w:val="24"/>
          <w:szCs w:val="24"/>
        </w:rPr>
      </w:pPr>
    </w:p>
    <w:p w14:paraId="22AF16A6" w14:textId="77777777" w:rsidR="00DA28A5" w:rsidRDefault="00DA28A5" w:rsidP="00DA28A5">
      <w:pPr>
        <w:rPr>
          <w:color w:val="002465"/>
          <w:sz w:val="24"/>
          <w:szCs w:val="24"/>
        </w:rPr>
      </w:pPr>
      <w:r w:rsidRPr="00DA28A5">
        <w:rPr>
          <w:color w:val="002465"/>
          <w:sz w:val="24"/>
          <w:szCs w:val="24"/>
        </w:rPr>
        <w:t>Despite this, hospital staff again told me that I was not ruptured. A labor and delivery nurse suggested that I had simply urinated on myself. Concerned, I requested another biophysical profile, which revealed that my amniotic fluid index had dropped to around 5. When I questioned the significant change, I was told that fluid levels could vary depending on the baby's position.</w:t>
      </w:r>
    </w:p>
    <w:p w14:paraId="53032A5F" w14:textId="77777777" w:rsidR="00DA28A5" w:rsidRPr="00DA28A5" w:rsidRDefault="00DA28A5" w:rsidP="00DA28A5">
      <w:pPr>
        <w:rPr>
          <w:color w:val="002465"/>
          <w:sz w:val="24"/>
          <w:szCs w:val="24"/>
        </w:rPr>
      </w:pPr>
    </w:p>
    <w:p w14:paraId="3204AA22" w14:textId="77777777" w:rsidR="00DA28A5" w:rsidRPr="00DA28A5" w:rsidRDefault="00DA28A5" w:rsidP="00DA28A5">
      <w:pPr>
        <w:rPr>
          <w:color w:val="002465"/>
          <w:sz w:val="24"/>
          <w:szCs w:val="24"/>
        </w:rPr>
      </w:pPr>
      <w:r w:rsidRPr="00DA28A5">
        <w:rPr>
          <w:b/>
          <w:color w:val="002465"/>
          <w:sz w:val="24"/>
          <w:szCs w:val="24"/>
        </w:rPr>
        <w:t>A Delayed Answer</w:t>
      </w:r>
    </w:p>
    <w:p w14:paraId="77FFAD4B" w14:textId="77777777" w:rsidR="00DA28A5" w:rsidRDefault="00DA28A5" w:rsidP="00DA28A5">
      <w:pPr>
        <w:rPr>
          <w:color w:val="002465"/>
          <w:sz w:val="24"/>
          <w:szCs w:val="24"/>
        </w:rPr>
      </w:pPr>
      <w:r w:rsidRPr="00DA28A5">
        <w:rPr>
          <w:color w:val="002465"/>
          <w:sz w:val="24"/>
          <w:szCs w:val="24"/>
        </w:rPr>
        <w:t xml:space="preserve">I was sent home and instructed to follow up with my obstetrician the next morning. </w:t>
      </w:r>
      <w:r w:rsidRPr="00DA28A5">
        <w:rPr>
          <w:color w:val="002465"/>
          <w:sz w:val="24"/>
          <w:szCs w:val="24"/>
        </w:rPr>
        <w:lastRenderedPageBreak/>
        <w:t>At that appointment, I was finally told that I was "grossly ruptured" and needed to proceed immediately to the hospital for induction because more than 30 hours had passed since my membranes initially ruptured.</w:t>
      </w:r>
    </w:p>
    <w:p w14:paraId="6EE9D5FB" w14:textId="77777777" w:rsidR="00DA28A5" w:rsidRPr="00DA28A5" w:rsidRDefault="00DA28A5" w:rsidP="00DA28A5">
      <w:pPr>
        <w:rPr>
          <w:color w:val="002465"/>
          <w:sz w:val="24"/>
          <w:szCs w:val="24"/>
        </w:rPr>
      </w:pPr>
    </w:p>
    <w:p w14:paraId="26A8195F" w14:textId="77777777" w:rsidR="00DA28A5" w:rsidRDefault="00DA28A5" w:rsidP="00DA28A5">
      <w:pPr>
        <w:rPr>
          <w:color w:val="002465"/>
          <w:sz w:val="24"/>
          <w:szCs w:val="24"/>
        </w:rPr>
      </w:pPr>
      <w:r w:rsidRPr="00DA28A5">
        <w:rPr>
          <w:color w:val="002465"/>
          <w:sz w:val="24"/>
          <w:szCs w:val="24"/>
        </w:rPr>
        <w:t>I was upset and frustrated, feeling that my concerns and observations had been repeatedly dismissed. Over the next 12 hours, labor was induced, but despite efforts to progress labor, I never dilated beyond two centimeters. My son began experiencing heart rate decelerations, and nearly 43 hours after my water first broke, I underwent a cesarean section for non-reassuring fetal heart tones and failure to progress.</w:t>
      </w:r>
    </w:p>
    <w:p w14:paraId="554B487E" w14:textId="77777777" w:rsidR="00DA28A5" w:rsidRPr="00DA28A5" w:rsidRDefault="00DA28A5" w:rsidP="00DA28A5">
      <w:pPr>
        <w:rPr>
          <w:color w:val="002465"/>
          <w:sz w:val="24"/>
          <w:szCs w:val="24"/>
        </w:rPr>
      </w:pPr>
    </w:p>
    <w:p w14:paraId="19E2268F" w14:textId="77777777" w:rsidR="00DA28A5" w:rsidRDefault="00DA28A5" w:rsidP="00DA28A5">
      <w:pPr>
        <w:rPr>
          <w:b/>
          <w:color w:val="002465"/>
          <w:sz w:val="24"/>
          <w:szCs w:val="24"/>
        </w:rPr>
      </w:pPr>
      <w:r w:rsidRPr="00DA28A5">
        <w:rPr>
          <w:b/>
          <w:color w:val="002465"/>
          <w:sz w:val="24"/>
          <w:szCs w:val="24"/>
        </w:rPr>
        <w:t>The Trauma Was Not the Cesarean</w:t>
      </w:r>
    </w:p>
    <w:p w14:paraId="5FEFD88E" w14:textId="77777777" w:rsidR="00DA28A5" w:rsidRPr="00DA28A5" w:rsidRDefault="00DA28A5" w:rsidP="00DA28A5">
      <w:pPr>
        <w:rPr>
          <w:color w:val="002465"/>
          <w:sz w:val="24"/>
          <w:szCs w:val="24"/>
        </w:rPr>
      </w:pPr>
    </w:p>
    <w:p w14:paraId="13EDF5A6" w14:textId="77777777" w:rsidR="00DA28A5" w:rsidRDefault="00DA28A5" w:rsidP="00DA28A5">
      <w:pPr>
        <w:rPr>
          <w:color w:val="002465"/>
          <w:sz w:val="24"/>
          <w:szCs w:val="24"/>
        </w:rPr>
      </w:pPr>
      <w:r w:rsidRPr="00DA28A5">
        <w:rPr>
          <w:color w:val="002465"/>
          <w:sz w:val="24"/>
          <w:szCs w:val="24"/>
        </w:rPr>
        <w:t>In the years that followed, I reflected extensively on that experience. I realized that the cesarean delivery itself was not the source of my trauma. Rather, it was the feeling of not being heard, the lack of trust between provider and patient, and the absence of meaningful shared decision making.</w:t>
      </w:r>
    </w:p>
    <w:p w14:paraId="22808F78" w14:textId="77777777" w:rsidR="00DA28A5" w:rsidRPr="00DA28A5" w:rsidRDefault="00DA28A5" w:rsidP="00DA28A5">
      <w:pPr>
        <w:rPr>
          <w:color w:val="002465"/>
          <w:sz w:val="24"/>
          <w:szCs w:val="24"/>
        </w:rPr>
      </w:pPr>
    </w:p>
    <w:p w14:paraId="2AF58F89" w14:textId="77777777" w:rsidR="00DA28A5" w:rsidRDefault="00DA28A5" w:rsidP="00DA28A5">
      <w:pPr>
        <w:rPr>
          <w:color w:val="002465"/>
          <w:sz w:val="24"/>
          <w:szCs w:val="24"/>
        </w:rPr>
      </w:pPr>
      <w:r w:rsidRPr="00DA28A5">
        <w:rPr>
          <w:color w:val="002465"/>
          <w:sz w:val="24"/>
          <w:szCs w:val="24"/>
        </w:rPr>
        <w:t>The experience left me feeling anxious, guilty, devalued, and disconnected from my own instincts. It took years for me to rebuild trust in myself, learn to advocate for my needs, and process the grief of losing the birth experience I had envisioned. Ultimately, the experience led me to leave the obstetric practice that had cared for me for nearly 15 years.</w:t>
      </w:r>
    </w:p>
    <w:p w14:paraId="70B0A432" w14:textId="77777777" w:rsidR="00DA28A5" w:rsidRPr="00DA28A5" w:rsidRDefault="00DA28A5" w:rsidP="00DA28A5">
      <w:pPr>
        <w:rPr>
          <w:color w:val="002465"/>
          <w:sz w:val="24"/>
          <w:szCs w:val="24"/>
        </w:rPr>
      </w:pPr>
    </w:p>
    <w:p w14:paraId="29905762" w14:textId="77777777" w:rsidR="00DA28A5" w:rsidRDefault="00DA28A5" w:rsidP="00DA28A5">
      <w:pPr>
        <w:rPr>
          <w:b/>
          <w:color w:val="002465"/>
          <w:sz w:val="24"/>
          <w:szCs w:val="24"/>
        </w:rPr>
      </w:pPr>
      <w:r w:rsidRPr="00DA28A5">
        <w:rPr>
          <w:b/>
          <w:color w:val="002465"/>
          <w:sz w:val="24"/>
          <w:szCs w:val="24"/>
        </w:rPr>
        <w:t>Choosing a Different Path</w:t>
      </w:r>
    </w:p>
    <w:p w14:paraId="19566C8D" w14:textId="77777777" w:rsidR="00DA28A5" w:rsidRPr="00DA28A5" w:rsidRDefault="00DA28A5" w:rsidP="00DA28A5">
      <w:pPr>
        <w:rPr>
          <w:color w:val="002465"/>
          <w:sz w:val="24"/>
          <w:szCs w:val="24"/>
        </w:rPr>
      </w:pPr>
    </w:p>
    <w:p w14:paraId="21751190" w14:textId="77777777" w:rsidR="00DA28A5" w:rsidRDefault="00DA28A5" w:rsidP="00DA28A5">
      <w:pPr>
        <w:rPr>
          <w:color w:val="002465"/>
          <w:sz w:val="24"/>
          <w:szCs w:val="24"/>
        </w:rPr>
      </w:pPr>
      <w:r w:rsidRPr="00DA28A5">
        <w:rPr>
          <w:color w:val="002465"/>
          <w:sz w:val="24"/>
          <w:szCs w:val="24"/>
        </w:rPr>
        <w:t>When my husband and I learned we were expecting again in 2019, I knew I needed a different experience. After extensive prayer and research into evidence-based maternity care, we decided that pursuing a vaginal birth after cesarean with a different provider and outside the traditional hospital setting would offer the best opportunity for the birth I desired.</w:t>
      </w:r>
    </w:p>
    <w:p w14:paraId="38FF4CAE" w14:textId="77777777" w:rsidR="00DA28A5" w:rsidRPr="00DA28A5" w:rsidRDefault="00DA28A5" w:rsidP="00DA28A5">
      <w:pPr>
        <w:rPr>
          <w:color w:val="002465"/>
          <w:sz w:val="24"/>
          <w:szCs w:val="24"/>
        </w:rPr>
      </w:pPr>
    </w:p>
    <w:p w14:paraId="232F7551" w14:textId="77777777" w:rsidR="00DA28A5" w:rsidRDefault="00DA28A5" w:rsidP="00DA28A5">
      <w:pPr>
        <w:rPr>
          <w:color w:val="002465"/>
          <w:sz w:val="24"/>
          <w:szCs w:val="24"/>
        </w:rPr>
      </w:pPr>
      <w:r w:rsidRPr="00DA28A5">
        <w:rPr>
          <w:color w:val="002465"/>
          <w:sz w:val="24"/>
          <w:szCs w:val="24"/>
        </w:rPr>
        <w:t>Given the limited family-centered maternity care options available in the Memphis area, I felt strongly that the support of a midwife and doula would be essential. Throughout my pregnancy, I worked with a chiropractor and pelvic floor specialist, while also preparing mentally, physically, and spiritually through prayer, meditation, affirmations, physical activity, and positive support. I was determined to rewrite my birth story.</w:t>
      </w:r>
    </w:p>
    <w:p w14:paraId="4482FD8D" w14:textId="77777777" w:rsidR="00DA28A5" w:rsidRPr="00DA28A5" w:rsidRDefault="00DA28A5" w:rsidP="00DA28A5">
      <w:pPr>
        <w:rPr>
          <w:color w:val="002465"/>
          <w:sz w:val="24"/>
          <w:szCs w:val="24"/>
        </w:rPr>
      </w:pPr>
    </w:p>
    <w:p w14:paraId="6EB45A26" w14:textId="77777777" w:rsidR="00DA28A5" w:rsidRDefault="00DA28A5" w:rsidP="00DA28A5">
      <w:pPr>
        <w:rPr>
          <w:b/>
          <w:color w:val="002465"/>
          <w:sz w:val="24"/>
          <w:szCs w:val="24"/>
        </w:rPr>
      </w:pPr>
      <w:r w:rsidRPr="00DA28A5">
        <w:rPr>
          <w:b/>
          <w:color w:val="002465"/>
          <w:sz w:val="24"/>
          <w:szCs w:val="24"/>
        </w:rPr>
        <w:lastRenderedPageBreak/>
        <w:t>A Healing Birth</w:t>
      </w:r>
    </w:p>
    <w:p w14:paraId="42E97B64" w14:textId="77777777" w:rsidR="00DA28A5" w:rsidRPr="00DA28A5" w:rsidRDefault="00DA28A5" w:rsidP="00DA28A5">
      <w:pPr>
        <w:rPr>
          <w:color w:val="002465"/>
          <w:sz w:val="24"/>
          <w:szCs w:val="24"/>
        </w:rPr>
      </w:pPr>
    </w:p>
    <w:p w14:paraId="6AEC84F6" w14:textId="2E0C739D" w:rsidR="00DA28A5" w:rsidRDefault="00DA28A5" w:rsidP="00DA28A5">
      <w:pPr>
        <w:rPr>
          <w:color w:val="002465"/>
          <w:sz w:val="24"/>
          <w:szCs w:val="24"/>
        </w:rPr>
      </w:pPr>
      <w:r w:rsidRPr="00DA28A5">
        <w:rPr>
          <w:color w:val="002465"/>
          <w:sz w:val="24"/>
          <w:szCs w:val="24"/>
        </w:rPr>
        <w:t>The birth of my daughter on July 21, 2020, exceeded every expectation I had. Although labor was long and physically intense, it became one of the most empowering and healing experiences of my life.</w:t>
      </w:r>
      <w:r>
        <w:rPr>
          <w:color w:val="002465"/>
          <w:sz w:val="24"/>
          <w:szCs w:val="24"/>
        </w:rPr>
        <w:t xml:space="preserve"> </w:t>
      </w:r>
      <w:r w:rsidRPr="00DA28A5">
        <w:rPr>
          <w:color w:val="002465"/>
          <w:sz w:val="24"/>
          <w:szCs w:val="24"/>
        </w:rPr>
        <w:t>Unlike my first birth, I never felt anxious, unsafe, powerless, or afraid. Instead, I felt supported, respected, and fully involved in decisions about my care. My birth team embraced shared decision making, advocacy, trust, and evidence-based practice throughout the process.</w:t>
      </w:r>
    </w:p>
    <w:p w14:paraId="4A76926E" w14:textId="77777777" w:rsidR="00DA28A5" w:rsidRPr="00DA28A5" w:rsidRDefault="00DA28A5" w:rsidP="00DA28A5">
      <w:pPr>
        <w:rPr>
          <w:color w:val="002465"/>
          <w:sz w:val="24"/>
          <w:szCs w:val="24"/>
        </w:rPr>
      </w:pPr>
    </w:p>
    <w:p w14:paraId="0EB5D133" w14:textId="77777777" w:rsidR="00DA28A5" w:rsidRPr="00DA28A5" w:rsidRDefault="00DA28A5" w:rsidP="00DA28A5">
      <w:pPr>
        <w:rPr>
          <w:i/>
          <w:iCs/>
          <w:color w:val="002465"/>
          <w:sz w:val="24"/>
          <w:szCs w:val="24"/>
        </w:rPr>
      </w:pPr>
      <w:r w:rsidRPr="00DA28A5">
        <w:rPr>
          <w:i/>
          <w:iCs/>
          <w:color w:val="002465"/>
          <w:sz w:val="24"/>
          <w:szCs w:val="24"/>
        </w:rPr>
        <w:t>Editor’s Note: A very special thank you to MoMMA’s Voices, a program of the Preeclampsia Foundation dedicated to ensuring that patients, families, healthcare teams, and community partners work together to create safer, more equitable care experiences. For more information, visit their website at https://www.mommasvoices.org.</w:t>
      </w:r>
    </w:p>
    <w:p w14:paraId="70274081" w14:textId="77777777" w:rsidR="00DA28A5" w:rsidRPr="00DA28A5" w:rsidRDefault="00DA28A5" w:rsidP="00DA28A5">
      <w:pPr>
        <w:rPr>
          <w:color w:val="002465"/>
          <w:sz w:val="24"/>
          <w:szCs w:val="24"/>
        </w:rPr>
      </w:pPr>
      <w:r w:rsidRPr="00DA28A5">
        <w:rPr>
          <w:color w:val="002465"/>
          <w:sz w:val="24"/>
          <w:szCs w:val="24"/>
        </w:rPr>
        <w:br w:type="page"/>
      </w:r>
    </w:p>
    <w:p w14:paraId="2CE290CC" w14:textId="77777777" w:rsidR="00DA28A5" w:rsidRPr="00DA28A5" w:rsidRDefault="00DA28A5" w:rsidP="00DA28A5">
      <w:pPr>
        <w:rPr>
          <w:color w:val="002465"/>
          <w:sz w:val="24"/>
          <w:szCs w:val="24"/>
        </w:rPr>
      </w:pPr>
      <w:r w:rsidRPr="00DA28A5">
        <w:rPr>
          <w:b/>
          <w:color w:val="002465"/>
          <w:sz w:val="24"/>
          <w:szCs w:val="24"/>
        </w:rPr>
        <w:lastRenderedPageBreak/>
        <w:t>What Respectful Care Can Give Back</w:t>
      </w:r>
    </w:p>
    <w:p w14:paraId="0AD9A65F" w14:textId="77777777" w:rsidR="00DA28A5" w:rsidRPr="00DA28A5" w:rsidRDefault="00DA28A5" w:rsidP="00DA28A5">
      <w:pPr>
        <w:rPr>
          <w:color w:val="002465"/>
          <w:sz w:val="24"/>
          <w:szCs w:val="24"/>
        </w:rPr>
      </w:pPr>
      <w:r w:rsidRPr="00DA28A5">
        <w:rPr>
          <w:color w:val="002465"/>
          <w:sz w:val="24"/>
          <w:szCs w:val="24"/>
        </w:rPr>
        <w:t>This experience was redemptive and transformative. It not only gave me the vaginal birth I had hoped for, but also helped heal the emotional wounds left by my first birth.</w:t>
      </w:r>
    </w:p>
    <w:p w14:paraId="5AD05032" w14:textId="77777777" w:rsidR="00DA28A5" w:rsidRPr="00DA28A5" w:rsidRDefault="00DA28A5" w:rsidP="00DA28A5">
      <w:pPr>
        <w:rPr>
          <w:color w:val="002465"/>
          <w:sz w:val="24"/>
          <w:szCs w:val="24"/>
        </w:rPr>
      </w:pPr>
      <w:r w:rsidRPr="00DA28A5">
        <w:rPr>
          <w:color w:val="002465"/>
          <w:sz w:val="24"/>
          <w:szCs w:val="24"/>
        </w:rPr>
        <w:t>Through it, I learned the importance of respectful maternity care and patient-centered support. My hope is that every mother has the opportunity to experience not only a safe birth, but also compassionate care, shared decision making, and the dignity of being heard and respected during one of the most vulnerable and significant moments of her life.</w:t>
      </w:r>
    </w:p>
    <w:p w14:paraId="6DB84A2E" w14:textId="77777777" w:rsidR="002E0120" w:rsidRPr="00DA28A5" w:rsidRDefault="002E0120">
      <w:pPr>
        <w:rPr>
          <w:color w:val="002465"/>
          <w:sz w:val="24"/>
          <w:szCs w:val="24"/>
        </w:rPr>
      </w:pPr>
    </w:p>
    <w:sectPr w:rsidR="002E0120" w:rsidRPr="00DA2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edit="readOnly" w:formatting="1" w:enforcement="1" w:cryptProviderType="rsaAES" w:cryptAlgorithmClass="hash" w:cryptAlgorithmType="typeAny" w:cryptAlgorithmSid="14" w:cryptSpinCount="100000" w:hash="FsdS22C+IVc6IFsg5anWz2ScKKwpeJCON0vQJZsL/dPVp2x8SRE2c8x7sEQK/hnSV+FWricnuumGGYg8jALJDA==" w:salt="rOgI62KPl9Vhtyv9lCEy8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A5"/>
    <w:rsid w:val="000468FE"/>
    <w:rsid w:val="00235CF4"/>
    <w:rsid w:val="002A7BB1"/>
    <w:rsid w:val="002E0120"/>
    <w:rsid w:val="002F0FF6"/>
    <w:rsid w:val="00510284"/>
    <w:rsid w:val="005143B6"/>
    <w:rsid w:val="005A527C"/>
    <w:rsid w:val="00815127"/>
    <w:rsid w:val="008673F9"/>
    <w:rsid w:val="00910234"/>
    <w:rsid w:val="00914E17"/>
    <w:rsid w:val="009A4841"/>
    <w:rsid w:val="00AB2504"/>
    <w:rsid w:val="00AF3C13"/>
    <w:rsid w:val="00BB703C"/>
    <w:rsid w:val="00DA2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E6C6"/>
  <w15:chartTrackingRefBased/>
  <w15:docId w15:val="{F20CB6D7-0330-411F-987B-B6664FE39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B1"/>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8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A28A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A28A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28A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28A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28A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5A527C"/>
    <w:pPr>
      <w:spacing w:before="30" w:after="0" w:line="276" w:lineRule="exact"/>
      <w:ind w:left="720" w:right="174"/>
      <w:jc w:val="both"/>
    </w:pPr>
    <w:rPr>
      <w:rFonts w:ascii="Open Sans" w:hAnsi="Open Sans" w:cs="Open Sans"/>
      <w:b/>
      <w:color w:val="0A2F40" w:themeColor="accent1" w:themeShade="7F"/>
      <w:kern w:val="2"/>
      <w:sz w:val="24"/>
      <w:szCs w:val="24"/>
      <w:lang w:bidi="en-US"/>
      <w14:ligatures w14:val="standardContextual"/>
    </w:rPr>
  </w:style>
  <w:style w:type="character" w:customStyle="1" w:styleId="H3Char">
    <w:name w:val="H3 Char"/>
    <w:basedOn w:val="Heading3Char"/>
    <w:link w:val="H3"/>
    <w:rsid w:val="005A527C"/>
    <w:rPr>
      <w:rFonts w:ascii="Open Sans" w:eastAsiaTheme="majorEastAsia" w:hAnsi="Open Sans" w:cs="Open Sans"/>
      <w:b/>
      <w:color w:val="0A2F40" w:themeColor="accent1" w:themeShade="7F"/>
      <w:kern w:val="0"/>
      <w:sz w:val="24"/>
      <w:szCs w:val="24"/>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DA28A5"/>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DA28A5"/>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DA28A5"/>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DA28A5"/>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DA28A5"/>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DA28A5"/>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DA28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8A5"/>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A28A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8A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A28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28A5"/>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DA28A5"/>
    <w:rPr>
      <w:i/>
      <w:iCs/>
      <w:color w:val="0F4761" w:themeColor="accent1" w:themeShade="BF"/>
    </w:rPr>
  </w:style>
  <w:style w:type="paragraph" w:styleId="IntenseQuote">
    <w:name w:val="Intense Quote"/>
    <w:basedOn w:val="Normal"/>
    <w:next w:val="Normal"/>
    <w:link w:val="IntenseQuoteChar"/>
    <w:uiPriority w:val="30"/>
    <w:qFormat/>
    <w:rsid w:val="00DA2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8A5"/>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DA28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853</Words>
  <Characters>4866</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4</cp:revision>
  <dcterms:created xsi:type="dcterms:W3CDTF">2026-09-04T15:26:00Z</dcterms:created>
  <dcterms:modified xsi:type="dcterms:W3CDTF">2026-09-04T15:33:00Z</dcterms:modified>
</cp:coreProperties>
</file>