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E70DE" w14:textId="77777777" w:rsidR="00870C11" w:rsidRPr="003C47E9" w:rsidRDefault="00870C11" w:rsidP="00870C11">
      <w:pPr>
        <w:ind w:left="2880"/>
        <w:rPr>
          <w:rFonts w:ascii="Arial" w:hAnsi="Arial" w:cs="Arial"/>
          <w:b/>
          <w:sz w:val="36"/>
          <w:szCs w:val="36"/>
        </w:rPr>
      </w:pPr>
    </w:p>
    <w:p w14:paraId="02DCD649" w14:textId="77777777" w:rsidR="00870C11" w:rsidRDefault="00870C11" w:rsidP="00870C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rFonts w:ascii="Arial" w:hAnsi="Arial" w:cs="Arial"/>
          <w:noProof/>
          <w:sz w:val="24"/>
        </w:rPr>
      </w:pPr>
    </w:p>
    <w:p w14:paraId="6D1555A1" w14:textId="77777777" w:rsidR="00A73745" w:rsidRDefault="00A73745" w:rsidP="00870C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rFonts w:ascii="Arial" w:hAnsi="Arial" w:cs="Arial"/>
          <w:noProof/>
          <w:sz w:val="24"/>
        </w:rPr>
      </w:pPr>
    </w:p>
    <w:p w14:paraId="6682FAA6" w14:textId="77777777" w:rsidR="00A73745" w:rsidRDefault="00A73745" w:rsidP="00870C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rFonts w:ascii="Arial" w:hAnsi="Arial" w:cs="Arial"/>
          <w:noProof/>
          <w:sz w:val="24"/>
        </w:rPr>
      </w:pPr>
    </w:p>
    <w:p w14:paraId="49D69822" w14:textId="77777777" w:rsidR="00A73745" w:rsidRDefault="00A73745" w:rsidP="00870C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rFonts w:ascii="Arial" w:hAnsi="Arial" w:cs="Arial"/>
          <w:noProof/>
          <w:sz w:val="24"/>
        </w:rPr>
      </w:pPr>
    </w:p>
    <w:p w14:paraId="4897246C" w14:textId="77777777" w:rsidR="00A73745" w:rsidRPr="003C47E9" w:rsidRDefault="00A73745" w:rsidP="00870C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rFonts w:ascii="Arial" w:hAnsi="Arial" w:cs="Arial"/>
          <w:b/>
          <w:bCs/>
          <w:smallCaps/>
          <w:sz w:val="20"/>
          <w:szCs w:val="20"/>
        </w:rPr>
      </w:pPr>
    </w:p>
    <w:p w14:paraId="695D156E" w14:textId="77777777" w:rsidR="00870C11" w:rsidRPr="003C47E9" w:rsidRDefault="00870C11" w:rsidP="00870C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rFonts w:ascii="Arial" w:hAnsi="Arial" w:cs="Arial"/>
          <w:b/>
          <w:bCs/>
          <w:sz w:val="24"/>
          <w:szCs w:val="32"/>
        </w:rPr>
      </w:pPr>
      <w:r w:rsidRPr="003C47E9">
        <w:rPr>
          <w:rFonts w:ascii="Arial" w:hAnsi="Arial" w:cs="Arial"/>
          <w:b/>
          <w:bCs/>
          <w:sz w:val="24"/>
          <w:szCs w:val="32"/>
        </w:rPr>
        <w:t>STATE OF TENNESSEE</w:t>
      </w:r>
    </w:p>
    <w:p w14:paraId="330C00C4" w14:textId="77777777" w:rsidR="00870C11" w:rsidRDefault="00870C11" w:rsidP="00870C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rFonts w:ascii="Arial" w:hAnsi="Arial" w:cs="Arial"/>
          <w:b/>
          <w:bCs/>
          <w:sz w:val="24"/>
          <w:szCs w:val="36"/>
        </w:rPr>
      </w:pPr>
      <w:r w:rsidRPr="003C47E9">
        <w:rPr>
          <w:rFonts w:ascii="Arial" w:hAnsi="Arial" w:cs="Arial"/>
          <w:b/>
          <w:bCs/>
          <w:sz w:val="24"/>
          <w:szCs w:val="36"/>
        </w:rPr>
        <w:t>DEPARTMENT OF HEALTH</w:t>
      </w:r>
    </w:p>
    <w:p w14:paraId="6E8636F1" w14:textId="77777777" w:rsidR="005B7D79" w:rsidRDefault="005B7D79" w:rsidP="00870C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center"/>
        <w:rPr>
          <w:rFonts w:ascii="Arial" w:hAnsi="Arial" w:cs="Arial"/>
          <w:b/>
          <w:bCs/>
          <w:sz w:val="24"/>
          <w:szCs w:val="36"/>
        </w:rPr>
      </w:pPr>
    </w:p>
    <w:p w14:paraId="2DF6B04A" w14:textId="77777777" w:rsidR="00870C11" w:rsidRPr="005B7D79" w:rsidRDefault="00870C11" w:rsidP="00870C11">
      <w:pPr>
        <w:ind w:left="0"/>
        <w:rPr>
          <w:rFonts w:ascii="Arial" w:hAnsi="Arial" w:cs="Arial"/>
          <w:b/>
          <w:sz w:val="24"/>
          <w:szCs w:val="24"/>
        </w:rPr>
      </w:pPr>
    </w:p>
    <w:p w14:paraId="6BD5E0B8" w14:textId="77777777" w:rsidR="00870C11" w:rsidRDefault="00870C11" w:rsidP="00870C11">
      <w:pPr>
        <w:ind w:left="0"/>
        <w:jc w:val="center"/>
        <w:rPr>
          <w:rFonts w:ascii="Arial" w:hAnsi="Arial" w:cs="Arial"/>
          <w:b/>
          <w:sz w:val="24"/>
          <w:szCs w:val="24"/>
        </w:rPr>
      </w:pPr>
      <w:r w:rsidRPr="004D6C8C">
        <w:rPr>
          <w:rFonts w:ascii="Arial" w:hAnsi="Arial" w:cs="Arial"/>
          <w:b/>
          <w:sz w:val="24"/>
          <w:szCs w:val="24"/>
        </w:rPr>
        <w:t>REQUEST FOR APPLICATION</w:t>
      </w:r>
    </w:p>
    <w:p w14:paraId="071AEAE2" w14:textId="77777777" w:rsidR="004D6C8C" w:rsidRDefault="004D6C8C" w:rsidP="00870C11">
      <w:pPr>
        <w:ind w:left="0"/>
        <w:jc w:val="center"/>
        <w:rPr>
          <w:rFonts w:ascii="Arial" w:hAnsi="Arial" w:cs="Arial"/>
          <w:b/>
          <w:sz w:val="24"/>
          <w:szCs w:val="24"/>
        </w:rPr>
      </w:pPr>
    </w:p>
    <w:p w14:paraId="2EB19347" w14:textId="77777777" w:rsidR="004D6C8C" w:rsidRPr="004D6C8C" w:rsidRDefault="004D6C8C" w:rsidP="00870C11">
      <w:pPr>
        <w:ind w:left="0"/>
        <w:jc w:val="center"/>
        <w:rPr>
          <w:rFonts w:ascii="Arial" w:hAnsi="Arial" w:cs="Arial"/>
          <w:b/>
          <w:sz w:val="24"/>
          <w:szCs w:val="24"/>
        </w:rPr>
      </w:pPr>
      <w:r>
        <w:rPr>
          <w:rFonts w:ascii="Arial" w:hAnsi="Arial" w:cs="Arial"/>
          <w:b/>
          <w:sz w:val="24"/>
          <w:szCs w:val="24"/>
        </w:rPr>
        <w:t>FOR</w:t>
      </w:r>
    </w:p>
    <w:p w14:paraId="6D6BE6F4" w14:textId="77777777" w:rsidR="00870C11" w:rsidRPr="004D6C8C" w:rsidRDefault="00870C11" w:rsidP="00870C11">
      <w:pPr>
        <w:ind w:left="0"/>
        <w:jc w:val="center"/>
        <w:rPr>
          <w:rFonts w:ascii="Arial" w:hAnsi="Arial" w:cs="Arial"/>
          <w:b/>
          <w:sz w:val="24"/>
          <w:szCs w:val="24"/>
        </w:rPr>
      </w:pPr>
    </w:p>
    <w:p w14:paraId="5F880883" w14:textId="77777777" w:rsidR="004C47C1" w:rsidRPr="004C47C1" w:rsidRDefault="00DE0DF8" w:rsidP="00870C11">
      <w:pPr>
        <w:ind w:left="0"/>
        <w:jc w:val="center"/>
        <w:rPr>
          <w:rFonts w:ascii="Arial" w:hAnsi="Arial" w:cs="Arial"/>
          <w:b/>
          <w:sz w:val="24"/>
          <w:szCs w:val="24"/>
        </w:rPr>
      </w:pPr>
      <w:r w:rsidRPr="004C47C1">
        <w:rPr>
          <w:rFonts w:ascii="Arial" w:hAnsi="Arial" w:cs="Arial"/>
          <w:b/>
          <w:sz w:val="24"/>
          <w:szCs w:val="24"/>
        </w:rPr>
        <w:t xml:space="preserve">PERINATAL BEHAVIORAL HEALTH WORKFORCE </w:t>
      </w:r>
    </w:p>
    <w:p w14:paraId="00BB7CC2" w14:textId="77777777" w:rsidR="00E73B2A" w:rsidRDefault="00DE0DF8" w:rsidP="00870C11">
      <w:pPr>
        <w:ind w:left="0"/>
        <w:jc w:val="center"/>
        <w:rPr>
          <w:rFonts w:ascii="Arial" w:hAnsi="Arial" w:cs="Arial"/>
          <w:b/>
          <w:sz w:val="24"/>
          <w:szCs w:val="24"/>
        </w:rPr>
      </w:pPr>
      <w:r w:rsidRPr="004C47C1">
        <w:rPr>
          <w:rFonts w:ascii="Arial" w:hAnsi="Arial" w:cs="Arial"/>
          <w:b/>
          <w:sz w:val="24"/>
          <w:szCs w:val="24"/>
        </w:rPr>
        <w:t>DEVELOPMENT PROJECT</w:t>
      </w:r>
    </w:p>
    <w:p w14:paraId="385D0B58" w14:textId="77777777" w:rsidR="001C484E" w:rsidRPr="004C47C1" w:rsidRDefault="001C484E" w:rsidP="00870C11">
      <w:pPr>
        <w:ind w:left="0"/>
        <w:jc w:val="center"/>
        <w:rPr>
          <w:rFonts w:ascii="Arial" w:hAnsi="Arial" w:cs="Arial"/>
          <w:b/>
          <w:sz w:val="40"/>
          <w:szCs w:val="40"/>
        </w:rPr>
      </w:pPr>
    </w:p>
    <w:p w14:paraId="33ADD8EC" w14:textId="77777777" w:rsidR="004D6C8C" w:rsidRPr="004C47C1" w:rsidRDefault="004D6C8C" w:rsidP="00E73B2A">
      <w:pPr>
        <w:ind w:left="0"/>
        <w:jc w:val="center"/>
        <w:rPr>
          <w:rFonts w:ascii="Arial" w:eastAsia="Times New Roman" w:hAnsi="Arial" w:cs="Arial"/>
          <w:u w:val="words"/>
        </w:rPr>
      </w:pPr>
      <w:r w:rsidRPr="004C47C1">
        <w:rPr>
          <w:rFonts w:ascii="Arial" w:hAnsi="Arial" w:cs="Arial"/>
          <w:b/>
          <w:sz w:val="24"/>
          <w:szCs w:val="24"/>
        </w:rPr>
        <w:t>RFA</w:t>
      </w:r>
      <w:r w:rsidR="00870C11" w:rsidRPr="004C47C1">
        <w:rPr>
          <w:rFonts w:ascii="Arial" w:hAnsi="Arial" w:cs="Arial"/>
          <w:b/>
          <w:sz w:val="24"/>
          <w:szCs w:val="24"/>
        </w:rPr>
        <w:t xml:space="preserve"> #</w:t>
      </w:r>
      <w:r w:rsidRPr="004C47C1">
        <w:rPr>
          <w:rFonts w:ascii="Arial" w:hAnsi="Arial" w:cs="Arial"/>
          <w:b/>
          <w:sz w:val="24"/>
          <w:szCs w:val="24"/>
        </w:rPr>
        <w:t xml:space="preserve"> </w:t>
      </w:r>
      <w:r w:rsidR="00A96CBF" w:rsidRPr="004C47C1">
        <w:rPr>
          <w:rFonts w:ascii="Arial" w:hAnsi="Arial" w:cs="Arial"/>
          <w:b/>
          <w:iCs/>
          <w:sz w:val="24"/>
          <w:szCs w:val="24"/>
        </w:rPr>
        <w:t>34347-39627</w:t>
      </w:r>
    </w:p>
    <w:p w14:paraId="2F67A34A" w14:textId="77777777" w:rsidR="009B0671" w:rsidRDefault="009B0671" w:rsidP="004D6C8C">
      <w:pPr>
        <w:ind w:left="0"/>
        <w:jc w:val="center"/>
        <w:rPr>
          <w:rFonts w:ascii="Arial" w:eastAsia="Times New Roman" w:hAnsi="Arial" w:cs="Arial"/>
          <w:b/>
          <w:color w:val="000000"/>
        </w:rPr>
      </w:pPr>
    </w:p>
    <w:p w14:paraId="35F00CC9" w14:textId="77777777" w:rsidR="009B0671" w:rsidRDefault="009B0671" w:rsidP="004D6C8C">
      <w:pPr>
        <w:ind w:left="0"/>
        <w:jc w:val="center"/>
        <w:rPr>
          <w:rFonts w:ascii="Arial" w:eastAsia="Times New Roman" w:hAnsi="Arial" w:cs="Arial"/>
          <w:b/>
          <w:color w:val="000000"/>
        </w:rPr>
      </w:pPr>
    </w:p>
    <w:p w14:paraId="5527545F" w14:textId="77777777" w:rsidR="009B0671" w:rsidRDefault="009B0671" w:rsidP="004D6C8C">
      <w:pPr>
        <w:ind w:left="0"/>
        <w:jc w:val="center"/>
        <w:rPr>
          <w:rFonts w:ascii="Arial" w:eastAsia="Times New Roman" w:hAnsi="Arial" w:cs="Arial"/>
          <w:b/>
          <w:color w:val="000000"/>
        </w:rPr>
      </w:pPr>
    </w:p>
    <w:p w14:paraId="60DC9E78" w14:textId="77777777" w:rsidR="009B0671" w:rsidRDefault="009B0671" w:rsidP="004D6C8C">
      <w:pPr>
        <w:ind w:left="0"/>
        <w:jc w:val="center"/>
        <w:rPr>
          <w:rFonts w:ascii="Arial" w:eastAsia="Times New Roman" w:hAnsi="Arial" w:cs="Arial"/>
          <w:b/>
          <w:color w:val="000000"/>
        </w:rPr>
      </w:pPr>
    </w:p>
    <w:p w14:paraId="0AB85942" w14:textId="77777777" w:rsidR="009B0671" w:rsidRDefault="009B0671" w:rsidP="004D6C8C">
      <w:pPr>
        <w:ind w:left="0"/>
        <w:jc w:val="center"/>
        <w:rPr>
          <w:rFonts w:ascii="Arial" w:eastAsia="Times New Roman" w:hAnsi="Arial" w:cs="Arial"/>
          <w:b/>
          <w:color w:val="000000"/>
        </w:rPr>
      </w:pPr>
    </w:p>
    <w:p w14:paraId="5D44EF86" w14:textId="77777777" w:rsidR="009B0671" w:rsidRDefault="009B0671" w:rsidP="004D6C8C">
      <w:pPr>
        <w:ind w:left="0"/>
        <w:jc w:val="center"/>
        <w:rPr>
          <w:rFonts w:ascii="Arial" w:eastAsia="Times New Roman" w:hAnsi="Arial" w:cs="Arial"/>
          <w:b/>
          <w:color w:val="000000"/>
        </w:rPr>
      </w:pPr>
    </w:p>
    <w:p w14:paraId="38A5CA83" w14:textId="77777777" w:rsidR="009B0671" w:rsidRDefault="009B0671" w:rsidP="004D6C8C">
      <w:pPr>
        <w:ind w:left="0"/>
        <w:jc w:val="center"/>
        <w:rPr>
          <w:rFonts w:ascii="Arial" w:eastAsia="Times New Roman" w:hAnsi="Arial" w:cs="Arial"/>
          <w:b/>
          <w:color w:val="000000"/>
        </w:rPr>
      </w:pPr>
    </w:p>
    <w:p w14:paraId="4B56CD78" w14:textId="77777777" w:rsidR="009B0671" w:rsidRDefault="009B0671" w:rsidP="004D6C8C">
      <w:pPr>
        <w:ind w:left="0"/>
        <w:jc w:val="center"/>
        <w:rPr>
          <w:rFonts w:ascii="Arial" w:eastAsia="Times New Roman" w:hAnsi="Arial" w:cs="Arial"/>
          <w:b/>
          <w:color w:val="000000"/>
        </w:rPr>
      </w:pPr>
    </w:p>
    <w:p w14:paraId="5C15522E" w14:textId="77777777" w:rsidR="009B0671" w:rsidRDefault="009B0671" w:rsidP="004D6C8C">
      <w:pPr>
        <w:ind w:left="0"/>
        <w:jc w:val="center"/>
        <w:rPr>
          <w:rFonts w:ascii="Arial" w:eastAsia="Times New Roman" w:hAnsi="Arial" w:cs="Arial"/>
          <w:b/>
          <w:color w:val="000000"/>
        </w:rPr>
      </w:pPr>
    </w:p>
    <w:p w14:paraId="38FE8388" w14:textId="77777777" w:rsidR="009B0671" w:rsidRDefault="009B0671" w:rsidP="004D6C8C">
      <w:pPr>
        <w:ind w:left="0"/>
        <w:jc w:val="center"/>
        <w:rPr>
          <w:rFonts w:ascii="Arial" w:eastAsia="Times New Roman" w:hAnsi="Arial" w:cs="Arial"/>
          <w:b/>
          <w:color w:val="000000"/>
        </w:rPr>
      </w:pPr>
    </w:p>
    <w:p w14:paraId="1708C390" w14:textId="77777777" w:rsidR="009B0671" w:rsidRDefault="009B0671" w:rsidP="004D6C8C">
      <w:pPr>
        <w:ind w:left="0"/>
        <w:jc w:val="center"/>
        <w:rPr>
          <w:rFonts w:ascii="Arial" w:eastAsia="Times New Roman" w:hAnsi="Arial" w:cs="Arial"/>
          <w:b/>
          <w:color w:val="000000"/>
        </w:rPr>
      </w:pPr>
    </w:p>
    <w:p w14:paraId="464325E8" w14:textId="77777777" w:rsidR="009B0671" w:rsidRDefault="009B0671" w:rsidP="004D6C8C">
      <w:pPr>
        <w:ind w:left="0"/>
        <w:jc w:val="center"/>
        <w:rPr>
          <w:rFonts w:ascii="Arial" w:eastAsia="Times New Roman" w:hAnsi="Arial" w:cs="Arial"/>
          <w:b/>
          <w:color w:val="000000"/>
        </w:rPr>
      </w:pPr>
    </w:p>
    <w:p w14:paraId="191210C5" w14:textId="77777777" w:rsidR="009B0671" w:rsidRDefault="009B0671" w:rsidP="004D6C8C">
      <w:pPr>
        <w:ind w:left="0"/>
        <w:jc w:val="center"/>
        <w:rPr>
          <w:rFonts w:ascii="Arial" w:eastAsia="Times New Roman" w:hAnsi="Arial" w:cs="Arial"/>
          <w:b/>
          <w:color w:val="000000"/>
        </w:rPr>
      </w:pPr>
    </w:p>
    <w:p w14:paraId="651A2716" w14:textId="77777777" w:rsidR="009B0671" w:rsidRDefault="009B0671" w:rsidP="004D6C8C">
      <w:pPr>
        <w:ind w:left="0"/>
        <w:jc w:val="center"/>
        <w:rPr>
          <w:rFonts w:ascii="Arial" w:eastAsia="Times New Roman" w:hAnsi="Arial" w:cs="Arial"/>
          <w:b/>
          <w:color w:val="000000"/>
        </w:rPr>
      </w:pPr>
    </w:p>
    <w:p w14:paraId="375A68CF" w14:textId="77777777" w:rsidR="009B0671" w:rsidRDefault="009B0671" w:rsidP="004D6C8C">
      <w:pPr>
        <w:ind w:left="0"/>
        <w:jc w:val="center"/>
        <w:rPr>
          <w:rFonts w:ascii="Arial" w:eastAsia="Times New Roman" w:hAnsi="Arial" w:cs="Arial"/>
          <w:b/>
          <w:color w:val="000000"/>
        </w:rPr>
      </w:pPr>
    </w:p>
    <w:p w14:paraId="2273A3AB" w14:textId="77777777" w:rsidR="009B0671" w:rsidRDefault="009B0671" w:rsidP="004D6C8C">
      <w:pPr>
        <w:ind w:left="0"/>
        <w:jc w:val="center"/>
        <w:rPr>
          <w:rFonts w:ascii="Arial" w:eastAsia="Times New Roman" w:hAnsi="Arial" w:cs="Arial"/>
          <w:b/>
          <w:color w:val="000000"/>
        </w:rPr>
      </w:pPr>
    </w:p>
    <w:p w14:paraId="495AA220" w14:textId="77777777" w:rsidR="009B0671" w:rsidRDefault="009B0671" w:rsidP="004D6C8C">
      <w:pPr>
        <w:ind w:left="0"/>
        <w:jc w:val="center"/>
        <w:rPr>
          <w:rFonts w:ascii="Arial" w:eastAsia="Times New Roman" w:hAnsi="Arial" w:cs="Arial"/>
          <w:b/>
          <w:color w:val="000000"/>
        </w:rPr>
      </w:pPr>
    </w:p>
    <w:p w14:paraId="350A78A6" w14:textId="77777777" w:rsidR="009B0671" w:rsidRDefault="009B0671" w:rsidP="004D6C8C">
      <w:pPr>
        <w:ind w:left="0"/>
        <w:jc w:val="center"/>
        <w:rPr>
          <w:rFonts w:ascii="Arial" w:eastAsia="Times New Roman" w:hAnsi="Arial" w:cs="Arial"/>
          <w:b/>
          <w:color w:val="000000"/>
        </w:rPr>
      </w:pPr>
    </w:p>
    <w:p w14:paraId="6DC335AB" w14:textId="77777777" w:rsidR="009B0671" w:rsidRDefault="009B0671" w:rsidP="004D6C8C">
      <w:pPr>
        <w:ind w:left="0"/>
        <w:jc w:val="center"/>
        <w:rPr>
          <w:rFonts w:ascii="Arial" w:eastAsia="Times New Roman" w:hAnsi="Arial" w:cs="Arial"/>
          <w:b/>
          <w:color w:val="000000"/>
        </w:rPr>
      </w:pPr>
    </w:p>
    <w:p w14:paraId="74EED841" w14:textId="77777777" w:rsidR="009B0671" w:rsidRDefault="009B0671" w:rsidP="004D6C8C">
      <w:pPr>
        <w:ind w:left="0"/>
        <w:jc w:val="center"/>
        <w:rPr>
          <w:rFonts w:ascii="Arial" w:eastAsia="Times New Roman" w:hAnsi="Arial" w:cs="Arial"/>
          <w:b/>
          <w:color w:val="000000"/>
        </w:rPr>
      </w:pPr>
    </w:p>
    <w:p w14:paraId="09EB2EA0" w14:textId="77777777" w:rsidR="009B0671" w:rsidRDefault="009B0671" w:rsidP="004D6C8C">
      <w:pPr>
        <w:ind w:left="0"/>
        <w:jc w:val="center"/>
        <w:rPr>
          <w:rFonts w:ascii="Arial" w:eastAsia="Times New Roman" w:hAnsi="Arial" w:cs="Arial"/>
          <w:b/>
          <w:color w:val="000000"/>
        </w:rPr>
      </w:pPr>
    </w:p>
    <w:p w14:paraId="1E687117" w14:textId="77777777" w:rsidR="009B0671" w:rsidRDefault="009B0671" w:rsidP="004D6C8C">
      <w:pPr>
        <w:ind w:left="0"/>
        <w:jc w:val="center"/>
        <w:rPr>
          <w:rFonts w:ascii="Arial" w:eastAsia="Times New Roman" w:hAnsi="Arial" w:cs="Arial"/>
          <w:b/>
          <w:color w:val="000000"/>
        </w:rPr>
      </w:pPr>
    </w:p>
    <w:p w14:paraId="27C74557" w14:textId="77777777" w:rsidR="009B0671" w:rsidRDefault="009B0671" w:rsidP="004D6C8C">
      <w:pPr>
        <w:ind w:left="0"/>
        <w:jc w:val="center"/>
        <w:rPr>
          <w:rFonts w:ascii="Arial" w:eastAsia="Times New Roman" w:hAnsi="Arial" w:cs="Arial"/>
          <w:b/>
          <w:color w:val="000000"/>
        </w:rPr>
      </w:pPr>
    </w:p>
    <w:p w14:paraId="22BBE71C" w14:textId="77777777" w:rsidR="009B0671" w:rsidRDefault="009B0671" w:rsidP="004D6C8C">
      <w:pPr>
        <w:ind w:left="0"/>
        <w:jc w:val="center"/>
        <w:rPr>
          <w:rFonts w:ascii="Arial" w:eastAsia="Times New Roman" w:hAnsi="Arial" w:cs="Arial"/>
          <w:b/>
          <w:color w:val="000000"/>
        </w:rPr>
      </w:pPr>
    </w:p>
    <w:p w14:paraId="1D9DE21C" w14:textId="77777777" w:rsidR="004C47C1" w:rsidRDefault="004C47C1" w:rsidP="004D6C8C">
      <w:pPr>
        <w:ind w:left="0"/>
        <w:jc w:val="center"/>
        <w:rPr>
          <w:rFonts w:ascii="Arial" w:eastAsia="Times New Roman" w:hAnsi="Arial" w:cs="Arial"/>
          <w:b/>
          <w:color w:val="000000"/>
        </w:rPr>
      </w:pPr>
    </w:p>
    <w:p w14:paraId="4CF803D8" w14:textId="77777777" w:rsidR="009B0671" w:rsidRDefault="009B0671" w:rsidP="004D6C8C">
      <w:pPr>
        <w:ind w:left="0"/>
        <w:jc w:val="center"/>
        <w:rPr>
          <w:rFonts w:ascii="Arial" w:eastAsia="Times New Roman" w:hAnsi="Arial" w:cs="Arial"/>
          <w:b/>
          <w:color w:val="000000"/>
        </w:rPr>
      </w:pPr>
    </w:p>
    <w:p w14:paraId="61B84DBC" w14:textId="77777777" w:rsidR="009B0671" w:rsidRDefault="009B0671" w:rsidP="004D6C8C">
      <w:pPr>
        <w:ind w:left="0"/>
        <w:jc w:val="center"/>
        <w:rPr>
          <w:rFonts w:ascii="Arial" w:eastAsia="Times New Roman" w:hAnsi="Arial" w:cs="Arial"/>
          <w:b/>
          <w:color w:val="000000"/>
        </w:rPr>
      </w:pPr>
    </w:p>
    <w:p w14:paraId="768AFE15" w14:textId="77777777" w:rsidR="009B0671" w:rsidRDefault="009B0671" w:rsidP="004D6C8C">
      <w:pPr>
        <w:ind w:left="0"/>
        <w:jc w:val="center"/>
        <w:rPr>
          <w:rFonts w:ascii="Arial" w:eastAsia="Times New Roman" w:hAnsi="Arial" w:cs="Arial"/>
          <w:b/>
          <w:color w:val="000000"/>
        </w:rPr>
      </w:pPr>
    </w:p>
    <w:p w14:paraId="4D427532" w14:textId="77777777" w:rsidR="009B0671" w:rsidRDefault="009B0671" w:rsidP="004D6C8C">
      <w:pPr>
        <w:ind w:left="0"/>
        <w:jc w:val="center"/>
        <w:rPr>
          <w:rFonts w:ascii="Arial" w:eastAsia="Times New Roman" w:hAnsi="Arial" w:cs="Arial"/>
          <w:b/>
          <w:color w:val="000000"/>
        </w:rPr>
      </w:pPr>
    </w:p>
    <w:p w14:paraId="0996EBE3" w14:textId="77777777" w:rsidR="004D6C8C" w:rsidRPr="004D6C8C" w:rsidRDefault="004D6C8C" w:rsidP="004D6C8C">
      <w:pPr>
        <w:ind w:left="0"/>
        <w:jc w:val="center"/>
        <w:rPr>
          <w:rFonts w:ascii="Arial" w:eastAsia="Times New Roman" w:hAnsi="Arial" w:cs="Arial"/>
          <w:b/>
          <w:color w:val="000000"/>
        </w:rPr>
      </w:pPr>
      <w:r w:rsidRPr="004D6C8C">
        <w:rPr>
          <w:rFonts w:ascii="Arial" w:eastAsia="Times New Roman" w:hAnsi="Arial" w:cs="Arial"/>
          <w:b/>
          <w:color w:val="000000"/>
        </w:rPr>
        <w:t xml:space="preserve">REQUEST FOR </w:t>
      </w:r>
      <w:r>
        <w:rPr>
          <w:rFonts w:ascii="Arial" w:eastAsia="Times New Roman" w:hAnsi="Arial" w:cs="Arial"/>
          <w:b/>
          <w:color w:val="000000"/>
        </w:rPr>
        <w:t>APPLICATION</w:t>
      </w:r>
    </w:p>
    <w:p w14:paraId="7DE42C71" w14:textId="77777777" w:rsidR="004D6C8C" w:rsidRPr="004D6C8C" w:rsidRDefault="004D6C8C" w:rsidP="004D6C8C">
      <w:pPr>
        <w:tabs>
          <w:tab w:val="left" w:pos="5880"/>
        </w:tabs>
        <w:ind w:left="0"/>
        <w:rPr>
          <w:rFonts w:ascii="Arial" w:eastAsia="Times New Roman" w:hAnsi="Arial" w:cs="Arial"/>
          <w:b/>
          <w:color w:val="000000"/>
        </w:rPr>
      </w:pPr>
      <w:r w:rsidRPr="004D6C8C">
        <w:rPr>
          <w:rFonts w:ascii="Arial" w:eastAsia="Times New Roman" w:hAnsi="Arial" w:cs="Arial"/>
          <w:b/>
          <w:color w:val="000000"/>
        </w:rPr>
        <w:tab/>
      </w:r>
    </w:p>
    <w:p w14:paraId="3589E81B" w14:textId="77777777" w:rsidR="004D6C8C" w:rsidRPr="004D6C8C" w:rsidRDefault="004D6C8C" w:rsidP="004D6C8C">
      <w:pPr>
        <w:ind w:left="0"/>
        <w:jc w:val="center"/>
        <w:rPr>
          <w:rFonts w:ascii="Arial" w:eastAsia="Times New Roman" w:hAnsi="Arial" w:cs="Arial"/>
          <w:b/>
          <w:color w:val="000000"/>
        </w:rPr>
      </w:pPr>
      <w:r w:rsidRPr="004D6C8C">
        <w:rPr>
          <w:rFonts w:ascii="Arial" w:eastAsia="Times New Roman" w:hAnsi="Arial" w:cs="Arial"/>
          <w:b/>
          <w:color w:val="000000"/>
        </w:rPr>
        <w:t xml:space="preserve">STATE OF </w:t>
      </w:r>
      <w:smartTag w:uri="urn:schemas-microsoft-com:office:smarttags" w:element="State">
        <w:smartTag w:uri="urn:schemas-microsoft-com:office:smarttags" w:element="place">
          <w:r w:rsidRPr="004D6C8C">
            <w:rPr>
              <w:rFonts w:ascii="Arial" w:eastAsia="Times New Roman" w:hAnsi="Arial" w:cs="Arial"/>
              <w:b/>
              <w:color w:val="000000"/>
            </w:rPr>
            <w:t>TENNESSEE</w:t>
          </w:r>
        </w:smartTag>
      </w:smartTag>
    </w:p>
    <w:p w14:paraId="069A33CC" w14:textId="77777777" w:rsidR="004D6C8C" w:rsidRPr="004D6C8C" w:rsidRDefault="004D6C8C" w:rsidP="004D6C8C">
      <w:pPr>
        <w:ind w:left="0"/>
        <w:jc w:val="center"/>
        <w:rPr>
          <w:rFonts w:ascii="Arial" w:eastAsia="Times New Roman" w:hAnsi="Arial" w:cs="Arial"/>
          <w:b/>
          <w:color w:val="000000"/>
        </w:rPr>
      </w:pPr>
    </w:p>
    <w:p w14:paraId="64C1C05F" w14:textId="77777777" w:rsidR="00870C11" w:rsidRPr="003C47E9" w:rsidRDefault="004D6C8C" w:rsidP="004D6C8C">
      <w:pPr>
        <w:ind w:left="0"/>
        <w:jc w:val="center"/>
        <w:rPr>
          <w:rFonts w:ascii="Arial" w:hAnsi="Arial" w:cs="Arial"/>
          <w:sz w:val="32"/>
          <w:szCs w:val="32"/>
        </w:rPr>
      </w:pPr>
      <w:r w:rsidRPr="004D6C8C">
        <w:rPr>
          <w:rFonts w:ascii="Arial" w:eastAsia="Times New Roman" w:hAnsi="Arial" w:cs="Arial"/>
          <w:b/>
          <w:color w:val="000000"/>
        </w:rPr>
        <w:t>DEPARTMENT OF HEALTH</w:t>
      </w:r>
    </w:p>
    <w:p w14:paraId="77FDDD3E" w14:textId="77777777" w:rsidR="00870C11" w:rsidRDefault="00870C11" w:rsidP="00870C11">
      <w:pPr>
        <w:ind w:left="0"/>
        <w:jc w:val="both"/>
        <w:rPr>
          <w:rFonts w:ascii="Arial" w:hAnsi="Arial" w:cs="Arial"/>
          <w:sz w:val="24"/>
          <w:szCs w:val="24"/>
        </w:rPr>
      </w:pPr>
    </w:p>
    <w:p w14:paraId="611D8078" w14:textId="77777777" w:rsidR="00870C11" w:rsidRPr="00AF3CC0" w:rsidRDefault="00870C11" w:rsidP="00151D38">
      <w:pPr>
        <w:ind w:left="0"/>
        <w:rPr>
          <w:rFonts w:ascii="Arial" w:hAnsi="Arial" w:cs="Arial"/>
          <w:color w:val="FF0000"/>
          <w:sz w:val="24"/>
        </w:rPr>
      </w:pPr>
      <w:r>
        <w:rPr>
          <w:rFonts w:ascii="Arial" w:hAnsi="Arial" w:cs="Arial"/>
          <w:b/>
          <w:sz w:val="28"/>
          <w:szCs w:val="28"/>
        </w:rPr>
        <w:t>I</w:t>
      </w:r>
      <w:proofErr w:type="gramStart"/>
      <w:r w:rsidRPr="003C47E9">
        <w:rPr>
          <w:rFonts w:ascii="Arial" w:hAnsi="Arial" w:cs="Arial"/>
          <w:b/>
          <w:sz w:val="28"/>
          <w:szCs w:val="28"/>
        </w:rPr>
        <w:t xml:space="preserve">.   </w:t>
      </w:r>
      <w:r w:rsidR="004E5A12">
        <w:rPr>
          <w:rFonts w:ascii="Arial" w:hAnsi="Arial" w:cs="Arial"/>
          <w:b/>
          <w:sz w:val="28"/>
          <w:szCs w:val="28"/>
        </w:rPr>
        <w:tab/>
      </w:r>
      <w:r w:rsidR="00151D38" w:rsidRPr="00151D38">
        <w:rPr>
          <w:rFonts w:ascii="Arial" w:hAnsi="Arial" w:cs="Arial"/>
          <w:b/>
          <w:sz w:val="28"/>
          <w:szCs w:val="28"/>
        </w:rPr>
        <w:t>Introduction</w:t>
      </w:r>
      <w:proofErr w:type="gramEnd"/>
      <w:r w:rsidR="00151D38" w:rsidRPr="00151D38">
        <w:rPr>
          <w:rFonts w:ascii="Arial" w:hAnsi="Arial" w:cs="Arial"/>
          <w:b/>
          <w:sz w:val="28"/>
          <w:szCs w:val="28"/>
        </w:rPr>
        <w:t>:</w:t>
      </w:r>
      <w:r w:rsidR="00AF3CC0">
        <w:rPr>
          <w:rFonts w:ascii="Arial" w:hAnsi="Arial" w:cs="Arial"/>
          <w:sz w:val="28"/>
          <w:szCs w:val="28"/>
        </w:rPr>
        <w:tab/>
      </w:r>
    </w:p>
    <w:p w14:paraId="43D659A1" w14:textId="77777777" w:rsidR="00870C11" w:rsidRPr="00986232" w:rsidRDefault="00870C11" w:rsidP="00870C11">
      <w:pPr>
        <w:ind w:left="0"/>
        <w:rPr>
          <w:rFonts w:ascii="Arial" w:hAnsi="Arial" w:cs="Arial"/>
          <w:sz w:val="24"/>
        </w:rPr>
      </w:pPr>
    </w:p>
    <w:p w14:paraId="11394DC2" w14:textId="77777777" w:rsidR="00E73B2A" w:rsidRPr="00E73B2A" w:rsidRDefault="00E73B2A" w:rsidP="00E73B2A">
      <w:pPr>
        <w:pStyle w:val="ListParagraph"/>
        <w:rPr>
          <w:rFonts w:ascii="Arial" w:eastAsia="Times New Roman" w:hAnsi="Arial" w:cs="Arial"/>
          <w:bCs/>
          <w:iCs/>
        </w:rPr>
      </w:pPr>
      <w:r w:rsidRPr="00E73B2A">
        <w:rPr>
          <w:rFonts w:ascii="Arial" w:eastAsia="Times New Roman" w:hAnsi="Arial" w:cs="Arial"/>
          <w:bCs/>
          <w:iCs/>
        </w:rPr>
        <w:t xml:space="preserve">Tennessee continues to experience significant gaps in mental health care for pregnant and postpartum individuals, a challenge further compounded by a shortage of behavioral health professionals trained to meet the specialized needs of the perinatal population. These gaps are particularly evident in rural and underserved communities, where access to trained providers is limited. In response to this critical need, the Tennessee Department of Health is establishing the </w:t>
      </w:r>
      <w:r w:rsidR="00DE0DF8" w:rsidRPr="00DE0DF8">
        <w:rPr>
          <w:rFonts w:ascii="Arial" w:eastAsia="Times New Roman" w:hAnsi="Arial" w:cs="Arial"/>
          <w:bCs/>
          <w:iCs/>
        </w:rPr>
        <w:t>Perinatal Behavioral Health Workforce Development Project</w:t>
      </w:r>
      <w:r w:rsidRPr="00E73B2A">
        <w:rPr>
          <w:rFonts w:ascii="Arial" w:eastAsia="Times New Roman" w:hAnsi="Arial" w:cs="Arial"/>
          <w:bCs/>
          <w:iCs/>
        </w:rPr>
        <w:t>, a strategic initiative intended to strengthen and expand the state’s behavioral health workforce with a dedicated focus on perinatal care.</w:t>
      </w:r>
    </w:p>
    <w:p w14:paraId="5E68BDE7" w14:textId="77777777" w:rsidR="00E73B2A" w:rsidRPr="00E73B2A" w:rsidRDefault="00E73B2A" w:rsidP="00E73B2A">
      <w:pPr>
        <w:pStyle w:val="ListParagraph"/>
        <w:rPr>
          <w:rFonts w:ascii="Arial" w:eastAsia="Times New Roman" w:hAnsi="Arial" w:cs="Arial"/>
          <w:bCs/>
          <w:iCs/>
        </w:rPr>
      </w:pPr>
    </w:p>
    <w:p w14:paraId="734A2A1F" w14:textId="77777777" w:rsidR="00E73B2A" w:rsidRPr="00E73B2A" w:rsidRDefault="00E73B2A" w:rsidP="00E73B2A">
      <w:pPr>
        <w:pStyle w:val="ListParagraph"/>
        <w:rPr>
          <w:rFonts w:ascii="Arial" w:eastAsia="Times New Roman" w:hAnsi="Arial" w:cs="Arial"/>
          <w:bCs/>
          <w:iCs/>
        </w:rPr>
      </w:pPr>
      <w:r w:rsidRPr="00E73B2A">
        <w:rPr>
          <w:rFonts w:ascii="Arial" w:eastAsia="Times New Roman" w:hAnsi="Arial" w:cs="Arial"/>
          <w:bCs/>
          <w:iCs/>
        </w:rPr>
        <w:t>This Request for Applications (RFA) invites community</w:t>
      </w:r>
      <w:r w:rsidRPr="00E73B2A">
        <w:rPr>
          <w:rFonts w:ascii="Cambria Math" w:eastAsia="Times New Roman" w:hAnsi="Cambria Math" w:cs="Cambria Math"/>
          <w:bCs/>
          <w:iCs/>
        </w:rPr>
        <w:t>‑</w:t>
      </w:r>
      <w:r w:rsidRPr="00E73B2A">
        <w:rPr>
          <w:rFonts w:ascii="Arial" w:eastAsia="Times New Roman" w:hAnsi="Arial" w:cs="Arial"/>
          <w:bCs/>
          <w:iCs/>
        </w:rPr>
        <w:t>based behavioral health agencies to apply for funding to support the training and development of pre</w:t>
      </w:r>
      <w:r w:rsidRPr="00E73B2A">
        <w:rPr>
          <w:rFonts w:ascii="Cambria Math" w:eastAsia="Times New Roman" w:hAnsi="Cambria Math" w:cs="Cambria Math"/>
          <w:bCs/>
          <w:iCs/>
        </w:rPr>
        <w:t>‑</w:t>
      </w:r>
      <w:r w:rsidRPr="00E73B2A">
        <w:rPr>
          <w:rFonts w:ascii="Arial" w:eastAsia="Times New Roman" w:hAnsi="Arial" w:cs="Arial"/>
          <w:bCs/>
          <w:iCs/>
        </w:rPr>
        <w:t>licensed clinicians specializing in perinatal mental health. Supervised clinical hours required for licensure are essential for professional development but are non</w:t>
      </w:r>
      <w:r w:rsidRPr="00E73B2A">
        <w:rPr>
          <w:rFonts w:ascii="Cambria Math" w:eastAsia="Times New Roman" w:hAnsi="Cambria Math" w:cs="Cambria Math"/>
          <w:bCs/>
          <w:iCs/>
        </w:rPr>
        <w:t>‑</w:t>
      </w:r>
      <w:r w:rsidRPr="00E73B2A">
        <w:rPr>
          <w:rFonts w:ascii="Arial" w:eastAsia="Times New Roman" w:hAnsi="Arial" w:cs="Arial"/>
          <w:bCs/>
          <w:iCs/>
        </w:rPr>
        <w:t xml:space="preserve">billable, creating a financial burden for agencies that provide supervision. Additionally, specialized training, such as </w:t>
      </w:r>
      <w:r w:rsidR="004E54DD" w:rsidRPr="004E54DD">
        <w:rPr>
          <w:rFonts w:ascii="Arial" w:eastAsia="Times New Roman" w:hAnsi="Arial" w:cs="Arial"/>
          <w:bCs/>
          <w:iCs/>
        </w:rPr>
        <w:t>Eye Movement Desensitization and Reprocessing (EMDR)</w:t>
      </w:r>
      <w:r w:rsidRPr="00E73B2A">
        <w:rPr>
          <w:rFonts w:ascii="Arial" w:eastAsia="Times New Roman" w:hAnsi="Arial" w:cs="Arial"/>
          <w:bCs/>
          <w:iCs/>
        </w:rPr>
        <w:t>, ADHD</w:t>
      </w:r>
      <w:r w:rsidRPr="00E73B2A">
        <w:rPr>
          <w:rFonts w:ascii="Cambria Math" w:eastAsia="Times New Roman" w:hAnsi="Cambria Math" w:cs="Cambria Math"/>
          <w:bCs/>
          <w:iCs/>
        </w:rPr>
        <w:t>‑</w:t>
      </w:r>
      <w:r w:rsidRPr="00E73B2A">
        <w:rPr>
          <w:rFonts w:ascii="Arial" w:eastAsia="Times New Roman" w:hAnsi="Arial" w:cs="Arial"/>
          <w:bCs/>
          <w:iCs/>
        </w:rPr>
        <w:t>focused treatment, and the Gottman Method with an emphasis on parenthood, can be cost</w:t>
      </w:r>
      <w:r w:rsidRPr="00E73B2A">
        <w:rPr>
          <w:rFonts w:ascii="Cambria Math" w:eastAsia="Times New Roman" w:hAnsi="Cambria Math" w:cs="Cambria Math"/>
          <w:bCs/>
          <w:iCs/>
        </w:rPr>
        <w:t>‑</w:t>
      </w:r>
      <w:r w:rsidRPr="00E73B2A">
        <w:rPr>
          <w:rFonts w:ascii="Arial" w:eastAsia="Times New Roman" w:hAnsi="Arial" w:cs="Arial"/>
          <w:bCs/>
          <w:iCs/>
        </w:rPr>
        <w:t>prohibitive for emerging professionals. Through this project, the State seeks to reduce these barriers by funding clinical supervision and expanding access to evidence</w:t>
      </w:r>
      <w:r w:rsidRPr="00E73B2A">
        <w:rPr>
          <w:rFonts w:ascii="Cambria Math" w:eastAsia="Times New Roman" w:hAnsi="Cambria Math" w:cs="Cambria Math"/>
          <w:bCs/>
          <w:iCs/>
        </w:rPr>
        <w:t>‑</w:t>
      </w:r>
      <w:r w:rsidRPr="00E73B2A">
        <w:rPr>
          <w:rFonts w:ascii="Arial" w:eastAsia="Times New Roman" w:hAnsi="Arial" w:cs="Arial"/>
          <w:bCs/>
          <w:iCs/>
        </w:rPr>
        <w:t>based, trauma</w:t>
      </w:r>
      <w:r w:rsidRPr="00E73B2A">
        <w:rPr>
          <w:rFonts w:ascii="Cambria Math" w:eastAsia="Times New Roman" w:hAnsi="Cambria Math" w:cs="Cambria Math"/>
          <w:bCs/>
          <w:iCs/>
        </w:rPr>
        <w:t>‑</w:t>
      </w:r>
      <w:r w:rsidRPr="00E73B2A">
        <w:rPr>
          <w:rFonts w:ascii="Arial" w:eastAsia="Times New Roman" w:hAnsi="Arial" w:cs="Arial"/>
          <w:bCs/>
          <w:iCs/>
        </w:rPr>
        <w:t xml:space="preserve">informed, and culturally responsive perinatal mental health training during </w:t>
      </w:r>
      <w:r w:rsidR="004E54DD">
        <w:rPr>
          <w:rFonts w:ascii="Arial" w:eastAsia="Times New Roman" w:hAnsi="Arial" w:cs="Arial"/>
          <w:bCs/>
          <w:iCs/>
        </w:rPr>
        <w:t>the grant period</w:t>
      </w:r>
      <w:r w:rsidRPr="00E73B2A">
        <w:rPr>
          <w:rFonts w:ascii="Arial" w:eastAsia="Times New Roman" w:hAnsi="Arial" w:cs="Arial"/>
          <w:bCs/>
          <w:iCs/>
        </w:rPr>
        <w:t>, thereby increasing clinician competency and readiness to serve pregnant and postpartum individuals.</w:t>
      </w:r>
    </w:p>
    <w:p w14:paraId="7F3ED3FB" w14:textId="77777777" w:rsidR="00E73B2A" w:rsidRPr="00E73B2A" w:rsidRDefault="00E73B2A" w:rsidP="00E73B2A">
      <w:pPr>
        <w:pStyle w:val="ListParagraph"/>
        <w:rPr>
          <w:rFonts w:ascii="Arial" w:eastAsia="Times New Roman" w:hAnsi="Arial" w:cs="Arial"/>
          <w:bCs/>
          <w:iCs/>
        </w:rPr>
      </w:pPr>
    </w:p>
    <w:p w14:paraId="2857339B" w14:textId="77777777" w:rsidR="00151D38" w:rsidRPr="00AA1DC6" w:rsidRDefault="00E73B2A" w:rsidP="00E73B2A">
      <w:pPr>
        <w:pStyle w:val="ListParagraph"/>
        <w:rPr>
          <w:rFonts w:ascii="Arial" w:eastAsia="Times New Roman" w:hAnsi="Arial" w:cs="Arial"/>
          <w:bCs/>
          <w:iCs/>
        </w:rPr>
      </w:pPr>
      <w:r w:rsidRPr="00E73B2A">
        <w:rPr>
          <w:rFonts w:ascii="Arial" w:eastAsia="Times New Roman" w:hAnsi="Arial" w:cs="Arial"/>
          <w:bCs/>
          <w:iCs/>
        </w:rPr>
        <w:t>The project aims to increase access to high</w:t>
      </w:r>
      <w:r w:rsidRPr="00E73B2A">
        <w:rPr>
          <w:rFonts w:ascii="Cambria Math" w:eastAsia="Times New Roman" w:hAnsi="Cambria Math" w:cs="Cambria Math"/>
          <w:bCs/>
          <w:iCs/>
        </w:rPr>
        <w:t>‑</w:t>
      </w:r>
      <w:r w:rsidRPr="00E73B2A">
        <w:rPr>
          <w:rFonts w:ascii="Arial" w:eastAsia="Times New Roman" w:hAnsi="Arial" w:cs="Arial"/>
          <w:bCs/>
          <w:iCs/>
        </w:rPr>
        <w:t>quality perinatal behavioral health services across Tennessee by supporting clinicians who serve individuals with and without identified mental health or substance use needs, promoting early intervention and comprehensive care. Success will be measured by the number of pre</w:t>
      </w:r>
      <w:r w:rsidRPr="00E73B2A">
        <w:rPr>
          <w:rFonts w:ascii="Cambria Math" w:eastAsia="Times New Roman" w:hAnsi="Cambria Math" w:cs="Cambria Math"/>
          <w:bCs/>
          <w:iCs/>
        </w:rPr>
        <w:t>‑</w:t>
      </w:r>
      <w:r w:rsidRPr="00E73B2A">
        <w:rPr>
          <w:rFonts w:ascii="Arial" w:eastAsia="Times New Roman" w:hAnsi="Arial" w:cs="Arial"/>
          <w:bCs/>
          <w:iCs/>
        </w:rPr>
        <w:t>licensed professionals receiving supervision hours and specialized training, the number of agencies supported, the types of trainings delivered, and the geographic distribution of participating clinicians. Long</w:t>
      </w:r>
      <w:r w:rsidRPr="00E73B2A">
        <w:rPr>
          <w:rFonts w:ascii="Cambria Math" w:eastAsia="Times New Roman" w:hAnsi="Cambria Math" w:cs="Cambria Math"/>
          <w:bCs/>
          <w:iCs/>
        </w:rPr>
        <w:t>‑</w:t>
      </w:r>
      <w:r w:rsidRPr="00E73B2A">
        <w:rPr>
          <w:rFonts w:ascii="Arial" w:eastAsia="Times New Roman" w:hAnsi="Arial" w:cs="Arial"/>
          <w:bCs/>
          <w:iCs/>
        </w:rPr>
        <w:t xml:space="preserve">term evaluation will examine the retention of newly licensed clinicians in perinatal mental health, expanded service availability, and increased statewide capacity to meet the needs of this population. This work is supported by </w:t>
      </w:r>
      <w:r w:rsidRPr="00AA1DC6">
        <w:rPr>
          <w:rFonts w:ascii="Arial" w:eastAsia="Times New Roman" w:hAnsi="Arial" w:cs="Arial"/>
          <w:bCs/>
          <w:iCs/>
        </w:rPr>
        <w:t xml:space="preserve">funding from HRSA’s Maternal Mental Health and Substance Use Disorder (MMHSUD) initiative. The State will offer up to </w:t>
      </w:r>
      <w:r w:rsidR="00CA179F" w:rsidRPr="00AA1DC6">
        <w:rPr>
          <w:rFonts w:ascii="Arial" w:eastAsia="Times New Roman" w:hAnsi="Arial" w:cs="Arial"/>
          <w:bCs/>
          <w:iCs/>
        </w:rPr>
        <w:t xml:space="preserve">two </w:t>
      </w:r>
      <w:r w:rsidRPr="00AA1DC6">
        <w:rPr>
          <w:rFonts w:ascii="Arial" w:eastAsia="Times New Roman" w:hAnsi="Arial" w:cs="Arial"/>
          <w:bCs/>
          <w:iCs/>
        </w:rPr>
        <w:t>grants totaling $</w:t>
      </w:r>
      <w:r w:rsidR="00CA179F" w:rsidRPr="00AA1DC6">
        <w:rPr>
          <w:rFonts w:ascii="Arial" w:eastAsia="Times New Roman" w:hAnsi="Arial" w:cs="Arial"/>
          <w:bCs/>
          <w:iCs/>
        </w:rPr>
        <w:t>70</w:t>
      </w:r>
      <w:r w:rsidRPr="00AA1DC6">
        <w:rPr>
          <w:rFonts w:ascii="Arial" w:eastAsia="Times New Roman" w:hAnsi="Arial" w:cs="Arial"/>
          <w:bCs/>
          <w:iCs/>
        </w:rPr>
        <w:t xml:space="preserve">,000, with a project period beginning </w:t>
      </w:r>
      <w:r w:rsidR="00FA0982" w:rsidRPr="00AA1DC6">
        <w:rPr>
          <w:rFonts w:ascii="Arial" w:eastAsia="Times New Roman" w:hAnsi="Arial" w:cs="Arial"/>
          <w:bCs/>
          <w:iCs/>
        </w:rPr>
        <w:t>December</w:t>
      </w:r>
      <w:r w:rsidRPr="00AA1DC6">
        <w:rPr>
          <w:rFonts w:ascii="Arial" w:eastAsia="Times New Roman" w:hAnsi="Arial" w:cs="Arial"/>
          <w:bCs/>
          <w:iCs/>
        </w:rPr>
        <w:t xml:space="preserve"> 1, 2026, and lasting 1</w:t>
      </w:r>
      <w:r w:rsidR="00FA0982" w:rsidRPr="00AA1DC6">
        <w:rPr>
          <w:rFonts w:ascii="Arial" w:eastAsia="Times New Roman" w:hAnsi="Arial" w:cs="Arial"/>
          <w:bCs/>
          <w:iCs/>
        </w:rPr>
        <w:t>0</w:t>
      </w:r>
      <w:r w:rsidRPr="00AA1DC6">
        <w:rPr>
          <w:rFonts w:ascii="Arial" w:eastAsia="Times New Roman" w:hAnsi="Arial" w:cs="Arial"/>
          <w:bCs/>
          <w:iCs/>
        </w:rPr>
        <w:t xml:space="preserve"> months. At this time, no additional funding is anticipated beyond the initial project period, and awards will be based on the number and budgets of applications received.</w:t>
      </w:r>
    </w:p>
    <w:p w14:paraId="346378AE" w14:textId="77777777" w:rsidR="00E73B2A" w:rsidRPr="00AA1DC6" w:rsidRDefault="00E73B2A" w:rsidP="00E73B2A">
      <w:pPr>
        <w:pStyle w:val="ListParagraph"/>
        <w:ind w:left="0"/>
        <w:rPr>
          <w:rFonts w:ascii="Arial" w:hAnsi="Arial" w:cs="Arial"/>
          <w:color w:val="FF0000"/>
          <w:sz w:val="24"/>
          <w:szCs w:val="24"/>
        </w:rPr>
      </w:pPr>
    </w:p>
    <w:p w14:paraId="67198DF7" w14:textId="77777777" w:rsidR="00E73B2A" w:rsidRPr="00AA1DC6" w:rsidRDefault="00E73B2A" w:rsidP="00E73B2A">
      <w:pPr>
        <w:ind w:left="720"/>
        <w:rPr>
          <w:rFonts w:ascii="Arial" w:hAnsi="Arial" w:cs="Arial"/>
        </w:rPr>
      </w:pPr>
      <w:r w:rsidRPr="00AA1DC6">
        <w:rPr>
          <w:rFonts w:ascii="Arial" w:hAnsi="Arial" w:cs="Arial"/>
        </w:rPr>
        <w:lastRenderedPageBreak/>
        <w:t xml:space="preserve">The State is seeking applications to provide the services outlined in this RFA.  </w:t>
      </w:r>
    </w:p>
    <w:p w14:paraId="5A682601" w14:textId="77777777" w:rsidR="00151D38" w:rsidRPr="00E73B2A" w:rsidRDefault="00E73B2A" w:rsidP="00E73B2A">
      <w:pPr>
        <w:ind w:left="720"/>
        <w:rPr>
          <w:rFonts w:ascii="Arial" w:hAnsi="Arial" w:cs="Arial"/>
        </w:rPr>
      </w:pPr>
      <w:r w:rsidRPr="00AA1DC6">
        <w:rPr>
          <w:rFonts w:ascii="Arial" w:hAnsi="Arial" w:cs="Arial"/>
        </w:rPr>
        <w:t xml:space="preserve">The State will offer up to </w:t>
      </w:r>
      <w:r w:rsidR="0052095B" w:rsidRPr="00AA1DC6">
        <w:rPr>
          <w:rFonts w:ascii="Arial" w:hAnsi="Arial" w:cs="Arial"/>
        </w:rPr>
        <w:t xml:space="preserve">2 </w:t>
      </w:r>
      <w:r w:rsidRPr="00AA1DC6">
        <w:rPr>
          <w:rFonts w:ascii="Arial" w:hAnsi="Arial" w:cs="Arial"/>
        </w:rPr>
        <w:t>grants for a total of $</w:t>
      </w:r>
      <w:r w:rsidR="0052095B" w:rsidRPr="00AA1DC6">
        <w:rPr>
          <w:rFonts w:ascii="Arial" w:hAnsi="Arial" w:cs="Arial"/>
        </w:rPr>
        <w:t>70</w:t>
      </w:r>
      <w:r w:rsidRPr="00AA1DC6">
        <w:rPr>
          <w:rFonts w:ascii="Arial" w:hAnsi="Arial" w:cs="Arial"/>
        </w:rPr>
        <w:t xml:space="preserve">,000.00. The project period is expected to begin on </w:t>
      </w:r>
      <w:r w:rsidR="00FA0982" w:rsidRPr="00AA1DC6">
        <w:rPr>
          <w:rFonts w:ascii="Arial" w:hAnsi="Arial" w:cs="Arial"/>
        </w:rPr>
        <w:t>December</w:t>
      </w:r>
      <w:r w:rsidR="00B875C9" w:rsidRPr="00AA1DC6">
        <w:rPr>
          <w:rFonts w:ascii="Arial" w:hAnsi="Arial" w:cs="Arial"/>
        </w:rPr>
        <w:t xml:space="preserve"> 1</w:t>
      </w:r>
      <w:r w:rsidRPr="00AA1DC6">
        <w:rPr>
          <w:rFonts w:ascii="Arial" w:hAnsi="Arial" w:cs="Arial"/>
        </w:rPr>
        <w:t xml:space="preserve">, </w:t>
      </w:r>
      <w:proofErr w:type="gramStart"/>
      <w:r w:rsidRPr="00AA1DC6">
        <w:rPr>
          <w:rFonts w:ascii="Arial" w:hAnsi="Arial" w:cs="Arial"/>
        </w:rPr>
        <w:t>2026</w:t>
      </w:r>
      <w:proofErr w:type="gramEnd"/>
      <w:r w:rsidRPr="00AA1DC6">
        <w:rPr>
          <w:rFonts w:ascii="Arial" w:hAnsi="Arial" w:cs="Arial"/>
        </w:rPr>
        <w:t xml:space="preserve"> and will last for 1</w:t>
      </w:r>
      <w:r w:rsidR="00FA0982" w:rsidRPr="00AA1DC6">
        <w:rPr>
          <w:rFonts w:ascii="Arial" w:hAnsi="Arial" w:cs="Arial"/>
        </w:rPr>
        <w:t>0</w:t>
      </w:r>
      <w:r w:rsidRPr="00AA1DC6">
        <w:rPr>
          <w:rFonts w:ascii="Arial" w:hAnsi="Arial" w:cs="Arial"/>
        </w:rPr>
        <w:t xml:space="preserve"> months. </w:t>
      </w:r>
      <w:proofErr w:type="gramStart"/>
      <w:r w:rsidRPr="00AA1DC6">
        <w:rPr>
          <w:rFonts w:ascii="Arial" w:hAnsi="Arial" w:cs="Arial"/>
        </w:rPr>
        <w:t>At this</w:t>
      </w:r>
      <w:r w:rsidRPr="00E73B2A">
        <w:rPr>
          <w:rFonts w:ascii="Arial" w:hAnsi="Arial" w:cs="Arial"/>
        </w:rPr>
        <w:t xml:space="preserve"> time</w:t>
      </w:r>
      <w:proofErr w:type="gramEnd"/>
      <w:r w:rsidRPr="00E73B2A">
        <w:rPr>
          <w:rFonts w:ascii="Arial" w:hAnsi="Arial" w:cs="Arial"/>
        </w:rPr>
        <w:t>, no additional funding is expected beyond the 1</w:t>
      </w:r>
      <w:r w:rsidR="00FA0982">
        <w:rPr>
          <w:rFonts w:ascii="Arial" w:hAnsi="Arial" w:cs="Arial"/>
        </w:rPr>
        <w:t>0</w:t>
      </w:r>
      <w:r w:rsidRPr="00E73B2A">
        <w:rPr>
          <w:rFonts w:ascii="Arial" w:hAnsi="Arial" w:cs="Arial"/>
        </w:rPr>
        <w:t>-month project period. The number and amount of grants awarded will depend on the number and budgets of the Applications received.</w:t>
      </w:r>
    </w:p>
    <w:p w14:paraId="6886D611" w14:textId="77777777" w:rsidR="00E73B2A" w:rsidRDefault="00E73B2A" w:rsidP="00E73B2A">
      <w:pPr>
        <w:ind w:left="720"/>
        <w:rPr>
          <w:rFonts w:ascii="Arial" w:hAnsi="Arial" w:cs="Arial"/>
        </w:rPr>
      </w:pPr>
    </w:p>
    <w:p w14:paraId="17CF44FC" w14:textId="77777777" w:rsidR="00151D38" w:rsidRDefault="00870C11" w:rsidP="004E5A12">
      <w:pPr>
        <w:tabs>
          <w:tab w:val="left" w:pos="9360"/>
        </w:tabs>
        <w:ind w:left="720" w:right="-90" w:hanging="720"/>
        <w:rPr>
          <w:rFonts w:ascii="Arial" w:hAnsi="Arial" w:cs="Arial"/>
          <w:b/>
          <w:sz w:val="28"/>
          <w:szCs w:val="28"/>
        </w:rPr>
      </w:pPr>
      <w:r>
        <w:rPr>
          <w:rFonts w:ascii="Arial" w:hAnsi="Arial" w:cs="Arial"/>
          <w:b/>
          <w:sz w:val="28"/>
          <w:szCs w:val="28"/>
        </w:rPr>
        <w:t>II</w:t>
      </w:r>
      <w:proofErr w:type="gramStart"/>
      <w:r w:rsidRPr="003C47E9">
        <w:rPr>
          <w:rFonts w:ascii="Arial" w:hAnsi="Arial" w:cs="Arial"/>
          <w:b/>
          <w:sz w:val="28"/>
          <w:szCs w:val="28"/>
        </w:rPr>
        <w:t xml:space="preserve">.   </w:t>
      </w:r>
      <w:r w:rsidR="004E5A12">
        <w:rPr>
          <w:rFonts w:ascii="Arial" w:hAnsi="Arial" w:cs="Arial"/>
          <w:b/>
          <w:sz w:val="28"/>
          <w:szCs w:val="28"/>
        </w:rPr>
        <w:tab/>
      </w:r>
      <w:r w:rsidR="00151D38">
        <w:rPr>
          <w:rFonts w:ascii="Arial" w:hAnsi="Arial" w:cs="Arial"/>
          <w:b/>
          <w:sz w:val="28"/>
          <w:szCs w:val="28"/>
        </w:rPr>
        <w:t>APPLICATIONS</w:t>
      </w:r>
      <w:proofErr w:type="gramEnd"/>
      <w:r w:rsidR="00151D38">
        <w:rPr>
          <w:rFonts w:ascii="Arial" w:hAnsi="Arial" w:cs="Arial"/>
          <w:b/>
          <w:sz w:val="28"/>
          <w:szCs w:val="28"/>
        </w:rPr>
        <w:t>:</w:t>
      </w:r>
    </w:p>
    <w:p w14:paraId="0596463A" w14:textId="77777777" w:rsidR="00151D38" w:rsidRPr="00D72919" w:rsidRDefault="00151D38" w:rsidP="004E5A12">
      <w:pPr>
        <w:tabs>
          <w:tab w:val="left" w:pos="9360"/>
        </w:tabs>
        <w:ind w:left="720" w:right="-90" w:hanging="720"/>
        <w:rPr>
          <w:rFonts w:ascii="Arial" w:hAnsi="Arial" w:cs="Arial"/>
          <w:bCs/>
        </w:rPr>
      </w:pPr>
    </w:p>
    <w:p w14:paraId="7110C7E7" w14:textId="77777777" w:rsidR="00151D38" w:rsidRPr="00C43040" w:rsidRDefault="00151D38" w:rsidP="00151D38">
      <w:pPr>
        <w:ind w:left="720"/>
        <w:rPr>
          <w:rFonts w:ascii="Arial" w:hAnsi="Arial" w:cs="Arial"/>
          <w:i/>
        </w:rPr>
      </w:pPr>
      <w:r w:rsidRPr="000B18D9">
        <w:rPr>
          <w:rFonts w:ascii="Arial" w:hAnsi="Arial" w:cs="Arial"/>
        </w:rPr>
        <w:t xml:space="preserve">To respond to this Request for Application, please complete the </w:t>
      </w:r>
      <w:r w:rsidRPr="000B18D9">
        <w:rPr>
          <w:rFonts w:ascii="Arial" w:hAnsi="Arial" w:cs="Arial"/>
          <w:b/>
        </w:rPr>
        <w:t>Application</w:t>
      </w:r>
      <w:r w:rsidR="00D72919">
        <w:rPr>
          <w:rFonts w:ascii="Arial" w:hAnsi="Arial" w:cs="Arial"/>
          <w:b/>
        </w:rPr>
        <w:t xml:space="preserve"> and Competitive Requirements</w:t>
      </w:r>
      <w:r w:rsidRPr="000B18D9">
        <w:rPr>
          <w:rFonts w:ascii="Arial" w:hAnsi="Arial" w:cs="Arial"/>
          <w:b/>
        </w:rPr>
        <w:t xml:space="preserve">.  </w:t>
      </w:r>
      <w:r w:rsidRPr="000B18D9">
        <w:rPr>
          <w:rFonts w:ascii="Arial" w:hAnsi="Arial" w:cs="Arial"/>
        </w:rPr>
        <w:t xml:space="preserve">The </w:t>
      </w:r>
      <w:r w:rsidRPr="000B18D9">
        <w:rPr>
          <w:rFonts w:ascii="Arial" w:hAnsi="Arial" w:cs="Arial"/>
          <w:b/>
        </w:rPr>
        <w:t xml:space="preserve">Application </w:t>
      </w:r>
      <w:r w:rsidRPr="000B18D9">
        <w:rPr>
          <w:rFonts w:ascii="Arial" w:hAnsi="Arial" w:cs="Arial"/>
        </w:rPr>
        <w:t xml:space="preserve">contains detailed questions about your organization’s background and the specifics of your proposed project.  </w:t>
      </w:r>
    </w:p>
    <w:p w14:paraId="2BD1E8E6" w14:textId="77777777" w:rsidR="00151D38" w:rsidRPr="00C43040" w:rsidRDefault="00151D38" w:rsidP="00151D38">
      <w:pPr>
        <w:ind w:left="720"/>
        <w:rPr>
          <w:rFonts w:ascii="Arial" w:hAnsi="Arial" w:cs="Arial"/>
        </w:rPr>
      </w:pPr>
    </w:p>
    <w:p w14:paraId="2EE07C53" w14:textId="77777777" w:rsidR="00151D38" w:rsidRPr="000B18D9" w:rsidRDefault="00151D38" w:rsidP="00151D38">
      <w:pPr>
        <w:ind w:left="720"/>
        <w:jc w:val="both"/>
        <w:rPr>
          <w:rFonts w:ascii="Arial" w:eastAsia="Times New Roman" w:hAnsi="Arial" w:cs="Arial"/>
          <w:color w:val="000000"/>
        </w:rPr>
      </w:pPr>
      <w:r w:rsidRPr="000B18D9">
        <w:rPr>
          <w:rFonts w:ascii="Arial" w:hAnsi="Arial" w:cs="Arial"/>
          <w:b/>
        </w:rPr>
        <w:t>Attachment</w:t>
      </w:r>
      <w:r w:rsidRPr="004C47C1">
        <w:rPr>
          <w:rFonts w:ascii="Arial" w:hAnsi="Arial" w:cs="Arial"/>
          <w:b/>
        </w:rPr>
        <w:t xml:space="preserve"> </w:t>
      </w:r>
      <w:r w:rsidR="000A23E2" w:rsidRPr="004C47C1">
        <w:rPr>
          <w:rFonts w:ascii="Arial" w:hAnsi="Arial" w:cs="Arial"/>
          <w:b/>
        </w:rPr>
        <w:t>3</w:t>
      </w:r>
      <w:r w:rsidR="000A23E2" w:rsidRPr="000B18D9">
        <w:rPr>
          <w:rFonts w:ascii="Arial" w:hAnsi="Arial" w:cs="Arial"/>
        </w:rPr>
        <w:t xml:space="preserve"> </w:t>
      </w:r>
      <w:r w:rsidRPr="000B18D9">
        <w:rPr>
          <w:rFonts w:ascii="Arial" w:hAnsi="Arial" w:cs="Arial"/>
        </w:rPr>
        <w:t xml:space="preserve">is the Grant Budget.  </w:t>
      </w:r>
      <w:r w:rsidRPr="000B18D9">
        <w:rPr>
          <w:rFonts w:ascii="Arial" w:eastAsia="Times New Roman" w:hAnsi="Arial" w:cs="Arial"/>
          <w:color w:val="000000"/>
        </w:rPr>
        <w:t xml:space="preserve">This section shall contain all information relating to cost, based on a </w:t>
      </w:r>
      <w:r w:rsidR="00984666" w:rsidRPr="000B18D9">
        <w:rPr>
          <w:rFonts w:ascii="Arial" w:eastAsia="Times New Roman" w:hAnsi="Arial" w:cs="Arial"/>
          <w:color w:val="000000"/>
        </w:rPr>
        <w:t>line-item</w:t>
      </w:r>
      <w:r w:rsidRPr="000B18D9">
        <w:rPr>
          <w:rFonts w:ascii="Arial" w:eastAsia="Times New Roman" w:hAnsi="Arial" w:cs="Arial"/>
          <w:color w:val="000000"/>
        </w:rPr>
        <w:t xml:space="preserve"> budget.  Complete the Grant Budget form and </w:t>
      </w:r>
      <w:r>
        <w:rPr>
          <w:rFonts w:ascii="Arial" w:eastAsia="Times New Roman" w:hAnsi="Arial" w:cs="Arial"/>
          <w:color w:val="000000"/>
        </w:rPr>
        <w:t xml:space="preserve">the </w:t>
      </w:r>
      <w:r w:rsidRPr="000B18D9">
        <w:rPr>
          <w:rFonts w:ascii="Arial" w:eastAsia="Times New Roman" w:hAnsi="Arial" w:cs="Arial"/>
          <w:color w:val="000000"/>
        </w:rPr>
        <w:t xml:space="preserve">attached </w:t>
      </w:r>
      <w:r w:rsidR="00984666">
        <w:rPr>
          <w:rFonts w:ascii="Arial" w:eastAsia="Times New Roman" w:hAnsi="Arial" w:cs="Arial"/>
          <w:color w:val="000000"/>
        </w:rPr>
        <w:t>L</w:t>
      </w:r>
      <w:r w:rsidR="00984666" w:rsidRPr="000B18D9">
        <w:rPr>
          <w:rFonts w:ascii="Arial" w:eastAsia="Times New Roman" w:hAnsi="Arial" w:cs="Arial"/>
          <w:color w:val="000000"/>
        </w:rPr>
        <w:t>ine-Item</w:t>
      </w:r>
      <w:r w:rsidRPr="000B18D9">
        <w:rPr>
          <w:rFonts w:ascii="Arial" w:eastAsia="Times New Roman" w:hAnsi="Arial" w:cs="Arial"/>
          <w:color w:val="000000"/>
        </w:rPr>
        <w:t xml:space="preserve"> </w:t>
      </w:r>
      <w:r>
        <w:rPr>
          <w:rFonts w:ascii="Arial" w:eastAsia="Times New Roman" w:hAnsi="Arial" w:cs="Arial"/>
          <w:color w:val="000000"/>
        </w:rPr>
        <w:t>D</w:t>
      </w:r>
      <w:r w:rsidRPr="000B18D9">
        <w:rPr>
          <w:rFonts w:ascii="Arial" w:eastAsia="Times New Roman" w:hAnsi="Arial" w:cs="Arial"/>
          <w:color w:val="000000"/>
        </w:rPr>
        <w:t>etails</w:t>
      </w:r>
      <w:r>
        <w:rPr>
          <w:rFonts w:ascii="Arial" w:eastAsia="Times New Roman" w:hAnsi="Arial" w:cs="Arial"/>
          <w:color w:val="000000"/>
        </w:rPr>
        <w:t xml:space="preserve"> form</w:t>
      </w:r>
      <w:r w:rsidRPr="000B18D9">
        <w:rPr>
          <w:rFonts w:ascii="Arial" w:eastAsia="Times New Roman" w:hAnsi="Arial" w:cs="Arial"/>
          <w:color w:val="000000"/>
        </w:rPr>
        <w:t>.  A description of how dollars will be used must be provided for each line item completed</w:t>
      </w:r>
      <w:r w:rsidR="003C6885">
        <w:rPr>
          <w:rFonts w:ascii="Arial" w:eastAsia="Times New Roman" w:hAnsi="Arial" w:cs="Arial"/>
          <w:color w:val="000000"/>
        </w:rPr>
        <w:t xml:space="preserve"> with a superscript 2 on the end</w:t>
      </w:r>
      <w:r>
        <w:rPr>
          <w:rFonts w:ascii="Arial" w:eastAsia="Times New Roman" w:hAnsi="Arial" w:cs="Arial"/>
          <w:color w:val="000000"/>
        </w:rPr>
        <w:t>, as applicable for the Budget form.</w:t>
      </w:r>
    </w:p>
    <w:p w14:paraId="750E3B8A" w14:textId="77777777" w:rsidR="00151D38" w:rsidRDefault="00151D38" w:rsidP="00151D38">
      <w:pPr>
        <w:ind w:left="720"/>
        <w:jc w:val="both"/>
        <w:rPr>
          <w:rFonts w:ascii="Arial" w:eastAsia="Times New Roman" w:hAnsi="Arial" w:cs="Arial"/>
          <w:color w:val="000000"/>
        </w:rPr>
      </w:pPr>
    </w:p>
    <w:p w14:paraId="3E0F1099" w14:textId="77777777" w:rsidR="00E44FAE" w:rsidRDefault="00E44FAE" w:rsidP="00E44FAE">
      <w:pPr>
        <w:ind w:left="720"/>
        <w:rPr>
          <w:rFonts w:ascii="Arial" w:hAnsi="Arial" w:cs="Arial"/>
        </w:rPr>
      </w:pPr>
      <w:r w:rsidRPr="00BD103F">
        <w:rPr>
          <w:rFonts w:ascii="Arial" w:eastAsia="Times New Roman" w:hAnsi="Arial" w:cs="Arial"/>
          <w:color w:val="000000"/>
        </w:rPr>
        <w:t xml:space="preserve">Note:  </w:t>
      </w:r>
      <w:r w:rsidRPr="00FF7B24">
        <w:rPr>
          <w:rFonts w:ascii="Arial" w:hAnsi="Arial" w:cs="Arial"/>
        </w:rPr>
        <w:t xml:space="preserve">Each expense object line-item is defined by the </w:t>
      </w:r>
      <w:r w:rsidRPr="00FF7B24">
        <w:rPr>
          <w:rFonts w:ascii="Arial" w:hAnsi="Arial" w:cs="Arial"/>
          <w:i/>
        </w:rPr>
        <w:t>U.S.</w:t>
      </w:r>
      <w:r w:rsidRPr="00FF7B24">
        <w:rPr>
          <w:rFonts w:ascii="Arial" w:hAnsi="Arial" w:cs="Arial"/>
          <w:i/>
          <w:iCs/>
        </w:rPr>
        <w:t xml:space="preserve"> OMB’s Uniform Administrative Requirements, Cost Principles, and Audit Requirements for Federal Awards, Subpart E Cost Principles</w:t>
      </w:r>
      <w:r w:rsidRPr="00FF7B24">
        <w:rPr>
          <w:rFonts w:ascii="Arial" w:hAnsi="Arial" w:cs="Arial"/>
        </w:rPr>
        <w:t xml:space="preserve"> (posted on the Internet at: </w:t>
      </w:r>
      <w:hyperlink r:id="rId10" w:history="1">
        <w:r w:rsidR="007236C5" w:rsidRPr="007236C5">
          <w:rPr>
            <w:rStyle w:val="Hyperlink"/>
            <w:rFonts w:ascii="Arial" w:hAnsi="Arial" w:cs="Arial"/>
          </w:rPr>
          <w:t>https://www.ecfr.gov/current/title-2/subtitle-A/chapter-II/part-200/subpart-E</w:t>
        </w:r>
      </w:hyperlink>
    </w:p>
    <w:p w14:paraId="62FC93F9" w14:textId="77777777" w:rsidR="00E44FAE" w:rsidRDefault="00E44FAE" w:rsidP="00E44FAE">
      <w:pPr>
        <w:ind w:left="720"/>
        <w:rPr>
          <w:rFonts w:ascii="Arial" w:hAnsi="Arial" w:cs="Arial"/>
        </w:rPr>
      </w:pPr>
      <w:r w:rsidRPr="00FF7B24">
        <w:rPr>
          <w:rFonts w:ascii="Arial" w:hAnsi="Arial" w:cs="Arial"/>
        </w:rPr>
        <w:t xml:space="preserve">and CPO Policy 2013-007 (posted online at </w:t>
      </w:r>
      <w:hyperlink r:id="rId11" w:history="1">
        <w:r w:rsidRPr="00FF7B24">
          <w:rPr>
            <w:rStyle w:val="Hyperlink"/>
            <w:rFonts w:ascii="Arial" w:hAnsi="Arial" w:cs="Arial"/>
          </w:rPr>
          <w:t>https://www.tn.gov/generalservices/procurement/central-procurement-office--cpo-/library-.html</w:t>
        </w:r>
      </w:hyperlink>
      <w:r w:rsidRPr="00FF7B24">
        <w:rPr>
          <w:rFonts w:ascii="Arial" w:hAnsi="Arial" w:cs="Arial"/>
        </w:rPr>
        <w:t>).</w:t>
      </w:r>
    </w:p>
    <w:p w14:paraId="0EC5A1DC" w14:textId="77777777" w:rsidR="00151D38" w:rsidRDefault="00151D38" w:rsidP="00151D38">
      <w:pPr>
        <w:ind w:left="720" w:firstLine="720"/>
        <w:rPr>
          <w:rFonts w:ascii="Arial" w:eastAsia="Times New Roman" w:hAnsi="Arial" w:cs="Arial"/>
          <w:b/>
        </w:rPr>
      </w:pPr>
    </w:p>
    <w:p w14:paraId="4EDF25B3" w14:textId="77777777" w:rsidR="00151D38" w:rsidRDefault="00151D38" w:rsidP="00151D38">
      <w:pPr>
        <w:tabs>
          <w:tab w:val="left" w:pos="9360"/>
        </w:tabs>
        <w:ind w:left="720" w:right="-90" w:hanging="720"/>
        <w:rPr>
          <w:rFonts w:ascii="Arial" w:hAnsi="Arial" w:cs="Arial"/>
          <w:b/>
          <w:sz w:val="28"/>
          <w:szCs w:val="28"/>
        </w:rPr>
      </w:pPr>
      <w:r>
        <w:rPr>
          <w:rFonts w:ascii="Arial" w:hAnsi="Arial" w:cs="Arial"/>
        </w:rPr>
        <w:tab/>
      </w:r>
      <w:r w:rsidRPr="00C43040">
        <w:rPr>
          <w:rFonts w:ascii="Arial" w:hAnsi="Arial" w:cs="Arial"/>
        </w:rPr>
        <w:t>Given the limited amount of available funding and the nature of these applications, priority will be given to applications that minimize indirect costs.</w:t>
      </w:r>
    </w:p>
    <w:p w14:paraId="61B62761" w14:textId="77777777" w:rsidR="00151D38" w:rsidRPr="00610556" w:rsidRDefault="00151D38" w:rsidP="004E5A12">
      <w:pPr>
        <w:tabs>
          <w:tab w:val="left" w:pos="9360"/>
        </w:tabs>
        <w:ind w:left="720" w:right="-90" w:hanging="720"/>
        <w:rPr>
          <w:rFonts w:ascii="Arial" w:hAnsi="Arial" w:cs="Arial"/>
          <w:b/>
        </w:rPr>
      </w:pPr>
    </w:p>
    <w:p w14:paraId="2411AEE6" w14:textId="77777777" w:rsidR="00870C11" w:rsidRDefault="00151D38" w:rsidP="004E5A12">
      <w:pPr>
        <w:tabs>
          <w:tab w:val="left" w:pos="9360"/>
        </w:tabs>
        <w:ind w:left="720" w:right="-90" w:hanging="720"/>
        <w:rPr>
          <w:rFonts w:ascii="Arial" w:hAnsi="Arial" w:cs="Arial"/>
          <w:b/>
          <w:color w:val="000000"/>
          <w:sz w:val="28"/>
          <w:szCs w:val="28"/>
          <w:u w:val="single"/>
        </w:rPr>
      </w:pPr>
      <w:r>
        <w:rPr>
          <w:rFonts w:ascii="Arial" w:hAnsi="Arial" w:cs="Arial"/>
          <w:b/>
          <w:sz w:val="28"/>
          <w:szCs w:val="28"/>
        </w:rPr>
        <w:t>III.</w:t>
      </w:r>
      <w:r>
        <w:rPr>
          <w:rFonts w:ascii="Arial" w:hAnsi="Arial" w:cs="Arial"/>
          <w:b/>
          <w:sz w:val="28"/>
          <w:szCs w:val="28"/>
        </w:rPr>
        <w:tab/>
      </w:r>
      <w:r w:rsidR="00870C11" w:rsidRPr="003C47E9">
        <w:rPr>
          <w:rFonts w:ascii="Arial" w:hAnsi="Arial" w:cs="Arial"/>
          <w:b/>
          <w:color w:val="000000"/>
          <w:sz w:val="28"/>
          <w:szCs w:val="28"/>
          <w:u w:val="single"/>
        </w:rPr>
        <w:t>Schedule of Events</w:t>
      </w:r>
    </w:p>
    <w:p w14:paraId="556F6E4B" w14:textId="77777777" w:rsidR="000B18D9" w:rsidRPr="00610556" w:rsidRDefault="000B18D9" w:rsidP="004E5A12">
      <w:pPr>
        <w:tabs>
          <w:tab w:val="left" w:pos="9360"/>
        </w:tabs>
        <w:ind w:left="720" w:right="-90" w:hanging="720"/>
        <w:rPr>
          <w:rFonts w:ascii="Arial" w:hAnsi="Arial" w:cs="Arial"/>
          <w:b/>
          <w:color w:val="000000"/>
          <w:u w:val="single"/>
        </w:rPr>
      </w:pPr>
    </w:p>
    <w:p w14:paraId="2EE70AB0" w14:textId="77777777" w:rsidR="00870C11" w:rsidRPr="000B18D9" w:rsidRDefault="00870C11" w:rsidP="004E5A12">
      <w:pPr>
        <w:ind w:left="720"/>
        <w:rPr>
          <w:rFonts w:ascii="Arial" w:hAnsi="Arial" w:cs="Arial"/>
          <w:color w:val="000000"/>
        </w:rPr>
      </w:pPr>
      <w:r w:rsidRPr="000B18D9">
        <w:rPr>
          <w:rFonts w:ascii="Arial" w:hAnsi="Arial" w:cs="Arial"/>
          <w:color w:val="000000"/>
        </w:rPr>
        <w:t xml:space="preserve">The following is the anticipated schedule for awarding grants for the </w:t>
      </w:r>
      <w:r w:rsidR="00E73B2A" w:rsidRPr="00E73B2A">
        <w:rPr>
          <w:rFonts w:ascii="Arial" w:hAnsi="Arial" w:cs="Arial"/>
        </w:rPr>
        <w:t>Perinatal Behavioral Health Workforce Development Project</w:t>
      </w:r>
      <w:r w:rsidRPr="00E73B2A">
        <w:rPr>
          <w:rFonts w:ascii="Arial" w:hAnsi="Arial" w:cs="Arial"/>
        </w:rPr>
        <w:t xml:space="preserve">.  </w:t>
      </w:r>
      <w:r w:rsidRPr="000B18D9">
        <w:rPr>
          <w:rFonts w:ascii="Arial" w:hAnsi="Arial" w:cs="Arial"/>
          <w:color w:val="000000"/>
        </w:rPr>
        <w:t>The State reserves the right to adjust the schedule as it deems necessary.</w:t>
      </w:r>
    </w:p>
    <w:p w14:paraId="7091DACD" w14:textId="77777777" w:rsidR="004E5A12" w:rsidRDefault="004E5A12" w:rsidP="004E5A12">
      <w:pPr>
        <w:ind w:left="720"/>
        <w:rPr>
          <w:rFonts w:ascii="Arial" w:hAnsi="Arial" w:cs="Arial"/>
          <w:color w:val="000000"/>
          <w:sz w:val="24"/>
        </w:rPr>
      </w:pPr>
    </w:p>
    <w:tbl>
      <w:tblPr>
        <w:tblW w:w="5122"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ECEC"/>
        <w:tblLook w:val="0000" w:firstRow="0" w:lastRow="0" w:firstColumn="0" w:lastColumn="0" w:noHBand="0" w:noVBand="0"/>
      </w:tblPr>
      <w:tblGrid>
        <w:gridCol w:w="3517"/>
        <w:gridCol w:w="1933"/>
        <w:gridCol w:w="4128"/>
      </w:tblGrid>
      <w:tr w:rsidR="00DD522A" w:rsidRPr="003C47E9" w14:paraId="3599440B" w14:textId="77777777" w:rsidTr="00DD522A">
        <w:trPr>
          <w:cantSplit/>
        </w:trPr>
        <w:tc>
          <w:tcPr>
            <w:tcW w:w="1836" w:type="pct"/>
            <w:vAlign w:val="center"/>
          </w:tcPr>
          <w:p w14:paraId="2683D4A6" w14:textId="77777777" w:rsidR="00870C11" w:rsidRPr="003C47E9" w:rsidRDefault="00870C11" w:rsidP="00D55910">
            <w:pPr>
              <w:jc w:val="center"/>
              <w:rPr>
                <w:rFonts w:ascii="Arial" w:hAnsi="Arial" w:cs="Arial"/>
                <w:b/>
                <w:bCs/>
                <w:sz w:val="24"/>
                <w:szCs w:val="24"/>
              </w:rPr>
            </w:pPr>
          </w:p>
          <w:p w14:paraId="2A81A69E" w14:textId="77777777" w:rsidR="00870C11" w:rsidRPr="003C47E9" w:rsidRDefault="00870C11" w:rsidP="00D55910">
            <w:pPr>
              <w:ind w:left="1260"/>
              <w:rPr>
                <w:rFonts w:ascii="Arial" w:hAnsi="Arial" w:cs="Arial"/>
                <w:b/>
                <w:bCs/>
                <w:sz w:val="24"/>
                <w:szCs w:val="24"/>
              </w:rPr>
            </w:pPr>
            <w:r w:rsidRPr="003C47E9">
              <w:rPr>
                <w:rFonts w:ascii="Arial" w:hAnsi="Arial" w:cs="Arial"/>
                <w:b/>
                <w:bCs/>
                <w:sz w:val="24"/>
                <w:szCs w:val="24"/>
              </w:rPr>
              <w:t>EVENT</w:t>
            </w:r>
          </w:p>
        </w:tc>
        <w:tc>
          <w:tcPr>
            <w:tcW w:w="1009" w:type="pct"/>
            <w:vAlign w:val="center"/>
          </w:tcPr>
          <w:p w14:paraId="4AE1CBB9" w14:textId="77777777" w:rsidR="00870C11" w:rsidRPr="003C47E9" w:rsidRDefault="00870C11" w:rsidP="00D55910">
            <w:pPr>
              <w:ind w:left="126" w:hanging="126"/>
              <w:rPr>
                <w:rFonts w:ascii="Arial" w:hAnsi="Arial" w:cs="Arial"/>
                <w:b/>
                <w:bCs/>
                <w:sz w:val="24"/>
                <w:szCs w:val="24"/>
              </w:rPr>
            </w:pPr>
            <w:r w:rsidRPr="003C47E9">
              <w:rPr>
                <w:rFonts w:ascii="Arial" w:hAnsi="Arial" w:cs="Arial"/>
                <w:b/>
                <w:bCs/>
                <w:sz w:val="24"/>
                <w:szCs w:val="24"/>
              </w:rPr>
              <w:t xml:space="preserve">         TIME  </w:t>
            </w:r>
            <w:proofErr w:type="gramStart"/>
            <w:r w:rsidRPr="003C47E9">
              <w:rPr>
                <w:rFonts w:ascii="Arial" w:hAnsi="Arial" w:cs="Arial"/>
                <w:b/>
                <w:bCs/>
                <w:sz w:val="24"/>
                <w:szCs w:val="24"/>
              </w:rPr>
              <w:t xml:space="preserve">   (</w:t>
            </w:r>
            <w:proofErr w:type="gramEnd"/>
            <w:r w:rsidRPr="003C47E9">
              <w:rPr>
                <w:rFonts w:ascii="Arial" w:hAnsi="Arial" w:cs="Arial"/>
                <w:b/>
                <w:bCs/>
                <w:sz w:val="24"/>
                <w:szCs w:val="24"/>
              </w:rPr>
              <w:t xml:space="preserve">Central </w:t>
            </w:r>
            <w:proofErr w:type="gramStart"/>
            <w:r w:rsidRPr="003C47E9">
              <w:rPr>
                <w:rFonts w:ascii="Arial" w:hAnsi="Arial" w:cs="Arial"/>
                <w:b/>
                <w:bCs/>
                <w:sz w:val="24"/>
                <w:szCs w:val="24"/>
              </w:rPr>
              <w:t xml:space="preserve">Time)   </w:t>
            </w:r>
            <w:proofErr w:type="gramEnd"/>
            <w:r w:rsidRPr="003C47E9">
              <w:rPr>
                <w:rFonts w:ascii="Arial" w:hAnsi="Arial" w:cs="Arial"/>
                <w:b/>
                <w:bCs/>
                <w:sz w:val="24"/>
                <w:szCs w:val="24"/>
              </w:rPr>
              <w:t xml:space="preserve">             </w:t>
            </w:r>
          </w:p>
        </w:tc>
        <w:tc>
          <w:tcPr>
            <w:tcW w:w="2155" w:type="pct"/>
            <w:vAlign w:val="center"/>
          </w:tcPr>
          <w:p w14:paraId="53514741" w14:textId="77777777" w:rsidR="00870C11" w:rsidRPr="003C47E9" w:rsidRDefault="00870C11" w:rsidP="00D55910">
            <w:pPr>
              <w:rPr>
                <w:rFonts w:ascii="Arial" w:hAnsi="Arial" w:cs="Arial"/>
                <w:b/>
                <w:bCs/>
                <w:sz w:val="24"/>
                <w:szCs w:val="24"/>
              </w:rPr>
            </w:pPr>
            <w:r w:rsidRPr="003C47E9">
              <w:rPr>
                <w:rFonts w:ascii="Arial" w:hAnsi="Arial" w:cs="Arial"/>
                <w:b/>
                <w:bCs/>
                <w:sz w:val="24"/>
                <w:szCs w:val="24"/>
              </w:rPr>
              <w:t xml:space="preserve">         DATE</w:t>
            </w:r>
          </w:p>
          <w:p w14:paraId="70277AA7" w14:textId="77777777" w:rsidR="00870C11" w:rsidRPr="003C47E9" w:rsidRDefault="00870C11" w:rsidP="00D55910">
            <w:pPr>
              <w:ind w:left="15"/>
              <w:rPr>
                <w:rFonts w:ascii="Arial" w:hAnsi="Arial" w:cs="Arial"/>
                <w:b/>
                <w:bCs/>
                <w:sz w:val="24"/>
                <w:szCs w:val="24"/>
              </w:rPr>
            </w:pPr>
            <w:r>
              <w:rPr>
                <w:rFonts w:ascii="Arial" w:hAnsi="Arial" w:cs="Arial"/>
                <w:b/>
                <w:bCs/>
                <w:sz w:val="24"/>
                <w:szCs w:val="24"/>
              </w:rPr>
              <w:t xml:space="preserve">(all dates are state business </w:t>
            </w:r>
            <w:r w:rsidRPr="003C47E9">
              <w:rPr>
                <w:rFonts w:ascii="Arial" w:hAnsi="Arial" w:cs="Arial"/>
                <w:b/>
                <w:bCs/>
                <w:sz w:val="24"/>
                <w:szCs w:val="24"/>
              </w:rPr>
              <w:t>days)</w:t>
            </w:r>
          </w:p>
        </w:tc>
      </w:tr>
      <w:tr w:rsidR="00DD522A" w:rsidRPr="003C47E9" w14:paraId="594A0561" w14:textId="77777777" w:rsidTr="00DD522A">
        <w:trPr>
          <w:cantSplit/>
        </w:trPr>
        <w:tc>
          <w:tcPr>
            <w:tcW w:w="1836" w:type="pct"/>
            <w:vAlign w:val="center"/>
          </w:tcPr>
          <w:p w14:paraId="53D418B6" w14:textId="77777777" w:rsidR="00870C11" w:rsidRPr="003C47E9" w:rsidRDefault="00870C11" w:rsidP="00870C11">
            <w:pPr>
              <w:numPr>
                <w:ilvl w:val="0"/>
                <w:numId w:val="2"/>
              </w:numPr>
              <w:tabs>
                <w:tab w:val="clear" w:pos="360"/>
              </w:tabs>
              <w:spacing w:before="120" w:after="120"/>
              <w:rPr>
                <w:rFonts w:ascii="Arial" w:hAnsi="Arial" w:cs="Arial"/>
                <w:sz w:val="24"/>
                <w:szCs w:val="24"/>
              </w:rPr>
            </w:pPr>
            <w:r w:rsidRPr="003C47E9">
              <w:rPr>
                <w:rFonts w:ascii="Arial" w:hAnsi="Arial" w:cs="Arial"/>
                <w:sz w:val="24"/>
                <w:szCs w:val="24"/>
              </w:rPr>
              <w:t>RFA Issued</w:t>
            </w:r>
          </w:p>
        </w:tc>
        <w:tc>
          <w:tcPr>
            <w:tcW w:w="1009" w:type="pct"/>
            <w:vAlign w:val="center"/>
          </w:tcPr>
          <w:p w14:paraId="0AC4D93C" w14:textId="77777777" w:rsidR="00870C11" w:rsidRPr="00C5030F" w:rsidRDefault="00870C11" w:rsidP="00D55910">
            <w:pPr>
              <w:numPr>
                <w:ilvl w:val="12"/>
                <w:numId w:val="0"/>
              </w:numPr>
              <w:spacing w:before="120" w:after="120"/>
              <w:jc w:val="center"/>
              <w:rPr>
                <w:rFonts w:ascii="Arial" w:hAnsi="Arial" w:cs="Arial"/>
                <w:bCs/>
                <w:sz w:val="24"/>
                <w:szCs w:val="24"/>
              </w:rPr>
            </w:pPr>
          </w:p>
        </w:tc>
        <w:tc>
          <w:tcPr>
            <w:tcW w:w="2155" w:type="pct"/>
            <w:vAlign w:val="center"/>
          </w:tcPr>
          <w:p w14:paraId="3CCE817A" w14:textId="77777777" w:rsidR="00870C11" w:rsidRPr="00C5030F" w:rsidRDefault="00762B6F" w:rsidP="00D55910">
            <w:pPr>
              <w:numPr>
                <w:ilvl w:val="12"/>
                <w:numId w:val="0"/>
              </w:numPr>
              <w:spacing w:before="120" w:after="120"/>
              <w:jc w:val="center"/>
              <w:rPr>
                <w:rFonts w:ascii="Arial" w:hAnsi="Arial" w:cs="Arial"/>
                <w:bCs/>
                <w:sz w:val="24"/>
                <w:szCs w:val="24"/>
              </w:rPr>
            </w:pPr>
            <w:r w:rsidRPr="00C5030F">
              <w:rPr>
                <w:rFonts w:ascii="Arial" w:hAnsi="Arial" w:cs="Arial"/>
                <w:bCs/>
                <w:sz w:val="24"/>
                <w:szCs w:val="24"/>
              </w:rPr>
              <w:t>S</w:t>
            </w:r>
            <w:r w:rsidRPr="00C5030F">
              <w:rPr>
                <w:rFonts w:ascii="Arial" w:hAnsi="Arial"/>
                <w:bCs/>
                <w:sz w:val="24"/>
                <w:szCs w:val="24"/>
              </w:rPr>
              <w:t xml:space="preserve">eptember </w:t>
            </w:r>
            <w:r w:rsidR="00FA0982" w:rsidRPr="00C5030F">
              <w:rPr>
                <w:rFonts w:ascii="Arial" w:hAnsi="Arial"/>
                <w:bCs/>
                <w:sz w:val="24"/>
                <w:szCs w:val="24"/>
              </w:rPr>
              <w:t>4</w:t>
            </w:r>
            <w:r w:rsidRPr="00C5030F">
              <w:rPr>
                <w:rFonts w:ascii="Arial" w:hAnsi="Arial"/>
                <w:bCs/>
                <w:sz w:val="24"/>
                <w:szCs w:val="24"/>
              </w:rPr>
              <w:t>, 2026</w:t>
            </w:r>
          </w:p>
        </w:tc>
      </w:tr>
      <w:tr w:rsidR="00DD522A" w:rsidRPr="003C47E9" w14:paraId="432CF1DF" w14:textId="77777777" w:rsidTr="00DD522A">
        <w:trPr>
          <w:cantSplit/>
        </w:trPr>
        <w:tc>
          <w:tcPr>
            <w:tcW w:w="1836" w:type="pct"/>
            <w:vAlign w:val="center"/>
          </w:tcPr>
          <w:p w14:paraId="07BD2ED6" w14:textId="77777777" w:rsidR="00870C11" w:rsidRPr="00D96CC8" w:rsidRDefault="00870C11" w:rsidP="00AB04A6">
            <w:pPr>
              <w:numPr>
                <w:ilvl w:val="0"/>
                <w:numId w:val="2"/>
              </w:numPr>
              <w:tabs>
                <w:tab w:val="clear" w:pos="360"/>
              </w:tabs>
              <w:spacing w:before="120" w:after="120"/>
              <w:rPr>
                <w:rFonts w:ascii="Arial" w:hAnsi="Arial" w:cs="Arial"/>
                <w:sz w:val="24"/>
                <w:szCs w:val="24"/>
              </w:rPr>
            </w:pPr>
            <w:r w:rsidRPr="00D96CC8">
              <w:rPr>
                <w:rFonts w:ascii="Arial" w:hAnsi="Arial" w:cs="Arial"/>
                <w:sz w:val="24"/>
                <w:szCs w:val="24"/>
              </w:rPr>
              <w:t>Pre-</w:t>
            </w:r>
            <w:r w:rsidR="00AB04A6">
              <w:rPr>
                <w:rFonts w:ascii="Arial" w:hAnsi="Arial" w:cs="Arial"/>
                <w:sz w:val="24"/>
                <w:szCs w:val="24"/>
              </w:rPr>
              <w:t>response</w:t>
            </w:r>
            <w:r w:rsidRPr="00D96CC8">
              <w:rPr>
                <w:rFonts w:ascii="Arial" w:hAnsi="Arial" w:cs="Arial"/>
                <w:sz w:val="24"/>
                <w:szCs w:val="24"/>
              </w:rPr>
              <w:t xml:space="preserve"> </w:t>
            </w:r>
            <w:r w:rsidR="001830DD">
              <w:rPr>
                <w:rFonts w:ascii="Arial" w:hAnsi="Arial" w:cs="Arial"/>
                <w:sz w:val="24"/>
                <w:szCs w:val="24"/>
              </w:rPr>
              <w:t>T</w:t>
            </w:r>
            <w:r w:rsidR="00BB10BF">
              <w:rPr>
                <w:rFonts w:ascii="Arial" w:hAnsi="Arial" w:cs="Arial"/>
                <w:sz w:val="24"/>
                <w:szCs w:val="24"/>
              </w:rPr>
              <w:t>ele</w:t>
            </w:r>
            <w:r w:rsidRPr="00D96CC8">
              <w:rPr>
                <w:rFonts w:ascii="Arial" w:hAnsi="Arial" w:cs="Arial"/>
                <w:sz w:val="24"/>
                <w:szCs w:val="24"/>
              </w:rPr>
              <w:t>conference</w:t>
            </w:r>
            <w:r w:rsidR="00D96CC8" w:rsidRPr="00D96CC8">
              <w:rPr>
                <w:rFonts w:ascii="Arial" w:hAnsi="Arial" w:cs="Arial"/>
                <w:sz w:val="24"/>
                <w:szCs w:val="24"/>
              </w:rPr>
              <w:t xml:space="preserve"> </w:t>
            </w:r>
          </w:p>
        </w:tc>
        <w:tc>
          <w:tcPr>
            <w:tcW w:w="1009" w:type="pct"/>
            <w:vAlign w:val="center"/>
          </w:tcPr>
          <w:p w14:paraId="7FBA7DFD" w14:textId="77777777" w:rsidR="00870C11" w:rsidRPr="00C5030F" w:rsidRDefault="00762B6F" w:rsidP="00D55910">
            <w:pPr>
              <w:numPr>
                <w:ilvl w:val="12"/>
                <w:numId w:val="0"/>
              </w:numPr>
              <w:spacing w:before="120" w:after="120"/>
              <w:jc w:val="center"/>
              <w:rPr>
                <w:rFonts w:ascii="Arial" w:hAnsi="Arial" w:cs="Arial"/>
                <w:bCs/>
                <w:sz w:val="24"/>
                <w:szCs w:val="24"/>
              </w:rPr>
            </w:pPr>
            <w:r w:rsidRPr="00C5030F">
              <w:rPr>
                <w:rFonts w:ascii="Arial" w:hAnsi="Arial" w:cs="Arial"/>
                <w:bCs/>
                <w:sz w:val="24"/>
                <w:szCs w:val="24"/>
              </w:rPr>
              <w:t>11:00 a.m.</w:t>
            </w:r>
          </w:p>
        </w:tc>
        <w:tc>
          <w:tcPr>
            <w:tcW w:w="2155" w:type="pct"/>
            <w:vAlign w:val="center"/>
          </w:tcPr>
          <w:p w14:paraId="3080403B" w14:textId="77777777" w:rsidR="00870C11" w:rsidRPr="00C5030F" w:rsidRDefault="00762B6F" w:rsidP="00D96CC8">
            <w:pPr>
              <w:spacing w:before="120" w:after="120"/>
              <w:ind w:left="0"/>
              <w:jc w:val="center"/>
              <w:rPr>
                <w:rFonts w:ascii="Arial" w:hAnsi="Arial" w:cs="Arial"/>
                <w:bCs/>
                <w:sz w:val="24"/>
                <w:szCs w:val="24"/>
              </w:rPr>
            </w:pPr>
            <w:r w:rsidRPr="00C5030F">
              <w:rPr>
                <w:rFonts w:ascii="Arial" w:hAnsi="Arial" w:cs="Arial"/>
                <w:bCs/>
                <w:sz w:val="24"/>
                <w:szCs w:val="24"/>
              </w:rPr>
              <w:t>September 11, 2026</w:t>
            </w:r>
          </w:p>
        </w:tc>
      </w:tr>
      <w:tr w:rsidR="00DD522A" w:rsidRPr="003C47E9" w14:paraId="1DDF2DCD" w14:textId="77777777" w:rsidTr="00DD522A">
        <w:trPr>
          <w:cantSplit/>
        </w:trPr>
        <w:tc>
          <w:tcPr>
            <w:tcW w:w="1836" w:type="pct"/>
            <w:vAlign w:val="center"/>
          </w:tcPr>
          <w:p w14:paraId="2E47DB11" w14:textId="77777777" w:rsidR="00B73898" w:rsidRPr="003C47E9" w:rsidRDefault="00B73898" w:rsidP="00870C11">
            <w:pPr>
              <w:numPr>
                <w:ilvl w:val="0"/>
                <w:numId w:val="2"/>
              </w:numPr>
              <w:tabs>
                <w:tab w:val="clear" w:pos="360"/>
              </w:tabs>
              <w:spacing w:before="120" w:after="120"/>
              <w:rPr>
                <w:rFonts w:ascii="Arial" w:hAnsi="Arial" w:cs="Arial"/>
                <w:sz w:val="24"/>
                <w:szCs w:val="24"/>
              </w:rPr>
            </w:pPr>
            <w:r>
              <w:rPr>
                <w:rFonts w:ascii="Arial" w:hAnsi="Arial" w:cs="Arial"/>
                <w:sz w:val="24"/>
                <w:szCs w:val="24"/>
              </w:rPr>
              <w:lastRenderedPageBreak/>
              <w:t>Written “Questions &amp; Comments” Deadline</w:t>
            </w:r>
          </w:p>
        </w:tc>
        <w:tc>
          <w:tcPr>
            <w:tcW w:w="1009" w:type="pct"/>
            <w:vAlign w:val="center"/>
          </w:tcPr>
          <w:p w14:paraId="15ABF9F7" w14:textId="77777777" w:rsidR="00B73898" w:rsidRPr="00C5030F" w:rsidRDefault="00821B8E" w:rsidP="00D55910">
            <w:pPr>
              <w:numPr>
                <w:ilvl w:val="12"/>
                <w:numId w:val="0"/>
              </w:numPr>
              <w:spacing w:before="120" w:after="120"/>
              <w:jc w:val="center"/>
              <w:rPr>
                <w:rFonts w:ascii="Arial" w:hAnsi="Arial" w:cs="Arial"/>
                <w:bCs/>
                <w:sz w:val="24"/>
                <w:szCs w:val="24"/>
              </w:rPr>
            </w:pPr>
            <w:r w:rsidRPr="00C5030F">
              <w:rPr>
                <w:rFonts w:ascii="Arial" w:hAnsi="Arial" w:cs="Arial"/>
                <w:bCs/>
                <w:sz w:val="24"/>
                <w:szCs w:val="24"/>
              </w:rPr>
              <w:t>2:00 p.m.</w:t>
            </w:r>
          </w:p>
        </w:tc>
        <w:tc>
          <w:tcPr>
            <w:tcW w:w="2155" w:type="pct"/>
            <w:vAlign w:val="center"/>
          </w:tcPr>
          <w:p w14:paraId="01A12398" w14:textId="77777777" w:rsidR="00B73898" w:rsidRPr="00C5030F" w:rsidRDefault="00762B6F" w:rsidP="00D55910">
            <w:pPr>
              <w:spacing w:before="120" w:after="120"/>
              <w:ind w:left="0"/>
              <w:jc w:val="center"/>
              <w:rPr>
                <w:rFonts w:ascii="Arial" w:hAnsi="Arial" w:cs="Arial"/>
                <w:bCs/>
                <w:sz w:val="24"/>
                <w:szCs w:val="24"/>
              </w:rPr>
            </w:pPr>
            <w:r w:rsidRPr="00C5030F">
              <w:rPr>
                <w:rFonts w:ascii="Arial" w:hAnsi="Arial" w:cs="Arial"/>
                <w:bCs/>
                <w:sz w:val="24"/>
                <w:szCs w:val="24"/>
              </w:rPr>
              <w:t>September 16, 2026</w:t>
            </w:r>
          </w:p>
        </w:tc>
      </w:tr>
      <w:tr w:rsidR="00DD522A" w:rsidRPr="003C47E9" w14:paraId="56573E02" w14:textId="77777777" w:rsidTr="00DD522A">
        <w:trPr>
          <w:cantSplit/>
        </w:trPr>
        <w:tc>
          <w:tcPr>
            <w:tcW w:w="1836" w:type="pct"/>
            <w:vAlign w:val="center"/>
          </w:tcPr>
          <w:p w14:paraId="15ECD211" w14:textId="77777777" w:rsidR="00B73898" w:rsidRPr="003C47E9" w:rsidRDefault="00B73898" w:rsidP="00870C11">
            <w:pPr>
              <w:numPr>
                <w:ilvl w:val="0"/>
                <w:numId w:val="2"/>
              </w:numPr>
              <w:tabs>
                <w:tab w:val="clear" w:pos="360"/>
              </w:tabs>
              <w:spacing w:before="120" w:after="120"/>
              <w:rPr>
                <w:rFonts w:ascii="Arial" w:hAnsi="Arial" w:cs="Arial"/>
                <w:sz w:val="24"/>
                <w:szCs w:val="24"/>
              </w:rPr>
            </w:pPr>
            <w:r>
              <w:rPr>
                <w:rFonts w:ascii="Arial" w:hAnsi="Arial" w:cs="Arial"/>
                <w:sz w:val="24"/>
                <w:szCs w:val="24"/>
              </w:rPr>
              <w:t xml:space="preserve">State Response to Written “Questions &amp; Comments” </w:t>
            </w:r>
          </w:p>
        </w:tc>
        <w:tc>
          <w:tcPr>
            <w:tcW w:w="1009" w:type="pct"/>
            <w:vAlign w:val="center"/>
          </w:tcPr>
          <w:p w14:paraId="394384D2" w14:textId="77777777" w:rsidR="00B73898" w:rsidRPr="00C5030F" w:rsidRDefault="00B73898" w:rsidP="00D55910">
            <w:pPr>
              <w:numPr>
                <w:ilvl w:val="12"/>
                <w:numId w:val="0"/>
              </w:numPr>
              <w:spacing w:before="120" w:after="120"/>
              <w:jc w:val="center"/>
              <w:rPr>
                <w:rFonts w:ascii="Arial" w:hAnsi="Arial" w:cs="Arial"/>
                <w:bCs/>
                <w:sz w:val="24"/>
                <w:szCs w:val="24"/>
              </w:rPr>
            </w:pPr>
          </w:p>
        </w:tc>
        <w:tc>
          <w:tcPr>
            <w:tcW w:w="2155" w:type="pct"/>
            <w:vAlign w:val="center"/>
          </w:tcPr>
          <w:p w14:paraId="6E4B35AE" w14:textId="77777777" w:rsidR="00B73898" w:rsidRPr="00C5030F" w:rsidRDefault="00762B6F" w:rsidP="00D55910">
            <w:pPr>
              <w:spacing w:before="120" w:after="120"/>
              <w:ind w:left="0"/>
              <w:jc w:val="center"/>
              <w:rPr>
                <w:rFonts w:ascii="Arial" w:hAnsi="Arial" w:cs="Arial"/>
                <w:bCs/>
                <w:sz w:val="24"/>
                <w:szCs w:val="24"/>
              </w:rPr>
            </w:pPr>
            <w:r w:rsidRPr="00C5030F">
              <w:rPr>
                <w:rFonts w:ascii="Arial" w:hAnsi="Arial" w:cs="Arial"/>
                <w:bCs/>
                <w:sz w:val="24"/>
                <w:szCs w:val="24"/>
              </w:rPr>
              <w:t>September 21, 2026</w:t>
            </w:r>
          </w:p>
        </w:tc>
      </w:tr>
      <w:tr w:rsidR="00DD522A" w:rsidRPr="003C47E9" w14:paraId="350113A6" w14:textId="77777777" w:rsidTr="00DD522A">
        <w:trPr>
          <w:cantSplit/>
        </w:trPr>
        <w:tc>
          <w:tcPr>
            <w:tcW w:w="1836" w:type="pct"/>
            <w:vAlign w:val="center"/>
          </w:tcPr>
          <w:p w14:paraId="6BF2BED9" w14:textId="77777777" w:rsidR="00870C11" w:rsidRPr="003C47E9" w:rsidRDefault="00870C11" w:rsidP="00870C11">
            <w:pPr>
              <w:numPr>
                <w:ilvl w:val="0"/>
                <w:numId w:val="2"/>
              </w:numPr>
              <w:tabs>
                <w:tab w:val="clear" w:pos="360"/>
              </w:tabs>
              <w:spacing w:before="120" w:after="120"/>
              <w:rPr>
                <w:rFonts w:ascii="Arial" w:hAnsi="Arial" w:cs="Arial"/>
                <w:sz w:val="24"/>
                <w:szCs w:val="24"/>
              </w:rPr>
            </w:pPr>
            <w:r w:rsidRPr="003C47E9">
              <w:rPr>
                <w:rFonts w:ascii="Arial" w:hAnsi="Arial" w:cs="Arial"/>
                <w:sz w:val="24"/>
                <w:szCs w:val="24"/>
              </w:rPr>
              <w:t>Deadline for Applications</w:t>
            </w:r>
          </w:p>
        </w:tc>
        <w:tc>
          <w:tcPr>
            <w:tcW w:w="1009" w:type="pct"/>
            <w:vAlign w:val="center"/>
          </w:tcPr>
          <w:p w14:paraId="5A9068CA" w14:textId="77777777" w:rsidR="00870C11" w:rsidRPr="00C5030F" w:rsidRDefault="00DD1FF2" w:rsidP="00D55910">
            <w:pPr>
              <w:numPr>
                <w:ilvl w:val="12"/>
                <w:numId w:val="0"/>
              </w:numPr>
              <w:spacing w:before="120" w:after="120"/>
              <w:jc w:val="center"/>
              <w:rPr>
                <w:rFonts w:ascii="Arial" w:hAnsi="Arial" w:cs="Arial"/>
                <w:bCs/>
                <w:sz w:val="24"/>
                <w:szCs w:val="24"/>
              </w:rPr>
            </w:pPr>
            <w:r w:rsidRPr="00C5030F">
              <w:rPr>
                <w:rFonts w:ascii="Arial" w:hAnsi="Arial" w:cs="Arial"/>
                <w:bCs/>
                <w:sz w:val="24"/>
                <w:szCs w:val="24"/>
              </w:rPr>
              <w:t>2:00 p.m.</w:t>
            </w:r>
          </w:p>
        </w:tc>
        <w:tc>
          <w:tcPr>
            <w:tcW w:w="2155" w:type="pct"/>
            <w:vAlign w:val="center"/>
          </w:tcPr>
          <w:p w14:paraId="71110531" w14:textId="77777777" w:rsidR="00870C11" w:rsidRPr="00C5030F" w:rsidRDefault="00FA0982" w:rsidP="00FA0982">
            <w:pPr>
              <w:spacing w:before="120" w:after="120"/>
              <w:ind w:left="0"/>
              <w:jc w:val="center"/>
              <w:rPr>
                <w:rFonts w:ascii="Arial" w:hAnsi="Arial" w:cs="Arial"/>
                <w:bCs/>
                <w:sz w:val="24"/>
                <w:szCs w:val="24"/>
              </w:rPr>
            </w:pPr>
            <w:r w:rsidRPr="00C5030F">
              <w:rPr>
                <w:rFonts w:ascii="Arial" w:hAnsi="Arial" w:cs="Arial"/>
                <w:bCs/>
                <w:sz w:val="24"/>
                <w:szCs w:val="24"/>
              </w:rPr>
              <w:t>September 28, 2026</w:t>
            </w:r>
          </w:p>
        </w:tc>
      </w:tr>
      <w:tr w:rsidR="00DD522A" w:rsidRPr="003C47E9" w14:paraId="3BEF0BC2" w14:textId="77777777" w:rsidTr="00DD522A">
        <w:trPr>
          <w:cantSplit/>
        </w:trPr>
        <w:tc>
          <w:tcPr>
            <w:tcW w:w="1836" w:type="pct"/>
            <w:vAlign w:val="center"/>
          </w:tcPr>
          <w:p w14:paraId="055BA20C" w14:textId="77777777" w:rsidR="00870C11" w:rsidRPr="003C47E9" w:rsidRDefault="00870C11" w:rsidP="00870C11">
            <w:pPr>
              <w:numPr>
                <w:ilvl w:val="0"/>
                <w:numId w:val="2"/>
              </w:numPr>
              <w:tabs>
                <w:tab w:val="clear" w:pos="360"/>
              </w:tabs>
              <w:spacing w:before="120" w:after="120"/>
              <w:rPr>
                <w:rFonts w:ascii="Arial" w:hAnsi="Arial" w:cs="Arial"/>
                <w:sz w:val="24"/>
                <w:szCs w:val="24"/>
              </w:rPr>
            </w:pPr>
            <w:r w:rsidRPr="003C47E9">
              <w:rPr>
                <w:rFonts w:ascii="Arial" w:hAnsi="Arial" w:cs="Arial"/>
                <w:sz w:val="24"/>
                <w:szCs w:val="24"/>
              </w:rPr>
              <w:t xml:space="preserve">Evaluation Notice Released </w:t>
            </w:r>
          </w:p>
        </w:tc>
        <w:tc>
          <w:tcPr>
            <w:tcW w:w="1009" w:type="pct"/>
            <w:vAlign w:val="center"/>
          </w:tcPr>
          <w:p w14:paraId="27645890" w14:textId="77777777" w:rsidR="00870C11" w:rsidRPr="00C5030F" w:rsidRDefault="00870C11" w:rsidP="00D55910">
            <w:pPr>
              <w:numPr>
                <w:ilvl w:val="12"/>
                <w:numId w:val="0"/>
              </w:numPr>
              <w:spacing w:before="120" w:after="120"/>
              <w:jc w:val="center"/>
              <w:rPr>
                <w:rFonts w:ascii="Arial" w:hAnsi="Arial" w:cs="Arial"/>
                <w:bCs/>
                <w:sz w:val="24"/>
                <w:szCs w:val="24"/>
              </w:rPr>
            </w:pPr>
          </w:p>
        </w:tc>
        <w:tc>
          <w:tcPr>
            <w:tcW w:w="2155" w:type="pct"/>
            <w:vAlign w:val="center"/>
          </w:tcPr>
          <w:p w14:paraId="4FA65A9D" w14:textId="77777777" w:rsidR="00870C11" w:rsidRPr="00C5030F" w:rsidRDefault="00FA0982" w:rsidP="00D55910">
            <w:pPr>
              <w:spacing w:before="120" w:after="120"/>
              <w:ind w:left="0"/>
              <w:jc w:val="center"/>
              <w:rPr>
                <w:rFonts w:ascii="Arial" w:hAnsi="Arial" w:cs="Arial"/>
                <w:bCs/>
                <w:sz w:val="24"/>
                <w:szCs w:val="24"/>
              </w:rPr>
            </w:pPr>
            <w:r w:rsidRPr="00C5030F">
              <w:rPr>
                <w:rFonts w:ascii="Arial" w:hAnsi="Arial" w:cs="Arial"/>
                <w:bCs/>
                <w:sz w:val="24"/>
                <w:szCs w:val="24"/>
              </w:rPr>
              <w:t>October 9, 2026</w:t>
            </w:r>
          </w:p>
        </w:tc>
      </w:tr>
      <w:tr w:rsidR="00DD522A" w:rsidRPr="003C47E9" w14:paraId="156AEB99" w14:textId="77777777" w:rsidTr="00DD522A">
        <w:trPr>
          <w:cantSplit/>
        </w:trPr>
        <w:tc>
          <w:tcPr>
            <w:tcW w:w="1836" w:type="pct"/>
            <w:vAlign w:val="center"/>
          </w:tcPr>
          <w:p w14:paraId="5CA2D955" w14:textId="77777777" w:rsidR="00870C11" w:rsidRPr="003C47E9" w:rsidRDefault="00870C11" w:rsidP="00870C11">
            <w:pPr>
              <w:numPr>
                <w:ilvl w:val="0"/>
                <w:numId w:val="2"/>
              </w:numPr>
              <w:tabs>
                <w:tab w:val="clear" w:pos="360"/>
              </w:tabs>
              <w:spacing w:before="120" w:after="120"/>
              <w:rPr>
                <w:rFonts w:ascii="Arial" w:hAnsi="Arial" w:cs="Arial"/>
                <w:sz w:val="24"/>
                <w:szCs w:val="24"/>
              </w:rPr>
            </w:pPr>
            <w:r w:rsidRPr="003C47E9">
              <w:rPr>
                <w:rFonts w:ascii="Arial" w:hAnsi="Arial" w:cs="Arial"/>
                <w:sz w:val="24"/>
                <w:szCs w:val="24"/>
              </w:rPr>
              <w:t>Effective Start Date of Contract</w:t>
            </w:r>
          </w:p>
        </w:tc>
        <w:tc>
          <w:tcPr>
            <w:tcW w:w="1009" w:type="pct"/>
            <w:vAlign w:val="center"/>
          </w:tcPr>
          <w:p w14:paraId="6E787322" w14:textId="77777777" w:rsidR="00870C11" w:rsidRPr="00C5030F" w:rsidRDefault="00870C11" w:rsidP="00D55910">
            <w:pPr>
              <w:spacing w:before="120" w:after="120"/>
              <w:jc w:val="center"/>
              <w:rPr>
                <w:rFonts w:ascii="Arial" w:hAnsi="Arial" w:cs="Arial"/>
                <w:bCs/>
                <w:sz w:val="24"/>
                <w:szCs w:val="24"/>
              </w:rPr>
            </w:pPr>
          </w:p>
        </w:tc>
        <w:tc>
          <w:tcPr>
            <w:tcW w:w="2155" w:type="pct"/>
            <w:vAlign w:val="center"/>
          </w:tcPr>
          <w:p w14:paraId="1DE5D6B7" w14:textId="77777777" w:rsidR="00821B8E" w:rsidRPr="00C5030F" w:rsidRDefault="00FA0982" w:rsidP="00821B8E">
            <w:pPr>
              <w:spacing w:before="120" w:after="120"/>
              <w:ind w:left="0"/>
              <w:jc w:val="center"/>
              <w:rPr>
                <w:rFonts w:ascii="Arial" w:hAnsi="Arial" w:cs="Arial"/>
                <w:bCs/>
                <w:sz w:val="24"/>
                <w:szCs w:val="24"/>
              </w:rPr>
            </w:pPr>
            <w:r w:rsidRPr="00C5030F">
              <w:rPr>
                <w:rFonts w:ascii="Arial" w:hAnsi="Arial" w:cs="Arial"/>
                <w:bCs/>
                <w:sz w:val="24"/>
                <w:szCs w:val="24"/>
              </w:rPr>
              <w:t>December 1, 2026</w:t>
            </w:r>
          </w:p>
        </w:tc>
      </w:tr>
    </w:tbl>
    <w:p w14:paraId="41DCFA23" w14:textId="77777777" w:rsidR="00AF3CC0" w:rsidRPr="00043DBA" w:rsidRDefault="00AF3CC0" w:rsidP="00AF3CC0">
      <w:pPr>
        <w:ind w:left="720"/>
        <w:rPr>
          <w:rFonts w:ascii="Arial" w:hAnsi="Arial" w:cs="Arial"/>
          <w:color w:val="000000"/>
          <w:sz w:val="28"/>
          <w:szCs w:val="24"/>
        </w:rPr>
      </w:pPr>
    </w:p>
    <w:p w14:paraId="5574FB56" w14:textId="77777777" w:rsidR="00AF3CC0" w:rsidRDefault="00AF3CC0" w:rsidP="004E5A12">
      <w:pPr>
        <w:ind w:left="720"/>
        <w:rPr>
          <w:rFonts w:ascii="Arial" w:hAnsi="Arial" w:cs="Arial"/>
          <w:b/>
          <w:color w:val="000000"/>
          <w:sz w:val="24"/>
        </w:rPr>
      </w:pPr>
      <w:r>
        <w:rPr>
          <w:rFonts w:ascii="Arial" w:hAnsi="Arial" w:cs="Arial"/>
          <w:b/>
          <w:color w:val="000000"/>
          <w:sz w:val="24"/>
        </w:rPr>
        <w:t>Pre-</w:t>
      </w:r>
      <w:r w:rsidR="00AB04A6">
        <w:rPr>
          <w:rFonts w:ascii="Arial" w:hAnsi="Arial" w:cs="Arial"/>
          <w:b/>
          <w:color w:val="000000"/>
          <w:sz w:val="24"/>
        </w:rPr>
        <w:t xml:space="preserve">response </w:t>
      </w:r>
      <w:r>
        <w:rPr>
          <w:rFonts w:ascii="Arial" w:hAnsi="Arial" w:cs="Arial"/>
          <w:b/>
          <w:color w:val="000000"/>
          <w:sz w:val="24"/>
        </w:rPr>
        <w:t>Tele</w:t>
      </w:r>
      <w:r w:rsidR="00AB04A6">
        <w:rPr>
          <w:rFonts w:ascii="Arial" w:hAnsi="Arial" w:cs="Arial"/>
          <w:b/>
          <w:color w:val="000000"/>
          <w:sz w:val="24"/>
        </w:rPr>
        <w:t>c</w:t>
      </w:r>
      <w:r>
        <w:rPr>
          <w:rFonts w:ascii="Arial" w:hAnsi="Arial" w:cs="Arial"/>
          <w:b/>
          <w:color w:val="000000"/>
          <w:sz w:val="24"/>
        </w:rPr>
        <w:t>onference:</w:t>
      </w:r>
    </w:p>
    <w:p w14:paraId="03DAFE4B" w14:textId="77777777" w:rsidR="00AF3CC0" w:rsidRDefault="00AF3CC0" w:rsidP="004E5A12">
      <w:pPr>
        <w:ind w:left="720"/>
        <w:rPr>
          <w:rFonts w:ascii="Arial" w:hAnsi="Arial" w:cs="Arial"/>
          <w:b/>
          <w:color w:val="000000"/>
          <w:sz w:val="24"/>
        </w:rPr>
      </w:pPr>
    </w:p>
    <w:p w14:paraId="035A33E1" w14:textId="77777777" w:rsidR="00AB04A6" w:rsidRDefault="00AF3CC0" w:rsidP="00AB04A6">
      <w:pPr>
        <w:ind w:left="720"/>
        <w:jc w:val="both"/>
        <w:rPr>
          <w:rFonts w:ascii="Arial" w:eastAsia="Times New Roman" w:hAnsi="Arial" w:cs="Arial"/>
          <w:color w:val="000000"/>
        </w:rPr>
      </w:pPr>
      <w:r w:rsidRPr="00AF3CC0">
        <w:rPr>
          <w:rFonts w:ascii="Arial" w:eastAsia="Times New Roman" w:hAnsi="Arial" w:cs="Arial"/>
          <w:color w:val="000000"/>
        </w:rPr>
        <w:t>A Pre-</w:t>
      </w:r>
      <w:r w:rsidR="00AB04A6">
        <w:rPr>
          <w:rFonts w:ascii="Arial" w:eastAsia="Times New Roman" w:hAnsi="Arial" w:cs="Arial"/>
          <w:color w:val="000000"/>
        </w:rPr>
        <w:t>response</w:t>
      </w:r>
      <w:r w:rsidRPr="00AF3CC0">
        <w:rPr>
          <w:rFonts w:ascii="Arial" w:eastAsia="Times New Roman" w:hAnsi="Arial" w:cs="Arial"/>
          <w:color w:val="000000"/>
        </w:rPr>
        <w:t xml:space="preserve"> </w:t>
      </w:r>
      <w:r>
        <w:rPr>
          <w:rFonts w:ascii="Arial" w:eastAsia="Times New Roman" w:hAnsi="Arial" w:cs="Arial"/>
          <w:color w:val="000000"/>
        </w:rPr>
        <w:t>Teleconference</w:t>
      </w:r>
      <w:r w:rsidRPr="00AF3CC0">
        <w:rPr>
          <w:rFonts w:ascii="Arial" w:eastAsia="Times New Roman" w:hAnsi="Arial" w:cs="Arial"/>
          <w:color w:val="000000"/>
        </w:rPr>
        <w:t xml:space="preserve"> will be held at the time and date detailed in the </w:t>
      </w:r>
      <w:r w:rsidR="00AB04A6">
        <w:rPr>
          <w:rFonts w:ascii="Arial" w:eastAsia="Times New Roman" w:hAnsi="Arial" w:cs="Arial"/>
          <w:color w:val="000000"/>
        </w:rPr>
        <w:t xml:space="preserve">RFA </w:t>
      </w:r>
      <w:r w:rsidRPr="00AF3CC0">
        <w:rPr>
          <w:rFonts w:ascii="Arial" w:eastAsia="Times New Roman" w:hAnsi="Arial" w:cs="Arial"/>
          <w:color w:val="000000"/>
        </w:rPr>
        <w:t>Schedule of Events</w:t>
      </w:r>
      <w:r w:rsidR="00063FB1">
        <w:rPr>
          <w:rFonts w:ascii="Arial" w:eastAsia="Times New Roman" w:hAnsi="Arial" w:cs="Arial"/>
          <w:color w:val="000000"/>
        </w:rPr>
        <w:t xml:space="preserve"> to answer questions concerning the funding opportunity</w:t>
      </w:r>
      <w:r w:rsidRPr="00AF3CC0">
        <w:rPr>
          <w:rFonts w:ascii="Arial" w:eastAsia="Times New Roman" w:hAnsi="Arial" w:cs="Arial"/>
          <w:color w:val="000000"/>
        </w:rPr>
        <w:t xml:space="preserve">.  The </w:t>
      </w:r>
      <w:r w:rsidR="00AB04A6">
        <w:rPr>
          <w:rFonts w:ascii="Arial" w:eastAsia="Times New Roman" w:hAnsi="Arial" w:cs="Arial"/>
          <w:color w:val="000000"/>
        </w:rPr>
        <w:t>information for the Pre-response Teleconference is as follows:</w:t>
      </w:r>
    </w:p>
    <w:p w14:paraId="3684EDCB" w14:textId="77777777" w:rsidR="00AB04A6" w:rsidRDefault="00AB04A6" w:rsidP="00AB04A6">
      <w:pPr>
        <w:ind w:left="720"/>
        <w:jc w:val="both"/>
        <w:rPr>
          <w:rFonts w:ascii="Arial" w:eastAsia="Times New Roman" w:hAnsi="Arial" w:cs="Arial"/>
          <w:color w:val="000000"/>
        </w:rPr>
      </w:pPr>
    </w:p>
    <w:p w14:paraId="24A36149" w14:textId="77777777" w:rsidR="00AB04A6" w:rsidRPr="00444C0F" w:rsidRDefault="00AB04A6" w:rsidP="00AB04A6">
      <w:pPr>
        <w:ind w:left="720"/>
        <w:jc w:val="both"/>
        <w:rPr>
          <w:rFonts w:ascii="Arial" w:eastAsia="Times New Roman" w:hAnsi="Arial" w:cs="Arial"/>
          <w:color w:val="FF0000"/>
        </w:rPr>
      </w:pPr>
      <w:r w:rsidRPr="00444C0F">
        <w:rPr>
          <w:rFonts w:ascii="Arial" w:eastAsia="Times New Roman" w:hAnsi="Arial" w:cs="Arial"/>
          <w:color w:val="000000"/>
        </w:rPr>
        <w:t xml:space="preserve">Meeting </w:t>
      </w:r>
      <w:r w:rsidRPr="0048353E">
        <w:rPr>
          <w:rFonts w:ascii="Arial" w:eastAsia="Times New Roman" w:hAnsi="Arial" w:cs="Arial"/>
        </w:rPr>
        <w:t>Name</w:t>
      </w:r>
      <w:proofErr w:type="gramStart"/>
      <w:r w:rsidRPr="0048353E">
        <w:rPr>
          <w:rFonts w:ascii="Arial" w:eastAsia="Times New Roman" w:hAnsi="Arial" w:cs="Arial"/>
        </w:rPr>
        <w:t>:</w:t>
      </w:r>
      <w:r w:rsidR="00610556" w:rsidRPr="0048353E">
        <w:rPr>
          <w:rFonts w:ascii="Arial" w:eastAsia="Times New Roman" w:hAnsi="Arial" w:cs="Arial"/>
        </w:rPr>
        <w:t xml:space="preserve">  </w:t>
      </w:r>
      <w:r w:rsidR="0048353E" w:rsidRPr="0048353E">
        <w:rPr>
          <w:rFonts w:ascii="Arial" w:eastAsia="Times New Roman" w:hAnsi="Arial" w:cs="Arial"/>
        </w:rPr>
        <w:t>RFA #</w:t>
      </w:r>
      <w:proofErr w:type="gramEnd"/>
      <w:r w:rsidR="0048353E" w:rsidRPr="0048353E">
        <w:rPr>
          <w:rFonts w:ascii="Arial" w:eastAsia="Times New Roman" w:hAnsi="Arial" w:cs="Arial"/>
        </w:rPr>
        <w:t>34347-36927 Teleconference</w:t>
      </w:r>
    </w:p>
    <w:p w14:paraId="2AD7ED83" w14:textId="77777777" w:rsidR="00AB04A6" w:rsidRPr="00444C0F" w:rsidRDefault="00AB04A6" w:rsidP="00AB04A6">
      <w:pPr>
        <w:ind w:left="720"/>
        <w:jc w:val="both"/>
        <w:rPr>
          <w:rFonts w:ascii="Arial" w:eastAsia="Times New Roman" w:hAnsi="Arial" w:cs="Arial"/>
          <w:color w:val="000000"/>
        </w:rPr>
      </w:pPr>
      <w:r w:rsidRPr="00444C0F">
        <w:rPr>
          <w:rFonts w:ascii="Arial" w:eastAsia="Times New Roman" w:hAnsi="Arial" w:cs="Arial"/>
          <w:color w:val="000000"/>
        </w:rPr>
        <w:t>Meeting number (access code):</w:t>
      </w:r>
      <w:r w:rsidR="0048353E">
        <w:rPr>
          <w:rFonts w:ascii="Arial" w:eastAsia="Times New Roman" w:hAnsi="Arial" w:cs="Arial"/>
          <w:color w:val="000000"/>
        </w:rPr>
        <w:t xml:space="preserve"> </w:t>
      </w:r>
      <w:r w:rsidR="0048353E" w:rsidRPr="0048353E">
        <w:rPr>
          <w:rFonts w:ascii="Arial" w:eastAsia="Times New Roman" w:hAnsi="Arial" w:cs="Arial"/>
          <w:color w:val="000000"/>
        </w:rPr>
        <w:t>2318 915 3632</w:t>
      </w:r>
    </w:p>
    <w:p w14:paraId="38BF72B6" w14:textId="77777777" w:rsidR="00AB04A6" w:rsidRPr="00444C0F" w:rsidRDefault="00AB04A6" w:rsidP="00AB04A6">
      <w:pPr>
        <w:ind w:left="720"/>
        <w:jc w:val="both"/>
        <w:rPr>
          <w:rFonts w:ascii="Arial" w:eastAsia="Times New Roman" w:hAnsi="Arial" w:cs="Arial"/>
          <w:color w:val="000000"/>
        </w:rPr>
      </w:pPr>
      <w:r w:rsidRPr="00444C0F">
        <w:rPr>
          <w:rFonts w:ascii="Arial" w:eastAsia="Times New Roman" w:hAnsi="Arial" w:cs="Arial"/>
          <w:color w:val="000000"/>
        </w:rPr>
        <w:t>Meeting password:</w:t>
      </w:r>
      <w:r w:rsidR="0048353E">
        <w:rPr>
          <w:rFonts w:ascii="Arial" w:eastAsia="Times New Roman" w:hAnsi="Arial" w:cs="Arial"/>
          <w:color w:val="000000"/>
        </w:rPr>
        <w:t xml:space="preserve"> </w:t>
      </w:r>
      <w:r w:rsidR="0048353E" w:rsidRPr="0048353E">
        <w:rPr>
          <w:rFonts w:ascii="Arial" w:eastAsia="Times New Roman" w:hAnsi="Arial" w:cs="Arial"/>
          <w:color w:val="000000"/>
        </w:rPr>
        <w:t>V9k322d3m5P</w:t>
      </w:r>
    </w:p>
    <w:p w14:paraId="23A08BD5" w14:textId="77777777" w:rsidR="00AB04A6" w:rsidRDefault="00AB04A6" w:rsidP="00AB04A6">
      <w:pPr>
        <w:ind w:left="720"/>
        <w:jc w:val="both"/>
        <w:rPr>
          <w:rFonts w:ascii="Arial" w:eastAsia="Times New Roman" w:hAnsi="Arial" w:cs="Arial"/>
          <w:color w:val="000000"/>
        </w:rPr>
      </w:pPr>
      <w:r w:rsidRPr="00444C0F">
        <w:rPr>
          <w:rFonts w:ascii="Arial" w:eastAsia="Times New Roman" w:hAnsi="Arial" w:cs="Arial"/>
          <w:color w:val="000000"/>
        </w:rPr>
        <w:t>Meeting Link:</w:t>
      </w:r>
      <w:r w:rsidR="0048353E">
        <w:rPr>
          <w:rFonts w:ascii="Arial" w:eastAsia="Times New Roman" w:hAnsi="Arial" w:cs="Arial"/>
          <w:color w:val="000000"/>
        </w:rPr>
        <w:t xml:space="preserve"> </w:t>
      </w:r>
    </w:p>
    <w:p w14:paraId="61212A71" w14:textId="1D63D64C" w:rsidR="0048353E" w:rsidRDefault="009C2945" w:rsidP="00AB04A6">
      <w:pPr>
        <w:ind w:left="720"/>
        <w:jc w:val="both"/>
        <w:rPr>
          <w:rFonts w:ascii="Arial" w:eastAsia="Times New Roman" w:hAnsi="Arial" w:cs="Arial"/>
          <w:color w:val="000000"/>
        </w:rPr>
      </w:pPr>
      <w:hyperlink r:id="rId12" w:history="1">
        <w:r>
          <w:rPr>
            <w:rStyle w:val="Hyperlink"/>
            <w:rFonts w:ascii="Arial" w:eastAsia="Times New Roman" w:hAnsi="Arial" w:cs="Arial"/>
          </w:rPr>
          <w:t>Webex Teleconference Link</w:t>
        </w:r>
      </w:hyperlink>
    </w:p>
    <w:p w14:paraId="50661681" w14:textId="77777777" w:rsidR="00AF3CC0" w:rsidRPr="00444C0F" w:rsidRDefault="00AB04A6" w:rsidP="00AB04A6">
      <w:pPr>
        <w:ind w:left="720"/>
        <w:jc w:val="both"/>
        <w:rPr>
          <w:rFonts w:ascii="Arial" w:eastAsia="Times New Roman" w:hAnsi="Arial" w:cs="Arial"/>
          <w:b/>
          <w:color w:val="000000"/>
        </w:rPr>
      </w:pPr>
      <w:proofErr w:type="gramStart"/>
      <w:r w:rsidRPr="00444C0F">
        <w:rPr>
          <w:rFonts w:ascii="Arial" w:eastAsia="Times New Roman" w:hAnsi="Arial" w:cs="Arial"/>
          <w:color w:val="000000"/>
        </w:rPr>
        <w:t>Join</w:t>
      </w:r>
      <w:proofErr w:type="gramEnd"/>
      <w:r w:rsidRPr="00444C0F">
        <w:rPr>
          <w:rFonts w:ascii="Arial" w:eastAsia="Times New Roman" w:hAnsi="Arial" w:cs="Arial"/>
          <w:color w:val="000000"/>
        </w:rPr>
        <w:t xml:space="preserve"> by phone: +1-415-655-000</w:t>
      </w:r>
      <w:r w:rsidR="00F60F87">
        <w:rPr>
          <w:rFonts w:ascii="Arial" w:eastAsia="Times New Roman" w:hAnsi="Arial" w:cs="Arial"/>
          <w:color w:val="000000"/>
        </w:rPr>
        <w:t>1</w:t>
      </w:r>
      <w:r w:rsidRPr="00444C0F">
        <w:rPr>
          <w:rFonts w:ascii="Arial" w:eastAsia="Times New Roman" w:hAnsi="Arial" w:cs="Arial"/>
          <w:color w:val="000000"/>
        </w:rPr>
        <w:t xml:space="preserve"> US TOLL </w:t>
      </w:r>
    </w:p>
    <w:p w14:paraId="777A2A74" w14:textId="77777777" w:rsidR="00AF3CC0" w:rsidRPr="00444C0F" w:rsidRDefault="00AF3CC0" w:rsidP="00AF3CC0">
      <w:pPr>
        <w:ind w:left="2160"/>
        <w:jc w:val="both"/>
        <w:rPr>
          <w:rFonts w:ascii="Arial" w:eastAsia="Times New Roman" w:hAnsi="Arial" w:cs="Arial"/>
          <w:color w:val="000000"/>
          <w:u w:val="words"/>
        </w:rPr>
      </w:pPr>
    </w:p>
    <w:p w14:paraId="24BB8AF2" w14:textId="77777777" w:rsidR="00AF3CC0" w:rsidRPr="00444C0F" w:rsidRDefault="00AF3CC0" w:rsidP="004E5A12">
      <w:pPr>
        <w:ind w:left="720"/>
        <w:rPr>
          <w:rFonts w:ascii="Arial" w:hAnsi="Arial" w:cs="Arial"/>
          <w:color w:val="000000"/>
        </w:rPr>
      </w:pPr>
      <w:r w:rsidRPr="00444C0F">
        <w:rPr>
          <w:rFonts w:ascii="Arial" w:eastAsia="Times New Roman" w:hAnsi="Arial" w:cs="Arial"/>
          <w:color w:val="000000"/>
        </w:rPr>
        <w:t xml:space="preserve">Any applicant desiring to </w:t>
      </w:r>
      <w:proofErr w:type="gramStart"/>
      <w:r w:rsidRPr="00444C0F">
        <w:rPr>
          <w:rFonts w:ascii="Arial" w:eastAsia="Times New Roman" w:hAnsi="Arial" w:cs="Arial"/>
          <w:color w:val="000000"/>
        </w:rPr>
        <w:t>submit an application</w:t>
      </w:r>
      <w:proofErr w:type="gramEnd"/>
      <w:r w:rsidRPr="00444C0F">
        <w:rPr>
          <w:rFonts w:ascii="Arial" w:eastAsia="Times New Roman" w:hAnsi="Arial" w:cs="Arial"/>
          <w:color w:val="000000"/>
        </w:rPr>
        <w:t xml:space="preserve"> in response to this RFA is encouraged to have at least one (1) representative </w:t>
      </w:r>
      <w:proofErr w:type="gramStart"/>
      <w:r w:rsidR="00AB04A6" w:rsidRPr="00444C0F">
        <w:rPr>
          <w:rFonts w:ascii="Arial" w:eastAsia="Times New Roman" w:hAnsi="Arial" w:cs="Arial"/>
          <w:color w:val="000000"/>
        </w:rPr>
        <w:t>on</w:t>
      </w:r>
      <w:proofErr w:type="gramEnd"/>
      <w:r w:rsidRPr="00444C0F">
        <w:rPr>
          <w:rFonts w:ascii="Arial" w:eastAsia="Times New Roman" w:hAnsi="Arial" w:cs="Arial"/>
          <w:color w:val="000000"/>
        </w:rPr>
        <w:t xml:space="preserve"> the </w:t>
      </w:r>
      <w:r w:rsidR="00AB04A6" w:rsidRPr="00444C0F">
        <w:rPr>
          <w:rFonts w:ascii="Arial" w:eastAsia="Times New Roman" w:hAnsi="Arial" w:cs="Arial"/>
          <w:color w:val="000000"/>
        </w:rPr>
        <w:t>tele</w:t>
      </w:r>
      <w:r w:rsidRPr="00444C0F">
        <w:rPr>
          <w:rFonts w:ascii="Arial" w:eastAsia="Times New Roman" w:hAnsi="Arial" w:cs="Arial"/>
          <w:color w:val="000000"/>
        </w:rPr>
        <w:t xml:space="preserve">conference, however attendance is not mandatory.  </w:t>
      </w:r>
      <w:r w:rsidR="00063FB1" w:rsidRPr="00444C0F">
        <w:rPr>
          <w:rFonts w:ascii="Arial" w:hAnsi="Arial" w:cs="Arial"/>
        </w:rPr>
        <w:t xml:space="preserve">If you cannot participate, please direct your questions </w:t>
      </w:r>
      <w:r w:rsidR="009124DE" w:rsidRPr="00444C0F">
        <w:rPr>
          <w:rFonts w:ascii="Arial" w:hAnsi="Arial" w:cs="Arial"/>
        </w:rPr>
        <w:t xml:space="preserve">by the </w:t>
      </w:r>
      <w:r w:rsidR="00AB04A6" w:rsidRPr="00444C0F">
        <w:rPr>
          <w:rFonts w:ascii="Arial" w:hAnsi="Arial" w:cs="Arial"/>
        </w:rPr>
        <w:t>s</w:t>
      </w:r>
      <w:r w:rsidR="009124DE" w:rsidRPr="00444C0F">
        <w:rPr>
          <w:rFonts w:ascii="Arial" w:hAnsi="Arial" w:cs="Arial"/>
        </w:rPr>
        <w:t xml:space="preserve">cheduled deadline as indicated above, </w:t>
      </w:r>
      <w:r w:rsidR="00063FB1" w:rsidRPr="00444C0F">
        <w:rPr>
          <w:rFonts w:ascii="Arial" w:hAnsi="Arial" w:cs="Arial"/>
        </w:rPr>
        <w:t xml:space="preserve">to </w:t>
      </w:r>
      <w:r w:rsidR="004C47C1">
        <w:rPr>
          <w:rFonts w:ascii="Arial" w:hAnsi="Arial" w:cs="Arial"/>
        </w:rPr>
        <w:t>Jessica James</w:t>
      </w:r>
      <w:r w:rsidR="00063FB1" w:rsidRPr="00444C0F">
        <w:rPr>
          <w:rFonts w:ascii="Arial" w:hAnsi="Arial" w:cs="Arial"/>
        </w:rPr>
        <w:t xml:space="preserve">, Competitive Procurement </w:t>
      </w:r>
      <w:r w:rsidR="00A87136" w:rsidRPr="00444C0F">
        <w:rPr>
          <w:rFonts w:ascii="Arial" w:hAnsi="Arial" w:cs="Arial"/>
        </w:rPr>
        <w:t>Director</w:t>
      </w:r>
      <w:r w:rsidR="00063FB1" w:rsidRPr="00444C0F">
        <w:rPr>
          <w:rFonts w:ascii="Arial" w:hAnsi="Arial" w:cs="Arial"/>
        </w:rPr>
        <w:t xml:space="preserve">, listed below in Section </w:t>
      </w:r>
      <w:r w:rsidR="00151D38" w:rsidRPr="00444C0F">
        <w:rPr>
          <w:rFonts w:ascii="Arial" w:hAnsi="Arial" w:cs="Arial"/>
        </w:rPr>
        <w:t>IV</w:t>
      </w:r>
      <w:r w:rsidR="00063FB1" w:rsidRPr="00444C0F">
        <w:rPr>
          <w:rFonts w:ascii="Arial" w:hAnsi="Arial" w:cs="Arial"/>
        </w:rPr>
        <w:t>.</w:t>
      </w:r>
    </w:p>
    <w:p w14:paraId="49CE217B" w14:textId="77777777" w:rsidR="00AF3CC0" w:rsidRPr="00610556" w:rsidRDefault="00AF3CC0" w:rsidP="004E5A12">
      <w:pPr>
        <w:ind w:left="720"/>
        <w:rPr>
          <w:rFonts w:ascii="Arial" w:hAnsi="Arial" w:cs="Arial"/>
          <w:b/>
          <w:color w:val="000000"/>
        </w:rPr>
      </w:pPr>
    </w:p>
    <w:p w14:paraId="03E75509" w14:textId="77777777" w:rsidR="004E206A" w:rsidRDefault="004E206A" w:rsidP="004E5A12">
      <w:pPr>
        <w:ind w:left="720"/>
        <w:rPr>
          <w:rFonts w:ascii="Arial" w:hAnsi="Arial" w:cs="Arial"/>
          <w:b/>
          <w:color w:val="000000"/>
          <w:sz w:val="24"/>
        </w:rPr>
      </w:pPr>
      <w:r>
        <w:rPr>
          <w:rFonts w:ascii="Arial" w:hAnsi="Arial" w:cs="Arial"/>
          <w:b/>
          <w:color w:val="000000"/>
          <w:sz w:val="24"/>
        </w:rPr>
        <w:t>Questions and Answers:</w:t>
      </w:r>
    </w:p>
    <w:p w14:paraId="5CB5FC94" w14:textId="77777777" w:rsidR="004E206A" w:rsidRPr="00610556" w:rsidRDefault="004E206A" w:rsidP="004E5A12">
      <w:pPr>
        <w:ind w:left="720"/>
        <w:rPr>
          <w:rFonts w:ascii="Arial" w:hAnsi="Arial" w:cs="Arial"/>
          <w:b/>
          <w:color w:val="000000"/>
        </w:rPr>
      </w:pPr>
    </w:p>
    <w:p w14:paraId="4CA7B074" w14:textId="77777777" w:rsidR="00250F1B" w:rsidRDefault="004E206A" w:rsidP="00056BAA">
      <w:pPr>
        <w:ind w:left="720"/>
        <w:rPr>
          <w:rFonts w:ascii="Arial" w:hAnsi="Arial" w:cs="Arial"/>
        </w:rPr>
      </w:pPr>
      <w:r w:rsidRPr="000B18D9">
        <w:rPr>
          <w:rFonts w:ascii="Arial" w:hAnsi="Arial" w:cs="Arial"/>
          <w:color w:val="000000"/>
        </w:rPr>
        <w:t>All questions concerning this RFA must be presented to</w:t>
      </w:r>
      <w:r w:rsidR="00250F1B" w:rsidRPr="000B18D9">
        <w:rPr>
          <w:rFonts w:ascii="Arial" w:hAnsi="Arial" w:cs="Arial"/>
          <w:color w:val="000000"/>
        </w:rPr>
        <w:t xml:space="preserve"> the </w:t>
      </w:r>
      <w:r w:rsidR="00F235DB">
        <w:rPr>
          <w:rFonts w:ascii="Arial" w:hAnsi="Arial" w:cs="Arial"/>
          <w:color w:val="000000"/>
        </w:rPr>
        <w:t xml:space="preserve">Competitive Procurement </w:t>
      </w:r>
      <w:r w:rsidR="00A87136">
        <w:rPr>
          <w:rFonts w:ascii="Arial" w:hAnsi="Arial" w:cs="Arial"/>
          <w:color w:val="000000"/>
        </w:rPr>
        <w:t>Director</w:t>
      </w:r>
      <w:r w:rsidR="00250F1B" w:rsidRPr="000B18D9">
        <w:rPr>
          <w:rFonts w:ascii="Arial" w:hAnsi="Arial" w:cs="Arial"/>
          <w:color w:val="000000"/>
        </w:rPr>
        <w:t xml:space="preserve"> shown </w:t>
      </w:r>
      <w:r w:rsidR="004E5A12" w:rsidRPr="000B18D9">
        <w:rPr>
          <w:rFonts w:ascii="Arial" w:hAnsi="Arial" w:cs="Arial"/>
          <w:color w:val="000000"/>
        </w:rPr>
        <w:t xml:space="preserve">in Section </w:t>
      </w:r>
      <w:proofErr w:type="gramStart"/>
      <w:r w:rsidR="00151D38">
        <w:rPr>
          <w:rFonts w:ascii="Arial" w:hAnsi="Arial" w:cs="Arial"/>
          <w:color w:val="000000"/>
        </w:rPr>
        <w:t>IV</w:t>
      </w:r>
      <w:r w:rsidR="00250F1B" w:rsidRPr="000B18D9">
        <w:rPr>
          <w:rFonts w:ascii="Arial" w:hAnsi="Arial" w:cs="Arial"/>
          <w:color w:val="000000"/>
        </w:rPr>
        <w:t>.</w:t>
      </w:r>
      <w:r w:rsidRPr="000B18D9">
        <w:rPr>
          <w:rFonts w:ascii="Arial" w:hAnsi="Arial" w:cs="Arial"/>
          <w:color w:val="000000"/>
        </w:rPr>
        <w:t>,</w:t>
      </w:r>
      <w:proofErr w:type="gramEnd"/>
      <w:r w:rsidRPr="000B18D9">
        <w:rPr>
          <w:rFonts w:ascii="Arial" w:hAnsi="Arial" w:cs="Arial"/>
          <w:color w:val="000000"/>
        </w:rPr>
        <w:t xml:space="preserve"> in writing, on or before the Deadline for Written Questions and Comments as detailed above in the Schedule of Events.  Questions </w:t>
      </w:r>
      <w:r w:rsidR="00DD40CA">
        <w:rPr>
          <w:rFonts w:ascii="Arial" w:hAnsi="Arial" w:cs="Arial"/>
          <w:color w:val="000000"/>
        </w:rPr>
        <w:t>may</w:t>
      </w:r>
      <w:r w:rsidRPr="000B18D9">
        <w:rPr>
          <w:rFonts w:ascii="Arial" w:hAnsi="Arial" w:cs="Arial"/>
          <w:color w:val="000000"/>
        </w:rPr>
        <w:t xml:space="preserve"> be emailed to the </w:t>
      </w:r>
      <w:r w:rsidR="00DD40CA">
        <w:rPr>
          <w:rFonts w:ascii="Arial" w:hAnsi="Arial" w:cs="Arial"/>
          <w:color w:val="000000"/>
        </w:rPr>
        <w:t>Competitive Procurement</w:t>
      </w:r>
      <w:r w:rsidRPr="000B18D9">
        <w:rPr>
          <w:rFonts w:ascii="Arial" w:hAnsi="Arial" w:cs="Arial"/>
          <w:color w:val="000000"/>
        </w:rPr>
        <w:t xml:space="preserve"> </w:t>
      </w:r>
      <w:r w:rsidR="00A87136">
        <w:rPr>
          <w:rFonts w:ascii="Arial" w:hAnsi="Arial" w:cs="Arial"/>
          <w:color w:val="000000"/>
        </w:rPr>
        <w:t>Director.</w:t>
      </w:r>
      <w:r w:rsidRPr="000B18D9">
        <w:rPr>
          <w:rFonts w:ascii="Arial" w:hAnsi="Arial" w:cs="Arial"/>
          <w:color w:val="000000"/>
        </w:rPr>
        <w:t xml:space="preserve">  </w:t>
      </w:r>
      <w:r w:rsidR="00DD40CA">
        <w:rPr>
          <w:rFonts w:ascii="Arial" w:hAnsi="Arial" w:cs="Arial"/>
          <w:color w:val="000000"/>
        </w:rPr>
        <w:t>The State’s r</w:t>
      </w:r>
      <w:r w:rsidRPr="000B18D9">
        <w:rPr>
          <w:rFonts w:ascii="Arial" w:hAnsi="Arial" w:cs="Arial"/>
          <w:color w:val="000000"/>
        </w:rPr>
        <w:t xml:space="preserve">esponses will be emailed and posted as an Amendment to the following website:  </w:t>
      </w:r>
      <w:hyperlink r:id="rId13" w:history="1">
        <w:r w:rsidR="00804D14" w:rsidRPr="002E08B0">
          <w:rPr>
            <w:rStyle w:val="Hyperlink"/>
            <w:rFonts w:ascii="Arial" w:hAnsi="Arial" w:cs="Arial"/>
          </w:rPr>
          <w:t>https://www.tn.gov/health/procurement.html</w:t>
        </w:r>
      </w:hyperlink>
    </w:p>
    <w:p w14:paraId="58292130" w14:textId="77777777" w:rsidR="00250F1B" w:rsidRPr="00610556" w:rsidRDefault="00250F1B" w:rsidP="004E5A12">
      <w:pPr>
        <w:ind w:left="720"/>
        <w:rPr>
          <w:rFonts w:ascii="Arial" w:hAnsi="Arial" w:cs="Arial"/>
          <w:color w:val="000000"/>
        </w:rPr>
      </w:pPr>
    </w:p>
    <w:p w14:paraId="3CEB207B" w14:textId="77777777" w:rsidR="00151D38" w:rsidRPr="001B66BD" w:rsidRDefault="00151D38" w:rsidP="00151D38">
      <w:pPr>
        <w:ind w:left="720"/>
        <w:rPr>
          <w:rFonts w:ascii="Arial" w:hAnsi="Arial" w:cs="Arial"/>
          <w:color w:val="000000"/>
        </w:rPr>
      </w:pPr>
      <w:r w:rsidRPr="00BD4A5F">
        <w:rPr>
          <w:rFonts w:ascii="Arial" w:hAnsi="Arial" w:cs="Arial"/>
          <w:b/>
          <w:color w:val="000000"/>
        </w:rPr>
        <w:t>Deadlines stated above are critical.</w:t>
      </w:r>
      <w:r w:rsidRPr="001B66BD">
        <w:rPr>
          <w:rFonts w:ascii="Arial" w:hAnsi="Arial" w:cs="Arial"/>
          <w:color w:val="000000"/>
        </w:rPr>
        <w:t xml:space="preserve">  If documents are submitted late, they will be deemed to be late and cannot be accepted.  The clock-in time will be determined by the time of the online submission.  No other clock or watch will have any bearing on the time of application receipt.  </w:t>
      </w:r>
    </w:p>
    <w:p w14:paraId="2349D3B2" w14:textId="77777777" w:rsidR="00151D38" w:rsidRPr="001B66BD" w:rsidRDefault="00151D38" w:rsidP="00151D38">
      <w:pPr>
        <w:ind w:left="720"/>
        <w:rPr>
          <w:rFonts w:ascii="Arial" w:hAnsi="Arial" w:cs="Arial"/>
          <w:color w:val="000000"/>
        </w:rPr>
      </w:pPr>
    </w:p>
    <w:p w14:paraId="624B124D" w14:textId="77777777" w:rsidR="00870C11" w:rsidRPr="00043DBA" w:rsidRDefault="00151D38" w:rsidP="00151D38">
      <w:pPr>
        <w:autoSpaceDE w:val="0"/>
        <w:autoSpaceDN w:val="0"/>
        <w:adjustRightInd w:val="0"/>
        <w:ind w:left="720"/>
        <w:rPr>
          <w:rFonts w:ascii="Arial" w:hAnsi="Arial" w:cs="Arial"/>
          <w:bCs/>
          <w:sz w:val="24"/>
        </w:rPr>
      </w:pPr>
      <w:r w:rsidRPr="001B66BD">
        <w:rPr>
          <w:rFonts w:ascii="Arial" w:hAnsi="Arial" w:cs="Arial"/>
          <w:color w:val="000000"/>
        </w:rPr>
        <w:t>Each applicant shall assume the risk of the method of dispatching any communication or application to the State.  The State assumes no responsibility for delays or delivery failures resulting from the method of dispatch.</w:t>
      </w:r>
    </w:p>
    <w:p w14:paraId="750A0E7A" w14:textId="77777777" w:rsidR="00870C11" w:rsidRPr="003C47E9" w:rsidRDefault="00870C11" w:rsidP="00870C11">
      <w:pPr>
        <w:autoSpaceDE w:val="0"/>
        <w:autoSpaceDN w:val="0"/>
        <w:adjustRightInd w:val="0"/>
        <w:ind w:left="0"/>
        <w:rPr>
          <w:rFonts w:ascii="Arial" w:hAnsi="Arial" w:cs="Arial"/>
          <w:b/>
          <w:bCs/>
          <w:sz w:val="24"/>
          <w:szCs w:val="24"/>
        </w:rPr>
      </w:pPr>
    </w:p>
    <w:p w14:paraId="1DDA5DDA" w14:textId="77777777" w:rsidR="00870C11" w:rsidRPr="003C47E9" w:rsidRDefault="00151D38" w:rsidP="004E5A12">
      <w:pPr>
        <w:autoSpaceDE w:val="0"/>
        <w:autoSpaceDN w:val="0"/>
        <w:adjustRightInd w:val="0"/>
        <w:ind w:left="720" w:hanging="720"/>
        <w:rPr>
          <w:rFonts w:ascii="Arial" w:hAnsi="Arial" w:cs="Arial"/>
          <w:b/>
          <w:bCs/>
          <w:sz w:val="28"/>
          <w:szCs w:val="28"/>
          <w:u w:val="single"/>
        </w:rPr>
      </w:pPr>
      <w:r>
        <w:rPr>
          <w:rFonts w:ascii="Arial" w:hAnsi="Arial" w:cs="Arial"/>
          <w:b/>
          <w:bCs/>
          <w:sz w:val="28"/>
          <w:szCs w:val="28"/>
        </w:rPr>
        <w:t>IV</w:t>
      </w:r>
      <w:proofErr w:type="gramStart"/>
      <w:r w:rsidR="00870C11" w:rsidRPr="003C47E9">
        <w:rPr>
          <w:rFonts w:ascii="Arial" w:hAnsi="Arial" w:cs="Arial"/>
          <w:b/>
          <w:bCs/>
          <w:sz w:val="28"/>
          <w:szCs w:val="28"/>
        </w:rPr>
        <w:t xml:space="preserve">.  </w:t>
      </w:r>
      <w:r w:rsidR="004E5A12">
        <w:rPr>
          <w:rFonts w:ascii="Arial" w:hAnsi="Arial" w:cs="Arial"/>
          <w:b/>
          <w:bCs/>
          <w:sz w:val="28"/>
          <w:szCs w:val="28"/>
        </w:rPr>
        <w:tab/>
      </w:r>
      <w:proofErr w:type="gramEnd"/>
      <w:r w:rsidR="00870C11" w:rsidRPr="00151D38">
        <w:rPr>
          <w:rFonts w:ascii="Arial" w:hAnsi="Arial" w:cs="Arial"/>
          <w:b/>
          <w:bCs/>
          <w:sz w:val="28"/>
          <w:szCs w:val="28"/>
        </w:rPr>
        <w:t>Submission of APPLICATIONS:</w:t>
      </w:r>
    </w:p>
    <w:p w14:paraId="5D4F2DAA" w14:textId="77777777" w:rsidR="00870C11" w:rsidRPr="0056118E" w:rsidRDefault="00870C11" w:rsidP="00870C11">
      <w:pPr>
        <w:autoSpaceDE w:val="0"/>
        <w:autoSpaceDN w:val="0"/>
        <w:adjustRightInd w:val="0"/>
        <w:ind w:left="0"/>
        <w:rPr>
          <w:rFonts w:ascii="Arial" w:hAnsi="Arial" w:cs="Arial"/>
          <w:b/>
          <w:bCs/>
          <w:sz w:val="24"/>
          <w:szCs w:val="24"/>
          <w:u w:val="single"/>
        </w:rPr>
      </w:pPr>
    </w:p>
    <w:p w14:paraId="4197B8CF" w14:textId="77777777" w:rsidR="00056BAA" w:rsidRDefault="00056BAA" w:rsidP="00056BAA">
      <w:pPr>
        <w:autoSpaceDE w:val="0"/>
        <w:autoSpaceDN w:val="0"/>
        <w:adjustRightInd w:val="0"/>
        <w:ind w:left="720"/>
        <w:rPr>
          <w:rFonts w:ascii="Arial" w:hAnsi="Arial" w:cs="Arial"/>
          <w:bCs/>
        </w:rPr>
      </w:pPr>
      <w:r>
        <w:rPr>
          <w:rFonts w:ascii="Arial" w:hAnsi="Arial" w:cs="Arial"/>
          <w:bCs/>
        </w:rPr>
        <w:t xml:space="preserve">Please submit the completed application with all attachments by online submission via the following link no later than the deadline specified in Section III, Schedule of Events in the form and detail specified in this RFA.  </w:t>
      </w:r>
    </w:p>
    <w:p w14:paraId="7499C62C" w14:textId="77777777" w:rsidR="00056BAA" w:rsidRDefault="00056BAA" w:rsidP="00056BAA">
      <w:pPr>
        <w:autoSpaceDE w:val="0"/>
        <w:autoSpaceDN w:val="0"/>
        <w:adjustRightInd w:val="0"/>
        <w:ind w:left="720"/>
        <w:rPr>
          <w:rFonts w:ascii="Arial" w:hAnsi="Arial" w:cs="Arial"/>
          <w:bCs/>
        </w:rPr>
      </w:pPr>
    </w:p>
    <w:p w14:paraId="4A54722E" w14:textId="77777777" w:rsidR="00056BAA" w:rsidRDefault="00056BAA" w:rsidP="00056BAA">
      <w:pPr>
        <w:autoSpaceDE w:val="0"/>
        <w:autoSpaceDN w:val="0"/>
        <w:adjustRightInd w:val="0"/>
        <w:ind w:left="720"/>
        <w:rPr>
          <w:rFonts w:ascii="Arial" w:hAnsi="Arial" w:cs="Arial"/>
        </w:rPr>
      </w:pPr>
      <w:r>
        <w:rPr>
          <w:rFonts w:ascii="Arial" w:hAnsi="Arial" w:cs="Arial"/>
          <w:bCs/>
        </w:rPr>
        <w:tab/>
        <w:t xml:space="preserve">Web Link:  </w:t>
      </w:r>
      <w:hyperlink r:id="rId14" w:history="1">
        <w:r w:rsidR="00804D14" w:rsidRPr="002E08B0">
          <w:rPr>
            <w:rStyle w:val="Hyperlink"/>
            <w:rFonts w:ascii="Arial" w:hAnsi="Arial" w:cs="Arial"/>
          </w:rPr>
          <w:t>https://www.tn.gov/health/procurement.html</w:t>
        </w:r>
      </w:hyperlink>
    </w:p>
    <w:p w14:paraId="24AD33A4" w14:textId="77777777" w:rsidR="00804D14" w:rsidRDefault="00804D14" w:rsidP="00056BAA">
      <w:pPr>
        <w:autoSpaceDE w:val="0"/>
        <w:autoSpaceDN w:val="0"/>
        <w:adjustRightInd w:val="0"/>
        <w:ind w:left="720"/>
        <w:rPr>
          <w:rFonts w:ascii="Arial" w:hAnsi="Arial" w:cs="Arial"/>
          <w:bCs/>
        </w:rPr>
      </w:pPr>
    </w:p>
    <w:p w14:paraId="23A2E7C2" w14:textId="77777777" w:rsidR="00056BAA" w:rsidRPr="000B18D9" w:rsidRDefault="005D1C8B" w:rsidP="00056BAA">
      <w:pPr>
        <w:autoSpaceDE w:val="0"/>
        <w:autoSpaceDN w:val="0"/>
        <w:adjustRightInd w:val="0"/>
        <w:ind w:left="720"/>
        <w:rPr>
          <w:rFonts w:ascii="Arial" w:hAnsi="Arial" w:cs="Arial"/>
          <w:bCs/>
        </w:rPr>
      </w:pPr>
      <w:r>
        <w:rPr>
          <w:rFonts w:ascii="Arial" w:hAnsi="Arial" w:cs="Arial"/>
          <w:bCs/>
        </w:rPr>
        <w:t>T</w:t>
      </w:r>
      <w:r w:rsidR="00056BAA">
        <w:rPr>
          <w:rFonts w:ascii="Arial" w:hAnsi="Arial" w:cs="Arial"/>
          <w:bCs/>
        </w:rPr>
        <w:t xml:space="preserve">he Competitive Procurement </w:t>
      </w:r>
      <w:r w:rsidR="00261BB4">
        <w:rPr>
          <w:rFonts w:ascii="Arial" w:hAnsi="Arial" w:cs="Arial"/>
          <w:bCs/>
        </w:rPr>
        <w:t>Director</w:t>
      </w:r>
      <w:r w:rsidR="00056BAA">
        <w:rPr>
          <w:rFonts w:ascii="Arial" w:hAnsi="Arial" w:cs="Arial"/>
          <w:bCs/>
        </w:rPr>
        <w:t xml:space="preserve"> at the address shown </w:t>
      </w:r>
      <w:r>
        <w:rPr>
          <w:rFonts w:ascii="Arial" w:hAnsi="Arial" w:cs="Arial"/>
          <w:bCs/>
        </w:rPr>
        <w:t xml:space="preserve">is the sole point of contact for </w:t>
      </w:r>
      <w:r w:rsidR="0008037C">
        <w:rPr>
          <w:rFonts w:ascii="Arial" w:hAnsi="Arial" w:cs="Arial"/>
          <w:bCs/>
        </w:rPr>
        <w:t>this competitive process</w:t>
      </w:r>
      <w:r w:rsidR="00056BAA">
        <w:rPr>
          <w:rFonts w:ascii="Arial" w:hAnsi="Arial" w:cs="Arial"/>
          <w:bCs/>
        </w:rPr>
        <w:t>.</w:t>
      </w:r>
      <w:r w:rsidR="00056BAA" w:rsidRPr="000B18D9">
        <w:rPr>
          <w:rFonts w:ascii="Arial" w:hAnsi="Arial" w:cs="Arial"/>
          <w:bCs/>
        </w:rPr>
        <w:t xml:space="preserve">  </w:t>
      </w:r>
    </w:p>
    <w:p w14:paraId="3BA1B466" w14:textId="77777777" w:rsidR="00870C11" w:rsidRPr="0056118E" w:rsidRDefault="00870C11" w:rsidP="00870C11">
      <w:pPr>
        <w:autoSpaceDE w:val="0"/>
        <w:autoSpaceDN w:val="0"/>
        <w:adjustRightInd w:val="0"/>
        <w:ind w:left="0"/>
        <w:rPr>
          <w:rFonts w:ascii="Arial" w:hAnsi="Arial" w:cs="Arial"/>
          <w:bCs/>
          <w:sz w:val="24"/>
          <w:szCs w:val="24"/>
        </w:rPr>
      </w:pPr>
    </w:p>
    <w:p w14:paraId="45928C5D" w14:textId="77777777" w:rsidR="00821B8E" w:rsidRPr="00821B8E" w:rsidRDefault="007C1106" w:rsidP="00821B8E">
      <w:pPr>
        <w:ind w:left="0"/>
        <w:jc w:val="center"/>
        <w:rPr>
          <w:rFonts w:ascii="Arial" w:eastAsia="Times New Roman" w:hAnsi="Arial" w:cs="Arial"/>
          <w:color w:val="000000"/>
        </w:rPr>
      </w:pPr>
      <w:r>
        <w:rPr>
          <w:rFonts w:ascii="Arial" w:eastAsia="Times New Roman" w:hAnsi="Arial" w:cs="Arial"/>
          <w:color w:val="000000"/>
        </w:rPr>
        <w:t xml:space="preserve">Jessica </w:t>
      </w:r>
      <w:r w:rsidR="004C47C1">
        <w:rPr>
          <w:rFonts w:ascii="Arial" w:eastAsia="Times New Roman" w:hAnsi="Arial" w:cs="Arial"/>
          <w:color w:val="000000"/>
        </w:rPr>
        <w:t>James</w:t>
      </w:r>
    </w:p>
    <w:p w14:paraId="221FA76D" w14:textId="77777777" w:rsidR="00821B8E" w:rsidRPr="00821B8E" w:rsidRDefault="00821B8E" w:rsidP="00821B8E">
      <w:pPr>
        <w:ind w:left="0"/>
        <w:jc w:val="center"/>
        <w:rPr>
          <w:rFonts w:ascii="Arial" w:eastAsia="Times New Roman" w:hAnsi="Arial" w:cs="Arial"/>
          <w:color w:val="000000"/>
        </w:rPr>
      </w:pPr>
      <w:r w:rsidRPr="00821B8E">
        <w:rPr>
          <w:rFonts w:ascii="Arial" w:eastAsia="Times New Roman" w:hAnsi="Arial" w:cs="Arial"/>
          <w:color w:val="000000"/>
        </w:rPr>
        <w:t xml:space="preserve">Competitive Procurement </w:t>
      </w:r>
      <w:r w:rsidR="004C47C1">
        <w:rPr>
          <w:rFonts w:ascii="Arial" w:eastAsia="Times New Roman" w:hAnsi="Arial" w:cs="Arial"/>
          <w:color w:val="000000"/>
        </w:rPr>
        <w:t>Director</w:t>
      </w:r>
    </w:p>
    <w:p w14:paraId="3366B9B2" w14:textId="77777777" w:rsidR="00821B8E" w:rsidRPr="00821B8E" w:rsidRDefault="00151D38" w:rsidP="00821B8E">
      <w:pPr>
        <w:ind w:left="0"/>
        <w:jc w:val="center"/>
        <w:rPr>
          <w:rFonts w:ascii="Arial" w:eastAsia="Times New Roman" w:hAnsi="Arial" w:cs="Arial"/>
          <w:color w:val="000000"/>
        </w:rPr>
      </w:pPr>
      <w:r>
        <w:rPr>
          <w:rFonts w:ascii="Arial" w:eastAsia="Times New Roman" w:hAnsi="Arial" w:cs="Arial"/>
          <w:color w:val="000000"/>
        </w:rPr>
        <w:t>Service Procurement Program</w:t>
      </w:r>
    </w:p>
    <w:p w14:paraId="06EEA4E1" w14:textId="77777777" w:rsidR="00821B8E" w:rsidRPr="00821B8E" w:rsidRDefault="00821B8E" w:rsidP="00821B8E">
      <w:pPr>
        <w:ind w:left="0"/>
        <w:jc w:val="center"/>
        <w:rPr>
          <w:rFonts w:ascii="Arial" w:eastAsia="Times New Roman" w:hAnsi="Arial" w:cs="Arial"/>
          <w:color w:val="000000"/>
        </w:rPr>
      </w:pPr>
      <w:r w:rsidRPr="00821B8E">
        <w:rPr>
          <w:rFonts w:ascii="Arial" w:eastAsia="Times New Roman" w:hAnsi="Arial" w:cs="Arial"/>
          <w:color w:val="000000"/>
        </w:rPr>
        <w:t>Division of Administrative Services</w:t>
      </w:r>
    </w:p>
    <w:p w14:paraId="0C37FC98" w14:textId="77777777" w:rsidR="00821B8E" w:rsidRPr="00821B8E" w:rsidRDefault="00821B8E" w:rsidP="00821B8E">
      <w:pPr>
        <w:ind w:left="0"/>
        <w:jc w:val="center"/>
        <w:rPr>
          <w:rFonts w:ascii="Arial" w:eastAsia="Times New Roman" w:hAnsi="Arial" w:cs="Arial"/>
          <w:color w:val="000000"/>
        </w:rPr>
      </w:pPr>
      <w:r w:rsidRPr="00821B8E">
        <w:rPr>
          <w:rFonts w:ascii="Arial" w:eastAsia="Times New Roman" w:hAnsi="Arial" w:cs="Arial"/>
          <w:color w:val="000000"/>
        </w:rPr>
        <w:t xml:space="preserve">Andrew Johnson Tower, </w:t>
      </w:r>
      <w:r w:rsidR="005E0BD7">
        <w:rPr>
          <w:rFonts w:ascii="Arial" w:eastAsia="Times New Roman" w:hAnsi="Arial" w:cs="Arial"/>
          <w:color w:val="000000"/>
        </w:rPr>
        <w:t>6</w:t>
      </w:r>
      <w:r w:rsidRPr="00821B8E">
        <w:rPr>
          <w:rFonts w:ascii="Arial" w:eastAsia="Times New Roman" w:hAnsi="Arial" w:cs="Arial"/>
          <w:color w:val="000000"/>
          <w:vertAlign w:val="superscript"/>
        </w:rPr>
        <w:t>th</w:t>
      </w:r>
      <w:r w:rsidRPr="00821B8E">
        <w:rPr>
          <w:rFonts w:ascii="Arial" w:eastAsia="Times New Roman" w:hAnsi="Arial" w:cs="Arial"/>
          <w:color w:val="000000"/>
        </w:rPr>
        <w:t xml:space="preserve"> Floor</w:t>
      </w:r>
    </w:p>
    <w:p w14:paraId="5AE2172D" w14:textId="77777777" w:rsidR="00821B8E" w:rsidRPr="00821B8E" w:rsidRDefault="00821B8E" w:rsidP="00821B8E">
      <w:pPr>
        <w:ind w:left="0"/>
        <w:jc w:val="center"/>
        <w:rPr>
          <w:rFonts w:ascii="Arial" w:eastAsia="Times New Roman" w:hAnsi="Arial" w:cs="Arial"/>
          <w:color w:val="000000"/>
        </w:rPr>
      </w:pPr>
      <w:r w:rsidRPr="00821B8E">
        <w:rPr>
          <w:rFonts w:ascii="Arial" w:eastAsia="Times New Roman" w:hAnsi="Arial" w:cs="Arial"/>
          <w:color w:val="000000"/>
        </w:rPr>
        <w:t>710 James Robertson Parkway</w:t>
      </w:r>
    </w:p>
    <w:p w14:paraId="2EA00FE3" w14:textId="77777777" w:rsidR="00821B8E" w:rsidRPr="00821B8E" w:rsidRDefault="00821B8E" w:rsidP="00821B8E">
      <w:pPr>
        <w:ind w:left="0"/>
        <w:jc w:val="center"/>
        <w:rPr>
          <w:rFonts w:ascii="Arial" w:eastAsia="Times New Roman" w:hAnsi="Arial" w:cs="Arial"/>
          <w:color w:val="000000"/>
        </w:rPr>
      </w:pPr>
      <w:r w:rsidRPr="00821B8E">
        <w:rPr>
          <w:rFonts w:ascii="Arial" w:eastAsia="Times New Roman" w:hAnsi="Arial" w:cs="Arial"/>
          <w:color w:val="000000"/>
        </w:rPr>
        <w:t>Nashville, TN 37243</w:t>
      </w:r>
    </w:p>
    <w:p w14:paraId="4D8E3894" w14:textId="77777777" w:rsidR="00821B8E" w:rsidRPr="00821B8E" w:rsidRDefault="00821B8E" w:rsidP="00821B8E">
      <w:pPr>
        <w:ind w:left="0"/>
        <w:jc w:val="center"/>
        <w:rPr>
          <w:rFonts w:ascii="Arial" w:eastAsia="Times New Roman" w:hAnsi="Arial" w:cs="Arial"/>
          <w:color w:val="000000"/>
        </w:rPr>
      </w:pPr>
      <w:r w:rsidRPr="00821B8E">
        <w:rPr>
          <w:rFonts w:ascii="Arial" w:eastAsia="Times New Roman" w:hAnsi="Arial" w:cs="Arial"/>
          <w:color w:val="000000"/>
        </w:rPr>
        <w:t xml:space="preserve">Phone: (615) </w:t>
      </w:r>
      <w:r w:rsidR="007C1106">
        <w:rPr>
          <w:rFonts w:ascii="Arial" w:eastAsia="Times New Roman" w:hAnsi="Arial" w:cs="Arial"/>
          <w:color w:val="000000"/>
        </w:rPr>
        <w:t>532-7560</w:t>
      </w:r>
    </w:p>
    <w:p w14:paraId="641D59AF" w14:textId="77777777" w:rsidR="00821B8E" w:rsidRPr="00821B8E" w:rsidRDefault="00821B8E" w:rsidP="00821B8E">
      <w:pPr>
        <w:ind w:left="0"/>
        <w:jc w:val="center"/>
        <w:rPr>
          <w:rFonts w:ascii="Arial" w:eastAsia="Times New Roman" w:hAnsi="Arial" w:cs="Arial"/>
          <w:color w:val="000000"/>
        </w:rPr>
      </w:pPr>
      <w:r w:rsidRPr="00821B8E">
        <w:rPr>
          <w:rFonts w:ascii="Arial" w:eastAsia="Times New Roman" w:hAnsi="Arial" w:cs="Arial"/>
          <w:color w:val="000000"/>
        </w:rPr>
        <w:t>Fax: (615) 741-3840</w:t>
      </w:r>
    </w:p>
    <w:p w14:paraId="55067932" w14:textId="77777777" w:rsidR="00870C11" w:rsidRPr="00A62C74" w:rsidRDefault="00821B8E" w:rsidP="00821B8E">
      <w:pPr>
        <w:tabs>
          <w:tab w:val="left" w:pos="1260"/>
        </w:tabs>
        <w:ind w:left="720" w:hanging="720"/>
        <w:jc w:val="center"/>
        <w:rPr>
          <w:rFonts w:ascii="Arial" w:hAnsi="Arial" w:cs="Arial"/>
          <w:sz w:val="24"/>
          <w:szCs w:val="24"/>
        </w:rPr>
      </w:pPr>
      <w:r w:rsidRPr="00821B8E">
        <w:rPr>
          <w:rFonts w:ascii="Arial" w:eastAsia="Times New Roman" w:hAnsi="Arial" w:cs="Arial"/>
          <w:color w:val="000000"/>
        </w:rPr>
        <w:t xml:space="preserve">Email:  </w:t>
      </w:r>
      <w:r w:rsidR="001C6780">
        <w:rPr>
          <w:rFonts w:ascii="Arial" w:eastAsia="Times New Roman" w:hAnsi="Arial" w:cs="Arial"/>
          <w:color w:val="000000"/>
        </w:rPr>
        <w:t>Competitive.Health</w:t>
      </w:r>
      <w:r w:rsidRPr="00821B8E">
        <w:rPr>
          <w:rFonts w:ascii="Arial" w:eastAsia="Times New Roman" w:hAnsi="Arial" w:cs="Arial"/>
          <w:color w:val="000000"/>
        </w:rPr>
        <w:t>@tn.gov</w:t>
      </w:r>
    </w:p>
    <w:p w14:paraId="74645F35" w14:textId="77777777" w:rsidR="00870C11" w:rsidRPr="003C47E9" w:rsidRDefault="00870C11" w:rsidP="00870C11">
      <w:pPr>
        <w:autoSpaceDE w:val="0"/>
        <w:autoSpaceDN w:val="0"/>
        <w:adjustRightInd w:val="0"/>
        <w:ind w:left="0"/>
        <w:rPr>
          <w:rFonts w:ascii="Arial" w:hAnsi="Arial" w:cs="Arial"/>
          <w:bCs/>
          <w:sz w:val="24"/>
          <w:szCs w:val="24"/>
        </w:rPr>
      </w:pPr>
    </w:p>
    <w:p w14:paraId="49A5719C" w14:textId="77777777" w:rsidR="00870C11" w:rsidRPr="000B18D9" w:rsidRDefault="00870C11" w:rsidP="00870C11">
      <w:pPr>
        <w:pBdr>
          <w:top w:val="single" w:sz="4" w:space="1" w:color="auto"/>
          <w:left w:val="single" w:sz="4" w:space="4" w:color="auto"/>
          <w:bottom w:val="single" w:sz="4" w:space="1" w:color="auto"/>
          <w:right w:val="single" w:sz="4" w:space="4" w:color="auto"/>
        </w:pBdr>
        <w:ind w:left="0"/>
        <w:rPr>
          <w:rFonts w:ascii="Arial" w:hAnsi="Arial" w:cs="Arial"/>
        </w:rPr>
      </w:pPr>
      <w:r w:rsidRPr="000B18D9">
        <w:rPr>
          <w:rFonts w:ascii="Arial" w:hAnsi="Arial" w:cs="Arial"/>
        </w:rPr>
        <w:t>Checklist for Submission of Applications:</w:t>
      </w:r>
    </w:p>
    <w:p w14:paraId="6B04432A" w14:textId="77777777" w:rsidR="00870C11" w:rsidRPr="000B18D9" w:rsidRDefault="00870C11" w:rsidP="00870C11">
      <w:pPr>
        <w:pBdr>
          <w:top w:val="single" w:sz="4" w:space="1" w:color="auto"/>
          <w:left w:val="single" w:sz="4" w:space="4" w:color="auto"/>
          <w:bottom w:val="single" w:sz="4" w:space="1" w:color="auto"/>
          <w:right w:val="single" w:sz="4" w:space="4" w:color="auto"/>
        </w:pBdr>
        <w:ind w:left="0"/>
        <w:rPr>
          <w:rFonts w:ascii="Arial" w:hAnsi="Arial" w:cs="Arial"/>
        </w:rPr>
      </w:pPr>
    </w:p>
    <w:bookmarkStart w:id="0" w:name="_Hlk104196940"/>
    <w:p w14:paraId="1D9185C4" w14:textId="77777777" w:rsidR="00357CDF" w:rsidRDefault="00870C11" w:rsidP="00514744">
      <w:pPr>
        <w:pBdr>
          <w:top w:val="single" w:sz="4" w:space="1" w:color="auto"/>
          <w:left w:val="single" w:sz="4" w:space="4" w:color="auto"/>
          <w:bottom w:val="single" w:sz="4" w:space="1" w:color="auto"/>
          <w:right w:val="single" w:sz="4" w:space="4" w:color="auto"/>
        </w:pBdr>
        <w:ind w:left="360" w:hanging="360"/>
        <w:rPr>
          <w:rFonts w:ascii="Arial" w:hAnsi="Arial" w:cs="Arial"/>
          <w:color w:val="FF0000"/>
        </w:rPr>
      </w:pPr>
      <w:r w:rsidRPr="000B18D9">
        <w:rPr>
          <w:rFonts w:ascii="Arial" w:hAnsi="Arial" w:cs="Arial"/>
        </w:rPr>
        <w:fldChar w:fldCharType="begin">
          <w:ffData>
            <w:name w:val="Check15"/>
            <w:enabled/>
            <w:calcOnExit w:val="0"/>
            <w:checkBox>
              <w:sizeAuto/>
              <w:default w:val="0"/>
            </w:checkBox>
          </w:ffData>
        </w:fldChar>
      </w:r>
      <w:bookmarkStart w:id="1" w:name="Check15"/>
      <w:r w:rsidRPr="000B18D9">
        <w:rPr>
          <w:rFonts w:ascii="Arial" w:hAnsi="Arial" w:cs="Arial"/>
        </w:rPr>
        <w:instrText xml:space="preserve"> FORMCHECKBOX </w:instrText>
      </w:r>
      <w:r w:rsidRPr="000B18D9">
        <w:rPr>
          <w:rFonts w:ascii="Arial" w:hAnsi="Arial" w:cs="Arial"/>
        </w:rPr>
      </w:r>
      <w:r w:rsidRPr="000B18D9">
        <w:rPr>
          <w:rFonts w:ascii="Arial" w:hAnsi="Arial" w:cs="Arial"/>
        </w:rPr>
        <w:fldChar w:fldCharType="separate"/>
      </w:r>
      <w:r w:rsidRPr="000B18D9">
        <w:rPr>
          <w:rFonts w:ascii="Arial" w:hAnsi="Arial" w:cs="Arial"/>
        </w:rPr>
        <w:fldChar w:fldCharType="end"/>
      </w:r>
      <w:bookmarkEnd w:id="1"/>
      <w:r w:rsidRPr="000B18D9">
        <w:rPr>
          <w:rFonts w:ascii="Arial" w:hAnsi="Arial" w:cs="Arial"/>
        </w:rPr>
        <w:t xml:space="preserve">  Applicatio</w:t>
      </w:r>
      <w:r w:rsidR="00514744">
        <w:rPr>
          <w:rFonts w:ascii="Arial" w:hAnsi="Arial" w:cs="Arial"/>
        </w:rPr>
        <w:t>n</w:t>
      </w:r>
      <w:r w:rsidR="00063FB1" w:rsidRPr="000B18D9">
        <w:rPr>
          <w:rFonts w:ascii="Arial" w:hAnsi="Arial" w:cs="Arial"/>
        </w:rPr>
        <w:t xml:space="preserve"> (</w:t>
      </w:r>
      <w:r w:rsidR="00063FB1" w:rsidRPr="000B18D9">
        <w:rPr>
          <w:rFonts w:ascii="Arial" w:hAnsi="Arial" w:cs="Arial"/>
          <w:b/>
        </w:rPr>
        <w:t>Attachment 1</w:t>
      </w:r>
      <w:r w:rsidR="00063FB1" w:rsidRPr="000B18D9">
        <w:rPr>
          <w:rFonts w:ascii="Arial" w:hAnsi="Arial" w:cs="Arial"/>
        </w:rPr>
        <w:t>)</w:t>
      </w:r>
      <w:r w:rsidRPr="000B18D9">
        <w:rPr>
          <w:rFonts w:ascii="Arial" w:hAnsi="Arial" w:cs="Arial"/>
        </w:rPr>
        <w:t xml:space="preserve"> </w:t>
      </w:r>
    </w:p>
    <w:bookmarkEnd w:id="0"/>
    <w:p w14:paraId="72C56C11" w14:textId="77777777" w:rsidR="00357CDF" w:rsidRDefault="00357CDF" w:rsidP="00357CDF">
      <w:pPr>
        <w:pBdr>
          <w:top w:val="single" w:sz="4" w:space="1" w:color="auto"/>
          <w:left w:val="single" w:sz="4" w:space="4" w:color="auto"/>
          <w:bottom w:val="single" w:sz="4" w:space="1" w:color="auto"/>
          <w:right w:val="single" w:sz="4" w:space="4" w:color="auto"/>
        </w:pBdr>
        <w:ind w:left="360" w:hanging="360"/>
        <w:rPr>
          <w:rFonts w:ascii="Arial" w:hAnsi="Arial" w:cs="Arial"/>
          <w:color w:val="FF0000"/>
        </w:rPr>
      </w:pPr>
      <w:r w:rsidRPr="000B18D9">
        <w:rPr>
          <w:rFonts w:ascii="Arial" w:hAnsi="Arial" w:cs="Arial"/>
        </w:rPr>
        <w:fldChar w:fldCharType="begin">
          <w:ffData>
            <w:name w:val="Check15"/>
            <w:enabled/>
            <w:calcOnExit w:val="0"/>
            <w:checkBox>
              <w:sizeAuto/>
              <w:default w:val="0"/>
            </w:checkBox>
          </w:ffData>
        </w:fldChar>
      </w:r>
      <w:r w:rsidRPr="000B18D9">
        <w:rPr>
          <w:rFonts w:ascii="Arial" w:hAnsi="Arial" w:cs="Arial"/>
        </w:rPr>
        <w:instrText xml:space="preserve"> FORMCHECKBOX </w:instrText>
      </w:r>
      <w:r w:rsidRPr="000B18D9">
        <w:rPr>
          <w:rFonts w:ascii="Arial" w:hAnsi="Arial" w:cs="Arial"/>
        </w:rPr>
      </w:r>
      <w:r w:rsidRPr="000B18D9">
        <w:rPr>
          <w:rFonts w:ascii="Arial" w:hAnsi="Arial" w:cs="Arial"/>
        </w:rPr>
        <w:fldChar w:fldCharType="separate"/>
      </w:r>
      <w:r w:rsidRPr="000B18D9">
        <w:rPr>
          <w:rFonts w:ascii="Arial" w:hAnsi="Arial" w:cs="Arial"/>
        </w:rPr>
        <w:fldChar w:fldCharType="end"/>
      </w:r>
      <w:r w:rsidRPr="000B18D9">
        <w:rPr>
          <w:rFonts w:ascii="Arial" w:hAnsi="Arial" w:cs="Arial"/>
        </w:rPr>
        <w:t xml:space="preserve">  </w:t>
      </w:r>
      <w:r>
        <w:rPr>
          <w:rFonts w:ascii="Arial" w:hAnsi="Arial" w:cs="Arial"/>
        </w:rPr>
        <w:t>Competitive Requirements</w:t>
      </w:r>
    </w:p>
    <w:p w14:paraId="1ACFCD67" w14:textId="77777777" w:rsidR="00870C11" w:rsidRDefault="00870C11" w:rsidP="00870C11">
      <w:pPr>
        <w:pBdr>
          <w:top w:val="single" w:sz="4" w:space="1" w:color="auto"/>
          <w:left w:val="single" w:sz="4" w:space="4" w:color="auto"/>
          <w:bottom w:val="single" w:sz="4" w:space="1" w:color="auto"/>
          <w:right w:val="single" w:sz="4" w:space="4" w:color="auto"/>
        </w:pBdr>
        <w:autoSpaceDE w:val="0"/>
        <w:autoSpaceDN w:val="0"/>
        <w:adjustRightInd w:val="0"/>
        <w:ind w:left="540" w:hanging="540"/>
        <w:rPr>
          <w:rFonts w:ascii="Arial" w:hAnsi="Arial" w:cs="Arial"/>
        </w:rPr>
      </w:pPr>
      <w:r w:rsidRPr="000B18D9">
        <w:rPr>
          <w:rFonts w:ascii="Arial" w:hAnsi="Arial" w:cs="Arial"/>
        </w:rPr>
        <w:fldChar w:fldCharType="begin">
          <w:ffData>
            <w:name w:val="Check14"/>
            <w:enabled/>
            <w:calcOnExit w:val="0"/>
            <w:checkBox>
              <w:sizeAuto/>
              <w:default w:val="0"/>
            </w:checkBox>
          </w:ffData>
        </w:fldChar>
      </w:r>
      <w:r w:rsidRPr="000B18D9">
        <w:rPr>
          <w:rFonts w:ascii="Arial" w:hAnsi="Arial" w:cs="Arial"/>
        </w:rPr>
        <w:instrText xml:space="preserve"> FORMCHECKBOX </w:instrText>
      </w:r>
      <w:r w:rsidRPr="000B18D9">
        <w:rPr>
          <w:rFonts w:ascii="Arial" w:hAnsi="Arial" w:cs="Arial"/>
        </w:rPr>
      </w:r>
      <w:r w:rsidRPr="000B18D9">
        <w:rPr>
          <w:rFonts w:ascii="Arial" w:hAnsi="Arial" w:cs="Arial"/>
        </w:rPr>
        <w:fldChar w:fldCharType="separate"/>
      </w:r>
      <w:r w:rsidRPr="000B18D9">
        <w:rPr>
          <w:rFonts w:ascii="Arial" w:hAnsi="Arial" w:cs="Arial"/>
        </w:rPr>
        <w:fldChar w:fldCharType="end"/>
      </w:r>
      <w:r w:rsidRPr="000B18D9">
        <w:rPr>
          <w:rFonts w:ascii="Arial" w:hAnsi="Arial" w:cs="Arial"/>
        </w:rPr>
        <w:t xml:space="preserve">  </w:t>
      </w:r>
      <w:r w:rsidR="004C47C1">
        <w:rPr>
          <w:rFonts w:ascii="Arial" w:hAnsi="Arial" w:cs="Arial"/>
        </w:rPr>
        <w:t>Excel</w:t>
      </w:r>
      <w:r w:rsidRPr="004C47C1">
        <w:rPr>
          <w:rFonts w:ascii="Arial" w:hAnsi="Arial" w:cs="Arial"/>
        </w:rPr>
        <w:t xml:space="preserve"> Budget Form</w:t>
      </w:r>
      <w:r w:rsidR="00063FB1" w:rsidRPr="004C47C1">
        <w:rPr>
          <w:rFonts w:ascii="Arial" w:hAnsi="Arial" w:cs="Arial"/>
        </w:rPr>
        <w:t xml:space="preserve"> (</w:t>
      </w:r>
      <w:r w:rsidR="00063FB1" w:rsidRPr="004C47C1">
        <w:rPr>
          <w:rFonts w:ascii="Arial" w:hAnsi="Arial" w:cs="Arial"/>
          <w:b/>
        </w:rPr>
        <w:t xml:space="preserve">Attachment </w:t>
      </w:r>
      <w:r w:rsidR="009B0671" w:rsidRPr="004C47C1">
        <w:rPr>
          <w:rFonts w:ascii="Arial" w:hAnsi="Arial" w:cs="Arial"/>
          <w:b/>
        </w:rPr>
        <w:t>3</w:t>
      </w:r>
      <w:r w:rsidR="009B0671" w:rsidRPr="004C47C1">
        <w:rPr>
          <w:rFonts w:ascii="Arial" w:hAnsi="Arial" w:cs="Arial"/>
        </w:rPr>
        <w:t>)</w:t>
      </w:r>
    </w:p>
    <w:p w14:paraId="31079A65" w14:textId="77777777" w:rsidR="00B10E5F" w:rsidRPr="008F5ED3" w:rsidRDefault="00B10E5F" w:rsidP="004C47C1">
      <w:pPr>
        <w:pBdr>
          <w:top w:val="single" w:sz="4" w:space="1" w:color="auto"/>
          <w:left w:val="single" w:sz="4" w:space="4" w:color="auto"/>
          <w:bottom w:val="single" w:sz="4" w:space="1" w:color="auto"/>
          <w:right w:val="single" w:sz="4" w:space="4" w:color="auto"/>
        </w:pBdr>
        <w:autoSpaceDE w:val="0"/>
        <w:autoSpaceDN w:val="0"/>
        <w:adjustRightInd w:val="0"/>
        <w:ind w:left="360" w:hanging="360"/>
        <w:rPr>
          <w:rFonts w:ascii="Arial" w:hAnsi="Arial" w:cs="Arial"/>
          <w:b/>
        </w:rPr>
      </w:pPr>
    </w:p>
    <w:p w14:paraId="0BBAF474" w14:textId="77777777" w:rsidR="00804D14" w:rsidRDefault="00804D14" w:rsidP="004E5A12">
      <w:pPr>
        <w:tabs>
          <w:tab w:val="left" w:pos="720"/>
          <w:tab w:val="left" w:pos="9360"/>
        </w:tabs>
        <w:ind w:left="720" w:right="-90" w:hanging="720"/>
        <w:rPr>
          <w:rFonts w:ascii="Arial" w:hAnsi="Arial" w:cs="Arial"/>
          <w:b/>
          <w:sz w:val="28"/>
          <w:szCs w:val="28"/>
        </w:rPr>
      </w:pPr>
    </w:p>
    <w:p w14:paraId="1E40BEDD" w14:textId="77777777" w:rsidR="001652FD" w:rsidRDefault="004E5A12" w:rsidP="004E5A12">
      <w:pPr>
        <w:tabs>
          <w:tab w:val="left" w:pos="720"/>
          <w:tab w:val="left" w:pos="9360"/>
        </w:tabs>
        <w:ind w:left="720" w:right="-90" w:hanging="720"/>
        <w:rPr>
          <w:rFonts w:ascii="Arial" w:hAnsi="Arial" w:cs="Arial"/>
          <w:b/>
          <w:sz w:val="28"/>
          <w:szCs w:val="28"/>
        </w:rPr>
      </w:pPr>
      <w:r>
        <w:rPr>
          <w:rFonts w:ascii="Arial" w:hAnsi="Arial" w:cs="Arial"/>
          <w:b/>
          <w:sz w:val="28"/>
          <w:szCs w:val="28"/>
        </w:rPr>
        <w:t>V</w:t>
      </w:r>
      <w:proofErr w:type="gramStart"/>
      <w:r>
        <w:rPr>
          <w:rFonts w:ascii="Arial" w:hAnsi="Arial" w:cs="Arial"/>
          <w:b/>
          <w:sz w:val="28"/>
          <w:szCs w:val="28"/>
        </w:rPr>
        <w:t xml:space="preserve">. </w:t>
      </w:r>
      <w:r>
        <w:rPr>
          <w:rFonts w:ascii="Arial" w:hAnsi="Arial" w:cs="Arial"/>
          <w:b/>
          <w:sz w:val="28"/>
          <w:szCs w:val="28"/>
        </w:rPr>
        <w:tab/>
      </w:r>
      <w:r w:rsidR="001652FD" w:rsidRPr="00151D38">
        <w:rPr>
          <w:rFonts w:ascii="Arial" w:hAnsi="Arial" w:cs="Arial"/>
          <w:b/>
          <w:sz w:val="28"/>
          <w:szCs w:val="28"/>
        </w:rPr>
        <w:t>Application</w:t>
      </w:r>
      <w:proofErr w:type="gramEnd"/>
      <w:r w:rsidR="001652FD" w:rsidRPr="00151D38">
        <w:rPr>
          <w:rFonts w:ascii="Arial" w:hAnsi="Arial" w:cs="Arial"/>
          <w:b/>
          <w:sz w:val="28"/>
          <w:szCs w:val="28"/>
        </w:rPr>
        <w:t xml:space="preserve"> Evaluation</w:t>
      </w:r>
      <w:r w:rsidR="00B10E5F" w:rsidRPr="00151D38">
        <w:rPr>
          <w:rFonts w:ascii="Arial" w:hAnsi="Arial" w:cs="Arial"/>
          <w:b/>
          <w:sz w:val="28"/>
          <w:szCs w:val="28"/>
        </w:rPr>
        <w:t>:</w:t>
      </w:r>
    </w:p>
    <w:p w14:paraId="34E6EB05" w14:textId="77777777" w:rsidR="001652FD" w:rsidRPr="008F5ED3" w:rsidRDefault="001652FD" w:rsidP="004E5A12">
      <w:pPr>
        <w:tabs>
          <w:tab w:val="left" w:pos="720"/>
          <w:tab w:val="left" w:pos="9360"/>
        </w:tabs>
        <w:ind w:left="720" w:right="-90" w:hanging="720"/>
        <w:rPr>
          <w:rFonts w:ascii="Arial" w:hAnsi="Arial" w:cs="Arial"/>
          <w:b/>
        </w:rPr>
      </w:pPr>
    </w:p>
    <w:p w14:paraId="19D2E447" w14:textId="77777777" w:rsidR="001652FD" w:rsidRDefault="001652FD" w:rsidP="004E5A12">
      <w:pPr>
        <w:tabs>
          <w:tab w:val="left" w:pos="720"/>
          <w:tab w:val="left" w:pos="9360"/>
        </w:tabs>
        <w:ind w:left="720" w:right="-90" w:hanging="720"/>
        <w:rPr>
          <w:rFonts w:ascii="Arial" w:hAnsi="Arial" w:cs="Arial"/>
          <w:color w:val="000000"/>
        </w:rPr>
      </w:pPr>
      <w:r>
        <w:rPr>
          <w:rFonts w:ascii="Arial" w:hAnsi="Arial" w:cs="Arial"/>
          <w:b/>
          <w:sz w:val="28"/>
          <w:szCs w:val="28"/>
        </w:rPr>
        <w:tab/>
      </w:r>
      <w:r w:rsidRPr="00A917B7">
        <w:rPr>
          <w:rFonts w:ascii="Arial" w:hAnsi="Arial" w:cs="Arial"/>
          <w:color w:val="000000"/>
        </w:rPr>
        <w:t>An evaluation committee made up of at least three (3) representatives of the Department of Health will be established to judge the merit of eli</w:t>
      </w:r>
      <w:r>
        <w:rPr>
          <w:rFonts w:ascii="Arial" w:hAnsi="Arial" w:cs="Arial"/>
          <w:color w:val="000000"/>
        </w:rPr>
        <w:t>gible applications</w:t>
      </w:r>
      <w:r w:rsidRPr="00A917B7">
        <w:rPr>
          <w:rFonts w:ascii="Arial" w:hAnsi="Arial" w:cs="Arial"/>
          <w:color w:val="000000"/>
        </w:rPr>
        <w:t>.</w:t>
      </w:r>
    </w:p>
    <w:p w14:paraId="4A8C39E1" w14:textId="77777777" w:rsidR="001652FD" w:rsidRPr="00357CDF" w:rsidRDefault="001652FD" w:rsidP="004E5A12">
      <w:pPr>
        <w:tabs>
          <w:tab w:val="left" w:pos="720"/>
          <w:tab w:val="left" w:pos="9360"/>
        </w:tabs>
        <w:ind w:left="720" w:right="-90" w:hanging="720"/>
        <w:rPr>
          <w:rFonts w:ascii="Arial" w:hAnsi="Arial" w:cs="Arial"/>
          <w:b/>
        </w:rPr>
      </w:pPr>
    </w:p>
    <w:p w14:paraId="00954E86" w14:textId="77777777" w:rsidR="000F427A" w:rsidRDefault="001652FD" w:rsidP="000F427A">
      <w:pPr>
        <w:pStyle w:val="BodyTextIndent"/>
        <w:numPr>
          <w:ilvl w:val="0"/>
          <w:numId w:val="9"/>
        </w:numPr>
        <w:spacing w:after="0"/>
        <w:rPr>
          <w:rFonts w:ascii="Arial" w:eastAsia="Times New Roman" w:hAnsi="Arial" w:cs="Arial"/>
          <w:color w:val="000000"/>
        </w:rPr>
      </w:pPr>
      <w:r w:rsidRPr="001652FD">
        <w:rPr>
          <w:rFonts w:ascii="Arial" w:eastAsia="Times New Roman" w:hAnsi="Arial" w:cs="Arial"/>
          <w:color w:val="000000"/>
        </w:rPr>
        <w:t xml:space="preserve">The committee shall </w:t>
      </w:r>
      <w:r>
        <w:rPr>
          <w:rFonts w:ascii="Arial" w:eastAsia="Times New Roman" w:hAnsi="Arial" w:cs="Arial"/>
          <w:color w:val="000000"/>
        </w:rPr>
        <w:t>review applications</w:t>
      </w:r>
      <w:r w:rsidRPr="001652FD">
        <w:rPr>
          <w:rFonts w:ascii="Arial" w:eastAsia="Times New Roman" w:hAnsi="Arial" w:cs="Arial"/>
          <w:color w:val="000000"/>
        </w:rPr>
        <w:t xml:space="preserve"> </w:t>
      </w:r>
      <w:proofErr w:type="gramStart"/>
      <w:r w:rsidRPr="001652FD">
        <w:rPr>
          <w:rFonts w:ascii="Arial" w:eastAsia="Times New Roman" w:hAnsi="Arial" w:cs="Arial"/>
          <w:color w:val="000000"/>
        </w:rPr>
        <w:t>on the basis of</w:t>
      </w:r>
      <w:proofErr w:type="gramEnd"/>
      <w:r w:rsidRPr="001652FD">
        <w:rPr>
          <w:rFonts w:ascii="Arial" w:eastAsia="Times New Roman" w:hAnsi="Arial" w:cs="Arial"/>
          <w:color w:val="000000"/>
        </w:rPr>
        <w:t xml:space="preserve"> the </w:t>
      </w:r>
      <w:r w:rsidR="000F427A">
        <w:rPr>
          <w:rFonts w:ascii="Arial" w:eastAsia="Times New Roman" w:hAnsi="Arial" w:cs="Arial"/>
          <w:color w:val="000000"/>
        </w:rPr>
        <w:t>information</w:t>
      </w:r>
      <w:r w:rsidRPr="001652FD">
        <w:rPr>
          <w:rFonts w:ascii="Arial" w:eastAsia="Times New Roman" w:hAnsi="Arial" w:cs="Arial"/>
          <w:color w:val="000000"/>
        </w:rPr>
        <w:t xml:space="preserve"> </w:t>
      </w:r>
      <w:r w:rsidR="000F427A">
        <w:rPr>
          <w:rFonts w:ascii="Arial" w:eastAsia="Times New Roman" w:hAnsi="Arial" w:cs="Arial"/>
          <w:color w:val="000000"/>
        </w:rPr>
        <w:t>requested</w:t>
      </w:r>
      <w:r>
        <w:rPr>
          <w:rFonts w:ascii="Arial" w:eastAsia="Times New Roman" w:hAnsi="Arial" w:cs="Arial"/>
          <w:color w:val="000000"/>
        </w:rPr>
        <w:t xml:space="preserve"> in the </w:t>
      </w:r>
      <w:r w:rsidR="000F427A">
        <w:rPr>
          <w:rFonts w:ascii="Arial" w:eastAsia="Times New Roman" w:hAnsi="Arial" w:cs="Arial"/>
          <w:color w:val="000000"/>
        </w:rPr>
        <w:t>RFA</w:t>
      </w:r>
      <w:r w:rsidRPr="001652FD">
        <w:rPr>
          <w:rFonts w:ascii="Arial" w:eastAsia="Times New Roman" w:hAnsi="Arial" w:cs="Arial"/>
          <w:color w:val="000000"/>
        </w:rPr>
        <w:t xml:space="preserve">.  </w:t>
      </w:r>
      <w:r w:rsidR="000F427A">
        <w:rPr>
          <w:rFonts w:ascii="Arial" w:eastAsia="Times New Roman" w:hAnsi="Arial" w:cs="Arial"/>
          <w:color w:val="000000"/>
        </w:rPr>
        <w:t>Applications will be evaluated based on the following criteria:</w:t>
      </w:r>
      <w:r w:rsidRPr="001652FD">
        <w:rPr>
          <w:rFonts w:ascii="Arial" w:eastAsia="Times New Roman" w:hAnsi="Arial" w:cs="Arial"/>
          <w:color w:val="000000"/>
        </w:rPr>
        <w:t xml:space="preserve">  </w:t>
      </w:r>
    </w:p>
    <w:p w14:paraId="7AF21FBA" w14:textId="77777777" w:rsidR="000F427A" w:rsidRDefault="000F427A" w:rsidP="000F427A">
      <w:pPr>
        <w:pStyle w:val="BodyTextIndent"/>
        <w:spacing w:after="0"/>
        <w:ind w:left="1440"/>
        <w:rPr>
          <w:rFonts w:ascii="Arial" w:eastAsia="Times New Roman" w:hAnsi="Arial" w:cs="Arial"/>
          <w:color w:val="000000"/>
        </w:rPr>
      </w:pPr>
    </w:p>
    <w:p w14:paraId="35B8137D" w14:textId="77777777" w:rsidR="004E54DD" w:rsidRPr="004E54DD" w:rsidRDefault="004E54DD" w:rsidP="004E54DD">
      <w:pPr>
        <w:pStyle w:val="BodyTextIndent"/>
        <w:numPr>
          <w:ilvl w:val="0"/>
          <w:numId w:val="10"/>
        </w:numPr>
        <w:spacing w:after="0"/>
        <w:ind w:hanging="720"/>
        <w:rPr>
          <w:rFonts w:ascii="Arial" w:hAnsi="Arial" w:cs="Arial"/>
        </w:rPr>
      </w:pPr>
      <w:r w:rsidRPr="004E54DD">
        <w:rPr>
          <w:rFonts w:ascii="Arial" w:hAnsi="Arial" w:cs="Arial"/>
        </w:rPr>
        <w:t>Organizational capacity – 15 points</w:t>
      </w:r>
    </w:p>
    <w:p w14:paraId="71D07D98" w14:textId="77777777" w:rsidR="004E54DD" w:rsidRPr="004E54DD" w:rsidRDefault="004E54DD" w:rsidP="004E54DD">
      <w:pPr>
        <w:pStyle w:val="BodyTextIndent"/>
        <w:numPr>
          <w:ilvl w:val="0"/>
          <w:numId w:val="10"/>
        </w:numPr>
        <w:spacing w:after="0"/>
        <w:ind w:hanging="720"/>
        <w:rPr>
          <w:rFonts w:ascii="Arial" w:hAnsi="Arial" w:cs="Arial"/>
        </w:rPr>
      </w:pPr>
      <w:r w:rsidRPr="004E54DD">
        <w:rPr>
          <w:rFonts w:ascii="Arial" w:hAnsi="Arial" w:cs="Arial"/>
        </w:rPr>
        <w:t xml:space="preserve">Organizational experience with perinatal and pediatric behavioral health and/or substance </w:t>
      </w:r>
      <w:proofErr w:type="gramStart"/>
      <w:r w:rsidRPr="004E54DD">
        <w:rPr>
          <w:rFonts w:ascii="Arial" w:hAnsi="Arial" w:cs="Arial"/>
        </w:rPr>
        <w:t>use</w:t>
      </w:r>
      <w:proofErr w:type="gramEnd"/>
      <w:r w:rsidRPr="004E54DD">
        <w:rPr>
          <w:rFonts w:ascii="Arial" w:hAnsi="Arial" w:cs="Arial"/>
        </w:rPr>
        <w:t xml:space="preserve"> disorder treatment – 20 points </w:t>
      </w:r>
    </w:p>
    <w:p w14:paraId="666F3298" w14:textId="77777777" w:rsidR="004E54DD" w:rsidRPr="004E54DD" w:rsidRDefault="004E54DD" w:rsidP="004E54DD">
      <w:pPr>
        <w:pStyle w:val="BodyTextIndent"/>
        <w:numPr>
          <w:ilvl w:val="0"/>
          <w:numId w:val="10"/>
        </w:numPr>
        <w:spacing w:after="0"/>
        <w:ind w:hanging="720"/>
        <w:rPr>
          <w:rFonts w:ascii="Arial" w:hAnsi="Arial" w:cs="Arial"/>
        </w:rPr>
      </w:pPr>
      <w:r w:rsidRPr="004E54DD">
        <w:rPr>
          <w:rFonts w:ascii="Arial" w:hAnsi="Arial" w:cs="Arial"/>
        </w:rPr>
        <w:lastRenderedPageBreak/>
        <w:t xml:space="preserve">Detailed goals, activities, and timeline – 25 points </w:t>
      </w:r>
    </w:p>
    <w:p w14:paraId="52F4CD28" w14:textId="77777777" w:rsidR="004E54DD" w:rsidRPr="004E54DD" w:rsidRDefault="004E54DD" w:rsidP="004E54DD">
      <w:pPr>
        <w:pStyle w:val="BodyTextIndent"/>
        <w:numPr>
          <w:ilvl w:val="0"/>
          <w:numId w:val="10"/>
        </w:numPr>
        <w:spacing w:after="0"/>
        <w:ind w:hanging="720"/>
        <w:rPr>
          <w:rFonts w:ascii="Arial" w:hAnsi="Arial" w:cs="Arial"/>
        </w:rPr>
      </w:pPr>
      <w:r w:rsidRPr="004E54DD">
        <w:rPr>
          <w:rFonts w:ascii="Arial" w:hAnsi="Arial" w:cs="Arial"/>
        </w:rPr>
        <w:t xml:space="preserve">Proposed expenses and cost effectiveness – 15 points </w:t>
      </w:r>
    </w:p>
    <w:p w14:paraId="146F4C81" w14:textId="77777777" w:rsidR="004E54DD" w:rsidRPr="004E54DD" w:rsidRDefault="004E54DD" w:rsidP="004E54DD">
      <w:pPr>
        <w:pStyle w:val="BodyTextIndent"/>
        <w:numPr>
          <w:ilvl w:val="0"/>
          <w:numId w:val="10"/>
        </w:numPr>
        <w:spacing w:after="0"/>
        <w:ind w:hanging="720"/>
        <w:rPr>
          <w:rFonts w:ascii="Arial" w:hAnsi="Arial" w:cs="Arial"/>
        </w:rPr>
      </w:pPr>
      <w:r w:rsidRPr="004E54DD">
        <w:rPr>
          <w:rFonts w:ascii="Arial" w:hAnsi="Arial" w:cs="Arial"/>
        </w:rPr>
        <w:t xml:space="preserve">Experience of key project personnel – 15 points </w:t>
      </w:r>
    </w:p>
    <w:p w14:paraId="0CD6A398" w14:textId="77777777" w:rsidR="004E54DD" w:rsidRPr="004E54DD" w:rsidRDefault="004E54DD" w:rsidP="004E54DD">
      <w:pPr>
        <w:pStyle w:val="BodyTextIndent"/>
        <w:numPr>
          <w:ilvl w:val="0"/>
          <w:numId w:val="10"/>
        </w:numPr>
        <w:spacing w:after="0"/>
        <w:ind w:hanging="720"/>
        <w:rPr>
          <w:rFonts w:ascii="Arial" w:hAnsi="Arial" w:cs="Arial"/>
        </w:rPr>
      </w:pPr>
      <w:r w:rsidRPr="004E54DD">
        <w:rPr>
          <w:rFonts w:ascii="Arial" w:hAnsi="Arial" w:cs="Arial"/>
        </w:rPr>
        <w:t>Plan for sustainability – 10 Points</w:t>
      </w:r>
    </w:p>
    <w:p w14:paraId="214EB093" w14:textId="77777777" w:rsidR="00E3254F" w:rsidRPr="00B92B7F" w:rsidRDefault="00E3254F" w:rsidP="00E3254F">
      <w:pPr>
        <w:pStyle w:val="BodyTextIndent"/>
        <w:spacing w:after="0"/>
        <w:ind w:left="1440"/>
        <w:rPr>
          <w:rFonts w:ascii="Arial" w:eastAsia="Times New Roman" w:hAnsi="Arial" w:cs="Arial"/>
        </w:rPr>
      </w:pPr>
    </w:p>
    <w:p w14:paraId="62D8AD46" w14:textId="77777777" w:rsidR="001652FD" w:rsidRPr="001652FD" w:rsidRDefault="001652FD" w:rsidP="000F427A">
      <w:pPr>
        <w:pStyle w:val="BodyTextIndent"/>
        <w:spacing w:after="0"/>
        <w:ind w:left="1440"/>
        <w:rPr>
          <w:rFonts w:ascii="Arial" w:eastAsia="Times New Roman" w:hAnsi="Arial" w:cs="Arial"/>
          <w:color w:val="000000"/>
        </w:rPr>
      </w:pPr>
      <w:r w:rsidRPr="001652FD">
        <w:rPr>
          <w:rFonts w:ascii="Arial" w:eastAsia="Times New Roman" w:hAnsi="Arial" w:cs="Arial"/>
          <w:color w:val="000000"/>
        </w:rPr>
        <w:t xml:space="preserve">The committee will </w:t>
      </w:r>
      <w:r w:rsidR="001769F1">
        <w:rPr>
          <w:rFonts w:ascii="Arial" w:eastAsia="Times New Roman" w:hAnsi="Arial" w:cs="Arial"/>
          <w:color w:val="000000"/>
        </w:rPr>
        <w:t xml:space="preserve">evaluate and </w:t>
      </w:r>
      <w:r w:rsidRPr="001652FD">
        <w:rPr>
          <w:rFonts w:ascii="Arial" w:eastAsia="Times New Roman" w:hAnsi="Arial" w:cs="Arial"/>
          <w:color w:val="000000"/>
        </w:rPr>
        <w:t xml:space="preserve">recommend </w:t>
      </w:r>
      <w:r w:rsidR="00DD40CA">
        <w:rPr>
          <w:rFonts w:ascii="Arial" w:eastAsia="Times New Roman" w:hAnsi="Arial" w:cs="Arial"/>
          <w:color w:val="000000"/>
        </w:rPr>
        <w:t xml:space="preserve">for selection </w:t>
      </w:r>
      <w:r w:rsidRPr="001652FD">
        <w:rPr>
          <w:rFonts w:ascii="Arial" w:eastAsia="Times New Roman" w:hAnsi="Arial" w:cs="Arial"/>
          <w:color w:val="000000"/>
        </w:rPr>
        <w:t>to the Commissioner of the Department of Health</w:t>
      </w:r>
      <w:r w:rsidR="00DD40CA">
        <w:rPr>
          <w:rFonts w:ascii="Arial" w:eastAsia="Times New Roman" w:hAnsi="Arial" w:cs="Arial"/>
          <w:color w:val="000000"/>
        </w:rPr>
        <w:t>,</w:t>
      </w:r>
      <w:r w:rsidRPr="001652FD">
        <w:rPr>
          <w:rFonts w:ascii="Arial" w:eastAsia="Times New Roman" w:hAnsi="Arial" w:cs="Arial"/>
          <w:color w:val="000000"/>
        </w:rPr>
        <w:t xml:space="preserve"> the </w:t>
      </w:r>
      <w:r w:rsidR="000F427A">
        <w:rPr>
          <w:rFonts w:ascii="Arial" w:eastAsia="Times New Roman" w:hAnsi="Arial" w:cs="Arial"/>
          <w:color w:val="000000"/>
        </w:rPr>
        <w:t>applications</w:t>
      </w:r>
      <w:r w:rsidRPr="001652FD">
        <w:rPr>
          <w:rFonts w:ascii="Arial" w:eastAsia="Times New Roman" w:hAnsi="Arial" w:cs="Arial"/>
          <w:color w:val="000000"/>
        </w:rPr>
        <w:t xml:space="preserve"> </w:t>
      </w:r>
      <w:r w:rsidRPr="00E3254F">
        <w:rPr>
          <w:rFonts w:ascii="Arial" w:eastAsia="Times New Roman" w:hAnsi="Arial" w:cs="Arial"/>
        </w:rPr>
        <w:t>which are most responsive to the State's needs.</w:t>
      </w:r>
      <w:r w:rsidRPr="001652FD">
        <w:rPr>
          <w:rFonts w:ascii="Arial" w:eastAsia="Times New Roman" w:hAnsi="Arial" w:cs="Arial"/>
          <w:color w:val="000000"/>
        </w:rPr>
        <w:t xml:space="preserve">  </w:t>
      </w:r>
    </w:p>
    <w:p w14:paraId="2D7C4746" w14:textId="77777777" w:rsidR="001652FD" w:rsidRPr="001652FD" w:rsidRDefault="001652FD" w:rsidP="001652FD">
      <w:pPr>
        <w:ind w:left="720"/>
        <w:jc w:val="both"/>
        <w:rPr>
          <w:rFonts w:ascii="Arial" w:eastAsia="Times New Roman" w:hAnsi="Arial" w:cs="Arial"/>
          <w:color w:val="000000"/>
        </w:rPr>
      </w:pPr>
    </w:p>
    <w:p w14:paraId="13C7110A" w14:textId="77777777" w:rsidR="000F427A" w:rsidRDefault="001652FD" w:rsidP="000F427A">
      <w:pPr>
        <w:tabs>
          <w:tab w:val="left" w:pos="1440"/>
          <w:tab w:val="left" w:pos="9360"/>
        </w:tabs>
        <w:ind w:left="1440" w:right="-90" w:hanging="720"/>
        <w:rPr>
          <w:rFonts w:ascii="Arial" w:eastAsia="Times New Roman" w:hAnsi="Arial" w:cs="Arial"/>
          <w:color w:val="000000"/>
        </w:rPr>
      </w:pPr>
      <w:r w:rsidRPr="001652FD">
        <w:rPr>
          <w:rFonts w:ascii="Arial" w:eastAsia="Times New Roman" w:hAnsi="Arial" w:cs="Arial"/>
          <w:color w:val="000000"/>
        </w:rPr>
        <w:t>B.</w:t>
      </w:r>
      <w:r w:rsidRPr="001652FD">
        <w:rPr>
          <w:rFonts w:ascii="Arial" w:eastAsia="Times New Roman" w:hAnsi="Arial" w:cs="Arial"/>
          <w:color w:val="000000"/>
        </w:rPr>
        <w:tab/>
        <w:t xml:space="preserve">Any </w:t>
      </w:r>
      <w:r w:rsidR="000F427A">
        <w:rPr>
          <w:rFonts w:ascii="Arial" w:eastAsia="Times New Roman" w:hAnsi="Arial" w:cs="Arial"/>
          <w:color w:val="000000"/>
        </w:rPr>
        <w:t>application</w:t>
      </w:r>
      <w:r w:rsidRPr="001652FD">
        <w:rPr>
          <w:rFonts w:ascii="Arial" w:eastAsia="Times New Roman" w:hAnsi="Arial" w:cs="Arial"/>
          <w:color w:val="000000"/>
        </w:rPr>
        <w:t xml:space="preserve"> that is incomplete or contains significant inconsistencies or inaccuracies shall be rejected.  The State reserves the right to waive minor variances or reject any or all </w:t>
      </w:r>
      <w:r w:rsidR="000F427A">
        <w:rPr>
          <w:rFonts w:ascii="Arial" w:eastAsia="Times New Roman" w:hAnsi="Arial" w:cs="Arial"/>
          <w:color w:val="000000"/>
        </w:rPr>
        <w:t>applications</w:t>
      </w:r>
      <w:r w:rsidRPr="001652FD">
        <w:rPr>
          <w:rFonts w:ascii="Arial" w:eastAsia="Times New Roman" w:hAnsi="Arial" w:cs="Arial"/>
          <w:color w:val="000000"/>
        </w:rPr>
        <w:t>.  The State reserves the right to request c</w:t>
      </w:r>
      <w:r w:rsidR="000F427A">
        <w:rPr>
          <w:rFonts w:ascii="Arial" w:eastAsia="Times New Roman" w:hAnsi="Arial" w:cs="Arial"/>
          <w:color w:val="000000"/>
        </w:rPr>
        <w:t>larifications from all applicants</w:t>
      </w:r>
      <w:r w:rsidRPr="001652FD">
        <w:rPr>
          <w:rFonts w:ascii="Arial" w:eastAsia="Times New Roman" w:hAnsi="Arial" w:cs="Arial"/>
          <w:color w:val="000000"/>
        </w:rPr>
        <w:t>.</w:t>
      </w:r>
    </w:p>
    <w:p w14:paraId="56E5607B" w14:textId="77777777" w:rsidR="001652FD" w:rsidRPr="000F427A" w:rsidRDefault="001652FD" w:rsidP="000F427A">
      <w:pPr>
        <w:tabs>
          <w:tab w:val="left" w:pos="720"/>
          <w:tab w:val="left" w:pos="1440"/>
          <w:tab w:val="left" w:pos="9360"/>
        </w:tabs>
        <w:ind w:left="720" w:right="-90"/>
        <w:rPr>
          <w:rFonts w:ascii="Arial" w:eastAsia="Times New Roman" w:hAnsi="Arial" w:cs="Arial"/>
          <w:color w:val="000000"/>
        </w:rPr>
      </w:pPr>
      <w:r w:rsidRPr="001652FD">
        <w:rPr>
          <w:rFonts w:ascii="Arial" w:hAnsi="Arial" w:cs="Arial"/>
          <w:sz w:val="24"/>
          <w:szCs w:val="24"/>
        </w:rPr>
        <w:tab/>
      </w:r>
    </w:p>
    <w:p w14:paraId="38B34333" w14:textId="77777777" w:rsidR="004E5A12" w:rsidRPr="003C47E9" w:rsidRDefault="001652FD" w:rsidP="004E5A12">
      <w:pPr>
        <w:tabs>
          <w:tab w:val="left" w:pos="720"/>
          <w:tab w:val="left" w:pos="9360"/>
        </w:tabs>
        <w:ind w:left="720" w:right="-90" w:hanging="720"/>
        <w:rPr>
          <w:rFonts w:ascii="Arial" w:hAnsi="Arial" w:cs="Arial"/>
          <w:b/>
          <w:sz w:val="28"/>
          <w:szCs w:val="28"/>
          <w:u w:val="single"/>
        </w:rPr>
      </w:pPr>
      <w:r>
        <w:rPr>
          <w:rFonts w:ascii="Arial" w:hAnsi="Arial" w:cs="Arial"/>
          <w:b/>
          <w:sz w:val="28"/>
          <w:szCs w:val="28"/>
        </w:rPr>
        <w:t>V</w:t>
      </w:r>
      <w:r w:rsidR="005946E0">
        <w:rPr>
          <w:rFonts w:ascii="Arial" w:hAnsi="Arial" w:cs="Arial"/>
          <w:b/>
          <w:sz w:val="28"/>
          <w:szCs w:val="28"/>
        </w:rPr>
        <w:t>I</w:t>
      </w:r>
      <w:r>
        <w:rPr>
          <w:rFonts w:ascii="Arial" w:hAnsi="Arial" w:cs="Arial"/>
          <w:b/>
          <w:sz w:val="28"/>
          <w:szCs w:val="28"/>
        </w:rPr>
        <w:t>.</w:t>
      </w:r>
      <w:r>
        <w:rPr>
          <w:rFonts w:ascii="Arial" w:hAnsi="Arial" w:cs="Arial"/>
          <w:b/>
          <w:sz w:val="28"/>
          <w:szCs w:val="28"/>
        </w:rPr>
        <w:tab/>
      </w:r>
      <w:r w:rsidR="004E5A12" w:rsidRPr="003C47E9">
        <w:rPr>
          <w:rFonts w:ascii="Arial" w:hAnsi="Arial" w:cs="Arial"/>
          <w:b/>
          <w:sz w:val="28"/>
          <w:szCs w:val="28"/>
          <w:u w:val="single"/>
        </w:rPr>
        <w:t xml:space="preserve">Sample </w:t>
      </w:r>
      <w:r>
        <w:rPr>
          <w:rFonts w:ascii="Arial" w:hAnsi="Arial" w:cs="Arial"/>
          <w:b/>
          <w:sz w:val="28"/>
          <w:szCs w:val="28"/>
          <w:u w:val="single"/>
        </w:rPr>
        <w:t xml:space="preserve">Grant </w:t>
      </w:r>
      <w:r w:rsidR="004E5A12" w:rsidRPr="003C47E9">
        <w:rPr>
          <w:rFonts w:ascii="Arial" w:hAnsi="Arial" w:cs="Arial"/>
          <w:b/>
          <w:sz w:val="28"/>
          <w:szCs w:val="28"/>
          <w:u w:val="single"/>
        </w:rPr>
        <w:t>Contract</w:t>
      </w:r>
      <w:r w:rsidR="00B10E5F">
        <w:rPr>
          <w:rFonts w:ascii="Arial" w:hAnsi="Arial" w:cs="Arial"/>
          <w:b/>
          <w:sz w:val="28"/>
          <w:szCs w:val="28"/>
          <w:u w:val="single"/>
        </w:rPr>
        <w:t>:</w:t>
      </w:r>
    </w:p>
    <w:p w14:paraId="5025C050" w14:textId="77777777" w:rsidR="004E5A12" w:rsidRPr="00043DBA" w:rsidRDefault="004E5A12" w:rsidP="004E5A12">
      <w:pPr>
        <w:tabs>
          <w:tab w:val="left" w:pos="9360"/>
        </w:tabs>
        <w:ind w:left="0" w:right="-90"/>
        <w:rPr>
          <w:rFonts w:ascii="Arial" w:hAnsi="Arial" w:cs="Arial"/>
          <w:sz w:val="24"/>
        </w:rPr>
      </w:pPr>
    </w:p>
    <w:p w14:paraId="534F8D29" w14:textId="77777777" w:rsidR="004E5A12" w:rsidRPr="000B18D9" w:rsidRDefault="004E5A12" w:rsidP="004E5A12">
      <w:pPr>
        <w:tabs>
          <w:tab w:val="left" w:pos="9360"/>
        </w:tabs>
        <w:ind w:left="720" w:right="-90"/>
        <w:rPr>
          <w:rFonts w:ascii="Arial" w:hAnsi="Arial" w:cs="Arial"/>
          <w:bCs/>
          <w:i/>
        </w:rPr>
      </w:pPr>
      <w:r w:rsidRPr="000B18D9">
        <w:rPr>
          <w:rFonts w:ascii="Arial" w:hAnsi="Arial" w:cs="Arial"/>
        </w:rPr>
        <w:t xml:space="preserve">Following the State’s evaluation, grant contracts will be prepared as shown in the </w:t>
      </w:r>
      <w:r w:rsidRPr="000B18D9">
        <w:rPr>
          <w:rFonts w:ascii="Arial" w:hAnsi="Arial" w:cs="Arial"/>
          <w:b/>
        </w:rPr>
        <w:t xml:space="preserve">Sample </w:t>
      </w:r>
      <w:r w:rsidR="001652FD" w:rsidRPr="000B18D9">
        <w:rPr>
          <w:rFonts w:ascii="Arial" w:hAnsi="Arial" w:cs="Arial"/>
          <w:b/>
        </w:rPr>
        <w:t xml:space="preserve">Grant </w:t>
      </w:r>
      <w:r w:rsidRPr="000B18D9">
        <w:rPr>
          <w:rFonts w:ascii="Arial" w:hAnsi="Arial" w:cs="Arial"/>
          <w:b/>
        </w:rPr>
        <w:t>Contract</w:t>
      </w:r>
      <w:r w:rsidRPr="000B18D9">
        <w:rPr>
          <w:rFonts w:ascii="Arial" w:hAnsi="Arial" w:cs="Arial"/>
        </w:rPr>
        <w:t xml:space="preserve">.  </w:t>
      </w:r>
    </w:p>
    <w:p w14:paraId="2DE73E67" w14:textId="77777777" w:rsidR="004E5A12" w:rsidRPr="000B18D9" w:rsidRDefault="004E5A12" w:rsidP="004E5A12">
      <w:pPr>
        <w:ind w:left="720" w:right="1584"/>
        <w:rPr>
          <w:rFonts w:ascii="Arial" w:hAnsi="Arial" w:cs="Arial"/>
          <w:bCs/>
          <w:i/>
        </w:rPr>
      </w:pPr>
    </w:p>
    <w:p w14:paraId="1B51CD76" w14:textId="77777777" w:rsidR="00E26854" w:rsidRDefault="004E5A12" w:rsidP="004E5A12">
      <w:pPr>
        <w:tabs>
          <w:tab w:val="left" w:pos="6480"/>
        </w:tabs>
        <w:ind w:left="720"/>
        <w:rPr>
          <w:rFonts w:ascii="Arial" w:hAnsi="Arial" w:cs="Arial"/>
          <w:b/>
          <w:sz w:val="24"/>
        </w:rPr>
      </w:pPr>
      <w:r w:rsidRPr="000B18D9">
        <w:rPr>
          <w:rFonts w:ascii="Arial" w:hAnsi="Arial" w:cs="Arial"/>
        </w:rPr>
        <w:t xml:space="preserve">It is imperative that each applicant review the entire Sample Contract with </w:t>
      </w:r>
      <w:r w:rsidR="00DD40CA">
        <w:rPr>
          <w:rFonts w:ascii="Arial" w:hAnsi="Arial" w:cs="Arial"/>
        </w:rPr>
        <w:t xml:space="preserve">their </w:t>
      </w:r>
      <w:r w:rsidRPr="000B18D9">
        <w:rPr>
          <w:rFonts w:ascii="Arial" w:hAnsi="Arial" w:cs="Arial"/>
        </w:rPr>
        <w:t xml:space="preserve">legal counsel prior to </w:t>
      </w:r>
      <w:proofErr w:type="gramStart"/>
      <w:r w:rsidRPr="000B18D9">
        <w:rPr>
          <w:rFonts w:ascii="Arial" w:hAnsi="Arial" w:cs="Arial"/>
        </w:rPr>
        <w:t>submitting an application</w:t>
      </w:r>
      <w:proofErr w:type="gramEnd"/>
      <w:r w:rsidRPr="000B18D9">
        <w:rPr>
          <w:rFonts w:ascii="Arial" w:hAnsi="Arial" w:cs="Arial"/>
        </w:rPr>
        <w:t xml:space="preserve"> for a </w:t>
      </w:r>
      <w:r w:rsidR="00E3254F" w:rsidRPr="00E73B2A">
        <w:rPr>
          <w:rFonts w:ascii="Arial" w:hAnsi="Arial" w:cs="Arial"/>
        </w:rPr>
        <w:t>Perinatal Behavioral Health Workforce Development Project</w:t>
      </w:r>
      <w:r w:rsidR="00E3254F">
        <w:rPr>
          <w:rFonts w:ascii="Arial" w:hAnsi="Arial" w:cs="Arial"/>
        </w:rPr>
        <w:t xml:space="preserve"> </w:t>
      </w:r>
      <w:r w:rsidRPr="000B18D9">
        <w:rPr>
          <w:rFonts w:ascii="Arial" w:hAnsi="Arial" w:cs="Arial"/>
        </w:rPr>
        <w:t xml:space="preserve">grant award and notify the State </w:t>
      </w:r>
      <w:r w:rsidRPr="000B18D9">
        <w:rPr>
          <w:rFonts w:ascii="Arial" w:hAnsi="Arial" w:cs="Arial"/>
          <w:i/>
          <w:u w:val="single"/>
        </w:rPr>
        <w:t>in advance</w:t>
      </w:r>
      <w:r w:rsidRPr="000B18D9">
        <w:rPr>
          <w:rFonts w:ascii="Arial" w:hAnsi="Arial" w:cs="Arial"/>
        </w:rPr>
        <w:t xml:space="preserve"> if it cannot accept any terms or conditions.  </w:t>
      </w:r>
      <w:r w:rsidR="00610556">
        <w:rPr>
          <w:rFonts w:ascii="Arial" w:hAnsi="Arial" w:cs="Arial"/>
        </w:rPr>
        <w:t xml:space="preserve">Please submit any exceptions to contract language with the </w:t>
      </w:r>
      <w:r w:rsidRPr="000B18D9">
        <w:rPr>
          <w:rFonts w:ascii="Arial" w:hAnsi="Arial" w:cs="Arial"/>
        </w:rPr>
        <w:t xml:space="preserve">Application for </w:t>
      </w:r>
      <w:r w:rsidR="00E3254F" w:rsidRPr="00E73B2A">
        <w:rPr>
          <w:rFonts w:ascii="Arial" w:hAnsi="Arial" w:cs="Arial"/>
        </w:rPr>
        <w:t>Perinatal Behavioral Health Workforce Development Project</w:t>
      </w:r>
      <w:r w:rsidRPr="000B18D9">
        <w:rPr>
          <w:rFonts w:ascii="Arial" w:hAnsi="Arial" w:cs="Arial"/>
        </w:rPr>
        <w:t xml:space="preserve">.  </w:t>
      </w:r>
      <w:r w:rsidR="00DD40CA" w:rsidRPr="00DD40CA">
        <w:rPr>
          <w:rFonts w:ascii="Arial" w:hAnsi="Arial" w:cs="Arial"/>
          <w:b/>
        </w:rPr>
        <w:t>Taking any exceptions to State contract language may result in the Application being deemed non-responsive and rejected.</w:t>
      </w:r>
      <w:r w:rsidR="00DD40CA">
        <w:rPr>
          <w:rFonts w:ascii="Arial" w:hAnsi="Arial" w:cs="Arial"/>
        </w:rPr>
        <w:t xml:space="preserve">  </w:t>
      </w:r>
      <w:proofErr w:type="gramStart"/>
      <w:r w:rsidRPr="000B18D9">
        <w:rPr>
          <w:rFonts w:ascii="Arial" w:hAnsi="Arial" w:cs="Arial"/>
          <w:b/>
        </w:rPr>
        <w:t>Any</w:t>
      </w:r>
      <w:proofErr w:type="gramEnd"/>
      <w:r w:rsidRPr="000B18D9">
        <w:rPr>
          <w:rFonts w:ascii="Arial" w:hAnsi="Arial" w:cs="Arial"/>
          <w:b/>
        </w:rPr>
        <w:t xml:space="preserve"> later requests for contract changes </w:t>
      </w:r>
      <w:proofErr w:type="gramStart"/>
      <w:r w:rsidRPr="000B18D9">
        <w:rPr>
          <w:rFonts w:ascii="Arial" w:hAnsi="Arial" w:cs="Arial"/>
          <w:b/>
        </w:rPr>
        <w:t>will not</w:t>
      </w:r>
      <w:proofErr w:type="gramEnd"/>
      <w:r w:rsidRPr="000B18D9">
        <w:rPr>
          <w:rFonts w:ascii="Arial" w:hAnsi="Arial" w:cs="Arial"/>
          <w:b/>
        </w:rPr>
        <w:t xml:space="preserve"> be </w:t>
      </w:r>
      <w:r w:rsidR="00997951">
        <w:rPr>
          <w:rFonts w:ascii="Arial" w:hAnsi="Arial" w:cs="Arial"/>
          <w:b/>
        </w:rPr>
        <w:t>considered</w:t>
      </w:r>
      <w:r w:rsidRPr="000B18D9">
        <w:rPr>
          <w:rFonts w:ascii="Arial" w:hAnsi="Arial" w:cs="Arial"/>
          <w:b/>
        </w:rPr>
        <w:t>.</w:t>
      </w:r>
    </w:p>
    <w:p w14:paraId="2C43EBC1" w14:textId="77777777" w:rsidR="000B18D9" w:rsidRDefault="000B18D9" w:rsidP="004E5A12">
      <w:pPr>
        <w:tabs>
          <w:tab w:val="left" w:pos="6480"/>
        </w:tabs>
        <w:ind w:left="720"/>
        <w:rPr>
          <w:rFonts w:ascii="Arial" w:hAnsi="Arial" w:cs="Arial"/>
          <w:b/>
          <w:sz w:val="24"/>
        </w:rPr>
      </w:pPr>
    </w:p>
    <w:p w14:paraId="44B81451" w14:textId="77777777" w:rsidR="000B18D9" w:rsidRDefault="000B18D9" w:rsidP="004E5A12">
      <w:pPr>
        <w:tabs>
          <w:tab w:val="left" w:pos="6480"/>
        </w:tabs>
        <w:ind w:left="720"/>
        <w:rPr>
          <w:rFonts w:ascii="Arial" w:hAnsi="Arial" w:cs="Arial"/>
          <w:b/>
          <w:sz w:val="24"/>
        </w:rPr>
      </w:pPr>
    </w:p>
    <w:p w14:paraId="64F05305" w14:textId="77777777" w:rsidR="00A73745" w:rsidRPr="00A73745" w:rsidRDefault="00A73745" w:rsidP="004E5A12">
      <w:pPr>
        <w:tabs>
          <w:tab w:val="left" w:pos="6480"/>
        </w:tabs>
        <w:ind w:left="720"/>
        <w:rPr>
          <w:rFonts w:ascii="Arial" w:hAnsi="Arial" w:cs="Arial"/>
          <w:b/>
          <w:color w:val="FF0000"/>
          <w:sz w:val="24"/>
        </w:rPr>
      </w:pPr>
    </w:p>
    <w:sectPr w:rsidR="00A73745" w:rsidRPr="00A73745" w:rsidSect="00A73745">
      <w:headerReference w:type="default" r:id="rId15"/>
      <w:footerReference w:type="default" r:id="rId16"/>
      <w:headerReference w:type="first" r:id="rId17"/>
      <w:type w:val="continuous"/>
      <w:pgSz w:w="12240" w:h="15840" w:code="1"/>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A5AC4" w14:textId="77777777" w:rsidR="00152FFC" w:rsidRDefault="00152FFC" w:rsidP="002760FE">
      <w:r>
        <w:separator/>
      </w:r>
    </w:p>
  </w:endnote>
  <w:endnote w:type="continuationSeparator" w:id="0">
    <w:p w14:paraId="641F8C1E" w14:textId="77777777" w:rsidR="00152FFC" w:rsidRDefault="00152FFC" w:rsidP="00276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CBCBC" w14:textId="77777777" w:rsidR="00D55910" w:rsidRDefault="00D55910">
    <w:pPr>
      <w:pStyle w:val="Footer"/>
      <w:jc w:val="right"/>
    </w:pPr>
    <w:r>
      <w:fldChar w:fldCharType="begin"/>
    </w:r>
    <w:r>
      <w:instrText xml:space="preserve"> PAGE   \* MERGEFORMAT </w:instrText>
    </w:r>
    <w:r>
      <w:fldChar w:fldCharType="separate"/>
    </w:r>
    <w:r w:rsidR="000A2016">
      <w:rPr>
        <w:noProof/>
      </w:rPr>
      <w:t>5</w:t>
    </w:r>
    <w:r>
      <w:fldChar w:fldCharType="end"/>
    </w:r>
  </w:p>
  <w:p w14:paraId="499159EE" w14:textId="77777777" w:rsidR="00D55910" w:rsidRDefault="00D559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6EC17" w14:textId="77777777" w:rsidR="00152FFC" w:rsidRDefault="00152FFC" w:rsidP="002760FE">
      <w:r>
        <w:separator/>
      </w:r>
    </w:p>
  </w:footnote>
  <w:footnote w:type="continuationSeparator" w:id="0">
    <w:p w14:paraId="1E9BF44F" w14:textId="77777777" w:rsidR="00152FFC" w:rsidRDefault="00152FFC" w:rsidP="00276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AE8D1" w14:textId="219D882F" w:rsidR="00D9670B" w:rsidRDefault="00FD3B23" w:rsidP="00A73745">
    <w:pPr>
      <w:tabs>
        <w:tab w:val="center" w:pos="4680"/>
        <w:tab w:val="right" w:pos="9810"/>
      </w:tabs>
      <w:spacing w:after="200" w:line="276" w:lineRule="auto"/>
      <w:ind w:left="0"/>
    </w:pPr>
    <w:r w:rsidRPr="00A73745">
      <w:rPr>
        <w:rFonts w:ascii="Times New Roman" w:hAnsi="Times New Roman" w:cs="Times New Roman"/>
        <w:noProof/>
        <w:sz w:val="24"/>
      </w:rPr>
      <w:drawing>
        <wp:inline distT="0" distB="0" distL="0" distR="0" wp14:anchorId="7E606DAB" wp14:editId="78AF934F">
          <wp:extent cx="1340485" cy="739140"/>
          <wp:effectExtent l="0" t="0" r="0" b="0"/>
          <wp:docPr id="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0485" cy="739140"/>
                  </a:xfrm>
                  <a:prstGeom prst="rect">
                    <a:avLst/>
                  </a:prstGeom>
                  <a:noFill/>
                  <a:ln>
                    <a:noFill/>
                  </a:ln>
                </pic:spPr>
              </pic:pic>
            </a:graphicData>
          </a:graphic>
        </wp:inline>
      </w:drawing>
    </w:r>
    <w:r w:rsidR="00A73745" w:rsidRPr="00A73745">
      <w:rPr>
        <w:rFonts w:ascii="Times New Roman" w:hAnsi="Times New Roman" w:cs="Times New Roman"/>
        <w:noProof/>
        <w:sz w:val="24"/>
      </w:rPr>
      <w:tab/>
    </w:r>
    <w:r w:rsidR="00A73745" w:rsidRPr="00A73745">
      <w:rPr>
        <w:rFonts w:ascii="Times New Roman" w:hAnsi="Times New Roman" w:cs="Times New Roman"/>
        <w:noProof/>
        <w:sz w:val="24"/>
      </w:rPr>
      <w:tab/>
    </w:r>
    <w:r w:rsidR="005E0BD7">
      <w:rPr>
        <w:rFonts w:ascii="Arial" w:eastAsia="Times New Roman" w:hAnsi="Arial" w:cs="Arial"/>
        <w:sz w:val="16"/>
        <w:szCs w:val="16"/>
      </w:rPr>
      <w:t>0</w:t>
    </w:r>
    <w:r w:rsidR="00035E80">
      <w:rPr>
        <w:rFonts w:ascii="Arial" w:eastAsia="Times New Roman" w:hAnsi="Arial" w:cs="Arial"/>
        <w:sz w:val="16"/>
        <w:szCs w:val="16"/>
      </w:rPr>
      <w:t>7/31</w:t>
    </w:r>
    <w:r w:rsidR="00E44FAE">
      <w:rPr>
        <w:rFonts w:ascii="Arial" w:eastAsia="Times New Roman" w:hAnsi="Arial" w:cs="Arial"/>
        <w:sz w:val="16"/>
        <w:szCs w:val="16"/>
      </w:rPr>
      <w:t>/202</w:t>
    </w:r>
    <w:r w:rsidR="00035E80">
      <w:rPr>
        <w:rFonts w:ascii="Arial" w:eastAsia="Times New Roman" w:hAnsi="Arial" w:cs="Arial"/>
        <w:sz w:val="16"/>
        <w:szCs w:val="16"/>
      </w:rPr>
      <w:t>5</w:t>
    </w:r>
    <w:r w:rsidR="00A73745" w:rsidRPr="00A73745">
      <w:rPr>
        <w:rFonts w:ascii="Arial" w:eastAsia="Times New Roman" w:hAnsi="Arial" w:cs="Arial"/>
        <w:sz w:val="16"/>
        <w:szCs w:val="16"/>
      </w:rPr>
      <w:t xml:space="preserve"> RF</w:t>
    </w:r>
    <w:r w:rsidR="00A73745">
      <w:rPr>
        <w:rFonts w:ascii="Arial" w:eastAsia="Times New Roman" w:hAnsi="Arial" w:cs="Arial"/>
        <w:sz w:val="16"/>
        <w:szCs w:val="16"/>
      </w:rPr>
      <w: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9E5FC" w14:textId="6DB96DFB" w:rsidR="00A73745" w:rsidRPr="00A73745" w:rsidRDefault="00FD3B23" w:rsidP="00A73745">
    <w:pPr>
      <w:tabs>
        <w:tab w:val="center" w:pos="4680"/>
        <w:tab w:val="right" w:pos="9810"/>
      </w:tabs>
      <w:spacing w:after="200" w:line="276" w:lineRule="auto"/>
      <w:ind w:left="0"/>
      <w:rPr>
        <w:rFonts w:ascii="Times New Roman" w:eastAsia="Times New Roman" w:hAnsi="Times New Roman" w:cs="Times New Roman"/>
        <w:sz w:val="24"/>
        <w:szCs w:val="24"/>
      </w:rPr>
    </w:pPr>
    <w:r w:rsidRPr="00A73745">
      <w:rPr>
        <w:rFonts w:ascii="Times New Roman" w:hAnsi="Times New Roman" w:cs="Times New Roman"/>
        <w:noProof/>
        <w:sz w:val="24"/>
      </w:rPr>
      <w:drawing>
        <wp:inline distT="0" distB="0" distL="0" distR="0" wp14:anchorId="67E487B0" wp14:editId="32CD67E8">
          <wp:extent cx="1340485" cy="739140"/>
          <wp:effectExtent l="0" t="0" r="0" b="0"/>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0485" cy="739140"/>
                  </a:xfrm>
                  <a:prstGeom prst="rect">
                    <a:avLst/>
                  </a:prstGeom>
                  <a:noFill/>
                  <a:ln>
                    <a:noFill/>
                  </a:ln>
                </pic:spPr>
              </pic:pic>
            </a:graphicData>
          </a:graphic>
        </wp:inline>
      </w:drawing>
    </w:r>
    <w:r w:rsidR="00A73745" w:rsidRPr="00A73745">
      <w:rPr>
        <w:rFonts w:ascii="Times New Roman" w:hAnsi="Times New Roman" w:cs="Times New Roman"/>
        <w:noProof/>
        <w:sz w:val="24"/>
      </w:rPr>
      <w:tab/>
    </w:r>
    <w:r w:rsidR="00A73745" w:rsidRPr="00A73745">
      <w:rPr>
        <w:rFonts w:ascii="Times New Roman" w:hAnsi="Times New Roman" w:cs="Times New Roman"/>
        <w:noProof/>
        <w:sz w:val="24"/>
      </w:rPr>
      <w:tab/>
    </w:r>
    <w:r w:rsidR="00A73745" w:rsidRPr="00A73745">
      <w:rPr>
        <w:rFonts w:ascii="Arial" w:eastAsia="Times New Roman" w:hAnsi="Arial" w:cs="Arial"/>
        <w:sz w:val="16"/>
        <w:szCs w:val="16"/>
      </w:rPr>
      <w:t xml:space="preserve">7/1/2014 </w:t>
    </w:r>
    <w:r w:rsidR="00A73745">
      <w:rPr>
        <w:rFonts w:ascii="Arial" w:eastAsia="Times New Roman" w:hAnsi="Arial" w:cs="Arial"/>
        <w:sz w:val="16"/>
        <w:szCs w:val="16"/>
      </w:rPr>
      <w:t>RFA</w:t>
    </w:r>
  </w:p>
  <w:p w14:paraId="7C08C35E" w14:textId="77777777" w:rsidR="00D9670B" w:rsidRPr="00A73745" w:rsidRDefault="00D9670B" w:rsidP="00A737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B6372"/>
    <w:multiLevelType w:val="hybridMultilevel"/>
    <w:tmpl w:val="7722C45C"/>
    <w:lvl w:ilvl="0" w:tplc="713801C6">
      <w:start w:val="1"/>
      <w:numFmt w:val="upperLetter"/>
      <w:lvlText w:val="%1."/>
      <w:lvlJc w:val="left"/>
      <w:pPr>
        <w:ind w:left="1440" w:hanging="720"/>
      </w:pPr>
      <w:rPr>
        <w:rFonts w:eastAsia="Calibri" w:hint="default"/>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F7F48D1"/>
    <w:multiLevelType w:val="hybridMultilevel"/>
    <w:tmpl w:val="86840936"/>
    <w:lvl w:ilvl="0" w:tplc="96B6474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A3759D"/>
    <w:multiLevelType w:val="hybridMultilevel"/>
    <w:tmpl w:val="BB3A4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CE6200"/>
    <w:multiLevelType w:val="hybridMultilevel"/>
    <w:tmpl w:val="C3B8E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9D7ED0"/>
    <w:multiLevelType w:val="hybridMultilevel"/>
    <w:tmpl w:val="ADE004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FCC7CAD"/>
    <w:multiLevelType w:val="hybridMultilevel"/>
    <w:tmpl w:val="C18C9C3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68F4C05"/>
    <w:multiLevelType w:val="hybridMultilevel"/>
    <w:tmpl w:val="5B5E9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3F6D57"/>
    <w:multiLevelType w:val="hybridMultilevel"/>
    <w:tmpl w:val="00785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2A3EC6"/>
    <w:multiLevelType w:val="hybridMultilevel"/>
    <w:tmpl w:val="CE8A1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5377D4"/>
    <w:multiLevelType w:val="hybridMultilevel"/>
    <w:tmpl w:val="93940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1285865">
    <w:abstractNumId w:val="1"/>
  </w:num>
  <w:num w:numId="2" w16cid:durableId="2044860354">
    <w:abstractNumId w:val="5"/>
  </w:num>
  <w:num w:numId="3" w16cid:durableId="286279401">
    <w:abstractNumId w:val="6"/>
  </w:num>
  <w:num w:numId="4" w16cid:durableId="235166872">
    <w:abstractNumId w:val="7"/>
  </w:num>
  <w:num w:numId="5" w16cid:durableId="2144881028">
    <w:abstractNumId w:val="9"/>
  </w:num>
  <w:num w:numId="6" w16cid:durableId="229272741">
    <w:abstractNumId w:val="8"/>
  </w:num>
  <w:num w:numId="7" w16cid:durableId="1188986835">
    <w:abstractNumId w:val="3"/>
  </w:num>
  <w:num w:numId="8" w16cid:durableId="489292322">
    <w:abstractNumId w:val="2"/>
  </w:num>
  <w:num w:numId="9" w16cid:durableId="181088563">
    <w:abstractNumId w:val="0"/>
  </w:num>
  <w:num w:numId="10" w16cid:durableId="8359198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C11"/>
    <w:rsid w:val="00013001"/>
    <w:rsid w:val="00035606"/>
    <w:rsid w:val="00035E80"/>
    <w:rsid w:val="00056BAA"/>
    <w:rsid w:val="00063FB1"/>
    <w:rsid w:val="0008037C"/>
    <w:rsid w:val="000A2016"/>
    <w:rsid w:val="000A23E2"/>
    <w:rsid w:val="000B18D9"/>
    <w:rsid w:val="000B5983"/>
    <w:rsid w:val="000C1BF6"/>
    <w:rsid w:val="000E6F58"/>
    <w:rsid w:val="000F427A"/>
    <w:rsid w:val="000F50C5"/>
    <w:rsid w:val="00112656"/>
    <w:rsid w:val="001400E2"/>
    <w:rsid w:val="00151D38"/>
    <w:rsid w:val="00152FFC"/>
    <w:rsid w:val="001652FD"/>
    <w:rsid w:val="00171957"/>
    <w:rsid w:val="00171FF5"/>
    <w:rsid w:val="001769F1"/>
    <w:rsid w:val="001830DD"/>
    <w:rsid w:val="00191671"/>
    <w:rsid w:val="001918CA"/>
    <w:rsid w:val="001B3299"/>
    <w:rsid w:val="001C484E"/>
    <w:rsid w:val="001C6780"/>
    <w:rsid w:val="001D5556"/>
    <w:rsid w:val="001E0B62"/>
    <w:rsid w:val="0021475D"/>
    <w:rsid w:val="00234339"/>
    <w:rsid w:val="00250F1B"/>
    <w:rsid w:val="00260EEF"/>
    <w:rsid w:val="00261BB4"/>
    <w:rsid w:val="002760FE"/>
    <w:rsid w:val="00281741"/>
    <w:rsid w:val="00297A7D"/>
    <w:rsid w:val="002B2631"/>
    <w:rsid w:val="002B71DE"/>
    <w:rsid w:val="002C1ABC"/>
    <w:rsid w:val="002C4D7C"/>
    <w:rsid w:val="002D054A"/>
    <w:rsid w:val="003013D5"/>
    <w:rsid w:val="0032083B"/>
    <w:rsid w:val="00320C4F"/>
    <w:rsid w:val="003249EF"/>
    <w:rsid w:val="003338DF"/>
    <w:rsid w:val="003554FC"/>
    <w:rsid w:val="00357CDF"/>
    <w:rsid w:val="00363351"/>
    <w:rsid w:val="00386B52"/>
    <w:rsid w:val="003A1EC7"/>
    <w:rsid w:val="003A69AC"/>
    <w:rsid w:val="003C6885"/>
    <w:rsid w:val="003E07B8"/>
    <w:rsid w:val="00444C0F"/>
    <w:rsid w:val="00445DEC"/>
    <w:rsid w:val="00462D38"/>
    <w:rsid w:val="00466930"/>
    <w:rsid w:val="00471DAF"/>
    <w:rsid w:val="0048353E"/>
    <w:rsid w:val="00486C37"/>
    <w:rsid w:val="004B196A"/>
    <w:rsid w:val="004C47C1"/>
    <w:rsid w:val="004D6C8C"/>
    <w:rsid w:val="004E206A"/>
    <w:rsid w:val="004E54DD"/>
    <w:rsid w:val="004E5A12"/>
    <w:rsid w:val="004F5F5E"/>
    <w:rsid w:val="005079BC"/>
    <w:rsid w:val="00514744"/>
    <w:rsid w:val="0052095B"/>
    <w:rsid w:val="0054726A"/>
    <w:rsid w:val="00555FF3"/>
    <w:rsid w:val="00571876"/>
    <w:rsid w:val="00574414"/>
    <w:rsid w:val="005946E0"/>
    <w:rsid w:val="005B7D79"/>
    <w:rsid w:val="005C329F"/>
    <w:rsid w:val="005D1C8B"/>
    <w:rsid w:val="005E0BD7"/>
    <w:rsid w:val="005E5660"/>
    <w:rsid w:val="00602943"/>
    <w:rsid w:val="00610556"/>
    <w:rsid w:val="00623B76"/>
    <w:rsid w:val="0065629C"/>
    <w:rsid w:val="00682FB2"/>
    <w:rsid w:val="00685549"/>
    <w:rsid w:val="00686E2A"/>
    <w:rsid w:val="006936DF"/>
    <w:rsid w:val="006C24FB"/>
    <w:rsid w:val="006C67CE"/>
    <w:rsid w:val="006D6EEE"/>
    <w:rsid w:val="006E17E3"/>
    <w:rsid w:val="006F4BD4"/>
    <w:rsid w:val="00701AE5"/>
    <w:rsid w:val="007236C5"/>
    <w:rsid w:val="007238CB"/>
    <w:rsid w:val="00762B6F"/>
    <w:rsid w:val="00764299"/>
    <w:rsid w:val="007C1106"/>
    <w:rsid w:val="007C3EB3"/>
    <w:rsid w:val="007D40DB"/>
    <w:rsid w:val="007E03BD"/>
    <w:rsid w:val="007F3BB1"/>
    <w:rsid w:val="007F4108"/>
    <w:rsid w:val="007F6190"/>
    <w:rsid w:val="00804D14"/>
    <w:rsid w:val="00807EE1"/>
    <w:rsid w:val="00821B8E"/>
    <w:rsid w:val="0082323D"/>
    <w:rsid w:val="00823DE3"/>
    <w:rsid w:val="00870C11"/>
    <w:rsid w:val="0088482F"/>
    <w:rsid w:val="00894358"/>
    <w:rsid w:val="008B62D3"/>
    <w:rsid w:val="008D5AA0"/>
    <w:rsid w:val="008F5ED3"/>
    <w:rsid w:val="00912086"/>
    <w:rsid w:val="009124DE"/>
    <w:rsid w:val="0093341E"/>
    <w:rsid w:val="00972B85"/>
    <w:rsid w:val="00977EE0"/>
    <w:rsid w:val="009840B4"/>
    <w:rsid w:val="00984666"/>
    <w:rsid w:val="009978DC"/>
    <w:rsid w:val="00997951"/>
    <w:rsid w:val="009B0671"/>
    <w:rsid w:val="009B271B"/>
    <w:rsid w:val="009C2945"/>
    <w:rsid w:val="009E06C2"/>
    <w:rsid w:val="009E4755"/>
    <w:rsid w:val="00A62C74"/>
    <w:rsid w:val="00A73745"/>
    <w:rsid w:val="00A74820"/>
    <w:rsid w:val="00A87136"/>
    <w:rsid w:val="00A96CBF"/>
    <w:rsid w:val="00AA1DC6"/>
    <w:rsid w:val="00AA2C0A"/>
    <w:rsid w:val="00AB04A6"/>
    <w:rsid w:val="00AC3CEA"/>
    <w:rsid w:val="00AE6D85"/>
    <w:rsid w:val="00AF3CC0"/>
    <w:rsid w:val="00B10E5F"/>
    <w:rsid w:val="00B37FDB"/>
    <w:rsid w:val="00B61C86"/>
    <w:rsid w:val="00B73898"/>
    <w:rsid w:val="00B875C9"/>
    <w:rsid w:val="00B92490"/>
    <w:rsid w:val="00BA70B3"/>
    <w:rsid w:val="00BB10BF"/>
    <w:rsid w:val="00BB2322"/>
    <w:rsid w:val="00BD103F"/>
    <w:rsid w:val="00C00A2E"/>
    <w:rsid w:val="00C26A60"/>
    <w:rsid w:val="00C40283"/>
    <w:rsid w:val="00C5030F"/>
    <w:rsid w:val="00C537E2"/>
    <w:rsid w:val="00C5615D"/>
    <w:rsid w:val="00CA179F"/>
    <w:rsid w:val="00CA5C6D"/>
    <w:rsid w:val="00D067EE"/>
    <w:rsid w:val="00D135D0"/>
    <w:rsid w:val="00D2530D"/>
    <w:rsid w:val="00D2562F"/>
    <w:rsid w:val="00D309BB"/>
    <w:rsid w:val="00D516A7"/>
    <w:rsid w:val="00D55910"/>
    <w:rsid w:val="00D607E6"/>
    <w:rsid w:val="00D66335"/>
    <w:rsid w:val="00D7060E"/>
    <w:rsid w:val="00D72919"/>
    <w:rsid w:val="00D85CEE"/>
    <w:rsid w:val="00D9670B"/>
    <w:rsid w:val="00D96CC8"/>
    <w:rsid w:val="00DA5AD5"/>
    <w:rsid w:val="00DC4905"/>
    <w:rsid w:val="00DD1FF2"/>
    <w:rsid w:val="00DD40CA"/>
    <w:rsid w:val="00DD522A"/>
    <w:rsid w:val="00DE0DF8"/>
    <w:rsid w:val="00E26854"/>
    <w:rsid w:val="00E3254F"/>
    <w:rsid w:val="00E44FAE"/>
    <w:rsid w:val="00E52727"/>
    <w:rsid w:val="00E73B2A"/>
    <w:rsid w:val="00E848C7"/>
    <w:rsid w:val="00EB3C61"/>
    <w:rsid w:val="00EF083E"/>
    <w:rsid w:val="00EF4065"/>
    <w:rsid w:val="00EF61A0"/>
    <w:rsid w:val="00F12572"/>
    <w:rsid w:val="00F235DB"/>
    <w:rsid w:val="00F2406F"/>
    <w:rsid w:val="00F4570E"/>
    <w:rsid w:val="00F60F87"/>
    <w:rsid w:val="00F61E70"/>
    <w:rsid w:val="00F63F4E"/>
    <w:rsid w:val="00F84226"/>
    <w:rsid w:val="00F84C62"/>
    <w:rsid w:val="00F868E6"/>
    <w:rsid w:val="00FA0982"/>
    <w:rsid w:val="00FA34BF"/>
    <w:rsid w:val="00FD3B23"/>
    <w:rsid w:val="00FF1D3A"/>
    <w:rsid w:val="00FF4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5C6D4B09"/>
  <w15:chartTrackingRefBased/>
  <w15:docId w15:val="{18232F8F-3728-459E-AA8A-4929D5471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C11"/>
    <w:pPr>
      <w:ind w:left="1080"/>
    </w:pPr>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70C11"/>
    <w:rPr>
      <w:color w:val="0000FF"/>
      <w:u w:val="single"/>
    </w:rPr>
  </w:style>
  <w:style w:type="paragraph" w:styleId="ListParagraph">
    <w:name w:val="List Paragraph"/>
    <w:basedOn w:val="Normal"/>
    <w:uiPriority w:val="34"/>
    <w:qFormat/>
    <w:rsid w:val="00870C11"/>
    <w:pPr>
      <w:ind w:left="720"/>
      <w:contextualSpacing/>
    </w:pPr>
  </w:style>
  <w:style w:type="paragraph" w:styleId="Header">
    <w:name w:val="header"/>
    <w:basedOn w:val="Normal"/>
    <w:link w:val="HeaderChar"/>
    <w:uiPriority w:val="99"/>
    <w:unhideWhenUsed/>
    <w:rsid w:val="00870C11"/>
    <w:pPr>
      <w:tabs>
        <w:tab w:val="center" w:pos="4680"/>
        <w:tab w:val="right" w:pos="9360"/>
      </w:tabs>
    </w:pPr>
  </w:style>
  <w:style w:type="character" w:customStyle="1" w:styleId="HeaderChar">
    <w:name w:val="Header Char"/>
    <w:link w:val="Header"/>
    <w:uiPriority w:val="99"/>
    <w:rsid w:val="00870C11"/>
    <w:rPr>
      <w:rFonts w:ascii="Calibri" w:eastAsia="Calibri" w:hAnsi="Calibri" w:cs="Calibri"/>
    </w:rPr>
  </w:style>
  <w:style w:type="paragraph" w:styleId="Footer">
    <w:name w:val="footer"/>
    <w:basedOn w:val="Normal"/>
    <w:link w:val="FooterChar"/>
    <w:uiPriority w:val="99"/>
    <w:unhideWhenUsed/>
    <w:rsid w:val="00870C11"/>
    <w:pPr>
      <w:tabs>
        <w:tab w:val="center" w:pos="4680"/>
        <w:tab w:val="right" w:pos="9360"/>
      </w:tabs>
    </w:pPr>
  </w:style>
  <w:style w:type="character" w:customStyle="1" w:styleId="FooterChar">
    <w:name w:val="Footer Char"/>
    <w:link w:val="Footer"/>
    <w:uiPriority w:val="99"/>
    <w:rsid w:val="00870C11"/>
    <w:rPr>
      <w:rFonts w:ascii="Calibri" w:eastAsia="Calibri" w:hAnsi="Calibri" w:cs="Calibri"/>
    </w:rPr>
  </w:style>
  <w:style w:type="character" w:styleId="CommentReference">
    <w:name w:val="annotation reference"/>
    <w:uiPriority w:val="99"/>
    <w:semiHidden/>
    <w:unhideWhenUsed/>
    <w:rsid w:val="00870C11"/>
    <w:rPr>
      <w:sz w:val="16"/>
      <w:szCs w:val="16"/>
    </w:rPr>
  </w:style>
  <w:style w:type="paragraph" w:styleId="CommentText">
    <w:name w:val="annotation text"/>
    <w:basedOn w:val="Normal"/>
    <w:link w:val="CommentTextChar"/>
    <w:uiPriority w:val="99"/>
    <w:unhideWhenUsed/>
    <w:rsid w:val="00870C11"/>
    <w:rPr>
      <w:sz w:val="20"/>
      <w:szCs w:val="20"/>
    </w:rPr>
  </w:style>
  <w:style w:type="character" w:customStyle="1" w:styleId="CommentTextChar">
    <w:name w:val="Comment Text Char"/>
    <w:link w:val="CommentText"/>
    <w:uiPriority w:val="99"/>
    <w:rsid w:val="00870C11"/>
    <w:rPr>
      <w:rFonts w:ascii="Calibri" w:eastAsia="Calibri" w:hAnsi="Calibri" w:cs="Calibri"/>
      <w:sz w:val="20"/>
      <w:szCs w:val="20"/>
    </w:rPr>
  </w:style>
  <w:style w:type="paragraph" w:styleId="BalloonText">
    <w:name w:val="Balloon Text"/>
    <w:basedOn w:val="Normal"/>
    <w:link w:val="BalloonTextChar"/>
    <w:uiPriority w:val="99"/>
    <w:semiHidden/>
    <w:unhideWhenUsed/>
    <w:rsid w:val="00870C11"/>
    <w:rPr>
      <w:rFonts w:ascii="Tahoma" w:hAnsi="Tahoma" w:cs="Tahoma"/>
      <w:sz w:val="16"/>
      <w:szCs w:val="16"/>
    </w:rPr>
  </w:style>
  <w:style w:type="character" w:customStyle="1" w:styleId="BalloonTextChar">
    <w:name w:val="Balloon Text Char"/>
    <w:link w:val="BalloonText"/>
    <w:uiPriority w:val="99"/>
    <w:semiHidden/>
    <w:rsid w:val="00870C11"/>
    <w:rPr>
      <w:rFonts w:ascii="Tahoma" w:eastAsia="Calibri" w:hAnsi="Tahoma" w:cs="Tahoma"/>
      <w:sz w:val="16"/>
      <w:szCs w:val="16"/>
    </w:rPr>
  </w:style>
  <w:style w:type="paragraph" w:customStyle="1" w:styleId="Default">
    <w:name w:val="Default"/>
    <w:rsid w:val="00E26854"/>
    <w:pPr>
      <w:autoSpaceDE w:val="0"/>
      <w:autoSpaceDN w:val="0"/>
      <w:adjustRightInd w:val="0"/>
    </w:pPr>
    <w:rPr>
      <w:rFonts w:ascii="Times New Roman" w:hAnsi="Times New Roman"/>
      <w:color w:val="000000"/>
      <w:sz w:val="24"/>
      <w:szCs w:val="24"/>
    </w:rPr>
  </w:style>
  <w:style w:type="character" w:styleId="HTMLCite">
    <w:name w:val="HTML Cite"/>
    <w:uiPriority w:val="99"/>
    <w:semiHidden/>
    <w:unhideWhenUsed/>
    <w:rsid w:val="00E26854"/>
    <w:rPr>
      <w:i/>
      <w:iCs/>
    </w:rPr>
  </w:style>
  <w:style w:type="paragraph" w:styleId="NormalWeb">
    <w:name w:val="Normal (Web)"/>
    <w:basedOn w:val="Normal"/>
    <w:uiPriority w:val="99"/>
    <w:unhideWhenUsed/>
    <w:rsid w:val="006936DF"/>
    <w:pPr>
      <w:spacing w:before="100" w:beforeAutospacing="1" w:after="100" w:afterAutospacing="1"/>
      <w:ind w:left="0"/>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260EEF"/>
    <w:rPr>
      <w:b/>
      <w:bCs/>
    </w:rPr>
  </w:style>
  <w:style w:type="character" w:customStyle="1" w:styleId="CommentSubjectChar">
    <w:name w:val="Comment Subject Char"/>
    <w:link w:val="CommentSubject"/>
    <w:uiPriority w:val="99"/>
    <w:semiHidden/>
    <w:rsid w:val="00260EEF"/>
    <w:rPr>
      <w:rFonts w:ascii="Calibri" w:eastAsia="Calibri" w:hAnsi="Calibri" w:cs="Calibri"/>
      <w:b/>
      <w:bCs/>
      <w:sz w:val="20"/>
      <w:szCs w:val="20"/>
    </w:rPr>
  </w:style>
  <w:style w:type="paragraph" w:styleId="BodyTextIndent">
    <w:name w:val="Body Text Indent"/>
    <w:basedOn w:val="Normal"/>
    <w:link w:val="BodyTextIndentChar"/>
    <w:uiPriority w:val="99"/>
    <w:semiHidden/>
    <w:unhideWhenUsed/>
    <w:rsid w:val="001652FD"/>
    <w:pPr>
      <w:spacing w:after="120"/>
      <w:ind w:left="360"/>
    </w:pPr>
  </w:style>
  <w:style w:type="character" w:customStyle="1" w:styleId="BodyTextIndentChar">
    <w:name w:val="Body Text Indent Char"/>
    <w:link w:val="BodyTextIndent"/>
    <w:uiPriority w:val="99"/>
    <w:semiHidden/>
    <w:rsid w:val="001652FD"/>
    <w:rPr>
      <w:rFonts w:cs="Calibri"/>
      <w:sz w:val="22"/>
      <w:szCs w:val="22"/>
    </w:rPr>
  </w:style>
  <w:style w:type="character" w:styleId="FollowedHyperlink">
    <w:name w:val="FollowedHyperlink"/>
    <w:uiPriority w:val="99"/>
    <w:semiHidden/>
    <w:unhideWhenUsed/>
    <w:rsid w:val="00AB04A6"/>
    <w:rPr>
      <w:color w:val="800080"/>
      <w:u w:val="single"/>
    </w:rPr>
  </w:style>
  <w:style w:type="character" w:styleId="UnresolvedMention">
    <w:name w:val="Unresolved Mention"/>
    <w:uiPriority w:val="99"/>
    <w:semiHidden/>
    <w:unhideWhenUsed/>
    <w:rsid w:val="007C1106"/>
    <w:rPr>
      <w:color w:val="605E5C"/>
      <w:shd w:val="clear" w:color="auto" w:fill="E1DFDD"/>
    </w:rPr>
  </w:style>
  <w:style w:type="paragraph" w:styleId="Revision">
    <w:name w:val="Revision"/>
    <w:hidden/>
    <w:uiPriority w:val="99"/>
    <w:semiHidden/>
    <w:rsid w:val="00B875C9"/>
    <w:rPr>
      <w:rFont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790102">
      <w:bodyDiv w:val="1"/>
      <w:marLeft w:val="0"/>
      <w:marRight w:val="0"/>
      <w:marTop w:val="0"/>
      <w:marBottom w:val="0"/>
      <w:divBdr>
        <w:top w:val="none" w:sz="0" w:space="0" w:color="auto"/>
        <w:left w:val="none" w:sz="0" w:space="0" w:color="auto"/>
        <w:bottom w:val="none" w:sz="0" w:space="0" w:color="auto"/>
        <w:right w:val="none" w:sz="0" w:space="0" w:color="auto"/>
      </w:divBdr>
      <w:divsChild>
        <w:div w:id="815799547">
          <w:marLeft w:val="0"/>
          <w:marRight w:val="0"/>
          <w:marTop w:val="0"/>
          <w:marBottom w:val="0"/>
          <w:divBdr>
            <w:top w:val="none" w:sz="0" w:space="0" w:color="auto"/>
            <w:left w:val="none" w:sz="0" w:space="0" w:color="auto"/>
            <w:bottom w:val="none" w:sz="0" w:space="0" w:color="auto"/>
            <w:right w:val="none" w:sz="0" w:space="0" w:color="auto"/>
          </w:divBdr>
          <w:divsChild>
            <w:div w:id="1922250877">
              <w:marLeft w:val="0"/>
              <w:marRight w:val="0"/>
              <w:marTop w:val="0"/>
              <w:marBottom w:val="0"/>
              <w:divBdr>
                <w:top w:val="none" w:sz="0" w:space="0" w:color="auto"/>
                <w:left w:val="none" w:sz="0" w:space="0" w:color="auto"/>
                <w:bottom w:val="none" w:sz="0" w:space="0" w:color="auto"/>
                <w:right w:val="none" w:sz="0" w:space="0" w:color="auto"/>
              </w:divBdr>
              <w:divsChild>
                <w:div w:id="1778718978">
                  <w:marLeft w:val="0"/>
                  <w:marRight w:val="0"/>
                  <w:marTop w:val="0"/>
                  <w:marBottom w:val="0"/>
                  <w:divBdr>
                    <w:top w:val="none" w:sz="0" w:space="0" w:color="auto"/>
                    <w:left w:val="none" w:sz="0" w:space="0" w:color="auto"/>
                    <w:bottom w:val="none" w:sz="0" w:space="0" w:color="auto"/>
                    <w:right w:val="none" w:sz="0" w:space="0" w:color="auto"/>
                  </w:divBdr>
                  <w:divsChild>
                    <w:div w:id="843209760">
                      <w:marLeft w:val="0"/>
                      <w:marRight w:val="0"/>
                      <w:marTop w:val="0"/>
                      <w:marBottom w:val="0"/>
                      <w:divBdr>
                        <w:top w:val="none" w:sz="0" w:space="0" w:color="auto"/>
                        <w:left w:val="none" w:sz="0" w:space="0" w:color="auto"/>
                        <w:bottom w:val="none" w:sz="0" w:space="0" w:color="auto"/>
                        <w:right w:val="none" w:sz="0" w:space="0" w:color="auto"/>
                      </w:divBdr>
                      <w:divsChild>
                        <w:div w:id="1466000519">
                          <w:marLeft w:val="0"/>
                          <w:marRight w:val="0"/>
                          <w:marTop w:val="0"/>
                          <w:marBottom w:val="0"/>
                          <w:divBdr>
                            <w:top w:val="none" w:sz="0" w:space="0" w:color="auto"/>
                            <w:left w:val="none" w:sz="0" w:space="0" w:color="auto"/>
                            <w:bottom w:val="none" w:sz="0" w:space="0" w:color="auto"/>
                            <w:right w:val="none" w:sz="0" w:space="0" w:color="auto"/>
                          </w:divBdr>
                          <w:divsChild>
                            <w:div w:id="1622153170">
                              <w:marLeft w:val="0"/>
                              <w:marRight w:val="0"/>
                              <w:marTop w:val="0"/>
                              <w:marBottom w:val="0"/>
                              <w:divBdr>
                                <w:top w:val="none" w:sz="0" w:space="0" w:color="auto"/>
                                <w:left w:val="none" w:sz="0" w:space="0" w:color="auto"/>
                                <w:bottom w:val="none" w:sz="0" w:space="0" w:color="auto"/>
                                <w:right w:val="none" w:sz="0" w:space="0" w:color="auto"/>
                              </w:divBdr>
                              <w:divsChild>
                                <w:div w:id="70323320">
                                  <w:marLeft w:val="0"/>
                                  <w:marRight w:val="0"/>
                                  <w:marTop w:val="0"/>
                                  <w:marBottom w:val="0"/>
                                  <w:divBdr>
                                    <w:top w:val="none" w:sz="0" w:space="0" w:color="auto"/>
                                    <w:left w:val="none" w:sz="0" w:space="0" w:color="auto"/>
                                    <w:bottom w:val="none" w:sz="0" w:space="0" w:color="auto"/>
                                    <w:right w:val="none" w:sz="0" w:space="0" w:color="auto"/>
                                  </w:divBdr>
                                  <w:divsChild>
                                    <w:div w:id="1972663911">
                                      <w:marLeft w:val="0"/>
                                      <w:marRight w:val="0"/>
                                      <w:marTop w:val="0"/>
                                      <w:marBottom w:val="0"/>
                                      <w:divBdr>
                                        <w:top w:val="none" w:sz="0" w:space="0" w:color="auto"/>
                                        <w:left w:val="none" w:sz="0" w:space="0" w:color="auto"/>
                                        <w:bottom w:val="none" w:sz="0" w:space="0" w:color="auto"/>
                                        <w:right w:val="none" w:sz="0" w:space="0" w:color="auto"/>
                                      </w:divBdr>
                                      <w:divsChild>
                                        <w:div w:id="197212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n.gov/health/procurement.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n.webex.com/tn/j.php?MTID=me98040c41c15b1d450bfd5fc99ce2508"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n.gov/generalservices/procurement/central-procurement-office--cpo-/library-.html"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ecfr.gov/current/title-2/subtitle-A/chapter-II/part-200/subpart-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n.gov/health/procurement.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8F2000E094F1478F7B1C46BE6F7B32" ma:contentTypeVersion="37" ma:contentTypeDescription="Create a new document." ma:contentTypeScope="" ma:versionID="5c225d46f1468395cceca1cd866e4b15">
  <xsd:schema xmlns:xsd="http://www.w3.org/2001/XMLSchema" xmlns:xs="http://www.w3.org/2001/XMLSchema" xmlns:p="http://schemas.microsoft.com/office/2006/metadata/properties" xmlns:ns2="d463a19d-8c55-42a4-a91d-7d64e088ee01" xmlns:ns3="86e93200-2167-446d-9d8a-46a905573539" targetNamespace="http://schemas.microsoft.com/office/2006/metadata/properties" ma:root="true" ma:fieldsID="d56eaa6a965319fc11e201876ed611df" ns2:_="" ns3:_="">
    <xsd:import namespace="d463a19d-8c55-42a4-a91d-7d64e088ee01"/>
    <xsd:import namespace="86e93200-2167-446d-9d8a-46a905573539"/>
    <xsd:element name="properties">
      <xsd:complexType>
        <xsd:sequence>
          <xsd:element name="documentManagement">
            <xsd:complexType>
              <xsd:all>
                <xsd:element ref="ns2:Doc_x0020_Type" minOccurs="0"/>
                <xsd:element ref="ns2:Doc_x0020_Subject" minOccurs="0"/>
                <xsd:element ref="ns3:Assigned_x0020_To0" minOccurs="0"/>
                <xsd:element ref="ns3:Project_x0020_ID" minOccurs="0"/>
                <xsd:element ref="ns3:Home" minOccurs="0"/>
                <xsd:element ref="ns3:Present" minOccurs="0"/>
                <xsd:element ref="ns2:SharedWithUsers" minOccurs="0"/>
                <xsd:element ref="ns2:SharedWithDetails" minOccurs="0"/>
                <xsd:element ref="ns2:e67c2c055ae043d09da25150149f3d62" minOccurs="0"/>
                <xsd:element ref="ns2:TaxCatchAll"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3a19d-8c55-42a4-a91d-7d64e088ee01" elementFormDefault="qualified">
    <xsd:import namespace="http://schemas.microsoft.com/office/2006/documentManagement/types"/>
    <xsd:import namespace="http://schemas.microsoft.com/office/infopath/2007/PartnerControls"/>
    <xsd:element name="Doc_x0020_Type" ma:index="1" nillable="true" ma:displayName="​Doc Type" ma:format="Dropdown" ma:internalName="Doc_x0020_Type" ma:readOnly="false">
      <xsd:simpleType>
        <xsd:restriction base="dms:Choice">
          <xsd:enumeration value="Agenda"/>
          <xsd:enumeration value="Agreement"/>
          <xsd:enumeration value="Brochure"/>
          <xsd:enumeration value="Charter"/>
          <xsd:enumeration value="Code"/>
          <xsd:enumeration value="Contract"/>
          <xsd:enumeration value="Design"/>
          <xsd:enumeration value="Diagram"/>
          <xsd:enumeration value="Form"/>
          <xsd:enumeration value="Journal"/>
          <xsd:enumeration value="Letter"/>
          <xsd:enumeration value="Memorandum"/>
          <xsd:enumeration value="Minutes"/>
          <xsd:enumeration value="Notes"/>
          <xsd:enumeration value="Plan"/>
          <xsd:enumeration value="Policy"/>
          <xsd:enumeration value="Procedures"/>
          <xsd:enumeration value="Profile"/>
          <xsd:enumeration value="Record"/>
          <xsd:enumeration value="Report"/>
          <xsd:enumeration value="Reference"/>
          <xsd:enumeration value="Requirements"/>
          <xsd:enumeration value="Research"/>
          <xsd:enumeration value="Review"/>
          <xsd:enumeration value="Schedule"/>
          <xsd:enumeration value="Source"/>
          <xsd:enumeration value="Speech"/>
          <xsd:enumeration value="Survey"/>
          <xsd:enumeration value="Template"/>
          <xsd:enumeration value="Training"/>
          <xsd:enumeration value="Transcript"/>
          <xsd:enumeration value="Other"/>
        </xsd:restriction>
      </xsd:simpleType>
    </xsd:element>
    <xsd:element name="Doc_x0020_Subject" ma:index="2" nillable="true" ma:displayName="​Doc Subject" ma:format="Dropdown" ma:internalName="Doc_x0020_Subject" ma:readOnly="false">
      <xsd:simpleType>
        <xsd:restriction base="dms:Choice">
          <xsd:enumeration value="Administrative"/>
          <xsd:enumeration value="Business"/>
          <xsd:enumeration value="Governance"/>
          <xsd:enumeration value="Legal"/>
          <xsd:enumeration value="Legislative"/>
          <xsd:enumeration value="Management"/>
          <xsd:enumeration value="Medical"/>
          <xsd:enumeration value="Scientific"/>
          <xsd:enumeration value="Statistics"/>
          <xsd:enumeration value="Technical"/>
          <xsd:enumeration value="Other"/>
        </xsd:restrictio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e67c2c055ae043d09da25150149f3d62" ma:index="16" nillable="true" ma:displayName="Topic Tag_0" ma:hidden="true" ma:internalName="e67c2c055ae043d09da25150149f3d62" ma:readOnly="false">
      <xsd:simpleType>
        <xsd:restriction base="dms:Note"/>
      </xsd:simpleType>
    </xsd:element>
    <xsd:element name="TaxCatchAll" ma:index="17" nillable="true" ma:displayName="Taxonomy Catch All Column" ma:hidden="true" ma:list="{8d7e23bd-a55d-4bed-baf1-fb931c05ecc0}" ma:internalName="TaxCatchAll" ma:showField="CatchAllData" ma:web="d463a19d-8c55-42a4-a91d-7d64e088ee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e93200-2167-446d-9d8a-46a905573539" elementFormDefault="qualified">
    <xsd:import namespace="http://schemas.microsoft.com/office/2006/documentManagement/types"/>
    <xsd:import namespace="http://schemas.microsoft.com/office/infopath/2007/PartnerControls"/>
    <xsd:element name="Assigned_x0020_To0" ma:index="3" nillable="true" ma:displayName="Assigned To" ma:list="UserInfo" ma:SharePointGroup="0" ma:internalName="Assigned_x0020_To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_x0020_ID" ma:index="4" nillable="true" ma:displayName="Project ID" ma:internalName="Project_x0020_ID" ma:readOnly="false">
      <xsd:simpleType>
        <xsd:restriction base="dms:Text">
          <xsd:maxLength value="255"/>
        </xsd:restriction>
      </xsd:simpleType>
    </xsd:element>
    <xsd:element name="Home" ma:index="5" nillable="true" ma:displayName="Home" ma:default="0" ma:indexed="true" ma:internalName="Home" ma:readOnly="false">
      <xsd:simpleType>
        <xsd:restriction base="dms:Boolean"/>
      </xsd:simpleType>
    </xsd:element>
    <xsd:element name="Present" ma:index="6" nillable="true" ma:displayName="Presented" ma:default="0" ma:internalName="Present" ma:readOnly="false">
      <xsd:simpleType>
        <xsd:restriction base="dms:Boolea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Present xmlns="86e93200-2167-446d-9d8a-46a905573539">false</Present>
    <Doc_x0020_Subject xmlns="d463a19d-8c55-42a4-a91d-7d64e088ee01" xsi:nil="true"/>
    <Home xmlns="86e93200-2167-446d-9d8a-46a905573539">false</Home>
    <TaxCatchAll xmlns="d463a19d-8c55-42a4-a91d-7d64e088ee01"/>
    <Assigned_x0020_To0 xmlns="86e93200-2167-446d-9d8a-46a905573539">
      <UserInfo>
        <DisplayName/>
        <AccountId xsi:nil="true"/>
        <AccountType/>
      </UserInfo>
    </Assigned_x0020_To0>
    <e67c2c055ae043d09da25150149f3d62 xmlns="d463a19d-8c55-42a4-a91d-7d64e088ee01" xsi:nil="true"/>
    <Doc_x0020_Type xmlns="d463a19d-8c55-42a4-a91d-7d64e088ee01" xsi:nil="true"/>
    <Project_x0020_ID xmlns="86e93200-2167-446d-9d8a-46a905573539" xsi:nil="true"/>
  </documentManagement>
</p:properties>
</file>

<file path=customXml/itemProps1.xml><?xml version="1.0" encoding="utf-8"?>
<ds:datastoreItem xmlns:ds="http://schemas.openxmlformats.org/officeDocument/2006/customXml" ds:itemID="{61D8B336-457C-4431-BF75-584C38F49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3a19d-8c55-42a4-a91d-7d64e088ee01"/>
    <ds:schemaRef ds:uri="86e93200-2167-446d-9d8a-46a9055735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A51131-3D71-4D40-B2CF-CBB4A6EC97BB}">
  <ds:schemaRefs>
    <ds:schemaRef ds:uri="http://schemas.microsoft.com/sharepoint/v3/contenttype/forms"/>
  </ds:schemaRefs>
</ds:datastoreItem>
</file>

<file path=customXml/itemProps3.xml><?xml version="1.0" encoding="utf-8"?>
<ds:datastoreItem xmlns:ds="http://schemas.openxmlformats.org/officeDocument/2006/customXml" ds:itemID="{804707ED-0DB8-4FA2-B113-F962BFAA4FF4}">
  <ds:schemaRefs>
    <ds:schemaRef ds:uri="http://schemas.microsoft.com/office/2006/metadata/properties"/>
    <ds:schemaRef ds:uri="http://schemas.microsoft.com/office/infopath/2007/PartnerControls"/>
    <ds:schemaRef ds:uri="86e93200-2167-446d-9d8a-46a905573539"/>
    <ds:schemaRef ds:uri="d463a19d-8c55-42a4-a91d-7d64e088ee0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1554</Words>
  <Characters>8861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State of Tennessee</Company>
  <LinksUpToDate>false</LinksUpToDate>
  <CharactersWithSpaces>10395</CharactersWithSpaces>
  <SharedDoc>false</SharedDoc>
  <HLinks>
    <vt:vector size="30" baseType="variant">
      <vt:variant>
        <vt:i4>3342368</vt:i4>
      </vt:variant>
      <vt:variant>
        <vt:i4>12</vt:i4>
      </vt:variant>
      <vt:variant>
        <vt:i4>0</vt:i4>
      </vt:variant>
      <vt:variant>
        <vt:i4>5</vt:i4>
      </vt:variant>
      <vt:variant>
        <vt:lpwstr>https://www.tn.gov/health/procurement.html</vt:lpwstr>
      </vt:variant>
      <vt:variant>
        <vt:lpwstr/>
      </vt:variant>
      <vt:variant>
        <vt:i4>3342368</vt:i4>
      </vt:variant>
      <vt:variant>
        <vt:i4>9</vt:i4>
      </vt:variant>
      <vt:variant>
        <vt:i4>0</vt:i4>
      </vt:variant>
      <vt:variant>
        <vt:i4>5</vt:i4>
      </vt:variant>
      <vt:variant>
        <vt:lpwstr>https://www.tn.gov/health/procurement.html</vt:lpwstr>
      </vt:variant>
      <vt:variant>
        <vt:lpwstr/>
      </vt:variant>
      <vt:variant>
        <vt:i4>4980808</vt:i4>
      </vt:variant>
      <vt:variant>
        <vt:i4>6</vt:i4>
      </vt:variant>
      <vt:variant>
        <vt:i4>0</vt:i4>
      </vt:variant>
      <vt:variant>
        <vt:i4>5</vt:i4>
      </vt:variant>
      <vt:variant>
        <vt:lpwstr>https://tn.webex.com/tn/j.php?MTID=me98040c41c15b1d450bfd5fc99ce2508</vt:lpwstr>
      </vt:variant>
      <vt:variant>
        <vt:lpwstr/>
      </vt:variant>
      <vt:variant>
        <vt:i4>1376272</vt:i4>
      </vt:variant>
      <vt:variant>
        <vt:i4>3</vt:i4>
      </vt:variant>
      <vt:variant>
        <vt:i4>0</vt:i4>
      </vt:variant>
      <vt:variant>
        <vt:i4>5</vt:i4>
      </vt:variant>
      <vt:variant>
        <vt:lpwstr>https://www.tn.gov/generalservices/procurement/central-procurement-office--cpo-/library-.html</vt:lpwstr>
      </vt:variant>
      <vt:variant>
        <vt:lpwstr/>
      </vt:variant>
      <vt:variant>
        <vt:i4>5898316</vt:i4>
      </vt:variant>
      <vt:variant>
        <vt:i4>0</vt:i4>
      </vt:variant>
      <vt:variant>
        <vt:i4>0</vt:i4>
      </vt:variant>
      <vt:variant>
        <vt:i4>5</vt:i4>
      </vt:variant>
      <vt:variant>
        <vt:lpwstr>https://www.ecfr.gov/current/title-2/subtitle-A/chapter-II/part-200/subpart-E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JMD</dc:creator>
  <cp:keywords/>
  <cp:lastModifiedBy>Jessica James</cp:lastModifiedBy>
  <cp:revision>4</cp:revision>
  <cp:lastPrinted>2014-07-24T15:32:00Z</cp:lastPrinted>
  <dcterms:created xsi:type="dcterms:W3CDTF">2026-09-03T18:17:00Z</dcterms:created>
  <dcterms:modified xsi:type="dcterms:W3CDTF">2026-09-03T18:47:00Z</dcterms:modified>
</cp:coreProperties>
</file>