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BC549" w14:textId="77777777" w:rsidR="005E02A0" w:rsidRPr="006D6D4E" w:rsidRDefault="00000000" w:rsidP="006D6D4E">
      <w:pPr>
        <w:pStyle w:val="H3"/>
      </w:pPr>
      <w:r w:rsidRPr="006D6D4E">
        <w:t>Postpartum Is Not the Finish Line</w:t>
      </w:r>
    </w:p>
    <w:p w14:paraId="7C4C5B6F" w14:textId="53326533" w:rsidR="005E02A0" w:rsidRPr="006D6D4E" w:rsidRDefault="00000000">
      <w:pPr>
        <w:spacing w:after="360"/>
        <w:rPr>
          <w:color w:val="002465"/>
          <w:sz w:val="24"/>
          <w:szCs w:val="24"/>
        </w:rPr>
      </w:pPr>
      <w:r w:rsidRPr="006D6D4E">
        <w:rPr>
          <w:i/>
          <w:color w:val="002465"/>
          <w:sz w:val="24"/>
          <w:szCs w:val="24"/>
        </w:rPr>
        <w:t>This birth experience is shared by Kewanna</w:t>
      </w:r>
      <w:r w:rsidR="006D6D4E">
        <w:rPr>
          <w:i/>
          <w:color w:val="002465"/>
          <w:sz w:val="24"/>
          <w:szCs w:val="24"/>
        </w:rPr>
        <w:t xml:space="preserve"> Frierson</w:t>
      </w:r>
      <w:r w:rsidRPr="006D6D4E">
        <w:rPr>
          <w:i/>
          <w:color w:val="002465"/>
          <w:sz w:val="24"/>
          <w:szCs w:val="24"/>
        </w:rPr>
        <w:t>. Her story shows why mothers with complex medical conditions need coordinated specialty care, clear protocols, and support that continues long after delivery.</w:t>
      </w:r>
    </w:p>
    <w:p w14:paraId="34981672" w14:textId="77777777" w:rsidR="005E02A0" w:rsidRPr="006D6D4E" w:rsidRDefault="00000000">
      <w:pPr>
        <w:spacing w:after="160"/>
        <w:rPr>
          <w:color w:val="002465"/>
          <w:sz w:val="24"/>
          <w:szCs w:val="24"/>
        </w:rPr>
      </w:pPr>
      <w:r w:rsidRPr="006D6D4E">
        <w:rPr>
          <w:color w:val="002465"/>
          <w:sz w:val="24"/>
          <w:szCs w:val="24"/>
        </w:rPr>
        <w:t>Becoming a mom has always been one of my biggest dreams. After several miscarriages and failed attempts, I began to give up on the thought of ever having children.</w:t>
      </w:r>
    </w:p>
    <w:p w14:paraId="49A1F0C6" w14:textId="77777777" w:rsidR="005E02A0" w:rsidRPr="006D6D4E" w:rsidRDefault="00000000">
      <w:pPr>
        <w:spacing w:after="160"/>
        <w:rPr>
          <w:color w:val="002465"/>
          <w:sz w:val="24"/>
          <w:szCs w:val="24"/>
        </w:rPr>
      </w:pPr>
      <w:r w:rsidRPr="006D6D4E">
        <w:rPr>
          <w:color w:val="002465"/>
          <w:sz w:val="24"/>
          <w:szCs w:val="24"/>
        </w:rPr>
        <w:t>In March 2023, without trying, I found out that I was expecting. As shocked and in disbelief as I was, it was hard to get excited or attached because my body had already failed me so many times.</w:t>
      </w:r>
    </w:p>
    <w:p w14:paraId="649EC234" w14:textId="77777777" w:rsidR="005E02A0" w:rsidRPr="006D6D4E" w:rsidRDefault="00000000">
      <w:pPr>
        <w:spacing w:after="160"/>
        <w:rPr>
          <w:color w:val="002465"/>
          <w:sz w:val="24"/>
          <w:szCs w:val="24"/>
        </w:rPr>
      </w:pPr>
      <w:r w:rsidRPr="006D6D4E">
        <w:rPr>
          <w:color w:val="002465"/>
          <w:sz w:val="24"/>
          <w:szCs w:val="24"/>
        </w:rPr>
        <w:t>Not only did I struggle with infertility, but I had my health working against me as well. I was born with a congenital heart defect that caused me to need two open-heart surgeries by the time I was 2 years old, as well as several other procedures ranging from heart catheterizations to stents. Due to the damage and repairs, I was in heart failure by the time I was 25.</w:t>
      </w:r>
    </w:p>
    <w:p w14:paraId="398D42C5" w14:textId="77777777" w:rsidR="005E02A0" w:rsidRPr="006D6D4E" w:rsidRDefault="00000000">
      <w:pPr>
        <w:spacing w:before="160" w:after="80"/>
        <w:rPr>
          <w:color w:val="002465"/>
          <w:sz w:val="24"/>
          <w:szCs w:val="24"/>
        </w:rPr>
      </w:pPr>
      <w:r w:rsidRPr="006D6D4E">
        <w:rPr>
          <w:b/>
          <w:color w:val="002465"/>
          <w:sz w:val="24"/>
          <w:szCs w:val="24"/>
        </w:rPr>
        <w:t>Choosing to Keep Fighting</w:t>
      </w:r>
    </w:p>
    <w:p w14:paraId="7B475F65" w14:textId="77777777" w:rsidR="005E02A0" w:rsidRPr="006D6D4E" w:rsidRDefault="00000000">
      <w:pPr>
        <w:spacing w:after="160"/>
        <w:rPr>
          <w:color w:val="002465"/>
          <w:sz w:val="24"/>
          <w:szCs w:val="24"/>
        </w:rPr>
      </w:pPr>
      <w:r w:rsidRPr="006D6D4E">
        <w:rPr>
          <w:color w:val="002465"/>
          <w:sz w:val="24"/>
          <w:szCs w:val="24"/>
        </w:rPr>
        <w:t>So, while I wanted to be overjoyed, I was waiting on a signal from my body on how we would move forward. After finding out I was pregnant, I visited a specialist who informed me that my heart was not strong enough to make it through this pregnancy and, simply put, if I did not terminate my pregnancy, it would kill me.</w:t>
      </w:r>
    </w:p>
    <w:p w14:paraId="7C23B21B" w14:textId="77777777" w:rsidR="005E02A0" w:rsidRPr="006D6D4E" w:rsidRDefault="00000000">
      <w:pPr>
        <w:spacing w:after="160"/>
        <w:rPr>
          <w:color w:val="002465"/>
          <w:sz w:val="24"/>
          <w:szCs w:val="24"/>
        </w:rPr>
      </w:pPr>
      <w:r w:rsidRPr="006D6D4E">
        <w:rPr>
          <w:color w:val="002465"/>
          <w:sz w:val="24"/>
          <w:szCs w:val="24"/>
        </w:rPr>
        <w:t>I was taken aback by her bluntness. Nevertheless, I refused to give up without a second opinion. I was referred to Vanderbilt by an OB who told me he wanted to get me the best care.</w:t>
      </w:r>
    </w:p>
    <w:p w14:paraId="00749EF0" w14:textId="77777777" w:rsidR="005E02A0" w:rsidRPr="006D6D4E" w:rsidRDefault="00000000">
      <w:pPr>
        <w:spacing w:after="160"/>
        <w:rPr>
          <w:color w:val="002465"/>
          <w:sz w:val="24"/>
          <w:szCs w:val="24"/>
        </w:rPr>
      </w:pPr>
      <w:r w:rsidRPr="006D6D4E">
        <w:rPr>
          <w:color w:val="002465"/>
          <w:sz w:val="24"/>
          <w:szCs w:val="24"/>
        </w:rPr>
        <w:t>After arriving at Vanderbilt, I met with a cardiologist who specialized in cardio-obstetrics as well as a maternal-fetal medicine doctor. They both laid out the risks and the possibilities. I was grateful because although I understood the risk of mortality, I wasn't ready to give up the fight for my baby's life. They told me it was my decision, and if I wanted to fight, they would fight through this with me if we could do it safely.</w:t>
      </w:r>
    </w:p>
    <w:p w14:paraId="15020AAC" w14:textId="77777777" w:rsidR="005E02A0" w:rsidRPr="006D6D4E" w:rsidRDefault="00000000">
      <w:pPr>
        <w:spacing w:before="160" w:after="80"/>
        <w:rPr>
          <w:color w:val="002465"/>
          <w:sz w:val="24"/>
          <w:szCs w:val="24"/>
        </w:rPr>
      </w:pPr>
      <w:r w:rsidRPr="006D6D4E">
        <w:rPr>
          <w:b/>
          <w:color w:val="002465"/>
          <w:sz w:val="24"/>
          <w:szCs w:val="24"/>
        </w:rPr>
        <w:t>A Fighting Chance</w:t>
      </w:r>
    </w:p>
    <w:p w14:paraId="0A6025C8" w14:textId="77777777" w:rsidR="005E02A0" w:rsidRPr="006D6D4E" w:rsidRDefault="00000000">
      <w:pPr>
        <w:spacing w:after="160"/>
        <w:rPr>
          <w:color w:val="002465"/>
          <w:sz w:val="24"/>
          <w:szCs w:val="24"/>
        </w:rPr>
      </w:pPr>
      <w:r w:rsidRPr="006D6D4E">
        <w:rPr>
          <w:color w:val="002465"/>
          <w:sz w:val="24"/>
          <w:szCs w:val="24"/>
        </w:rPr>
        <w:t xml:space="preserve">After making it </w:t>
      </w:r>
      <w:proofErr w:type="gramStart"/>
      <w:r w:rsidRPr="006D6D4E">
        <w:rPr>
          <w:color w:val="002465"/>
          <w:sz w:val="24"/>
          <w:szCs w:val="24"/>
        </w:rPr>
        <w:t>to</w:t>
      </w:r>
      <w:proofErr w:type="gramEnd"/>
      <w:r w:rsidRPr="006D6D4E">
        <w:rPr>
          <w:color w:val="002465"/>
          <w:sz w:val="24"/>
          <w:szCs w:val="24"/>
        </w:rPr>
        <w:t xml:space="preserve"> 20 weeks, I began to feel more connected with the baby growing inside me. My longest pregnancy prior to this one was 18 weeks, when my water broke and I lost my son. So, knowing I made it to 20 weeks felt like I had a fighting chance.</w:t>
      </w:r>
    </w:p>
    <w:p w14:paraId="2596189A" w14:textId="77777777" w:rsidR="005E02A0" w:rsidRPr="006D6D4E" w:rsidRDefault="00000000">
      <w:pPr>
        <w:spacing w:before="160" w:after="80"/>
        <w:rPr>
          <w:color w:val="002465"/>
          <w:sz w:val="24"/>
          <w:szCs w:val="24"/>
        </w:rPr>
      </w:pPr>
      <w:r w:rsidRPr="006D6D4E">
        <w:rPr>
          <w:b/>
          <w:color w:val="002465"/>
          <w:sz w:val="24"/>
          <w:szCs w:val="24"/>
        </w:rPr>
        <w:lastRenderedPageBreak/>
        <w:t>When My Heart Declined</w:t>
      </w:r>
    </w:p>
    <w:p w14:paraId="0A3A8ADA" w14:textId="77777777" w:rsidR="005E02A0" w:rsidRPr="006D6D4E" w:rsidRDefault="00000000">
      <w:pPr>
        <w:spacing w:after="160"/>
        <w:rPr>
          <w:color w:val="002465"/>
          <w:sz w:val="24"/>
          <w:szCs w:val="24"/>
        </w:rPr>
      </w:pPr>
      <w:r w:rsidRPr="006D6D4E">
        <w:rPr>
          <w:color w:val="002465"/>
          <w:sz w:val="24"/>
          <w:szCs w:val="24"/>
        </w:rPr>
        <w:t>Around 25 weeks, I started noticing that with every step I would get shorter of breath. Even small distances felt like I was running a marathon.</w:t>
      </w:r>
    </w:p>
    <w:p w14:paraId="02ED8030" w14:textId="77777777" w:rsidR="005E02A0" w:rsidRPr="006D6D4E" w:rsidRDefault="00000000">
      <w:pPr>
        <w:spacing w:after="160"/>
        <w:rPr>
          <w:color w:val="002465"/>
          <w:sz w:val="24"/>
          <w:szCs w:val="24"/>
        </w:rPr>
      </w:pPr>
      <w:r w:rsidRPr="006D6D4E">
        <w:rPr>
          <w:color w:val="002465"/>
          <w:sz w:val="24"/>
          <w:szCs w:val="24"/>
        </w:rPr>
        <w:t>When I returned to my cardiologist, we ran tests that showed my heart function had significantly declined, and we had to decide quickly. As much as my healthcare team allowed me to be the driver of the decisions on what happened next, always letting me know I had a choice, this time was different.</w:t>
      </w:r>
    </w:p>
    <w:p w14:paraId="6C5B68FF" w14:textId="77777777" w:rsidR="005E02A0" w:rsidRPr="006D6D4E" w:rsidRDefault="00000000">
      <w:pPr>
        <w:spacing w:after="160"/>
        <w:rPr>
          <w:color w:val="002465"/>
          <w:sz w:val="24"/>
          <w:szCs w:val="24"/>
        </w:rPr>
      </w:pPr>
      <w:r w:rsidRPr="006D6D4E">
        <w:rPr>
          <w:color w:val="002465"/>
          <w:sz w:val="24"/>
          <w:szCs w:val="24"/>
        </w:rPr>
        <w:t>My heart was declining too quickly, and my body could no longer safely support myself and my daughter. Within days, I was scheduled to be admitted. While there, they took all the necessary steps to optimize my heart the best they could to keep myself and my daughter as healthy as possible.</w:t>
      </w:r>
    </w:p>
    <w:p w14:paraId="09D7DFA3" w14:textId="77777777" w:rsidR="005E02A0" w:rsidRPr="006D6D4E" w:rsidRDefault="00000000">
      <w:pPr>
        <w:spacing w:before="160" w:after="80"/>
        <w:rPr>
          <w:color w:val="002465"/>
          <w:sz w:val="24"/>
          <w:szCs w:val="24"/>
        </w:rPr>
      </w:pPr>
      <w:r w:rsidRPr="006D6D4E">
        <w:rPr>
          <w:b/>
          <w:color w:val="002465"/>
          <w:sz w:val="24"/>
          <w:szCs w:val="24"/>
        </w:rPr>
        <w:t>Preparing for the Worst While Hoping for the Best</w:t>
      </w:r>
    </w:p>
    <w:p w14:paraId="39AB2CAF" w14:textId="77777777" w:rsidR="005E02A0" w:rsidRPr="006D6D4E" w:rsidRDefault="00000000">
      <w:pPr>
        <w:spacing w:after="160"/>
        <w:rPr>
          <w:color w:val="002465"/>
          <w:sz w:val="24"/>
          <w:szCs w:val="24"/>
        </w:rPr>
      </w:pPr>
      <w:r w:rsidRPr="006D6D4E">
        <w:rPr>
          <w:color w:val="002465"/>
          <w:sz w:val="24"/>
          <w:szCs w:val="24"/>
        </w:rPr>
        <w:t>What I wasn't prepared for was going on the transplant list. Because my heart declined so drastically, we needed a backup plan in case my heart continued to fail during delivery.</w:t>
      </w:r>
    </w:p>
    <w:p w14:paraId="76DDFF73" w14:textId="77777777" w:rsidR="005E02A0" w:rsidRPr="006D6D4E" w:rsidRDefault="00000000">
      <w:pPr>
        <w:spacing w:after="160"/>
        <w:rPr>
          <w:color w:val="002465"/>
          <w:sz w:val="24"/>
          <w:szCs w:val="24"/>
        </w:rPr>
      </w:pPr>
      <w:r w:rsidRPr="006D6D4E">
        <w:rPr>
          <w:color w:val="002465"/>
          <w:sz w:val="24"/>
          <w:szCs w:val="24"/>
        </w:rPr>
        <w:t>I was placed on the heart transplant list and given other possibilities for advanced heart failure treatment just in case the worst scenario happened. My doctors were extremely proactive, bringing in other teams and specialists. They were determined to do all they could to keep me and my daughter safe.</w:t>
      </w:r>
    </w:p>
    <w:p w14:paraId="3D9DE2BA" w14:textId="77777777" w:rsidR="005E02A0" w:rsidRPr="006D6D4E" w:rsidRDefault="00000000">
      <w:pPr>
        <w:spacing w:before="160" w:after="80"/>
        <w:rPr>
          <w:color w:val="002465"/>
          <w:sz w:val="24"/>
          <w:szCs w:val="24"/>
        </w:rPr>
      </w:pPr>
      <w:r w:rsidRPr="006D6D4E">
        <w:rPr>
          <w:b/>
          <w:color w:val="002465"/>
          <w:sz w:val="24"/>
          <w:szCs w:val="24"/>
        </w:rPr>
        <w:t>Postpartum Was Not the Finish Line</w:t>
      </w:r>
    </w:p>
    <w:p w14:paraId="6D0FCE76" w14:textId="77777777" w:rsidR="005E02A0" w:rsidRPr="006D6D4E" w:rsidRDefault="00000000">
      <w:pPr>
        <w:spacing w:after="160"/>
        <w:rPr>
          <w:color w:val="002465"/>
          <w:sz w:val="24"/>
          <w:szCs w:val="24"/>
        </w:rPr>
      </w:pPr>
      <w:r w:rsidRPr="006D6D4E">
        <w:rPr>
          <w:color w:val="002465"/>
          <w:sz w:val="24"/>
          <w:szCs w:val="24"/>
        </w:rPr>
        <w:t>On September 3, 2023, I welcomed my daughter Kennedi into the world at only 2 pounds, 10 ounces.</w:t>
      </w:r>
    </w:p>
    <w:p w14:paraId="12707D5B" w14:textId="77777777" w:rsidR="005E02A0" w:rsidRPr="006D6D4E" w:rsidRDefault="00000000">
      <w:pPr>
        <w:spacing w:after="160"/>
        <w:rPr>
          <w:color w:val="002465"/>
          <w:sz w:val="24"/>
          <w:szCs w:val="24"/>
        </w:rPr>
      </w:pPr>
      <w:r w:rsidRPr="006D6D4E">
        <w:rPr>
          <w:color w:val="002465"/>
          <w:sz w:val="24"/>
          <w:szCs w:val="24"/>
        </w:rPr>
        <w:t>The days and months to come were some of the hardest. With my daughter rushed to the NICU and me being in the ICU, it was over 30 hours before I got to see or hold my daughter. Having a protocol for situations like this would have made me feel more at ease, knowing what to expect.</w:t>
      </w:r>
    </w:p>
    <w:p w14:paraId="0085C289" w14:textId="77777777" w:rsidR="005E02A0" w:rsidRPr="006D6D4E" w:rsidRDefault="00000000">
      <w:pPr>
        <w:spacing w:after="160"/>
        <w:rPr>
          <w:color w:val="002465"/>
          <w:sz w:val="24"/>
          <w:szCs w:val="24"/>
        </w:rPr>
      </w:pPr>
      <w:r w:rsidRPr="006D6D4E">
        <w:rPr>
          <w:color w:val="002465"/>
          <w:sz w:val="24"/>
          <w:szCs w:val="24"/>
        </w:rPr>
        <w:t>I am forever grateful to the nurses and technicians for advocating for me and going out of their way to make it possible for me to see my daughter. She is now a thriving 3-year-old who loves to learn and sing.</w:t>
      </w:r>
    </w:p>
    <w:p w14:paraId="2684B745" w14:textId="77777777" w:rsidR="005E02A0" w:rsidRPr="006D6D4E" w:rsidRDefault="00000000">
      <w:pPr>
        <w:spacing w:after="160"/>
        <w:rPr>
          <w:color w:val="002465"/>
          <w:sz w:val="24"/>
          <w:szCs w:val="24"/>
        </w:rPr>
      </w:pPr>
      <w:r w:rsidRPr="006D6D4E">
        <w:rPr>
          <w:color w:val="002465"/>
          <w:sz w:val="24"/>
          <w:szCs w:val="24"/>
        </w:rPr>
        <w:t>Now I advocate for maternal health because I have lived what it means for pregnancy to be life or death. My journey showed me that care does not end at delivery, and that some mothers need ongoing medical attention, emotional support, and coordinated care long after birth. I speak up so women who are often overlooked can be heard, supported, and protected.</w:t>
      </w:r>
    </w:p>
    <w:p w14:paraId="4C77A011" w14:textId="77777777" w:rsidR="005E02A0" w:rsidRPr="006D6D4E" w:rsidRDefault="00000000">
      <w:pPr>
        <w:spacing w:before="160" w:after="80"/>
        <w:rPr>
          <w:color w:val="002465"/>
          <w:sz w:val="24"/>
          <w:szCs w:val="24"/>
        </w:rPr>
      </w:pPr>
      <w:r w:rsidRPr="006D6D4E">
        <w:rPr>
          <w:b/>
          <w:color w:val="002465"/>
          <w:sz w:val="24"/>
          <w:szCs w:val="24"/>
        </w:rPr>
        <w:lastRenderedPageBreak/>
        <w:t>Improving Access to Quality Care</w:t>
      </w:r>
    </w:p>
    <w:p w14:paraId="244494E4" w14:textId="77777777" w:rsidR="005E02A0" w:rsidRPr="006D6D4E" w:rsidRDefault="00000000">
      <w:pPr>
        <w:spacing w:after="160"/>
        <w:rPr>
          <w:color w:val="002465"/>
          <w:sz w:val="24"/>
          <w:szCs w:val="24"/>
        </w:rPr>
      </w:pPr>
      <w:r w:rsidRPr="006D6D4E">
        <w:rPr>
          <w:color w:val="002465"/>
          <w:sz w:val="24"/>
          <w:szCs w:val="24"/>
        </w:rPr>
        <w:t>One thing I think often gets overlooked is postpartum care for mothers with chronic illnesses. After delivery, so much of the focus naturally shifts to the infant. But many mothers are still fighting battles of their own and are not sure how to navigate both. Bridging the gap with heavy support, access to after-hours care, education, and support that extends beyond the typical six weeks could make a difference.</w:t>
      </w:r>
    </w:p>
    <w:p w14:paraId="7610AF6A" w14:textId="77777777" w:rsidR="005E02A0" w:rsidRPr="006D6D4E" w:rsidRDefault="00000000">
      <w:pPr>
        <w:spacing w:before="160" w:after="80"/>
        <w:rPr>
          <w:color w:val="002465"/>
          <w:sz w:val="24"/>
          <w:szCs w:val="24"/>
        </w:rPr>
      </w:pPr>
      <w:r w:rsidRPr="006D6D4E">
        <w:rPr>
          <w:b/>
          <w:color w:val="002465"/>
          <w:sz w:val="24"/>
          <w:szCs w:val="24"/>
        </w:rPr>
        <w:t>Strengthening Infrastructure and Systems</w:t>
      </w:r>
    </w:p>
    <w:p w14:paraId="7926655F" w14:textId="77777777" w:rsidR="005E02A0" w:rsidRPr="006D6D4E" w:rsidRDefault="00000000">
      <w:pPr>
        <w:spacing w:after="160"/>
        <w:rPr>
          <w:color w:val="002465"/>
          <w:sz w:val="24"/>
          <w:szCs w:val="24"/>
        </w:rPr>
      </w:pPr>
      <w:r w:rsidRPr="006D6D4E">
        <w:rPr>
          <w:color w:val="002465"/>
          <w:sz w:val="24"/>
          <w:szCs w:val="24"/>
        </w:rPr>
        <w:t xml:space="preserve">I think hospitals should have more standard protocols in place for identifying and managing high-risk pregnancies that may lead to postpartum </w:t>
      </w:r>
      <w:proofErr w:type="gramStart"/>
      <w:r w:rsidRPr="006D6D4E">
        <w:rPr>
          <w:color w:val="002465"/>
          <w:sz w:val="24"/>
          <w:szCs w:val="24"/>
        </w:rPr>
        <w:t>complications, and</w:t>
      </w:r>
      <w:proofErr w:type="gramEnd"/>
      <w:r w:rsidRPr="006D6D4E">
        <w:rPr>
          <w:color w:val="002465"/>
          <w:sz w:val="24"/>
          <w:szCs w:val="24"/>
        </w:rPr>
        <w:t xml:space="preserve"> build a more effective way to fill the gap, especially for women who may not have a strong support system.</w:t>
      </w:r>
    </w:p>
    <w:p w14:paraId="510BF50E" w14:textId="77777777" w:rsidR="005E02A0" w:rsidRPr="006D6D4E" w:rsidRDefault="00000000">
      <w:pPr>
        <w:spacing w:before="160" w:after="80"/>
        <w:rPr>
          <w:color w:val="002465"/>
          <w:sz w:val="24"/>
          <w:szCs w:val="24"/>
        </w:rPr>
      </w:pPr>
      <w:r w:rsidRPr="006D6D4E">
        <w:rPr>
          <w:b/>
          <w:color w:val="002465"/>
          <w:sz w:val="24"/>
          <w:szCs w:val="24"/>
        </w:rPr>
        <w:t>Strengthening the Maternal Health Workforce</w:t>
      </w:r>
    </w:p>
    <w:p w14:paraId="52C50A8D" w14:textId="77777777" w:rsidR="005E02A0" w:rsidRPr="006D6D4E" w:rsidRDefault="00000000">
      <w:pPr>
        <w:spacing w:after="160"/>
        <w:rPr>
          <w:color w:val="002465"/>
          <w:sz w:val="24"/>
          <w:szCs w:val="24"/>
        </w:rPr>
      </w:pPr>
      <w:r w:rsidRPr="006D6D4E">
        <w:rPr>
          <w:color w:val="002465"/>
          <w:sz w:val="24"/>
          <w:szCs w:val="24"/>
        </w:rPr>
        <w:t>Any medical professional encountering a patient, whether provider, nurse, technician, or specialist, should have ongoing training in trauma-informed care and maternal warning signs.</w:t>
      </w:r>
    </w:p>
    <w:p w14:paraId="6C32B5B6" w14:textId="77777777" w:rsidR="005E02A0" w:rsidRPr="006D6D4E" w:rsidRDefault="00000000">
      <w:pPr>
        <w:spacing w:before="160" w:after="80"/>
        <w:rPr>
          <w:color w:val="002465"/>
          <w:sz w:val="24"/>
          <w:szCs w:val="24"/>
        </w:rPr>
      </w:pPr>
      <w:r w:rsidRPr="006D6D4E">
        <w:rPr>
          <w:b/>
          <w:color w:val="002465"/>
          <w:sz w:val="24"/>
          <w:szCs w:val="24"/>
        </w:rPr>
        <w:t>Addressing Key Influences on Maternal Health</w:t>
      </w:r>
    </w:p>
    <w:p w14:paraId="7071F5EF" w14:textId="77777777" w:rsidR="005E02A0" w:rsidRPr="006D6D4E" w:rsidRDefault="00000000">
      <w:pPr>
        <w:spacing w:after="160"/>
        <w:rPr>
          <w:color w:val="002465"/>
          <w:sz w:val="24"/>
          <w:szCs w:val="24"/>
        </w:rPr>
      </w:pPr>
      <w:r w:rsidRPr="006D6D4E">
        <w:rPr>
          <w:color w:val="002465"/>
          <w:sz w:val="24"/>
          <w:szCs w:val="24"/>
        </w:rPr>
        <w:t>Families navigating high-risk pregnancies need stronger support systems, coordinators, or case managers who can help connect them with resources before, during, and after delivery.</w:t>
      </w:r>
    </w:p>
    <w:p w14:paraId="5EF4C48A" w14:textId="77777777" w:rsidR="005E02A0" w:rsidRPr="006D6D4E" w:rsidRDefault="00000000">
      <w:pPr>
        <w:spacing w:after="160"/>
        <w:rPr>
          <w:color w:val="002465"/>
          <w:sz w:val="24"/>
          <w:szCs w:val="24"/>
        </w:rPr>
      </w:pPr>
      <w:r w:rsidRPr="006D6D4E">
        <w:rPr>
          <w:color w:val="002465"/>
          <w:sz w:val="24"/>
          <w:szCs w:val="24"/>
        </w:rPr>
        <w:t>Understanding the overwhelming amount of pressure a mother is dealing with, trying to navigate a new baby as well as her health, can be extremely challenging. Having help scheduling necessary appointments or resources before discharge could help change possible outcomes for families.</w:t>
      </w:r>
    </w:p>
    <w:p w14:paraId="6F24BF91" w14:textId="77777777" w:rsidR="005E02A0" w:rsidRPr="006D6D4E" w:rsidRDefault="00000000">
      <w:pPr>
        <w:spacing w:before="160" w:after="80"/>
        <w:rPr>
          <w:color w:val="002465"/>
          <w:sz w:val="24"/>
          <w:szCs w:val="24"/>
        </w:rPr>
      </w:pPr>
      <w:r w:rsidRPr="006D6D4E">
        <w:rPr>
          <w:b/>
          <w:color w:val="002465"/>
          <w:sz w:val="24"/>
          <w:szCs w:val="24"/>
        </w:rPr>
        <w:t>If Tennessee Could Change One Thing</w:t>
      </w:r>
    </w:p>
    <w:p w14:paraId="6FD60AEB" w14:textId="77777777" w:rsidR="005E02A0" w:rsidRDefault="00000000">
      <w:pPr>
        <w:spacing w:after="160"/>
        <w:rPr>
          <w:color w:val="002465"/>
          <w:sz w:val="24"/>
          <w:szCs w:val="24"/>
        </w:rPr>
      </w:pPr>
      <w:r w:rsidRPr="006D6D4E">
        <w:rPr>
          <w:color w:val="002465"/>
          <w:sz w:val="24"/>
          <w:szCs w:val="24"/>
        </w:rPr>
        <w:t>If Tennessee could change one thing, I would say that we stop treating postpartum as the finish line. For many mothers, especially those with complex medical conditions, it is only the beginning. Continued medical follow-up, mental health support, coordinated specialty care, and genuine listening can mean the difference between life and death. Every mother deserves not only the chance to give birth but the chance to live long enough to watch her child grow up.</w:t>
      </w:r>
    </w:p>
    <w:p w14:paraId="659D0E8B" w14:textId="77777777" w:rsidR="001E7823" w:rsidRPr="001E7823" w:rsidRDefault="001E7823" w:rsidP="001E7823">
      <w:pPr>
        <w:spacing w:after="160"/>
        <w:rPr>
          <w:i/>
          <w:iCs/>
          <w:color w:val="002465"/>
          <w:sz w:val="24"/>
          <w:szCs w:val="24"/>
        </w:rPr>
      </w:pPr>
      <w:r w:rsidRPr="001E7823">
        <w:rPr>
          <w:i/>
          <w:iCs/>
          <w:color w:val="002465"/>
          <w:sz w:val="24"/>
          <w:szCs w:val="24"/>
        </w:rPr>
        <w:t xml:space="preserve">Editor’s Note: A very special thank you to </w:t>
      </w:r>
      <w:proofErr w:type="spellStart"/>
      <w:r w:rsidRPr="001E7823">
        <w:rPr>
          <w:i/>
          <w:iCs/>
          <w:color w:val="002465"/>
          <w:sz w:val="24"/>
          <w:szCs w:val="24"/>
        </w:rPr>
        <w:t>MoMMA’s</w:t>
      </w:r>
      <w:proofErr w:type="spellEnd"/>
      <w:r w:rsidRPr="001E7823">
        <w:rPr>
          <w:i/>
          <w:iCs/>
          <w:color w:val="002465"/>
          <w:sz w:val="24"/>
          <w:szCs w:val="24"/>
        </w:rPr>
        <w:t xml:space="preserve"> Voices, a program of the Preeclampsia Foundation dedicated to ensuring that patients, families, healthcare teams, and community partners work together to create safer, more equitable care experiences. For more information, visit their website at </w:t>
      </w:r>
      <w:r w:rsidRPr="001E7823">
        <w:rPr>
          <w:i/>
          <w:iCs/>
          <w:color w:val="002465"/>
          <w:sz w:val="24"/>
          <w:szCs w:val="24"/>
        </w:rPr>
        <w:lastRenderedPageBreak/>
        <w:t>https://www.mommasvoices.org.</w:t>
      </w:r>
    </w:p>
    <w:p w14:paraId="49DD14A7" w14:textId="77777777" w:rsidR="001E7823" w:rsidRPr="006D6D4E" w:rsidRDefault="001E7823">
      <w:pPr>
        <w:spacing w:after="160"/>
        <w:rPr>
          <w:color w:val="002465"/>
          <w:sz w:val="24"/>
          <w:szCs w:val="24"/>
        </w:rPr>
      </w:pPr>
    </w:p>
    <w:sectPr w:rsidR="001E7823" w:rsidRPr="006D6D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886F80"/>
    <w:multiLevelType w:val="hybridMultilevel"/>
    <w:tmpl w:val="8FD44C0A"/>
    <w:lvl w:ilvl="0" w:tplc="74D0B86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43994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ocumentProtection w:edit="readOnly" w:formatting="1" w:enforcement="1" w:cryptProviderType="rsaAES" w:cryptAlgorithmClass="hash" w:cryptAlgorithmType="typeAny" w:cryptAlgorithmSid="14" w:cryptSpinCount="100000" w:hash="LJhMN959etUtJarTEgA21wUCsRJA5ExV1wKk0zzq/121uqwVtUrk7yogEPK9PBwMneDTbvTEQAKZo3E765R0+g==" w:salt="orFs1xzPPZO9ZH0VroFJl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FE8"/>
    <w:rsid w:val="000468FE"/>
    <w:rsid w:val="00057570"/>
    <w:rsid w:val="000F46B0"/>
    <w:rsid w:val="001E7823"/>
    <w:rsid w:val="00235CF4"/>
    <w:rsid w:val="002A1A23"/>
    <w:rsid w:val="002A7BB1"/>
    <w:rsid w:val="002E0120"/>
    <w:rsid w:val="002F0FF6"/>
    <w:rsid w:val="003160B1"/>
    <w:rsid w:val="003B05B3"/>
    <w:rsid w:val="003C7234"/>
    <w:rsid w:val="004378D9"/>
    <w:rsid w:val="004A1D8F"/>
    <w:rsid w:val="00510284"/>
    <w:rsid w:val="005143B6"/>
    <w:rsid w:val="005A527C"/>
    <w:rsid w:val="005A6321"/>
    <w:rsid w:val="005E02A0"/>
    <w:rsid w:val="00614813"/>
    <w:rsid w:val="006A61E1"/>
    <w:rsid w:val="006D6D4E"/>
    <w:rsid w:val="00815127"/>
    <w:rsid w:val="00852C73"/>
    <w:rsid w:val="008673F9"/>
    <w:rsid w:val="00873C77"/>
    <w:rsid w:val="008E41B8"/>
    <w:rsid w:val="00910234"/>
    <w:rsid w:val="00996B8A"/>
    <w:rsid w:val="009E7513"/>
    <w:rsid w:val="00A462E8"/>
    <w:rsid w:val="00AF3C13"/>
    <w:rsid w:val="00B0211A"/>
    <w:rsid w:val="00B50FF3"/>
    <w:rsid w:val="00B53FC7"/>
    <w:rsid w:val="00B57FE8"/>
    <w:rsid w:val="00B92014"/>
    <w:rsid w:val="00BF368B"/>
    <w:rsid w:val="00C42ACF"/>
    <w:rsid w:val="00CE0C8F"/>
    <w:rsid w:val="00D94C2D"/>
    <w:rsid w:val="00F94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B0748"/>
  <w15:chartTrackingRefBased/>
  <w15:docId w15:val="{5F0F1134-B64B-4817-9B03-BDE8A2B6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B1"/>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F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57FE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57FE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7FE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7FE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7FE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6D6D4E"/>
    <w:pPr>
      <w:tabs>
        <w:tab w:val="left" w:pos="720"/>
      </w:tabs>
      <w:spacing w:before="30" w:after="40"/>
      <w:ind w:left="720" w:right="174" w:hanging="720"/>
    </w:pPr>
    <w:rPr>
      <w:rFonts w:ascii="Open Sans" w:hAnsi="Open Sans" w:cs="Open Sans"/>
      <w:b/>
      <w:bCs/>
      <w:color w:val="002465"/>
      <w:kern w:val="2"/>
      <w:sz w:val="32"/>
      <w:szCs w:val="32"/>
      <w:lang w:bidi="en-US"/>
      <w14:ligatures w14:val="standardContextual"/>
    </w:rPr>
  </w:style>
  <w:style w:type="character" w:customStyle="1" w:styleId="H3Char">
    <w:name w:val="H3 Char"/>
    <w:basedOn w:val="Heading3Char"/>
    <w:link w:val="H3"/>
    <w:rsid w:val="006D6D4E"/>
    <w:rPr>
      <w:rFonts w:ascii="Open Sans" w:eastAsiaTheme="majorEastAsia" w:hAnsi="Open Sans" w:cs="Open Sans"/>
      <w:b/>
      <w:bCs/>
      <w:color w:val="002465"/>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B57FE8"/>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57FE8"/>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57FE8"/>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57FE8"/>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57FE8"/>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57FE8"/>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B57F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FE8"/>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B57F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FE8"/>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57F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7FE8"/>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B57FE8"/>
    <w:rPr>
      <w:i/>
      <w:iCs/>
      <w:color w:val="0F4761" w:themeColor="accent1" w:themeShade="BF"/>
    </w:rPr>
  </w:style>
  <w:style w:type="paragraph" w:styleId="IntenseQuote">
    <w:name w:val="Intense Quote"/>
    <w:basedOn w:val="Normal"/>
    <w:next w:val="Normal"/>
    <w:link w:val="IntenseQuoteChar"/>
    <w:uiPriority w:val="30"/>
    <w:qFormat/>
    <w:rsid w:val="00B57F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FE8"/>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B57F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641</TotalTime>
  <Pages>4</Pages>
  <Words>1016</Words>
  <Characters>5792</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6</cp:revision>
  <dcterms:created xsi:type="dcterms:W3CDTF">2026-09-04T03:35:00Z</dcterms:created>
  <dcterms:modified xsi:type="dcterms:W3CDTF">2026-09-04T17:57:00Z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73db08f7-8520-4667-9af6-554dbc33c1d7</vt:lpwstr>
  </property>
</Properties>
</file>