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517F" w14:textId="77777777" w:rsidR="000B68BA" w:rsidRPr="000B68BA" w:rsidRDefault="000B68BA" w:rsidP="000B68BA">
      <w:pPr>
        <w:pStyle w:val="Heading1"/>
        <w:jc w:val="center"/>
      </w:pPr>
      <w:r w:rsidRPr="000B68BA">
        <w:t>Tennessee Department of Health, Newborn Screening Program</w:t>
      </w:r>
    </w:p>
    <w:p w14:paraId="7B2B338C" w14:textId="77777777" w:rsidR="000B68BA" w:rsidRPr="000B68BA" w:rsidRDefault="000B68BA" w:rsidP="000B68BA">
      <w:pPr>
        <w:jc w:val="center"/>
        <w:rPr>
          <w:rFonts w:ascii="Open Sans" w:hAnsi="Open Sans" w:cs="Open Sans"/>
          <w:b/>
          <w:bCs/>
          <w:sz w:val="24"/>
          <w:szCs w:val="24"/>
        </w:rPr>
      </w:pPr>
      <w:r w:rsidRPr="000B68BA">
        <w:rPr>
          <w:rFonts w:ascii="Open Sans" w:hAnsi="Open Sans" w:cs="Open Sans"/>
          <w:b/>
          <w:bCs/>
          <w:sz w:val="24"/>
          <w:szCs w:val="24"/>
        </w:rPr>
        <w:t>Critical Congenital Heart Disease (CCHD), Hearing, and Dried Blood Spot (DBS) Screening</w:t>
      </w:r>
    </w:p>
    <w:p w14:paraId="04530DEB" w14:textId="43658DD3" w:rsidR="000B68BA" w:rsidRPr="000B68BA" w:rsidRDefault="000B68BA" w:rsidP="000B68BA">
      <w:pPr>
        <w:spacing w:after="120"/>
        <w:jc w:val="center"/>
        <w:rPr>
          <w:rFonts w:ascii="Open Sans" w:hAnsi="Open Sans" w:cs="Open Sans"/>
          <w:b/>
          <w:bCs/>
          <w:sz w:val="24"/>
          <w:szCs w:val="24"/>
        </w:rPr>
      </w:pPr>
      <w:r w:rsidRPr="000B68BA">
        <w:rPr>
          <w:rFonts w:ascii="Open Sans" w:hAnsi="Open Sans" w:cs="Open Sans"/>
          <w:b/>
          <w:bCs/>
          <w:sz w:val="24"/>
          <w:szCs w:val="24"/>
        </w:rPr>
        <w:t>Performance Data by Facility, 7/1/2026 - 7/31/2026</w:t>
      </w:r>
    </w:p>
    <w:tbl>
      <w:tblPr>
        <w:tblW w:w="0" w:type="auto"/>
        <w:jc w:val="center"/>
        <w:tblLayout w:type="fixed"/>
        <w:tblCellMar>
          <w:left w:w="0" w:type="dxa"/>
          <w:right w:w="0" w:type="dxa"/>
        </w:tblCellMar>
        <w:tblLook w:val="0000" w:firstRow="0" w:lastRow="0" w:firstColumn="0" w:lastColumn="0" w:noHBand="0" w:noVBand="0"/>
      </w:tblPr>
      <w:tblGrid>
        <w:gridCol w:w="5343"/>
        <w:gridCol w:w="1151"/>
        <w:gridCol w:w="1027"/>
        <w:gridCol w:w="1273"/>
        <w:gridCol w:w="1101"/>
        <w:gridCol w:w="1273"/>
        <w:gridCol w:w="1027"/>
        <w:gridCol w:w="1273"/>
        <w:gridCol w:w="1151"/>
        <w:gridCol w:w="1003"/>
        <w:gridCol w:w="1218"/>
        <w:gridCol w:w="1310"/>
      </w:tblGrid>
      <w:tr w:rsidR="00000000" w14:paraId="5F36C72C" w14:textId="77777777">
        <w:tblPrEx>
          <w:tblCellMar>
            <w:top w:w="0" w:type="dxa"/>
            <w:left w:w="0" w:type="dxa"/>
            <w:bottom w:w="0" w:type="dxa"/>
            <w:right w:w="0" w:type="dxa"/>
          </w:tblCellMar>
        </w:tblPrEx>
        <w:trPr>
          <w:cantSplit/>
          <w:tblHeader/>
          <w:jc w:val="center"/>
        </w:trPr>
        <w:tc>
          <w:tcPr>
            <w:tcW w:w="534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58444A3D" w14:textId="77777777" w:rsidR="004B1B96" w:rsidRDefault="004B1B96">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EE0E039"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406D149"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497AA8C"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9768C36"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3EDB4CF"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13E1DBA"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70728B5"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8B1942E"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F8E55D1"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27F1A1A"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211935EF" w14:textId="77777777" w:rsidR="004B1B96" w:rsidRDefault="004B1B96">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000000" w14:paraId="6B6376D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383C969" w14:textId="77777777" w:rsidR="004B1B96" w:rsidRDefault="004B1B96">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1D2A69A"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7,810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4E132D"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93.0%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4265CB"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547C8F1"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95.0%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F4BCF3"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018E06"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B22432"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23457D"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8,475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82DB682"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3.4%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CBF7ADC"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96.3%</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8D91765" w14:textId="77777777" w:rsidR="004B1B96" w:rsidRDefault="004B1B96">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43.1%</w:t>
            </w:r>
          </w:p>
        </w:tc>
      </w:tr>
      <w:tr w:rsidR="00000000" w14:paraId="05C7089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1D35805"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E494F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33260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4624F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A051CE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131B4F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F817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AA318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F588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F75E12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84BF8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58EE3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49.1%</w:t>
            </w:r>
          </w:p>
        </w:tc>
      </w:tr>
      <w:tr w:rsidR="00000000" w14:paraId="12AE0E37"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FA17B45"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02EDE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86E20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EBFB9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F1F710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40C5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D67E4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B7C2C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B8740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949318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7FDC5D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9C5D2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51.8%</w:t>
            </w:r>
          </w:p>
        </w:tc>
      </w:tr>
      <w:tr w:rsidR="00000000" w14:paraId="1108AD31"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A64092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C1023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7E4C3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D3EFD8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491D1B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26CB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04D163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5A6E3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043D25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4E9CFB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8D367F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4862F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43.2%</w:t>
            </w:r>
          </w:p>
        </w:tc>
      </w:tr>
      <w:tr w:rsidR="00000000" w14:paraId="354CE686"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4E8EB06"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8CFD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9F26DC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6A5B3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F3AF4E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D0F45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23991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7F9B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7606E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9F2D6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40D9B8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913BD2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23.5%</w:t>
            </w:r>
          </w:p>
        </w:tc>
      </w:tr>
      <w:tr w:rsidR="00000000" w14:paraId="6B30EED1"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2347C9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9CABD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79EC3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366E26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D0851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312B0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4D016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3B1C3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B748D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D735E7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DFBD1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AB6AE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r>
      <w:tr w:rsidR="00000000" w14:paraId="271F3666"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F46AC0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427C2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A1EEC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52703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AA77D4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67D75A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16E98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0A78F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CEDAF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EB41E8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F03521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D70454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55.0%</w:t>
            </w:r>
          </w:p>
        </w:tc>
      </w:tr>
      <w:tr w:rsidR="00000000" w14:paraId="5199B4F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376ACF6"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D6454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2C0AC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A5922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FE424A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5EEFA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1C19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039E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5D614D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0E9F5B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A851CA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FA8964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65.0%</w:t>
            </w:r>
          </w:p>
        </w:tc>
      </w:tr>
      <w:tr w:rsidR="00000000" w14:paraId="5530413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0C0A17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FFAA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33046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0F96F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7206D3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0A696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47AD55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57F9B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513023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54A09E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46A7C5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4301F5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29.3%</w:t>
            </w:r>
          </w:p>
        </w:tc>
      </w:tr>
      <w:tr w:rsidR="00000000" w14:paraId="2C06C205"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7430D03"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56F5B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D1E691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B1925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1489D8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D010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E09307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942B5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4F0BE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F88ADA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97BC35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02370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40.7%</w:t>
            </w:r>
          </w:p>
        </w:tc>
      </w:tr>
      <w:tr w:rsidR="00000000" w14:paraId="2A94F7D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A4DFAA2"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C94D0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1EDC4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F63A2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721F59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D83CC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A0C01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F505D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DEF109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75CE6E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213B2B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8BB0AA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56.8%</w:t>
            </w:r>
          </w:p>
        </w:tc>
      </w:tr>
      <w:tr w:rsidR="00000000" w14:paraId="7B329CE1"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FF4FC60"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82BFB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01F5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3A9C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09986D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D6D8D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48CDB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091F7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E0878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604FFF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8DCFC5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C9DD1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36.0%</w:t>
            </w:r>
          </w:p>
        </w:tc>
      </w:tr>
      <w:tr w:rsidR="00000000" w14:paraId="23BDDE90"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FB95D6C"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East TN </w:t>
            </w:r>
            <w:proofErr w:type="spellStart"/>
            <w:r>
              <w:rPr>
                <w:rFonts w:ascii="Open Sans" w:hAnsi="Open Sans" w:cs="Open Sans"/>
                <w:color w:val="000000"/>
                <w:sz w:val="24"/>
                <w:szCs w:val="24"/>
              </w:rPr>
              <w:t>Childrens</w:t>
            </w:r>
            <w:proofErr w:type="spellEnd"/>
            <w:r>
              <w:rPr>
                <w:rFonts w:ascii="Open Sans" w:hAnsi="Open Sans" w:cs="Open Sans"/>
                <w:color w:val="000000"/>
                <w:sz w:val="24"/>
                <w:szCs w:val="24"/>
              </w:rPr>
              <w:t xml:space="preserv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41D17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90DF59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9435A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BDBAC5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6FBA4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A494D5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28FAD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42CDE9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863BBF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52FCC2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5B7B59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59.5%</w:t>
            </w:r>
          </w:p>
        </w:tc>
      </w:tr>
      <w:tr w:rsidR="00000000" w14:paraId="6E81AECB"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60FEE17"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2DAF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FB40A0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F1F16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4C7F3F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E6E68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26B1C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7F900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9C59A9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CC752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AFA1A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D8BAC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54.5%</w:t>
            </w:r>
          </w:p>
        </w:tc>
      </w:tr>
      <w:tr w:rsidR="00000000" w14:paraId="1602A907"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01B876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Franklin Woods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2726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088E3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45CDD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FF6B1D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11147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4AFC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B79B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D7BCD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C74D36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8E013E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676E6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44.4%</w:t>
            </w:r>
          </w:p>
        </w:tc>
      </w:tr>
      <w:tr w:rsidR="00000000" w14:paraId="2215D17D"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F1B3BF1"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D79AE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45EE15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6F7BAB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C3F9B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4EE00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F464F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D374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E23D2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F55135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DD456D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61516B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42.1%</w:t>
            </w:r>
          </w:p>
        </w:tc>
      </w:tr>
      <w:tr w:rsidR="00000000" w14:paraId="27A9DC51"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A125BE3"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5BE5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72491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6B5F1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22C87F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6903E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4C82B8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39EB9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10307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B1FFD9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4FE10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47856E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49.0%</w:t>
            </w:r>
          </w:p>
        </w:tc>
      </w:tr>
      <w:tr w:rsidR="00000000" w14:paraId="69CF4935"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A75DC74"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971D7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532BF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CA574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8823F3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BF07D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69C1F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6C1A5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3B30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DB2489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B96AFB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EDF5BB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33.3%</w:t>
            </w:r>
          </w:p>
        </w:tc>
      </w:tr>
      <w:tr w:rsidR="00000000" w14:paraId="40A17543"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0387781"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4D765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3C2BA3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6E56B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401DE6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BD340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3812BD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7B74E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4418D2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1D1D2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986ADC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EC5AD9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r>
      <w:tr w:rsidR="00000000" w14:paraId="553B1C99"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D1C6B67"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Sumner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650FCA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BF948E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6F265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1E3EE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5F19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6E96A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959CA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5A8217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E18A7E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2ED077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A43C7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25.6%</w:t>
            </w:r>
          </w:p>
        </w:tc>
      </w:tr>
      <w:tr w:rsidR="00000000" w14:paraId="13BB4BC0"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7C4EABA"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86DD6E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DA6D5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A2053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8ADE71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864ED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8B7BE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1C1E2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BEDAC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CDCA94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56519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842C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47.3%</w:t>
            </w:r>
          </w:p>
        </w:tc>
      </w:tr>
      <w:tr w:rsidR="00000000" w14:paraId="5C8A52ED"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355B036"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955C89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AFCC21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DAF9F0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575079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B023B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156D56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44E96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DBA848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77B42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A4B4F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FBF64C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30.2%</w:t>
            </w:r>
          </w:p>
        </w:tc>
      </w:tr>
      <w:tr w:rsidR="00000000" w14:paraId="1AF75A4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19C3B1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94D2C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565FC5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48DB73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BB9D81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A4163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F6163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BF706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482E9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630CE9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9717DD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1F5BA4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46.4%</w:t>
            </w:r>
          </w:p>
        </w:tc>
      </w:tr>
      <w:tr w:rsidR="00000000" w14:paraId="2D0C3FCC"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E50447F"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606DA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65BEF1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FEF56F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BE8EC7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C4992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E3433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AF4AC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6D40FA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0695A6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4BDE80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47A25E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r>
      <w:tr w:rsidR="00000000" w14:paraId="556D70F4"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9F82FC7"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4DC7B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FF4DE2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FFB49F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6528E9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34C6E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BBEEDB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B2A45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E57075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BC1E3A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4692D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67B5B6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r>
      <w:tr w:rsidR="00000000" w14:paraId="6E1691EB"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2931CE0" w14:textId="77777777" w:rsidR="004B1B96" w:rsidRDefault="004B1B96">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LeBonheur</w:t>
            </w:r>
            <w:proofErr w:type="spellEnd"/>
            <w:r>
              <w:rPr>
                <w:rFonts w:ascii="Open Sans" w:hAnsi="Open Sans" w:cs="Open Sans"/>
                <w:color w:val="000000"/>
                <w:sz w:val="24"/>
                <w:szCs w:val="24"/>
              </w:rPr>
              <w:t xml:space="preserve">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C7AE3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77362F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A7DE7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30F55E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6029E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A33933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A2EC1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048CD4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3F723B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B21C29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93269E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55.6%</w:t>
            </w:r>
          </w:p>
        </w:tc>
      </w:tr>
      <w:tr w:rsidR="00000000" w14:paraId="013455BC"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2E8E8F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LeConte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C3F459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25DB2A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9BBA2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4419C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2359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B2F80D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6E934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515805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4E91FC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E7532D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2D481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23.3%</w:t>
            </w:r>
          </w:p>
        </w:tc>
      </w:tr>
      <w:tr w:rsidR="00000000" w14:paraId="3E27B7D6"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FC9AE90"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73ABD0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3729E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325A6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C335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0D900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000E14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CF908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E7565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2E736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B2CF9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5E77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29.2%</w:t>
            </w:r>
          </w:p>
        </w:tc>
      </w:tr>
      <w:tr w:rsidR="00000000" w14:paraId="35BC120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4C472F3"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Livingston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F7A7E7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95258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2655F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BCD13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B3788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22F65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51E6D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B1086A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40AFE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C2025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1E0522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32.1%</w:t>
            </w:r>
          </w:p>
        </w:tc>
      </w:tr>
      <w:tr w:rsidR="00000000" w14:paraId="7FA1BC8E"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B0DA145"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Maury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4F0830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E038E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F4C69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E72AD2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696A0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15D66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CE0B6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9913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D86BF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560F66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D93A6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49.7%</w:t>
            </w:r>
          </w:p>
        </w:tc>
      </w:tr>
      <w:tr w:rsidR="00000000" w14:paraId="213C1775"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ACB968F"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5BD94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1AB068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2565F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AC6A70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0284A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A7845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68C9B4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B2DC9E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6A8B92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D4EE2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0C1433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56.3%</w:t>
            </w:r>
          </w:p>
        </w:tc>
      </w:tr>
      <w:tr w:rsidR="00000000" w14:paraId="759AE4F4"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95C96C2"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0104D3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70294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EC55E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6A8088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75B46A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3B2764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70FE3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D5CEE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A6EAFC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35B6DC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58EE2A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48.0%</w:t>
            </w:r>
          </w:p>
        </w:tc>
      </w:tr>
      <w:tr w:rsidR="00000000" w14:paraId="2478B9DA"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24E6A3D"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54E7AE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CDDA7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42EC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4706DD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31999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1DEAF5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FA7DB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B6BEA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7BC3A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B10845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B2266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r>
      <w:tr w:rsidR="00000000" w14:paraId="5C3AE4B6"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67EB803"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666207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F717E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05C704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4D181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A1BCD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D73EF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96FA3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30A1F8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668F23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321C05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0DD7E1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43.8%</w:t>
            </w:r>
          </w:p>
        </w:tc>
      </w:tr>
      <w:tr w:rsidR="00000000" w14:paraId="0137ED46"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A650856"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0FDAC7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CF7B7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C19E9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6EEC0F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6D3B4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87656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495DF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A6556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727EC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B327E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0F40D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28.6%</w:t>
            </w:r>
          </w:p>
        </w:tc>
      </w:tr>
      <w:tr w:rsidR="00000000" w14:paraId="65F89F42"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996567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781053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B265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DE5B8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E6B5C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B96C0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F71F18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4BAF9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9C35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6AE334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3F34A1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76F5AB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40.3%</w:t>
            </w:r>
          </w:p>
        </w:tc>
      </w:tr>
      <w:tr w:rsidR="00000000" w14:paraId="0EFCC17B"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E029354" w14:textId="77777777" w:rsidR="004B1B96" w:rsidRDefault="004B1B96">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Parkwest</w:t>
            </w:r>
            <w:proofErr w:type="spellEnd"/>
            <w:r>
              <w:rPr>
                <w:rFonts w:ascii="Open Sans" w:hAnsi="Open Sans" w:cs="Open Sans"/>
                <w:color w:val="000000"/>
                <w:sz w:val="24"/>
                <w:szCs w:val="24"/>
              </w:rPr>
              <w:t xml:space="preserv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3DAA3A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5C528F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C169C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2035C7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FF406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55D2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8515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398D7E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9A09C2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93642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E75F9C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41.9%</w:t>
            </w:r>
          </w:p>
        </w:tc>
      </w:tr>
      <w:tr w:rsidR="00000000" w14:paraId="3105288A"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197525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53EB87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2374D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E94B36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9B29C8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2AF2E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EB5734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14C2E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85529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2BF03E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505E84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EAD7F9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27.5%</w:t>
            </w:r>
          </w:p>
        </w:tc>
      </w:tr>
      <w:tr w:rsidR="00000000" w14:paraId="6794F265"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DF0F7B2"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Regional Medical Center </w:t>
            </w:r>
            <w:proofErr w:type="gramStart"/>
            <w:r>
              <w:rPr>
                <w:rFonts w:ascii="Open Sans" w:hAnsi="Open Sans" w:cs="Open Sans"/>
                <w:color w:val="000000"/>
                <w:sz w:val="24"/>
                <w:szCs w:val="24"/>
              </w:rPr>
              <w:t>At</w:t>
            </w:r>
            <w:proofErr w:type="gramEnd"/>
            <w:r>
              <w:rPr>
                <w:rFonts w:ascii="Open Sans" w:hAnsi="Open Sans" w:cs="Open Sans"/>
                <w:color w:val="000000"/>
                <w:sz w:val="24"/>
                <w:szCs w:val="24"/>
              </w:rPr>
              <w:t xml:space="preserve">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05B3F0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8DE7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0291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F9EF46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13ECD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771B58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04D78B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1E118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214</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7932F3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4878CF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F38229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50.5%</w:t>
            </w:r>
          </w:p>
        </w:tc>
      </w:tr>
      <w:tr w:rsidR="00000000" w14:paraId="66E86277"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823F537"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68327B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098083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8064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F8BFFE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8E5E47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67A7A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AA2AB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361D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108429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F09A1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5527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16.2%</w:t>
            </w:r>
          </w:p>
        </w:tc>
      </w:tr>
      <w:tr w:rsidR="00000000" w14:paraId="172CFC78"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C166D1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64AB0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8012B7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EE4A5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3A746C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52D8F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598C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714EB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E4BDE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557474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05727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A9D7F6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42.2%</w:t>
            </w:r>
          </w:p>
        </w:tc>
      </w:tr>
      <w:tr w:rsidR="00000000" w14:paraId="7FD7ADE1"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3DE329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E4821D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467A5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D10C0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99.8%</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0C7B5B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92543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0B69B8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87A3F9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E5AB9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632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9F4A64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99BFD9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05D216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55.6%</w:t>
            </w:r>
          </w:p>
        </w:tc>
      </w:tr>
      <w:tr w:rsidR="00000000" w14:paraId="4ED04AA0"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103690C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River Park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5D7F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5F3532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CB21C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5DC3BE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F371D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262823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298A2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A52F9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8207E2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193F85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4AA92D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r>
      <w:tr w:rsidR="00000000" w14:paraId="4532991B"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7CBB42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Rutherford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CB998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CCD96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2BE3C9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7260D7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E088E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5F190A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4795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4B0E0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266D94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EAA101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D38557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51.2%</w:t>
            </w:r>
          </w:p>
        </w:tc>
      </w:tr>
      <w:tr w:rsidR="00000000" w14:paraId="7C5B3102"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1287E7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889D6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0A7FA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2CF4B2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584220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1ABCE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CE2A5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D3AEA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33BE9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195</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42363D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CBA502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A0C2B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33.3%</w:t>
            </w:r>
          </w:p>
        </w:tc>
      </w:tr>
      <w:tr w:rsidR="00000000" w14:paraId="4594923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517418F4"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DEE32F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625FDE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8A6E8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BBFAC5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43DB1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D3854B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1626F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E2177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45AB177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B0AF1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838C96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16.1%</w:t>
            </w:r>
          </w:p>
        </w:tc>
      </w:tr>
      <w:tr w:rsidR="00000000" w14:paraId="554EA9B8"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FBB5C71"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1D647E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491FFB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0C57F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498787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51B11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102921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AAC8A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859790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B8451A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E3DBE0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1B0C3A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40.7%</w:t>
            </w:r>
          </w:p>
        </w:tc>
      </w:tr>
      <w:tr w:rsidR="00000000" w14:paraId="38F39877"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5D1DFB2"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F7F801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60BBD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12A1F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DB39A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3F576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208791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1B02A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41DEE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343</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F11A8D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3867D1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97AD96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46.2%</w:t>
            </w:r>
          </w:p>
        </w:tc>
      </w:tr>
      <w:tr w:rsidR="00000000" w14:paraId="2C0FADB4"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42CE8B7"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9E8AC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295D9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F8B37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70A947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BEE226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A9767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533B3C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B84209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6E26DF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7A23A6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5A87EA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36.1%</w:t>
            </w:r>
          </w:p>
        </w:tc>
      </w:tr>
      <w:tr w:rsidR="00000000" w14:paraId="5CC7A968"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0878E7B"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71F87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E551F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AD302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91C144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4249F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B1CA40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CE9BC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53A1FD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159</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01E3739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DD51E9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403B1C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16.4%</w:t>
            </w:r>
          </w:p>
        </w:tc>
      </w:tr>
      <w:tr w:rsidR="00000000" w14:paraId="7EE7FC60"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2BAE8A0"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77B26E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471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90519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9720B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9CEE6E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17DA86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B33C6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204C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30109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3F97E2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56A277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479C78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48.0%</w:t>
            </w:r>
          </w:p>
        </w:tc>
      </w:tr>
      <w:tr w:rsidR="00000000" w14:paraId="26AF8B08"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24C9DE9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F6D407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4EE78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14046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5FA84C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C5264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45962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25C9D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8BDB73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512A9F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B26BEC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59.1%</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870B3D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72.7%</w:t>
            </w:r>
          </w:p>
        </w:tc>
      </w:tr>
      <w:tr w:rsidR="00000000" w14:paraId="1E63B63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7758288"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21D5FF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F7684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D68A56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29DC43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7E735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1B8A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AC7F8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EA5666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A56BA7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C3C257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A7750C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21.8%</w:t>
            </w:r>
          </w:p>
        </w:tc>
      </w:tr>
      <w:tr w:rsidR="00000000" w14:paraId="4D620BA3"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2534655"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FBE149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293D2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1CAA1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5B6C7F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21453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6A032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0819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6B8078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7D0535C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BED29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46D3A4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45.1%</w:t>
            </w:r>
          </w:p>
        </w:tc>
      </w:tr>
      <w:tr w:rsidR="00000000" w14:paraId="35FC951E"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4565557D"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B8D7E1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497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E2C195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D513A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55F702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5DEEB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9ADF6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7A64B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768D9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438</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822638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A50CFB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93D76A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56.9%</w:t>
            </w:r>
          </w:p>
        </w:tc>
      </w:tr>
      <w:tr w:rsidR="00000000" w14:paraId="0296DC1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35F17432"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Wilson County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B0362E8"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BF60F5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B81549"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6157BB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371DE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A82F04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4880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47D3F1E"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13EB4CA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4E9361B"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1CD788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37.3%</w:t>
            </w:r>
          </w:p>
        </w:tc>
      </w:tr>
      <w:tr w:rsidR="00000000" w14:paraId="5686ACF4"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70874064"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FBE1FD7"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BD827B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7767B2"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5D212E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72CB9E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E5C34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80DF71"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108E6D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3D8D8D0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A67BF65"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92689F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48.4%</w:t>
            </w:r>
          </w:p>
        </w:tc>
      </w:tr>
      <w:tr w:rsidR="00000000" w14:paraId="433880BF"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07A5F4B8" w14:textId="77777777" w:rsidR="004B1B96" w:rsidRDefault="004B1B96">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A9F5CA"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746E9AE"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7F5A87"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EC0CE3A"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B45119"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198179A"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CE61E2"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8E0D5E"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2EA3A910"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799A374"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C206E69" w14:textId="77777777" w:rsidR="004B1B96" w:rsidRDefault="004B1B96">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23.1%</w:t>
            </w:r>
          </w:p>
        </w:tc>
      </w:tr>
      <w:tr w:rsidR="00000000" w14:paraId="319691AB" w14:textId="77777777">
        <w:tblPrEx>
          <w:tblCellMar>
            <w:top w:w="0" w:type="dxa"/>
            <w:left w:w="0" w:type="dxa"/>
            <w:bottom w:w="0" w:type="dxa"/>
            <w:right w:w="0" w:type="dxa"/>
          </w:tblCellMar>
        </w:tblPrEx>
        <w:trPr>
          <w:cantSplit/>
          <w:jc w:val="center"/>
        </w:trPr>
        <w:tc>
          <w:tcPr>
            <w:tcW w:w="5343" w:type="dxa"/>
            <w:tcBorders>
              <w:top w:val="nil"/>
              <w:left w:val="single" w:sz="2" w:space="0" w:color="919191"/>
              <w:bottom w:val="single" w:sz="2" w:space="0" w:color="919191"/>
              <w:right w:val="nil"/>
            </w:tcBorders>
            <w:shd w:val="clear" w:color="auto" w:fill="FFFFFF"/>
            <w:tcMar>
              <w:left w:w="100" w:type="dxa"/>
              <w:right w:w="100" w:type="dxa"/>
            </w:tcMar>
          </w:tcPr>
          <w:p w14:paraId="69AFE79E" w14:textId="77777777" w:rsidR="004B1B96" w:rsidRDefault="004B1B96">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557623"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5A1D91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D12CA14"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4DF695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D8DCB0"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F971A9D"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E4C83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DE27F6A"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157</w:t>
            </w:r>
          </w:p>
        </w:tc>
        <w:tc>
          <w:tcPr>
            <w:tcW w:w="1003" w:type="dxa"/>
            <w:tcBorders>
              <w:top w:val="nil"/>
              <w:left w:val="single" w:sz="2" w:space="0" w:color="919191"/>
              <w:bottom w:val="single" w:sz="2" w:space="0" w:color="919191"/>
              <w:right w:val="nil"/>
            </w:tcBorders>
            <w:shd w:val="clear" w:color="auto" w:fill="FFFFFF"/>
            <w:tcMar>
              <w:left w:w="100" w:type="dxa"/>
              <w:right w:w="100" w:type="dxa"/>
            </w:tcMar>
          </w:tcPr>
          <w:p w14:paraId="653EC246"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3AFDD2F"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310" w:type="dxa"/>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CC5212C" w14:textId="77777777" w:rsidR="004B1B96" w:rsidRDefault="004B1B96">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58.9%</w:t>
            </w:r>
          </w:p>
        </w:tc>
      </w:tr>
    </w:tbl>
    <w:p w14:paraId="62731921" w14:textId="77777777" w:rsidR="000B68BA" w:rsidRPr="000B68BA" w:rsidRDefault="000B68BA" w:rsidP="00DA60D0">
      <w:pPr>
        <w:spacing w:before="120"/>
        <w:ind w:left="634" w:right="634"/>
        <w:rPr>
          <w:rFonts w:ascii="Open Sans" w:hAnsi="Open Sans" w:cs="Open Sans"/>
          <w:sz w:val="24"/>
          <w:szCs w:val="24"/>
        </w:rPr>
      </w:pPr>
      <w:r w:rsidRPr="000B68BA">
        <w:rPr>
          <w:rFonts w:ascii="Open Sans" w:hAnsi="Open Sans" w:cs="Open Sans"/>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p w14:paraId="749803BE" w14:textId="77777777" w:rsidR="000B68BA" w:rsidRPr="000B68BA" w:rsidRDefault="000B68BA" w:rsidP="000B68BA">
      <w:pPr>
        <w:ind w:left="630" w:right="630"/>
        <w:rPr>
          <w:rFonts w:ascii="Open Sans" w:hAnsi="Open Sans" w:cs="Open Sans"/>
          <w:sz w:val="24"/>
          <w:szCs w:val="24"/>
        </w:rPr>
      </w:pPr>
      <w:r w:rsidRPr="000B68BA">
        <w:rPr>
          <w:rFonts w:ascii="Open Sans" w:hAnsi="Open Sans" w:cs="Open Sans"/>
          <w:sz w:val="24"/>
          <w:szCs w:val="24"/>
        </w:rPr>
        <w:t>**Reported by the submitting facility based on the date of COLLECTION of the specimen submitted. Excluded specimens collected &lt; 24 hours of age.</w:t>
      </w:r>
    </w:p>
    <w:p w14:paraId="06D47A6D" w14:textId="77777777" w:rsidR="000B68BA" w:rsidRPr="000B68BA" w:rsidRDefault="000B68BA" w:rsidP="000B68BA">
      <w:pPr>
        <w:ind w:left="630" w:right="630"/>
        <w:rPr>
          <w:rFonts w:ascii="Open Sans" w:hAnsi="Open Sans" w:cs="Open Sans"/>
          <w:sz w:val="24"/>
          <w:szCs w:val="24"/>
        </w:rPr>
      </w:pPr>
      <w:r w:rsidRPr="000B68BA">
        <w:rPr>
          <w:rFonts w:ascii="Open Sans" w:hAnsi="Open Sans" w:cs="Open Sans"/>
          <w:sz w:val="24"/>
          <w:szCs w:val="24"/>
        </w:rPr>
        <w:t>+Based on the COLLECTION date of the initial specimen for an infant. Excluded DBS collected outside of the 24-36 hours window for babies transferred to/from another facility.</w:t>
      </w:r>
    </w:p>
    <w:p w14:paraId="20695861" w14:textId="77777777" w:rsidR="000B68BA" w:rsidRPr="000B68BA" w:rsidRDefault="000B68BA" w:rsidP="000B68BA">
      <w:pPr>
        <w:ind w:left="630" w:right="630"/>
        <w:rPr>
          <w:rFonts w:ascii="Open Sans" w:hAnsi="Open Sans" w:cs="Open Sans"/>
          <w:sz w:val="24"/>
          <w:szCs w:val="24"/>
        </w:rPr>
      </w:pPr>
      <w:r w:rsidRPr="000B68BA">
        <w:rPr>
          <w:rFonts w:ascii="Open Sans" w:hAnsi="Open Sans" w:cs="Open Sans"/>
          <w:sz w:val="24"/>
          <w:szCs w:val="24"/>
        </w:rPr>
        <w:t>++Time from DBS collection to receipt by the state lab based on the COLLECTION date, including initial specimens and repeats.</w:t>
      </w:r>
    </w:p>
    <w:p w14:paraId="04703E3C" w14:textId="77777777" w:rsidR="000B68BA" w:rsidRPr="000B68BA" w:rsidRDefault="000B68BA" w:rsidP="000B68BA">
      <w:pPr>
        <w:ind w:left="630" w:right="630"/>
        <w:rPr>
          <w:rFonts w:ascii="Open Sans" w:hAnsi="Open Sans" w:cs="Open Sans"/>
          <w:sz w:val="24"/>
          <w:szCs w:val="24"/>
        </w:rPr>
      </w:pPr>
      <w:r w:rsidRPr="000B68BA">
        <w:rPr>
          <w:rFonts w:ascii="Open Sans" w:hAnsi="Open Sans" w:cs="Open Sans"/>
          <w:sz w:val="24"/>
          <w:szCs w:val="24"/>
        </w:rPr>
        <w:t>N/A - NICU births are listed under the respective well-baby nursery. The timeliness of collection is not reported for NICU or non-</w:t>
      </w:r>
      <w:proofErr w:type="gramStart"/>
      <w:r w:rsidRPr="000B68BA">
        <w:rPr>
          <w:rFonts w:ascii="Open Sans" w:hAnsi="Open Sans" w:cs="Open Sans"/>
          <w:sz w:val="24"/>
          <w:szCs w:val="24"/>
        </w:rPr>
        <w:t>birthing</w:t>
      </w:r>
      <w:proofErr w:type="gramEnd"/>
      <w:r w:rsidRPr="000B68BA">
        <w:rPr>
          <w:rFonts w:ascii="Open Sans" w:hAnsi="Open Sans" w:cs="Open Sans"/>
          <w:sz w:val="24"/>
          <w:szCs w:val="24"/>
        </w:rPr>
        <w:t xml:space="preserve"> facilities.</w:t>
      </w:r>
    </w:p>
    <w:p w14:paraId="300F8C98" w14:textId="611031BA" w:rsidR="004B1B96" w:rsidRPr="000B68BA" w:rsidRDefault="000B68BA" w:rsidP="000B68BA">
      <w:pPr>
        <w:ind w:left="630" w:right="630"/>
        <w:rPr>
          <w:rFonts w:ascii="Open Sans" w:hAnsi="Open Sans" w:cs="Open Sans"/>
          <w:sz w:val="24"/>
          <w:szCs w:val="24"/>
        </w:rPr>
      </w:pPr>
      <w:r w:rsidRPr="000B68BA">
        <w:rPr>
          <w:rFonts w:ascii="Open Sans" w:hAnsi="Open Sans" w:cs="Open Sans"/>
          <w:sz w:val="24"/>
          <w:szCs w:val="24"/>
        </w:rPr>
        <w:t>Updated: 08/27/2026</w:t>
      </w:r>
    </w:p>
    <w:sectPr w:rsidR="004B1B96" w:rsidRPr="000B68BA" w:rsidSect="000B68BA">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C1D0E" w14:textId="77777777" w:rsidR="004B1B96" w:rsidRDefault="004B1B96">
      <w:r>
        <w:separator/>
      </w:r>
    </w:p>
  </w:endnote>
  <w:endnote w:type="continuationSeparator" w:id="0">
    <w:p w14:paraId="0F865BCB" w14:textId="77777777" w:rsidR="004B1B96" w:rsidRDefault="004B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7745" w14:textId="77777777" w:rsidR="004B1B96" w:rsidRDefault="004B1B96">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7280" w14:textId="77777777" w:rsidR="004B1B96" w:rsidRDefault="004B1B96">
      <w:r>
        <w:separator/>
      </w:r>
    </w:p>
  </w:footnote>
  <w:footnote w:type="continuationSeparator" w:id="0">
    <w:p w14:paraId="69944AA8" w14:textId="77777777" w:rsidR="004B1B96" w:rsidRDefault="004B1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000000" w14:paraId="337D0478"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2A6D059C" w14:textId="77777777" w:rsidR="004B1B96" w:rsidRDefault="004B1B96">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000000" w14:paraId="3C646C02"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5E213E6B" w14:textId="77777777" w:rsidR="004B1B96" w:rsidRDefault="004B1B96">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000000" w14:paraId="03DD54F7" w14:textId="77777777">
      <w:tblPrEx>
        <w:tblCellMar>
          <w:top w:w="0" w:type="dxa"/>
          <w:left w:w="0" w:type="dxa"/>
          <w:bottom w:w="0" w:type="dxa"/>
          <w:right w:w="0" w:type="dxa"/>
        </w:tblCellMar>
      </w:tblPrEx>
      <w:trPr>
        <w:cantSplit/>
        <w:jc w:val="center"/>
      </w:trPr>
      <w:tc>
        <w:tcPr>
          <w:tcW w:w="19440" w:type="dxa"/>
          <w:tcBorders>
            <w:top w:val="nil"/>
            <w:left w:val="nil"/>
            <w:bottom w:val="nil"/>
            <w:right w:val="nil"/>
          </w:tcBorders>
          <w:shd w:val="clear" w:color="auto" w:fill="FFFFFF"/>
          <w:tcMar>
            <w:left w:w="10" w:type="dxa"/>
            <w:right w:w="10" w:type="dxa"/>
          </w:tcMar>
        </w:tcPr>
        <w:p w14:paraId="73905A19" w14:textId="77777777" w:rsidR="004B1B96" w:rsidRDefault="004B1B96">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7/1/2026 - 7/31/2026</w:t>
          </w:r>
        </w:p>
      </w:tc>
    </w:tr>
  </w:tbl>
  <w:p w14:paraId="5D114026" w14:textId="77777777" w:rsidR="004B1B96" w:rsidRDefault="004B1B96">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TxuSkTSa0oCmOBmsHbsKa95zjvX6b8+JvwivIskSrgssVixTiBRopeHY3ZRn1LLydk2djiW3YPWsoB8q9b9mQQ==" w:salt="VS/pIkcpyO6vfP5Lt68KnA=="/>
  <w:zoom w:percent="9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BA"/>
    <w:rsid w:val="000B68BA"/>
    <w:rsid w:val="004B1B96"/>
    <w:rsid w:val="00776B72"/>
    <w:rsid w:val="00DA6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CBBAD1"/>
  <w14:defaultImageDpi w14:val="0"/>
  <w15:docId w15:val="{F0C2F70F-0D18-4BD3-B85A-2003B59C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0B68BA"/>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8BA"/>
    <w:pPr>
      <w:tabs>
        <w:tab w:val="center" w:pos="4680"/>
        <w:tab w:val="right" w:pos="9360"/>
      </w:tabs>
    </w:pPr>
  </w:style>
  <w:style w:type="character" w:customStyle="1" w:styleId="HeaderChar">
    <w:name w:val="Header Char"/>
    <w:basedOn w:val="DefaultParagraphFont"/>
    <w:link w:val="Header"/>
    <w:uiPriority w:val="99"/>
    <w:rsid w:val="000B68BA"/>
    <w:rPr>
      <w:rFonts w:ascii="Times New Roman" w:hAnsi="Times New Roman" w:cs="Times New Roman"/>
      <w:kern w:val="0"/>
      <w:sz w:val="20"/>
      <w:szCs w:val="20"/>
    </w:rPr>
  </w:style>
  <w:style w:type="paragraph" w:styleId="Footer">
    <w:name w:val="footer"/>
    <w:basedOn w:val="Normal"/>
    <w:link w:val="FooterChar"/>
    <w:uiPriority w:val="99"/>
    <w:unhideWhenUsed/>
    <w:rsid w:val="000B68BA"/>
    <w:pPr>
      <w:tabs>
        <w:tab w:val="center" w:pos="4680"/>
        <w:tab w:val="right" w:pos="9360"/>
      </w:tabs>
    </w:pPr>
  </w:style>
  <w:style w:type="character" w:customStyle="1" w:styleId="FooterChar">
    <w:name w:val="Footer Char"/>
    <w:basedOn w:val="DefaultParagraphFont"/>
    <w:link w:val="Footer"/>
    <w:uiPriority w:val="99"/>
    <w:rsid w:val="000B68BA"/>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0B68BA"/>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1063</Words>
  <Characters>6064</Characters>
  <Application>Microsoft Office Word</Application>
  <DocSecurity>6</DocSecurity>
  <Lines>50</Lines>
  <Paragraphs>14</Paragraphs>
  <ScaleCrop>false</ScaleCrop>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2</cp:revision>
  <dcterms:created xsi:type="dcterms:W3CDTF">2026-09-01T19:12:00Z</dcterms:created>
  <dcterms:modified xsi:type="dcterms:W3CDTF">2026-09-01T19:12:00Z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b16bcb0c-1c8a-4dbd-961a-b88c16835eea</vt:lpwstr>
  </property>
</Properties>
</file>