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FD3712">
      <w:pPr>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035A62">
      <w:pPr>
        <w:pStyle w:val="Heading1"/>
      </w:pPr>
      <w:r w:rsidRPr="005D1A32">
        <w:rPr>
          <w:spacing w:val="-4"/>
        </w:rPr>
        <w:t>Sun</w:t>
      </w:r>
      <w:r w:rsidR="00A015DA" w:rsidRPr="005D1A32">
        <w:t>s</w:t>
      </w:r>
      <w:r w:rsidRPr="005D1A32">
        <w:rPr>
          <w:spacing w:val="-4"/>
        </w:rPr>
        <w:t>hine Notice</w:t>
      </w:r>
    </w:p>
    <w:p w14:paraId="398F87BD" w14:textId="06B85532" w:rsidR="00F532B3" w:rsidRDefault="00000000" w:rsidP="00E53AC1">
      <w:pPr>
        <w:pStyle w:val="BodyText"/>
        <w:tabs>
          <w:tab w:val="left" w:pos="1799"/>
        </w:tabs>
        <w:spacing w:before="240" w:line="352" w:lineRule="auto"/>
        <w:ind w:left="900"/>
        <w:rPr>
          <w:color w:val="221F1F"/>
        </w:rPr>
      </w:pPr>
      <w:bookmarkStart w:id="1" w:name="To:_Group_or_Individual__"/>
      <w:bookmarkEnd w:id="1"/>
      <w:r>
        <w:rPr>
          <w:color w:val="221F1F"/>
          <w:spacing w:val="-4"/>
        </w:rPr>
        <w:t>To:</w:t>
      </w:r>
      <w:r w:rsidR="00F532B3">
        <w:rPr>
          <w:color w:val="221F1F"/>
        </w:rPr>
        <w:tab/>
      </w:r>
      <w:r w:rsidR="00293CBE">
        <w:rPr>
          <w:color w:val="221F1F"/>
        </w:rPr>
        <w:t>Ramya Kashireddy, Web Administrator</w:t>
      </w:r>
      <w:r w:rsidR="00F532B3">
        <w:rPr>
          <w:color w:val="221F1F"/>
        </w:rPr>
        <w:t>, Office of Communication</w:t>
      </w:r>
      <w:bookmarkStart w:id="2" w:name="From:_Name,_Title_of_Sender__"/>
      <w:bookmarkEnd w:id="2"/>
    </w:p>
    <w:p w14:paraId="77BF523F" w14:textId="62F3F1E2" w:rsidR="00F532B3" w:rsidRDefault="00000000" w:rsidP="00F532B3">
      <w:pPr>
        <w:pStyle w:val="BodyText"/>
        <w:tabs>
          <w:tab w:val="left" w:pos="1799"/>
        </w:tabs>
        <w:spacing w:line="352" w:lineRule="auto"/>
        <w:ind w:left="900"/>
        <w:rPr>
          <w:color w:val="221F1F"/>
        </w:rPr>
      </w:pPr>
      <w:r>
        <w:rPr>
          <w:color w:val="221F1F"/>
          <w:spacing w:val="-2"/>
        </w:rPr>
        <w:t>From:</w:t>
      </w:r>
      <w:r w:rsidR="00F532B3">
        <w:rPr>
          <w:color w:val="221F1F"/>
        </w:rPr>
        <w:tab/>
      </w:r>
      <w:r w:rsidR="00293CBE">
        <w:rPr>
          <w:color w:val="221F1F"/>
        </w:rPr>
        <w:t>Rochelle Roberts, State Dementia Director, Office of Healthy Aging</w:t>
      </w:r>
    </w:p>
    <w:p w14:paraId="374EEF3E" w14:textId="29B89D9F" w:rsidR="00F532B3" w:rsidRDefault="00000000" w:rsidP="00F532B3">
      <w:pPr>
        <w:pStyle w:val="BodyText"/>
        <w:tabs>
          <w:tab w:val="left" w:pos="1799"/>
        </w:tabs>
        <w:spacing w:line="352" w:lineRule="auto"/>
        <w:ind w:left="900"/>
        <w:rPr>
          <w:color w:val="221F1F"/>
        </w:rPr>
      </w:pPr>
      <w:r>
        <w:rPr>
          <w:color w:val="221F1F"/>
          <w:spacing w:val="-2"/>
        </w:rPr>
        <w:t>Date:</w:t>
      </w:r>
      <w:r w:rsidR="00F532B3">
        <w:rPr>
          <w:color w:val="221F1F"/>
        </w:rPr>
        <w:tab/>
      </w:r>
      <w:r w:rsidR="00293CBE">
        <w:rPr>
          <w:color w:val="221F1F"/>
        </w:rPr>
        <w:t>June 17</w:t>
      </w:r>
      <w:r>
        <w:rPr>
          <w:color w:val="221F1F"/>
        </w:rPr>
        <w:t>, 202</w:t>
      </w:r>
      <w:r w:rsidR="00F532B3">
        <w:rPr>
          <w:color w:val="221F1F"/>
        </w:rPr>
        <w:t>6</w:t>
      </w:r>
    </w:p>
    <w:p w14:paraId="02AB2ABB" w14:textId="1BD5ACE4" w:rsidR="00D80F25" w:rsidRDefault="00000000"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1B09EAF8" w14:textId="49FDFF28" w:rsidR="00D80F25" w:rsidRDefault="00F532B3" w:rsidP="005658D3">
      <w:pPr>
        <w:pStyle w:val="BodyText"/>
        <w:tabs>
          <w:tab w:val="left" w:pos="1799"/>
        </w:tabs>
        <w:spacing w:before="240" w:after="240"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2BBE46FF" w:rsidR="00D80F25" w:rsidRDefault="00FA72B5" w:rsidP="00D80F25">
      <w:pPr>
        <w:pStyle w:val="BodyText"/>
        <w:tabs>
          <w:tab w:val="left" w:pos="1799"/>
        </w:tabs>
        <w:spacing w:line="352" w:lineRule="auto"/>
        <w:ind w:left="900"/>
        <w:jc w:val="center"/>
      </w:pPr>
      <w:r w:rsidRPr="00FA72B5">
        <w:rPr>
          <w:b/>
          <w:bCs/>
          <w:color w:val="221F1F"/>
        </w:rPr>
        <w:t xml:space="preserve">Name of </w:t>
      </w:r>
      <w:r w:rsidR="00293CBE">
        <w:rPr>
          <w:b/>
          <w:bCs/>
          <w:color w:val="221F1F"/>
        </w:rPr>
        <w:t>Council</w:t>
      </w:r>
      <w:r w:rsidRPr="00FA72B5">
        <w:rPr>
          <w:b/>
          <w:bCs/>
          <w:color w:val="221F1F"/>
        </w:rPr>
        <w:t>:</w:t>
      </w:r>
      <w:r w:rsidR="00D80F25">
        <w:rPr>
          <w:b/>
          <w:bCs/>
          <w:color w:val="221F1F"/>
        </w:rPr>
        <w:t xml:space="preserve"> </w:t>
      </w:r>
      <w:r w:rsidR="00293CBE">
        <w:rPr>
          <w:color w:val="221F1F"/>
        </w:rPr>
        <w:t>Tennessee Alzheimer’s Disease and Related Dementia Advisory Council</w:t>
      </w:r>
    </w:p>
    <w:p w14:paraId="1D48EF90" w14:textId="45054148"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293CBE">
        <w:rPr>
          <w:color w:val="221F1F"/>
        </w:rPr>
        <w:t>July 16, 2026</w:t>
      </w:r>
    </w:p>
    <w:p w14:paraId="5E58C1D9" w14:textId="5C2F9827"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293CBE">
        <w:rPr>
          <w:color w:val="221F1F"/>
        </w:rPr>
        <w:t>1:00 PM – 3:00 PM CST</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250F41CA" w14:textId="4C1363F8" w:rsidR="00D80F25" w:rsidRDefault="00293CBE" w:rsidP="00D80F25">
      <w:pPr>
        <w:pStyle w:val="BodyText"/>
        <w:tabs>
          <w:tab w:val="left" w:pos="1799"/>
        </w:tabs>
        <w:spacing w:line="352" w:lineRule="auto"/>
        <w:ind w:left="900"/>
        <w:jc w:val="center"/>
      </w:pPr>
      <w:r>
        <w:rPr>
          <w:color w:val="221F1F"/>
        </w:rPr>
        <w:t>710 James Robertson Parkway</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053B901B" w:rsidR="00D80F25" w:rsidRDefault="00D80F25" w:rsidP="001D2755">
      <w:pPr>
        <w:pStyle w:val="BodyText"/>
        <w:tabs>
          <w:tab w:val="left" w:pos="1799"/>
        </w:tabs>
        <w:spacing w:after="240" w:line="352" w:lineRule="auto"/>
        <w:ind w:left="900"/>
        <w:jc w:val="center"/>
      </w:pPr>
      <w:r w:rsidRPr="00D80F25">
        <w:rPr>
          <w:b/>
          <w:bCs/>
          <w:color w:val="221F1F"/>
        </w:rPr>
        <w:t>Conference Room:</w:t>
      </w:r>
      <w:r>
        <w:rPr>
          <w:b/>
          <w:bCs/>
          <w:color w:val="221F1F"/>
        </w:rPr>
        <w:t xml:space="preserve"> </w:t>
      </w:r>
      <w:r w:rsidR="00293CBE">
        <w:rPr>
          <w:color w:val="221F1F"/>
        </w:rPr>
        <w:t>Conference Room A</w:t>
      </w:r>
    </w:p>
    <w:p w14:paraId="55762306" w14:textId="4F059E0B" w:rsidR="00293CBE" w:rsidRPr="00293CBE" w:rsidRDefault="00FA72B5" w:rsidP="00293CBE">
      <w:pPr>
        <w:pStyle w:val="BodyText"/>
        <w:tabs>
          <w:tab w:val="left" w:pos="1799"/>
        </w:tabs>
        <w:spacing w:line="352" w:lineRule="auto"/>
        <w:ind w:left="900"/>
        <w:rPr>
          <w:b/>
          <w:bCs/>
          <w:color w:val="221F1F"/>
        </w:rPr>
      </w:pPr>
      <w:r w:rsidRPr="00FA72B5">
        <w:rPr>
          <w:b/>
          <w:bCs/>
          <w:color w:val="221F1F"/>
        </w:rPr>
        <w:t>Livestream Link:</w:t>
      </w:r>
      <w:r w:rsidR="00293CBE">
        <w:rPr>
          <w:b/>
          <w:bCs/>
          <w:color w:val="221F1F"/>
        </w:rPr>
        <w:t xml:space="preserve"> </w:t>
      </w:r>
      <w:hyperlink r:id="rId9" w:history="1">
        <w:r w:rsidR="001D2755" w:rsidRPr="00F1539C">
          <w:rPr>
            <w:rStyle w:val="Hyperlink"/>
            <w:b/>
            <w:bCs/>
          </w:rPr>
          <w:t xml:space="preserve">Join the meeting now </w:t>
        </w:r>
      </w:hyperlink>
      <w:r w:rsidR="00293CBE" w:rsidRPr="00293CBE">
        <w:rPr>
          <w:b/>
          <w:bCs/>
          <w:color w:val="221F1F"/>
        </w:rPr>
        <w:t xml:space="preserve"> </w:t>
      </w:r>
    </w:p>
    <w:p w14:paraId="660E0526" w14:textId="77777777" w:rsidR="001D2755" w:rsidRPr="00293CBE" w:rsidRDefault="001D2755" w:rsidP="001D2755">
      <w:pPr>
        <w:pStyle w:val="BodyText"/>
        <w:tabs>
          <w:tab w:val="left" w:pos="1799"/>
        </w:tabs>
        <w:spacing w:line="352" w:lineRule="auto"/>
        <w:ind w:left="900"/>
        <w:rPr>
          <w:color w:val="221F1F"/>
        </w:rPr>
      </w:pPr>
      <w:r w:rsidRPr="00F1539C">
        <w:rPr>
          <w:b/>
          <w:bCs/>
          <w:color w:val="221F1F"/>
        </w:rPr>
        <w:t>Meeting Number (Access Code):</w:t>
      </w:r>
      <w:r w:rsidRPr="00F1539C">
        <w:rPr>
          <w:rFonts w:ascii="Arial" w:hAnsi="Arial" w:cs="Arial"/>
          <w:b/>
          <w:bCs/>
          <w:color w:val="000000"/>
          <w:sz w:val="21"/>
          <w:szCs w:val="21"/>
        </w:rPr>
        <w:t xml:space="preserve"> </w:t>
      </w:r>
      <w:r w:rsidRPr="00F1539C">
        <w:rPr>
          <w:color w:val="221F1F"/>
        </w:rPr>
        <w:t>2307 991 6622</w:t>
      </w:r>
    </w:p>
    <w:p w14:paraId="42E85DEB" w14:textId="77777777" w:rsidR="001D2755" w:rsidRDefault="001D2755" w:rsidP="001D2755">
      <w:pPr>
        <w:pStyle w:val="BodyText"/>
        <w:tabs>
          <w:tab w:val="left" w:pos="1799"/>
        </w:tabs>
        <w:spacing w:line="352" w:lineRule="auto"/>
        <w:ind w:left="900"/>
        <w:rPr>
          <w:b/>
          <w:bCs/>
          <w:color w:val="221F1F"/>
        </w:rPr>
      </w:pPr>
      <w:r w:rsidRPr="00293CBE">
        <w:rPr>
          <w:b/>
          <w:bCs/>
          <w:color w:val="221F1F"/>
        </w:rPr>
        <w:t xml:space="preserve">Dial in by phone: </w:t>
      </w:r>
      <w:r w:rsidRPr="00F1539C">
        <w:rPr>
          <w:color w:val="221F1F"/>
        </w:rPr>
        <w:t>+1 615-747-4911 </w:t>
      </w:r>
    </w:p>
    <w:p w14:paraId="39F3D8A8" w14:textId="548F4959" w:rsidR="00686B86" w:rsidRDefault="00A0184C" w:rsidP="00E53AC1">
      <w:pPr>
        <w:pStyle w:val="BodyText"/>
        <w:tabs>
          <w:tab w:val="left" w:pos="1799"/>
        </w:tabs>
        <w:spacing w:before="240" w:line="352" w:lineRule="auto"/>
        <w:ind w:left="900"/>
        <w:rPr>
          <w:b/>
          <w:bCs/>
          <w:color w:val="221F1F"/>
        </w:rPr>
      </w:pPr>
      <w:r>
        <w:rPr>
          <w:b/>
          <w:bCs/>
          <w:color w:val="221F1F"/>
        </w:rPr>
        <w:t>Major Item</w:t>
      </w:r>
      <w:r w:rsidR="00293CBE">
        <w:rPr>
          <w:b/>
          <w:bCs/>
          <w:color w:val="221F1F"/>
        </w:rPr>
        <w:t>(</w:t>
      </w:r>
      <w:r>
        <w:rPr>
          <w:b/>
          <w:bCs/>
          <w:color w:val="221F1F"/>
        </w:rPr>
        <w:t>s</w:t>
      </w:r>
      <w:r w:rsidR="00293CBE">
        <w:rPr>
          <w:b/>
          <w:bCs/>
          <w:color w:val="221F1F"/>
        </w:rPr>
        <w:t>)</w:t>
      </w:r>
      <w:r>
        <w:rPr>
          <w:b/>
          <w:bCs/>
          <w:color w:val="221F1F"/>
        </w:rPr>
        <w:t xml:space="preserve"> on the </w:t>
      </w:r>
      <w:proofErr w:type="gramStart"/>
      <w:r>
        <w:rPr>
          <w:b/>
          <w:bCs/>
          <w:color w:val="221F1F"/>
        </w:rPr>
        <w:t>Agenda</w:t>
      </w:r>
      <w:proofErr w:type="gramEnd"/>
      <w:r>
        <w:rPr>
          <w:b/>
          <w:bCs/>
          <w:color w:val="221F1F"/>
        </w:rPr>
        <w:t>:</w:t>
      </w:r>
      <w:r w:rsidR="00293CBE">
        <w:rPr>
          <w:b/>
          <w:bCs/>
          <w:color w:val="221F1F"/>
        </w:rPr>
        <w:t xml:space="preserve"> </w:t>
      </w:r>
      <w:r w:rsidR="00293CBE" w:rsidRPr="00293CBE">
        <w:rPr>
          <w:color w:val="221F1F"/>
        </w:rPr>
        <w:t>Call to Order; Roll Call; Old Business - Approval of Meeting Minutes; New Business – 2027–2030 State Plan Working Session; State Dementia Director Updates – General Updates; Planning the Agenda for the Next Council Meeting; Council Member Comments/Announcements; Public Comment; Next Council Meeting; Adjournment.</w:t>
      </w:r>
      <w:r w:rsidR="00293CBE">
        <w:rPr>
          <w:b/>
          <w:bCs/>
          <w:color w:val="221F1F"/>
        </w:rPr>
        <w:t xml:space="preserve"> </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135E5795"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w:t>
      </w:r>
      <w:r w:rsidRPr="00FA72B5">
        <w:rPr>
          <w:color w:val="221F1F"/>
        </w:rPr>
        <w:lastRenderedPageBreak/>
        <w:t>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340145AA" w:rsidR="00686B86" w:rsidRPr="00600B8C" w:rsidRDefault="00FA72B5" w:rsidP="00E53AC1">
      <w:pPr>
        <w:pStyle w:val="BodyText"/>
        <w:tabs>
          <w:tab w:val="left" w:pos="1799"/>
        </w:tabs>
        <w:spacing w:before="240" w:after="240" w:line="352" w:lineRule="auto"/>
        <w:ind w:left="900"/>
        <w:rPr>
          <w:color w:val="221F1F"/>
        </w:rPr>
      </w:pPr>
      <w:r w:rsidRPr="00FA72B5">
        <w:rPr>
          <w:color w:val="221F1F"/>
        </w:rPr>
        <w:t>Please note that items submitted within one day of the meeting are not guaranteed to have been timely reviewed and may not be able to be included.</w:t>
      </w:r>
    </w:p>
    <w:p w14:paraId="21FCADE4" w14:textId="49028239" w:rsidR="00686B86" w:rsidRDefault="00FA72B5" w:rsidP="00B41213">
      <w:pPr>
        <w:pStyle w:val="BodyText"/>
        <w:tabs>
          <w:tab w:val="left" w:pos="1799"/>
        </w:tabs>
        <w:spacing w:after="240" w:line="352" w:lineRule="auto"/>
        <w:ind w:left="900"/>
      </w:pPr>
      <w:r w:rsidRPr="00FA72B5">
        <w:rPr>
          <w:color w:val="221F1F"/>
        </w:rPr>
        <w:t xml:space="preserve">A detailed meeting agenda will be </w:t>
      </w:r>
      <w:r w:rsidR="00293CBE" w:rsidRPr="00293CBE">
        <w:t>available</w:t>
      </w:r>
      <w:r w:rsidR="00293CBE">
        <w:t xml:space="preserve"> on the </w:t>
      </w:r>
      <w:hyperlink r:id="rId10" w:history="1">
        <w:r w:rsidR="00293CBE" w:rsidRPr="00293CBE">
          <w:rPr>
            <w:rStyle w:val="Hyperlink"/>
          </w:rPr>
          <w:t>Office of Healthy Aging webpage</w:t>
        </w:r>
      </w:hyperlink>
      <w:r w:rsidRPr="00FA72B5">
        <w:rPr>
          <w:color w:val="221F1F"/>
        </w:rPr>
        <w:t xml:space="preserve"> when finalized</w:t>
      </w:r>
      <w:r>
        <w:rPr>
          <w:color w:val="221F1F"/>
        </w:rPr>
        <w:t>.</w:t>
      </w:r>
    </w:p>
    <w:p w14:paraId="1008CA6D" w14:textId="2021A1FD"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293CBE">
        <w:rPr>
          <w:color w:val="221F1F"/>
        </w:rPr>
        <w:t>Tennessee Alzheimer’s Disease and Related Dementia Advisory Council</w:t>
      </w:r>
      <w:r w:rsidRPr="00FA72B5">
        <w:rPr>
          <w:color w:val="221F1F"/>
        </w:rPr>
        <w:t xml:space="preserve"> may be submitted to </w:t>
      </w:r>
      <w:r w:rsidR="00293CBE">
        <w:t xml:space="preserve">Rochelle Roberts at </w:t>
      </w:r>
      <w:hyperlink r:id="rId11" w:history="1">
        <w:r w:rsidR="00293CBE" w:rsidRPr="00F432A9">
          <w:rPr>
            <w:rStyle w:val="Hyperlink"/>
          </w:rPr>
          <w:t>Rochelle.Roberts@tn.gov</w:t>
        </w:r>
      </w:hyperlink>
      <w:r w:rsidR="00293CBE">
        <w:t xml:space="preserve">. </w:t>
      </w:r>
    </w:p>
    <w:p w14:paraId="5AB742C7" w14:textId="3AEFF4B7" w:rsidR="00881ABB" w:rsidRDefault="00D80F25" w:rsidP="00293CBE">
      <w:pPr>
        <w:pStyle w:val="BodyText"/>
        <w:tabs>
          <w:tab w:val="left" w:pos="1799"/>
        </w:tabs>
        <w:spacing w:before="240"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r w:rsidR="00881ABB">
        <w:rPr>
          <w:color w:val="221F1F"/>
        </w:rPr>
        <w:br w:type="page"/>
      </w:r>
      <w:r w:rsidR="00881ABB" w:rsidRPr="007F1D14">
        <w:rPr>
          <w:noProof/>
        </w:rPr>
        <w:drawing>
          <wp:inline distT="0" distB="0" distL="0" distR="0" wp14:anchorId="5667F6DB" wp14:editId="6D7611F0">
            <wp:extent cx="1540365" cy="644804"/>
            <wp:effectExtent l="0" t="0" r="3175" b="3175"/>
            <wp:docPr id="1391128487"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7EEE9B47" w14:textId="54640A09" w:rsidR="00881ABB" w:rsidRPr="005A28E1" w:rsidRDefault="00881ABB" w:rsidP="00881ABB">
      <w:pPr>
        <w:pStyle w:val="Heading1"/>
      </w:pPr>
      <w:r w:rsidRPr="005A28E1">
        <w:t>Meeting Agenda</w:t>
      </w:r>
    </w:p>
    <w:p w14:paraId="22C7E164" w14:textId="43A61340" w:rsidR="00881ABB" w:rsidRPr="007F1D14" w:rsidRDefault="00881ABB" w:rsidP="00881ABB">
      <w:pPr>
        <w:pStyle w:val="BodyText"/>
        <w:tabs>
          <w:tab w:val="left" w:pos="1799"/>
        </w:tabs>
        <w:spacing w:before="240" w:line="352" w:lineRule="auto"/>
        <w:ind w:left="900"/>
      </w:pPr>
      <w:r w:rsidRPr="007F1D14">
        <w:rPr>
          <w:b/>
          <w:bCs/>
          <w:color w:val="221F1F"/>
        </w:rPr>
        <w:t xml:space="preserve">Name of </w:t>
      </w:r>
      <w:r w:rsidR="00293CBE">
        <w:rPr>
          <w:b/>
          <w:bCs/>
          <w:color w:val="221F1F"/>
        </w:rPr>
        <w:t>Council</w:t>
      </w:r>
      <w:r w:rsidRPr="007F1D14">
        <w:rPr>
          <w:b/>
          <w:bCs/>
          <w:color w:val="221F1F"/>
        </w:rPr>
        <w:t xml:space="preserve">: </w:t>
      </w:r>
      <w:r w:rsidR="00293CBE">
        <w:rPr>
          <w:color w:val="221F1F"/>
        </w:rPr>
        <w:t xml:space="preserve">Tennessee Alzheimer’s Disease and Related Dementia </w:t>
      </w:r>
      <w:r w:rsidR="00C04F7D">
        <w:rPr>
          <w:color w:val="221F1F"/>
        </w:rPr>
        <w:t>Advisory</w:t>
      </w:r>
      <w:r w:rsidR="00293CBE">
        <w:rPr>
          <w:color w:val="221F1F"/>
        </w:rPr>
        <w:t xml:space="preserve"> Council</w:t>
      </w:r>
    </w:p>
    <w:p w14:paraId="691E70B3" w14:textId="0AA90097" w:rsidR="00881ABB" w:rsidRPr="007F1D14" w:rsidRDefault="00881ABB" w:rsidP="00881ABB">
      <w:pPr>
        <w:pStyle w:val="BodyText"/>
        <w:tabs>
          <w:tab w:val="left" w:pos="1799"/>
        </w:tabs>
        <w:spacing w:line="352" w:lineRule="auto"/>
        <w:ind w:left="900"/>
      </w:pPr>
      <w:r w:rsidRPr="007F1D14">
        <w:rPr>
          <w:b/>
          <w:bCs/>
          <w:color w:val="221F1F"/>
        </w:rPr>
        <w:t xml:space="preserve">Date of Meeting: </w:t>
      </w:r>
      <w:r w:rsidR="00293CBE">
        <w:rPr>
          <w:color w:val="221F1F"/>
        </w:rPr>
        <w:t>July 16, 2026</w:t>
      </w:r>
    </w:p>
    <w:p w14:paraId="4FD665C8" w14:textId="3F4C100A" w:rsidR="00881ABB" w:rsidRPr="007F1D14" w:rsidRDefault="00881ABB" w:rsidP="00881ABB">
      <w:pPr>
        <w:pStyle w:val="BodyText"/>
        <w:tabs>
          <w:tab w:val="left" w:pos="1799"/>
        </w:tabs>
        <w:spacing w:line="352" w:lineRule="auto"/>
        <w:ind w:left="900"/>
      </w:pPr>
      <w:r w:rsidRPr="007F1D14">
        <w:rPr>
          <w:b/>
          <w:bCs/>
          <w:color w:val="221F1F"/>
        </w:rPr>
        <w:t xml:space="preserve">Time: </w:t>
      </w:r>
      <w:r w:rsidR="00293CBE">
        <w:rPr>
          <w:color w:val="221F1F"/>
        </w:rPr>
        <w:t>1:00 PM – 3:00 PM CST</w:t>
      </w:r>
    </w:p>
    <w:p w14:paraId="6F0B92EE" w14:textId="3AEDFBF0" w:rsidR="00881ABB" w:rsidRPr="007F1D14" w:rsidRDefault="00881ABB" w:rsidP="00881ABB">
      <w:pPr>
        <w:pStyle w:val="BodyText"/>
        <w:tabs>
          <w:tab w:val="left" w:pos="1799"/>
        </w:tabs>
        <w:spacing w:line="352" w:lineRule="auto"/>
        <w:ind w:left="900"/>
      </w:pPr>
      <w:r w:rsidRPr="007F1D14">
        <w:rPr>
          <w:b/>
          <w:bCs/>
          <w:color w:val="221F1F"/>
        </w:rPr>
        <w:t xml:space="preserve">Place: </w:t>
      </w:r>
      <w:r w:rsidR="00C04F7D">
        <w:rPr>
          <w:color w:val="221F1F"/>
        </w:rPr>
        <w:t>TN Department of Health</w:t>
      </w:r>
      <w:r w:rsidRPr="007F1D14">
        <w:t xml:space="preserve">, </w:t>
      </w:r>
      <w:r w:rsidR="00C04F7D">
        <w:rPr>
          <w:color w:val="221F1F"/>
        </w:rPr>
        <w:t>710 James Robertson Parkway</w:t>
      </w:r>
      <w:r w:rsidRPr="007F1D14">
        <w:t xml:space="preserve">, </w:t>
      </w:r>
      <w:r w:rsidRPr="007F1D14">
        <w:rPr>
          <w:color w:val="221F1F"/>
        </w:rPr>
        <w:t>Nashville, TN 37243</w:t>
      </w:r>
    </w:p>
    <w:p w14:paraId="2A10962B" w14:textId="77EE6D94" w:rsidR="00881ABB" w:rsidRPr="007F1D14" w:rsidRDefault="00881ABB" w:rsidP="00881ABB">
      <w:pPr>
        <w:pStyle w:val="BodyText"/>
        <w:tabs>
          <w:tab w:val="left" w:pos="1799"/>
        </w:tabs>
        <w:spacing w:line="352" w:lineRule="auto"/>
        <w:ind w:left="900"/>
      </w:pPr>
      <w:r w:rsidRPr="007F1D14">
        <w:rPr>
          <w:b/>
          <w:bCs/>
          <w:color w:val="221F1F"/>
        </w:rPr>
        <w:t xml:space="preserve">Conference Room: </w:t>
      </w:r>
      <w:r w:rsidR="00C04F7D">
        <w:rPr>
          <w:color w:val="221F1F"/>
        </w:rPr>
        <w:t>Conference Room A</w:t>
      </w:r>
    </w:p>
    <w:p w14:paraId="3B22DB4E" w14:textId="6D8A6C89" w:rsidR="00C04F7D" w:rsidRPr="00C04F7D" w:rsidRDefault="00881ABB" w:rsidP="00C04F7D">
      <w:pPr>
        <w:pStyle w:val="BodyText"/>
        <w:tabs>
          <w:tab w:val="left" w:pos="1799"/>
        </w:tabs>
        <w:spacing w:before="240" w:line="352" w:lineRule="auto"/>
        <w:ind w:left="900"/>
        <w:rPr>
          <w:b/>
          <w:bCs/>
          <w:color w:val="221F1F"/>
        </w:rPr>
      </w:pPr>
      <w:r w:rsidRPr="007F1D14">
        <w:rPr>
          <w:b/>
          <w:bCs/>
          <w:color w:val="221F1F"/>
        </w:rPr>
        <w:t>Livestream Link:</w:t>
      </w:r>
      <w:r w:rsidR="00C04F7D">
        <w:rPr>
          <w:b/>
          <w:bCs/>
          <w:color w:val="221F1F"/>
        </w:rPr>
        <w:t xml:space="preserve"> </w:t>
      </w:r>
      <w:hyperlink r:id="rId12" w:history="1">
        <w:r w:rsidR="001D2755" w:rsidRPr="00F1539C">
          <w:rPr>
            <w:rStyle w:val="Hyperlink"/>
            <w:b/>
            <w:bCs/>
          </w:rPr>
          <w:t xml:space="preserve">Join the meeting now </w:t>
        </w:r>
      </w:hyperlink>
    </w:p>
    <w:p w14:paraId="1655282D" w14:textId="77777777" w:rsidR="001D2755" w:rsidRPr="00293CBE" w:rsidRDefault="001D2755" w:rsidP="001D2755">
      <w:pPr>
        <w:pStyle w:val="BodyText"/>
        <w:tabs>
          <w:tab w:val="left" w:pos="1799"/>
        </w:tabs>
        <w:spacing w:line="352" w:lineRule="auto"/>
        <w:ind w:left="900"/>
        <w:rPr>
          <w:color w:val="221F1F"/>
        </w:rPr>
      </w:pPr>
      <w:r w:rsidRPr="00F1539C">
        <w:rPr>
          <w:b/>
          <w:bCs/>
          <w:color w:val="221F1F"/>
        </w:rPr>
        <w:t>Meeting Number (Access Code):</w:t>
      </w:r>
      <w:r w:rsidRPr="00F1539C">
        <w:rPr>
          <w:rFonts w:ascii="Arial" w:hAnsi="Arial" w:cs="Arial"/>
          <w:b/>
          <w:bCs/>
          <w:color w:val="000000"/>
          <w:sz w:val="21"/>
          <w:szCs w:val="21"/>
        </w:rPr>
        <w:t xml:space="preserve"> </w:t>
      </w:r>
      <w:r w:rsidRPr="00F1539C">
        <w:rPr>
          <w:color w:val="221F1F"/>
        </w:rPr>
        <w:t>2307 991 6622</w:t>
      </w:r>
    </w:p>
    <w:p w14:paraId="5BF30D01" w14:textId="59D7D6C7" w:rsidR="001D2755" w:rsidRDefault="001D2755" w:rsidP="001D2755">
      <w:pPr>
        <w:pStyle w:val="BodyText"/>
        <w:tabs>
          <w:tab w:val="left" w:pos="1799"/>
        </w:tabs>
        <w:spacing w:line="352" w:lineRule="auto"/>
        <w:ind w:left="900"/>
        <w:rPr>
          <w:color w:val="221F1F"/>
        </w:rPr>
      </w:pPr>
      <w:r w:rsidRPr="00293CBE">
        <w:rPr>
          <w:b/>
          <w:bCs/>
          <w:color w:val="221F1F"/>
        </w:rPr>
        <w:t xml:space="preserve">Dial in by phone: </w:t>
      </w:r>
      <w:r w:rsidRPr="00F1539C">
        <w:rPr>
          <w:color w:val="221F1F"/>
        </w:rPr>
        <w:t>+1 615-747-4911</w:t>
      </w:r>
    </w:p>
    <w:p w14:paraId="7BF8AC89" w14:textId="77777777" w:rsidR="00B41213" w:rsidRPr="00B41213" w:rsidRDefault="00B41213" w:rsidP="001D2755">
      <w:pPr>
        <w:pStyle w:val="BodyText"/>
        <w:tabs>
          <w:tab w:val="left" w:pos="1799"/>
        </w:tabs>
        <w:spacing w:before="240" w:line="352" w:lineRule="auto"/>
        <w:ind w:left="900"/>
        <w:rPr>
          <w:b/>
          <w:bCs/>
          <w:color w:val="221F1F"/>
        </w:rPr>
      </w:pPr>
      <w:r w:rsidRPr="00B41213">
        <w:rPr>
          <w:b/>
          <w:bCs/>
          <w:color w:val="221F1F"/>
        </w:rPr>
        <w:t>I.</w:t>
      </w:r>
      <w:r w:rsidRPr="00B41213">
        <w:rPr>
          <w:b/>
          <w:bCs/>
          <w:color w:val="221F1F"/>
        </w:rPr>
        <w:tab/>
        <w:t>Call to Order (1:00)</w:t>
      </w:r>
    </w:p>
    <w:p w14:paraId="0DFFEED8" w14:textId="77777777" w:rsidR="00B41213" w:rsidRPr="00B41213" w:rsidRDefault="00B41213" w:rsidP="00B41213">
      <w:pPr>
        <w:pStyle w:val="BodyText"/>
        <w:tabs>
          <w:tab w:val="left" w:pos="1799"/>
        </w:tabs>
        <w:spacing w:line="352" w:lineRule="auto"/>
        <w:ind w:left="900"/>
        <w:rPr>
          <w:b/>
          <w:bCs/>
          <w:color w:val="221F1F"/>
        </w:rPr>
      </w:pPr>
      <w:r w:rsidRPr="00B41213">
        <w:rPr>
          <w:b/>
          <w:bCs/>
          <w:color w:val="221F1F"/>
        </w:rPr>
        <w:t>II.</w:t>
      </w:r>
      <w:r w:rsidRPr="00B41213">
        <w:rPr>
          <w:b/>
          <w:bCs/>
          <w:color w:val="221F1F"/>
        </w:rPr>
        <w:tab/>
        <w:t>Roll Call (1:00 – 1:10)</w:t>
      </w:r>
    </w:p>
    <w:p w14:paraId="2E7A9DAD" w14:textId="77777777" w:rsidR="00B41213" w:rsidRPr="00B41213" w:rsidRDefault="00B41213" w:rsidP="00B41213">
      <w:pPr>
        <w:pStyle w:val="BodyText"/>
        <w:tabs>
          <w:tab w:val="left" w:pos="1799"/>
        </w:tabs>
        <w:spacing w:line="352" w:lineRule="auto"/>
        <w:ind w:left="900"/>
        <w:rPr>
          <w:b/>
          <w:bCs/>
          <w:color w:val="221F1F"/>
        </w:rPr>
      </w:pPr>
      <w:r w:rsidRPr="00B41213">
        <w:rPr>
          <w:b/>
          <w:bCs/>
          <w:color w:val="221F1F"/>
        </w:rPr>
        <w:t>III.</w:t>
      </w:r>
      <w:r w:rsidRPr="00B41213">
        <w:rPr>
          <w:b/>
          <w:bCs/>
          <w:color w:val="221F1F"/>
        </w:rPr>
        <w:tab/>
        <w:t>Old Business (1:10 – 1:20)</w:t>
      </w:r>
    </w:p>
    <w:p w14:paraId="30FFBB15" w14:textId="77777777" w:rsidR="00B41213" w:rsidRPr="00B41213" w:rsidRDefault="00B41213" w:rsidP="0088253B">
      <w:pPr>
        <w:pStyle w:val="BodyText"/>
        <w:tabs>
          <w:tab w:val="left" w:pos="1799"/>
        </w:tabs>
        <w:spacing w:line="352" w:lineRule="auto"/>
        <w:ind w:left="1799"/>
        <w:rPr>
          <w:b/>
          <w:bCs/>
          <w:color w:val="221F1F"/>
        </w:rPr>
      </w:pPr>
      <w:r w:rsidRPr="00B41213">
        <w:rPr>
          <w:b/>
          <w:bCs/>
          <w:color w:val="221F1F"/>
        </w:rPr>
        <w:t>a.</w:t>
      </w:r>
      <w:r w:rsidRPr="00B41213">
        <w:rPr>
          <w:b/>
          <w:bCs/>
          <w:color w:val="221F1F"/>
        </w:rPr>
        <w:tab/>
      </w:r>
      <w:r w:rsidRPr="00B41213">
        <w:rPr>
          <w:color w:val="221F1F"/>
        </w:rPr>
        <w:t>Approval of April Meeting Minutes</w:t>
      </w:r>
    </w:p>
    <w:p w14:paraId="5DB8E82C" w14:textId="77777777" w:rsidR="00B41213" w:rsidRPr="00B41213" w:rsidRDefault="00B41213" w:rsidP="00B41213">
      <w:pPr>
        <w:pStyle w:val="BodyText"/>
        <w:tabs>
          <w:tab w:val="left" w:pos="1799"/>
        </w:tabs>
        <w:spacing w:line="352" w:lineRule="auto"/>
        <w:ind w:left="900"/>
        <w:rPr>
          <w:b/>
          <w:bCs/>
          <w:color w:val="221F1F"/>
        </w:rPr>
      </w:pPr>
      <w:r w:rsidRPr="00B41213">
        <w:rPr>
          <w:b/>
          <w:bCs/>
          <w:color w:val="221F1F"/>
        </w:rPr>
        <w:t>IV.</w:t>
      </w:r>
      <w:r w:rsidRPr="00B41213">
        <w:rPr>
          <w:b/>
          <w:bCs/>
          <w:color w:val="221F1F"/>
        </w:rPr>
        <w:tab/>
        <w:t>New Business (1:40 – 2:30)</w:t>
      </w:r>
    </w:p>
    <w:p w14:paraId="19AFCE22" w14:textId="77777777" w:rsidR="00B41213" w:rsidRPr="00B41213" w:rsidRDefault="00B41213" w:rsidP="0088253B">
      <w:pPr>
        <w:pStyle w:val="BodyText"/>
        <w:tabs>
          <w:tab w:val="left" w:pos="1799"/>
        </w:tabs>
        <w:spacing w:line="352" w:lineRule="auto"/>
        <w:ind w:left="1799"/>
        <w:rPr>
          <w:b/>
          <w:bCs/>
          <w:color w:val="221F1F"/>
        </w:rPr>
      </w:pPr>
      <w:r w:rsidRPr="00B41213">
        <w:rPr>
          <w:b/>
          <w:bCs/>
          <w:color w:val="221F1F"/>
        </w:rPr>
        <w:t>a.</w:t>
      </w:r>
      <w:r w:rsidRPr="00B41213">
        <w:rPr>
          <w:b/>
          <w:bCs/>
          <w:color w:val="221F1F"/>
        </w:rPr>
        <w:tab/>
      </w:r>
      <w:r w:rsidRPr="001D2755">
        <w:rPr>
          <w:color w:val="221F1F"/>
        </w:rPr>
        <w:t>2027–2030 State Plan Working Session</w:t>
      </w:r>
    </w:p>
    <w:p w14:paraId="0883A248" w14:textId="77777777" w:rsidR="00B41213" w:rsidRPr="00B41213" w:rsidRDefault="00B41213" w:rsidP="00B41213">
      <w:pPr>
        <w:pStyle w:val="BodyText"/>
        <w:tabs>
          <w:tab w:val="left" w:pos="1799"/>
        </w:tabs>
        <w:spacing w:line="352" w:lineRule="auto"/>
        <w:ind w:left="900"/>
        <w:rPr>
          <w:b/>
          <w:bCs/>
          <w:color w:val="221F1F"/>
        </w:rPr>
      </w:pPr>
      <w:r w:rsidRPr="00B41213">
        <w:rPr>
          <w:b/>
          <w:bCs/>
          <w:color w:val="221F1F"/>
        </w:rPr>
        <w:t>V.</w:t>
      </w:r>
      <w:r w:rsidRPr="00B41213">
        <w:rPr>
          <w:b/>
          <w:bCs/>
          <w:color w:val="221F1F"/>
        </w:rPr>
        <w:tab/>
        <w:t>State Dementia Director Updates (2:30 – 2:35)</w:t>
      </w:r>
    </w:p>
    <w:p w14:paraId="3CF552E9" w14:textId="77777777" w:rsidR="00B41213" w:rsidRPr="00B41213" w:rsidRDefault="00B41213" w:rsidP="0088253B">
      <w:pPr>
        <w:pStyle w:val="BodyText"/>
        <w:tabs>
          <w:tab w:val="left" w:pos="1799"/>
        </w:tabs>
        <w:spacing w:line="352" w:lineRule="auto"/>
        <w:ind w:left="1799"/>
        <w:rPr>
          <w:b/>
          <w:bCs/>
          <w:color w:val="221F1F"/>
        </w:rPr>
      </w:pPr>
      <w:r w:rsidRPr="00B41213">
        <w:rPr>
          <w:b/>
          <w:bCs/>
          <w:color w:val="221F1F"/>
        </w:rPr>
        <w:t>a.</w:t>
      </w:r>
      <w:r w:rsidRPr="00B41213">
        <w:rPr>
          <w:b/>
          <w:bCs/>
          <w:color w:val="221F1F"/>
        </w:rPr>
        <w:tab/>
      </w:r>
      <w:r w:rsidRPr="00B41213">
        <w:rPr>
          <w:color w:val="221F1F"/>
        </w:rPr>
        <w:t>General Updates</w:t>
      </w:r>
    </w:p>
    <w:p w14:paraId="2A7A9BAC" w14:textId="77777777" w:rsidR="00B41213" w:rsidRPr="00B41213" w:rsidRDefault="00B41213" w:rsidP="00B41213">
      <w:pPr>
        <w:pStyle w:val="BodyText"/>
        <w:tabs>
          <w:tab w:val="left" w:pos="1799"/>
        </w:tabs>
        <w:spacing w:line="352" w:lineRule="auto"/>
        <w:ind w:left="900"/>
        <w:rPr>
          <w:b/>
          <w:bCs/>
          <w:color w:val="221F1F"/>
        </w:rPr>
      </w:pPr>
      <w:r w:rsidRPr="00B41213">
        <w:rPr>
          <w:b/>
          <w:bCs/>
          <w:color w:val="221F1F"/>
        </w:rPr>
        <w:t>VI.</w:t>
      </w:r>
      <w:r w:rsidRPr="00B41213">
        <w:rPr>
          <w:b/>
          <w:bCs/>
          <w:color w:val="221F1F"/>
        </w:rPr>
        <w:tab/>
        <w:t>Planning the Agenda for the Next Council Meeting (2:35 – 2:45)</w:t>
      </w:r>
    </w:p>
    <w:p w14:paraId="3CB2E5F5" w14:textId="77777777" w:rsidR="00B41213" w:rsidRPr="00B41213" w:rsidRDefault="00B41213" w:rsidP="00B41213">
      <w:pPr>
        <w:pStyle w:val="BodyText"/>
        <w:tabs>
          <w:tab w:val="left" w:pos="1799"/>
        </w:tabs>
        <w:spacing w:line="352" w:lineRule="auto"/>
        <w:ind w:left="900"/>
        <w:rPr>
          <w:b/>
          <w:bCs/>
          <w:color w:val="221F1F"/>
        </w:rPr>
      </w:pPr>
      <w:r w:rsidRPr="00B41213">
        <w:rPr>
          <w:b/>
          <w:bCs/>
          <w:color w:val="221F1F"/>
        </w:rPr>
        <w:t>VII.</w:t>
      </w:r>
      <w:r w:rsidRPr="00B41213">
        <w:rPr>
          <w:b/>
          <w:bCs/>
          <w:color w:val="221F1F"/>
        </w:rPr>
        <w:tab/>
        <w:t>Council Member Comments/Announcements (2:45 – 2:50)</w:t>
      </w:r>
    </w:p>
    <w:p w14:paraId="362CC4FE" w14:textId="77777777" w:rsidR="00B41213" w:rsidRPr="00B41213" w:rsidRDefault="00B41213" w:rsidP="00B41213">
      <w:pPr>
        <w:pStyle w:val="BodyText"/>
        <w:tabs>
          <w:tab w:val="left" w:pos="1799"/>
        </w:tabs>
        <w:spacing w:line="352" w:lineRule="auto"/>
        <w:ind w:left="900"/>
        <w:rPr>
          <w:b/>
          <w:bCs/>
          <w:color w:val="221F1F"/>
        </w:rPr>
      </w:pPr>
      <w:r w:rsidRPr="00B41213">
        <w:rPr>
          <w:b/>
          <w:bCs/>
          <w:color w:val="221F1F"/>
        </w:rPr>
        <w:t>VIII.</w:t>
      </w:r>
      <w:r w:rsidRPr="00B41213">
        <w:rPr>
          <w:b/>
          <w:bCs/>
          <w:color w:val="221F1F"/>
        </w:rPr>
        <w:tab/>
        <w:t>Public Comment (2:50 – 3:00)</w:t>
      </w:r>
    </w:p>
    <w:p w14:paraId="2B3F2E00" w14:textId="6E8E07B5" w:rsidR="00B41213" w:rsidRPr="007F1D14" w:rsidRDefault="00B41213" w:rsidP="00B41213">
      <w:pPr>
        <w:pStyle w:val="BodyText"/>
        <w:tabs>
          <w:tab w:val="left" w:pos="1799"/>
        </w:tabs>
        <w:spacing w:line="352" w:lineRule="auto"/>
        <w:ind w:left="900"/>
        <w:rPr>
          <w:b/>
          <w:bCs/>
          <w:color w:val="221F1F"/>
        </w:rPr>
      </w:pPr>
      <w:r w:rsidRPr="00B41213">
        <w:rPr>
          <w:b/>
          <w:bCs/>
          <w:color w:val="221F1F"/>
        </w:rPr>
        <w:t>IX.</w:t>
      </w:r>
      <w:r w:rsidRPr="00B41213">
        <w:rPr>
          <w:b/>
          <w:bCs/>
          <w:color w:val="221F1F"/>
        </w:rPr>
        <w:tab/>
        <w:t xml:space="preserve">Next Council Meeting: </w:t>
      </w:r>
      <w:r w:rsidRPr="00B41213">
        <w:rPr>
          <w:color w:val="221F1F"/>
        </w:rPr>
        <w:t>September 17, 2026</w:t>
      </w:r>
    </w:p>
    <w:p w14:paraId="3186B3C0" w14:textId="77777777" w:rsidR="00881ABB" w:rsidRPr="007F1D14" w:rsidRDefault="00881ABB" w:rsidP="00881ABB">
      <w:pPr>
        <w:pStyle w:val="BodyText"/>
        <w:tabs>
          <w:tab w:val="left" w:pos="1799"/>
        </w:tabs>
        <w:spacing w:before="240" w:line="352" w:lineRule="auto"/>
        <w:ind w:left="900"/>
        <w:rPr>
          <w:b/>
          <w:bCs/>
          <w:color w:val="221F1F"/>
        </w:rPr>
      </w:pPr>
      <w:r w:rsidRPr="007F1D14">
        <w:rPr>
          <w:b/>
          <w:bCs/>
          <w:color w:val="221F1F"/>
        </w:rPr>
        <w:t>Public Comment:</w:t>
      </w:r>
    </w:p>
    <w:p w14:paraId="17AAAD56" w14:textId="77777777" w:rsidR="00881ABB" w:rsidRPr="007F1D14" w:rsidRDefault="00881ABB" w:rsidP="00881ABB">
      <w:pPr>
        <w:pStyle w:val="BodyText"/>
        <w:tabs>
          <w:tab w:val="left" w:pos="1799"/>
        </w:tabs>
        <w:spacing w:line="352" w:lineRule="auto"/>
        <w:ind w:left="900"/>
      </w:pPr>
      <w:proofErr w:type="gramStart"/>
      <w:r w:rsidRPr="007F1D14">
        <w:rPr>
          <w:color w:val="221F1F"/>
        </w:rPr>
        <w:t>In order to</w:t>
      </w:r>
      <w:proofErr w:type="gramEnd"/>
      <w:r w:rsidRPr="007F1D14">
        <w:rPr>
          <w:color w:val="221F1F"/>
        </w:rPr>
        <w:t xml:space="preserve"> participate in the period of public comment before a Governing Body, a member of the public must notify the Governing Body </w:t>
      </w:r>
      <w:r w:rsidRPr="007F1D14">
        <w:rPr>
          <w:b/>
          <w:bCs/>
          <w:color w:val="221F1F"/>
        </w:rPr>
        <w:t xml:space="preserve">10 business </w:t>
      </w:r>
      <w:r w:rsidRPr="007F1D14">
        <w:rPr>
          <w:color w:val="221F1F"/>
        </w:rPr>
        <w:t xml:space="preserve">days prior to a scheduled meeting that the individual desires to address the Governing Body. The individual must also notify the Governing Body of the topic from the published agenda or sunshine notice for the meeting </w:t>
      </w:r>
      <w:r>
        <w:rPr>
          <w:color w:val="221F1F"/>
        </w:rPr>
        <w:t>at</w:t>
      </w:r>
      <w:r w:rsidRPr="007F1D14">
        <w:rPr>
          <w:color w:val="221F1F"/>
        </w:rPr>
        <w:t xml:space="preserve"> which the individual wishes to speak. This notice by the member of the public to the Governing Body shall be directed to the email given in the published agenda or sunshine notice for the meeting.</w:t>
      </w:r>
    </w:p>
    <w:p w14:paraId="09C874E4" w14:textId="77777777" w:rsidR="00881ABB" w:rsidRPr="007F1D14" w:rsidRDefault="00881ABB" w:rsidP="00B41213">
      <w:pPr>
        <w:pStyle w:val="BodyText"/>
        <w:tabs>
          <w:tab w:val="left" w:pos="1799"/>
        </w:tabs>
        <w:spacing w:before="240" w:after="240" w:line="352" w:lineRule="auto"/>
        <w:ind w:left="900"/>
      </w:pPr>
      <w:r w:rsidRPr="007F1D14">
        <w:rPr>
          <w:color w:val="221F1F"/>
        </w:rPr>
        <w:t xml:space="preserve">If the Governing Body amends the published agenda or sunshine notice within 10 business days prior to the meeting, any member of the public desirous of addressing the Governing Body must give notice that they desire to speak on the added agenda topics </w:t>
      </w:r>
      <w:r w:rsidRPr="007F1D14">
        <w:rPr>
          <w:b/>
          <w:bCs/>
          <w:color w:val="221F1F"/>
        </w:rPr>
        <w:t xml:space="preserve">no later than 24 hours </w:t>
      </w:r>
      <w:r w:rsidRPr="007F1D14">
        <w:rPr>
          <w:color w:val="221F1F"/>
        </w:rPr>
        <w:t>prior to the Governing Body’s meeting. All reasonable attempts are made to include all items submitted up to one day prior to the meeting. Please note that items submitted within one day of the meeting are not guaranteed to have been timely reviewed and may not be able to be included.</w:t>
      </w:r>
    </w:p>
    <w:p w14:paraId="4737A910" w14:textId="77777777" w:rsidR="00B41213" w:rsidRDefault="00B41213" w:rsidP="00B41213">
      <w:pPr>
        <w:pStyle w:val="BodyText"/>
        <w:tabs>
          <w:tab w:val="left" w:pos="1799"/>
        </w:tabs>
        <w:spacing w:after="240" w:line="352" w:lineRule="auto"/>
        <w:ind w:left="900"/>
      </w:pPr>
      <w:r w:rsidRPr="00FA72B5">
        <w:rPr>
          <w:color w:val="221F1F"/>
        </w:rPr>
        <w:t xml:space="preserve">A detailed meeting agenda will be </w:t>
      </w:r>
      <w:r w:rsidRPr="00293CBE">
        <w:t>available</w:t>
      </w:r>
      <w:r>
        <w:t xml:space="preserve"> on the </w:t>
      </w:r>
      <w:hyperlink r:id="rId13" w:history="1">
        <w:r w:rsidRPr="00293CBE">
          <w:rPr>
            <w:rStyle w:val="Hyperlink"/>
          </w:rPr>
          <w:t>Office of Healthy Aging webpage</w:t>
        </w:r>
      </w:hyperlink>
      <w:r w:rsidRPr="00FA72B5">
        <w:rPr>
          <w:color w:val="221F1F"/>
        </w:rPr>
        <w:t xml:space="preserve"> when finalized</w:t>
      </w:r>
      <w:r>
        <w:rPr>
          <w:color w:val="221F1F"/>
        </w:rPr>
        <w:t>.</w:t>
      </w:r>
    </w:p>
    <w:p w14:paraId="3D5DA10E" w14:textId="77777777" w:rsidR="00B41213" w:rsidRDefault="00B41213" w:rsidP="00B41213">
      <w:pPr>
        <w:pStyle w:val="BodyText"/>
        <w:tabs>
          <w:tab w:val="left" w:pos="1799"/>
        </w:tabs>
        <w:spacing w:line="352" w:lineRule="auto"/>
        <w:ind w:left="900"/>
        <w:rPr>
          <w:color w:val="221F1F"/>
        </w:rPr>
      </w:pPr>
      <w:r w:rsidRPr="00FA72B5">
        <w:rPr>
          <w:color w:val="221F1F"/>
        </w:rPr>
        <w:t xml:space="preserve">Public </w:t>
      </w:r>
      <w:r>
        <w:rPr>
          <w:color w:val="221F1F"/>
        </w:rPr>
        <w:t>c</w:t>
      </w:r>
      <w:r w:rsidRPr="00FA72B5">
        <w:rPr>
          <w:color w:val="221F1F"/>
        </w:rPr>
        <w:t xml:space="preserve">omment </w:t>
      </w:r>
      <w:r>
        <w:rPr>
          <w:color w:val="221F1F"/>
        </w:rPr>
        <w:t>r</w:t>
      </w:r>
      <w:r w:rsidRPr="00FA72B5">
        <w:rPr>
          <w:color w:val="221F1F"/>
        </w:rPr>
        <w:t xml:space="preserve">equests for the </w:t>
      </w:r>
      <w:r>
        <w:rPr>
          <w:color w:val="221F1F"/>
        </w:rPr>
        <w:t>Tennessee Alzheimer’s Disease and Related Dementia Advisory Council</w:t>
      </w:r>
      <w:r w:rsidRPr="00FA72B5">
        <w:rPr>
          <w:color w:val="221F1F"/>
        </w:rPr>
        <w:t xml:space="preserve"> may be submitted to </w:t>
      </w:r>
      <w:r>
        <w:t xml:space="preserve">Rochelle Roberts at </w:t>
      </w:r>
      <w:hyperlink r:id="rId14" w:history="1">
        <w:r w:rsidRPr="00F432A9">
          <w:rPr>
            <w:rStyle w:val="Hyperlink"/>
          </w:rPr>
          <w:t>Rochelle.Roberts@tn.gov</w:t>
        </w:r>
      </w:hyperlink>
      <w:r>
        <w:t xml:space="preserve">. </w:t>
      </w:r>
    </w:p>
    <w:p w14:paraId="0EE6F12F" w14:textId="2B3E74FD" w:rsidR="00FB375A" w:rsidRPr="00881ABB" w:rsidRDefault="00881ABB" w:rsidP="00C04F7D">
      <w:pPr>
        <w:pStyle w:val="BodyText"/>
        <w:tabs>
          <w:tab w:val="left" w:pos="1799"/>
        </w:tabs>
        <w:spacing w:before="240" w:line="352" w:lineRule="auto"/>
        <w:ind w:left="900"/>
        <w:rPr>
          <w:color w:val="221F1F"/>
        </w:rPr>
      </w:pPr>
      <w:r w:rsidRPr="007F1D14">
        <w:rPr>
          <w:color w:val="221F1F"/>
        </w:rPr>
        <w:t>Sunshine Notices shall be forwarded from individual programs to the Office of Communication and Media Relations on the 15</w:t>
      </w:r>
      <w:r w:rsidRPr="007F1D14">
        <w:rPr>
          <w:color w:val="221F1F"/>
          <w:vertAlign w:val="superscript"/>
        </w:rPr>
        <w:t>th</w:t>
      </w:r>
      <w:r w:rsidRPr="007F1D14">
        <w:rPr>
          <w:color w:val="221F1F"/>
        </w:rPr>
        <w:t xml:space="preserve"> day of the preceding month. The Office of Communication will prepare the monthly list of Department meetings for distribution to state media by the 28</w:t>
      </w:r>
      <w:r w:rsidRPr="007F1D14">
        <w:rPr>
          <w:color w:val="221F1F"/>
          <w:vertAlign w:val="superscript"/>
        </w:rPr>
        <w:t>th</w:t>
      </w:r>
      <w:r w:rsidRPr="007F1D14">
        <w:rPr>
          <w:color w:val="221F1F"/>
        </w:rPr>
        <w:t xml:space="preserve"> day of the preceding month.</w:t>
      </w:r>
    </w:p>
    <w:sectPr w:rsidR="00FB375A" w:rsidRPr="00881ABB">
      <w:footerReference w:type="default" r:id="rId15"/>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A8CD7" w14:textId="77777777" w:rsidR="002B3640" w:rsidRDefault="002B3640">
      <w:r>
        <w:separator/>
      </w:r>
    </w:p>
  </w:endnote>
  <w:endnote w:type="continuationSeparator" w:id="0">
    <w:p w14:paraId="1A63DDAA" w14:textId="77777777" w:rsidR="002B3640" w:rsidRDefault="002B3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000000">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000000">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2854C54F"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FDC93" w14:textId="77777777" w:rsidR="002B3640" w:rsidRDefault="002B3640">
      <w:r>
        <w:separator/>
      </w:r>
    </w:p>
  </w:footnote>
  <w:footnote w:type="continuationSeparator" w:id="0">
    <w:p w14:paraId="7555C2E2" w14:textId="77777777" w:rsidR="002B3640" w:rsidRDefault="002B3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yZHJC/3b12yEFR3d3Dmt+Ez1K+8Bv+R/558w7L1AIpMiLddemRa8ozkIN4+U8eE6Fo9C2B7y0Qx43skhSrVRQ==" w:salt="W4bhAA+8AQ53SQfiFtv/JA=="/>
  <w:styleLockTheme/>
  <w:styleLockQFSet/>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1348F"/>
    <w:rsid w:val="00035A62"/>
    <w:rsid w:val="000763F2"/>
    <w:rsid w:val="00081266"/>
    <w:rsid w:val="000932ED"/>
    <w:rsid w:val="000A743D"/>
    <w:rsid w:val="000C1A36"/>
    <w:rsid w:val="001407CA"/>
    <w:rsid w:val="00151978"/>
    <w:rsid w:val="0015250F"/>
    <w:rsid w:val="001608A7"/>
    <w:rsid w:val="0018597D"/>
    <w:rsid w:val="001D2755"/>
    <w:rsid w:val="001E311A"/>
    <w:rsid w:val="00213544"/>
    <w:rsid w:val="002200FA"/>
    <w:rsid w:val="00225CB9"/>
    <w:rsid w:val="00241D69"/>
    <w:rsid w:val="002471C5"/>
    <w:rsid w:val="00263334"/>
    <w:rsid w:val="00265D3B"/>
    <w:rsid w:val="0027492A"/>
    <w:rsid w:val="00280FDC"/>
    <w:rsid w:val="00283AAA"/>
    <w:rsid w:val="00293CBE"/>
    <w:rsid w:val="002B3640"/>
    <w:rsid w:val="002C4FCC"/>
    <w:rsid w:val="002F75CD"/>
    <w:rsid w:val="0031674B"/>
    <w:rsid w:val="00323A55"/>
    <w:rsid w:val="00326FF5"/>
    <w:rsid w:val="00341521"/>
    <w:rsid w:val="00343FE5"/>
    <w:rsid w:val="00347F59"/>
    <w:rsid w:val="0039405F"/>
    <w:rsid w:val="003A7064"/>
    <w:rsid w:val="003B6A20"/>
    <w:rsid w:val="003C34D1"/>
    <w:rsid w:val="00413049"/>
    <w:rsid w:val="00422EFC"/>
    <w:rsid w:val="004237BB"/>
    <w:rsid w:val="00457DCC"/>
    <w:rsid w:val="00466A61"/>
    <w:rsid w:val="004902BE"/>
    <w:rsid w:val="004952D4"/>
    <w:rsid w:val="004C0310"/>
    <w:rsid w:val="00506AC9"/>
    <w:rsid w:val="00525685"/>
    <w:rsid w:val="00531BD7"/>
    <w:rsid w:val="00543949"/>
    <w:rsid w:val="00544FDD"/>
    <w:rsid w:val="005658D3"/>
    <w:rsid w:val="0057272F"/>
    <w:rsid w:val="005978D9"/>
    <w:rsid w:val="005B735D"/>
    <w:rsid w:val="005B7541"/>
    <w:rsid w:val="005C4395"/>
    <w:rsid w:val="005C4DDD"/>
    <w:rsid w:val="005D1A32"/>
    <w:rsid w:val="005D635B"/>
    <w:rsid w:val="00600B8C"/>
    <w:rsid w:val="00600D33"/>
    <w:rsid w:val="0065423E"/>
    <w:rsid w:val="006774B5"/>
    <w:rsid w:val="00682D07"/>
    <w:rsid w:val="00686B86"/>
    <w:rsid w:val="006B192F"/>
    <w:rsid w:val="006B6974"/>
    <w:rsid w:val="006C466F"/>
    <w:rsid w:val="006E1910"/>
    <w:rsid w:val="00724729"/>
    <w:rsid w:val="00744E97"/>
    <w:rsid w:val="007847A6"/>
    <w:rsid w:val="00797026"/>
    <w:rsid w:val="007C0EC6"/>
    <w:rsid w:val="007E1629"/>
    <w:rsid w:val="007E3059"/>
    <w:rsid w:val="007F54C3"/>
    <w:rsid w:val="00871FB2"/>
    <w:rsid w:val="00881291"/>
    <w:rsid w:val="00881ABB"/>
    <w:rsid w:val="0088253B"/>
    <w:rsid w:val="008977E0"/>
    <w:rsid w:val="008E55EA"/>
    <w:rsid w:val="008E6C10"/>
    <w:rsid w:val="00904463"/>
    <w:rsid w:val="00905807"/>
    <w:rsid w:val="00912E4D"/>
    <w:rsid w:val="009216C2"/>
    <w:rsid w:val="00963E7A"/>
    <w:rsid w:val="009927EF"/>
    <w:rsid w:val="009C40DF"/>
    <w:rsid w:val="009D0E87"/>
    <w:rsid w:val="00A015DA"/>
    <w:rsid w:val="00A0184C"/>
    <w:rsid w:val="00A01BDD"/>
    <w:rsid w:val="00A02217"/>
    <w:rsid w:val="00A13514"/>
    <w:rsid w:val="00A25A7E"/>
    <w:rsid w:val="00A27488"/>
    <w:rsid w:val="00A37D5C"/>
    <w:rsid w:val="00A56A6E"/>
    <w:rsid w:val="00A6156C"/>
    <w:rsid w:val="00A625D9"/>
    <w:rsid w:val="00A64CC2"/>
    <w:rsid w:val="00AC629E"/>
    <w:rsid w:val="00AC7A49"/>
    <w:rsid w:val="00B20BCF"/>
    <w:rsid w:val="00B22CA3"/>
    <w:rsid w:val="00B41213"/>
    <w:rsid w:val="00B44A3F"/>
    <w:rsid w:val="00B50DE5"/>
    <w:rsid w:val="00B53936"/>
    <w:rsid w:val="00B53B2D"/>
    <w:rsid w:val="00B704D2"/>
    <w:rsid w:val="00B816AD"/>
    <w:rsid w:val="00BB3226"/>
    <w:rsid w:val="00C018D9"/>
    <w:rsid w:val="00C04F7D"/>
    <w:rsid w:val="00C446B9"/>
    <w:rsid w:val="00C4697F"/>
    <w:rsid w:val="00C6714D"/>
    <w:rsid w:val="00C73B37"/>
    <w:rsid w:val="00C74188"/>
    <w:rsid w:val="00C958D6"/>
    <w:rsid w:val="00C97413"/>
    <w:rsid w:val="00CB1806"/>
    <w:rsid w:val="00CB2DA3"/>
    <w:rsid w:val="00CE5532"/>
    <w:rsid w:val="00D10250"/>
    <w:rsid w:val="00D1417A"/>
    <w:rsid w:val="00D80F25"/>
    <w:rsid w:val="00D918A9"/>
    <w:rsid w:val="00D96632"/>
    <w:rsid w:val="00DB1552"/>
    <w:rsid w:val="00DD4776"/>
    <w:rsid w:val="00DD7627"/>
    <w:rsid w:val="00DE5A40"/>
    <w:rsid w:val="00E0075F"/>
    <w:rsid w:val="00E37231"/>
    <w:rsid w:val="00E434E1"/>
    <w:rsid w:val="00E45DA1"/>
    <w:rsid w:val="00E51FBF"/>
    <w:rsid w:val="00E53AC1"/>
    <w:rsid w:val="00E716B0"/>
    <w:rsid w:val="00E8162B"/>
    <w:rsid w:val="00EC08F8"/>
    <w:rsid w:val="00F431BC"/>
    <w:rsid w:val="00F532B3"/>
    <w:rsid w:val="00F63388"/>
    <w:rsid w:val="00F64F1E"/>
    <w:rsid w:val="00F875D1"/>
    <w:rsid w:val="00FA72B5"/>
    <w:rsid w:val="00FB2935"/>
    <w:rsid w:val="00FB375A"/>
    <w:rsid w:val="00FD3712"/>
    <w:rsid w:val="00FD6DA1"/>
    <w:rsid w:val="00FF6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health/healthyaging.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n.webex.com/meet/rochelle.l.rober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helle.Roberts@tn.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n.gov/health/healthyaging.html" TargetMode="External"/><Relationship Id="rId4" Type="http://schemas.openxmlformats.org/officeDocument/2006/relationships/settings" Target="settings.xml"/><Relationship Id="rId9" Type="http://schemas.openxmlformats.org/officeDocument/2006/relationships/hyperlink" Target="https://tn.webex.com/meet/rochelle.l.roberts" TargetMode="External"/><Relationship Id="rId14" Type="http://schemas.openxmlformats.org/officeDocument/2006/relationships/hyperlink" Target="mailto:Rochelle.Roberts@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821</Words>
  <Characters>4964</Characters>
  <Application>Microsoft Office Word</Application>
  <DocSecurity>10</DocSecurity>
  <Lines>115</Lines>
  <Paragraphs>113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Tennessee Alzheimer's Disease and Related Dementia Advisory Council – July 16, 2026 Sunshine Notice and Meeting Agenda</vt:lpstr>
      <vt:lpstr>Sunshine Notice</vt:lpstr>
      <vt:lpstr>Meeting Agenda</vt:lpstr>
    </vt:vector>
  </TitlesOfParts>
  <Manager/>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Alzheimer's Disease and Related Dementia Advisory Council – July 16, 2026 Sunshine Notice and Meeting Agenda</dc:title>
  <dc:subject>Public Meeting Notice and Agenda for the Tennessee Alzheimer's Disease and Related Dementia Advisory Council</dc:subject>
  <dc:creator>Tennessee Department of Health, Office of Healthy Aging</dc:creator>
  <cp:keywords>Tennessee Department of Health; Office of Healthy Aging; Alzheimer's Disease; ADRD; Dementia; Advisory Council; Sunshine Notice; Open Meetings Act; Meeting Agenda; Public Meeting; State Plan; July 16, 2026; Tennessee Government</cp:keywords>
  <dc:description/>
  <cp:lastModifiedBy>Takiesha C. Destine</cp:lastModifiedBy>
  <cp:revision>4</cp:revision>
  <dcterms:created xsi:type="dcterms:W3CDTF">2026-07-14T19:44:00Z</dcterms:created>
  <dcterms:modified xsi:type="dcterms:W3CDTF">2026-07-14T21:48:00Z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