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655A" w14:textId="0552D10B" w:rsidR="00067CBD" w:rsidRPr="006248D1" w:rsidRDefault="00067CBD" w:rsidP="00067CBD">
      <w:pPr>
        <w:ind w:left="4770"/>
        <w:rPr>
          <w:sz w:val="24"/>
          <w:szCs w:val="24"/>
        </w:rPr>
      </w:pPr>
    </w:p>
    <w:p w14:paraId="13321300" w14:textId="77777777" w:rsidR="00067CBD" w:rsidRPr="006248D1" w:rsidRDefault="00067CBD" w:rsidP="00067CBD">
      <w:pPr>
        <w:rPr>
          <w:sz w:val="24"/>
          <w:szCs w:val="24"/>
        </w:rPr>
      </w:pPr>
    </w:p>
    <w:p w14:paraId="030FB0A9" w14:textId="77777777" w:rsidR="00067CBD" w:rsidRPr="006248D1" w:rsidRDefault="00067CBD" w:rsidP="00067CBD">
      <w:pPr>
        <w:rPr>
          <w:sz w:val="24"/>
          <w:szCs w:val="24"/>
        </w:rPr>
      </w:pPr>
    </w:p>
    <w:p w14:paraId="10E3A3CF" w14:textId="3D567B26" w:rsidR="00067CBD" w:rsidRPr="006248D1" w:rsidRDefault="00067CBD" w:rsidP="00067CBD">
      <w:pPr>
        <w:spacing w:line="30" w:lineRule="exact"/>
        <w:ind w:left="96"/>
        <w:rPr>
          <w:sz w:val="24"/>
          <w:szCs w:val="24"/>
        </w:rPr>
      </w:pPr>
    </w:p>
    <w:p w14:paraId="7961D1B7" w14:textId="77777777" w:rsidR="00067CBD" w:rsidRPr="006248D1" w:rsidRDefault="00067CBD" w:rsidP="000E454A">
      <w:pPr>
        <w:spacing w:before="4"/>
        <w:rPr>
          <w:b/>
          <w:sz w:val="24"/>
          <w:szCs w:val="24"/>
        </w:rPr>
      </w:pPr>
    </w:p>
    <w:p w14:paraId="38B752DD" w14:textId="256E3CBF" w:rsidR="00067CBD" w:rsidRPr="006248D1" w:rsidRDefault="00067CBD" w:rsidP="00067CBD">
      <w:pPr>
        <w:spacing w:before="4"/>
        <w:ind w:left="90"/>
        <w:rPr>
          <w:b/>
          <w:sz w:val="24"/>
          <w:szCs w:val="24"/>
        </w:rPr>
      </w:pPr>
    </w:p>
    <w:p w14:paraId="6BF2CC03" w14:textId="77777777" w:rsidR="00067CBD" w:rsidRPr="006248D1" w:rsidRDefault="00067CBD" w:rsidP="00067CBD">
      <w:pPr>
        <w:spacing w:before="10"/>
        <w:rPr>
          <w:sz w:val="24"/>
          <w:szCs w:val="24"/>
        </w:rPr>
      </w:pPr>
    </w:p>
    <w:p w14:paraId="32EEA4F9" w14:textId="77777777" w:rsidR="000E454A" w:rsidRPr="006248D1" w:rsidRDefault="000E454A" w:rsidP="00067CBD">
      <w:pPr>
        <w:spacing w:before="10"/>
        <w:rPr>
          <w:sz w:val="24"/>
          <w:szCs w:val="24"/>
        </w:rPr>
      </w:pPr>
    </w:p>
    <w:p w14:paraId="5986C162" w14:textId="77777777" w:rsidR="000E454A" w:rsidRPr="006248D1" w:rsidRDefault="000E454A" w:rsidP="000E454A">
      <w:pPr>
        <w:jc w:val="center"/>
        <w:rPr>
          <w:rFonts w:eastAsia="Calibri"/>
          <w:sz w:val="24"/>
          <w:szCs w:val="24"/>
        </w:rPr>
      </w:pPr>
      <w:r w:rsidRPr="006248D1">
        <w:rPr>
          <w:noProof/>
          <w:sz w:val="24"/>
          <w:szCs w:val="24"/>
        </w:rPr>
        <w:drawing>
          <wp:inline distT="0" distB="0" distL="0" distR="0" wp14:anchorId="0E5C5A7C" wp14:editId="11DA56E5">
            <wp:extent cx="723900" cy="695325"/>
            <wp:effectExtent l="0" t="0" r="0" b="9525"/>
            <wp:docPr id="3" name="rectole0000000000" descr="State of Tennesse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State of Tennessee Seal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5B8F4" w14:textId="77777777" w:rsidR="000E454A" w:rsidRPr="006248D1" w:rsidRDefault="000E454A" w:rsidP="000E454A">
      <w:pPr>
        <w:jc w:val="center"/>
        <w:rPr>
          <w:rFonts w:eastAsia="Calibri"/>
          <w:sz w:val="24"/>
          <w:szCs w:val="24"/>
        </w:rPr>
      </w:pPr>
    </w:p>
    <w:p w14:paraId="53851C6A" w14:textId="127DDA78" w:rsidR="000E454A" w:rsidRPr="006248D1" w:rsidRDefault="000E454A" w:rsidP="000E454A">
      <w:pPr>
        <w:jc w:val="center"/>
        <w:rPr>
          <w:b/>
          <w:bCs/>
          <w:sz w:val="24"/>
          <w:szCs w:val="24"/>
        </w:rPr>
      </w:pPr>
      <w:r w:rsidRPr="006248D1">
        <w:rPr>
          <w:b/>
          <w:bCs/>
          <w:sz w:val="24"/>
          <w:szCs w:val="24"/>
        </w:rPr>
        <w:t>TENNESSEE BOARD OF PODIATRIC MEDICAL EXAMINERS</w:t>
      </w:r>
    </w:p>
    <w:p w14:paraId="349FFC0E" w14:textId="71827997" w:rsidR="000E454A" w:rsidRPr="006248D1" w:rsidRDefault="00F34933" w:rsidP="000E454A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February</w:t>
      </w:r>
      <w:r w:rsidR="00AB57BB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28</w:t>
      </w:r>
      <w:r w:rsidR="000E454A" w:rsidRPr="006248D1">
        <w:rPr>
          <w:rFonts w:eastAsia="Calibri"/>
          <w:b/>
          <w:sz w:val="24"/>
          <w:szCs w:val="24"/>
        </w:rPr>
        <w:t>, 202</w:t>
      </w:r>
      <w:r>
        <w:rPr>
          <w:rFonts w:eastAsia="Calibri"/>
          <w:b/>
          <w:sz w:val="24"/>
          <w:szCs w:val="24"/>
        </w:rPr>
        <w:t>5</w:t>
      </w:r>
    </w:p>
    <w:p w14:paraId="78956DFD" w14:textId="77777777" w:rsidR="000E454A" w:rsidRPr="006248D1" w:rsidRDefault="000E454A" w:rsidP="000E454A">
      <w:pPr>
        <w:pBdr>
          <w:bottom w:val="single" w:sz="12" w:space="1" w:color="auto"/>
        </w:pBdr>
        <w:jc w:val="center"/>
        <w:rPr>
          <w:rFonts w:eastAsia="Calibri"/>
          <w:b/>
          <w:color w:val="FF0000"/>
          <w:sz w:val="24"/>
          <w:szCs w:val="24"/>
        </w:rPr>
      </w:pPr>
    </w:p>
    <w:p w14:paraId="17A97900" w14:textId="77777777" w:rsidR="000E454A" w:rsidRPr="006248D1" w:rsidRDefault="000E454A" w:rsidP="000E454A">
      <w:pPr>
        <w:jc w:val="center"/>
        <w:rPr>
          <w:rFonts w:eastAsia="Calibri"/>
          <w:b/>
          <w:color w:val="FF0000"/>
          <w:sz w:val="24"/>
          <w:szCs w:val="24"/>
        </w:rPr>
      </w:pPr>
    </w:p>
    <w:p w14:paraId="5B93B2AA" w14:textId="77777777" w:rsidR="000E454A" w:rsidRPr="006248D1" w:rsidRDefault="000E454A" w:rsidP="000E454A">
      <w:pPr>
        <w:pBdr>
          <w:bottom w:val="single" w:sz="12" w:space="1" w:color="auto"/>
        </w:pBdr>
        <w:jc w:val="center"/>
        <w:rPr>
          <w:rFonts w:eastAsia="Calibri"/>
          <w:b/>
          <w:sz w:val="24"/>
          <w:szCs w:val="24"/>
        </w:rPr>
      </w:pPr>
      <w:r w:rsidRPr="006248D1">
        <w:rPr>
          <w:rFonts w:eastAsia="Calibri"/>
          <w:b/>
          <w:sz w:val="24"/>
          <w:szCs w:val="24"/>
        </w:rPr>
        <w:t>MINUTES</w:t>
      </w:r>
    </w:p>
    <w:p w14:paraId="4C3A1067" w14:textId="77777777" w:rsidR="000E454A" w:rsidRPr="006248D1" w:rsidRDefault="000E454A" w:rsidP="000E454A">
      <w:pPr>
        <w:pBdr>
          <w:bottom w:val="single" w:sz="12" w:space="1" w:color="auto"/>
        </w:pBdr>
        <w:jc w:val="center"/>
        <w:rPr>
          <w:rFonts w:eastAsia="Calibri"/>
          <w:b/>
          <w:color w:val="FF0000"/>
          <w:sz w:val="24"/>
          <w:szCs w:val="24"/>
        </w:rPr>
      </w:pPr>
    </w:p>
    <w:p w14:paraId="6A9427CA" w14:textId="77777777" w:rsidR="000E454A" w:rsidRPr="006248D1" w:rsidRDefault="000E454A" w:rsidP="000E454A">
      <w:pPr>
        <w:jc w:val="center"/>
        <w:rPr>
          <w:rFonts w:eastAsia="Calibri"/>
          <w:b/>
          <w:sz w:val="24"/>
          <w:szCs w:val="24"/>
        </w:rPr>
      </w:pPr>
    </w:p>
    <w:p w14:paraId="50C7718F" w14:textId="19F8D5C1" w:rsidR="000E454A" w:rsidRPr="006248D1" w:rsidRDefault="000E454A" w:rsidP="000E454A">
      <w:pPr>
        <w:jc w:val="both"/>
        <w:rPr>
          <w:rFonts w:eastAsia="Calibri"/>
          <w:sz w:val="24"/>
          <w:szCs w:val="24"/>
        </w:rPr>
      </w:pPr>
      <w:r w:rsidRPr="00C75C42">
        <w:rPr>
          <w:rFonts w:eastAsia="Calibri"/>
          <w:sz w:val="24"/>
          <w:szCs w:val="24"/>
        </w:rPr>
        <w:t>The regular Board meeting of the Tennessee Board of Podiatric Medical Examiners was called to order at 9:</w:t>
      </w:r>
      <w:r w:rsidR="00C75C42" w:rsidRPr="00C75C42">
        <w:rPr>
          <w:rFonts w:eastAsia="Calibri"/>
          <w:sz w:val="24"/>
          <w:szCs w:val="24"/>
        </w:rPr>
        <w:t>0</w:t>
      </w:r>
      <w:r w:rsidR="00AB57BB">
        <w:rPr>
          <w:rFonts w:eastAsia="Calibri"/>
          <w:sz w:val="24"/>
          <w:szCs w:val="24"/>
        </w:rPr>
        <w:t>0</w:t>
      </w:r>
      <w:r w:rsidRPr="00C75C42">
        <w:rPr>
          <w:rFonts w:eastAsia="Calibri"/>
          <w:sz w:val="24"/>
          <w:szCs w:val="24"/>
        </w:rPr>
        <w:t xml:space="preserve"> a.m. in the</w:t>
      </w:r>
      <w:r w:rsidRPr="007C5CE0">
        <w:rPr>
          <w:rFonts w:eastAsia="Calibri"/>
          <w:sz w:val="24"/>
          <w:szCs w:val="24"/>
        </w:rPr>
        <w:t xml:space="preserve"> Poplar Room, Ground</w:t>
      </w:r>
      <w:r w:rsidRPr="006248D1">
        <w:rPr>
          <w:rFonts w:eastAsia="Calibri"/>
          <w:sz w:val="24"/>
          <w:szCs w:val="24"/>
        </w:rPr>
        <w:t xml:space="preserve"> Floor, Metro Center Complex, 665 Mainstream Drive, Nashville, Tennessee 37243 by Dr. </w:t>
      </w:r>
      <w:r w:rsidRPr="006248D1">
        <w:rPr>
          <w:sz w:val="24"/>
          <w:szCs w:val="24"/>
        </w:rPr>
        <w:t xml:space="preserve">Bhekumuzi </w:t>
      </w:r>
      <w:r w:rsidRPr="006248D1">
        <w:rPr>
          <w:rFonts w:eastAsia="Calibri"/>
          <w:sz w:val="24"/>
          <w:szCs w:val="24"/>
        </w:rPr>
        <w:t>Khumalo, Board Chair.</w:t>
      </w:r>
    </w:p>
    <w:p w14:paraId="5210D745" w14:textId="77777777" w:rsidR="000E454A" w:rsidRPr="006248D1" w:rsidRDefault="000E454A" w:rsidP="00067CBD">
      <w:pPr>
        <w:spacing w:before="10"/>
        <w:rPr>
          <w:sz w:val="24"/>
          <w:szCs w:val="24"/>
        </w:rPr>
      </w:pPr>
    </w:p>
    <w:p w14:paraId="22EF31B8" w14:textId="77777777" w:rsidR="00067CBD" w:rsidRPr="006248D1" w:rsidRDefault="00067CBD" w:rsidP="00067CBD">
      <w:pPr>
        <w:spacing w:before="10"/>
        <w:rPr>
          <w:sz w:val="24"/>
          <w:szCs w:val="24"/>
        </w:rPr>
      </w:pPr>
    </w:p>
    <w:p w14:paraId="4D5320BB" w14:textId="77777777" w:rsidR="00067CBD" w:rsidRPr="006248D1" w:rsidRDefault="00067CBD" w:rsidP="00067CBD">
      <w:pPr>
        <w:tabs>
          <w:tab w:val="left" w:pos="3561"/>
        </w:tabs>
        <w:ind w:left="1530"/>
        <w:rPr>
          <w:sz w:val="24"/>
          <w:szCs w:val="24"/>
        </w:rPr>
      </w:pPr>
      <w:r w:rsidRPr="006248D1">
        <w:rPr>
          <w:sz w:val="24"/>
          <w:szCs w:val="24"/>
        </w:rPr>
        <w:t>Board</w:t>
      </w:r>
      <w:r w:rsidRPr="006248D1">
        <w:rPr>
          <w:spacing w:val="-4"/>
          <w:sz w:val="24"/>
          <w:szCs w:val="24"/>
        </w:rPr>
        <w:t xml:space="preserve"> </w:t>
      </w:r>
      <w:r w:rsidRPr="006248D1">
        <w:rPr>
          <w:sz w:val="24"/>
          <w:szCs w:val="24"/>
        </w:rPr>
        <w:t>members</w:t>
      </w:r>
      <w:r w:rsidRPr="006248D1">
        <w:rPr>
          <w:spacing w:val="-1"/>
          <w:sz w:val="24"/>
          <w:szCs w:val="24"/>
        </w:rPr>
        <w:t xml:space="preserve"> </w:t>
      </w:r>
      <w:r w:rsidRPr="006248D1">
        <w:rPr>
          <w:sz w:val="24"/>
          <w:szCs w:val="24"/>
        </w:rPr>
        <w:t>present:</w:t>
      </w:r>
      <w:r w:rsidRPr="006248D1">
        <w:rPr>
          <w:sz w:val="24"/>
          <w:szCs w:val="24"/>
        </w:rPr>
        <w:tab/>
        <w:t>Bhekumuzi Khumalo, D.P.M</w:t>
      </w:r>
    </w:p>
    <w:p w14:paraId="52D6C07F" w14:textId="159B787B" w:rsidR="00067CBD" w:rsidRPr="006248D1" w:rsidRDefault="00067CBD" w:rsidP="00067CBD">
      <w:pPr>
        <w:tabs>
          <w:tab w:val="left" w:pos="4260"/>
          <w:tab w:val="left" w:pos="4460"/>
        </w:tabs>
        <w:ind w:left="1580"/>
        <w:rPr>
          <w:sz w:val="24"/>
          <w:szCs w:val="24"/>
        </w:rPr>
      </w:pPr>
      <w:r w:rsidRPr="006248D1">
        <w:rPr>
          <w:sz w:val="24"/>
          <w:szCs w:val="24"/>
        </w:rPr>
        <w:tab/>
        <w:t xml:space="preserve"> Christopher</w:t>
      </w:r>
      <w:r w:rsidRPr="006248D1">
        <w:rPr>
          <w:spacing w:val="-2"/>
          <w:sz w:val="24"/>
          <w:szCs w:val="24"/>
        </w:rPr>
        <w:t xml:space="preserve"> </w:t>
      </w:r>
      <w:r w:rsidR="000D245B">
        <w:rPr>
          <w:spacing w:val="-2"/>
          <w:sz w:val="24"/>
          <w:szCs w:val="24"/>
        </w:rPr>
        <w:t xml:space="preserve">G. </w:t>
      </w:r>
      <w:r w:rsidRPr="006248D1">
        <w:rPr>
          <w:sz w:val="24"/>
          <w:szCs w:val="24"/>
        </w:rPr>
        <w:t>Frazier</w:t>
      </w:r>
      <w:r w:rsidR="00642478">
        <w:rPr>
          <w:sz w:val="24"/>
          <w:szCs w:val="24"/>
        </w:rPr>
        <w:t>, D.P.M.</w:t>
      </w:r>
    </w:p>
    <w:p w14:paraId="13A3A9B3" w14:textId="47150962" w:rsidR="00067CBD" w:rsidRDefault="00067CBD" w:rsidP="00067CBD">
      <w:pPr>
        <w:spacing w:before="9"/>
        <w:rPr>
          <w:sz w:val="24"/>
          <w:szCs w:val="24"/>
        </w:rPr>
      </w:pP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  <w:t>Chad Webster, D.P.M.</w:t>
      </w:r>
    </w:p>
    <w:p w14:paraId="33327D96" w14:textId="0447FF1C" w:rsidR="00AB57BB" w:rsidRPr="006248D1" w:rsidRDefault="00F34933" w:rsidP="00AB57BB">
      <w:pPr>
        <w:spacing w:before="9"/>
        <w:ind w:left="3600" w:firstLine="720"/>
        <w:rPr>
          <w:sz w:val="24"/>
          <w:szCs w:val="24"/>
        </w:rPr>
      </w:pPr>
      <w:r>
        <w:rPr>
          <w:sz w:val="24"/>
          <w:szCs w:val="24"/>
        </w:rPr>
        <w:t>Aaron Sorenson, Board Member</w:t>
      </w:r>
    </w:p>
    <w:p w14:paraId="0D15D20A" w14:textId="77777777" w:rsidR="0086284D" w:rsidRPr="006248D1" w:rsidRDefault="0086284D" w:rsidP="00067CBD">
      <w:pPr>
        <w:spacing w:before="9"/>
        <w:rPr>
          <w:sz w:val="24"/>
          <w:szCs w:val="24"/>
        </w:rPr>
      </w:pPr>
    </w:p>
    <w:p w14:paraId="3C920BC7" w14:textId="612C66D6" w:rsidR="00580138" w:rsidRDefault="0086284D" w:rsidP="00580138">
      <w:pPr>
        <w:spacing w:before="9"/>
        <w:ind w:left="720" w:firstLine="720"/>
        <w:rPr>
          <w:sz w:val="24"/>
          <w:szCs w:val="24"/>
        </w:rPr>
      </w:pPr>
      <w:r w:rsidRPr="006248D1">
        <w:rPr>
          <w:sz w:val="24"/>
          <w:szCs w:val="24"/>
        </w:rPr>
        <w:t xml:space="preserve">Board Member(s) Absent:    </w:t>
      </w:r>
      <w:r w:rsidR="007E187D" w:rsidRPr="006248D1">
        <w:rPr>
          <w:sz w:val="24"/>
          <w:szCs w:val="24"/>
        </w:rPr>
        <w:tab/>
      </w:r>
      <w:r w:rsidR="00F34933">
        <w:rPr>
          <w:sz w:val="24"/>
          <w:szCs w:val="24"/>
        </w:rPr>
        <w:t>Kelly Bumpus D.P.M.</w:t>
      </w:r>
    </w:p>
    <w:p w14:paraId="2D2E43B3" w14:textId="3D43C127" w:rsidR="00642478" w:rsidRPr="006248D1" w:rsidRDefault="00642478" w:rsidP="00580138">
      <w:pPr>
        <w:spacing w:before="9"/>
        <w:ind w:left="3600" w:firstLine="720"/>
        <w:rPr>
          <w:sz w:val="24"/>
          <w:szCs w:val="24"/>
        </w:rPr>
      </w:pPr>
      <w:r>
        <w:rPr>
          <w:sz w:val="24"/>
          <w:szCs w:val="24"/>
        </w:rPr>
        <w:t>Vacant, Consumer Member</w:t>
      </w:r>
    </w:p>
    <w:p w14:paraId="08B1E3A4" w14:textId="77777777" w:rsidR="00067CBD" w:rsidRPr="006248D1" w:rsidRDefault="00067CBD" w:rsidP="00067CBD">
      <w:pPr>
        <w:rPr>
          <w:sz w:val="24"/>
          <w:szCs w:val="24"/>
        </w:rPr>
      </w:pPr>
    </w:p>
    <w:p w14:paraId="24EFE542" w14:textId="77777777" w:rsidR="00580138" w:rsidRDefault="00067CBD" w:rsidP="00067CBD">
      <w:pPr>
        <w:tabs>
          <w:tab w:val="left" w:pos="4320"/>
        </w:tabs>
        <w:ind w:left="4320" w:right="396" w:hanging="2881"/>
        <w:rPr>
          <w:sz w:val="24"/>
          <w:szCs w:val="24"/>
        </w:rPr>
      </w:pPr>
      <w:r w:rsidRPr="006248D1">
        <w:rPr>
          <w:sz w:val="24"/>
          <w:szCs w:val="24"/>
        </w:rPr>
        <w:t>Staff</w:t>
      </w:r>
      <w:r w:rsidRPr="006248D1">
        <w:rPr>
          <w:spacing w:val="-2"/>
          <w:sz w:val="24"/>
          <w:szCs w:val="24"/>
        </w:rPr>
        <w:t xml:space="preserve"> </w:t>
      </w:r>
      <w:r w:rsidRPr="006248D1">
        <w:rPr>
          <w:sz w:val="24"/>
          <w:szCs w:val="24"/>
        </w:rPr>
        <w:t>present:</w:t>
      </w:r>
      <w:r w:rsidRPr="006248D1">
        <w:rPr>
          <w:sz w:val="24"/>
          <w:szCs w:val="24"/>
        </w:rPr>
        <w:tab/>
      </w:r>
      <w:r w:rsidR="00580138" w:rsidRPr="006248D1">
        <w:rPr>
          <w:sz w:val="24"/>
          <w:szCs w:val="24"/>
        </w:rPr>
        <w:t xml:space="preserve">Ashley Fine, Deputy General Counsel </w:t>
      </w:r>
    </w:p>
    <w:p w14:paraId="7AB91743" w14:textId="3C7C34AB" w:rsidR="007E187D" w:rsidRDefault="00580138" w:rsidP="00067CBD">
      <w:pPr>
        <w:tabs>
          <w:tab w:val="left" w:pos="4320"/>
        </w:tabs>
        <w:ind w:left="4320" w:right="396" w:hanging="2881"/>
        <w:rPr>
          <w:sz w:val="24"/>
          <w:szCs w:val="24"/>
        </w:rPr>
      </w:pPr>
      <w:r>
        <w:rPr>
          <w:sz w:val="24"/>
          <w:szCs w:val="24"/>
        </w:rPr>
        <w:tab/>
      </w:r>
      <w:r w:rsidR="00067CBD" w:rsidRPr="006248D1">
        <w:rPr>
          <w:sz w:val="24"/>
          <w:szCs w:val="24"/>
        </w:rPr>
        <w:t>Candyce Wilson,</w:t>
      </w:r>
      <w:r w:rsidR="00C4376C">
        <w:rPr>
          <w:sz w:val="24"/>
          <w:szCs w:val="24"/>
        </w:rPr>
        <w:t xml:space="preserve"> </w:t>
      </w:r>
      <w:r w:rsidR="007E187D" w:rsidRPr="006248D1">
        <w:rPr>
          <w:sz w:val="24"/>
          <w:szCs w:val="24"/>
        </w:rPr>
        <w:t xml:space="preserve">Board </w:t>
      </w:r>
      <w:r w:rsidR="00067CBD" w:rsidRPr="006248D1">
        <w:rPr>
          <w:sz w:val="24"/>
          <w:szCs w:val="24"/>
        </w:rPr>
        <w:t xml:space="preserve">Director </w:t>
      </w:r>
    </w:p>
    <w:p w14:paraId="67E06F01" w14:textId="7EA55CA1" w:rsidR="00E36133" w:rsidRPr="006248D1" w:rsidRDefault="00E36133" w:rsidP="00067CBD">
      <w:pPr>
        <w:tabs>
          <w:tab w:val="left" w:pos="4320"/>
        </w:tabs>
        <w:ind w:left="4320" w:right="396" w:hanging="2881"/>
        <w:rPr>
          <w:sz w:val="24"/>
          <w:szCs w:val="24"/>
        </w:rPr>
      </w:pPr>
      <w:r>
        <w:rPr>
          <w:sz w:val="24"/>
          <w:szCs w:val="24"/>
        </w:rPr>
        <w:tab/>
      </w:r>
      <w:r w:rsidR="00F34933">
        <w:rPr>
          <w:sz w:val="24"/>
          <w:szCs w:val="24"/>
        </w:rPr>
        <w:t>Jeffrey Stewart</w:t>
      </w:r>
      <w:r>
        <w:rPr>
          <w:sz w:val="24"/>
          <w:szCs w:val="24"/>
        </w:rPr>
        <w:t xml:space="preserve">, </w:t>
      </w:r>
      <w:r w:rsidR="00F34933">
        <w:rPr>
          <w:sz w:val="24"/>
          <w:szCs w:val="24"/>
        </w:rPr>
        <w:t>Board Administrator</w:t>
      </w:r>
    </w:p>
    <w:p w14:paraId="03C243A5" w14:textId="2245C786" w:rsidR="00067CBD" w:rsidRPr="006248D1" w:rsidRDefault="007E187D" w:rsidP="00580138">
      <w:pPr>
        <w:tabs>
          <w:tab w:val="left" w:pos="4320"/>
        </w:tabs>
        <w:ind w:left="4320" w:right="396" w:hanging="2881"/>
        <w:rPr>
          <w:sz w:val="24"/>
          <w:szCs w:val="24"/>
        </w:rPr>
      </w:pPr>
      <w:r w:rsidRPr="006248D1">
        <w:rPr>
          <w:sz w:val="24"/>
          <w:szCs w:val="24"/>
        </w:rPr>
        <w:tab/>
      </w:r>
    </w:p>
    <w:p w14:paraId="40DCAB8B" w14:textId="77777777" w:rsidR="003D74A2" w:rsidRPr="006248D1" w:rsidRDefault="003D74A2" w:rsidP="003C6012">
      <w:pPr>
        <w:rPr>
          <w:bCs/>
          <w:sz w:val="24"/>
          <w:szCs w:val="24"/>
        </w:rPr>
      </w:pPr>
    </w:p>
    <w:p w14:paraId="0BE5276B" w14:textId="77777777" w:rsidR="00996667" w:rsidRDefault="00996667" w:rsidP="00996667">
      <w:pPr>
        <w:ind w:left="14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CONFLICT OF INTERESTED POLICY REVIEW</w:t>
      </w:r>
    </w:p>
    <w:p w14:paraId="7125E399" w14:textId="77777777" w:rsidR="00996667" w:rsidRDefault="00996667" w:rsidP="00996667">
      <w:pPr>
        <w:ind w:left="140"/>
        <w:rPr>
          <w:b/>
          <w:sz w:val="24"/>
          <w:szCs w:val="24"/>
          <w:u w:val="thick"/>
        </w:rPr>
      </w:pPr>
    </w:p>
    <w:p w14:paraId="55995978" w14:textId="77777777" w:rsidR="00996667" w:rsidRPr="005A59A0" w:rsidRDefault="00996667" w:rsidP="00996667">
      <w:pPr>
        <w:ind w:left="140"/>
        <w:rPr>
          <w:b/>
          <w:sz w:val="28"/>
          <w:szCs w:val="28"/>
          <w:u w:val="thick"/>
        </w:rPr>
      </w:pPr>
      <w:r w:rsidRPr="005A59A0">
        <w:rPr>
          <w:sz w:val="24"/>
          <w:szCs w:val="24"/>
        </w:rPr>
        <w:t>Ms. Ashley Fine with the Office of General Counsel reviewed the conflict-of-interest policy and there were no questions.</w:t>
      </w:r>
    </w:p>
    <w:p w14:paraId="6434C1EF" w14:textId="77777777" w:rsidR="00996667" w:rsidRDefault="00996667" w:rsidP="00E36133">
      <w:pPr>
        <w:ind w:left="140"/>
        <w:rPr>
          <w:b/>
          <w:sz w:val="24"/>
          <w:szCs w:val="24"/>
          <w:u w:val="thick"/>
        </w:rPr>
      </w:pPr>
    </w:p>
    <w:p w14:paraId="5256C969" w14:textId="43DF2FAC" w:rsidR="00CB4AAD" w:rsidRDefault="005A59A0" w:rsidP="00E36133">
      <w:pPr>
        <w:ind w:left="14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DISCUSS AND VOTE ON FUTURE CONTESTED CASE HEARING DATES</w:t>
      </w:r>
    </w:p>
    <w:p w14:paraId="657B47B1" w14:textId="77777777" w:rsidR="00CB4AAD" w:rsidRDefault="00CB4AAD" w:rsidP="00E36133">
      <w:pPr>
        <w:ind w:left="140"/>
        <w:rPr>
          <w:bCs/>
          <w:sz w:val="24"/>
          <w:szCs w:val="24"/>
          <w:u w:val="thick"/>
        </w:rPr>
      </w:pPr>
    </w:p>
    <w:p w14:paraId="34DF6BF2" w14:textId="2007053E" w:rsidR="005A59A0" w:rsidRPr="00996667" w:rsidRDefault="00CB4AAD" w:rsidP="00996667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>The Board discussed optional meeting dates to hear a future contested case.</w:t>
      </w:r>
      <w:r w:rsidR="005A59A0">
        <w:rPr>
          <w:bCs/>
          <w:sz w:val="24"/>
          <w:szCs w:val="24"/>
        </w:rPr>
        <w:t xml:space="preserve"> The Board members presented confirmed </w:t>
      </w:r>
      <w:r w:rsidR="00996667">
        <w:rPr>
          <w:bCs/>
          <w:sz w:val="24"/>
          <w:szCs w:val="24"/>
        </w:rPr>
        <w:t xml:space="preserve">that they would submit their unavailability to Jeffrey Stewart by Friday, March 7, </w:t>
      </w:r>
      <w:r w:rsidR="00925874">
        <w:rPr>
          <w:bCs/>
          <w:sz w:val="24"/>
          <w:szCs w:val="24"/>
        </w:rPr>
        <w:t>2025,</w:t>
      </w:r>
      <w:r w:rsidR="00996667">
        <w:rPr>
          <w:bCs/>
          <w:sz w:val="24"/>
          <w:szCs w:val="24"/>
        </w:rPr>
        <w:t xml:space="preserve"> for</w:t>
      </w:r>
      <w:r w:rsidR="005A59A0">
        <w:rPr>
          <w:bCs/>
          <w:sz w:val="24"/>
          <w:szCs w:val="24"/>
        </w:rPr>
        <w:t xml:space="preserve"> this contested case hearing.</w:t>
      </w:r>
    </w:p>
    <w:p w14:paraId="0EB3E111" w14:textId="77777777" w:rsidR="005A59A0" w:rsidRDefault="005A59A0" w:rsidP="00E36133">
      <w:pPr>
        <w:ind w:left="140"/>
        <w:rPr>
          <w:bCs/>
          <w:sz w:val="24"/>
          <w:szCs w:val="24"/>
        </w:rPr>
      </w:pPr>
    </w:p>
    <w:p w14:paraId="369F8C09" w14:textId="4B0BF528" w:rsidR="005A59A0" w:rsidRPr="005A59A0" w:rsidRDefault="005A59A0" w:rsidP="00E36133">
      <w:pPr>
        <w:ind w:left="140"/>
        <w:rPr>
          <w:b/>
          <w:sz w:val="24"/>
          <w:szCs w:val="24"/>
          <w:u w:val="single"/>
        </w:rPr>
      </w:pPr>
      <w:r w:rsidRPr="005A59A0">
        <w:rPr>
          <w:b/>
          <w:sz w:val="24"/>
          <w:szCs w:val="24"/>
          <w:u w:val="single"/>
        </w:rPr>
        <w:t>DISCIPLINARY ORDER(S)</w:t>
      </w:r>
    </w:p>
    <w:p w14:paraId="46EEF2B4" w14:textId="77777777" w:rsidR="005A59A0" w:rsidRDefault="005A59A0" w:rsidP="00E36133">
      <w:pPr>
        <w:ind w:left="140"/>
        <w:rPr>
          <w:b/>
          <w:sz w:val="24"/>
          <w:szCs w:val="24"/>
        </w:rPr>
      </w:pPr>
    </w:p>
    <w:p w14:paraId="284A1DC7" w14:textId="00959B45" w:rsidR="003E2708" w:rsidRPr="003E2708" w:rsidRDefault="002E730C" w:rsidP="00E36133">
      <w:pPr>
        <w:ind w:left="1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Agreed</w:t>
      </w:r>
      <w:r w:rsidR="003E2708" w:rsidRPr="003E2708">
        <w:rPr>
          <w:b/>
          <w:sz w:val="24"/>
          <w:szCs w:val="24"/>
        </w:rPr>
        <w:t xml:space="preserve"> Order(s)</w:t>
      </w:r>
    </w:p>
    <w:p w14:paraId="09731A21" w14:textId="37CA9525" w:rsidR="005A59A0" w:rsidRDefault="00996667" w:rsidP="00E36133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>Claire Bello</w:t>
      </w:r>
      <w:r w:rsidR="003E2708">
        <w:rPr>
          <w:bCs/>
          <w:sz w:val="24"/>
          <w:szCs w:val="24"/>
        </w:rPr>
        <w:t>, DPM</w:t>
      </w:r>
      <w:r w:rsidR="00AF213F">
        <w:rPr>
          <w:bCs/>
          <w:sz w:val="24"/>
          <w:szCs w:val="24"/>
        </w:rPr>
        <w:t xml:space="preserve"> (license # </w:t>
      </w:r>
      <w:r>
        <w:rPr>
          <w:bCs/>
          <w:sz w:val="24"/>
          <w:szCs w:val="24"/>
        </w:rPr>
        <w:t>637</w:t>
      </w:r>
      <w:r w:rsidR="00AF213F">
        <w:rPr>
          <w:bCs/>
          <w:sz w:val="24"/>
          <w:szCs w:val="24"/>
        </w:rPr>
        <w:t>) – was not present before the Board</w:t>
      </w:r>
      <w:r w:rsidR="002E730C">
        <w:rPr>
          <w:bCs/>
          <w:sz w:val="24"/>
          <w:szCs w:val="24"/>
        </w:rPr>
        <w:t>. T</w:t>
      </w:r>
      <w:r w:rsidR="00370A37" w:rsidRPr="003E2708">
        <w:rPr>
          <w:bCs/>
          <w:sz w:val="24"/>
          <w:szCs w:val="24"/>
        </w:rPr>
        <w:t>he order was presented by Mr. Justin H</w:t>
      </w:r>
      <w:r w:rsidR="003E2708" w:rsidRPr="003E2708">
        <w:rPr>
          <w:bCs/>
          <w:sz w:val="24"/>
          <w:szCs w:val="24"/>
        </w:rPr>
        <w:t>ar</w:t>
      </w:r>
      <w:r w:rsidR="002E730C">
        <w:rPr>
          <w:bCs/>
          <w:sz w:val="24"/>
          <w:szCs w:val="24"/>
        </w:rPr>
        <w:t>le</w:t>
      </w:r>
      <w:r w:rsidR="003E2708" w:rsidRPr="003E2708">
        <w:rPr>
          <w:bCs/>
          <w:sz w:val="24"/>
          <w:szCs w:val="24"/>
        </w:rPr>
        <w:t>man</w:t>
      </w:r>
      <w:r w:rsidR="00C4376C">
        <w:rPr>
          <w:bCs/>
          <w:sz w:val="24"/>
          <w:szCs w:val="24"/>
        </w:rPr>
        <w:t>, representing the State</w:t>
      </w:r>
      <w:r w:rsidR="003E2708">
        <w:rPr>
          <w:bCs/>
          <w:sz w:val="24"/>
          <w:szCs w:val="24"/>
        </w:rPr>
        <w:t xml:space="preserve">. </w:t>
      </w:r>
      <w:r w:rsidR="00AF213F" w:rsidRPr="003E2708">
        <w:rPr>
          <w:bCs/>
          <w:sz w:val="24"/>
          <w:szCs w:val="24"/>
        </w:rPr>
        <w:t>The</w:t>
      </w:r>
      <w:r w:rsidR="00AF213F">
        <w:rPr>
          <w:bCs/>
          <w:sz w:val="24"/>
          <w:szCs w:val="24"/>
        </w:rPr>
        <w:t xml:space="preserve"> facts stipulated are grounds for discipline. The order shall </w:t>
      </w:r>
      <w:r w:rsidR="002E730C">
        <w:rPr>
          <w:bCs/>
          <w:sz w:val="24"/>
          <w:szCs w:val="24"/>
        </w:rPr>
        <w:t xml:space="preserve">place the respondent on probation for no less than </w:t>
      </w:r>
      <w:r w:rsidR="00C4376C">
        <w:rPr>
          <w:bCs/>
          <w:sz w:val="24"/>
          <w:szCs w:val="24"/>
        </w:rPr>
        <w:t>six (</w:t>
      </w:r>
      <w:r w:rsidR="002E730C">
        <w:rPr>
          <w:bCs/>
          <w:sz w:val="24"/>
          <w:szCs w:val="24"/>
        </w:rPr>
        <w:t>6</w:t>
      </w:r>
      <w:r w:rsidR="00C4376C">
        <w:rPr>
          <w:bCs/>
          <w:sz w:val="24"/>
          <w:szCs w:val="24"/>
        </w:rPr>
        <w:t>)</w:t>
      </w:r>
      <w:r w:rsidR="002E730C">
        <w:rPr>
          <w:bCs/>
          <w:sz w:val="24"/>
          <w:szCs w:val="24"/>
        </w:rPr>
        <w:t xml:space="preserve"> months</w:t>
      </w:r>
      <w:r w:rsidR="00C4376C">
        <w:rPr>
          <w:bCs/>
          <w:sz w:val="24"/>
          <w:szCs w:val="24"/>
        </w:rPr>
        <w:t xml:space="preserve"> with additional terms to meet. </w:t>
      </w:r>
      <w:r w:rsidR="00E32B64">
        <w:rPr>
          <w:bCs/>
          <w:sz w:val="24"/>
          <w:szCs w:val="24"/>
        </w:rPr>
        <w:t xml:space="preserve">The respondent </w:t>
      </w:r>
      <w:r w:rsidR="00C4376C">
        <w:rPr>
          <w:bCs/>
          <w:sz w:val="24"/>
          <w:szCs w:val="24"/>
        </w:rPr>
        <w:t xml:space="preserve">must pay </w:t>
      </w:r>
      <w:r w:rsidR="00E32B64">
        <w:rPr>
          <w:bCs/>
          <w:sz w:val="24"/>
          <w:szCs w:val="24"/>
        </w:rPr>
        <w:t xml:space="preserve">a civil penalty of </w:t>
      </w:r>
      <w:r w:rsidR="00C4376C">
        <w:rPr>
          <w:bCs/>
          <w:sz w:val="24"/>
          <w:szCs w:val="24"/>
        </w:rPr>
        <w:t>one thousand dollars (</w:t>
      </w:r>
      <w:r w:rsidR="00E32B64">
        <w:rPr>
          <w:bCs/>
          <w:sz w:val="24"/>
          <w:szCs w:val="24"/>
        </w:rPr>
        <w:t>$1</w:t>
      </w:r>
      <w:r w:rsidR="00C4376C">
        <w:rPr>
          <w:bCs/>
          <w:sz w:val="24"/>
          <w:szCs w:val="24"/>
        </w:rPr>
        <w:t>,</w:t>
      </w:r>
      <w:r w:rsidR="00E32B64">
        <w:rPr>
          <w:bCs/>
          <w:sz w:val="24"/>
          <w:szCs w:val="24"/>
        </w:rPr>
        <w:t>000.00</w:t>
      </w:r>
      <w:r w:rsidR="00C4376C">
        <w:rPr>
          <w:bCs/>
          <w:sz w:val="24"/>
          <w:szCs w:val="24"/>
        </w:rPr>
        <w:t>)</w:t>
      </w:r>
      <w:r w:rsidR="00E32B64">
        <w:rPr>
          <w:bCs/>
          <w:sz w:val="24"/>
          <w:szCs w:val="24"/>
        </w:rPr>
        <w:t xml:space="preserve"> and </w:t>
      </w:r>
      <w:r w:rsidR="00C4376C">
        <w:rPr>
          <w:bCs/>
          <w:sz w:val="24"/>
          <w:szCs w:val="24"/>
        </w:rPr>
        <w:t>all reasonable</w:t>
      </w:r>
      <w:r w:rsidR="00E32B64">
        <w:rPr>
          <w:bCs/>
          <w:sz w:val="24"/>
          <w:szCs w:val="24"/>
        </w:rPr>
        <w:t xml:space="preserve"> cost</w:t>
      </w:r>
      <w:r w:rsidR="00C4376C">
        <w:rPr>
          <w:bCs/>
          <w:sz w:val="24"/>
          <w:szCs w:val="24"/>
        </w:rPr>
        <w:t>s</w:t>
      </w:r>
      <w:r w:rsidR="00E32B64">
        <w:rPr>
          <w:bCs/>
          <w:sz w:val="24"/>
          <w:szCs w:val="24"/>
        </w:rPr>
        <w:t xml:space="preserve"> of the case. The respondent understands this is formal disciplinary action and will be reported to the National Practitioner Data Bank. </w:t>
      </w:r>
      <w:r w:rsidR="00370A37">
        <w:rPr>
          <w:bCs/>
          <w:sz w:val="24"/>
          <w:szCs w:val="24"/>
        </w:rPr>
        <w:t xml:space="preserve">Dr. Chad Webster motioned to approve this order. Dr. </w:t>
      </w:r>
      <w:r w:rsidR="00E32B64">
        <w:rPr>
          <w:bCs/>
          <w:sz w:val="24"/>
          <w:szCs w:val="24"/>
        </w:rPr>
        <w:t>Christopher Frazier</w:t>
      </w:r>
      <w:r w:rsidR="00370A37">
        <w:rPr>
          <w:bCs/>
          <w:sz w:val="24"/>
          <w:szCs w:val="24"/>
        </w:rPr>
        <w:t xml:space="preserve"> seconded </w:t>
      </w:r>
      <w:r w:rsidR="003E2708">
        <w:rPr>
          <w:bCs/>
          <w:sz w:val="24"/>
          <w:szCs w:val="24"/>
        </w:rPr>
        <w:t>the</w:t>
      </w:r>
      <w:r w:rsidR="00370A37">
        <w:rPr>
          <w:bCs/>
          <w:sz w:val="24"/>
          <w:szCs w:val="24"/>
        </w:rPr>
        <w:t xml:space="preserve"> </w:t>
      </w:r>
      <w:r w:rsidR="003E2708">
        <w:rPr>
          <w:bCs/>
          <w:sz w:val="24"/>
          <w:szCs w:val="24"/>
        </w:rPr>
        <w:t>motion,</w:t>
      </w:r>
      <w:r w:rsidR="00370A37">
        <w:rPr>
          <w:bCs/>
          <w:sz w:val="24"/>
          <w:szCs w:val="24"/>
        </w:rPr>
        <w:t xml:space="preserve"> and it passed.</w:t>
      </w:r>
    </w:p>
    <w:p w14:paraId="17770DF6" w14:textId="77777777" w:rsidR="00370A37" w:rsidRDefault="00370A37" w:rsidP="00E36133">
      <w:pPr>
        <w:ind w:left="140"/>
        <w:rPr>
          <w:bCs/>
          <w:sz w:val="24"/>
          <w:szCs w:val="24"/>
        </w:rPr>
      </w:pPr>
    </w:p>
    <w:p w14:paraId="455E691E" w14:textId="1DCD8299" w:rsidR="00E32B64" w:rsidRPr="00E32B64" w:rsidRDefault="00E32B64" w:rsidP="00E36133">
      <w:pPr>
        <w:ind w:left="140"/>
        <w:rPr>
          <w:b/>
          <w:sz w:val="24"/>
          <w:szCs w:val="24"/>
        </w:rPr>
      </w:pPr>
      <w:r w:rsidRPr="00E32B64">
        <w:rPr>
          <w:b/>
          <w:sz w:val="24"/>
          <w:szCs w:val="24"/>
        </w:rPr>
        <w:t>Consent Order(s)</w:t>
      </w:r>
    </w:p>
    <w:p w14:paraId="5D30432A" w14:textId="41252A4E" w:rsidR="00370A37" w:rsidRDefault="00E32B64" w:rsidP="00E36133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>James Harris</w:t>
      </w:r>
      <w:r w:rsidR="003E2708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DPM</w:t>
      </w:r>
      <w:r w:rsidR="00370A37">
        <w:rPr>
          <w:bCs/>
          <w:sz w:val="24"/>
          <w:szCs w:val="24"/>
        </w:rPr>
        <w:t xml:space="preserve"> (license #</w:t>
      </w:r>
      <w:r w:rsidR="0099666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646</w:t>
      </w:r>
      <w:r w:rsidR="00370A37">
        <w:rPr>
          <w:bCs/>
          <w:sz w:val="24"/>
          <w:szCs w:val="24"/>
        </w:rPr>
        <w:t xml:space="preserve">) – was </w:t>
      </w:r>
      <w:r>
        <w:rPr>
          <w:bCs/>
          <w:sz w:val="24"/>
          <w:szCs w:val="24"/>
        </w:rPr>
        <w:t xml:space="preserve">not </w:t>
      </w:r>
      <w:r w:rsidR="00370A37">
        <w:rPr>
          <w:bCs/>
          <w:sz w:val="24"/>
          <w:szCs w:val="24"/>
        </w:rPr>
        <w:t>present before the Board and M</w:t>
      </w:r>
      <w:r w:rsidR="0095521E">
        <w:rPr>
          <w:bCs/>
          <w:sz w:val="24"/>
          <w:szCs w:val="24"/>
        </w:rPr>
        <w:t>r</w:t>
      </w:r>
      <w:r w:rsidR="00370A37">
        <w:rPr>
          <w:bCs/>
          <w:sz w:val="24"/>
          <w:szCs w:val="24"/>
        </w:rPr>
        <w:t xml:space="preserve">. </w:t>
      </w:r>
      <w:r w:rsidR="0095521E">
        <w:rPr>
          <w:bCs/>
          <w:sz w:val="24"/>
          <w:szCs w:val="24"/>
        </w:rPr>
        <w:t>Gerard</w:t>
      </w:r>
      <w:r w:rsidR="00370A37">
        <w:rPr>
          <w:bCs/>
          <w:sz w:val="24"/>
          <w:szCs w:val="24"/>
        </w:rPr>
        <w:t xml:space="preserve"> </w:t>
      </w:r>
      <w:r w:rsidR="0095521E">
        <w:rPr>
          <w:bCs/>
          <w:sz w:val="24"/>
          <w:szCs w:val="24"/>
        </w:rPr>
        <w:t>Dolan</w:t>
      </w:r>
      <w:r w:rsidR="00370A37">
        <w:rPr>
          <w:bCs/>
          <w:sz w:val="24"/>
          <w:szCs w:val="24"/>
        </w:rPr>
        <w:t xml:space="preserve"> represented the State. The facts stipulated are grounds for discipline. </w:t>
      </w:r>
      <w:r w:rsidR="003E2708">
        <w:rPr>
          <w:bCs/>
          <w:sz w:val="24"/>
          <w:szCs w:val="24"/>
        </w:rPr>
        <w:t xml:space="preserve">This order shall </w:t>
      </w:r>
      <w:r w:rsidR="0095521E">
        <w:rPr>
          <w:bCs/>
          <w:sz w:val="24"/>
          <w:szCs w:val="24"/>
        </w:rPr>
        <w:t>have the respondent voluntarily surrender his Podiatrist license.</w:t>
      </w:r>
      <w:r w:rsidR="00925874">
        <w:rPr>
          <w:bCs/>
          <w:sz w:val="24"/>
          <w:szCs w:val="24"/>
        </w:rPr>
        <w:t xml:space="preserve"> T</w:t>
      </w:r>
      <w:r w:rsidR="003E2708">
        <w:rPr>
          <w:bCs/>
          <w:sz w:val="24"/>
          <w:szCs w:val="24"/>
        </w:rPr>
        <w:t xml:space="preserve">he </w:t>
      </w:r>
      <w:r w:rsidR="00925874">
        <w:rPr>
          <w:bCs/>
          <w:sz w:val="24"/>
          <w:szCs w:val="24"/>
        </w:rPr>
        <w:t>r</w:t>
      </w:r>
      <w:r w:rsidR="003E2708">
        <w:rPr>
          <w:bCs/>
          <w:sz w:val="24"/>
          <w:szCs w:val="24"/>
        </w:rPr>
        <w:t>espondent</w:t>
      </w:r>
      <w:r w:rsidR="00925874">
        <w:rPr>
          <w:bCs/>
          <w:sz w:val="24"/>
          <w:szCs w:val="24"/>
        </w:rPr>
        <w:t xml:space="preserve"> will pay the cost</w:t>
      </w:r>
      <w:r w:rsidR="00C4376C">
        <w:rPr>
          <w:bCs/>
          <w:sz w:val="24"/>
          <w:szCs w:val="24"/>
        </w:rPr>
        <w:t>s</w:t>
      </w:r>
      <w:r w:rsidR="00925874">
        <w:rPr>
          <w:bCs/>
          <w:sz w:val="24"/>
          <w:szCs w:val="24"/>
        </w:rPr>
        <w:t xml:space="preserve"> of the case up to </w:t>
      </w:r>
      <w:r w:rsidR="00C4376C">
        <w:rPr>
          <w:bCs/>
          <w:sz w:val="24"/>
          <w:szCs w:val="24"/>
        </w:rPr>
        <w:t>three thousand dollars (</w:t>
      </w:r>
      <w:r w:rsidR="00925874">
        <w:rPr>
          <w:bCs/>
          <w:sz w:val="24"/>
          <w:szCs w:val="24"/>
        </w:rPr>
        <w:t>$3</w:t>
      </w:r>
      <w:r w:rsidR="00C4376C">
        <w:rPr>
          <w:bCs/>
          <w:sz w:val="24"/>
          <w:szCs w:val="24"/>
        </w:rPr>
        <w:t>,</w:t>
      </w:r>
      <w:r w:rsidR="00925874">
        <w:rPr>
          <w:bCs/>
          <w:sz w:val="24"/>
          <w:szCs w:val="24"/>
        </w:rPr>
        <w:t>000.00</w:t>
      </w:r>
      <w:r w:rsidR="00C4376C">
        <w:rPr>
          <w:bCs/>
          <w:sz w:val="24"/>
          <w:szCs w:val="24"/>
        </w:rPr>
        <w:t>)</w:t>
      </w:r>
      <w:r w:rsidR="00925874">
        <w:rPr>
          <w:bCs/>
          <w:sz w:val="24"/>
          <w:szCs w:val="24"/>
        </w:rPr>
        <w:t>.</w:t>
      </w:r>
      <w:r w:rsidR="003E2708">
        <w:rPr>
          <w:bCs/>
          <w:sz w:val="24"/>
          <w:szCs w:val="24"/>
        </w:rPr>
        <w:t xml:space="preserve"> </w:t>
      </w:r>
      <w:r w:rsidR="00370A37">
        <w:rPr>
          <w:bCs/>
          <w:sz w:val="24"/>
          <w:szCs w:val="24"/>
        </w:rPr>
        <w:t xml:space="preserve">Dr. Webster motioned to approve this order. Dr. </w:t>
      </w:r>
      <w:r w:rsidR="00925874">
        <w:rPr>
          <w:bCs/>
          <w:sz w:val="24"/>
          <w:szCs w:val="24"/>
        </w:rPr>
        <w:t>Frazier</w:t>
      </w:r>
      <w:r w:rsidR="00370A37">
        <w:rPr>
          <w:bCs/>
          <w:sz w:val="24"/>
          <w:szCs w:val="24"/>
        </w:rPr>
        <w:t xml:space="preserve"> seconded the </w:t>
      </w:r>
      <w:r w:rsidR="00B33189">
        <w:rPr>
          <w:bCs/>
          <w:sz w:val="24"/>
          <w:szCs w:val="24"/>
        </w:rPr>
        <w:t>motion,</w:t>
      </w:r>
      <w:r w:rsidR="00370A37">
        <w:rPr>
          <w:bCs/>
          <w:sz w:val="24"/>
          <w:szCs w:val="24"/>
        </w:rPr>
        <w:t xml:space="preserve"> and i</w:t>
      </w:r>
      <w:r w:rsidR="00B33189">
        <w:rPr>
          <w:bCs/>
          <w:sz w:val="24"/>
          <w:szCs w:val="24"/>
        </w:rPr>
        <w:t>t</w:t>
      </w:r>
      <w:r w:rsidR="00370A37">
        <w:rPr>
          <w:bCs/>
          <w:sz w:val="24"/>
          <w:szCs w:val="24"/>
        </w:rPr>
        <w:t xml:space="preserve"> passed.</w:t>
      </w:r>
    </w:p>
    <w:p w14:paraId="57EA13FC" w14:textId="77777777" w:rsidR="008110CA" w:rsidRDefault="008110CA" w:rsidP="00E36133">
      <w:pPr>
        <w:ind w:left="140"/>
        <w:rPr>
          <w:bCs/>
          <w:sz w:val="24"/>
          <w:szCs w:val="24"/>
        </w:rPr>
      </w:pPr>
    </w:p>
    <w:p w14:paraId="2BF11CF8" w14:textId="118C48A3" w:rsidR="00925874" w:rsidRDefault="00925874" w:rsidP="00735633">
      <w:pPr>
        <w:ind w:left="14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ELECTION OF OFFICERS</w:t>
      </w:r>
    </w:p>
    <w:p w14:paraId="0B0C7BD6" w14:textId="7060E3CE" w:rsidR="00925874" w:rsidRDefault="00157892" w:rsidP="00735633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>Dr</w:t>
      </w:r>
      <w:r w:rsidRPr="00157892">
        <w:rPr>
          <w:bCs/>
          <w:sz w:val="24"/>
          <w:szCs w:val="24"/>
        </w:rPr>
        <w:t xml:space="preserve">. </w:t>
      </w:r>
      <w:r w:rsidR="00C4376C" w:rsidRPr="006248D1">
        <w:rPr>
          <w:sz w:val="24"/>
          <w:szCs w:val="24"/>
        </w:rPr>
        <w:t xml:space="preserve">Bhekumuzi </w:t>
      </w:r>
      <w:r w:rsidRPr="00157892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humalo</w:t>
      </w:r>
      <w:r w:rsidRPr="00157892">
        <w:rPr>
          <w:bCs/>
          <w:sz w:val="24"/>
          <w:szCs w:val="24"/>
        </w:rPr>
        <w:t xml:space="preserve"> made a motion, seconded by </w:t>
      </w:r>
      <w:r>
        <w:rPr>
          <w:bCs/>
          <w:sz w:val="24"/>
          <w:szCs w:val="24"/>
        </w:rPr>
        <w:t>Dr</w:t>
      </w:r>
      <w:r w:rsidRPr="0015789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Frazier</w:t>
      </w:r>
      <w:r w:rsidRPr="00157892">
        <w:rPr>
          <w:bCs/>
          <w:sz w:val="24"/>
          <w:szCs w:val="24"/>
        </w:rPr>
        <w:t xml:space="preserve"> to nominate Dr. </w:t>
      </w:r>
      <w:r>
        <w:rPr>
          <w:bCs/>
          <w:sz w:val="24"/>
          <w:szCs w:val="24"/>
        </w:rPr>
        <w:t>Chad Webster</w:t>
      </w:r>
      <w:r w:rsidRPr="00157892">
        <w:rPr>
          <w:bCs/>
          <w:sz w:val="24"/>
          <w:szCs w:val="24"/>
        </w:rPr>
        <w:t xml:space="preserve"> as chair. The motion carried. </w:t>
      </w:r>
      <w:r>
        <w:rPr>
          <w:bCs/>
          <w:sz w:val="24"/>
          <w:szCs w:val="24"/>
        </w:rPr>
        <w:t>Dr</w:t>
      </w:r>
      <w:r w:rsidRPr="0015789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Chad Webster</w:t>
      </w:r>
      <w:r w:rsidRPr="00157892">
        <w:rPr>
          <w:bCs/>
          <w:sz w:val="24"/>
          <w:szCs w:val="24"/>
        </w:rPr>
        <w:t xml:space="preserve"> made a motion, seconded by </w:t>
      </w:r>
      <w:r w:rsidR="00B009CE">
        <w:rPr>
          <w:bCs/>
          <w:sz w:val="24"/>
          <w:szCs w:val="24"/>
        </w:rPr>
        <w:t>Aaron Sorenson</w:t>
      </w:r>
      <w:r>
        <w:rPr>
          <w:bCs/>
          <w:sz w:val="24"/>
          <w:szCs w:val="24"/>
        </w:rPr>
        <w:t xml:space="preserve"> to nominate Dr. Christopher Frazier</w:t>
      </w:r>
      <w:r w:rsidRPr="00157892">
        <w:rPr>
          <w:bCs/>
          <w:sz w:val="24"/>
          <w:szCs w:val="24"/>
        </w:rPr>
        <w:t xml:space="preserve"> as Board Secretary. The motion carried.</w:t>
      </w:r>
      <w:r w:rsidR="00C4376C">
        <w:rPr>
          <w:bCs/>
          <w:sz w:val="24"/>
          <w:szCs w:val="24"/>
        </w:rPr>
        <w:t xml:space="preserve"> Both members will assume their new positions at the next meeting.</w:t>
      </w:r>
    </w:p>
    <w:p w14:paraId="7B91409D" w14:textId="77777777" w:rsidR="00B009CE" w:rsidRDefault="00B009CE" w:rsidP="00735633">
      <w:pPr>
        <w:ind w:left="140"/>
        <w:rPr>
          <w:bCs/>
          <w:sz w:val="24"/>
          <w:szCs w:val="24"/>
        </w:rPr>
      </w:pPr>
    </w:p>
    <w:p w14:paraId="2D69EDF4" w14:textId="77777777" w:rsidR="00B009CE" w:rsidRPr="00241079" w:rsidRDefault="00B009CE" w:rsidP="00B009CE">
      <w:pPr>
        <w:ind w:left="140"/>
        <w:rPr>
          <w:b/>
          <w:sz w:val="24"/>
          <w:szCs w:val="24"/>
        </w:rPr>
      </w:pPr>
      <w:r w:rsidRPr="00241079">
        <w:rPr>
          <w:b/>
          <w:sz w:val="24"/>
          <w:szCs w:val="24"/>
          <w:u w:val="thick"/>
        </w:rPr>
        <w:t>APPROVAL OF MINUTES</w:t>
      </w:r>
    </w:p>
    <w:p w14:paraId="53DA6F40" w14:textId="3671D879" w:rsidR="00B009CE" w:rsidRPr="00241079" w:rsidRDefault="00B009CE" w:rsidP="00B009CE">
      <w:pPr>
        <w:pStyle w:val="BodyText"/>
        <w:spacing w:before="90"/>
        <w:ind w:left="180"/>
      </w:pPr>
      <w:r w:rsidRPr="00241079">
        <w:t xml:space="preserve">The Board members reviewed the meeting minutes from </w:t>
      </w:r>
      <w:r>
        <w:t>August 9, 2024</w:t>
      </w:r>
      <w:r w:rsidRPr="00241079">
        <w:t xml:space="preserve">. Dr. </w:t>
      </w:r>
      <w:r>
        <w:t xml:space="preserve">Christopher </w:t>
      </w:r>
      <w:r w:rsidRPr="00241079">
        <w:t xml:space="preserve">Frazier motioned to approve </w:t>
      </w:r>
      <w:r w:rsidR="003B68A9">
        <w:t xml:space="preserve">the </w:t>
      </w:r>
      <w:r w:rsidRPr="00241079">
        <w:t>minutes. Dr. Webster seconded the motion</w:t>
      </w:r>
      <w:r>
        <w:t>,</w:t>
      </w:r>
      <w:r w:rsidRPr="00241079">
        <w:t xml:space="preserve"> and it passed. </w:t>
      </w:r>
    </w:p>
    <w:p w14:paraId="648DC275" w14:textId="77777777" w:rsidR="00B009CE" w:rsidRPr="00925874" w:rsidRDefault="00B009CE" w:rsidP="00735633">
      <w:pPr>
        <w:ind w:left="140"/>
        <w:rPr>
          <w:bCs/>
          <w:sz w:val="24"/>
          <w:szCs w:val="24"/>
        </w:rPr>
      </w:pPr>
    </w:p>
    <w:p w14:paraId="68B2A111" w14:textId="77777777" w:rsidR="003B68A9" w:rsidRPr="002176D3" w:rsidRDefault="003B68A9" w:rsidP="003B68A9">
      <w:pPr>
        <w:spacing w:before="1"/>
        <w:ind w:left="140"/>
        <w:rPr>
          <w:b/>
          <w:sz w:val="24"/>
          <w:szCs w:val="24"/>
          <w:u w:val="thick"/>
        </w:rPr>
      </w:pPr>
      <w:r w:rsidRPr="002176D3">
        <w:rPr>
          <w:b/>
          <w:sz w:val="24"/>
          <w:szCs w:val="24"/>
          <w:u w:val="thick"/>
        </w:rPr>
        <w:t>REPORT FROM THE OFFICE OF INVESTIGATIONS</w:t>
      </w:r>
    </w:p>
    <w:p w14:paraId="27DA08B5" w14:textId="43E5B461" w:rsidR="003B68A9" w:rsidRPr="00FE2DE3" w:rsidRDefault="003B68A9" w:rsidP="003B68A9">
      <w:pPr>
        <w:pStyle w:val="BodyText"/>
        <w:ind w:left="140" w:right="308"/>
        <w:jc w:val="both"/>
      </w:pPr>
      <w:r w:rsidRPr="00FE2DE3">
        <w:t>Ms. Barbara Granum reported for 2024</w:t>
      </w:r>
      <w:r w:rsidR="00ED4591">
        <w:t>.</w:t>
      </w:r>
      <w:r w:rsidRPr="00FE2DE3">
        <w:t xml:space="preserve"> There were </w:t>
      </w:r>
      <w:r w:rsidR="00ED4591">
        <w:t>twenty-one</w:t>
      </w:r>
      <w:r w:rsidRPr="00FE2DE3">
        <w:t xml:space="preserve"> (</w:t>
      </w:r>
      <w:r w:rsidR="00ED4591">
        <w:t>21</w:t>
      </w:r>
      <w:r w:rsidRPr="00FE2DE3">
        <w:t>) complaints open and t</w:t>
      </w:r>
      <w:r w:rsidR="00ED4591">
        <w:t>wenty-four</w:t>
      </w:r>
      <w:r w:rsidRPr="00FE2DE3">
        <w:t xml:space="preserve"> (</w:t>
      </w:r>
      <w:r w:rsidR="00ED4591">
        <w:t>24</w:t>
      </w:r>
      <w:r w:rsidRPr="00FE2DE3">
        <w:t xml:space="preserve">) closed. There </w:t>
      </w:r>
      <w:r>
        <w:t>were</w:t>
      </w:r>
      <w:r w:rsidRPr="00FE2DE3">
        <w:t xml:space="preserve"> </w:t>
      </w:r>
      <w:r w:rsidR="00ED4591">
        <w:t xml:space="preserve">two (2) closed </w:t>
      </w:r>
      <w:r w:rsidR="007716C5">
        <w:t>for</w:t>
      </w:r>
      <w:r w:rsidR="00ED4591">
        <w:t xml:space="preserve"> insufficient evidence, one (1) closed with no violation, </w:t>
      </w:r>
      <w:r w:rsidRPr="00FE2DE3">
        <w:t>f</w:t>
      </w:r>
      <w:r w:rsidR="00ED4591">
        <w:t>ive</w:t>
      </w:r>
      <w:r w:rsidRPr="00FE2DE3">
        <w:t xml:space="preserve"> (</w:t>
      </w:r>
      <w:r w:rsidR="00ED4591">
        <w:t>5</w:t>
      </w:r>
      <w:r w:rsidRPr="00FE2DE3">
        <w:t>) referred to the office of general counsel,</w:t>
      </w:r>
      <w:r w:rsidR="00ED4591">
        <w:t xml:space="preserve"> </w:t>
      </w:r>
      <w:r w:rsidR="007716C5">
        <w:t>fourteen</w:t>
      </w:r>
      <w:r w:rsidR="007716C5" w:rsidRPr="00FE2DE3">
        <w:t xml:space="preserve"> (</w:t>
      </w:r>
      <w:r w:rsidR="007716C5">
        <w:t>14</w:t>
      </w:r>
      <w:r w:rsidR="007716C5" w:rsidRPr="00FE2DE3">
        <w:t>) complaints closed with no action</w:t>
      </w:r>
      <w:r w:rsidR="007716C5">
        <w:t xml:space="preserve">, </w:t>
      </w:r>
      <w:r w:rsidR="00ED4591">
        <w:t>one (1) closed with letter of concern</w:t>
      </w:r>
      <w:r w:rsidRPr="00FE2DE3">
        <w:t xml:space="preserve"> and one (1) closed with a letter of warning.</w:t>
      </w:r>
      <w:r w:rsidR="00ED4591">
        <w:t xml:space="preserve"> </w:t>
      </w:r>
      <w:r w:rsidR="00ED4591" w:rsidRPr="00FE2DE3">
        <w:t>Ms. Barbara Granum reported for</w:t>
      </w:r>
      <w:r w:rsidR="00ED4591">
        <w:t xml:space="preserve"> 2025 </w:t>
      </w:r>
      <w:r w:rsidR="00ED4591" w:rsidRPr="00FE2DE3">
        <w:t>thus far</w:t>
      </w:r>
      <w:r w:rsidR="00C4376C">
        <w:t>, t</w:t>
      </w:r>
      <w:r w:rsidR="007716C5" w:rsidRPr="00FE2DE3">
        <w:t xml:space="preserve">here were </w:t>
      </w:r>
      <w:r w:rsidR="007716C5">
        <w:t>four</w:t>
      </w:r>
      <w:r w:rsidR="007716C5" w:rsidRPr="00FE2DE3">
        <w:t xml:space="preserve"> (</w:t>
      </w:r>
      <w:r w:rsidR="007716C5">
        <w:t>4</w:t>
      </w:r>
      <w:r w:rsidR="007716C5" w:rsidRPr="00FE2DE3">
        <w:t>) complaints open and t</w:t>
      </w:r>
      <w:r w:rsidR="007716C5">
        <w:t>hree</w:t>
      </w:r>
      <w:r w:rsidR="007716C5" w:rsidRPr="00FE2DE3">
        <w:t xml:space="preserve"> (</w:t>
      </w:r>
      <w:r w:rsidR="007716C5">
        <w:t>3</w:t>
      </w:r>
      <w:r w:rsidR="007716C5" w:rsidRPr="00FE2DE3">
        <w:t xml:space="preserve">) closed. There </w:t>
      </w:r>
      <w:r w:rsidR="007716C5">
        <w:t>were</w:t>
      </w:r>
      <w:r w:rsidR="007716C5" w:rsidRPr="00FE2DE3">
        <w:t xml:space="preserve"> </w:t>
      </w:r>
      <w:r w:rsidR="007716C5">
        <w:t>three (3) closed for insufficient evidence</w:t>
      </w:r>
      <w:r w:rsidR="007716C5" w:rsidRPr="00FE2DE3">
        <w:t>.</w:t>
      </w:r>
    </w:p>
    <w:p w14:paraId="64E2B7D0" w14:textId="77777777" w:rsidR="003B68A9" w:rsidRDefault="003B68A9" w:rsidP="00735633">
      <w:pPr>
        <w:ind w:left="140"/>
        <w:rPr>
          <w:b/>
          <w:sz w:val="24"/>
          <w:szCs w:val="24"/>
          <w:u w:val="thick"/>
        </w:rPr>
      </w:pPr>
    </w:p>
    <w:p w14:paraId="37247B08" w14:textId="5E79FE50" w:rsidR="003B68A9" w:rsidRPr="00FE2DE3" w:rsidRDefault="007716C5" w:rsidP="003B68A9">
      <w:pPr>
        <w:ind w:left="140"/>
        <w:rPr>
          <w:b/>
          <w:sz w:val="24"/>
          <w:szCs w:val="24"/>
        </w:rPr>
      </w:pPr>
      <w:r>
        <w:rPr>
          <w:b/>
          <w:sz w:val="24"/>
          <w:szCs w:val="24"/>
          <w:u w:val="thick"/>
        </w:rPr>
        <w:t xml:space="preserve">FISCAL </w:t>
      </w:r>
      <w:r w:rsidR="003B68A9" w:rsidRPr="00FE2DE3">
        <w:rPr>
          <w:b/>
          <w:sz w:val="24"/>
          <w:szCs w:val="24"/>
          <w:u w:val="thick"/>
        </w:rPr>
        <w:t>REPORT</w:t>
      </w:r>
    </w:p>
    <w:p w14:paraId="668F61BE" w14:textId="3F7B7CB1" w:rsidR="00294009" w:rsidRDefault="00294009" w:rsidP="00A556B4">
      <w:pPr>
        <w:pStyle w:val="BodyText"/>
        <w:spacing w:before="2"/>
        <w:ind w:left="140"/>
      </w:pPr>
      <w:r w:rsidRPr="00294009">
        <w:t xml:space="preserve">Ms. </w:t>
      </w:r>
      <w:r>
        <w:t>Noranda French</w:t>
      </w:r>
      <w:r w:rsidR="00C4376C">
        <w:t>, Interim Fiscal Director,</w:t>
      </w:r>
      <w:r w:rsidRPr="00294009">
        <w:t xml:space="preserve"> reviewed the </w:t>
      </w:r>
      <w:r>
        <w:t xml:space="preserve">2024 end of </w:t>
      </w:r>
      <w:r w:rsidRPr="00294009">
        <w:t xml:space="preserve">year fiscal report. </w:t>
      </w:r>
      <w:r>
        <w:t>Payroll expenditures closed at $18,361</w:t>
      </w:r>
      <w:r w:rsidR="000A1EE3">
        <w:t>.00</w:t>
      </w:r>
      <w:r>
        <w:t xml:space="preserve">. </w:t>
      </w:r>
      <w:r w:rsidRPr="00294009">
        <w:t xml:space="preserve">Total </w:t>
      </w:r>
      <w:r>
        <w:t xml:space="preserve">other </w:t>
      </w:r>
      <w:r w:rsidRPr="00294009">
        <w:t xml:space="preserve">expenditures </w:t>
      </w:r>
      <w:r>
        <w:t xml:space="preserve">below the line </w:t>
      </w:r>
      <w:r w:rsidRPr="00294009">
        <w:t>were $</w:t>
      </w:r>
      <w:r>
        <w:t>10</w:t>
      </w:r>
      <w:r w:rsidRPr="00294009">
        <w:t>,</w:t>
      </w:r>
      <w:r>
        <w:t>581</w:t>
      </w:r>
      <w:r w:rsidR="000A1EE3">
        <w:t>.00</w:t>
      </w:r>
      <w:r>
        <w:t>.</w:t>
      </w:r>
      <w:r w:rsidRPr="00294009">
        <w:t xml:space="preserve"> </w:t>
      </w:r>
      <w:r>
        <w:t>Total allocated expenditures were $74,100</w:t>
      </w:r>
      <w:r w:rsidR="000A1EE3">
        <w:t>.00</w:t>
      </w:r>
      <w:r>
        <w:t>. Total expenditures for fiscal year 2024 were $103</w:t>
      </w:r>
      <w:r w:rsidR="000A1EE3">
        <w:t xml:space="preserve">,043.00 </w:t>
      </w:r>
      <w:r w:rsidRPr="00294009">
        <w:t>with Board fee revenue at $</w:t>
      </w:r>
      <w:r w:rsidR="000A1EE3">
        <w:t>86</w:t>
      </w:r>
      <w:r w:rsidRPr="00294009">
        <w:t>,</w:t>
      </w:r>
      <w:r w:rsidR="000A1EE3">
        <w:t>042</w:t>
      </w:r>
      <w:r w:rsidRPr="00294009">
        <w:t>.00</w:t>
      </w:r>
      <w:r w:rsidR="00A84587">
        <w:t>, the board closed in the red at</w:t>
      </w:r>
      <w:r w:rsidRPr="00294009">
        <w:t xml:space="preserve"> $1</w:t>
      </w:r>
      <w:r w:rsidR="000A1EE3">
        <w:t>7</w:t>
      </w:r>
      <w:r w:rsidRPr="00294009">
        <w:t>,</w:t>
      </w:r>
      <w:r w:rsidR="000A1EE3">
        <w:t>000</w:t>
      </w:r>
      <w:r w:rsidRPr="00294009">
        <w:t>.</w:t>
      </w:r>
      <w:r w:rsidR="000A1EE3">
        <w:t>00</w:t>
      </w:r>
      <w:r w:rsidRPr="00294009">
        <w:t>. T</w:t>
      </w:r>
      <w:r w:rsidR="00CE2122">
        <w:t xml:space="preserve">he </w:t>
      </w:r>
      <w:r w:rsidR="003D553B">
        <w:t xml:space="preserve">revenue </w:t>
      </w:r>
      <w:r w:rsidR="00CE2122">
        <w:t>carryover balance decreased to $189,074.00.</w:t>
      </w:r>
    </w:p>
    <w:p w14:paraId="4AC2E2FF" w14:textId="77777777" w:rsidR="0025289A" w:rsidRPr="00294009" w:rsidRDefault="0025289A" w:rsidP="00294009">
      <w:pPr>
        <w:pStyle w:val="BodyText"/>
        <w:spacing w:before="2"/>
      </w:pPr>
    </w:p>
    <w:p w14:paraId="3290AC13" w14:textId="77777777" w:rsidR="00C308D8" w:rsidRDefault="00294009" w:rsidP="00A556B4">
      <w:pPr>
        <w:pStyle w:val="BodyText"/>
        <w:spacing w:before="2"/>
        <w:ind w:left="140"/>
      </w:pPr>
      <w:r w:rsidRPr="00294009">
        <w:t xml:space="preserve">Ms. </w:t>
      </w:r>
      <w:r w:rsidR="003D553B">
        <w:t>French</w:t>
      </w:r>
      <w:r w:rsidRPr="00294009">
        <w:t xml:space="preserve"> reviewed t</w:t>
      </w:r>
      <w:r w:rsidR="003D553B">
        <w:t>he breakdown in salaries and benefits</w:t>
      </w:r>
      <w:r w:rsidR="006B3AE4">
        <w:t xml:space="preserve"> totaling $18,361.00</w:t>
      </w:r>
      <w:r w:rsidR="003D553B">
        <w:t>. Ms. French reviewed the below the line expenditures such as communication, professional services, supplies, materials and State Services</w:t>
      </w:r>
      <w:r w:rsidR="006B3AE4">
        <w:t xml:space="preserve"> totaling </w:t>
      </w:r>
      <w:r w:rsidR="006B3AE4" w:rsidRPr="00294009">
        <w:t>$</w:t>
      </w:r>
      <w:r w:rsidR="006B3AE4">
        <w:t>10</w:t>
      </w:r>
      <w:r w:rsidR="006B3AE4" w:rsidRPr="00294009">
        <w:t>,</w:t>
      </w:r>
      <w:r w:rsidR="006B3AE4">
        <w:t>581.00.</w:t>
      </w:r>
      <w:r w:rsidR="003D553B">
        <w:t xml:space="preserve"> Ms. French revie</w:t>
      </w:r>
      <w:r w:rsidR="006B3AE4">
        <w:t xml:space="preserve">wed the allocated expenditures which include administrative services, legal services and technology services totaling $74,100.00. </w:t>
      </w:r>
    </w:p>
    <w:p w14:paraId="164FD513" w14:textId="77777777" w:rsidR="00C308D8" w:rsidRDefault="00C308D8" w:rsidP="00A556B4">
      <w:pPr>
        <w:pStyle w:val="BodyText"/>
        <w:spacing w:before="2"/>
        <w:ind w:left="140"/>
      </w:pPr>
    </w:p>
    <w:p w14:paraId="15563107" w14:textId="5FDB2084" w:rsidR="006B3AE4" w:rsidRDefault="00C308D8" w:rsidP="00A556B4">
      <w:pPr>
        <w:pStyle w:val="BodyText"/>
        <w:spacing w:before="2"/>
        <w:ind w:left="140"/>
      </w:pPr>
      <w:r>
        <w:t>Ms. French provided more information that t</w:t>
      </w:r>
      <w:r w:rsidR="006B3AE4">
        <w:t xml:space="preserve">otal expenses were lower than 2023. </w:t>
      </w:r>
      <w:r>
        <w:t>Also, i</w:t>
      </w:r>
      <w:r w:rsidR="006B3AE4">
        <w:t>n 2024, 81% of the board’s revenue is coming from renewals.</w:t>
      </w:r>
      <w:r>
        <w:t xml:space="preserve"> Ms. French stated a policy that the board will bill apprised if the</w:t>
      </w:r>
      <w:r w:rsidR="009B464B">
        <w:t xml:space="preserve"> revenue is two times greater than their expenditures for two consecutive fiscal years and if revenue exceeds two times the 3 years average of operating expenditures. The Podiatry Board does not exceed the limits of the policy.</w:t>
      </w:r>
    </w:p>
    <w:p w14:paraId="3C1B666E" w14:textId="77777777" w:rsidR="009B464B" w:rsidRDefault="009B464B" w:rsidP="00A556B4">
      <w:pPr>
        <w:pStyle w:val="BodyText"/>
        <w:spacing w:before="2"/>
        <w:ind w:left="140"/>
      </w:pPr>
    </w:p>
    <w:p w14:paraId="54230E14" w14:textId="3AA53018" w:rsidR="009B464B" w:rsidRDefault="009B464B" w:rsidP="00A556B4">
      <w:pPr>
        <w:pStyle w:val="BodyText"/>
        <w:spacing w:before="2"/>
        <w:ind w:left="140"/>
      </w:pPr>
      <w:r>
        <w:t>Ms. French reviewed a mid-year snapshot</w:t>
      </w:r>
      <w:r w:rsidR="00BF1464">
        <w:t>, numbers were accurate up to February 26, 2025. Payroll costs were at $16,217.00. Total below the line expenditures were at $7,525.00. Allocated expenditures were at $50,912.00. Total expenditures to date were at $74,655.00. The current revenue was at $46,234.00.</w:t>
      </w:r>
      <w:r w:rsidR="00C9191E">
        <w:t xml:space="preserve"> Ms. French stated that the numbers presented were corrected and accurate. </w:t>
      </w:r>
    </w:p>
    <w:p w14:paraId="2F9AE29A" w14:textId="77777777" w:rsidR="00C9191E" w:rsidRDefault="00C9191E" w:rsidP="00A556B4">
      <w:pPr>
        <w:pStyle w:val="BodyText"/>
        <w:spacing w:before="2"/>
        <w:ind w:left="140"/>
      </w:pPr>
    </w:p>
    <w:p w14:paraId="154BCA0F" w14:textId="22942C81" w:rsidR="003B68A9" w:rsidRPr="00FE2DE3" w:rsidRDefault="00C9191E" w:rsidP="00A556B4">
      <w:pPr>
        <w:pStyle w:val="BodyText"/>
        <w:spacing w:before="2"/>
        <w:ind w:left="140"/>
        <w:rPr>
          <w:bCs/>
          <w:iCs/>
        </w:rPr>
      </w:pPr>
      <w:r>
        <w:t>Ms. French provided data of</w:t>
      </w:r>
      <w:r w:rsidR="009B022C">
        <w:t xml:space="preserve"> 2023 numbers compared to 2024 numbers. Ms. French explained technological advancements and upgrading the Lic</w:t>
      </w:r>
      <w:r w:rsidR="00F026D0">
        <w:t>ensure and Regulatory System</w:t>
      </w:r>
      <w:r w:rsidR="00C4376C">
        <w:t xml:space="preserve"> are upcoming costs to anticipate.</w:t>
      </w:r>
      <w:r w:rsidR="003B68A9" w:rsidRPr="00FE2DE3">
        <w:rPr>
          <w:b/>
          <w:i/>
        </w:rPr>
        <w:tab/>
      </w:r>
    </w:p>
    <w:p w14:paraId="6077B979" w14:textId="77777777" w:rsidR="00294009" w:rsidRDefault="00294009" w:rsidP="003B68A9">
      <w:pPr>
        <w:ind w:left="140"/>
        <w:rPr>
          <w:b/>
          <w:sz w:val="24"/>
          <w:szCs w:val="24"/>
          <w:u w:val="thick"/>
        </w:rPr>
      </w:pPr>
    </w:p>
    <w:p w14:paraId="73B66DCB" w14:textId="77777777" w:rsidR="00E41A80" w:rsidRPr="00FE2DE3" w:rsidRDefault="00E41A80" w:rsidP="00E41A80">
      <w:pPr>
        <w:ind w:left="140"/>
        <w:rPr>
          <w:b/>
          <w:sz w:val="24"/>
          <w:szCs w:val="24"/>
        </w:rPr>
      </w:pPr>
      <w:r w:rsidRPr="00FE2DE3">
        <w:rPr>
          <w:b/>
          <w:sz w:val="24"/>
          <w:szCs w:val="24"/>
          <w:u w:val="thick"/>
        </w:rPr>
        <w:t>ADMINISTRATIVE OFFICE REPORT</w:t>
      </w:r>
    </w:p>
    <w:p w14:paraId="389F0B2B" w14:textId="77777777" w:rsidR="00E41A80" w:rsidRDefault="00E41A80" w:rsidP="00E41A80">
      <w:pPr>
        <w:pStyle w:val="BodyText"/>
        <w:spacing w:before="90"/>
        <w:ind w:left="140"/>
      </w:pPr>
      <w:r w:rsidRPr="00FE2DE3">
        <w:t>The Board reviewed and heard the current Board Administrative Office report. A</w:t>
      </w:r>
      <w:r>
        <w:t xml:space="preserve">s of February 27, </w:t>
      </w:r>
      <w:proofErr w:type="gramStart"/>
      <w:r>
        <w:t>2025</w:t>
      </w:r>
      <w:proofErr w:type="gramEnd"/>
      <w:r w:rsidRPr="00FE2DE3">
        <w:t xml:space="preserve"> there are 32</w:t>
      </w:r>
      <w:r>
        <w:t>8</w:t>
      </w:r>
      <w:r w:rsidRPr="00FE2DE3">
        <w:t xml:space="preserve"> licensed Podiatrists, 10</w:t>
      </w:r>
      <w:r>
        <w:t>5</w:t>
      </w:r>
      <w:r w:rsidRPr="00FE2DE3">
        <w:t xml:space="preserve"> licensed podiatric x-ray operators, 1</w:t>
      </w:r>
      <w:r>
        <w:t>42</w:t>
      </w:r>
      <w:r w:rsidRPr="00FE2DE3">
        <w:t xml:space="preserve"> licensed </w:t>
      </w:r>
      <w:r>
        <w:t>O</w:t>
      </w:r>
      <w:r w:rsidRPr="00FE2DE3">
        <w:t>rthotists, 14</w:t>
      </w:r>
      <w:r>
        <w:t>6</w:t>
      </w:r>
      <w:r w:rsidRPr="00FE2DE3">
        <w:t xml:space="preserve"> licensed </w:t>
      </w:r>
      <w:r>
        <w:t>P</w:t>
      </w:r>
      <w:r w:rsidRPr="00FE2DE3">
        <w:t>rosthetists, and 3</w:t>
      </w:r>
      <w:r>
        <w:t>8</w:t>
      </w:r>
      <w:r w:rsidRPr="00FE2DE3">
        <w:t xml:space="preserve"> licensed </w:t>
      </w:r>
      <w:r>
        <w:t>P</w:t>
      </w:r>
      <w:r w:rsidRPr="00FE2DE3">
        <w:t>edorthist.</w:t>
      </w:r>
      <w:r>
        <w:t xml:space="preserve"> There are 10 new licensed Podiatrist, 8 new certified x-ray operators, 7 new Orthotist, 6 new Prosthetist and 4 new Pedorthist.</w:t>
      </w:r>
    </w:p>
    <w:p w14:paraId="49A1E83B" w14:textId="77777777" w:rsidR="00FF0030" w:rsidRDefault="00812992" w:rsidP="000A368A">
      <w:pPr>
        <w:pStyle w:val="BodyText"/>
        <w:spacing w:before="90"/>
        <w:ind w:left="140"/>
      </w:pPr>
      <w:r>
        <w:t>Ms. Wilson discussed</w:t>
      </w:r>
      <w:r w:rsidR="00DD389E">
        <w:t xml:space="preserve"> that approval notices expire after 6 months and new approval notices had to be distributed because too much time had passed since the last board meeting.</w:t>
      </w:r>
      <w:r w:rsidR="000A368A">
        <w:t xml:space="preserve"> </w:t>
      </w:r>
    </w:p>
    <w:p w14:paraId="1DD33F81" w14:textId="77777777" w:rsidR="00FF0030" w:rsidRDefault="00FF0030" w:rsidP="00FF0030">
      <w:pPr>
        <w:pStyle w:val="BodyText"/>
        <w:spacing w:before="2"/>
        <w:ind w:left="140"/>
      </w:pPr>
    </w:p>
    <w:p w14:paraId="7522F783" w14:textId="63570E7A" w:rsidR="00DD389E" w:rsidRDefault="00DD389E" w:rsidP="00FF0030">
      <w:pPr>
        <w:pStyle w:val="BodyText"/>
        <w:spacing w:before="2"/>
        <w:ind w:left="140"/>
      </w:pPr>
      <w:r>
        <w:t>Upcoming meeting dates are May 23, 2025, August 15, 2025, and November 14, 2025.</w:t>
      </w:r>
    </w:p>
    <w:p w14:paraId="1D2EB15F" w14:textId="77777777" w:rsidR="00DD389E" w:rsidRDefault="00DD389E" w:rsidP="00FF0030">
      <w:pPr>
        <w:pStyle w:val="BodyText"/>
        <w:spacing w:before="2"/>
        <w:ind w:left="140"/>
      </w:pPr>
    </w:p>
    <w:p w14:paraId="3762C349" w14:textId="3FF64563" w:rsidR="00DD389E" w:rsidRDefault="00DD389E" w:rsidP="00FF0030">
      <w:pPr>
        <w:pStyle w:val="BodyText"/>
        <w:spacing w:before="2"/>
        <w:ind w:left="140"/>
      </w:pPr>
      <w:r>
        <w:t>Ms. Wilson stated that any applicants coming in person to complete their application, speak to an administrator or pay a fee, will be required to have an appointment.</w:t>
      </w:r>
    </w:p>
    <w:p w14:paraId="6D53F7D1" w14:textId="77777777" w:rsidR="00812992" w:rsidRDefault="00812992" w:rsidP="00812992">
      <w:pPr>
        <w:rPr>
          <w:b/>
          <w:sz w:val="24"/>
          <w:szCs w:val="24"/>
          <w:u w:val="thick"/>
        </w:rPr>
      </w:pPr>
    </w:p>
    <w:p w14:paraId="17934DBC" w14:textId="2BE479A2" w:rsidR="003B68A9" w:rsidRPr="00FE2DE3" w:rsidRDefault="003B68A9" w:rsidP="00812992">
      <w:pPr>
        <w:ind w:firstLine="140"/>
        <w:rPr>
          <w:b/>
          <w:sz w:val="24"/>
          <w:szCs w:val="24"/>
        </w:rPr>
      </w:pPr>
      <w:r w:rsidRPr="00FE2DE3">
        <w:rPr>
          <w:b/>
          <w:sz w:val="24"/>
          <w:szCs w:val="24"/>
          <w:u w:val="thick"/>
        </w:rPr>
        <w:t>OFFICE OF GENERAL COUNSEL REPORT</w:t>
      </w:r>
    </w:p>
    <w:p w14:paraId="0919E630" w14:textId="20BFEBC2" w:rsidR="003B68A9" w:rsidRPr="00A25E43" w:rsidRDefault="003B68A9" w:rsidP="003B68A9">
      <w:pPr>
        <w:pStyle w:val="BodyText"/>
        <w:spacing w:before="90"/>
        <w:ind w:left="140" w:right="305"/>
        <w:jc w:val="both"/>
      </w:pPr>
      <w:r w:rsidRPr="00FE2DE3">
        <w:t xml:space="preserve">Ms. Ashley Fine with the Office of General Counsel (“OGC”) presented the OGC report. </w:t>
      </w:r>
      <w:r w:rsidR="00BD4D88">
        <w:t xml:space="preserve">Ms. Fine stated the Opens Meeting Act. </w:t>
      </w:r>
      <w:r>
        <w:t xml:space="preserve">The Office of General Counsel will provide an update to the Board </w:t>
      </w:r>
      <w:r w:rsidR="00BD4D88">
        <w:t>pertaining to 2021 Public Chapter 328</w:t>
      </w:r>
      <w:r>
        <w:t xml:space="preserve">. </w:t>
      </w:r>
      <w:r w:rsidRPr="00FE2DE3">
        <w:t>There are no pending appeals from Board action</w:t>
      </w:r>
      <w:r>
        <w:t xml:space="preserve"> and no civil suits. </w:t>
      </w:r>
      <w:r w:rsidRPr="00FE2DE3">
        <w:t>The Office of General Counsel currently has six (</w:t>
      </w:r>
      <w:r w:rsidR="00DD389E">
        <w:t>5</w:t>
      </w:r>
      <w:r w:rsidRPr="00FE2DE3">
        <w:t xml:space="preserve">) open cases against respondents, including </w:t>
      </w:r>
      <w:r w:rsidR="000A368A">
        <w:t>three</w:t>
      </w:r>
      <w:r w:rsidRPr="00FE2DE3">
        <w:t xml:space="preserve"> cases against Podiatrists, one (1) case against </w:t>
      </w:r>
      <w:proofErr w:type="gramStart"/>
      <w:r w:rsidRPr="00FE2DE3">
        <w:t>a</w:t>
      </w:r>
      <w:proofErr w:type="gramEnd"/>
      <w:r w:rsidRPr="00FE2DE3">
        <w:t xml:space="preserve"> </w:t>
      </w:r>
      <w:r w:rsidR="000A368A">
        <w:t>X-Ray Operator</w:t>
      </w:r>
      <w:r w:rsidRPr="00FE2DE3">
        <w:t>, and one (1) case against an Orthotist.</w:t>
      </w:r>
      <w:r>
        <w:t xml:space="preserve"> </w:t>
      </w:r>
      <w:r w:rsidRPr="00FE2DE3">
        <w:t xml:space="preserve">There </w:t>
      </w:r>
      <w:r w:rsidR="00BD4D88">
        <w:t>was</w:t>
      </w:r>
      <w:r w:rsidRPr="00FE2DE3">
        <w:t xml:space="preserve"> one (1) con</w:t>
      </w:r>
      <w:r w:rsidR="00FF0030">
        <w:t>sent order</w:t>
      </w:r>
      <w:r w:rsidRPr="00FE2DE3">
        <w:t xml:space="preserve"> </w:t>
      </w:r>
      <w:r w:rsidR="00BD4D88">
        <w:t>and (1) agreed citation presented at this meeting. The disciplinary coordinator is monitoring (3) licenses for reprimand and (5) licensees for revocation surrender.</w:t>
      </w:r>
    </w:p>
    <w:p w14:paraId="5F5750E9" w14:textId="77777777" w:rsidR="003B68A9" w:rsidRDefault="003B68A9" w:rsidP="00735633">
      <w:pPr>
        <w:ind w:left="140"/>
        <w:rPr>
          <w:b/>
          <w:sz w:val="24"/>
          <w:szCs w:val="24"/>
          <w:u w:val="thick"/>
        </w:rPr>
      </w:pPr>
    </w:p>
    <w:p w14:paraId="144F094D" w14:textId="77777777" w:rsidR="003B68A9" w:rsidRDefault="003B68A9" w:rsidP="00735633">
      <w:pPr>
        <w:ind w:left="140"/>
        <w:rPr>
          <w:b/>
          <w:sz w:val="24"/>
          <w:szCs w:val="24"/>
          <w:u w:val="thick"/>
        </w:rPr>
      </w:pPr>
    </w:p>
    <w:p w14:paraId="3A1EC944" w14:textId="5567F5E6" w:rsidR="00D35222" w:rsidRDefault="000B32E1" w:rsidP="00D35222">
      <w:pPr>
        <w:ind w:left="14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ADVISORY RULING</w:t>
      </w:r>
    </w:p>
    <w:p w14:paraId="1EA13286" w14:textId="750D983A" w:rsidR="000B32E1" w:rsidRPr="000B32E1" w:rsidRDefault="000B32E1" w:rsidP="00D35222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Ms. Fine presented the advisory ruling request for Dr. Robert Spalding. Dr. Spalding </w:t>
      </w:r>
      <w:proofErr w:type="gramStart"/>
      <w:r>
        <w:rPr>
          <w:bCs/>
          <w:sz w:val="24"/>
          <w:szCs w:val="24"/>
        </w:rPr>
        <w:t>requested</w:t>
      </w:r>
      <w:proofErr w:type="gramEnd"/>
      <w:r>
        <w:rPr>
          <w:bCs/>
          <w:sz w:val="24"/>
          <w:szCs w:val="24"/>
        </w:rPr>
        <w:t xml:space="preserve"> if as a Podiatric </w:t>
      </w:r>
      <w:r w:rsidR="00C4376C">
        <w:rPr>
          <w:bCs/>
          <w:sz w:val="24"/>
          <w:szCs w:val="24"/>
        </w:rPr>
        <w:t>physician he</w:t>
      </w:r>
      <w:r>
        <w:rPr>
          <w:bCs/>
          <w:sz w:val="24"/>
          <w:szCs w:val="24"/>
        </w:rPr>
        <w:t xml:space="preserve"> may use self-administered automatic </w:t>
      </w:r>
      <w:proofErr w:type="spellStart"/>
      <w:r>
        <w:rPr>
          <w:bCs/>
          <w:sz w:val="24"/>
          <w:szCs w:val="24"/>
        </w:rPr>
        <w:t>Nitronox</w:t>
      </w:r>
      <w:proofErr w:type="spellEnd"/>
      <w:r>
        <w:rPr>
          <w:bCs/>
          <w:sz w:val="24"/>
          <w:szCs w:val="24"/>
        </w:rPr>
        <w:t xml:space="preserve"> Injections in his podiatry practice. </w:t>
      </w:r>
      <w:r w:rsidR="00E6684A">
        <w:rPr>
          <w:bCs/>
          <w:sz w:val="24"/>
          <w:szCs w:val="24"/>
        </w:rPr>
        <w:t xml:space="preserve">Ms. Fine and the board members had a discussion regarding the request. </w:t>
      </w:r>
      <w:r w:rsidR="00C53DF5">
        <w:rPr>
          <w:bCs/>
          <w:sz w:val="24"/>
          <w:szCs w:val="24"/>
        </w:rPr>
        <w:t xml:space="preserve">Dr. Webster made a motion to accept the letter from Ms. Fine </w:t>
      </w:r>
      <w:r w:rsidR="00C53DF5" w:rsidRPr="00C4376C">
        <w:rPr>
          <w:bCs/>
          <w:sz w:val="24"/>
          <w:szCs w:val="24"/>
          <w:u w:val="single"/>
        </w:rPr>
        <w:t>denying</w:t>
      </w:r>
      <w:r w:rsidR="00C53DF5">
        <w:rPr>
          <w:bCs/>
          <w:sz w:val="24"/>
          <w:szCs w:val="24"/>
        </w:rPr>
        <w:t xml:space="preserve"> Dr. Spalding’s request to use </w:t>
      </w:r>
      <w:proofErr w:type="spellStart"/>
      <w:r w:rsidR="00C53DF5">
        <w:rPr>
          <w:bCs/>
          <w:sz w:val="24"/>
          <w:szCs w:val="24"/>
        </w:rPr>
        <w:t>Nitronox</w:t>
      </w:r>
      <w:proofErr w:type="spellEnd"/>
      <w:r w:rsidR="00C53DF5">
        <w:rPr>
          <w:bCs/>
          <w:sz w:val="24"/>
          <w:szCs w:val="24"/>
        </w:rPr>
        <w:t xml:space="preserve"> Injections. Dr. Frazier seconded the motion, and it passed.</w:t>
      </w:r>
    </w:p>
    <w:p w14:paraId="2C1EF160" w14:textId="77777777" w:rsidR="00D35222" w:rsidRDefault="00D35222" w:rsidP="00735633">
      <w:pPr>
        <w:ind w:left="140"/>
        <w:rPr>
          <w:b/>
          <w:sz w:val="24"/>
          <w:szCs w:val="24"/>
          <w:u w:val="thick"/>
        </w:rPr>
      </w:pPr>
    </w:p>
    <w:p w14:paraId="73F4B320" w14:textId="1C36F222" w:rsidR="00C53DF5" w:rsidRDefault="00C53DF5" w:rsidP="00735633">
      <w:pPr>
        <w:ind w:left="14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CONDUCT NEW BUSINESS</w:t>
      </w:r>
    </w:p>
    <w:p w14:paraId="52B6FBA9" w14:textId="77777777" w:rsidR="00C53DF5" w:rsidRDefault="00C53DF5" w:rsidP="00735633">
      <w:pPr>
        <w:ind w:left="140"/>
        <w:rPr>
          <w:b/>
          <w:sz w:val="24"/>
          <w:szCs w:val="24"/>
          <w:u w:val="thick"/>
        </w:rPr>
      </w:pPr>
    </w:p>
    <w:p w14:paraId="0B9404D2" w14:textId="77777777" w:rsidR="00C53DF5" w:rsidRPr="00A25E43" w:rsidRDefault="00C53DF5" w:rsidP="00C53DF5">
      <w:pPr>
        <w:spacing w:before="91"/>
        <w:ind w:left="140"/>
        <w:outlineLvl w:val="1"/>
        <w:rPr>
          <w:b/>
          <w:bCs/>
          <w:sz w:val="24"/>
          <w:szCs w:val="24"/>
        </w:rPr>
      </w:pPr>
      <w:r w:rsidRPr="00A25E43">
        <w:rPr>
          <w:b/>
          <w:bCs/>
          <w:sz w:val="24"/>
          <w:szCs w:val="24"/>
        </w:rPr>
        <w:t>Ratification of New Licensees</w:t>
      </w:r>
    </w:p>
    <w:p w14:paraId="265FEAA6" w14:textId="77777777" w:rsidR="00C53DF5" w:rsidRPr="00A25E43" w:rsidRDefault="00C53DF5" w:rsidP="00C53DF5">
      <w:pPr>
        <w:pStyle w:val="BodyText"/>
        <w:ind w:left="140" w:right="429"/>
      </w:pPr>
      <w:r w:rsidRPr="00A25E43">
        <w:t>Dr. Webster made a motion to approve the newly licensed applicants under this Board. Dr. Frazier seconded the motion</w:t>
      </w:r>
      <w:r>
        <w:t>,</w:t>
      </w:r>
      <w:r w:rsidRPr="00A25E43">
        <w:t xml:space="preserve"> and it passed.</w:t>
      </w:r>
      <w:r w:rsidRPr="00A25E43">
        <w:tab/>
      </w:r>
    </w:p>
    <w:p w14:paraId="15EA0658" w14:textId="77777777" w:rsidR="00C53DF5" w:rsidRDefault="00C53DF5" w:rsidP="00735633">
      <w:pPr>
        <w:ind w:left="140"/>
        <w:rPr>
          <w:b/>
          <w:sz w:val="24"/>
          <w:szCs w:val="24"/>
          <w:u w:val="thick"/>
        </w:rPr>
      </w:pPr>
    </w:p>
    <w:p w14:paraId="16240866" w14:textId="0B3ACDA4" w:rsidR="000C6035" w:rsidRDefault="00F77E47" w:rsidP="000C6035">
      <w:pPr>
        <w:ind w:left="140"/>
        <w:rPr>
          <w:b/>
          <w:sz w:val="24"/>
          <w:szCs w:val="24"/>
        </w:rPr>
      </w:pPr>
      <w:r>
        <w:rPr>
          <w:b/>
          <w:sz w:val="24"/>
          <w:szCs w:val="24"/>
        </w:rPr>
        <w:t>Update on</w:t>
      </w:r>
      <w:r w:rsidR="000C6035">
        <w:rPr>
          <w:b/>
          <w:sz w:val="24"/>
          <w:szCs w:val="24"/>
        </w:rPr>
        <w:t xml:space="preserve"> Taskforce Pursuant to </w:t>
      </w:r>
      <w:r w:rsidR="000C6035" w:rsidRPr="000C6035">
        <w:rPr>
          <w:b/>
          <w:sz w:val="24"/>
          <w:szCs w:val="24"/>
        </w:rPr>
        <w:t xml:space="preserve">2024 PC 1042 </w:t>
      </w:r>
    </w:p>
    <w:p w14:paraId="1BC237D3" w14:textId="76919597" w:rsidR="000C6035" w:rsidRDefault="00F77E47" w:rsidP="000C6035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>Ms. Fine explained that t</w:t>
      </w:r>
      <w:r w:rsidR="000C6035">
        <w:rPr>
          <w:bCs/>
          <w:sz w:val="24"/>
          <w:szCs w:val="24"/>
        </w:rPr>
        <w:t>he taskforce met twice and discussed how the statute should be incorporated into a rule.</w:t>
      </w:r>
      <w:r>
        <w:rPr>
          <w:bCs/>
          <w:sz w:val="24"/>
          <w:szCs w:val="24"/>
        </w:rPr>
        <w:t xml:space="preserve"> </w:t>
      </w:r>
      <w:r w:rsidR="000C6035">
        <w:rPr>
          <w:bCs/>
          <w:sz w:val="24"/>
          <w:szCs w:val="24"/>
        </w:rPr>
        <w:t xml:space="preserve">The public chapter gave authority to the taskforce to conduct the </w:t>
      </w:r>
      <w:r w:rsidR="000C6035">
        <w:rPr>
          <w:bCs/>
          <w:sz w:val="24"/>
          <w:szCs w:val="24"/>
        </w:rPr>
        <w:lastRenderedPageBreak/>
        <w:t>rulemaking hearing. The taskforce will conduct the rulemaking hearing. Once the rule has passed it will go through a process after the rulemaking hearing. When the rule becomes effective it will become effective in each rule chapter.</w:t>
      </w:r>
      <w:r>
        <w:rPr>
          <w:bCs/>
          <w:sz w:val="24"/>
          <w:szCs w:val="24"/>
        </w:rPr>
        <w:t xml:space="preserve"> The process is currently in internal review.</w:t>
      </w:r>
    </w:p>
    <w:p w14:paraId="30E94541" w14:textId="77777777" w:rsidR="00F77E47" w:rsidRDefault="00F77E47" w:rsidP="000C6035">
      <w:pPr>
        <w:ind w:left="140"/>
        <w:rPr>
          <w:bCs/>
          <w:sz w:val="24"/>
          <w:szCs w:val="24"/>
        </w:rPr>
      </w:pPr>
    </w:p>
    <w:p w14:paraId="4D2C7BCD" w14:textId="3C8FB62C" w:rsidR="00F77E47" w:rsidRDefault="00F77E47" w:rsidP="00F77E47">
      <w:pPr>
        <w:ind w:firstLine="140"/>
        <w:rPr>
          <w:b/>
          <w:sz w:val="24"/>
          <w:szCs w:val="24"/>
        </w:rPr>
      </w:pPr>
      <w:r w:rsidRPr="00F77E47">
        <w:rPr>
          <w:b/>
          <w:sz w:val="24"/>
          <w:szCs w:val="24"/>
        </w:rPr>
        <w:t xml:space="preserve">Discuss and </w:t>
      </w:r>
      <w:r>
        <w:rPr>
          <w:b/>
          <w:sz w:val="24"/>
          <w:szCs w:val="24"/>
        </w:rPr>
        <w:t>C</w:t>
      </w:r>
      <w:r w:rsidRPr="00F77E47">
        <w:rPr>
          <w:b/>
          <w:sz w:val="24"/>
          <w:szCs w:val="24"/>
        </w:rPr>
        <w:t>onsider TCA § 63-9-109</w:t>
      </w:r>
    </w:p>
    <w:p w14:paraId="4181A27E" w14:textId="465558E7" w:rsidR="00F77E47" w:rsidRDefault="00F77E47" w:rsidP="00F77DB5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Dr. Webster discussed that all Podiatry residencies are currently </w:t>
      </w:r>
      <w:r w:rsidR="00F77DB5">
        <w:rPr>
          <w:bCs/>
          <w:sz w:val="24"/>
          <w:szCs w:val="24"/>
        </w:rPr>
        <w:t>3-year</w:t>
      </w:r>
      <w:r>
        <w:rPr>
          <w:bCs/>
          <w:sz w:val="24"/>
          <w:szCs w:val="24"/>
        </w:rPr>
        <w:t xml:space="preserve"> programs. </w:t>
      </w:r>
      <w:r w:rsidR="00F77DB5">
        <w:rPr>
          <w:bCs/>
          <w:sz w:val="24"/>
          <w:szCs w:val="24"/>
        </w:rPr>
        <w:t xml:space="preserve">A residency program must be </w:t>
      </w:r>
      <w:r w:rsidR="00F77DB5" w:rsidRPr="00C4376C">
        <w:rPr>
          <w:bCs/>
          <w:sz w:val="24"/>
          <w:szCs w:val="24"/>
          <w:u w:val="single"/>
        </w:rPr>
        <w:t>completed</w:t>
      </w:r>
      <w:r w:rsidR="00F77DB5">
        <w:rPr>
          <w:bCs/>
          <w:sz w:val="24"/>
          <w:szCs w:val="24"/>
        </w:rPr>
        <w:t xml:space="preserve"> to become eligible for licensure.</w:t>
      </w:r>
      <w:r w:rsidR="00E956F1">
        <w:rPr>
          <w:bCs/>
          <w:sz w:val="24"/>
          <w:szCs w:val="24"/>
        </w:rPr>
        <w:t xml:space="preserve"> Ms. Fine and the board members held a conversation about Podiatry residencies. The board members believe the statute is clear</w:t>
      </w:r>
      <w:r w:rsidR="00C4376C">
        <w:rPr>
          <w:bCs/>
          <w:sz w:val="24"/>
          <w:szCs w:val="24"/>
        </w:rPr>
        <w:t xml:space="preserve"> in the requirements.</w:t>
      </w:r>
    </w:p>
    <w:p w14:paraId="5D9587C4" w14:textId="77777777" w:rsidR="001E03D1" w:rsidRDefault="001E03D1" w:rsidP="00F77DB5">
      <w:pPr>
        <w:ind w:left="140"/>
        <w:rPr>
          <w:bCs/>
          <w:sz w:val="24"/>
          <w:szCs w:val="24"/>
        </w:rPr>
      </w:pPr>
    </w:p>
    <w:p w14:paraId="5A48797D" w14:textId="294FF713" w:rsidR="001E03D1" w:rsidRPr="001E03D1" w:rsidRDefault="001E03D1" w:rsidP="00F77DB5">
      <w:pPr>
        <w:ind w:left="140"/>
        <w:rPr>
          <w:b/>
          <w:sz w:val="24"/>
          <w:szCs w:val="24"/>
        </w:rPr>
      </w:pPr>
      <w:r>
        <w:rPr>
          <w:b/>
          <w:sz w:val="24"/>
          <w:szCs w:val="24"/>
        </w:rPr>
        <w:t>Discuss and Consider 2021 PC328</w:t>
      </w:r>
    </w:p>
    <w:p w14:paraId="6ABB8F42" w14:textId="77777777" w:rsidR="00C4376C" w:rsidRPr="00C4376C" w:rsidRDefault="001E03D1" w:rsidP="00C4376C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 w:rsidRPr="00C4376C">
        <w:rPr>
          <w:bCs/>
          <w:sz w:val="24"/>
          <w:szCs w:val="24"/>
        </w:rPr>
        <w:t>Ms. Fine discussed rule changes to rule chapter 1155-0</w:t>
      </w:r>
      <w:r w:rsidR="00B30734" w:rsidRPr="00C4376C">
        <w:rPr>
          <w:bCs/>
          <w:sz w:val="24"/>
          <w:szCs w:val="24"/>
        </w:rPr>
        <w:t xml:space="preserve">3. Dr. Webster made a motion to accept changes made </w:t>
      </w:r>
      <w:proofErr w:type="gramStart"/>
      <w:r w:rsidR="00F331BD" w:rsidRPr="00C4376C">
        <w:rPr>
          <w:bCs/>
          <w:sz w:val="24"/>
          <w:szCs w:val="24"/>
        </w:rPr>
        <w:t>o</w:t>
      </w:r>
      <w:r w:rsidR="00B30734" w:rsidRPr="00C4376C">
        <w:rPr>
          <w:bCs/>
          <w:sz w:val="24"/>
          <w:szCs w:val="24"/>
        </w:rPr>
        <w:t>n</w:t>
      </w:r>
      <w:proofErr w:type="gramEnd"/>
      <w:r w:rsidR="00B30734" w:rsidRPr="00C4376C">
        <w:rPr>
          <w:bCs/>
          <w:sz w:val="24"/>
          <w:szCs w:val="24"/>
        </w:rPr>
        <w:t xml:space="preserve"> chapter 1155-03. Dr. Frazier</w:t>
      </w:r>
      <w:r w:rsidR="00BA6891" w:rsidRPr="00C4376C">
        <w:rPr>
          <w:bCs/>
          <w:sz w:val="24"/>
          <w:szCs w:val="24"/>
        </w:rPr>
        <w:t xml:space="preserve"> seconded the motion, and it passed. </w:t>
      </w:r>
    </w:p>
    <w:p w14:paraId="4CAC03BA" w14:textId="77777777" w:rsidR="00C4376C" w:rsidRDefault="00BA6891" w:rsidP="00C4376C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 w:rsidRPr="00C4376C">
        <w:rPr>
          <w:bCs/>
          <w:sz w:val="24"/>
          <w:szCs w:val="24"/>
        </w:rPr>
        <w:t>Ms. Fine discussed rule changes to rule chapter</w:t>
      </w:r>
      <w:r w:rsidR="001E03D1" w:rsidRPr="00C4376C">
        <w:rPr>
          <w:bCs/>
          <w:sz w:val="24"/>
          <w:szCs w:val="24"/>
        </w:rPr>
        <w:t xml:space="preserve"> 1155-0</w:t>
      </w:r>
      <w:r w:rsidR="00B30734" w:rsidRPr="00C4376C">
        <w:rPr>
          <w:bCs/>
          <w:sz w:val="24"/>
          <w:szCs w:val="24"/>
        </w:rPr>
        <w:t>4</w:t>
      </w:r>
      <w:r w:rsidRPr="00C4376C">
        <w:rPr>
          <w:bCs/>
          <w:sz w:val="24"/>
          <w:szCs w:val="24"/>
        </w:rPr>
        <w:t>.</w:t>
      </w:r>
      <w:r w:rsidR="00556887" w:rsidRPr="00C4376C">
        <w:rPr>
          <w:bCs/>
          <w:sz w:val="24"/>
          <w:szCs w:val="24"/>
        </w:rPr>
        <w:t xml:space="preserve"> Dr. Webster made a motion to approve rules with discussed changes </w:t>
      </w:r>
      <w:r w:rsidR="00F331BD" w:rsidRPr="00C4376C">
        <w:rPr>
          <w:bCs/>
          <w:sz w:val="24"/>
          <w:szCs w:val="24"/>
        </w:rPr>
        <w:t>o</w:t>
      </w:r>
      <w:r w:rsidR="00556887" w:rsidRPr="00C4376C">
        <w:rPr>
          <w:bCs/>
          <w:sz w:val="24"/>
          <w:szCs w:val="24"/>
        </w:rPr>
        <w:t xml:space="preserve">n chapter 1155-04. Dr. Frazier seconded the motion, and it passed. </w:t>
      </w:r>
    </w:p>
    <w:p w14:paraId="65E3C6AD" w14:textId="27D90BF2" w:rsidR="00F77E47" w:rsidRPr="00C4376C" w:rsidRDefault="00556887" w:rsidP="00C4376C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 w:rsidRPr="00C4376C">
        <w:rPr>
          <w:bCs/>
          <w:sz w:val="24"/>
          <w:szCs w:val="24"/>
        </w:rPr>
        <w:t xml:space="preserve">Ms. Fine discussed rule changes to rule chapter </w:t>
      </w:r>
      <w:r w:rsidR="001E03D1" w:rsidRPr="00C4376C">
        <w:rPr>
          <w:bCs/>
          <w:sz w:val="24"/>
          <w:szCs w:val="24"/>
        </w:rPr>
        <w:t>1</w:t>
      </w:r>
      <w:r w:rsidR="00B30734" w:rsidRPr="00C4376C">
        <w:rPr>
          <w:bCs/>
          <w:sz w:val="24"/>
          <w:szCs w:val="24"/>
        </w:rPr>
        <w:t>1</w:t>
      </w:r>
      <w:r w:rsidR="001E03D1" w:rsidRPr="00C4376C">
        <w:rPr>
          <w:bCs/>
          <w:sz w:val="24"/>
          <w:szCs w:val="24"/>
        </w:rPr>
        <w:t>55-0</w:t>
      </w:r>
      <w:r w:rsidR="00B30734" w:rsidRPr="00C4376C">
        <w:rPr>
          <w:bCs/>
          <w:sz w:val="24"/>
          <w:szCs w:val="24"/>
        </w:rPr>
        <w:t>2</w:t>
      </w:r>
      <w:r w:rsidR="001E03D1" w:rsidRPr="00C4376C">
        <w:rPr>
          <w:bCs/>
          <w:sz w:val="24"/>
          <w:szCs w:val="24"/>
        </w:rPr>
        <w:t xml:space="preserve">. </w:t>
      </w:r>
      <w:r w:rsidR="00F331BD" w:rsidRPr="00C4376C">
        <w:rPr>
          <w:bCs/>
          <w:sz w:val="24"/>
          <w:szCs w:val="24"/>
        </w:rPr>
        <w:t>Dr. Webster made a motion to accept the rule changes on chapter 1155-02. Dr. Frazier seconded the motion, and it passed.</w:t>
      </w:r>
    </w:p>
    <w:p w14:paraId="290877B2" w14:textId="77777777" w:rsidR="00F331BD" w:rsidRDefault="00F331BD" w:rsidP="000C6035">
      <w:pPr>
        <w:ind w:left="140"/>
        <w:rPr>
          <w:bCs/>
          <w:sz w:val="24"/>
          <w:szCs w:val="24"/>
        </w:rPr>
      </w:pPr>
    </w:p>
    <w:p w14:paraId="14EEF9E9" w14:textId="583CAB03" w:rsidR="00F331BD" w:rsidRDefault="00F331BD" w:rsidP="000C6035">
      <w:pPr>
        <w:ind w:left="140"/>
        <w:rPr>
          <w:b/>
          <w:sz w:val="24"/>
          <w:szCs w:val="24"/>
        </w:rPr>
      </w:pPr>
      <w:r>
        <w:rPr>
          <w:b/>
          <w:sz w:val="24"/>
          <w:szCs w:val="24"/>
        </w:rPr>
        <w:t>Review and Consider Action on Existing Board Policies</w:t>
      </w:r>
    </w:p>
    <w:p w14:paraId="11702124" w14:textId="149C1F02" w:rsidR="00F331BD" w:rsidRDefault="00F331BD" w:rsidP="000C6035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Ms. Fine </w:t>
      </w:r>
      <w:r w:rsidR="008F203F">
        <w:rPr>
          <w:bCs/>
          <w:sz w:val="24"/>
          <w:szCs w:val="24"/>
        </w:rPr>
        <w:t>referred</w:t>
      </w:r>
      <w:r>
        <w:rPr>
          <w:bCs/>
          <w:sz w:val="24"/>
          <w:szCs w:val="24"/>
        </w:rPr>
        <w:t xml:space="preserve"> to the Lapsed License Policy, the CE Policy</w:t>
      </w:r>
      <w:r w:rsidR="005D2D29">
        <w:rPr>
          <w:bCs/>
          <w:sz w:val="24"/>
          <w:szCs w:val="24"/>
        </w:rPr>
        <w:t>, Chronic Pain Guidelines, Military Policy and the use of Hyperbaric Oxygen Policy</w:t>
      </w:r>
      <w:r>
        <w:rPr>
          <w:bCs/>
          <w:sz w:val="24"/>
          <w:szCs w:val="24"/>
        </w:rPr>
        <w:t xml:space="preserve">. </w:t>
      </w:r>
      <w:r w:rsidR="008F203F">
        <w:rPr>
          <w:bCs/>
          <w:sz w:val="24"/>
          <w:szCs w:val="24"/>
        </w:rPr>
        <w:t>Ms. Fine realized that the board had effectively handled the board policies previously.</w:t>
      </w:r>
    </w:p>
    <w:p w14:paraId="5019AAFC" w14:textId="77777777" w:rsidR="008F203F" w:rsidRDefault="008F203F" w:rsidP="000C6035">
      <w:pPr>
        <w:ind w:left="140"/>
        <w:rPr>
          <w:bCs/>
          <w:sz w:val="24"/>
          <w:szCs w:val="24"/>
        </w:rPr>
      </w:pPr>
    </w:p>
    <w:p w14:paraId="1C4FF72E" w14:textId="77777777" w:rsidR="008F203F" w:rsidRPr="00B33189" w:rsidRDefault="008F203F" w:rsidP="008F203F">
      <w:pPr>
        <w:ind w:left="140"/>
        <w:rPr>
          <w:b/>
          <w:sz w:val="24"/>
          <w:szCs w:val="24"/>
        </w:rPr>
      </w:pPr>
      <w:r w:rsidRPr="00B33189">
        <w:rPr>
          <w:b/>
          <w:sz w:val="24"/>
          <w:szCs w:val="24"/>
        </w:rPr>
        <w:t>Agreed Citations(s)</w:t>
      </w:r>
    </w:p>
    <w:p w14:paraId="42CA6937" w14:textId="3747CBA3" w:rsidR="008F203F" w:rsidRPr="005A59A0" w:rsidRDefault="008F203F" w:rsidP="008F203F">
      <w:pPr>
        <w:ind w:left="1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Donna Taylor, X-Ray Operator (license # 134) </w:t>
      </w:r>
      <w:r w:rsidR="006C51C3">
        <w:rPr>
          <w:bCs/>
          <w:sz w:val="24"/>
          <w:szCs w:val="24"/>
        </w:rPr>
        <w:t>- was</w:t>
      </w:r>
      <w:r>
        <w:rPr>
          <w:bCs/>
          <w:sz w:val="24"/>
          <w:szCs w:val="24"/>
        </w:rPr>
        <w:t xml:space="preserve"> not present before the Board and Ms. Wilson presented the order. The Respondent was found to be practicing on a lapsed license for two (2)</w:t>
      </w:r>
      <w:r w:rsidR="006C51C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months. The Respondent signed the order and paid the civil penalties. Dr. Webster made a motion to ratify the citation. Dr. Frazier seconded the motion, and it passed.</w:t>
      </w:r>
    </w:p>
    <w:p w14:paraId="2B2A9983" w14:textId="77777777" w:rsidR="008F203F" w:rsidRPr="00F331BD" w:rsidRDefault="008F203F" w:rsidP="000C6035">
      <w:pPr>
        <w:ind w:left="140"/>
        <w:rPr>
          <w:bCs/>
          <w:sz w:val="24"/>
          <w:szCs w:val="24"/>
        </w:rPr>
      </w:pPr>
    </w:p>
    <w:p w14:paraId="49E8FA4D" w14:textId="215362F8" w:rsidR="000C6035" w:rsidRDefault="00D841C9" w:rsidP="00735633">
      <w:pPr>
        <w:ind w:left="140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6EC8328A" w14:textId="77777777" w:rsidR="00D841C9" w:rsidRPr="006248D1" w:rsidRDefault="00D841C9" w:rsidP="00D841C9">
      <w:pPr>
        <w:pStyle w:val="BodyText"/>
        <w:ind w:left="157"/>
      </w:pPr>
      <w:r w:rsidRPr="00CF5721">
        <w:t xml:space="preserve">Dr. </w:t>
      </w:r>
      <w:r>
        <w:t>Frazier</w:t>
      </w:r>
      <w:r w:rsidRPr="00CF5721">
        <w:t xml:space="preserve"> motioned to adjourn the </w:t>
      </w:r>
      <w:r>
        <w:t>meeting. Dr. Webster seconded the</w:t>
      </w:r>
      <w:r w:rsidRPr="00CF5721">
        <w:t xml:space="preserve"> motion, and it passed.</w:t>
      </w:r>
    </w:p>
    <w:p w14:paraId="784AEC1D" w14:textId="77777777" w:rsidR="008E691E" w:rsidRPr="008E691E" w:rsidRDefault="008E691E" w:rsidP="008E691E">
      <w:pPr>
        <w:ind w:left="140"/>
        <w:rPr>
          <w:bCs/>
          <w:sz w:val="24"/>
          <w:szCs w:val="24"/>
        </w:rPr>
      </w:pPr>
    </w:p>
    <w:sectPr w:rsidR="008E691E" w:rsidRPr="008E691E" w:rsidSect="0084253B">
      <w:footerReference w:type="default" r:id="rId8"/>
      <w:pgSz w:w="12240" w:h="15840"/>
      <w:pgMar w:top="520" w:right="1220" w:bottom="1140" w:left="1170" w:header="0" w:footer="8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7207C" w14:textId="77777777" w:rsidR="00BE32A4" w:rsidRDefault="00BE32A4">
      <w:r>
        <w:separator/>
      </w:r>
    </w:p>
  </w:endnote>
  <w:endnote w:type="continuationSeparator" w:id="0">
    <w:p w14:paraId="276A2C57" w14:textId="77777777" w:rsidR="00BE32A4" w:rsidRDefault="00BE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F508" w14:textId="27396731" w:rsidR="00CC0E4E" w:rsidRDefault="00324A7B">
    <w:pPr>
      <w:pStyle w:val="BodyText"/>
      <w:spacing w:line="14" w:lineRule="auto"/>
      <w:ind w:left="0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F6B90F" wp14:editId="628519BE">
              <wp:simplePos x="0" y="0"/>
              <wp:positionH relativeFrom="page">
                <wp:posOffset>3818255</wp:posOffset>
              </wp:positionH>
              <wp:positionV relativeFrom="page">
                <wp:posOffset>9312910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C1584" w14:textId="77777777" w:rsidR="00CC0E4E" w:rsidRDefault="00CC0E4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6B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0.65pt;margin-top:733.3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gGts7eEAAAANAQAADwAAAAAAAAAAAAAAAAAvBAAAZHJzL2Rvd25yZXYueG1sUEsFBgAAAAAEAAQA&#10;8wAAAD0FAAAAAA==&#10;" filled="f" stroked="f">
              <v:textbox inset="0,0,0,0">
                <w:txbxContent>
                  <w:p w14:paraId="3ABC1584" w14:textId="77777777" w:rsidR="00CC0E4E" w:rsidRDefault="00CC0E4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9148D" w14:textId="77777777" w:rsidR="00BE32A4" w:rsidRDefault="00BE32A4">
      <w:r>
        <w:separator/>
      </w:r>
    </w:p>
  </w:footnote>
  <w:footnote w:type="continuationSeparator" w:id="0">
    <w:p w14:paraId="6E01C173" w14:textId="77777777" w:rsidR="00BE32A4" w:rsidRDefault="00BE3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20" w:hanging="361"/>
      </w:pPr>
      <w:rPr>
        <w:rFonts w:ascii="Arial" w:hAnsi="Arial" w:cs="Arial"/>
        <w:b/>
        <w:bCs/>
        <w:spacing w:val="-1"/>
        <w:w w:val="100"/>
        <w:sz w:val="20"/>
        <w:szCs w:val="20"/>
      </w:rPr>
    </w:lvl>
    <w:lvl w:ilvl="1">
      <w:numFmt w:val="bullet"/>
      <w:lvlText w:val="•"/>
      <w:lvlJc w:val="left"/>
      <w:pPr>
        <w:ind w:left="1692" w:hanging="361"/>
      </w:pPr>
    </w:lvl>
    <w:lvl w:ilvl="2">
      <w:numFmt w:val="bullet"/>
      <w:lvlText w:val="•"/>
      <w:lvlJc w:val="left"/>
      <w:pPr>
        <w:ind w:left="2564" w:hanging="361"/>
      </w:pPr>
    </w:lvl>
    <w:lvl w:ilvl="3">
      <w:numFmt w:val="bullet"/>
      <w:lvlText w:val="•"/>
      <w:lvlJc w:val="left"/>
      <w:pPr>
        <w:ind w:left="3436" w:hanging="361"/>
      </w:pPr>
    </w:lvl>
    <w:lvl w:ilvl="4">
      <w:numFmt w:val="bullet"/>
      <w:lvlText w:val="•"/>
      <w:lvlJc w:val="left"/>
      <w:pPr>
        <w:ind w:left="4308" w:hanging="361"/>
      </w:pPr>
    </w:lvl>
    <w:lvl w:ilvl="5">
      <w:numFmt w:val="bullet"/>
      <w:lvlText w:val="•"/>
      <w:lvlJc w:val="left"/>
      <w:pPr>
        <w:ind w:left="5180" w:hanging="361"/>
      </w:pPr>
    </w:lvl>
    <w:lvl w:ilvl="6">
      <w:numFmt w:val="bullet"/>
      <w:lvlText w:val="•"/>
      <w:lvlJc w:val="left"/>
      <w:pPr>
        <w:ind w:left="6052" w:hanging="361"/>
      </w:pPr>
    </w:lvl>
    <w:lvl w:ilvl="7">
      <w:numFmt w:val="bullet"/>
      <w:lvlText w:val="•"/>
      <w:lvlJc w:val="left"/>
      <w:pPr>
        <w:ind w:left="6924" w:hanging="361"/>
      </w:pPr>
    </w:lvl>
    <w:lvl w:ilvl="8">
      <w:numFmt w:val="bullet"/>
      <w:lvlText w:val="•"/>
      <w:lvlJc w:val="left"/>
      <w:pPr>
        <w:ind w:left="7796" w:hanging="361"/>
      </w:pPr>
    </w:lvl>
  </w:abstractNum>
  <w:abstractNum w:abstractNumId="1" w15:restartNumberingAfterBreak="0">
    <w:nsid w:val="06093900"/>
    <w:multiLevelType w:val="hybridMultilevel"/>
    <w:tmpl w:val="9B80E9D6"/>
    <w:lvl w:ilvl="0" w:tplc="AD82EA0C">
      <w:start w:val="1"/>
      <w:numFmt w:val="decimal"/>
      <w:lvlText w:val="%1."/>
      <w:lvlJc w:val="left"/>
      <w:pPr>
        <w:ind w:left="58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 w:tplc="786E6F3A">
      <w:start w:val="1"/>
      <w:numFmt w:val="lowerLetter"/>
      <w:lvlText w:val="%2."/>
      <w:lvlJc w:val="left"/>
      <w:pPr>
        <w:ind w:left="9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04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3" w:tplc="13AA9E5C">
      <w:numFmt w:val="bullet"/>
      <w:lvlText w:val="•"/>
      <w:lvlJc w:val="left"/>
      <w:pPr>
        <w:ind w:left="1300" w:hanging="248"/>
      </w:pPr>
      <w:rPr>
        <w:rFonts w:hint="default"/>
        <w:lang w:val="en-US" w:eastAsia="en-US" w:bidi="en-US"/>
      </w:rPr>
    </w:lvl>
    <w:lvl w:ilvl="4" w:tplc="C6DA198C">
      <w:numFmt w:val="bullet"/>
      <w:lvlText w:val="•"/>
      <w:lvlJc w:val="left"/>
      <w:pPr>
        <w:ind w:left="1920" w:hanging="248"/>
      </w:pPr>
      <w:rPr>
        <w:rFonts w:hint="default"/>
        <w:lang w:val="en-US" w:eastAsia="en-US" w:bidi="en-US"/>
      </w:rPr>
    </w:lvl>
    <w:lvl w:ilvl="5" w:tplc="755CC868">
      <w:numFmt w:val="bullet"/>
      <w:lvlText w:val="•"/>
      <w:lvlJc w:val="left"/>
      <w:pPr>
        <w:ind w:left="3230" w:hanging="248"/>
      </w:pPr>
      <w:rPr>
        <w:rFonts w:hint="default"/>
        <w:lang w:val="en-US" w:eastAsia="en-US" w:bidi="en-US"/>
      </w:rPr>
    </w:lvl>
    <w:lvl w:ilvl="6" w:tplc="D452FB98">
      <w:numFmt w:val="bullet"/>
      <w:lvlText w:val="•"/>
      <w:lvlJc w:val="left"/>
      <w:pPr>
        <w:ind w:left="4540" w:hanging="248"/>
      </w:pPr>
      <w:rPr>
        <w:rFonts w:hint="default"/>
        <w:lang w:val="en-US" w:eastAsia="en-US" w:bidi="en-US"/>
      </w:rPr>
    </w:lvl>
    <w:lvl w:ilvl="7" w:tplc="BAEA48B8">
      <w:numFmt w:val="bullet"/>
      <w:lvlText w:val="•"/>
      <w:lvlJc w:val="left"/>
      <w:pPr>
        <w:ind w:left="5850" w:hanging="248"/>
      </w:pPr>
      <w:rPr>
        <w:rFonts w:hint="default"/>
        <w:lang w:val="en-US" w:eastAsia="en-US" w:bidi="en-US"/>
      </w:rPr>
    </w:lvl>
    <w:lvl w:ilvl="8" w:tplc="1FCAE410">
      <w:numFmt w:val="bullet"/>
      <w:lvlText w:val="•"/>
      <w:lvlJc w:val="left"/>
      <w:pPr>
        <w:ind w:left="7160" w:hanging="248"/>
      </w:pPr>
      <w:rPr>
        <w:rFonts w:hint="default"/>
        <w:lang w:val="en-US" w:eastAsia="en-US" w:bidi="en-US"/>
      </w:rPr>
    </w:lvl>
  </w:abstractNum>
  <w:abstractNum w:abstractNumId="2" w15:restartNumberingAfterBreak="0">
    <w:nsid w:val="48813916"/>
    <w:multiLevelType w:val="hybridMultilevel"/>
    <w:tmpl w:val="638C5698"/>
    <w:lvl w:ilvl="0" w:tplc="8FD8DD84">
      <w:numFmt w:val="bullet"/>
      <w:lvlText w:val="•"/>
      <w:lvlJc w:val="left"/>
      <w:pPr>
        <w:ind w:left="1101" w:hanging="38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9E34E1F4">
      <w:numFmt w:val="bullet"/>
      <w:lvlText w:val="•"/>
      <w:lvlJc w:val="left"/>
      <w:pPr>
        <w:ind w:left="2024" w:hanging="389"/>
      </w:pPr>
      <w:rPr>
        <w:rFonts w:hint="default"/>
        <w:lang w:val="en-US" w:eastAsia="en-US" w:bidi="en-US"/>
      </w:rPr>
    </w:lvl>
    <w:lvl w:ilvl="2" w:tplc="D99A916E">
      <w:numFmt w:val="bullet"/>
      <w:lvlText w:val="•"/>
      <w:lvlJc w:val="left"/>
      <w:pPr>
        <w:ind w:left="2948" w:hanging="389"/>
      </w:pPr>
      <w:rPr>
        <w:rFonts w:hint="default"/>
        <w:lang w:val="en-US" w:eastAsia="en-US" w:bidi="en-US"/>
      </w:rPr>
    </w:lvl>
    <w:lvl w:ilvl="3" w:tplc="BD2006C4">
      <w:numFmt w:val="bullet"/>
      <w:lvlText w:val="•"/>
      <w:lvlJc w:val="left"/>
      <w:pPr>
        <w:ind w:left="3872" w:hanging="389"/>
      </w:pPr>
      <w:rPr>
        <w:rFonts w:hint="default"/>
        <w:lang w:val="en-US" w:eastAsia="en-US" w:bidi="en-US"/>
      </w:rPr>
    </w:lvl>
    <w:lvl w:ilvl="4" w:tplc="C7CEE140">
      <w:numFmt w:val="bullet"/>
      <w:lvlText w:val="•"/>
      <w:lvlJc w:val="left"/>
      <w:pPr>
        <w:ind w:left="4796" w:hanging="389"/>
      </w:pPr>
      <w:rPr>
        <w:rFonts w:hint="default"/>
        <w:lang w:val="en-US" w:eastAsia="en-US" w:bidi="en-US"/>
      </w:rPr>
    </w:lvl>
    <w:lvl w:ilvl="5" w:tplc="12F23CD4">
      <w:numFmt w:val="bullet"/>
      <w:lvlText w:val="•"/>
      <w:lvlJc w:val="left"/>
      <w:pPr>
        <w:ind w:left="5720" w:hanging="389"/>
      </w:pPr>
      <w:rPr>
        <w:rFonts w:hint="default"/>
        <w:lang w:val="en-US" w:eastAsia="en-US" w:bidi="en-US"/>
      </w:rPr>
    </w:lvl>
    <w:lvl w:ilvl="6" w:tplc="165C41FA">
      <w:numFmt w:val="bullet"/>
      <w:lvlText w:val="•"/>
      <w:lvlJc w:val="left"/>
      <w:pPr>
        <w:ind w:left="6644" w:hanging="389"/>
      </w:pPr>
      <w:rPr>
        <w:rFonts w:hint="default"/>
        <w:lang w:val="en-US" w:eastAsia="en-US" w:bidi="en-US"/>
      </w:rPr>
    </w:lvl>
    <w:lvl w:ilvl="7" w:tplc="6AB6476C">
      <w:numFmt w:val="bullet"/>
      <w:lvlText w:val="•"/>
      <w:lvlJc w:val="left"/>
      <w:pPr>
        <w:ind w:left="7568" w:hanging="389"/>
      </w:pPr>
      <w:rPr>
        <w:rFonts w:hint="default"/>
        <w:lang w:val="en-US" w:eastAsia="en-US" w:bidi="en-US"/>
      </w:rPr>
    </w:lvl>
    <w:lvl w:ilvl="8" w:tplc="70AE2684">
      <w:numFmt w:val="bullet"/>
      <w:lvlText w:val="•"/>
      <w:lvlJc w:val="left"/>
      <w:pPr>
        <w:ind w:left="8492" w:hanging="389"/>
      </w:pPr>
      <w:rPr>
        <w:rFonts w:hint="default"/>
        <w:lang w:val="en-US" w:eastAsia="en-US" w:bidi="en-US"/>
      </w:rPr>
    </w:lvl>
  </w:abstractNum>
  <w:abstractNum w:abstractNumId="3" w15:restartNumberingAfterBreak="0">
    <w:nsid w:val="4EB242A1"/>
    <w:multiLevelType w:val="hybridMultilevel"/>
    <w:tmpl w:val="71041654"/>
    <w:lvl w:ilvl="0" w:tplc="CE82E36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4FA76F31"/>
    <w:multiLevelType w:val="hybridMultilevel"/>
    <w:tmpl w:val="D92C06CE"/>
    <w:lvl w:ilvl="0" w:tplc="6B424D9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A946844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en-US"/>
      </w:rPr>
    </w:lvl>
    <w:lvl w:ilvl="2" w:tplc="53925EDC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en-US"/>
      </w:rPr>
    </w:lvl>
    <w:lvl w:ilvl="3" w:tplc="BB08C768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en-US"/>
      </w:rPr>
    </w:lvl>
    <w:lvl w:ilvl="4" w:tplc="924869BE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en-US"/>
      </w:rPr>
    </w:lvl>
    <w:lvl w:ilvl="5" w:tplc="16C8363E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en-US"/>
      </w:rPr>
    </w:lvl>
    <w:lvl w:ilvl="6" w:tplc="41B88008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en-US"/>
      </w:rPr>
    </w:lvl>
    <w:lvl w:ilvl="7" w:tplc="2A9ABEFA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en-US"/>
      </w:rPr>
    </w:lvl>
    <w:lvl w:ilvl="8" w:tplc="ED40790C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622D2FAF"/>
    <w:multiLevelType w:val="hybridMultilevel"/>
    <w:tmpl w:val="0CB86D6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659581510">
    <w:abstractNumId w:val="2"/>
  </w:num>
  <w:num w:numId="2" w16cid:durableId="1476727003">
    <w:abstractNumId w:val="0"/>
  </w:num>
  <w:num w:numId="3" w16cid:durableId="1334533792">
    <w:abstractNumId w:val="3"/>
  </w:num>
  <w:num w:numId="4" w16cid:durableId="545214276">
    <w:abstractNumId w:val="4"/>
  </w:num>
  <w:num w:numId="5" w16cid:durableId="1215115379">
    <w:abstractNumId w:val="1"/>
  </w:num>
  <w:num w:numId="6" w16cid:durableId="15731579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Nn1PYOE+9jqNGYu/BP32+A9tbGQvX1zePIkgA9tCtSbox9GS4ycawGTFbv2MGpp8d0wNFu0YUDBOQDcKXKzRA==" w:salt="SUD73I9Y55Y5GJyHEMVvI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BD"/>
    <w:rsid w:val="00042036"/>
    <w:rsid w:val="00043672"/>
    <w:rsid w:val="00067CBD"/>
    <w:rsid w:val="0007405F"/>
    <w:rsid w:val="00085747"/>
    <w:rsid w:val="000865DF"/>
    <w:rsid w:val="000A1EE3"/>
    <w:rsid w:val="000A368A"/>
    <w:rsid w:val="000B32E1"/>
    <w:rsid w:val="000C6035"/>
    <w:rsid w:val="000D245B"/>
    <w:rsid w:val="000D4873"/>
    <w:rsid w:val="000E454A"/>
    <w:rsid w:val="00112438"/>
    <w:rsid w:val="00123DD0"/>
    <w:rsid w:val="00125CB9"/>
    <w:rsid w:val="0013704B"/>
    <w:rsid w:val="00157768"/>
    <w:rsid w:val="00157892"/>
    <w:rsid w:val="001657A9"/>
    <w:rsid w:val="00165C65"/>
    <w:rsid w:val="001720D6"/>
    <w:rsid w:val="001877EC"/>
    <w:rsid w:val="001A70CE"/>
    <w:rsid w:val="001B2923"/>
    <w:rsid w:val="001B4080"/>
    <w:rsid w:val="001C27C0"/>
    <w:rsid w:val="001C5647"/>
    <w:rsid w:val="001E03D1"/>
    <w:rsid w:val="001E50AC"/>
    <w:rsid w:val="001E741B"/>
    <w:rsid w:val="001F70B8"/>
    <w:rsid w:val="002176D3"/>
    <w:rsid w:val="0023393B"/>
    <w:rsid w:val="00241079"/>
    <w:rsid w:val="0025289A"/>
    <w:rsid w:val="00294009"/>
    <w:rsid w:val="002A7BA7"/>
    <w:rsid w:val="002D5A74"/>
    <w:rsid w:val="002E730C"/>
    <w:rsid w:val="00324A7B"/>
    <w:rsid w:val="003427FA"/>
    <w:rsid w:val="00355938"/>
    <w:rsid w:val="00370A37"/>
    <w:rsid w:val="0037139E"/>
    <w:rsid w:val="003A0136"/>
    <w:rsid w:val="003B68A9"/>
    <w:rsid w:val="003C6012"/>
    <w:rsid w:val="003D1992"/>
    <w:rsid w:val="003D460A"/>
    <w:rsid w:val="003D553B"/>
    <w:rsid w:val="003D7196"/>
    <w:rsid w:val="003D74A2"/>
    <w:rsid w:val="003E2708"/>
    <w:rsid w:val="003E6EDF"/>
    <w:rsid w:val="0040676A"/>
    <w:rsid w:val="00407A1D"/>
    <w:rsid w:val="004151DB"/>
    <w:rsid w:val="00482B94"/>
    <w:rsid w:val="004B6985"/>
    <w:rsid w:val="004C1211"/>
    <w:rsid w:val="004E5EE1"/>
    <w:rsid w:val="005114AB"/>
    <w:rsid w:val="00556887"/>
    <w:rsid w:val="00580138"/>
    <w:rsid w:val="005A59A0"/>
    <w:rsid w:val="005B36D5"/>
    <w:rsid w:val="005B672B"/>
    <w:rsid w:val="005D2D29"/>
    <w:rsid w:val="005F27F0"/>
    <w:rsid w:val="005F5462"/>
    <w:rsid w:val="00605A48"/>
    <w:rsid w:val="00605F8D"/>
    <w:rsid w:val="006212DF"/>
    <w:rsid w:val="006236FA"/>
    <w:rsid w:val="006248D1"/>
    <w:rsid w:val="00642478"/>
    <w:rsid w:val="00692623"/>
    <w:rsid w:val="006A7A89"/>
    <w:rsid w:val="006B3AE4"/>
    <w:rsid w:val="006C51C3"/>
    <w:rsid w:val="006C5E61"/>
    <w:rsid w:val="006C67E6"/>
    <w:rsid w:val="006D43BF"/>
    <w:rsid w:val="00704B22"/>
    <w:rsid w:val="00735633"/>
    <w:rsid w:val="007640A9"/>
    <w:rsid w:val="007716C5"/>
    <w:rsid w:val="007913F5"/>
    <w:rsid w:val="007C5CE0"/>
    <w:rsid w:val="007E187D"/>
    <w:rsid w:val="00800856"/>
    <w:rsid w:val="008110CA"/>
    <w:rsid w:val="00812992"/>
    <w:rsid w:val="008222C3"/>
    <w:rsid w:val="0084253B"/>
    <w:rsid w:val="0084760F"/>
    <w:rsid w:val="0086284D"/>
    <w:rsid w:val="008A2B27"/>
    <w:rsid w:val="008A7AC8"/>
    <w:rsid w:val="008C2720"/>
    <w:rsid w:val="008C51D1"/>
    <w:rsid w:val="008E3063"/>
    <w:rsid w:val="008E691E"/>
    <w:rsid w:val="008E69BC"/>
    <w:rsid w:val="008F203F"/>
    <w:rsid w:val="00902D95"/>
    <w:rsid w:val="00925874"/>
    <w:rsid w:val="00931A6B"/>
    <w:rsid w:val="00941461"/>
    <w:rsid w:val="00952BE9"/>
    <w:rsid w:val="0095521E"/>
    <w:rsid w:val="00967CC3"/>
    <w:rsid w:val="00996667"/>
    <w:rsid w:val="009A60C6"/>
    <w:rsid w:val="009B022C"/>
    <w:rsid w:val="009B464B"/>
    <w:rsid w:val="009C5F50"/>
    <w:rsid w:val="009D5F00"/>
    <w:rsid w:val="009F26C0"/>
    <w:rsid w:val="00A0024B"/>
    <w:rsid w:val="00A15E35"/>
    <w:rsid w:val="00A25E43"/>
    <w:rsid w:val="00A40706"/>
    <w:rsid w:val="00A556B4"/>
    <w:rsid w:val="00A6721B"/>
    <w:rsid w:val="00A709AE"/>
    <w:rsid w:val="00A84587"/>
    <w:rsid w:val="00A84FAB"/>
    <w:rsid w:val="00AB2C11"/>
    <w:rsid w:val="00AB57BB"/>
    <w:rsid w:val="00AC79D7"/>
    <w:rsid w:val="00AE4C9C"/>
    <w:rsid w:val="00AF213F"/>
    <w:rsid w:val="00B009CE"/>
    <w:rsid w:val="00B30734"/>
    <w:rsid w:val="00B33189"/>
    <w:rsid w:val="00B62BFF"/>
    <w:rsid w:val="00B80ECC"/>
    <w:rsid w:val="00BA6891"/>
    <w:rsid w:val="00BD4D88"/>
    <w:rsid w:val="00BE32A4"/>
    <w:rsid w:val="00BF1464"/>
    <w:rsid w:val="00C162BE"/>
    <w:rsid w:val="00C308D8"/>
    <w:rsid w:val="00C4376C"/>
    <w:rsid w:val="00C47E8E"/>
    <w:rsid w:val="00C5389B"/>
    <w:rsid w:val="00C53DF5"/>
    <w:rsid w:val="00C75C42"/>
    <w:rsid w:val="00C9191E"/>
    <w:rsid w:val="00C9211B"/>
    <w:rsid w:val="00CB4AAD"/>
    <w:rsid w:val="00CC0E4E"/>
    <w:rsid w:val="00CC15E2"/>
    <w:rsid w:val="00CE2122"/>
    <w:rsid w:val="00CF5721"/>
    <w:rsid w:val="00D35222"/>
    <w:rsid w:val="00D44353"/>
    <w:rsid w:val="00D573E6"/>
    <w:rsid w:val="00D841C9"/>
    <w:rsid w:val="00DA0988"/>
    <w:rsid w:val="00DA0DE3"/>
    <w:rsid w:val="00DC49E4"/>
    <w:rsid w:val="00DD0A09"/>
    <w:rsid w:val="00DD252D"/>
    <w:rsid w:val="00DD389E"/>
    <w:rsid w:val="00E32B64"/>
    <w:rsid w:val="00E36133"/>
    <w:rsid w:val="00E41A80"/>
    <w:rsid w:val="00E6298F"/>
    <w:rsid w:val="00E6684A"/>
    <w:rsid w:val="00E956F1"/>
    <w:rsid w:val="00ED4591"/>
    <w:rsid w:val="00EE614B"/>
    <w:rsid w:val="00F026D0"/>
    <w:rsid w:val="00F02EEA"/>
    <w:rsid w:val="00F331BD"/>
    <w:rsid w:val="00F34933"/>
    <w:rsid w:val="00F3646D"/>
    <w:rsid w:val="00F4247E"/>
    <w:rsid w:val="00F61595"/>
    <w:rsid w:val="00F77DB5"/>
    <w:rsid w:val="00F77E47"/>
    <w:rsid w:val="00F92808"/>
    <w:rsid w:val="00FA58DD"/>
    <w:rsid w:val="00FB5596"/>
    <w:rsid w:val="00FD0555"/>
    <w:rsid w:val="00FD676E"/>
    <w:rsid w:val="00FE2DE3"/>
    <w:rsid w:val="00FF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A4B37"/>
  <w15:docId w15:val="{60A6633A-B664-41FB-84FF-B2B75C0D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C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067CBD"/>
    <w:pPr>
      <w:ind w:left="38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067CBD"/>
    <w:pPr>
      <w:ind w:left="380"/>
      <w:jc w:val="both"/>
      <w:outlineLvl w:val="1"/>
    </w:pPr>
    <w:rPr>
      <w:b/>
      <w:bCs/>
      <w:i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CBD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67CBD"/>
    <w:rPr>
      <w:rFonts w:ascii="Times New Roman" w:eastAsia="Times New Roman" w:hAnsi="Times New Roman" w:cs="Times New Roman"/>
      <w:b/>
      <w:bCs/>
      <w:i/>
      <w:sz w:val="24"/>
      <w:szCs w:val="24"/>
      <w:u w:val="single" w:color="00000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067CBD"/>
    <w:pPr>
      <w:ind w:left="3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67CBD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067CBD"/>
    <w:pPr>
      <w:ind w:left="1101" w:hanging="3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1442</Words>
  <Characters>8224</Characters>
  <Application>Microsoft Office Word</Application>
  <DocSecurity>8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Latonya Shelton</dc:creator>
  <cp:keywords/>
  <dc:description/>
  <cp:lastModifiedBy>Candyce Wilson</cp:lastModifiedBy>
  <cp:revision>8</cp:revision>
  <dcterms:created xsi:type="dcterms:W3CDTF">2025-07-30T13:20:00Z</dcterms:created>
  <dcterms:modified xsi:type="dcterms:W3CDTF">2026-09-16T16:21:00Z</dcterms:modified>
</cp:coreProperties>
</file>