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43D2" w14:textId="4A36380A" w:rsidR="00CF648C" w:rsidRDefault="00834054" w:rsidP="008240AC">
      <w:pPr>
        <w:pStyle w:val="Heading1"/>
        <w:jc w:val="center"/>
        <w:rPr>
          <w:u w:val="single"/>
        </w:rPr>
      </w:pPr>
      <w:r w:rsidRPr="007B1055">
        <w:rPr>
          <w:u w:val="single"/>
        </w:rPr>
        <w:t xml:space="preserve">SWC </w:t>
      </w:r>
      <w:r w:rsidR="00434F1D">
        <w:rPr>
          <w:u w:val="single"/>
        </w:rPr>
        <w:t xml:space="preserve"># </w:t>
      </w:r>
      <w:r w:rsidR="00ED28B3">
        <w:rPr>
          <w:u w:val="single"/>
        </w:rPr>
        <w:t>937</w:t>
      </w:r>
      <w:r w:rsidR="00F70381">
        <w:rPr>
          <w:u w:val="single"/>
        </w:rPr>
        <w:t xml:space="preserve"> </w:t>
      </w:r>
      <w:r w:rsidR="00ED28B3">
        <w:rPr>
          <w:u w:val="single"/>
        </w:rPr>
        <w:t>Mattresses, Pads, &amp; Covers</w:t>
      </w:r>
    </w:p>
    <w:p w14:paraId="4F2E7EBD" w14:textId="77777777" w:rsidR="00F70381" w:rsidRPr="00F70381" w:rsidRDefault="00F70381" w:rsidP="00F70381"/>
    <w:p w14:paraId="745FE598" w14:textId="59F8C767" w:rsidR="00EE6E61" w:rsidRDefault="00834054" w:rsidP="008240AC">
      <w:pPr>
        <w:rPr>
          <w:rFonts w:cstheme="minorHAnsi"/>
          <w:szCs w:val="24"/>
        </w:rPr>
      </w:pPr>
      <w:r w:rsidRPr="00CF648C">
        <w:rPr>
          <w:rStyle w:val="Heading2Char"/>
        </w:rPr>
        <w:t>Contract Period:</w:t>
      </w:r>
      <w:r w:rsidR="008240AC">
        <w:rPr>
          <w:rStyle w:val="Heading2Char"/>
        </w:rPr>
        <w:t xml:space="preserve"> </w:t>
      </w:r>
      <w:r w:rsidR="008240AC" w:rsidRPr="00434F1D">
        <w:rPr>
          <w:rFonts w:cstheme="minorHAnsi"/>
          <w:szCs w:val="24"/>
        </w:rPr>
        <w:t xml:space="preserve">This is a </w:t>
      </w:r>
      <w:r w:rsidR="00434F1D" w:rsidRPr="00434F1D">
        <w:rPr>
          <w:rFonts w:cstheme="minorHAnsi"/>
          <w:szCs w:val="24"/>
        </w:rPr>
        <w:t xml:space="preserve">one (1) </w:t>
      </w:r>
      <w:r w:rsidR="008240AC" w:rsidRPr="00434F1D">
        <w:rPr>
          <w:rFonts w:cstheme="minorHAnsi"/>
          <w:szCs w:val="24"/>
        </w:rPr>
        <w:t>year contract with t</w:t>
      </w:r>
      <w:r w:rsidR="00434F1D" w:rsidRPr="00434F1D">
        <w:rPr>
          <w:rFonts w:cstheme="minorHAnsi"/>
          <w:szCs w:val="24"/>
        </w:rPr>
        <w:t xml:space="preserve">he option of </w:t>
      </w:r>
      <w:r w:rsidR="00F70381">
        <w:rPr>
          <w:rFonts w:cstheme="minorHAnsi"/>
          <w:szCs w:val="24"/>
        </w:rPr>
        <w:t xml:space="preserve">being </w:t>
      </w:r>
      <w:r w:rsidR="00434F1D" w:rsidRPr="00434F1D">
        <w:rPr>
          <w:rFonts w:cstheme="minorHAnsi"/>
          <w:szCs w:val="24"/>
        </w:rPr>
        <w:t>renewed every year as deemed by the committee.</w:t>
      </w:r>
      <w:r w:rsidR="00434F1D" w:rsidRPr="00434F1D">
        <w:rPr>
          <w:rFonts w:cstheme="minorHAnsi"/>
          <w:b/>
          <w:szCs w:val="24"/>
        </w:rPr>
        <w:t xml:space="preserve"> </w:t>
      </w:r>
      <w:r w:rsidR="00434F1D" w:rsidRPr="00434F1D">
        <w:rPr>
          <w:rFonts w:cstheme="minorHAnsi"/>
          <w:szCs w:val="24"/>
        </w:rPr>
        <w:t xml:space="preserve">The current contract term is </w:t>
      </w:r>
      <w:r w:rsidR="00ED28B3">
        <w:rPr>
          <w:rFonts w:cstheme="minorHAnsi"/>
          <w:szCs w:val="24"/>
        </w:rPr>
        <w:t>December</w:t>
      </w:r>
      <w:r w:rsidR="00434F1D" w:rsidRPr="00434F1D">
        <w:rPr>
          <w:rFonts w:cstheme="minorHAnsi"/>
          <w:szCs w:val="24"/>
        </w:rPr>
        <w:t xml:space="preserve"> 1, 2025, to </w:t>
      </w:r>
      <w:r w:rsidR="00ED28B3">
        <w:rPr>
          <w:rFonts w:cstheme="minorHAnsi"/>
          <w:szCs w:val="24"/>
        </w:rPr>
        <w:t xml:space="preserve">November </w:t>
      </w:r>
      <w:r w:rsidR="00434F1D" w:rsidRPr="00434F1D">
        <w:rPr>
          <w:rFonts w:cstheme="minorHAnsi"/>
          <w:szCs w:val="24"/>
        </w:rPr>
        <w:t>3</w:t>
      </w:r>
      <w:r w:rsidR="00F70381">
        <w:rPr>
          <w:rFonts w:cstheme="minorHAnsi"/>
          <w:szCs w:val="24"/>
        </w:rPr>
        <w:t>0</w:t>
      </w:r>
      <w:r w:rsidR="00434F1D" w:rsidRPr="00434F1D">
        <w:rPr>
          <w:rFonts w:cstheme="minorHAnsi"/>
          <w:szCs w:val="24"/>
        </w:rPr>
        <w:t>, 2026.</w:t>
      </w:r>
    </w:p>
    <w:p w14:paraId="38111BB1" w14:textId="77777777" w:rsidR="00434F1D" w:rsidRPr="00434F1D" w:rsidRDefault="00434F1D" w:rsidP="008240AC">
      <w:pPr>
        <w:rPr>
          <w:rFonts w:cstheme="minorHAnsi"/>
          <w:szCs w:val="24"/>
        </w:rPr>
      </w:pPr>
    </w:p>
    <w:p w14:paraId="660C241E" w14:textId="77777777" w:rsidR="00ED28B3" w:rsidRDefault="00834054" w:rsidP="00751492">
      <w:pPr>
        <w:pStyle w:val="Heading2"/>
        <w:rPr>
          <w:rFonts w:asciiTheme="minorHAnsi" w:eastAsia="Open Sans" w:hAnsiTheme="minorHAnsi" w:cstheme="minorHAnsi"/>
          <w:b w:val="0"/>
          <w:sz w:val="24"/>
          <w:szCs w:val="24"/>
        </w:rPr>
      </w:pPr>
      <w:r w:rsidRPr="00404943">
        <w:t>Summary/Background Information:</w:t>
      </w:r>
      <w:r w:rsidR="00434F1D">
        <w:t xml:space="preserve"> </w:t>
      </w:r>
      <w:r w:rsidR="00ED28B3" w:rsidRPr="00ED28B3">
        <w:rPr>
          <w:rFonts w:asciiTheme="minorHAnsi" w:eastAsia="Open Sans" w:hAnsiTheme="minorHAnsi" w:cstheme="minorHAnsi"/>
          <w:b w:val="0"/>
          <w:sz w:val="24"/>
          <w:szCs w:val="24"/>
        </w:rPr>
        <w:t>This is a contract for mattresses, pads, and covers. This is a Statewide contract and is open to all agencies. The purpose of this contract is to help provide gainful employee to those with disabilities, specifically the blind. The contractor for this contract was for many years Lions Volunteer Blind Industries. Upon expiration of SWC BI500, Community Rehabilitation Agencies of Tennessee (CMRA) is now the contractor with Lions Volunteer Blind Industries as the subcontractor.</w:t>
      </w:r>
    </w:p>
    <w:p w14:paraId="75F89C73" w14:textId="77777777" w:rsidR="00ED28B3" w:rsidRDefault="00ED28B3" w:rsidP="00751492">
      <w:pPr>
        <w:pStyle w:val="Heading2"/>
        <w:rPr>
          <w:rFonts w:asciiTheme="minorHAnsi" w:eastAsia="Open Sans" w:hAnsiTheme="minorHAnsi" w:cstheme="minorHAnsi"/>
          <w:b w:val="0"/>
          <w:sz w:val="24"/>
          <w:szCs w:val="24"/>
        </w:rPr>
      </w:pPr>
    </w:p>
    <w:p w14:paraId="77490997" w14:textId="7AD26EFB" w:rsidR="00834054" w:rsidRPr="00404943" w:rsidRDefault="00834054" w:rsidP="00751492">
      <w:pPr>
        <w:pStyle w:val="Heading2"/>
      </w:pPr>
      <w:r w:rsidRPr="00CF648C">
        <w:t>State Contact Information</w:t>
      </w:r>
    </w:p>
    <w:p w14:paraId="4801CED4" w14:textId="77777777" w:rsidR="00834054" w:rsidRPr="00E663AB" w:rsidRDefault="00834054" w:rsidP="00834054">
      <w:pPr>
        <w:pStyle w:val="Heading3"/>
      </w:pPr>
      <w:r w:rsidRPr="00E663AB">
        <w:t>Contract Administrator:</w:t>
      </w:r>
    </w:p>
    <w:p w14:paraId="41BB5F70" w14:textId="77777777" w:rsidR="00CF648C" w:rsidRPr="006B0660" w:rsidRDefault="00CF648C" w:rsidP="00CF648C">
      <w:pPr>
        <w:rPr>
          <w:rFonts w:cstheme="minorHAnsi"/>
          <w:szCs w:val="24"/>
        </w:rPr>
      </w:pPr>
      <w:r>
        <w:rPr>
          <w:rFonts w:cstheme="minorHAnsi"/>
          <w:szCs w:val="24"/>
        </w:rPr>
        <w:t>Adam Mamula</w:t>
      </w:r>
    </w:p>
    <w:p w14:paraId="4C491F3B" w14:textId="77777777" w:rsidR="00CF648C" w:rsidRPr="006B0660" w:rsidRDefault="00CF648C" w:rsidP="00CF648C">
      <w:pPr>
        <w:rPr>
          <w:rFonts w:cstheme="minorHAnsi"/>
          <w:szCs w:val="24"/>
        </w:rPr>
      </w:pPr>
      <w:r w:rsidRPr="006B0660">
        <w:rPr>
          <w:rFonts w:cstheme="minorHAnsi"/>
          <w:szCs w:val="24"/>
        </w:rPr>
        <w:t>Category Specialist</w:t>
      </w:r>
    </w:p>
    <w:p w14:paraId="2C400894" w14:textId="77777777" w:rsidR="00CF648C" w:rsidRPr="006B0660" w:rsidRDefault="00CF648C" w:rsidP="00CF648C">
      <w:pPr>
        <w:rPr>
          <w:rFonts w:cstheme="minorHAnsi"/>
          <w:szCs w:val="24"/>
        </w:rPr>
      </w:pPr>
      <w:r w:rsidRPr="006B0660">
        <w:rPr>
          <w:rFonts w:cstheme="minorHAnsi"/>
          <w:szCs w:val="24"/>
        </w:rPr>
        <w:t>Central Procurement Office</w:t>
      </w:r>
    </w:p>
    <w:p w14:paraId="2F95F00E" w14:textId="77777777" w:rsidR="00CF648C" w:rsidRDefault="00CF648C" w:rsidP="00CF648C">
      <w:pPr>
        <w:rPr>
          <w:rFonts w:cstheme="minorHAnsi"/>
          <w:szCs w:val="24"/>
        </w:rPr>
      </w:pPr>
      <w:r w:rsidRPr="006B0660">
        <w:rPr>
          <w:rFonts w:cstheme="minorHAnsi"/>
          <w:szCs w:val="24"/>
        </w:rPr>
        <w:t xml:space="preserve">(615) </w:t>
      </w:r>
      <w:r>
        <w:rPr>
          <w:rFonts w:cstheme="minorHAnsi"/>
          <w:szCs w:val="24"/>
        </w:rPr>
        <w:t>741-4194</w:t>
      </w:r>
    </w:p>
    <w:p w14:paraId="26271E35" w14:textId="77777777" w:rsidR="00CF648C" w:rsidRDefault="00CF648C" w:rsidP="00CF648C">
      <w:hyperlink r:id="rId8" w:history="1">
        <w:r w:rsidRPr="00B50A7B">
          <w:rPr>
            <w:rStyle w:val="Hyperlink"/>
            <w:rFonts w:cstheme="minorHAnsi"/>
            <w:szCs w:val="24"/>
          </w:rPr>
          <w:t>adam.mamula@tn.gov</w:t>
        </w:r>
      </w:hyperlink>
    </w:p>
    <w:p w14:paraId="27FD0784" w14:textId="77777777" w:rsidR="008E1902" w:rsidRDefault="008E1902" w:rsidP="00CF648C"/>
    <w:p w14:paraId="2F914823" w14:textId="6BA54ED6" w:rsidR="008E1902" w:rsidRDefault="008E1902" w:rsidP="008E1902">
      <w:pPr>
        <w:pStyle w:val="Heading3"/>
      </w:pPr>
      <w:r>
        <w:t>Backup Contract Administrator</w:t>
      </w:r>
      <w:r w:rsidRPr="00404943">
        <w:t>:</w:t>
      </w:r>
    </w:p>
    <w:p w14:paraId="68B38BE8" w14:textId="2263B4E3" w:rsidR="008E1902" w:rsidRDefault="00434F1D" w:rsidP="008E1902">
      <w:r>
        <w:t>Kristine Mitchell</w:t>
      </w:r>
    </w:p>
    <w:p w14:paraId="691412F2" w14:textId="26F3A11B" w:rsidR="008E1902" w:rsidRDefault="008E1902" w:rsidP="008E1902">
      <w:r>
        <w:t xml:space="preserve">Category </w:t>
      </w:r>
      <w:r w:rsidR="00F70381">
        <w:t>Specialist</w:t>
      </w:r>
      <w:r>
        <w:t xml:space="preserve"> </w:t>
      </w:r>
    </w:p>
    <w:p w14:paraId="5AA1E134" w14:textId="64DC2DC8" w:rsidR="008E1902" w:rsidRDefault="008E1902" w:rsidP="008E1902">
      <w:r>
        <w:t>Central Procurement Office</w:t>
      </w:r>
    </w:p>
    <w:p w14:paraId="4BF710E1" w14:textId="44AA19B5" w:rsidR="008E1902" w:rsidRDefault="008E1902" w:rsidP="008E1902">
      <w:r>
        <w:t xml:space="preserve">(615) </w:t>
      </w:r>
      <w:r w:rsidR="00434F1D">
        <w:t>770-1015</w:t>
      </w:r>
    </w:p>
    <w:p w14:paraId="73DAEE7D" w14:textId="625EA0EB" w:rsidR="008E1902" w:rsidRDefault="00434F1D" w:rsidP="008E1902">
      <w:r>
        <w:t>Kristine.mitchell</w:t>
      </w:r>
      <w:r w:rsidR="008E1902">
        <w:t>@tn.gov</w:t>
      </w:r>
    </w:p>
    <w:p w14:paraId="690BB7BB" w14:textId="77777777" w:rsidR="00CF648C" w:rsidRDefault="00CF648C" w:rsidP="00CF648C">
      <w:pPr>
        <w:rPr>
          <w:rFonts w:cstheme="minorHAnsi"/>
          <w:szCs w:val="24"/>
        </w:rPr>
      </w:pPr>
    </w:p>
    <w:p w14:paraId="76050279" w14:textId="77777777" w:rsidR="00834054" w:rsidRDefault="00834054" w:rsidP="00834054">
      <w:pPr>
        <w:pStyle w:val="Heading3"/>
      </w:pPr>
      <w:r w:rsidRPr="00404943">
        <w:t>Vendor Contact Information:</w:t>
      </w:r>
    </w:p>
    <w:p w14:paraId="04D81DCA" w14:textId="77777777" w:rsidR="00EE6E61" w:rsidRDefault="00EE6E61" w:rsidP="00EE6E61"/>
    <w:p w14:paraId="13F0C4EE" w14:textId="77777777" w:rsidR="00434F1D" w:rsidRPr="00434F1D" w:rsidRDefault="00434F1D" w:rsidP="00434F1D">
      <w:pPr>
        <w:autoSpaceDE/>
        <w:autoSpaceDN/>
        <w:rPr>
          <w:rFonts w:ascii="Open Sans" w:eastAsia="Calibri" w:hAnsi="Open Sans"/>
          <w:b/>
          <w:bCs/>
          <w:sz w:val="22"/>
        </w:rPr>
      </w:pPr>
      <w:r w:rsidRPr="00434F1D">
        <w:rPr>
          <w:rFonts w:ascii="Open Sans" w:eastAsia="Calibri" w:hAnsi="Open Sans"/>
          <w:b/>
          <w:bCs/>
          <w:sz w:val="22"/>
        </w:rPr>
        <w:t>TRICOR</w:t>
      </w:r>
    </w:p>
    <w:p w14:paraId="6D85060D" w14:textId="77777777" w:rsidR="00ED28B3" w:rsidRDefault="00ED28B3" w:rsidP="00434F1D">
      <w:pPr>
        <w:autoSpaceDE/>
        <w:autoSpaceDN/>
        <w:rPr>
          <w:rFonts w:ascii="Open Sans" w:eastAsia="Calibri" w:hAnsi="Open Sans"/>
          <w:sz w:val="22"/>
        </w:rPr>
      </w:pPr>
      <w:r w:rsidRPr="00ED28B3">
        <w:rPr>
          <w:rFonts w:ascii="Open Sans" w:eastAsia="Calibri" w:hAnsi="Open Sans"/>
          <w:sz w:val="22"/>
        </w:rPr>
        <w:t xml:space="preserve">Community Rehabilitation Agencies of Tennessee (CMRA) </w:t>
      </w:r>
    </w:p>
    <w:p w14:paraId="52984ACB" w14:textId="77777777" w:rsidR="00ED28B3" w:rsidRDefault="00ED28B3" w:rsidP="00434F1D">
      <w:pPr>
        <w:autoSpaceDE/>
        <w:autoSpaceDN/>
        <w:rPr>
          <w:rFonts w:ascii="Open Sans" w:eastAsia="Calibri" w:hAnsi="Open Sans"/>
          <w:sz w:val="22"/>
        </w:rPr>
      </w:pPr>
      <w:r w:rsidRPr="00ED28B3">
        <w:rPr>
          <w:rFonts w:ascii="Open Sans" w:eastAsia="Calibri" w:hAnsi="Open Sans"/>
          <w:sz w:val="22"/>
        </w:rPr>
        <w:t xml:space="preserve">Edison Contract Number: 89034 </w:t>
      </w:r>
    </w:p>
    <w:p w14:paraId="6797B145" w14:textId="77777777" w:rsidR="00ED28B3" w:rsidRDefault="00ED28B3" w:rsidP="00434F1D">
      <w:pPr>
        <w:autoSpaceDE/>
        <w:autoSpaceDN/>
        <w:rPr>
          <w:rFonts w:ascii="Open Sans" w:eastAsia="Calibri" w:hAnsi="Open Sans"/>
          <w:sz w:val="22"/>
        </w:rPr>
      </w:pPr>
      <w:r w:rsidRPr="00ED28B3">
        <w:rPr>
          <w:rFonts w:ascii="Open Sans" w:eastAsia="Calibri" w:hAnsi="Open Sans"/>
          <w:sz w:val="22"/>
        </w:rPr>
        <w:t xml:space="preserve">Amanda Dean </w:t>
      </w:r>
    </w:p>
    <w:p w14:paraId="4976FCF1" w14:textId="77777777" w:rsidR="00ED28B3" w:rsidRDefault="00ED28B3" w:rsidP="00434F1D">
      <w:pPr>
        <w:autoSpaceDE/>
        <w:autoSpaceDN/>
        <w:rPr>
          <w:rFonts w:ascii="Open Sans" w:eastAsia="Calibri" w:hAnsi="Open Sans"/>
          <w:sz w:val="22"/>
        </w:rPr>
      </w:pPr>
      <w:r w:rsidRPr="00ED28B3">
        <w:rPr>
          <w:rFonts w:ascii="Open Sans" w:eastAsia="Calibri" w:hAnsi="Open Sans"/>
          <w:sz w:val="22"/>
        </w:rPr>
        <w:t xml:space="preserve">Finance Director </w:t>
      </w:r>
    </w:p>
    <w:p w14:paraId="49835675" w14:textId="77777777" w:rsidR="00ED28B3" w:rsidRDefault="00ED28B3" w:rsidP="00434F1D">
      <w:pPr>
        <w:autoSpaceDE/>
        <w:autoSpaceDN/>
        <w:rPr>
          <w:rFonts w:ascii="Open Sans" w:eastAsia="Calibri" w:hAnsi="Open Sans"/>
          <w:sz w:val="22"/>
        </w:rPr>
      </w:pPr>
      <w:r w:rsidRPr="00ED28B3">
        <w:rPr>
          <w:rFonts w:ascii="Open Sans" w:eastAsia="Calibri" w:hAnsi="Open Sans"/>
          <w:sz w:val="22"/>
        </w:rPr>
        <w:t xml:space="preserve">615-736-6090 </w:t>
      </w:r>
    </w:p>
    <w:p w14:paraId="5320810D" w14:textId="102AECA5" w:rsidR="00ED28B3" w:rsidRDefault="00ED28B3" w:rsidP="00434F1D">
      <w:pPr>
        <w:autoSpaceDE/>
        <w:autoSpaceDN/>
        <w:rPr>
          <w:rFonts w:ascii="Open Sans" w:eastAsia="Calibri" w:hAnsi="Open Sans"/>
          <w:sz w:val="22"/>
        </w:rPr>
      </w:pPr>
      <w:hyperlink r:id="rId9" w:history="1">
        <w:r w:rsidRPr="00E34A6B">
          <w:rPr>
            <w:rStyle w:val="Hyperlink"/>
            <w:rFonts w:ascii="Open Sans" w:eastAsia="Calibri" w:hAnsi="Open Sans"/>
            <w:sz w:val="22"/>
          </w:rPr>
          <w:t>adean@cmraonline.org</w:t>
        </w:r>
      </w:hyperlink>
      <w:r w:rsidRPr="00ED28B3">
        <w:rPr>
          <w:rFonts w:ascii="Open Sans" w:eastAsia="Calibri" w:hAnsi="Open Sans"/>
          <w:sz w:val="22"/>
        </w:rPr>
        <w:t xml:space="preserve"> </w:t>
      </w:r>
    </w:p>
    <w:p w14:paraId="36980ECA" w14:textId="77777777" w:rsidR="00ED28B3" w:rsidRDefault="00ED28B3" w:rsidP="00434F1D">
      <w:pPr>
        <w:autoSpaceDE/>
        <w:autoSpaceDN/>
        <w:rPr>
          <w:rFonts w:ascii="Open Sans" w:eastAsia="Calibri" w:hAnsi="Open Sans"/>
          <w:sz w:val="22"/>
        </w:rPr>
      </w:pPr>
      <w:r w:rsidRPr="00ED28B3">
        <w:rPr>
          <w:rFonts w:ascii="Open Sans" w:eastAsia="Calibri" w:hAnsi="Open Sans"/>
          <w:sz w:val="22"/>
        </w:rPr>
        <w:t xml:space="preserve">40 Rutledge Street </w:t>
      </w:r>
    </w:p>
    <w:p w14:paraId="6AC9D4D1" w14:textId="340172A6" w:rsidR="00434F1D" w:rsidRDefault="00ED28B3" w:rsidP="00434F1D">
      <w:pPr>
        <w:autoSpaceDE/>
        <w:autoSpaceDN/>
      </w:pPr>
      <w:r w:rsidRPr="00ED28B3">
        <w:rPr>
          <w:rFonts w:ascii="Open Sans" w:eastAsia="Calibri" w:hAnsi="Open Sans"/>
          <w:sz w:val="22"/>
        </w:rPr>
        <w:t>Nashville, TN 37210</w:t>
      </w:r>
    </w:p>
    <w:p w14:paraId="093EAFC2" w14:textId="24E6D23F" w:rsidR="005D0C15" w:rsidRDefault="005D0C15" w:rsidP="005D0C15">
      <w:pPr>
        <w:pStyle w:val="Heading2"/>
      </w:pPr>
      <w:r>
        <w:lastRenderedPageBreak/>
        <w:t>Usage Instructions:</w:t>
      </w:r>
    </w:p>
    <w:p w14:paraId="73E36A99" w14:textId="58BF5517" w:rsidR="007B1055" w:rsidRPr="0014308E" w:rsidRDefault="00ED28B3" w:rsidP="0014308E">
      <w:r w:rsidRPr="00ED28B3">
        <w:t xml:space="preserve">Delivery of contracted products will occur no more than 45 days from CMRA’s receipt of the purchase order. Orders should be placed in the Edison System and Purchase Orders should be emailed to orders@cmraonline.org. </w:t>
      </w:r>
    </w:p>
    <w:p w14:paraId="72D9A2B4" w14:textId="1ED16347" w:rsidR="002326E1" w:rsidRDefault="002326E1" w:rsidP="00F70381"/>
    <w:p w14:paraId="575DBA57" w14:textId="54EA2F5C" w:rsidR="00834054" w:rsidRPr="00404943" w:rsidRDefault="00834054" w:rsidP="00834054">
      <w:pPr>
        <w:pStyle w:val="Heading2"/>
      </w:pPr>
      <w:r w:rsidRPr="00404943">
        <w:t>Requisition and Purchase Order Generation:</w:t>
      </w:r>
    </w:p>
    <w:p w14:paraId="434D99C0" w14:textId="0A33D4A1" w:rsidR="007B1055" w:rsidRDefault="00751492" w:rsidP="00834054">
      <w:pPr>
        <w:rPr>
          <w:rFonts w:cstheme="minorHAnsi"/>
          <w:szCs w:val="24"/>
        </w:rPr>
      </w:pPr>
      <w:r w:rsidRPr="00751492">
        <w:rPr>
          <w:rFonts w:cstheme="minorHAnsi"/>
          <w:szCs w:val="24"/>
        </w:rPr>
        <w:t xml:space="preserve">For information on how to create a requisition and/or purchase order please reference the Job Aid “Requisitions and Purchase Order Document Types” below: </w:t>
      </w:r>
      <w:hyperlink r:id="rId10" w:history="1">
        <w:r w:rsidR="00EE6E61" w:rsidRPr="00E60C80">
          <w:rPr>
            <w:rStyle w:val="Hyperlink"/>
            <w:rFonts w:cstheme="minorHAnsi"/>
            <w:szCs w:val="24"/>
          </w:rPr>
          <w:t>https://www.teamtn.gov/cpo/learning-development/cpo-job-aids.html</w:t>
        </w:r>
      </w:hyperlink>
    </w:p>
    <w:p w14:paraId="674930B0" w14:textId="77777777" w:rsidR="00EE6E61" w:rsidRDefault="00EE6E61" w:rsidP="00834054"/>
    <w:p w14:paraId="3EA18E65" w14:textId="7776B65F" w:rsidR="007B1055" w:rsidRPr="00404943" w:rsidRDefault="007B1055" w:rsidP="007B1055">
      <w:pPr>
        <w:pStyle w:val="Heading2"/>
      </w:pPr>
      <w:r>
        <w:t>Billing and Payment Instructions</w:t>
      </w:r>
      <w:r w:rsidRPr="00404943">
        <w:t>:</w:t>
      </w:r>
    </w:p>
    <w:p w14:paraId="56E08019" w14:textId="12AFB3F6" w:rsidR="007B1055" w:rsidRDefault="00BC7B57" w:rsidP="007B1055">
      <w:pPr>
        <w:rPr>
          <w:rFonts w:cstheme="minorHAnsi"/>
          <w:szCs w:val="24"/>
        </w:rPr>
      </w:pPr>
      <w:r>
        <w:rPr>
          <w:rFonts w:cstheme="minorHAnsi"/>
          <w:szCs w:val="24"/>
        </w:rPr>
        <w:t>Please follow your agency’s specific rules for bills and payments.</w:t>
      </w:r>
    </w:p>
    <w:p w14:paraId="38DC551E" w14:textId="77777777" w:rsidR="00BC7B57" w:rsidRDefault="00BC7B57" w:rsidP="007B1055">
      <w:pPr>
        <w:rPr>
          <w:rFonts w:cstheme="minorHAnsi"/>
          <w:szCs w:val="24"/>
        </w:rPr>
      </w:pPr>
    </w:p>
    <w:p w14:paraId="115951AE" w14:textId="267650B0" w:rsidR="00BC7B57" w:rsidRDefault="00BC7B57" w:rsidP="00BC7B57">
      <w:pPr>
        <w:pStyle w:val="Heading2"/>
      </w:pPr>
      <w:bookmarkStart w:id="0" w:name="_Hlk222817015"/>
      <w:r>
        <w:t>Asset and Inventory Management:</w:t>
      </w:r>
    </w:p>
    <w:p w14:paraId="06C9A97C" w14:textId="6ED21BD0" w:rsidR="00BC7B57" w:rsidRPr="00BC7B57" w:rsidRDefault="00BC7B57" w:rsidP="00BC7B57">
      <w:r>
        <w:t>Not applicable.</w:t>
      </w:r>
    </w:p>
    <w:bookmarkEnd w:id="0"/>
    <w:p w14:paraId="6D1002CF" w14:textId="77777777" w:rsidR="00BC7B57" w:rsidRDefault="00BC7B57" w:rsidP="007B1055">
      <w:pPr>
        <w:rPr>
          <w:rFonts w:cstheme="minorHAnsi"/>
          <w:szCs w:val="24"/>
        </w:rPr>
      </w:pPr>
    </w:p>
    <w:p w14:paraId="6FE731FF" w14:textId="77777777" w:rsidR="00BC7B57" w:rsidRDefault="00BC7B57" w:rsidP="007B1055">
      <w:pPr>
        <w:rPr>
          <w:rFonts w:cstheme="minorHAnsi"/>
          <w:szCs w:val="24"/>
        </w:rPr>
      </w:pPr>
    </w:p>
    <w:p w14:paraId="0F15711D" w14:textId="77777777" w:rsidR="00BC7B57" w:rsidRDefault="00BC7B57" w:rsidP="007B1055"/>
    <w:p w14:paraId="7D9F1CE4" w14:textId="77777777" w:rsidR="007B1055" w:rsidRDefault="007B1055" w:rsidP="007B1055"/>
    <w:p w14:paraId="5C24408D" w14:textId="77777777" w:rsidR="007B1055" w:rsidRPr="002B3F02" w:rsidRDefault="007B1055" w:rsidP="007B1055"/>
    <w:p w14:paraId="7F4E4BEE" w14:textId="77777777" w:rsidR="007B1055" w:rsidRDefault="007B1055" w:rsidP="00834054"/>
    <w:p w14:paraId="723C79D0" w14:textId="77777777" w:rsidR="007B1055" w:rsidRPr="002B3F02" w:rsidRDefault="007B1055" w:rsidP="00834054"/>
    <w:sectPr w:rsidR="007B1055" w:rsidRPr="002B3F02" w:rsidSect="00834054">
      <w:headerReference w:type="default" r:id="rId11"/>
      <w:footerReference w:type="default" r:id="rId12"/>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95DF" w14:textId="77777777" w:rsidR="005269B8" w:rsidRDefault="005269B8">
      <w:r>
        <w:separator/>
      </w:r>
    </w:p>
  </w:endnote>
  <w:endnote w:type="continuationSeparator" w:id="0">
    <w:p w14:paraId="30343014" w14:textId="77777777" w:rsidR="005269B8" w:rsidRDefault="0052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4574" w14:textId="77777777" w:rsidR="005269B8" w:rsidRDefault="005269B8">
      <w:r>
        <w:separator/>
      </w:r>
    </w:p>
  </w:footnote>
  <w:footnote w:type="continuationSeparator" w:id="0">
    <w:p w14:paraId="1F15A427" w14:textId="77777777" w:rsidR="005269B8" w:rsidRDefault="00526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F00A9"/>
    <w:multiLevelType w:val="hybridMultilevel"/>
    <w:tmpl w:val="1484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87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14308E"/>
    <w:rsid w:val="001B4080"/>
    <w:rsid w:val="002326E1"/>
    <w:rsid w:val="0025485D"/>
    <w:rsid w:val="0027416F"/>
    <w:rsid w:val="002B3F02"/>
    <w:rsid w:val="002D720E"/>
    <w:rsid w:val="003308F3"/>
    <w:rsid w:val="00433409"/>
    <w:rsid w:val="00434F1D"/>
    <w:rsid w:val="00496C9C"/>
    <w:rsid w:val="004B29A2"/>
    <w:rsid w:val="005269B8"/>
    <w:rsid w:val="00566355"/>
    <w:rsid w:val="00581AF8"/>
    <w:rsid w:val="005D0C15"/>
    <w:rsid w:val="00623D3B"/>
    <w:rsid w:val="00631839"/>
    <w:rsid w:val="00641717"/>
    <w:rsid w:val="006578EC"/>
    <w:rsid w:val="006B0660"/>
    <w:rsid w:val="006E216D"/>
    <w:rsid w:val="0074213E"/>
    <w:rsid w:val="00751492"/>
    <w:rsid w:val="007B1055"/>
    <w:rsid w:val="008007A9"/>
    <w:rsid w:val="008240AC"/>
    <w:rsid w:val="00834054"/>
    <w:rsid w:val="0084446A"/>
    <w:rsid w:val="00884DC4"/>
    <w:rsid w:val="008B6851"/>
    <w:rsid w:val="008E1902"/>
    <w:rsid w:val="00977474"/>
    <w:rsid w:val="009806C4"/>
    <w:rsid w:val="009848EF"/>
    <w:rsid w:val="0098756B"/>
    <w:rsid w:val="009B21C0"/>
    <w:rsid w:val="009B4819"/>
    <w:rsid w:val="009C0C37"/>
    <w:rsid w:val="00A5312E"/>
    <w:rsid w:val="00AA182B"/>
    <w:rsid w:val="00AF16B2"/>
    <w:rsid w:val="00B144AB"/>
    <w:rsid w:val="00BC7B57"/>
    <w:rsid w:val="00CF648C"/>
    <w:rsid w:val="00D23329"/>
    <w:rsid w:val="00D61816"/>
    <w:rsid w:val="00DE7308"/>
    <w:rsid w:val="00E419F2"/>
    <w:rsid w:val="00ED28B3"/>
    <w:rsid w:val="00EE3B0B"/>
    <w:rsid w:val="00EE6E61"/>
    <w:rsid w:val="00EF4644"/>
    <w:rsid w:val="00F6607F"/>
    <w:rsid w:val="00F70381"/>
    <w:rsid w:val="00FA3486"/>
    <w:rsid w:val="00FB67D6"/>
    <w:rsid w:val="00FD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mamula@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amtn.gov/cpo/learning-development/cpo-job-aids.html" TargetMode="External"/><Relationship Id="rId4" Type="http://schemas.openxmlformats.org/officeDocument/2006/relationships/settings" Target="settings.xml"/><Relationship Id="rId9" Type="http://schemas.openxmlformats.org/officeDocument/2006/relationships/hyperlink" Target="mailto:adean@cmraonlin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Adam Mamula</cp:lastModifiedBy>
  <cp:revision>2</cp:revision>
  <dcterms:created xsi:type="dcterms:W3CDTF">2026-03-06T17:07:00Z</dcterms:created>
  <dcterms:modified xsi:type="dcterms:W3CDTF">2026-03-06T17:07:00Z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