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68D694BD" w:rsidR="00DE7308" w:rsidRDefault="00834054" w:rsidP="00834054">
      <w:pPr>
        <w:pStyle w:val="Heading1"/>
        <w:jc w:val="center"/>
      </w:pPr>
      <w:r>
        <w:t xml:space="preserve">SWC # </w:t>
      </w:r>
      <w:r w:rsidR="007D67ED" w:rsidRPr="00B409F6">
        <w:t>433 Digital Hybrid Key Systems</w:t>
      </w:r>
      <w:r w:rsidRPr="00B409F6">
        <w:t xml:space="preserve"> </w:t>
      </w:r>
    </w:p>
    <w:p w14:paraId="3509D4F7" w14:textId="77777777" w:rsidR="00834054" w:rsidRPr="00834054" w:rsidRDefault="00834054" w:rsidP="00834054">
      <w:pPr>
        <w:pStyle w:val="Heading2"/>
      </w:pPr>
      <w:r w:rsidRPr="00834054">
        <w:rPr>
          <w:rStyle w:val="Heading2Char"/>
          <w:b/>
        </w:rPr>
        <w:t>Contract Period:</w:t>
      </w:r>
    </w:p>
    <w:p w14:paraId="553BE65D" w14:textId="3838D50D" w:rsidR="00834054" w:rsidRPr="00B409F6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This is a </w:t>
      </w:r>
      <w:r w:rsidR="007D67ED" w:rsidRPr="00B409F6">
        <w:rPr>
          <w:rFonts w:cstheme="minorHAnsi"/>
          <w:szCs w:val="24"/>
        </w:rPr>
        <w:t>Three</w:t>
      </w:r>
      <w:r w:rsidRPr="00B409F6">
        <w:rPr>
          <w:rFonts w:cstheme="minorHAnsi"/>
          <w:szCs w:val="24"/>
        </w:rPr>
        <w:t>(</w:t>
      </w:r>
      <w:r w:rsidR="007D67ED" w:rsidRPr="00B409F6">
        <w:rPr>
          <w:rFonts w:cstheme="minorHAnsi"/>
          <w:szCs w:val="24"/>
        </w:rPr>
        <w:t>3</w:t>
      </w:r>
      <w:r w:rsidRPr="00B409F6">
        <w:rPr>
          <w:rFonts w:cstheme="minorHAnsi"/>
          <w:szCs w:val="24"/>
        </w:rPr>
        <w:t>) year contract with two (2) one-year (1) options to renew.</w:t>
      </w:r>
    </w:p>
    <w:p w14:paraId="7601676E" w14:textId="1F920DAC" w:rsidR="00834054" w:rsidRPr="00B409F6" w:rsidRDefault="00834054" w:rsidP="00834054">
      <w:pPr>
        <w:jc w:val="center"/>
        <w:rPr>
          <w:rFonts w:cstheme="minorHAnsi"/>
          <w:szCs w:val="24"/>
        </w:rPr>
      </w:pPr>
      <w:r w:rsidRPr="00B409F6">
        <w:rPr>
          <w:rFonts w:cstheme="minorHAnsi"/>
          <w:szCs w:val="24"/>
        </w:rPr>
        <w:t xml:space="preserve">Start date: </w:t>
      </w:r>
      <w:r w:rsidR="005D2CC3" w:rsidRPr="00B409F6">
        <w:rPr>
          <w:rFonts w:cstheme="minorHAnsi"/>
          <w:szCs w:val="24"/>
        </w:rPr>
        <w:t>Sept</w:t>
      </w:r>
      <w:r w:rsidRPr="00B409F6">
        <w:rPr>
          <w:rFonts w:cstheme="minorHAnsi"/>
          <w:szCs w:val="24"/>
        </w:rPr>
        <w:t xml:space="preserve"> </w:t>
      </w:r>
      <w:r w:rsidR="005D2CC3" w:rsidRPr="00B409F6">
        <w:rPr>
          <w:rFonts w:cstheme="minorHAnsi"/>
          <w:szCs w:val="24"/>
        </w:rPr>
        <w:t>1</w:t>
      </w:r>
      <w:r w:rsidRPr="00B409F6">
        <w:rPr>
          <w:rFonts w:cstheme="minorHAnsi"/>
          <w:szCs w:val="24"/>
        </w:rPr>
        <w:t xml:space="preserve"> </w:t>
      </w:r>
      <w:r w:rsidR="005D2CC3" w:rsidRPr="00B409F6">
        <w:rPr>
          <w:rFonts w:cstheme="minorHAnsi"/>
          <w:szCs w:val="24"/>
        </w:rPr>
        <w:t>2023</w:t>
      </w:r>
    </w:p>
    <w:p w14:paraId="2EE9EB83" w14:textId="503D46FB" w:rsidR="00834054" w:rsidRPr="00B409F6" w:rsidRDefault="00834054" w:rsidP="00834054">
      <w:pPr>
        <w:jc w:val="center"/>
        <w:rPr>
          <w:rFonts w:cstheme="minorHAnsi"/>
          <w:szCs w:val="24"/>
        </w:rPr>
      </w:pPr>
      <w:r w:rsidRPr="00B409F6">
        <w:rPr>
          <w:rFonts w:cstheme="minorHAnsi"/>
          <w:szCs w:val="24"/>
        </w:rPr>
        <w:t xml:space="preserve">Initial End Date: </w:t>
      </w:r>
      <w:r w:rsidR="005D2CC3" w:rsidRPr="00B409F6">
        <w:rPr>
          <w:rFonts w:cstheme="minorHAnsi"/>
          <w:szCs w:val="24"/>
        </w:rPr>
        <w:t>Aug</w:t>
      </w:r>
      <w:r w:rsidRPr="00B409F6">
        <w:rPr>
          <w:rFonts w:cstheme="minorHAnsi"/>
          <w:szCs w:val="24"/>
        </w:rPr>
        <w:t xml:space="preserve"> </w:t>
      </w:r>
      <w:r w:rsidR="005D2CC3" w:rsidRPr="00B409F6">
        <w:rPr>
          <w:rFonts w:cstheme="minorHAnsi"/>
          <w:szCs w:val="24"/>
        </w:rPr>
        <w:t>31</w:t>
      </w:r>
      <w:r w:rsidRPr="00B409F6">
        <w:rPr>
          <w:rFonts w:cstheme="minorHAnsi"/>
          <w:szCs w:val="24"/>
        </w:rPr>
        <w:t xml:space="preserve"> </w:t>
      </w:r>
      <w:r w:rsidR="005D2CC3" w:rsidRPr="00B409F6">
        <w:rPr>
          <w:rFonts w:cstheme="minorHAnsi"/>
          <w:szCs w:val="24"/>
        </w:rPr>
        <w:t>2026</w:t>
      </w:r>
    </w:p>
    <w:p w14:paraId="5EFCC081" w14:textId="09BBF0B6" w:rsidR="00834054" w:rsidRPr="00B409F6" w:rsidRDefault="00834054" w:rsidP="00834054">
      <w:pPr>
        <w:spacing w:after="240"/>
        <w:jc w:val="center"/>
        <w:rPr>
          <w:rFonts w:cstheme="minorHAnsi"/>
          <w:szCs w:val="24"/>
        </w:rPr>
      </w:pPr>
      <w:r w:rsidRPr="00B409F6">
        <w:rPr>
          <w:rFonts w:cstheme="minorHAnsi"/>
          <w:szCs w:val="24"/>
        </w:rPr>
        <w:t xml:space="preserve">Final End Date: </w:t>
      </w:r>
      <w:r w:rsidR="005D2CC3" w:rsidRPr="00B409F6">
        <w:rPr>
          <w:rFonts w:cstheme="minorHAnsi"/>
          <w:szCs w:val="24"/>
        </w:rPr>
        <w:t>Aug</w:t>
      </w:r>
      <w:r w:rsidRPr="00B409F6">
        <w:rPr>
          <w:rFonts w:cstheme="minorHAnsi"/>
          <w:szCs w:val="24"/>
        </w:rPr>
        <w:t xml:space="preserve"> </w:t>
      </w:r>
      <w:r w:rsidR="005D2CC3" w:rsidRPr="00B409F6">
        <w:rPr>
          <w:rFonts w:cstheme="minorHAnsi"/>
          <w:szCs w:val="24"/>
        </w:rPr>
        <w:t>31</w:t>
      </w:r>
      <w:r w:rsidRPr="00B409F6">
        <w:rPr>
          <w:rFonts w:cstheme="minorHAnsi"/>
          <w:szCs w:val="24"/>
        </w:rPr>
        <w:t xml:space="preserve"> </w:t>
      </w:r>
      <w:r w:rsidR="005D2CC3" w:rsidRPr="00B409F6">
        <w:rPr>
          <w:rFonts w:cstheme="minorHAnsi"/>
          <w:szCs w:val="24"/>
        </w:rPr>
        <w:t>2027</w:t>
      </w:r>
    </w:p>
    <w:p w14:paraId="2171EC62" w14:textId="77777777" w:rsidR="00834054" w:rsidRPr="00B409F6" w:rsidRDefault="00834054" w:rsidP="00834054">
      <w:pPr>
        <w:pStyle w:val="Heading2"/>
      </w:pPr>
      <w:r w:rsidRPr="00B409F6">
        <w:t>Summary/Background Information:</w:t>
      </w:r>
    </w:p>
    <w:p w14:paraId="6FD4B94E" w14:textId="71626552" w:rsidR="009806C4" w:rsidRPr="00B409F6" w:rsidRDefault="00834054" w:rsidP="00834054">
      <w:pPr>
        <w:spacing w:after="240"/>
        <w:rPr>
          <w:rFonts w:cstheme="minorHAnsi"/>
          <w:szCs w:val="24"/>
        </w:rPr>
      </w:pPr>
      <w:r w:rsidRPr="00B409F6">
        <w:rPr>
          <w:rFonts w:cstheme="minorHAnsi"/>
          <w:szCs w:val="24"/>
        </w:rPr>
        <w:t xml:space="preserve">SWC </w:t>
      </w:r>
      <w:r w:rsidR="005D2CC3" w:rsidRPr="00B409F6">
        <w:rPr>
          <w:rFonts w:cstheme="minorHAnsi"/>
          <w:szCs w:val="24"/>
        </w:rPr>
        <w:t xml:space="preserve">433 Contract is for </w:t>
      </w:r>
      <w:r w:rsidR="00B409F6" w:rsidRPr="00B409F6">
        <w:rPr>
          <w:rFonts w:cstheme="minorHAnsi"/>
          <w:szCs w:val="24"/>
        </w:rPr>
        <w:t>Maintenance</w:t>
      </w:r>
      <w:r w:rsidR="005D2CC3" w:rsidRPr="00B409F6">
        <w:rPr>
          <w:rFonts w:cstheme="minorHAnsi"/>
          <w:szCs w:val="24"/>
        </w:rPr>
        <w:t>, Repair, and services an installed base of Mitel, NEC and other key systems. The products include paging equipment, networking hardware, telephony cloud services, conferencing, and cabling</w:t>
      </w:r>
      <w:r w:rsidRPr="00B409F6">
        <w:rPr>
          <w:rFonts w:cstheme="minorHAnsi"/>
          <w:szCs w:val="24"/>
        </w:rPr>
        <w:t xml:space="preserve"> </w:t>
      </w:r>
      <w:r w:rsidR="005D2CC3" w:rsidRPr="00B409F6">
        <w:rPr>
          <w:rFonts w:cstheme="minorHAnsi"/>
          <w:szCs w:val="24"/>
        </w:rPr>
        <w:t>installation and support.</w:t>
      </w:r>
    </w:p>
    <w:p w14:paraId="77490997" w14:textId="77777777" w:rsidR="00834054" w:rsidRPr="00B409F6" w:rsidRDefault="00834054" w:rsidP="00834054">
      <w:pPr>
        <w:pStyle w:val="Heading2"/>
      </w:pPr>
      <w:r w:rsidRPr="00B409F6">
        <w:t>State Contact Information</w:t>
      </w:r>
    </w:p>
    <w:p w14:paraId="4801CED4" w14:textId="77777777" w:rsidR="00834054" w:rsidRPr="00B409F6" w:rsidRDefault="00834054" w:rsidP="00834054">
      <w:pPr>
        <w:pStyle w:val="Heading3"/>
      </w:pPr>
      <w:r w:rsidRPr="00B409F6">
        <w:t>Contract Administrator:</w:t>
      </w:r>
    </w:p>
    <w:p w14:paraId="0868874A" w14:textId="246D6DCA" w:rsidR="00834054" w:rsidRPr="00B409F6" w:rsidRDefault="005D2CC3" w:rsidP="00834054">
      <w:pPr>
        <w:rPr>
          <w:rFonts w:cstheme="minorHAnsi"/>
          <w:szCs w:val="24"/>
        </w:rPr>
      </w:pPr>
      <w:r w:rsidRPr="00B409F6">
        <w:rPr>
          <w:rFonts w:cstheme="minorHAnsi"/>
          <w:szCs w:val="24"/>
        </w:rPr>
        <w:t>Richard Kotler</w:t>
      </w:r>
    </w:p>
    <w:p w14:paraId="2D1AE76B" w14:textId="77777777" w:rsidR="00834054" w:rsidRPr="00B409F6" w:rsidRDefault="00834054" w:rsidP="00834054">
      <w:pPr>
        <w:rPr>
          <w:rFonts w:cstheme="minorHAnsi"/>
          <w:szCs w:val="24"/>
        </w:rPr>
      </w:pPr>
      <w:r w:rsidRPr="00B409F6">
        <w:rPr>
          <w:rFonts w:cstheme="minorHAnsi"/>
          <w:szCs w:val="24"/>
        </w:rPr>
        <w:t>Category Specialist</w:t>
      </w:r>
    </w:p>
    <w:p w14:paraId="7C2CBCEC" w14:textId="77777777" w:rsidR="00834054" w:rsidRPr="00B409F6" w:rsidRDefault="00834054" w:rsidP="00834054">
      <w:pPr>
        <w:rPr>
          <w:rFonts w:cstheme="minorHAnsi"/>
          <w:szCs w:val="24"/>
        </w:rPr>
      </w:pPr>
      <w:r w:rsidRPr="00B409F6">
        <w:rPr>
          <w:rFonts w:cstheme="minorHAnsi"/>
          <w:szCs w:val="24"/>
        </w:rPr>
        <w:t>Central Procurement Office</w:t>
      </w:r>
    </w:p>
    <w:p w14:paraId="5B58ADC2" w14:textId="0833194F" w:rsidR="00834054" w:rsidRPr="00B409F6" w:rsidRDefault="00834054" w:rsidP="00834054">
      <w:pPr>
        <w:rPr>
          <w:rFonts w:cstheme="minorHAnsi"/>
          <w:szCs w:val="24"/>
        </w:rPr>
      </w:pPr>
      <w:r w:rsidRPr="00B409F6">
        <w:rPr>
          <w:rFonts w:cstheme="minorHAnsi"/>
          <w:szCs w:val="24"/>
        </w:rPr>
        <w:t xml:space="preserve">(615) </w:t>
      </w:r>
      <w:r w:rsidR="005D2CC3" w:rsidRPr="00B409F6">
        <w:rPr>
          <w:rFonts w:cstheme="minorHAnsi"/>
          <w:szCs w:val="24"/>
        </w:rPr>
        <w:t>253</w:t>
      </w:r>
      <w:r w:rsidRPr="00B409F6">
        <w:rPr>
          <w:rFonts w:cstheme="minorHAnsi"/>
          <w:szCs w:val="24"/>
        </w:rPr>
        <w:t>-</w:t>
      </w:r>
      <w:r w:rsidR="005D2CC3" w:rsidRPr="00B409F6">
        <w:rPr>
          <w:rFonts w:cstheme="minorHAnsi"/>
          <w:szCs w:val="24"/>
        </w:rPr>
        <w:t>4723</w:t>
      </w:r>
    </w:p>
    <w:p w14:paraId="740EC769" w14:textId="077D6A21" w:rsidR="00834054" w:rsidRPr="006B0660" w:rsidRDefault="005D2CC3" w:rsidP="00834054">
      <w:pPr>
        <w:spacing w:after="240"/>
        <w:rPr>
          <w:rFonts w:cstheme="minorHAnsi"/>
          <w:szCs w:val="24"/>
        </w:rPr>
      </w:pPr>
      <w:r w:rsidRPr="00B409F6">
        <w:t>Richard.Kotler@tn.gov.</w:t>
      </w:r>
      <w:r w:rsidRPr="006B0660">
        <w:rPr>
          <w:rFonts w:cstheme="minorHAnsi"/>
          <w:szCs w:val="24"/>
        </w:rPr>
        <w:t xml:space="preserve"> </w:t>
      </w:r>
    </w:p>
    <w:p w14:paraId="76050279" w14:textId="77777777" w:rsidR="00834054" w:rsidRPr="00404943" w:rsidRDefault="00834054" w:rsidP="00834054">
      <w:pPr>
        <w:pStyle w:val="Heading3"/>
      </w:pPr>
      <w:r w:rsidRPr="00404943">
        <w:t>Vendor Contact Information:</w:t>
      </w:r>
    </w:p>
    <w:p w14:paraId="393CDB90" w14:textId="40773FC0" w:rsidR="00834054" w:rsidRPr="006B0660" w:rsidRDefault="001E3175" w:rsidP="00834054">
      <w:pPr>
        <w:rPr>
          <w:rFonts w:cstheme="minorHAnsi"/>
          <w:szCs w:val="24"/>
        </w:rPr>
      </w:pPr>
      <w:proofErr w:type="spellStart"/>
      <w:r>
        <w:rPr>
          <w:rFonts w:cstheme="minorHAnsi"/>
          <w:szCs w:val="24"/>
        </w:rPr>
        <w:t>Norstan</w:t>
      </w:r>
      <w:proofErr w:type="spellEnd"/>
      <w:r>
        <w:rPr>
          <w:rFonts w:cstheme="minorHAnsi"/>
          <w:szCs w:val="24"/>
        </w:rPr>
        <w:t xml:space="preserve"> Communications Inc. d/b/a Blackbox Network Services</w:t>
      </w:r>
    </w:p>
    <w:p w14:paraId="6EBFE3AC" w14:textId="617CECA2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Edison Contract Number: </w:t>
      </w:r>
      <w:r w:rsidR="001E3175">
        <w:rPr>
          <w:rFonts w:cstheme="minorHAnsi"/>
          <w:szCs w:val="24"/>
        </w:rPr>
        <w:t>77558</w:t>
      </w:r>
    </w:p>
    <w:p w14:paraId="528E3ECF" w14:textId="0E91112C" w:rsidR="00834054" w:rsidRPr="00B409F6" w:rsidRDefault="001E3175" w:rsidP="00834054">
      <w:pPr>
        <w:rPr>
          <w:rFonts w:cstheme="minorHAnsi"/>
          <w:szCs w:val="24"/>
        </w:rPr>
      </w:pPr>
      <w:r w:rsidRPr="00B409F6">
        <w:rPr>
          <w:rFonts w:cstheme="minorHAnsi"/>
          <w:szCs w:val="24"/>
        </w:rPr>
        <w:t>Jeffery Zator</w:t>
      </w:r>
    </w:p>
    <w:p w14:paraId="360C78D2" w14:textId="60444B0E" w:rsidR="00834054" w:rsidRPr="00B409F6" w:rsidRDefault="001E3175" w:rsidP="00834054">
      <w:pPr>
        <w:rPr>
          <w:rFonts w:cstheme="minorHAnsi"/>
          <w:szCs w:val="24"/>
        </w:rPr>
      </w:pPr>
      <w:r w:rsidRPr="00B409F6">
        <w:rPr>
          <w:rFonts w:cstheme="minorHAnsi"/>
          <w:szCs w:val="24"/>
        </w:rPr>
        <w:t>Account Manager</w:t>
      </w:r>
    </w:p>
    <w:p w14:paraId="1783E02A" w14:textId="442A4BB7" w:rsidR="00834054" w:rsidRPr="00B409F6" w:rsidRDefault="001E3175" w:rsidP="00834054">
      <w:pPr>
        <w:rPr>
          <w:rFonts w:cstheme="minorHAnsi"/>
          <w:szCs w:val="24"/>
        </w:rPr>
      </w:pPr>
      <w:r w:rsidRPr="00B409F6">
        <w:rPr>
          <w:rFonts w:cstheme="minorHAnsi"/>
          <w:szCs w:val="24"/>
        </w:rPr>
        <w:t>708-546-9475</w:t>
      </w:r>
    </w:p>
    <w:p w14:paraId="393B76DC" w14:textId="0C87B668" w:rsidR="00834054" w:rsidRPr="00B409F6" w:rsidRDefault="001E3175" w:rsidP="00834054">
      <w:pPr>
        <w:rPr>
          <w:rFonts w:cstheme="minorHAnsi"/>
          <w:szCs w:val="24"/>
        </w:rPr>
      </w:pPr>
      <w:r w:rsidRPr="00B409F6">
        <w:rPr>
          <w:rFonts w:cstheme="minorHAnsi"/>
          <w:szCs w:val="24"/>
        </w:rPr>
        <w:t>Jeffery.zator@blackbox.com</w:t>
      </w:r>
    </w:p>
    <w:p w14:paraId="386706E7" w14:textId="77777777" w:rsidR="00B409F6" w:rsidRDefault="00B409F6" w:rsidP="00834054">
      <w:pPr>
        <w:pStyle w:val="Heading2"/>
      </w:pPr>
    </w:p>
    <w:p w14:paraId="588C3ED9" w14:textId="77777777" w:rsidR="00B409F6" w:rsidRPr="00B409F6" w:rsidRDefault="00B409F6" w:rsidP="00B409F6"/>
    <w:p w14:paraId="6149D690" w14:textId="66D5F00D" w:rsidR="00834054" w:rsidRPr="00E663AB" w:rsidRDefault="006B0660" w:rsidP="00834054">
      <w:pPr>
        <w:pStyle w:val="Heading2"/>
      </w:pPr>
      <w:r>
        <w:t>Usage Instructions:</w:t>
      </w:r>
    </w:p>
    <w:p w14:paraId="234CE0ED" w14:textId="43F91D78" w:rsidR="00834054" w:rsidRPr="006B0660" w:rsidRDefault="001E3175" w:rsidP="00834054">
      <w:pPr>
        <w:spacing w:after="24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information regarding products offered under contract, catalog discounts, lead times pricing and availability please contact the </w:t>
      </w:r>
      <w:proofErr w:type="spellStart"/>
      <w:r>
        <w:rPr>
          <w:rFonts w:cstheme="minorHAnsi"/>
          <w:szCs w:val="24"/>
        </w:rPr>
        <w:t>Norstan</w:t>
      </w:r>
      <w:proofErr w:type="spellEnd"/>
      <w:r>
        <w:rPr>
          <w:rFonts w:cstheme="minorHAnsi"/>
          <w:szCs w:val="24"/>
        </w:rPr>
        <w:t xml:space="preserve"> account manager.</w:t>
      </w:r>
    </w:p>
    <w:p w14:paraId="575DBA57" w14:textId="77777777" w:rsidR="00834054" w:rsidRPr="00404943" w:rsidRDefault="00834054" w:rsidP="00834054">
      <w:pPr>
        <w:pStyle w:val="Heading2"/>
      </w:pPr>
      <w:r w:rsidRPr="00404943">
        <w:t>Requisition and Purchase Order Generation:</w:t>
      </w:r>
    </w:p>
    <w:p w14:paraId="2BB2D8CB" w14:textId="0733A84F" w:rsidR="002B3F02" w:rsidRPr="002B3F02" w:rsidRDefault="00834054" w:rsidP="00834054">
      <w:r w:rsidRPr="006B0660">
        <w:rPr>
          <w:rFonts w:cstheme="minorHAnsi"/>
          <w:szCs w:val="24"/>
        </w:rPr>
        <w:t xml:space="preserve">For information on how to create a requisition and/or purchase order please use the “Agency Upgrade User Guide” link on our </w:t>
      </w:r>
      <w:hyperlink r:id="rId7" w:history="1">
        <w:r w:rsidRPr="006B0660">
          <w:rPr>
            <w:rStyle w:val="Hyperlink"/>
            <w:rFonts w:cstheme="minorHAnsi"/>
            <w:szCs w:val="24"/>
          </w:rPr>
          <w:t>reference material webpage.</w:t>
        </w:r>
      </w:hyperlink>
    </w:p>
    <w:sectPr w:rsidR="002B3F02" w:rsidRPr="002B3F02" w:rsidSect="00834054">
      <w:headerReference w:type="default" r:id="rId8"/>
      <w:footerReference w:type="default" r:id="rId9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BF962" w14:textId="77777777" w:rsidR="00CF2EDF" w:rsidRDefault="00CF2EDF">
      <w:r>
        <w:separator/>
      </w:r>
    </w:p>
  </w:endnote>
  <w:endnote w:type="continuationSeparator" w:id="0">
    <w:p w14:paraId="58A6DA2D" w14:textId="77777777" w:rsidR="00CF2EDF" w:rsidRDefault="00CF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EEAFD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FC58" w14:textId="77777777" w:rsidR="00CF2EDF" w:rsidRDefault="00CF2EDF">
      <w:r>
        <w:separator/>
      </w:r>
    </w:p>
  </w:footnote>
  <w:footnote w:type="continuationSeparator" w:id="0">
    <w:p w14:paraId="414D61D5" w14:textId="77777777" w:rsidR="00CF2EDF" w:rsidRDefault="00CF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000271"/>
    <w:rsid w:val="00104B86"/>
    <w:rsid w:val="00121EBC"/>
    <w:rsid w:val="001E3175"/>
    <w:rsid w:val="0027416F"/>
    <w:rsid w:val="002B3F02"/>
    <w:rsid w:val="002D720E"/>
    <w:rsid w:val="003308F3"/>
    <w:rsid w:val="00433409"/>
    <w:rsid w:val="004B29A2"/>
    <w:rsid w:val="004E4B17"/>
    <w:rsid w:val="00581AF8"/>
    <w:rsid w:val="005D2CC3"/>
    <w:rsid w:val="00631839"/>
    <w:rsid w:val="006B0660"/>
    <w:rsid w:val="006E216D"/>
    <w:rsid w:val="0074213E"/>
    <w:rsid w:val="007D67ED"/>
    <w:rsid w:val="008007A9"/>
    <w:rsid w:val="00834054"/>
    <w:rsid w:val="00884DC4"/>
    <w:rsid w:val="009734E5"/>
    <w:rsid w:val="009806C4"/>
    <w:rsid w:val="009B21C0"/>
    <w:rsid w:val="009B4819"/>
    <w:rsid w:val="009C0C37"/>
    <w:rsid w:val="00AF644D"/>
    <w:rsid w:val="00B144AB"/>
    <w:rsid w:val="00B409F6"/>
    <w:rsid w:val="00CF2EDF"/>
    <w:rsid w:val="00D23329"/>
    <w:rsid w:val="00DE7308"/>
    <w:rsid w:val="00E419F2"/>
    <w:rsid w:val="00EE3B0B"/>
    <w:rsid w:val="00EF4644"/>
    <w:rsid w:val="00F6607F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3175"/>
    <w:rPr>
      <w:color w:val="E36B6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n.gov/generalservices/procurement/central-procurement-office--cpo-/helpful-links-/reference-material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1044</Characters>
  <Application>Microsoft Office Word</Application>
  <DocSecurity>0</DocSecurity>
  <Lines>32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XXX Usage Instructions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XXX Usage Instructions</dc:title>
  <dc:creator>Christopher Baertlein;CPO.State_of_TN@tn.gov</dc:creator>
  <cp:lastModifiedBy>William Travelstead</cp:lastModifiedBy>
  <cp:revision>3</cp:revision>
  <dcterms:created xsi:type="dcterms:W3CDTF">2026-03-04T21:27:00Z</dcterms:created>
  <dcterms:modified xsi:type="dcterms:W3CDTF">2026-03-11T18:23:00Z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c4f9a05b-ed31-4cd7-8f84-f34c4d38bae7</vt:lpwstr>
  </property>
</Properties>
</file>