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1671B" w14:textId="521182EC" w:rsidR="008D2188" w:rsidRDefault="009F59C9" w:rsidP="009F59C9">
      <w:pPr>
        <w:jc w:val="center"/>
        <w:rPr>
          <w:rFonts w:ascii="Open Sans" w:eastAsia="Times New Roman" w:hAnsi="Open Sans" w:cs="Open Sans"/>
          <w:b/>
          <w:sz w:val="32"/>
          <w:szCs w:val="32"/>
          <w:u w:val="single"/>
        </w:rPr>
      </w:pPr>
      <w:r w:rsidRPr="00FF4E13">
        <w:rPr>
          <w:rFonts w:ascii="Open Sans" w:eastAsia="Times New Roman" w:hAnsi="Open Sans" w:cs="Open Sans"/>
          <w:b/>
          <w:sz w:val="32"/>
          <w:szCs w:val="32"/>
          <w:u w:val="single"/>
        </w:rPr>
        <w:t>SWC #</w:t>
      </w:r>
      <w:r>
        <w:rPr>
          <w:rFonts w:ascii="Open Sans" w:eastAsia="Times New Roman" w:hAnsi="Open Sans" w:cs="Open Sans"/>
          <w:b/>
          <w:sz w:val="32"/>
          <w:szCs w:val="32"/>
          <w:u w:val="single"/>
        </w:rPr>
        <w:t>429</w:t>
      </w:r>
      <w:r w:rsidRPr="00FF4E13">
        <w:rPr>
          <w:rFonts w:ascii="Open Sans" w:eastAsia="Times New Roman" w:hAnsi="Open Sans" w:cs="Open Sans"/>
          <w:b/>
          <w:sz w:val="32"/>
          <w:szCs w:val="32"/>
          <w:u w:val="single"/>
        </w:rPr>
        <w:t xml:space="preserve"> </w:t>
      </w:r>
      <w:r>
        <w:rPr>
          <w:rFonts w:ascii="Open Sans" w:eastAsia="Times New Roman" w:hAnsi="Open Sans" w:cs="Open Sans"/>
          <w:b/>
          <w:sz w:val="32"/>
          <w:szCs w:val="32"/>
          <w:u w:val="single"/>
        </w:rPr>
        <w:t xml:space="preserve">Federal </w:t>
      </w:r>
      <w:r w:rsidR="008D2188">
        <w:rPr>
          <w:rFonts w:ascii="Open Sans" w:eastAsia="Times New Roman" w:hAnsi="Open Sans" w:cs="Open Sans"/>
          <w:b/>
          <w:sz w:val="32"/>
          <w:szCs w:val="32"/>
          <w:u w:val="single"/>
        </w:rPr>
        <w:t xml:space="preserve">Stimulus </w:t>
      </w:r>
      <w:r>
        <w:rPr>
          <w:rFonts w:ascii="Open Sans" w:eastAsia="Times New Roman" w:hAnsi="Open Sans" w:cs="Open Sans"/>
          <w:b/>
          <w:sz w:val="32"/>
          <w:szCs w:val="32"/>
          <w:u w:val="single"/>
        </w:rPr>
        <w:t>Funding Consulting</w:t>
      </w:r>
      <w:r w:rsidRPr="00FF4E13">
        <w:rPr>
          <w:rFonts w:ascii="Open Sans" w:eastAsia="Times New Roman" w:hAnsi="Open Sans" w:cs="Open Sans"/>
          <w:b/>
          <w:sz w:val="32"/>
          <w:szCs w:val="32"/>
          <w:u w:val="single"/>
        </w:rPr>
        <w:t xml:space="preserve"> </w:t>
      </w:r>
      <w:r w:rsidR="008D2188">
        <w:rPr>
          <w:rFonts w:ascii="Open Sans" w:eastAsia="Times New Roman" w:hAnsi="Open Sans" w:cs="Open Sans"/>
          <w:b/>
          <w:sz w:val="32"/>
          <w:szCs w:val="32"/>
          <w:u w:val="single"/>
        </w:rPr>
        <w:t>&amp; Program Administration Services</w:t>
      </w:r>
    </w:p>
    <w:p w14:paraId="3AA61E9E" w14:textId="77777777" w:rsidR="00A67097" w:rsidRDefault="00A67097" w:rsidP="009F59C9">
      <w:pPr>
        <w:jc w:val="center"/>
        <w:rPr>
          <w:rFonts w:ascii="Open Sans" w:eastAsia="Times New Roman" w:hAnsi="Open Sans" w:cs="Open Sans"/>
          <w:b/>
          <w:sz w:val="28"/>
          <w:szCs w:val="28"/>
          <w:u w:val="single"/>
        </w:rPr>
      </w:pPr>
    </w:p>
    <w:p w14:paraId="19F584C5" w14:textId="3043F8A2" w:rsidR="009F59C9" w:rsidRPr="008D2188" w:rsidRDefault="009F59C9" w:rsidP="009F59C9">
      <w:pPr>
        <w:jc w:val="center"/>
        <w:rPr>
          <w:rFonts w:ascii="Open Sans" w:eastAsia="Times New Roman" w:hAnsi="Open Sans" w:cs="Open Sans"/>
          <w:b/>
          <w:sz w:val="28"/>
          <w:szCs w:val="28"/>
          <w:u w:val="single"/>
        </w:rPr>
      </w:pPr>
      <w:r w:rsidRPr="008D2188">
        <w:rPr>
          <w:rFonts w:ascii="Open Sans" w:eastAsia="Times New Roman" w:hAnsi="Open Sans" w:cs="Open Sans"/>
          <w:b/>
          <w:sz w:val="28"/>
          <w:szCs w:val="28"/>
          <w:u w:val="single"/>
        </w:rPr>
        <w:t>Contract Information and Usage Instructions</w:t>
      </w:r>
    </w:p>
    <w:p w14:paraId="1AF2B4EF" w14:textId="77777777" w:rsidR="00EC75A9" w:rsidRDefault="00EC75A9" w:rsidP="00EC75A9">
      <w:pPr>
        <w:jc w:val="center"/>
        <w:rPr>
          <w:rFonts w:ascii="Open Sans" w:eastAsia="Times New Roman" w:hAnsi="Open Sans" w:cs="Open Sans"/>
          <w:b/>
          <w:sz w:val="32"/>
          <w:szCs w:val="32"/>
          <w:u w:val="single"/>
        </w:rPr>
      </w:pPr>
    </w:p>
    <w:p w14:paraId="63B4953E" w14:textId="6AFB2A10" w:rsidR="00EC75A9" w:rsidRPr="008D2188" w:rsidRDefault="00EC75A9" w:rsidP="00EC75A9">
      <w:pPr>
        <w:jc w:val="center"/>
        <w:rPr>
          <w:rFonts w:ascii="Open Sans" w:eastAsia="Times New Roman" w:hAnsi="Open Sans" w:cs="Open Sans"/>
          <w:b/>
          <w:sz w:val="28"/>
          <w:szCs w:val="28"/>
          <w:u w:val="single"/>
        </w:rPr>
      </w:pPr>
      <w:r w:rsidRPr="008D2188">
        <w:rPr>
          <w:rFonts w:ascii="Open Sans" w:eastAsia="Times New Roman" w:hAnsi="Open Sans" w:cs="Open Sans"/>
          <w:b/>
          <w:sz w:val="28"/>
          <w:szCs w:val="28"/>
          <w:u w:val="single"/>
        </w:rPr>
        <w:t>Table of Contents</w:t>
      </w:r>
    </w:p>
    <w:p w14:paraId="33FC4990" w14:textId="3EE83639" w:rsidR="00AD70CE" w:rsidRPr="00182963" w:rsidRDefault="000329BF">
      <w:pPr>
        <w:pStyle w:val="TOC1"/>
        <w:rPr>
          <w:rFonts w:asciiTheme="minorHAnsi" w:eastAsiaTheme="minorEastAsia" w:hAnsiTheme="minorHAnsi" w:cstheme="minorBidi"/>
          <w:noProof/>
        </w:rPr>
      </w:pPr>
      <w:r w:rsidRPr="000329BF">
        <w:rPr>
          <w:rFonts w:ascii="Open Sans" w:hAnsi="Open Sans" w:cs="Open Sans"/>
          <w:b/>
        </w:rPr>
        <w:fldChar w:fldCharType="begin"/>
      </w:r>
      <w:r w:rsidRPr="009D6ED1">
        <w:rPr>
          <w:rFonts w:ascii="Open Sans" w:hAnsi="Open Sans" w:cs="Open Sans"/>
          <w:b/>
        </w:rPr>
        <w:instrText xml:space="preserve"> TOC \o "1-2" \h \z \u </w:instrText>
      </w:r>
      <w:r w:rsidRPr="000329BF">
        <w:rPr>
          <w:rFonts w:ascii="Open Sans" w:hAnsi="Open Sans" w:cs="Open Sans"/>
          <w:b/>
        </w:rPr>
        <w:fldChar w:fldCharType="separate"/>
      </w:r>
      <w:hyperlink w:anchor="_Toc99976538" w:history="1">
        <w:r w:rsidR="00AD70CE" w:rsidRPr="00182963">
          <w:rPr>
            <w:rStyle w:val="Hyperlink"/>
            <w:noProof/>
            <w:color w:val="auto"/>
            <w:u w:val="none"/>
          </w:rPr>
          <w:t>Contract Overview</w:t>
        </w:r>
        <w:r w:rsidR="00AD70CE" w:rsidRPr="00182963">
          <w:rPr>
            <w:noProof/>
            <w:webHidden/>
          </w:rPr>
          <w:tab/>
        </w:r>
        <w:r w:rsidR="00AD70CE" w:rsidRPr="00182963">
          <w:rPr>
            <w:noProof/>
            <w:webHidden/>
          </w:rPr>
          <w:fldChar w:fldCharType="begin"/>
        </w:r>
        <w:r w:rsidR="00AD70CE" w:rsidRPr="00182963">
          <w:rPr>
            <w:noProof/>
            <w:webHidden/>
          </w:rPr>
          <w:instrText xml:space="preserve"> PAGEREF _Toc99976538 \h </w:instrText>
        </w:r>
        <w:r w:rsidR="00AD70CE" w:rsidRPr="00182963">
          <w:rPr>
            <w:noProof/>
            <w:webHidden/>
          </w:rPr>
        </w:r>
        <w:r w:rsidR="00AD70CE" w:rsidRPr="00182963">
          <w:rPr>
            <w:noProof/>
            <w:webHidden/>
          </w:rPr>
          <w:fldChar w:fldCharType="separate"/>
        </w:r>
        <w:r w:rsidR="004C119A">
          <w:rPr>
            <w:noProof/>
            <w:webHidden/>
          </w:rPr>
          <w:t>2</w:t>
        </w:r>
        <w:r w:rsidR="00AD70CE" w:rsidRPr="00182963">
          <w:rPr>
            <w:noProof/>
            <w:webHidden/>
          </w:rPr>
          <w:fldChar w:fldCharType="end"/>
        </w:r>
      </w:hyperlink>
    </w:p>
    <w:p w14:paraId="709EED28" w14:textId="65F9A0B1" w:rsidR="00AD70CE" w:rsidRPr="00182963" w:rsidRDefault="00AD70CE">
      <w:pPr>
        <w:pStyle w:val="TOC1"/>
        <w:rPr>
          <w:rFonts w:asciiTheme="minorHAnsi" w:eastAsiaTheme="minorEastAsia" w:hAnsiTheme="minorHAnsi" w:cstheme="minorBidi"/>
          <w:noProof/>
        </w:rPr>
      </w:pPr>
      <w:hyperlink w:anchor="_Toc99976539" w:history="1">
        <w:r w:rsidRPr="00182963">
          <w:rPr>
            <w:rStyle w:val="Hyperlink"/>
            <w:noProof/>
            <w:color w:val="auto"/>
            <w:u w:val="none"/>
          </w:rPr>
          <w:t>Contact Information:</w:t>
        </w:r>
        <w:r w:rsidRPr="00182963">
          <w:rPr>
            <w:noProof/>
            <w:webHidden/>
          </w:rPr>
          <w:tab/>
        </w:r>
        <w:r w:rsidRPr="00182963">
          <w:rPr>
            <w:noProof/>
            <w:webHidden/>
          </w:rPr>
          <w:fldChar w:fldCharType="begin"/>
        </w:r>
        <w:r w:rsidRPr="00182963">
          <w:rPr>
            <w:noProof/>
            <w:webHidden/>
          </w:rPr>
          <w:instrText xml:space="preserve"> PAGEREF _Toc99976539 \h </w:instrText>
        </w:r>
        <w:r w:rsidRPr="00182963">
          <w:rPr>
            <w:noProof/>
            <w:webHidden/>
          </w:rPr>
        </w:r>
        <w:r w:rsidRPr="00182963">
          <w:rPr>
            <w:noProof/>
            <w:webHidden/>
          </w:rPr>
          <w:fldChar w:fldCharType="separate"/>
        </w:r>
        <w:r w:rsidR="004C119A">
          <w:rPr>
            <w:noProof/>
            <w:webHidden/>
          </w:rPr>
          <w:t>2</w:t>
        </w:r>
        <w:r w:rsidRPr="00182963">
          <w:rPr>
            <w:noProof/>
            <w:webHidden/>
          </w:rPr>
          <w:fldChar w:fldCharType="end"/>
        </w:r>
      </w:hyperlink>
    </w:p>
    <w:p w14:paraId="1BFCFB30" w14:textId="6F028FA4" w:rsidR="00AD70CE" w:rsidRPr="00182963" w:rsidRDefault="00AD70CE">
      <w:pPr>
        <w:pStyle w:val="TOC1"/>
        <w:rPr>
          <w:rFonts w:asciiTheme="minorHAnsi" w:eastAsiaTheme="minorEastAsia" w:hAnsiTheme="minorHAnsi" w:cstheme="minorBidi"/>
          <w:noProof/>
        </w:rPr>
      </w:pPr>
      <w:hyperlink w:anchor="_Toc99976540" w:history="1">
        <w:r w:rsidRPr="00182963">
          <w:rPr>
            <w:rStyle w:val="Hyperlink"/>
            <w:noProof/>
            <w:color w:val="auto"/>
            <w:u w:val="none"/>
          </w:rPr>
          <w:t>Supplier Contact Information:</w:t>
        </w:r>
        <w:r w:rsidRPr="00182963">
          <w:rPr>
            <w:noProof/>
            <w:webHidden/>
          </w:rPr>
          <w:tab/>
        </w:r>
        <w:r w:rsidRPr="00182963">
          <w:rPr>
            <w:noProof/>
            <w:webHidden/>
          </w:rPr>
          <w:fldChar w:fldCharType="begin"/>
        </w:r>
        <w:r w:rsidRPr="00182963">
          <w:rPr>
            <w:noProof/>
            <w:webHidden/>
          </w:rPr>
          <w:instrText xml:space="preserve"> PAGEREF _Toc99976540 \h </w:instrText>
        </w:r>
        <w:r w:rsidRPr="00182963">
          <w:rPr>
            <w:noProof/>
            <w:webHidden/>
          </w:rPr>
        </w:r>
        <w:r w:rsidRPr="00182963">
          <w:rPr>
            <w:noProof/>
            <w:webHidden/>
          </w:rPr>
          <w:fldChar w:fldCharType="separate"/>
        </w:r>
        <w:r w:rsidR="004C119A">
          <w:rPr>
            <w:noProof/>
            <w:webHidden/>
          </w:rPr>
          <w:t>2</w:t>
        </w:r>
        <w:r w:rsidRPr="00182963">
          <w:rPr>
            <w:noProof/>
            <w:webHidden/>
          </w:rPr>
          <w:fldChar w:fldCharType="end"/>
        </w:r>
      </w:hyperlink>
    </w:p>
    <w:p w14:paraId="533D2A64" w14:textId="036AFF24" w:rsidR="00AD70CE" w:rsidRPr="00182963" w:rsidRDefault="00AD70CE">
      <w:pPr>
        <w:pStyle w:val="TOC1"/>
        <w:rPr>
          <w:rFonts w:asciiTheme="minorHAnsi" w:eastAsiaTheme="minorEastAsia" w:hAnsiTheme="minorHAnsi" w:cstheme="minorBidi"/>
          <w:noProof/>
        </w:rPr>
      </w:pPr>
      <w:hyperlink w:anchor="_Toc99976541" w:history="1">
        <w:r w:rsidRPr="00182963">
          <w:rPr>
            <w:rStyle w:val="Hyperlink"/>
            <w:noProof/>
            <w:color w:val="auto"/>
            <w:u w:val="none"/>
          </w:rPr>
          <w:t>Procedures for State Agencies</w:t>
        </w:r>
        <w:r w:rsidRPr="00182963">
          <w:rPr>
            <w:noProof/>
            <w:webHidden/>
          </w:rPr>
          <w:tab/>
        </w:r>
        <w:r w:rsidRPr="00182963">
          <w:rPr>
            <w:noProof/>
            <w:webHidden/>
          </w:rPr>
          <w:fldChar w:fldCharType="begin"/>
        </w:r>
        <w:r w:rsidRPr="00182963">
          <w:rPr>
            <w:noProof/>
            <w:webHidden/>
          </w:rPr>
          <w:instrText xml:space="preserve"> PAGEREF _Toc99976541 \h </w:instrText>
        </w:r>
        <w:r w:rsidRPr="00182963">
          <w:rPr>
            <w:noProof/>
            <w:webHidden/>
          </w:rPr>
        </w:r>
        <w:r w:rsidRPr="00182963">
          <w:rPr>
            <w:noProof/>
            <w:webHidden/>
          </w:rPr>
          <w:fldChar w:fldCharType="separate"/>
        </w:r>
        <w:r w:rsidR="004C119A">
          <w:rPr>
            <w:noProof/>
            <w:webHidden/>
          </w:rPr>
          <w:t>4</w:t>
        </w:r>
        <w:r w:rsidRPr="00182963">
          <w:rPr>
            <w:noProof/>
            <w:webHidden/>
          </w:rPr>
          <w:fldChar w:fldCharType="end"/>
        </w:r>
      </w:hyperlink>
    </w:p>
    <w:p w14:paraId="6C9022E1" w14:textId="3EDF5D36" w:rsidR="00AD70CE" w:rsidRPr="00182963" w:rsidRDefault="00AD70CE">
      <w:pPr>
        <w:pStyle w:val="TOC2"/>
        <w:tabs>
          <w:tab w:val="left" w:pos="660"/>
          <w:tab w:val="right" w:leader="dot" w:pos="9350"/>
        </w:tabs>
        <w:rPr>
          <w:rFonts w:asciiTheme="minorHAnsi" w:eastAsiaTheme="minorEastAsia" w:hAnsiTheme="minorHAnsi" w:cstheme="minorBidi"/>
          <w:noProof/>
        </w:rPr>
      </w:pPr>
      <w:hyperlink w:anchor="_Toc99976542" w:history="1">
        <w:r w:rsidRPr="00182963">
          <w:rPr>
            <w:rStyle w:val="Hyperlink"/>
            <w:noProof/>
            <w:color w:val="auto"/>
            <w:u w:val="none"/>
          </w:rPr>
          <w:t>1.</w:t>
        </w:r>
        <w:r w:rsidRPr="00182963">
          <w:rPr>
            <w:rFonts w:asciiTheme="minorHAnsi" w:eastAsiaTheme="minorEastAsia" w:hAnsiTheme="minorHAnsi" w:cstheme="minorBidi"/>
            <w:noProof/>
          </w:rPr>
          <w:tab/>
        </w:r>
        <w:r w:rsidRPr="00182963">
          <w:rPr>
            <w:rStyle w:val="Hyperlink"/>
            <w:noProof/>
            <w:color w:val="auto"/>
            <w:u w:val="none"/>
          </w:rPr>
          <w:t>Initial Project Request</w:t>
        </w:r>
        <w:r w:rsidRPr="00182963">
          <w:rPr>
            <w:noProof/>
            <w:webHidden/>
          </w:rPr>
          <w:tab/>
        </w:r>
        <w:r w:rsidRPr="00182963">
          <w:rPr>
            <w:noProof/>
            <w:webHidden/>
          </w:rPr>
          <w:fldChar w:fldCharType="begin"/>
        </w:r>
        <w:r w:rsidRPr="00182963">
          <w:rPr>
            <w:noProof/>
            <w:webHidden/>
          </w:rPr>
          <w:instrText xml:space="preserve"> PAGEREF _Toc99976542 \h </w:instrText>
        </w:r>
        <w:r w:rsidRPr="00182963">
          <w:rPr>
            <w:noProof/>
            <w:webHidden/>
          </w:rPr>
        </w:r>
        <w:r w:rsidRPr="00182963">
          <w:rPr>
            <w:noProof/>
            <w:webHidden/>
          </w:rPr>
          <w:fldChar w:fldCharType="separate"/>
        </w:r>
        <w:r w:rsidR="004C119A">
          <w:rPr>
            <w:noProof/>
            <w:webHidden/>
          </w:rPr>
          <w:t>4</w:t>
        </w:r>
        <w:r w:rsidRPr="00182963">
          <w:rPr>
            <w:noProof/>
            <w:webHidden/>
          </w:rPr>
          <w:fldChar w:fldCharType="end"/>
        </w:r>
      </w:hyperlink>
    </w:p>
    <w:p w14:paraId="709708CC" w14:textId="7479CDE8" w:rsidR="00AD70CE" w:rsidRPr="00182963" w:rsidRDefault="00AD70CE">
      <w:pPr>
        <w:pStyle w:val="TOC2"/>
        <w:tabs>
          <w:tab w:val="left" w:pos="660"/>
          <w:tab w:val="right" w:leader="dot" w:pos="9350"/>
        </w:tabs>
        <w:rPr>
          <w:rFonts w:asciiTheme="minorHAnsi" w:eastAsiaTheme="minorEastAsia" w:hAnsiTheme="minorHAnsi" w:cstheme="minorBidi"/>
          <w:noProof/>
        </w:rPr>
      </w:pPr>
      <w:hyperlink w:anchor="_Toc99976543" w:history="1">
        <w:r w:rsidRPr="00182963">
          <w:rPr>
            <w:rStyle w:val="Hyperlink"/>
            <w:noProof/>
            <w:color w:val="auto"/>
            <w:u w:val="none"/>
          </w:rPr>
          <w:t>2.</w:t>
        </w:r>
        <w:r w:rsidRPr="00182963">
          <w:rPr>
            <w:rFonts w:asciiTheme="minorHAnsi" w:eastAsiaTheme="minorEastAsia" w:hAnsiTheme="minorHAnsi" w:cstheme="minorBidi"/>
            <w:noProof/>
          </w:rPr>
          <w:tab/>
        </w:r>
        <w:r w:rsidRPr="00182963">
          <w:rPr>
            <w:rStyle w:val="Hyperlink"/>
            <w:noProof/>
            <w:color w:val="auto"/>
            <w:u w:val="none"/>
          </w:rPr>
          <w:t>Draft Statement of Work - Scope</w:t>
        </w:r>
        <w:r w:rsidRPr="00182963">
          <w:rPr>
            <w:noProof/>
            <w:webHidden/>
          </w:rPr>
          <w:tab/>
        </w:r>
        <w:r w:rsidRPr="00182963">
          <w:rPr>
            <w:noProof/>
            <w:webHidden/>
          </w:rPr>
          <w:fldChar w:fldCharType="begin"/>
        </w:r>
        <w:r w:rsidRPr="00182963">
          <w:rPr>
            <w:noProof/>
            <w:webHidden/>
          </w:rPr>
          <w:instrText xml:space="preserve"> PAGEREF _Toc99976543 \h </w:instrText>
        </w:r>
        <w:r w:rsidRPr="00182963">
          <w:rPr>
            <w:noProof/>
            <w:webHidden/>
          </w:rPr>
        </w:r>
        <w:r w:rsidRPr="00182963">
          <w:rPr>
            <w:noProof/>
            <w:webHidden/>
          </w:rPr>
          <w:fldChar w:fldCharType="separate"/>
        </w:r>
        <w:r w:rsidR="004C119A">
          <w:rPr>
            <w:noProof/>
            <w:webHidden/>
          </w:rPr>
          <w:t>4</w:t>
        </w:r>
        <w:r w:rsidRPr="00182963">
          <w:rPr>
            <w:noProof/>
            <w:webHidden/>
          </w:rPr>
          <w:fldChar w:fldCharType="end"/>
        </w:r>
      </w:hyperlink>
    </w:p>
    <w:p w14:paraId="6D396C13" w14:textId="79F584FD" w:rsidR="00AD70CE" w:rsidRPr="00182963" w:rsidRDefault="00AD70CE">
      <w:pPr>
        <w:pStyle w:val="TOC2"/>
        <w:tabs>
          <w:tab w:val="left" w:pos="660"/>
          <w:tab w:val="right" w:leader="dot" w:pos="9350"/>
        </w:tabs>
        <w:rPr>
          <w:rFonts w:asciiTheme="minorHAnsi" w:eastAsiaTheme="minorEastAsia" w:hAnsiTheme="minorHAnsi" w:cstheme="minorBidi"/>
          <w:noProof/>
        </w:rPr>
      </w:pPr>
      <w:hyperlink w:anchor="_Toc99976544" w:history="1">
        <w:r w:rsidRPr="00182963">
          <w:rPr>
            <w:rStyle w:val="Hyperlink"/>
            <w:noProof/>
            <w:color w:val="auto"/>
            <w:u w:val="none"/>
          </w:rPr>
          <w:t>3.</w:t>
        </w:r>
        <w:r w:rsidRPr="00182963">
          <w:rPr>
            <w:rFonts w:asciiTheme="minorHAnsi" w:eastAsiaTheme="minorEastAsia" w:hAnsiTheme="minorHAnsi" w:cstheme="minorBidi"/>
            <w:noProof/>
          </w:rPr>
          <w:tab/>
        </w:r>
        <w:r w:rsidRPr="00182963">
          <w:rPr>
            <w:rStyle w:val="Hyperlink"/>
            <w:noProof/>
            <w:color w:val="auto"/>
            <w:u w:val="none"/>
          </w:rPr>
          <w:t>Draft Statement of Work – Evaluation Criteria:</w:t>
        </w:r>
        <w:r w:rsidRPr="00182963">
          <w:rPr>
            <w:noProof/>
            <w:webHidden/>
          </w:rPr>
          <w:tab/>
        </w:r>
        <w:r w:rsidRPr="00182963">
          <w:rPr>
            <w:noProof/>
            <w:webHidden/>
          </w:rPr>
          <w:fldChar w:fldCharType="begin"/>
        </w:r>
        <w:r w:rsidRPr="00182963">
          <w:rPr>
            <w:noProof/>
            <w:webHidden/>
          </w:rPr>
          <w:instrText xml:space="preserve"> PAGEREF _Toc99976544 \h </w:instrText>
        </w:r>
        <w:r w:rsidRPr="00182963">
          <w:rPr>
            <w:noProof/>
            <w:webHidden/>
          </w:rPr>
        </w:r>
        <w:r w:rsidRPr="00182963">
          <w:rPr>
            <w:noProof/>
            <w:webHidden/>
          </w:rPr>
          <w:fldChar w:fldCharType="separate"/>
        </w:r>
        <w:r w:rsidR="004C119A">
          <w:rPr>
            <w:noProof/>
            <w:webHidden/>
          </w:rPr>
          <w:t>4</w:t>
        </w:r>
        <w:r w:rsidRPr="00182963">
          <w:rPr>
            <w:noProof/>
            <w:webHidden/>
          </w:rPr>
          <w:fldChar w:fldCharType="end"/>
        </w:r>
      </w:hyperlink>
    </w:p>
    <w:p w14:paraId="4EF3F961" w14:textId="0B00939A" w:rsidR="00AD70CE" w:rsidRPr="00182963" w:rsidRDefault="00AD70CE">
      <w:pPr>
        <w:pStyle w:val="TOC2"/>
        <w:tabs>
          <w:tab w:val="left" w:pos="660"/>
          <w:tab w:val="right" w:leader="dot" w:pos="9350"/>
        </w:tabs>
        <w:rPr>
          <w:rFonts w:asciiTheme="minorHAnsi" w:eastAsiaTheme="minorEastAsia" w:hAnsiTheme="minorHAnsi" w:cstheme="minorBidi"/>
          <w:noProof/>
        </w:rPr>
      </w:pPr>
      <w:hyperlink w:anchor="_Toc99976545" w:history="1">
        <w:r w:rsidRPr="00182963">
          <w:rPr>
            <w:rStyle w:val="Hyperlink"/>
            <w:noProof/>
            <w:color w:val="auto"/>
            <w:u w:val="none"/>
          </w:rPr>
          <w:t>4.</w:t>
        </w:r>
        <w:r w:rsidRPr="00182963">
          <w:rPr>
            <w:rFonts w:asciiTheme="minorHAnsi" w:eastAsiaTheme="minorEastAsia" w:hAnsiTheme="minorHAnsi" w:cstheme="minorBidi"/>
            <w:noProof/>
          </w:rPr>
          <w:tab/>
        </w:r>
        <w:r w:rsidRPr="00182963">
          <w:rPr>
            <w:rStyle w:val="Hyperlink"/>
            <w:noProof/>
            <w:color w:val="auto"/>
            <w:u w:val="none"/>
          </w:rPr>
          <w:t>Communication with Contractors:</w:t>
        </w:r>
        <w:r w:rsidRPr="00182963">
          <w:rPr>
            <w:noProof/>
            <w:webHidden/>
          </w:rPr>
          <w:tab/>
        </w:r>
        <w:r w:rsidRPr="00182963">
          <w:rPr>
            <w:noProof/>
            <w:webHidden/>
          </w:rPr>
          <w:fldChar w:fldCharType="begin"/>
        </w:r>
        <w:r w:rsidRPr="00182963">
          <w:rPr>
            <w:noProof/>
            <w:webHidden/>
          </w:rPr>
          <w:instrText xml:space="preserve"> PAGEREF _Toc99976545 \h </w:instrText>
        </w:r>
        <w:r w:rsidRPr="00182963">
          <w:rPr>
            <w:noProof/>
            <w:webHidden/>
          </w:rPr>
        </w:r>
        <w:r w:rsidRPr="00182963">
          <w:rPr>
            <w:noProof/>
            <w:webHidden/>
          </w:rPr>
          <w:fldChar w:fldCharType="separate"/>
        </w:r>
        <w:r w:rsidR="004C119A">
          <w:rPr>
            <w:noProof/>
            <w:webHidden/>
          </w:rPr>
          <w:t>5</w:t>
        </w:r>
        <w:r w:rsidRPr="00182963">
          <w:rPr>
            <w:noProof/>
            <w:webHidden/>
          </w:rPr>
          <w:fldChar w:fldCharType="end"/>
        </w:r>
      </w:hyperlink>
    </w:p>
    <w:p w14:paraId="00B2EE69" w14:textId="5E5CA281" w:rsidR="00AD70CE" w:rsidRPr="00182963" w:rsidRDefault="00AD70CE">
      <w:pPr>
        <w:pStyle w:val="TOC2"/>
        <w:tabs>
          <w:tab w:val="left" w:pos="660"/>
          <w:tab w:val="right" w:leader="dot" w:pos="9350"/>
        </w:tabs>
        <w:rPr>
          <w:rFonts w:asciiTheme="minorHAnsi" w:eastAsiaTheme="minorEastAsia" w:hAnsiTheme="minorHAnsi" w:cstheme="minorBidi"/>
          <w:noProof/>
        </w:rPr>
      </w:pPr>
      <w:hyperlink w:anchor="_Toc99976546" w:history="1">
        <w:r w:rsidRPr="00182963">
          <w:rPr>
            <w:rStyle w:val="Hyperlink"/>
            <w:noProof/>
            <w:color w:val="auto"/>
            <w:u w:val="none"/>
          </w:rPr>
          <w:t>5.</w:t>
        </w:r>
        <w:r w:rsidRPr="00182963">
          <w:rPr>
            <w:rFonts w:asciiTheme="minorHAnsi" w:eastAsiaTheme="minorEastAsia" w:hAnsiTheme="minorHAnsi" w:cstheme="minorBidi"/>
            <w:noProof/>
          </w:rPr>
          <w:tab/>
        </w:r>
        <w:r w:rsidRPr="00182963">
          <w:rPr>
            <w:rStyle w:val="Hyperlink"/>
            <w:noProof/>
            <w:color w:val="auto"/>
            <w:u w:val="none"/>
          </w:rPr>
          <w:t>Project Quotes:</w:t>
        </w:r>
        <w:r w:rsidRPr="00182963">
          <w:rPr>
            <w:noProof/>
            <w:webHidden/>
          </w:rPr>
          <w:tab/>
        </w:r>
        <w:r w:rsidRPr="00182963">
          <w:rPr>
            <w:noProof/>
            <w:webHidden/>
          </w:rPr>
          <w:fldChar w:fldCharType="begin"/>
        </w:r>
        <w:r w:rsidRPr="00182963">
          <w:rPr>
            <w:noProof/>
            <w:webHidden/>
          </w:rPr>
          <w:instrText xml:space="preserve"> PAGEREF _Toc99976546 \h </w:instrText>
        </w:r>
        <w:r w:rsidRPr="00182963">
          <w:rPr>
            <w:noProof/>
            <w:webHidden/>
          </w:rPr>
        </w:r>
        <w:r w:rsidRPr="00182963">
          <w:rPr>
            <w:noProof/>
            <w:webHidden/>
          </w:rPr>
          <w:fldChar w:fldCharType="separate"/>
        </w:r>
        <w:r w:rsidR="004C119A">
          <w:rPr>
            <w:noProof/>
            <w:webHidden/>
          </w:rPr>
          <w:t>5</w:t>
        </w:r>
        <w:r w:rsidRPr="00182963">
          <w:rPr>
            <w:noProof/>
            <w:webHidden/>
          </w:rPr>
          <w:fldChar w:fldCharType="end"/>
        </w:r>
      </w:hyperlink>
    </w:p>
    <w:p w14:paraId="6B70E265" w14:textId="37C35D67" w:rsidR="00AD70CE" w:rsidRPr="00182963" w:rsidRDefault="00AD70CE">
      <w:pPr>
        <w:pStyle w:val="TOC2"/>
        <w:tabs>
          <w:tab w:val="left" w:pos="660"/>
          <w:tab w:val="right" w:leader="dot" w:pos="9350"/>
        </w:tabs>
        <w:rPr>
          <w:rFonts w:asciiTheme="minorHAnsi" w:eastAsiaTheme="minorEastAsia" w:hAnsiTheme="minorHAnsi" w:cstheme="minorBidi"/>
          <w:noProof/>
        </w:rPr>
      </w:pPr>
      <w:hyperlink w:anchor="_Toc99976547" w:history="1">
        <w:r w:rsidRPr="00182963">
          <w:rPr>
            <w:rStyle w:val="Hyperlink"/>
            <w:noProof/>
            <w:color w:val="auto"/>
            <w:u w:val="none"/>
          </w:rPr>
          <w:t>7.</w:t>
        </w:r>
        <w:r w:rsidRPr="00182963">
          <w:rPr>
            <w:rFonts w:asciiTheme="minorHAnsi" w:eastAsiaTheme="minorEastAsia" w:hAnsiTheme="minorHAnsi" w:cstheme="minorBidi"/>
            <w:noProof/>
          </w:rPr>
          <w:tab/>
        </w:r>
        <w:r w:rsidRPr="00182963">
          <w:rPr>
            <w:rStyle w:val="Hyperlink"/>
            <w:noProof/>
            <w:color w:val="auto"/>
            <w:u w:val="none"/>
          </w:rPr>
          <w:t>CPO Review:</w:t>
        </w:r>
        <w:r w:rsidRPr="00182963">
          <w:rPr>
            <w:noProof/>
            <w:webHidden/>
          </w:rPr>
          <w:tab/>
        </w:r>
        <w:r w:rsidRPr="00182963">
          <w:rPr>
            <w:noProof/>
            <w:webHidden/>
          </w:rPr>
          <w:fldChar w:fldCharType="begin"/>
        </w:r>
        <w:r w:rsidRPr="00182963">
          <w:rPr>
            <w:noProof/>
            <w:webHidden/>
          </w:rPr>
          <w:instrText xml:space="preserve"> PAGEREF _Toc99976547 \h </w:instrText>
        </w:r>
        <w:r w:rsidRPr="00182963">
          <w:rPr>
            <w:noProof/>
            <w:webHidden/>
          </w:rPr>
        </w:r>
        <w:r w:rsidRPr="00182963">
          <w:rPr>
            <w:noProof/>
            <w:webHidden/>
          </w:rPr>
          <w:fldChar w:fldCharType="separate"/>
        </w:r>
        <w:r w:rsidR="004C119A">
          <w:rPr>
            <w:noProof/>
            <w:webHidden/>
          </w:rPr>
          <w:t>5</w:t>
        </w:r>
        <w:r w:rsidRPr="00182963">
          <w:rPr>
            <w:noProof/>
            <w:webHidden/>
          </w:rPr>
          <w:fldChar w:fldCharType="end"/>
        </w:r>
      </w:hyperlink>
    </w:p>
    <w:p w14:paraId="64AA3BFE" w14:textId="75943BC2" w:rsidR="00AD70CE" w:rsidRPr="00182963" w:rsidRDefault="00AD70CE">
      <w:pPr>
        <w:pStyle w:val="TOC2"/>
        <w:tabs>
          <w:tab w:val="left" w:pos="660"/>
          <w:tab w:val="right" w:leader="dot" w:pos="9350"/>
        </w:tabs>
        <w:rPr>
          <w:rFonts w:asciiTheme="minorHAnsi" w:eastAsiaTheme="minorEastAsia" w:hAnsiTheme="minorHAnsi" w:cstheme="minorBidi"/>
          <w:noProof/>
        </w:rPr>
      </w:pPr>
      <w:hyperlink w:anchor="_Toc99976548" w:history="1">
        <w:r w:rsidRPr="00182963">
          <w:rPr>
            <w:rStyle w:val="Hyperlink"/>
            <w:noProof/>
            <w:color w:val="auto"/>
            <w:u w:val="none"/>
          </w:rPr>
          <w:t>8.</w:t>
        </w:r>
        <w:r w:rsidRPr="00182963">
          <w:rPr>
            <w:rFonts w:asciiTheme="minorHAnsi" w:eastAsiaTheme="minorEastAsia" w:hAnsiTheme="minorHAnsi" w:cstheme="minorBidi"/>
            <w:noProof/>
          </w:rPr>
          <w:tab/>
        </w:r>
        <w:r w:rsidRPr="00182963">
          <w:rPr>
            <w:rStyle w:val="Hyperlink"/>
            <w:noProof/>
            <w:color w:val="auto"/>
            <w:u w:val="none"/>
          </w:rPr>
          <w:t>Notice of Project Award:</w:t>
        </w:r>
        <w:r w:rsidRPr="00182963">
          <w:rPr>
            <w:noProof/>
            <w:webHidden/>
          </w:rPr>
          <w:tab/>
        </w:r>
        <w:r w:rsidRPr="00182963">
          <w:rPr>
            <w:noProof/>
            <w:webHidden/>
          </w:rPr>
          <w:fldChar w:fldCharType="begin"/>
        </w:r>
        <w:r w:rsidRPr="00182963">
          <w:rPr>
            <w:noProof/>
            <w:webHidden/>
          </w:rPr>
          <w:instrText xml:space="preserve"> PAGEREF _Toc99976548 \h </w:instrText>
        </w:r>
        <w:r w:rsidRPr="00182963">
          <w:rPr>
            <w:noProof/>
            <w:webHidden/>
          </w:rPr>
        </w:r>
        <w:r w:rsidRPr="00182963">
          <w:rPr>
            <w:noProof/>
            <w:webHidden/>
          </w:rPr>
          <w:fldChar w:fldCharType="separate"/>
        </w:r>
        <w:r w:rsidR="004C119A">
          <w:rPr>
            <w:noProof/>
            <w:webHidden/>
          </w:rPr>
          <w:t>6</w:t>
        </w:r>
        <w:r w:rsidRPr="00182963">
          <w:rPr>
            <w:noProof/>
            <w:webHidden/>
          </w:rPr>
          <w:fldChar w:fldCharType="end"/>
        </w:r>
      </w:hyperlink>
    </w:p>
    <w:p w14:paraId="71CC7C07" w14:textId="52C5673A" w:rsidR="00AD70CE" w:rsidRPr="00182963" w:rsidRDefault="00AD70CE">
      <w:pPr>
        <w:pStyle w:val="TOC2"/>
        <w:tabs>
          <w:tab w:val="left" w:pos="660"/>
          <w:tab w:val="right" w:leader="dot" w:pos="9350"/>
        </w:tabs>
        <w:rPr>
          <w:rFonts w:asciiTheme="minorHAnsi" w:eastAsiaTheme="minorEastAsia" w:hAnsiTheme="minorHAnsi" w:cstheme="minorBidi"/>
          <w:noProof/>
        </w:rPr>
      </w:pPr>
      <w:hyperlink w:anchor="_Toc99976549" w:history="1">
        <w:r w:rsidRPr="00182963">
          <w:rPr>
            <w:rStyle w:val="Hyperlink"/>
            <w:noProof/>
            <w:color w:val="auto"/>
            <w:u w:val="none"/>
          </w:rPr>
          <w:t>9.</w:t>
        </w:r>
        <w:r w:rsidRPr="00182963">
          <w:rPr>
            <w:rFonts w:asciiTheme="minorHAnsi" w:eastAsiaTheme="minorEastAsia" w:hAnsiTheme="minorHAnsi" w:cstheme="minorBidi"/>
            <w:noProof/>
          </w:rPr>
          <w:tab/>
        </w:r>
        <w:r w:rsidRPr="00182963">
          <w:rPr>
            <w:rStyle w:val="Hyperlink"/>
            <w:noProof/>
            <w:color w:val="auto"/>
            <w:u w:val="none"/>
          </w:rPr>
          <w:t>Task Order:</w:t>
        </w:r>
        <w:r w:rsidRPr="00182963">
          <w:rPr>
            <w:noProof/>
            <w:webHidden/>
          </w:rPr>
          <w:tab/>
        </w:r>
        <w:r w:rsidRPr="00182963">
          <w:rPr>
            <w:noProof/>
            <w:webHidden/>
          </w:rPr>
          <w:fldChar w:fldCharType="begin"/>
        </w:r>
        <w:r w:rsidRPr="00182963">
          <w:rPr>
            <w:noProof/>
            <w:webHidden/>
          </w:rPr>
          <w:instrText xml:space="preserve"> PAGEREF _Toc99976549 \h </w:instrText>
        </w:r>
        <w:r w:rsidRPr="00182963">
          <w:rPr>
            <w:noProof/>
            <w:webHidden/>
          </w:rPr>
        </w:r>
        <w:r w:rsidRPr="00182963">
          <w:rPr>
            <w:noProof/>
            <w:webHidden/>
          </w:rPr>
          <w:fldChar w:fldCharType="separate"/>
        </w:r>
        <w:r w:rsidR="004C119A">
          <w:rPr>
            <w:noProof/>
            <w:webHidden/>
          </w:rPr>
          <w:t>6</w:t>
        </w:r>
        <w:r w:rsidRPr="00182963">
          <w:rPr>
            <w:noProof/>
            <w:webHidden/>
          </w:rPr>
          <w:fldChar w:fldCharType="end"/>
        </w:r>
      </w:hyperlink>
    </w:p>
    <w:p w14:paraId="4CBF02F1" w14:textId="7A160FAE" w:rsidR="00AD70CE" w:rsidRPr="00182963" w:rsidRDefault="00AD70CE">
      <w:pPr>
        <w:pStyle w:val="TOC2"/>
        <w:tabs>
          <w:tab w:val="left" w:pos="880"/>
          <w:tab w:val="right" w:leader="dot" w:pos="9350"/>
        </w:tabs>
        <w:rPr>
          <w:rFonts w:asciiTheme="minorHAnsi" w:eastAsiaTheme="minorEastAsia" w:hAnsiTheme="minorHAnsi" w:cstheme="minorBidi"/>
          <w:noProof/>
        </w:rPr>
      </w:pPr>
      <w:hyperlink w:anchor="_Toc99976550" w:history="1">
        <w:r w:rsidRPr="00182963">
          <w:rPr>
            <w:rStyle w:val="Hyperlink"/>
            <w:noProof/>
            <w:color w:val="auto"/>
            <w:u w:val="none"/>
          </w:rPr>
          <w:t>10.</w:t>
        </w:r>
        <w:r w:rsidR="00182963">
          <w:rPr>
            <w:rFonts w:asciiTheme="minorHAnsi" w:eastAsiaTheme="minorEastAsia" w:hAnsiTheme="minorHAnsi" w:cstheme="minorBidi"/>
            <w:noProof/>
          </w:rPr>
          <w:t xml:space="preserve">   </w:t>
        </w:r>
        <w:r w:rsidRPr="00182963">
          <w:rPr>
            <w:rStyle w:val="Hyperlink"/>
            <w:noProof/>
            <w:color w:val="auto"/>
            <w:u w:val="none"/>
          </w:rPr>
          <w:t>Purchase Order (“PO”):</w:t>
        </w:r>
        <w:r w:rsidRPr="00182963">
          <w:rPr>
            <w:noProof/>
            <w:webHidden/>
          </w:rPr>
          <w:tab/>
        </w:r>
        <w:r w:rsidRPr="00182963">
          <w:rPr>
            <w:noProof/>
            <w:webHidden/>
          </w:rPr>
          <w:fldChar w:fldCharType="begin"/>
        </w:r>
        <w:r w:rsidRPr="00182963">
          <w:rPr>
            <w:noProof/>
            <w:webHidden/>
          </w:rPr>
          <w:instrText xml:space="preserve"> PAGEREF _Toc99976550 \h </w:instrText>
        </w:r>
        <w:r w:rsidRPr="00182963">
          <w:rPr>
            <w:noProof/>
            <w:webHidden/>
          </w:rPr>
        </w:r>
        <w:r w:rsidRPr="00182963">
          <w:rPr>
            <w:noProof/>
            <w:webHidden/>
          </w:rPr>
          <w:fldChar w:fldCharType="separate"/>
        </w:r>
        <w:r w:rsidR="004C119A">
          <w:rPr>
            <w:noProof/>
            <w:webHidden/>
          </w:rPr>
          <w:t>6</w:t>
        </w:r>
        <w:r w:rsidRPr="00182963">
          <w:rPr>
            <w:noProof/>
            <w:webHidden/>
          </w:rPr>
          <w:fldChar w:fldCharType="end"/>
        </w:r>
      </w:hyperlink>
    </w:p>
    <w:p w14:paraId="56E0AEB1" w14:textId="0829E697" w:rsidR="00AD70CE" w:rsidRPr="00182963" w:rsidRDefault="00AD70CE">
      <w:pPr>
        <w:pStyle w:val="TOC1"/>
        <w:rPr>
          <w:rFonts w:asciiTheme="minorHAnsi" w:eastAsiaTheme="minorEastAsia" w:hAnsiTheme="minorHAnsi" w:cstheme="minorBidi"/>
          <w:noProof/>
        </w:rPr>
      </w:pPr>
      <w:hyperlink w:anchor="_Toc99976551" w:history="1">
        <w:r w:rsidRPr="00182963">
          <w:rPr>
            <w:rStyle w:val="Hyperlink"/>
            <w:noProof/>
            <w:color w:val="auto"/>
            <w:u w:val="none"/>
          </w:rPr>
          <w:t>Estimated Process Timeline with Expected Service Level Agreement (SLA) Turnaround</w:t>
        </w:r>
        <w:r w:rsidRPr="00182963">
          <w:rPr>
            <w:noProof/>
            <w:webHidden/>
          </w:rPr>
          <w:tab/>
        </w:r>
        <w:r w:rsidRPr="00182963">
          <w:rPr>
            <w:noProof/>
            <w:webHidden/>
          </w:rPr>
          <w:fldChar w:fldCharType="begin"/>
        </w:r>
        <w:r w:rsidRPr="00182963">
          <w:rPr>
            <w:noProof/>
            <w:webHidden/>
          </w:rPr>
          <w:instrText xml:space="preserve"> PAGEREF _Toc99976551 \h </w:instrText>
        </w:r>
        <w:r w:rsidRPr="00182963">
          <w:rPr>
            <w:noProof/>
            <w:webHidden/>
          </w:rPr>
        </w:r>
        <w:r w:rsidRPr="00182963">
          <w:rPr>
            <w:noProof/>
            <w:webHidden/>
          </w:rPr>
          <w:fldChar w:fldCharType="separate"/>
        </w:r>
        <w:r w:rsidR="004C119A">
          <w:rPr>
            <w:noProof/>
            <w:webHidden/>
          </w:rPr>
          <w:t>6</w:t>
        </w:r>
        <w:r w:rsidRPr="00182963">
          <w:rPr>
            <w:noProof/>
            <w:webHidden/>
          </w:rPr>
          <w:fldChar w:fldCharType="end"/>
        </w:r>
      </w:hyperlink>
    </w:p>
    <w:p w14:paraId="049A9FA9" w14:textId="1916B49B" w:rsidR="00AD70CE" w:rsidRPr="00182963" w:rsidRDefault="00AD70CE">
      <w:pPr>
        <w:pStyle w:val="TOC1"/>
        <w:rPr>
          <w:rFonts w:asciiTheme="minorHAnsi" w:eastAsiaTheme="minorEastAsia" w:hAnsiTheme="minorHAnsi" w:cstheme="minorBidi"/>
          <w:noProof/>
        </w:rPr>
      </w:pPr>
      <w:r w:rsidRPr="00182963">
        <w:rPr>
          <w:rStyle w:val="Hyperlink"/>
          <w:noProof/>
          <w:color w:val="auto"/>
          <w:u w:val="none"/>
        </w:rPr>
        <w:t xml:space="preserve">Appendix 1: </w:t>
      </w:r>
      <w:hyperlink w:anchor="_Toc99976552" w:history="1">
        <w:r w:rsidRPr="00182963">
          <w:rPr>
            <w:rStyle w:val="Hyperlink"/>
            <w:noProof/>
            <w:color w:val="auto"/>
            <w:u w:val="none"/>
          </w:rPr>
          <w:t>Project Request Form</w:t>
        </w:r>
        <w:r w:rsidRPr="00182963">
          <w:rPr>
            <w:noProof/>
            <w:webHidden/>
          </w:rPr>
          <w:tab/>
        </w:r>
        <w:r w:rsidRPr="00182963">
          <w:rPr>
            <w:noProof/>
            <w:webHidden/>
          </w:rPr>
          <w:fldChar w:fldCharType="begin"/>
        </w:r>
        <w:r w:rsidRPr="00182963">
          <w:rPr>
            <w:noProof/>
            <w:webHidden/>
          </w:rPr>
          <w:instrText xml:space="preserve"> PAGEREF _Toc99976552 \h </w:instrText>
        </w:r>
        <w:r w:rsidRPr="00182963">
          <w:rPr>
            <w:noProof/>
            <w:webHidden/>
          </w:rPr>
        </w:r>
        <w:r w:rsidRPr="00182963">
          <w:rPr>
            <w:noProof/>
            <w:webHidden/>
          </w:rPr>
          <w:fldChar w:fldCharType="separate"/>
        </w:r>
        <w:r w:rsidR="004C119A">
          <w:rPr>
            <w:noProof/>
            <w:webHidden/>
          </w:rPr>
          <w:t>8</w:t>
        </w:r>
        <w:r w:rsidRPr="00182963">
          <w:rPr>
            <w:noProof/>
            <w:webHidden/>
          </w:rPr>
          <w:fldChar w:fldCharType="end"/>
        </w:r>
      </w:hyperlink>
    </w:p>
    <w:p w14:paraId="3AEBC454" w14:textId="6BD6BD93" w:rsidR="00AD70CE" w:rsidRPr="00182963" w:rsidRDefault="00AD70CE">
      <w:pPr>
        <w:pStyle w:val="TOC1"/>
        <w:rPr>
          <w:rFonts w:asciiTheme="minorHAnsi" w:eastAsiaTheme="minorEastAsia" w:hAnsiTheme="minorHAnsi" w:cstheme="minorBidi"/>
          <w:noProof/>
        </w:rPr>
      </w:pPr>
      <w:r w:rsidRPr="00182963">
        <w:rPr>
          <w:rStyle w:val="Hyperlink"/>
          <w:noProof/>
          <w:color w:val="auto"/>
          <w:u w:val="none"/>
        </w:rPr>
        <w:t xml:space="preserve">Appendix 2: </w:t>
      </w:r>
      <w:hyperlink w:anchor="_Toc99976553" w:history="1">
        <w:r w:rsidRPr="00182963">
          <w:rPr>
            <w:rStyle w:val="Hyperlink"/>
            <w:noProof/>
            <w:color w:val="auto"/>
            <w:u w:val="none"/>
          </w:rPr>
          <w:t>Sample E-mail Sending Out the SOW</w:t>
        </w:r>
        <w:r w:rsidRPr="00182963">
          <w:rPr>
            <w:noProof/>
            <w:webHidden/>
          </w:rPr>
          <w:tab/>
        </w:r>
        <w:r w:rsidRPr="00182963">
          <w:rPr>
            <w:noProof/>
            <w:webHidden/>
          </w:rPr>
          <w:fldChar w:fldCharType="begin"/>
        </w:r>
        <w:r w:rsidRPr="00182963">
          <w:rPr>
            <w:noProof/>
            <w:webHidden/>
          </w:rPr>
          <w:instrText xml:space="preserve"> PAGEREF _Toc99976553 \h </w:instrText>
        </w:r>
        <w:r w:rsidRPr="00182963">
          <w:rPr>
            <w:noProof/>
            <w:webHidden/>
          </w:rPr>
        </w:r>
        <w:r w:rsidRPr="00182963">
          <w:rPr>
            <w:noProof/>
            <w:webHidden/>
          </w:rPr>
          <w:fldChar w:fldCharType="separate"/>
        </w:r>
        <w:r w:rsidR="004C119A">
          <w:rPr>
            <w:noProof/>
            <w:webHidden/>
          </w:rPr>
          <w:t>9</w:t>
        </w:r>
        <w:r w:rsidRPr="00182963">
          <w:rPr>
            <w:noProof/>
            <w:webHidden/>
          </w:rPr>
          <w:fldChar w:fldCharType="end"/>
        </w:r>
      </w:hyperlink>
    </w:p>
    <w:p w14:paraId="01D78B42" w14:textId="146518E3" w:rsidR="00AD70CE" w:rsidRPr="00182963" w:rsidRDefault="00AD70CE">
      <w:pPr>
        <w:pStyle w:val="TOC1"/>
        <w:rPr>
          <w:rFonts w:asciiTheme="minorHAnsi" w:eastAsiaTheme="minorEastAsia" w:hAnsiTheme="minorHAnsi" w:cstheme="minorBidi"/>
          <w:noProof/>
        </w:rPr>
      </w:pPr>
      <w:r w:rsidRPr="00182963">
        <w:rPr>
          <w:rStyle w:val="Hyperlink"/>
          <w:noProof/>
          <w:color w:val="auto"/>
          <w:u w:val="none"/>
        </w:rPr>
        <w:t xml:space="preserve">Appendix 3: </w:t>
      </w:r>
      <w:hyperlink w:anchor="_Toc99976554" w:history="1">
        <w:r w:rsidRPr="00182963">
          <w:rPr>
            <w:rStyle w:val="Hyperlink"/>
            <w:noProof/>
            <w:color w:val="auto"/>
            <w:u w:val="none"/>
          </w:rPr>
          <w:t>Evaluation Criteria Options</w:t>
        </w:r>
        <w:r w:rsidRPr="00182963">
          <w:rPr>
            <w:noProof/>
            <w:webHidden/>
          </w:rPr>
          <w:tab/>
        </w:r>
        <w:r w:rsidRPr="00182963">
          <w:rPr>
            <w:noProof/>
            <w:webHidden/>
          </w:rPr>
          <w:fldChar w:fldCharType="begin"/>
        </w:r>
        <w:r w:rsidRPr="00182963">
          <w:rPr>
            <w:noProof/>
            <w:webHidden/>
          </w:rPr>
          <w:instrText xml:space="preserve"> PAGEREF _Toc99976554 \h </w:instrText>
        </w:r>
        <w:r w:rsidRPr="00182963">
          <w:rPr>
            <w:noProof/>
            <w:webHidden/>
          </w:rPr>
        </w:r>
        <w:r w:rsidRPr="00182963">
          <w:rPr>
            <w:noProof/>
            <w:webHidden/>
          </w:rPr>
          <w:fldChar w:fldCharType="separate"/>
        </w:r>
        <w:r w:rsidR="004C119A">
          <w:rPr>
            <w:noProof/>
            <w:webHidden/>
          </w:rPr>
          <w:t>10</w:t>
        </w:r>
        <w:r w:rsidRPr="00182963">
          <w:rPr>
            <w:noProof/>
            <w:webHidden/>
          </w:rPr>
          <w:fldChar w:fldCharType="end"/>
        </w:r>
      </w:hyperlink>
    </w:p>
    <w:p w14:paraId="4506140E" w14:textId="631A69B2" w:rsidR="00AD70CE" w:rsidRPr="00182963" w:rsidRDefault="00AD70CE">
      <w:pPr>
        <w:pStyle w:val="TOC2"/>
        <w:tabs>
          <w:tab w:val="right" w:leader="dot" w:pos="9350"/>
        </w:tabs>
        <w:rPr>
          <w:rFonts w:asciiTheme="minorHAnsi" w:eastAsiaTheme="minorEastAsia" w:hAnsiTheme="minorHAnsi" w:cstheme="minorBidi"/>
          <w:noProof/>
        </w:rPr>
      </w:pPr>
      <w:hyperlink w:anchor="_Toc99976555" w:history="1">
        <w:r w:rsidRPr="00182963">
          <w:rPr>
            <w:rStyle w:val="Hyperlink"/>
            <w:noProof/>
            <w:color w:val="auto"/>
            <w:u w:val="none"/>
          </w:rPr>
          <w:t>Option 1- Split Technical and Cost Scoring</w:t>
        </w:r>
        <w:r w:rsidRPr="00182963">
          <w:rPr>
            <w:noProof/>
            <w:webHidden/>
          </w:rPr>
          <w:tab/>
        </w:r>
        <w:r w:rsidRPr="00182963">
          <w:rPr>
            <w:noProof/>
            <w:webHidden/>
          </w:rPr>
          <w:fldChar w:fldCharType="begin"/>
        </w:r>
        <w:r w:rsidRPr="00182963">
          <w:rPr>
            <w:noProof/>
            <w:webHidden/>
          </w:rPr>
          <w:instrText xml:space="preserve"> PAGEREF _Toc99976555 \h </w:instrText>
        </w:r>
        <w:r w:rsidRPr="00182963">
          <w:rPr>
            <w:noProof/>
            <w:webHidden/>
          </w:rPr>
        </w:r>
        <w:r w:rsidRPr="00182963">
          <w:rPr>
            <w:noProof/>
            <w:webHidden/>
          </w:rPr>
          <w:fldChar w:fldCharType="separate"/>
        </w:r>
        <w:r w:rsidR="004C119A">
          <w:rPr>
            <w:noProof/>
            <w:webHidden/>
          </w:rPr>
          <w:t>10</w:t>
        </w:r>
        <w:r w:rsidRPr="00182963">
          <w:rPr>
            <w:noProof/>
            <w:webHidden/>
          </w:rPr>
          <w:fldChar w:fldCharType="end"/>
        </w:r>
      </w:hyperlink>
    </w:p>
    <w:p w14:paraId="153C35F5" w14:textId="011030FB" w:rsidR="00AD70CE" w:rsidRPr="00182963" w:rsidRDefault="00AD70CE">
      <w:pPr>
        <w:pStyle w:val="TOC2"/>
        <w:tabs>
          <w:tab w:val="right" w:leader="dot" w:pos="9350"/>
        </w:tabs>
        <w:rPr>
          <w:rFonts w:asciiTheme="minorHAnsi" w:eastAsiaTheme="minorEastAsia" w:hAnsiTheme="minorHAnsi" w:cstheme="minorBidi"/>
          <w:noProof/>
        </w:rPr>
      </w:pPr>
      <w:hyperlink w:anchor="_Toc99976556" w:history="1">
        <w:r w:rsidRPr="00182963">
          <w:rPr>
            <w:rStyle w:val="Hyperlink"/>
            <w:noProof/>
            <w:color w:val="auto"/>
            <w:u w:val="none"/>
          </w:rPr>
          <w:t>Option 2- Consensus Best Overall Value Scoring</w:t>
        </w:r>
        <w:r w:rsidRPr="00182963">
          <w:rPr>
            <w:noProof/>
            <w:webHidden/>
          </w:rPr>
          <w:tab/>
        </w:r>
        <w:r w:rsidRPr="00182963">
          <w:rPr>
            <w:noProof/>
            <w:webHidden/>
          </w:rPr>
          <w:fldChar w:fldCharType="begin"/>
        </w:r>
        <w:r w:rsidRPr="00182963">
          <w:rPr>
            <w:noProof/>
            <w:webHidden/>
          </w:rPr>
          <w:instrText xml:space="preserve"> PAGEREF _Toc99976556 \h </w:instrText>
        </w:r>
        <w:r w:rsidRPr="00182963">
          <w:rPr>
            <w:noProof/>
            <w:webHidden/>
          </w:rPr>
        </w:r>
        <w:r w:rsidRPr="00182963">
          <w:rPr>
            <w:noProof/>
            <w:webHidden/>
          </w:rPr>
          <w:fldChar w:fldCharType="separate"/>
        </w:r>
        <w:r w:rsidR="004C119A">
          <w:rPr>
            <w:noProof/>
            <w:webHidden/>
          </w:rPr>
          <w:t>12</w:t>
        </w:r>
        <w:r w:rsidRPr="00182963">
          <w:rPr>
            <w:noProof/>
            <w:webHidden/>
          </w:rPr>
          <w:fldChar w:fldCharType="end"/>
        </w:r>
      </w:hyperlink>
    </w:p>
    <w:p w14:paraId="41EEAC74" w14:textId="1420E0EE" w:rsidR="00AD70CE" w:rsidRPr="00182963" w:rsidRDefault="00AD70CE">
      <w:pPr>
        <w:pStyle w:val="TOC2"/>
        <w:tabs>
          <w:tab w:val="right" w:leader="dot" w:pos="9350"/>
        </w:tabs>
        <w:rPr>
          <w:rFonts w:asciiTheme="minorHAnsi" w:eastAsiaTheme="minorEastAsia" w:hAnsiTheme="minorHAnsi" w:cstheme="minorBidi"/>
          <w:noProof/>
        </w:rPr>
      </w:pPr>
      <w:hyperlink w:anchor="_Toc99976557" w:history="1">
        <w:r w:rsidRPr="00182963">
          <w:rPr>
            <w:rStyle w:val="Hyperlink"/>
            <w:noProof/>
            <w:color w:val="auto"/>
            <w:u w:val="none"/>
          </w:rPr>
          <w:t>Option 3- Low Cost</w:t>
        </w:r>
        <w:r w:rsidRPr="00182963">
          <w:rPr>
            <w:noProof/>
            <w:webHidden/>
          </w:rPr>
          <w:tab/>
        </w:r>
        <w:r w:rsidRPr="00182963">
          <w:rPr>
            <w:noProof/>
            <w:webHidden/>
          </w:rPr>
          <w:fldChar w:fldCharType="begin"/>
        </w:r>
        <w:r w:rsidRPr="00182963">
          <w:rPr>
            <w:noProof/>
            <w:webHidden/>
          </w:rPr>
          <w:instrText xml:space="preserve"> PAGEREF _Toc99976557 \h </w:instrText>
        </w:r>
        <w:r w:rsidRPr="00182963">
          <w:rPr>
            <w:noProof/>
            <w:webHidden/>
          </w:rPr>
        </w:r>
        <w:r w:rsidRPr="00182963">
          <w:rPr>
            <w:noProof/>
            <w:webHidden/>
          </w:rPr>
          <w:fldChar w:fldCharType="separate"/>
        </w:r>
        <w:r w:rsidR="004C119A">
          <w:rPr>
            <w:noProof/>
            <w:webHidden/>
          </w:rPr>
          <w:t>13</w:t>
        </w:r>
        <w:r w:rsidRPr="00182963">
          <w:rPr>
            <w:noProof/>
            <w:webHidden/>
          </w:rPr>
          <w:fldChar w:fldCharType="end"/>
        </w:r>
      </w:hyperlink>
    </w:p>
    <w:p w14:paraId="7C5ABDAC" w14:textId="51F71180" w:rsidR="00AD70CE" w:rsidRPr="00182963" w:rsidRDefault="00AD70CE">
      <w:pPr>
        <w:pStyle w:val="TOC2"/>
        <w:tabs>
          <w:tab w:val="right" w:leader="dot" w:pos="9350"/>
        </w:tabs>
        <w:rPr>
          <w:rFonts w:asciiTheme="minorHAnsi" w:eastAsiaTheme="minorEastAsia" w:hAnsiTheme="minorHAnsi" w:cstheme="minorBidi"/>
          <w:noProof/>
        </w:rPr>
      </w:pPr>
      <w:hyperlink w:anchor="_Toc99976558" w:history="1">
        <w:r w:rsidRPr="00182963">
          <w:rPr>
            <w:rStyle w:val="Hyperlink"/>
            <w:noProof/>
            <w:color w:val="auto"/>
            <w:u w:val="none"/>
          </w:rPr>
          <w:t>Additional Common Evaluation Criteria Items for consideration with all options:</w:t>
        </w:r>
        <w:r w:rsidRPr="00182963">
          <w:rPr>
            <w:noProof/>
            <w:webHidden/>
          </w:rPr>
          <w:tab/>
        </w:r>
        <w:r w:rsidRPr="00182963">
          <w:rPr>
            <w:noProof/>
            <w:webHidden/>
          </w:rPr>
          <w:fldChar w:fldCharType="begin"/>
        </w:r>
        <w:r w:rsidRPr="00182963">
          <w:rPr>
            <w:noProof/>
            <w:webHidden/>
          </w:rPr>
          <w:instrText xml:space="preserve"> PAGEREF _Toc99976558 \h </w:instrText>
        </w:r>
        <w:r w:rsidRPr="00182963">
          <w:rPr>
            <w:noProof/>
            <w:webHidden/>
          </w:rPr>
        </w:r>
        <w:r w:rsidRPr="00182963">
          <w:rPr>
            <w:noProof/>
            <w:webHidden/>
          </w:rPr>
          <w:fldChar w:fldCharType="separate"/>
        </w:r>
        <w:r w:rsidR="004C119A">
          <w:rPr>
            <w:noProof/>
            <w:webHidden/>
          </w:rPr>
          <w:t>14</w:t>
        </w:r>
        <w:r w:rsidRPr="00182963">
          <w:rPr>
            <w:noProof/>
            <w:webHidden/>
          </w:rPr>
          <w:fldChar w:fldCharType="end"/>
        </w:r>
      </w:hyperlink>
    </w:p>
    <w:p w14:paraId="402B6007" w14:textId="56088C13" w:rsidR="00AD70CE" w:rsidRPr="00182963" w:rsidRDefault="00AD70CE">
      <w:pPr>
        <w:pStyle w:val="TOC1"/>
        <w:rPr>
          <w:rFonts w:asciiTheme="minorHAnsi" w:eastAsiaTheme="minorEastAsia" w:hAnsiTheme="minorHAnsi" w:cstheme="minorBidi"/>
          <w:noProof/>
        </w:rPr>
      </w:pPr>
      <w:r w:rsidRPr="00182963">
        <w:rPr>
          <w:rStyle w:val="Hyperlink"/>
          <w:noProof/>
          <w:color w:val="auto"/>
          <w:u w:val="none"/>
        </w:rPr>
        <w:t xml:space="preserve">Appendix 4: </w:t>
      </w:r>
      <w:hyperlink w:anchor="_Toc99976559" w:history="1">
        <w:r w:rsidRPr="00182963">
          <w:rPr>
            <w:rStyle w:val="Hyperlink"/>
            <w:noProof/>
            <w:color w:val="auto"/>
            <w:u w:val="none"/>
          </w:rPr>
          <w:t>Sample E-mail Notifying All Respondents of the Award</w:t>
        </w:r>
        <w:r w:rsidRPr="00182963">
          <w:rPr>
            <w:noProof/>
            <w:webHidden/>
          </w:rPr>
          <w:tab/>
        </w:r>
        <w:r w:rsidRPr="00182963">
          <w:rPr>
            <w:noProof/>
            <w:webHidden/>
          </w:rPr>
          <w:fldChar w:fldCharType="begin"/>
        </w:r>
        <w:r w:rsidRPr="00182963">
          <w:rPr>
            <w:noProof/>
            <w:webHidden/>
          </w:rPr>
          <w:instrText xml:space="preserve"> PAGEREF _Toc99976559 \h </w:instrText>
        </w:r>
        <w:r w:rsidRPr="00182963">
          <w:rPr>
            <w:noProof/>
            <w:webHidden/>
          </w:rPr>
        </w:r>
        <w:r w:rsidRPr="00182963">
          <w:rPr>
            <w:noProof/>
            <w:webHidden/>
          </w:rPr>
          <w:fldChar w:fldCharType="separate"/>
        </w:r>
        <w:r w:rsidR="004C119A">
          <w:rPr>
            <w:noProof/>
            <w:webHidden/>
          </w:rPr>
          <w:t>15</w:t>
        </w:r>
        <w:r w:rsidRPr="00182963">
          <w:rPr>
            <w:noProof/>
            <w:webHidden/>
          </w:rPr>
          <w:fldChar w:fldCharType="end"/>
        </w:r>
      </w:hyperlink>
    </w:p>
    <w:p w14:paraId="5B0FBFC9" w14:textId="382D3778" w:rsidR="00AD70CE" w:rsidRPr="00182963" w:rsidRDefault="00AD70CE">
      <w:pPr>
        <w:pStyle w:val="TOC1"/>
        <w:rPr>
          <w:rFonts w:asciiTheme="minorHAnsi" w:eastAsiaTheme="minorEastAsia" w:hAnsiTheme="minorHAnsi" w:cstheme="minorBidi"/>
          <w:noProof/>
        </w:rPr>
      </w:pPr>
      <w:r w:rsidRPr="00182963">
        <w:rPr>
          <w:rStyle w:val="Hyperlink"/>
          <w:noProof/>
          <w:color w:val="auto"/>
          <w:u w:val="none"/>
        </w:rPr>
        <w:t xml:space="preserve">Contract Attachment B: </w:t>
      </w:r>
      <w:hyperlink w:anchor="_Toc99976560" w:history="1">
        <w:r w:rsidRPr="00182963">
          <w:rPr>
            <w:rStyle w:val="Hyperlink"/>
            <w:noProof/>
            <w:color w:val="auto"/>
            <w:u w:val="none"/>
          </w:rPr>
          <w:t>Statement of Work</w:t>
        </w:r>
        <w:r w:rsidR="009F4751">
          <w:rPr>
            <w:rStyle w:val="Hyperlink"/>
            <w:noProof/>
            <w:color w:val="auto"/>
            <w:u w:val="none"/>
          </w:rPr>
          <w:t xml:space="preserve"> (SOW) Template</w:t>
        </w:r>
        <w:r w:rsidRPr="00182963">
          <w:rPr>
            <w:noProof/>
            <w:webHidden/>
          </w:rPr>
          <w:tab/>
        </w:r>
        <w:r w:rsidRPr="00182963">
          <w:rPr>
            <w:noProof/>
            <w:webHidden/>
          </w:rPr>
          <w:fldChar w:fldCharType="begin"/>
        </w:r>
        <w:r w:rsidRPr="00182963">
          <w:rPr>
            <w:noProof/>
            <w:webHidden/>
          </w:rPr>
          <w:instrText xml:space="preserve"> PAGEREF _Toc99976560 \h </w:instrText>
        </w:r>
        <w:r w:rsidRPr="00182963">
          <w:rPr>
            <w:noProof/>
            <w:webHidden/>
          </w:rPr>
        </w:r>
        <w:r w:rsidRPr="00182963">
          <w:rPr>
            <w:noProof/>
            <w:webHidden/>
          </w:rPr>
          <w:fldChar w:fldCharType="separate"/>
        </w:r>
        <w:r w:rsidR="004C119A">
          <w:rPr>
            <w:noProof/>
            <w:webHidden/>
          </w:rPr>
          <w:t>16</w:t>
        </w:r>
        <w:r w:rsidRPr="00182963">
          <w:rPr>
            <w:noProof/>
            <w:webHidden/>
          </w:rPr>
          <w:fldChar w:fldCharType="end"/>
        </w:r>
      </w:hyperlink>
    </w:p>
    <w:p w14:paraId="41217388" w14:textId="55CA10FF" w:rsidR="00AD70CE" w:rsidRPr="00182963" w:rsidRDefault="00AD70CE">
      <w:pPr>
        <w:pStyle w:val="TOC1"/>
        <w:rPr>
          <w:rFonts w:asciiTheme="minorHAnsi" w:eastAsiaTheme="minorEastAsia" w:hAnsiTheme="minorHAnsi" w:cstheme="minorBidi"/>
          <w:noProof/>
        </w:rPr>
      </w:pPr>
      <w:r w:rsidRPr="00182963">
        <w:rPr>
          <w:rStyle w:val="Hyperlink"/>
          <w:noProof/>
          <w:color w:val="auto"/>
          <w:u w:val="none"/>
        </w:rPr>
        <w:t xml:space="preserve">Contract Attachment C: </w:t>
      </w:r>
      <w:hyperlink w:anchor="_Toc99976585" w:history="1">
        <w:r w:rsidRPr="00182963">
          <w:rPr>
            <w:rStyle w:val="Hyperlink"/>
            <w:noProof/>
            <w:color w:val="auto"/>
            <w:u w:val="none"/>
          </w:rPr>
          <w:t>Draft Task Order</w:t>
        </w:r>
        <w:r w:rsidRPr="00182963">
          <w:rPr>
            <w:rStyle w:val="Hyperlink"/>
            <w:noProof/>
            <w:color w:val="auto"/>
            <w:spacing w:val="-9"/>
            <w:u w:val="none"/>
          </w:rPr>
          <w:t xml:space="preserve"> </w:t>
        </w:r>
        <w:r w:rsidRPr="00182963">
          <w:rPr>
            <w:rStyle w:val="Hyperlink"/>
            <w:noProof/>
            <w:color w:val="auto"/>
            <w:u w:val="none"/>
          </w:rPr>
          <w:t>(TO)</w:t>
        </w:r>
        <w:r w:rsidRPr="00182963">
          <w:rPr>
            <w:noProof/>
            <w:webHidden/>
          </w:rPr>
          <w:tab/>
        </w:r>
        <w:r w:rsidRPr="00182963">
          <w:rPr>
            <w:noProof/>
            <w:webHidden/>
          </w:rPr>
          <w:fldChar w:fldCharType="begin"/>
        </w:r>
        <w:r w:rsidRPr="00182963">
          <w:rPr>
            <w:noProof/>
            <w:webHidden/>
          </w:rPr>
          <w:instrText xml:space="preserve"> PAGEREF _Toc99976585 \h </w:instrText>
        </w:r>
        <w:r w:rsidRPr="00182963">
          <w:rPr>
            <w:noProof/>
            <w:webHidden/>
          </w:rPr>
        </w:r>
        <w:r w:rsidRPr="00182963">
          <w:rPr>
            <w:noProof/>
            <w:webHidden/>
          </w:rPr>
          <w:fldChar w:fldCharType="separate"/>
        </w:r>
        <w:r w:rsidR="004C119A">
          <w:rPr>
            <w:noProof/>
            <w:webHidden/>
          </w:rPr>
          <w:t>21</w:t>
        </w:r>
        <w:r w:rsidRPr="00182963">
          <w:rPr>
            <w:noProof/>
            <w:webHidden/>
          </w:rPr>
          <w:fldChar w:fldCharType="end"/>
        </w:r>
      </w:hyperlink>
    </w:p>
    <w:p w14:paraId="65314513" w14:textId="1FD9898C" w:rsidR="007824C0" w:rsidRDefault="000329BF" w:rsidP="009D6ED1">
      <w:pPr>
        <w:spacing w:after="160" w:line="259" w:lineRule="auto"/>
        <w:rPr>
          <w:rFonts w:ascii="Open Sans" w:hAnsi="Open Sans" w:cs="Open Sans"/>
          <w:b/>
        </w:rPr>
      </w:pPr>
      <w:r w:rsidRPr="000329BF">
        <w:rPr>
          <w:rFonts w:ascii="Open Sans" w:hAnsi="Open Sans" w:cs="Open Sans"/>
          <w:b/>
        </w:rPr>
        <w:fldChar w:fldCharType="end"/>
      </w:r>
    </w:p>
    <w:p w14:paraId="11BE948E" w14:textId="77777777" w:rsidR="00372AE7" w:rsidRDefault="00372AE7">
      <w:pPr>
        <w:spacing w:after="160" w:line="259" w:lineRule="auto"/>
        <w:rPr>
          <w:rFonts w:ascii="Open Sans" w:hAnsi="Open Sans" w:cs="Open Sans"/>
          <w:b/>
          <w:bCs/>
          <w:color w:val="000000"/>
          <w:sz w:val="28"/>
          <w:szCs w:val="28"/>
          <w:u w:val="single"/>
        </w:rPr>
      </w:pPr>
      <w:bookmarkStart w:id="0" w:name="_Toc99960284"/>
      <w:r>
        <w:rPr>
          <w:sz w:val="28"/>
          <w:szCs w:val="28"/>
        </w:rPr>
        <w:br w:type="page"/>
      </w:r>
    </w:p>
    <w:p w14:paraId="6F75FBDB" w14:textId="48056348" w:rsidR="00995724" w:rsidRPr="008D2188" w:rsidRDefault="00995724" w:rsidP="009D6ED1">
      <w:pPr>
        <w:pStyle w:val="Heading1"/>
        <w:rPr>
          <w:sz w:val="28"/>
          <w:szCs w:val="28"/>
        </w:rPr>
      </w:pPr>
      <w:bookmarkStart w:id="1" w:name="_Toc99976538"/>
      <w:r w:rsidRPr="008D2188">
        <w:rPr>
          <w:sz w:val="28"/>
          <w:szCs w:val="28"/>
        </w:rPr>
        <w:lastRenderedPageBreak/>
        <w:t>Contract Overview</w:t>
      </w:r>
      <w:bookmarkEnd w:id="0"/>
      <w:bookmarkEnd w:id="1"/>
    </w:p>
    <w:p w14:paraId="11FAA2EE" w14:textId="77777777" w:rsidR="00995724" w:rsidRDefault="00995724" w:rsidP="009F59C9">
      <w:pPr>
        <w:rPr>
          <w:rFonts w:ascii="Open Sans" w:hAnsi="Open Sans" w:cs="Open Sans"/>
          <w:b/>
        </w:rPr>
      </w:pPr>
    </w:p>
    <w:p w14:paraId="61C2A63F" w14:textId="57494DAA" w:rsidR="009F59C9" w:rsidRDefault="009F59C9" w:rsidP="009F59C9">
      <w:pPr>
        <w:rPr>
          <w:rFonts w:ascii="Open Sans" w:hAnsi="Open Sans" w:cs="Open Sans"/>
          <w:b/>
        </w:rPr>
      </w:pPr>
      <w:r w:rsidRPr="00D94021">
        <w:rPr>
          <w:rFonts w:ascii="Open Sans" w:hAnsi="Open Sans" w:cs="Open Sans"/>
          <w:b/>
        </w:rPr>
        <w:t>Contract Period:</w:t>
      </w:r>
    </w:p>
    <w:p w14:paraId="617C467D" w14:textId="5B2E435A" w:rsidR="009F59C9" w:rsidRDefault="009F59C9" w:rsidP="009F59C9">
      <w:pPr>
        <w:rPr>
          <w:rFonts w:ascii="Open Sans" w:hAnsi="Open Sans" w:cs="Open Sans"/>
          <w:bCs/>
        </w:rPr>
      </w:pPr>
      <w:r>
        <w:rPr>
          <w:rFonts w:ascii="Open Sans" w:hAnsi="Open Sans" w:cs="Open Sans"/>
          <w:bCs/>
        </w:rPr>
        <w:t>Start Date: April 1</w:t>
      </w:r>
      <w:r w:rsidR="00230A53">
        <w:rPr>
          <w:rFonts w:ascii="Open Sans" w:hAnsi="Open Sans" w:cs="Open Sans"/>
          <w:bCs/>
        </w:rPr>
        <w:t>3</w:t>
      </w:r>
      <w:r>
        <w:rPr>
          <w:rFonts w:ascii="Open Sans" w:hAnsi="Open Sans" w:cs="Open Sans"/>
          <w:bCs/>
        </w:rPr>
        <w:t>, 2022</w:t>
      </w:r>
    </w:p>
    <w:p w14:paraId="389156AB" w14:textId="59670305" w:rsidR="008D2188" w:rsidRDefault="008D2188" w:rsidP="009F59C9">
      <w:pPr>
        <w:rPr>
          <w:rFonts w:ascii="Open Sans" w:hAnsi="Open Sans" w:cs="Open Sans"/>
          <w:bCs/>
        </w:rPr>
      </w:pPr>
      <w:r>
        <w:rPr>
          <w:rFonts w:ascii="Open Sans" w:hAnsi="Open Sans" w:cs="Open Sans"/>
          <w:bCs/>
        </w:rPr>
        <w:t xml:space="preserve">Initial End Date: </w:t>
      </w:r>
      <w:r w:rsidR="00D93B85">
        <w:rPr>
          <w:rFonts w:ascii="Open Sans" w:hAnsi="Open Sans" w:cs="Open Sans"/>
          <w:bCs/>
        </w:rPr>
        <w:t>April</w:t>
      </w:r>
      <w:r w:rsidR="009F59C9" w:rsidRPr="00546319">
        <w:rPr>
          <w:rFonts w:ascii="Open Sans" w:hAnsi="Open Sans" w:cs="Open Sans"/>
          <w:bCs/>
        </w:rPr>
        <w:t xml:space="preserve"> </w:t>
      </w:r>
      <w:r w:rsidR="00D93B85">
        <w:rPr>
          <w:rFonts w:ascii="Open Sans" w:hAnsi="Open Sans" w:cs="Open Sans"/>
          <w:bCs/>
        </w:rPr>
        <w:t>12</w:t>
      </w:r>
      <w:r w:rsidR="009F59C9" w:rsidRPr="00546319">
        <w:rPr>
          <w:rFonts w:ascii="Open Sans" w:hAnsi="Open Sans" w:cs="Open Sans"/>
          <w:bCs/>
        </w:rPr>
        <w:t>, 202</w:t>
      </w:r>
      <w:r w:rsidR="00FE4314">
        <w:rPr>
          <w:rFonts w:ascii="Open Sans" w:hAnsi="Open Sans" w:cs="Open Sans"/>
          <w:bCs/>
        </w:rPr>
        <w:t>7</w:t>
      </w:r>
      <w:r w:rsidR="009F59C9" w:rsidRPr="00546319">
        <w:rPr>
          <w:rFonts w:ascii="Open Sans" w:hAnsi="Open Sans" w:cs="Open Sans"/>
          <w:bCs/>
        </w:rPr>
        <w:t xml:space="preserve"> </w:t>
      </w:r>
    </w:p>
    <w:p w14:paraId="77A915E7" w14:textId="5FEBBAEB" w:rsidR="009F59C9" w:rsidRDefault="008D2188" w:rsidP="009F59C9">
      <w:pPr>
        <w:rPr>
          <w:rFonts w:ascii="Open Sans" w:hAnsi="Open Sans" w:cs="Open Sans"/>
          <w:bCs/>
        </w:rPr>
      </w:pPr>
      <w:r>
        <w:rPr>
          <w:rFonts w:ascii="Open Sans" w:hAnsi="Open Sans" w:cs="Open Sans"/>
          <w:bCs/>
        </w:rPr>
        <w:t xml:space="preserve">Final End Date: </w:t>
      </w:r>
      <w:r w:rsidR="00D93B85">
        <w:rPr>
          <w:rFonts w:ascii="Open Sans" w:hAnsi="Open Sans" w:cs="Open Sans"/>
          <w:bCs/>
        </w:rPr>
        <w:t>April</w:t>
      </w:r>
      <w:r>
        <w:rPr>
          <w:rFonts w:ascii="Open Sans" w:hAnsi="Open Sans" w:cs="Open Sans"/>
          <w:bCs/>
        </w:rPr>
        <w:t xml:space="preserve"> </w:t>
      </w:r>
      <w:r w:rsidR="00D93B85">
        <w:rPr>
          <w:rFonts w:ascii="Open Sans" w:hAnsi="Open Sans" w:cs="Open Sans"/>
          <w:bCs/>
        </w:rPr>
        <w:t>12</w:t>
      </w:r>
      <w:r>
        <w:rPr>
          <w:rFonts w:ascii="Open Sans" w:hAnsi="Open Sans" w:cs="Open Sans"/>
          <w:bCs/>
        </w:rPr>
        <w:t xml:space="preserve">, </w:t>
      </w:r>
      <w:r w:rsidR="00CF1453">
        <w:rPr>
          <w:rFonts w:ascii="Open Sans" w:hAnsi="Open Sans" w:cs="Open Sans"/>
          <w:bCs/>
        </w:rPr>
        <w:t>2027</w:t>
      </w:r>
    </w:p>
    <w:p w14:paraId="4CBAF1AC" w14:textId="2E56FDA9" w:rsidR="00B059F5" w:rsidRPr="00546319" w:rsidRDefault="00B059F5" w:rsidP="009F59C9">
      <w:pPr>
        <w:rPr>
          <w:rFonts w:ascii="Open Sans" w:hAnsi="Open Sans" w:cs="Open Sans"/>
          <w:bCs/>
        </w:rPr>
      </w:pPr>
      <w:r>
        <w:rPr>
          <w:rFonts w:ascii="Open Sans" w:hAnsi="Open Sans" w:cs="Open Sans"/>
          <w:bCs/>
        </w:rPr>
        <w:t>Note: Per Contract term A.12., if a Contractor’s GSA contract expires, the State may terminate the Contractor’s contract.</w:t>
      </w:r>
    </w:p>
    <w:p w14:paraId="2D7B5DC0" w14:textId="77777777" w:rsidR="00036413" w:rsidRDefault="00036413" w:rsidP="009F59C9">
      <w:pPr>
        <w:autoSpaceDE w:val="0"/>
        <w:autoSpaceDN w:val="0"/>
        <w:adjustRightInd w:val="0"/>
        <w:rPr>
          <w:rFonts w:ascii="Open Sans" w:hAnsi="Open Sans" w:cs="Open Sans"/>
          <w:b/>
          <w:bCs/>
          <w:color w:val="000000"/>
        </w:rPr>
      </w:pPr>
    </w:p>
    <w:p w14:paraId="3A569AB8" w14:textId="5B97902E" w:rsidR="009F59C9" w:rsidRPr="00020EA4" w:rsidRDefault="009F59C9" w:rsidP="009F59C9">
      <w:pPr>
        <w:autoSpaceDE w:val="0"/>
        <w:autoSpaceDN w:val="0"/>
        <w:adjustRightInd w:val="0"/>
        <w:rPr>
          <w:rFonts w:ascii="Open Sans" w:hAnsi="Open Sans" w:cs="Open Sans"/>
          <w:b/>
          <w:bCs/>
          <w:color w:val="000000"/>
        </w:rPr>
      </w:pPr>
      <w:r>
        <w:rPr>
          <w:rFonts w:ascii="Open Sans" w:hAnsi="Open Sans" w:cs="Open Sans"/>
          <w:b/>
          <w:bCs/>
          <w:color w:val="000000"/>
        </w:rPr>
        <w:t>Summary/Background Information:</w:t>
      </w:r>
    </w:p>
    <w:p w14:paraId="23693CC6" w14:textId="4DE091FA" w:rsidR="009F59C9" w:rsidRPr="009F59C9" w:rsidRDefault="009F59C9" w:rsidP="009F59C9">
      <w:pPr>
        <w:rPr>
          <w:rFonts w:ascii="Open Sans" w:hAnsi="Open Sans" w:cs="Open Sans"/>
          <w:bCs/>
        </w:rPr>
      </w:pPr>
      <w:r w:rsidRPr="009F59C9">
        <w:rPr>
          <w:rFonts w:ascii="Open Sans" w:hAnsi="Open Sans" w:cs="Open Sans"/>
          <w:bCs/>
        </w:rPr>
        <w:t>This Contract</w:t>
      </w:r>
      <w:r w:rsidR="008D2188">
        <w:rPr>
          <w:rFonts w:ascii="Open Sans" w:hAnsi="Open Sans" w:cs="Open Sans"/>
          <w:bCs/>
        </w:rPr>
        <w:t xml:space="preserve"> </w:t>
      </w:r>
      <w:r w:rsidRPr="009F59C9">
        <w:rPr>
          <w:rFonts w:ascii="Open Sans" w:hAnsi="Open Sans" w:cs="Open Sans"/>
          <w:bCs/>
        </w:rPr>
        <w:t>is for the provision of Federal Stimulus Funding Consulting and Program Administration Services</w:t>
      </w:r>
      <w:r w:rsidR="008D2188">
        <w:rPr>
          <w:rFonts w:ascii="Open Sans" w:hAnsi="Open Sans" w:cs="Open Sans"/>
          <w:bCs/>
        </w:rPr>
        <w:t xml:space="preserve"> to assist agencies</w:t>
      </w:r>
      <w:r w:rsidR="00372AE7">
        <w:rPr>
          <w:rFonts w:ascii="Open Sans" w:hAnsi="Open Sans" w:cs="Open Sans"/>
          <w:bCs/>
        </w:rPr>
        <w:t xml:space="preserve"> who have received federal funds, such as American Rescue Plan Act (ARPA) funds.</w:t>
      </w:r>
      <w:r w:rsidR="00D86C21">
        <w:rPr>
          <w:rFonts w:ascii="Open Sans" w:hAnsi="Open Sans" w:cs="Open Sans"/>
          <w:bCs/>
        </w:rPr>
        <w:t xml:space="preserve"> This Contract </w:t>
      </w:r>
      <w:r w:rsidR="00E03D94">
        <w:rPr>
          <w:rFonts w:ascii="Open Sans" w:hAnsi="Open Sans" w:cs="Open Sans"/>
          <w:bCs/>
        </w:rPr>
        <w:t>is a constant-compete with multiple awarded suppliers who will compete on each project requested through a Statement of Work process.</w:t>
      </w:r>
    </w:p>
    <w:p w14:paraId="29A636C1" w14:textId="77777777" w:rsidR="009F59C9" w:rsidRDefault="009F59C9" w:rsidP="009F59C9">
      <w:pPr>
        <w:autoSpaceDE w:val="0"/>
        <w:autoSpaceDN w:val="0"/>
        <w:adjustRightInd w:val="0"/>
        <w:rPr>
          <w:rFonts w:ascii="Open Sans" w:hAnsi="Open Sans" w:cs="Open Sans"/>
          <w:b/>
          <w:bCs/>
          <w:color w:val="000000"/>
        </w:rPr>
      </w:pPr>
    </w:p>
    <w:p w14:paraId="4CF8DF48" w14:textId="6138D2E9" w:rsidR="009F59C9" w:rsidRPr="00372AE7" w:rsidRDefault="009F59C9" w:rsidP="00372AE7">
      <w:pPr>
        <w:pStyle w:val="Heading1"/>
        <w:rPr>
          <w:sz w:val="28"/>
          <w:szCs w:val="28"/>
        </w:rPr>
      </w:pPr>
      <w:bookmarkStart w:id="2" w:name="_Toc99976539"/>
      <w:r w:rsidRPr="00372AE7">
        <w:rPr>
          <w:sz w:val="28"/>
          <w:szCs w:val="28"/>
        </w:rPr>
        <w:t>Contact Information</w:t>
      </w:r>
      <w:r w:rsidR="00372AE7" w:rsidRPr="00372AE7">
        <w:rPr>
          <w:sz w:val="28"/>
          <w:szCs w:val="28"/>
        </w:rPr>
        <w:t>:</w:t>
      </w:r>
      <w:bookmarkEnd w:id="2"/>
      <w:r w:rsidRPr="00372AE7">
        <w:rPr>
          <w:sz w:val="28"/>
          <w:szCs w:val="28"/>
        </w:rPr>
        <w:t xml:space="preserve"> </w:t>
      </w:r>
    </w:p>
    <w:p w14:paraId="029AAB92" w14:textId="27A29D9B" w:rsidR="009F59C9" w:rsidRDefault="00372AE7" w:rsidP="009F59C9">
      <w:pPr>
        <w:autoSpaceDE w:val="0"/>
        <w:autoSpaceDN w:val="0"/>
        <w:adjustRightInd w:val="0"/>
        <w:rPr>
          <w:rFonts w:ascii="Open Sans" w:hAnsi="Open Sans" w:cs="Open Sans"/>
          <w:b/>
          <w:bCs/>
          <w:color w:val="000000"/>
        </w:rPr>
      </w:pPr>
      <w:r>
        <w:rPr>
          <w:rFonts w:ascii="Open Sans" w:hAnsi="Open Sans" w:cs="Open Sans"/>
          <w:b/>
          <w:bCs/>
          <w:color w:val="000000"/>
        </w:rPr>
        <w:t xml:space="preserve">State CPO </w:t>
      </w:r>
      <w:r w:rsidR="009F59C9" w:rsidRPr="00D94021">
        <w:rPr>
          <w:rFonts w:ascii="Open Sans" w:hAnsi="Open Sans" w:cs="Open Sans"/>
          <w:b/>
          <w:bCs/>
          <w:color w:val="000000"/>
        </w:rPr>
        <w:t xml:space="preserve">Contract Administrator: </w:t>
      </w:r>
    </w:p>
    <w:p w14:paraId="6894296B" w14:textId="05D64234" w:rsidR="009F59C9" w:rsidRPr="00D94021" w:rsidRDefault="00B81646" w:rsidP="009F59C9">
      <w:pPr>
        <w:autoSpaceDE w:val="0"/>
        <w:autoSpaceDN w:val="0"/>
        <w:adjustRightInd w:val="0"/>
        <w:rPr>
          <w:rFonts w:ascii="Open Sans" w:hAnsi="Open Sans" w:cs="Open Sans"/>
          <w:color w:val="000000"/>
        </w:rPr>
      </w:pPr>
      <w:r>
        <w:rPr>
          <w:rFonts w:ascii="Open Sans" w:hAnsi="Open Sans" w:cs="Open Sans"/>
          <w:color w:val="000000"/>
        </w:rPr>
        <w:t>Taylor Dozier</w:t>
      </w:r>
    </w:p>
    <w:p w14:paraId="1705E9F3" w14:textId="77777777" w:rsidR="009F59C9" w:rsidRPr="00D94021" w:rsidRDefault="009F59C9" w:rsidP="009F59C9">
      <w:pPr>
        <w:autoSpaceDE w:val="0"/>
        <w:autoSpaceDN w:val="0"/>
        <w:adjustRightInd w:val="0"/>
        <w:rPr>
          <w:rFonts w:ascii="Open Sans" w:hAnsi="Open Sans" w:cs="Open Sans"/>
          <w:color w:val="000000"/>
        </w:rPr>
      </w:pPr>
      <w:r w:rsidRPr="00D94021">
        <w:rPr>
          <w:rFonts w:ascii="Open Sans" w:hAnsi="Open Sans" w:cs="Open Sans"/>
          <w:color w:val="000000"/>
        </w:rPr>
        <w:t xml:space="preserve">Category Specialist </w:t>
      </w:r>
    </w:p>
    <w:p w14:paraId="58ECD9AE" w14:textId="77777777" w:rsidR="009F59C9" w:rsidRPr="00D94021" w:rsidRDefault="009F59C9" w:rsidP="009F59C9">
      <w:pPr>
        <w:autoSpaceDE w:val="0"/>
        <w:autoSpaceDN w:val="0"/>
        <w:adjustRightInd w:val="0"/>
        <w:rPr>
          <w:rFonts w:ascii="Open Sans" w:hAnsi="Open Sans" w:cs="Open Sans"/>
          <w:color w:val="000000"/>
        </w:rPr>
      </w:pPr>
      <w:r w:rsidRPr="00D94021">
        <w:rPr>
          <w:rFonts w:ascii="Open Sans" w:hAnsi="Open Sans" w:cs="Open Sans"/>
          <w:color w:val="000000"/>
        </w:rPr>
        <w:t xml:space="preserve">Central Procurement Office </w:t>
      </w:r>
    </w:p>
    <w:p w14:paraId="1167D037" w14:textId="43A5C540" w:rsidR="009F59C9" w:rsidRPr="00D94021" w:rsidRDefault="009F59C9" w:rsidP="009F59C9">
      <w:pPr>
        <w:autoSpaceDE w:val="0"/>
        <w:autoSpaceDN w:val="0"/>
        <w:adjustRightInd w:val="0"/>
        <w:rPr>
          <w:rFonts w:ascii="Open Sans" w:hAnsi="Open Sans" w:cs="Open Sans"/>
          <w:color w:val="000000"/>
        </w:rPr>
      </w:pPr>
      <w:r w:rsidRPr="00D94021">
        <w:rPr>
          <w:rFonts w:ascii="Open Sans" w:hAnsi="Open Sans" w:cs="Open Sans"/>
          <w:color w:val="000000"/>
        </w:rPr>
        <w:t xml:space="preserve">(615) </w:t>
      </w:r>
      <w:r w:rsidR="00B81646">
        <w:rPr>
          <w:rFonts w:ascii="Open Sans" w:hAnsi="Open Sans" w:cs="Open Sans"/>
          <w:color w:val="000000"/>
        </w:rPr>
        <w:t>532</w:t>
      </w:r>
      <w:r w:rsidRPr="00D94021">
        <w:rPr>
          <w:rFonts w:ascii="Open Sans" w:hAnsi="Open Sans" w:cs="Open Sans"/>
          <w:color w:val="000000"/>
        </w:rPr>
        <w:t>-</w:t>
      </w:r>
      <w:r w:rsidR="00B81646">
        <w:rPr>
          <w:rFonts w:ascii="Open Sans" w:hAnsi="Open Sans" w:cs="Open Sans"/>
          <w:color w:val="000000"/>
        </w:rPr>
        <w:t>0400</w:t>
      </w:r>
    </w:p>
    <w:p w14:paraId="56AB85F3" w14:textId="79120FBC" w:rsidR="009F59C9" w:rsidRDefault="00B81646" w:rsidP="009F59C9">
      <w:pPr>
        <w:rPr>
          <w:rFonts w:ascii="Open Sans" w:hAnsi="Open Sans" w:cs="Open Sans"/>
          <w:color w:val="0000FF"/>
        </w:rPr>
      </w:pPr>
      <w:hyperlink r:id="rId8" w:history="1">
        <w:r w:rsidRPr="00E41CEF">
          <w:rPr>
            <w:rStyle w:val="Hyperlink"/>
            <w:rFonts w:ascii="Open Sans" w:hAnsi="Open Sans" w:cs="Open Sans"/>
          </w:rPr>
          <w:t>Taylor.Dozier@tn.gov</w:t>
        </w:r>
      </w:hyperlink>
    </w:p>
    <w:p w14:paraId="0D3EAF6B" w14:textId="77777777" w:rsidR="009F59C9" w:rsidRDefault="009F59C9" w:rsidP="009F59C9">
      <w:pPr>
        <w:rPr>
          <w:rFonts w:ascii="Open Sans" w:hAnsi="Open Sans" w:cs="Open Sans"/>
          <w:color w:val="0000FF"/>
        </w:rPr>
      </w:pPr>
    </w:p>
    <w:p w14:paraId="399856A9" w14:textId="6375D228" w:rsidR="00372AE7" w:rsidRPr="00372AE7" w:rsidRDefault="00372AE7" w:rsidP="00372AE7">
      <w:pPr>
        <w:autoSpaceDE w:val="0"/>
        <w:autoSpaceDN w:val="0"/>
        <w:adjustRightInd w:val="0"/>
        <w:rPr>
          <w:rFonts w:ascii="Open Sans" w:hAnsi="Open Sans" w:cs="Open Sans"/>
          <w:b/>
          <w:bCs/>
          <w:color w:val="000000"/>
        </w:rPr>
      </w:pPr>
      <w:r w:rsidRPr="00372AE7">
        <w:rPr>
          <w:rFonts w:ascii="Open Sans" w:hAnsi="Open Sans" w:cs="Open Sans"/>
          <w:b/>
          <w:bCs/>
          <w:color w:val="000000"/>
        </w:rPr>
        <w:t xml:space="preserve">State Finance and Administration Project Approver: </w:t>
      </w:r>
    </w:p>
    <w:p w14:paraId="0AC46259" w14:textId="3F6465E7" w:rsidR="00995724" w:rsidRPr="00454E10" w:rsidRDefault="00454E10" w:rsidP="00372AE7">
      <w:pPr>
        <w:rPr>
          <w:rStyle w:val="Hyperlink"/>
          <w:rFonts w:ascii="Open Sans" w:hAnsi="Open Sans" w:cs="Open Sans"/>
        </w:rPr>
      </w:pPr>
      <w:hyperlink r:id="rId9" w:history="1">
        <w:r w:rsidRPr="00454E10">
          <w:rPr>
            <w:rStyle w:val="Hyperlink"/>
            <w:rFonts w:ascii="Open Sans" w:hAnsi="Open Sans" w:cs="Open Sans"/>
          </w:rPr>
          <w:t>ARPA.Consultant-Request@tn.gov</w:t>
        </w:r>
      </w:hyperlink>
    </w:p>
    <w:p w14:paraId="09A61B80" w14:textId="77777777" w:rsidR="00454E10" w:rsidRDefault="00454E10" w:rsidP="00372AE7">
      <w:pPr>
        <w:rPr>
          <w:rFonts w:ascii="Open Sans" w:hAnsi="Open Sans" w:cs="Open Sans"/>
          <w:b/>
          <w:bCs/>
          <w:color w:val="000000"/>
          <w:sz w:val="32"/>
          <w:szCs w:val="32"/>
          <w:u w:val="single"/>
        </w:rPr>
      </w:pPr>
    </w:p>
    <w:p w14:paraId="526AA5CF" w14:textId="71C2E078" w:rsidR="009F59C9" w:rsidRPr="00372AE7" w:rsidRDefault="009F59C9" w:rsidP="00372AE7">
      <w:pPr>
        <w:pStyle w:val="Heading1"/>
        <w:jc w:val="left"/>
        <w:rPr>
          <w:sz w:val="22"/>
          <w:szCs w:val="22"/>
          <w:u w:val="none"/>
        </w:rPr>
      </w:pPr>
      <w:bookmarkStart w:id="3" w:name="_Toc99960285"/>
      <w:bookmarkStart w:id="4" w:name="_Toc99976540"/>
      <w:r w:rsidRPr="00372AE7">
        <w:rPr>
          <w:sz w:val="22"/>
          <w:szCs w:val="22"/>
          <w:u w:val="none"/>
        </w:rPr>
        <w:t>Supplier Contact Information:</w:t>
      </w:r>
      <w:bookmarkEnd w:id="3"/>
      <w:bookmarkEnd w:id="4"/>
    </w:p>
    <w:p w14:paraId="0021D615" w14:textId="77777777" w:rsidR="003F11EA" w:rsidRDefault="003F11EA" w:rsidP="009F59C9">
      <w:pPr>
        <w:rPr>
          <w:rFonts w:ascii="Open Sans" w:hAnsi="Open Sans" w:cs="Open Sans"/>
          <w:b/>
          <w:bCs/>
          <w:color w:val="000000"/>
        </w:rPr>
      </w:pPr>
    </w:p>
    <w:p w14:paraId="28FF2808" w14:textId="3A0C2CDC" w:rsidR="00372AE7" w:rsidRDefault="00372AE7" w:rsidP="009F59C9">
      <w:pPr>
        <w:rPr>
          <w:rFonts w:ascii="Open Sans" w:hAnsi="Open Sans" w:cs="Open Sans"/>
          <w:b/>
          <w:bCs/>
          <w:color w:val="000000"/>
        </w:rPr>
        <w:sectPr w:rsidR="00372AE7">
          <w:headerReference w:type="default" r:id="rId10"/>
          <w:footerReference w:type="default" r:id="rId11"/>
          <w:pgSz w:w="12240" w:h="15840"/>
          <w:pgMar w:top="1440" w:right="1440" w:bottom="1440" w:left="1440" w:header="720" w:footer="720" w:gutter="0"/>
          <w:cols w:space="720"/>
          <w:docGrid w:linePitch="360"/>
        </w:sectPr>
      </w:pPr>
    </w:p>
    <w:p w14:paraId="77A5C6B2" w14:textId="2C969C83" w:rsidR="009F59C9" w:rsidRPr="00546319" w:rsidRDefault="009F59C9" w:rsidP="009F59C9">
      <w:pPr>
        <w:rPr>
          <w:rFonts w:ascii="Open Sans" w:hAnsi="Open Sans" w:cs="Open Sans"/>
          <w:b/>
          <w:bCs/>
          <w:color w:val="000000"/>
        </w:rPr>
      </w:pPr>
      <w:r>
        <w:rPr>
          <w:rFonts w:ascii="Open Sans" w:hAnsi="Open Sans" w:cs="Open Sans"/>
          <w:b/>
          <w:bCs/>
          <w:color w:val="000000"/>
        </w:rPr>
        <w:t>Accenture LLP</w:t>
      </w:r>
    </w:p>
    <w:p w14:paraId="021BD980" w14:textId="4902CEFA" w:rsidR="00E03D94" w:rsidRDefault="00E03D94" w:rsidP="009F59C9">
      <w:pPr>
        <w:rPr>
          <w:rFonts w:ascii="Open Sans" w:hAnsi="Open Sans" w:cs="Open Sans"/>
          <w:color w:val="000000"/>
        </w:rPr>
      </w:pPr>
      <w:r>
        <w:rPr>
          <w:rFonts w:ascii="Open Sans" w:hAnsi="Open Sans" w:cs="Open Sans"/>
          <w:color w:val="000000"/>
        </w:rPr>
        <w:t>Edison Contract #:</w:t>
      </w:r>
      <w:r w:rsidR="00855FEA">
        <w:rPr>
          <w:rFonts w:ascii="Open Sans" w:hAnsi="Open Sans" w:cs="Open Sans"/>
          <w:color w:val="000000"/>
        </w:rPr>
        <w:t xml:space="preserve"> 74063</w:t>
      </w:r>
    </w:p>
    <w:p w14:paraId="65E4E00A" w14:textId="3D15A305" w:rsidR="009C5124" w:rsidRDefault="009F59C9" w:rsidP="009F59C9">
      <w:pPr>
        <w:rPr>
          <w:rFonts w:ascii="Open Sans" w:hAnsi="Open Sans" w:cs="Open Sans"/>
          <w:color w:val="000000"/>
        </w:rPr>
      </w:pPr>
      <w:r w:rsidRPr="009F59C9">
        <w:rPr>
          <w:rFonts w:ascii="Open Sans" w:hAnsi="Open Sans" w:cs="Open Sans"/>
          <w:color w:val="000000"/>
        </w:rPr>
        <w:t>Beth N. Wright, Managing Director</w:t>
      </w:r>
      <w:r w:rsidRPr="009F59C9">
        <w:rPr>
          <w:rFonts w:ascii="Open Sans" w:hAnsi="Open Sans" w:cs="Open Sans"/>
          <w:color w:val="000000"/>
        </w:rPr>
        <w:br/>
        <w:t>4101 Charlotte Avenue, A170</w:t>
      </w:r>
    </w:p>
    <w:p w14:paraId="31FC422D" w14:textId="0EF2D66B" w:rsidR="009F59C9" w:rsidRPr="00C21F8D" w:rsidRDefault="009C5124" w:rsidP="009F59C9">
      <w:pPr>
        <w:rPr>
          <w:rFonts w:ascii="Open Sans" w:hAnsi="Open Sans" w:cs="Open Sans"/>
          <w:color w:val="000000"/>
        </w:rPr>
      </w:pPr>
      <w:r>
        <w:rPr>
          <w:rFonts w:ascii="Open Sans" w:hAnsi="Open Sans" w:cs="Open Sans"/>
          <w:color w:val="000000"/>
        </w:rPr>
        <w:t>Nashville, TN</w:t>
      </w:r>
      <w:r w:rsidR="009F59C9" w:rsidRPr="009F59C9">
        <w:rPr>
          <w:rFonts w:ascii="Open Sans" w:hAnsi="Open Sans" w:cs="Open Sans"/>
          <w:color w:val="000000"/>
        </w:rPr>
        <w:br/>
      </w:r>
      <w:hyperlink r:id="rId12" w:history="1">
        <w:r w:rsidR="00E03D94" w:rsidRPr="00FA5513">
          <w:rPr>
            <w:rStyle w:val="Hyperlink"/>
            <w:rFonts w:ascii="Open Sans" w:hAnsi="Open Sans" w:cs="Open Sans"/>
          </w:rPr>
          <w:t>beth.n.wright@accenture.com</w:t>
        </w:r>
      </w:hyperlink>
      <w:r w:rsidR="00E03D94">
        <w:rPr>
          <w:rFonts w:ascii="Open Sans" w:hAnsi="Open Sans" w:cs="Open Sans"/>
          <w:color w:val="000000"/>
        </w:rPr>
        <w:t xml:space="preserve"> </w:t>
      </w:r>
      <w:r w:rsidR="009F59C9" w:rsidRPr="009F59C9">
        <w:rPr>
          <w:rFonts w:ascii="Open Sans" w:hAnsi="Open Sans" w:cs="Open Sans"/>
          <w:color w:val="000000"/>
        </w:rPr>
        <w:br/>
        <w:t>Telephone # (615)</w:t>
      </w:r>
      <w:r w:rsidR="00125A15">
        <w:rPr>
          <w:rFonts w:ascii="Open Sans" w:hAnsi="Open Sans" w:cs="Open Sans"/>
          <w:color w:val="000000"/>
        </w:rPr>
        <w:t xml:space="preserve"> </w:t>
      </w:r>
      <w:r w:rsidR="009F59C9" w:rsidRPr="009F59C9">
        <w:rPr>
          <w:rFonts w:ascii="Open Sans" w:hAnsi="Open Sans" w:cs="Open Sans"/>
          <w:color w:val="000000"/>
        </w:rPr>
        <w:t>429-2095</w:t>
      </w:r>
    </w:p>
    <w:p w14:paraId="12C997F5" w14:textId="3AAEFA4E" w:rsidR="009F59C9" w:rsidRPr="00C21F8D" w:rsidRDefault="009F59C9" w:rsidP="009F59C9">
      <w:pPr>
        <w:rPr>
          <w:rFonts w:ascii="Open Sans" w:hAnsi="Open Sans" w:cs="Open Sans"/>
          <w:b/>
          <w:bCs/>
          <w:color w:val="000000"/>
        </w:rPr>
      </w:pPr>
    </w:p>
    <w:p w14:paraId="65C561F1" w14:textId="77777777" w:rsidR="003F11EA" w:rsidRPr="00C21F8D" w:rsidRDefault="003F11EA" w:rsidP="009F59C9">
      <w:pPr>
        <w:rPr>
          <w:rFonts w:ascii="Open Sans" w:hAnsi="Open Sans" w:cs="Open Sans"/>
          <w:b/>
          <w:bCs/>
          <w:color w:val="000000"/>
        </w:rPr>
      </w:pPr>
    </w:p>
    <w:p w14:paraId="35837737" w14:textId="45CCDA1F" w:rsidR="009F59C9" w:rsidRPr="00C21F8D" w:rsidRDefault="009F59C9" w:rsidP="009F59C9">
      <w:pPr>
        <w:rPr>
          <w:rFonts w:ascii="Open Sans" w:hAnsi="Open Sans" w:cs="Open Sans"/>
          <w:b/>
          <w:bCs/>
          <w:color w:val="000000"/>
        </w:rPr>
      </w:pPr>
      <w:r w:rsidRPr="00C21F8D">
        <w:rPr>
          <w:rFonts w:ascii="Open Sans" w:hAnsi="Open Sans" w:cs="Open Sans"/>
          <w:b/>
          <w:bCs/>
          <w:color w:val="000000"/>
        </w:rPr>
        <w:t>Alvarez &amp; Marsal Public Sector Services LLC</w:t>
      </w:r>
    </w:p>
    <w:p w14:paraId="1673A5B9" w14:textId="7B7D4C5C" w:rsidR="00E03D94" w:rsidRPr="00C21F8D" w:rsidRDefault="00E03D94" w:rsidP="00E03D94">
      <w:pPr>
        <w:rPr>
          <w:rFonts w:ascii="Open Sans" w:hAnsi="Open Sans" w:cs="Open Sans"/>
          <w:color w:val="000000"/>
        </w:rPr>
      </w:pPr>
      <w:r w:rsidRPr="00C21F8D">
        <w:rPr>
          <w:rFonts w:ascii="Open Sans" w:hAnsi="Open Sans" w:cs="Open Sans"/>
          <w:color w:val="000000"/>
        </w:rPr>
        <w:t>Edison Contract #:</w:t>
      </w:r>
      <w:r w:rsidR="00855FEA" w:rsidRPr="00C21F8D">
        <w:rPr>
          <w:rFonts w:ascii="Open Sans" w:hAnsi="Open Sans" w:cs="Open Sans"/>
          <w:color w:val="000000"/>
        </w:rPr>
        <w:t xml:space="preserve"> </w:t>
      </w:r>
      <w:r w:rsidR="00CF7EC4" w:rsidRPr="00C21F8D">
        <w:rPr>
          <w:rFonts w:ascii="Open Sans" w:hAnsi="Open Sans" w:cs="Open Sans"/>
          <w:color w:val="000000"/>
        </w:rPr>
        <w:t>74235</w:t>
      </w:r>
    </w:p>
    <w:p w14:paraId="7E4FE970" w14:textId="5CD5BA81" w:rsidR="009F59C9" w:rsidRPr="00C21F8D" w:rsidRDefault="00C21F8D" w:rsidP="009F59C9">
      <w:pPr>
        <w:rPr>
          <w:rFonts w:ascii="Open Sans" w:hAnsi="Open Sans" w:cs="Open Sans"/>
          <w:color w:val="000000"/>
        </w:rPr>
      </w:pPr>
      <w:r w:rsidRPr="00C21F8D">
        <w:rPr>
          <w:rFonts w:ascii="Open Sans" w:hAnsi="Open Sans" w:cs="Open Sans"/>
          <w:color w:val="000000"/>
        </w:rPr>
        <w:t>Virginia Boyd</w:t>
      </w:r>
      <w:r w:rsidR="009F59C9" w:rsidRPr="00C21F8D">
        <w:rPr>
          <w:rFonts w:ascii="Open Sans" w:hAnsi="Open Sans" w:cs="Open Sans"/>
          <w:color w:val="000000"/>
        </w:rPr>
        <w:t xml:space="preserve">, </w:t>
      </w:r>
      <w:r w:rsidRPr="00C21F8D">
        <w:rPr>
          <w:rFonts w:ascii="Open Sans" w:hAnsi="Open Sans" w:cs="Open Sans"/>
          <w:color w:val="000000"/>
        </w:rPr>
        <w:t>Contracts Manager</w:t>
      </w:r>
    </w:p>
    <w:p w14:paraId="169DE0E6" w14:textId="1B6ACBF9" w:rsidR="009F59C9" w:rsidRPr="00C21F8D" w:rsidRDefault="00C21F8D" w:rsidP="009F59C9">
      <w:pPr>
        <w:rPr>
          <w:rFonts w:ascii="Open Sans" w:hAnsi="Open Sans" w:cs="Open Sans"/>
          <w:color w:val="000000"/>
        </w:rPr>
      </w:pPr>
      <w:r w:rsidRPr="00C21F8D">
        <w:rPr>
          <w:rFonts w:ascii="Open Sans" w:hAnsi="Open Sans" w:cs="Open Sans"/>
          <w:color w:val="000000"/>
        </w:rPr>
        <w:t>700 Louisiana Street, Suite 3000</w:t>
      </w:r>
    </w:p>
    <w:p w14:paraId="74EF3D41" w14:textId="77777777" w:rsidR="00C21F8D" w:rsidRPr="00C21F8D" w:rsidRDefault="00C21F8D" w:rsidP="009F59C9">
      <w:pPr>
        <w:rPr>
          <w:rFonts w:ascii="Open Sans" w:hAnsi="Open Sans" w:cs="Open Sans"/>
        </w:rPr>
      </w:pPr>
      <w:r w:rsidRPr="00C21F8D">
        <w:rPr>
          <w:rFonts w:ascii="Open Sans" w:hAnsi="Open Sans" w:cs="Open Sans"/>
          <w:color w:val="000000"/>
        </w:rPr>
        <w:t>Houston, TX 77002</w:t>
      </w:r>
    </w:p>
    <w:p w14:paraId="7137ACBE" w14:textId="7D8B0923" w:rsidR="00C21F8D" w:rsidRPr="00C21F8D" w:rsidRDefault="00C21F8D" w:rsidP="009F59C9">
      <w:pPr>
        <w:rPr>
          <w:rFonts w:ascii="Open Sans" w:hAnsi="Open Sans" w:cs="Open Sans"/>
        </w:rPr>
      </w:pPr>
      <w:hyperlink r:id="rId13" w:history="1">
        <w:r w:rsidRPr="00C21F8D">
          <w:rPr>
            <w:rStyle w:val="Hyperlink"/>
            <w:rFonts w:ascii="Open Sans" w:hAnsi="Open Sans" w:cs="Open Sans"/>
          </w:rPr>
          <w:t>vboyd@alvarezandmarsal.com</w:t>
        </w:r>
      </w:hyperlink>
    </w:p>
    <w:p w14:paraId="4C611B0C" w14:textId="3A8CCEA3" w:rsidR="009F59C9" w:rsidRPr="009F59C9" w:rsidRDefault="00E03D94" w:rsidP="009F59C9">
      <w:pPr>
        <w:rPr>
          <w:rFonts w:ascii="Open Sans" w:hAnsi="Open Sans" w:cs="Open Sans"/>
          <w:color w:val="000000"/>
        </w:rPr>
      </w:pPr>
      <w:r>
        <w:rPr>
          <w:rFonts w:ascii="Open Sans" w:hAnsi="Open Sans" w:cs="Open Sans"/>
          <w:color w:val="000000"/>
        </w:rPr>
        <w:t xml:space="preserve"> </w:t>
      </w:r>
      <w:r w:rsidR="009F59C9" w:rsidRPr="009F59C9">
        <w:rPr>
          <w:rFonts w:ascii="Open Sans" w:hAnsi="Open Sans" w:cs="Open Sans"/>
          <w:color w:val="000000"/>
        </w:rPr>
        <w:t>Telephone # (</w:t>
      </w:r>
      <w:r w:rsidR="00C21F8D">
        <w:rPr>
          <w:rFonts w:ascii="Open Sans" w:hAnsi="Open Sans" w:cs="Open Sans"/>
          <w:color w:val="000000"/>
        </w:rPr>
        <w:t>346</w:t>
      </w:r>
      <w:r w:rsidR="009F59C9" w:rsidRPr="009F59C9">
        <w:rPr>
          <w:rFonts w:ascii="Open Sans" w:hAnsi="Open Sans" w:cs="Open Sans"/>
          <w:color w:val="000000"/>
        </w:rPr>
        <w:t>)</w:t>
      </w:r>
      <w:r w:rsidR="00125A15">
        <w:rPr>
          <w:rFonts w:ascii="Open Sans" w:hAnsi="Open Sans" w:cs="Open Sans"/>
          <w:color w:val="000000"/>
        </w:rPr>
        <w:t xml:space="preserve"> </w:t>
      </w:r>
      <w:r w:rsidR="00C21F8D">
        <w:rPr>
          <w:rFonts w:ascii="Open Sans" w:hAnsi="Open Sans" w:cs="Open Sans"/>
          <w:color w:val="000000"/>
        </w:rPr>
        <w:t>543</w:t>
      </w:r>
      <w:r w:rsidR="009F59C9" w:rsidRPr="009F59C9">
        <w:rPr>
          <w:rFonts w:ascii="Open Sans" w:hAnsi="Open Sans" w:cs="Open Sans"/>
          <w:color w:val="000000"/>
        </w:rPr>
        <w:t>-</w:t>
      </w:r>
      <w:r w:rsidR="00C21F8D">
        <w:rPr>
          <w:rFonts w:ascii="Open Sans" w:hAnsi="Open Sans" w:cs="Open Sans"/>
          <w:color w:val="000000"/>
        </w:rPr>
        <w:t>4031</w:t>
      </w:r>
    </w:p>
    <w:p w14:paraId="44577520" w14:textId="604B520F" w:rsidR="009F59C9" w:rsidRDefault="009F59C9" w:rsidP="009F59C9">
      <w:pPr>
        <w:rPr>
          <w:rFonts w:ascii="Open Sans" w:hAnsi="Open Sans" w:cs="Open Sans"/>
          <w:b/>
          <w:bCs/>
          <w:color w:val="000000"/>
        </w:rPr>
      </w:pPr>
    </w:p>
    <w:p w14:paraId="0ADC1B7A" w14:textId="77777777" w:rsidR="00DE5D05" w:rsidRDefault="00DE5D05" w:rsidP="009F59C9">
      <w:pPr>
        <w:rPr>
          <w:rFonts w:ascii="Open Sans" w:hAnsi="Open Sans" w:cs="Open Sans"/>
          <w:b/>
          <w:bCs/>
          <w:color w:val="000000"/>
        </w:rPr>
      </w:pPr>
    </w:p>
    <w:p w14:paraId="6A351754" w14:textId="1F483EA7" w:rsidR="009F59C9" w:rsidRPr="00546319" w:rsidRDefault="009F59C9" w:rsidP="009F59C9">
      <w:pPr>
        <w:rPr>
          <w:rFonts w:ascii="Open Sans" w:hAnsi="Open Sans" w:cs="Open Sans"/>
          <w:b/>
          <w:bCs/>
          <w:color w:val="000000"/>
        </w:rPr>
      </w:pPr>
      <w:r>
        <w:rPr>
          <w:rFonts w:ascii="Open Sans" w:hAnsi="Open Sans" w:cs="Open Sans"/>
          <w:b/>
          <w:bCs/>
          <w:color w:val="000000"/>
        </w:rPr>
        <w:lastRenderedPageBreak/>
        <w:t>The Boston Consulting Group</w:t>
      </w:r>
    </w:p>
    <w:p w14:paraId="17F437CC" w14:textId="10E7639B" w:rsidR="00E03D94" w:rsidRDefault="00E03D94" w:rsidP="00E03D94">
      <w:pPr>
        <w:rPr>
          <w:rFonts w:ascii="Open Sans" w:hAnsi="Open Sans" w:cs="Open Sans"/>
          <w:color w:val="000000"/>
        </w:rPr>
      </w:pPr>
      <w:r>
        <w:rPr>
          <w:rFonts w:ascii="Open Sans" w:hAnsi="Open Sans" w:cs="Open Sans"/>
          <w:color w:val="000000"/>
        </w:rPr>
        <w:t>Edison Contract #:</w:t>
      </w:r>
      <w:r w:rsidR="00855FEA">
        <w:rPr>
          <w:rFonts w:ascii="Open Sans" w:hAnsi="Open Sans" w:cs="Open Sans"/>
          <w:color w:val="000000"/>
        </w:rPr>
        <w:t xml:space="preserve"> </w:t>
      </w:r>
      <w:r w:rsidR="00CF7EC4">
        <w:rPr>
          <w:rFonts w:ascii="Open Sans" w:hAnsi="Open Sans" w:cs="Open Sans"/>
          <w:color w:val="000000"/>
        </w:rPr>
        <w:t>74237</w:t>
      </w:r>
    </w:p>
    <w:p w14:paraId="27E149C0" w14:textId="77777777" w:rsidR="009F59C9" w:rsidRPr="009F59C9" w:rsidRDefault="009F59C9" w:rsidP="009F59C9">
      <w:pPr>
        <w:rPr>
          <w:rFonts w:ascii="Open Sans" w:hAnsi="Open Sans" w:cs="Open Sans"/>
          <w:color w:val="000000"/>
        </w:rPr>
      </w:pPr>
      <w:r w:rsidRPr="009F59C9">
        <w:rPr>
          <w:rFonts w:ascii="Open Sans" w:hAnsi="Open Sans" w:cs="Open Sans"/>
          <w:color w:val="000000"/>
        </w:rPr>
        <w:t>Kevin Sanders, Public Sector Risk &amp; Contract Manager</w:t>
      </w:r>
    </w:p>
    <w:p w14:paraId="554D7686" w14:textId="3C5977EE" w:rsidR="009F59C9" w:rsidRPr="009F59C9" w:rsidRDefault="009F59C9" w:rsidP="009F59C9">
      <w:pPr>
        <w:rPr>
          <w:rFonts w:ascii="Open Sans" w:hAnsi="Open Sans" w:cs="Open Sans"/>
          <w:color w:val="000000"/>
        </w:rPr>
      </w:pPr>
      <w:r w:rsidRPr="009F59C9">
        <w:rPr>
          <w:rFonts w:ascii="Open Sans" w:hAnsi="Open Sans" w:cs="Open Sans"/>
          <w:color w:val="000000"/>
        </w:rPr>
        <w:t>4800 Hampden Ln. Suite 400,</w:t>
      </w:r>
    </w:p>
    <w:p w14:paraId="2E4298B6" w14:textId="0450C813" w:rsidR="009F59C9" w:rsidRDefault="009F59C9" w:rsidP="009F59C9">
      <w:pPr>
        <w:rPr>
          <w:rFonts w:ascii="Open Sans" w:hAnsi="Open Sans" w:cs="Open Sans"/>
          <w:color w:val="000000"/>
        </w:rPr>
      </w:pPr>
      <w:r w:rsidRPr="009F59C9">
        <w:rPr>
          <w:rFonts w:ascii="Open Sans" w:hAnsi="Open Sans" w:cs="Open Sans"/>
          <w:color w:val="000000"/>
        </w:rPr>
        <w:t>Bethesda, MD 20814</w:t>
      </w:r>
      <w:r w:rsidRPr="009F59C9">
        <w:rPr>
          <w:rFonts w:ascii="Open Sans" w:hAnsi="Open Sans" w:cs="Open Sans"/>
          <w:color w:val="000000"/>
        </w:rPr>
        <w:br/>
      </w:r>
      <w:hyperlink r:id="rId14" w:history="1">
        <w:r w:rsidR="00E03D94" w:rsidRPr="00FA5513">
          <w:rPr>
            <w:rStyle w:val="Hyperlink"/>
            <w:rFonts w:ascii="Open Sans" w:hAnsi="Open Sans" w:cs="Open Sans"/>
          </w:rPr>
          <w:t>Sanders.Kevin@bcg.com</w:t>
        </w:r>
      </w:hyperlink>
      <w:r w:rsidR="00E03D94">
        <w:rPr>
          <w:rFonts w:ascii="Open Sans" w:hAnsi="Open Sans" w:cs="Open Sans"/>
          <w:color w:val="000000"/>
        </w:rPr>
        <w:t xml:space="preserve"> </w:t>
      </w:r>
      <w:r w:rsidRPr="009F59C9">
        <w:rPr>
          <w:rFonts w:ascii="Open Sans" w:hAnsi="Open Sans" w:cs="Open Sans"/>
          <w:color w:val="000000"/>
        </w:rPr>
        <w:br/>
        <w:t>Telephone # (703)</w:t>
      </w:r>
      <w:r w:rsidR="00125A15">
        <w:rPr>
          <w:rFonts w:ascii="Open Sans" w:hAnsi="Open Sans" w:cs="Open Sans"/>
          <w:color w:val="000000"/>
        </w:rPr>
        <w:t xml:space="preserve"> </w:t>
      </w:r>
      <w:r w:rsidRPr="009F59C9">
        <w:rPr>
          <w:rFonts w:ascii="Open Sans" w:hAnsi="Open Sans" w:cs="Open Sans"/>
          <w:color w:val="000000"/>
        </w:rPr>
        <w:t>477-0412</w:t>
      </w:r>
    </w:p>
    <w:p w14:paraId="5C080056" w14:textId="77777777" w:rsidR="00014291" w:rsidRDefault="00014291" w:rsidP="009F59C9">
      <w:pPr>
        <w:rPr>
          <w:rFonts w:ascii="Open Sans" w:hAnsi="Open Sans" w:cs="Open Sans"/>
          <w:color w:val="000000"/>
        </w:rPr>
      </w:pPr>
    </w:p>
    <w:p w14:paraId="528C9BEA" w14:textId="2B2A2A41" w:rsidR="009F59C9" w:rsidRPr="00546319" w:rsidRDefault="009F59C9" w:rsidP="009F59C9">
      <w:pPr>
        <w:rPr>
          <w:rFonts w:ascii="Open Sans" w:hAnsi="Open Sans" w:cs="Open Sans"/>
          <w:b/>
          <w:bCs/>
          <w:color w:val="000000"/>
        </w:rPr>
      </w:pPr>
      <w:r>
        <w:rPr>
          <w:rFonts w:ascii="Open Sans" w:hAnsi="Open Sans" w:cs="Open Sans"/>
          <w:b/>
          <w:bCs/>
          <w:color w:val="000000"/>
        </w:rPr>
        <w:t>Deloitte &amp; Touche LLP</w:t>
      </w:r>
    </w:p>
    <w:p w14:paraId="1E6053D7" w14:textId="32EBEF45" w:rsidR="00E03D94" w:rsidRDefault="00E03D94" w:rsidP="00E03D94">
      <w:pPr>
        <w:rPr>
          <w:rFonts w:ascii="Open Sans" w:hAnsi="Open Sans" w:cs="Open Sans"/>
          <w:color w:val="000000"/>
        </w:rPr>
      </w:pPr>
      <w:r>
        <w:rPr>
          <w:rFonts w:ascii="Open Sans" w:hAnsi="Open Sans" w:cs="Open Sans"/>
          <w:color w:val="000000"/>
        </w:rPr>
        <w:t>Edison Contract #:</w:t>
      </w:r>
      <w:r w:rsidR="00855FEA">
        <w:rPr>
          <w:rFonts w:ascii="Open Sans" w:hAnsi="Open Sans" w:cs="Open Sans"/>
          <w:color w:val="000000"/>
        </w:rPr>
        <w:t xml:space="preserve"> 74110</w:t>
      </w:r>
    </w:p>
    <w:p w14:paraId="2A3F9601" w14:textId="77777777" w:rsidR="009F59C9" w:rsidRPr="009F59C9" w:rsidRDefault="009F59C9" w:rsidP="009F59C9">
      <w:pPr>
        <w:rPr>
          <w:rFonts w:ascii="Open Sans" w:hAnsi="Open Sans" w:cs="Open Sans"/>
          <w:color w:val="000000"/>
        </w:rPr>
      </w:pPr>
      <w:r w:rsidRPr="009F59C9">
        <w:rPr>
          <w:rFonts w:ascii="Open Sans" w:hAnsi="Open Sans" w:cs="Open Sans"/>
          <w:color w:val="000000"/>
        </w:rPr>
        <w:t>Shawn Kilchrist, Managing Director</w:t>
      </w:r>
    </w:p>
    <w:p w14:paraId="77591424" w14:textId="1AC8E843" w:rsidR="009F59C9" w:rsidRDefault="00E03D94" w:rsidP="009F59C9">
      <w:pPr>
        <w:rPr>
          <w:rFonts w:ascii="Open Sans" w:hAnsi="Open Sans" w:cs="Open Sans"/>
          <w:color w:val="000000"/>
        </w:rPr>
      </w:pPr>
      <w:hyperlink r:id="rId15" w:history="1">
        <w:r w:rsidRPr="00FA5513">
          <w:rPr>
            <w:rStyle w:val="Hyperlink"/>
            <w:rFonts w:ascii="Open Sans" w:hAnsi="Open Sans" w:cs="Open Sans"/>
          </w:rPr>
          <w:t>skilchrist@deloitte.com</w:t>
        </w:r>
      </w:hyperlink>
      <w:r>
        <w:rPr>
          <w:rFonts w:ascii="Open Sans" w:hAnsi="Open Sans" w:cs="Open Sans"/>
          <w:color w:val="000000"/>
        </w:rPr>
        <w:t xml:space="preserve"> </w:t>
      </w:r>
    </w:p>
    <w:p w14:paraId="4CD38681" w14:textId="69DBD9C7" w:rsidR="00EF5CE1" w:rsidRDefault="00EF5CE1" w:rsidP="009F59C9">
      <w:pPr>
        <w:rPr>
          <w:rFonts w:ascii="Open Sans" w:hAnsi="Open Sans" w:cs="Open Sans"/>
          <w:color w:val="000000"/>
        </w:rPr>
      </w:pPr>
      <w:r>
        <w:rPr>
          <w:rFonts w:ascii="Open Sans" w:hAnsi="Open Sans" w:cs="Open Sans"/>
          <w:color w:val="000000"/>
        </w:rPr>
        <w:t>Megan Buell</w:t>
      </w:r>
    </w:p>
    <w:p w14:paraId="44DD0765" w14:textId="75440939" w:rsidR="00B34EAC" w:rsidRDefault="00EF5CE1" w:rsidP="009F59C9">
      <w:pPr>
        <w:rPr>
          <w:rFonts w:ascii="Open Sans" w:hAnsi="Open Sans" w:cs="Open Sans"/>
          <w:color w:val="000000"/>
        </w:rPr>
      </w:pPr>
      <w:hyperlink r:id="rId16" w:history="1">
        <w:r w:rsidRPr="00A0509E">
          <w:rPr>
            <w:rStyle w:val="Hyperlink"/>
            <w:rFonts w:ascii="Open Sans" w:hAnsi="Open Sans" w:cs="Open Sans"/>
          </w:rPr>
          <w:t>mbuell@deloitte.com</w:t>
        </w:r>
      </w:hyperlink>
    </w:p>
    <w:p w14:paraId="251F56F8" w14:textId="77777777" w:rsidR="00EF5CE1" w:rsidRPr="009F59C9" w:rsidRDefault="00EF5CE1" w:rsidP="00EF5CE1">
      <w:pPr>
        <w:rPr>
          <w:rFonts w:ascii="Open Sans" w:hAnsi="Open Sans" w:cs="Open Sans"/>
          <w:color w:val="000000"/>
        </w:rPr>
      </w:pPr>
      <w:r w:rsidRPr="009F59C9">
        <w:rPr>
          <w:rFonts w:ascii="Open Sans" w:hAnsi="Open Sans" w:cs="Open Sans"/>
          <w:color w:val="000000"/>
        </w:rPr>
        <w:t>1033 Demonbreun Street</w:t>
      </w:r>
    </w:p>
    <w:p w14:paraId="3E581D25" w14:textId="77777777" w:rsidR="00EF5CE1" w:rsidRPr="009F59C9" w:rsidRDefault="00EF5CE1" w:rsidP="00EF5CE1">
      <w:pPr>
        <w:rPr>
          <w:rFonts w:ascii="Open Sans" w:hAnsi="Open Sans" w:cs="Open Sans"/>
          <w:color w:val="000000"/>
        </w:rPr>
      </w:pPr>
      <w:r w:rsidRPr="009F59C9">
        <w:rPr>
          <w:rFonts w:ascii="Open Sans" w:hAnsi="Open Sans" w:cs="Open Sans"/>
          <w:color w:val="000000"/>
        </w:rPr>
        <w:t>Nashville, TN 37203</w:t>
      </w:r>
    </w:p>
    <w:p w14:paraId="048E00C6" w14:textId="77777777" w:rsidR="00EF5CE1" w:rsidRDefault="00EF5CE1" w:rsidP="00EF5CE1">
      <w:pPr>
        <w:rPr>
          <w:rStyle w:val="Hyperlink"/>
          <w:rFonts w:ascii="Open Sans" w:hAnsi="Open Sans" w:cs="Open Sans"/>
        </w:rPr>
      </w:pPr>
      <w:hyperlink r:id="rId17" w:history="1">
        <w:r w:rsidRPr="00600206">
          <w:rPr>
            <w:rStyle w:val="Hyperlink"/>
            <w:rFonts w:ascii="Open Sans" w:hAnsi="Open Sans" w:cs="Open Sans"/>
          </w:rPr>
          <w:t>ustennesseeaccountcoreteam@deloitte.com</w:t>
        </w:r>
      </w:hyperlink>
    </w:p>
    <w:p w14:paraId="677F7483" w14:textId="35A4AE4A" w:rsidR="00EF5CE1" w:rsidRPr="00EF5CE1" w:rsidRDefault="009F59C9" w:rsidP="009F59C9">
      <w:pPr>
        <w:rPr>
          <w:rFonts w:ascii="Open Sans" w:hAnsi="Open Sans" w:cs="Open Sans"/>
          <w:color w:val="000000"/>
        </w:rPr>
      </w:pPr>
      <w:r w:rsidRPr="009F59C9">
        <w:rPr>
          <w:rFonts w:ascii="Open Sans" w:hAnsi="Open Sans" w:cs="Open Sans"/>
          <w:color w:val="000000"/>
        </w:rPr>
        <w:t>Telephone # (713)</w:t>
      </w:r>
      <w:r w:rsidR="00125A15">
        <w:rPr>
          <w:rFonts w:ascii="Open Sans" w:hAnsi="Open Sans" w:cs="Open Sans"/>
          <w:color w:val="000000"/>
        </w:rPr>
        <w:t xml:space="preserve"> </w:t>
      </w:r>
      <w:r w:rsidRPr="009F59C9">
        <w:rPr>
          <w:rFonts w:ascii="Open Sans" w:hAnsi="Open Sans" w:cs="Open Sans"/>
          <w:color w:val="000000"/>
        </w:rPr>
        <w:t>851-5518</w:t>
      </w:r>
    </w:p>
    <w:p w14:paraId="655EF94E" w14:textId="77777777" w:rsidR="00372AE7" w:rsidRDefault="00372AE7" w:rsidP="00EF5CE1">
      <w:pPr>
        <w:rPr>
          <w:rFonts w:ascii="Open Sans" w:hAnsi="Open Sans" w:cs="Open Sans"/>
          <w:b/>
          <w:bCs/>
          <w:color w:val="000000"/>
        </w:rPr>
      </w:pPr>
    </w:p>
    <w:p w14:paraId="7439B896" w14:textId="2FE7A984" w:rsidR="009F59C9" w:rsidRDefault="003F11EA" w:rsidP="009F59C9">
      <w:pPr>
        <w:rPr>
          <w:rFonts w:ascii="Open Sans" w:hAnsi="Open Sans" w:cs="Open Sans"/>
          <w:b/>
          <w:bCs/>
          <w:color w:val="000000"/>
        </w:rPr>
      </w:pPr>
      <w:r>
        <w:rPr>
          <w:rFonts w:ascii="Open Sans" w:hAnsi="Open Sans" w:cs="Open Sans"/>
          <w:b/>
          <w:bCs/>
          <w:color w:val="000000"/>
        </w:rPr>
        <w:t>Ernst &amp; Young LLP</w:t>
      </w:r>
    </w:p>
    <w:p w14:paraId="1156F17F" w14:textId="590D9844" w:rsidR="00E03D94" w:rsidRDefault="00E03D94" w:rsidP="00E03D94">
      <w:pPr>
        <w:rPr>
          <w:rFonts w:ascii="Open Sans" w:hAnsi="Open Sans" w:cs="Open Sans"/>
          <w:color w:val="000000"/>
        </w:rPr>
      </w:pPr>
      <w:r>
        <w:rPr>
          <w:rFonts w:ascii="Open Sans" w:hAnsi="Open Sans" w:cs="Open Sans"/>
          <w:color w:val="000000"/>
        </w:rPr>
        <w:t>Edison Contract #:</w:t>
      </w:r>
      <w:r w:rsidR="00855FEA">
        <w:rPr>
          <w:rFonts w:ascii="Open Sans" w:hAnsi="Open Sans" w:cs="Open Sans"/>
          <w:color w:val="000000"/>
        </w:rPr>
        <w:t xml:space="preserve"> 74112</w:t>
      </w:r>
    </w:p>
    <w:p w14:paraId="582610AA" w14:textId="638E1A86" w:rsidR="003F11EA" w:rsidRPr="003F11EA" w:rsidRDefault="00192631" w:rsidP="003F11EA">
      <w:pPr>
        <w:rPr>
          <w:rFonts w:ascii="Open Sans" w:hAnsi="Open Sans" w:cs="Open Sans"/>
          <w:color w:val="000000"/>
        </w:rPr>
      </w:pPr>
      <w:r>
        <w:rPr>
          <w:rFonts w:ascii="Open Sans" w:hAnsi="Open Sans" w:cs="Open Sans"/>
          <w:color w:val="000000"/>
        </w:rPr>
        <w:t>Stefanie Bannon</w:t>
      </w:r>
      <w:r w:rsidR="003F11EA" w:rsidRPr="003F11EA">
        <w:rPr>
          <w:rFonts w:ascii="Open Sans" w:hAnsi="Open Sans" w:cs="Open Sans"/>
          <w:color w:val="000000"/>
        </w:rPr>
        <w:t xml:space="preserve">, </w:t>
      </w:r>
      <w:r>
        <w:rPr>
          <w:rFonts w:ascii="Open Sans" w:hAnsi="Open Sans" w:cs="Open Sans"/>
          <w:color w:val="000000"/>
        </w:rPr>
        <w:t>Account Manager</w:t>
      </w:r>
    </w:p>
    <w:p w14:paraId="69C3A2DA" w14:textId="77777777" w:rsidR="003F11EA" w:rsidRPr="003F11EA" w:rsidRDefault="003F11EA" w:rsidP="003F11EA">
      <w:pPr>
        <w:rPr>
          <w:rFonts w:ascii="Open Sans" w:hAnsi="Open Sans" w:cs="Open Sans"/>
          <w:color w:val="000000"/>
        </w:rPr>
      </w:pPr>
      <w:r w:rsidRPr="003F11EA">
        <w:rPr>
          <w:rFonts w:ascii="Open Sans" w:hAnsi="Open Sans" w:cs="Open Sans"/>
          <w:color w:val="000000"/>
        </w:rPr>
        <w:t>222 2nd Avenue South, Suite 2100</w:t>
      </w:r>
    </w:p>
    <w:p w14:paraId="114B809B" w14:textId="14DC799E" w:rsidR="003F11EA" w:rsidRPr="003F11EA" w:rsidRDefault="003F11EA" w:rsidP="003F11EA">
      <w:pPr>
        <w:rPr>
          <w:rFonts w:ascii="Open Sans" w:hAnsi="Open Sans" w:cs="Open Sans"/>
          <w:color w:val="000000"/>
        </w:rPr>
      </w:pPr>
      <w:r w:rsidRPr="003F11EA">
        <w:rPr>
          <w:rFonts w:ascii="Open Sans" w:hAnsi="Open Sans" w:cs="Open Sans"/>
          <w:color w:val="000000"/>
        </w:rPr>
        <w:t>Nashville, TN 37201</w:t>
      </w:r>
    </w:p>
    <w:p w14:paraId="7B7906B7" w14:textId="77D05B52" w:rsidR="00192631" w:rsidRDefault="00192631" w:rsidP="003F11EA">
      <w:pPr>
        <w:rPr>
          <w:rFonts w:ascii="Open Sans" w:hAnsi="Open Sans" w:cs="Open Sans"/>
        </w:rPr>
      </w:pPr>
      <w:hyperlink r:id="rId18" w:history="1">
        <w:r w:rsidRPr="00E37C1B">
          <w:rPr>
            <w:rStyle w:val="Hyperlink"/>
            <w:rFonts w:ascii="Open Sans" w:hAnsi="Open Sans" w:cs="Open Sans"/>
          </w:rPr>
          <w:t>stefanie.bannon@ey.com</w:t>
        </w:r>
      </w:hyperlink>
    </w:p>
    <w:p w14:paraId="593E2541" w14:textId="0432214E" w:rsidR="009F59C9" w:rsidRPr="00125A15" w:rsidRDefault="003F11EA" w:rsidP="003F11EA">
      <w:pPr>
        <w:rPr>
          <w:rFonts w:ascii="Open Sans" w:hAnsi="Open Sans" w:cs="Open Sans"/>
          <w:color w:val="000000"/>
        </w:rPr>
      </w:pPr>
      <w:r w:rsidRPr="003F11EA">
        <w:rPr>
          <w:rFonts w:ascii="Open Sans" w:hAnsi="Open Sans" w:cs="Open Sans"/>
          <w:color w:val="000000"/>
        </w:rPr>
        <w:t>Telephone # (615)-</w:t>
      </w:r>
      <w:r w:rsidR="00192631">
        <w:rPr>
          <w:rFonts w:ascii="Open Sans" w:hAnsi="Open Sans" w:cs="Open Sans"/>
          <w:color w:val="000000"/>
        </w:rPr>
        <w:t>252</w:t>
      </w:r>
      <w:r w:rsidRPr="003F11EA">
        <w:rPr>
          <w:rFonts w:ascii="Open Sans" w:hAnsi="Open Sans" w:cs="Open Sans"/>
          <w:color w:val="000000"/>
        </w:rPr>
        <w:t>-</w:t>
      </w:r>
      <w:r w:rsidR="00192631">
        <w:rPr>
          <w:rFonts w:ascii="Open Sans" w:hAnsi="Open Sans" w:cs="Open Sans"/>
          <w:color w:val="000000"/>
        </w:rPr>
        <w:t>2118</w:t>
      </w:r>
    </w:p>
    <w:p w14:paraId="28990D27" w14:textId="6C01DDA0" w:rsidR="00125A15" w:rsidRDefault="00125A15" w:rsidP="009F59C9">
      <w:pPr>
        <w:rPr>
          <w:rFonts w:ascii="Open Sans" w:hAnsi="Open Sans" w:cs="Open Sans"/>
          <w:b/>
          <w:bCs/>
          <w:color w:val="000000"/>
        </w:rPr>
      </w:pPr>
    </w:p>
    <w:p w14:paraId="1EA021B0" w14:textId="77777777" w:rsidR="00125A15" w:rsidRDefault="00125A15" w:rsidP="009F59C9">
      <w:pPr>
        <w:rPr>
          <w:rFonts w:ascii="Open Sans" w:hAnsi="Open Sans" w:cs="Open Sans"/>
          <w:b/>
          <w:bCs/>
          <w:color w:val="000000"/>
        </w:rPr>
      </w:pPr>
    </w:p>
    <w:p w14:paraId="5EAD4FB6" w14:textId="56C42B97" w:rsidR="009F59C9" w:rsidRPr="00546319" w:rsidRDefault="00917BE0" w:rsidP="009F59C9">
      <w:pPr>
        <w:rPr>
          <w:rFonts w:ascii="Open Sans" w:hAnsi="Open Sans" w:cs="Open Sans"/>
          <w:b/>
          <w:bCs/>
          <w:color w:val="000000"/>
        </w:rPr>
      </w:pPr>
      <w:r>
        <w:rPr>
          <w:rFonts w:ascii="Open Sans" w:hAnsi="Open Sans" w:cs="Open Sans"/>
          <w:b/>
          <w:bCs/>
          <w:color w:val="000000"/>
        </w:rPr>
        <w:t>BDO USA, P.C.</w:t>
      </w:r>
    </w:p>
    <w:p w14:paraId="50711C87" w14:textId="31296849" w:rsidR="00E03D94" w:rsidRDefault="00E03D94" w:rsidP="00E03D94">
      <w:pPr>
        <w:rPr>
          <w:rFonts w:ascii="Open Sans" w:hAnsi="Open Sans" w:cs="Open Sans"/>
          <w:color w:val="000000"/>
        </w:rPr>
      </w:pPr>
      <w:bookmarkStart w:id="5" w:name="_Hlk149289251"/>
      <w:r>
        <w:rPr>
          <w:rFonts w:ascii="Open Sans" w:hAnsi="Open Sans" w:cs="Open Sans"/>
          <w:color w:val="000000"/>
        </w:rPr>
        <w:t>Edison Contract #:</w:t>
      </w:r>
      <w:r w:rsidR="00855FEA">
        <w:rPr>
          <w:rFonts w:ascii="Open Sans" w:hAnsi="Open Sans" w:cs="Open Sans"/>
          <w:color w:val="000000"/>
        </w:rPr>
        <w:t xml:space="preserve"> </w:t>
      </w:r>
      <w:r w:rsidR="00917BE0">
        <w:rPr>
          <w:rFonts w:ascii="Open Sans" w:hAnsi="Open Sans" w:cs="Open Sans"/>
          <w:color w:val="000000"/>
        </w:rPr>
        <w:t>NV</w:t>
      </w:r>
      <w:r w:rsidR="00855FEA">
        <w:rPr>
          <w:rFonts w:ascii="Open Sans" w:hAnsi="Open Sans" w:cs="Open Sans"/>
          <w:color w:val="000000"/>
        </w:rPr>
        <w:t>74114</w:t>
      </w:r>
      <w:bookmarkStart w:id="6" w:name="_Hlk149289263"/>
      <w:bookmarkEnd w:id="5"/>
    </w:p>
    <w:p w14:paraId="582CC023" w14:textId="42243303" w:rsidR="003F11EA" w:rsidRPr="003F11EA" w:rsidRDefault="003F11EA" w:rsidP="003F11EA">
      <w:pPr>
        <w:rPr>
          <w:rFonts w:ascii="Open Sans" w:hAnsi="Open Sans" w:cs="Open Sans"/>
          <w:color w:val="000000"/>
        </w:rPr>
      </w:pPr>
      <w:r w:rsidRPr="003F11EA">
        <w:rPr>
          <w:rFonts w:ascii="Open Sans" w:hAnsi="Open Sans" w:cs="Open Sans"/>
          <w:color w:val="000000"/>
        </w:rPr>
        <w:t>Marsha Dieckman, CPA - P</w:t>
      </w:r>
      <w:r w:rsidR="00917BE0">
        <w:rPr>
          <w:rFonts w:ascii="Open Sans" w:hAnsi="Open Sans" w:cs="Open Sans"/>
          <w:color w:val="000000"/>
        </w:rPr>
        <w:t>rincipal</w:t>
      </w:r>
    </w:p>
    <w:p w14:paraId="289CE96D" w14:textId="7C45D7B4" w:rsidR="003F11EA" w:rsidRPr="003F11EA" w:rsidRDefault="00917BE0" w:rsidP="003F11EA">
      <w:pPr>
        <w:rPr>
          <w:rFonts w:ascii="Open Sans" w:hAnsi="Open Sans" w:cs="Open Sans"/>
          <w:color w:val="000000"/>
        </w:rPr>
      </w:pPr>
      <w:r>
        <w:rPr>
          <w:rFonts w:ascii="Open Sans" w:hAnsi="Open Sans" w:cs="Open Sans"/>
          <w:color w:val="000000"/>
        </w:rPr>
        <w:t>611 Sunnybrook Rd, Suite 100</w:t>
      </w:r>
    </w:p>
    <w:p w14:paraId="5B59E4D3" w14:textId="3ADC3484" w:rsidR="003F11EA" w:rsidRDefault="00917BE0" w:rsidP="003F11EA">
      <w:pPr>
        <w:rPr>
          <w:rFonts w:ascii="Open Sans" w:hAnsi="Open Sans" w:cs="Open Sans"/>
          <w:color w:val="000000"/>
        </w:rPr>
      </w:pPr>
      <w:r>
        <w:rPr>
          <w:rFonts w:ascii="Open Sans" w:hAnsi="Open Sans" w:cs="Open Sans"/>
          <w:color w:val="000000"/>
        </w:rPr>
        <w:t>Ridgeland, MS 39157</w:t>
      </w:r>
    </w:p>
    <w:p w14:paraId="4C32F290" w14:textId="2C97BB32" w:rsidR="00917BE0" w:rsidRDefault="00917BE0" w:rsidP="003F11EA">
      <w:pPr>
        <w:rPr>
          <w:rFonts w:ascii="Open Sans" w:hAnsi="Open Sans" w:cs="Open Sans"/>
          <w:color w:val="000000"/>
        </w:rPr>
      </w:pPr>
      <w:hyperlink r:id="rId19" w:history="1">
        <w:r w:rsidRPr="004D20BC">
          <w:rPr>
            <w:rStyle w:val="Hyperlink"/>
            <w:rFonts w:ascii="Open Sans" w:hAnsi="Open Sans" w:cs="Open Sans"/>
          </w:rPr>
          <w:t>Marsha.Dieckman@bdogov.com</w:t>
        </w:r>
      </w:hyperlink>
    </w:p>
    <w:p w14:paraId="1272B36F" w14:textId="295E2052" w:rsidR="009F59C9" w:rsidRDefault="003F11EA" w:rsidP="003F11EA">
      <w:pPr>
        <w:rPr>
          <w:rFonts w:ascii="Open Sans" w:hAnsi="Open Sans" w:cs="Open Sans"/>
          <w:color w:val="000000"/>
        </w:rPr>
      </w:pPr>
      <w:proofErr w:type="gramStart"/>
      <w:r w:rsidRPr="003F11EA">
        <w:rPr>
          <w:rFonts w:ascii="Open Sans" w:hAnsi="Open Sans" w:cs="Open Sans"/>
          <w:color w:val="000000"/>
        </w:rPr>
        <w:t>Telephone # (</w:t>
      </w:r>
      <w:proofErr w:type="gramEnd"/>
      <w:r w:rsidRPr="003F11EA">
        <w:rPr>
          <w:rFonts w:ascii="Open Sans" w:hAnsi="Open Sans" w:cs="Open Sans"/>
          <w:color w:val="000000"/>
        </w:rPr>
        <w:t>601)</w:t>
      </w:r>
      <w:r w:rsidR="00125A15">
        <w:rPr>
          <w:rFonts w:ascii="Open Sans" w:hAnsi="Open Sans" w:cs="Open Sans"/>
          <w:color w:val="000000"/>
        </w:rPr>
        <w:t xml:space="preserve"> </w:t>
      </w:r>
      <w:r w:rsidRPr="003F11EA">
        <w:rPr>
          <w:rFonts w:ascii="Open Sans" w:hAnsi="Open Sans" w:cs="Open Sans"/>
          <w:color w:val="000000"/>
        </w:rPr>
        <w:t>326-1024</w:t>
      </w:r>
    </w:p>
    <w:bookmarkEnd w:id="6"/>
    <w:p w14:paraId="203A34D3" w14:textId="77777777" w:rsidR="003F11EA" w:rsidRDefault="003F11EA" w:rsidP="009F59C9">
      <w:pPr>
        <w:rPr>
          <w:rFonts w:ascii="Open Sans" w:hAnsi="Open Sans" w:cs="Open Sans"/>
          <w:color w:val="000000"/>
        </w:rPr>
      </w:pPr>
    </w:p>
    <w:p w14:paraId="092AD92E" w14:textId="7EE53AFB" w:rsidR="009F59C9" w:rsidRDefault="003F11EA" w:rsidP="009F59C9">
      <w:pPr>
        <w:rPr>
          <w:rFonts w:ascii="Open Sans" w:hAnsi="Open Sans" w:cs="Open Sans"/>
          <w:b/>
          <w:bCs/>
          <w:color w:val="000000"/>
        </w:rPr>
      </w:pPr>
      <w:r>
        <w:rPr>
          <w:rFonts w:ascii="Open Sans" w:hAnsi="Open Sans" w:cs="Open Sans"/>
          <w:b/>
          <w:bCs/>
          <w:color w:val="000000"/>
        </w:rPr>
        <w:t>KPMG LLP</w:t>
      </w:r>
    </w:p>
    <w:p w14:paraId="0D82FEA9" w14:textId="60CFB129" w:rsidR="00E03D94" w:rsidRDefault="00E03D94" w:rsidP="00E03D94">
      <w:pPr>
        <w:rPr>
          <w:rFonts w:ascii="Open Sans" w:hAnsi="Open Sans" w:cs="Open Sans"/>
          <w:color w:val="000000"/>
        </w:rPr>
      </w:pPr>
      <w:r>
        <w:rPr>
          <w:rFonts w:ascii="Open Sans" w:hAnsi="Open Sans" w:cs="Open Sans"/>
          <w:color w:val="000000"/>
        </w:rPr>
        <w:t>Edison Contract #:</w:t>
      </w:r>
      <w:r w:rsidR="00855FEA">
        <w:rPr>
          <w:rFonts w:ascii="Open Sans" w:hAnsi="Open Sans" w:cs="Open Sans"/>
          <w:color w:val="000000"/>
        </w:rPr>
        <w:t xml:space="preserve"> 74119</w:t>
      </w:r>
    </w:p>
    <w:p w14:paraId="22206038" w14:textId="77777777" w:rsidR="00125A15" w:rsidRDefault="00125A15" w:rsidP="007A0280">
      <w:pPr>
        <w:rPr>
          <w:rFonts w:ascii="Open Sans" w:hAnsi="Open Sans" w:cs="Open Sans"/>
          <w:color w:val="000000"/>
        </w:rPr>
      </w:pPr>
      <w:r w:rsidRPr="00125A15">
        <w:rPr>
          <w:rFonts w:ascii="Open Sans" w:hAnsi="Open Sans" w:cs="Open Sans"/>
          <w:color w:val="000000"/>
        </w:rPr>
        <w:t>John Chobanian</w:t>
      </w:r>
    </w:p>
    <w:p w14:paraId="23B889B8" w14:textId="375A66A4" w:rsidR="007A0280" w:rsidRPr="007A0280" w:rsidRDefault="007A0280" w:rsidP="007A0280">
      <w:pPr>
        <w:rPr>
          <w:rFonts w:ascii="Open Sans" w:hAnsi="Open Sans" w:cs="Open Sans"/>
          <w:color w:val="000000"/>
        </w:rPr>
      </w:pPr>
      <w:r w:rsidRPr="007A0280">
        <w:rPr>
          <w:rFonts w:ascii="Open Sans" w:hAnsi="Open Sans" w:cs="Open Sans"/>
          <w:color w:val="000000"/>
        </w:rPr>
        <w:t>1201 Demonbreun Street, Suite 1100</w:t>
      </w:r>
    </w:p>
    <w:p w14:paraId="79882697" w14:textId="77777777" w:rsidR="007A0280" w:rsidRPr="007A0280" w:rsidRDefault="007A0280" w:rsidP="007A0280">
      <w:pPr>
        <w:rPr>
          <w:rFonts w:ascii="Open Sans" w:hAnsi="Open Sans" w:cs="Open Sans"/>
          <w:color w:val="000000"/>
        </w:rPr>
      </w:pPr>
      <w:r w:rsidRPr="007A0280">
        <w:rPr>
          <w:rFonts w:ascii="Open Sans" w:hAnsi="Open Sans" w:cs="Open Sans"/>
          <w:color w:val="000000"/>
        </w:rPr>
        <w:t>Nashville, TN 37203</w:t>
      </w:r>
    </w:p>
    <w:p w14:paraId="26ECE575" w14:textId="770EC3FC" w:rsidR="00125A15" w:rsidRPr="00125A15" w:rsidRDefault="00125A15" w:rsidP="00125A15">
      <w:pPr>
        <w:rPr>
          <w:rStyle w:val="Hyperlink"/>
          <w:rFonts w:ascii="Open Sans" w:hAnsi="Open Sans" w:cs="Open Sans"/>
        </w:rPr>
      </w:pPr>
      <w:hyperlink r:id="rId20" w:history="1">
        <w:r w:rsidRPr="00125A15">
          <w:rPr>
            <w:rStyle w:val="Hyperlink"/>
            <w:rFonts w:ascii="Open Sans" w:hAnsi="Open Sans" w:cs="Open Sans"/>
          </w:rPr>
          <w:t>jchobanian@kpmg.com</w:t>
        </w:r>
      </w:hyperlink>
    </w:p>
    <w:p w14:paraId="2A921770" w14:textId="68A0E32C" w:rsidR="00E03D94" w:rsidRDefault="00125A15" w:rsidP="00BD1F4F">
      <w:pPr>
        <w:pStyle w:val="CommentText"/>
        <w:rPr>
          <w:rFonts w:ascii="Open Sans" w:hAnsi="Open Sans" w:cs="Open Sans"/>
          <w:color w:val="000000"/>
          <w:sz w:val="22"/>
          <w:szCs w:val="22"/>
        </w:rPr>
      </w:pPr>
      <w:r>
        <w:rPr>
          <w:rFonts w:ascii="Open Sans" w:hAnsi="Open Sans" w:cs="Open Sans"/>
          <w:color w:val="000000"/>
          <w:sz w:val="22"/>
          <w:szCs w:val="22"/>
        </w:rPr>
        <w:t>Office</w:t>
      </w:r>
      <w:r w:rsidR="007A0280" w:rsidRPr="003B3E45">
        <w:rPr>
          <w:rFonts w:ascii="Open Sans" w:hAnsi="Open Sans" w:cs="Open Sans"/>
          <w:color w:val="000000"/>
          <w:sz w:val="22"/>
          <w:szCs w:val="22"/>
        </w:rPr>
        <w:t># (</w:t>
      </w:r>
      <w:r>
        <w:rPr>
          <w:rFonts w:ascii="Open Sans" w:hAnsi="Open Sans" w:cs="Open Sans"/>
          <w:color w:val="000000"/>
          <w:sz w:val="22"/>
          <w:szCs w:val="22"/>
        </w:rPr>
        <w:t>615</w:t>
      </w:r>
      <w:r w:rsidR="007A0280" w:rsidRPr="003B3E45">
        <w:rPr>
          <w:rFonts w:ascii="Open Sans" w:hAnsi="Open Sans" w:cs="Open Sans"/>
          <w:color w:val="000000"/>
          <w:sz w:val="22"/>
          <w:szCs w:val="22"/>
        </w:rPr>
        <w:t xml:space="preserve">) </w:t>
      </w:r>
      <w:r>
        <w:rPr>
          <w:rFonts w:ascii="Open Sans" w:hAnsi="Open Sans" w:cs="Open Sans"/>
          <w:color w:val="000000"/>
          <w:sz w:val="22"/>
          <w:szCs w:val="22"/>
        </w:rPr>
        <w:t>744-2199</w:t>
      </w:r>
    </w:p>
    <w:p w14:paraId="7F37EEC7" w14:textId="5F6FABF6" w:rsidR="00125A15" w:rsidRPr="003B3E45" w:rsidRDefault="00125A15" w:rsidP="00BD1F4F">
      <w:pPr>
        <w:pStyle w:val="CommentText"/>
        <w:rPr>
          <w:rFonts w:ascii="Open Sans" w:hAnsi="Open Sans" w:cs="Open Sans"/>
          <w:b/>
          <w:sz w:val="22"/>
          <w:szCs w:val="22"/>
        </w:rPr>
      </w:pPr>
      <w:r>
        <w:rPr>
          <w:rFonts w:ascii="Open Sans" w:hAnsi="Open Sans" w:cs="Open Sans"/>
          <w:color w:val="000000"/>
          <w:sz w:val="22"/>
          <w:szCs w:val="22"/>
        </w:rPr>
        <w:t>Mobile# (615) 601-2161</w:t>
      </w:r>
    </w:p>
    <w:p w14:paraId="79F09CAC" w14:textId="6E927B30" w:rsidR="00E03D94" w:rsidRDefault="00E03D94" w:rsidP="00BD1F4F">
      <w:pPr>
        <w:pStyle w:val="CommentText"/>
        <w:rPr>
          <w:rFonts w:ascii="Open Sans" w:hAnsi="Open Sans" w:cs="Open Sans"/>
          <w:b/>
        </w:rPr>
      </w:pPr>
    </w:p>
    <w:p w14:paraId="048CE30B" w14:textId="77777777" w:rsidR="00E03D94" w:rsidRDefault="00E03D94" w:rsidP="00BD1F4F">
      <w:pPr>
        <w:pStyle w:val="CommentText"/>
        <w:rPr>
          <w:rFonts w:ascii="Open Sans" w:hAnsi="Open Sans" w:cs="Open Sans"/>
          <w:b/>
        </w:rPr>
      </w:pPr>
    </w:p>
    <w:p w14:paraId="7BEBDBF5" w14:textId="22624A08" w:rsidR="00E03D94" w:rsidRDefault="00E03D94" w:rsidP="00BD1F4F">
      <w:pPr>
        <w:pStyle w:val="CommentText"/>
        <w:rPr>
          <w:rFonts w:ascii="Open Sans" w:hAnsi="Open Sans" w:cs="Open Sans"/>
          <w:b/>
        </w:rPr>
      </w:pPr>
    </w:p>
    <w:p w14:paraId="2FBECA7B" w14:textId="456AA5A7" w:rsidR="00E03D94" w:rsidRDefault="00E03D94" w:rsidP="00BD1F4F">
      <w:pPr>
        <w:pStyle w:val="CommentText"/>
        <w:rPr>
          <w:rFonts w:ascii="Open Sans" w:hAnsi="Open Sans" w:cs="Open Sans"/>
          <w:b/>
        </w:rPr>
      </w:pPr>
    </w:p>
    <w:p w14:paraId="2761D0C2" w14:textId="77777777" w:rsidR="00E03D94" w:rsidRDefault="00E03D94" w:rsidP="00BD1F4F">
      <w:pPr>
        <w:pStyle w:val="CommentText"/>
        <w:rPr>
          <w:rFonts w:ascii="Open Sans" w:hAnsi="Open Sans" w:cs="Open Sans"/>
          <w:b/>
        </w:rPr>
      </w:pPr>
    </w:p>
    <w:p w14:paraId="4ACE1F28" w14:textId="77777777" w:rsidR="00E03D94" w:rsidRDefault="00E03D94" w:rsidP="00BD1F4F">
      <w:pPr>
        <w:pStyle w:val="CommentText"/>
        <w:rPr>
          <w:rFonts w:ascii="Open Sans" w:hAnsi="Open Sans" w:cs="Open Sans"/>
          <w:b/>
        </w:rPr>
      </w:pPr>
    </w:p>
    <w:p w14:paraId="45C2C86F" w14:textId="77777777" w:rsidR="00E03D94" w:rsidRDefault="00E03D94" w:rsidP="00BD1F4F">
      <w:pPr>
        <w:pStyle w:val="CommentText"/>
        <w:rPr>
          <w:rFonts w:ascii="Open Sans" w:hAnsi="Open Sans" w:cs="Open Sans"/>
          <w:b/>
        </w:rPr>
      </w:pPr>
    </w:p>
    <w:p w14:paraId="22B3BAD1" w14:textId="77777777" w:rsidR="00E03D94" w:rsidRDefault="00E03D94" w:rsidP="00BD1F4F">
      <w:pPr>
        <w:pStyle w:val="CommentText"/>
        <w:rPr>
          <w:rFonts w:ascii="Open Sans" w:hAnsi="Open Sans" w:cs="Open Sans"/>
          <w:b/>
        </w:rPr>
      </w:pPr>
    </w:p>
    <w:p w14:paraId="3BD65318" w14:textId="77777777" w:rsidR="00E03D94" w:rsidRDefault="00E03D94" w:rsidP="00BD1F4F">
      <w:pPr>
        <w:pStyle w:val="CommentText"/>
        <w:rPr>
          <w:rFonts w:ascii="Open Sans" w:hAnsi="Open Sans" w:cs="Open Sans"/>
          <w:b/>
        </w:rPr>
      </w:pPr>
    </w:p>
    <w:p w14:paraId="47DD392E" w14:textId="283E9716" w:rsidR="00E03D94" w:rsidRDefault="00E03D94" w:rsidP="00BD1F4F">
      <w:pPr>
        <w:pStyle w:val="CommentText"/>
        <w:rPr>
          <w:rFonts w:ascii="Open Sans" w:hAnsi="Open Sans" w:cs="Open Sans"/>
          <w:b/>
        </w:rPr>
        <w:sectPr w:rsidR="00E03D94" w:rsidSect="00EF5CE1">
          <w:type w:val="continuous"/>
          <w:pgSz w:w="12240" w:h="15840"/>
          <w:pgMar w:top="1440" w:right="1440" w:bottom="1440" w:left="1440" w:header="720" w:footer="720" w:gutter="0"/>
          <w:cols w:num="2" w:space="180"/>
          <w:docGrid w:linePitch="360"/>
        </w:sectPr>
      </w:pPr>
    </w:p>
    <w:p w14:paraId="2908BE5E" w14:textId="775D0D89" w:rsidR="003F11EA" w:rsidRDefault="003F11EA" w:rsidP="00BD1F4F">
      <w:pPr>
        <w:pStyle w:val="CommentText"/>
        <w:rPr>
          <w:rFonts w:ascii="Open Sans" w:hAnsi="Open Sans" w:cs="Open Sans"/>
          <w:b/>
        </w:rPr>
      </w:pPr>
    </w:p>
    <w:p w14:paraId="58BF5EE4" w14:textId="34D26E38" w:rsidR="00014291" w:rsidRDefault="00014291" w:rsidP="00BD1F4F">
      <w:pPr>
        <w:pStyle w:val="CommentText"/>
        <w:rPr>
          <w:rFonts w:ascii="Open Sans" w:hAnsi="Open Sans" w:cs="Open Sans"/>
          <w:b/>
        </w:rPr>
      </w:pPr>
    </w:p>
    <w:p w14:paraId="07DB268D" w14:textId="7D629848" w:rsidR="00125A15" w:rsidRDefault="00125A15" w:rsidP="00BD1F4F">
      <w:pPr>
        <w:pStyle w:val="CommentText"/>
        <w:rPr>
          <w:rFonts w:ascii="Open Sans" w:hAnsi="Open Sans" w:cs="Open Sans"/>
          <w:b/>
        </w:rPr>
      </w:pPr>
    </w:p>
    <w:p w14:paraId="4A78F0AD" w14:textId="72869854" w:rsidR="00125A15" w:rsidRDefault="00125A15" w:rsidP="00BD1F4F">
      <w:pPr>
        <w:pStyle w:val="CommentText"/>
        <w:rPr>
          <w:rFonts w:ascii="Open Sans" w:hAnsi="Open Sans" w:cs="Open Sans"/>
          <w:b/>
        </w:rPr>
      </w:pPr>
    </w:p>
    <w:p w14:paraId="308EB94A" w14:textId="6E671F93" w:rsidR="00EF5CE1" w:rsidRDefault="00EF5CE1" w:rsidP="00BD1F4F">
      <w:pPr>
        <w:pStyle w:val="CommentText"/>
        <w:rPr>
          <w:rFonts w:ascii="Open Sans" w:hAnsi="Open Sans" w:cs="Open Sans"/>
          <w:b/>
        </w:rPr>
      </w:pPr>
    </w:p>
    <w:p w14:paraId="0533467D" w14:textId="1B23D519" w:rsidR="00EF5CE1" w:rsidRDefault="00EF5CE1" w:rsidP="00BD1F4F">
      <w:pPr>
        <w:pStyle w:val="CommentText"/>
        <w:rPr>
          <w:rFonts w:ascii="Open Sans" w:hAnsi="Open Sans" w:cs="Open Sans"/>
          <w:b/>
        </w:rPr>
      </w:pPr>
    </w:p>
    <w:p w14:paraId="48B2CF96" w14:textId="0ED28D7B" w:rsidR="00EF5CE1" w:rsidRDefault="00EF5CE1" w:rsidP="00BD1F4F">
      <w:pPr>
        <w:pStyle w:val="CommentText"/>
        <w:rPr>
          <w:rFonts w:ascii="Open Sans" w:hAnsi="Open Sans" w:cs="Open Sans"/>
          <w:b/>
        </w:rPr>
      </w:pPr>
    </w:p>
    <w:p w14:paraId="3E8A4EF2" w14:textId="77777777" w:rsidR="00EF5CE1" w:rsidRDefault="00EF5CE1" w:rsidP="00BD1F4F">
      <w:pPr>
        <w:pStyle w:val="CommentText"/>
        <w:rPr>
          <w:rFonts w:ascii="Open Sans" w:hAnsi="Open Sans" w:cs="Open Sans"/>
          <w:b/>
        </w:rPr>
      </w:pPr>
    </w:p>
    <w:p w14:paraId="0B5294C9" w14:textId="7A22A16E" w:rsidR="00125A15" w:rsidRDefault="00125A15" w:rsidP="00BD1F4F">
      <w:pPr>
        <w:pStyle w:val="CommentText"/>
        <w:rPr>
          <w:rFonts w:ascii="Open Sans" w:hAnsi="Open Sans" w:cs="Open Sans"/>
          <w:b/>
        </w:rPr>
      </w:pPr>
    </w:p>
    <w:p w14:paraId="1D9804EE" w14:textId="77777777" w:rsidR="00125A15" w:rsidRDefault="00125A15" w:rsidP="00BD1F4F">
      <w:pPr>
        <w:pStyle w:val="CommentText"/>
        <w:rPr>
          <w:rFonts w:ascii="Open Sans" w:hAnsi="Open Sans" w:cs="Open Sans"/>
          <w:b/>
        </w:rPr>
      </w:pPr>
    </w:p>
    <w:p w14:paraId="6120DA32" w14:textId="77777777" w:rsidR="003F11EA" w:rsidRDefault="003F11EA" w:rsidP="00BD1F4F">
      <w:pPr>
        <w:pStyle w:val="CommentText"/>
        <w:rPr>
          <w:rFonts w:ascii="Open Sans" w:hAnsi="Open Sans" w:cs="Open Sans"/>
          <w:b/>
        </w:rPr>
      </w:pPr>
    </w:p>
    <w:p w14:paraId="3B2910BF" w14:textId="77777777" w:rsidR="003F11EA" w:rsidRDefault="003F11EA" w:rsidP="00BD1F4F">
      <w:pPr>
        <w:pStyle w:val="CommentText"/>
        <w:rPr>
          <w:rFonts w:ascii="Open Sans" w:hAnsi="Open Sans" w:cs="Open Sans"/>
          <w:b/>
        </w:rPr>
      </w:pPr>
    </w:p>
    <w:p w14:paraId="56E793B2" w14:textId="77777777" w:rsidR="003F11EA" w:rsidRDefault="003F11EA" w:rsidP="00BD1F4F">
      <w:pPr>
        <w:pStyle w:val="CommentText"/>
        <w:rPr>
          <w:rFonts w:ascii="Open Sans" w:hAnsi="Open Sans" w:cs="Open Sans"/>
          <w:b/>
        </w:rPr>
      </w:pPr>
    </w:p>
    <w:p w14:paraId="38AA892A" w14:textId="77777777" w:rsidR="003F11EA" w:rsidRDefault="003F11EA" w:rsidP="00BD1F4F">
      <w:pPr>
        <w:pStyle w:val="CommentText"/>
        <w:rPr>
          <w:rFonts w:ascii="Open Sans" w:hAnsi="Open Sans" w:cs="Open Sans"/>
          <w:b/>
        </w:rPr>
      </w:pPr>
    </w:p>
    <w:p w14:paraId="698C075D" w14:textId="0D19FA78" w:rsidR="003F11EA" w:rsidRDefault="003F11EA" w:rsidP="00BD1F4F">
      <w:pPr>
        <w:pStyle w:val="CommentText"/>
        <w:rPr>
          <w:rFonts w:ascii="Open Sans" w:hAnsi="Open Sans" w:cs="Open Sans"/>
          <w:b/>
        </w:rPr>
        <w:sectPr w:rsidR="003F11EA" w:rsidSect="009D6ED1">
          <w:type w:val="continuous"/>
          <w:pgSz w:w="12240" w:h="15840"/>
          <w:pgMar w:top="1440" w:right="1440" w:bottom="1440" w:left="1440" w:header="720" w:footer="720" w:gutter="0"/>
          <w:cols w:num="2" w:space="1080"/>
          <w:docGrid w:linePitch="360"/>
        </w:sectPr>
      </w:pPr>
    </w:p>
    <w:p w14:paraId="5249FFA4" w14:textId="5FAF7799" w:rsidR="009F59C9" w:rsidRDefault="009F59C9" w:rsidP="00BD1F4F">
      <w:pPr>
        <w:pStyle w:val="CommentText"/>
        <w:rPr>
          <w:rFonts w:ascii="Open Sans" w:hAnsi="Open Sans" w:cs="Open Sans"/>
          <w:b/>
        </w:rPr>
      </w:pPr>
    </w:p>
    <w:p w14:paraId="051740D9" w14:textId="38C0CA71" w:rsidR="00157887" w:rsidRDefault="00157887" w:rsidP="00BD1F4F">
      <w:pPr>
        <w:pStyle w:val="CommentText"/>
        <w:rPr>
          <w:rFonts w:ascii="Open Sans" w:hAnsi="Open Sans" w:cs="Open Sans"/>
          <w:b/>
        </w:rPr>
      </w:pPr>
      <w:r>
        <w:rPr>
          <w:rFonts w:ascii="Open Sans" w:hAnsi="Open Sans" w:cs="Open Sans"/>
          <w:b/>
        </w:rPr>
        <w:br w:type="page"/>
      </w:r>
    </w:p>
    <w:p w14:paraId="5CFDC882" w14:textId="77777777" w:rsidR="00965327" w:rsidRDefault="00965327" w:rsidP="009D6ED1">
      <w:pPr>
        <w:pStyle w:val="Heading1"/>
        <w:rPr>
          <w:sz w:val="28"/>
          <w:szCs w:val="28"/>
        </w:rPr>
      </w:pPr>
      <w:bookmarkStart w:id="7" w:name="_Toc99976541"/>
      <w:r>
        <w:rPr>
          <w:sz w:val="28"/>
          <w:szCs w:val="28"/>
        </w:rPr>
        <w:lastRenderedPageBreak/>
        <w:t>Procedures for Local Governments</w:t>
      </w:r>
    </w:p>
    <w:p w14:paraId="5A5C0696" w14:textId="38831925" w:rsidR="00965327" w:rsidRPr="007F0A6B" w:rsidRDefault="00965327" w:rsidP="007F0A6B">
      <w:pPr>
        <w:rPr>
          <w:rFonts w:ascii="Open Sans" w:hAnsi="Open Sans" w:cs="Open Sans"/>
          <w:b/>
          <w:bCs/>
        </w:rPr>
      </w:pPr>
      <w:r w:rsidRPr="007F0A6B">
        <w:rPr>
          <w:rFonts w:ascii="Open Sans" w:hAnsi="Open Sans" w:cs="Open Sans"/>
        </w:rPr>
        <w:t>Local Governments, Higher Education, and other non-state agency Authorized Users outlined in Contract Section E.</w:t>
      </w:r>
      <w:r w:rsidR="005D61D9" w:rsidRPr="007F0A6B">
        <w:rPr>
          <w:rFonts w:ascii="Open Sans" w:hAnsi="Open Sans" w:cs="Open Sans"/>
        </w:rPr>
        <w:t>19.</w:t>
      </w:r>
      <w:r w:rsidRPr="007F0A6B">
        <w:rPr>
          <w:rFonts w:ascii="Open Sans" w:hAnsi="Open Sans" w:cs="Open Sans"/>
        </w:rPr>
        <w:t xml:space="preserve"> are eligible to select any of the awarded Contractors under this Statewide Contract. The State aspects of the review and oversight process, such as endorsements, project requests, state agency review and approval (CPO, COT, and STS), are not applicable to these local users; however, these local users are encouraged to use the selection process options outlined on pages </w:t>
      </w:r>
      <w:r w:rsidR="007F0A6B">
        <w:rPr>
          <w:rFonts w:ascii="Open Sans" w:hAnsi="Open Sans" w:cs="Open Sans"/>
        </w:rPr>
        <w:t>10</w:t>
      </w:r>
      <w:r w:rsidRPr="007F0A6B">
        <w:rPr>
          <w:rFonts w:ascii="Open Sans" w:hAnsi="Open Sans" w:cs="Open Sans"/>
        </w:rPr>
        <w:t xml:space="preserve"> through </w:t>
      </w:r>
      <w:r w:rsidR="007F0A6B">
        <w:rPr>
          <w:rFonts w:ascii="Open Sans" w:hAnsi="Open Sans" w:cs="Open Sans"/>
        </w:rPr>
        <w:t>14</w:t>
      </w:r>
      <w:r w:rsidR="00DF3061">
        <w:rPr>
          <w:rFonts w:ascii="Open Sans" w:hAnsi="Open Sans" w:cs="Open Sans"/>
        </w:rPr>
        <w:t>.</w:t>
      </w:r>
    </w:p>
    <w:p w14:paraId="561ADC2A" w14:textId="77777777" w:rsidR="00965327" w:rsidRPr="007F0A6B" w:rsidRDefault="00965327" w:rsidP="007F0A6B"/>
    <w:p w14:paraId="1A64BCE1" w14:textId="0F01FD38" w:rsidR="00E72EA6" w:rsidRPr="00681120" w:rsidRDefault="00917508" w:rsidP="009D6ED1">
      <w:pPr>
        <w:pStyle w:val="Heading1"/>
        <w:rPr>
          <w:sz w:val="28"/>
          <w:szCs w:val="28"/>
        </w:rPr>
      </w:pPr>
      <w:r w:rsidRPr="00681120">
        <w:rPr>
          <w:sz w:val="28"/>
          <w:szCs w:val="28"/>
        </w:rPr>
        <w:t>Procedures for State Agencies</w:t>
      </w:r>
      <w:bookmarkEnd w:id="7"/>
    </w:p>
    <w:p w14:paraId="3F5D951D" w14:textId="38FA1EB8" w:rsidR="00E72EA6" w:rsidRDefault="00E72EA6" w:rsidP="00E72EA6">
      <w:pPr>
        <w:spacing w:before="240"/>
        <w:rPr>
          <w:rFonts w:ascii="Open Sans" w:hAnsi="Open Sans" w:cs="Open Sans"/>
        </w:rPr>
      </w:pPr>
      <w:r>
        <w:rPr>
          <w:rFonts w:ascii="Open Sans" w:hAnsi="Open Sans" w:cs="Open Sans"/>
        </w:rPr>
        <w:t>The requesting State agency</w:t>
      </w:r>
      <w:r w:rsidR="00470341">
        <w:rPr>
          <w:rFonts w:ascii="Open Sans" w:hAnsi="Open Sans" w:cs="Open Sans"/>
        </w:rPr>
        <w:t xml:space="preserve"> </w:t>
      </w:r>
      <w:r w:rsidR="00442131">
        <w:rPr>
          <w:rFonts w:ascii="Open Sans" w:hAnsi="Open Sans" w:cs="Open Sans"/>
        </w:rPr>
        <w:t xml:space="preserve">or Authorized User </w:t>
      </w:r>
      <w:r w:rsidR="00470341">
        <w:rPr>
          <w:rFonts w:ascii="Open Sans" w:hAnsi="Open Sans" w:cs="Open Sans"/>
        </w:rPr>
        <w:t>(</w:t>
      </w:r>
      <w:r w:rsidR="00681120">
        <w:rPr>
          <w:rFonts w:ascii="Open Sans" w:hAnsi="Open Sans" w:cs="Open Sans"/>
        </w:rPr>
        <w:t xml:space="preserve">collectively referred to as </w:t>
      </w:r>
      <w:r w:rsidR="00470341">
        <w:rPr>
          <w:rFonts w:ascii="Open Sans" w:hAnsi="Open Sans" w:cs="Open Sans"/>
        </w:rPr>
        <w:t>“</w:t>
      </w:r>
      <w:r w:rsidR="00BD7570">
        <w:rPr>
          <w:rFonts w:ascii="Open Sans" w:hAnsi="Open Sans" w:cs="Open Sans"/>
        </w:rPr>
        <w:t>A</w:t>
      </w:r>
      <w:r w:rsidR="00470341">
        <w:rPr>
          <w:rFonts w:ascii="Open Sans" w:hAnsi="Open Sans" w:cs="Open Sans"/>
        </w:rPr>
        <w:t>gency”)</w:t>
      </w:r>
      <w:r>
        <w:rPr>
          <w:rFonts w:ascii="Open Sans" w:hAnsi="Open Sans" w:cs="Open Sans"/>
        </w:rPr>
        <w:t xml:space="preserve"> will use the following purchase guidelines for these contracts:</w:t>
      </w:r>
    </w:p>
    <w:p w14:paraId="6F2A0680" w14:textId="4559F0C0" w:rsidR="00E72EA6" w:rsidRPr="009776DE" w:rsidRDefault="004B07E4" w:rsidP="00E72EA6">
      <w:pPr>
        <w:pStyle w:val="ListParagraph"/>
        <w:numPr>
          <w:ilvl w:val="0"/>
          <w:numId w:val="1"/>
        </w:numPr>
        <w:spacing w:before="240"/>
        <w:rPr>
          <w:rFonts w:ascii="Open Sans" w:hAnsi="Open Sans" w:cs="Open Sans"/>
          <w:color w:val="FF0000"/>
        </w:rPr>
      </w:pPr>
      <w:bookmarkStart w:id="8" w:name="_Toc99976542"/>
      <w:r w:rsidRPr="009D6ED1">
        <w:rPr>
          <w:rStyle w:val="Heading2Char"/>
          <w:u w:val="single"/>
        </w:rPr>
        <w:t>Initial Project Request</w:t>
      </w:r>
      <w:bookmarkEnd w:id="8"/>
      <w:r w:rsidRPr="009776DE">
        <w:rPr>
          <w:rFonts w:ascii="Open Sans" w:hAnsi="Open Sans" w:cs="Open Sans"/>
          <w:b/>
          <w:bCs/>
          <w:u w:val="single"/>
        </w:rPr>
        <w:t>:</w:t>
      </w:r>
      <w:r w:rsidRPr="00A67097">
        <w:rPr>
          <w:rFonts w:ascii="Open Sans" w:hAnsi="Open Sans" w:cs="Open Sans"/>
          <w:b/>
          <w:bCs/>
        </w:rPr>
        <w:t xml:space="preserve"> </w:t>
      </w:r>
      <w:r w:rsidR="00E72EA6">
        <w:rPr>
          <w:rFonts w:ascii="Open Sans" w:hAnsi="Open Sans" w:cs="Open Sans"/>
        </w:rPr>
        <w:t xml:space="preserve">The </w:t>
      </w:r>
      <w:r w:rsidR="00BD7570">
        <w:rPr>
          <w:rFonts w:ascii="Open Sans" w:hAnsi="Open Sans" w:cs="Open Sans"/>
        </w:rPr>
        <w:t>A</w:t>
      </w:r>
      <w:r w:rsidR="00E72EA6">
        <w:rPr>
          <w:rFonts w:ascii="Open Sans" w:hAnsi="Open Sans" w:cs="Open Sans"/>
        </w:rPr>
        <w:t>gency will create an initial Project Request draft of the objectives, requirements, costs,</w:t>
      </w:r>
      <w:r w:rsidR="007D6CB4">
        <w:rPr>
          <w:rFonts w:ascii="Open Sans" w:hAnsi="Open Sans" w:cs="Open Sans"/>
        </w:rPr>
        <w:t xml:space="preserve"> funding sources,</w:t>
      </w:r>
      <w:r w:rsidR="00E72EA6">
        <w:rPr>
          <w:rFonts w:ascii="Open Sans" w:hAnsi="Open Sans" w:cs="Open Sans"/>
        </w:rPr>
        <w:t xml:space="preserve"> etc. related to the project. </w:t>
      </w:r>
      <w:r w:rsidR="007D6CB4">
        <w:rPr>
          <w:rFonts w:ascii="Open Sans" w:hAnsi="Open Sans" w:cs="Open Sans"/>
        </w:rPr>
        <w:t xml:space="preserve">This Project Request should also contain an overview of the agency’s lack of </w:t>
      </w:r>
      <w:r w:rsidR="00442131">
        <w:rPr>
          <w:rFonts w:ascii="Open Sans" w:hAnsi="Open Sans" w:cs="Open Sans"/>
        </w:rPr>
        <w:t xml:space="preserve">in-house </w:t>
      </w:r>
      <w:r w:rsidR="007D6CB4">
        <w:rPr>
          <w:rFonts w:ascii="Open Sans" w:hAnsi="Open Sans" w:cs="Open Sans"/>
        </w:rPr>
        <w:t>bandwidth</w:t>
      </w:r>
      <w:r w:rsidR="00442131">
        <w:rPr>
          <w:rFonts w:ascii="Open Sans" w:hAnsi="Open Sans" w:cs="Open Sans"/>
        </w:rPr>
        <w:t xml:space="preserve"> or expertise</w:t>
      </w:r>
      <w:r w:rsidR="007D6CB4">
        <w:rPr>
          <w:rFonts w:ascii="Open Sans" w:hAnsi="Open Sans" w:cs="Open Sans"/>
        </w:rPr>
        <w:t xml:space="preserve"> to administer </w:t>
      </w:r>
      <w:r w:rsidR="00442131">
        <w:rPr>
          <w:rFonts w:ascii="Open Sans" w:hAnsi="Open Sans" w:cs="Open Sans"/>
        </w:rPr>
        <w:t xml:space="preserve">the project </w:t>
      </w:r>
      <w:r w:rsidR="007D6CB4">
        <w:rPr>
          <w:rFonts w:ascii="Open Sans" w:hAnsi="Open Sans" w:cs="Open Sans"/>
        </w:rPr>
        <w:t xml:space="preserve">and how the consultant will assist the </w:t>
      </w:r>
      <w:r w:rsidR="00BD7570">
        <w:rPr>
          <w:rFonts w:ascii="Open Sans" w:hAnsi="Open Sans" w:cs="Open Sans"/>
        </w:rPr>
        <w:t>A</w:t>
      </w:r>
      <w:r w:rsidR="007D6CB4">
        <w:rPr>
          <w:rFonts w:ascii="Open Sans" w:hAnsi="Open Sans" w:cs="Open Sans"/>
        </w:rPr>
        <w:t xml:space="preserve">gency. This Project Request should also outline whether the </w:t>
      </w:r>
      <w:r w:rsidR="00442131">
        <w:rPr>
          <w:rFonts w:ascii="Open Sans" w:hAnsi="Open Sans" w:cs="Open Sans"/>
        </w:rPr>
        <w:t>Contractor</w:t>
      </w:r>
      <w:r w:rsidR="007D6CB4">
        <w:rPr>
          <w:rFonts w:ascii="Open Sans" w:hAnsi="Open Sans" w:cs="Open Sans"/>
        </w:rPr>
        <w:t xml:space="preserve"> could be developing any system that would need to link </w:t>
      </w:r>
      <w:r w:rsidR="00732F51">
        <w:rPr>
          <w:rFonts w:ascii="Open Sans" w:hAnsi="Open Sans" w:cs="Open Sans"/>
        </w:rPr>
        <w:t>with</w:t>
      </w:r>
      <w:r w:rsidR="007D6CB4">
        <w:rPr>
          <w:rFonts w:ascii="Open Sans" w:hAnsi="Open Sans" w:cs="Open Sans"/>
        </w:rPr>
        <w:t xml:space="preserve"> any State systems such as Edison. </w:t>
      </w:r>
      <w:r w:rsidR="00E72EA6">
        <w:rPr>
          <w:rFonts w:ascii="Open Sans" w:hAnsi="Open Sans" w:cs="Open Sans"/>
        </w:rPr>
        <w:t>The agency will submit this draft to</w:t>
      </w:r>
      <w:r w:rsidR="001733C9">
        <w:rPr>
          <w:rFonts w:ascii="Open Sans" w:hAnsi="Open Sans" w:cs="Open Sans"/>
        </w:rPr>
        <w:t xml:space="preserve"> </w:t>
      </w:r>
      <w:r w:rsidR="00DE1845">
        <w:rPr>
          <w:rFonts w:ascii="Open Sans" w:hAnsi="Open Sans" w:cs="Open Sans"/>
        </w:rPr>
        <w:t>the Deputy Commission</w:t>
      </w:r>
      <w:r w:rsidR="001F472B">
        <w:rPr>
          <w:rFonts w:ascii="Open Sans" w:hAnsi="Open Sans" w:cs="Open Sans"/>
        </w:rPr>
        <w:t>er</w:t>
      </w:r>
      <w:r w:rsidR="00DE1845">
        <w:rPr>
          <w:rFonts w:ascii="Open Sans" w:hAnsi="Open Sans" w:cs="Open Sans"/>
        </w:rPr>
        <w:t xml:space="preserve"> of Finance and Administration </w:t>
      </w:r>
      <w:r w:rsidR="00070669" w:rsidRPr="00070669">
        <w:rPr>
          <w:rFonts w:ascii="Open Sans" w:hAnsi="Open Sans" w:cs="Open Sans"/>
        </w:rPr>
        <w:t xml:space="preserve">or </w:t>
      </w:r>
      <w:r w:rsidR="00DE1845">
        <w:rPr>
          <w:rFonts w:ascii="Open Sans" w:hAnsi="Open Sans" w:cs="Open Sans"/>
        </w:rPr>
        <w:t>their</w:t>
      </w:r>
      <w:r w:rsidR="00070669" w:rsidRPr="00070669">
        <w:rPr>
          <w:rFonts w:ascii="Open Sans" w:hAnsi="Open Sans" w:cs="Open Sans"/>
        </w:rPr>
        <w:t xml:space="preserve"> appointed designee</w:t>
      </w:r>
      <w:r w:rsidR="001733C9" w:rsidRPr="00070669">
        <w:rPr>
          <w:rFonts w:ascii="Open Sans" w:hAnsi="Open Sans" w:cs="Open Sans"/>
        </w:rPr>
        <w:t xml:space="preserve"> </w:t>
      </w:r>
      <w:r w:rsidR="00E72EA6" w:rsidRPr="00070669">
        <w:rPr>
          <w:rFonts w:ascii="Open Sans" w:hAnsi="Open Sans" w:cs="Open Sans"/>
        </w:rPr>
        <w:t>for review</w:t>
      </w:r>
      <w:r w:rsidR="00B84BE9" w:rsidRPr="00070669">
        <w:rPr>
          <w:rFonts w:ascii="Open Sans" w:hAnsi="Open Sans" w:cs="Open Sans"/>
        </w:rPr>
        <w:t xml:space="preserve"> and approval to ensure this is appropriately within scope of the contract</w:t>
      </w:r>
      <w:r w:rsidR="00E72EA6" w:rsidRPr="00070669">
        <w:rPr>
          <w:rFonts w:ascii="Open Sans" w:hAnsi="Open Sans" w:cs="Open Sans"/>
        </w:rPr>
        <w:t>.</w:t>
      </w:r>
      <w:r w:rsidR="00E72EA6" w:rsidRPr="00B84BE9">
        <w:rPr>
          <w:rFonts w:ascii="Open Sans" w:hAnsi="Open Sans" w:cs="Open Sans"/>
          <w:b/>
          <w:bCs/>
        </w:rPr>
        <w:t xml:space="preserve"> </w:t>
      </w:r>
      <w:r w:rsidR="00BA57B9">
        <w:rPr>
          <w:rFonts w:ascii="Open Sans" w:hAnsi="Open Sans" w:cs="Open Sans"/>
          <w:b/>
          <w:bCs/>
        </w:rPr>
        <w:t xml:space="preserve">See Appendix </w:t>
      </w:r>
      <w:r w:rsidR="00681120">
        <w:rPr>
          <w:rFonts w:ascii="Open Sans" w:hAnsi="Open Sans" w:cs="Open Sans"/>
          <w:b/>
          <w:bCs/>
        </w:rPr>
        <w:t>1</w:t>
      </w:r>
      <w:r w:rsidR="00BA57B9">
        <w:rPr>
          <w:rFonts w:ascii="Open Sans" w:hAnsi="Open Sans" w:cs="Open Sans"/>
          <w:b/>
          <w:bCs/>
        </w:rPr>
        <w:t xml:space="preserve"> for a copy of the Project Request Form.</w:t>
      </w:r>
    </w:p>
    <w:p w14:paraId="122B4E5E" w14:textId="024039F4" w:rsidR="00E72EA6" w:rsidRPr="00A67097" w:rsidRDefault="004B07E4" w:rsidP="00E72EA6">
      <w:pPr>
        <w:pStyle w:val="ListParagraph"/>
        <w:numPr>
          <w:ilvl w:val="0"/>
          <w:numId w:val="1"/>
        </w:numPr>
        <w:spacing w:before="240"/>
        <w:rPr>
          <w:rFonts w:ascii="Open Sans" w:hAnsi="Open Sans" w:cs="Open Sans"/>
          <w:color w:val="FF0000"/>
        </w:rPr>
      </w:pPr>
      <w:bookmarkStart w:id="9" w:name="_Toc99976543"/>
      <w:r w:rsidRPr="009D6ED1">
        <w:rPr>
          <w:rStyle w:val="Heading2Char"/>
          <w:u w:val="single"/>
        </w:rPr>
        <w:t>Draft Statement of Work</w:t>
      </w:r>
      <w:r w:rsidR="009F07F5" w:rsidRPr="009D6ED1">
        <w:rPr>
          <w:rStyle w:val="Heading2Char"/>
          <w:u w:val="single"/>
        </w:rPr>
        <w:t xml:space="preserve"> - Scope</w:t>
      </w:r>
      <w:bookmarkEnd w:id="9"/>
      <w:r w:rsidRPr="009776DE">
        <w:rPr>
          <w:rFonts w:ascii="Open Sans" w:hAnsi="Open Sans" w:cs="Open Sans"/>
          <w:b/>
          <w:bCs/>
          <w:u w:val="single"/>
        </w:rPr>
        <w:t>:</w:t>
      </w:r>
      <w:r>
        <w:rPr>
          <w:rFonts w:ascii="Open Sans" w:hAnsi="Open Sans" w:cs="Open Sans"/>
        </w:rPr>
        <w:t xml:space="preserve"> </w:t>
      </w:r>
      <w:r w:rsidR="00F06E53">
        <w:rPr>
          <w:rFonts w:ascii="Open Sans" w:hAnsi="Open Sans" w:cs="Open Sans"/>
        </w:rPr>
        <w:t xml:space="preserve">After the initial project request has been </w:t>
      </w:r>
      <w:r w:rsidR="00B84BE9">
        <w:rPr>
          <w:rFonts w:ascii="Open Sans" w:hAnsi="Open Sans" w:cs="Open Sans"/>
        </w:rPr>
        <w:t>approv</w:t>
      </w:r>
      <w:r w:rsidR="00F06E53">
        <w:rPr>
          <w:rFonts w:ascii="Open Sans" w:hAnsi="Open Sans" w:cs="Open Sans"/>
        </w:rPr>
        <w:t>ed b</w:t>
      </w:r>
      <w:r w:rsidR="0001230D">
        <w:rPr>
          <w:rFonts w:ascii="Open Sans" w:hAnsi="Open Sans" w:cs="Open Sans"/>
        </w:rPr>
        <w:t>y</w:t>
      </w:r>
      <w:r w:rsidR="00F06E53">
        <w:rPr>
          <w:rFonts w:ascii="Open Sans" w:hAnsi="Open Sans" w:cs="Open Sans"/>
        </w:rPr>
        <w:t xml:space="preserve"> the Department of Finance &amp; Administration</w:t>
      </w:r>
      <w:r w:rsidR="00E72EA6">
        <w:rPr>
          <w:rFonts w:ascii="Open Sans" w:hAnsi="Open Sans" w:cs="Open Sans"/>
        </w:rPr>
        <w:t xml:space="preserve">, the </w:t>
      </w:r>
      <w:r w:rsidR="00F06E53">
        <w:rPr>
          <w:rFonts w:ascii="Open Sans" w:hAnsi="Open Sans" w:cs="Open Sans"/>
        </w:rPr>
        <w:t>A</w:t>
      </w:r>
      <w:r w:rsidR="00E72EA6">
        <w:rPr>
          <w:rFonts w:ascii="Open Sans" w:hAnsi="Open Sans" w:cs="Open Sans"/>
        </w:rPr>
        <w:t xml:space="preserve">gency </w:t>
      </w:r>
      <w:r w:rsidR="00F06E53">
        <w:rPr>
          <w:rFonts w:ascii="Open Sans" w:hAnsi="Open Sans" w:cs="Open Sans"/>
        </w:rPr>
        <w:t xml:space="preserve">should </w:t>
      </w:r>
      <w:r w:rsidR="00E72EA6">
        <w:rPr>
          <w:rFonts w:ascii="Open Sans" w:hAnsi="Open Sans" w:cs="Open Sans"/>
        </w:rPr>
        <w:t xml:space="preserve">create a </w:t>
      </w:r>
      <w:r w:rsidR="00BD1F4F">
        <w:rPr>
          <w:rFonts w:ascii="Open Sans" w:hAnsi="Open Sans" w:cs="Open Sans"/>
        </w:rPr>
        <w:t xml:space="preserve">draft </w:t>
      </w:r>
      <w:r w:rsidR="00E72EA6">
        <w:rPr>
          <w:rFonts w:ascii="Open Sans" w:hAnsi="Open Sans" w:cs="Open Sans"/>
        </w:rPr>
        <w:t>Statement of Work (</w:t>
      </w:r>
      <w:r w:rsidR="00442131">
        <w:rPr>
          <w:rFonts w:ascii="Open Sans" w:hAnsi="Open Sans" w:cs="Open Sans"/>
        </w:rPr>
        <w:t>“</w:t>
      </w:r>
      <w:r w:rsidR="00E72EA6">
        <w:rPr>
          <w:rFonts w:ascii="Open Sans" w:hAnsi="Open Sans" w:cs="Open Sans"/>
        </w:rPr>
        <w:t>SOW</w:t>
      </w:r>
      <w:r w:rsidR="00442131">
        <w:rPr>
          <w:rFonts w:ascii="Open Sans" w:hAnsi="Open Sans" w:cs="Open Sans"/>
        </w:rPr>
        <w:t>”</w:t>
      </w:r>
      <w:r w:rsidR="00F06E53">
        <w:rPr>
          <w:rFonts w:ascii="Open Sans" w:hAnsi="Open Sans" w:cs="Open Sans"/>
        </w:rPr>
        <w:t>)</w:t>
      </w:r>
      <w:r w:rsidR="0001230D">
        <w:rPr>
          <w:rFonts w:ascii="Open Sans" w:hAnsi="Open Sans" w:cs="Open Sans"/>
        </w:rPr>
        <w:t xml:space="preserve"> </w:t>
      </w:r>
      <w:r w:rsidR="00442131">
        <w:rPr>
          <w:rFonts w:ascii="Open Sans" w:hAnsi="Open Sans" w:cs="Open Sans"/>
        </w:rPr>
        <w:t xml:space="preserve">using the SOW </w:t>
      </w:r>
      <w:r w:rsidR="00AB55EA">
        <w:rPr>
          <w:rFonts w:ascii="Open Sans" w:hAnsi="Open Sans" w:cs="Open Sans"/>
        </w:rPr>
        <w:t>T</w:t>
      </w:r>
      <w:r w:rsidR="00442131">
        <w:rPr>
          <w:rFonts w:ascii="Open Sans" w:hAnsi="Open Sans" w:cs="Open Sans"/>
        </w:rPr>
        <w:t xml:space="preserve">emplate and </w:t>
      </w:r>
      <w:r w:rsidR="00E72EA6">
        <w:rPr>
          <w:rFonts w:ascii="Open Sans" w:hAnsi="Open Sans" w:cs="Open Sans"/>
        </w:rPr>
        <w:t xml:space="preserve">completing the required fields--for the </w:t>
      </w:r>
      <w:r w:rsidR="00442131">
        <w:rPr>
          <w:rFonts w:ascii="Open Sans" w:hAnsi="Open Sans" w:cs="Open Sans"/>
        </w:rPr>
        <w:t>Contractor</w:t>
      </w:r>
      <w:r w:rsidR="00E72EA6">
        <w:rPr>
          <w:rFonts w:ascii="Open Sans" w:hAnsi="Open Sans" w:cs="Open Sans"/>
        </w:rPr>
        <w:t xml:space="preserve">s to fill out. </w:t>
      </w:r>
      <w:r w:rsidR="00E72EA6" w:rsidRPr="00681120">
        <w:rPr>
          <w:rFonts w:ascii="Open Sans" w:hAnsi="Open Sans" w:cs="Open Sans"/>
          <w:b/>
          <w:bCs/>
        </w:rPr>
        <w:t xml:space="preserve">See </w:t>
      </w:r>
      <w:r w:rsidR="00FB34E5" w:rsidRPr="00681120">
        <w:rPr>
          <w:rFonts w:ascii="Open Sans" w:hAnsi="Open Sans" w:cs="Open Sans"/>
          <w:b/>
          <w:bCs/>
        </w:rPr>
        <w:t xml:space="preserve">Contract Attachment </w:t>
      </w:r>
      <w:r w:rsidR="00862783" w:rsidRPr="00681120">
        <w:rPr>
          <w:rFonts w:ascii="Open Sans" w:hAnsi="Open Sans" w:cs="Open Sans"/>
          <w:b/>
          <w:bCs/>
        </w:rPr>
        <w:t>B</w:t>
      </w:r>
      <w:r w:rsidR="00E72EA6" w:rsidRPr="00681120">
        <w:rPr>
          <w:rFonts w:ascii="Open Sans" w:hAnsi="Open Sans" w:cs="Open Sans"/>
          <w:b/>
          <w:bCs/>
        </w:rPr>
        <w:t xml:space="preserve"> for the SOW </w:t>
      </w:r>
      <w:r w:rsidR="00AB55EA" w:rsidRPr="00A67097">
        <w:rPr>
          <w:rFonts w:ascii="Open Sans" w:hAnsi="Open Sans" w:cs="Open Sans"/>
          <w:b/>
          <w:bCs/>
        </w:rPr>
        <w:t>T</w:t>
      </w:r>
      <w:r w:rsidR="00E72EA6" w:rsidRPr="00A67097">
        <w:rPr>
          <w:rFonts w:ascii="Open Sans" w:hAnsi="Open Sans" w:cs="Open Sans"/>
          <w:b/>
          <w:bCs/>
        </w:rPr>
        <w:t>emplate.</w:t>
      </w:r>
      <w:r w:rsidR="00E72EA6" w:rsidRPr="00A67097">
        <w:rPr>
          <w:rFonts w:ascii="Open Sans" w:hAnsi="Open Sans" w:cs="Open Sans"/>
        </w:rPr>
        <w:t xml:space="preserve"> Note that the Project Request and the scope of the SOW must be consistent. The </w:t>
      </w:r>
      <w:r w:rsidR="00442131" w:rsidRPr="00A67097">
        <w:rPr>
          <w:rFonts w:ascii="Open Sans" w:hAnsi="Open Sans" w:cs="Open Sans"/>
        </w:rPr>
        <w:t>s</w:t>
      </w:r>
      <w:r w:rsidR="00E72EA6" w:rsidRPr="00A67097">
        <w:rPr>
          <w:rFonts w:ascii="Open Sans" w:hAnsi="Open Sans" w:cs="Open Sans"/>
        </w:rPr>
        <w:t>cope of the SOW should be for the complete Project Request</w:t>
      </w:r>
      <w:r w:rsidR="00442131" w:rsidRPr="00A67097">
        <w:rPr>
          <w:rFonts w:ascii="Open Sans" w:hAnsi="Open Sans" w:cs="Open Sans"/>
        </w:rPr>
        <w:t>; agencies cannot split Project Requests across multiple SOWs</w:t>
      </w:r>
      <w:r w:rsidR="00E72EA6" w:rsidRPr="00A67097">
        <w:rPr>
          <w:rFonts w:ascii="Open Sans" w:hAnsi="Open Sans" w:cs="Open Sans"/>
        </w:rPr>
        <w:t>.</w:t>
      </w:r>
    </w:p>
    <w:p w14:paraId="0F749EEE" w14:textId="431CD927" w:rsidR="009F07F5" w:rsidRPr="00A67097" w:rsidRDefault="009F07F5" w:rsidP="009776DE">
      <w:pPr>
        <w:pStyle w:val="ListParagraph"/>
        <w:numPr>
          <w:ilvl w:val="0"/>
          <w:numId w:val="22"/>
        </w:numPr>
        <w:spacing w:before="120"/>
        <w:rPr>
          <w:rFonts w:ascii="Open Sans" w:hAnsi="Open Sans" w:cs="Open Sans"/>
        </w:rPr>
      </w:pPr>
      <w:r w:rsidRPr="00A67097">
        <w:rPr>
          <w:rFonts w:ascii="Open Sans" w:hAnsi="Open Sans" w:cs="Open Sans"/>
        </w:rPr>
        <w:t>Note: If the Contractor will have access to confidential data or be hosting any State data, an STS endorsement will be required.</w:t>
      </w:r>
      <w:r w:rsidR="00647472">
        <w:rPr>
          <w:rFonts w:ascii="Open Sans" w:hAnsi="Open Sans" w:cs="Open Sans"/>
        </w:rPr>
        <w:t xml:space="preserve">  The STS endorsement must be approved prior to sending the SOW out to the Contractors.</w:t>
      </w:r>
    </w:p>
    <w:p w14:paraId="70828071" w14:textId="77777777" w:rsidR="004A5963" w:rsidRPr="004A5963" w:rsidRDefault="009F07F5" w:rsidP="009F07F5">
      <w:pPr>
        <w:pStyle w:val="ListParagraph"/>
        <w:numPr>
          <w:ilvl w:val="0"/>
          <w:numId w:val="1"/>
        </w:numPr>
        <w:spacing w:before="240"/>
        <w:rPr>
          <w:rFonts w:ascii="Open Sans" w:hAnsi="Open Sans" w:cs="Open Sans"/>
          <w:color w:val="FF0000"/>
        </w:rPr>
      </w:pPr>
      <w:bookmarkStart w:id="10" w:name="_Toc99976544"/>
      <w:r w:rsidRPr="00A67097">
        <w:rPr>
          <w:rStyle w:val="Heading2Char"/>
          <w:u w:val="single"/>
        </w:rPr>
        <w:t>Draft Statement of Work – Evaluation Criteria:</w:t>
      </w:r>
      <w:bookmarkEnd w:id="10"/>
      <w:r w:rsidRPr="00A67097">
        <w:rPr>
          <w:rFonts w:ascii="Open Sans" w:hAnsi="Open Sans" w:cs="Open Sans"/>
          <w:b/>
          <w:bCs/>
        </w:rPr>
        <w:t xml:space="preserve"> </w:t>
      </w:r>
      <w:r w:rsidRPr="00A67097">
        <w:rPr>
          <w:rFonts w:ascii="Open Sans" w:hAnsi="Open Sans" w:cs="Open Sans"/>
        </w:rPr>
        <w:t>In the SOW the agency will specify the evaluation criteria that will be used during the evaluation of the responses received by the Contractor</w:t>
      </w:r>
      <w:r w:rsidR="00095783">
        <w:rPr>
          <w:rFonts w:ascii="Open Sans" w:hAnsi="Open Sans" w:cs="Open Sans"/>
        </w:rPr>
        <w:t>s</w:t>
      </w:r>
      <w:r w:rsidRPr="00A67097">
        <w:rPr>
          <w:rFonts w:ascii="Open Sans" w:hAnsi="Open Sans" w:cs="Open Sans"/>
        </w:rPr>
        <w:t xml:space="preserve">.  As detailed in the SOW Template (see Contract Attachment B), the evaluation criteria can use both qualitative </w:t>
      </w:r>
      <w:r w:rsidR="003F0938" w:rsidRPr="00A67097">
        <w:rPr>
          <w:rFonts w:ascii="Open Sans" w:hAnsi="Open Sans" w:cs="Open Sans"/>
        </w:rPr>
        <w:t>and</w:t>
      </w:r>
      <w:r w:rsidRPr="00A67097">
        <w:rPr>
          <w:rFonts w:ascii="Open Sans" w:hAnsi="Open Sans" w:cs="Open Sans"/>
        </w:rPr>
        <w:t xml:space="preserve"> quantitative evaluation factors during the evaluation of the project quotes; however, if the evaluation criteria </w:t>
      </w:r>
      <w:proofErr w:type="gramStart"/>
      <w:r w:rsidRPr="00A67097">
        <w:rPr>
          <w:rFonts w:ascii="Open Sans" w:hAnsi="Open Sans" w:cs="Open Sans"/>
        </w:rPr>
        <w:t>includes</w:t>
      </w:r>
      <w:proofErr w:type="gramEnd"/>
      <w:r w:rsidRPr="00A67097">
        <w:rPr>
          <w:rFonts w:ascii="Open Sans" w:hAnsi="Open Sans" w:cs="Open Sans"/>
        </w:rPr>
        <w:t xml:space="preserve"> </w:t>
      </w:r>
      <w:r w:rsidR="009D7215" w:rsidRPr="00A67097">
        <w:rPr>
          <w:rFonts w:ascii="Open Sans" w:hAnsi="Open Sans" w:cs="Open Sans"/>
        </w:rPr>
        <w:lastRenderedPageBreak/>
        <w:t xml:space="preserve">qualitative </w:t>
      </w:r>
      <w:r w:rsidRPr="00A67097">
        <w:rPr>
          <w:rFonts w:ascii="Open Sans" w:hAnsi="Open Sans" w:cs="Open Sans"/>
        </w:rPr>
        <w:t xml:space="preserve">evaluation </w:t>
      </w:r>
      <w:proofErr w:type="gramStart"/>
      <w:r w:rsidRPr="00A67097">
        <w:rPr>
          <w:rFonts w:ascii="Open Sans" w:hAnsi="Open Sans" w:cs="Open Sans"/>
        </w:rPr>
        <w:t>criteria</w:t>
      </w:r>
      <w:proofErr w:type="gramEnd"/>
      <w:r w:rsidRPr="00A67097">
        <w:rPr>
          <w:rFonts w:ascii="Open Sans" w:hAnsi="Open Sans" w:cs="Open Sans"/>
        </w:rPr>
        <w:t xml:space="preserve"> then CPO must </w:t>
      </w:r>
      <w:r w:rsidR="00095783">
        <w:rPr>
          <w:rFonts w:ascii="Open Sans" w:hAnsi="Open Sans" w:cs="Open Sans"/>
        </w:rPr>
        <w:t>pre-</w:t>
      </w:r>
      <w:r w:rsidRPr="00A67097">
        <w:rPr>
          <w:rFonts w:ascii="Open Sans" w:hAnsi="Open Sans" w:cs="Open Sans"/>
        </w:rPr>
        <w:t>approve the SOW</w:t>
      </w:r>
      <w:r w:rsidR="00647472">
        <w:rPr>
          <w:rFonts w:ascii="Open Sans" w:hAnsi="Open Sans" w:cs="Open Sans"/>
        </w:rPr>
        <w:t xml:space="preserve"> prior to sending it out to the Contractors</w:t>
      </w:r>
      <w:r w:rsidRPr="00A67097">
        <w:rPr>
          <w:rFonts w:ascii="Open Sans" w:hAnsi="Open Sans" w:cs="Open Sans"/>
        </w:rPr>
        <w:t xml:space="preserve">.  </w:t>
      </w:r>
    </w:p>
    <w:p w14:paraId="718643CA" w14:textId="1855A12D" w:rsidR="009F07F5" w:rsidRPr="00A67097" w:rsidRDefault="0093068B" w:rsidP="004A5963">
      <w:pPr>
        <w:pStyle w:val="ListParagraph"/>
        <w:spacing w:before="240"/>
        <w:ind w:left="360"/>
        <w:rPr>
          <w:rFonts w:ascii="Open Sans" w:hAnsi="Open Sans" w:cs="Open Sans"/>
          <w:color w:val="FF0000"/>
        </w:rPr>
      </w:pPr>
      <w:r>
        <w:rPr>
          <w:rFonts w:ascii="Open Sans" w:hAnsi="Open Sans" w:cs="Open Sans"/>
        </w:rPr>
        <w:t>When CPO pre-approval is necessary, the Agency should provide the following:</w:t>
      </w:r>
    </w:p>
    <w:p w14:paraId="651DF58F" w14:textId="6BE0D113" w:rsidR="0093068B" w:rsidRDefault="0093068B" w:rsidP="0093068B">
      <w:pPr>
        <w:pStyle w:val="ListParagraph"/>
        <w:numPr>
          <w:ilvl w:val="0"/>
          <w:numId w:val="31"/>
        </w:numPr>
        <w:spacing w:before="120"/>
        <w:rPr>
          <w:rFonts w:ascii="Open Sans" w:hAnsi="Open Sans" w:cs="Open Sans"/>
        </w:rPr>
      </w:pPr>
      <w:r>
        <w:rPr>
          <w:rFonts w:ascii="Open Sans" w:hAnsi="Open Sans" w:cs="Open Sans"/>
        </w:rPr>
        <w:t>The SOW</w:t>
      </w:r>
      <w:r w:rsidR="004A5963">
        <w:rPr>
          <w:rFonts w:ascii="Open Sans" w:hAnsi="Open Sans" w:cs="Open Sans"/>
        </w:rPr>
        <w:t>.</w:t>
      </w:r>
    </w:p>
    <w:p w14:paraId="6C723BB9" w14:textId="2AC1A7AF" w:rsidR="0093068B" w:rsidRDefault="0093068B" w:rsidP="0093068B">
      <w:pPr>
        <w:pStyle w:val="ListParagraph"/>
        <w:numPr>
          <w:ilvl w:val="0"/>
          <w:numId w:val="31"/>
        </w:numPr>
        <w:spacing w:before="120"/>
        <w:rPr>
          <w:rFonts w:ascii="Open Sans" w:hAnsi="Open Sans" w:cs="Open Sans"/>
        </w:rPr>
      </w:pPr>
      <w:r>
        <w:rPr>
          <w:rFonts w:ascii="Open Sans" w:hAnsi="Open Sans" w:cs="Open Sans"/>
        </w:rPr>
        <w:t>The Project Request Form</w:t>
      </w:r>
      <w:r w:rsidR="004A5963">
        <w:rPr>
          <w:rFonts w:ascii="Open Sans" w:hAnsi="Open Sans" w:cs="Open Sans"/>
        </w:rPr>
        <w:t>.</w:t>
      </w:r>
    </w:p>
    <w:p w14:paraId="35D83B0A" w14:textId="624AC00F" w:rsidR="0093068B" w:rsidRDefault="0093068B" w:rsidP="0093068B">
      <w:pPr>
        <w:pStyle w:val="ListParagraph"/>
        <w:numPr>
          <w:ilvl w:val="0"/>
          <w:numId w:val="31"/>
        </w:numPr>
        <w:spacing w:before="120"/>
        <w:rPr>
          <w:rFonts w:ascii="Open Sans" w:hAnsi="Open Sans" w:cs="Open Sans"/>
        </w:rPr>
      </w:pPr>
      <w:r>
        <w:rPr>
          <w:rFonts w:ascii="Open Sans" w:hAnsi="Open Sans" w:cs="Open Sans"/>
        </w:rPr>
        <w:t>Confirmation of F&amp;A approval</w:t>
      </w:r>
      <w:r w:rsidR="004A5963">
        <w:rPr>
          <w:rFonts w:ascii="Open Sans" w:hAnsi="Open Sans" w:cs="Open Sans"/>
        </w:rPr>
        <w:t>.</w:t>
      </w:r>
    </w:p>
    <w:p w14:paraId="5A1F3F88" w14:textId="68B6F755" w:rsidR="004A5963" w:rsidRDefault="0093068B" w:rsidP="0093068B">
      <w:pPr>
        <w:pStyle w:val="ListParagraph"/>
        <w:numPr>
          <w:ilvl w:val="0"/>
          <w:numId w:val="31"/>
        </w:numPr>
        <w:spacing w:before="120"/>
        <w:rPr>
          <w:rFonts w:ascii="Open Sans" w:hAnsi="Open Sans" w:cs="Open Sans"/>
        </w:rPr>
      </w:pPr>
      <w:r>
        <w:rPr>
          <w:rFonts w:ascii="Open Sans" w:hAnsi="Open Sans" w:cs="Open Sans"/>
        </w:rPr>
        <w:t>Conformation of a submitted STS endorsement where applicable</w:t>
      </w:r>
      <w:r w:rsidR="004A5963">
        <w:rPr>
          <w:rFonts w:ascii="Open Sans" w:hAnsi="Open Sans" w:cs="Open Sans"/>
        </w:rPr>
        <w:t>.</w:t>
      </w:r>
    </w:p>
    <w:p w14:paraId="3687ACBF" w14:textId="1C08300B" w:rsidR="004A5963" w:rsidRDefault="004A5963" w:rsidP="004A5963">
      <w:pPr>
        <w:pStyle w:val="ListParagraph"/>
        <w:spacing w:before="120"/>
        <w:ind w:left="360"/>
        <w:rPr>
          <w:rFonts w:ascii="Open Sans" w:hAnsi="Open Sans" w:cs="Open Sans"/>
        </w:rPr>
      </w:pPr>
      <w:r w:rsidRPr="004A5963">
        <w:rPr>
          <w:rFonts w:ascii="Open Sans" w:hAnsi="Open Sans" w:cs="Open Sans"/>
        </w:rPr>
        <w:t>Contact the CPO Contract Administrator listed on page 3 for CPO approval</w:t>
      </w:r>
      <w:r>
        <w:rPr>
          <w:rFonts w:ascii="Open Sans" w:hAnsi="Open Sans" w:cs="Open Sans"/>
        </w:rPr>
        <w:t>.</w:t>
      </w:r>
    </w:p>
    <w:p w14:paraId="7FE67DEA" w14:textId="010E3B92" w:rsidR="00246EAA" w:rsidRDefault="004B07E4" w:rsidP="00E72EA6">
      <w:pPr>
        <w:pStyle w:val="ListParagraph"/>
        <w:numPr>
          <w:ilvl w:val="0"/>
          <w:numId w:val="1"/>
        </w:numPr>
        <w:spacing w:before="120"/>
        <w:rPr>
          <w:rFonts w:ascii="Open Sans" w:hAnsi="Open Sans" w:cs="Open Sans"/>
        </w:rPr>
      </w:pPr>
      <w:bookmarkStart w:id="11" w:name="_Toc99976545"/>
      <w:r w:rsidRPr="009D6ED1">
        <w:rPr>
          <w:rStyle w:val="Heading2Char"/>
          <w:u w:val="single"/>
        </w:rPr>
        <w:t>Communication with Contractors:</w:t>
      </w:r>
      <w:bookmarkEnd w:id="11"/>
      <w:r w:rsidRPr="00A67097">
        <w:rPr>
          <w:rFonts w:ascii="Open Sans" w:hAnsi="Open Sans" w:cs="Open Sans"/>
          <w:b/>
          <w:bCs/>
        </w:rPr>
        <w:t xml:space="preserve"> </w:t>
      </w:r>
      <w:r w:rsidR="00E72EA6" w:rsidRPr="00F06E53">
        <w:rPr>
          <w:rFonts w:ascii="Open Sans" w:hAnsi="Open Sans" w:cs="Open Sans"/>
        </w:rPr>
        <w:t xml:space="preserve">The </w:t>
      </w:r>
      <w:r w:rsidR="00F06E53">
        <w:rPr>
          <w:rFonts w:ascii="Open Sans" w:hAnsi="Open Sans" w:cs="Open Sans"/>
        </w:rPr>
        <w:t>A</w:t>
      </w:r>
      <w:r w:rsidR="00E72EA6">
        <w:rPr>
          <w:rFonts w:ascii="Open Sans" w:hAnsi="Open Sans" w:cs="Open Sans"/>
        </w:rPr>
        <w:t xml:space="preserve">gency will e-mail the SOW out to </w:t>
      </w:r>
      <w:r w:rsidR="009776DE">
        <w:rPr>
          <w:rFonts w:ascii="Open Sans" w:hAnsi="Open Sans" w:cs="Open Sans"/>
        </w:rPr>
        <w:t xml:space="preserve">all </w:t>
      </w:r>
      <w:r w:rsidR="00442131">
        <w:rPr>
          <w:rFonts w:ascii="Open Sans" w:hAnsi="Open Sans" w:cs="Open Sans"/>
        </w:rPr>
        <w:t>Contractor</w:t>
      </w:r>
      <w:r w:rsidR="001733C9">
        <w:rPr>
          <w:rFonts w:ascii="Open Sans" w:hAnsi="Open Sans" w:cs="Open Sans"/>
        </w:rPr>
        <w:t>s</w:t>
      </w:r>
      <w:r w:rsidR="001733C9" w:rsidRPr="00681120">
        <w:rPr>
          <w:rFonts w:ascii="Open Sans" w:hAnsi="Open Sans" w:cs="Open Sans"/>
          <w:b/>
          <w:bCs/>
        </w:rPr>
        <w:t>.</w:t>
      </w:r>
      <w:r w:rsidR="00E72EA6" w:rsidRPr="00681120">
        <w:rPr>
          <w:rFonts w:ascii="Open Sans" w:hAnsi="Open Sans" w:cs="Open Sans"/>
          <w:b/>
          <w:bCs/>
        </w:rPr>
        <w:t xml:space="preserve">  </w:t>
      </w:r>
      <w:r w:rsidR="00C265EC" w:rsidRPr="00681120">
        <w:rPr>
          <w:rFonts w:ascii="Open Sans" w:hAnsi="Open Sans" w:cs="Open Sans"/>
          <w:b/>
          <w:bCs/>
        </w:rPr>
        <w:t xml:space="preserve"> </w:t>
      </w:r>
      <w:r w:rsidR="00E72EA6" w:rsidRPr="00681120">
        <w:rPr>
          <w:rFonts w:ascii="Open Sans" w:hAnsi="Open Sans" w:cs="Open Sans"/>
          <w:b/>
          <w:bCs/>
        </w:rPr>
        <w:t xml:space="preserve">See Appendix </w:t>
      </w:r>
      <w:r w:rsidR="00681120" w:rsidRPr="00681120">
        <w:rPr>
          <w:rFonts w:ascii="Open Sans" w:hAnsi="Open Sans" w:cs="Open Sans"/>
          <w:b/>
          <w:bCs/>
        </w:rPr>
        <w:t>2</w:t>
      </w:r>
      <w:r w:rsidR="00E72EA6" w:rsidRPr="00681120">
        <w:rPr>
          <w:rFonts w:ascii="Open Sans" w:hAnsi="Open Sans" w:cs="Open Sans"/>
          <w:b/>
          <w:bCs/>
        </w:rPr>
        <w:t xml:space="preserve"> for a sample e-mail sending out the </w:t>
      </w:r>
      <w:r w:rsidR="00FE6A2B" w:rsidRPr="00681120">
        <w:rPr>
          <w:rFonts w:ascii="Open Sans" w:hAnsi="Open Sans" w:cs="Open Sans"/>
          <w:b/>
          <w:bCs/>
        </w:rPr>
        <w:t>SOW</w:t>
      </w:r>
      <w:r w:rsidR="00E72EA6" w:rsidRPr="00681120">
        <w:rPr>
          <w:rFonts w:ascii="Open Sans" w:hAnsi="Open Sans" w:cs="Open Sans"/>
          <w:b/>
          <w:bCs/>
        </w:rPr>
        <w:t>.</w:t>
      </w:r>
      <w:r w:rsidR="00D52202">
        <w:rPr>
          <w:rFonts w:ascii="Open Sans" w:hAnsi="Open Sans" w:cs="Open Sans"/>
        </w:rPr>
        <w:t xml:space="preserve"> </w:t>
      </w:r>
    </w:p>
    <w:p w14:paraId="46707032" w14:textId="37398BE2" w:rsidR="00E72EA6" w:rsidRPr="00E72EA6" w:rsidRDefault="00E72EA6" w:rsidP="009776DE">
      <w:pPr>
        <w:pStyle w:val="ListParagraph"/>
        <w:spacing w:before="120"/>
        <w:ind w:left="360"/>
        <w:rPr>
          <w:rFonts w:ascii="Open Sans" w:hAnsi="Open Sans" w:cs="Open Sans"/>
        </w:rPr>
      </w:pPr>
      <w:r>
        <w:rPr>
          <w:rFonts w:ascii="Open Sans" w:hAnsi="Open Sans" w:cs="Open Sans"/>
        </w:rPr>
        <w:t xml:space="preserve">The </w:t>
      </w:r>
      <w:r w:rsidR="004B07E4">
        <w:rPr>
          <w:rFonts w:ascii="Open Sans" w:hAnsi="Open Sans" w:cs="Open Sans"/>
        </w:rPr>
        <w:t>A</w:t>
      </w:r>
      <w:r>
        <w:rPr>
          <w:rFonts w:ascii="Open Sans" w:hAnsi="Open Sans" w:cs="Open Sans"/>
        </w:rPr>
        <w:t xml:space="preserve">gency facilitates </w:t>
      </w:r>
      <w:r w:rsidR="006F6BA3">
        <w:rPr>
          <w:rFonts w:ascii="Open Sans" w:hAnsi="Open Sans" w:cs="Open Sans"/>
        </w:rPr>
        <w:t xml:space="preserve">answering the written questions and comments and conducts </w:t>
      </w:r>
      <w:r>
        <w:rPr>
          <w:rFonts w:ascii="Open Sans" w:hAnsi="Open Sans" w:cs="Open Sans"/>
        </w:rPr>
        <w:t>any applicable pre-</w:t>
      </w:r>
      <w:r w:rsidR="00442131">
        <w:rPr>
          <w:rFonts w:ascii="Open Sans" w:hAnsi="Open Sans" w:cs="Open Sans"/>
        </w:rPr>
        <w:t xml:space="preserve">response </w:t>
      </w:r>
      <w:r>
        <w:rPr>
          <w:rFonts w:ascii="Open Sans" w:hAnsi="Open Sans" w:cs="Open Sans"/>
        </w:rPr>
        <w:t>conferences</w:t>
      </w:r>
      <w:r w:rsidR="006F6BA3">
        <w:rPr>
          <w:rFonts w:ascii="Open Sans" w:hAnsi="Open Sans" w:cs="Open Sans"/>
        </w:rPr>
        <w:t>.</w:t>
      </w:r>
      <w:r>
        <w:rPr>
          <w:rFonts w:ascii="Open Sans" w:hAnsi="Open Sans" w:cs="Open Sans"/>
        </w:rPr>
        <w:t xml:space="preserve"> </w:t>
      </w:r>
    </w:p>
    <w:p w14:paraId="23FBF53B" w14:textId="6DBDA32E" w:rsidR="00E72EA6" w:rsidRDefault="0001230D" w:rsidP="00E72EA6">
      <w:pPr>
        <w:pStyle w:val="ListParagraph"/>
        <w:numPr>
          <w:ilvl w:val="0"/>
          <w:numId w:val="1"/>
        </w:numPr>
        <w:spacing w:before="120"/>
        <w:rPr>
          <w:rFonts w:ascii="Open Sans" w:hAnsi="Open Sans" w:cs="Open Sans"/>
        </w:rPr>
      </w:pPr>
      <w:bookmarkStart w:id="12" w:name="_Toc99976546"/>
      <w:r w:rsidRPr="009D6ED1">
        <w:rPr>
          <w:rStyle w:val="Heading2Char"/>
          <w:u w:val="single"/>
        </w:rPr>
        <w:t>Project Quotes</w:t>
      </w:r>
      <w:r w:rsidR="00A67097">
        <w:rPr>
          <w:rStyle w:val="Heading2Char"/>
          <w:u w:val="single"/>
        </w:rPr>
        <w:t>:</w:t>
      </w:r>
      <w:bookmarkEnd w:id="12"/>
      <w:r>
        <w:rPr>
          <w:rFonts w:ascii="Open Sans" w:hAnsi="Open Sans" w:cs="Open Sans"/>
        </w:rPr>
        <w:t xml:space="preserve">  </w:t>
      </w:r>
      <w:r w:rsidR="00442131">
        <w:rPr>
          <w:rFonts w:ascii="Open Sans" w:hAnsi="Open Sans" w:cs="Open Sans"/>
        </w:rPr>
        <w:t xml:space="preserve">Contractors will submit their </w:t>
      </w:r>
      <w:r w:rsidR="00914797">
        <w:rPr>
          <w:rFonts w:ascii="Open Sans" w:hAnsi="Open Sans" w:cs="Open Sans"/>
        </w:rPr>
        <w:t>p</w:t>
      </w:r>
      <w:r w:rsidR="00442131">
        <w:rPr>
          <w:rFonts w:ascii="Open Sans" w:hAnsi="Open Sans" w:cs="Open Sans"/>
        </w:rPr>
        <w:t xml:space="preserve">roject </w:t>
      </w:r>
      <w:r w:rsidR="00914797">
        <w:rPr>
          <w:rFonts w:ascii="Open Sans" w:hAnsi="Open Sans" w:cs="Open Sans"/>
        </w:rPr>
        <w:t>q</w:t>
      </w:r>
      <w:r w:rsidR="00442131">
        <w:rPr>
          <w:rFonts w:ascii="Open Sans" w:hAnsi="Open Sans" w:cs="Open Sans"/>
        </w:rPr>
        <w:t>uotes by the deadline</w:t>
      </w:r>
      <w:r w:rsidR="00C265EC">
        <w:rPr>
          <w:rFonts w:ascii="Open Sans" w:hAnsi="Open Sans" w:cs="Open Sans"/>
        </w:rPr>
        <w:t xml:space="preserve"> specified in the SOW</w:t>
      </w:r>
      <w:r w:rsidR="00442131">
        <w:rPr>
          <w:rFonts w:ascii="Open Sans" w:hAnsi="Open Sans" w:cs="Open Sans"/>
        </w:rPr>
        <w:t xml:space="preserve">. </w:t>
      </w:r>
      <w:r w:rsidR="00E72EA6">
        <w:rPr>
          <w:rFonts w:ascii="Open Sans" w:hAnsi="Open Sans" w:cs="Open Sans"/>
        </w:rPr>
        <w:t xml:space="preserve">The </w:t>
      </w:r>
      <w:r w:rsidR="00C265EC">
        <w:rPr>
          <w:rFonts w:ascii="Open Sans" w:hAnsi="Open Sans" w:cs="Open Sans"/>
        </w:rPr>
        <w:t>A</w:t>
      </w:r>
      <w:r w:rsidR="00E72EA6">
        <w:rPr>
          <w:rFonts w:ascii="Open Sans" w:hAnsi="Open Sans" w:cs="Open Sans"/>
        </w:rPr>
        <w:t xml:space="preserve">gency will use the predetermined evaluation criteria and evaluate the </w:t>
      </w:r>
      <w:r w:rsidR="009C607E">
        <w:rPr>
          <w:rFonts w:ascii="Open Sans" w:hAnsi="Open Sans" w:cs="Open Sans"/>
        </w:rPr>
        <w:t>quotes</w:t>
      </w:r>
      <w:r w:rsidR="00E72EA6">
        <w:rPr>
          <w:rFonts w:ascii="Open Sans" w:hAnsi="Open Sans" w:cs="Open Sans"/>
        </w:rPr>
        <w:t xml:space="preserve"> received by the Contractor</w:t>
      </w:r>
      <w:r w:rsidR="00A41A99">
        <w:rPr>
          <w:rFonts w:ascii="Open Sans" w:hAnsi="Open Sans" w:cs="Open Sans"/>
        </w:rPr>
        <w:t xml:space="preserve"> in accordance with Contract Section </w:t>
      </w:r>
      <w:r w:rsidR="00A41A99" w:rsidRPr="00914797">
        <w:rPr>
          <w:rFonts w:ascii="Open Sans" w:hAnsi="Open Sans" w:cs="Open Sans"/>
        </w:rPr>
        <w:t>A.5.i</w:t>
      </w:r>
      <w:r w:rsidR="00E72EA6" w:rsidRPr="00914797">
        <w:rPr>
          <w:rFonts w:ascii="Open Sans" w:hAnsi="Open Sans" w:cs="Open Sans"/>
        </w:rPr>
        <w:t>.</w:t>
      </w:r>
      <w:r w:rsidR="00E72EA6">
        <w:rPr>
          <w:rFonts w:ascii="Open Sans" w:hAnsi="Open Sans" w:cs="Open Sans"/>
        </w:rPr>
        <w:t xml:space="preserve"> </w:t>
      </w:r>
      <w:r w:rsidR="0027632F" w:rsidRPr="00095783">
        <w:rPr>
          <w:rFonts w:ascii="Open Sans" w:hAnsi="Open Sans" w:cs="Open Sans"/>
          <w:b/>
          <w:bCs/>
        </w:rPr>
        <w:t xml:space="preserve">See Appendix </w:t>
      </w:r>
      <w:r w:rsidR="00095783" w:rsidRPr="00095783">
        <w:rPr>
          <w:rFonts w:ascii="Open Sans" w:hAnsi="Open Sans" w:cs="Open Sans"/>
          <w:b/>
          <w:bCs/>
        </w:rPr>
        <w:t xml:space="preserve">3 for evaluation criteria options available. </w:t>
      </w:r>
      <w:r w:rsidR="0027632F" w:rsidRPr="00095783">
        <w:rPr>
          <w:rFonts w:ascii="Open Sans" w:hAnsi="Open Sans" w:cs="Open Sans"/>
        </w:rPr>
        <w:t xml:space="preserve"> </w:t>
      </w:r>
      <w:r w:rsidR="00C265EC" w:rsidRPr="00095783">
        <w:rPr>
          <w:rFonts w:ascii="Open Sans" w:hAnsi="Open Sans" w:cs="Open Sans"/>
        </w:rPr>
        <w:t>A</w:t>
      </w:r>
      <w:r w:rsidR="00B50CCF" w:rsidRPr="00095783">
        <w:rPr>
          <w:rFonts w:ascii="Open Sans" w:hAnsi="Open Sans" w:cs="Open Sans"/>
        </w:rPr>
        <w:t xml:space="preserve">dditional important information </w:t>
      </w:r>
      <w:r w:rsidR="009C607E" w:rsidRPr="00095783">
        <w:rPr>
          <w:rFonts w:ascii="Open Sans" w:hAnsi="Open Sans" w:cs="Open Sans"/>
        </w:rPr>
        <w:t xml:space="preserve">regarding evaluation </w:t>
      </w:r>
      <w:r w:rsidR="00B50CCF" w:rsidRPr="00095783">
        <w:rPr>
          <w:rFonts w:ascii="Open Sans" w:hAnsi="Open Sans" w:cs="Open Sans"/>
        </w:rPr>
        <w:t xml:space="preserve">can be found in Appendix </w:t>
      </w:r>
      <w:r w:rsidR="00095783" w:rsidRPr="00095783">
        <w:rPr>
          <w:rFonts w:ascii="Open Sans" w:hAnsi="Open Sans" w:cs="Open Sans"/>
        </w:rPr>
        <w:t>3</w:t>
      </w:r>
      <w:r w:rsidR="00E72EA6" w:rsidRPr="00095783">
        <w:rPr>
          <w:rFonts w:ascii="Open Sans" w:hAnsi="Open Sans" w:cs="Open Sans"/>
        </w:rPr>
        <w:t>.</w:t>
      </w:r>
    </w:p>
    <w:p w14:paraId="7584B4CD" w14:textId="525802EA" w:rsidR="00E72EA6" w:rsidRPr="00E72EA6" w:rsidRDefault="00095783" w:rsidP="00E72EA6">
      <w:pPr>
        <w:pStyle w:val="ListParagraph"/>
        <w:numPr>
          <w:ilvl w:val="0"/>
          <w:numId w:val="1"/>
        </w:numPr>
        <w:spacing w:before="120"/>
        <w:rPr>
          <w:rFonts w:ascii="Open Sans" w:hAnsi="Open Sans" w:cs="Open Sans"/>
        </w:rPr>
      </w:pPr>
      <w:r w:rsidRPr="00095783">
        <w:rPr>
          <w:rFonts w:ascii="Open Sans" w:hAnsi="Open Sans" w:cs="Open Sans"/>
          <w:b/>
          <w:bCs/>
          <w:u w:val="single"/>
        </w:rPr>
        <w:t>Clarifications:</w:t>
      </w:r>
      <w:r>
        <w:rPr>
          <w:rFonts w:ascii="Open Sans" w:hAnsi="Open Sans" w:cs="Open Sans"/>
        </w:rPr>
        <w:t xml:space="preserve"> </w:t>
      </w:r>
      <w:r w:rsidR="00E72EA6">
        <w:rPr>
          <w:rFonts w:ascii="Open Sans" w:hAnsi="Open Sans" w:cs="Open Sans"/>
        </w:rPr>
        <w:t xml:space="preserve">The </w:t>
      </w:r>
      <w:r w:rsidR="00C265EC">
        <w:rPr>
          <w:rFonts w:ascii="Open Sans" w:hAnsi="Open Sans" w:cs="Open Sans"/>
        </w:rPr>
        <w:t>A</w:t>
      </w:r>
      <w:r w:rsidR="00E72EA6">
        <w:rPr>
          <w:rFonts w:ascii="Open Sans" w:hAnsi="Open Sans" w:cs="Open Sans"/>
        </w:rPr>
        <w:t xml:space="preserve">gency, as needed, will clarify </w:t>
      </w:r>
      <w:r w:rsidR="00914797">
        <w:rPr>
          <w:rFonts w:ascii="Open Sans" w:hAnsi="Open Sans" w:cs="Open Sans"/>
        </w:rPr>
        <w:t>p</w:t>
      </w:r>
      <w:r w:rsidR="00E72EA6">
        <w:rPr>
          <w:rFonts w:ascii="Open Sans" w:hAnsi="Open Sans" w:cs="Open Sans"/>
        </w:rPr>
        <w:t xml:space="preserve">roject </w:t>
      </w:r>
      <w:r w:rsidR="00914797">
        <w:rPr>
          <w:rFonts w:ascii="Open Sans" w:hAnsi="Open Sans" w:cs="Open Sans"/>
        </w:rPr>
        <w:t>q</w:t>
      </w:r>
      <w:r w:rsidR="00E72EA6">
        <w:rPr>
          <w:rFonts w:ascii="Open Sans" w:hAnsi="Open Sans" w:cs="Open Sans"/>
        </w:rPr>
        <w:t xml:space="preserve">uotes </w:t>
      </w:r>
      <w:r w:rsidR="009C607E">
        <w:rPr>
          <w:rFonts w:ascii="Open Sans" w:hAnsi="Open Sans" w:cs="Open Sans"/>
        </w:rPr>
        <w:t>with the Contractor(s)</w:t>
      </w:r>
      <w:r w:rsidR="001A0397">
        <w:rPr>
          <w:rFonts w:ascii="Open Sans" w:hAnsi="Open Sans" w:cs="Open Sans"/>
        </w:rPr>
        <w:t xml:space="preserve"> </w:t>
      </w:r>
      <w:r w:rsidR="00E72EA6">
        <w:rPr>
          <w:rFonts w:ascii="Open Sans" w:hAnsi="Open Sans" w:cs="Open Sans"/>
        </w:rPr>
        <w:t>to ensure compliance with the terms of the Statewide Contract.</w:t>
      </w:r>
    </w:p>
    <w:p w14:paraId="45FFDE68" w14:textId="6DA0744E" w:rsidR="00C351EF" w:rsidRDefault="0001230D" w:rsidP="001733C9">
      <w:pPr>
        <w:pStyle w:val="ListParagraph"/>
        <w:numPr>
          <w:ilvl w:val="0"/>
          <w:numId w:val="1"/>
        </w:numPr>
        <w:spacing w:before="120"/>
        <w:rPr>
          <w:rFonts w:ascii="Open Sans" w:hAnsi="Open Sans" w:cs="Open Sans"/>
        </w:rPr>
      </w:pPr>
      <w:bookmarkStart w:id="13" w:name="_Toc99976547"/>
      <w:r w:rsidRPr="009D6ED1">
        <w:rPr>
          <w:rStyle w:val="Heading2Char"/>
          <w:u w:val="single"/>
        </w:rPr>
        <w:t>CPO Review</w:t>
      </w:r>
      <w:r w:rsidR="00A67097">
        <w:rPr>
          <w:rStyle w:val="Heading2Char"/>
          <w:u w:val="single"/>
        </w:rPr>
        <w:t>:</w:t>
      </w:r>
      <w:bookmarkEnd w:id="13"/>
      <w:r>
        <w:rPr>
          <w:rFonts w:ascii="Open Sans" w:hAnsi="Open Sans" w:cs="Open Sans"/>
        </w:rPr>
        <w:t xml:space="preserve">  </w:t>
      </w:r>
      <w:r w:rsidR="00E72EA6">
        <w:rPr>
          <w:rFonts w:ascii="Open Sans" w:hAnsi="Open Sans" w:cs="Open Sans"/>
        </w:rPr>
        <w:t xml:space="preserve">The agency will send an e-mail to </w:t>
      </w:r>
      <w:r w:rsidR="009776DE">
        <w:rPr>
          <w:rFonts w:ascii="Open Sans" w:hAnsi="Open Sans" w:cs="Open Sans"/>
        </w:rPr>
        <w:t xml:space="preserve">the </w:t>
      </w:r>
      <w:r w:rsidR="006C7315">
        <w:rPr>
          <w:rFonts w:ascii="Open Sans" w:hAnsi="Open Sans" w:cs="Open Sans"/>
        </w:rPr>
        <w:t>CPO</w:t>
      </w:r>
      <w:r w:rsidR="009776DE">
        <w:rPr>
          <w:rFonts w:ascii="Open Sans" w:hAnsi="Open Sans" w:cs="Open Sans"/>
        </w:rPr>
        <w:t xml:space="preserve"> Contract Administrator</w:t>
      </w:r>
      <w:r w:rsidR="006C7315">
        <w:rPr>
          <w:rFonts w:ascii="Open Sans" w:hAnsi="Open Sans" w:cs="Open Sans"/>
        </w:rPr>
        <w:t xml:space="preserve"> </w:t>
      </w:r>
      <w:r w:rsidR="00E72EA6">
        <w:rPr>
          <w:rFonts w:ascii="Open Sans" w:hAnsi="Open Sans" w:cs="Open Sans"/>
        </w:rPr>
        <w:t xml:space="preserve">containing </w:t>
      </w:r>
      <w:r w:rsidR="00401FB6">
        <w:rPr>
          <w:rFonts w:ascii="Open Sans" w:hAnsi="Open Sans" w:cs="Open Sans"/>
        </w:rPr>
        <w:t xml:space="preserve">the completed Project Request, </w:t>
      </w:r>
      <w:r w:rsidR="00647472">
        <w:rPr>
          <w:rFonts w:ascii="Open Sans" w:hAnsi="Open Sans" w:cs="Open Sans"/>
        </w:rPr>
        <w:t xml:space="preserve">signed STS endorsement if applicable, </w:t>
      </w:r>
      <w:r w:rsidR="009C607E">
        <w:rPr>
          <w:rFonts w:ascii="Open Sans" w:hAnsi="Open Sans" w:cs="Open Sans"/>
        </w:rPr>
        <w:t xml:space="preserve">the SOW, </w:t>
      </w:r>
      <w:r w:rsidR="00E72EA6">
        <w:rPr>
          <w:rFonts w:ascii="Open Sans" w:hAnsi="Open Sans" w:cs="Open Sans"/>
        </w:rPr>
        <w:t xml:space="preserve">all </w:t>
      </w:r>
      <w:r w:rsidR="00442131">
        <w:rPr>
          <w:rFonts w:ascii="Open Sans" w:hAnsi="Open Sans" w:cs="Open Sans"/>
        </w:rPr>
        <w:t>Contractor</w:t>
      </w:r>
      <w:r w:rsidR="00E72EA6">
        <w:rPr>
          <w:rFonts w:ascii="Open Sans" w:hAnsi="Open Sans" w:cs="Open Sans"/>
        </w:rPr>
        <w:t xml:space="preserve"> quotes, evaluation</w:t>
      </w:r>
      <w:r w:rsidR="009C607E">
        <w:rPr>
          <w:rFonts w:ascii="Open Sans" w:hAnsi="Open Sans" w:cs="Open Sans"/>
        </w:rPr>
        <w:t xml:space="preserve"> documentation</w:t>
      </w:r>
      <w:r w:rsidR="00E72EA6">
        <w:rPr>
          <w:rFonts w:ascii="Open Sans" w:hAnsi="Open Sans" w:cs="Open Sans"/>
        </w:rPr>
        <w:t xml:space="preserve">, clarifications, revisions, and related correspondence. CPO will review for compliance with terms of the contract and procurement process and will issue approval to the </w:t>
      </w:r>
      <w:r w:rsidR="004B07E4">
        <w:rPr>
          <w:rFonts w:ascii="Open Sans" w:hAnsi="Open Sans" w:cs="Open Sans"/>
        </w:rPr>
        <w:t>A</w:t>
      </w:r>
      <w:r w:rsidR="00E72EA6">
        <w:rPr>
          <w:rFonts w:ascii="Open Sans" w:hAnsi="Open Sans" w:cs="Open Sans"/>
        </w:rPr>
        <w:t>gency to award the project.</w:t>
      </w:r>
      <w:r w:rsidR="00B84BE9">
        <w:rPr>
          <w:rFonts w:ascii="Open Sans" w:hAnsi="Open Sans" w:cs="Open Sans"/>
        </w:rPr>
        <w:t xml:space="preserve"> </w:t>
      </w:r>
    </w:p>
    <w:p w14:paraId="2B35291F" w14:textId="2226B0BB" w:rsidR="00C351EF" w:rsidRPr="006F6BA3" w:rsidRDefault="00C265EC" w:rsidP="006F6BA3">
      <w:pPr>
        <w:pStyle w:val="ListParagraph"/>
        <w:numPr>
          <w:ilvl w:val="0"/>
          <w:numId w:val="16"/>
        </w:numPr>
        <w:spacing w:before="120"/>
        <w:rPr>
          <w:rFonts w:ascii="Open Sans" w:hAnsi="Open Sans" w:cs="Open Sans"/>
        </w:rPr>
      </w:pPr>
      <w:r>
        <w:rPr>
          <w:rFonts w:ascii="Open Sans" w:hAnsi="Open Sans" w:cs="Open Sans"/>
          <w:b/>
          <w:bCs/>
          <w:u w:val="single"/>
        </w:rPr>
        <w:t>Conflict of Interests:</w:t>
      </w:r>
      <w:r w:rsidRPr="00A67097">
        <w:rPr>
          <w:rFonts w:ascii="Open Sans" w:hAnsi="Open Sans" w:cs="Open Sans"/>
          <w:b/>
          <w:bCs/>
        </w:rPr>
        <w:t xml:space="preserve"> </w:t>
      </w:r>
      <w:r w:rsidR="00C351EF" w:rsidRPr="006F6BA3">
        <w:rPr>
          <w:rFonts w:ascii="Open Sans" w:hAnsi="Open Sans" w:cs="Open Sans"/>
        </w:rPr>
        <w:t>Note</w:t>
      </w:r>
      <w:r w:rsidR="00C351EF">
        <w:rPr>
          <w:rFonts w:ascii="Open Sans" w:hAnsi="Open Sans" w:cs="Open Sans"/>
        </w:rPr>
        <w:t xml:space="preserve">: </w:t>
      </w:r>
      <w:r w:rsidR="000D2E4B">
        <w:rPr>
          <w:rFonts w:ascii="Open Sans" w:hAnsi="Open Sans" w:cs="Open Sans"/>
        </w:rPr>
        <w:t>In the event a Conflict of Interest</w:t>
      </w:r>
      <w:r w:rsidR="00C351EF" w:rsidRPr="006F6BA3">
        <w:rPr>
          <w:rFonts w:ascii="Open Sans" w:hAnsi="Open Sans" w:cs="Open Sans"/>
        </w:rPr>
        <w:t xml:space="preserve"> is disclosed, </w:t>
      </w:r>
      <w:r w:rsidR="000D2E4B">
        <w:rPr>
          <w:rFonts w:ascii="Open Sans" w:hAnsi="Open Sans" w:cs="Open Sans"/>
        </w:rPr>
        <w:t xml:space="preserve">the </w:t>
      </w:r>
      <w:r w:rsidR="00C351EF" w:rsidRPr="006F6BA3">
        <w:rPr>
          <w:rFonts w:ascii="Open Sans" w:hAnsi="Open Sans" w:cs="Open Sans"/>
        </w:rPr>
        <w:t xml:space="preserve">Agency must report any Conflicts of Interests received from the Contractors or evaluators to the Central Procurement Office </w:t>
      </w:r>
      <w:r w:rsidR="000D2E4B">
        <w:rPr>
          <w:rFonts w:ascii="Open Sans" w:hAnsi="Open Sans" w:cs="Open Sans"/>
        </w:rPr>
        <w:t xml:space="preserve">in accordance with </w:t>
      </w:r>
      <w:hyperlink r:id="rId21" w:history="1">
        <w:r w:rsidR="000D2E4B" w:rsidRPr="00C1447E">
          <w:rPr>
            <w:rStyle w:val="Hyperlink"/>
            <w:rFonts w:ascii="Open Sans" w:hAnsi="Open Sans" w:cs="Open Sans"/>
          </w:rPr>
          <w:t>CPO Policy 2013-009 Business Conduct and Ethics</w:t>
        </w:r>
      </w:hyperlink>
      <w:r w:rsidR="000D2E4B">
        <w:rPr>
          <w:rFonts w:ascii="Open Sans" w:hAnsi="Open Sans" w:cs="Open Sans"/>
        </w:rPr>
        <w:t xml:space="preserve"> </w:t>
      </w:r>
      <w:r w:rsidR="00C351EF" w:rsidRPr="006F6BA3">
        <w:rPr>
          <w:rFonts w:ascii="Open Sans" w:hAnsi="Open Sans" w:cs="Open Sans"/>
        </w:rPr>
        <w:t>and wait for further direction before proceeding to the next steps.</w:t>
      </w:r>
    </w:p>
    <w:p w14:paraId="50E0875B" w14:textId="2AEEF698" w:rsidR="00C351EF" w:rsidRDefault="00C351EF" w:rsidP="00C351EF">
      <w:pPr>
        <w:pStyle w:val="ListParagraph"/>
        <w:numPr>
          <w:ilvl w:val="0"/>
          <w:numId w:val="16"/>
        </w:numPr>
        <w:spacing w:before="120"/>
        <w:rPr>
          <w:rFonts w:ascii="Open Sans" w:hAnsi="Open Sans" w:cs="Open Sans"/>
        </w:rPr>
      </w:pPr>
      <w:r>
        <w:rPr>
          <w:rFonts w:ascii="Open Sans" w:hAnsi="Open Sans" w:cs="Open Sans"/>
        </w:rPr>
        <w:t xml:space="preserve">Note: </w:t>
      </w:r>
      <w:r w:rsidR="00FF3C34">
        <w:rPr>
          <w:rFonts w:ascii="Open Sans" w:hAnsi="Open Sans" w:cs="Open Sans"/>
        </w:rPr>
        <w:t>The Agency must not share any CMS</w:t>
      </w:r>
      <w:r w:rsidR="00395FD7">
        <w:rPr>
          <w:rFonts w:ascii="Open Sans" w:hAnsi="Open Sans" w:cs="Open Sans"/>
        </w:rPr>
        <w:t>, CJIS,</w:t>
      </w:r>
      <w:r w:rsidR="00FF3C34">
        <w:rPr>
          <w:rFonts w:ascii="Open Sans" w:hAnsi="Open Sans" w:cs="Open Sans"/>
        </w:rPr>
        <w:t xml:space="preserve"> or FTI data with the Contractor, as it is not currently authorized under the Contract. </w:t>
      </w:r>
    </w:p>
    <w:p w14:paraId="1F1FE53A" w14:textId="30E9B979" w:rsidR="00D4094C" w:rsidRDefault="00D4094C" w:rsidP="00D4094C">
      <w:pPr>
        <w:pStyle w:val="ListParagraph"/>
        <w:numPr>
          <w:ilvl w:val="0"/>
          <w:numId w:val="16"/>
        </w:numPr>
        <w:spacing w:before="120"/>
        <w:rPr>
          <w:rFonts w:ascii="Open Sans" w:hAnsi="Open Sans" w:cs="Open Sans"/>
        </w:rPr>
      </w:pPr>
      <w:r>
        <w:rPr>
          <w:rFonts w:ascii="Open Sans" w:hAnsi="Open Sans" w:cs="Open Sans"/>
        </w:rPr>
        <w:t>Note: Agencies must maintain all files related to a project</w:t>
      </w:r>
      <w:r w:rsidR="00030D32">
        <w:rPr>
          <w:rFonts w:ascii="Open Sans" w:hAnsi="Open Sans" w:cs="Open Sans"/>
        </w:rPr>
        <w:t xml:space="preserve"> and its purcha</w:t>
      </w:r>
      <w:r w:rsidR="00960603">
        <w:rPr>
          <w:rFonts w:ascii="Open Sans" w:hAnsi="Open Sans" w:cs="Open Sans"/>
        </w:rPr>
        <w:t>se process</w:t>
      </w:r>
      <w:r>
        <w:rPr>
          <w:rFonts w:ascii="Open Sans" w:hAnsi="Open Sans" w:cs="Open Sans"/>
        </w:rPr>
        <w:t xml:space="preserve">, in accordance with applicable State </w:t>
      </w:r>
      <w:r w:rsidRPr="00D4094C">
        <w:rPr>
          <w:rFonts w:ascii="Open Sans" w:hAnsi="Open Sans" w:cs="Open Sans"/>
        </w:rPr>
        <w:t>Records Disposition Authorization (RDA) policy</w:t>
      </w:r>
      <w:r>
        <w:rPr>
          <w:rFonts w:ascii="Open Sans" w:hAnsi="Open Sans" w:cs="Open Sans"/>
        </w:rPr>
        <w:t>.</w:t>
      </w:r>
    </w:p>
    <w:p w14:paraId="537A91C3" w14:textId="6794D47D" w:rsidR="00C351EF" w:rsidRPr="006F6BA3" w:rsidRDefault="00CB29D4" w:rsidP="00C351EF">
      <w:pPr>
        <w:pStyle w:val="ListParagraph"/>
        <w:numPr>
          <w:ilvl w:val="0"/>
          <w:numId w:val="1"/>
        </w:numPr>
        <w:spacing w:before="120"/>
        <w:rPr>
          <w:rFonts w:ascii="Open Sans" w:hAnsi="Open Sans" w:cs="Open Sans"/>
        </w:rPr>
      </w:pPr>
      <w:bookmarkStart w:id="14" w:name="_Toc99976548"/>
      <w:r w:rsidRPr="009D6ED1">
        <w:rPr>
          <w:rStyle w:val="Heading2Char"/>
          <w:u w:val="single"/>
        </w:rPr>
        <w:lastRenderedPageBreak/>
        <w:t xml:space="preserve">Notice of </w:t>
      </w:r>
      <w:r w:rsidR="00095783">
        <w:rPr>
          <w:rStyle w:val="Heading2Char"/>
          <w:u w:val="single"/>
        </w:rPr>
        <w:t xml:space="preserve">Project </w:t>
      </w:r>
      <w:r w:rsidRPr="009D6ED1">
        <w:rPr>
          <w:rStyle w:val="Heading2Char"/>
          <w:u w:val="single"/>
        </w:rPr>
        <w:t>Award</w:t>
      </w:r>
      <w:proofErr w:type="gramStart"/>
      <w:r w:rsidR="00A67097">
        <w:rPr>
          <w:rStyle w:val="Heading2Char"/>
          <w:u w:val="single"/>
        </w:rPr>
        <w:t>:</w:t>
      </w:r>
      <w:bookmarkEnd w:id="14"/>
      <w:r w:rsidRPr="009776DE">
        <w:rPr>
          <w:rFonts w:ascii="Open Sans" w:hAnsi="Open Sans" w:cs="Open Sans"/>
          <w:b/>
          <w:bCs/>
        </w:rPr>
        <w:t xml:space="preserve">  </w:t>
      </w:r>
      <w:r>
        <w:rPr>
          <w:rFonts w:ascii="Open Sans" w:hAnsi="Open Sans" w:cs="Open Sans"/>
        </w:rPr>
        <w:t>After</w:t>
      </w:r>
      <w:proofErr w:type="gramEnd"/>
      <w:r w:rsidRPr="00E72EA6">
        <w:rPr>
          <w:rFonts w:ascii="Open Sans" w:hAnsi="Open Sans" w:cs="Open Sans"/>
        </w:rPr>
        <w:t xml:space="preserve"> </w:t>
      </w:r>
      <w:r w:rsidR="00E72EA6" w:rsidRPr="00E72EA6">
        <w:rPr>
          <w:rFonts w:ascii="Open Sans" w:hAnsi="Open Sans" w:cs="Open Sans"/>
        </w:rPr>
        <w:t xml:space="preserve">the </w:t>
      </w:r>
      <w:r w:rsidR="004B07E4">
        <w:rPr>
          <w:rFonts w:ascii="Open Sans" w:hAnsi="Open Sans" w:cs="Open Sans"/>
        </w:rPr>
        <w:t>A</w:t>
      </w:r>
      <w:r w:rsidR="00E72EA6" w:rsidRPr="00E72EA6">
        <w:rPr>
          <w:rFonts w:ascii="Open Sans" w:hAnsi="Open Sans" w:cs="Open Sans"/>
        </w:rPr>
        <w:t xml:space="preserve">gency has received </w:t>
      </w:r>
      <w:r w:rsidR="00BD1F4F">
        <w:rPr>
          <w:rFonts w:ascii="Open Sans" w:hAnsi="Open Sans" w:cs="Open Sans"/>
        </w:rPr>
        <w:t xml:space="preserve">the necessary </w:t>
      </w:r>
      <w:r w:rsidR="00E72EA6" w:rsidRPr="00E72EA6">
        <w:rPr>
          <w:rFonts w:ascii="Open Sans" w:hAnsi="Open Sans" w:cs="Open Sans"/>
        </w:rPr>
        <w:t>approval</w:t>
      </w:r>
      <w:r w:rsidR="00BD1F4F">
        <w:rPr>
          <w:rFonts w:ascii="Open Sans" w:hAnsi="Open Sans" w:cs="Open Sans"/>
        </w:rPr>
        <w:t>s</w:t>
      </w:r>
      <w:r w:rsidR="00E72EA6" w:rsidRPr="00E72EA6">
        <w:rPr>
          <w:rFonts w:ascii="Open Sans" w:hAnsi="Open Sans" w:cs="Open Sans"/>
        </w:rPr>
        <w:t xml:space="preserve"> for the </w:t>
      </w:r>
      <w:r w:rsidR="00095783">
        <w:rPr>
          <w:rFonts w:ascii="Open Sans" w:hAnsi="Open Sans" w:cs="Open Sans"/>
        </w:rPr>
        <w:t xml:space="preserve">project </w:t>
      </w:r>
      <w:r w:rsidR="00E72EA6" w:rsidRPr="00E72EA6">
        <w:rPr>
          <w:rFonts w:ascii="Open Sans" w:hAnsi="Open Sans" w:cs="Open Sans"/>
        </w:rPr>
        <w:t xml:space="preserve">award, the </w:t>
      </w:r>
      <w:r w:rsidR="00C265EC">
        <w:rPr>
          <w:rFonts w:ascii="Open Sans" w:hAnsi="Open Sans" w:cs="Open Sans"/>
        </w:rPr>
        <w:t>A</w:t>
      </w:r>
      <w:r w:rsidR="00E72EA6">
        <w:rPr>
          <w:rFonts w:ascii="Open Sans" w:hAnsi="Open Sans" w:cs="Open Sans"/>
        </w:rPr>
        <w:t>gency</w:t>
      </w:r>
      <w:r w:rsidR="00E72EA6" w:rsidRPr="00E72EA6">
        <w:rPr>
          <w:rFonts w:ascii="Open Sans" w:hAnsi="Open Sans" w:cs="Open Sans"/>
        </w:rPr>
        <w:t xml:space="preserve"> will </w:t>
      </w:r>
      <w:r w:rsidR="0001230D">
        <w:rPr>
          <w:rFonts w:ascii="Open Sans" w:hAnsi="Open Sans" w:cs="Open Sans"/>
        </w:rPr>
        <w:t xml:space="preserve">send a notice of intended award for the </w:t>
      </w:r>
      <w:proofErr w:type="gramStart"/>
      <w:r w:rsidR="0001230D">
        <w:rPr>
          <w:rFonts w:ascii="Open Sans" w:hAnsi="Open Sans" w:cs="Open Sans"/>
        </w:rPr>
        <w:t>particular Task</w:t>
      </w:r>
      <w:proofErr w:type="gramEnd"/>
      <w:r w:rsidR="0001230D">
        <w:rPr>
          <w:rFonts w:ascii="Open Sans" w:hAnsi="Open Sans" w:cs="Open Sans"/>
        </w:rPr>
        <w:t xml:space="preserve"> Order/Purchase Order to </w:t>
      </w:r>
      <w:proofErr w:type="gramStart"/>
      <w:r w:rsidR="00C265EC">
        <w:rPr>
          <w:rFonts w:ascii="Open Sans" w:hAnsi="Open Sans" w:cs="Open Sans"/>
        </w:rPr>
        <w:t>all of</w:t>
      </w:r>
      <w:proofErr w:type="gramEnd"/>
      <w:r w:rsidR="00C265EC">
        <w:rPr>
          <w:rFonts w:ascii="Open Sans" w:hAnsi="Open Sans" w:cs="Open Sans"/>
        </w:rPr>
        <w:t xml:space="preserve"> </w:t>
      </w:r>
      <w:r w:rsidR="00E72EA6" w:rsidRPr="00E72EA6">
        <w:rPr>
          <w:rFonts w:ascii="Open Sans" w:hAnsi="Open Sans" w:cs="Open Sans"/>
        </w:rPr>
        <w:t xml:space="preserve">the </w:t>
      </w:r>
      <w:r w:rsidR="009C607E">
        <w:rPr>
          <w:rFonts w:ascii="Open Sans" w:hAnsi="Open Sans" w:cs="Open Sans"/>
        </w:rPr>
        <w:t xml:space="preserve">Contractors who submitted a </w:t>
      </w:r>
      <w:r w:rsidR="00914797">
        <w:rPr>
          <w:rFonts w:ascii="Open Sans" w:hAnsi="Open Sans" w:cs="Open Sans"/>
        </w:rPr>
        <w:t>p</w:t>
      </w:r>
      <w:r w:rsidR="009C607E">
        <w:rPr>
          <w:rFonts w:ascii="Open Sans" w:hAnsi="Open Sans" w:cs="Open Sans"/>
        </w:rPr>
        <w:t xml:space="preserve">roject </w:t>
      </w:r>
      <w:r w:rsidR="00914797">
        <w:rPr>
          <w:rFonts w:ascii="Open Sans" w:hAnsi="Open Sans" w:cs="Open Sans"/>
        </w:rPr>
        <w:t>q</w:t>
      </w:r>
      <w:r w:rsidR="009C607E">
        <w:rPr>
          <w:rFonts w:ascii="Open Sans" w:hAnsi="Open Sans" w:cs="Open Sans"/>
        </w:rPr>
        <w:t>uote</w:t>
      </w:r>
      <w:r w:rsidR="00E72EA6" w:rsidRPr="00E72EA6">
        <w:rPr>
          <w:rFonts w:ascii="Open Sans" w:hAnsi="Open Sans" w:cs="Open Sans"/>
        </w:rPr>
        <w:t xml:space="preserve">. </w:t>
      </w:r>
      <w:r w:rsidR="00E72EA6" w:rsidRPr="0027632F">
        <w:rPr>
          <w:rFonts w:ascii="Open Sans" w:hAnsi="Open Sans" w:cs="Open Sans"/>
          <w:b/>
          <w:bCs/>
        </w:rPr>
        <w:t xml:space="preserve">See Appendix </w:t>
      </w:r>
      <w:r w:rsidR="0027632F">
        <w:rPr>
          <w:rFonts w:ascii="Open Sans" w:hAnsi="Open Sans" w:cs="Open Sans"/>
          <w:b/>
          <w:bCs/>
        </w:rPr>
        <w:t>4</w:t>
      </w:r>
      <w:r w:rsidR="00E72EA6" w:rsidRPr="0027632F">
        <w:rPr>
          <w:rFonts w:ascii="Open Sans" w:hAnsi="Open Sans" w:cs="Open Sans"/>
          <w:b/>
          <w:bCs/>
        </w:rPr>
        <w:t xml:space="preserve"> for Sample E-mail notifying all </w:t>
      </w:r>
      <w:r w:rsidR="00401FB6" w:rsidRPr="0027632F">
        <w:rPr>
          <w:rFonts w:ascii="Open Sans" w:hAnsi="Open Sans" w:cs="Open Sans"/>
          <w:b/>
          <w:bCs/>
        </w:rPr>
        <w:t>respondents</w:t>
      </w:r>
      <w:r w:rsidR="00E72EA6" w:rsidRPr="0027632F">
        <w:rPr>
          <w:rFonts w:ascii="Open Sans" w:hAnsi="Open Sans" w:cs="Open Sans"/>
          <w:b/>
          <w:bCs/>
        </w:rPr>
        <w:t xml:space="preserve"> of the award.</w:t>
      </w:r>
    </w:p>
    <w:p w14:paraId="6104E43C" w14:textId="033739A6" w:rsidR="00E72EA6" w:rsidRDefault="00CB29D4" w:rsidP="00E72EA6">
      <w:pPr>
        <w:pStyle w:val="ListParagraph"/>
        <w:numPr>
          <w:ilvl w:val="0"/>
          <w:numId w:val="1"/>
        </w:numPr>
        <w:spacing w:before="120"/>
        <w:rPr>
          <w:rFonts w:ascii="Open Sans" w:hAnsi="Open Sans" w:cs="Open Sans"/>
        </w:rPr>
      </w:pPr>
      <w:bookmarkStart w:id="15" w:name="_Toc99976549"/>
      <w:r w:rsidRPr="009D6ED1">
        <w:rPr>
          <w:rStyle w:val="Heading2Char"/>
          <w:u w:val="single"/>
        </w:rPr>
        <w:t>Task Order</w:t>
      </w:r>
      <w:r w:rsidR="00A67097">
        <w:rPr>
          <w:rStyle w:val="Heading2Char"/>
          <w:u w:val="single"/>
        </w:rPr>
        <w:t>:</w:t>
      </w:r>
      <w:bookmarkEnd w:id="15"/>
      <w:r>
        <w:rPr>
          <w:rFonts w:ascii="Open Sans" w:hAnsi="Open Sans" w:cs="Open Sans"/>
        </w:rPr>
        <w:t xml:space="preserve">  </w:t>
      </w:r>
      <w:r w:rsidR="00E72EA6">
        <w:rPr>
          <w:rFonts w:ascii="Open Sans" w:hAnsi="Open Sans" w:cs="Open Sans"/>
        </w:rPr>
        <w:t xml:space="preserve">The agency will </w:t>
      </w:r>
      <w:r w:rsidR="00BC2FBC">
        <w:rPr>
          <w:rFonts w:ascii="Open Sans" w:hAnsi="Open Sans" w:cs="Open Sans"/>
        </w:rPr>
        <w:t xml:space="preserve">work with the </w:t>
      </w:r>
      <w:r w:rsidR="00401FB6">
        <w:rPr>
          <w:rFonts w:ascii="Open Sans" w:hAnsi="Open Sans" w:cs="Open Sans"/>
        </w:rPr>
        <w:t xml:space="preserve">awarded </w:t>
      </w:r>
      <w:r w:rsidR="00442131">
        <w:rPr>
          <w:rFonts w:ascii="Open Sans" w:hAnsi="Open Sans" w:cs="Open Sans"/>
        </w:rPr>
        <w:t>Contractor</w:t>
      </w:r>
      <w:r w:rsidR="00BC2FBC">
        <w:rPr>
          <w:rFonts w:ascii="Open Sans" w:hAnsi="Open Sans" w:cs="Open Sans"/>
        </w:rPr>
        <w:t xml:space="preserve"> to finalize the </w:t>
      </w:r>
      <w:r w:rsidR="00914797">
        <w:rPr>
          <w:rFonts w:ascii="Open Sans" w:hAnsi="Open Sans" w:cs="Open Sans"/>
        </w:rPr>
        <w:t>p</w:t>
      </w:r>
      <w:r w:rsidR="009C607E">
        <w:rPr>
          <w:rFonts w:ascii="Open Sans" w:hAnsi="Open Sans" w:cs="Open Sans"/>
        </w:rPr>
        <w:t xml:space="preserve">roject </w:t>
      </w:r>
      <w:r w:rsidR="00914797">
        <w:rPr>
          <w:rFonts w:ascii="Open Sans" w:hAnsi="Open Sans" w:cs="Open Sans"/>
        </w:rPr>
        <w:t>q</w:t>
      </w:r>
      <w:r w:rsidR="009C607E">
        <w:rPr>
          <w:rFonts w:ascii="Open Sans" w:hAnsi="Open Sans" w:cs="Open Sans"/>
        </w:rPr>
        <w:t xml:space="preserve">uote </w:t>
      </w:r>
      <w:r w:rsidR="00BC2FBC">
        <w:rPr>
          <w:rFonts w:ascii="Open Sans" w:hAnsi="Open Sans" w:cs="Open Sans"/>
        </w:rPr>
        <w:t xml:space="preserve">and create </w:t>
      </w:r>
      <w:r w:rsidR="00E72EA6">
        <w:rPr>
          <w:rFonts w:ascii="Open Sans" w:hAnsi="Open Sans" w:cs="Open Sans"/>
        </w:rPr>
        <w:t xml:space="preserve">the Task Order for the </w:t>
      </w:r>
      <w:r w:rsidR="00442131">
        <w:rPr>
          <w:rFonts w:ascii="Open Sans" w:hAnsi="Open Sans" w:cs="Open Sans"/>
        </w:rPr>
        <w:t>Contractor</w:t>
      </w:r>
      <w:r w:rsidR="00E72EA6">
        <w:rPr>
          <w:rFonts w:ascii="Open Sans" w:hAnsi="Open Sans" w:cs="Open Sans"/>
        </w:rPr>
        <w:t xml:space="preserve"> to sign.</w:t>
      </w:r>
      <w:r w:rsidR="00862783">
        <w:rPr>
          <w:rFonts w:ascii="Open Sans" w:hAnsi="Open Sans" w:cs="Open Sans"/>
        </w:rPr>
        <w:t xml:space="preserve"> </w:t>
      </w:r>
      <w:r w:rsidR="00862783" w:rsidRPr="0027632F">
        <w:rPr>
          <w:rFonts w:ascii="Open Sans" w:hAnsi="Open Sans" w:cs="Open Sans"/>
          <w:b/>
          <w:bCs/>
        </w:rPr>
        <w:t xml:space="preserve">See Contract Attachment </w:t>
      </w:r>
      <w:r w:rsidR="00BC2FBC" w:rsidRPr="0027632F">
        <w:rPr>
          <w:rFonts w:ascii="Open Sans" w:hAnsi="Open Sans" w:cs="Open Sans"/>
          <w:b/>
          <w:bCs/>
        </w:rPr>
        <w:t>C</w:t>
      </w:r>
      <w:r w:rsidR="00862783" w:rsidRPr="0027632F">
        <w:rPr>
          <w:rFonts w:ascii="Open Sans" w:hAnsi="Open Sans" w:cs="Open Sans"/>
          <w:b/>
          <w:bCs/>
        </w:rPr>
        <w:t xml:space="preserve"> for a Draft Task Order.</w:t>
      </w:r>
      <w:r w:rsidR="00E72EA6">
        <w:rPr>
          <w:rFonts w:ascii="Open Sans" w:hAnsi="Open Sans" w:cs="Open Sans"/>
        </w:rPr>
        <w:t xml:space="preserve"> After the </w:t>
      </w:r>
      <w:r w:rsidR="00442131">
        <w:rPr>
          <w:rFonts w:ascii="Open Sans" w:hAnsi="Open Sans" w:cs="Open Sans"/>
        </w:rPr>
        <w:t>Contractor</w:t>
      </w:r>
      <w:r w:rsidR="00E72EA6">
        <w:rPr>
          <w:rFonts w:ascii="Open Sans" w:hAnsi="Open Sans" w:cs="Open Sans"/>
        </w:rPr>
        <w:t xml:space="preserve"> signs and returns, the agency will sign and then </w:t>
      </w:r>
      <w:r w:rsidR="00ED1C00">
        <w:rPr>
          <w:rFonts w:ascii="Open Sans" w:hAnsi="Open Sans" w:cs="Open Sans"/>
        </w:rPr>
        <w:t>create a</w:t>
      </w:r>
      <w:r w:rsidR="00E72EA6">
        <w:rPr>
          <w:rFonts w:ascii="Open Sans" w:hAnsi="Open Sans" w:cs="Open Sans"/>
        </w:rPr>
        <w:t xml:space="preserve"> Purchase Order</w:t>
      </w:r>
      <w:r w:rsidR="00A324F2">
        <w:rPr>
          <w:rFonts w:ascii="Open Sans" w:hAnsi="Open Sans" w:cs="Open Sans"/>
        </w:rPr>
        <w:t xml:space="preserve"> (“PO”)</w:t>
      </w:r>
      <w:r w:rsidR="00E72EA6">
        <w:rPr>
          <w:rFonts w:ascii="Open Sans" w:hAnsi="Open Sans" w:cs="Open Sans"/>
        </w:rPr>
        <w:t xml:space="preserve"> into Edison</w:t>
      </w:r>
      <w:r w:rsidR="00DF3536">
        <w:rPr>
          <w:rFonts w:ascii="Open Sans" w:hAnsi="Open Sans" w:cs="Open Sans"/>
        </w:rPr>
        <w:t>, in accordance with their agency’s purchasing procedures</w:t>
      </w:r>
      <w:r w:rsidR="00E72EA6">
        <w:rPr>
          <w:rFonts w:ascii="Open Sans" w:hAnsi="Open Sans" w:cs="Open Sans"/>
        </w:rPr>
        <w:t xml:space="preserve">. Once the Purchase Order is approved, it will be dispatched to the Contractor. </w:t>
      </w:r>
    </w:p>
    <w:p w14:paraId="13B4BA40" w14:textId="0C48E678" w:rsidR="00E72EA6" w:rsidRDefault="00CB29D4" w:rsidP="00E72EA6">
      <w:pPr>
        <w:pStyle w:val="ListParagraph"/>
        <w:numPr>
          <w:ilvl w:val="0"/>
          <w:numId w:val="1"/>
        </w:numPr>
        <w:spacing w:before="120"/>
        <w:rPr>
          <w:rFonts w:ascii="Open Sans" w:hAnsi="Open Sans" w:cs="Open Sans"/>
        </w:rPr>
      </w:pPr>
      <w:bookmarkStart w:id="16" w:name="_Toc99976550"/>
      <w:r w:rsidRPr="009D6ED1">
        <w:rPr>
          <w:rStyle w:val="Heading2Char"/>
          <w:u w:val="single"/>
        </w:rPr>
        <w:t>Purchase Order (“PO”)</w:t>
      </w:r>
      <w:r w:rsidR="00A67097">
        <w:rPr>
          <w:rStyle w:val="Heading2Char"/>
          <w:u w:val="single"/>
        </w:rPr>
        <w:t>:</w:t>
      </w:r>
      <w:bookmarkEnd w:id="16"/>
      <w:r>
        <w:rPr>
          <w:rFonts w:ascii="Open Sans" w:hAnsi="Open Sans" w:cs="Open Sans"/>
        </w:rPr>
        <w:t xml:space="preserve">  </w:t>
      </w:r>
      <w:r w:rsidR="00E72EA6">
        <w:rPr>
          <w:rFonts w:ascii="Open Sans" w:hAnsi="Open Sans" w:cs="Open Sans"/>
        </w:rPr>
        <w:t xml:space="preserve">When creating a </w:t>
      </w:r>
      <w:r w:rsidR="00A324F2">
        <w:rPr>
          <w:rFonts w:ascii="Open Sans" w:hAnsi="Open Sans" w:cs="Open Sans"/>
        </w:rPr>
        <w:t>PO</w:t>
      </w:r>
      <w:r w:rsidR="00E72EA6">
        <w:rPr>
          <w:rFonts w:ascii="Open Sans" w:hAnsi="Open Sans" w:cs="Open Sans"/>
        </w:rPr>
        <w:t xml:space="preserve">, the agency </w:t>
      </w:r>
      <w:r w:rsidR="00696953">
        <w:rPr>
          <w:rFonts w:ascii="Open Sans" w:hAnsi="Open Sans" w:cs="Open Sans"/>
        </w:rPr>
        <w:t xml:space="preserve">should code </w:t>
      </w:r>
      <w:r w:rsidR="00A324F2">
        <w:rPr>
          <w:rFonts w:ascii="Open Sans" w:hAnsi="Open Sans" w:cs="Open Sans"/>
        </w:rPr>
        <w:t xml:space="preserve">it as a contract release order (CRO) type </w:t>
      </w:r>
      <w:r w:rsidR="00696953">
        <w:rPr>
          <w:rFonts w:ascii="Open Sans" w:hAnsi="Open Sans" w:cs="Open Sans"/>
        </w:rPr>
        <w:t xml:space="preserve">and attribute to the </w:t>
      </w:r>
      <w:r w:rsidR="00A324F2">
        <w:rPr>
          <w:rFonts w:ascii="Open Sans" w:hAnsi="Open Sans" w:cs="Open Sans"/>
        </w:rPr>
        <w:t xml:space="preserve">appropriate Edison </w:t>
      </w:r>
      <w:r w:rsidR="00FF425D">
        <w:rPr>
          <w:rFonts w:ascii="Open Sans" w:hAnsi="Open Sans" w:cs="Open Sans"/>
        </w:rPr>
        <w:t>Contract and</w:t>
      </w:r>
      <w:r w:rsidR="00A324F2">
        <w:rPr>
          <w:rFonts w:ascii="Open Sans" w:hAnsi="Open Sans" w:cs="Open Sans"/>
        </w:rPr>
        <w:t xml:space="preserve"> attach the Task Order signed by both parties to the PO. The agency will then </w:t>
      </w:r>
      <w:r w:rsidR="00E72EA6">
        <w:rPr>
          <w:rFonts w:ascii="Open Sans" w:hAnsi="Open Sans" w:cs="Open Sans"/>
        </w:rPr>
        <w:t xml:space="preserve">dispatch the </w:t>
      </w:r>
      <w:r w:rsidR="00A324F2">
        <w:rPr>
          <w:rFonts w:ascii="Open Sans" w:hAnsi="Open Sans" w:cs="Open Sans"/>
        </w:rPr>
        <w:t>approved PO</w:t>
      </w:r>
      <w:r w:rsidR="008575E2">
        <w:rPr>
          <w:rFonts w:ascii="Open Sans" w:hAnsi="Open Sans" w:cs="Open Sans"/>
        </w:rPr>
        <w:t>,</w:t>
      </w:r>
      <w:r w:rsidR="008575E2" w:rsidRPr="008575E2">
        <w:rPr>
          <w:rFonts w:ascii="Open Sans" w:hAnsi="Open Sans" w:cs="Open Sans"/>
        </w:rPr>
        <w:t xml:space="preserve"> </w:t>
      </w:r>
      <w:r w:rsidR="008575E2">
        <w:rPr>
          <w:rFonts w:ascii="Open Sans" w:hAnsi="Open Sans" w:cs="Open Sans"/>
        </w:rPr>
        <w:t>along with the final signed Task Order,</w:t>
      </w:r>
      <w:r w:rsidR="00E72EA6">
        <w:rPr>
          <w:rFonts w:ascii="Open Sans" w:hAnsi="Open Sans" w:cs="Open Sans"/>
        </w:rPr>
        <w:t xml:space="preserve"> to </w:t>
      </w:r>
      <w:r w:rsidR="00B84BE9">
        <w:rPr>
          <w:rFonts w:ascii="Open Sans" w:hAnsi="Open Sans" w:cs="Open Sans"/>
        </w:rPr>
        <w:t xml:space="preserve">the </w:t>
      </w:r>
      <w:r w:rsidR="00442131">
        <w:rPr>
          <w:rFonts w:ascii="Open Sans" w:hAnsi="Open Sans" w:cs="Open Sans"/>
        </w:rPr>
        <w:t>Contractor</w:t>
      </w:r>
      <w:r w:rsidR="00A324F2">
        <w:rPr>
          <w:rFonts w:ascii="Open Sans" w:hAnsi="Open Sans" w:cs="Open Sans"/>
        </w:rPr>
        <w:t xml:space="preserve"> </w:t>
      </w:r>
      <w:r w:rsidR="008575E2">
        <w:rPr>
          <w:rFonts w:ascii="Open Sans" w:hAnsi="Open Sans" w:cs="Open Sans"/>
        </w:rPr>
        <w:t>and CPO (for recordkeeping).</w:t>
      </w:r>
    </w:p>
    <w:p w14:paraId="70547727" w14:textId="736C0E0C" w:rsidR="00A67097" w:rsidRDefault="00A67097" w:rsidP="009D6ED1">
      <w:pPr>
        <w:pStyle w:val="Heading1"/>
        <w:rPr>
          <w:rStyle w:val="Heading2Char"/>
          <w:b/>
          <w:bCs/>
          <w:color w:val="auto"/>
          <w:sz w:val="22"/>
          <w:szCs w:val="22"/>
        </w:rPr>
      </w:pPr>
      <w:bookmarkStart w:id="17" w:name="_Toc99960287"/>
    </w:p>
    <w:p w14:paraId="1363DE5E" w14:textId="77777777" w:rsidR="00A67097" w:rsidRPr="00A67097" w:rsidRDefault="00A67097" w:rsidP="00A67097"/>
    <w:p w14:paraId="3362B579" w14:textId="58D3C514" w:rsidR="005D0858" w:rsidRPr="00A67097" w:rsidRDefault="005D0858" w:rsidP="009D6ED1">
      <w:pPr>
        <w:pStyle w:val="Heading1"/>
        <w:rPr>
          <w:rStyle w:val="Heading2Char"/>
          <w:b/>
          <w:bCs/>
          <w:color w:val="auto"/>
          <w:sz w:val="22"/>
          <w:szCs w:val="22"/>
        </w:rPr>
      </w:pPr>
      <w:bookmarkStart w:id="18" w:name="_Toc99976551"/>
      <w:r w:rsidRPr="00A67097">
        <w:rPr>
          <w:rStyle w:val="Heading2Char"/>
          <w:b/>
          <w:bCs/>
          <w:color w:val="auto"/>
          <w:sz w:val="22"/>
          <w:szCs w:val="22"/>
        </w:rPr>
        <w:t xml:space="preserve">Estimated </w:t>
      </w:r>
      <w:r w:rsidR="00A67097">
        <w:rPr>
          <w:rStyle w:val="Heading2Char"/>
          <w:b/>
          <w:bCs/>
          <w:color w:val="auto"/>
          <w:sz w:val="22"/>
          <w:szCs w:val="22"/>
        </w:rPr>
        <w:t xml:space="preserve">Process </w:t>
      </w:r>
      <w:r w:rsidR="00927661" w:rsidRPr="00A67097">
        <w:rPr>
          <w:rStyle w:val="Heading2Char"/>
          <w:b/>
          <w:bCs/>
          <w:color w:val="auto"/>
          <w:sz w:val="22"/>
          <w:szCs w:val="22"/>
        </w:rPr>
        <w:t xml:space="preserve">Timeline with </w:t>
      </w:r>
      <w:r w:rsidR="00B16129" w:rsidRPr="00A67097">
        <w:rPr>
          <w:rStyle w:val="Heading2Char"/>
          <w:b/>
          <w:bCs/>
          <w:color w:val="auto"/>
          <w:sz w:val="22"/>
          <w:szCs w:val="22"/>
        </w:rPr>
        <w:t xml:space="preserve">Expected </w:t>
      </w:r>
      <w:r w:rsidR="00927661" w:rsidRPr="00A67097">
        <w:rPr>
          <w:rStyle w:val="Heading2Char"/>
          <w:b/>
          <w:bCs/>
          <w:color w:val="auto"/>
          <w:sz w:val="22"/>
          <w:szCs w:val="22"/>
        </w:rPr>
        <w:t>Service Level Agreement (</w:t>
      </w:r>
      <w:r w:rsidRPr="00A67097">
        <w:rPr>
          <w:rStyle w:val="Heading2Char"/>
          <w:b/>
          <w:bCs/>
          <w:color w:val="auto"/>
          <w:sz w:val="22"/>
          <w:szCs w:val="22"/>
        </w:rPr>
        <w:t>SLA</w:t>
      </w:r>
      <w:r w:rsidR="00927661" w:rsidRPr="00A67097">
        <w:rPr>
          <w:rStyle w:val="Heading2Char"/>
          <w:b/>
          <w:bCs/>
          <w:color w:val="auto"/>
          <w:sz w:val="22"/>
          <w:szCs w:val="22"/>
        </w:rPr>
        <w:t>) Turnaround</w:t>
      </w:r>
      <w:bookmarkEnd w:id="17"/>
      <w:bookmarkEnd w:id="18"/>
    </w:p>
    <w:p w14:paraId="628EC8D1" w14:textId="1ABAE4A0" w:rsidR="00B16129" w:rsidRPr="006F6BA3" w:rsidRDefault="00B16129" w:rsidP="005D0858">
      <w:pPr>
        <w:spacing w:before="240"/>
        <w:rPr>
          <w:rFonts w:ascii="Open Sans" w:hAnsi="Open Sans" w:cs="Open Sans"/>
          <w:bCs/>
          <w:iCs/>
        </w:rPr>
      </w:pPr>
      <w:r w:rsidRPr="00ED573F">
        <w:rPr>
          <w:rFonts w:ascii="Open Sans" w:hAnsi="Open Sans" w:cs="Open Sans"/>
          <w:i/>
          <w:iCs/>
          <w:color w:val="000000"/>
        </w:rPr>
        <w:t>*Any reference of "days" signifies "business days"</w:t>
      </w:r>
    </w:p>
    <w:tbl>
      <w:tblPr>
        <w:tblW w:w="11805" w:type="dxa"/>
        <w:tblInd w:w="-1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46"/>
        <w:gridCol w:w="6359"/>
      </w:tblGrid>
      <w:tr w:rsidR="005D0858" w:rsidRPr="00ED573F" w14:paraId="3BA8310A" w14:textId="77777777" w:rsidTr="00A87D68">
        <w:trPr>
          <w:cantSplit/>
          <w:trHeight w:val="387"/>
          <w:tblHeader/>
        </w:trPr>
        <w:tc>
          <w:tcPr>
            <w:tcW w:w="5446" w:type="dxa"/>
            <w:shd w:val="clear" w:color="auto" w:fill="DBE5F1"/>
            <w:tcMar>
              <w:top w:w="0" w:type="dxa"/>
              <w:left w:w="108" w:type="dxa"/>
              <w:bottom w:w="0" w:type="dxa"/>
              <w:right w:w="108" w:type="dxa"/>
            </w:tcMar>
            <w:vAlign w:val="bottom"/>
            <w:hideMark/>
          </w:tcPr>
          <w:p w14:paraId="4DB0BF3E" w14:textId="34083E52" w:rsidR="005D0858" w:rsidRPr="00B16129" w:rsidRDefault="00B16129" w:rsidP="00BC7282">
            <w:pPr>
              <w:jc w:val="center"/>
              <w:rPr>
                <w:rFonts w:ascii="Open Sans" w:hAnsi="Open Sans" w:cs="Open Sans"/>
                <w:b/>
                <w:bCs/>
                <w:color w:val="000000"/>
              </w:rPr>
            </w:pPr>
            <w:r w:rsidRPr="008575E2">
              <w:rPr>
                <w:rFonts w:ascii="Open Sans" w:hAnsi="Open Sans" w:cs="Open Sans"/>
                <w:b/>
                <w:bCs/>
                <w:color w:val="000000"/>
              </w:rPr>
              <w:t>Activity</w:t>
            </w:r>
          </w:p>
        </w:tc>
        <w:tc>
          <w:tcPr>
            <w:tcW w:w="6359" w:type="dxa"/>
            <w:shd w:val="clear" w:color="auto" w:fill="DBE5F1"/>
            <w:tcMar>
              <w:top w:w="0" w:type="dxa"/>
              <w:left w:w="108" w:type="dxa"/>
              <w:bottom w:w="0" w:type="dxa"/>
              <w:right w:w="108" w:type="dxa"/>
            </w:tcMar>
            <w:vAlign w:val="bottom"/>
            <w:hideMark/>
          </w:tcPr>
          <w:p w14:paraId="10A59740" w14:textId="3B4B9A58" w:rsidR="005D0858" w:rsidRPr="0088778A" w:rsidRDefault="005D0858" w:rsidP="00BC7282">
            <w:pPr>
              <w:jc w:val="center"/>
              <w:rPr>
                <w:rFonts w:ascii="Open Sans" w:hAnsi="Open Sans" w:cs="Open Sans"/>
                <w:b/>
                <w:bCs/>
                <w:color w:val="000000"/>
              </w:rPr>
            </w:pPr>
            <w:r w:rsidRPr="00B16129">
              <w:rPr>
                <w:rFonts w:ascii="Open Sans" w:hAnsi="Open Sans" w:cs="Open Sans"/>
                <w:b/>
                <w:bCs/>
                <w:color w:val="000000"/>
              </w:rPr>
              <w:t>SLA</w:t>
            </w:r>
            <w:r w:rsidR="00B16129" w:rsidRPr="008575E2">
              <w:rPr>
                <w:rFonts w:ascii="Open Sans" w:hAnsi="Open Sans" w:cs="Open Sans"/>
                <w:b/>
                <w:bCs/>
                <w:color w:val="000000"/>
              </w:rPr>
              <w:t xml:space="preserve"> </w:t>
            </w:r>
            <w:r w:rsidRPr="0088778A">
              <w:rPr>
                <w:rFonts w:ascii="Open Sans" w:hAnsi="Open Sans" w:cs="Open Sans"/>
                <w:b/>
                <w:bCs/>
                <w:color w:val="000000"/>
              </w:rPr>
              <w:t xml:space="preserve">/ </w:t>
            </w:r>
            <w:r w:rsidR="0088778A">
              <w:rPr>
                <w:rFonts w:ascii="Open Sans" w:hAnsi="Open Sans" w:cs="Open Sans"/>
                <w:b/>
                <w:bCs/>
                <w:color w:val="000000"/>
              </w:rPr>
              <w:t>T</w:t>
            </w:r>
            <w:r w:rsidRPr="0088778A">
              <w:rPr>
                <w:rFonts w:ascii="Open Sans" w:hAnsi="Open Sans" w:cs="Open Sans"/>
                <w:b/>
                <w:bCs/>
                <w:color w:val="000000"/>
              </w:rPr>
              <w:t>urnaround</w:t>
            </w:r>
            <w:r w:rsidR="0088778A">
              <w:rPr>
                <w:rFonts w:ascii="Open Sans" w:hAnsi="Open Sans" w:cs="Open Sans"/>
                <w:b/>
                <w:bCs/>
                <w:color w:val="000000"/>
              </w:rPr>
              <w:t xml:space="preserve"> Timeline</w:t>
            </w:r>
          </w:p>
        </w:tc>
      </w:tr>
      <w:tr w:rsidR="005D0858" w:rsidRPr="00ED573F" w14:paraId="204096DA" w14:textId="77777777" w:rsidTr="00A87D68">
        <w:trPr>
          <w:trHeight w:val="676"/>
        </w:trPr>
        <w:tc>
          <w:tcPr>
            <w:tcW w:w="5446" w:type="dxa"/>
            <w:tcMar>
              <w:top w:w="0" w:type="dxa"/>
              <w:left w:w="108" w:type="dxa"/>
              <w:bottom w:w="0" w:type="dxa"/>
              <w:right w:w="108" w:type="dxa"/>
            </w:tcMar>
            <w:hideMark/>
          </w:tcPr>
          <w:p w14:paraId="3E6E2EB7" w14:textId="44883C7D" w:rsidR="005D0858" w:rsidRPr="00ED573F" w:rsidRDefault="005D0858" w:rsidP="00BC7282">
            <w:pPr>
              <w:rPr>
                <w:rFonts w:ascii="Open Sans" w:hAnsi="Open Sans" w:cs="Open Sans"/>
                <w:color w:val="000000"/>
              </w:rPr>
            </w:pPr>
            <w:r>
              <w:rPr>
                <w:rFonts w:ascii="Open Sans" w:hAnsi="Open Sans" w:cs="Open Sans"/>
                <w:color w:val="000000"/>
              </w:rPr>
              <w:t>F&amp;A</w:t>
            </w:r>
            <w:r w:rsidRPr="00ED573F">
              <w:rPr>
                <w:rFonts w:ascii="Open Sans" w:hAnsi="Open Sans" w:cs="Open Sans"/>
                <w:color w:val="000000"/>
              </w:rPr>
              <w:t xml:space="preserve"> Approval of Project</w:t>
            </w:r>
            <w:r w:rsidR="00AB55EA">
              <w:rPr>
                <w:rFonts w:ascii="Open Sans" w:hAnsi="Open Sans" w:cs="Open Sans"/>
                <w:color w:val="000000"/>
              </w:rPr>
              <w:t xml:space="preserve"> Request</w:t>
            </w:r>
          </w:p>
        </w:tc>
        <w:tc>
          <w:tcPr>
            <w:tcW w:w="6359" w:type="dxa"/>
            <w:tcMar>
              <w:top w:w="0" w:type="dxa"/>
              <w:left w:w="108" w:type="dxa"/>
              <w:bottom w:w="0" w:type="dxa"/>
              <w:right w:w="108" w:type="dxa"/>
            </w:tcMar>
            <w:hideMark/>
          </w:tcPr>
          <w:p w14:paraId="2402F368" w14:textId="594D6207" w:rsidR="005D0858" w:rsidRPr="00ED573F" w:rsidRDefault="005D0858" w:rsidP="00BC7282">
            <w:pPr>
              <w:rPr>
                <w:rFonts w:ascii="Open Sans" w:hAnsi="Open Sans" w:cs="Open Sans"/>
              </w:rPr>
            </w:pPr>
            <w:r>
              <w:rPr>
                <w:rFonts w:ascii="Open Sans" w:hAnsi="Open Sans" w:cs="Open Sans"/>
              </w:rPr>
              <w:t>5 days after submission to F&amp;A</w:t>
            </w:r>
          </w:p>
        </w:tc>
      </w:tr>
      <w:tr w:rsidR="00D52202" w:rsidRPr="00ED573F" w14:paraId="72D166A4" w14:textId="77777777" w:rsidTr="00A87D68">
        <w:trPr>
          <w:trHeight w:val="412"/>
        </w:trPr>
        <w:tc>
          <w:tcPr>
            <w:tcW w:w="5446" w:type="dxa"/>
            <w:tcMar>
              <w:top w:w="0" w:type="dxa"/>
              <w:left w:w="108" w:type="dxa"/>
              <w:bottom w:w="0" w:type="dxa"/>
              <w:right w:w="108" w:type="dxa"/>
            </w:tcMar>
          </w:tcPr>
          <w:p w14:paraId="3D389F8B" w14:textId="5E6CF18B" w:rsidR="00D52202" w:rsidRDefault="00D52202" w:rsidP="00BC7282">
            <w:pPr>
              <w:rPr>
                <w:rFonts w:ascii="Open Sans" w:hAnsi="Open Sans" w:cs="Open Sans"/>
                <w:color w:val="000000"/>
              </w:rPr>
            </w:pPr>
            <w:r>
              <w:rPr>
                <w:rFonts w:ascii="Open Sans" w:hAnsi="Open Sans" w:cs="Open Sans"/>
                <w:color w:val="000000"/>
              </w:rPr>
              <w:t xml:space="preserve">CPO Approval of </w:t>
            </w:r>
            <w:r w:rsidR="00CC746E">
              <w:rPr>
                <w:rFonts w:ascii="Open Sans" w:hAnsi="Open Sans" w:cs="Open Sans"/>
                <w:color w:val="000000"/>
              </w:rPr>
              <w:t xml:space="preserve">SOW </w:t>
            </w:r>
            <w:r>
              <w:rPr>
                <w:rFonts w:ascii="Open Sans" w:hAnsi="Open Sans" w:cs="Open Sans"/>
                <w:color w:val="000000"/>
              </w:rPr>
              <w:t>(if applicable)</w:t>
            </w:r>
          </w:p>
        </w:tc>
        <w:tc>
          <w:tcPr>
            <w:tcW w:w="6359" w:type="dxa"/>
            <w:tcMar>
              <w:top w:w="0" w:type="dxa"/>
              <w:left w:w="108" w:type="dxa"/>
              <w:bottom w:w="0" w:type="dxa"/>
              <w:right w:w="108" w:type="dxa"/>
            </w:tcMar>
          </w:tcPr>
          <w:p w14:paraId="404D5C0E" w14:textId="03829BCA" w:rsidR="00D52202" w:rsidRDefault="00D52202" w:rsidP="00BC7282">
            <w:pPr>
              <w:rPr>
                <w:rFonts w:ascii="Open Sans" w:hAnsi="Open Sans" w:cs="Open Sans"/>
              </w:rPr>
            </w:pPr>
            <w:r>
              <w:rPr>
                <w:rFonts w:ascii="Open Sans" w:hAnsi="Open Sans" w:cs="Open Sans"/>
              </w:rPr>
              <w:t>3 days after submission to CPO</w:t>
            </w:r>
          </w:p>
        </w:tc>
      </w:tr>
      <w:tr w:rsidR="005D0858" w:rsidRPr="00ED573F" w14:paraId="20C2CC49" w14:textId="77777777" w:rsidTr="00A87D68">
        <w:trPr>
          <w:cantSplit/>
          <w:trHeight w:val="387"/>
        </w:trPr>
        <w:tc>
          <w:tcPr>
            <w:tcW w:w="5446" w:type="dxa"/>
            <w:tcMar>
              <w:top w:w="0" w:type="dxa"/>
              <w:left w:w="108" w:type="dxa"/>
              <w:bottom w:w="0" w:type="dxa"/>
              <w:right w:w="108" w:type="dxa"/>
            </w:tcMar>
            <w:hideMark/>
          </w:tcPr>
          <w:p w14:paraId="0F9EAB0E" w14:textId="7FB8C137" w:rsidR="005D0858" w:rsidRPr="00ED573F" w:rsidRDefault="005D0858" w:rsidP="00BC7282">
            <w:pPr>
              <w:rPr>
                <w:rFonts w:ascii="Open Sans" w:hAnsi="Open Sans" w:cs="Open Sans"/>
                <w:color w:val="000000"/>
              </w:rPr>
            </w:pPr>
            <w:r w:rsidRPr="00ED573F">
              <w:rPr>
                <w:rFonts w:ascii="Open Sans" w:hAnsi="Open Sans" w:cs="Open Sans"/>
                <w:color w:val="000000"/>
              </w:rPr>
              <w:t xml:space="preserve">SOW Issued to </w:t>
            </w:r>
            <w:r w:rsidR="00442131">
              <w:rPr>
                <w:rFonts w:ascii="Open Sans" w:hAnsi="Open Sans" w:cs="Open Sans"/>
                <w:color w:val="000000"/>
              </w:rPr>
              <w:t>Contractor</w:t>
            </w:r>
            <w:r>
              <w:rPr>
                <w:rFonts w:ascii="Open Sans" w:hAnsi="Open Sans" w:cs="Open Sans"/>
                <w:color w:val="000000"/>
              </w:rPr>
              <w:t>s</w:t>
            </w:r>
          </w:p>
        </w:tc>
        <w:tc>
          <w:tcPr>
            <w:tcW w:w="6359" w:type="dxa"/>
            <w:tcMar>
              <w:top w:w="0" w:type="dxa"/>
              <w:left w:w="108" w:type="dxa"/>
              <w:bottom w:w="0" w:type="dxa"/>
              <w:right w:w="108" w:type="dxa"/>
            </w:tcMar>
            <w:hideMark/>
          </w:tcPr>
          <w:p w14:paraId="5514F9DF" w14:textId="3F13E17E" w:rsidR="005D0858" w:rsidRPr="00ED573F" w:rsidRDefault="005D0858" w:rsidP="00BC7282">
            <w:pPr>
              <w:rPr>
                <w:rFonts w:ascii="Open Sans" w:hAnsi="Open Sans" w:cs="Open Sans"/>
              </w:rPr>
            </w:pPr>
            <w:r>
              <w:rPr>
                <w:rFonts w:ascii="Open Sans" w:hAnsi="Open Sans" w:cs="Open Sans"/>
              </w:rPr>
              <w:t>N/A</w:t>
            </w:r>
          </w:p>
        </w:tc>
      </w:tr>
      <w:tr w:rsidR="005D0858" w:rsidRPr="00ED573F" w14:paraId="2D303ED1" w14:textId="77777777" w:rsidTr="00A87D68">
        <w:trPr>
          <w:cantSplit/>
          <w:trHeight w:val="387"/>
        </w:trPr>
        <w:tc>
          <w:tcPr>
            <w:tcW w:w="5446" w:type="dxa"/>
            <w:tcMar>
              <w:top w:w="0" w:type="dxa"/>
              <w:left w:w="108" w:type="dxa"/>
              <w:bottom w:w="0" w:type="dxa"/>
              <w:right w:w="108" w:type="dxa"/>
            </w:tcMar>
            <w:hideMark/>
          </w:tcPr>
          <w:p w14:paraId="6C23D20D" w14:textId="4E338BB1" w:rsidR="005D0858" w:rsidRPr="00ED573F" w:rsidRDefault="005D0858" w:rsidP="00BC7282">
            <w:pPr>
              <w:rPr>
                <w:rFonts w:ascii="Open Sans" w:hAnsi="Open Sans" w:cs="Open Sans"/>
                <w:color w:val="000000"/>
              </w:rPr>
            </w:pPr>
            <w:r w:rsidRPr="00ED573F">
              <w:rPr>
                <w:rFonts w:ascii="Open Sans" w:hAnsi="Open Sans" w:cs="Open Sans"/>
                <w:color w:val="000000"/>
              </w:rPr>
              <w:t>Written “Questions and Clarifications” Deadline</w:t>
            </w:r>
            <w:r w:rsidR="00CF72B2">
              <w:rPr>
                <w:rFonts w:ascii="Open Sans" w:hAnsi="Open Sans" w:cs="Open Sans"/>
                <w:color w:val="000000"/>
              </w:rPr>
              <w:t xml:space="preserve"> </w:t>
            </w:r>
          </w:p>
        </w:tc>
        <w:tc>
          <w:tcPr>
            <w:tcW w:w="6359" w:type="dxa"/>
            <w:tcMar>
              <w:top w:w="0" w:type="dxa"/>
              <w:left w:w="108" w:type="dxa"/>
              <w:bottom w:w="0" w:type="dxa"/>
              <w:right w:w="108" w:type="dxa"/>
            </w:tcMar>
            <w:hideMark/>
          </w:tcPr>
          <w:p w14:paraId="353E2C24" w14:textId="77777777" w:rsidR="005D0858" w:rsidRPr="00ED573F" w:rsidRDefault="005D0858" w:rsidP="00BC7282">
            <w:pPr>
              <w:rPr>
                <w:rFonts w:ascii="Open Sans" w:hAnsi="Open Sans" w:cs="Open Sans"/>
              </w:rPr>
            </w:pPr>
            <w:r w:rsidRPr="00ED573F">
              <w:rPr>
                <w:rFonts w:ascii="Open Sans" w:hAnsi="Open Sans" w:cs="Open Sans"/>
              </w:rPr>
              <w:t>2 days after SOW sent out</w:t>
            </w:r>
          </w:p>
        </w:tc>
      </w:tr>
      <w:tr w:rsidR="005D0858" w:rsidRPr="00ED573F" w14:paraId="255744BC" w14:textId="77777777" w:rsidTr="00A87D68">
        <w:trPr>
          <w:cantSplit/>
          <w:trHeight w:val="387"/>
        </w:trPr>
        <w:tc>
          <w:tcPr>
            <w:tcW w:w="5446" w:type="dxa"/>
            <w:tcMar>
              <w:top w:w="0" w:type="dxa"/>
              <w:left w:w="108" w:type="dxa"/>
              <w:bottom w:w="0" w:type="dxa"/>
              <w:right w:w="108" w:type="dxa"/>
            </w:tcMar>
            <w:hideMark/>
          </w:tcPr>
          <w:p w14:paraId="2EE69452" w14:textId="2A82E30A" w:rsidR="005D0858" w:rsidRPr="00ED573F" w:rsidRDefault="005D0858" w:rsidP="00BC7282">
            <w:pPr>
              <w:rPr>
                <w:rFonts w:ascii="Open Sans" w:hAnsi="Open Sans" w:cs="Open Sans"/>
                <w:color w:val="000000"/>
              </w:rPr>
            </w:pPr>
            <w:r w:rsidRPr="00ED573F">
              <w:rPr>
                <w:rFonts w:ascii="Open Sans" w:hAnsi="Open Sans" w:cs="Open Sans"/>
                <w:color w:val="000000"/>
              </w:rPr>
              <w:t>State Res</w:t>
            </w:r>
            <w:r>
              <w:rPr>
                <w:rFonts w:ascii="Open Sans" w:hAnsi="Open Sans" w:cs="Open Sans"/>
                <w:color w:val="000000"/>
              </w:rPr>
              <w:t>ponse to Written “Questions and C</w:t>
            </w:r>
            <w:r w:rsidRPr="00ED573F">
              <w:rPr>
                <w:rFonts w:ascii="Open Sans" w:hAnsi="Open Sans" w:cs="Open Sans"/>
                <w:color w:val="000000"/>
              </w:rPr>
              <w:t>larifications”</w:t>
            </w:r>
          </w:p>
        </w:tc>
        <w:tc>
          <w:tcPr>
            <w:tcW w:w="6359" w:type="dxa"/>
            <w:tcMar>
              <w:top w:w="0" w:type="dxa"/>
              <w:left w:w="108" w:type="dxa"/>
              <w:bottom w:w="0" w:type="dxa"/>
              <w:right w:w="108" w:type="dxa"/>
            </w:tcMar>
            <w:hideMark/>
          </w:tcPr>
          <w:p w14:paraId="5ED4D0B3" w14:textId="77777777" w:rsidR="005D0858" w:rsidRPr="00ED573F" w:rsidRDefault="005D0858" w:rsidP="00BC7282">
            <w:pPr>
              <w:rPr>
                <w:rFonts w:ascii="Open Sans" w:hAnsi="Open Sans" w:cs="Open Sans"/>
              </w:rPr>
            </w:pPr>
            <w:r w:rsidRPr="00ED573F">
              <w:rPr>
                <w:rFonts w:ascii="Open Sans" w:hAnsi="Open Sans" w:cs="Open Sans"/>
              </w:rPr>
              <w:t>2 days after Questions and Clarifications deadline</w:t>
            </w:r>
          </w:p>
        </w:tc>
      </w:tr>
      <w:tr w:rsidR="005D0858" w:rsidRPr="00ED573F" w14:paraId="25B5C13A" w14:textId="77777777" w:rsidTr="00A87D68">
        <w:trPr>
          <w:cantSplit/>
          <w:trHeight w:val="387"/>
        </w:trPr>
        <w:tc>
          <w:tcPr>
            <w:tcW w:w="5446" w:type="dxa"/>
            <w:tcMar>
              <w:top w:w="0" w:type="dxa"/>
              <w:left w:w="108" w:type="dxa"/>
              <w:bottom w:w="0" w:type="dxa"/>
              <w:right w:w="108" w:type="dxa"/>
            </w:tcMar>
            <w:hideMark/>
          </w:tcPr>
          <w:p w14:paraId="1FF4B4BE" w14:textId="77777777" w:rsidR="005D0858" w:rsidRPr="00ED573F" w:rsidRDefault="005D0858" w:rsidP="00BC7282">
            <w:pPr>
              <w:rPr>
                <w:rFonts w:ascii="Open Sans" w:hAnsi="Open Sans" w:cs="Open Sans"/>
                <w:color w:val="000000"/>
              </w:rPr>
            </w:pPr>
            <w:r w:rsidRPr="00ED573F">
              <w:rPr>
                <w:rFonts w:ascii="Open Sans" w:hAnsi="Open Sans" w:cs="Open Sans"/>
                <w:color w:val="000000"/>
              </w:rPr>
              <w:t>Project Quote Submission Deadline</w:t>
            </w:r>
          </w:p>
        </w:tc>
        <w:tc>
          <w:tcPr>
            <w:tcW w:w="6359" w:type="dxa"/>
            <w:tcMar>
              <w:top w:w="0" w:type="dxa"/>
              <w:left w:w="108" w:type="dxa"/>
              <w:bottom w:w="0" w:type="dxa"/>
              <w:right w:w="108" w:type="dxa"/>
            </w:tcMar>
            <w:hideMark/>
          </w:tcPr>
          <w:p w14:paraId="09C6ABB4" w14:textId="77777777" w:rsidR="005D0858" w:rsidRPr="00ED573F" w:rsidRDefault="005D0858" w:rsidP="00BC7282">
            <w:pPr>
              <w:rPr>
                <w:rFonts w:ascii="Open Sans" w:hAnsi="Open Sans" w:cs="Open Sans"/>
              </w:rPr>
            </w:pPr>
            <w:r w:rsidRPr="00ED573F">
              <w:rPr>
                <w:rFonts w:ascii="Open Sans" w:hAnsi="Open Sans" w:cs="Open Sans"/>
              </w:rPr>
              <w:t>7-10 days after SOW issued (depending on scope of project)</w:t>
            </w:r>
          </w:p>
        </w:tc>
      </w:tr>
      <w:tr w:rsidR="005D0858" w:rsidRPr="00ED573F" w14:paraId="35A52A25" w14:textId="77777777" w:rsidTr="00A87D68">
        <w:trPr>
          <w:cantSplit/>
          <w:trHeight w:val="387"/>
        </w:trPr>
        <w:tc>
          <w:tcPr>
            <w:tcW w:w="5446" w:type="dxa"/>
            <w:tcMar>
              <w:top w:w="0" w:type="dxa"/>
              <w:left w:w="108" w:type="dxa"/>
              <w:bottom w:w="0" w:type="dxa"/>
              <w:right w:w="108" w:type="dxa"/>
            </w:tcMar>
            <w:hideMark/>
          </w:tcPr>
          <w:p w14:paraId="48C2A7AF" w14:textId="597FFA4C" w:rsidR="005D0858" w:rsidRPr="00ED573F" w:rsidRDefault="005D0858" w:rsidP="00BC7282">
            <w:pPr>
              <w:rPr>
                <w:rFonts w:ascii="Open Sans" w:hAnsi="Open Sans" w:cs="Open Sans"/>
                <w:color w:val="000000"/>
              </w:rPr>
            </w:pPr>
            <w:r w:rsidRPr="00ED573F">
              <w:rPr>
                <w:rFonts w:ascii="Open Sans" w:hAnsi="Open Sans" w:cs="Open Sans"/>
                <w:color w:val="000000"/>
              </w:rPr>
              <w:t>Project Quotes Evaluated</w:t>
            </w:r>
          </w:p>
        </w:tc>
        <w:tc>
          <w:tcPr>
            <w:tcW w:w="6359" w:type="dxa"/>
            <w:tcMar>
              <w:top w:w="0" w:type="dxa"/>
              <w:left w:w="108" w:type="dxa"/>
              <w:bottom w:w="0" w:type="dxa"/>
              <w:right w:w="108" w:type="dxa"/>
            </w:tcMar>
            <w:hideMark/>
          </w:tcPr>
          <w:p w14:paraId="67CE71D5" w14:textId="35971ED7" w:rsidR="005D0858" w:rsidRDefault="0073089B" w:rsidP="00BC7282">
            <w:pPr>
              <w:rPr>
                <w:rFonts w:ascii="Open Sans" w:hAnsi="Open Sans" w:cs="Open Sans"/>
              </w:rPr>
            </w:pPr>
            <w:r>
              <w:rPr>
                <w:rFonts w:ascii="Open Sans" w:hAnsi="Open Sans" w:cs="Open Sans"/>
              </w:rPr>
              <w:t>≥</w:t>
            </w:r>
            <w:r w:rsidR="00732F51">
              <w:rPr>
                <w:rFonts w:ascii="Open Sans" w:hAnsi="Open Sans" w:cs="Open Sans"/>
              </w:rPr>
              <w:t>5</w:t>
            </w:r>
            <w:r w:rsidR="005D0858" w:rsidRPr="00ED573F">
              <w:rPr>
                <w:rFonts w:ascii="Open Sans" w:hAnsi="Open Sans" w:cs="Open Sans"/>
              </w:rPr>
              <w:t xml:space="preserve"> days after project quote submission deadline</w:t>
            </w:r>
          </w:p>
          <w:p w14:paraId="6EA7C7B4" w14:textId="4C98A5A7" w:rsidR="00363762" w:rsidRPr="006F6BA3" w:rsidRDefault="00363762" w:rsidP="00BC7282">
            <w:pPr>
              <w:rPr>
                <w:rFonts w:ascii="Open Sans" w:hAnsi="Open Sans" w:cs="Open Sans"/>
                <w:i/>
                <w:iCs/>
              </w:rPr>
            </w:pPr>
            <w:r w:rsidRPr="006F6BA3">
              <w:rPr>
                <w:rFonts w:ascii="Open Sans" w:hAnsi="Open Sans" w:cs="Open Sans"/>
                <w:i/>
                <w:iCs/>
              </w:rPr>
              <w:t xml:space="preserve">(Note: </w:t>
            </w:r>
            <w:r w:rsidR="0073089B">
              <w:rPr>
                <w:rFonts w:ascii="Open Sans" w:hAnsi="Open Sans" w:cs="Open Sans"/>
                <w:i/>
                <w:iCs/>
              </w:rPr>
              <w:t xml:space="preserve">At </w:t>
            </w:r>
            <w:r w:rsidR="008C131D">
              <w:rPr>
                <w:rFonts w:ascii="Open Sans" w:hAnsi="Open Sans" w:cs="Open Sans"/>
                <w:i/>
                <w:iCs/>
              </w:rPr>
              <w:t>the agency’s discretion</w:t>
            </w:r>
            <w:r w:rsidR="0073089B">
              <w:rPr>
                <w:rFonts w:ascii="Open Sans" w:hAnsi="Open Sans" w:cs="Open Sans"/>
                <w:i/>
                <w:iCs/>
              </w:rPr>
              <w:t>, may</w:t>
            </w:r>
            <w:r w:rsidR="008C131D">
              <w:rPr>
                <w:rFonts w:ascii="Open Sans" w:hAnsi="Open Sans" w:cs="Open Sans"/>
                <w:i/>
                <w:iCs/>
              </w:rPr>
              <w:t xml:space="preserve"> set </w:t>
            </w:r>
            <w:r w:rsidR="0073089B">
              <w:rPr>
                <w:rFonts w:ascii="Open Sans" w:hAnsi="Open Sans" w:cs="Open Sans"/>
                <w:i/>
                <w:iCs/>
              </w:rPr>
              <w:t xml:space="preserve">timeline </w:t>
            </w:r>
            <w:r w:rsidR="008C131D">
              <w:rPr>
                <w:rFonts w:ascii="Open Sans" w:hAnsi="Open Sans" w:cs="Open Sans"/>
                <w:i/>
                <w:iCs/>
              </w:rPr>
              <w:t xml:space="preserve">based on the option </w:t>
            </w:r>
            <w:r w:rsidR="0073089B">
              <w:rPr>
                <w:rFonts w:ascii="Open Sans" w:hAnsi="Open Sans" w:cs="Open Sans"/>
                <w:i/>
                <w:iCs/>
              </w:rPr>
              <w:t>chosen</w:t>
            </w:r>
            <w:r w:rsidR="008C131D">
              <w:rPr>
                <w:rFonts w:ascii="Open Sans" w:hAnsi="Open Sans" w:cs="Open Sans"/>
                <w:i/>
                <w:iCs/>
              </w:rPr>
              <w:t xml:space="preserve"> and </w:t>
            </w:r>
            <w:r w:rsidR="0073089B">
              <w:rPr>
                <w:rFonts w:ascii="Open Sans" w:hAnsi="Open Sans" w:cs="Open Sans"/>
                <w:i/>
                <w:iCs/>
              </w:rPr>
              <w:t xml:space="preserve">the </w:t>
            </w:r>
            <w:r w:rsidR="008C131D">
              <w:rPr>
                <w:rFonts w:ascii="Open Sans" w:hAnsi="Open Sans" w:cs="Open Sans"/>
                <w:i/>
                <w:iCs/>
              </w:rPr>
              <w:t>number of anticipated responses. For example, i</w:t>
            </w:r>
            <w:r w:rsidRPr="006F6BA3">
              <w:rPr>
                <w:rFonts w:ascii="Open Sans" w:hAnsi="Open Sans" w:cs="Open Sans"/>
                <w:i/>
                <w:iCs/>
              </w:rPr>
              <w:t xml:space="preserve">f utilizing evaluation option 2 in Appendix </w:t>
            </w:r>
            <w:r w:rsidR="00A87D68">
              <w:rPr>
                <w:rFonts w:ascii="Open Sans" w:hAnsi="Open Sans" w:cs="Open Sans"/>
                <w:i/>
                <w:iCs/>
              </w:rPr>
              <w:t>3</w:t>
            </w:r>
            <w:r w:rsidRPr="006F6BA3">
              <w:rPr>
                <w:rFonts w:ascii="Open Sans" w:hAnsi="Open Sans" w:cs="Open Sans"/>
                <w:i/>
                <w:iCs/>
              </w:rPr>
              <w:t xml:space="preserve">, </w:t>
            </w:r>
            <w:r w:rsidR="008C131D">
              <w:rPr>
                <w:rFonts w:ascii="Open Sans" w:hAnsi="Open Sans" w:cs="Open Sans"/>
                <w:i/>
                <w:iCs/>
              </w:rPr>
              <w:t>an agency needs to</w:t>
            </w:r>
            <w:r w:rsidR="008C131D" w:rsidRPr="006F6BA3">
              <w:rPr>
                <w:rFonts w:ascii="Open Sans" w:hAnsi="Open Sans" w:cs="Open Sans"/>
                <w:i/>
                <w:iCs/>
              </w:rPr>
              <w:t xml:space="preserve"> </w:t>
            </w:r>
            <w:r w:rsidRPr="006F6BA3">
              <w:rPr>
                <w:rFonts w:ascii="Open Sans" w:hAnsi="Open Sans" w:cs="Open Sans"/>
                <w:i/>
                <w:iCs/>
              </w:rPr>
              <w:t xml:space="preserve">allow additional time for the agency’s </w:t>
            </w:r>
            <w:r>
              <w:rPr>
                <w:rFonts w:ascii="Open Sans" w:hAnsi="Open Sans" w:cs="Open Sans"/>
                <w:i/>
                <w:iCs/>
              </w:rPr>
              <w:t>selection</w:t>
            </w:r>
            <w:r w:rsidRPr="006F6BA3">
              <w:rPr>
                <w:rFonts w:ascii="Open Sans" w:hAnsi="Open Sans" w:cs="Open Sans"/>
                <w:i/>
                <w:iCs/>
              </w:rPr>
              <w:t xml:space="preserve"> meeting and </w:t>
            </w:r>
            <w:r>
              <w:rPr>
                <w:rFonts w:ascii="Open Sans" w:hAnsi="Open Sans" w:cs="Open Sans"/>
                <w:i/>
                <w:iCs/>
              </w:rPr>
              <w:t>memo</w:t>
            </w:r>
            <w:r w:rsidRPr="006F6BA3">
              <w:rPr>
                <w:rFonts w:ascii="Open Sans" w:hAnsi="Open Sans" w:cs="Open Sans"/>
                <w:i/>
                <w:iCs/>
              </w:rPr>
              <w:t xml:space="preserve"> recommendation approval process)</w:t>
            </w:r>
          </w:p>
        </w:tc>
      </w:tr>
      <w:tr w:rsidR="005D0858" w:rsidRPr="00ED573F" w14:paraId="79988EC5" w14:textId="77777777" w:rsidTr="00A87D68">
        <w:trPr>
          <w:cantSplit/>
          <w:trHeight w:val="387"/>
        </w:trPr>
        <w:tc>
          <w:tcPr>
            <w:tcW w:w="5446" w:type="dxa"/>
            <w:tcMar>
              <w:top w:w="0" w:type="dxa"/>
              <w:left w:w="108" w:type="dxa"/>
              <w:bottom w:w="0" w:type="dxa"/>
              <w:right w:w="108" w:type="dxa"/>
            </w:tcMar>
            <w:hideMark/>
          </w:tcPr>
          <w:p w14:paraId="1C4E9AB2" w14:textId="77777777" w:rsidR="005D0858" w:rsidRPr="00ED573F" w:rsidRDefault="005D0858" w:rsidP="00BC7282">
            <w:pPr>
              <w:rPr>
                <w:rFonts w:ascii="Open Sans" w:hAnsi="Open Sans" w:cs="Open Sans"/>
                <w:color w:val="000000"/>
              </w:rPr>
            </w:pPr>
            <w:r>
              <w:rPr>
                <w:rFonts w:ascii="Open Sans" w:hAnsi="Open Sans" w:cs="Open Sans"/>
                <w:color w:val="000000"/>
              </w:rPr>
              <w:t>Evaluation and Award Recommendation sent to CPO for approval</w:t>
            </w:r>
          </w:p>
        </w:tc>
        <w:tc>
          <w:tcPr>
            <w:tcW w:w="6359" w:type="dxa"/>
            <w:tcMar>
              <w:top w:w="0" w:type="dxa"/>
              <w:left w:w="108" w:type="dxa"/>
              <w:bottom w:w="0" w:type="dxa"/>
              <w:right w:w="108" w:type="dxa"/>
            </w:tcMar>
            <w:hideMark/>
          </w:tcPr>
          <w:p w14:paraId="0E915C8F" w14:textId="10C61337" w:rsidR="005D0858" w:rsidRPr="00ED573F" w:rsidRDefault="00D51611" w:rsidP="00BC7282">
            <w:pPr>
              <w:rPr>
                <w:rFonts w:ascii="Open Sans" w:hAnsi="Open Sans" w:cs="Open Sans"/>
              </w:rPr>
            </w:pPr>
            <w:r>
              <w:rPr>
                <w:rFonts w:ascii="Open Sans" w:hAnsi="Open Sans" w:cs="Open Sans"/>
              </w:rPr>
              <w:t>2-3</w:t>
            </w:r>
            <w:r w:rsidR="005D0858" w:rsidRPr="00ED573F">
              <w:rPr>
                <w:rFonts w:ascii="Open Sans" w:hAnsi="Open Sans" w:cs="Open Sans"/>
              </w:rPr>
              <w:t xml:space="preserve"> day</w:t>
            </w:r>
            <w:r>
              <w:rPr>
                <w:rFonts w:ascii="Open Sans" w:hAnsi="Open Sans" w:cs="Open Sans"/>
              </w:rPr>
              <w:t>s</w:t>
            </w:r>
            <w:r w:rsidR="005D0858" w:rsidRPr="00ED573F">
              <w:rPr>
                <w:rFonts w:ascii="Open Sans" w:hAnsi="Open Sans" w:cs="Open Sans"/>
              </w:rPr>
              <w:t xml:space="preserve"> after evaluation complete</w:t>
            </w:r>
          </w:p>
        </w:tc>
      </w:tr>
      <w:tr w:rsidR="005D0858" w:rsidRPr="00ED573F" w14:paraId="4CD9CA74" w14:textId="77777777" w:rsidTr="00A87D68">
        <w:trPr>
          <w:cantSplit/>
          <w:trHeight w:val="387"/>
        </w:trPr>
        <w:tc>
          <w:tcPr>
            <w:tcW w:w="5446" w:type="dxa"/>
            <w:tcMar>
              <w:top w:w="0" w:type="dxa"/>
              <w:left w:w="108" w:type="dxa"/>
              <w:bottom w:w="0" w:type="dxa"/>
              <w:right w:w="108" w:type="dxa"/>
            </w:tcMar>
            <w:hideMark/>
          </w:tcPr>
          <w:p w14:paraId="6CAA1DF0" w14:textId="62D7E4F6" w:rsidR="005D0858" w:rsidRPr="00ED573F" w:rsidRDefault="005D0858" w:rsidP="00BC7282">
            <w:pPr>
              <w:rPr>
                <w:rFonts w:ascii="Open Sans" w:hAnsi="Open Sans" w:cs="Open Sans"/>
                <w:color w:val="000000"/>
              </w:rPr>
            </w:pPr>
            <w:r>
              <w:rPr>
                <w:rFonts w:ascii="Open Sans" w:hAnsi="Open Sans" w:cs="Open Sans"/>
                <w:color w:val="000000"/>
              </w:rPr>
              <w:lastRenderedPageBreak/>
              <w:t>CPO notifies Requesting Agency of Award Approval</w:t>
            </w:r>
          </w:p>
        </w:tc>
        <w:tc>
          <w:tcPr>
            <w:tcW w:w="6359" w:type="dxa"/>
            <w:tcMar>
              <w:top w:w="0" w:type="dxa"/>
              <w:left w:w="108" w:type="dxa"/>
              <w:bottom w:w="0" w:type="dxa"/>
              <w:right w:w="108" w:type="dxa"/>
            </w:tcMar>
            <w:hideMark/>
          </w:tcPr>
          <w:p w14:paraId="554B827D" w14:textId="7D5EF622" w:rsidR="005D0858" w:rsidRPr="00ED573F" w:rsidRDefault="00696953" w:rsidP="00BC7282">
            <w:pPr>
              <w:rPr>
                <w:rFonts w:ascii="Open Sans" w:hAnsi="Open Sans" w:cs="Open Sans"/>
              </w:rPr>
            </w:pPr>
            <w:r>
              <w:rPr>
                <w:rFonts w:ascii="Open Sans" w:hAnsi="Open Sans" w:cs="Open Sans"/>
              </w:rPr>
              <w:t>3</w:t>
            </w:r>
            <w:r w:rsidR="005D0858">
              <w:rPr>
                <w:rFonts w:ascii="Open Sans" w:hAnsi="Open Sans" w:cs="Open Sans"/>
              </w:rPr>
              <w:t xml:space="preserve">days after Evaluation is sent to CPO </w:t>
            </w:r>
          </w:p>
        </w:tc>
      </w:tr>
      <w:tr w:rsidR="005D0858" w:rsidRPr="00ED573F" w14:paraId="7F043ADF" w14:textId="77777777" w:rsidTr="00A87D68">
        <w:trPr>
          <w:cantSplit/>
          <w:trHeight w:val="387"/>
        </w:trPr>
        <w:tc>
          <w:tcPr>
            <w:tcW w:w="5446" w:type="dxa"/>
            <w:tcMar>
              <w:top w:w="0" w:type="dxa"/>
              <w:left w:w="108" w:type="dxa"/>
              <w:bottom w:w="0" w:type="dxa"/>
              <w:right w:w="108" w:type="dxa"/>
            </w:tcMar>
            <w:hideMark/>
          </w:tcPr>
          <w:p w14:paraId="5A38A433" w14:textId="77777777" w:rsidR="005D0858" w:rsidRPr="00ED573F" w:rsidRDefault="005D0858" w:rsidP="00BC7282">
            <w:pPr>
              <w:rPr>
                <w:rFonts w:ascii="Open Sans" w:hAnsi="Open Sans" w:cs="Open Sans"/>
                <w:color w:val="000000"/>
              </w:rPr>
            </w:pPr>
            <w:r w:rsidRPr="00ED573F">
              <w:rPr>
                <w:rFonts w:ascii="Open Sans" w:hAnsi="Open Sans" w:cs="Open Sans"/>
                <w:color w:val="000000"/>
              </w:rPr>
              <w:t>Contractors notified of Project Award</w:t>
            </w:r>
          </w:p>
        </w:tc>
        <w:tc>
          <w:tcPr>
            <w:tcW w:w="6359" w:type="dxa"/>
            <w:tcMar>
              <w:top w:w="0" w:type="dxa"/>
              <w:left w:w="108" w:type="dxa"/>
              <w:bottom w:w="0" w:type="dxa"/>
              <w:right w:w="108" w:type="dxa"/>
            </w:tcMar>
            <w:hideMark/>
          </w:tcPr>
          <w:p w14:paraId="4A000D1F" w14:textId="7A57A893" w:rsidR="005D0858" w:rsidRPr="00ED573F" w:rsidRDefault="005D0858" w:rsidP="00BC7282">
            <w:pPr>
              <w:rPr>
                <w:rFonts w:ascii="Open Sans" w:hAnsi="Open Sans" w:cs="Open Sans"/>
              </w:rPr>
            </w:pPr>
            <w:r>
              <w:rPr>
                <w:rFonts w:ascii="Open Sans" w:hAnsi="Open Sans" w:cs="Open Sans"/>
              </w:rPr>
              <w:t>1 day after CPO approves award</w:t>
            </w:r>
          </w:p>
        </w:tc>
      </w:tr>
      <w:tr w:rsidR="005D0858" w:rsidRPr="00ED573F" w14:paraId="0C8F1B7C" w14:textId="77777777" w:rsidTr="00A87D68">
        <w:trPr>
          <w:cantSplit/>
          <w:trHeight w:val="387"/>
        </w:trPr>
        <w:tc>
          <w:tcPr>
            <w:tcW w:w="5446" w:type="dxa"/>
            <w:tcMar>
              <w:top w:w="0" w:type="dxa"/>
              <w:left w:w="108" w:type="dxa"/>
              <w:bottom w:w="0" w:type="dxa"/>
              <w:right w:w="108" w:type="dxa"/>
            </w:tcMar>
            <w:hideMark/>
          </w:tcPr>
          <w:p w14:paraId="60536A55" w14:textId="256DC4EA" w:rsidR="005D0858" w:rsidRPr="00ED573F" w:rsidRDefault="005D0858" w:rsidP="00BC7282">
            <w:pPr>
              <w:rPr>
                <w:rFonts w:ascii="Open Sans" w:hAnsi="Open Sans" w:cs="Open Sans"/>
                <w:color w:val="000000"/>
              </w:rPr>
            </w:pPr>
            <w:r w:rsidRPr="00ED573F">
              <w:rPr>
                <w:rFonts w:ascii="Open Sans" w:hAnsi="Open Sans" w:cs="Open Sans"/>
                <w:color w:val="000000"/>
              </w:rPr>
              <w:t xml:space="preserve">Task Order sent to </w:t>
            </w:r>
            <w:r w:rsidR="00CB29D4">
              <w:rPr>
                <w:rFonts w:ascii="Open Sans" w:hAnsi="Open Sans" w:cs="Open Sans"/>
                <w:color w:val="000000"/>
              </w:rPr>
              <w:t>best evaluated</w:t>
            </w:r>
            <w:r w:rsidR="00CB29D4" w:rsidRPr="00ED573F">
              <w:rPr>
                <w:rFonts w:ascii="Open Sans" w:hAnsi="Open Sans" w:cs="Open Sans"/>
                <w:color w:val="000000"/>
              </w:rPr>
              <w:t xml:space="preserve"> </w:t>
            </w:r>
            <w:r w:rsidRPr="00ED573F">
              <w:rPr>
                <w:rFonts w:ascii="Open Sans" w:hAnsi="Open Sans" w:cs="Open Sans"/>
                <w:color w:val="000000"/>
              </w:rPr>
              <w:t>Contractor</w:t>
            </w:r>
          </w:p>
        </w:tc>
        <w:tc>
          <w:tcPr>
            <w:tcW w:w="6359" w:type="dxa"/>
            <w:tcMar>
              <w:top w:w="0" w:type="dxa"/>
              <w:left w:w="108" w:type="dxa"/>
              <w:bottom w:w="0" w:type="dxa"/>
              <w:right w:w="108" w:type="dxa"/>
            </w:tcMar>
            <w:hideMark/>
          </w:tcPr>
          <w:p w14:paraId="7B231950" w14:textId="543293DD" w:rsidR="005D0858" w:rsidRPr="00ED573F" w:rsidRDefault="005D0858" w:rsidP="00BC7282">
            <w:pPr>
              <w:rPr>
                <w:rFonts w:ascii="Open Sans" w:hAnsi="Open Sans" w:cs="Open Sans"/>
              </w:rPr>
            </w:pPr>
            <w:r w:rsidRPr="00ED573F">
              <w:rPr>
                <w:rFonts w:ascii="Open Sans" w:hAnsi="Open Sans" w:cs="Open Sans"/>
              </w:rPr>
              <w:t xml:space="preserve">1 day after </w:t>
            </w:r>
            <w:r w:rsidR="00DF3536">
              <w:rPr>
                <w:rFonts w:ascii="Open Sans" w:hAnsi="Open Sans" w:cs="Open Sans"/>
              </w:rPr>
              <w:t>C</w:t>
            </w:r>
            <w:r w:rsidRPr="00ED573F">
              <w:rPr>
                <w:rFonts w:ascii="Open Sans" w:hAnsi="Open Sans" w:cs="Open Sans"/>
              </w:rPr>
              <w:t>ontractor notified of award</w:t>
            </w:r>
            <w:r w:rsidR="00DF3536">
              <w:rPr>
                <w:rFonts w:ascii="Open Sans" w:hAnsi="Open Sans" w:cs="Open Sans"/>
              </w:rPr>
              <w:br/>
              <w:t>(</w:t>
            </w:r>
            <w:r w:rsidR="00DF3536">
              <w:rPr>
                <w:rFonts w:ascii="Open Sans" w:hAnsi="Open Sans" w:cs="Open Sans"/>
                <w:i/>
                <w:iCs/>
              </w:rPr>
              <w:t xml:space="preserve">Note: This turnaround may be longer if the State requires </w:t>
            </w:r>
            <w:r w:rsidR="00CB29D4">
              <w:rPr>
                <w:rFonts w:ascii="Open Sans" w:hAnsi="Open Sans" w:cs="Open Sans"/>
                <w:i/>
                <w:iCs/>
              </w:rPr>
              <w:t xml:space="preserve">clarifications </w:t>
            </w:r>
            <w:r w:rsidR="00DF3536">
              <w:rPr>
                <w:rFonts w:ascii="Open Sans" w:hAnsi="Open Sans" w:cs="Open Sans"/>
                <w:i/>
                <w:iCs/>
              </w:rPr>
              <w:t xml:space="preserve">to the </w:t>
            </w:r>
            <w:r w:rsidR="00CB29D4">
              <w:rPr>
                <w:rFonts w:ascii="Open Sans" w:hAnsi="Open Sans" w:cs="Open Sans"/>
                <w:i/>
                <w:iCs/>
              </w:rPr>
              <w:t>best evaluated</w:t>
            </w:r>
            <w:r w:rsidR="00DF3536">
              <w:rPr>
                <w:rFonts w:ascii="Open Sans" w:hAnsi="Open Sans" w:cs="Open Sans"/>
                <w:i/>
                <w:iCs/>
              </w:rPr>
              <w:t xml:space="preserve"> Contractor’s Project Quote </w:t>
            </w:r>
            <w:proofErr w:type="gramStart"/>
            <w:r w:rsidR="00DF3536">
              <w:rPr>
                <w:rFonts w:ascii="Open Sans" w:hAnsi="Open Sans" w:cs="Open Sans"/>
                <w:i/>
                <w:iCs/>
              </w:rPr>
              <w:t>in order to</w:t>
            </w:r>
            <w:proofErr w:type="gramEnd"/>
            <w:r w:rsidR="00DF3536">
              <w:rPr>
                <w:rFonts w:ascii="Open Sans" w:hAnsi="Open Sans" w:cs="Open Sans"/>
                <w:i/>
                <w:iCs/>
              </w:rPr>
              <w:t xml:space="preserve"> move forward).</w:t>
            </w:r>
            <w:r w:rsidRPr="00ED573F">
              <w:rPr>
                <w:rFonts w:ascii="Open Sans" w:hAnsi="Open Sans" w:cs="Open Sans"/>
              </w:rPr>
              <w:t xml:space="preserve"> </w:t>
            </w:r>
          </w:p>
        </w:tc>
      </w:tr>
      <w:tr w:rsidR="005D0858" w:rsidRPr="00ED573F" w14:paraId="0B8113A7" w14:textId="77777777" w:rsidTr="00A87D68">
        <w:trPr>
          <w:cantSplit/>
          <w:trHeight w:val="387"/>
        </w:trPr>
        <w:tc>
          <w:tcPr>
            <w:tcW w:w="5446" w:type="dxa"/>
            <w:tcMar>
              <w:top w:w="0" w:type="dxa"/>
              <w:left w:w="108" w:type="dxa"/>
              <w:bottom w:w="0" w:type="dxa"/>
              <w:right w:w="108" w:type="dxa"/>
            </w:tcMar>
            <w:hideMark/>
          </w:tcPr>
          <w:p w14:paraId="691E1C9E" w14:textId="77777777" w:rsidR="005D0858" w:rsidRPr="00ED573F" w:rsidRDefault="005D0858" w:rsidP="00BC7282">
            <w:pPr>
              <w:rPr>
                <w:rFonts w:ascii="Open Sans" w:hAnsi="Open Sans" w:cs="Open Sans"/>
                <w:color w:val="000000"/>
              </w:rPr>
            </w:pPr>
            <w:r w:rsidRPr="00ED573F">
              <w:rPr>
                <w:rFonts w:ascii="Open Sans" w:hAnsi="Open Sans" w:cs="Open Sans"/>
                <w:color w:val="000000"/>
              </w:rPr>
              <w:t>Task Order Contractor Signature Deadline</w:t>
            </w:r>
          </w:p>
        </w:tc>
        <w:tc>
          <w:tcPr>
            <w:tcW w:w="6359" w:type="dxa"/>
            <w:tcMar>
              <w:top w:w="0" w:type="dxa"/>
              <w:left w:w="108" w:type="dxa"/>
              <w:bottom w:w="0" w:type="dxa"/>
              <w:right w:w="108" w:type="dxa"/>
            </w:tcMar>
            <w:hideMark/>
          </w:tcPr>
          <w:p w14:paraId="433CB88F" w14:textId="77777777" w:rsidR="005D0858" w:rsidRPr="00ED573F" w:rsidRDefault="005D0858" w:rsidP="00BC7282">
            <w:pPr>
              <w:rPr>
                <w:rFonts w:ascii="Open Sans" w:hAnsi="Open Sans" w:cs="Open Sans"/>
              </w:rPr>
            </w:pPr>
            <w:r w:rsidRPr="00ED573F">
              <w:rPr>
                <w:rFonts w:ascii="Open Sans" w:hAnsi="Open Sans" w:cs="Open Sans"/>
              </w:rPr>
              <w:t>2 days after TO sent</w:t>
            </w:r>
          </w:p>
        </w:tc>
      </w:tr>
      <w:tr w:rsidR="005D0858" w:rsidRPr="00ED573F" w14:paraId="05BBE9C7" w14:textId="77777777" w:rsidTr="00A87D68">
        <w:trPr>
          <w:cantSplit/>
          <w:trHeight w:val="387"/>
        </w:trPr>
        <w:tc>
          <w:tcPr>
            <w:tcW w:w="5446" w:type="dxa"/>
            <w:tcMar>
              <w:top w:w="0" w:type="dxa"/>
              <w:left w:w="108" w:type="dxa"/>
              <w:bottom w:w="0" w:type="dxa"/>
              <w:right w:w="108" w:type="dxa"/>
            </w:tcMar>
            <w:hideMark/>
          </w:tcPr>
          <w:p w14:paraId="71DBAF01" w14:textId="77777777" w:rsidR="005D0858" w:rsidRPr="00ED573F" w:rsidRDefault="005D0858" w:rsidP="00BC7282">
            <w:pPr>
              <w:rPr>
                <w:rFonts w:ascii="Open Sans" w:hAnsi="Open Sans" w:cs="Open Sans"/>
                <w:color w:val="000000"/>
              </w:rPr>
            </w:pPr>
            <w:r w:rsidRPr="00ED573F">
              <w:rPr>
                <w:rFonts w:ascii="Open Sans" w:hAnsi="Open Sans" w:cs="Open Sans"/>
                <w:color w:val="000000"/>
              </w:rPr>
              <w:t>Task Order Procuring Agency Signature Deadline</w:t>
            </w:r>
          </w:p>
        </w:tc>
        <w:tc>
          <w:tcPr>
            <w:tcW w:w="6359" w:type="dxa"/>
            <w:tcMar>
              <w:top w:w="0" w:type="dxa"/>
              <w:left w:w="108" w:type="dxa"/>
              <w:bottom w:w="0" w:type="dxa"/>
              <w:right w:w="108" w:type="dxa"/>
            </w:tcMar>
            <w:hideMark/>
          </w:tcPr>
          <w:p w14:paraId="13D5A231" w14:textId="77777777" w:rsidR="005D0858" w:rsidRPr="00ED573F" w:rsidRDefault="005D0858" w:rsidP="00BC7282">
            <w:pPr>
              <w:rPr>
                <w:rFonts w:ascii="Open Sans" w:hAnsi="Open Sans" w:cs="Open Sans"/>
              </w:rPr>
            </w:pPr>
            <w:r w:rsidRPr="00ED573F">
              <w:rPr>
                <w:rFonts w:ascii="Open Sans" w:hAnsi="Open Sans" w:cs="Open Sans"/>
              </w:rPr>
              <w:t>1 day after Signed TO</w:t>
            </w:r>
            <w:r>
              <w:rPr>
                <w:rFonts w:ascii="Open Sans" w:hAnsi="Open Sans" w:cs="Open Sans"/>
              </w:rPr>
              <w:t xml:space="preserve"> is</w:t>
            </w:r>
            <w:r w:rsidRPr="00ED573F">
              <w:rPr>
                <w:rFonts w:ascii="Open Sans" w:hAnsi="Open Sans" w:cs="Open Sans"/>
              </w:rPr>
              <w:t xml:space="preserve"> received from Contractor</w:t>
            </w:r>
          </w:p>
        </w:tc>
      </w:tr>
      <w:tr w:rsidR="001A0397" w:rsidRPr="00ED573F" w14:paraId="02011F5C" w14:textId="77777777" w:rsidTr="00A87D68">
        <w:trPr>
          <w:cantSplit/>
          <w:trHeight w:val="387"/>
        </w:trPr>
        <w:tc>
          <w:tcPr>
            <w:tcW w:w="5446" w:type="dxa"/>
            <w:tcMar>
              <w:top w:w="0" w:type="dxa"/>
              <w:left w:w="108" w:type="dxa"/>
              <w:bottom w:w="0" w:type="dxa"/>
              <w:right w:w="108" w:type="dxa"/>
            </w:tcMar>
          </w:tcPr>
          <w:p w14:paraId="14B4D516" w14:textId="4D350793" w:rsidR="001A0397" w:rsidRPr="00ED573F" w:rsidRDefault="001A0397" w:rsidP="00BC7282">
            <w:pPr>
              <w:rPr>
                <w:rFonts w:ascii="Open Sans" w:hAnsi="Open Sans" w:cs="Open Sans"/>
                <w:color w:val="000000"/>
              </w:rPr>
            </w:pPr>
            <w:r>
              <w:rPr>
                <w:rFonts w:ascii="Open Sans" w:hAnsi="Open Sans" w:cs="Open Sans"/>
                <w:color w:val="000000"/>
              </w:rPr>
              <w:t>Edison PO Created and Routed for Approvals</w:t>
            </w:r>
          </w:p>
        </w:tc>
        <w:tc>
          <w:tcPr>
            <w:tcW w:w="6359" w:type="dxa"/>
            <w:tcMar>
              <w:top w:w="0" w:type="dxa"/>
              <w:left w:w="108" w:type="dxa"/>
              <w:bottom w:w="0" w:type="dxa"/>
              <w:right w:w="108" w:type="dxa"/>
            </w:tcMar>
          </w:tcPr>
          <w:p w14:paraId="785F7B10" w14:textId="7E904411" w:rsidR="001A0397" w:rsidRPr="006F6BA3" w:rsidRDefault="001A0397" w:rsidP="00BC7282">
            <w:pPr>
              <w:rPr>
                <w:rFonts w:ascii="Open Sans" w:hAnsi="Open Sans" w:cs="Open Sans"/>
                <w:i/>
                <w:iCs/>
              </w:rPr>
            </w:pPr>
            <w:r>
              <w:rPr>
                <w:rFonts w:ascii="Open Sans" w:hAnsi="Open Sans" w:cs="Open Sans"/>
                <w:i/>
                <w:iCs/>
              </w:rPr>
              <w:t>SLA timeline set internally by requesting agency</w:t>
            </w:r>
          </w:p>
        </w:tc>
      </w:tr>
      <w:tr w:rsidR="001A0397" w:rsidRPr="00ED573F" w14:paraId="4F660F0A" w14:textId="77777777" w:rsidTr="00A87D68">
        <w:trPr>
          <w:cantSplit/>
          <w:trHeight w:val="387"/>
        </w:trPr>
        <w:tc>
          <w:tcPr>
            <w:tcW w:w="5446" w:type="dxa"/>
            <w:tcMar>
              <w:top w:w="0" w:type="dxa"/>
              <w:left w:w="108" w:type="dxa"/>
              <w:bottom w:w="0" w:type="dxa"/>
              <w:right w:w="108" w:type="dxa"/>
            </w:tcMar>
          </w:tcPr>
          <w:p w14:paraId="126C0BB4" w14:textId="5FF4DBF5" w:rsidR="001A0397" w:rsidRDefault="001A0397" w:rsidP="00BC7282">
            <w:pPr>
              <w:rPr>
                <w:rFonts w:ascii="Open Sans" w:hAnsi="Open Sans" w:cs="Open Sans"/>
                <w:color w:val="000000"/>
              </w:rPr>
            </w:pPr>
            <w:r>
              <w:rPr>
                <w:rFonts w:ascii="Open Sans" w:hAnsi="Open Sans" w:cs="Open Sans"/>
                <w:color w:val="000000"/>
              </w:rPr>
              <w:t>Edison PO Approved</w:t>
            </w:r>
          </w:p>
        </w:tc>
        <w:tc>
          <w:tcPr>
            <w:tcW w:w="6359" w:type="dxa"/>
            <w:tcMar>
              <w:top w:w="0" w:type="dxa"/>
              <w:left w:w="108" w:type="dxa"/>
              <w:bottom w:w="0" w:type="dxa"/>
              <w:right w:w="108" w:type="dxa"/>
            </w:tcMar>
          </w:tcPr>
          <w:p w14:paraId="66E47E14" w14:textId="0ECADEBD" w:rsidR="001A0397" w:rsidRDefault="001A0397" w:rsidP="00BC7282">
            <w:pPr>
              <w:rPr>
                <w:rFonts w:ascii="Open Sans" w:hAnsi="Open Sans" w:cs="Open Sans"/>
                <w:i/>
                <w:iCs/>
              </w:rPr>
            </w:pPr>
            <w:r>
              <w:rPr>
                <w:rFonts w:ascii="Open Sans" w:hAnsi="Open Sans" w:cs="Open Sans"/>
                <w:i/>
                <w:iCs/>
              </w:rPr>
              <w:t>SLA timeline may vary based on internal requesting agency</w:t>
            </w:r>
            <w:r w:rsidR="0088778A">
              <w:rPr>
                <w:rFonts w:ascii="Open Sans" w:hAnsi="Open Sans" w:cs="Open Sans"/>
                <w:i/>
                <w:iCs/>
              </w:rPr>
              <w:t>’s</w:t>
            </w:r>
            <w:r>
              <w:rPr>
                <w:rFonts w:ascii="Open Sans" w:hAnsi="Open Sans" w:cs="Open Sans"/>
                <w:i/>
                <w:iCs/>
              </w:rPr>
              <w:t xml:space="preserve"> approval workflow</w:t>
            </w:r>
          </w:p>
          <w:p w14:paraId="282C56D0" w14:textId="365406CF" w:rsidR="001A0397" w:rsidRDefault="001A0397" w:rsidP="00BC7282">
            <w:pPr>
              <w:rPr>
                <w:rFonts w:ascii="Open Sans" w:hAnsi="Open Sans" w:cs="Open Sans"/>
                <w:i/>
                <w:iCs/>
              </w:rPr>
            </w:pPr>
            <w:r>
              <w:rPr>
                <w:rFonts w:ascii="Open Sans" w:hAnsi="Open Sans" w:cs="Open Sans"/>
                <w:i/>
                <w:iCs/>
              </w:rPr>
              <w:t xml:space="preserve">CPO approval </w:t>
            </w:r>
            <w:r w:rsidR="00DF3536">
              <w:rPr>
                <w:rFonts w:ascii="Open Sans" w:hAnsi="Open Sans" w:cs="Open Sans"/>
                <w:i/>
                <w:iCs/>
              </w:rPr>
              <w:t>2</w:t>
            </w:r>
            <w:r>
              <w:rPr>
                <w:rFonts w:ascii="Open Sans" w:hAnsi="Open Sans" w:cs="Open Sans"/>
                <w:i/>
                <w:iCs/>
              </w:rPr>
              <w:t xml:space="preserve"> days after receipt (if the award total exceeds $50,000)</w:t>
            </w:r>
          </w:p>
          <w:p w14:paraId="5609C20B" w14:textId="2CCFB59E" w:rsidR="001A0397" w:rsidRPr="00ED573F" w:rsidRDefault="001A0397" w:rsidP="00B16129">
            <w:pPr>
              <w:rPr>
                <w:rFonts w:ascii="Open Sans" w:hAnsi="Open Sans" w:cs="Open Sans"/>
              </w:rPr>
            </w:pPr>
          </w:p>
        </w:tc>
      </w:tr>
      <w:tr w:rsidR="005D0858" w:rsidRPr="00ED573F" w14:paraId="515FFA27" w14:textId="77777777" w:rsidTr="00A87D68">
        <w:trPr>
          <w:trHeight w:val="387"/>
        </w:trPr>
        <w:tc>
          <w:tcPr>
            <w:tcW w:w="5446" w:type="dxa"/>
            <w:tcMar>
              <w:top w:w="0" w:type="dxa"/>
              <w:left w:w="108" w:type="dxa"/>
              <w:bottom w:w="0" w:type="dxa"/>
              <w:right w:w="108" w:type="dxa"/>
            </w:tcMar>
            <w:hideMark/>
          </w:tcPr>
          <w:p w14:paraId="15041EB5" w14:textId="3F3772B4" w:rsidR="005D0858" w:rsidRPr="00ED573F" w:rsidRDefault="005D0858" w:rsidP="00BC7282">
            <w:pPr>
              <w:rPr>
                <w:rFonts w:ascii="Open Sans" w:hAnsi="Open Sans" w:cs="Open Sans"/>
                <w:color w:val="000000"/>
              </w:rPr>
            </w:pPr>
            <w:r w:rsidRPr="00ED573F">
              <w:rPr>
                <w:rFonts w:ascii="Open Sans" w:hAnsi="Open Sans" w:cs="Open Sans"/>
                <w:color w:val="000000"/>
              </w:rPr>
              <w:t>Fully Executed Task Order</w:t>
            </w:r>
            <w:r w:rsidR="001A0397">
              <w:rPr>
                <w:rFonts w:ascii="Open Sans" w:hAnsi="Open Sans" w:cs="Open Sans"/>
                <w:color w:val="000000"/>
              </w:rPr>
              <w:t xml:space="preserve"> &amp; PO</w:t>
            </w:r>
          </w:p>
        </w:tc>
        <w:tc>
          <w:tcPr>
            <w:tcW w:w="6359" w:type="dxa"/>
            <w:tcMar>
              <w:top w:w="0" w:type="dxa"/>
              <w:left w:w="108" w:type="dxa"/>
              <w:bottom w:w="0" w:type="dxa"/>
              <w:right w:w="108" w:type="dxa"/>
            </w:tcMar>
            <w:hideMark/>
          </w:tcPr>
          <w:p w14:paraId="5A1ACE0F" w14:textId="125CC39F" w:rsidR="005D0858" w:rsidRPr="00ED573F" w:rsidRDefault="005D0858" w:rsidP="00BC7282">
            <w:pPr>
              <w:rPr>
                <w:rFonts w:ascii="Open Sans" w:hAnsi="Open Sans" w:cs="Open Sans"/>
              </w:rPr>
            </w:pPr>
            <w:r w:rsidRPr="00ED573F">
              <w:rPr>
                <w:rFonts w:ascii="Open Sans" w:hAnsi="Open Sans" w:cs="Open Sans"/>
              </w:rPr>
              <w:t xml:space="preserve">1 day after </w:t>
            </w:r>
            <w:r w:rsidR="001A0397">
              <w:rPr>
                <w:rFonts w:ascii="Open Sans" w:hAnsi="Open Sans" w:cs="Open Sans"/>
              </w:rPr>
              <w:t>PO is approved in Edison by all approvers</w:t>
            </w:r>
          </w:p>
        </w:tc>
      </w:tr>
    </w:tbl>
    <w:p w14:paraId="1D156A8F" w14:textId="41E40240" w:rsidR="00986352" w:rsidRPr="009D6ED1" w:rsidRDefault="00681120" w:rsidP="00986352">
      <w:pPr>
        <w:spacing w:after="160" w:line="259" w:lineRule="auto"/>
        <w:jc w:val="right"/>
        <w:rPr>
          <w:rFonts w:ascii="Open Sans" w:hAnsi="Open Sans" w:cs="Open Sans"/>
          <w:b/>
        </w:rPr>
      </w:pPr>
      <w:r>
        <w:rPr>
          <w:b/>
        </w:rPr>
        <w:br w:type="page"/>
      </w:r>
      <w:bookmarkStart w:id="19" w:name="_Toc99960291"/>
      <w:r w:rsidR="00986352" w:rsidRPr="009D6ED1">
        <w:rPr>
          <w:rFonts w:ascii="Open Sans" w:hAnsi="Open Sans" w:cs="Open Sans"/>
          <w:b/>
        </w:rPr>
        <w:lastRenderedPageBreak/>
        <w:t xml:space="preserve">Appendix </w:t>
      </w:r>
      <w:r w:rsidR="00986352">
        <w:rPr>
          <w:rFonts w:ascii="Open Sans" w:hAnsi="Open Sans" w:cs="Open Sans"/>
          <w:b/>
        </w:rPr>
        <w:t>1</w:t>
      </w:r>
    </w:p>
    <w:p w14:paraId="0C65E06A" w14:textId="4638A600" w:rsidR="00681120" w:rsidRPr="00CB3251" w:rsidRDefault="00681120" w:rsidP="00986352">
      <w:pPr>
        <w:pStyle w:val="Heading1"/>
      </w:pPr>
      <w:bookmarkStart w:id="20" w:name="_Toc99976552"/>
      <w:r>
        <w:t>Project Request Form</w:t>
      </w:r>
      <w:bookmarkEnd w:id="19"/>
      <w:bookmarkEnd w:id="20"/>
    </w:p>
    <w:p w14:paraId="3B5EEEB7" w14:textId="77777777" w:rsidR="00681120" w:rsidRPr="00BA57B9" w:rsidRDefault="00681120" w:rsidP="00681120">
      <w:pPr>
        <w:spacing w:before="240"/>
        <w:rPr>
          <w:rFonts w:ascii="Open Sans" w:hAnsi="Open Sans" w:cs="Open Sans"/>
          <w:color w:val="FF0000"/>
        </w:rPr>
      </w:pPr>
    </w:p>
    <w:p w14:paraId="43F8C2C3" w14:textId="77777777" w:rsidR="00681120" w:rsidRPr="00276220" w:rsidRDefault="00681120" w:rsidP="00681120">
      <w:pPr>
        <w:spacing w:after="40"/>
        <w:rPr>
          <w:rFonts w:ascii="Arial" w:hAnsi="Arial" w:cs="Arial"/>
          <w:b/>
          <w:spacing w:val="20"/>
          <w:sz w:val="36"/>
        </w:rPr>
      </w:pPr>
      <w:r>
        <w:rPr>
          <w:rFonts w:ascii="Arial" w:hAnsi="Arial" w:cs="Arial"/>
          <w:b/>
          <w:spacing w:val="20"/>
          <w:sz w:val="36"/>
        </w:rPr>
        <w:t>Project</w:t>
      </w:r>
      <w:r w:rsidRPr="00276220">
        <w:rPr>
          <w:rFonts w:ascii="Arial" w:hAnsi="Arial" w:cs="Arial"/>
          <w:b/>
          <w:spacing w:val="20"/>
          <w:sz w:val="36"/>
        </w:rPr>
        <w:t xml:space="preserve"> Request</w:t>
      </w:r>
    </w:p>
    <w:p w14:paraId="39549C57" w14:textId="79886AC8" w:rsidR="00681120" w:rsidRPr="00A558DB" w:rsidRDefault="00681120" w:rsidP="00681120">
      <w:pPr>
        <w:spacing w:after="240"/>
        <w:rPr>
          <w:rFonts w:cs="Arial"/>
          <w:spacing w:val="10"/>
          <w:sz w:val="18"/>
          <w:szCs w:val="18"/>
        </w:rPr>
      </w:pPr>
      <w:r>
        <w:rPr>
          <w:rFonts w:cs="Arial"/>
          <w:spacing w:val="2"/>
          <w:sz w:val="18"/>
          <w:szCs w:val="18"/>
        </w:rPr>
        <w:t xml:space="preserve">This request form is required for approval to run a request for project quotes under SWC 429 for Federal Stimulus Funding Consulting and Program Administration Services.  Send the completed document to Finance and Administration at </w:t>
      </w:r>
      <w:hyperlink r:id="rId22" w:history="1">
        <w:r w:rsidR="00454E10" w:rsidRPr="00454E10">
          <w:rPr>
            <w:rStyle w:val="Hyperlink"/>
            <w:rFonts w:asciiTheme="minorHAnsi" w:eastAsia="Times New Roman" w:hAnsiTheme="minorHAnsi" w:cs="Segoe UI"/>
            <w:sz w:val="18"/>
            <w:szCs w:val="18"/>
            <w:shd w:val="clear" w:color="auto" w:fill="FFFFFF"/>
          </w:rPr>
          <w:t>ARPA.Consultant-Request@tn.gov</w:t>
        </w:r>
      </w:hyperlink>
      <w:r w:rsidR="00454E10">
        <w:rPr>
          <w:rFonts w:ascii="Segoe UI" w:eastAsia="Times New Roman" w:hAnsi="Segoe UI" w:cs="Segoe UI"/>
          <w:color w:val="242424"/>
          <w:sz w:val="21"/>
          <w:szCs w:val="21"/>
          <w:shd w:val="clear" w:color="auto" w:fill="FFFFFF"/>
        </w:rPr>
        <w:t xml:space="preserve">. </w:t>
      </w:r>
      <w:r>
        <w:rPr>
          <w:rFonts w:cs="Arial"/>
          <w:spacing w:val="2"/>
          <w:sz w:val="18"/>
          <w:szCs w:val="18"/>
        </w:rPr>
        <w:t xml:space="preserve"> for approval. For additional guidance, please see the usage instructions available online at the following:</w:t>
      </w:r>
      <w:r>
        <w:t xml:space="preserve">  </w:t>
      </w:r>
      <w:hyperlink r:id="rId23" w:history="1">
        <w:r w:rsidR="00095783" w:rsidRPr="00454E10">
          <w:rPr>
            <w:rStyle w:val="Hyperlink"/>
            <w:sz w:val="18"/>
            <w:szCs w:val="18"/>
          </w:rPr>
          <w:t>https://www.tn.gov/generalservices/procurement/central-procurement-office--cpo-/state-agencies-/statewide-contract-instruction--swc-.html</w:t>
        </w:r>
      </w:hyperlink>
      <w:r w:rsidRPr="00454E10">
        <w:rPr>
          <w:rFonts w:asciiTheme="minorHAnsi" w:hAnsiTheme="minorHAnsi"/>
          <w:color w:val="FF0000"/>
          <w:sz w:val="18"/>
          <w:szCs w:val="18"/>
        </w:rPr>
        <w:t>.</w:t>
      </w:r>
    </w:p>
    <w:p w14:paraId="7DFE85DA" w14:textId="77777777" w:rsidR="00681120" w:rsidRPr="00EA2335" w:rsidRDefault="00681120" w:rsidP="00681120">
      <w:pPr>
        <w:rPr>
          <w:rFonts w:ascii="Arial" w:hAnsi="Arial" w:cs="Arial"/>
          <w:sz w:val="16"/>
          <w:szCs w:val="16"/>
        </w:rPr>
      </w:pPr>
    </w:p>
    <w:tbl>
      <w:tblPr>
        <w:tblW w:w="5000" w:type="pct"/>
        <w:tblLook w:val="0000" w:firstRow="0" w:lastRow="0" w:firstColumn="0" w:lastColumn="0" w:noHBand="0" w:noVBand="0"/>
      </w:tblPr>
      <w:tblGrid>
        <w:gridCol w:w="3504"/>
        <w:gridCol w:w="2070"/>
        <w:gridCol w:w="3776"/>
      </w:tblGrid>
      <w:tr w:rsidR="00681120" w:rsidRPr="00914084" w14:paraId="190ABE9E" w14:textId="77777777" w:rsidTr="009B3465">
        <w:trPr>
          <w:cantSplit/>
        </w:trPr>
        <w:tc>
          <w:tcPr>
            <w:tcW w:w="1874" w:type="pct"/>
            <w:tcBorders>
              <w:top w:val="single" w:sz="4" w:space="0" w:color="auto"/>
              <w:left w:val="single" w:sz="4" w:space="0" w:color="auto"/>
              <w:bottom w:val="single" w:sz="4" w:space="0" w:color="auto"/>
              <w:right w:val="single" w:sz="4" w:space="0" w:color="auto"/>
            </w:tcBorders>
          </w:tcPr>
          <w:p w14:paraId="2861EAA4" w14:textId="77777777" w:rsidR="00681120" w:rsidRPr="00914084" w:rsidRDefault="00681120" w:rsidP="009B3465">
            <w:pPr>
              <w:numPr>
                <w:ilvl w:val="0"/>
                <w:numId w:val="21"/>
              </w:numPr>
              <w:spacing w:before="120" w:after="120"/>
              <w:rPr>
                <w:rFonts w:ascii="Arial" w:hAnsi="Arial" w:cs="Arial"/>
                <w:b/>
                <w:spacing w:val="6"/>
                <w:sz w:val="18"/>
                <w:szCs w:val="18"/>
              </w:rPr>
            </w:pPr>
            <w:r>
              <w:rPr>
                <w:rFonts w:ascii="Arial" w:hAnsi="Arial" w:cs="Arial"/>
                <w:b/>
                <w:spacing w:val="6"/>
                <w:sz w:val="18"/>
                <w:szCs w:val="18"/>
              </w:rPr>
              <w:t>Requesting</w:t>
            </w:r>
            <w:r w:rsidRPr="00914084">
              <w:rPr>
                <w:rFonts w:ascii="Arial" w:hAnsi="Arial" w:cs="Arial"/>
                <w:b/>
                <w:spacing w:val="6"/>
                <w:sz w:val="18"/>
                <w:szCs w:val="18"/>
              </w:rPr>
              <w:t xml:space="preserve"> Agency</w:t>
            </w:r>
          </w:p>
        </w:tc>
        <w:tc>
          <w:tcPr>
            <w:tcW w:w="3126" w:type="pct"/>
            <w:gridSpan w:val="2"/>
            <w:tcBorders>
              <w:top w:val="single" w:sz="4" w:space="0" w:color="auto"/>
              <w:left w:val="single" w:sz="4" w:space="0" w:color="auto"/>
              <w:bottom w:val="single" w:sz="4" w:space="0" w:color="auto"/>
              <w:right w:val="single" w:sz="4" w:space="0" w:color="auto"/>
            </w:tcBorders>
            <w:vAlign w:val="center"/>
          </w:tcPr>
          <w:p w14:paraId="4F736587" w14:textId="77777777" w:rsidR="00681120" w:rsidRPr="00914084" w:rsidRDefault="00681120" w:rsidP="009B3465">
            <w:pPr>
              <w:spacing w:before="120" w:after="120"/>
              <w:ind w:left="180"/>
              <w:rPr>
                <w:rFonts w:ascii="Arial" w:hAnsi="Arial" w:cs="Arial"/>
                <w:b/>
                <w:bCs/>
                <w:spacing w:val="6"/>
                <w:sz w:val="18"/>
                <w:szCs w:val="18"/>
              </w:rPr>
            </w:pPr>
            <w:r w:rsidRPr="00914084">
              <w:rPr>
                <w:rFonts w:ascii="Arial" w:hAnsi="Arial" w:cs="Arial"/>
                <w:b/>
                <w:bCs/>
                <w:spacing w:val="6"/>
                <w:sz w:val="18"/>
                <w:szCs w:val="18"/>
              </w:rPr>
              <w:fldChar w:fldCharType="begin">
                <w:ffData>
                  <w:name w:val="Text12"/>
                  <w:enabled/>
                  <w:calcOnExit w:val="0"/>
                  <w:textInput/>
                </w:ffData>
              </w:fldChar>
            </w:r>
            <w:bookmarkStart w:id="21" w:name="Text12"/>
            <w:r w:rsidRPr="00914084">
              <w:rPr>
                <w:rFonts w:ascii="Arial" w:hAnsi="Arial" w:cs="Arial"/>
                <w:b/>
                <w:bCs/>
                <w:spacing w:val="6"/>
                <w:sz w:val="18"/>
                <w:szCs w:val="18"/>
              </w:rPr>
              <w:instrText xml:space="preserve"> FORMTEXT </w:instrText>
            </w:r>
            <w:r w:rsidRPr="00914084">
              <w:rPr>
                <w:rFonts w:ascii="Arial" w:hAnsi="Arial" w:cs="Arial"/>
                <w:b/>
                <w:bCs/>
                <w:spacing w:val="6"/>
                <w:sz w:val="18"/>
                <w:szCs w:val="18"/>
              </w:rPr>
            </w:r>
            <w:r w:rsidRPr="00914084">
              <w:rPr>
                <w:rFonts w:ascii="Arial" w:hAnsi="Arial" w:cs="Arial"/>
                <w:b/>
                <w:bCs/>
                <w:spacing w:val="6"/>
                <w:sz w:val="18"/>
                <w:szCs w:val="18"/>
              </w:rPr>
              <w:fldChar w:fldCharType="separate"/>
            </w:r>
            <w:r w:rsidRPr="00914084">
              <w:rPr>
                <w:rFonts w:ascii="Arial" w:hAnsi="Arial" w:cs="Arial"/>
                <w:b/>
                <w:bCs/>
                <w:noProof/>
                <w:spacing w:val="6"/>
                <w:sz w:val="18"/>
                <w:szCs w:val="18"/>
              </w:rPr>
              <w:t> </w:t>
            </w:r>
            <w:r w:rsidRPr="00914084">
              <w:rPr>
                <w:rFonts w:ascii="Arial" w:hAnsi="Arial" w:cs="Arial"/>
                <w:b/>
                <w:bCs/>
                <w:noProof/>
                <w:spacing w:val="6"/>
                <w:sz w:val="18"/>
                <w:szCs w:val="18"/>
              </w:rPr>
              <w:t> </w:t>
            </w:r>
            <w:r w:rsidRPr="00914084">
              <w:rPr>
                <w:rFonts w:ascii="Arial" w:hAnsi="Arial" w:cs="Arial"/>
                <w:b/>
                <w:bCs/>
                <w:noProof/>
                <w:spacing w:val="6"/>
                <w:sz w:val="18"/>
                <w:szCs w:val="18"/>
              </w:rPr>
              <w:t> </w:t>
            </w:r>
            <w:r w:rsidRPr="00914084">
              <w:rPr>
                <w:rFonts w:ascii="Arial" w:hAnsi="Arial" w:cs="Arial"/>
                <w:b/>
                <w:bCs/>
                <w:noProof/>
                <w:spacing w:val="6"/>
                <w:sz w:val="18"/>
                <w:szCs w:val="18"/>
              </w:rPr>
              <w:t> </w:t>
            </w:r>
            <w:r w:rsidRPr="00914084">
              <w:rPr>
                <w:rFonts w:ascii="Arial" w:hAnsi="Arial" w:cs="Arial"/>
                <w:b/>
                <w:bCs/>
                <w:noProof/>
                <w:spacing w:val="6"/>
                <w:sz w:val="18"/>
                <w:szCs w:val="18"/>
              </w:rPr>
              <w:t> </w:t>
            </w:r>
            <w:r w:rsidRPr="00914084">
              <w:rPr>
                <w:rFonts w:ascii="Arial" w:hAnsi="Arial" w:cs="Arial"/>
                <w:b/>
                <w:bCs/>
                <w:spacing w:val="6"/>
                <w:sz w:val="18"/>
                <w:szCs w:val="18"/>
              </w:rPr>
              <w:fldChar w:fldCharType="end"/>
            </w:r>
            <w:bookmarkEnd w:id="21"/>
          </w:p>
        </w:tc>
      </w:tr>
      <w:tr w:rsidR="00681120" w:rsidRPr="00914084" w14:paraId="2F574559" w14:textId="77777777" w:rsidTr="009B3465">
        <w:trPr>
          <w:cantSplit/>
        </w:trPr>
        <w:tc>
          <w:tcPr>
            <w:tcW w:w="1874" w:type="pct"/>
            <w:tcBorders>
              <w:top w:val="single" w:sz="4" w:space="0" w:color="auto"/>
              <w:left w:val="single" w:sz="4" w:space="0" w:color="auto"/>
              <w:bottom w:val="single" w:sz="4" w:space="0" w:color="auto"/>
              <w:right w:val="single" w:sz="4" w:space="0" w:color="auto"/>
            </w:tcBorders>
          </w:tcPr>
          <w:p w14:paraId="4C3F6D51" w14:textId="77777777" w:rsidR="00681120" w:rsidRPr="00914084" w:rsidRDefault="00681120" w:rsidP="009B3465">
            <w:pPr>
              <w:numPr>
                <w:ilvl w:val="0"/>
                <w:numId w:val="21"/>
              </w:numPr>
              <w:spacing w:before="120" w:after="120"/>
              <w:rPr>
                <w:rFonts w:ascii="Arial" w:hAnsi="Arial" w:cs="Arial"/>
                <w:b/>
                <w:spacing w:val="6"/>
                <w:sz w:val="18"/>
                <w:szCs w:val="18"/>
              </w:rPr>
            </w:pPr>
            <w:r>
              <w:rPr>
                <w:rFonts w:ascii="Arial" w:hAnsi="Arial" w:cs="Arial"/>
                <w:b/>
                <w:spacing w:val="6"/>
                <w:sz w:val="18"/>
                <w:szCs w:val="18"/>
              </w:rPr>
              <w:t>Requestor Contact Information</w:t>
            </w:r>
          </w:p>
        </w:tc>
        <w:tc>
          <w:tcPr>
            <w:tcW w:w="3126" w:type="pct"/>
            <w:gridSpan w:val="2"/>
            <w:tcBorders>
              <w:top w:val="single" w:sz="4" w:space="0" w:color="auto"/>
              <w:left w:val="single" w:sz="4" w:space="0" w:color="auto"/>
              <w:bottom w:val="single" w:sz="4" w:space="0" w:color="auto"/>
              <w:right w:val="single" w:sz="4" w:space="0" w:color="auto"/>
            </w:tcBorders>
            <w:vAlign w:val="center"/>
          </w:tcPr>
          <w:p w14:paraId="3851A5ED" w14:textId="77777777" w:rsidR="00681120" w:rsidRPr="00914084" w:rsidRDefault="00681120" w:rsidP="009B3465">
            <w:pPr>
              <w:spacing w:before="120" w:after="120"/>
              <w:ind w:left="180"/>
              <w:rPr>
                <w:rFonts w:ascii="Arial" w:hAnsi="Arial" w:cs="Arial"/>
                <w:b/>
                <w:bCs/>
                <w:spacing w:val="6"/>
                <w:sz w:val="18"/>
                <w:szCs w:val="18"/>
              </w:rPr>
            </w:pPr>
            <w:r w:rsidRPr="00914084">
              <w:rPr>
                <w:rFonts w:ascii="Arial" w:hAnsi="Arial" w:cs="Arial"/>
                <w:b/>
                <w:bCs/>
                <w:spacing w:val="6"/>
                <w:sz w:val="18"/>
                <w:szCs w:val="18"/>
              </w:rPr>
              <w:fldChar w:fldCharType="begin">
                <w:ffData>
                  <w:name w:val="Text12"/>
                  <w:enabled/>
                  <w:calcOnExit w:val="0"/>
                  <w:textInput/>
                </w:ffData>
              </w:fldChar>
            </w:r>
            <w:r w:rsidRPr="00914084">
              <w:rPr>
                <w:rFonts w:ascii="Arial" w:hAnsi="Arial" w:cs="Arial"/>
                <w:b/>
                <w:bCs/>
                <w:spacing w:val="6"/>
                <w:sz w:val="18"/>
                <w:szCs w:val="18"/>
              </w:rPr>
              <w:instrText xml:space="preserve"> FORMTEXT </w:instrText>
            </w:r>
            <w:r w:rsidRPr="00914084">
              <w:rPr>
                <w:rFonts w:ascii="Arial" w:hAnsi="Arial" w:cs="Arial"/>
                <w:b/>
                <w:bCs/>
                <w:spacing w:val="6"/>
                <w:sz w:val="18"/>
                <w:szCs w:val="18"/>
              </w:rPr>
            </w:r>
            <w:r w:rsidRPr="00914084">
              <w:rPr>
                <w:rFonts w:ascii="Arial" w:hAnsi="Arial" w:cs="Arial"/>
                <w:b/>
                <w:bCs/>
                <w:spacing w:val="6"/>
                <w:sz w:val="18"/>
                <w:szCs w:val="18"/>
              </w:rPr>
              <w:fldChar w:fldCharType="separate"/>
            </w:r>
            <w:r w:rsidRPr="00914084">
              <w:rPr>
                <w:rFonts w:ascii="Arial" w:hAnsi="Arial" w:cs="Arial"/>
                <w:b/>
                <w:bCs/>
                <w:noProof/>
                <w:spacing w:val="6"/>
                <w:sz w:val="18"/>
                <w:szCs w:val="18"/>
              </w:rPr>
              <w:t> </w:t>
            </w:r>
            <w:r w:rsidRPr="00914084">
              <w:rPr>
                <w:rFonts w:ascii="Arial" w:hAnsi="Arial" w:cs="Arial"/>
                <w:b/>
                <w:bCs/>
                <w:noProof/>
                <w:spacing w:val="6"/>
                <w:sz w:val="18"/>
                <w:szCs w:val="18"/>
              </w:rPr>
              <w:t> </w:t>
            </w:r>
            <w:r w:rsidRPr="00914084">
              <w:rPr>
                <w:rFonts w:ascii="Arial" w:hAnsi="Arial" w:cs="Arial"/>
                <w:b/>
                <w:bCs/>
                <w:noProof/>
                <w:spacing w:val="6"/>
                <w:sz w:val="18"/>
                <w:szCs w:val="18"/>
              </w:rPr>
              <w:t> </w:t>
            </w:r>
            <w:r w:rsidRPr="00914084">
              <w:rPr>
                <w:rFonts w:ascii="Arial" w:hAnsi="Arial" w:cs="Arial"/>
                <w:b/>
                <w:bCs/>
                <w:noProof/>
                <w:spacing w:val="6"/>
                <w:sz w:val="18"/>
                <w:szCs w:val="18"/>
              </w:rPr>
              <w:t> </w:t>
            </w:r>
            <w:r w:rsidRPr="00914084">
              <w:rPr>
                <w:rFonts w:ascii="Arial" w:hAnsi="Arial" w:cs="Arial"/>
                <w:b/>
                <w:bCs/>
                <w:noProof/>
                <w:spacing w:val="6"/>
                <w:sz w:val="18"/>
                <w:szCs w:val="18"/>
              </w:rPr>
              <w:t> </w:t>
            </w:r>
            <w:r w:rsidRPr="00914084">
              <w:rPr>
                <w:rFonts w:ascii="Arial" w:hAnsi="Arial" w:cs="Arial"/>
                <w:b/>
                <w:bCs/>
                <w:spacing w:val="6"/>
                <w:sz w:val="18"/>
                <w:szCs w:val="18"/>
              </w:rPr>
              <w:fldChar w:fldCharType="end"/>
            </w:r>
          </w:p>
        </w:tc>
      </w:tr>
      <w:tr w:rsidR="00681120" w:rsidRPr="00914084" w14:paraId="22352C56" w14:textId="77777777" w:rsidTr="009B3465">
        <w:trPr>
          <w:cantSplit/>
        </w:trPr>
        <w:tc>
          <w:tcPr>
            <w:tcW w:w="1874" w:type="pct"/>
            <w:tcBorders>
              <w:top w:val="single" w:sz="4" w:space="0" w:color="auto"/>
              <w:left w:val="single" w:sz="4" w:space="0" w:color="auto"/>
              <w:bottom w:val="single" w:sz="4" w:space="0" w:color="auto"/>
              <w:right w:val="single" w:sz="4" w:space="0" w:color="auto"/>
            </w:tcBorders>
          </w:tcPr>
          <w:p w14:paraId="420C2F6A" w14:textId="77777777" w:rsidR="00681120" w:rsidRDefault="00681120" w:rsidP="009B3465">
            <w:pPr>
              <w:numPr>
                <w:ilvl w:val="0"/>
                <w:numId w:val="21"/>
              </w:numPr>
              <w:spacing w:before="120" w:after="120"/>
              <w:rPr>
                <w:rFonts w:ascii="Arial" w:hAnsi="Arial" w:cs="Arial"/>
                <w:b/>
                <w:spacing w:val="6"/>
                <w:sz w:val="18"/>
                <w:szCs w:val="18"/>
              </w:rPr>
            </w:pPr>
            <w:r>
              <w:rPr>
                <w:rFonts w:ascii="Arial" w:hAnsi="Arial" w:cs="Arial"/>
                <w:b/>
                <w:spacing w:val="6"/>
                <w:sz w:val="18"/>
                <w:szCs w:val="18"/>
              </w:rPr>
              <w:t xml:space="preserve">Description of the project with an overview of the </w:t>
            </w:r>
            <w:r w:rsidRPr="00625084">
              <w:rPr>
                <w:rFonts w:ascii="Arial" w:hAnsi="Arial" w:cs="Arial"/>
                <w:b/>
                <w:spacing w:val="6"/>
                <w:sz w:val="18"/>
                <w:szCs w:val="18"/>
              </w:rPr>
              <w:t>objectives</w:t>
            </w:r>
            <w:r>
              <w:rPr>
                <w:rFonts w:ascii="Arial" w:hAnsi="Arial" w:cs="Arial"/>
                <w:b/>
                <w:spacing w:val="6"/>
                <w:sz w:val="18"/>
                <w:szCs w:val="18"/>
              </w:rPr>
              <w:t xml:space="preserve"> and</w:t>
            </w:r>
            <w:r w:rsidRPr="00625084">
              <w:rPr>
                <w:rFonts w:ascii="Arial" w:hAnsi="Arial" w:cs="Arial"/>
                <w:b/>
                <w:spacing w:val="6"/>
                <w:sz w:val="18"/>
                <w:szCs w:val="18"/>
              </w:rPr>
              <w:t xml:space="preserve"> requirements</w:t>
            </w:r>
            <w:r>
              <w:rPr>
                <w:rFonts w:ascii="Arial" w:hAnsi="Arial" w:cs="Arial"/>
                <w:b/>
                <w:spacing w:val="6"/>
                <w:sz w:val="18"/>
                <w:szCs w:val="18"/>
              </w:rPr>
              <w:t xml:space="preserve"> </w:t>
            </w:r>
            <w:r w:rsidRPr="00625084">
              <w:rPr>
                <w:rFonts w:ascii="Arial" w:hAnsi="Arial" w:cs="Arial"/>
                <w:b/>
                <w:spacing w:val="6"/>
                <w:sz w:val="18"/>
                <w:szCs w:val="18"/>
              </w:rPr>
              <w:t>related to the project</w:t>
            </w:r>
            <w:r>
              <w:rPr>
                <w:rFonts w:ascii="Arial" w:hAnsi="Arial" w:cs="Arial"/>
                <w:b/>
                <w:spacing w:val="6"/>
                <w:sz w:val="18"/>
                <w:szCs w:val="18"/>
              </w:rPr>
              <w:t xml:space="preserve">. </w:t>
            </w:r>
            <w:r w:rsidRPr="00B5708D">
              <w:rPr>
                <w:rFonts w:ascii="Arial" w:hAnsi="Arial" w:cs="Arial"/>
                <w:b/>
                <w:i/>
                <w:iCs/>
                <w:spacing w:val="6"/>
                <w:sz w:val="18"/>
                <w:szCs w:val="18"/>
              </w:rPr>
              <w:t>(May be provided in a supplemental attachment)</w:t>
            </w:r>
          </w:p>
        </w:tc>
        <w:tc>
          <w:tcPr>
            <w:tcW w:w="3126" w:type="pct"/>
            <w:gridSpan w:val="2"/>
            <w:tcBorders>
              <w:top w:val="single" w:sz="4" w:space="0" w:color="auto"/>
              <w:left w:val="single" w:sz="4" w:space="0" w:color="auto"/>
              <w:bottom w:val="single" w:sz="4" w:space="0" w:color="auto"/>
              <w:right w:val="single" w:sz="4" w:space="0" w:color="auto"/>
            </w:tcBorders>
            <w:vAlign w:val="center"/>
          </w:tcPr>
          <w:p w14:paraId="6883C54E" w14:textId="77777777" w:rsidR="00681120" w:rsidRPr="00914084" w:rsidRDefault="00681120" w:rsidP="009B3465">
            <w:pPr>
              <w:spacing w:before="120" w:after="120"/>
              <w:ind w:left="180"/>
              <w:rPr>
                <w:rFonts w:ascii="Arial" w:hAnsi="Arial" w:cs="Arial"/>
                <w:b/>
                <w:bCs/>
                <w:spacing w:val="6"/>
                <w:sz w:val="18"/>
                <w:szCs w:val="18"/>
              </w:rPr>
            </w:pPr>
            <w:r w:rsidRPr="009738E6">
              <w:rPr>
                <w:rFonts w:ascii="Arial" w:hAnsi="Arial" w:cs="Arial"/>
                <w:b/>
                <w:bCs/>
                <w:spacing w:val="6"/>
                <w:sz w:val="18"/>
                <w:szCs w:val="18"/>
              </w:rPr>
              <w:fldChar w:fldCharType="begin">
                <w:ffData>
                  <w:name w:val="Text4"/>
                  <w:enabled/>
                  <w:calcOnExit w:val="0"/>
                  <w:textInput/>
                </w:ffData>
              </w:fldChar>
            </w:r>
            <w:r w:rsidRPr="009738E6">
              <w:rPr>
                <w:rFonts w:ascii="Arial" w:hAnsi="Arial" w:cs="Arial"/>
                <w:b/>
                <w:bCs/>
                <w:spacing w:val="6"/>
                <w:sz w:val="18"/>
                <w:szCs w:val="18"/>
              </w:rPr>
              <w:instrText xml:space="preserve"> FORMTEXT </w:instrText>
            </w:r>
            <w:r w:rsidRPr="009738E6">
              <w:rPr>
                <w:rFonts w:ascii="Arial" w:hAnsi="Arial" w:cs="Arial"/>
                <w:b/>
                <w:bCs/>
                <w:spacing w:val="6"/>
                <w:sz w:val="18"/>
                <w:szCs w:val="18"/>
              </w:rPr>
            </w:r>
            <w:r w:rsidRPr="009738E6">
              <w:rPr>
                <w:rFonts w:ascii="Arial" w:hAnsi="Arial" w:cs="Arial"/>
                <w:b/>
                <w:bCs/>
                <w:spacing w:val="6"/>
                <w:sz w:val="18"/>
                <w:szCs w:val="18"/>
              </w:rPr>
              <w:fldChar w:fldCharType="separate"/>
            </w:r>
            <w:r w:rsidRPr="009738E6">
              <w:rPr>
                <w:rFonts w:ascii="Arial" w:hAnsi="Arial" w:cs="Arial"/>
                <w:b/>
                <w:bCs/>
                <w:noProof/>
                <w:spacing w:val="6"/>
                <w:sz w:val="18"/>
                <w:szCs w:val="18"/>
              </w:rPr>
              <w:t> </w:t>
            </w:r>
            <w:r w:rsidRPr="009738E6">
              <w:rPr>
                <w:rFonts w:ascii="Arial" w:hAnsi="Arial" w:cs="Arial"/>
                <w:b/>
                <w:bCs/>
                <w:noProof/>
                <w:spacing w:val="6"/>
                <w:sz w:val="18"/>
                <w:szCs w:val="18"/>
              </w:rPr>
              <w:t> </w:t>
            </w:r>
            <w:r w:rsidRPr="009738E6">
              <w:rPr>
                <w:rFonts w:ascii="Arial" w:hAnsi="Arial" w:cs="Arial"/>
                <w:b/>
                <w:bCs/>
                <w:noProof/>
                <w:spacing w:val="6"/>
                <w:sz w:val="18"/>
                <w:szCs w:val="18"/>
              </w:rPr>
              <w:t> </w:t>
            </w:r>
            <w:r w:rsidRPr="009738E6">
              <w:rPr>
                <w:rFonts w:ascii="Arial" w:hAnsi="Arial" w:cs="Arial"/>
                <w:b/>
                <w:bCs/>
                <w:noProof/>
                <w:spacing w:val="6"/>
                <w:sz w:val="18"/>
                <w:szCs w:val="18"/>
              </w:rPr>
              <w:t> </w:t>
            </w:r>
            <w:r w:rsidRPr="009738E6">
              <w:rPr>
                <w:rFonts w:ascii="Arial" w:hAnsi="Arial" w:cs="Arial"/>
                <w:b/>
                <w:bCs/>
                <w:noProof/>
                <w:spacing w:val="6"/>
                <w:sz w:val="18"/>
                <w:szCs w:val="18"/>
              </w:rPr>
              <w:t> </w:t>
            </w:r>
            <w:r w:rsidRPr="009738E6">
              <w:rPr>
                <w:rFonts w:ascii="Arial" w:hAnsi="Arial" w:cs="Arial"/>
                <w:b/>
                <w:bCs/>
                <w:spacing w:val="6"/>
                <w:sz w:val="18"/>
                <w:szCs w:val="18"/>
              </w:rPr>
              <w:fldChar w:fldCharType="end"/>
            </w:r>
          </w:p>
        </w:tc>
      </w:tr>
      <w:tr w:rsidR="00681120" w:rsidRPr="00914084" w14:paraId="73CCAA0F" w14:textId="77777777" w:rsidTr="009B3465">
        <w:trPr>
          <w:cantSplit/>
        </w:trPr>
        <w:tc>
          <w:tcPr>
            <w:tcW w:w="1874" w:type="pct"/>
            <w:tcBorders>
              <w:top w:val="single" w:sz="4" w:space="0" w:color="auto"/>
              <w:left w:val="single" w:sz="4" w:space="0" w:color="auto"/>
              <w:bottom w:val="single" w:sz="4" w:space="0" w:color="auto"/>
              <w:right w:val="single" w:sz="4" w:space="0" w:color="auto"/>
            </w:tcBorders>
          </w:tcPr>
          <w:p w14:paraId="6CF2A167" w14:textId="77777777" w:rsidR="00681120" w:rsidRDefault="00681120" w:rsidP="009B3465">
            <w:pPr>
              <w:numPr>
                <w:ilvl w:val="0"/>
                <w:numId w:val="21"/>
              </w:numPr>
              <w:spacing w:before="120" w:after="120"/>
              <w:rPr>
                <w:rFonts w:ascii="Arial" w:hAnsi="Arial" w:cs="Arial"/>
                <w:b/>
                <w:spacing w:val="6"/>
                <w:sz w:val="18"/>
                <w:szCs w:val="18"/>
              </w:rPr>
            </w:pPr>
            <w:r>
              <w:rPr>
                <w:rFonts w:ascii="Arial" w:hAnsi="Arial" w:cs="Arial"/>
                <w:b/>
                <w:spacing w:val="6"/>
                <w:sz w:val="18"/>
                <w:szCs w:val="18"/>
              </w:rPr>
              <w:t xml:space="preserve"> Total Estimated Cost of Project</w:t>
            </w:r>
          </w:p>
        </w:tc>
        <w:tc>
          <w:tcPr>
            <w:tcW w:w="3126" w:type="pct"/>
            <w:gridSpan w:val="2"/>
            <w:tcBorders>
              <w:top w:val="single" w:sz="4" w:space="0" w:color="auto"/>
              <w:left w:val="single" w:sz="4" w:space="0" w:color="auto"/>
              <w:bottom w:val="single" w:sz="4" w:space="0" w:color="auto"/>
              <w:right w:val="single" w:sz="4" w:space="0" w:color="auto"/>
            </w:tcBorders>
            <w:vAlign w:val="center"/>
          </w:tcPr>
          <w:p w14:paraId="3326D52B" w14:textId="77777777" w:rsidR="00681120" w:rsidRPr="009738E6" w:rsidRDefault="00681120" w:rsidP="009B3465">
            <w:pPr>
              <w:spacing w:before="120" w:after="120"/>
              <w:ind w:left="180"/>
              <w:rPr>
                <w:rFonts w:ascii="Arial" w:hAnsi="Arial" w:cs="Arial"/>
                <w:b/>
                <w:bCs/>
                <w:spacing w:val="6"/>
                <w:sz w:val="18"/>
                <w:szCs w:val="18"/>
              </w:rPr>
            </w:pPr>
            <w:r w:rsidRPr="009738E6">
              <w:rPr>
                <w:rFonts w:ascii="Arial" w:hAnsi="Arial" w:cs="Arial"/>
                <w:b/>
                <w:bCs/>
                <w:spacing w:val="6"/>
                <w:sz w:val="18"/>
                <w:szCs w:val="18"/>
              </w:rPr>
              <w:fldChar w:fldCharType="begin">
                <w:ffData>
                  <w:name w:val="Text4"/>
                  <w:enabled/>
                  <w:calcOnExit w:val="0"/>
                  <w:textInput/>
                </w:ffData>
              </w:fldChar>
            </w:r>
            <w:r w:rsidRPr="009738E6">
              <w:rPr>
                <w:rFonts w:ascii="Arial" w:hAnsi="Arial" w:cs="Arial"/>
                <w:b/>
                <w:bCs/>
                <w:spacing w:val="6"/>
                <w:sz w:val="18"/>
                <w:szCs w:val="18"/>
              </w:rPr>
              <w:instrText xml:space="preserve"> FORMTEXT </w:instrText>
            </w:r>
            <w:r w:rsidRPr="009738E6">
              <w:rPr>
                <w:rFonts w:ascii="Arial" w:hAnsi="Arial" w:cs="Arial"/>
                <w:b/>
                <w:bCs/>
                <w:spacing w:val="6"/>
                <w:sz w:val="18"/>
                <w:szCs w:val="18"/>
              </w:rPr>
            </w:r>
            <w:r w:rsidRPr="009738E6">
              <w:rPr>
                <w:rFonts w:ascii="Arial" w:hAnsi="Arial" w:cs="Arial"/>
                <w:b/>
                <w:bCs/>
                <w:spacing w:val="6"/>
                <w:sz w:val="18"/>
                <w:szCs w:val="18"/>
              </w:rPr>
              <w:fldChar w:fldCharType="separate"/>
            </w:r>
            <w:r w:rsidRPr="009738E6">
              <w:rPr>
                <w:rFonts w:ascii="Arial" w:hAnsi="Arial" w:cs="Arial"/>
                <w:b/>
                <w:bCs/>
                <w:noProof/>
                <w:spacing w:val="6"/>
                <w:sz w:val="18"/>
                <w:szCs w:val="18"/>
              </w:rPr>
              <w:t> </w:t>
            </w:r>
            <w:r w:rsidRPr="009738E6">
              <w:rPr>
                <w:rFonts w:ascii="Arial" w:hAnsi="Arial" w:cs="Arial"/>
                <w:b/>
                <w:bCs/>
                <w:noProof/>
                <w:spacing w:val="6"/>
                <w:sz w:val="18"/>
                <w:szCs w:val="18"/>
              </w:rPr>
              <w:t> </w:t>
            </w:r>
            <w:r w:rsidRPr="009738E6">
              <w:rPr>
                <w:rFonts w:ascii="Arial" w:hAnsi="Arial" w:cs="Arial"/>
                <w:b/>
                <w:bCs/>
                <w:noProof/>
                <w:spacing w:val="6"/>
                <w:sz w:val="18"/>
                <w:szCs w:val="18"/>
              </w:rPr>
              <w:t> </w:t>
            </w:r>
            <w:r w:rsidRPr="009738E6">
              <w:rPr>
                <w:rFonts w:ascii="Arial" w:hAnsi="Arial" w:cs="Arial"/>
                <w:b/>
                <w:bCs/>
                <w:noProof/>
                <w:spacing w:val="6"/>
                <w:sz w:val="18"/>
                <w:szCs w:val="18"/>
              </w:rPr>
              <w:t> </w:t>
            </w:r>
            <w:r w:rsidRPr="009738E6">
              <w:rPr>
                <w:rFonts w:ascii="Arial" w:hAnsi="Arial" w:cs="Arial"/>
                <w:b/>
                <w:bCs/>
                <w:noProof/>
                <w:spacing w:val="6"/>
                <w:sz w:val="18"/>
                <w:szCs w:val="18"/>
              </w:rPr>
              <w:t> </w:t>
            </w:r>
            <w:r w:rsidRPr="009738E6">
              <w:rPr>
                <w:rFonts w:ascii="Arial" w:hAnsi="Arial" w:cs="Arial"/>
                <w:b/>
                <w:bCs/>
                <w:spacing w:val="6"/>
                <w:sz w:val="18"/>
                <w:szCs w:val="18"/>
              </w:rPr>
              <w:fldChar w:fldCharType="end"/>
            </w:r>
          </w:p>
        </w:tc>
      </w:tr>
      <w:tr w:rsidR="00681120" w:rsidRPr="00914084" w14:paraId="43A68328" w14:textId="77777777" w:rsidTr="009B3465">
        <w:trPr>
          <w:cantSplit/>
        </w:trPr>
        <w:tc>
          <w:tcPr>
            <w:tcW w:w="1874" w:type="pct"/>
            <w:tcBorders>
              <w:top w:val="single" w:sz="4" w:space="0" w:color="auto"/>
              <w:left w:val="single" w:sz="4" w:space="0" w:color="auto"/>
              <w:bottom w:val="single" w:sz="4" w:space="0" w:color="auto"/>
              <w:right w:val="single" w:sz="4" w:space="0" w:color="auto"/>
            </w:tcBorders>
          </w:tcPr>
          <w:p w14:paraId="0DA500AE" w14:textId="11D4D260" w:rsidR="00681120" w:rsidRDefault="00681120" w:rsidP="009B3465">
            <w:pPr>
              <w:numPr>
                <w:ilvl w:val="0"/>
                <w:numId w:val="21"/>
              </w:numPr>
              <w:spacing w:before="120" w:after="120"/>
              <w:rPr>
                <w:rFonts w:ascii="Arial" w:hAnsi="Arial" w:cs="Arial"/>
                <w:b/>
                <w:spacing w:val="6"/>
                <w:sz w:val="18"/>
                <w:szCs w:val="18"/>
              </w:rPr>
            </w:pPr>
            <w:r>
              <w:rPr>
                <w:rFonts w:ascii="Arial" w:hAnsi="Arial" w:cs="Arial"/>
                <w:b/>
                <w:spacing w:val="6"/>
                <w:sz w:val="18"/>
                <w:szCs w:val="18"/>
              </w:rPr>
              <w:t>Project Funding Source</w:t>
            </w:r>
            <w:r w:rsidR="00142818">
              <w:rPr>
                <w:rFonts w:ascii="Arial" w:hAnsi="Arial" w:cs="Arial"/>
                <w:b/>
                <w:spacing w:val="6"/>
                <w:sz w:val="18"/>
                <w:szCs w:val="18"/>
              </w:rPr>
              <w:t>(s)</w:t>
            </w:r>
          </w:p>
        </w:tc>
        <w:tc>
          <w:tcPr>
            <w:tcW w:w="3126" w:type="pct"/>
            <w:gridSpan w:val="2"/>
            <w:tcBorders>
              <w:top w:val="single" w:sz="4" w:space="0" w:color="auto"/>
              <w:left w:val="single" w:sz="4" w:space="0" w:color="auto"/>
              <w:bottom w:val="single" w:sz="4" w:space="0" w:color="auto"/>
              <w:right w:val="single" w:sz="4" w:space="0" w:color="auto"/>
            </w:tcBorders>
            <w:vAlign w:val="center"/>
          </w:tcPr>
          <w:p w14:paraId="0E17D72D" w14:textId="77777777" w:rsidR="00681120" w:rsidRPr="009738E6" w:rsidRDefault="00681120" w:rsidP="009B3465">
            <w:pPr>
              <w:spacing w:before="120" w:after="120"/>
              <w:ind w:left="180"/>
              <w:rPr>
                <w:rFonts w:ascii="Arial" w:hAnsi="Arial" w:cs="Arial"/>
                <w:b/>
                <w:bCs/>
                <w:spacing w:val="6"/>
                <w:sz w:val="18"/>
                <w:szCs w:val="18"/>
              </w:rPr>
            </w:pPr>
            <w:r w:rsidRPr="009738E6">
              <w:rPr>
                <w:rFonts w:ascii="Arial" w:hAnsi="Arial" w:cs="Arial"/>
                <w:b/>
                <w:bCs/>
                <w:spacing w:val="6"/>
                <w:sz w:val="18"/>
                <w:szCs w:val="18"/>
              </w:rPr>
              <w:fldChar w:fldCharType="begin">
                <w:ffData>
                  <w:name w:val="Text4"/>
                  <w:enabled/>
                  <w:calcOnExit w:val="0"/>
                  <w:textInput/>
                </w:ffData>
              </w:fldChar>
            </w:r>
            <w:r w:rsidRPr="009738E6">
              <w:rPr>
                <w:rFonts w:ascii="Arial" w:hAnsi="Arial" w:cs="Arial"/>
                <w:b/>
                <w:bCs/>
                <w:spacing w:val="6"/>
                <w:sz w:val="18"/>
                <w:szCs w:val="18"/>
              </w:rPr>
              <w:instrText xml:space="preserve"> FORMTEXT </w:instrText>
            </w:r>
            <w:r w:rsidRPr="009738E6">
              <w:rPr>
                <w:rFonts w:ascii="Arial" w:hAnsi="Arial" w:cs="Arial"/>
                <w:b/>
                <w:bCs/>
                <w:spacing w:val="6"/>
                <w:sz w:val="18"/>
                <w:szCs w:val="18"/>
              </w:rPr>
            </w:r>
            <w:r w:rsidRPr="009738E6">
              <w:rPr>
                <w:rFonts w:ascii="Arial" w:hAnsi="Arial" w:cs="Arial"/>
                <w:b/>
                <w:bCs/>
                <w:spacing w:val="6"/>
                <w:sz w:val="18"/>
                <w:szCs w:val="18"/>
              </w:rPr>
              <w:fldChar w:fldCharType="separate"/>
            </w:r>
            <w:r w:rsidRPr="009738E6">
              <w:rPr>
                <w:rFonts w:ascii="Arial" w:hAnsi="Arial" w:cs="Arial"/>
                <w:b/>
                <w:bCs/>
                <w:noProof/>
                <w:spacing w:val="6"/>
                <w:sz w:val="18"/>
                <w:szCs w:val="18"/>
              </w:rPr>
              <w:t> </w:t>
            </w:r>
            <w:r w:rsidRPr="009738E6">
              <w:rPr>
                <w:rFonts w:ascii="Arial" w:hAnsi="Arial" w:cs="Arial"/>
                <w:b/>
                <w:bCs/>
                <w:noProof/>
                <w:spacing w:val="6"/>
                <w:sz w:val="18"/>
                <w:szCs w:val="18"/>
              </w:rPr>
              <w:t> </w:t>
            </w:r>
            <w:r w:rsidRPr="009738E6">
              <w:rPr>
                <w:rFonts w:ascii="Arial" w:hAnsi="Arial" w:cs="Arial"/>
                <w:b/>
                <w:bCs/>
                <w:noProof/>
                <w:spacing w:val="6"/>
                <w:sz w:val="18"/>
                <w:szCs w:val="18"/>
              </w:rPr>
              <w:t> </w:t>
            </w:r>
            <w:r w:rsidRPr="009738E6">
              <w:rPr>
                <w:rFonts w:ascii="Arial" w:hAnsi="Arial" w:cs="Arial"/>
                <w:b/>
                <w:bCs/>
                <w:noProof/>
                <w:spacing w:val="6"/>
                <w:sz w:val="18"/>
                <w:szCs w:val="18"/>
              </w:rPr>
              <w:t> </w:t>
            </w:r>
            <w:r w:rsidRPr="009738E6">
              <w:rPr>
                <w:rFonts w:ascii="Arial" w:hAnsi="Arial" w:cs="Arial"/>
                <w:b/>
                <w:bCs/>
                <w:noProof/>
                <w:spacing w:val="6"/>
                <w:sz w:val="18"/>
                <w:szCs w:val="18"/>
              </w:rPr>
              <w:t> </w:t>
            </w:r>
            <w:r w:rsidRPr="009738E6">
              <w:rPr>
                <w:rFonts w:ascii="Arial" w:hAnsi="Arial" w:cs="Arial"/>
                <w:b/>
                <w:bCs/>
                <w:spacing w:val="6"/>
                <w:sz w:val="18"/>
                <w:szCs w:val="18"/>
              </w:rPr>
              <w:fldChar w:fldCharType="end"/>
            </w:r>
          </w:p>
        </w:tc>
      </w:tr>
      <w:tr w:rsidR="00681120" w:rsidRPr="00914084" w14:paraId="12E76991" w14:textId="77777777" w:rsidTr="009B3465">
        <w:trPr>
          <w:cantSplit/>
        </w:trPr>
        <w:tc>
          <w:tcPr>
            <w:tcW w:w="1874" w:type="pct"/>
            <w:tcBorders>
              <w:top w:val="single" w:sz="4" w:space="0" w:color="auto"/>
              <w:left w:val="single" w:sz="4" w:space="0" w:color="auto"/>
              <w:bottom w:val="single" w:sz="4" w:space="0" w:color="auto"/>
              <w:right w:val="single" w:sz="4" w:space="0" w:color="auto"/>
            </w:tcBorders>
            <w:vAlign w:val="center"/>
          </w:tcPr>
          <w:p w14:paraId="66027D01" w14:textId="77777777" w:rsidR="00681120" w:rsidRPr="00914084" w:rsidRDefault="00681120" w:rsidP="009B3465">
            <w:pPr>
              <w:numPr>
                <w:ilvl w:val="0"/>
                <w:numId w:val="21"/>
              </w:numPr>
              <w:spacing w:before="120" w:after="120"/>
              <w:rPr>
                <w:rFonts w:ascii="Arial" w:hAnsi="Arial" w:cs="Arial"/>
                <w:b/>
                <w:spacing w:val="6"/>
                <w:sz w:val="18"/>
                <w:szCs w:val="18"/>
              </w:rPr>
            </w:pPr>
            <w:r>
              <w:rPr>
                <w:rFonts w:ascii="Arial" w:hAnsi="Arial" w:cs="Arial"/>
                <w:b/>
                <w:spacing w:val="6"/>
                <w:sz w:val="18"/>
                <w:szCs w:val="18"/>
              </w:rPr>
              <w:t>O</w:t>
            </w:r>
            <w:r w:rsidRPr="0090031D">
              <w:rPr>
                <w:rFonts w:ascii="Arial" w:hAnsi="Arial" w:cs="Arial"/>
                <w:b/>
                <w:spacing w:val="6"/>
                <w:sz w:val="18"/>
                <w:szCs w:val="18"/>
              </w:rPr>
              <w:t>verview of the agency’s lack of in-house bandwidth or expertise to administer the project and how the consultant will assist the agency</w:t>
            </w:r>
            <w:r>
              <w:rPr>
                <w:rFonts w:ascii="Arial" w:hAnsi="Arial" w:cs="Arial"/>
                <w:b/>
                <w:spacing w:val="6"/>
                <w:sz w:val="18"/>
                <w:szCs w:val="18"/>
              </w:rPr>
              <w:t>.</w:t>
            </w:r>
          </w:p>
        </w:tc>
        <w:tc>
          <w:tcPr>
            <w:tcW w:w="3126" w:type="pct"/>
            <w:gridSpan w:val="2"/>
            <w:tcBorders>
              <w:top w:val="single" w:sz="4" w:space="0" w:color="auto"/>
              <w:left w:val="single" w:sz="4" w:space="0" w:color="auto"/>
              <w:bottom w:val="single" w:sz="4" w:space="0" w:color="auto"/>
              <w:right w:val="single" w:sz="4" w:space="0" w:color="auto"/>
            </w:tcBorders>
            <w:vAlign w:val="center"/>
          </w:tcPr>
          <w:p w14:paraId="088289A6" w14:textId="77777777" w:rsidR="00681120" w:rsidRPr="00914084" w:rsidRDefault="00681120" w:rsidP="009B3465">
            <w:pPr>
              <w:spacing w:before="120" w:after="120"/>
              <w:ind w:left="180"/>
              <w:rPr>
                <w:rFonts w:ascii="Arial" w:hAnsi="Arial" w:cs="Arial"/>
                <w:b/>
                <w:bCs/>
                <w:spacing w:val="6"/>
                <w:sz w:val="18"/>
                <w:szCs w:val="18"/>
              </w:rPr>
            </w:pPr>
            <w:r w:rsidRPr="009738E6">
              <w:rPr>
                <w:rFonts w:ascii="Arial" w:hAnsi="Arial" w:cs="Arial"/>
                <w:b/>
                <w:bCs/>
                <w:spacing w:val="6"/>
                <w:sz w:val="18"/>
                <w:szCs w:val="18"/>
              </w:rPr>
              <w:fldChar w:fldCharType="begin">
                <w:ffData>
                  <w:name w:val="Text4"/>
                  <w:enabled/>
                  <w:calcOnExit w:val="0"/>
                  <w:textInput/>
                </w:ffData>
              </w:fldChar>
            </w:r>
            <w:r w:rsidRPr="009738E6">
              <w:rPr>
                <w:rFonts w:ascii="Arial" w:hAnsi="Arial" w:cs="Arial"/>
                <w:b/>
                <w:bCs/>
                <w:spacing w:val="6"/>
                <w:sz w:val="18"/>
                <w:szCs w:val="18"/>
              </w:rPr>
              <w:instrText xml:space="preserve"> FORMTEXT </w:instrText>
            </w:r>
            <w:r w:rsidRPr="009738E6">
              <w:rPr>
                <w:rFonts w:ascii="Arial" w:hAnsi="Arial" w:cs="Arial"/>
                <w:b/>
                <w:bCs/>
                <w:spacing w:val="6"/>
                <w:sz w:val="18"/>
                <w:szCs w:val="18"/>
              </w:rPr>
            </w:r>
            <w:r w:rsidRPr="009738E6">
              <w:rPr>
                <w:rFonts w:ascii="Arial" w:hAnsi="Arial" w:cs="Arial"/>
                <w:b/>
                <w:bCs/>
                <w:spacing w:val="6"/>
                <w:sz w:val="18"/>
                <w:szCs w:val="18"/>
              </w:rPr>
              <w:fldChar w:fldCharType="separate"/>
            </w:r>
            <w:r w:rsidRPr="009738E6">
              <w:rPr>
                <w:rFonts w:ascii="Arial" w:hAnsi="Arial" w:cs="Arial"/>
                <w:b/>
                <w:bCs/>
                <w:noProof/>
                <w:spacing w:val="6"/>
                <w:sz w:val="18"/>
                <w:szCs w:val="18"/>
              </w:rPr>
              <w:t> </w:t>
            </w:r>
            <w:r w:rsidRPr="009738E6">
              <w:rPr>
                <w:rFonts w:ascii="Arial" w:hAnsi="Arial" w:cs="Arial"/>
                <w:b/>
                <w:bCs/>
                <w:noProof/>
                <w:spacing w:val="6"/>
                <w:sz w:val="18"/>
                <w:szCs w:val="18"/>
              </w:rPr>
              <w:t> </w:t>
            </w:r>
            <w:r w:rsidRPr="009738E6">
              <w:rPr>
                <w:rFonts w:ascii="Arial" w:hAnsi="Arial" w:cs="Arial"/>
                <w:b/>
                <w:bCs/>
                <w:noProof/>
                <w:spacing w:val="6"/>
                <w:sz w:val="18"/>
                <w:szCs w:val="18"/>
              </w:rPr>
              <w:t> </w:t>
            </w:r>
            <w:r w:rsidRPr="009738E6">
              <w:rPr>
                <w:rFonts w:ascii="Arial" w:hAnsi="Arial" w:cs="Arial"/>
                <w:b/>
                <w:bCs/>
                <w:noProof/>
                <w:spacing w:val="6"/>
                <w:sz w:val="18"/>
                <w:szCs w:val="18"/>
              </w:rPr>
              <w:t> </w:t>
            </w:r>
            <w:r w:rsidRPr="009738E6">
              <w:rPr>
                <w:rFonts w:ascii="Arial" w:hAnsi="Arial" w:cs="Arial"/>
                <w:b/>
                <w:bCs/>
                <w:noProof/>
                <w:spacing w:val="6"/>
                <w:sz w:val="18"/>
                <w:szCs w:val="18"/>
              </w:rPr>
              <w:t> </w:t>
            </w:r>
            <w:r w:rsidRPr="009738E6">
              <w:rPr>
                <w:rFonts w:ascii="Arial" w:hAnsi="Arial" w:cs="Arial"/>
                <w:b/>
                <w:bCs/>
                <w:spacing w:val="6"/>
                <w:sz w:val="18"/>
                <w:szCs w:val="18"/>
              </w:rPr>
              <w:fldChar w:fldCharType="end"/>
            </w:r>
          </w:p>
        </w:tc>
      </w:tr>
      <w:tr w:rsidR="00681120" w:rsidRPr="00914084" w14:paraId="61AC64ED" w14:textId="77777777" w:rsidTr="009B3465">
        <w:trPr>
          <w:cantSplit/>
        </w:trPr>
        <w:tc>
          <w:tcPr>
            <w:tcW w:w="1874" w:type="pct"/>
            <w:tcBorders>
              <w:top w:val="single" w:sz="4" w:space="0" w:color="auto"/>
              <w:left w:val="single" w:sz="4" w:space="0" w:color="auto"/>
              <w:bottom w:val="single" w:sz="4" w:space="0" w:color="auto"/>
              <w:right w:val="single" w:sz="4" w:space="0" w:color="auto"/>
            </w:tcBorders>
            <w:vAlign w:val="center"/>
          </w:tcPr>
          <w:p w14:paraId="52C9A55C" w14:textId="77777777" w:rsidR="00681120" w:rsidRPr="00914084" w:rsidRDefault="00681120" w:rsidP="009B3465">
            <w:pPr>
              <w:numPr>
                <w:ilvl w:val="0"/>
                <w:numId w:val="21"/>
              </w:numPr>
              <w:spacing w:before="120" w:after="120"/>
              <w:rPr>
                <w:rFonts w:ascii="Arial" w:hAnsi="Arial" w:cs="Arial"/>
                <w:b/>
                <w:spacing w:val="6"/>
                <w:sz w:val="18"/>
                <w:szCs w:val="18"/>
              </w:rPr>
            </w:pPr>
            <w:r>
              <w:rPr>
                <w:rFonts w:ascii="Arial" w:hAnsi="Arial" w:cs="Arial"/>
                <w:b/>
                <w:spacing w:val="6"/>
                <w:sz w:val="18"/>
                <w:szCs w:val="18"/>
              </w:rPr>
              <w:t xml:space="preserve">Will the selected Contractor be developing any system that would need to link with State systems (e.g., Edison) </w:t>
            </w:r>
          </w:p>
        </w:tc>
        <w:tc>
          <w:tcPr>
            <w:tcW w:w="3126" w:type="pct"/>
            <w:gridSpan w:val="2"/>
            <w:tcBorders>
              <w:top w:val="single" w:sz="4" w:space="0" w:color="auto"/>
              <w:left w:val="single" w:sz="4" w:space="0" w:color="auto"/>
              <w:bottom w:val="single" w:sz="4" w:space="0" w:color="auto"/>
              <w:right w:val="single" w:sz="4" w:space="0" w:color="auto"/>
            </w:tcBorders>
            <w:vAlign w:val="center"/>
          </w:tcPr>
          <w:p w14:paraId="1CD9916B" w14:textId="77777777" w:rsidR="00681120" w:rsidRPr="00914084" w:rsidRDefault="00681120" w:rsidP="009B3465">
            <w:pPr>
              <w:spacing w:before="120" w:after="120"/>
              <w:ind w:left="180"/>
              <w:rPr>
                <w:rFonts w:ascii="Arial" w:hAnsi="Arial" w:cs="Arial"/>
                <w:b/>
                <w:bCs/>
                <w:spacing w:val="6"/>
                <w:sz w:val="18"/>
                <w:szCs w:val="18"/>
              </w:rPr>
            </w:pPr>
            <w:r w:rsidRPr="009738E6">
              <w:rPr>
                <w:rFonts w:ascii="Arial" w:hAnsi="Arial" w:cs="Arial"/>
                <w:b/>
                <w:bCs/>
                <w:spacing w:val="6"/>
                <w:sz w:val="18"/>
                <w:szCs w:val="18"/>
              </w:rPr>
              <w:fldChar w:fldCharType="begin">
                <w:ffData>
                  <w:name w:val="Text4"/>
                  <w:enabled/>
                  <w:calcOnExit w:val="0"/>
                  <w:textInput/>
                </w:ffData>
              </w:fldChar>
            </w:r>
            <w:r w:rsidRPr="009738E6">
              <w:rPr>
                <w:rFonts w:ascii="Arial" w:hAnsi="Arial" w:cs="Arial"/>
                <w:b/>
                <w:bCs/>
                <w:spacing w:val="6"/>
                <w:sz w:val="18"/>
                <w:szCs w:val="18"/>
              </w:rPr>
              <w:instrText xml:space="preserve"> FORMTEXT </w:instrText>
            </w:r>
            <w:r w:rsidRPr="009738E6">
              <w:rPr>
                <w:rFonts w:ascii="Arial" w:hAnsi="Arial" w:cs="Arial"/>
                <w:b/>
                <w:bCs/>
                <w:spacing w:val="6"/>
                <w:sz w:val="18"/>
                <w:szCs w:val="18"/>
              </w:rPr>
            </w:r>
            <w:r w:rsidRPr="009738E6">
              <w:rPr>
                <w:rFonts w:ascii="Arial" w:hAnsi="Arial" w:cs="Arial"/>
                <w:b/>
                <w:bCs/>
                <w:spacing w:val="6"/>
                <w:sz w:val="18"/>
                <w:szCs w:val="18"/>
              </w:rPr>
              <w:fldChar w:fldCharType="separate"/>
            </w:r>
            <w:r w:rsidRPr="009738E6">
              <w:rPr>
                <w:rFonts w:ascii="Arial" w:hAnsi="Arial" w:cs="Arial"/>
                <w:b/>
                <w:bCs/>
                <w:noProof/>
                <w:spacing w:val="6"/>
                <w:sz w:val="18"/>
                <w:szCs w:val="18"/>
              </w:rPr>
              <w:t> </w:t>
            </w:r>
            <w:r w:rsidRPr="009738E6">
              <w:rPr>
                <w:rFonts w:ascii="Arial" w:hAnsi="Arial" w:cs="Arial"/>
                <w:b/>
                <w:bCs/>
                <w:noProof/>
                <w:spacing w:val="6"/>
                <w:sz w:val="18"/>
                <w:szCs w:val="18"/>
              </w:rPr>
              <w:t> </w:t>
            </w:r>
            <w:r w:rsidRPr="009738E6">
              <w:rPr>
                <w:rFonts w:ascii="Arial" w:hAnsi="Arial" w:cs="Arial"/>
                <w:b/>
                <w:bCs/>
                <w:noProof/>
                <w:spacing w:val="6"/>
                <w:sz w:val="18"/>
                <w:szCs w:val="18"/>
              </w:rPr>
              <w:t> </w:t>
            </w:r>
            <w:r w:rsidRPr="009738E6">
              <w:rPr>
                <w:rFonts w:ascii="Arial" w:hAnsi="Arial" w:cs="Arial"/>
                <w:b/>
                <w:bCs/>
                <w:noProof/>
                <w:spacing w:val="6"/>
                <w:sz w:val="18"/>
                <w:szCs w:val="18"/>
              </w:rPr>
              <w:t> </w:t>
            </w:r>
            <w:r w:rsidRPr="009738E6">
              <w:rPr>
                <w:rFonts w:ascii="Arial" w:hAnsi="Arial" w:cs="Arial"/>
                <w:b/>
                <w:bCs/>
                <w:noProof/>
                <w:spacing w:val="6"/>
                <w:sz w:val="18"/>
                <w:szCs w:val="18"/>
              </w:rPr>
              <w:t> </w:t>
            </w:r>
            <w:r w:rsidRPr="009738E6">
              <w:rPr>
                <w:rFonts w:ascii="Arial" w:hAnsi="Arial" w:cs="Arial"/>
                <w:b/>
                <w:bCs/>
                <w:spacing w:val="6"/>
                <w:sz w:val="18"/>
                <w:szCs w:val="18"/>
              </w:rPr>
              <w:fldChar w:fldCharType="end"/>
            </w:r>
          </w:p>
        </w:tc>
      </w:tr>
      <w:tr w:rsidR="00681120" w:rsidRPr="00914084" w14:paraId="2E9D5660" w14:textId="77777777" w:rsidTr="009B3465">
        <w:trPr>
          <w:cantSplit/>
          <w:trHeight w:val="70"/>
        </w:trPr>
        <w:tc>
          <w:tcPr>
            <w:tcW w:w="2981" w:type="pct"/>
            <w:gridSpan w:val="2"/>
            <w:tcBorders>
              <w:top w:val="single" w:sz="4" w:space="0" w:color="auto"/>
              <w:left w:val="single" w:sz="4" w:space="0" w:color="auto"/>
              <w:bottom w:val="single" w:sz="4" w:space="0" w:color="auto"/>
              <w:right w:val="single" w:sz="4" w:space="0" w:color="auto"/>
            </w:tcBorders>
            <w:vAlign w:val="center"/>
          </w:tcPr>
          <w:p w14:paraId="2DA8B4A3" w14:textId="77777777" w:rsidR="00681120" w:rsidRPr="00914084" w:rsidRDefault="00681120" w:rsidP="009B3465">
            <w:pPr>
              <w:numPr>
                <w:ilvl w:val="0"/>
                <w:numId w:val="21"/>
              </w:numPr>
              <w:spacing w:before="120" w:after="120"/>
              <w:rPr>
                <w:rFonts w:ascii="Arial" w:hAnsi="Arial" w:cs="Arial"/>
                <w:b/>
                <w:spacing w:val="6"/>
                <w:sz w:val="18"/>
                <w:szCs w:val="18"/>
              </w:rPr>
            </w:pPr>
            <w:r>
              <w:rPr>
                <w:rFonts w:ascii="Arial" w:hAnsi="Arial" w:cs="Arial"/>
                <w:b/>
                <w:spacing w:val="6"/>
                <w:sz w:val="18"/>
                <w:szCs w:val="18"/>
              </w:rPr>
              <w:t xml:space="preserve">Strategic Technology Solutions Pre-Approval </w:t>
            </w:r>
            <w:r w:rsidRPr="00914084">
              <w:rPr>
                <w:rFonts w:ascii="Arial" w:hAnsi="Arial" w:cs="Arial"/>
                <w:b/>
                <w:spacing w:val="6"/>
                <w:sz w:val="18"/>
                <w:szCs w:val="18"/>
              </w:rPr>
              <w:t>Endorsement</w:t>
            </w:r>
            <w:r>
              <w:rPr>
                <w:rFonts w:ascii="Arial" w:hAnsi="Arial" w:cs="Arial"/>
                <w:b/>
                <w:spacing w:val="6"/>
                <w:sz w:val="18"/>
                <w:szCs w:val="18"/>
              </w:rPr>
              <w:t xml:space="preserve"> Request</w:t>
            </w:r>
            <w:r w:rsidRPr="00914084">
              <w:rPr>
                <w:rFonts w:ascii="Arial" w:hAnsi="Arial" w:cs="Arial"/>
                <w:b/>
                <w:i/>
                <w:spacing w:val="6"/>
                <w:sz w:val="18"/>
                <w:szCs w:val="18"/>
              </w:rPr>
              <w:br/>
            </w:r>
            <w:r w:rsidRPr="00914084">
              <w:rPr>
                <w:rFonts w:ascii="Arial" w:hAnsi="Arial" w:cs="Arial"/>
                <w:bCs/>
                <w:i/>
                <w:spacing w:val="6"/>
                <w:sz w:val="16"/>
                <w:szCs w:val="16"/>
              </w:rPr>
              <w:t>– information technology service (N/A to THDA)</w:t>
            </w:r>
          </w:p>
        </w:tc>
        <w:tc>
          <w:tcPr>
            <w:tcW w:w="2019" w:type="pct"/>
            <w:tcBorders>
              <w:top w:val="single" w:sz="4" w:space="0" w:color="auto"/>
              <w:left w:val="single" w:sz="4" w:space="0" w:color="auto"/>
              <w:bottom w:val="single" w:sz="4" w:space="0" w:color="auto"/>
              <w:right w:val="single" w:sz="4" w:space="0" w:color="auto"/>
            </w:tcBorders>
            <w:vAlign w:val="center"/>
          </w:tcPr>
          <w:p w14:paraId="3C269134" w14:textId="77777777" w:rsidR="00681120" w:rsidRPr="00914084" w:rsidRDefault="00681120" w:rsidP="009B3465">
            <w:pPr>
              <w:ind w:right="100"/>
              <w:rPr>
                <w:rFonts w:ascii="Arial" w:hAnsi="Arial" w:cs="Arial"/>
                <w:b/>
                <w:bCs/>
                <w:spacing w:val="6"/>
                <w:sz w:val="18"/>
                <w:szCs w:val="18"/>
              </w:rPr>
            </w:pPr>
            <w:r w:rsidRPr="00914084">
              <w:rPr>
                <w:rFonts w:ascii="Arial" w:hAnsi="Arial" w:cs="Arial"/>
                <w:b/>
                <w:bCs/>
                <w:spacing w:val="6"/>
                <w:sz w:val="18"/>
                <w:szCs w:val="18"/>
              </w:rPr>
              <w:fldChar w:fldCharType="begin">
                <w:ffData>
                  <w:name w:val="Check9"/>
                  <w:enabled/>
                  <w:calcOnExit w:val="0"/>
                  <w:checkBox>
                    <w:size w:val="24"/>
                    <w:default w:val="0"/>
                  </w:checkBox>
                </w:ffData>
              </w:fldChar>
            </w:r>
            <w:r w:rsidRPr="00914084">
              <w:rPr>
                <w:rFonts w:ascii="Arial" w:hAnsi="Arial" w:cs="Arial"/>
                <w:b/>
                <w:bCs/>
                <w:spacing w:val="6"/>
                <w:sz w:val="18"/>
                <w:szCs w:val="18"/>
              </w:rPr>
              <w:instrText xml:space="preserve"> FORMCHECKBOX </w:instrText>
            </w:r>
            <w:r w:rsidRPr="00914084">
              <w:rPr>
                <w:rFonts w:ascii="Arial" w:hAnsi="Arial" w:cs="Arial"/>
                <w:b/>
                <w:bCs/>
                <w:spacing w:val="6"/>
                <w:sz w:val="18"/>
                <w:szCs w:val="18"/>
              </w:rPr>
            </w:r>
            <w:r w:rsidRPr="00914084">
              <w:rPr>
                <w:rFonts w:ascii="Arial" w:hAnsi="Arial" w:cs="Arial"/>
                <w:b/>
                <w:bCs/>
                <w:spacing w:val="6"/>
                <w:sz w:val="18"/>
                <w:szCs w:val="18"/>
              </w:rPr>
              <w:fldChar w:fldCharType="separate"/>
            </w:r>
            <w:r w:rsidRPr="00914084">
              <w:rPr>
                <w:rFonts w:ascii="Arial" w:hAnsi="Arial" w:cs="Arial"/>
                <w:b/>
                <w:bCs/>
                <w:spacing w:val="6"/>
                <w:sz w:val="18"/>
                <w:szCs w:val="18"/>
              </w:rPr>
              <w:fldChar w:fldCharType="end"/>
            </w:r>
            <w:r w:rsidRPr="00914084">
              <w:rPr>
                <w:rFonts w:ascii="Arial" w:hAnsi="Arial" w:cs="Arial"/>
                <w:b/>
                <w:bCs/>
                <w:spacing w:val="6"/>
                <w:sz w:val="18"/>
                <w:szCs w:val="18"/>
              </w:rPr>
              <w:t xml:space="preserve"> Not Applicable    </w:t>
            </w:r>
            <w:r w:rsidRPr="00914084">
              <w:rPr>
                <w:rFonts w:ascii="Arial" w:hAnsi="Arial" w:cs="Arial"/>
                <w:b/>
                <w:bCs/>
                <w:spacing w:val="6"/>
                <w:sz w:val="18"/>
                <w:szCs w:val="18"/>
              </w:rPr>
              <w:fldChar w:fldCharType="begin">
                <w:ffData>
                  <w:name w:val=""/>
                  <w:enabled/>
                  <w:calcOnExit w:val="0"/>
                  <w:checkBox>
                    <w:size w:val="24"/>
                    <w:default w:val="0"/>
                  </w:checkBox>
                </w:ffData>
              </w:fldChar>
            </w:r>
            <w:r w:rsidRPr="00914084">
              <w:rPr>
                <w:rFonts w:ascii="Arial" w:hAnsi="Arial" w:cs="Arial"/>
                <w:b/>
                <w:bCs/>
                <w:spacing w:val="6"/>
                <w:sz w:val="18"/>
                <w:szCs w:val="18"/>
              </w:rPr>
              <w:instrText xml:space="preserve"> FORMCHECKBOX </w:instrText>
            </w:r>
            <w:r w:rsidRPr="00914084">
              <w:rPr>
                <w:rFonts w:ascii="Arial" w:hAnsi="Arial" w:cs="Arial"/>
                <w:b/>
                <w:bCs/>
                <w:spacing w:val="6"/>
                <w:sz w:val="18"/>
                <w:szCs w:val="18"/>
              </w:rPr>
            </w:r>
            <w:r w:rsidRPr="00914084">
              <w:rPr>
                <w:rFonts w:ascii="Arial" w:hAnsi="Arial" w:cs="Arial"/>
                <w:b/>
                <w:bCs/>
                <w:spacing w:val="6"/>
                <w:sz w:val="18"/>
                <w:szCs w:val="18"/>
              </w:rPr>
              <w:fldChar w:fldCharType="separate"/>
            </w:r>
            <w:r w:rsidRPr="00914084">
              <w:rPr>
                <w:rFonts w:ascii="Arial" w:hAnsi="Arial" w:cs="Arial"/>
                <w:b/>
                <w:bCs/>
                <w:spacing w:val="6"/>
                <w:sz w:val="18"/>
                <w:szCs w:val="18"/>
              </w:rPr>
              <w:fldChar w:fldCharType="end"/>
            </w:r>
            <w:r w:rsidRPr="00914084">
              <w:rPr>
                <w:rFonts w:ascii="Arial" w:hAnsi="Arial" w:cs="Arial"/>
                <w:b/>
                <w:bCs/>
                <w:spacing w:val="6"/>
                <w:sz w:val="18"/>
                <w:szCs w:val="18"/>
              </w:rPr>
              <w:t xml:space="preserve"> Attached    </w:t>
            </w:r>
          </w:p>
        </w:tc>
      </w:tr>
      <w:tr w:rsidR="00681120" w:rsidRPr="00914084" w14:paraId="14B658D4" w14:textId="77777777" w:rsidTr="009B3465">
        <w:trPr>
          <w:trHeight w:val="50"/>
        </w:trPr>
        <w:tc>
          <w:tcPr>
            <w:tcW w:w="5000" w:type="pct"/>
            <w:gridSpan w:val="3"/>
            <w:tcBorders>
              <w:top w:val="single" w:sz="4" w:space="0" w:color="auto"/>
              <w:left w:val="single" w:sz="4" w:space="0" w:color="auto"/>
              <w:bottom w:val="single" w:sz="4" w:space="0" w:color="auto"/>
              <w:right w:val="single" w:sz="4" w:space="0" w:color="auto"/>
            </w:tcBorders>
          </w:tcPr>
          <w:p w14:paraId="65077C96" w14:textId="2C76DE3E" w:rsidR="00681120" w:rsidRPr="00914084" w:rsidRDefault="00681120" w:rsidP="009B3465">
            <w:pPr>
              <w:numPr>
                <w:ilvl w:val="0"/>
                <w:numId w:val="21"/>
              </w:numPr>
              <w:spacing w:before="120" w:after="120"/>
              <w:rPr>
                <w:rFonts w:ascii="Arial" w:hAnsi="Arial" w:cs="Arial"/>
                <w:b/>
                <w:bCs/>
                <w:spacing w:val="6"/>
                <w:sz w:val="18"/>
                <w:szCs w:val="18"/>
              </w:rPr>
            </w:pPr>
            <w:r>
              <w:rPr>
                <w:rFonts w:ascii="Arial" w:hAnsi="Arial" w:cs="Arial"/>
                <w:b/>
                <w:bCs/>
                <w:spacing w:val="6"/>
                <w:sz w:val="18"/>
                <w:szCs w:val="18"/>
              </w:rPr>
              <w:t xml:space="preserve">Will the Contractor have access to </w:t>
            </w:r>
            <w:r w:rsidRPr="00B5708D">
              <w:rPr>
                <w:rFonts w:ascii="Arial" w:hAnsi="Arial" w:cs="Arial"/>
                <w:b/>
                <w:bCs/>
                <w:spacing w:val="6"/>
                <w:sz w:val="18"/>
                <w:szCs w:val="18"/>
              </w:rPr>
              <w:t>Centers for Medicare &amp; Medicaid Services </w:t>
            </w:r>
            <w:r>
              <w:rPr>
                <w:rFonts w:ascii="Arial" w:hAnsi="Arial" w:cs="Arial"/>
                <w:b/>
                <w:bCs/>
                <w:spacing w:val="6"/>
                <w:sz w:val="18"/>
                <w:szCs w:val="18"/>
              </w:rPr>
              <w:t>(CMS)</w:t>
            </w:r>
            <w:r w:rsidR="00700551">
              <w:rPr>
                <w:rFonts w:ascii="Arial" w:hAnsi="Arial" w:cs="Arial"/>
                <w:b/>
                <w:bCs/>
                <w:spacing w:val="6"/>
                <w:sz w:val="18"/>
                <w:szCs w:val="18"/>
              </w:rPr>
              <w:t xml:space="preserve">, </w:t>
            </w:r>
            <w:r w:rsidR="00700551" w:rsidRPr="00700551">
              <w:rPr>
                <w:rFonts w:ascii="Arial" w:hAnsi="Arial" w:cs="Arial"/>
                <w:b/>
                <w:bCs/>
                <w:spacing w:val="6"/>
                <w:sz w:val="18"/>
                <w:szCs w:val="18"/>
              </w:rPr>
              <w:t>Criminal Justice Information Services (CJIS)</w:t>
            </w:r>
            <w:r>
              <w:rPr>
                <w:rFonts w:ascii="Arial" w:hAnsi="Arial" w:cs="Arial"/>
                <w:b/>
                <w:bCs/>
                <w:spacing w:val="6"/>
                <w:sz w:val="18"/>
                <w:szCs w:val="18"/>
              </w:rPr>
              <w:t>or Federal Tax Information (FTI) data?</w:t>
            </w:r>
          </w:p>
          <w:p w14:paraId="6B436CEB" w14:textId="77777777" w:rsidR="00681120" w:rsidRPr="00914084" w:rsidRDefault="00681120" w:rsidP="009B3465">
            <w:pPr>
              <w:spacing w:before="60" w:after="60"/>
              <w:ind w:left="720"/>
              <w:rPr>
                <w:rFonts w:ascii="Arial" w:hAnsi="Arial" w:cs="Arial"/>
                <w:b/>
                <w:spacing w:val="6"/>
                <w:sz w:val="18"/>
                <w:szCs w:val="18"/>
              </w:rPr>
            </w:pPr>
            <w:r w:rsidRPr="00914084">
              <w:rPr>
                <w:rFonts w:ascii="Arial" w:hAnsi="Arial" w:cs="Arial"/>
                <w:b/>
                <w:spacing w:val="6"/>
                <w:sz w:val="18"/>
                <w:szCs w:val="18"/>
              </w:rPr>
              <w:fldChar w:fldCharType="begin">
                <w:ffData>
                  <w:name w:val="Text7"/>
                  <w:enabled/>
                  <w:calcOnExit w:val="0"/>
                  <w:textInput/>
                </w:ffData>
              </w:fldChar>
            </w:r>
            <w:r w:rsidRPr="00914084">
              <w:rPr>
                <w:rFonts w:ascii="Arial" w:hAnsi="Arial" w:cs="Arial"/>
                <w:b/>
                <w:spacing w:val="6"/>
                <w:sz w:val="18"/>
                <w:szCs w:val="18"/>
              </w:rPr>
              <w:instrText xml:space="preserve"> FORMTEXT </w:instrText>
            </w:r>
            <w:r w:rsidRPr="00914084">
              <w:rPr>
                <w:rFonts w:ascii="Arial" w:hAnsi="Arial" w:cs="Arial"/>
                <w:b/>
                <w:spacing w:val="6"/>
                <w:sz w:val="18"/>
                <w:szCs w:val="18"/>
              </w:rPr>
            </w:r>
            <w:r w:rsidRPr="00914084">
              <w:rPr>
                <w:rFonts w:ascii="Arial" w:hAnsi="Arial" w:cs="Arial"/>
                <w:b/>
                <w:spacing w:val="6"/>
                <w:sz w:val="18"/>
                <w:szCs w:val="18"/>
              </w:rPr>
              <w:fldChar w:fldCharType="separate"/>
            </w:r>
            <w:r w:rsidRPr="00914084">
              <w:rPr>
                <w:rFonts w:ascii="Arial" w:hAnsi="Arial" w:cs="Arial"/>
                <w:b/>
                <w:noProof/>
                <w:spacing w:val="6"/>
                <w:sz w:val="18"/>
                <w:szCs w:val="18"/>
              </w:rPr>
              <w:t> </w:t>
            </w:r>
            <w:r w:rsidRPr="00914084">
              <w:rPr>
                <w:rFonts w:ascii="Arial" w:hAnsi="Arial" w:cs="Arial"/>
                <w:b/>
                <w:noProof/>
                <w:spacing w:val="6"/>
                <w:sz w:val="18"/>
                <w:szCs w:val="18"/>
              </w:rPr>
              <w:t> </w:t>
            </w:r>
            <w:r w:rsidRPr="00914084">
              <w:rPr>
                <w:rFonts w:ascii="Arial" w:hAnsi="Arial" w:cs="Arial"/>
                <w:b/>
                <w:noProof/>
                <w:spacing w:val="6"/>
                <w:sz w:val="18"/>
                <w:szCs w:val="18"/>
              </w:rPr>
              <w:t> </w:t>
            </w:r>
            <w:r w:rsidRPr="00914084">
              <w:rPr>
                <w:rFonts w:ascii="Arial" w:hAnsi="Arial" w:cs="Arial"/>
                <w:b/>
                <w:noProof/>
                <w:spacing w:val="6"/>
                <w:sz w:val="18"/>
                <w:szCs w:val="18"/>
              </w:rPr>
              <w:t> </w:t>
            </w:r>
            <w:r w:rsidRPr="00914084">
              <w:rPr>
                <w:rFonts w:ascii="Arial" w:hAnsi="Arial" w:cs="Arial"/>
                <w:b/>
                <w:noProof/>
                <w:spacing w:val="6"/>
                <w:sz w:val="18"/>
                <w:szCs w:val="18"/>
              </w:rPr>
              <w:t> </w:t>
            </w:r>
            <w:r w:rsidRPr="00914084">
              <w:rPr>
                <w:rFonts w:ascii="Arial" w:hAnsi="Arial" w:cs="Arial"/>
                <w:b/>
                <w:spacing w:val="6"/>
                <w:sz w:val="18"/>
                <w:szCs w:val="18"/>
              </w:rPr>
              <w:fldChar w:fldCharType="end"/>
            </w:r>
          </w:p>
        </w:tc>
      </w:tr>
    </w:tbl>
    <w:p w14:paraId="327A6E65" w14:textId="77777777" w:rsidR="00681120" w:rsidRPr="00982112" w:rsidRDefault="00681120" w:rsidP="00681120">
      <w:pPr>
        <w:rPr>
          <w:rFonts w:ascii="Arial" w:hAnsi="Arial" w:cs="Arial"/>
        </w:rPr>
      </w:pPr>
    </w:p>
    <w:p w14:paraId="7ED6F2AC" w14:textId="1DE9E712" w:rsidR="00681120" w:rsidRDefault="00681120">
      <w:pPr>
        <w:spacing w:after="160" w:line="259" w:lineRule="auto"/>
        <w:rPr>
          <w:rFonts w:ascii="Open Sans" w:hAnsi="Open Sans" w:cs="Open Sans"/>
          <w:b/>
        </w:rPr>
      </w:pPr>
    </w:p>
    <w:p w14:paraId="3DF51862" w14:textId="77777777" w:rsidR="00681120" w:rsidRDefault="00681120">
      <w:pPr>
        <w:spacing w:after="160" w:line="259" w:lineRule="auto"/>
        <w:rPr>
          <w:rFonts w:ascii="Open Sans" w:hAnsi="Open Sans" w:cs="Open Sans"/>
          <w:b/>
        </w:rPr>
      </w:pPr>
      <w:r>
        <w:rPr>
          <w:rFonts w:ascii="Open Sans" w:hAnsi="Open Sans" w:cs="Open Sans"/>
          <w:b/>
        </w:rPr>
        <w:br w:type="page"/>
      </w:r>
    </w:p>
    <w:p w14:paraId="7B0B8B83" w14:textId="315250DE" w:rsidR="00012153" w:rsidRPr="009D6ED1" w:rsidRDefault="00012153" w:rsidP="009D6ED1">
      <w:pPr>
        <w:spacing w:after="160" w:line="259" w:lineRule="auto"/>
        <w:jc w:val="right"/>
        <w:rPr>
          <w:rFonts w:ascii="Open Sans" w:hAnsi="Open Sans" w:cs="Open Sans"/>
          <w:b/>
        </w:rPr>
      </w:pPr>
      <w:r w:rsidRPr="009D6ED1">
        <w:rPr>
          <w:rFonts w:ascii="Open Sans" w:hAnsi="Open Sans" w:cs="Open Sans"/>
          <w:b/>
        </w:rPr>
        <w:lastRenderedPageBreak/>
        <w:t xml:space="preserve">Appendix </w:t>
      </w:r>
      <w:r w:rsidR="00681120">
        <w:rPr>
          <w:rFonts w:ascii="Open Sans" w:hAnsi="Open Sans" w:cs="Open Sans"/>
          <w:b/>
        </w:rPr>
        <w:t>2</w:t>
      </w:r>
    </w:p>
    <w:p w14:paraId="709C3CE5" w14:textId="386D5EBA" w:rsidR="00CA7206" w:rsidRDefault="00FE6A2B" w:rsidP="00CA7206">
      <w:pPr>
        <w:pStyle w:val="Heading1"/>
        <w:rPr>
          <w:b w:val="0"/>
          <w:bCs w:val="0"/>
          <w:i/>
          <w:iCs/>
          <w:color w:val="FF0000"/>
          <w:sz w:val="22"/>
          <w:szCs w:val="22"/>
          <w:u w:val="none"/>
        </w:rPr>
      </w:pPr>
      <w:bookmarkStart w:id="22" w:name="_Toc99960288"/>
      <w:bookmarkStart w:id="23" w:name="_Toc99976553"/>
      <w:r w:rsidRPr="00095783">
        <w:rPr>
          <w:sz w:val="28"/>
          <w:szCs w:val="28"/>
        </w:rPr>
        <w:t>Sample E-mail Sending Out the SOW</w:t>
      </w:r>
      <w:bookmarkEnd w:id="22"/>
      <w:bookmarkEnd w:id="23"/>
    </w:p>
    <w:p w14:paraId="14453881" w14:textId="77777777" w:rsidR="00EE5FE3" w:rsidRDefault="00EE5FE3" w:rsidP="007B0883">
      <w:pPr>
        <w:rPr>
          <w:rFonts w:ascii="Open Sans" w:hAnsi="Open Sans" w:cs="Open Sans"/>
          <w:i/>
          <w:iCs/>
          <w:color w:val="FF0000"/>
        </w:rPr>
      </w:pPr>
      <w:r w:rsidRPr="00EE5FE3">
        <w:rPr>
          <w:rFonts w:ascii="Open Sans" w:hAnsi="Open Sans" w:cs="Open Sans"/>
          <w:i/>
          <w:iCs/>
          <w:color w:val="FF0000"/>
        </w:rPr>
        <w:t>Note this is a sample not a model or template. Agency can insert additional information they want to draw to the attention of the Contractors such as response page limits, key dates, etc.</w:t>
      </w:r>
    </w:p>
    <w:p w14:paraId="06E7F563" w14:textId="77777777" w:rsidR="00EE5FE3" w:rsidRDefault="00EE5FE3" w:rsidP="007B0883">
      <w:pPr>
        <w:rPr>
          <w:rFonts w:ascii="Open Sans" w:hAnsi="Open Sans" w:cs="Open Sans"/>
          <w:i/>
          <w:iCs/>
          <w:color w:val="FF0000"/>
        </w:rPr>
      </w:pPr>
    </w:p>
    <w:p w14:paraId="04F429CA" w14:textId="3E95764B" w:rsidR="00012153" w:rsidRPr="00095783" w:rsidRDefault="002C5F0E" w:rsidP="007B0883">
      <w:pPr>
        <w:rPr>
          <w:rFonts w:ascii="Open Sans" w:hAnsi="Open Sans" w:cs="Open Sans"/>
          <w:bCs/>
          <w:i/>
          <w:iCs/>
        </w:rPr>
      </w:pPr>
      <w:r w:rsidRPr="00095783">
        <w:rPr>
          <w:rFonts w:ascii="Open Sans" w:hAnsi="Open Sans" w:cs="Open Sans"/>
          <w:i/>
          <w:iCs/>
          <w:color w:val="FF0000"/>
        </w:rPr>
        <w:t>A best practice is to include a</w:t>
      </w:r>
      <w:r w:rsidR="00AC4F5B" w:rsidRPr="00095783">
        <w:rPr>
          <w:rFonts w:ascii="Open Sans" w:hAnsi="Open Sans" w:cs="Open Sans"/>
          <w:i/>
          <w:iCs/>
          <w:color w:val="FF0000"/>
        </w:rPr>
        <w:t>n</w:t>
      </w:r>
      <w:r w:rsidRPr="00095783">
        <w:rPr>
          <w:rFonts w:ascii="Open Sans" w:hAnsi="Open Sans" w:cs="Open Sans"/>
          <w:i/>
          <w:iCs/>
          <w:color w:val="FF0000"/>
        </w:rPr>
        <w:t xml:space="preserve"> </w:t>
      </w:r>
      <w:r w:rsidR="00AC4F5B" w:rsidRPr="00095783">
        <w:rPr>
          <w:rFonts w:ascii="Open Sans" w:hAnsi="Open Sans" w:cs="Open Sans"/>
          <w:i/>
          <w:iCs/>
          <w:color w:val="FF0000"/>
        </w:rPr>
        <w:t xml:space="preserve">Outlook delivery receipt to ensure that </w:t>
      </w:r>
      <w:r w:rsidR="005A6D44" w:rsidRPr="00095783">
        <w:rPr>
          <w:rFonts w:ascii="Open Sans" w:hAnsi="Open Sans" w:cs="Open Sans"/>
          <w:i/>
          <w:iCs/>
          <w:color w:val="FF0000"/>
        </w:rPr>
        <w:t>all Contractors receive the notice in a timely manner to meet Questions and Comments deadline.</w:t>
      </w:r>
      <w:r w:rsidR="00DF3536" w:rsidRPr="00095783">
        <w:rPr>
          <w:rFonts w:ascii="Open Sans" w:hAnsi="Open Sans" w:cs="Open Sans"/>
          <w:bCs/>
          <w:i/>
          <w:iCs/>
        </w:rPr>
        <w:br/>
      </w:r>
    </w:p>
    <w:p w14:paraId="25F3CDFA" w14:textId="21040C03" w:rsidR="00012153" w:rsidRPr="006D29A9" w:rsidRDefault="00012153" w:rsidP="00012153">
      <w:pPr>
        <w:rPr>
          <w:rFonts w:ascii="Open Sans" w:hAnsi="Open Sans" w:cs="Open Sans"/>
          <w:iCs/>
          <w:color w:val="000000"/>
        </w:rPr>
      </w:pPr>
      <w:r w:rsidRPr="00DF3536">
        <w:rPr>
          <w:rFonts w:ascii="Open Sans" w:hAnsi="Open Sans" w:cs="Open Sans"/>
          <w:i/>
          <w:color w:val="000000"/>
          <w:u w:val="single"/>
        </w:rPr>
        <w:t>Subject</w:t>
      </w:r>
      <w:r w:rsidRPr="00ED573F">
        <w:rPr>
          <w:rFonts w:ascii="Open Sans" w:hAnsi="Open Sans" w:cs="Open Sans"/>
          <w:i/>
          <w:color w:val="000000"/>
        </w:rPr>
        <w:t>:</w:t>
      </w:r>
      <w:r w:rsidRPr="00ED573F">
        <w:rPr>
          <w:rFonts w:ascii="Open Sans" w:hAnsi="Open Sans" w:cs="Open Sans"/>
          <w:color w:val="000000"/>
        </w:rPr>
        <w:t xml:space="preserve"> </w:t>
      </w:r>
      <w:r w:rsidR="006F6BA3">
        <w:rPr>
          <w:rFonts w:ascii="Open Sans" w:hAnsi="Open Sans" w:cs="Open Sans"/>
          <w:color w:val="000000"/>
        </w:rPr>
        <w:t>TN SWC 429</w:t>
      </w:r>
      <w:r w:rsidR="006D29A9" w:rsidRPr="00ED573F">
        <w:rPr>
          <w:rFonts w:ascii="Open Sans" w:hAnsi="Open Sans" w:cs="Open Sans"/>
          <w:color w:val="000000"/>
        </w:rPr>
        <w:t xml:space="preserve"> </w:t>
      </w:r>
      <w:r w:rsidR="006D29A9">
        <w:rPr>
          <w:rFonts w:ascii="Open Sans" w:hAnsi="Open Sans" w:cs="Open Sans"/>
          <w:b/>
          <w:i/>
          <w:color w:val="FF0000"/>
        </w:rPr>
        <w:t xml:space="preserve">SOW Project Title </w:t>
      </w:r>
      <w:r w:rsidR="006D29A9">
        <w:rPr>
          <w:rFonts w:ascii="Open Sans" w:hAnsi="Open Sans" w:cs="Open Sans"/>
          <w:color w:val="000000"/>
        </w:rPr>
        <w:t>Quote Request</w:t>
      </w:r>
    </w:p>
    <w:p w14:paraId="1531AE04" w14:textId="77777777" w:rsidR="00012153" w:rsidRPr="00ED573F" w:rsidRDefault="00012153" w:rsidP="00012153">
      <w:pPr>
        <w:rPr>
          <w:rFonts w:ascii="Open Sans" w:hAnsi="Open Sans" w:cs="Open Sans"/>
          <w:color w:val="000000"/>
        </w:rPr>
      </w:pPr>
    </w:p>
    <w:p w14:paraId="2DED79CA" w14:textId="77777777" w:rsidR="00012153" w:rsidRPr="00ED573F" w:rsidRDefault="00012153" w:rsidP="00012153">
      <w:pPr>
        <w:rPr>
          <w:rFonts w:ascii="Open Sans" w:hAnsi="Open Sans" w:cs="Open Sans"/>
        </w:rPr>
      </w:pPr>
      <w:r w:rsidRPr="00DF3536">
        <w:rPr>
          <w:rFonts w:ascii="Open Sans" w:hAnsi="Open Sans" w:cs="Open Sans"/>
          <w:i/>
          <w:color w:val="000000"/>
          <w:u w:val="single"/>
        </w:rPr>
        <w:t>Body</w:t>
      </w:r>
      <w:r w:rsidRPr="00ED573F">
        <w:rPr>
          <w:rFonts w:ascii="Open Sans" w:hAnsi="Open Sans" w:cs="Open Sans"/>
          <w:i/>
          <w:color w:val="000000"/>
        </w:rPr>
        <w:t>:</w:t>
      </w:r>
      <w:r w:rsidRPr="00ED573F">
        <w:rPr>
          <w:rFonts w:ascii="Open Sans" w:hAnsi="Open Sans" w:cs="Open Sans"/>
          <w:i/>
          <w:color w:val="000000"/>
        </w:rPr>
        <w:br/>
      </w:r>
      <w:r w:rsidRPr="00ED573F">
        <w:rPr>
          <w:rFonts w:ascii="Open Sans" w:hAnsi="Open Sans" w:cs="Open Sans"/>
          <w:color w:val="000000"/>
        </w:rPr>
        <w:t>“Good Morning/Afternoon,</w:t>
      </w:r>
    </w:p>
    <w:p w14:paraId="0A6605EA" w14:textId="77777777" w:rsidR="00012153" w:rsidRPr="00ED573F" w:rsidRDefault="00012153" w:rsidP="00012153">
      <w:pPr>
        <w:rPr>
          <w:rFonts w:ascii="Open Sans" w:hAnsi="Open Sans" w:cs="Open Sans"/>
        </w:rPr>
      </w:pPr>
      <w:r w:rsidRPr="00ED573F">
        <w:rPr>
          <w:rFonts w:ascii="Open Sans" w:hAnsi="Open Sans" w:cs="Open Sans"/>
          <w:color w:val="000000"/>
        </w:rPr>
        <w:t> </w:t>
      </w:r>
    </w:p>
    <w:p w14:paraId="06FD9915" w14:textId="334D856A" w:rsidR="00012153" w:rsidRPr="00ED573F" w:rsidRDefault="00012153" w:rsidP="00012153">
      <w:pPr>
        <w:rPr>
          <w:rFonts w:ascii="Open Sans" w:hAnsi="Open Sans" w:cs="Open Sans"/>
        </w:rPr>
      </w:pPr>
      <w:r w:rsidRPr="00ED573F">
        <w:rPr>
          <w:rFonts w:ascii="Open Sans" w:hAnsi="Open Sans" w:cs="Open Sans"/>
          <w:color w:val="000000"/>
        </w:rPr>
        <w:t xml:space="preserve">You are receiving this </w:t>
      </w:r>
      <w:r w:rsidR="005E7258">
        <w:rPr>
          <w:rFonts w:ascii="Open Sans" w:hAnsi="Open Sans" w:cs="Open Sans"/>
          <w:color w:val="000000"/>
        </w:rPr>
        <w:t>attached SOW</w:t>
      </w:r>
      <w:r w:rsidR="005E7258" w:rsidRPr="00ED573F">
        <w:rPr>
          <w:rFonts w:ascii="Open Sans" w:hAnsi="Open Sans" w:cs="Open Sans"/>
          <w:color w:val="000000"/>
        </w:rPr>
        <w:t xml:space="preserve"> </w:t>
      </w:r>
      <w:r w:rsidRPr="00ED573F">
        <w:rPr>
          <w:rFonts w:ascii="Open Sans" w:hAnsi="Open Sans" w:cs="Open Sans"/>
          <w:color w:val="000000"/>
        </w:rPr>
        <w:t xml:space="preserve">because your company is authorized under State of Tennessee </w:t>
      </w:r>
      <w:r w:rsidR="003E19E6">
        <w:rPr>
          <w:rFonts w:ascii="Open Sans" w:hAnsi="Open Sans" w:cs="Open Sans"/>
          <w:color w:val="000000"/>
        </w:rPr>
        <w:t xml:space="preserve">Statewide </w:t>
      </w:r>
      <w:r w:rsidRPr="00ED573F">
        <w:rPr>
          <w:rFonts w:ascii="Open Sans" w:hAnsi="Open Sans" w:cs="Open Sans"/>
          <w:color w:val="000000"/>
        </w:rPr>
        <w:t xml:space="preserve">Contract </w:t>
      </w:r>
      <w:r w:rsidR="005E7258">
        <w:rPr>
          <w:rFonts w:ascii="Open Sans" w:hAnsi="Open Sans" w:cs="Open Sans"/>
          <w:color w:val="000000"/>
        </w:rPr>
        <w:t xml:space="preserve">(SWC) </w:t>
      </w:r>
      <w:r w:rsidRPr="00ED573F">
        <w:rPr>
          <w:rFonts w:ascii="Open Sans" w:hAnsi="Open Sans" w:cs="Open Sans"/>
          <w:color w:val="000000"/>
        </w:rPr>
        <w:t>4</w:t>
      </w:r>
      <w:r w:rsidR="003E19E6">
        <w:rPr>
          <w:rFonts w:ascii="Open Sans" w:hAnsi="Open Sans" w:cs="Open Sans"/>
          <w:color w:val="000000"/>
        </w:rPr>
        <w:t>29</w:t>
      </w:r>
      <w:r w:rsidRPr="00ED573F">
        <w:rPr>
          <w:rFonts w:ascii="Open Sans" w:hAnsi="Open Sans" w:cs="Open Sans"/>
          <w:color w:val="000000"/>
        </w:rPr>
        <w:t xml:space="preserve"> to provide </w:t>
      </w:r>
      <w:r>
        <w:rPr>
          <w:rFonts w:ascii="Open Sans" w:hAnsi="Open Sans" w:cs="Open Sans"/>
          <w:color w:val="000000"/>
        </w:rPr>
        <w:t>quotes</w:t>
      </w:r>
      <w:r w:rsidRPr="00ED573F">
        <w:rPr>
          <w:rFonts w:ascii="Open Sans" w:hAnsi="Open Sans" w:cs="Open Sans"/>
          <w:color w:val="000000"/>
        </w:rPr>
        <w:t xml:space="preserve"> for </w:t>
      </w:r>
      <w:r w:rsidR="003E19E6">
        <w:rPr>
          <w:rFonts w:ascii="Open Sans" w:hAnsi="Open Sans" w:cs="Open Sans"/>
          <w:color w:val="000000"/>
        </w:rPr>
        <w:t xml:space="preserve">Federal </w:t>
      </w:r>
      <w:r w:rsidR="005E7258">
        <w:rPr>
          <w:rFonts w:ascii="Open Sans" w:hAnsi="Open Sans" w:cs="Open Sans"/>
          <w:color w:val="000000"/>
        </w:rPr>
        <w:t xml:space="preserve">Stimulus </w:t>
      </w:r>
      <w:r w:rsidR="003E19E6">
        <w:rPr>
          <w:rFonts w:ascii="Open Sans" w:hAnsi="Open Sans" w:cs="Open Sans"/>
          <w:color w:val="000000"/>
        </w:rPr>
        <w:t xml:space="preserve">Funding </w:t>
      </w:r>
      <w:r w:rsidR="006D29A9">
        <w:rPr>
          <w:rFonts w:ascii="Open Sans" w:hAnsi="Open Sans" w:cs="Open Sans"/>
          <w:color w:val="000000"/>
        </w:rPr>
        <w:t>Consulting and Program Administration Services</w:t>
      </w:r>
      <w:r w:rsidRPr="00D51611">
        <w:rPr>
          <w:rFonts w:ascii="Open Sans" w:hAnsi="Open Sans" w:cs="Open Sans"/>
          <w:bCs/>
        </w:rPr>
        <w:t>.</w:t>
      </w:r>
    </w:p>
    <w:p w14:paraId="49E68183" w14:textId="77777777" w:rsidR="00012153" w:rsidRPr="00ED573F" w:rsidRDefault="00012153" w:rsidP="00012153">
      <w:pPr>
        <w:rPr>
          <w:rFonts w:ascii="Open Sans" w:hAnsi="Open Sans" w:cs="Open Sans"/>
        </w:rPr>
      </w:pPr>
      <w:r w:rsidRPr="00ED573F">
        <w:rPr>
          <w:rFonts w:ascii="Open Sans" w:hAnsi="Open Sans" w:cs="Open Sans"/>
          <w:color w:val="000000"/>
        </w:rPr>
        <w:t> </w:t>
      </w:r>
    </w:p>
    <w:p w14:paraId="2B0351FD" w14:textId="5B18704C" w:rsidR="00012153" w:rsidRPr="00DF3536" w:rsidRDefault="00012153" w:rsidP="00012153">
      <w:pPr>
        <w:rPr>
          <w:rFonts w:ascii="Open Sans" w:hAnsi="Open Sans" w:cs="Open Sans"/>
        </w:rPr>
      </w:pPr>
      <w:r w:rsidRPr="009F05C2">
        <w:rPr>
          <w:rFonts w:ascii="Open Sans" w:hAnsi="Open Sans" w:cs="Open Sans"/>
        </w:rPr>
        <w:t>The State requires all responses to be sent by e-mail to</w:t>
      </w:r>
      <w:r w:rsidR="00CB29D4">
        <w:rPr>
          <w:rFonts w:ascii="Open Sans" w:hAnsi="Open Sans" w:cs="Open Sans"/>
        </w:rPr>
        <w:t xml:space="preserve"> </w:t>
      </w:r>
      <w:r w:rsidR="002C5F0E" w:rsidRPr="00AC4F5B">
        <w:rPr>
          <w:rFonts w:ascii="Open Sans" w:hAnsi="Open Sans" w:cs="Open Sans"/>
          <w:color w:val="FF0000"/>
        </w:rPr>
        <w:t xml:space="preserve">State Agency Contact E-mail </w:t>
      </w:r>
      <w:r w:rsidR="00AC4F5B" w:rsidRPr="00AC4F5B">
        <w:rPr>
          <w:rFonts w:ascii="Open Sans" w:hAnsi="Open Sans" w:cs="Open Sans"/>
          <w:color w:val="FF0000"/>
        </w:rPr>
        <w:t>A</w:t>
      </w:r>
      <w:r w:rsidR="002C5F0E" w:rsidRPr="00AC4F5B">
        <w:rPr>
          <w:rFonts w:ascii="Open Sans" w:hAnsi="Open Sans" w:cs="Open Sans"/>
          <w:color w:val="FF0000"/>
        </w:rPr>
        <w:t>ddress</w:t>
      </w:r>
      <w:r w:rsidRPr="00CB3251">
        <w:rPr>
          <w:rFonts w:ascii="Open Sans" w:hAnsi="Open Sans" w:cs="Open Sans"/>
          <w:i/>
          <w:iCs/>
          <w:color w:val="FF0000"/>
        </w:rPr>
        <w:t xml:space="preserve"> </w:t>
      </w:r>
      <w:r w:rsidRPr="009F05C2">
        <w:rPr>
          <w:rFonts w:ascii="Open Sans" w:hAnsi="Open Sans" w:cs="Open Sans"/>
        </w:rPr>
        <w:t>no later than</w:t>
      </w:r>
      <w:r w:rsidRPr="00CB3251">
        <w:rPr>
          <w:rFonts w:ascii="Open Sans" w:hAnsi="Open Sans" w:cs="Open Sans"/>
        </w:rPr>
        <w:t xml:space="preserve"> </w:t>
      </w:r>
      <w:r w:rsidRPr="00CB3251">
        <w:rPr>
          <w:rFonts w:ascii="Open Sans" w:hAnsi="Open Sans" w:cs="Open Sans"/>
          <w:color w:val="FF0000"/>
        </w:rPr>
        <w:t>Day, MM/DD/YY at 12:00 PM Central Time</w:t>
      </w:r>
      <w:r w:rsidRPr="009F05C2">
        <w:rPr>
          <w:rFonts w:ascii="Open Sans" w:hAnsi="Open Sans" w:cs="Open Sans"/>
        </w:rPr>
        <w:t xml:space="preserve">. Any </w:t>
      </w:r>
      <w:r w:rsidR="005E7258" w:rsidRPr="009F05C2">
        <w:rPr>
          <w:rFonts w:ascii="Open Sans" w:hAnsi="Open Sans" w:cs="Open Sans"/>
        </w:rPr>
        <w:t xml:space="preserve">project quote </w:t>
      </w:r>
      <w:r w:rsidRPr="009F05C2">
        <w:rPr>
          <w:rFonts w:ascii="Open Sans" w:hAnsi="Open Sans" w:cs="Open Sans"/>
        </w:rPr>
        <w:t>received after this designated date and time will be rejected.</w:t>
      </w:r>
    </w:p>
    <w:p w14:paraId="396D10C1" w14:textId="77777777" w:rsidR="00012153" w:rsidRPr="00DF3536" w:rsidRDefault="00012153" w:rsidP="00012153">
      <w:pPr>
        <w:rPr>
          <w:rFonts w:ascii="Open Sans" w:hAnsi="Open Sans" w:cs="Open Sans"/>
        </w:rPr>
      </w:pPr>
      <w:r w:rsidRPr="00DF3536">
        <w:rPr>
          <w:rFonts w:ascii="Open Sans" w:hAnsi="Open Sans" w:cs="Open Sans"/>
        </w:rPr>
        <w:t> </w:t>
      </w:r>
    </w:p>
    <w:p w14:paraId="60B412E5" w14:textId="29A6DC68" w:rsidR="00CA15E5" w:rsidRPr="00DF3536" w:rsidRDefault="00CA15E5" w:rsidP="00CA15E5">
      <w:pPr>
        <w:rPr>
          <w:rFonts w:ascii="Open Sans" w:hAnsi="Open Sans" w:cs="Open Sans"/>
        </w:rPr>
      </w:pPr>
      <w:r w:rsidRPr="00DF3536">
        <w:rPr>
          <w:rFonts w:ascii="Open Sans" w:hAnsi="Open Sans" w:cs="Open Sans"/>
        </w:rPr>
        <w:t xml:space="preserve">All Contractor communications and responses should be directed to </w:t>
      </w:r>
      <w:r w:rsidR="00AC4F5B" w:rsidRPr="00AC4F5B">
        <w:rPr>
          <w:rFonts w:ascii="Open Sans" w:hAnsi="Open Sans" w:cs="Open Sans"/>
          <w:color w:val="FF0000"/>
        </w:rPr>
        <w:t xml:space="preserve">State Agency </w:t>
      </w:r>
      <w:r w:rsidRPr="00DF3536">
        <w:rPr>
          <w:rFonts w:ascii="Open Sans" w:hAnsi="Open Sans" w:cs="Open Sans"/>
          <w:color w:val="FF0000"/>
        </w:rPr>
        <w:t>Co</w:t>
      </w:r>
      <w:r w:rsidR="00AC4F5B">
        <w:rPr>
          <w:rFonts w:ascii="Open Sans" w:hAnsi="Open Sans" w:cs="Open Sans"/>
          <w:color w:val="FF0000"/>
        </w:rPr>
        <w:t>ntact N</w:t>
      </w:r>
      <w:r w:rsidRPr="00DF3536">
        <w:rPr>
          <w:rFonts w:ascii="Open Sans" w:hAnsi="Open Sans" w:cs="Open Sans"/>
          <w:color w:val="FF0000"/>
        </w:rPr>
        <w:t>ame</w:t>
      </w:r>
      <w:r w:rsidRPr="00DF3536">
        <w:rPr>
          <w:rFonts w:ascii="Open Sans" w:hAnsi="Open Sans" w:cs="Open Sans"/>
        </w:rPr>
        <w:t>, at the</w:t>
      </w:r>
      <w:r w:rsidR="00FE6A2B" w:rsidRPr="00DF3536">
        <w:rPr>
          <w:rFonts w:ascii="Open Sans" w:hAnsi="Open Sans" w:cs="Open Sans"/>
        </w:rPr>
        <w:t xml:space="preserve"> contact information </w:t>
      </w:r>
      <w:r w:rsidRPr="00DF3536">
        <w:rPr>
          <w:rFonts w:ascii="Open Sans" w:hAnsi="Open Sans" w:cs="Open Sans"/>
        </w:rPr>
        <w:t>given below:</w:t>
      </w:r>
    </w:p>
    <w:p w14:paraId="4A16305E" w14:textId="056C7E58" w:rsidR="00CA15E5" w:rsidRPr="00DF3536" w:rsidRDefault="00CA15E5" w:rsidP="00CA15E5">
      <w:pPr>
        <w:rPr>
          <w:rFonts w:ascii="Arial" w:eastAsiaTheme="minorEastAsia" w:hAnsi="Arial" w:cs="Arial"/>
          <w:noProof/>
          <w:color w:val="FF0000"/>
          <w:spacing w:val="-6"/>
          <w:u w:val="single"/>
          <w:shd w:val="clear" w:color="auto" w:fill="FFFFFF"/>
        </w:rPr>
      </w:pPr>
      <w:r w:rsidRPr="00DF3536">
        <w:rPr>
          <w:rFonts w:ascii="Arial" w:eastAsiaTheme="minorEastAsia" w:hAnsi="Arial" w:cs="Arial"/>
          <w:noProof/>
          <w:color w:val="FF0000"/>
          <w:spacing w:val="-6"/>
          <w:shd w:val="clear" w:color="auto" w:fill="FFFFFF"/>
        </w:rPr>
        <w:t>EVALUATION COORDINATOR NAME AND CONTACT INFO</w:t>
      </w:r>
    </w:p>
    <w:p w14:paraId="504A6E5F" w14:textId="3C95376A" w:rsidR="00CA15E5" w:rsidRPr="00DF3536" w:rsidRDefault="00CA15E5" w:rsidP="00CA15E5">
      <w:pPr>
        <w:rPr>
          <w:rFonts w:ascii="Arial" w:eastAsiaTheme="minorEastAsia" w:hAnsi="Arial" w:cs="Arial"/>
          <w:noProof/>
          <w:color w:val="0000FF"/>
          <w:spacing w:val="-6"/>
          <w:u w:val="single"/>
          <w:shd w:val="clear" w:color="auto" w:fill="FFFFFF"/>
        </w:rPr>
      </w:pPr>
      <w:r w:rsidRPr="00DF3536">
        <w:rPr>
          <w:rFonts w:ascii="Arial" w:hAnsi="Arial" w:cs="Arial"/>
        </w:rPr>
        <w:br/>
      </w:r>
      <w:r w:rsidRPr="00DF3536">
        <w:rPr>
          <w:rFonts w:ascii="Open Sans" w:hAnsi="Open Sans" w:cs="Open Sans"/>
        </w:rPr>
        <w:t xml:space="preserve">The State must receive all Written Questions no later than the time and date listed in the Schedule </w:t>
      </w:r>
      <w:r w:rsidR="004C4A5E" w:rsidRPr="00DF3536">
        <w:rPr>
          <w:rFonts w:ascii="Open Sans" w:hAnsi="Open Sans" w:cs="Open Sans"/>
        </w:rPr>
        <w:t>on the attached SOW</w:t>
      </w:r>
      <w:r w:rsidRPr="00DF3536">
        <w:rPr>
          <w:rFonts w:ascii="Open Sans" w:hAnsi="Open Sans" w:cs="Open Sans"/>
        </w:rPr>
        <w:t>.</w:t>
      </w:r>
      <w:r w:rsidR="005920D6">
        <w:rPr>
          <w:rFonts w:ascii="Open Sans" w:hAnsi="Open Sans" w:cs="Open Sans"/>
        </w:rPr>
        <w:t xml:space="preserve"> </w:t>
      </w:r>
      <w:r w:rsidR="005920D6" w:rsidRPr="00AC4F5B">
        <w:rPr>
          <w:rFonts w:ascii="Open Sans" w:hAnsi="Open Sans" w:cs="Open Sans"/>
          <w:i/>
          <w:iCs/>
          <w:color w:val="FF0000"/>
        </w:rPr>
        <w:t>Detail any other response requirements or reference the SOW section detailing response requirements, as appropriate.</w:t>
      </w:r>
      <w:r w:rsidR="005920D6" w:rsidRPr="00AC4F5B">
        <w:rPr>
          <w:rFonts w:ascii="Open Sans" w:hAnsi="Open Sans" w:cs="Open Sans"/>
          <w:color w:val="FF0000"/>
        </w:rPr>
        <w:t xml:space="preserve"> </w:t>
      </w:r>
    </w:p>
    <w:p w14:paraId="395AF450" w14:textId="77777777" w:rsidR="00012153" w:rsidRPr="00DF3536" w:rsidRDefault="00012153" w:rsidP="00012153">
      <w:pPr>
        <w:rPr>
          <w:rFonts w:ascii="Open Sans" w:hAnsi="Open Sans" w:cs="Open Sans"/>
        </w:rPr>
      </w:pPr>
    </w:p>
    <w:p w14:paraId="1F2943DA" w14:textId="427D4C73" w:rsidR="00CA7206" w:rsidRPr="0023713A" w:rsidRDefault="00012153" w:rsidP="00CA7206">
      <w:pPr>
        <w:rPr>
          <w:rFonts w:ascii="Open Sans" w:hAnsi="Open Sans" w:cs="Open Sans"/>
        </w:rPr>
      </w:pPr>
      <w:r w:rsidRPr="009F05C2">
        <w:rPr>
          <w:rFonts w:ascii="Open Sans" w:hAnsi="Open Sans" w:cs="Open Sans"/>
        </w:rPr>
        <w:t xml:space="preserve">Please note that the Terms and Conditions of Statewide Contract </w:t>
      </w:r>
      <w:r w:rsidR="006D29A9" w:rsidRPr="009F05C2">
        <w:rPr>
          <w:rFonts w:ascii="Open Sans" w:hAnsi="Open Sans" w:cs="Open Sans"/>
        </w:rPr>
        <w:t>429</w:t>
      </w:r>
      <w:r w:rsidRPr="009F05C2">
        <w:rPr>
          <w:rFonts w:ascii="Open Sans" w:hAnsi="Open Sans" w:cs="Open Sans"/>
        </w:rPr>
        <w:t xml:space="preserve"> apply.  We will not accept any quote that ha</w:t>
      </w:r>
      <w:r w:rsidR="006D29A9" w:rsidRPr="009F05C2">
        <w:rPr>
          <w:rFonts w:ascii="Open Sans" w:hAnsi="Open Sans" w:cs="Open Sans"/>
        </w:rPr>
        <w:t>s</w:t>
      </w:r>
      <w:r w:rsidRPr="009F05C2">
        <w:rPr>
          <w:rFonts w:ascii="Open Sans" w:hAnsi="Open Sans" w:cs="Open Sans"/>
        </w:rPr>
        <w:t xml:space="preserve"> additional Terms and Conditions. </w:t>
      </w:r>
      <w:r w:rsidR="00CA7206" w:rsidRPr="00ED573F">
        <w:rPr>
          <w:rFonts w:ascii="Open Sans" w:hAnsi="Open Sans" w:cs="Open Sans"/>
        </w:rPr>
        <w:t xml:space="preserve">All information submitted to the state is public record.  </w:t>
      </w:r>
      <w:r w:rsidR="00696953">
        <w:rPr>
          <w:rFonts w:ascii="Open Sans" w:hAnsi="Open Sans" w:cs="Open Sans"/>
        </w:rPr>
        <w:t xml:space="preserve">In the quote, do not include proprietary information or </w:t>
      </w:r>
      <w:r w:rsidR="00CA7206" w:rsidRPr="00ED573F">
        <w:rPr>
          <w:rFonts w:ascii="Open Sans" w:hAnsi="Open Sans" w:cs="Open Sans"/>
        </w:rPr>
        <w:t>wording about information being proprietary or not being able to release</w:t>
      </w:r>
      <w:r w:rsidR="00696953">
        <w:rPr>
          <w:rFonts w:ascii="Open Sans" w:hAnsi="Open Sans" w:cs="Open Sans"/>
        </w:rPr>
        <w:t xml:space="preserve"> documents</w:t>
      </w:r>
      <w:r w:rsidR="00CA7206" w:rsidRPr="00ED573F">
        <w:rPr>
          <w:rFonts w:ascii="Open Sans" w:hAnsi="Open Sans" w:cs="Open Sans"/>
        </w:rPr>
        <w:t>.</w:t>
      </w:r>
    </w:p>
    <w:p w14:paraId="5ACF20E3" w14:textId="77777777" w:rsidR="00012153" w:rsidRPr="00ED573F" w:rsidRDefault="00012153" w:rsidP="00012153">
      <w:pPr>
        <w:rPr>
          <w:rFonts w:ascii="Open Sans" w:hAnsi="Open Sans" w:cs="Open Sans"/>
        </w:rPr>
      </w:pPr>
      <w:r w:rsidRPr="00ED573F">
        <w:rPr>
          <w:rFonts w:ascii="Open Sans" w:hAnsi="Open Sans" w:cs="Open Sans"/>
        </w:rPr>
        <w:t> </w:t>
      </w:r>
    </w:p>
    <w:p w14:paraId="572D7DB4" w14:textId="16C1FF6F" w:rsidR="00012153" w:rsidRDefault="00012153" w:rsidP="00012153">
      <w:pPr>
        <w:rPr>
          <w:rFonts w:ascii="Open Sans" w:hAnsi="Open Sans" w:cs="Open Sans"/>
        </w:rPr>
      </w:pPr>
      <w:r w:rsidRPr="00ED573F">
        <w:rPr>
          <w:rFonts w:ascii="Open Sans" w:hAnsi="Open Sans" w:cs="Open Sans"/>
        </w:rPr>
        <w:t xml:space="preserve">Only one </w:t>
      </w:r>
      <w:r w:rsidR="00442131">
        <w:rPr>
          <w:rFonts w:ascii="Open Sans" w:hAnsi="Open Sans" w:cs="Open Sans"/>
        </w:rPr>
        <w:t>Contractor</w:t>
      </w:r>
      <w:r w:rsidRPr="00ED573F">
        <w:rPr>
          <w:rFonts w:ascii="Open Sans" w:hAnsi="Open Sans" w:cs="Open Sans"/>
        </w:rPr>
        <w:t xml:space="preserve"> will be awarded </w:t>
      </w:r>
      <w:r w:rsidR="007955F1">
        <w:rPr>
          <w:rFonts w:ascii="Open Sans" w:hAnsi="Open Sans" w:cs="Open Sans"/>
        </w:rPr>
        <w:t>a Task Order</w:t>
      </w:r>
      <w:r w:rsidRPr="00ED573F">
        <w:rPr>
          <w:rFonts w:ascii="Open Sans" w:hAnsi="Open Sans" w:cs="Open Sans"/>
        </w:rPr>
        <w:t xml:space="preserve"> for the entire project.</w:t>
      </w:r>
    </w:p>
    <w:p w14:paraId="5BDD7DE9" w14:textId="19EDF040" w:rsidR="003634FC" w:rsidRDefault="003634FC" w:rsidP="00012153">
      <w:pPr>
        <w:rPr>
          <w:rFonts w:ascii="Open Sans" w:hAnsi="Open Sans" w:cs="Open Sans"/>
        </w:rPr>
      </w:pPr>
    </w:p>
    <w:p w14:paraId="0AFA2205" w14:textId="79BBF9C2" w:rsidR="003634FC" w:rsidRPr="003634FC" w:rsidRDefault="003634FC" w:rsidP="003634FC">
      <w:pPr>
        <w:tabs>
          <w:tab w:val="left" w:pos="720"/>
          <w:tab w:val="left" w:pos="864"/>
        </w:tabs>
        <w:ind w:left="720" w:hanging="720"/>
        <w:rPr>
          <w:rFonts w:ascii="Open Sans" w:hAnsi="Open Sans" w:cs="Open Sans"/>
          <w:b/>
          <w:bCs/>
        </w:rPr>
      </w:pPr>
      <w:r w:rsidRPr="003634FC">
        <w:rPr>
          <w:rFonts w:ascii="Open Sans" w:hAnsi="Open Sans" w:cs="Open Sans"/>
          <w:b/>
          <w:bCs/>
        </w:rPr>
        <w:t>Please note that per contract section A.5.c.i., Contractor must disclose any</w:t>
      </w:r>
    </w:p>
    <w:p w14:paraId="74CE1D9E" w14:textId="7AE7000E" w:rsidR="003634FC" w:rsidRPr="003634FC" w:rsidRDefault="003634FC" w:rsidP="003634FC">
      <w:pPr>
        <w:tabs>
          <w:tab w:val="left" w:pos="720"/>
          <w:tab w:val="left" w:pos="864"/>
        </w:tabs>
        <w:ind w:left="720" w:hanging="720"/>
        <w:rPr>
          <w:rFonts w:ascii="Open Sans" w:hAnsi="Open Sans" w:cs="Open Sans"/>
          <w:b/>
          <w:bCs/>
        </w:rPr>
      </w:pPr>
      <w:r w:rsidRPr="003634FC">
        <w:rPr>
          <w:rFonts w:ascii="Open Sans" w:hAnsi="Open Sans" w:cs="Open Sans"/>
          <w:b/>
          <w:bCs/>
        </w:rPr>
        <w:t>potential personal or organizational conflicts of interest.</w:t>
      </w:r>
    </w:p>
    <w:p w14:paraId="3CA52181" w14:textId="0BE3215A" w:rsidR="00012153" w:rsidRPr="00ED573F" w:rsidRDefault="00012153" w:rsidP="00012153">
      <w:pPr>
        <w:rPr>
          <w:rFonts w:ascii="Open Sans" w:hAnsi="Open Sans" w:cs="Open Sans"/>
        </w:rPr>
      </w:pPr>
    </w:p>
    <w:p w14:paraId="530BBD1B" w14:textId="5BBA8232" w:rsidR="00681120" w:rsidRDefault="00012153" w:rsidP="00CA7206">
      <w:pPr>
        <w:rPr>
          <w:rFonts w:ascii="Open Sans" w:hAnsi="Open Sans" w:cs="Open Sans"/>
          <w:b/>
        </w:rPr>
      </w:pPr>
      <w:bookmarkStart w:id="24" w:name="_MailAutoSig"/>
      <w:r w:rsidRPr="00ED573F">
        <w:rPr>
          <w:rFonts w:ascii="Open Sans" w:eastAsiaTheme="minorEastAsia" w:hAnsi="Open Sans" w:cs="Open Sans"/>
          <w:b/>
          <w:bCs/>
          <w:i/>
          <w:noProof/>
          <w:color w:val="FF0000"/>
        </w:rPr>
        <w:t>E-mail Signature</w:t>
      </w:r>
      <w:bookmarkEnd w:id="24"/>
      <w:r w:rsidR="00681120">
        <w:rPr>
          <w:rFonts w:ascii="Open Sans" w:hAnsi="Open Sans" w:cs="Open Sans"/>
          <w:b/>
        </w:rPr>
        <w:br w:type="page"/>
      </w:r>
    </w:p>
    <w:p w14:paraId="445E9356" w14:textId="4FD7AF76" w:rsidR="00764341" w:rsidRPr="009D6ED1" w:rsidRDefault="00B50CCF" w:rsidP="009D6ED1">
      <w:pPr>
        <w:spacing w:after="160" w:line="259" w:lineRule="auto"/>
        <w:jc w:val="right"/>
        <w:rPr>
          <w:rFonts w:ascii="Open Sans" w:hAnsi="Open Sans" w:cs="Open Sans"/>
          <w:b/>
        </w:rPr>
      </w:pPr>
      <w:r w:rsidRPr="009D6ED1">
        <w:rPr>
          <w:rFonts w:ascii="Open Sans" w:hAnsi="Open Sans" w:cs="Open Sans"/>
          <w:b/>
        </w:rPr>
        <w:lastRenderedPageBreak/>
        <w:t xml:space="preserve">Appendix </w:t>
      </w:r>
      <w:r w:rsidR="0027632F">
        <w:rPr>
          <w:rFonts w:ascii="Open Sans" w:hAnsi="Open Sans" w:cs="Open Sans"/>
          <w:b/>
        </w:rPr>
        <w:t>3</w:t>
      </w:r>
      <w:r w:rsidRPr="009D6ED1">
        <w:rPr>
          <w:rFonts w:ascii="Open Sans" w:hAnsi="Open Sans" w:cs="Open Sans"/>
          <w:b/>
        </w:rPr>
        <w:t xml:space="preserve"> </w:t>
      </w:r>
    </w:p>
    <w:p w14:paraId="1C02B471" w14:textId="76D2BDA4" w:rsidR="00B50CCF" w:rsidRPr="00A87D68" w:rsidRDefault="00B50CCF" w:rsidP="009D6ED1">
      <w:pPr>
        <w:pStyle w:val="Heading1"/>
        <w:rPr>
          <w:sz w:val="28"/>
          <w:szCs w:val="28"/>
        </w:rPr>
      </w:pPr>
      <w:bookmarkStart w:id="25" w:name="_Toc99960290"/>
      <w:bookmarkStart w:id="26" w:name="_Toc99976554"/>
      <w:r w:rsidRPr="00A87D68">
        <w:rPr>
          <w:sz w:val="28"/>
          <w:szCs w:val="28"/>
        </w:rPr>
        <w:t>Evaluation Criteria Options</w:t>
      </w:r>
      <w:bookmarkEnd w:id="25"/>
      <w:bookmarkEnd w:id="26"/>
    </w:p>
    <w:p w14:paraId="09BA6562" w14:textId="77777777" w:rsidR="00CB3251" w:rsidRDefault="00B50CCF" w:rsidP="00FF3C34">
      <w:pPr>
        <w:tabs>
          <w:tab w:val="left" w:pos="720"/>
          <w:tab w:val="left" w:pos="864"/>
        </w:tabs>
        <w:rPr>
          <w:rFonts w:ascii="Open Sans" w:hAnsi="Open Sans" w:cs="Open Sans"/>
        </w:rPr>
      </w:pPr>
      <w:r w:rsidRPr="00CB3251">
        <w:rPr>
          <w:rFonts w:ascii="Open Sans" w:hAnsi="Open Sans" w:cs="Open Sans"/>
        </w:rPr>
        <w:t xml:space="preserve">Below are </w:t>
      </w:r>
      <w:r w:rsidR="00246EAA" w:rsidRPr="00CB3251">
        <w:rPr>
          <w:rFonts w:ascii="Open Sans" w:hAnsi="Open Sans" w:cs="Open Sans"/>
        </w:rPr>
        <w:t xml:space="preserve">a few </w:t>
      </w:r>
      <w:r w:rsidRPr="00CB3251">
        <w:rPr>
          <w:rFonts w:ascii="Open Sans" w:hAnsi="Open Sans" w:cs="Open Sans"/>
        </w:rPr>
        <w:t xml:space="preserve">options agencies </w:t>
      </w:r>
      <w:r w:rsidR="00D51611" w:rsidRPr="00CB3251">
        <w:rPr>
          <w:rFonts w:ascii="Open Sans" w:hAnsi="Open Sans" w:cs="Open Sans"/>
        </w:rPr>
        <w:t>can</w:t>
      </w:r>
      <w:r w:rsidRPr="00CB3251">
        <w:rPr>
          <w:rFonts w:ascii="Open Sans" w:hAnsi="Open Sans" w:cs="Open Sans"/>
        </w:rPr>
        <w:t xml:space="preserve"> use to </w:t>
      </w:r>
      <w:r w:rsidR="00246EAA" w:rsidRPr="00CB3251">
        <w:rPr>
          <w:rFonts w:ascii="Open Sans" w:hAnsi="Open Sans" w:cs="Open Sans"/>
        </w:rPr>
        <w:t xml:space="preserve">evaluate and </w:t>
      </w:r>
      <w:r w:rsidRPr="00CB3251">
        <w:rPr>
          <w:rFonts w:ascii="Open Sans" w:hAnsi="Open Sans" w:cs="Open Sans"/>
        </w:rPr>
        <w:t>award a project. These options</w:t>
      </w:r>
    </w:p>
    <w:p w14:paraId="541C043D" w14:textId="77777777" w:rsidR="00CB3251" w:rsidRDefault="00B50CCF" w:rsidP="00FF3C34">
      <w:pPr>
        <w:tabs>
          <w:tab w:val="left" w:pos="720"/>
          <w:tab w:val="left" w:pos="864"/>
        </w:tabs>
        <w:rPr>
          <w:rFonts w:ascii="Open Sans" w:hAnsi="Open Sans" w:cs="Open Sans"/>
        </w:rPr>
      </w:pPr>
      <w:r w:rsidRPr="00CB3251">
        <w:rPr>
          <w:rFonts w:ascii="Open Sans" w:hAnsi="Open Sans" w:cs="Open Sans"/>
        </w:rPr>
        <w:t>are meant to provide flexibility to</w:t>
      </w:r>
      <w:r w:rsidR="00246EAA" w:rsidRPr="00CB3251">
        <w:rPr>
          <w:rFonts w:ascii="Open Sans" w:hAnsi="Open Sans" w:cs="Open Sans"/>
        </w:rPr>
        <w:t xml:space="preserve"> </w:t>
      </w:r>
      <w:r w:rsidRPr="00CB3251">
        <w:rPr>
          <w:rFonts w:ascii="Open Sans" w:hAnsi="Open Sans" w:cs="Open Sans"/>
        </w:rPr>
        <w:t>the agencies based on the nature and scope of the</w:t>
      </w:r>
    </w:p>
    <w:p w14:paraId="1178FCC3" w14:textId="77777777" w:rsidR="00CB3251" w:rsidRDefault="00B50CCF" w:rsidP="00FF3C34">
      <w:pPr>
        <w:tabs>
          <w:tab w:val="left" w:pos="720"/>
          <w:tab w:val="left" w:pos="864"/>
        </w:tabs>
        <w:rPr>
          <w:rFonts w:ascii="Open Sans" w:hAnsi="Open Sans" w:cs="Open Sans"/>
        </w:rPr>
      </w:pPr>
      <w:r w:rsidRPr="00CB3251">
        <w:rPr>
          <w:rFonts w:ascii="Open Sans" w:hAnsi="Open Sans" w:cs="Open Sans"/>
        </w:rPr>
        <w:t>project. Note that whatever option is chosen must be outlined</w:t>
      </w:r>
      <w:r w:rsidR="00CB3251">
        <w:rPr>
          <w:rFonts w:ascii="Open Sans" w:hAnsi="Open Sans" w:cs="Open Sans"/>
        </w:rPr>
        <w:t xml:space="preserve"> </w:t>
      </w:r>
      <w:r w:rsidRPr="00CB3251">
        <w:rPr>
          <w:rFonts w:ascii="Open Sans" w:hAnsi="Open Sans" w:cs="Open Sans"/>
        </w:rPr>
        <w:t>in Section 11 of the SOW</w:t>
      </w:r>
    </w:p>
    <w:p w14:paraId="768958EE" w14:textId="610CBDEB" w:rsidR="00B50CCF" w:rsidRPr="00CB3251" w:rsidRDefault="00B50CCF" w:rsidP="00FF3C34">
      <w:pPr>
        <w:tabs>
          <w:tab w:val="left" w:pos="720"/>
          <w:tab w:val="left" w:pos="864"/>
        </w:tabs>
        <w:rPr>
          <w:rFonts w:ascii="Open Sans" w:hAnsi="Open Sans" w:cs="Open Sans"/>
        </w:rPr>
      </w:pPr>
      <w:r w:rsidRPr="00CB3251">
        <w:rPr>
          <w:rFonts w:ascii="Open Sans" w:hAnsi="Open Sans" w:cs="Open Sans"/>
        </w:rPr>
        <w:t xml:space="preserve">provided to all </w:t>
      </w:r>
      <w:r w:rsidR="00442131" w:rsidRPr="00CB3251">
        <w:rPr>
          <w:rFonts w:ascii="Open Sans" w:hAnsi="Open Sans" w:cs="Open Sans"/>
        </w:rPr>
        <w:t>Contractor</w:t>
      </w:r>
      <w:r w:rsidRPr="00CB3251">
        <w:rPr>
          <w:rFonts w:ascii="Open Sans" w:hAnsi="Open Sans" w:cs="Open Sans"/>
        </w:rPr>
        <w:t xml:space="preserve">s. Anytime the State </w:t>
      </w:r>
      <w:r w:rsidRPr="006374E5">
        <w:rPr>
          <w:rFonts w:ascii="Open Sans" w:hAnsi="Open Sans" w:cs="Open Sans"/>
        </w:rPr>
        <w:t>will be considering</w:t>
      </w:r>
      <w:r w:rsidR="00FF3C34" w:rsidRPr="006374E5">
        <w:rPr>
          <w:rFonts w:ascii="Open Sans" w:hAnsi="Open Sans" w:cs="Open Sans"/>
        </w:rPr>
        <w:t xml:space="preserve"> </w:t>
      </w:r>
      <w:r w:rsidRPr="006374E5">
        <w:rPr>
          <w:rFonts w:ascii="Open Sans" w:hAnsi="Open Sans" w:cs="Open Sans"/>
        </w:rPr>
        <w:t>qualitative</w:t>
      </w:r>
      <w:r w:rsidR="00CB3251" w:rsidRPr="006374E5">
        <w:rPr>
          <w:rFonts w:ascii="Open Sans" w:hAnsi="Open Sans" w:cs="Open Sans"/>
        </w:rPr>
        <w:t xml:space="preserve"> </w:t>
      </w:r>
      <w:r w:rsidRPr="006374E5">
        <w:rPr>
          <w:rFonts w:ascii="Open Sans" w:hAnsi="Open Sans" w:cs="Open Sans"/>
        </w:rPr>
        <w:t>evaluation factors (such as Option 1 and 2), no less than 3 evaluators who are</w:t>
      </w:r>
      <w:r w:rsidR="00EF7C41" w:rsidRPr="006374E5">
        <w:rPr>
          <w:rFonts w:ascii="Open Sans" w:hAnsi="Open Sans" w:cs="Open Sans"/>
        </w:rPr>
        <w:t xml:space="preserve"> </w:t>
      </w:r>
      <w:r w:rsidRPr="006374E5">
        <w:rPr>
          <w:rFonts w:ascii="Open Sans" w:hAnsi="Open Sans" w:cs="Open Sans"/>
        </w:rPr>
        <w:t>State Employees must be used</w:t>
      </w:r>
      <w:r w:rsidR="00825DE9" w:rsidRPr="006374E5">
        <w:rPr>
          <w:rFonts w:ascii="Open Sans" w:hAnsi="Open Sans" w:cs="Open Sans"/>
        </w:rPr>
        <w:t xml:space="preserve"> as the Evaluation Team</w:t>
      </w:r>
      <w:r w:rsidRPr="006374E5">
        <w:rPr>
          <w:rFonts w:ascii="Open Sans" w:hAnsi="Open Sans" w:cs="Open Sans"/>
        </w:rPr>
        <w:t>.</w:t>
      </w:r>
      <w:r w:rsidR="00367233" w:rsidRPr="006374E5">
        <w:rPr>
          <w:rFonts w:ascii="Open Sans" w:hAnsi="Open Sans" w:cs="Open Sans"/>
        </w:rPr>
        <w:t xml:space="preserve"> </w:t>
      </w:r>
      <w:r w:rsidR="00FF3C34" w:rsidRPr="006374E5">
        <w:rPr>
          <w:rFonts w:ascii="Open Sans" w:hAnsi="Open Sans" w:cs="Open Sans"/>
        </w:rPr>
        <w:t xml:space="preserve">The Evaluation Coordinator and each member of the Evaluation Team must </w:t>
      </w:r>
      <w:r w:rsidR="006374E5" w:rsidRPr="006374E5">
        <w:rPr>
          <w:rFonts w:ascii="Open Sans" w:hAnsi="Open Sans" w:cs="Open Sans"/>
        </w:rPr>
        <w:t>complete</w:t>
      </w:r>
      <w:r w:rsidR="00FF3C34" w:rsidRPr="006374E5">
        <w:rPr>
          <w:rFonts w:ascii="Open Sans" w:hAnsi="Open Sans" w:cs="Open Sans"/>
        </w:rPr>
        <w:t xml:space="preserve"> Conflict of Interest disclosures prior to conducting any evaluation of project quotes. </w:t>
      </w:r>
      <w:r w:rsidR="00367233" w:rsidRPr="006374E5">
        <w:rPr>
          <w:rFonts w:ascii="Open Sans" w:hAnsi="Open Sans" w:cs="Open Sans"/>
        </w:rPr>
        <w:t>The Evaluation Coordinator</w:t>
      </w:r>
      <w:r w:rsidR="00FF3C34" w:rsidRPr="006374E5">
        <w:rPr>
          <w:rFonts w:ascii="Open Sans" w:hAnsi="Open Sans" w:cs="Open Sans"/>
        </w:rPr>
        <w:t xml:space="preserve"> </w:t>
      </w:r>
      <w:r w:rsidR="00367233" w:rsidRPr="006374E5">
        <w:rPr>
          <w:rFonts w:ascii="Open Sans" w:hAnsi="Open Sans" w:cs="Open Sans"/>
        </w:rPr>
        <w:t>conducting the process below cannot be a member of the Evaluation Team.</w:t>
      </w:r>
      <w:r w:rsidR="00754894" w:rsidRPr="006374E5">
        <w:rPr>
          <w:rFonts w:ascii="Open Sans" w:hAnsi="Open Sans" w:cs="Open Sans"/>
        </w:rPr>
        <w:t xml:space="preserve"> </w:t>
      </w:r>
      <w:r w:rsidR="00246EAA" w:rsidRPr="006374E5">
        <w:rPr>
          <w:rFonts w:ascii="Open Sans" w:hAnsi="Open Sans" w:cs="Open Sans"/>
          <w:b/>
          <w:bCs/>
        </w:rPr>
        <w:t>N</w:t>
      </w:r>
      <w:r w:rsidR="00246EAA" w:rsidRPr="008E52D2">
        <w:rPr>
          <w:rFonts w:ascii="Open Sans" w:hAnsi="Open Sans" w:cs="Open Sans"/>
          <w:b/>
          <w:bCs/>
        </w:rPr>
        <w:t>ote: if</w:t>
      </w:r>
      <w:r w:rsidR="00FF3C34">
        <w:rPr>
          <w:rFonts w:ascii="Open Sans" w:hAnsi="Open Sans" w:cs="Open Sans"/>
          <w:b/>
          <w:bCs/>
        </w:rPr>
        <w:t xml:space="preserve"> </w:t>
      </w:r>
      <w:r w:rsidR="00246EAA" w:rsidRPr="008E52D2">
        <w:rPr>
          <w:rFonts w:ascii="Open Sans" w:hAnsi="Open Sans" w:cs="Open Sans"/>
          <w:b/>
          <w:bCs/>
        </w:rPr>
        <w:t xml:space="preserve">qualitative </w:t>
      </w:r>
      <w:r w:rsidR="00FF3C34">
        <w:rPr>
          <w:rFonts w:ascii="Open Sans" w:hAnsi="Open Sans" w:cs="Open Sans"/>
          <w:b/>
          <w:bCs/>
        </w:rPr>
        <w:t>e</w:t>
      </w:r>
      <w:r w:rsidR="00246EAA" w:rsidRPr="008E52D2">
        <w:rPr>
          <w:rFonts w:ascii="Open Sans" w:hAnsi="Open Sans" w:cs="Open Sans"/>
          <w:b/>
          <w:bCs/>
        </w:rPr>
        <w:t>valuation</w:t>
      </w:r>
      <w:r w:rsidR="00367233">
        <w:rPr>
          <w:rFonts w:ascii="Open Sans" w:hAnsi="Open Sans" w:cs="Open Sans"/>
          <w:b/>
          <w:bCs/>
        </w:rPr>
        <w:t xml:space="preserve"> </w:t>
      </w:r>
      <w:r w:rsidR="00246EAA" w:rsidRPr="008E52D2">
        <w:rPr>
          <w:rFonts w:ascii="Open Sans" w:hAnsi="Open Sans" w:cs="Open Sans"/>
          <w:b/>
          <w:bCs/>
        </w:rPr>
        <w:t xml:space="preserve">criteria </w:t>
      </w:r>
      <w:r w:rsidR="00A0180A" w:rsidRPr="008E52D2">
        <w:rPr>
          <w:rFonts w:ascii="Open Sans" w:hAnsi="Open Sans" w:cs="Open Sans"/>
          <w:b/>
          <w:bCs/>
        </w:rPr>
        <w:t>are</w:t>
      </w:r>
      <w:r w:rsidR="00246EAA" w:rsidRPr="008E52D2">
        <w:rPr>
          <w:rFonts w:ascii="Open Sans" w:hAnsi="Open Sans" w:cs="Open Sans"/>
          <w:b/>
          <w:bCs/>
        </w:rPr>
        <w:t xml:space="preserve"> being used, CPO must approve the SOW prior to</w:t>
      </w:r>
      <w:r w:rsidR="00FF3C34">
        <w:rPr>
          <w:rFonts w:ascii="Open Sans" w:hAnsi="Open Sans" w:cs="Open Sans"/>
          <w:b/>
          <w:bCs/>
        </w:rPr>
        <w:t xml:space="preserve"> </w:t>
      </w:r>
      <w:r w:rsidR="00246EAA" w:rsidRPr="008E52D2">
        <w:rPr>
          <w:rFonts w:ascii="Open Sans" w:hAnsi="Open Sans" w:cs="Open Sans"/>
          <w:b/>
          <w:bCs/>
        </w:rPr>
        <w:t>sending out to the</w:t>
      </w:r>
      <w:r w:rsidR="00367233">
        <w:rPr>
          <w:rFonts w:ascii="Open Sans" w:hAnsi="Open Sans" w:cs="Open Sans"/>
          <w:b/>
          <w:bCs/>
        </w:rPr>
        <w:t xml:space="preserve"> </w:t>
      </w:r>
      <w:r w:rsidR="00246EAA" w:rsidRPr="008E52D2">
        <w:rPr>
          <w:rFonts w:ascii="Open Sans" w:hAnsi="Open Sans" w:cs="Open Sans"/>
          <w:b/>
          <w:bCs/>
        </w:rPr>
        <w:t>Contractors</w:t>
      </w:r>
      <w:r w:rsidR="00246EAA" w:rsidRPr="00CB3251">
        <w:rPr>
          <w:rFonts w:ascii="Open Sans" w:hAnsi="Open Sans" w:cs="Open Sans"/>
        </w:rPr>
        <w:t>.</w:t>
      </w:r>
      <w:r w:rsidR="00FF3C34">
        <w:rPr>
          <w:rFonts w:ascii="Open Sans" w:hAnsi="Open Sans" w:cs="Open Sans"/>
        </w:rPr>
        <w:t xml:space="preserve"> </w:t>
      </w:r>
    </w:p>
    <w:p w14:paraId="0E259794" w14:textId="77777777" w:rsidR="00B50CCF" w:rsidRPr="00CB3251" w:rsidRDefault="00B50CCF" w:rsidP="00B50CCF">
      <w:pPr>
        <w:tabs>
          <w:tab w:val="left" w:pos="720"/>
          <w:tab w:val="left" w:pos="864"/>
        </w:tabs>
        <w:rPr>
          <w:rFonts w:ascii="Open Sans" w:hAnsi="Open Sans" w:cs="Open Sans"/>
        </w:rPr>
      </w:pPr>
    </w:p>
    <w:p w14:paraId="5334B8A5" w14:textId="77777777" w:rsidR="00B50CCF" w:rsidRPr="00CB3251" w:rsidRDefault="00B50CCF" w:rsidP="00B50CCF">
      <w:pPr>
        <w:tabs>
          <w:tab w:val="left" w:pos="720"/>
          <w:tab w:val="left" w:pos="864"/>
        </w:tabs>
        <w:rPr>
          <w:rFonts w:ascii="Open Sans" w:hAnsi="Open Sans" w:cs="Open Sans"/>
        </w:rPr>
      </w:pPr>
    </w:p>
    <w:p w14:paraId="289C6E68" w14:textId="0FDBB224" w:rsidR="00B50CCF" w:rsidRPr="003B7260" w:rsidRDefault="00B50CCF" w:rsidP="009D6ED1">
      <w:pPr>
        <w:pStyle w:val="Heading2"/>
        <w:rPr>
          <w:u w:val="single"/>
        </w:rPr>
      </w:pPr>
      <w:bookmarkStart w:id="27" w:name="_Toc99976555"/>
      <w:r w:rsidRPr="003B7260">
        <w:rPr>
          <w:u w:val="single"/>
        </w:rPr>
        <w:t>Option 1- Split Technical and Cost</w:t>
      </w:r>
      <w:r w:rsidR="004768B2" w:rsidRPr="003B7260">
        <w:rPr>
          <w:u w:val="single"/>
        </w:rPr>
        <w:t xml:space="preserve"> Scoring</w:t>
      </w:r>
      <w:bookmarkEnd w:id="27"/>
    </w:p>
    <w:p w14:paraId="1E930D5A" w14:textId="77777777" w:rsidR="00CB3251" w:rsidRDefault="00E76250" w:rsidP="00B50CCF">
      <w:pPr>
        <w:tabs>
          <w:tab w:val="left" w:pos="720"/>
          <w:tab w:val="left" w:pos="864"/>
        </w:tabs>
        <w:ind w:left="720" w:hanging="720"/>
        <w:rPr>
          <w:rFonts w:ascii="Open Sans" w:hAnsi="Open Sans" w:cs="Open Sans"/>
        </w:rPr>
      </w:pPr>
      <w:r w:rsidRPr="00CB3251">
        <w:rPr>
          <w:rFonts w:ascii="Open Sans" w:hAnsi="Open Sans" w:cs="Open Sans"/>
        </w:rPr>
        <w:t>Agencies should use this option to evaluate Contractors based on both their technical</w:t>
      </w:r>
    </w:p>
    <w:p w14:paraId="61DE4D44" w14:textId="77777777" w:rsidR="00CB3251" w:rsidRDefault="00E76250" w:rsidP="00B50CCF">
      <w:pPr>
        <w:tabs>
          <w:tab w:val="left" w:pos="720"/>
          <w:tab w:val="left" w:pos="864"/>
        </w:tabs>
        <w:ind w:left="720" w:hanging="720"/>
        <w:rPr>
          <w:rFonts w:ascii="Open Sans" w:hAnsi="Open Sans" w:cs="Open Sans"/>
        </w:rPr>
      </w:pPr>
      <w:r w:rsidRPr="00CB3251">
        <w:rPr>
          <w:rFonts w:ascii="Open Sans" w:hAnsi="Open Sans" w:cs="Open Sans"/>
        </w:rPr>
        <w:t xml:space="preserve">abilities and </w:t>
      </w:r>
      <w:r w:rsidR="00825DE9" w:rsidRPr="00CB3251">
        <w:rPr>
          <w:rFonts w:ascii="Open Sans" w:hAnsi="Open Sans" w:cs="Open Sans"/>
        </w:rPr>
        <w:t>cost. In this option, e</w:t>
      </w:r>
      <w:r w:rsidR="00B50CCF" w:rsidRPr="00CB3251">
        <w:rPr>
          <w:rFonts w:ascii="Open Sans" w:hAnsi="Open Sans" w:cs="Open Sans"/>
        </w:rPr>
        <w:t xml:space="preserve">ach </w:t>
      </w:r>
      <w:r w:rsidR="00825DE9" w:rsidRPr="00CB3251">
        <w:rPr>
          <w:rFonts w:ascii="Open Sans" w:hAnsi="Open Sans" w:cs="Open Sans"/>
        </w:rPr>
        <w:t xml:space="preserve">question regarding their technical abilities </w:t>
      </w:r>
      <w:r w:rsidR="009F564E" w:rsidRPr="00CB3251">
        <w:rPr>
          <w:rFonts w:ascii="Open Sans" w:hAnsi="Open Sans" w:cs="Open Sans"/>
        </w:rPr>
        <w:t>(“</w:t>
      </w:r>
      <w:r w:rsidR="00B50CCF" w:rsidRPr="00CB3251">
        <w:rPr>
          <w:rFonts w:ascii="Open Sans" w:hAnsi="Open Sans" w:cs="Open Sans"/>
        </w:rPr>
        <w:t>Technical</w:t>
      </w:r>
    </w:p>
    <w:p w14:paraId="2A8DCB33" w14:textId="77777777" w:rsidR="00CB3251" w:rsidRDefault="00B50CCF" w:rsidP="00B50CCF">
      <w:pPr>
        <w:tabs>
          <w:tab w:val="left" w:pos="720"/>
          <w:tab w:val="left" w:pos="864"/>
        </w:tabs>
        <w:ind w:left="720" w:hanging="720"/>
        <w:rPr>
          <w:rFonts w:ascii="Open Sans" w:hAnsi="Open Sans" w:cs="Open Sans"/>
        </w:rPr>
      </w:pPr>
      <w:r w:rsidRPr="00CB3251">
        <w:rPr>
          <w:rFonts w:ascii="Open Sans" w:hAnsi="Open Sans" w:cs="Open Sans"/>
        </w:rPr>
        <w:t>Item</w:t>
      </w:r>
      <w:r w:rsidR="009F564E" w:rsidRPr="00CB3251">
        <w:rPr>
          <w:rFonts w:ascii="Open Sans" w:hAnsi="Open Sans" w:cs="Open Sans"/>
        </w:rPr>
        <w:t>”)</w:t>
      </w:r>
      <w:r w:rsidRPr="00CB3251">
        <w:rPr>
          <w:rFonts w:ascii="Open Sans" w:hAnsi="Open Sans" w:cs="Open Sans"/>
        </w:rPr>
        <w:t xml:space="preserve"> is individually </w:t>
      </w:r>
      <w:r w:rsidR="00825DE9" w:rsidRPr="00CB3251">
        <w:rPr>
          <w:rFonts w:ascii="Open Sans" w:hAnsi="Open Sans" w:cs="Open Sans"/>
        </w:rPr>
        <w:t xml:space="preserve">evaluated and </w:t>
      </w:r>
      <w:r w:rsidRPr="00CB3251">
        <w:rPr>
          <w:rFonts w:ascii="Open Sans" w:hAnsi="Open Sans" w:cs="Open Sans"/>
        </w:rPr>
        <w:t>scored. Cost is scored. The weights for the technical and</w:t>
      </w:r>
    </w:p>
    <w:p w14:paraId="2ABEB0FD" w14:textId="77777777" w:rsidR="00A0180A" w:rsidRDefault="00B50CCF" w:rsidP="00CB3251">
      <w:pPr>
        <w:tabs>
          <w:tab w:val="left" w:pos="720"/>
          <w:tab w:val="left" w:pos="864"/>
        </w:tabs>
        <w:ind w:left="720" w:hanging="720"/>
        <w:rPr>
          <w:rFonts w:ascii="Open Sans" w:hAnsi="Open Sans" w:cs="Open Sans"/>
        </w:rPr>
      </w:pPr>
      <w:r w:rsidRPr="00CB3251">
        <w:rPr>
          <w:rFonts w:ascii="Open Sans" w:hAnsi="Open Sans" w:cs="Open Sans"/>
        </w:rPr>
        <w:t xml:space="preserve">cost </w:t>
      </w:r>
      <w:r w:rsidR="00A0180A" w:rsidRPr="00CB3251">
        <w:rPr>
          <w:rFonts w:ascii="Open Sans" w:hAnsi="Open Sans" w:cs="Open Sans"/>
        </w:rPr>
        <w:t>sections</w:t>
      </w:r>
      <w:r w:rsidRPr="00CB3251">
        <w:rPr>
          <w:rFonts w:ascii="Open Sans" w:hAnsi="Open Sans" w:cs="Open Sans"/>
        </w:rPr>
        <w:t xml:space="preserve"> are</w:t>
      </w:r>
      <w:r w:rsidR="00CB3251">
        <w:rPr>
          <w:rFonts w:ascii="Open Sans" w:hAnsi="Open Sans" w:cs="Open Sans"/>
        </w:rPr>
        <w:t xml:space="preserve"> </w:t>
      </w:r>
      <w:r w:rsidRPr="00CB3251">
        <w:rPr>
          <w:rFonts w:ascii="Open Sans" w:hAnsi="Open Sans" w:cs="Open Sans"/>
        </w:rPr>
        <w:t xml:space="preserve">separate and pre-defined. </w:t>
      </w:r>
      <w:r w:rsidR="009F564E" w:rsidRPr="00CB3251">
        <w:rPr>
          <w:rFonts w:ascii="Open Sans" w:hAnsi="Open Sans" w:cs="Open Sans"/>
        </w:rPr>
        <w:t xml:space="preserve">Agencies </w:t>
      </w:r>
      <w:r w:rsidR="00662F45" w:rsidRPr="00CB3251">
        <w:rPr>
          <w:rFonts w:ascii="Open Sans" w:hAnsi="Open Sans" w:cs="Open Sans"/>
        </w:rPr>
        <w:t>must include the Technical Items in</w:t>
      </w:r>
    </w:p>
    <w:p w14:paraId="41291499" w14:textId="2D6B3BF7" w:rsidR="008F6CBB" w:rsidRPr="00CB3251" w:rsidRDefault="00662F45" w:rsidP="00A0180A">
      <w:pPr>
        <w:tabs>
          <w:tab w:val="left" w:pos="720"/>
          <w:tab w:val="left" w:pos="864"/>
        </w:tabs>
        <w:ind w:left="720" w:hanging="720"/>
        <w:rPr>
          <w:rFonts w:ascii="Open Sans" w:hAnsi="Open Sans" w:cs="Open Sans"/>
        </w:rPr>
      </w:pPr>
      <w:r w:rsidRPr="00CB3251">
        <w:rPr>
          <w:rFonts w:ascii="Open Sans" w:hAnsi="Open Sans" w:cs="Open Sans"/>
        </w:rPr>
        <w:t>the</w:t>
      </w:r>
      <w:r w:rsidR="00A0180A">
        <w:rPr>
          <w:rFonts w:ascii="Open Sans" w:hAnsi="Open Sans" w:cs="Open Sans"/>
        </w:rPr>
        <w:t xml:space="preserve"> </w:t>
      </w:r>
      <w:r w:rsidRPr="00CB3251">
        <w:rPr>
          <w:rFonts w:ascii="Open Sans" w:hAnsi="Open Sans" w:cs="Open Sans"/>
        </w:rPr>
        <w:t>SOW Section 11 either as a referenced attachment or in the body of the document.</w:t>
      </w:r>
      <w:r w:rsidR="00C86A6C" w:rsidRPr="00CB3251">
        <w:rPr>
          <w:rFonts w:ascii="Open Sans" w:hAnsi="Open Sans" w:cs="Open Sans"/>
        </w:rPr>
        <w:br/>
      </w:r>
    </w:p>
    <w:p w14:paraId="11D4E1C4" w14:textId="3886031A" w:rsidR="00CB3251" w:rsidRDefault="008F6CBB" w:rsidP="00B50CCF">
      <w:pPr>
        <w:tabs>
          <w:tab w:val="left" w:pos="720"/>
          <w:tab w:val="left" w:pos="864"/>
        </w:tabs>
        <w:ind w:left="720" w:hanging="720"/>
        <w:rPr>
          <w:rFonts w:ascii="Open Sans" w:hAnsi="Open Sans" w:cs="Open Sans"/>
        </w:rPr>
      </w:pPr>
      <w:r w:rsidRPr="00CB3251">
        <w:rPr>
          <w:rFonts w:ascii="Open Sans" w:hAnsi="Open Sans" w:cs="Open Sans"/>
        </w:rPr>
        <w:t>Copy the following table into SOW Section 11 Evaluation Criteria and set the weights</w:t>
      </w:r>
    </w:p>
    <w:p w14:paraId="6A40EE72" w14:textId="77777777" w:rsidR="00CB3251" w:rsidRDefault="008F6CBB" w:rsidP="00CB3251">
      <w:pPr>
        <w:tabs>
          <w:tab w:val="left" w:pos="720"/>
          <w:tab w:val="left" w:pos="864"/>
        </w:tabs>
        <w:ind w:left="720" w:hanging="720"/>
        <w:rPr>
          <w:rFonts w:ascii="Open Sans" w:hAnsi="Open Sans" w:cs="Open Sans"/>
        </w:rPr>
      </w:pPr>
      <w:r w:rsidRPr="00CB3251">
        <w:rPr>
          <w:rFonts w:ascii="Open Sans" w:hAnsi="Open Sans" w:cs="Open Sans"/>
        </w:rPr>
        <w:t>appropriately</w:t>
      </w:r>
      <w:r w:rsidR="00C86A6C" w:rsidRPr="00CB3251">
        <w:rPr>
          <w:rFonts w:ascii="Open Sans" w:hAnsi="Open Sans" w:cs="Open Sans"/>
        </w:rPr>
        <w:t xml:space="preserve"> to add up to</w:t>
      </w:r>
      <w:r w:rsidR="00CB3251">
        <w:rPr>
          <w:rFonts w:ascii="Open Sans" w:hAnsi="Open Sans" w:cs="Open Sans"/>
        </w:rPr>
        <w:t xml:space="preserve"> </w:t>
      </w:r>
      <w:r w:rsidR="00C86A6C" w:rsidRPr="00CB3251">
        <w:rPr>
          <w:rFonts w:ascii="Open Sans" w:hAnsi="Open Sans" w:cs="Open Sans"/>
        </w:rPr>
        <w:t>100. Cost will not be less than 30% of the total weighting on any</w:t>
      </w:r>
    </w:p>
    <w:p w14:paraId="7410702E" w14:textId="5A9081B1" w:rsidR="00C86A6C" w:rsidRPr="00CB3251" w:rsidRDefault="00C86A6C" w:rsidP="00CB3251">
      <w:pPr>
        <w:tabs>
          <w:tab w:val="left" w:pos="720"/>
          <w:tab w:val="left" w:pos="864"/>
        </w:tabs>
        <w:ind w:left="720" w:hanging="720"/>
        <w:rPr>
          <w:rFonts w:ascii="Open Sans" w:hAnsi="Open Sans" w:cs="Open Sans"/>
        </w:rPr>
      </w:pPr>
      <w:r w:rsidRPr="00CB3251">
        <w:rPr>
          <w:rFonts w:ascii="Open Sans" w:hAnsi="Open Sans" w:cs="Open Sans"/>
        </w:rPr>
        <w:t>SOW issued utilizing this option under this</w:t>
      </w:r>
      <w:r w:rsidR="00CB3251">
        <w:rPr>
          <w:rFonts w:ascii="Open Sans" w:hAnsi="Open Sans" w:cs="Open Sans"/>
        </w:rPr>
        <w:t xml:space="preserve"> </w:t>
      </w:r>
      <w:r w:rsidRPr="00CB3251">
        <w:rPr>
          <w:rFonts w:ascii="Open Sans" w:hAnsi="Open Sans" w:cs="Open Sans"/>
        </w:rPr>
        <w:t>Statewide Contract.</w:t>
      </w:r>
    </w:p>
    <w:p w14:paraId="6FD57FD8" w14:textId="6C967395" w:rsidR="00C86A6C" w:rsidRPr="00CB3251" w:rsidRDefault="00C86A6C" w:rsidP="00B50CCF">
      <w:pPr>
        <w:tabs>
          <w:tab w:val="left" w:pos="720"/>
          <w:tab w:val="left" w:pos="864"/>
        </w:tabs>
        <w:ind w:left="720" w:hanging="720"/>
        <w:rPr>
          <w:rFonts w:ascii="Open Sans" w:hAnsi="Open Sans" w:cs="Open Sans"/>
        </w:rPr>
      </w:pPr>
    </w:p>
    <w:tbl>
      <w:tblPr>
        <w:tblW w:w="406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3"/>
        <w:gridCol w:w="3682"/>
      </w:tblGrid>
      <w:tr w:rsidR="00C86A6C" w:rsidRPr="00CB3251" w14:paraId="1454F0D8" w14:textId="77777777" w:rsidTr="001623F6">
        <w:tc>
          <w:tcPr>
            <w:tcW w:w="2579" w:type="pct"/>
            <w:tcBorders>
              <w:top w:val="single" w:sz="4" w:space="0" w:color="auto"/>
              <w:left w:val="single" w:sz="4" w:space="0" w:color="auto"/>
              <w:bottom w:val="single" w:sz="4" w:space="0" w:color="auto"/>
              <w:right w:val="single" w:sz="4" w:space="0" w:color="auto"/>
            </w:tcBorders>
            <w:shd w:val="clear" w:color="auto" w:fill="D9D9D9"/>
            <w:vAlign w:val="center"/>
          </w:tcPr>
          <w:p w14:paraId="555D756C" w14:textId="77777777" w:rsidR="00C86A6C" w:rsidRPr="00CB3251" w:rsidRDefault="00C86A6C" w:rsidP="00930848">
            <w:pPr>
              <w:spacing w:before="60" w:after="60"/>
              <w:jc w:val="center"/>
              <w:rPr>
                <w:rFonts w:ascii="Open Sans" w:hAnsi="Open Sans" w:cs="Open Sans"/>
                <w:b/>
                <w:bCs/>
              </w:rPr>
            </w:pPr>
            <w:r w:rsidRPr="00CB3251">
              <w:rPr>
                <w:rFonts w:ascii="Open Sans" w:hAnsi="Open Sans" w:cs="Open Sans"/>
                <w:b/>
                <w:bCs/>
              </w:rPr>
              <w:t>EVALUATION CATEGORY</w:t>
            </w:r>
          </w:p>
        </w:tc>
        <w:tc>
          <w:tcPr>
            <w:tcW w:w="2421" w:type="pct"/>
            <w:tcBorders>
              <w:top w:val="single" w:sz="4" w:space="0" w:color="auto"/>
              <w:left w:val="single" w:sz="4" w:space="0" w:color="auto"/>
              <w:bottom w:val="single" w:sz="4" w:space="0" w:color="auto"/>
              <w:right w:val="single" w:sz="4" w:space="0" w:color="auto"/>
            </w:tcBorders>
            <w:shd w:val="clear" w:color="auto" w:fill="D9D9D9"/>
            <w:vAlign w:val="center"/>
          </w:tcPr>
          <w:p w14:paraId="7D6E8799" w14:textId="77777777" w:rsidR="00C86A6C" w:rsidRPr="00CB3251" w:rsidRDefault="00C86A6C" w:rsidP="00930848">
            <w:pPr>
              <w:spacing w:before="60" w:after="60"/>
              <w:jc w:val="center"/>
              <w:rPr>
                <w:rFonts w:ascii="Open Sans" w:hAnsi="Open Sans" w:cs="Open Sans"/>
                <w:b/>
                <w:bCs/>
              </w:rPr>
            </w:pPr>
            <w:r w:rsidRPr="00CB3251">
              <w:rPr>
                <w:rFonts w:ascii="Open Sans" w:hAnsi="Open Sans" w:cs="Open Sans"/>
                <w:b/>
                <w:bCs/>
              </w:rPr>
              <w:t>MAXIMUM POINTS POSSIBLE</w:t>
            </w:r>
          </w:p>
        </w:tc>
      </w:tr>
      <w:tr w:rsidR="00C86A6C" w:rsidRPr="00CB3251" w14:paraId="707E5668" w14:textId="77777777" w:rsidTr="001623F6">
        <w:tc>
          <w:tcPr>
            <w:tcW w:w="2579" w:type="pct"/>
            <w:tcBorders>
              <w:top w:val="single" w:sz="4" w:space="0" w:color="auto"/>
              <w:left w:val="single" w:sz="4" w:space="0" w:color="auto"/>
              <w:bottom w:val="single" w:sz="4" w:space="0" w:color="auto"/>
              <w:right w:val="single" w:sz="4" w:space="0" w:color="auto"/>
            </w:tcBorders>
            <w:vAlign w:val="center"/>
          </w:tcPr>
          <w:p w14:paraId="041F6CE4" w14:textId="4BEBFB34" w:rsidR="00C86A6C" w:rsidRPr="00CB3251" w:rsidRDefault="00C86A6C" w:rsidP="00930848">
            <w:pPr>
              <w:spacing w:before="60" w:after="60"/>
              <w:rPr>
                <w:rFonts w:ascii="Open Sans" w:hAnsi="Open Sans" w:cs="Open Sans"/>
              </w:rPr>
            </w:pPr>
            <w:r w:rsidRPr="00CB3251">
              <w:rPr>
                <w:rFonts w:ascii="Open Sans" w:hAnsi="Open Sans" w:cs="Open Sans"/>
                <w:b/>
              </w:rPr>
              <w:t xml:space="preserve">Technical Qualifications, Experience &amp; Approach (Refer to </w:t>
            </w:r>
            <w:r w:rsidRPr="00CB3251">
              <w:rPr>
                <w:rFonts w:ascii="Open Sans" w:hAnsi="Open Sans" w:cs="Open Sans"/>
                <w:b/>
                <w:color w:val="FF0000"/>
              </w:rPr>
              <w:t xml:space="preserve">SOW Name </w:t>
            </w:r>
            <w:r w:rsidRPr="00CB3251">
              <w:rPr>
                <w:rFonts w:ascii="Open Sans" w:hAnsi="Open Sans" w:cs="Open Sans"/>
                <w:b/>
              </w:rPr>
              <w:t>Technical Response Guide)</w:t>
            </w:r>
          </w:p>
        </w:tc>
        <w:tc>
          <w:tcPr>
            <w:tcW w:w="2421" w:type="pct"/>
            <w:tcBorders>
              <w:top w:val="single" w:sz="4" w:space="0" w:color="auto"/>
              <w:left w:val="single" w:sz="4" w:space="0" w:color="auto"/>
              <w:bottom w:val="single" w:sz="4" w:space="0" w:color="auto"/>
              <w:right w:val="single" w:sz="4" w:space="0" w:color="auto"/>
            </w:tcBorders>
            <w:vAlign w:val="center"/>
          </w:tcPr>
          <w:p w14:paraId="44A1065F" w14:textId="77777777" w:rsidR="00C86A6C" w:rsidRPr="00CB3251" w:rsidRDefault="00C86A6C" w:rsidP="00930848">
            <w:pPr>
              <w:spacing w:before="60" w:after="60"/>
              <w:jc w:val="center"/>
              <w:rPr>
                <w:rFonts w:ascii="Open Sans" w:hAnsi="Open Sans" w:cs="Open Sans"/>
                <w:b/>
                <w:bCs/>
                <w:color w:val="FF0000"/>
              </w:rPr>
            </w:pPr>
            <w:r w:rsidRPr="00CB3251">
              <w:rPr>
                <w:rFonts w:ascii="Open Sans" w:hAnsi="Open Sans" w:cs="Open Sans"/>
                <w:b/>
                <w:bCs/>
                <w:color w:val="FF0000"/>
              </w:rPr>
              <w:t>NUMBER</w:t>
            </w:r>
          </w:p>
        </w:tc>
      </w:tr>
      <w:tr w:rsidR="00C86A6C" w:rsidRPr="00CB3251" w14:paraId="57134218" w14:textId="77777777" w:rsidTr="001623F6">
        <w:tc>
          <w:tcPr>
            <w:tcW w:w="2579" w:type="pct"/>
            <w:tcBorders>
              <w:top w:val="single" w:sz="4" w:space="0" w:color="auto"/>
              <w:left w:val="single" w:sz="4" w:space="0" w:color="auto"/>
              <w:bottom w:val="single" w:sz="4" w:space="0" w:color="auto"/>
              <w:right w:val="single" w:sz="4" w:space="0" w:color="auto"/>
            </w:tcBorders>
            <w:vAlign w:val="center"/>
          </w:tcPr>
          <w:p w14:paraId="39C5C333" w14:textId="78CC3B35" w:rsidR="00C86A6C" w:rsidRPr="00CB3251" w:rsidRDefault="00C86A6C" w:rsidP="00930848">
            <w:pPr>
              <w:spacing w:before="60" w:after="60"/>
              <w:rPr>
                <w:rFonts w:ascii="Open Sans" w:hAnsi="Open Sans" w:cs="Open Sans"/>
              </w:rPr>
            </w:pPr>
            <w:r w:rsidRPr="00CB3251">
              <w:rPr>
                <w:rFonts w:ascii="Open Sans" w:hAnsi="Open Sans" w:cs="Open Sans"/>
                <w:b/>
              </w:rPr>
              <w:t>Cost (Refer to SOW Section 5, Cost Criteria)</w:t>
            </w:r>
          </w:p>
        </w:tc>
        <w:tc>
          <w:tcPr>
            <w:tcW w:w="2421" w:type="pct"/>
            <w:tcBorders>
              <w:top w:val="single" w:sz="4" w:space="0" w:color="auto"/>
              <w:left w:val="single" w:sz="4" w:space="0" w:color="auto"/>
              <w:bottom w:val="single" w:sz="4" w:space="0" w:color="auto"/>
              <w:right w:val="single" w:sz="4" w:space="0" w:color="auto"/>
            </w:tcBorders>
            <w:vAlign w:val="center"/>
          </w:tcPr>
          <w:p w14:paraId="72DE5943" w14:textId="77777777" w:rsidR="00C86A6C" w:rsidRPr="00CB3251" w:rsidRDefault="00C86A6C" w:rsidP="00930848">
            <w:pPr>
              <w:spacing w:before="60" w:after="60"/>
              <w:jc w:val="center"/>
              <w:rPr>
                <w:rFonts w:ascii="Open Sans" w:hAnsi="Open Sans" w:cs="Open Sans"/>
                <w:b/>
                <w:bCs/>
                <w:color w:val="FF0000"/>
              </w:rPr>
            </w:pPr>
            <w:r w:rsidRPr="00CB3251">
              <w:rPr>
                <w:rFonts w:ascii="Open Sans" w:hAnsi="Open Sans" w:cs="Open Sans"/>
                <w:b/>
                <w:bCs/>
                <w:color w:val="FF0000"/>
              </w:rPr>
              <w:t xml:space="preserve">NUMBER </w:t>
            </w:r>
            <w:r w:rsidRPr="00CB3251">
              <w:rPr>
                <w:rFonts w:ascii="Open Sans" w:hAnsi="Open Sans" w:cs="Open Sans"/>
                <w:b/>
                <w:bCs/>
                <w:color w:val="FF0000"/>
              </w:rPr>
              <w:sym w:font="Symbol" w:char="F0B3"/>
            </w:r>
            <w:r w:rsidRPr="00CB3251">
              <w:rPr>
                <w:rFonts w:ascii="Open Sans" w:hAnsi="Open Sans" w:cs="Open Sans"/>
                <w:b/>
                <w:bCs/>
                <w:color w:val="FF0000"/>
              </w:rPr>
              <w:t xml:space="preserve"> 30% OF TOTAL POINTS</w:t>
            </w:r>
          </w:p>
        </w:tc>
      </w:tr>
    </w:tbl>
    <w:p w14:paraId="62DD0D8B" w14:textId="77777777" w:rsidR="00C86A6C" w:rsidRPr="00CB3251" w:rsidRDefault="00C86A6C" w:rsidP="00B50CCF">
      <w:pPr>
        <w:tabs>
          <w:tab w:val="left" w:pos="720"/>
          <w:tab w:val="left" w:pos="864"/>
        </w:tabs>
        <w:ind w:left="720" w:hanging="720"/>
        <w:rPr>
          <w:rFonts w:ascii="Open Sans" w:hAnsi="Open Sans" w:cs="Open Sans"/>
        </w:rPr>
      </w:pPr>
    </w:p>
    <w:p w14:paraId="1D40647B" w14:textId="77777777" w:rsidR="00A0180A" w:rsidRDefault="00C803C2" w:rsidP="00B50CCF">
      <w:pPr>
        <w:tabs>
          <w:tab w:val="left" w:pos="720"/>
          <w:tab w:val="left" w:pos="864"/>
        </w:tabs>
        <w:ind w:left="720" w:hanging="720"/>
        <w:rPr>
          <w:rFonts w:ascii="Open Sans" w:hAnsi="Open Sans" w:cs="Open Sans"/>
        </w:rPr>
      </w:pPr>
      <w:r w:rsidRPr="00CB3251">
        <w:rPr>
          <w:rFonts w:ascii="Open Sans" w:hAnsi="Open Sans" w:cs="Open Sans"/>
        </w:rPr>
        <w:t xml:space="preserve">The Evaluation Coordinator will </w:t>
      </w:r>
      <w:r w:rsidR="001623F6" w:rsidRPr="00CB3251">
        <w:rPr>
          <w:rFonts w:ascii="Open Sans" w:hAnsi="Open Sans" w:cs="Open Sans"/>
        </w:rPr>
        <w:t>conduct the following evaluation</w:t>
      </w:r>
      <w:r w:rsidRPr="00CB3251">
        <w:rPr>
          <w:rFonts w:ascii="Open Sans" w:hAnsi="Open Sans" w:cs="Open Sans"/>
        </w:rPr>
        <w:t xml:space="preserve"> process </w:t>
      </w:r>
      <w:r w:rsidR="006D2E1A" w:rsidRPr="00CB3251">
        <w:rPr>
          <w:rFonts w:ascii="Open Sans" w:hAnsi="Open Sans" w:cs="Open Sans"/>
        </w:rPr>
        <w:t>when utilizing</w:t>
      </w:r>
      <w:r w:rsidRPr="00CB3251">
        <w:rPr>
          <w:rFonts w:ascii="Open Sans" w:hAnsi="Open Sans" w:cs="Open Sans"/>
        </w:rPr>
        <w:t xml:space="preserve"> this</w:t>
      </w:r>
    </w:p>
    <w:p w14:paraId="60DE83AA" w14:textId="25F0AD98" w:rsidR="00C803C2" w:rsidRPr="00CB3251" w:rsidRDefault="00C803C2" w:rsidP="00B50CCF">
      <w:pPr>
        <w:tabs>
          <w:tab w:val="left" w:pos="720"/>
          <w:tab w:val="left" w:pos="864"/>
        </w:tabs>
        <w:ind w:left="720" w:hanging="720"/>
        <w:rPr>
          <w:rFonts w:ascii="Open Sans" w:hAnsi="Open Sans" w:cs="Open Sans"/>
        </w:rPr>
      </w:pPr>
      <w:r w:rsidRPr="00CB3251">
        <w:rPr>
          <w:rFonts w:ascii="Open Sans" w:hAnsi="Open Sans" w:cs="Open Sans"/>
        </w:rPr>
        <w:t>option</w:t>
      </w:r>
      <w:r w:rsidR="001623F6" w:rsidRPr="00CB3251">
        <w:rPr>
          <w:rFonts w:ascii="Open Sans" w:hAnsi="Open Sans" w:cs="Open Sans"/>
        </w:rPr>
        <w:t>:</w:t>
      </w:r>
    </w:p>
    <w:p w14:paraId="01679EA2" w14:textId="2DD4271E" w:rsidR="00C803C2" w:rsidRPr="00CB3251" w:rsidRDefault="00C803C2" w:rsidP="00C803C2">
      <w:pPr>
        <w:pStyle w:val="ListParagraph"/>
        <w:numPr>
          <w:ilvl w:val="0"/>
          <w:numId w:val="10"/>
        </w:numPr>
        <w:tabs>
          <w:tab w:val="left" w:pos="720"/>
          <w:tab w:val="left" w:pos="864"/>
        </w:tabs>
        <w:rPr>
          <w:rFonts w:ascii="Open Sans" w:hAnsi="Open Sans" w:cs="Open Sans"/>
        </w:rPr>
      </w:pPr>
      <w:r w:rsidRPr="00CB3251">
        <w:rPr>
          <w:rFonts w:ascii="Open Sans" w:hAnsi="Open Sans" w:cs="Open Sans"/>
        </w:rPr>
        <w:t>Sending all responses received to the Evaluation Team with Instructions on How to Evaluate &amp; Deadline to Evaluate.</w:t>
      </w:r>
    </w:p>
    <w:p w14:paraId="3EED8516" w14:textId="47EE352C" w:rsidR="00C86A6C" w:rsidRPr="00CB3251" w:rsidRDefault="00C86A6C" w:rsidP="00C803C2">
      <w:pPr>
        <w:pStyle w:val="ListParagraph"/>
        <w:numPr>
          <w:ilvl w:val="0"/>
          <w:numId w:val="10"/>
        </w:numPr>
        <w:tabs>
          <w:tab w:val="left" w:pos="720"/>
          <w:tab w:val="left" w:pos="864"/>
        </w:tabs>
        <w:rPr>
          <w:rFonts w:ascii="Open Sans" w:hAnsi="Open Sans" w:cs="Open Sans"/>
        </w:rPr>
      </w:pPr>
      <w:r w:rsidRPr="00CB3251">
        <w:rPr>
          <w:rFonts w:ascii="Open Sans" w:hAnsi="Open Sans" w:cs="Open Sans"/>
        </w:rPr>
        <w:lastRenderedPageBreak/>
        <w:t>Evaluators send Technical Response scores for each response back to the Evaluation Coordinator.</w:t>
      </w:r>
    </w:p>
    <w:p w14:paraId="6EF8FB75" w14:textId="0DF35001" w:rsidR="00C803C2" w:rsidRPr="00CB3251" w:rsidRDefault="006D2E1A" w:rsidP="00C803C2">
      <w:pPr>
        <w:pStyle w:val="ListParagraph"/>
        <w:numPr>
          <w:ilvl w:val="0"/>
          <w:numId w:val="10"/>
        </w:numPr>
        <w:tabs>
          <w:tab w:val="left" w:pos="720"/>
          <w:tab w:val="left" w:pos="864"/>
        </w:tabs>
        <w:rPr>
          <w:rFonts w:ascii="Open Sans" w:hAnsi="Open Sans" w:cs="Open Sans"/>
        </w:rPr>
      </w:pPr>
      <w:r w:rsidRPr="00CB3251">
        <w:rPr>
          <w:rFonts w:ascii="Open Sans" w:hAnsi="Open Sans" w:cs="Open Sans"/>
        </w:rPr>
        <w:t>Evaluation Coordinator c</w:t>
      </w:r>
      <w:r w:rsidR="00C803C2" w:rsidRPr="00CB3251">
        <w:rPr>
          <w:rFonts w:ascii="Open Sans" w:hAnsi="Open Sans" w:cs="Open Sans"/>
        </w:rPr>
        <w:t>ompil</w:t>
      </w:r>
      <w:r w:rsidR="00B30C8A">
        <w:rPr>
          <w:rFonts w:ascii="Open Sans" w:hAnsi="Open Sans" w:cs="Open Sans"/>
        </w:rPr>
        <w:t>es</w:t>
      </w:r>
      <w:r w:rsidR="00C803C2" w:rsidRPr="00CB3251">
        <w:rPr>
          <w:rFonts w:ascii="Open Sans" w:hAnsi="Open Sans" w:cs="Open Sans"/>
        </w:rPr>
        <w:t xml:space="preserve"> </w:t>
      </w:r>
      <w:r w:rsidR="00C86A6C" w:rsidRPr="00CB3251">
        <w:rPr>
          <w:rFonts w:ascii="Open Sans" w:hAnsi="Open Sans" w:cs="Open Sans"/>
        </w:rPr>
        <w:t>and averag</w:t>
      </w:r>
      <w:r w:rsidR="00B30C8A">
        <w:rPr>
          <w:rFonts w:ascii="Open Sans" w:hAnsi="Open Sans" w:cs="Open Sans"/>
        </w:rPr>
        <w:t>es</w:t>
      </w:r>
      <w:r w:rsidR="00C86A6C" w:rsidRPr="00CB3251">
        <w:rPr>
          <w:rFonts w:ascii="Open Sans" w:hAnsi="Open Sans" w:cs="Open Sans"/>
        </w:rPr>
        <w:t xml:space="preserve"> all Technical Response Scores.</w:t>
      </w:r>
    </w:p>
    <w:p w14:paraId="56F24532" w14:textId="453325A4" w:rsidR="00C86A6C" w:rsidRPr="00CB3251" w:rsidRDefault="006D2E1A" w:rsidP="00C803C2">
      <w:pPr>
        <w:pStyle w:val="ListParagraph"/>
        <w:numPr>
          <w:ilvl w:val="0"/>
          <w:numId w:val="10"/>
        </w:numPr>
        <w:tabs>
          <w:tab w:val="left" w:pos="720"/>
          <w:tab w:val="left" w:pos="864"/>
        </w:tabs>
        <w:rPr>
          <w:rFonts w:ascii="Open Sans" w:hAnsi="Open Sans" w:cs="Open Sans"/>
        </w:rPr>
      </w:pPr>
      <w:r w:rsidRPr="00CB3251">
        <w:rPr>
          <w:rFonts w:ascii="Open Sans" w:hAnsi="Open Sans" w:cs="Open Sans"/>
        </w:rPr>
        <w:t xml:space="preserve">Evaluation Coordinator </w:t>
      </w:r>
      <w:r w:rsidR="00825DE9" w:rsidRPr="00CB3251">
        <w:rPr>
          <w:rFonts w:ascii="Open Sans" w:hAnsi="Open Sans" w:cs="Open Sans"/>
        </w:rPr>
        <w:t xml:space="preserve">calculates </w:t>
      </w:r>
      <w:r w:rsidR="00C86A6C" w:rsidRPr="00CB3251">
        <w:rPr>
          <w:rFonts w:ascii="Open Sans" w:hAnsi="Open Sans" w:cs="Open Sans"/>
        </w:rPr>
        <w:t xml:space="preserve">the Cost Score for </w:t>
      </w:r>
      <w:r w:rsidR="00A44FCB" w:rsidRPr="00CB3251">
        <w:rPr>
          <w:rFonts w:ascii="Open Sans" w:hAnsi="Open Sans" w:cs="Open Sans"/>
        </w:rPr>
        <w:t xml:space="preserve">each </w:t>
      </w:r>
      <w:r w:rsidR="004768B2" w:rsidRPr="00CB3251">
        <w:rPr>
          <w:rFonts w:ascii="Open Sans" w:hAnsi="Open Sans" w:cs="Open Sans"/>
        </w:rPr>
        <w:t xml:space="preserve">project quote </w:t>
      </w:r>
      <w:r w:rsidR="001623F6" w:rsidRPr="00CB3251">
        <w:rPr>
          <w:rFonts w:ascii="Open Sans" w:hAnsi="Open Sans" w:cs="Open Sans"/>
        </w:rPr>
        <w:t>utilizing the methodology below:</w:t>
      </w:r>
    </w:p>
    <w:p w14:paraId="5BECC911" w14:textId="78F2764A" w:rsidR="001623F6" w:rsidRPr="00CB3251" w:rsidRDefault="001623F6" w:rsidP="001623F6">
      <w:pPr>
        <w:pStyle w:val="ListParagraph"/>
        <w:spacing w:before="60" w:after="60"/>
        <w:rPr>
          <w:rFonts w:ascii="Open Sans" w:hAnsi="Open Sans" w:cs="Open Sans"/>
          <w:i/>
        </w:rPr>
      </w:pPr>
      <w:r w:rsidRPr="00CB3251">
        <w:rPr>
          <w:rFonts w:ascii="Open Sans" w:hAnsi="Open Sans" w:cs="Open Sans"/>
          <w:bCs/>
          <w:i/>
          <w:iCs/>
        </w:rPr>
        <w:t xml:space="preserve">Note: </w:t>
      </w:r>
      <w:r w:rsidR="00904554" w:rsidRPr="00CB3251">
        <w:rPr>
          <w:rFonts w:ascii="Open Sans" w:hAnsi="Open Sans" w:cs="Open Sans"/>
          <w:bCs/>
          <w:i/>
          <w:iCs/>
        </w:rPr>
        <w:t>The Evaluation Cost Amount for each quote comes from summing up the costs in the pricing provided by the Contractor</w:t>
      </w:r>
      <w:r w:rsidR="00B015F8" w:rsidRPr="00CB3251">
        <w:rPr>
          <w:rFonts w:ascii="Open Sans" w:hAnsi="Open Sans" w:cs="Open Sans"/>
          <w:bCs/>
          <w:i/>
          <w:iCs/>
        </w:rPr>
        <w:t xml:space="preserve"> in response to SOW Section 5</w:t>
      </w:r>
      <w:r w:rsidR="00904554" w:rsidRPr="00CB3251">
        <w:rPr>
          <w:rFonts w:ascii="Open Sans" w:hAnsi="Open Sans" w:cs="Open Sans"/>
          <w:bCs/>
          <w:i/>
          <w:iCs/>
        </w:rPr>
        <w:t xml:space="preserve"> (whether that is the cost of all milestones, deliverables, or extended price of hourly rates x number of hours fo</w:t>
      </w:r>
      <w:r w:rsidR="00B015F8" w:rsidRPr="00CB3251">
        <w:rPr>
          <w:rFonts w:ascii="Open Sans" w:hAnsi="Open Sans" w:cs="Open Sans"/>
          <w:bCs/>
          <w:i/>
          <w:iCs/>
        </w:rPr>
        <w:t>r</w:t>
      </w:r>
      <w:r w:rsidR="00904554" w:rsidRPr="00CB3251">
        <w:rPr>
          <w:rFonts w:ascii="Open Sans" w:hAnsi="Open Sans" w:cs="Open Sans"/>
          <w:bCs/>
          <w:i/>
          <w:iCs/>
        </w:rPr>
        <w:t xml:space="preserve"> all needed positions).</w:t>
      </w:r>
      <w:r w:rsidR="00B015F8" w:rsidRPr="00CB3251">
        <w:rPr>
          <w:rFonts w:ascii="Open Sans" w:hAnsi="Open Sans" w:cs="Open Sans"/>
          <w:bCs/>
          <w:i/>
          <w:iCs/>
        </w:rPr>
        <w:br/>
      </w:r>
      <w:r w:rsidR="00B015F8" w:rsidRPr="00CB3251">
        <w:rPr>
          <w:rFonts w:ascii="Open Sans" w:hAnsi="Open Sans" w:cs="Open Sans"/>
          <w:bCs/>
          <w:i/>
          <w:iCs/>
        </w:rPr>
        <w:br/>
      </w:r>
      <w:r w:rsidRPr="00CB3251">
        <w:rPr>
          <w:rFonts w:ascii="Open Sans" w:hAnsi="Open Sans" w:cs="Open Sans"/>
          <w:bCs/>
          <w:i/>
          <w:iCs/>
        </w:rPr>
        <w:t>The Evaluation Coordinator will use this sum and the formula below to calculate the section score.  All calculations will use and result in numbers rounded to two (2) places to the right of the decimal point.</w:t>
      </w:r>
      <w:r w:rsidRPr="00CB3251">
        <w:rPr>
          <w:rFonts w:ascii="Open Sans" w:hAnsi="Open Sans" w:cs="Open Sans"/>
          <w:bCs/>
          <w:i/>
          <w:iCs/>
        </w:rPr>
        <w:br/>
      </w:r>
    </w:p>
    <w:tbl>
      <w:tblPr>
        <w:tblW w:w="34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3354"/>
        <w:gridCol w:w="1799"/>
        <w:gridCol w:w="1350"/>
      </w:tblGrid>
      <w:tr w:rsidR="001623F6" w:rsidRPr="00CB3251" w14:paraId="6E1C47BF" w14:textId="77777777" w:rsidTr="001623F6">
        <w:trPr>
          <w:cantSplit/>
          <w:trHeight w:val="114"/>
          <w:jc w:val="center"/>
        </w:trPr>
        <w:tc>
          <w:tcPr>
            <w:tcW w:w="2579" w:type="pct"/>
            <w:tcBorders>
              <w:top w:val="nil"/>
              <w:left w:val="nil"/>
              <w:bottom w:val="single" w:sz="4" w:space="0" w:color="auto"/>
              <w:right w:val="nil"/>
            </w:tcBorders>
            <w:shd w:val="clear" w:color="auto" w:fill="D9D9D9"/>
            <w:vAlign w:val="center"/>
          </w:tcPr>
          <w:p w14:paraId="25EA6CE4" w14:textId="5637CD8F" w:rsidR="001623F6" w:rsidRPr="00CB3251" w:rsidRDefault="001623F6" w:rsidP="00930848">
            <w:pPr>
              <w:spacing w:before="120" w:after="120"/>
              <w:jc w:val="center"/>
              <w:rPr>
                <w:rFonts w:ascii="Open Sans" w:hAnsi="Open Sans" w:cs="Open Sans"/>
              </w:rPr>
            </w:pPr>
            <w:r w:rsidRPr="00CB3251">
              <w:rPr>
                <w:rFonts w:ascii="Open Sans" w:hAnsi="Open Sans" w:cs="Open Sans"/>
                <w:b/>
                <w:bCs/>
              </w:rPr>
              <w:t xml:space="preserve">lowest evaluation cost amount </w:t>
            </w:r>
            <w:r w:rsidRPr="00CB3251">
              <w:rPr>
                <w:rFonts w:ascii="Open Sans" w:hAnsi="Open Sans" w:cs="Open Sans"/>
                <w:b/>
              </w:rPr>
              <w:t>f</w:t>
            </w:r>
            <w:r w:rsidRPr="00CB3251">
              <w:rPr>
                <w:rFonts w:ascii="Open Sans" w:hAnsi="Open Sans" w:cs="Open Sans"/>
                <w:b/>
                <w:bCs/>
              </w:rPr>
              <w:t xml:space="preserve">rom </w:t>
            </w:r>
            <w:r w:rsidRPr="00CB3251">
              <w:rPr>
                <w:rFonts w:ascii="Open Sans" w:hAnsi="Open Sans" w:cs="Open Sans"/>
                <w:b/>
                <w:bCs/>
                <w:u w:val="single"/>
              </w:rPr>
              <w:t>all</w:t>
            </w:r>
            <w:r w:rsidRPr="00CB3251">
              <w:rPr>
                <w:rFonts w:ascii="Open Sans" w:hAnsi="Open Sans" w:cs="Open Sans"/>
                <w:b/>
                <w:bCs/>
              </w:rPr>
              <w:t xml:space="preserve"> </w:t>
            </w:r>
            <w:r w:rsidR="00662F45" w:rsidRPr="00CB3251">
              <w:rPr>
                <w:rFonts w:ascii="Open Sans" w:hAnsi="Open Sans" w:cs="Open Sans"/>
                <w:b/>
                <w:bCs/>
              </w:rPr>
              <w:t>project quotes</w:t>
            </w:r>
          </w:p>
        </w:tc>
        <w:tc>
          <w:tcPr>
            <w:tcW w:w="1383" w:type="pct"/>
            <w:vMerge w:val="restart"/>
            <w:tcBorders>
              <w:top w:val="nil"/>
              <w:left w:val="nil"/>
              <w:bottom w:val="nil"/>
              <w:right w:val="nil"/>
            </w:tcBorders>
            <w:vAlign w:val="center"/>
          </w:tcPr>
          <w:p w14:paraId="2D6026E5" w14:textId="77777777" w:rsidR="001623F6" w:rsidRPr="00CB3251" w:rsidRDefault="001623F6" w:rsidP="00930848">
            <w:pPr>
              <w:spacing w:after="160" w:line="259" w:lineRule="auto"/>
              <w:rPr>
                <w:rFonts w:ascii="Open Sans" w:hAnsi="Open Sans" w:cs="Open Sans"/>
              </w:rPr>
            </w:pPr>
            <w:r w:rsidRPr="00CB3251">
              <w:rPr>
                <w:rFonts w:ascii="Open Sans" w:hAnsi="Open Sans" w:cs="Open Sans"/>
                <w:b/>
                <w:bCs/>
              </w:rPr>
              <w:t xml:space="preserve">x </w:t>
            </w:r>
            <w:r w:rsidRPr="00CB3251">
              <w:rPr>
                <w:rFonts w:ascii="Open Sans" w:hAnsi="Open Sans" w:cs="Open Sans"/>
                <w:b/>
                <w:bCs/>
                <w:color w:val="FF0000"/>
              </w:rPr>
              <w:t>SOW SECTION 11 COST WEIGHT</w:t>
            </w:r>
            <w:r w:rsidRPr="00CB3251">
              <w:rPr>
                <w:rFonts w:ascii="Open Sans" w:hAnsi="Open Sans" w:cs="Open Sans"/>
                <w:b/>
                <w:bCs/>
              </w:rPr>
              <w:br/>
              <w:t>(maximum section score)</w:t>
            </w:r>
          </w:p>
        </w:tc>
        <w:tc>
          <w:tcPr>
            <w:tcW w:w="1038" w:type="pct"/>
            <w:vMerge w:val="restart"/>
            <w:tcBorders>
              <w:top w:val="nil"/>
              <w:left w:val="nil"/>
              <w:bottom w:val="nil"/>
              <w:right w:val="nil"/>
            </w:tcBorders>
            <w:vAlign w:val="center"/>
          </w:tcPr>
          <w:p w14:paraId="5CC0DE48" w14:textId="77777777" w:rsidR="001623F6" w:rsidRPr="00CB3251" w:rsidRDefault="001623F6" w:rsidP="00930848">
            <w:pPr>
              <w:spacing w:after="160" w:line="259" w:lineRule="auto"/>
              <w:rPr>
                <w:rFonts w:ascii="Open Sans" w:hAnsi="Open Sans" w:cs="Open Sans"/>
              </w:rPr>
            </w:pPr>
            <w:r w:rsidRPr="00CB3251">
              <w:rPr>
                <w:rFonts w:ascii="Open Sans" w:hAnsi="Open Sans" w:cs="Open Sans"/>
                <w:b/>
                <w:bCs/>
              </w:rPr>
              <w:t>= SCORE:</w:t>
            </w:r>
          </w:p>
        </w:tc>
      </w:tr>
      <w:tr w:rsidR="001623F6" w:rsidRPr="00CB3251" w14:paraId="47B913F6" w14:textId="77777777" w:rsidTr="001623F6">
        <w:trPr>
          <w:cantSplit/>
          <w:trHeight w:val="50"/>
          <w:jc w:val="center"/>
        </w:trPr>
        <w:tc>
          <w:tcPr>
            <w:tcW w:w="2579" w:type="pct"/>
            <w:tcBorders>
              <w:top w:val="single" w:sz="4" w:space="0" w:color="auto"/>
              <w:left w:val="nil"/>
              <w:bottom w:val="nil"/>
              <w:right w:val="nil"/>
            </w:tcBorders>
            <w:shd w:val="clear" w:color="auto" w:fill="D9D9D9"/>
            <w:vAlign w:val="center"/>
          </w:tcPr>
          <w:p w14:paraId="4DF95130" w14:textId="77777777" w:rsidR="001623F6" w:rsidRPr="00CB3251" w:rsidRDefault="001623F6" w:rsidP="00930848">
            <w:pPr>
              <w:spacing w:before="120" w:after="120"/>
              <w:jc w:val="center"/>
              <w:rPr>
                <w:rFonts w:ascii="Open Sans" w:hAnsi="Open Sans" w:cs="Open Sans"/>
              </w:rPr>
            </w:pPr>
            <w:r w:rsidRPr="00CB3251">
              <w:rPr>
                <w:rFonts w:ascii="Open Sans" w:hAnsi="Open Sans" w:cs="Open Sans"/>
                <w:b/>
              </w:rPr>
              <w:t>evaluation cost amount being evaluated</w:t>
            </w:r>
          </w:p>
        </w:tc>
        <w:tc>
          <w:tcPr>
            <w:tcW w:w="1383" w:type="pct"/>
            <w:vMerge/>
            <w:tcBorders>
              <w:top w:val="nil"/>
              <w:left w:val="nil"/>
              <w:bottom w:val="nil"/>
              <w:right w:val="nil"/>
            </w:tcBorders>
            <w:vAlign w:val="center"/>
          </w:tcPr>
          <w:p w14:paraId="70AC805E" w14:textId="77777777" w:rsidR="001623F6" w:rsidRPr="00CB3251" w:rsidRDefault="001623F6" w:rsidP="00930848">
            <w:pPr>
              <w:spacing w:after="160" w:line="259" w:lineRule="auto"/>
              <w:rPr>
                <w:rFonts w:ascii="Open Sans" w:hAnsi="Open Sans" w:cs="Open Sans"/>
              </w:rPr>
            </w:pPr>
          </w:p>
        </w:tc>
        <w:tc>
          <w:tcPr>
            <w:tcW w:w="1038" w:type="pct"/>
            <w:vMerge/>
            <w:tcBorders>
              <w:top w:val="nil"/>
              <w:left w:val="nil"/>
              <w:bottom w:val="nil"/>
              <w:right w:val="nil"/>
            </w:tcBorders>
            <w:vAlign w:val="center"/>
          </w:tcPr>
          <w:p w14:paraId="24C57F80" w14:textId="77777777" w:rsidR="001623F6" w:rsidRPr="00CB3251" w:rsidRDefault="001623F6" w:rsidP="00930848">
            <w:pPr>
              <w:spacing w:after="160" w:line="259" w:lineRule="auto"/>
              <w:rPr>
                <w:rFonts w:ascii="Open Sans" w:hAnsi="Open Sans" w:cs="Open Sans"/>
              </w:rPr>
            </w:pPr>
          </w:p>
        </w:tc>
      </w:tr>
    </w:tbl>
    <w:p w14:paraId="20A83334" w14:textId="77777777" w:rsidR="001623F6" w:rsidRPr="00CB3251" w:rsidRDefault="001623F6" w:rsidP="001623F6">
      <w:pPr>
        <w:pStyle w:val="ListParagraph"/>
        <w:tabs>
          <w:tab w:val="left" w:pos="720"/>
          <w:tab w:val="left" w:pos="864"/>
        </w:tabs>
        <w:rPr>
          <w:rFonts w:ascii="Open Sans" w:hAnsi="Open Sans" w:cs="Open Sans"/>
        </w:rPr>
      </w:pPr>
    </w:p>
    <w:p w14:paraId="122D5467" w14:textId="40B62883" w:rsidR="00092F75" w:rsidRPr="00092F75" w:rsidRDefault="000D68EA" w:rsidP="00BB2522">
      <w:pPr>
        <w:pStyle w:val="ListParagraph"/>
        <w:numPr>
          <w:ilvl w:val="0"/>
          <w:numId w:val="10"/>
        </w:numPr>
        <w:tabs>
          <w:tab w:val="left" w:pos="720"/>
          <w:tab w:val="left" w:pos="864"/>
        </w:tabs>
        <w:rPr>
          <w:rFonts w:ascii="Open Sans" w:hAnsi="Open Sans" w:cs="Open Sans"/>
        </w:rPr>
      </w:pPr>
      <w:r w:rsidRPr="00092F75">
        <w:rPr>
          <w:rFonts w:ascii="Open Sans" w:hAnsi="Open Sans" w:cs="Open Sans"/>
        </w:rPr>
        <w:t xml:space="preserve">The </w:t>
      </w:r>
      <w:r w:rsidR="00092F75" w:rsidRPr="00092F75">
        <w:rPr>
          <w:rFonts w:ascii="Open Sans" w:hAnsi="Open Sans" w:cs="Open Sans"/>
        </w:rPr>
        <w:t xml:space="preserve">Evaluation Coordinator will then create a Selection Recommendation Memo that highlights the respondent recommended to be awarded the project and outlines the technical scores of the Evaluation Team, along with the </w:t>
      </w:r>
      <w:r w:rsidR="00092F75">
        <w:rPr>
          <w:rFonts w:ascii="Open Sans" w:hAnsi="Open Sans" w:cs="Open Sans"/>
        </w:rPr>
        <w:t xml:space="preserve">calculated </w:t>
      </w:r>
      <w:r w:rsidR="00092F75" w:rsidRPr="00092F75">
        <w:rPr>
          <w:rFonts w:ascii="Open Sans" w:hAnsi="Open Sans" w:cs="Open Sans"/>
        </w:rPr>
        <w:t>cost scores</w:t>
      </w:r>
      <w:r w:rsidR="00092F75">
        <w:rPr>
          <w:rFonts w:ascii="Open Sans" w:hAnsi="Open Sans" w:cs="Open Sans"/>
        </w:rPr>
        <w:t>.</w:t>
      </w:r>
    </w:p>
    <w:p w14:paraId="293136BA" w14:textId="7F98B098" w:rsidR="00092F75" w:rsidRPr="00CB3251" w:rsidRDefault="00092F75" w:rsidP="00092F75">
      <w:pPr>
        <w:pStyle w:val="ListParagraph"/>
        <w:numPr>
          <w:ilvl w:val="0"/>
          <w:numId w:val="10"/>
        </w:numPr>
        <w:tabs>
          <w:tab w:val="left" w:pos="720"/>
          <w:tab w:val="left" w:pos="864"/>
        </w:tabs>
        <w:rPr>
          <w:rFonts w:ascii="Open Sans" w:hAnsi="Open Sans" w:cs="Open Sans"/>
        </w:rPr>
      </w:pPr>
      <w:r w:rsidRPr="00CB3251">
        <w:rPr>
          <w:rFonts w:ascii="Open Sans" w:hAnsi="Open Sans" w:cs="Open Sans"/>
        </w:rPr>
        <w:t xml:space="preserve">Submit Selection Recommendation </w:t>
      </w:r>
      <w:r w:rsidRPr="008C131D">
        <w:rPr>
          <w:rFonts w:ascii="Open Sans" w:hAnsi="Open Sans" w:cs="Open Sans"/>
        </w:rPr>
        <w:t xml:space="preserve">Memo to the Agency’s Agency Head or appropriate signatory and </w:t>
      </w:r>
      <w:r w:rsidRPr="00CB3251">
        <w:rPr>
          <w:rFonts w:ascii="Open Sans" w:hAnsi="Open Sans" w:cs="Open Sans"/>
        </w:rPr>
        <w:t>receive approval.</w:t>
      </w:r>
    </w:p>
    <w:p w14:paraId="0323A7DF" w14:textId="600D36D0" w:rsidR="00A44FCB" w:rsidRPr="00092F75" w:rsidRDefault="00A44FCB" w:rsidP="00092F75">
      <w:pPr>
        <w:pStyle w:val="ListParagraph"/>
        <w:tabs>
          <w:tab w:val="left" w:pos="720"/>
          <w:tab w:val="left" w:pos="864"/>
        </w:tabs>
        <w:rPr>
          <w:rFonts w:ascii="Open Sans" w:hAnsi="Open Sans" w:cs="Open Sans"/>
        </w:rPr>
      </w:pPr>
    </w:p>
    <w:p w14:paraId="407F07E8" w14:textId="7453C49A" w:rsidR="006D2E1A" w:rsidRPr="00CB3251" w:rsidRDefault="006D2E1A" w:rsidP="006D2E1A">
      <w:pPr>
        <w:tabs>
          <w:tab w:val="left" w:pos="720"/>
          <w:tab w:val="left" w:pos="864"/>
        </w:tabs>
        <w:ind w:left="720" w:hanging="720"/>
        <w:rPr>
          <w:rFonts w:ascii="Open Sans" w:hAnsi="Open Sans" w:cs="Open Sans"/>
        </w:rPr>
      </w:pPr>
      <w:r w:rsidRPr="00CB3251">
        <w:rPr>
          <w:rFonts w:ascii="Open Sans" w:hAnsi="Open Sans" w:cs="Open Sans"/>
        </w:rPr>
        <w:t>An example of a list of technical items and scoring sheet can be found here</w:t>
      </w:r>
      <w:r w:rsidR="00FF425D">
        <w:rPr>
          <w:rFonts w:ascii="Open Sans" w:hAnsi="Open Sans" w:cs="Open Sans"/>
        </w:rPr>
        <w:t xml:space="preserve"> (double-click to access):</w:t>
      </w:r>
    </w:p>
    <w:bookmarkStart w:id="28" w:name="_MON_1709995041"/>
    <w:bookmarkEnd w:id="28"/>
    <w:p w14:paraId="745D75D9" w14:textId="4BEC154C" w:rsidR="006D2E1A" w:rsidRPr="00CB3251" w:rsidRDefault="00C50C63" w:rsidP="00A44FCB">
      <w:pPr>
        <w:tabs>
          <w:tab w:val="left" w:pos="720"/>
          <w:tab w:val="left" w:pos="864"/>
        </w:tabs>
        <w:rPr>
          <w:rFonts w:ascii="Open Sans" w:hAnsi="Open Sans" w:cs="Open Sans"/>
        </w:rPr>
      </w:pPr>
      <w:r>
        <w:rPr>
          <w:rFonts w:ascii="Open Sans" w:hAnsi="Open Sans" w:cs="Open Sans"/>
        </w:rPr>
        <w:object w:dxaOrig="1543" w:dyaOrig="995" w14:anchorId="3AF9F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50.25pt" o:ole="">
            <v:imagedata r:id="rId24" o:title=""/>
          </v:shape>
          <o:OLEObject Type="Embed" ProgID="Word.Document.12" ShapeID="_x0000_i1025" DrawAspect="Icon" ObjectID="_1837156716" r:id="rId25">
            <o:FieldCodes>\s</o:FieldCodes>
          </o:OLEObject>
        </w:object>
      </w:r>
      <w:r w:rsidR="006D2E1A" w:rsidRPr="00CB3251">
        <w:rPr>
          <w:rFonts w:ascii="Open Sans" w:hAnsi="Open Sans" w:cs="Open Sans"/>
        </w:rPr>
        <w:br/>
      </w:r>
    </w:p>
    <w:p w14:paraId="45E9B6FB" w14:textId="5414B4B3" w:rsidR="00C803C2" w:rsidRPr="00CB3251" w:rsidRDefault="00A44FCB" w:rsidP="009608F3">
      <w:pPr>
        <w:tabs>
          <w:tab w:val="left" w:pos="720"/>
          <w:tab w:val="left" w:pos="864"/>
        </w:tabs>
        <w:rPr>
          <w:rFonts w:ascii="Open Sans" w:hAnsi="Open Sans" w:cs="Open Sans"/>
        </w:rPr>
      </w:pPr>
      <w:r w:rsidRPr="00CB3251">
        <w:rPr>
          <w:rFonts w:ascii="Open Sans" w:hAnsi="Open Sans" w:cs="Open Sans"/>
        </w:rPr>
        <w:t xml:space="preserve">An example </w:t>
      </w:r>
      <w:proofErr w:type="gramStart"/>
      <w:r w:rsidRPr="00CB3251">
        <w:rPr>
          <w:rFonts w:ascii="Open Sans" w:hAnsi="Open Sans" w:cs="Open Sans"/>
        </w:rPr>
        <w:t>score</w:t>
      </w:r>
      <w:proofErr w:type="gramEnd"/>
      <w:r w:rsidRPr="00CB3251">
        <w:rPr>
          <w:rFonts w:ascii="Open Sans" w:hAnsi="Open Sans" w:cs="Open Sans"/>
        </w:rPr>
        <w:t xml:space="preserve"> evaluation</w:t>
      </w:r>
      <w:r w:rsidR="006D2E1A" w:rsidRPr="00CB3251">
        <w:rPr>
          <w:rFonts w:ascii="Open Sans" w:hAnsi="Open Sans" w:cs="Open Sans"/>
        </w:rPr>
        <w:t xml:space="preserve"> workbook to</w:t>
      </w:r>
      <w:r w:rsidRPr="00CB3251">
        <w:rPr>
          <w:rFonts w:ascii="Open Sans" w:hAnsi="Open Sans" w:cs="Open Sans"/>
        </w:rPr>
        <w:t xml:space="preserve"> assist with </w:t>
      </w:r>
      <w:r w:rsidR="006D2E1A" w:rsidRPr="00CB3251">
        <w:rPr>
          <w:rFonts w:ascii="Open Sans" w:hAnsi="Open Sans" w:cs="Open Sans"/>
        </w:rPr>
        <w:t xml:space="preserve">completing the evaluation of </w:t>
      </w:r>
      <w:r w:rsidR="009F564E" w:rsidRPr="00CB3251">
        <w:rPr>
          <w:rFonts w:ascii="Open Sans" w:hAnsi="Open Sans" w:cs="Open Sans"/>
        </w:rPr>
        <w:t xml:space="preserve">all technical and cost </w:t>
      </w:r>
      <w:r w:rsidR="006D2E1A" w:rsidRPr="00CB3251">
        <w:rPr>
          <w:rFonts w:ascii="Open Sans" w:hAnsi="Open Sans" w:cs="Open Sans"/>
        </w:rPr>
        <w:t xml:space="preserve">scores </w:t>
      </w:r>
      <w:r w:rsidR="007955F1" w:rsidRPr="00CB3251">
        <w:rPr>
          <w:rFonts w:ascii="Open Sans" w:hAnsi="Open Sans" w:cs="Open Sans"/>
        </w:rPr>
        <w:t>can be found here</w:t>
      </w:r>
      <w:r w:rsidR="00FF425D">
        <w:rPr>
          <w:rFonts w:ascii="Open Sans" w:hAnsi="Open Sans" w:cs="Open Sans"/>
        </w:rPr>
        <w:t xml:space="preserve"> (double-click to access):</w:t>
      </w:r>
    </w:p>
    <w:bookmarkStart w:id="29" w:name="_MON_1710075645"/>
    <w:bookmarkEnd w:id="29"/>
    <w:p w14:paraId="7F2F589B" w14:textId="7F32A9B0" w:rsidR="00B50CCF" w:rsidRDefault="00E1381F" w:rsidP="00CB3251">
      <w:pPr>
        <w:tabs>
          <w:tab w:val="left" w:pos="720"/>
          <w:tab w:val="left" w:pos="864"/>
        </w:tabs>
        <w:rPr>
          <w:rFonts w:ascii="Open Sans" w:hAnsi="Open Sans" w:cs="Open Sans"/>
        </w:rPr>
      </w:pPr>
      <w:r>
        <w:rPr>
          <w:rFonts w:ascii="Open Sans" w:hAnsi="Open Sans" w:cs="Open Sans"/>
        </w:rPr>
        <w:object w:dxaOrig="1469" w:dyaOrig="950" w14:anchorId="18400288">
          <v:shape id="_x0000_i1026" type="#_x0000_t75" style="width:1in;height:50.25pt" o:ole="">
            <v:imagedata r:id="rId26" o:title=""/>
          </v:shape>
          <o:OLEObject Type="Embed" ProgID="Excel.Sheet.8" ShapeID="_x0000_i1026" DrawAspect="Icon" ObjectID="_1837156717" r:id="rId27"/>
        </w:object>
      </w:r>
    </w:p>
    <w:p w14:paraId="168ECAFF" w14:textId="444F124C" w:rsidR="00092F75" w:rsidRDefault="00092F75" w:rsidP="00CB3251">
      <w:pPr>
        <w:tabs>
          <w:tab w:val="left" w:pos="720"/>
          <w:tab w:val="left" w:pos="864"/>
        </w:tabs>
        <w:rPr>
          <w:rFonts w:ascii="Open Sans" w:hAnsi="Open Sans" w:cs="Open Sans"/>
        </w:rPr>
      </w:pPr>
    </w:p>
    <w:p w14:paraId="287DC294" w14:textId="5D4A5B65" w:rsidR="00092F75" w:rsidRDefault="00092F75" w:rsidP="00CB3251">
      <w:pPr>
        <w:tabs>
          <w:tab w:val="left" w:pos="720"/>
          <w:tab w:val="left" w:pos="864"/>
        </w:tabs>
        <w:rPr>
          <w:rFonts w:ascii="Open Sans" w:hAnsi="Open Sans" w:cs="Open Sans"/>
        </w:rPr>
      </w:pPr>
      <w:r w:rsidRPr="00CB3251">
        <w:rPr>
          <w:rFonts w:ascii="Open Sans" w:hAnsi="Open Sans" w:cs="Open Sans"/>
        </w:rPr>
        <w:t>An example of a Selection Recommendation Memo can be found here</w:t>
      </w:r>
      <w:r w:rsidR="00FF425D">
        <w:rPr>
          <w:rFonts w:ascii="Open Sans" w:hAnsi="Open Sans" w:cs="Open Sans"/>
        </w:rPr>
        <w:t xml:space="preserve"> (double-click to access)</w:t>
      </w:r>
      <w:r w:rsidRPr="00CB3251">
        <w:rPr>
          <w:rFonts w:ascii="Open Sans" w:hAnsi="Open Sans" w:cs="Open Sans"/>
        </w:rPr>
        <w:t>:</w:t>
      </w:r>
    </w:p>
    <w:bookmarkStart w:id="30" w:name="_MON_1710323333"/>
    <w:bookmarkEnd w:id="30"/>
    <w:p w14:paraId="654DE664" w14:textId="6D497832" w:rsidR="00092F75" w:rsidRPr="00CB3251" w:rsidRDefault="006E57F3" w:rsidP="00CB3251">
      <w:pPr>
        <w:tabs>
          <w:tab w:val="left" w:pos="720"/>
          <w:tab w:val="left" w:pos="864"/>
        </w:tabs>
        <w:rPr>
          <w:rFonts w:ascii="Open Sans" w:hAnsi="Open Sans" w:cs="Open Sans"/>
        </w:rPr>
      </w:pPr>
      <w:r>
        <w:rPr>
          <w:rFonts w:ascii="Open Sans" w:hAnsi="Open Sans" w:cs="Open Sans"/>
        </w:rPr>
        <w:object w:dxaOrig="1543" w:dyaOrig="995" w14:anchorId="1613B837">
          <v:shape id="_x0000_i1027" type="#_x0000_t75" style="width:77.25pt;height:50.25pt" o:ole="">
            <v:imagedata r:id="rId28" o:title=""/>
          </v:shape>
          <o:OLEObject Type="Embed" ProgID="Word.Document.12" ShapeID="_x0000_i1027" DrawAspect="Icon" ObjectID="_1837156718" r:id="rId29">
            <o:FieldCodes>\s</o:FieldCodes>
          </o:OLEObject>
        </w:object>
      </w:r>
    </w:p>
    <w:p w14:paraId="566738A7" w14:textId="308563F2" w:rsidR="00B50CCF" w:rsidRDefault="00B50CCF" w:rsidP="00B50CCF">
      <w:pPr>
        <w:tabs>
          <w:tab w:val="left" w:pos="720"/>
          <w:tab w:val="left" w:pos="864"/>
        </w:tabs>
        <w:ind w:left="720" w:hanging="720"/>
        <w:rPr>
          <w:rFonts w:ascii="Open Sans" w:hAnsi="Open Sans" w:cs="Open Sans"/>
        </w:rPr>
      </w:pPr>
    </w:p>
    <w:p w14:paraId="08580ADE" w14:textId="77777777" w:rsidR="003B7260" w:rsidRPr="00CB3251" w:rsidRDefault="003B7260" w:rsidP="00B50CCF">
      <w:pPr>
        <w:tabs>
          <w:tab w:val="left" w:pos="720"/>
          <w:tab w:val="left" w:pos="864"/>
        </w:tabs>
        <w:ind w:left="720" w:hanging="720"/>
        <w:rPr>
          <w:rFonts w:ascii="Open Sans" w:hAnsi="Open Sans" w:cs="Open Sans"/>
        </w:rPr>
      </w:pPr>
    </w:p>
    <w:p w14:paraId="50F552BB" w14:textId="3560B81C" w:rsidR="00B50CCF" w:rsidRPr="003B7260" w:rsidRDefault="00B50CCF" w:rsidP="009D6ED1">
      <w:pPr>
        <w:pStyle w:val="Heading2"/>
        <w:rPr>
          <w:u w:val="single"/>
        </w:rPr>
      </w:pPr>
      <w:bookmarkStart w:id="31" w:name="_Toc99976556"/>
      <w:r w:rsidRPr="003B7260">
        <w:rPr>
          <w:u w:val="single"/>
        </w:rPr>
        <w:t>Option 2- Consensus</w:t>
      </w:r>
      <w:r w:rsidR="004768B2" w:rsidRPr="003B7260">
        <w:rPr>
          <w:u w:val="single"/>
        </w:rPr>
        <w:t xml:space="preserve"> </w:t>
      </w:r>
      <w:r w:rsidR="00100569">
        <w:rPr>
          <w:u w:val="single"/>
        </w:rPr>
        <w:t>Ranking</w:t>
      </w:r>
      <w:r w:rsidRPr="003B7260">
        <w:rPr>
          <w:u w:val="single"/>
        </w:rPr>
        <w:t xml:space="preserve"> </w:t>
      </w:r>
      <w:bookmarkEnd w:id="31"/>
    </w:p>
    <w:p w14:paraId="6858AAAD" w14:textId="4B3FCABC" w:rsidR="00B50CCF" w:rsidRPr="00CB3251" w:rsidRDefault="009F564E" w:rsidP="003D0C52">
      <w:pPr>
        <w:spacing w:after="120"/>
        <w:contextualSpacing/>
        <w:rPr>
          <w:rFonts w:ascii="Open Sans" w:hAnsi="Open Sans" w:cs="Open Sans"/>
        </w:rPr>
      </w:pPr>
      <w:r w:rsidRPr="00CB3251">
        <w:rPr>
          <w:rFonts w:ascii="Open Sans" w:hAnsi="Open Sans" w:cs="Open Sans"/>
        </w:rPr>
        <w:t xml:space="preserve">Agencies should use this option to evaluate Contractors based on their </w:t>
      </w:r>
      <w:r w:rsidR="00662F45" w:rsidRPr="00CB3251">
        <w:rPr>
          <w:rFonts w:ascii="Open Sans" w:hAnsi="Open Sans" w:cs="Open Sans"/>
        </w:rPr>
        <w:t xml:space="preserve">combined </w:t>
      </w:r>
      <w:r w:rsidRPr="00CB3251">
        <w:rPr>
          <w:rFonts w:ascii="Open Sans" w:hAnsi="Open Sans" w:cs="Open Sans"/>
        </w:rPr>
        <w:t>technical abilities and cost</w:t>
      </w:r>
      <w:r w:rsidR="00662F45" w:rsidRPr="00CB3251">
        <w:rPr>
          <w:rFonts w:ascii="Open Sans" w:hAnsi="Open Sans" w:cs="Open Sans"/>
        </w:rPr>
        <w:t xml:space="preserve"> and the overall value provided to the State</w:t>
      </w:r>
      <w:r w:rsidRPr="00CB3251">
        <w:rPr>
          <w:rFonts w:ascii="Open Sans" w:hAnsi="Open Sans" w:cs="Open Sans"/>
        </w:rPr>
        <w:t xml:space="preserve">. In </w:t>
      </w:r>
      <w:r w:rsidR="00B50CCF" w:rsidRPr="00CB3251">
        <w:rPr>
          <w:rFonts w:ascii="Open Sans" w:hAnsi="Open Sans" w:cs="Open Sans"/>
        </w:rPr>
        <w:t xml:space="preserve">this option, there are </w:t>
      </w:r>
      <w:r w:rsidRPr="00CB3251">
        <w:rPr>
          <w:rFonts w:ascii="Open Sans" w:hAnsi="Open Sans" w:cs="Open Sans"/>
        </w:rPr>
        <w:t>questions regarding their technical abilities (“</w:t>
      </w:r>
      <w:r w:rsidR="00B50CCF" w:rsidRPr="00CB3251">
        <w:rPr>
          <w:rFonts w:ascii="Open Sans" w:hAnsi="Open Sans" w:cs="Open Sans"/>
        </w:rPr>
        <w:t>Technical Items</w:t>
      </w:r>
      <w:r w:rsidRPr="00CB3251">
        <w:rPr>
          <w:rFonts w:ascii="Open Sans" w:hAnsi="Open Sans" w:cs="Open Sans"/>
        </w:rPr>
        <w:t>”)</w:t>
      </w:r>
      <w:r w:rsidR="00B50CCF" w:rsidRPr="00CB3251">
        <w:rPr>
          <w:rFonts w:ascii="Open Sans" w:hAnsi="Open Sans" w:cs="Open Sans"/>
        </w:rPr>
        <w:t xml:space="preserve"> that the </w:t>
      </w:r>
      <w:r w:rsidR="003D0C52">
        <w:rPr>
          <w:rFonts w:ascii="Open Sans" w:hAnsi="Open Sans" w:cs="Open Sans"/>
        </w:rPr>
        <w:t>Contractor</w:t>
      </w:r>
      <w:r w:rsidR="00B50CCF" w:rsidRPr="00CB3251">
        <w:rPr>
          <w:rFonts w:ascii="Open Sans" w:hAnsi="Open Sans" w:cs="Open Sans"/>
        </w:rPr>
        <w:t>s must respond to</w:t>
      </w:r>
      <w:r w:rsidR="00662F45" w:rsidRPr="00CB3251">
        <w:rPr>
          <w:rFonts w:ascii="Open Sans" w:hAnsi="Open Sans" w:cs="Open Sans"/>
        </w:rPr>
        <w:t>,</w:t>
      </w:r>
      <w:r w:rsidR="00E27235" w:rsidRPr="00CB3251">
        <w:rPr>
          <w:rFonts w:ascii="Open Sans" w:hAnsi="Open Sans" w:cs="Open Sans"/>
        </w:rPr>
        <w:t xml:space="preserve"> but each question will not be evaluated for an individual score</w:t>
      </w:r>
      <w:r w:rsidR="00B50CCF" w:rsidRPr="00CB3251">
        <w:rPr>
          <w:rFonts w:ascii="Open Sans" w:hAnsi="Open Sans" w:cs="Open Sans"/>
        </w:rPr>
        <w:t xml:space="preserve">. Rather than individually scoring items, </w:t>
      </w:r>
      <w:r w:rsidR="00E27235" w:rsidRPr="00CB3251">
        <w:rPr>
          <w:rFonts w:ascii="Open Sans" w:hAnsi="Open Sans" w:cs="Open Sans"/>
        </w:rPr>
        <w:t>t</w:t>
      </w:r>
      <w:r w:rsidR="00B50CCF" w:rsidRPr="00CB3251">
        <w:rPr>
          <w:rFonts w:ascii="Open Sans" w:hAnsi="Open Sans" w:cs="Open Sans"/>
        </w:rPr>
        <w:t xml:space="preserve">he State will consider the overall value of the </w:t>
      </w:r>
      <w:r w:rsidR="006107F4" w:rsidRPr="00CB3251">
        <w:rPr>
          <w:rFonts w:ascii="Open Sans" w:hAnsi="Open Sans" w:cs="Open Sans"/>
        </w:rPr>
        <w:t xml:space="preserve">project </w:t>
      </w:r>
      <w:r w:rsidR="00E27235" w:rsidRPr="00CB3251">
        <w:rPr>
          <w:rFonts w:ascii="Open Sans" w:hAnsi="Open Sans" w:cs="Open Sans"/>
        </w:rPr>
        <w:t xml:space="preserve">quote </w:t>
      </w:r>
      <w:r w:rsidR="00246EAA" w:rsidRPr="00CB3251">
        <w:rPr>
          <w:rFonts w:ascii="Open Sans" w:hAnsi="Open Sans" w:cs="Open Sans"/>
        </w:rPr>
        <w:t>provided</w:t>
      </w:r>
      <w:r w:rsidR="00B50CCF" w:rsidRPr="00CB3251">
        <w:rPr>
          <w:rFonts w:ascii="Open Sans" w:hAnsi="Open Sans" w:cs="Open Sans"/>
        </w:rPr>
        <w:t xml:space="preserve">, including proposed pricing, in relation to the quality of the responses given for the Evaluation Criteria. Assuming there are no disqualifying circumstances, the </w:t>
      </w:r>
      <w:r w:rsidR="00662F45" w:rsidRPr="00CB3251">
        <w:rPr>
          <w:rFonts w:ascii="Open Sans" w:hAnsi="Open Sans" w:cs="Open Sans"/>
        </w:rPr>
        <w:t xml:space="preserve">project quote </w:t>
      </w:r>
      <w:r w:rsidR="00B50CCF" w:rsidRPr="00CB3251">
        <w:rPr>
          <w:rFonts w:ascii="Open Sans" w:hAnsi="Open Sans" w:cs="Open Sans"/>
        </w:rPr>
        <w:t xml:space="preserve">with the best overall value to the State will be selected. </w:t>
      </w:r>
    </w:p>
    <w:p w14:paraId="2C988D2F" w14:textId="77777777" w:rsidR="00B50CCF" w:rsidRPr="00CB3251" w:rsidRDefault="00B50CCF" w:rsidP="00B50CCF">
      <w:pPr>
        <w:spacing w:before="120" w:after="120"/>
        <w:contextualSpacing/>
        <w:rPr>
          <w:rFonts w:ascii="Open Sans" w:hAnsi="Open Sans" w:cs="Open Sans"/>
        </w:rPr>
      </w:pPr>
    </w:p>
    <w:p w14:paraId="29A55AD0" w14:textId="77777777" w:rsidR="001623F6" w:rsidRPr="00CB3251" w:rsidRDefault="001623F6" w:rsidP="001623F6">
      <w:pPr>
        <w:tabs>
          <w:tab w:val="left" w:pos="720"/>
          <w:tab w:val="left" w:pos="864"/>
        </w:tabs>
        <w:rPr>
          <w:rFonts w:ascii="Open Sans" w:hAnsi="Open Sans" w:cs="Open Sans"/>
        </w:rPr>
      </w:pPr>
      <w:r w:rsidRPr="00CB3251">
        <w:rPr>
          <w:rFonts w:ascii="Open Sans" w:hAnsi="Open Sans" w:cs="Open Sans"/>
        </w:rPr>
        <w:t>The Evaluation Coordinator will conduct the following evaluation process under this option:</w:t>
      </w:r>
    </w:p>
    <w:p w14:paraId="3A52A080" w14:textId="69515B3F" w:rsidR="00B50CCF" w:rsidRDefault="00B50CCF" w:rsidP="001623F6">
      <w:pPr>
        <w:pStyle w:val="CommentText"/>
        <w:numPr>
          <w:ilvl w:val="0"/>
          <w:numId w:val="11"/>
        </w:numPr>
        <w:rPr>
          <w:rFonts w:ascii="Open Sans" w:hAnsi="Open Sans" w:cs="Open Sans"/>
          <w:sz w:val="22"/>
          <w:szCs w:val="22"/>
        </w:rPr>
      </w:pPr>
      <w:r w:rsidRPr="00CB3251">
        <w:rPr>
          <w:rFonts w:ascii="Open Sans" w:hAnsi="Open Sans" w:cs="Open Sans"/>
          <w:sz w:val="22"/>
          <w:szCs w:val="22"/>
        </w:rPr>
        <w:t xml:space="preserve">Sending all responses received to the Evaluation Team with </w:t>
      </w:r>
      <w:r w:rsidR="006C5A37">
        <w:rPr>
          <w:rFonts w:ascii="Open Sans" w:hAnsi="Open Sans" w:cs="Open Sans"/>
          <w:sz w:val="22"/>
          <w:szCs w:val="22"/>
        </w:rPr>
        <w:t>i</w:t>
      </w:r>
      <w:r w:rsidRPr="00CB3251">
        <w:rPr>
          <w:rFonts w:ascii="Open Sans" w:hAnsi="Open Sans" w:cs="Open Sans"/>
          <w:sz w:val="22"/>
          <w:szCs w:val="22"/>
        </w:rPr>
        <w:t xml:space="preserve">nstructions on </w:t>
      </w:r>
      <w:r w:rsidR="006C5A37">
        <w:rPr>
          <w:rFonts w:ascii="Open Sans" w:hAnsi="Open Sans" w:cs="Open Sans"/>
          <w:sz w:val="22"/>
          <w:szCs w:val="22"/>
        </w:rPr>
        <w:t>h</w:t>
      </w:r>
      <w:r w:rsidRPr="00CB3251">
        <w:rPr>
          <w:rFonts w:ascii="Open Sans" w:hAnsi="Open Sans" w:cs="Open Sans"/>
          <w:sz w:val="22"/>
          <w:szCs w:val="22"/>
        </w:rPr>
        <w:t xml:space="preserve">ow to </w:t>
      </w:r>
      <w:r w:rsidR="006C5A37">
        <w:rPr>
          <w:rFonts w:ascii="Open Sans" w:hAnsi="Open Sans" w:cs="Open Sans"/>
          <w:sz w:val="22"/>
          <w:szCs w:val="22"/>
        </w:rPr>
        <w:t>e</w:t>
      </w:r>
      <w:r w:rsidRPr="00CB3251">
        <w:rPr>
          <w:rFonts w:ascii="Open Sans" w:hAnsi="Open Sans" w:cs="Open Sans"/>
          <w:sz w:val="22"/>
          <w:szCs w:val="22"/>
        </w:rPr>
        <w:t xml:space="preserve">valuate &amp; </w:t>
      </w:r>
      <w:r w:rsidR="006C5A37">
        <w:rPr>
          <w:rFonts w:ascii="Open Sans" w:hAnsi="Open Sans" w:cs="Open Sans"/>
          <w:sz w:val="22"/>
          <w:szCs w:val="22"/>
        </w:rPr>
        <w:t>d</w:t>
      </w:r>
      <w:r w:rsidRPr="00CB3251">
        <w:rPr>
          <w:rFonts w:ascii="Open Sans" w:hAnsi="Open Sans" w:cs="Open Sans"/>
          <w:sz w:val="22"/>
          <w:szCs w:val="22"/>
        </w:rPr>
        <w:t xml:space="preserve">eadline to </w:t>
      </w:r>
      <w:r w:rsidR="006C5A37">
        <w:rPr>
          <w:rFonts w:ascii="Open Sans" w:hAnsi="Open Sans" w:cs="Open Sans"/>
          <w:sz w:val="22"/>
          <w:szCs w:val="22"/>
        </w:rPr>
        <w:t>e</w:t>
      </w:r>
      <w:r w:rsidRPr="00CB3251">
        <w:rPr>
          <w:rFonts w:ascii="Open Sans" w:hAnsi="Open Sans" w:cs="Open Sans"/>
          <w:sz w:val="22"/>
          <w:szCs w:val="22"/>
        </w:rPr>
        <w:t>valuate.</w:t>
      </w:r>
    </w:p>
    <w:p w14:paraId="71266EA1" w14:textId="214E136F" w:rsidR="00F263F5" w:rsidRDefault="00F263F5" w:rsidP="001623F6">
      <w:pPr>
        <w:pStyle w:val="CommentText"/>
        <w:numPr>
          <w:ilvl w:val="0"/>
          <w:numId w:val="11"/>
        </w:numPr>
        <w:rPr>
          <w:rFonts w:ascii="Open Sans" w:hAnsi="Open Sans" w:cs="Open Sans"/>
          <w:sz w:val="22"/>
          <w:szCs w:val="22"/>
        </w:rPr>
      </w:pPr>
      <w:r w:rsidRPr="009F4502">
        <w:rPr>
          <w:rFonts w:ascii="Open Sans" w:hAnsi="Open Sans" w:cs="Open Sans"/>
          <w:sz w:val="22"/>
          <w:szCs w:val="22"/>
        </w:rPr>
        <w:t xml:space="preserve">Each evaluator will individually ordinally rank all project quotes </w:t>
      </w:r>
      <w:r w:rsidRPr="00100569">
        <w:rPr>
          <w:rFonts w:ascii="Open Sans" w:hAnsi="Open Sans" w:cs="Open Sans"/>
          <w:sz w:val="22"/>
          <w:szCs w:val="22"/>
        </w:rPr>
        <w:t xml:space="preserve">(e.g., 1 – the best </w:t>
      </w:r>
      <w:r w:rsidRPr="009F4502">
        <w:rPr>
          <w:rFonts w:ascii="Open Sans" w:hAnsi="Open Sans" w:cs="Open Sans"/>
          <w:sz w:val="22"/>
          <w:szCs w:val="22"/>
        </w:rPr>
        <w:t>project quote that provides that best overall value to the State</w:t>
      </w:r>
      <w:r w:rsidRPr="00100569">
        <w:rPr>
          <w:rFonts w:ascii="Open Sans" w:hAnsi="Open Sans" w:cs="Open Sans"/>
          <w:sz w:val="22"/>
          <w:szCs w:val="22"/>
        </w:rPr>
        <w:t>, etc.).</w:t>
      </w:r>
      <w:r>
        <w:rPr>
          <w:rFonts w:ascii="Open Sans" w:hAnsi="Open Sans" w:cs="Open Sans"/>
          <w:sz w:val="22"/>
          <w:szCs w:val="22"/>
        </w:rPr>
        <w:t xml:space="preserve"> When finished, the evaluator will send their rank order assigned for each project quote to the Evaluation Coordinator. The Evaluation Coordinator will compile the rank order results and calculate average ranking for each project quote.</w:t>
      </w:r>
    </w:p>
    <w:p w14:paraId="332EA614" w14:textId="12E0AC9F" w:rsidR="00F263F5" w:rsidRPr="00CB3251" w:rsidRDefault="00F263F5" w:rsidP="00F263F5">
      <w:pPr>
        <w:pStyle w:val="CommentText"/>
        <w:numPr>
          <w:ilvl w:val="1"/>
          <w:numId w:val="11"/>
        </w:numPr>
        <w:rPr>
          <w:rFonts w:ascii="Open Sans" w:hAnsi="Open Sans" w:cs="Open Sans"/>
          <w:sz w:val="22"/>
          <w:szCs w:val="22"/>
        </w:rPr>
      </w:pPr>
      <w:r>
        <w:rPr>
          <w:rFonts w:ascii="Open Sans" w:hAnsi="Open Sans" w:cs="Open Sans"/>
          <w:sz w:val="22"/>
          <w:szCs w:val="22"/>
        </w:rPr>
        <w:t xml:space="preserve">The Evaluators </w:t>
      </w:r>
      <w:r w:rsidR="007C094B">
        <w:rPr>
          <w:rFonts w:ascii="Open Sans" w:hAnsi="Open Sans" w:cs="Open Sans"/>
          <w:sz w:val="22"/>
          <w:szCs w:val="22"/>
        </w:rPr>
        <w:t>are</w:t>
      </w:r>
      <w:r>
        <w:rPr>
          <w:rFonts w:ascii="Open Sans" w:hAnsi="Open Sans" w:cs="Open Sans"/>
          <w:sz w:val="22"/>
          <w:szCs w:val="22"/>
        </w:rPr>
        <w:t xml:space="preserve"> allowed to take notes as they see fit to help drive discussion at the Project Quote Selection Meeting outlined below.</w:t>
      </w:r>
    </w:p>
    <w:p w14:paraId="0EE43348" w14:textId="2F8578DB" w:rsidR="00B50CCF" w:rsidRPr="00CB3251" w:rsidRDefault="00B50CCF" w:rsidP="001623F6">
      <w:pPr>
        <w:pStyle w:val="CommentText"/>
        <w:numPr>
          <w:ilvl w:val="0"/>
          <w:numId w:val="11"/>
        </w:numPr>
        <w:rPr>
          <w:rFonts w:ascii="Open Sans" w:hAnsi="Open Sans" w:cs="Open Sans"/>
          <w:sz w:val="22"/>
          <w:szCs w:val="22"/>
        </w:rPr>
      </w:pPr>
      <w:r w:rsidRPr="00CB3251">
        <w:rPr>
          <w:rFonts w:ascii="Open Sans" w:hAnsi="Open Sans" w:cs="Open Sans"/>
          <w:sz w:val="22"/>
          <w:szCs w:val="22"/>
        </w:rPr>
        <w:t xml:space="preserve">The Evaluation Coordinator will then conduct a </w:t>
      </w:r>
      <w:r w:rsidR="006107F4" w:rsidRPr="00CB3251">
        <w:rPr>
          <w:rFonts w:ascii="Open Sans" w:hAnsi="Open Sans" w:cs="Open Sans"/>
          <w:sz w:val="22"/>
          <w:szCs w:val="22"/>
        </w:rPr>
        <w:t xml:space="preserve">Project Quote </w:t>
      </w:r>
      <w:r w:rsidRPr="00CB3251">
        <w:rPr>
          <w:rFonts w:ascii="Open Sans" w:hAnsi="Open Sans" w:cs="Open Sans"/>
          <w:sz w:val="22"/>
          <w:szCs w:val="22"/>
        </w:rPr>
        <w:t xml:space="preserve">Selection Meeting where </w:t>
      </w:r>
      <w:r w:rsidR="00F263F5">
        <w:rPr>
          <w:rFonts w:ascii="Open Sans" w:hAnsi="Open Sans" w:cs="Open Sans"/>
          <w:sz w:val="22"/>
          <w:szCs w:val="22"/>
        </w:rPr>
        <w:t xml:space="preserve">the rank order results are presented to </w:t>
      </w:r>
      <w:r w:rsidRPr="00CB3251">
        <w:rPr>
          <w:rFonts w:ascii="Open Sans" w:hAnsi="Open Sans" w:cs="Open Sans"/>
          <w:sz w:val="22"/>
          <w:szCs w:val="22"/>
        </w:rPr>
        <w:t xml:space="preserve">the Evaluation </w:t>
      </w:r>
      <w:r w:rsidR="009608F3" w:rsidRPr="00CB3251">
        <w:rPr>
          <w:rFonts w:ascii="Open Sans" w:hAnsi="Open Sans" w:cs="Open Sans"/>
          <w:sz w:val="22"/>
          <w:szCs w:val="22"/>
        </w:rPr>
        <w:t>Team</w:t>
      </w:r>
      <w:r w:rsidRPr="00CB3251">
        <w:rPr>
          <w:rFonts w:ascii="Open Sans" w:hAnsi="Open Sans" w:cs="Open Sans"/>
          <w:sz w:val="22"/>
          <w:szCs w:val="22"/>
        </w:rPr>
        <w:t xml:space="preserve"> </w:t>
      </w:r>
      <w:r w:rsidR="00F263F5">
        <w:rPr>
          <w:rFonts w:ascii="Open Sans" w:hAnsi="Open Sans" w:cs="Open Sans"/>
          <w:sz w:val="22"/>
          <w:szCs w:val="22"/>
        </w:rPr>
        <w:t>to drive discuss</w:t>
      </w:r>
      <w:r w:rsidR="009F4502">
        <w:rPr>
          <w:rFonts w:ascii="Open Sans" w:hAnsi="Open Sans" w:cs="Open Sans"/>
          <w:sz w:val="22"/>
          <w:szCs w:val="22"/>
        </w:rPr>
        <w:t xml:space="preserve">ion. The Evaluation Team will discuss </w:t>
      </w:r>
      <w:r w:rsidR="00F263F5">
        <w:rPr>
          <w:rFonts w:ascii="Open Sans" w:hAnsi="Open Sans" w:cs="Open Sans"/>
          <w:sz w:val="22"/>
          <w:szCs w:val="22"/>
        </w:rPr>
        <w:t xml:space="preserve">the benefits and concerns of each project quote. </w:t>
      </w:r>
      <w:r w:rsidR="009F4502">
        <w:rPr>
          <w:rFonts w:ascii="Open Sans" w:hAnsi="Open Sans" w:cs="Open Sans"/>
          <w:sz w:val="22"/>
          <w:szCs w:val="22"/>
        </w:rPr>
        <w:t>As a result of this discussion,</w:t>
      </w:r>
      <w:r w:rsidR="00F263F5">
        <w:rPr>
          <w:rFonts w:ascii="Open Sans" w:hAnsi="Open Sans" w:cs="Open Sans"/>
          <w:sz w:val="22"/>
          <w:szCs w:val="22"/>
        </w:rPr>
        <w:t xml:space="preserve"> each individual Evaluator will have an opportunity to revise their individual rankings</w:t>
      </w:r>
      <w:r w:rsidR="009F4502">
        <w:rPr>
          <w:rFonts w:ascii="Open Sans" w:hAnsi="Open Sans" w:cs="Open Sans"/>
          <w:sz w:val="22"/>
          <w:szCs w:val="22"/>
        </w:rPr>
        <w:t xml:space="preserve"> and re-submit their final ranking order to the Evaluation Coordinator.</w:t>
      </w:r>
    </w:p>
    <w:p w14:paraId="63901065" w14:textId="54ED11A0" w:rsidR="00B50CCF" w:rsidRPr="00CB3251" w:rsidRDefault="00B50CCF" w:rsidP="001623F6">
      <w:pPr>
        <w:pStyle w:val="CommentText"/>
        <w:numPr>
          <w:ilvl w:val="0"/>
          <w:numId w:val="11"/>
        </w:numPr>
        <w:rPr>
          <w:rFonts w:ascii="Open Sans" w:hAnsi="Open Sans" w:cs="Open Sans"/>
          <w:sz w:val="22"/>
          <w:szCs w:val="22"/>
        </w:rPr>
      </w:pPr>
      <w:r w:rsidRPr="00CB3251">
        <w:rPr>
          <w:rFonts w:ascii="Open Sans" w:hAnsi="Open Sans" w:cs="Open Sans"/>
          <w:sz w:val="22"/>
          <w:szCs w:val="22"/>
        </w:rPr>
        <w:t xml:space="preserve">The Evaluation Coordinator will then create a </w:t>
      </w:r>
      <w:r w:rsidR="00754894" w:rsidRPr="00CB3251">
        <w:rPr>
          <w:rFonts w:ascii="Open Sans" w:hAnsi="Open Sans" w:cs="Open Sans"/>
          <w:sz w:val="22"/>
          <w:szCs w:val="22"/>
        </w:rPr>
        <w:t>Selection Recommendation</w:t>
      </w:r>
      <w:r w:rsidRPr="00CB3251">
        <w:rPr>
          <w:rFonts w:ascii="Open Sans" w:hAnsi="Open Sans" w:cs="Open Sans"/>
          <w:sz w:val="22"/>
          <w:szCs w:val="22"/>
        </w:rPr>
        <w:t xml:space="preserve"> Memo summarizing the findings of the Evaluation Team and </w:t>
      </w:r>
      <w:r w:rsidR="00754894" w:rsidRPr="00CB3251">
        <w:rPr>
          <w:rFonts w:ascii="Open Sans" w:hAnsi="Open Sans" w:cs="Open Sans"/>
          <w:sz w:val="22"/>
          <w:szCs w:val="22"/>
        </w:rPr>
        <w:t xml:space="preserve">the justification for the </w:t>
      </w:r>
      <w:r w:rsidR="006107F4" w:rsidRPr="00CB3251">
        <w:rPr>
          <w:rFonts w:ascii="Open Sans" w:hAnsi="Open Sans" w:cs="Open Sans"/>
          <w:sz w:val="22"/>
          <w:szCs w:val="22"/>
        </w:rPr>
        <w:t xml:space="preserve">selection of the </w:t>
      </w:r>
      <w:r w:rsidR="009F4502">
        <w:rPr>
          <w:rFonts w:ascii="Open Sans" w:hAnsi="Open Sans" w:cs="Open Sans"/>
          <w:sz w:val="22"/>
          <w:szCs w:val="22"/>
        </w:rPr>
        <w:t xml:space="preserve">best-ranked </w:t>
      </w:r>
      <w:r w:rsidR="006107F4" w:rsidRPr="00CB3251">
        <w:rPr>
          <w:rFonts w:ascii="Open Sans" w:hAnsi="Open Sans" w:cs="Open Sans"/>
          <w:sz w:val="22"/>
          <w:szCs w:val="22"/>
        </w:rPr>
        <w:t>C</w:t>
      </w:r>
      <w:r w:rsidR="00754894" w:rsidRPr="00CB3251">
        <w:rPr>
          <w:rFonts w:ascii="Open Sans" w:hAnsi="Open Sans" w:cs="Open Sans"/>
          <w:sz w:val="22"/>
          <w:szCs w:val="22"/>
        </w:rPr>
        <w:t>ontractor recommended to be awarded the project.</w:t>
      </w:r>
    </w:p>
    <w:p w14:paraId="28D1D839" w14:textId="65C5F0B8" w:rsidR="00B50CCF" w:rsidRPr="00CB3251" w:rsidRDefault="00B50CCF" w:rsidP="001623F6">
      <w:pPr>
        <w:pStyle w:val="CommentText"/>
        <w:numPr>
          <w:ilvl w:val="0"/>
          <w:numId w:val="11"/>
        </w:numPr>
        <w:rPr>
          <w:rFonts w:ascii="Open Sans" w:hAnsi="Open Sans" w:cs="Open Sans"/>
          <w:sz w:val="22"/>
          <w:szCs w:val="22"/>
        </w:rPr>
      </w:pPr>
      <w:r w:rsidRPr="00CB3251">
        <w:rPr>
          <w:rFonts w:ascii="Open Sans" w:hAnsi="Open Sans" w:cs="Open Sans"/>
          <w:sz w:val="22"/>
          <w:szCs w:val="22"/>
        </w:rPr>
        <w:lastRenderedPageBreak/>
        <w:t xml:space="preserve">Submit </w:t>
      </w:r>
      <w:r w:rsidR="00754894" w:rsidRPr="00CB3251">
        <w:rPr>
          <w:rFonts w:ascii="Open Sans" w:hAnsi="Open Sans" w:cs="Open Sans"/>
          <w:sz w:val="22"/>
          <w:szCs w:val="22"/>
        </w:rPr>
        <w:t>Selection Recommendation</w:t>
      </w:r>
      <w:r w:rsidRPr="00CB3251">
        <w:rPr>
          <w:rFonts w:ascii="Open Sans" w:hAnsi="Open Sans" w:cs="Open Sans"/>
          <w:sz w:val="22"/>
          <w:szCs w:val="22"/>
        </w:rPr>
        <w:t xml:space="preserve"> </w:t>
      </w:r>
      <w:r w:rsidRPr="008C131D">
        <w:rPr>
          <w:rFonts w:ascii="Open Sans" w:hAnsi="Open Sans" w:cs="Open Sans"/>
          <w:sz w:val="22"/>
          <w:szCs w:val="22"/>
        </w:rPr>
        <w:t xml:space="preserve">Memo to </w:t>
      </w:r>
      <w:r w:rsidR="008C131D" w:rsidRPr="008C131D">
        <w:rPr>
          <w:rFonts w:ascii="Open Sans" w:hAnsi="Open Sans" w:cs="Open Sans"/>
          <w:sz w:val="22"/>
          <w:szCs w:val="22"/>
        </w:rPr>
        <w:t>the Agency’s Agency Head or appropriate signatory</w:t>
      </w:r>
      <w:r w:rsidR="004768B2" w:rsidRPr="008C131D">
        <w:rPr>
          <w:rFonts w:ascii="Open Sans" w:hAnsi="Open Sans" w:cs="Open Sans"/>
          <w:sz w:val="22"/>
          <w:szCs w:val="22"/>
        </w:rPr>
        <w:t xml:space="preserve"> and </w:t>
      </w:r>
      <w:r w:rsidR="004768B2" w:rsidRPr="00CB3251">
        <w:rPr>
          <w:rFonts w:ascii="Open Sans" w:hAnsi="Open Sans" w:cs="Open Sans"/>
          <w:sz w:val="22"/>
          <w:szCs w:val="22"/>
        </w:rPr>
        <w:t>receive approval.</w:t>
      </w:r>
    </w:p>
    <w:p w14:paraId="5DD8A21E" w14:textId="68F64641" w:rsidR="00784B6C" w:rsidRPr="00CB3251" w:rsidRDefault="00784B6C" w:rsidP="00D52202">
      <w:pPr>
        <w:tabs>
          <w:tab w:val="left" w:pos="720"/>
          <w:tab w:val="left" w:pos="864"/>
        </w:tabs>
        <w:rPr>
          <w:rFonts w:ascii="Open Sans" w:hAnsi="Open Sans" w:cs="Open Sans"/>
        </w:rPr>
      </w:pPr>
    </w:p>
    <w:p w14:paraId="4503DF91" w14:textId="77777777" w:rsidR="008575E2" w:rsidRPr="00CB3251" w:rsidRDefault="008575E2" w:rsidP="008575E2">
      <w:pPr>
        <w:tabs>
          <w:tab w:val="left" w:pos="720"/>
          <w:tab w:val="left" w:pos="864"/>
        </w:tabs>
        <w:ind w:left="720" w:hanging="720"/>
        <w:rPr>
          <w:rFonts w:ascii="Open Sans" w:hAnsi="Open Sans" w:cs="Open Sans"/>
          <w:b/>
          <w:bCs/>
        </w:rPr>
      </w:pPr>
      <w:r w:rsidRPr="00CB3251">
        <w:rPr>
          <w:rFonts w:ascii="Open Sans" w:hAnsi="Open Sans" w:cs="Open Sans"/>
          <w:b/>
          <w:bCs/>
        </w:rPr>
        <w:t>Add the following language to SOW Template, Section 11 as appropriate:</w:t>
      </w:r>
    </w:p>
    <w:p w14:paraId="05A03144" w14:textId="23A2285B" w:rsidR="008575E2" w:rsidRPr="003B7260" w:rsidRDefault="000D68EA" w:rsidP="008575E2">
      <w:pPr>
        <w:pStyle w:val="ListParagraph"/>
        <w:numPr>
          <w:ilvl w:val="0"/>
          <w:numId w:val="13"/>
        </w:numPr>
        <w:spacing w:before="120" w:after="120"/>
        <w:contextualSpacing/>
        <w:rPr>
          <w:rFonts w:ascii="Open Sans" w:hAnsi="Open Sans" w:cs="Open Sans"/>
          <w:i/>
          <w:iCs/>
          <w:u w:val="single"/>
        </w:rPr>
      </w:pPr>
      <w:r w:rsidRPr="003B7260">
        <w:rPr>
          <w:rFonts w:ascii="Open Sans" w:hAnsi="Open Sans" w:cs="Open Sans"/>
          <w:i/>
          <w:iCs/>
        </w:rPr>
        <w:t>“</w:t>
      </w:r>
      <w:r w:rsidR="008575E2" w:rsidRPr="003B7260">
        <w:rPr>
          <w:rFonts w:ascii="Open Sans" w:hAnsi="Open Sans" w:cs="Open Sans"/>
          <w:i/>
          <w:iCs/>
          <w:u w:val="single"/>
        </w:rPr>
        <w:t>Selection Process</w:t>
      </w:r>
      <w:r w:rsidR="00FF3C34" w:rsidRPr="003B7260">
        <w:rPr>
          <w:rFonts w:ascii="Open Sans" w:hAnsi="Open Sans" w:cs="Open Sans"/>
          <w:i/>
          <w:iCs/>
          <w:u w:val="single"/>
        </w:rPr>
        <w:t>.</w:t>
      </w:r>
    </w:p>
    <w:p w14:paraId="6D8EB8AB" w14:textId="77777777" w:rsidR="008575E2" w:rsidRPr="003B7260" w:rsidRDefault="008575E2" w:rsidP="008575E2">
      <w:pPr>
        <w:pStyle w:val="ListParagraph"/>
        <w:numPr>
          <w:ilvl w:val="0"/>
          <w:numId w:val="9"/>
        </w:numPr>
        <w:spacing w:after="120"/>
        <w:contextualSpacing/>
        <w:rPr>
          <w:rFonts w:ascii="Open Sans" w:hAnsi="Open Sans" w:cs="Open Sans"/>
          <w:i/>
          <w:iCs/>
        </w:rPr>
      </w:pPr>
      <w:r w:rsidRPr="003B7260">
        <w:rPr>
          <w:rFonts w:ascii="Open Sans" w:hAnsi="Open Sans" w:cs="Open Sans"/>
          <w:i/>
          <w:iCs/>
        </w:rPr>
        <w:t xml:space="preserve">Method of Selection. The State will review the Respondents’ responses to the Requirements described in </w:t>
      </w:r>
      <w:r w:rsidRPr="003B7260">
        <w:rPr>
          <w:rFonts w:ascii="Open Sans" w:hAnsi="Open Sans" w:cs="Open Sans"/>
          <w:i/>
          <w:iCs/>
          <w:color w:val="FF0000"/>
        </w:rPr>
        <w:t xml:space="preserve">SOW Name </w:t>
      </w:r>
      <w:r w:rsidRPr="003B7260">
        <w:rPr>
          <w:rFonts w:ascii="Open Sans" w:hAnsi="Open Sans" w:cs="Open Sans"/>
          <w:i/>
          <w:iCs/>
        </w:rPr>
        <w:t xml:space="preserve">Sections </w:t>
      </w:r>
      <w:r w:rsidRPr="003B7260">
        <w:rPr>
          <w:rFonts w:ascii="Open Sans" w:hAnsi="Open Sans" w:cs="Open Sans"/>
          <w:i/>
          <w:iCs/>
          <w:color w:val="FF0000"/>
        </w:rPr>
        <w:t>X</w:t>
      </w:r>
      <w:r w:rsidRPr="003B7260">
        <w:rPr>
          <w:rFonts w:ascii="Open Sans" w:hAnsi="Open Sans" w:cs="Open Sans"/>
          <w:i/>
          <w:iCs/>
        </w:rPr>
        <w:t>.</w:t>
      </w:r>
    </w:p>
    <w:p w14:paraId="174F7674" w14:textId="77777777" w:rsidR="008575E2" w:rsidRPr="003B7260" w:rsidRDefault="008575E2" w:rsidP="008575E2">
      <w:pPr>
        <w:pStyle w:val="ListParagraph"/>
        <w:spacing w:after="120"/>
        <w:ind w:left="1440"/>
        <w:rPr>
          <w:rFonts w:ascii="Open Sans" w:hAnsi="Open Sans" w:cs="Open Sans"/>
          <w:i/>
          <w:iCs/>
        </w:rPr>
      </w:pPr>
    </w:p>
    <w:p w14:paraId="4AF21B08" w14:textId="2E7A268D" w:rsidR="008575E2" w:rsidRPr="00CB3251" w:rsidRDefault="008575E2" w:rsidP="009F05C2">
      <w:pPr>
        <w:pStyle w:val="ListParagraph"/>
        <w:numPr>
          <w:ilvl w:val="0"/>
          <w:numId w:val="9"/>
        </w:numPr>
        <w:spacing w:before="120" w:after="120"/>
        <w:contextualSpacing/>
        <w:rPr>
          <w:rFonts w:ascii="Open Sans" w:hAnsi="Open Sans" w:cs="Open Sans"/>
        </w:rPr>
      </w:pPr>
      <w:r w:rsidRPr="003B7260">
        <w:rPr>
          <w:rFonts w:ascii="Open Sans" w:hAnsi="Open Sans" w:cs="Open Sans"/>
          <w:i/>
          <w:iCs/>
        </w:rPr>
        <w:t xml:space="preserve">Project Quote Selection. The State will </w:t>
      </w:r>
      <w:r w:rsidR="006E57F3">
        <w:rPr>
          <w:rFonts w:ascii="Open Sans" w:hAnsi="Open Sans" w:cs="Open Sans"/>
          <w:i/>
          <w:iCs/>
        </w:rPr>
        <w:t xml:space="preserve">ordinally rank all project quotes, </w:t>
      </w:r>
      <w:r w:rsidRPr="003B7260">
        <w:rPr>
          <w:rFonts w:ascii="Open Sans" w:hAnsi="Open Sans" w:cs="Open Sans"/>
          <w:i/>
          <w:iCs/>
        </w:rPr>
        <w:t>consider</w:t>
      </w:r>
      <w:r w:rsidR="006E57F3">
        <w:rPr>
          <w:rFonts w:ascii="Open Sans" w:hAnsi="Open Sans" w:cs="Open Sans"/>
          <w:i/>
          <w:iCs/>
        </w:rPr>
        <w:t>ing</w:t>
      </w:r>
      <w:r w:rsidRPr="003B7260">
        <w:rPr>
          <w:rFonts w:ascii="Open Sans" w:hAnsi="Open Sans" w:cs="Open Sans"/>
          <w:i/>
          <w:iCs/>
        </w:rPr>
        <w:t xml:space="preserve"> the overall value of the project quote response, including proposed pricing, in relation to the quality of the responses given for the Evaluation Criteria. Assuming there are no disqualifying circumstances, the </w:t>
      </w:r>
      <w:r w:rsidR="006E57F3">
        <w:rPr>
          <w:rFonts w:ascii="Open Sans" w:hAnsi="Open Sans" w:cs="Open Sans"/>
          <w:i/>
          <w:iCs/>
        </w:rPr>
        <w:t xml:space="preserve">overall best-ranked </w:t>
      </w:r>
      <w:r w:rsidRPr="003B7260">
        <w:rPr>
          <w:rFonts w:ascii="Open Sans" w:hAnsi="Open Sans" w:cs="Open Sans"/>
          <w:i/>
          <w:iCs/>
        </w:rPr>
        <w:t>project quote will be selected.</w:t>
      </w:r>
      <w:r w:rsidR="000D68EA" w:rsidRPr="003B7260">
        <w:rPr>
          <w:rFonts w:ascii="Open Sans" w:hAnsi="Open Sans" w:cs="Open Sans"/>
          <w:i/>
          <w:iCs/>
        </w:rPr>
        <w:t>”</w:t>
      </w:r>
      <w:r w:rsidRPr="00CB3251">
        <w:rPr>
          <w:rFonts w:ascii="Open Sans" w:hAnsi="Open Sans" w:cs="Open Sans"/>
        </w:rPr>
        <w:br/>
      </w:r>
    </w:p>
    <w:p w14:paraId="62ECF84B" w14:textId="77335013" w:rsidR="00784B6C" w:rsidRPr="00CB3251" w:rsidRDefault="00784B6C" w:rsidP="00784B6C">
      <w:pPr>
        <w:tabs>
          <w:tab w:val="left" w:pos="720"/>
          <w:tab w:val="left" w:pos="864"/>
        </w:tabs>
        <w:ind w:left="720" w:hanging="720"/>
        <w:rPr>
          <w:rFonts w:ascii="Open Sans" w:hAnsi="Open Sans" w:cs="Open Sans"/>
        </w:rPr>
      </w:pPr>
      <w:r w:rsidRPr="00CB3251">
        <w:rPr>
          <w:rFonts w:ascii="Open Sans" w:hAnsi="Open Sans" w:cs="Open Sans"/>
        </w:rPr>
        <w:t>An example of a list of technical items and cost proposal can be found here</w:t>
      </w:r>
      <w:r w:rsidR="00FF425D">
        <w:rPr>
          <w:rFonts w:ascii="Open Sans" w:hAnsi="Open Sans" w:cs="Open Sans"/>
        </w:rPr>
        <w:t xml:space="preserve"> (double-click to access)</w:t>
      </w:r>
      <w:r w:rsidRPr="00CB3251">
        <w:rPr>
          <w:rFonts w:ascii="Open Sans" w:hAnsi="Open Sans" w:cs="Open Sans"/>
        </w:rPr>
        <w:t>:</w:t>
      </w:r>
    </w:p>
    <w:bookmarkStart w:id="32" w:name="_MON_1709995075"/>
    <w:bookmarkEnd w:id="32"/>
    <w:p w14:paraId="54AA013A" w14:textId="788847DC" w:rsidR="00754894" w:rsidRPr="00CB3251" w:rsidRDefault="00C50C63" w:rsidP="00B50CCF">
      <w:pPr>
        <w:tabs>
          <w:tab w:val="left" w:pos="720"/>
          <w:tab w:val="left" w:pos="864"/>
        </w:tabs>
        <w:ind w:left="720" w:hanging="720"/>
        <w:rPr>
          <w:rFonts w:ascii="Open Sans" w:hAnsi="Open Sans" w:cs="Open Sans"/>
        </w:rPr>
      </w:pPr>
      <w:r>
        <w:rPr>
          <w:rFonts w:ascii="Open Sans" w:hAnsi="Open Sans" w:cs="Open Sans"/>
        </w:rPr>
        <w:object w:dxaOrig="1543" w:dyaOrig="995" w14:anchorId="1F39B8DD">
          <v:shape id="_x0000_i1028" type="#_x0000_t75" style="width:78.75pt;height:50.25pt" o:ole="">
            <v:imagedata r:id="rId30" o:title=""/>
          </v:shape>
          <o:OLEObject Type="Embed" ProgID="Word.Document.12" ShapeID="_x0000_i1028" DrawAspect="Icon" ObjectID="_1837156719" r:id="rId31">
            <o:FieldCodes>\s</o:FieldCodes>
          </o:OLEObject>
        </w:object>
      </w:r>
    </w:p>
    <w:p w14:paraId="2D64E788" w14:textId="693688BD" w:rsidR="00784B6C" w:rsidRPr="00CB3251" w:rsidRDefault="00754894" w:rsidP="00754894">
      <w:pPr>
        <w:tabs>
          <w:tab w:val="left" w:pos="720"/>
          <w:tab w:val="left" w:pos="864"/>
        </w:tabs>
        <w:rPr>
          <w:rFonts w:ascii="Open Sans" w:hAnsi="Open Sans" w:cs="Open Sans"/>
        </w:rPr>
      </w:pPr>
      <w:r w:rsidRPr="00CB3251">
        <w:rPr>
          <w:rFonts w:ascii="Open Sans" w:hAnsi="Open Sans" w:cs="Open Sans"/>
        </w:rPr>
        <w:tab/>
      </w:r>
    </w:p>
    <w:p w14:paraId="0837A48C" w14:textId="7093E2E2" w:rsidR="00754894" w:rsidRPr="00CB3251" w:rsidRDefault="00784B6C" w:rsidP="00754894">
      <w:pPr>
        <w:tabs>
          <w:tab w:val="left" w:pos="720"/>
          <w:tab w:val="left" w:pos="864"/>
        </w:tabs>
        <w:rPr>
          <w:rFonts w:ascii="Open Sans" w:hAnsi="Open Sans" w:cs="Open Sans"/>
        </w:rPr>
      </w:pPr>
      <w:r w:rsidRPr="00CB3251">
        <w:rPr>
          <w:rFonts w:ascii="Open Sans" w:hAnsi="Open Sans" w:cs="Open Sans"/>
        </w:rPr>
        <w:t>An example of a Selection Recommendation Memo can be found here</w:t>
      </w:r>
      <w:r w:rsidR="00FF425D">
        <w:rPr>
          <w:rFonts w:ascii="Open Sans" w:hAnsi="Open Sans" w:cs="Open Sans"/>
        </w:rPr>
        <w:t xml:space="preserve"> (double-click to access)</w:t>
      </w:r>
      <w:r w:rsidRPr="00CB3251">
        <w:rPr>
          <w:rFonts w:ascii="Open Sans" w:hAnsi="Open Sans" w:cs="Open Sans"/>
        </w:rPr>
        <w:t>:</w:t>
      </w:r>
      <w:r w:rsidRPr="00CB3251">
        <w:rPr>
          <w:rFonts w:ascii="Open Sans" w:hAnsi="Open Sans" w:cs="Open Sans"/>
        </w:rPr>
        <w:br/>
      </w:r>
      <w:bookmarkStart w:id="33" w:name="_MON_1711449870"/>
      <w:bookmarkEnd w:id="33"/>
      <w:r w:rsidR="00FC5FFB">
        <w:rPr>
          <w:rFonts w:ascii="Open Sans" w:hAnsi="Open Sans" w:cs="Open Sans"/>
        </w:rPr>
        <w:object w:dxaOrig="1543" w:dyaOrig="995" w14:anchorId="0EC12AC7">
          <v:shape id="_x0000_i1029" type="#_x0000_t75" style="width:77.25pt;height:50.25pt" o:ole="">
            <v:imagedata r:id="rId32" o:title=""/>
          </v:shape>
          <o:OLEObject Type="Embed" ProgID="Word.Document.12" ShapeID="_x0000_i1029" DrawAspect="Icon" ObjectID="_1837156720" r:id="rId33">
            <o:FieldCodes>\s</o:FieldCodes>
          </o:OLEObject>
        </w:object>
      </w:r>
    </w:p>
    <w:p w14:paraId="6EBB9857" w14:textId="10BA89DE" w:rsidR="00754894" w:rsidRPr="00CB3251" w:rsidRDefault="00754894" w:rsidP="00B50CCF">
      <w:pPr>
        <w:tabs>
          <w:tab w:val="left" w:pos="720"/>
          <w:tab w:val="left" w:pos="864"/>
        </w:tabs>
        <w:ind w:left="720" w:hanging="720"/>
        <w:rPr>
          <w:rFonts w:ascii="Open Sans" w:hAnsi="Open Sans" w:cs="Open Sans"/>
          <w:b/>
          <w:bCs/>
        </w:rPr>
      </w:pPr>
    </w:p>
    <w:p w14:paraId="273616F5" w14:textId="77777777" w:rsidR="0026258E" w:rsidRPr="00CB3251" w:rsidRDefault="0026258E" w:rsidP="00B50CCF">
      <w:pPr>
        <w:tabs>
          <w:tab w:val="left" w:pos="720"/>
          <w:tab w:val="left" w:pos="864"/>
        </w:tabs>
        <w:ind w:left="720" w:hanging="720"/>
        <w:rPr>
          <w:rFonts w:ascii="Open Sans" w:hAnsi="Open Sans" w:cs="Open Sans"/>
          <w:b/>
          <w:bCs/>
        </w:rPr>
      </w:pPr>
    </w:p>
    <w:p w14:paraId="0904349B" w14:textId="0206BDBD" w:rsidR="00C618D9" w:rsidRPr="003B7260" w:rsidRDefault="00B50CCF" w:rsidP="009D6ED1">
      <w:pPr>
        <w:pStyle w:val="Heading2"/>
        <w:rPr>
          <w:u w:val="single"/>
        </w:rPr>
      </w:pPr>
      <w:bookmarkStart w:id="34" w:name="_Toc99976557"/>
      <w:r w:rsidRPr="003B7260">
        <w:rPr>
          <w:u w:val="single"/>
        </w:rPr>
        <w:t>Option 3- Low Cost</w:t>
      </w:r>
      <w:bookmarkEnd w:id="34"/>
    </w:p>
    <w:p w14:paraId="0610A6F9" w14:textId="77777777" w:rsidR="003B7260" w:rsidRDefault="003B7260" w:rsidP="003B7260">
      <w:pPr>
        <w:tabs>
          <w:tab w:val="left" w:pos="720"/>
          <w:tab w:val="left" w:pos="864"/>
        </w:tabs>
        <w:rPr>
          <w:rFonts w:ascii="Open Sans" w:hAnsi="Open Sans" w:cs="Open Sans"/>
        </w:rPr>
      </w:pPr>
      <w:r w:rsidRPr="00CB3251">
        <w:rPr>
          <w:rFonts w:ascii="Open Sans" w:hAnsi="Open Sans" w:cs="Open Sans"/>
        </w:rPr>
        <w:t>The Evaluation Coordinator will conduct the following evaluation process under this option:</w:t>
      </w:r>
    </w:p>
    <w:p w14:paraId="47E243B2" w14:textId="77777777" w:rsidR="003B7260" w:rsidRDefault="003B7260" w:rsidP="003B7260">
      <w:pPr>
        <w:pStyle w:val="ListParagraph"/>
        <w:numPr>
          <w:ilvl w:val="0"/>
          <w:numId w:val="20"/>
        </w:numPr>
        <w:tabs>
          <w:tab w:val="left" w:pos="720"/>
          <w:tab w:val="left" w:pos="864"/>
        </w:tabs>
        <w:rPr>
          <w:rFonts w:ascii="Open Sans" w:hAnsi="Open Sans" w:cs="Open Sans"/>
        </w:rPr>
      </w:pPr>
      <w:r>
        <w:rPr>
          <w:rFonts w:ascii="Open Sans" w:hAnsi="Open Sans" w:cs="Open Sans"/>
        </w:rPr>
        <w:t>The Evaluation Coordinator will identify the Respondent that meets all outlined requirements and provides the lowest not-to-exceed total cost.</w:t>
      </w:r>
    </w:p>
    <w:p w14:paraId="4E4BE811" w14:textId="77777777" w:rsidR="003B7260" w:rsidRPr="00092F75" w:rsidRDefault="003B7260" w:rsidP="003B7260">
      <w:pPr>
        <w:pStyle w:val="ListParagraph"/>
        <w:numPr>
          <w:ilvl w:val="0"/>
          <w:numId w:val="20"/>
        </w:numPr>
        <w:tabs>
          <w:tab w:val="left" w:pos="720"/>
          <w:tab w:val="left" w:pos="864"/>
        </w:tabs>
        <w:rPr>
          <w:rFonts w:ascii="Open Sans" w:hAnsi="Open Sans" w:cs="Open Sans"/>
        </w:rPr>
      </w:pPr>
      <w:r w:rsidRPr="00092F75">
        <w:rPr>
          <w:rFonts w:ascii="Open Sans" w:hAnsi="Open Sans" w:cs="Open Sans"/>
        </w:rPr>
        <w:t xml:space="preserve">The Evaluation Coordinator will then create a Selection Recommendation Memo that highlights the respondent recommended to be awarded the project and </w:t>
      </w:r>
      <w:r>
        <w:rPr>
          <w:rFonts w:ascii="Open Sans" w:hAnsi="Open Sans" w:cs="Open Sans"/>
        </w:rPr>
        <w:t>the not-to-exceed total costs for each Respondent.</w:t>
      </w:r>
    </w:p>
    <w:p w14:paraId="5112BD4D" w14:textId="56F506BE" w:rsidR="003B7260" w:rsidRDefault="003B7260" w:rsidP="003B7260">
      <w:pPr>
        <w:pStyle w:val="ListParagraph"/>
        <w:numPr>
          <w:ilvl w:val="0"/>
          <w:numId w:val="20"/>
        </w:numPr>
        <w:tabs>
          <w:tab w:val="left" w:pos="720"/>
          <w:tab w:val="left" w:pos="864"/>
        </w:tabs>
        <w:rPr>
          <w:rFonts w:ascii="Open Sans" w:hAnsi="Open Sans" w:cs="Open Sans"/>
        </w:rPr>
      </w:pPr>
      <w:r w:rsidRPr="00CB3251">
        <w:rPr>
          <w:rFonts w:ascii="Open Sans" w:hAnsi="Open Sans" w:cs="Open Sans"/>
        </w:rPr>
        <w:t xml:space="preserve">Submit Selection Recommendation </w:t>
      </w:r>
      <w:r w:rsidRPr="008C131D">
        <w:rPr>
          <w:rFonts w:ascii="Open Sans" w:hAnsi="Open Sans" w:cs="Open Sans"/>
        </w:rPr>
        <w:t xml:space="preserve">Memo to the Agency’s Agency Head or appropriate signatory and </w:t>
      </w:r>
      <w:r w:rsidRPr="00CB3251">
        <w:rPr>
          <w:rFonts w:ascii="Open Sans" w:hAnsi="Open Sans" w:cs="Open Sans"/>
        </w:rPr>
        <w:t>receive approval.</w:t>
      </w:r>
    </w:p>
    <w:p w14:paraId="111083B7" w14:textId="77777777" w:rsidR="003B7260" w:rsidRPr="00CB3251" w:rsidRDefault="003B7260" w:rsidP="003B7260">
      <w:pPr>
        <w:pStyle w:val="ListParagraph"/>
        <w:tabs>
          <w:tab w:val="left" w:pos="720"/>
          <w:tab w:val="left" w:pos="864"/>
        </w:tabs>
        <w:rPr>
          <w:rFonts w:ascii="Open Sans" w:hAnsi="Open Sans" w:cs="Open Sans"/>
        </w:rPr>
      </w:pPr>
    </w:p>
    <w:p w14:paraId="7C93C976" w14:textId="0162C4E7" w:rsidR="00C618D9" w:rsidRPr="003B7260" w:rsidRDefault="00C618D9" w:rsidP="00C618D9">
      <w:pPr>
        <w:tabs>
          <w:tab w:val="left" w:pos="720"/>
          <w:tab w:val="left" w:pos="864"/>
        </w:tabs>
        <w:ind w:left="720" w:hanging="720"/>
        <w:rPr>
          <w:rFonts w:ascii="Open Sans" w:hAnsi="Open Sans" w:cs="Open Sans"/>
          <w:b/>
          <w:bCs/>
        </w:rPr>
      </w:pPr>
      <w:r w:rsidRPr="003B7260">
        <w:rPr>
          <w:rFonts w:ascii="Open Sans" w:hAnsi="Open Sans" w:cs="Open Sans"/>
          <w:b/>
          <w:bCs/>
        </w:rPr>
        <w:t>Add the following language to SOW Template, Section 11 as appropriate:</w:t>
      </w:r>
    </w:p>
    <w:p w14:paraId="4A06BD95" w14:textId="3701071F" w:rsidR="00C618D9" w:rsidRPr="003D0C52" w:rsidRDefault="000D68EA" w:rsidP="003B7260">
      <w:pPr>
        <w:spacing w:before="120" w:after="120"/>
        <w:ind w:left="720"/>
        <w:contextualSpacing/>
        <w:rPr>
          <w:rFonts w:ascii="Open Sans" w:hAnsi="Open Sans" w:cs="Open Sans"/>
          <w:i/>
          <w:iCs/>
        </w:rPr>
      </w:pPr>
      <w:r w:rsidRPr="003D0C52">
        <w:rPr>
          <w:rFonts w:ascii="Open Sans" w:hAnsi="Open Sans" w:cs="Open Sans"/>
          <w:i/>
          <w:iCs/>
          <w:u w:val="single"/>
        </w:rPr>
        <w:lastRenderedPageBreak/>
        <w:t>“</w:t>
      </w:r>
      <w:r w:rsidR="00C618D9" w:rsidRPr="003D0C52">
        <w:rPr>
          <w:rFonts w:ascii="Open Sans" w:hAnsi="Open Sans" w:cs="Open Sans"/>
          <w:i/>
          <w:iCs/>
          <w:u w:val="single"/>
        </w:rPr>
        <w:t>Selection Process</w:t>
      </w:r>
      <w:r w:rsidR="00C618D9" w:rsidRPr="003D0C52">
        <w:rPr>
          <w:rFonts w:ascii="Open Sans" w:hAnsi="Open Sans" w:cs="Open Sans"/>
          <w:i/>
          <w:iCs/>
        </w:rPr>
        <w:t>.</w:t>
      </w:r>
    </w:p>
    <w:p w14:paraId="49DDEDE0" w14:textId="5BC8DEC3" w:rsidR="00B50CCF" w:rsidRPr="003D0C52" w:rsidRDefault="00B50CCF" w:rsidP="003B7260">
      <w:pPr>
        <w:ind w:left="720"/>
        <w:rPr>
          <w:rFonts w:ascii="Open Sans" w:hAnsi="Open Sans" w:cs="Open Sans"/>
          <w:i/>
          <w:iCs/>
        </w:rPr>
      </w:pPr>
      <w:r w:rsidRPr="003D0C52">
        <w:rPr>
          <w:rFonts w:ascii="Open Sans" w:hAnsi="Open Sans" w:cs="Open Sans"/>
          <w:i/>
          <w:iCs/>
        </w:rPr>
        <w:t>The</w:t>
      </w:r>
      <w:r w:rsidR="00C618D9" w:rsidRPr="003D0C52">
        <w:rPr>
          <w:rFonts w:ascii="Open Sans" w:hAnsi="Open Sans" w:cs="Open Sans"/>
          <w:i/>
          <w:iCs/>
        </w:rPr>
        <w:t xml:space="preserve"> State will review the </w:t>
      </w:r>
      <w:r w:rsidR="008A57B2" w:rsidRPr="003D0C52">
        <w:rPr>
          <w:rFonts w:ascii="Open Sans" w:hAnsi="Open Sans" w:cs="Open Sans"/>
          <w:i/>
          <w:iCs/>
        </w:rPr>
        <w:t>project quotes received</w:t>
      </w:r>
      <w:r w:rsidR="00C618D9" w:rsidRPr="003D0C52">
        <w:rPr>
          <w:rFonts w:ascii="Open Sans" w:hAnsi="Open Sans" w:cs="Open Sans"/>
          <w:i/>
          <w:iCs/>
        </w:rPr>
        <w:t>. The</w:t>
      </w:r>
      <w:r w:rsidRPr="003D0C52">
        <w:rPr>
          <w:rFonts w:ascii="Open Sans" w:hAnsi="Open Sans" w:cs="Open Sans"/>
          <w:i/>
          <w:iCs/>
        </w:rPr>
        <w:t xml:space="preserve"> </w:t>
      </w:r>
      <w:r w:rsidR="00C618D9" w:rsidRPr="003D0C52">
        <w:rPr>
          <w:rFonts w:ascii="Open Sans" w:hAnsi="Open Sans" w:cs="Open Sans"/>
          <w:i/>
          <w:iCs/>
        </w:rPr>
        <w:t>Respondent</w:t>
      </w:r>
      <w:r w:rsidRPr="003D0C52">
        <w:rPr>
          <w:rFonts w:ascii="Open Sans" w:hAnsi="Open Sans" w:cs="Open Sans"/>
          <w:i/>
          <w:iCs/>
        </w:rPr>
        <w:t xml:space="preserve"> with the Lowest Cost project quote that meets all</w:t>
      </w:r>
      <w:r w:rsidR="00CB3251" w:rsidRPr="003D0C52">
        <w:rPr>
          <w:rFonts w:ascii="Open Sans" w:hAnsi="Open Sans" w:cs="Open Sans"/>
          <w:i/>
          <w:iCs/>
        </w:rPr>
        <w:t xml:space="preserve"> </w:t>
      </w:r>
      <w:r w:rsidRPr="003D0C52">
        <w:rPr>
          <w:rFonts w:ascii="Open Sans" w:hAnsi="Open Sans" w:cs="Open Sans"/>
          <w:i/>
          <w:iCs/>
        </w:rPr>
        <w:t>requirements outlined in the SOW will</w:t>
      </w:r>
      <w:r w:rsidR="00C618D9" w:rsidRPr="003D0C52">
        <w:rPr>
          <w:rFonts w:ascii="Open Sans" w:hAnsi="Open Sans" w:cs="Open Sans"/>
          <w:i/>
          <w:iCs/>
        </w:rPr>
        <w:t xml:space="preserve"> b</w:t>
      </w:r>
      <w:r w:rsidRPr="003D0C52">
        <w:rPr>
          <w:rFonts w:ascii="Open Sans" w:hAnsi="Open Sans" w:cs="Open Sans"/>
          <w:i/>
          <w:iCs/>
        </w:rPr>
        <w:t>e</w:t>
      </w:r>
      <w:r w:rsidR="00C618D9" w:rsidRPr="003D0C52">
        <w:rPr>
          <w:rFonts w:ascii="Open Sans" w:hAnsi="Open Sans" w:cs="Open Sans"/>
          <w:i/>
          <w:iCs/>
        </w:rPr>
        <w:t xml:space="preserve"> selected</w:t>
      </w:r>
      <w:r w:rsidRPr="003D0C52">
        <w:rPr>
          <w:rFonts w:ascii="Open Sans" w:hAnsi="Open Sans" w:cs="Open Sans"/>
          <w:i/>
          <w:iCs/>
        </w:rPr>
        <w:t>.</w:t>
      </w:r>
      <w:r w:rsidR="00754894" w:rsidRPr="003D0C52">
        <w:rPr>
          <w:rFonts w:ascii="Open Sans" w:hAnsi="Open Sans" w:cs="Open Sans"/>
          <w:i/>
          <w:iCs/>
        </w:rPr>
        <w:t xml:space="preserve"> </w:t>
      </w:r>
      <w:r w:rsidR="00B015F8" w:rsidRPr="003D0C52">
        <w:rPr>
          <w:rFonts w:ascii="Open Sans" w:hAnsi="Open Sans" w:cs="Open Sans"/>
          <w:i/>
          <w:iCs/>
        </w:rPr>
        <w:br/>
      </w:r>
    </w:p>
    <w:p w14:paraId="2997EC01" w14:textId="7E28A028" w:rsidR="00B015F8" w:rsidRPr="00CB3251" w:rsidRDefault="00B015F8" w:rsidP="003B7260">
      <w:pPr>
        <w:tabs>
          <w:tab w:val="left" w:pos="720"/>
        </w:tabs>
        <w:ind w:left="720"/>
        <w:rPr>
          <w:rFonts w:ascii="Open Sans" w:hAnsi="Open Sans" w:cs="Open Sans"/>
          <w:bCs/>
          <w:i/>
          <w:iCs/>
        </w:rPr>
      </w:pPr>
      <w:r w:rsidRPr="00CB3251">
        <w:rPr>
          <w:rFonts w:ascii="Open Sans" w:hAnsi="Open Sans" w:cs="Open Sans"/>
          <w:bCs/>
          <w:i/>
          <w:iCs/>
        </w:rPr>
        <w:t>Note: The Evaluation Cost Amount for each quote comes from summing up the costs in</w:t>
      </w:r>
      <w:r w:rsidR="003B7260">
        <w:rPr>
          <w:rFonts w:ascii="Open Sans" w:hAnsi="Open Sans" w:cs="Open Sans"/>
          <w:bCs/>
          <w:i/>
          <w:iCs/>
        </w:rPr>
        <w:t xml:space="preserve"> </w:t>
      </w:r>
      <w:r w:rsidRPr="00CB3251">
        <w:rPr>
          <w:rFonts w:ascii="Open Sans" w:hAnsi="Open Sans" w:cs="Open Sans"/>
          <w:bCs/>
          <w:i/>
          <w:iCs/>
        </w:rPr>
        <w:t>the</w:t>
      </w:r>
      <w:r w:rsidR="003B7260">
        <w:rPr>
          <w:rFonts w:ascii="Open Sans" w:hAnsi="Open Sans" w:cs="Open Sans"/>
          <w:bCs/>
          <w:i/>
          <w:iCs/>
        </w:rPr>
        <w:t xml:space="preserve"> </w:t>
      </w:r>
      <w:r w:rsidRPr="00CB3251">
        <w:rPr>
          <w:rFonts w:ascii="Open Sans" w:hAnsi="Open Sans" w:cs="Open Sans"/>
          <w:bCs/>
          <w:i/>
          <w:iCs/>
        </w:rPr>
        <w:t>pricing provided by the Contractor in response to SOW Section 5 (whether that is the cost of all</w:t>
      </w:r>
      <w:r w:rsidR="003B7260">
        <w:rPr>
          <w:rFonts w:ascii="Open Sans" w:hAnsi="Open Sans" w:cs="Open Sans"/>
          <w:bCs/>
          <w:i/>
          <w:iCs/>
        </w:rPr>
        <w:t xml:space="preserve"> </w:t>
      </w:r>
      <w:r w:rsidRPr="00CB3251">
        <w:rPr>
          <w:rFonts w:ascii="Open Sans" w:hAnsi="Open Sans" w:cs="Open Sans"/>
          <w:bCs/>
          <w:i/>
          <w:iCs/>
        </w:rPr>
        <w:t>milestones, deliverables, or extended price of hourly rates x number of hours for all needed</w:t>
      </w:r>
      <w:r w:rsidR="003B7260">
        <w:rPr>
          <w:rFonts w:ascii="Open Sans" w:hAnsi="Open Sans" w:cs="Open Sans"/>
          <w:bCs/>
          <w:i/>
          <w:iCs/>
        </w:rPr>
        <w:t xml:space="preserve"> </w:t>
      </w:r>
      <w:r w:rsidRPr="00CB3251">
        <w:rPr>
          <w:rFonts w:ascii="Open Sans" w:hAnsi="Open Sans" w:cs="Open Sans"/>
          <w:bCs/>
          <w:i/>
          <w:iCs/>
        </w:rPr>
        <w:t>positions).</w:t>
      </w:r>
      <w:r w:rsidR="000D68EA">
        <w:rPr>
          <w:rFonts w:ascii="Open Sans" w:hAnsi="Open Sans" w:cs="Open Sans"/>
          <w:bCs/>
          <w:i/>
          <w:iCs/>
        </w:rPr>
        <w:t>”</w:t>
      </w:r>
    </w:p>
    <w:p w14:paraId="3E7052F4" w14:textId="5913C7CD" w:rsidR="00B50CCF" w:rsidRDefault="00B50CCF" w:rsidP="00754894">
      <w:pPr>
        <w:tabs>
          <w:tab w:val="left" w:pos="720"/>
          <w:tab w:val="left" w:pos="864"/>
        </w:tabs>
        <w:rPr>
          <w:rFonts w:ascii="Open Sans" w:hAnsi="Open Sans" w:cs="Open Sans"/>
        </w:rPr>
      </w:pPr>
    </w:p>
    <w:p w14:paraId="3443E79B" w14:textId="77777777" w:rsidR="00092F75" w:rsidRPr="00092F75" w:rsidRDefault="00092F75" w:rsidP="00092F75">
      <w:pPr>
        <w:pStyle w:val="ListParagraph"/>
        <w:tabs>
          <w:tab w:val="left" w:pos="720"/>
          <w:tab w:val="left" w:pos="864"/>
        </w:tabs>
        <w:rPr>
          <w:rFonts w:ascii="Open Sans" w:hAnsi="Open Sans" w:cs="Open Sans"/>
        </w:rPr>
      </w:pPr>
    </w:p>
    <w:p w14:paraId="5F4951C4" w14:textId="37AD6508" w:rsidR="00092F75" w:rsidRPr="00CB3251" w:rsidRDefault="00092F75" w:rsidP="00092F75">
      <w:pPr>
        <w:tabs>
          <w:tab w:val="left" w:pos="720"/>
          <w:tab w:val="left" w:pos="864"/>
        </w:tabs>
        <w:rPr>
          <w:rFonts w:ascii="Open Sans" w:hAnsi="Open Sans" w:cs="Open Sans"/>
        </w:rPr>
      </w:pPr>
      <w:r w:rsidRPr="00CB3251">
        <w:rPr>
          <w:rFonts w:ascii="Open Sans" w:hAnsi="Open Sans" w:cs="Open Sans"/>
        </w:rPr>
        <w:t>An example of a Selection Recommendation Memo can be found here:</w:t>
      </w:r>
      <w:r w:rsidRPr="00CB3251">
        <w:rPr>
          <w:rFonts w:ascii="Open Sans" w:hAnsi="Open Sans" w:cs="Open Sans"/>
        </w:rPr>
        <w:br/>
      </w:r>
      <w:bookmarkStart w:id="35" w:name="_MON_1710245882"/>
      <w:bookmarkEnd w:id="35"/>
      <w:r w:rsidR="0073089B">
        <w:rPr>
          <w:rFonts w:ascii="Open Sans" w:hAnsi="Open Sans" w:cs="Open Sans"/>
        </w:rPr>
        <w:object w:dxaOrig="1469" w:dyaOrig="950" w14:anchorId="10B2F34C">
          <v:shape id="_x0000_i1030" type="#_x0000_t75" style="width:1in;height:50.25pt" o:ole="">
            <v:imagedata r:id="rId34" o:title=""/>
          </v:shape>
          <o:OLEObject Type="Embed" ProgID="Word.Document.12" ShapeID="_x0000_i1030" DrawAspect="Icon" ObjectID="_1837156721" r:id="rId35">
            <o:FieldCodes>\s</o:FieldCodes>
          </o:OLEObject>
        </w:object>
      </w:r>
    </w:p>
    <w:p w14:paraId="762B32D4" w14:textId="40244707" w:rsidR="00B50CCF" w:rsidRPr="00CB3251" w:rsidRDefault="00B50CCF" w:rsidP="00B50CCF">
      <w:pPr>
        <w:tabs>
          <w:tab w:val="left" w:pos="720"/>
          <w:tab w:val="left" w:pos="864"/>
        </w:tabs>
        <w:ind w:left="720" w:hanging="720"/>
        <w:rPr>
          <w:rFonts w:ascii="Open Sans" w:hAnsi="Open Sans" w:cs="Open Sans"/>
          <w:i/>
          <w:color w:val="FF0000"/>
        </w:rPr>
      </w:pPr>
    </w:p>
    <w:p w14:paraId="3F439B3D" w14:textId="1209B80E" w:rsidR="003B7260" w:rsidRDefault="003B7260" w:rsidP="009D6ED1">
      <w:pPr>
        <w:pStyle w:val="Heading2"/>
        <w:rPr>
          <w:u w:val="single"/>
        </w:rPr>
      </w:pPr>
    </w:p>
    <w:p w14:paraId="19E6A3E4" w14:textId="402A1B26" w:rsidR="003D0C52" w:rsidRDefault="003D0C52" w:rsidP="003D0C52"/>
    <w:p w14:paraId="2A6058EC" w14:textId="77777777" w:rsidR="003D0C52" w:rsidRPr="003D0C52" w:rsidRDefault="003D0C52" w:rsidP="003D0C52"/>
    <w:p w14:paraId="50AE4A51" w14:textId="5AF9554C" w:rsidR="009F05C2" w:rsidRPr="003B7260" w:rsidRDefault="009F05C2" w:rsidP="009D6ED1">
      <w:pPr>
        <w:pStyle w:val="Heading2"/>
        <w:rPr>
          <w:u w:val="single"/>
        </w:rPr>
      </w:pPr>
      <w:bookmarkStart w:id="36" w:name="_Toc99976558"/>
      <w:r w:rsidRPr="003B7260">
        <w:rPr>
          <w:u w:val="single"/>
        </w:rPr>
        <w:t>Additional Common Evaluation Criteria Items for consideration with all options:</w:t>
      </w:r>
      <w:bookmarkEnd w:id="36"/>
    </w:p>
    <w:p w14:paraId="6518FB07" w14:textId="43C563BB" w:rsidR="009F05C2" w:rsidRPr="00CB3251" w:rsidRDefault="009F05C2" w:rsidP="009F05C2">
      <w:pPr>
        <w:rPr>
          <w:rFonts w:ascii="Open Sans" w:hAnsi="Open Sans" w:cs="Open Sans"/>
        </w:rPr>
      </w:pPr>
      <w:r w:rsidRPr="00CB3251">
        <w:rPr>
          <w:rFonts w:ascii="Open Sans" w:hAnsi="Open Sans" w:cs="Open Sans"/>
        </w:rPr>
        <w:t>Insert the following language into SOW Template Section 1 if any of the requirements are identified as mandatory:</w:t>
      </w:r>
    </w:p>
    <w:p w14:paraId="0A632485" w14:textId="77777777" w:rsidR="009F05C2" w:rsidRPr="003B7260" w:rsidRDefault="009F05C2" w:rsidP="003B7260">
      <w:pPr>
        <w:spacing w:before="120" w:after="120"/>
        <w:ind w:left="720"/>
        <w:contextualSpacing/>
        <w:rPr>
          <w:rFonts w:ascii="Open Sans" w:hAnsi="Open Sans" w:cs="Open Sans"/>
          <w:i/>
          <w:iCs/>
        </w:rPr>
      </w:pPr>
      <w:r w:rsidRPr="003B7260">
        <w:rPr>
          <w:rFonts w:ascii="Open Sans" w:hAnsi="Open Sans" w:cs="Open Sans"/>
          <w:i/>
          <w:iCs/>
        </w:rPr>
        <w:t>“</w:t>
      </w:r>
      <w:r w:rsidRPr="003B7260">
        <w:rPr>
          <w:rFonts w:ascii="Open Sans" w:hAnsi="Open Sans" w:cs="Open Sans"/>
          <w:i/>
          <w:iCs/>
          <w:u w:val="single"/>
        </w:rPr>
        <w:t>Mandatory Requirements</w:t>
      </w:r>
      <w:r w:rsidRPr="003B7260">
        <w:rPr>
          <w:rFonts w:ascii="Open Sans" w:hAnsi="Open Sans" w:cs="Open Sans"/>
          <w:i/>
          <w:iCs/>
        </w:rPr>
        <w:t>. A respondent may be eliminated for failing to meet mandatory requirements ONLY IF the requirements were identified as “Mandatory” in the Project Requirements.”</w:t>
      </w:r>
    </w:p>
    <w:p w14:paraId="187CC827" w14:textId="77777777" w:rsidR="009F05C2" w:rsidRPr="00CB3251" w:rsidRDefault="009F05C2" w:rsidP="009F05C2">
      <w:pPr>
        <w:spacing w:before="120" w:after="120"/>
        <w:contextualSpacing/>
        <w:rPr>
          <w:rFonts w:ascii="Open Sans" w:hAnsi="Open Sans" w:cs="Open Sans"/>
        </w:rPr>
      </w:pPr>
    </w:p>
    <w:p w14:paraId="06173EBD" w14:textId="77777777" w:rsidR="009F05C2" w:rsidRPr="00CB3251" w:rsidRDefault="009F05C2" w:rsidP="009F05C2">
      <w:pPr>
        <w:spacing w:before="120" w:after="120"/>
        <w:contextualSpacing/>
        <w:rPr>
          <w:rFonts w:ascii="Open Sans" w:hAnsi="Open Sans" w:cs="Open Sans"/>
        </w:rPr>
      </w:pPr>
      <w:r w:rsidRPr="00CB3251">
        <w:rPr>
          <w:rFonts w:ascii="Open Sans" w:hAnsi="Open Sans" w:cs="Open Sans"/>
        </w:rPr>
        <w:t>Insert the following language into SOW Template Section 11 if there is a page limit:</w:t>
      </w:r>
    </w:p>
    <w:p w14:paraId="44CE7F79" w14:textId="790A6E95" w:rsidR="00465DD1" w:rsidRPr="003B7260" w:rsidRDefault="009F05C2" w:rsidP="003B7260">
      <w:pPr>
        <w:tabs>
          <w:tab w:val="right" w:leader="underscore" w:pos="10170"/>
        </w:tabs>
        <w:spacing w:before="120"/>
        <w:ind w:left="720"/>
        <w:contextualSpacing/>
        <w:rPr>
          <w:rFonts w:ascii="Open Sans" w:hAnsi="Open Sans" w:cs="Open Sans"/>
          <w:i/>
          <w:iCs/>
        </w:rPr>
      </w:pPr>
      <w:r w:rsidRPr="003B7260">
        <w:rPr>
          <w:rFonts w:ascii="Open Sans" w:hAnsi="Open Sans" w:cs="Open Sans"/>
          <w:i/>
          <w:iCs/>
        </w:rPr>
        <w:t>“</w:t>
      </w:r>
      <w:r w:rsidRPr="003B7260">
        <w:rPr>
          <w:rFonts w:ascii="Open Sans" w:hAnsi="Open Sans" w:cs="Open Sans"/>
          <w:i/>
          <w:iCs/>
          <w:u w:val="single"/>
        </w:rPr>
        <w:t>Proposal Page Limit</w:t>
      </w:r>
      <w:r w:rsidRPr="003B7260">
        <w:rPr>
          <w:rFonts w:ascii="Open Sans" w:hAnsi="Open Sans" w:cs="Open Sans"/>
          <w:i/>
          <w:iCs/>
        </w:rPr>
        <w:t xml:space="preserve">. Proposals should be economically prepared, with emphasis on completeness and clarity, and should NOT exceed </w:t>
      </w:r>
      <w:r w:rsidR="008E52D2" w:rsidRPr="003B7260">
        <w:rPr>
          <w:rFonts w:ascii="Open Sans" w:hAnsi="Open Sans" w:cs="Open Sans"/>
          <w:i/>
          <w:iCs/>
          <w:color w:val="FF0000"/>
        </w:rPr>
        <w:t>NUMBER</w:t>
      </w:r>
      <w:r w:rsidR="008E52D2" w:rsidRPr="003B7260">
        <w:rPr>
          <w:rFonts w:ascii="Open Sans" w:hAnsi="Open Sans" w:cs="Open Sans"/>
          <w:i/>
          <w:iCs/>
        </w:rPr>
        <w:t xml:space="preserve"> </w:t>
      </w:r>
      <w:r w:rsidRPr="003B7260">
        <w:rPr>
          <w:rFonts w:ascii="Open Sans" w:hAnsi="Open Sans" w:cs="Open Sans"/>
          <w:i/>
          <w:iCs/>
        </w:rPr>
        <w:t>(</w:t>
      </w:r>
      <w:r w:rsidR="008E52D2" w:rsidRPr="003B7260">
        <w:rPr>
          <w:rFonts w:ascii="Open Sans" w:hAnsi="Open Sans" w:cs="Open Sans"/>
          <w:i/>
          <w:iCs/>
          <w:color w:val="FF0000"/>
        </w:rPr>
        <w:t>#</w:t>
      </w:r>
      <w:r w:rsidRPr="003B7260">
        <w:rPr>
          <w:rFonts w:ascii="Open Sans" w:hAnsi="Open Sans" w:cs="Open Sans"/>
          <w:i/>
          <w:iCs/>
          <w:color w:val="FF0000"/>
        </w:rPr>
        <w:t>)</w:t>
      </w:r>
      <w:r w:rsidRPr="003B7260">
        <w:rPr>
          <w:rFonts w:ascii="Open Sans" w:hAnsi="Open Sans" w:cs="Open Sans"/>
          <w:i/>
          <w:iCs/>
        </w:rPr>
        <w:t xml:space="preserve"> pages in length.  Proposals, as well as any reference material presented, must be written in English, and must be written on standard 8 ½” x 11” pages and all text must be at least a 12-point font.  All pages must be numbered.”  </w:t>
      </w:r>
    </w:p>
    <w:p w14:paraId="608BB2EB" w14:textId="77777777" w:rsidR="0027632F" w:rsidRDefault="0027632F" w:rsidP="0090031D">
      <w:pPr>
        <w:spacing w:after="160" w:line="259" w:lineRule="auto"/>
        <w:rPr>
          <w:rFonts w:ascii="Open Sans" w:hAnsi="Open Sans" w:cs="Open Sans"/>
        </w:rPr>
      </w:pPr>
    </w:p>
    <w:p w14:paraId="5C0D1995" w14:textId="77777777" w:rsidR="0027632F" w:rsidRDefault="0027632F">
      <w:pPr>
        <w:spacing w:after="160" w:line="259" w:lineRule="auto"/>
        <w:rPr>
          <w:rFonts w:ascii="Open Sans" w:hAnsi="Open Sans" w:cs="Open Sans"/>
        </w:rPr>
      </w:pPr>
      <w:r>
        <w:rPr>
          <w:rFonts w:ascii="Open Sans" w:hAnsi="Open Sans" w:cs="Open Sans"/>
        </w:rPr>
        <w:br w:type="page"/>
      </w:r>
    </w:p>
    <w:p w14:paraId="7D9B455D" w14:textId="77777777" w:rsidR="0027632F" w:rsidRPr="009D6ED1" w:rsidRDefault="0027632F" w:rsidP="0027632F">
      <w:pPr>
        <w:spacing w:after="160" w:line="259" w:lineRule="auto"/>
        <w:jc w:val="right"/>
        <w:rPr>
          <w:rFonts w:ascii="Open Sans" w:hAnsi="Open Sans" w:cs="Open Sans"/>
          <w:b/>
        </w:rPr>
      </w:pPr>
      <w:r w:rsidRPr="009D6ED1">
        <w:rPr>
          <w:rFonts w:ascii="Open Sans" w:hAnsi="Open Sans" w:cs="Open Sans"/>
          <w:b/>
        </w:rPr>
        <w:lastRenderedPageBreak/>
        <w:t xml:space="preserve">Appendix </w:t>
      </w:r>
      <w:r>
        <w:rPr>
          <w:rFonts w:ascii="Open Sans" w:hAnsi="Open Sans" w:cs="Open Sans"/>
          <w:b/>
        </w:rPr>
        <w:t>4</w:t>
      </w:r>
    </w:p>
    <w:p w14:paraId="48C0F1A1" w14:textId="0D772577" w:rsidR="0027632F" w:rsidRPr="00A87D68" w:rsidRDefault="0027632F" w:rsidP="0027632F">
      <w:pPr>
        <w:pStyle w:val="Heading1"/>
        <w:rPr>
          <w:sz w:val="28"/>
          <w:szCs w:val="28"/>
        </w:rPr>
      </w:pPr>
      <w:bookmarkStart w:id="37" w:name="_Toc99960289"/>
      <w:bookmarkStart w:id="38" w:name="_Toc99976559"/>
      <w:r w:rsidRPr="00A87D68">
        <w:rPr>
          <w:sz w:val="28"/>
          <w:szCs w:val="28"/>
        </w:rPr>
        <w:t>Sample E-mail Notifying All Respondents of the Award</w:t>
      </w:r>
      <w:bookmarkEnd w:id="37"/>
      <w:bookmarkEnd w:id="38"/>
    </w:p>
    <w:p w14:paraId="2D02763F" w14:textId="77777777" w:rsidR="0027632F" w:rsidRDefault="0027632F" w:rsidP="0027632F">
      <w:pPr>
        <w:rPr>
          <w:rFonts w:ascii="Open Sans" w:hAnsi="Open Sans" w:cs="Open Sans"/>
          <w:i/>
          <w:iCs/>
          <w:color w:val="000000"/>
        </w:rPr>
      </w:pPr>
    </w:p>
    <w:p w14:paraId="527F10AC" w14:textId="77777777" w:rsidR="0027632F" w:rsidRPr="006F6BA3" w:rsidRDefault="0027632F" w:rsidP="0027632F">
      <w:pPr>
        <w:rPr>
          <w:rFonts w:ascii="Open Sans" w:hAnsi="Open Sans" w:cs="Open Sans"/>
          <w:i/>
          <w:iCs/>
          <w:color w:val="FF0000"/>
        </w:rPr>
      </w:pPr>
      <w:r w:rsidRPr="006F6BA3">
        <w:rPr>
          <w:rFonts w:ascii="Open Sans" w:hAnsi="Open Sans" w:cs="Open Sans"/>
          <w:i/>
          <w:iCs/>
          <w:color w:val="FF0000"/>
        </w:rPr>
        <w:t xml:space="preserve">Note: It is advised that all </w:t>
      </w:r>
      <w:r>
        <w:rPr>
          <w:rFonts w:ascii="Open Sans" w:hAnsi="Open Sans" w:cs="Open Sans"/>
          <w:i/>
          <w:iCs/>
          <w:color w:val="FF0000"/>
        </w:rPr>
        <w:t>Contractors</w:t>
      </w:r>
      <w:r w:rsidRPr="006F6BA3">
        <w:rPr>
          <w:rFonts w:ascii="Open Sans" w:hAnsi="Open Sans" w:cs="Open Sans"/>
          <w:i/>
          <w:iCs/>
          <w:color w:val="FF0000"/>
        </w:rPr>
        <w:t>’ emails be placed in the BCC line of the email.</w:t>
      </w:r>
    </w:p>
    <w:p w14:paraId="6FAF82C1" w14:textId="77777777" w:rsidR="0027632F" w:rsidRDefault="0027632F" w:rsidP="0027632F">
      <w:pPr>
        <w:rPr>
          <w:rFonts w:ascii="Open Sans" w:hAnsi="Open Sans" w:cs="Open Sans"/>
          <w:i/>
          <w:color w:val="000000"/>
          <w:u w:val="single"/>
        </w:rPr>
      </w:pPr>
    </w:p>
    <w:p w14:paraId="3B381203" w14:textId="77777777" w:rsidR="0027632F" w:rsidRPr="00ED573F" w:rsidRDefault="0027632F" w:rsidP="0027632F">
      <w:pPr>
        <w:rPr>
          <w:rFonts w:ascii="Open Sans" w:hAnsi="Open Sans" w:cs="Open Sans"/>
          <w:color w:val="000000"/>
        </w:rPr>
      </w:pPr>
      <w:r w:rsidRPr="006F6BA3">
        <w:rPr>
          <w:rFonts w:ascii="Open Sans" w:hAnsi="Open Sans" w:cs="Open Sans"/>
          <w:i/>
          <w:color w:val="000000"/>
          <w:u w:val="single"/>
        </w:rPr>
        <w:t>Subject</w:t>
      </w:r>
      <w:r w:rsidRPr="00ED573F">
        <w:rPr>
          <w:rFonts w:ascii="Open Sans" w:hAnsi="Open Sans" w:cs="Open Sans"/>
          <w:i/>
          <w:color w:val="000000"/>
        </w:rPr>
        <w:t>:</w:t>
      </w:r>
      <w:r w:rsidRPr="00ED573F">
        <w:rPr>
          <w:rFonts w:ascii="Open Sans" w:hAnsi="Open Sans" w:cs="Open Sans"/>
          <w:color w:val="000000"/>
        </w:rPr>
        <w:t xml:space="preserve"> </w:t>
      </w:r>
      <w:r>
        <w:rPr>
          <w:rFonts w:ascii="Open Sans" w:hAnsi="Open Sans" w:cs="Open Sans"/>
          <w:color w:val="000000"/>
        </w:rPr>
        <w:t>TN SWC 429,</w:t>
      </w:r>
      <w:r w:rsidRPr="00ED573F">
        <w:rPr>
          <w:rFonts w:ascii="Open Sans" w:hAnsi="Open Sans" w:cs="Open Sans"/>
          <w:color w:val="000000"/>
        </w:rPr>
        <w:t xml:space="preserve"> </w:t>
      </w:r>
      <w:r>
        <w:rPr>
          <w:rFonts w:ascii="Open Sans" w:hAnsi="Open Sans" w:cs="Open Sans"/>
          <w:b/>
          <w:i/>
          <w:color w:val="FF0000"/>
        </w:rPr>
        <w:t>SOW Project Title</w:t>
      </w:r>
      <w:r w:rsidRPr="00ED573F">
        <w:rPr>
          <w:rFonts w:ascii="Open Sans" w:hAnsi="Open Sans" w:cs="Open Sans"/>
          <w:color w:val="000000"/>
        </w:rPr>
        <w:t xml:space="preserve"> Award</w:t>
      </w:r>
    </w:p>
    <w:p w14:paraId="7117C624" w14:textId="77777777" w:rsidR="0027632F" w:rsidRPr="00ED573F" w:rsidRDefault="0027632F" w:rsidP="0027632F">
      <w:pPr>
        <w:rPr>
          <w:rFonts w:ascii="Open Sans" w:hAnsi="Open Sans" w:cs="Open Sans"/>
          <w:color w:val="000000"/>
        </w:rPr>
      </w:pPr>
    </w:p>
    <w:p w14:paraId="3819571A" w14:textId="77777777" w:rsidR="0027632F" w:rsidRPr="00ED573F" w:rsidRDefault="0027632F" w:rsidP="0027632F">
      <w:pPr>
        <w:rPr>
          <w:rFonts w:ascii="Open Sans" w:hAnsi="Open Sans" w:cs="Open Sans"/>
        </w:rPr>
      </w:pPr>
      <w:r w:rsidRPr="006F6BA3">
        <w:rPr>
          <w:rFonts w:ascii="Open Sans" w:hAnsi="Open Sans" w:cs="Open Sans"/>
          <w:i/>
          <w:color w:val="000000"/>
          <w:u w:val="single"/>
        </w:rPr>
        <w:t>Body</w:t>
      </w:r>
      <w:r w:rsidRPr="00ED573F">
        <w:rPr>
          <w:rFonts w:ascii="Open Sans" w:hAnsi="Open Sans" w:cs="Open Sans"/>
          <w:i/>
          <w:color w:val="000000"/>
        </w:rPr>
        <w:t>:</w:t>
      </w:r>
      <w:r>
        <w:rPr>
          <w:rFonts w:ascii="Open Sans" w:hAnsi="Open Sans" w:cs="Open Sans"/>
          <w:i/>
          <w:color w:val="000000"/>
        </w:rPr>
        <w:t xml:space="preserve"> </w:t>
      </w:r>
      <w:r w:rsidRPr="00ED573F">
        <w:rPr>
          <w:rFonts w:ascii="Open Sans" w:hAnsi="Open Sans" w:cs="Open Sans"/>
          <w:color w:val="000000"/>
        </w:rPr>
        <w:t>“Good Morning/Afternoon,</w:t>
      </w:r>
    </w:p>
    <w:p w14:paraId="3F2F5C62" w14:textId="77777777" w:rsidR="0027632F" w:rsidRPr="00ED573F" w:rsidRDefault="0027632F" w:rsidP="0027632F">
      <w:pPr>
        <w:rPr>
          <w:rFonts w:ascii="Open Sans" w:hAnsi="Open Sans" w:cs="Open Sans"/>
        </w:rPr>
      </w:pPr>
      <w:r w:rsidRPr="00ED573F">
        <w:rPr>
          <w:rFonts w:ascii="Open Sans" w:hAnsi="Open Sans" w:cs="Open Sans"/>
          <w:color w:val="000000"/>
        </w:rPr>
        <w:t> </w:t>
      </w:r>
    </w:p>
    <w:p w14:paraId="16F7F093" w14:textId="77777777" w:rsidR="0027632F" w:rsidRDefault="0027632F" w:rsidP="0027632F">
      <w:pPr>
        <w:rPr>
          <w:rFonts w:ascii="Open Sans" w:hAnsi="Open Sans" w:cs="Open Sans"/>
        </w:rPr>
      </w:pPr>
      <w:r w:rsidRPr="00ED573F">
        <w:rPr>
          <w:rFonts w:ascii="Open Sans" w:hAnsi="Open Sans" w:cs="Open Sans"/>
          <w:color w:val="000000"/>
        </w:rPr>
        <w:t>The State is awarding Project #</w:t>
      </w:r>
      <w:r w:rsidRPr="00ED573F">
        <w:rPr>
          <w:rFonts w:ascii="Open Sans" w:hAnsi="Open Sans" w:cs="Open Sans"/>
          <w:b/>
          <w:i/>
          <w:color w:val="FF0000"/>
        </w:rPr>
        <w:t xml:space="preserve"> </w:t>
      </w:r>
      <w:r>
        <w:rPr>
          <w:rFonts w:ascii="Open Sans" w:hAnsi="Open Sans" w:cs="Open Sans"/>
          <w:b/>
          <w:i/>
          <w:color w:val="FF0000"/>
        </w:rPr>
        <w:t xml:space="preserve">SOW Tracking Number </w:t>
      </w:r>
      <w:r w:rsidRPr="00ED573F">
        <w:rPr>
          <w:rFonts w:ascii="Open Sans" w:hAnsi="Open Sans" w:cs="Open Sans"/>
        </w:rPr>
        <w:t>for</w:t>
      </w:r>
      <w:r w:rsidRPr="00ED573F">
        <w:rPr>
          <w:rFonts w:ascii="Open Sans" w:hAnsi="Open Sans" w:cs="Open Sans"/>
          <w:color w:val="000000"/>
        </w:rPr>
        <w:t xml:space="preserve"> </w:t>
      </w:r>
      <w:r>
        <w:rPr>
          <w:rFonts w:ascii="Open Sans" w:hAnsi="Open Sans" w:cs="Open Sans"/>
          <w:b/>
          <w:i/>
          <w:color w:val="FF0000"/>
        </w:rPr>
        <w:t>Project Title</w:t>
      </w:r>
      <w:r w:rsidRPr="00ED573F">
        <w:rPr>
          <w:rFonts w:ascii="Open Sans" w:hAnsi="Open Sans" w:cs="Open Sans"/>
          <w:b/>
          <w:i/>
          <w:color w:val="FF0000"/>
        </w:rPr>
        <w:t xml:space="preserve"> </w:t>
      </w:r>
      <w:r w:rsidRPr="00ED573F">
        <w:rPr>
          <w:rFonts w:ascii="Open Sans" w:hAnsi="Open Sans" w:cs="Open Sans"/>
        </w:rPr>
        <w:t xml:space="preserve">to </w:t>
      </w:r>
      <w:r w:rsidRPr="00ED573F">
        <w:rPr>
          <w:rFonts w:ascii="Open Sans" w:hAnsi="Open Sans" w:cs="Open Sans"/>
          <w:b/>
          <w:i/>
          <w:color w:val="FF0000"/>
        </w:rPr>
        <w:t>Winning Contractor</w:t>
      </w:r>
      <w:r>
        <w:rPr>
          <w:rFonts w:ascii="Open Sans" w:hAnsi="Open Sans" w:cs="Open Sans"/>
          <w:b/>
          <w:i/>
          <w:color w:val="FF0000"/>
        </w:rPr>
        <w:t xml:space="preserve"> Name</w:t>
      </w:r>
      <w:r w:rsidRPr="00ED573F">
        <w:rPr>
          <w:rFonts w:ascii="Open Sans" w:hAnsi="Open Sans" w:cs="Open Sans"/>
        </w:rPr>
        <w:t xml:space="preserve">. </w:t>
      </w:r>
      <w:r w:rsidRPr="00ED573F">
        <w:rPr>
          <w:rFonts w:ascii="Open Sans" w:hAnsi="Open Sans" w:cs="Open Sans"/>
          <w:b/>
          <w:i/>
          <w:color w:val="FF0000"/>
        </w:rPr>
        <w:t>Winning Contractor</w:t>
      </w:r>
      <w:r>
        <w:rPr>
          <w:rFonts w:ascii="Open Sans" w:hAnsi="Open Sans" w:cs="Open Sans"/>
          <w:b/>
          <w:i/>
          <w:color w:val="FF0000"/>
        </w:rPr>
        <w:t xml:space="preserve"> </w:t>
      </w:r>
      <w:r>
        <w:rPr>
          <w:rFonts w:ascii="Open Sans" w:hAnsi="Open Sans" w:cs="Open Sans"/>
          <w:color w:val="000000"/>
        </w:rPr>
        <w:t>should expect a Task Order (TO) from the State to sign soon.</w:t>
      </w:r>
    </w:p>
    <w:p w14:paraId="40D4EA21" w14:textId="77777777" w:rsidR="0027632F" w:rsidRDefault="0027632F" w:rsidP="0027632F">
      <w:pPr>
        <w:rPr>
          <w:rFonts w:ascii="Open Sans" w:hAnsi="Open Sans" w:cs="Open Sans"/>
        </w:rPr>
      </w:pPr>
    </w:p>
    <w:p w14:paraId="4326CCB4" w14:textId="77777777" w:rsidR="0027632F" w:rsidRPr="00ED573F" w:rsidRDefault="0027632F" w:rsidP="0027632F">
      <w:pPr>
        <w:rPr>
          <w:rFonts w:ascii="Open Sans" w:hAnsi="Open Sans" w:cs="Open Sans"/>
        </w:rPr>
      </w:pPr>
      <w:r w:rsidRPr="00ED573F">
        <w:rPr>
          <w:rFonts w:ascii="Open Sans" w:hAnsi="Open Sans" w:cs="Open Sans"/>
        </w:rPr>
        <w:t xml:space="preserve">Thanks to all </w:t>
      </w:r>
      <w:r>
        <w:rPr>
          <w:rFonts w:ascii="Open Sans" w:hAnsi="Open Sans" w:cs="Open Sans"/>
        </w:rPr>
        <w:t>Contractors</w:t>
      </w:r>
      <w:r w:rsidRPr="00ED573F">
        <w:rPr>
          <w:rFonts w:ascii="Open Sans" w:hAnsi="Open Sans" w:cs="Open Sans"/>
        </w:rPr>
        <w:t xml:space="preserve"> for participating. </w:t>
      </w:r>
    </w:p>
    <w:p w14:paraId="4287F1A1" w14:textId="77777777" w:rsidR="0027632F" w:rsidRPr="00622CA9" w:rsidRDefault="0027632F" w:rsidP="0027632F">
      <w:pPr>
        <w:rPr>
          <w:rFonts w:ascii="Open Sans" w:eastAsiaTheme="minorEastAsia" w:hAnsi="Open Sans" w:cs="Open Sans"/>
          <w:i/>
          <w:noProof/>
          <w:color w:val="FF0000"/>
        </w:rPr>
      </w:pPr>
      <w:r w:rsidRPr="00ED573F">
        <w:rPr>
          <w:rFonts w:ascii="Open Sans" w:eastAsiaTheme="minorEastAsia" w:hAnsi="Open Sans" w:cs="Open Sans"/>
          <w:b/>
          <w:bCs/>
          <w:i/>
          <w:noProof/>
          <w:color w:val="FF0000"/>
        </w:rPr>
        <w:t>E-mail Signa</w:t>
      </w:r>
      <w:r>
        <w:rPr>
          <w:rFonts w:ascii="Open Sans" w:eastAsiaTheme="minorEastAsia" w:hAnsi="Open Sans" w:cs="Open Sans"/>
          <w:b/>
          <w:bCs/>
          <w:i/>
          <w:noProof/>
          <w:color w:val="FF0000"/>
        </w:rPr>
        <w:t>ture</w:t>
      </w:r>
    </w:p>
    <w:p w14:paraId="33FA92FD" w14:textId="6A5BBA75" w:rsidR="0090031D" w:rsidRDefault="00465DD1" w:rsidP="0090031D">
      <w:pPr>
        <w:spacing w:after="160" w:line="259" w:lineRule="auto"/>
        <w:rPr>
          <w:rFonts w:ascii="Open Sans" w:hAnsi="Open Sans" w:cs="Open Sans"/>
        </w:rPr>
      </w:pPr>
      <w:r>
        <w:rPr>
          <w:rFonts w:ascii="Open Sans" w:hAnsi="Open Sans" w:cs="Open Sans"/>
        </w:rPr>
        <w:br w:type="page"/>
      </w:r>
    </w:p>
    <w:p w14:paraId="03C9FFC2" w14:textId="77777777" w:rsidR="00EC75A9" w:rsidRPr="005944A5" w:rsidRDefault="00EC75A9" w:rsidP="00EC75A9">
      <w:pPr>
        <w:spacing w:before="55"/>
        <w:ind w:right="218"/>
        <w:jc w:val="right"/>
        <w:rPr>
          <w:rFonts w:ascii="Arial" w:eastAsia="Arial" w:hAnsi="Arial" w:cs="Arial"/>
        </w:rPr>
      </w:pPr>
      <w:r w:rsidRPr="005944A5">
        <w:rPr>
          <w:rFonts w:ascii="Arial" w:hAnsi="Arial" w:cs="Arial"/>
          <w:b/>
        </w:rPr>
        <w:lastRenderedPageBreak/>
        <w:t>ATTACHMENT</w:t>
      </w:r>
      <w:r w:rsidRPr="005944A5">
        <w:rPr>
          <w:rFonts w:ascii="Arial" w:hAnsi="Arial" w:cs="Arial"/>
          <w:b/>
          <w:spacing w:val="-9"/>
        </w:rPr>
        <w:t xml:space="preserve"> </w:t>
      </w:r>
      <w:r w:rsidRPr="005944A5">
        <w:rPr>
          <w:rFonts w:ascii="Arial" w:hAnsi="Arial" w:cs="Arial"/>
          <w:b/>
        </w:rPr>
        <w:t>B</w:t>
      </w:r>
    </w:p>
    <w:p w14:paraId="7765602F" w14:textId="77777777" w:rsidR="00EC75A9" w:rsidRPr="005944A5" w:rsidRDefault="00EC75A9" w:rsidP="00EC75A9">
      <w:pPr>
        <w:pStyle w:val="MyList"/>
        <w:jc w:val="center"/>
        <w:rPr>
          <w:rFonts w:ascii="Arial" w:hAnsi="Arial" w:cs="Arial"/>
          <w:b/>
          <w:bCs/>
          <w:szCs w:val="22"/>
        </w:rPr>
      </w:pPr>
    </w:p>
    <w:p w14:paraId="0727D973" w14:textId="77777777" w:rsidR="00EC75A9" w:rsidRPr="005944A5" w:rsidRDefault="00EC75A9" w:rsidP="00EC75A9">
      <w:pPr>
        <w:pStyle w:val="MyList"/>
        <w:jc w:val="center"/>
        <w:rPr>
          <w:rFonts w:ascii="Arial" w:hAnsi="Arial" w:cs="Arial"/>
          <w:b/>
          <w:bCs/>
          <w:szCs w:val="22"/>
        </w:rPr>
      </w:pPr>
      <w:r w:rsidRPr="005944A5">
        <w:rPr>
          <w:rFonts w:ascii="Arial" w:hAnsi="Arial" w:cs="Arial"/>
          <w:b/>
          <w:bCs/>
          <w:szCs w:val="22"/>
        </w:rPr>
        <w:t>SWC #</w:t>
      </w:r>
      <w:r>
        <w:rPr>
          <w:rFonts w:ascii="Arial" w:hAnsi="Arial" w:cs="Arial"/>
          <w:b/>
          <w:bCs/>
          <w:szCs w:val="22"/>
        </w:rPr>
        <w:t>429</w:t>
      </w:r>
      <w:r w:rsidRPr="005944A5">
        <w:rPr>
          <w:rFonts w:ascii="Arial" w:hAnsi="Arial" w:cs="Arial"/>
          <w:b/>
          <w:bCs/>
          <w:szCs w:val="22"/>
        </w:rPr>
        <w:t xml:space="preserve"> Federal Stimulus Funding Consulting and Program Administration Services </w:t>
      </w:r>
    </w:p>
    <w:p w14:paraId="1ECDB352" w14:textId="77777777" w:rsidR="00EC75A9" w:rsidRPr="005944A5" w:rsidRDefault="00EC75A9" w:rsidP="00EC75A9">
      <w:pPr>
        <w:pStyle w:val="MyList"/>
        <w:jc w:val="center"/>
        <w:rPr>
          <w:rFonts w:ascii="Arial" w:hAnsi="Arial" w:cs="Arial"/>
          <w:b/>
          <w:bCs/>
          <w:i/>
          <w:color w:val="FF0000"/>
          <w:szCs w:val="22"/>
        </w:rPr>
      </w:pPr>
      <w:r w:rsidRPr="005944A5">
        <w:rPr>
          <w:rFonts w:ascii="Arial" w:hAnsi="Arial" w:cs="Arial"/>
          <w:b/>
          <w:bCs/>
          <w:i/>
          <w:color w:val="FF0000"/>
          <w:szCs w:val="22"/>
        </w:rPr>
        <w:t xml:space="preserve">[Insert Requesting </w:t>
      </w:r>
      <w:r>
        <w:rPr>
          <w:rFonts w:ascii="Arial" w:hAnsi="Arial" w:cs="Arial"/>
          <w:b/>
          <w:bCs/>
          <w:i/>
          <w:color w:val="FF0000"/>
          <w:szCs w:val="22"/>
        </w:rPr>
        <w:t>Authorized User Entity</w:t>
      </w:r>
      <w:r w:rsidRPr="005944A5">
        <w:rPr>
          <w:rFonts w:ascii="Arial" w:hAnsi="Arial" w:cs="Arial"/>
          <w:b/>
          <w:bCs/>
          <w:i/>
          <w:color w:val="FF0000"/>
          <w:szCs w:val="22"/>
        </w:rPr>
        <w:t xml:space="preserve"> name]</w:t>
      </w:r>
    </w:p>
    <w:p w14:paraId="54652083" w14:textId="21B611BE" w:rsidR="00EC75A9" w:rsidRPr="005944A5" w:rsidRDefault="00EC75A9" w:rsidP="009D6ED1">
      <w:pPr>
        <w:pStyle w:val="Heading1"/>
      </w:pPr>
      <w:bookmarkStart w:id="39" w:name="_Toc99960292"/>
      <w:bookmarkStart w:id="40" w:name="_Toc99976560"/>
      <w:r w:rsidRPr="005944A5">
        <w:t>Statement of Work</w:t>
      </w:r>
      <w:bookmarkEnd w:id="39"/>
      <w:bookmarkEnd w:id="40"/>
    </w:p>
    <w:p w14:paraId="469D259E" w14:textId="77777777" w:rsidR="00EC75A9" w:rsidRPr="005944A5" w:rsidRDefault="00EC75A9" w:rsidP="00EC75A9">
      <w:pPr>
        <w:pStyle w:val="MyList"/>
        <w:jc w:val="center"/>
        <w:rPr>
          <w:rFonts w:ascii="Arial" w:hAnsi="Arial" w:cs="Arial"/>
          <w:b/>
          <w:bCs/>
          <w:szCs w:val="22"/>
        </w:rPr>
      </w:pPr>
    </w:p>
    <w:p w14:paraId="15B90B0C" w14:textId="77777777" w:rsidR="00EC75A9" w:rsidRPr="005944A5" w:rsidRDefault="00EC75A9" w:rsidP="00EC75A9">
      <w:pPr>
        <w:pStyle w:val="MyList"/>
        <w:jc w:val="center"/>
        <w:rPr>
          <w:rFonts w:ascii="Arial" w:hAnsi="Arial" w:cs="Arial"/>
          <w:b/>
          <w:bCs/>
          <w:szCs w:val="22"/>
        </w:rPr>
      </w:pPr>
      <w:r w:rsidRPr="005944A5">
        <w:rPr>
          <w:rFonts w:ascii="Arial" w:hAnsi="Arial" w:cs="Arial"/>
          <w:noProof/>
          <w:szCs w:val="22"/>
        </w:rPr>
        <w:drawing>
          <wp:inline distT="0" distB="0" distL="0" distR="0" wp14:anchorId="2F83435B" wp14:editId="59BBD086">
            <wp:extent cx="1675130" cy="1675130"/>
            <wp:effectExtent l="0" t="0" r="1270" b="1270"/>
            <wp:docPr id="1" name="Picture 1" descr="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75130" cy="1675130"/>
                    </a:xfrm>
                    <a:prstGeom prst="rect">
                      <a:avLst/>
                    </a:prstGeom>
                    <a:noFill/>
                    <a:ln>
                      <a:noFill/>
                    </a:ln>
                  </pic:spPr>
                </pic:pic>
              </a:graphicData>
            </a:graphic>
          </wp:inline>
        </w:drawing>
      </w:r>
    </w:p>
    <w:p w14:paraId="76E98D5E" w14:textId="77777777" w:rsidR="00EC75A9" w:rsidRPr="005944A5" w:rsidRDefault="00EC75A9" w:rsidP="00EC75A9">
      <w:pPr>
        <w:pStyle w:val="MyList"/>
        <w:jc w:val="center"/>
        <w:rPr>
          <w:rFonts w:ascii="Arial" w:hAnsi="Arial" w:cs="Arial"/>
          <w:b/>
          <w:bCs/>
          <w:szCs w:val="22"/>
        </w:rPr>
      </w:pPr>
    </w:p>
    <w:p w14:paraId="78E15052" w14:textId="77777777" w:rsidR="00EC75A9" w:rsidRPr="005944A5" w:rsidRDefault="00EC75A9" w:rsidP="00EC75A9">
      <w:pPr>
        <w:pStyle w:val="MyList"/>
        <w:jc w:val="center"/>
        <w:rPr>
          <w:rFonts w:ascii="Arial" w:hAnsi="Arial" w:cs="Arial"/>
          <w:b/>
          <w:bCs/>
          <w:szCs w:val="22"/>
        </w:rPr>
      </w:pPr>
      <w:r w:rsidRPr="005944A5">
        <w:rPr>
          <w:rFonts w:ascii="Arial" w:hAnsi="Arial" w:cs="Arial"/>
          <w:b/>
          <w:bCs/>
          <w:szCs w:val="22"/>
        </w:rPr>
        <w:t>For</w:t>
      </w:r>
    </w:p>
    <w:p w14:paraId="76D35FAF" w14:textId="77777777" w:rsidR="00EC75A9" w:rsidRPr="005944A5" w:rsidRDefault="00EC75A9" w:rsidP="00EC75A9">
      <w:pPr>
        <w:pStyle w:val="MyList"/>
        <w:jc w:val="center"/>
        <w:rPr>
          <w:rFonts w:ascii="Arial" w:hAnsi="Arial" w:cs="Arial"/>
          <w:b/>
          <w:bCs/>
          <w:szCs w:val="22"/>
        </w:rPr>
      </w:pPr>
    </w:p>
    <w:p w14:paraId="260AAD31" w14:textId="77777777" w:rsidR="00EC75A9" w:rsidRPr="005944A5" w:rsidRDefault="00EC75A9" w:rsidP="00EC75A9">
      <w:pPr>
        <w:pStyle w:val="MyList"/>
        <w:jc w:val="center"/>
        <w:rPr>
          <w:rFonts w:ascii="Arial" w:hAnsi="Arial" w:cs="Arial"/>
          <w:b/>
          <w:bCs/>
          <w:i/>
          <w:color w:val="FF0000"/>
          <w:szCs w:val="22"/>
        </w:rPr>
      </w:pPr>
      <w:r w:rsidRPr="005944A5">
        <w:rPr>
          <w:rFonts w:ascii="Arial" w:hAnsi="Arial" w:cs="Arial"/>
          <w:b/>
          <w:bCs/>
          <w:i/>
          <w:color w:val="FF0000"/>
          <w:szCs w:val="22"/>
        </w:rPr>
        <w:t>[Insert Project Title]</w:t>
      </w:r>
    </w:p>
    <w:p w14:paraId="02A30AF2" w14:textId="77777777" w:rsidR="00EC75A9" w:rsidRPr="005944A5" w:rsidRDefault="00EC75A9" w:rsidP="00EC75A9">
      <w:pPr>
        <w:pStyle w:val="MyList"/>
        <w:jc w:val="center"/>
        <w:rPr>
          <w:rFonts w:ascii="Arial" w:hAnsi="Arial" w:cs="Arial"/>
          <w:b/>
          <w:bCs/>
          <w:i/>
          <w:color w:val="FF0000"/>
          <w:szCs w:val="22"/>
        </w:rPr>
      </w:pPr>
    </w:p>
    <w:p w14:paraId="43E786BC" w14:textId="77777777" w:rsidR="00EC75A9" w:rsidRPr="005944A5" w:rsidRDefault="00EC75A9" w:rsidP="00EC75A9">
      <w:pPr>
        <w:pStyle w:val="MyList"/>
        <w:jc w:val="center"/>
        <w:rPr>
          <w:rFonts w:ascii="Arial" w:hAnsi="Arial" w:cs="Arial"/>
          <w:b/>
          <w:bCs/>
          <w:i/>
          <w:color w:val="FF0000"/>
          <w:szCs w:val="22"/>
        </w:rPr>
      </w:pPr>
    </w:p>
    <w:p w14:paraId="2428A335" w14:textId="77777777" w:rsidR="00EC75A9" w:rsidRPr="005944A5" w:rsidRDefault="00EC75A9" w:rsidP="00EC75A9">
      <w:pPr>
        <w:pStyle w:val="MyList"/>
        <w:jc w:val="center"/>
        <w:rPr>
          <w:rFonts w:ascii="Arial" w:hAnsi="Arial" w:cs="Arial"/>
          <w:b/>
          <w:bCs/>
          <w:i/>
          <w:color w:val="FF0000"/>
          <w:szCs w:val="22"/>
        </w:rPr>
      </w:pPr>
      <w:r w:rsidRPr="005944A5">
        <w:rPr>
          <w:rFonts w:ascii="Arial" w:hAnsi="Arial" w:cs="Arial"/>
          <w:b/>
          <w:bCs/>
          <w:i/>
          <w:color w:val="FF0000"/>
          <w:szCs w:val="22"/>
        </w:rPr>
        <w:t>[Date]</w:t>
      </w:r>
    </w:p>
    <w:p w14:paraId="4609E89E" w14:textId="77777777" w:rsidR="00EC75A9" w:rsidRPr="005944A5" w:rsidRDefault="00EC75A9" w:rsidP="00EC75A9">
      <w:pPr>
        <w:pStyle w:val="MyList"/>
        <w:jc w:val="center"/>
        <w:rPr>
          <w:rFonts w:ascii="Arial" w:hAnsi="Arial" w:cs="Arial"/>
          <w:b/>
          <w:bCs/>
          <w:i/>
          <w:color w:val="FF0000"/>
          <w:szCs w:val="22"/>
        </w:rPr>
      </w:pPr>
    </w:p>
    <w:p w14:paraId="052DD05E" w14:textId="77777777" w:rsidR="00EC75A9" w:rsidRPr="005944A5" w:rsidRDefault="00EC75A9" w:rsidP="00EC75A9">
      <w:pPr>
        <w:pStyle w:val="MyList"/>
        <w:rPr>
          <w:rFonts w:ascii="Arial" w:hAnsi="Arial" w:cs="Arial"/>
          <w:bCs/>
          <w:szCs w:val="22"/>
        </w:rPr>
      </w:pPr>
    </w:p>
    <w:p w14:paraId="499F46E4" w14:textId="77777777" w:rsidR="00EC75A9" w:rsidRPr="005944A5" w:rsidRDefault="00EC75A9" w:rsidP="00EC75A9">
      <w:pPr>
        <w:rPr>
          <w:rFonts w:ascii="Arial" w:hAnsi="Arial" w:cs="Arial"/>
        </w:rPr>
      </w:pPr>
    </w:p>
    <w:p w14:paraId="7E6F8120" w14:textId="77777777" w:rsidR="00EC75A9" w:rsidRPr="005944A5" w:rsidRDefault="00EC75A9" w:rsidP="00EC75A9">
      <w:pPr>
        <w:rPr>
          <w:rFonts w:ascii="Arial" w:hAnsi="Arial" w:cs="Arial"/>
        </w:rPr>
      </w:pPr>
    </w:p>
    <w:p w14:paraId="16B9A2D6" w14:textId="77777777" w:rsidR="00EC75A9" w:rsidRPr="005944A5" w:rsidRDefault="00EC75A9" w:rsidP="00EC75A9">
      <w:pPr>
        <w:rPr>
          <w:rFonts w:ascii="Arial" w:hAnsi="Arial" w:cs="Arial"/>
        </w:rPr>
      </w:pPr>
    </w:p>
    <w:p w14:paraId="6AA8A91B" w14:textId="77777777" w:rsidR="00EC75A9" w:rsidRPr="00A87D68" w:rsidRDefault="00EC75A9" w:rsidP="00A87D68">
      <w:pPr>
        <w:pStyle w:val="Heading1"/>
        <w:pBdr>
          <w:bottom w:val="single" w:sz="4" w:space="1" w:color="auto"/>
        </w:pBdr>
        <w:jc w:val="left"/>
        <w:rPr>
          <w:sz w:val="22"/>
          <w:szCs w:val="22"/>
        </w:rPr>
      </w:pPr>
      <w:bookmarkStart w:id="41" w:name="_Toc99976012"/>
      <w:bookmarkStart w:id="42" w:name="_Toc99976561"/>
      <w:r w:rsidRPr="00A87D68">
        <w:rPr>
          <w:sz w:val="22"/>
          <w:szCs w:val="22"/>
        </w:rPr>
        <w:t>1.0   Statement of Work</w:t>
      </w:r>
      <w:bookmarkEnd w:id="41"/>
      <w:bookmarkEnd w:id="42"/>
    </w:p>
    <w:p w14:paraId="636C67F1" w14:textId="77777777" w:rsidR="00EC75A9" w:rsidRPr="005944A5" w:rsidRDefault="00EC75A9" w:rsidP="00EC75A9">
      <w:pPr>
        <w:rPr>
          <w:rFonts w:ascii="Arial" w:hAnsi="Arial" w:cs="Arial"/>
          <w:color w:val="FF0000"/>
        </w:rPr>
      </w:pPr>
    </w:p>
    <w:p w14:paraId="50DC8169" w14:textId="77777777" w:rsidR="00EC75A9" w:rsidRPr="005944A5" w:rsidRDefault="00EC75A9" w:rsidP="009D6ED1">
      <w:pPr>
        <w:pStyle w:val="Heading2"/>
        <w:numPr>
          <w:ilvl w:val="1"/>
          <w:numId w:val="28"/>
        </w:numPr>
      </w:pPr>
      <w:bookmarkStart w:id="43" w:name="_Toc398011233"/>
      <w:bookmarkStart w:id="44" w:name="_Toc99960539"/>
      <w:bookmarkStart w:id="45" w:name="_Toc99976013"/>
      <w:bookmarkStart w:id="46" w:name="_Toc99976562"/>
      <w:r w:rsidRPr="005944A5">
        <w:t>Project Title</w:t>
      </w:r>
      <w:bookmarkEnd w:id="43"/>
      <w:bookmarkEnd w:id="44"/>
      <w:bookmarkEnd w:id="45"/>
      <w:bookmarkEnd w:id="46"/>
    </w:p>
    <w:p w14:paraId="365D7276" w14:textId="77777777" w:rsidR="00EC75A9" w:rsidRPr="005944A5" w:rsidRDefault="00EC75A9" w:rsidP="00EC75A9">
      <w:pPr>
        <w:rPr>
          <w:rFonts w:ascii="Arial" w:hAnsi="Arial" w:cs="Arial"/>
        </w:rPr>
      </w:pPr>
    </w:p>
    <w:p w14:paraId="39FCE020" w14:textId="77777777" w:rsidR="00EC75A9" w:rsidRPr="005944A5" w:rsidRDefault="00EC75A9" w:rsidP="00EC75A9">
      <w:pPr>
        <w:rPr>
          <w:rFonts w:ascii="Arial" w:hAnsi="Arial" w:cs="Arial"/>
          <w:i/>
          <w:color w:val="FF0000"/>
        </w:rPr>
      </w:pPr>
      <w:r w:rsidRPr="005944A5">
        <w:rPr>
          <w:rFonts w:ascii="Arial" w:hAnsi="Arial" w:cs="Arial"/>
        </w:rPr>
        <w:t xml:space="preserve">This work is being performed under Statewide Contract Number </w:t>
      </w:r>
      <w:r w:rsidRPr="006F20B7">
        <w:rPr>
          <w:rFonts w:ascii="Arial" w:hAnsi="Arial" w:cs="Arial"/>
        </w:rPr>
        <w:t xml:space="preserve">429 </w:t>
      </w:r>
      <w:r w:rsidRPr="005944A5">
        <w:rPr>
          <w:rFonts w:ascii="Arial" w:hAnsi="Arial" w:cs="Arial"/>
        </w:rPr>
        <w:t xml:space="preserve">for </w:t>
      </w:r>
      <w:r w:rsidRPr="005944A5">
        <w:rPr>
          <w:rFonts w:ascii="Arial" w:hAnsi="Arial" w:cs="Arial"/>
          <w:color w:val="FF0000"/>
        </w:rPr>
        <w:t>[</w:t>
      </w:r>
      <w:r w:rsidRPr="005944A5">
        <w:rPr>
          <w:rFonts w:ascii="Arial" w:hAnsi="Arial" w:cs="Arial"/>
          <w:i/>
          <w:color w:val="FF0000"/>
        </w:rPr>
        <w:t>insert a brief description of the project</w:t>
      </w:r>
      <w:r w:rsidRPr="005944A5">
        <w:rPr>
          <w:rFonts w:ascii="Arial" w:hAnsi="Arial" w:cs="Arial"/>
          <w:color w:val="FF0000"/>
        </w:rPr>
        <w:t xml:space="preserve">]. </w:t>
      </w:r>
    </w:p>
    <w:p w14:paraId="352EFB80" w14:textId="77777777" w:rsidR="00EC75A9" w:rsidRPr="005944A5" w:rsidRDefault="00EC75A9" w:rsidP="00EC75A9">
      <w:pPr>
        <w:rPr>
          <w:rFonts w:ascii="Arial" w:hAnsi="Arial" w:cs="Arial"/>
          <w:color w:val="FF0000"/>
        </w:rPr>
      </w:pPr>
    </w:p>
    <w:p w14:paraId="6673291A" w14:textId="77777777" w:rsidR="00EC75A9" w:rsidRPr="006F20B7" w:rsidRDefault="00EC75A9" w:rsidP="00EC75A9">
      <w:pPr>
        <w:rPr>
          <w:rFonts w:ascii="Arial" w:hAnsi="Arial" w:cs="Arial"/>
          <w:color w:val="FF0000"/>
        </w:rPr>
      </w:pPr>
      <w:r w:rsidRPr="005944A5">
        <w:rPr>
          <w:rFonts w:ascii="Arial" w:hAnsi="Arial" w:cs="Arial"/>
        </w:rPr>
        <w:t>This Statement of Work (SOW) incorporates by reference the terms and conditions, specifications, and other contract documents of Statewide Contract Number</w:t>
      </w:r>
      <w:r w:rsidRPr="005944A5">
        <w:rPr>
          <w:rFonts w:ascii="Arial" w:hAnsi="Arial" w:cs="Arial"/>
          <w:color w:val="FF0000"/>
        </w:rPr>
        <w:t xml:space="preserve"> </w:t>
      </w:r>
      <w:r w:rsidRPr="006F20B7">
        <w:rPr>
          <w:rFonts w:ascii="Arial" w:hAnsi="Arial" w:cs="Arial"/>
        </w:rPr>
        <w:t>429</w:t>
      </w:r>
      <w:r w:rsidRPr="002369FF">
        <w:rPr>
          <w:rFonts w:ascii="Arial" w:hAnsi="Arial" w:cs="Arial"/>
        </w:rPr>
        <w:t xml:space="preserve">.  </w:t>
      </w:r>
      <w:r w:rsidRPr="005944A5">
        <w:rPr>
          <w:rFonts w:ascii="Arial" w:hAnsi="Arial" w:cs="Arial"/>
        </w:rPr>
        <w:t xml:space="preserve">In case of any conflict between this SOW and the Contract, the Contract shall prevail. </w:t>
      </w:r>
    </w:p>
    <w:p w14:paraId="6AFCAED9" w14:textId="77777777" w:rsidR="00EC75A9" w:rsidRPr="005944A5" w:rsidRDefault="00EC75A9" w:rsidP="000329BF">
      <w:pPr>
        <w:pStyle w:val="Heading2"/>
      </w:pPr>
    </w:p>
    <w:p w14:paraId="7ACCA3F4" w14:textId="77777777" w:rsidR="00EC75A9" w:rsidRPr="005944A5" w:rsidRDefault="00EC75A9" w:rsidP="009D6ED1">
      <w:pPr>
        <w:pStyle w:val="Heading2"/>
      </w:pPr>
      <w:bookmarkStart w:id="47" w:name="_Toc398011234"/>
      <w:bookmarkStart w:id="48" w:name="_Toc99960540"/>
      <w:bookmarkStart w:id="49" w:name="_Toc99976014"/>
      <w:bookmarkStart w:id="50" w:name="_Toc99976563"/>
      <w:r w:rsidRPr="005944A5">
        <w:t>1.2 Background</w:t>
      </w:r>
      <w:bookmarkEnd w:id="47"/>
      <w:bookmarkEnd w:id="48"/>
      <w:bookmarkEnd w:id="49"/>
      <w:bookmarkEnd w:id="50"/>
    </w:p>
    <w:p w14:paraId="17BAC1DA" w14:textId="77777777" w:rsidR="00EC75A9" w:rsidRPr="005944A5" w:rsidRDefault="00EC75A9" w:rsidP="00EC75A9">
      <w:pPr>
        <w:numPr>
          <w:ilvl w:val="0"/>
          <w:numId w:val="27"/>
        </w:numPr>
        <w:rPr>
          <w:rFonts w:ascii="Arial" w:hAnsi="Arial" w:cs="Arial"/>
          <w:i/>
          <w:color w:val="FF0000"/>
        </w:rPr>
      </w:pPr>
      <w:r w:rsidRPr="005944A5">
        <w:rPr>
          <w:rFonts w:ascii="Arial" w:hAnsi="Arial" w:cs="Arial"/>
          <w:i/>
          <w:color w:val="FF0000"/>
        </w:rPr>
        <w:t>Describe the history of your project and the prior events that brought you to this SOW</w:t>
      </w:r>
    </w:p>
    <w:p w14:paraId="72AB858F" w14:textId="77777777" w:rsidR="00EC75A9" w:rsidRPr="005944A5" w:rsidRDefault="00EC75A9" w:rsidP="000329BF">
      <w:pPr>
        <w:pStyle w:val="Heading2"/>
      </w:pPr>
    </w:p>
    <w:p w14:paraId="392FB616" w14:textId="77777777" w:rsidR="00EC75A9" w:rsidRPr="005944A5" w:rsidRDefault="00EC75A9" w:rsidP="009D6ED1">
      <w:pPr>
        <w:pStyle w:val="Heading2"/>
      </w:pPr>
      <w:bookmarkStart w:id="51" w:name="_Toc398011235"/>
      <w:bookmarkStart w:id="52" w:name="_Toc99960541"/>
      <w:bookmarkStart w:id="53" w:name="_Toc99976015"/>
      <w:bookmarkStart w:id="54" w:name="_Toc99976564"/>
      <w:r w:rsidRPr="005944A5">
        <w:t>1.3 Reference to other applicable documents</w:t>
      </w:r>
      <w:bookmarkEnd w:id="51"/>
      <w:bookmarkEnd w:id="52"/>
      <w:bookmarkEnd w:id="53"/>
      <w:bookmarkEnd w:id="54"/>
    </w:p>
    <w:p w14:paraId="76693CA3" w14:textId="77777777" w:rsidR="00EC75A9" w:rsidRDefault="00EC75A9" w:rsidP="00EC75A9">
      <w:pPr>
        <w:numPr>
          <w:ilvl w:val="0"/>
          <w:numId w:val="27"/>
        </w:numPr>
        <w:rPr>
          <w:rFonts w:ascii="Arial" w:hAnsi="Arial" w:cs="Arial"/>
          <w:i/>
          <w:color w:val="FF0000"/>
        </w:rPr>
      </w:pPr>
      <w:r w:rsidRPr="005944A5">
        <w:rPr>
          <w:rFonts w:ascii="Arial" w:hAnsi="Arial" w:cs="Arial"/>
          <w:i/>
          <w:color w:val="FF0000"/>
        </w:rPr>
        <w:t>List any pertinent documents or supporting materials pertaining to the SOW</w:t>
      </w:r>
    </w:p>
    <w:p w14:paraId="3E482077" w14:textId="77777777" w:rsidR="00EC75A9" w:rsidRPr="005944A5" w:rsidRDefault="00EC75A9" w:rsidP="00EC75A9">
      <w:pPr>
        <w:numPr>
          <w:ilvl w:val="0"/>
          <w:numId w:val="27"/>
        </w:numPr>
        <w:rPr>
          <w:rFonts w:ascii="Arial" w:hAnsi="Arial" w:cs="Arial"/>
          <w:i/>
          <w:color w:val="FF0000"/>
        </w:rPr>
      </w:pPr>
      <w:r>
        <w:rPr>
          <w:rFonts w:ascii="Arial" w:hAnsi="Arial" w:cs="Arial"/>
          <w:i/>
          <w:color w:val="FF0000"/>
        </w:rPr>
        <w:lastRenderedPageBreak/>
        <w:t>Indicate F&amp;A approval was received for the SOW project</w:t>
      </w:r>
    </w:p>
    <w:p w14:paraId="70125AC1" w14:textId="77777777" w:rsidR="00EC75A9" w:rsidRPr="005944A5" w:rsidRDefault="00EC75A9" w:rsidP="00EC75A9">
      <w:pPr>
        <w:rPr>
          <w:rFonts w:ascii="Arial" w:hAnsi="Arial" w:cs="Arial"/>
          <w:i/>
          <w:color w:val="FF0000"/>
        </w:rPr>
      </w:pPr>
    </w:p>
    <w:p w14:paraId="0B30A30A" w14:textId="77777777" w:rsidR="00EC75A9" w:rsidRPr="005944A5" w:rsidRDefault="00EC75A9" w:rsidP="00EC75A9">
      <w:pPr>
        <w:rPr>
          <w:rFonts w:ascii="Arial" w:hAnsi="Arial" w:cs="Arial"/>
          <w:i/>
          <w:color w:val="FF0000"/>
        </w:rPr>
      </w:pPr>
    </w:p>
    <w:p w14:paraId="63EB7319" w14:textId="77777777" w:rsidR="00EC75A9" w:rsidRPr="005944A5" w:rsidRDefault="00EC75A9" w:rsidP="00EC75A9">
      <w:pPr>
        <w:rPr>
          <w:rFonts w:ascii="Arial" w:hAnsi="Arial" w:cs="Arial"/>
          <w:i/>
          <w:color w:val="FF0000"/>
        </w:rPr>
      </w:pPr>
    </w:p>
    <w:p w14:paraId="5AAB7653" w14:textId="77777777" w:rsidR="00EC75A9" w:rsidRPr="005944A5" w:rsidRDefault="00EC75A9" w:rsidP="00A87D68">
      <w:pPr>
        <w:pStyle w:val="Heading1"/>
        <w:pBdr>
          <w:bottom w:val="single" w:sz="4" w:space="1" w:color="auto"/>
        </w:pBdr>
        <w:jc w:val="left"/>
        <w:rPr>
          <w:bCs w:val="0"/>
          <w:sz w:val="22"/>
          <w:szCs w:val="22"/>
        </w:rPr>
      </w:pPr>
      <w:bookmarkStart w:id="55" w:name="_Toc99960293"/>
      <w:bookmarkStart w:id="56" w:name="_Toc99960542"/>
      <w:bookmarkStart w:id="57" w:name="_Toc99976016"/>
      <w:bookmarkStart w:id="58" w:name="_Toc99976565"/>
      <w:bookmarkStart w:id="59" w:name="_Hlk99976708"/>
      <w:r w:rsidRPr="005944A5">
        <w:rPr>
          <w:sz w:val="22"/>
          <w:szCs w:val="22"/>
        </w:rPr>
        <w:t>2.0   SOW Schedule</w:t>
      </w:r>
      <w:bookmarkEnd w:id="55"/>
      <w:bookmarkEnd w:id="56"/>
      <w:bookmarkEnd w:id="57"/>
      <w:bookmarkEnd w:id="58"/>
    </w:p>
    <w:bookmarkEnd w:id="59"/>
    <w:p w14:paraId="7EE72BBC" w14:textId="77777777" w:rsidR="00EC75A9" w:rsidRPr="005944A5" w:rsidRDefault="00EC75A9" w:rsidP="00EC75A9">
      <w:pPr>
        <w:rPr>
          <w:rFonts w:ascii="Arial" w:hAnsi="Arial" w:cs="Arial"/>
        </w:rPr>
      </w:pPr>
    </w:p>
    <w:p w14:paraId="0585C67C" w14:textId="77777777" w:rsidR="00EC75A9" w:rsidRPr="005944A5" w:rsidRDefault="00EC75A9" w:rsidP="00EC75A9">
      <w:pPr>
        <w:rPr>
          <w:rFonts w:ascii="Arial" w:hAnsi="Arial" w:cs="Arial"/>
          <w:i/>
          <w:color w:val="FF0000"/>
        </w:rPr>
      </w:pPr>
      <w:r w:rsidRPr="005944A5">
        <w:rPr>
          <w:rFonts w:ascii="Arial" w:hAnsi="Arial" w:cs="Arial"/>
          <w:i/>
          <w:color w:val="FF0000"/>
        </w:rPr>
        <w:t xml:space="preserve">Specify the deadline for the Contractor to provide a </w:t>
      </w:r>
      <w:r>
        <w:rPr>
          <w:rFonts w:ascii="Arial" w:hAnsi="Arial" w:cs="Arial"/>
          <w:i/>
          <w:color w:val="FF0000"/>
        </w:rPr>
        <w:t>project quote</w:t>
      </w:r>
      <w:r w:rsidRPr="005944A5">
        <w:rPr>
          <w:rFonts w:ascii="Arial" w:hAnsi="Arial" w:cs="Arial"/>
          <w:i/>
          <w:color w:val="FF0000"/>
        </w:rPr>
        <w:t xml:space="preserve">.  This deadline will be no less than seven (7) business days, but it may be longer at the procuring </w:t>
      </w:r>
      <w:r>
        <w:rPr>
          <w:rFonts w:ascii="Arial" w:hAnsi="Arial" w:cs="Arial"/>
          <w:i/>
          <w:color w:val="FF0000"/>
        </w:rPr>
        <w:t>Authorized User</w:t>
      </w:r>
      <w:r w:rsidRPr="005944A5">
        <w:rPr>
          <w:rFonts w:ascii="Arial" w:hAnsi="Arial" w:cs="Arial"/>
          <w:i/>
          <w:color w:val="FF0000"/>
        </w:rPr>
        <w:t xml:space="preserve">’s discretion.  The SOW will also specify the deadline by which the Contractor may seek written clarifications of the work involved.  The procuring </w:t>
      </w:r>
      <w:r>
        <w:rPr>
          <w:rFonts w:ascii="Arial" w:hAnsi="Arial" w:cs="Arial"/>
          <w:i/>
          <w:color w:val="FF0000"/>
        </w:rPr>
        <w:t>Authorized User</w:t>
      </w:r>
      <w:r w:rsidRPr="005944A5">
        <w:rPr>
          <w:rFonts w:ascii="Arial" w:hAnsi="Arial" w:cs="Arial"/>
          <w:i/>
          <w:color w:val="FF0000"/>
        </w:rPr>
        <w:t xml:space="preserve"> will provide responses to such clarifications in writing to the Contractor.</w:t>
      </w:r>
    </w:p>
    <w:p w14:paraId="781C27D5" w14:textId="77777777" w:rsidR="00EC75A9" w:rsidRPr="005944A5" w:rsidRDefault="00EC75A9" w:rsidP="00EC75A9">
      <w:pPr>
        <w:ind w:left="2160" w:right="1440"/>
        <w:rPr>
          <w:rFonts w:ascii="Arial" w:hAnsi="Arial" w:cs="Arial"/>
        </w:rPr>
      </w:pPr>
    </w:p>
    <w:tbl>
      <w:tblPr>
        <w:tblW w:w="8200" w:type="dxa"/>
        <w:tblInd w:w="98" w:type="dxa"/>
        <w:tblLayout w:type="fixed"/>
        <w:tblLook w:val="04A0" w:firstRow="1" w:lastRow="0" w:firstColumn="1" w:lastColumn="0" w:noHBand="0" w:noVBand="1"/>
      </w:tblPr>
      <w:tblGrid>
        <w:gridCol w:w="530"/>
        <w:gridCol w:w="4582"/>
        <w:gridCol w:w="1288"/>
        <w:gridCol w:w="1800"/>
      </w:tblGrid>
      <w:tr w:rsidR="00EC75A9" w:rsidRPr="005944A5" w14:paraId="632CA7D7" w14:textId="77777777" w:rsidTr="00455072">
        <w:trPr>
          <w:cantSplit/>
          <w:trHeight w:val="241"/>
        </w:trPr>
        <w:tc>
          <w:tcPr>
            <w:tcW w:w="5112" w:type="dxa"/>
            <w:gridSpan w:val="2"/>
            <w:tcBorders>
              <w:top w:val="single" w:sz="8" w:space="0" w:color="auto"/>
              <w:left w:val="single" w:sz="8" w:space="0" w:color="auto"/>
              <w:bottom w:val="single" w:sz="8" w:space="0" w:color="auto"/>
              <w:right w:val="single" w:sz="8" w:space="0" w:color="000000"/>
            </w:tcBorders>
            <w:shd w:val="clear" w:color="auto" w:fill="D9E2F3" w:themeFill="accent1" w:themeFillTint="33"/>
            <w:vAlign w:val="bottom"/>
            <w:hideMark/>
          </w:tcPr>
          <w:p w14:paraId="6B311DB2" w14:textId="77777777" w:rsidR="00EC75A9" w:rsidRPr="005944A5" w:rsidRDefault="00EC75A9" w:rsidP="00455072">
            <w:pPr>
              <w:jc w:val="center"/>
              <w:rPr>
                <w:rFonts w:ascii="Arial" w:hAnsi="Arial" w:cs="Arial"/>
                <w:b/>
                <w:bCs/>
                <w:color w:val="000000"/>
              </w:rPr>
            </w:pPr>
            <w:r w:rsidRPr="005944A5">
              <w:rPr>
                <w:rFonts w:ascii="Arial" w:hAnsi="Arial" w:cs="Arial"/>
                <w:b/>
                <w:bCs/>
                <w:color w:val="000000"/>
              </w:rPr>
              <w:t>EVENT</w:t>
            </w:r>
          </w:p>
        </w:tc>
        <w:tc>
          <w:tcPr>
            <w:tcW w:w="1288" w:type="dxa"/>
            <w:tcBorders>
              <w:top w:val="single" w:sz="8" w:space="0" w:color="auto"/>
              <w:left w:val="nil"/>
              <w:bottom w:val="single" w:sz="8" w:space="0" w:color="auto"/>
              <w:right w:val="single" w:sz="8" w:space="0" w:color="auto"/>
            </w:tcBorders>
            <w:shd w:val="clear" w:color="auto" w:fill="D9E2F3" w:themeFill="accent1" w:themeFillTint="33"/>
            <w:vAlign w:val="bottom"/>
            <w:hideMark/>
          </w:tcPr>
          <w:p w14:paraId="564D37AA" w14:textId="77777777" w:rsidR="00EC75A9" w:rsidRDefault="00EC75A9" w:rsidP="00455072">
            <w:pPr>
              <w:jc w:val="center"/>
              <w:rPr>
                <w:rFonts w:ascii="Arial" w:hAnsi="Arial" w:cs="Arial"/>
                <w:b/>
                <w:bCs/>
                <w:color w:val="000000"/>
              </w:rPr>
            </w:pPr>
            <w:r w:rsidRPr="005944A5">
              <w:rPr>
                <w:rFonts w:ascii="Arial" w:hAnsi="Arial" w:cs="Arial"/>
                <w:b/>
                <w:bCs/>
                <w:color w:val="000000"/>
              </w:rPr>
              <w:t>TIME</w:t>
            </w:r>
          </w:p>
          <w:p w14:paraId="6B5D544A" w14:textId="77777777" w:rsidR="00EC75A9" w:rsidRPr="005944A5" w:rsidRDefault="00EC75A9" w:rsidP="00455072">
            <w:pPr>
              <w:jc w:val="center"/>
              <w:rPr>
                <w:rFonts w:ascii="Arial" w:hAnsi="Arial" w:cs="Arial"/>
                <w:b/>
                <w:bCs/>
                <w:color w:val="000000"/>
              </w:rPr>
            </w:pPr>
            <w:r>
              <w:rPr>
                <w:rFonts w:ascii="Arial" w:hAnsi="Arial" w:cs="Arial"/>
                <w:b/>
                <w:bCs/>
                <w:color w:val="000000"/>
              </w:rPr>
              <w:t>(</w:t>
            </w:r>
            <w:r w:rsidRPr="006F20B7">
              <w:rPr>
                <w:rFonts w:ascii="Arial" w:hAnsi="Arial" w:cs="Arial"/>
                <w:b/>
                <w:bCs/>
                <w:color w:val="FF0000"/>
              </w:rPr>
              <w:t>TIME ZONE</w:t>
            </w:r>
            <w:r>
              <w:rPr>
                <w:rFonts w:ascii="Arial" w:hAnsi="Arial" w:cs="Arial"/>
                <w:b/>
                <w:bCs/>
                <w:color w:val="000000"/>
              </w:rPr>
              <w:t>)</w:t>
            </w:r>
          </w:p>
        </w:tc>
        <w:tc>
          <w:tcPr>
            <w:tcW w:w="1800" w:type="dxa"/>
            <w:tcBorders>
              <w:top w:val="single" w:sz="8" w:space="0" w:color="auto"/>
              <w:left w:val="nil"/>
              <w:bottom w:val="single" w:sz="8" w:space="0" w:color="auto"/>
              <w:right w:val="single" w:sz="8" w:space="0" w:color="auto"/>
            </w:tcBorders>
            <w:shd w:val="clear" w:color="auto" w:fill="D9E2F3" w:themeFill="accent1" w:themeFillTint="33"/>
            <w:vAlign w:val="bottom"/>
            <w:hideMark/>
          </w:tcPr>
          <w:p w14:paraId="76778B6C" w14:textId="77777777" w:rsidR="00EC75A9" w:rsidRPr="005944A5" w:rsidRDefault="00EC75A9" w:rsidP="00455072">
            <w:pPr>
              <w:jc w:val="center"/>
              <w:rPr>
                <w:rFonts w:ascii="Arial" w:hAnsi="Arial" w:cs="Arial"/>
                <w:b/>
                <w:bCs/>
                <w:color w:val="000000"/>
              </w:rPr>
            </w:pPr>
            <w:r w:rsidRPr="005944A5">
              <w:rPr>
                <w:rFonts w:ascii="Arial" w:hAnsi="Arial" w:cs="Arial"/>
                <w:b/>
                <w:bCs/>
                <w:color w:val="000000"/>
              </w:rPr>
              <w:t>DATE</w:t>
            </w:r>
          </w:p>
        </w:tc>
      </w:tr>
      <w:tr w:rsidR="00EC75A9" w:rsidRPr="005944A5" w14:paraId="216D8A4C" w14:textId="77777777" w:rsidTr="00455072">
        <w:trPr>
          <w:cantSplit/>
          <w:trHeight w:val="268"/>
        </w:trPr>
        <w:tc>
          <w:tcPr>
            <w:tcW w:w="530" w:type="dxa"/>
            <w:tcBorders>
              <w:top w:val="nil"/>
              <w:left w:val="single" w:sz="8" w:space="0" w:color="auto"/>
              <w:bottom w:val="single" w:sz="8" w:space="0" w:color="auto"/>
              <w:right w:val="nil"/>
            </w:tcBorders>
            <w:hideMark/>
          </w:tcPr>
          <w:p w14:paraId="432FDBD1" w14:textId="77777777" w:rsidR="00EC75A9" w:rsidRPr="005944A5" w:rsidRDefault="00EC75A9" w:rsidP="00455072">
            <w:pPr>
              <w:rPr>
                <w:rFonts w:ascii="Arial" w:hAnsi="Arial" w:cs="Arial"/>
                <w:color w:val="000000"/>
              </w:rPr>
            </w:pPr>
            <w:r w:rsidRPr="005944A5">
              <w:rPr>
                <w:rFonts w:ascii="Arial" w:hAnsi="Arial" w:cs="Arial"/>
                <w:color w:val="000000"/>
              </w:rPr>
              <w:t>1      </w:t>
            </w:r>
          </w:p>
        </w:tc>
        <w:tc>
          <w:tcPr>
            <w:tcW w:w="4582" w:type="dxa"/>
            <w:tcBorders>
              <w:top w:val="nil"/>
              <w:left w:val="nil"/>
              <w:bottom w:val="single" w:sz="8" w:space="0" w:color="auto"/>
              <w:right w:val="single" w:sz="8" w:space="0" w:color="auto"/>
            </w:tcBorders>
            <w:hideMark/>
          </w:tcPr>
          <w:p w14:paraId="1E10AC4E" w14:textId="77777777" w:rsidR="00EC75A9" w:rsidRPr="005944A5" w:rsidRDefault="00EC75A9" w:rsidP="00455072">
            <w:pPr>
              <w:rPr>
                <w:rFonts w:ascii="Arial" w:hAnsi="Arial" w:cs="Arial"/>
                <w:color w:val="000000"/>
              </w:rPr>
            </w:pPr>
            <w:r w:rsidRPr="005944A5">
              <w:rPr>
                <w:rFonts w:ascii="Arial" w:hAnsi="Arial" w:cs="Arial"/>
                <w:color w:val="000000"/>
              </w:rPr>
              <w:t>Statement Of Work Issued</w:t>
            </w:r>
          </w:p>
        </w:tc>
        <w:tc>
          <w:tcPr>
            <w:tcW w:w="1288" w:type="dxa"/>
            <w:tcBorders>
              <w:top w:val="nil"/>
              <w:left w:val="nil"/>
              <w:bottom w:val="single" w:sz="8" w:space="0" w:color="auto"/>
              <w:right w:val="single" w:sz="8" w:space="0" w:color="auto"/>
            </w:tcBorders>
            <w:hideMark/>
          </w:tcPr>
          <w:p w14:paraId="00AEFBD7" w14:textId="77777777" w:rsidR="00EC75A9" w:rsidRPr="006F20B7" w:rsidRDefault="00EC75A9" w:rsidP="00455072">
            <w:pPr>
              <w:jc w:val="center"/>
              <w:rPr>
                <w:rFonts w:ascii="Arial" w:hAnsi="Arial" w:cs="Arial"/>
                <w:bCs/>
                <w:i/>
                <w:iCs/>
                <w:color w:val="FF0000"/>
              </w:rPr>
            </w:pPr>
            <w:r w:rsidRPr="006F20B7">
              <w:rPr>
                <w:rFonts w:ascii="Arial" w:hAnsi="Arial" w:cs="Arial"/>
                <w:bCs/>
                <w:i/>
                <w:iCs/>
                <w:color w:val="FF0000"/>
              </w:rPr>
              <w:t>Time</w:t>
            </w:r>
            <w:r>
              <w:rPr>
                <w:rFonts w:ascii="Arial" w:hAnsi="Arial" w:cs="Arial"/>
                <w:bCs/>
                <w:i/>
                <w:iCs/>
                <w:color w:val="FF0000"/>
              </w:rPr>
              <w:t>, if applicable</w:t>
            </w:r>
          </w:p>
        </w:tc>
        <w:tc>
          <w:tcPr>
            <w:tcW w:w="1800" w:type="dxa"/>
            <w:tcBorders>
              <w:top w:val="nil"/>
              <w:left w:val="nil"/>
              <w:bottom w:val="single" w:sz="8" w:space="0" w:color="auto"/>
              <w:right w:val="single" w:sz="8" w:space="0" w:color="auto"/>
            </w:tcBorders>
            <w:hideMark/>
          </w:tcPr>
          <w:p w14:paraId="54000FDE" w14:textId="77777777" w:rsidR="00EC75A9" w:rsidRPr="005944A5" w:rsidRDefault="00EC75A9" w:rsidP="00455072">
            <w:pPr>
              <w:jc w:val="center"/>
              <w:rPr>
                <w:rFonts w:ascii="Arial" w:hAnsi="Arial" w:cs="Arial"/>
                <w:i/>
                <w:iCs/>
                <w:color w:val="FF0000"/>
              </w:rPr>
            </w:pPr>
            <w:r w:rsidRPr="005944A5">
              <w:rPr>
                <w:rFonts w:ascii="Arial" w:hAnsi="Arial" w:cs="Arial"/>
                <w:i/>
                <w:iCs/>
                <w:color w:val="FF0000"/>
              </w:rPr>
              <w:t>Month Day, Year</w:t>
            </w:r>
          </w:p>
        </w:tc>
      </w:tr>
      <w:tr w:rsidR="00EC75A9" w:rsidRPr="005944A5" w14:paraId="39D38A77" w14:textId="77777777" w:rsidTr="00455072">
        <w:trPr>
          <w:cantSplit/>
          <w:trHeight w:val="331"/>
        </w:trPr>
        <w:tc>
          <w:tcPr>
            <w:tcW w:w="530" w:type="dxa"/>
            <w:tcBorders>
              <w:top w:val="nil"/>
              <w:left w:val="single" w:sz="8" w:space="0" w:color="auto"/>
              <w:bottom w:val="single" w:sz="8" w:space="0" w:color="auto"/>
              <w:right w:val="nil"/>
            </w:tcBorders>
            <w:hideMark/>
          </w:tcPr>
          <w:p w14:paraId="025F51F7" w14:textId="77777777" w:rsidR="00EC75A9" w:rsidRPr="005944A5" w:rsidRDefault="00EC75A9" w:rsidP="00455072">
            <w:pPr>
              <w:rPr>
                <w:rFonts w:ascii="Arial" w:hAnsi="Arial" w:cs="Arial"/>
                <w:color w:val="000000"/>
              </w:rPr>
            </w:pPr>
            <w:r w:rsidRPr="005944A5">
              <w:rPr>
                <w:rFonts w:ascii="Arial" w:hAnsi="Arial" w:cs="Arial"/>
                <w:color w:val="000000"/>
              </w:rPr>
              <w:t>2      </w:t>
            </w:r>
          </w:p>
        </w:tc>
        <w:tc>
          <w:tcPr>
            <w:tcW w:w="4582" w:type="dxa"/>
            <w:tcBorders>
              <w:top w:val="nil"/>
              <w:left w:val="nil"/>
              <w:bottom w:val="single" w:sz="8" w:space="0" w:color="auto"/>
              <w:right w:val="single" w:sz="8" w:space="0" w:color="auto"/>
            </w:tcBorders>
            <w:hideMark/>
          </w:tcPr>
          <w:p w14:paraId="1DD827BB" w14:textId="77777777" w:rsidR="00EC75A9" w:rsidRPr="005944A5" w:rsidRDefault="00EC75A9" w:rsidP="00455072">
            <w:pPr>
              <w:rPr>
                <w:rFonts w:ascii="Arial" w:hAnsi="Arial" w:cs="Arial"/>
                <w:color w:val="000000"/>
              </w:rPr>
            </w:pPr>
            <w:r w:rsidRPr="005944A5">
              <w:rPr>
                <w:rFonts w:ascii="Arial" w:hAnsi="Arial" w:cs="Arial"/>
                <w:color w:val="000000"/>
              </w:rPr>
              <w:t>Written “Questions and Clarifications” Deadline</w:t>
            </w:r>
          </w:p>
        </w:tc>
        <w:tc>
          <w:tcPr>
            <w:tcW w:w="1288" w:type="dxa"/>
            <w:tcBorders>
              <w:top w:val="nil"/>
              <w:left w:val="nil"/>
              <w:bottom w:val="single" w:sz="8" w:space="0" w:color="auto"/>
              <w:right w:val="single" w:sz="8" w:space="0" w:color="auto"/>
            </w:tcBorders>
            <w:hideMark/>
          </w:tcPr>
          <w:p w14:paraId="0878F0DA" w14:textId="77777777" w:rsidR="00EC75A9" w:rsidRPr="005944A5" w:rsidRDefault="00EC75A9" w:rsidP="00455072">
            <w:pPr>
              <w:jc w:val="center"/>
              <w:rPr>
                <w:rFonts w:ascii="Arial" w:hAnsi="Arial" w:cs="Arial"/>
                <w:i/>
                <w:iCs/>
                <w:color w:val="FF0000"/>
              </w:rPr>
            </w:pPr>
            <w:r w:rsidRPr="005944A5">
              <w:rPr>
                <w:rFonts w:ascii="Arial" w:hAnsi="Arial" w:cs="Arial"/>
                <w:i/>
                <w:iCs/>
                <w:color w:val="FF0000"/>
              </w:rPr>
              <w:t>Time</w:t>
            </w:r>
          </w:p>
        </w:tc>
        <w:tc>
          <w:tcPr>
            <w:tcW w:w="1800" w:type="dxa"/>
            <w:tcBorders>
              <w:top w:val="nil"/>
              <w:left w:val="nil"/>
              <w:bottom w:val="single" w:sz="8" w:space="0" w:color="auto"/>
              <w:right w:val="single" w:sz="8" w:space="0" w:color="auto"/>
            </w:tcBorders>
            <w:hideMark/>
          </w:tcPr>
          <w:p w14:paraId="22BCA35A" w14:textId="77777777" w:rsidR="00EC75A9" w:rsidRPr="005944A5" w:rsidRDefault="00EC75A9" w:rsidP="00455072">
            <w:pPr>
              <w:jc w:val="center"/>
              <w:rPr>
                <w:rFonts w:ascii="Arial" w:hAnsi="Arial" w:cs="Arial"/>
                <w:i/>
                <w:iCs/>
                <w:color w:val="FF0000"/>
              </w:rPr>
            </w:pPr>
            <w:r w:rsidRPr="005944A5">
              <w:rPr>
                <w:rFonts w:ascii="Arial" w:hAnsi="Arial" w:cs="Arial"/>
                <w:i/>
                <w:iCs/>
                <w:color w:val="FF0000"/>
              </w:rPr>
              <w:t>Month Day, Year</w:t>
            </w:r>
          </w:p>
        </w:tc>
      </w:tr>
      <w:tr w:rsidR="00EC75A9" w:rsidRPr="005944A5" w14:paraId="25E3E1AD" w14:textId="77777777" w:rsidTr="00455072">
        <w:trPr>
          <w:cantSplit/>
          <w:trHeight w:val="349"/>
        </w:trPr>
        <w:tc>
          <w:tcPr>
            <w:tcW w:w="530" w:type="dxa"/>
            <w:tcBorders>
              <w:top w:val="nil"/>
              <w:left w:val="single" w:sz="8" w:space="0" w:color="auto"/>
              <w:bottom w:val="single" w:sz="8" w:space="0" w:color="auto"/>
              <w:right w:val="nil"/>
            </w:tcBorders>
            <w:hideMark/>
          </w:tcPr>
          <w:p w14:paraId="0373B7BF" w14:textId="77777777" w:rsidR="00EC75A9" w:rsidRPr="005944A5" w:rsidRDefault="00EC75A9" w:rsidP="00455072">
            <w:pPr>
              <w:rPr>
                <w:rFonts w:ascii="Arial" w:hAnsi="Arial" w:cs="Arial"/>
                <w:color w:val="000000"/>
              </w:rPr>
            </w:pPr>
            <w:r w:rsidRPr="005944A5">
              <w:rPr>
                <w:rFonts w:ascii="Arial" w:hAnsi="Arial" w:cs="Arial"/>
                <w:color w:val="000000"/>
              </w:rPr>
              <w:t>3      </w:t>
            </w:r>
          </w:p>
        </w:tc>
        <w:tc>
          <w:tcPr>
            <w:tcW w:w="4582" w:type="dxa"/>
            <w:tcBorders>
              <w:top w:val="nil"/>
              <w:left w:val="nil"/>
              <w:bottom w:val="single" w:sz="8" w:space="0" w:color="auto"/>
              <w:right w:val="single" w:sz="8" w:space="0" w:color="auto"/>
            </w:tcBorders>
            <w:hideMark/>
          </w:tcPr>
          <w:p w14:paraId="095CDCED" w14:textId="77777777" w:rsidR="00EC75A9" w:rsidRPr="005944A5" w:rsidRDefault="00EC75A9" w:rsidP="00455072">
            <w:pPr>
              <w:rPr>
                <w:rFonts w:ascii="Arial" w:hAnsi="Arial" w:cs="Arial"/>
                <w:color w:val="000000"/>
              </w:rPr>
            </w:pPr>
            <w:r>
              <w:rPr>
                <w:rFonts w:ascii="Arial" w:hAnsi="Arial" w:cs="Arial"/>
                <w:color w:val="000000"/>
              </w:rPr>
              <w:t>Authorized User</w:t>
            </w:r>
            <w:r w:rsidRPr="005944A5">
              <w:rPr>
                <w:rFonts w:ascii="Arial" w:hAnsi="Arial" w:cs="Arial"/>
                <w:color w:val="000000"/>
              </w:rPr>
              <w:t xml:space="preserve"> Response to Written “Questions and Clarifications”</w:t>
            </w:r>
          </w:p>
        </w:tc>
        <w:tc>
          <w:tcPr>
            <w:tcW w:w="1288" w:type="dxa"/>
            <w:tcBorders>
              <w:top w:val="nil"/>
              <w:left w:val="nil"/>
              <w:bottom w:val="single" w:sz="8" w:space="0" w:color="auto"/>
              <w:right w:val="single" w:sz="8" w:space="0" w:color="auto"/>
            </w:tcBorders>
            <w:hideMark/>
          </w:tcPr>
          <w:p w14:paraId="4A942EF6" w14:textId="77777777" w:rsidR="00EC75A9" w:rsidRPr="005944A5" w:rsidRDefault="00EC75A9" w:rsidP="00455072">
            <w:pPr>
              <w:jc w:val="center"/>
              <w:rPr>
                <w:rFonts w:ascii="Arial" w:hAnsi="Arial" w:cs="Arial"/>
                <w:i/>
                <w:iCs/>
                <w:color w:val="FF0000"/>
              </w:rPr>
            </w:pPr>
            <w:r w:rsidRPr="005944A5">
              <w:rPr>
                <w:rFonts w:ascii="Arial" w:hAnsi="Arial" w:cs="Arial"/>
                <w:i/>
                <w:iCs/>
                <w:color w:val="FF0000"/>
              </w:rPr>
              <w:t>Time</w:t>
            </w:r>
            <w:r>
              <w:rPr>
                <w:rFonts w:ascii="Arial" w:hAnsi="Arial" w:cs="Arial"/>
                <w:i/>
                <w:iCs/>
                <w:color w:val="FF0000"/>
              </w:rPr>
              <w:t>, if applicable</w:t>
            </w:r>
          </w:p>
        </w:tc>
        <w:tc>
          <w:tcPr>
            <w:tcW w:w="1800" w:type="dxa"/>
            <w:tcBorders>
              <w:top w:val="nil"/>
              <w:left w:val="nil"/>
              <w:bottom w:val="single" w:sz="8" w:space="0" w:color="auto"/>
              <w:right w:val="single" w:sz="8" w:space="0" w:color="auto"/>
            </w:tcBorders>
            <w:hideMark/>
          </w:tcPr>
          <w:p w14:paraId="31DA7C6B" w14:textId="77777777" w:rsidR="00EC75A9" w:rsidRPr="005944A5" w:rsidRDefault="00EC75A9" w:rsidP="00455072">
            <w:pPr>
              <w:jc w:val="center"/>
              <w:rPr>
                <w:rFonts w:ascii="Arial" w:hAnsi="Arial" w:cs="Arial"/>
                <w:i/>
                <w:iCs/>
                <w:color w:val="FF0000"/>
              </w:rPr>
            </w:pPr>
            <w:r w:rsidRPr="005944A5">
              <w:rPr>
                <w:rFonts w:ascii="Arial" w:hAnsi="Arial" w:cs="Arial"/>
                <w:i/>
                <w:iCs/>
                <w:color w:val="FF0000"/>
              </w:rPr>
              <w:t>Month Day, Year</w:t>
            </w:r>
          </w:p>
        </w:tc>
      </w:tr>
      <w:tr w:rsidR="00EC75A9" w:rsidRPr="005944A5" w14:paraId="14E021C7" w14:textId="77777777" w:rsidTr="00455072">
        <w:trPr>
          <w:cantSplit/>
          <w:trHeight w:val="340"/>
        </w:trPr>
        <w:tc>
          <w:tcPr>
            <w:tcW w:w="530" w:type="dxa"/>
            <w:tcBorders>
              <w:top w:val="nil"/>
              <w:left w:val="single" w:sz="8" w:space="0" w:color="auto"/>
              <w:bottom w:val="single" w:sz="8" w:space="0" w:color="auto"/>
              <w:right w:val="nil"/>
            </w:tcBorders>
            <w:hideMark/>
          </w:tcPr>
          <w:p w14:paraId="3255644B" w14:textId="77777777" w:rsidR="00EC75A9" w:rsidRPr="005944A5" w:rsidRDefault="00EC75A9" w:rsidP="00455072">
            <w:pPr>
              <w:rPr>
                <w:rFonts w:ascii="Arial" w:hAnsi="Arial" w:cs="Arial"/>
                <w:color w:val="000000"/>
              </w:rPr>
            </w:pPr>
            <w:r w:rsidRPr="005944A5">
              <w:rPr>
                <w:rFonts w:ascii="Arial" w:hAnsi="Arial" w:cs="Arial"/>
                <w:color w:val="000000"/>
              </w:rPr>
              <w:t>4      </w:t>
            </w:r>
          </w:p>
        </w:tc>
        <w:tc>
          <w:tcPr>
            <w:tcW w:w="4582" w:type="dxa"/>
            <w:tcBorders>
              <w:top w:val="nil"/>
              <w:left w:val="nil"/>
              <w:bottom w:val="single" w:sz="8" w:space="0" w:color="auto"/>
              <w:right w:val="single" w:sz="8" w:space="0" w:color="auto"/>
            </w:tcBorders>
            <w:hideMark/>
          </w:tcPr>
          <w:p w14:paraId="10F55ECD" w14:textId="77777777" w:rsidR="00EC75A9" w:rsidRPr="005944A5" w:rsidRDefault="00EC75A9" w:rsidP="00455072">
            <w:pPr>
              <w:rPr>
                <w:rFonts w:ascii="Arial" w:hAnsi="Arial" w:cs="Arial"/>
                <w:color w:val="000000"/>
              </w:rPr>
            </w:pPr>
            <w:r w:rsidRPr="005944A5">
              <w:rPr>
                <w:rFonts w:ascii="Arial" w:hAnsi="Arial" w:cs="Arial"/>
                <w:color w:val="000000"/>
              </w:rPr>
              <w:t>Project Quote Submittal Deadline</w:t>
            </w:r>
          </w:p>
        </w:tc>
        <w:tc>
          <w:tcPr>
            <w:tcW w:w="1288" w:type="dxa"/>
            <w:tcBorders>
              <w:top w:val="nil"/>
              <w:left w:val="nil"/>
              <w:bottom w:val="single" w:sz="8" w:space="0" w:color="auto"/>
              <w:right w:val="single" w:sz="8" w:space="0" w:color="auto"/>
            </w:tcBorders>
            <w:hideMark/>
          </w:tcPr>
          <w:p w14:paraId="304291E0" w14:textId="77777777" w:rsidR="00EC75A9" w:rsidRPr="005944A5" w:rsidRDefault="00EC75A9" w:rsidP="00455072">
            <w:pPr>
              <w:jc w:val="center"/>
              <w:rPr>
                <w:rFonts w:ascii="Arial" w:hAnsi="Arial" w:cs="Arial"/>
                <w:i/>
                <w:iCs/>
                <w:color w:val="FF0000"/>
              </w:rPr>
            </w:pPr>
            <w:r w:rsidRPr="005944A5">
              <w:rPr>
                <w:rFonts w:ascii="Arial" w:hAnsi="Arial" w:cs="Arial"/>
                <w:i/>
                <w:iCs/>
                <w:color w:val="FF0000"/>
              </w:rPr>
              <w:t>Time</w:t>
            </w:r>
          </w:p>
        </w:tc>
        <w:tc>
          <w:tcPr>
            <w:tcW w:w="1800" w:type="dxa"/>
            <w:tcBorders>
              <w:top w:val="nil"/>
              <w:left w:val="nil"/>
              <w:bottom w:val="single" w:sz="8" w:space="0" w:color="auto"/>
              <w:right w:val="single" w:sz="8" w:space="0" w:color="auto"/>
            </w:tcBorders>
            <w:hideMark/>
          </w:tcPr>
          <w:p w14:paraId="04E30915" w14:textId="77777777" w:rsidR="00EC75A9" w:rsidRPr="005944A5" w:rsidRDefault="00EC75A9" w:rsidP="00455072">
            <w:pPr>
              <w:jc w:val="center"/>
              <w:rPr>
                <w:rFonts w:ascii="Arial" w:hAnsi="Arial" w:cs="Arial"/>
                <w:i/>
                <w:iCs/>
                <w:color w:val="FF0000"/>
              </w:rPr>
            </w:pPr>
            <w:r w:rsidRPr="005944A5">
              <w:rPr>
                <w:rFonts w:ascii="Arial" w:hAnsi="Arial" w:cs="Arial"/>
                <w:i/>
                <w:iCs/>
                <w:color w:val="FF0000"/>
              </w:rPr>
              <w:t xml:space="preserve">Month Day, Year </w:t>
            </w:r>
          </w:p>
        </w:tc>
      </w:tr>
      <w:tr w:rsidR="00EC75A9" w:rsidRPr="005944A5" w14:paraId="506D4A32" w14:textId="77777777" w:rsidTr="00455072">
        <w:trPr>
          <w:cantSplit/>
          <w:trHeight w:val="385"/>
        </w:trPr>
        <w:tc>
          <w:tcPr>
            <w:tcW w:w="530" w:type="dxa"/>
            <w:tcBorders>
              <w:top w:val="nil"/>
              <w:left w:val="single" w:sz="8" w:space="0" w:color="auto"/>
              <w:bottom w:val="single" w:sz="8" w:space="0" w:color="auto"/>
              <w:right w:val="nil"/>
            </w:tcBorders>
            <w:hideMark/>
          </w:tcPr>
          <w:p w14:paraId="757C9D24" w14:textId="77777777" w:rsidR="00EC75A9" w:rsidRPr="005944A5" w:rsidRDefault="00EC75A9" w:rsidP="00455072">
            <w:pPr>
              <w:rPr>
                <w:rFonts w:ascii="Arial" w:hAnsi="Arial" w:cs="Arial"/>
                <w:color w:val="000000"/>
              </w:rPr>
            </w:pPr>
            <w:r w:rsidRPr="005944A5">
              <w:rPr>
                <w:rFonts w:ascii="Arial" w:hAnsi="Arial" w:cs="Arial"/>
                <w:color w:val="000000"/>
              </w:rPr>
              <w:t>5      </w:t>
            </w:r>
          </w:p>
        </w:tc>
        <w:tc>
          <w:tcPr>
            <w:tcW w:w="4582" w:type="dxa"/>
            <w:tcBorders>
              <w:top w:val="nil"/>
              <w:left w:val="nil"/>
              <w:bottom w:val="single" w:sz="8" w:space="0" w:color="auto"/>
              <w:right w:val="single" w:sz="8" w:space="0" w:color="auto"/>
            </w:tcBorders>
            <w:hideMark/>
          </w:tcPr>
          <w:p w14:paraId="48A563B7" w14:textId="77777777" w:rsidR="00EC75A9" w:rsidRPr="005944A5" w:rsidRDefault="00EC75A9" w:rsidP="00455072">
            <w:pPr>
              <w:rPr>
                <w:rFonts w:ascii="Arial" w:hAnsi="Arial" w:cs="Arial"/>
                <w:color w:val="000000"/>
              </w:rPr>
            </w:pPr>
            <w:r w:rsidRPr="005944A5">
              <w:rPr>
                <w:rFonts w:ascii="Arial" w:hAnsi="Arial" w:cs="Arial"/>
                <w:color w:val="000000"/>
              </w:rPr>
              <w:t>Project Quotes Opened and Evaluated</w:t>
            </w:r>
          </w:p>
        </w:tc>
        <w:tc>
          <w:tcPr>
            <w:tcW w:w="1288" w:type="dxa"/>
            <w:tcBorders>
              <w:top w:val="nil"/>
              <w:left w:val="nil"/>
              <w:bottom w:val="single" w:sz="8" w:space="0" w:color="auto"/>
              <w:right w:val="single" w:sz="8" w:space="0" w:color="auto"/>
            </w:tcBorders>
            <w:hideMark/>
          </w:tcPr>
          <w:p w14:paraId="0BEF4437" w14:textId="77777777" w:rsidR="00EC75A9" w:rsidRPr="005944A5" w:rsidRDefault="00EC75A9" w:rsidP="00455072">
            <w:pPr>
              <w:jc w:val="center"/>
              <w:rPr>
                <w:rFonts w:ascii="Arial" w:hAnsi="Arial" w:cs="Arial"/>
                <w:i/>
                <w:iCs/>
                <w:color w:val="FF0000"/>
              </w:rPr>
            </w:pPr>
            <w:r w:rsidRPr="005944A5">
              <w:rPr>
                <w:rFonts w:ascii="Arial" w:hAnsi="Arial" w:cs="Arial"/>
                <w:i/>
                <w:iCs/>
                <w:color w:val="FF0000"/>
              </w:rPr>
              <w:t>Time</w:t>
            </w:r>
            <w:r>
              <w:rPr>
                <w:rFonts w:ascii="Arial" w:hAnsi="Arial" w:cs="Arial"/>
                <w:i/>
                <w:iCs/>
                <w:color w:val="FF0000"/>
              </w:rPr>
              <w:t>, if applicable</w:t>
            </w:r>
          </w:p>
        </w:tc>
        <w:tc>
          <w:tcPr>
            <w:tcW w:w="1800" w:type="dxa"/>
            <w:tcBorders>
              <w:top w:val="nil"/>
              <w:left w:val="nil"/>
              <w:bottom w:val="single" w:sz="8" w:space="0" w:color="auto"/>
              <w:right w:val="single" w:sz="8" w:space="0" w:color="auto"/>
            </w:tcBorders>
            <w:hideMark/>
          </w:tcPr>
          <w:p w14:paraId="7518B88F" w14:textId="77777777" w:rsidR="00EC75A9" w:rsidRPr="005944A5" w:rsidRDefault="00EC75A9" w:rsidP="00455072">
            <w:pPr>
              <w:jc w:val="center"/>
              <w:rPr>
                <w:rFonts w:ascii="Arial" w:hAnsi="Arial" w:cs="Arial"/>
                <w:i/>
                <w:iCs/>
                <w:color w:val="FF0000"/>
              </w:rPr>
            </w:pPr>
            <w:r w:rsidRPr="005944A5">
              <w:rPr>
                <w:rFonts w:ascii="Arial" w:hAnsi="Arial" w:cs="Arial"/>
                <w:i/>
                <w:iCs/>
                <w:color w:val="FF0000"/>
              </w:rPr>
              <w:t>Month Day, Year</w:t>
            </w:r>
          </w:p>
        </w:tc>
      </w:tr>
      <w:tr w:rsidR="00EC75A9" w:rsidRPr="005944A5" w14:paraId="73BF7F6D" w14:textId="77777777" w:rsidTr="00455072">
        <w:trPr>
          <w:cantSplit/>
          <w:trHeight w:val="250"/>
        </w:trPr>
        <w:tc>
          <w:tcPr>
            <w:tcW w:w="530" w:type="dxa"/>
            <w:tcBorders>
              <w:top w:val="nil"/>
              <w:left w:val="single" w:sz="8" w:space="0" w:color="auto"/>
              <w:bottom w:val="single" w:sz="8" w:space="0" w:color="auto"/>
              <w:right w:val="nil"/>
            </w:tcBorders>
            <w:hideMark/>
          </w:tcPr>
          <w:p w14:paraId="0BC450EF" w14:textId="77777777" w:rsidR="00EC75A9" w:rsidRPr="005944A5" w:rsidRDefault="00EC75A9" w:rsidP="00455072">
            <w:pPr>
              <w:rPr>
                <w:rFonts w:ascii="Arial" w:hAnsi="Arial" w:cs="Arial"/>
                <w:color w:val="000000"/>
              </w:rPr>
            </w:pPr>
            <w:r w:rsidRPr="005944A5">
              <w:rPr>
                <w:rFonts w:ascii="Arial" w:hAnsi="Arial" w:cs="Arial"/>
                <w:color w:val="000000"/>
              </w:rPr>
              <w:t>6      </w:t>
            </w:r>
          </w:p>
        </w:tc>
        <w:tc>
          <w:tcPr>
            <w:tcW w:w="4582" w:type="dxa"/>
            <w:tcBorders>
              <w:top w:val="nil"/>
              <w:left w:val="nil"/>
              <w:bottom w:val="single" w:sz="8" w:space="0" w:color="auto"/>
              <w:right w:val="single" w:sz="8" w:space="0" w:color="auto"/>
            </w:tcBorders>
            <w:hideMark/>
          </w:tcPr>
          <w:p w14:paraId="0561A277" w14:textId="77777777" w:rsidR="00EC75A9" w:rsidRPr="005944A5" w:rsidRDefault="00EC75A9" w:rsidP="00455072">
            <w:pPr>
              <w:rPr>
                <w:rFonts w:ascii="Arial" w:hAnsi="Arial" w:cs="Arial"/>
                <w:color w:val="000000"/>
              </w:rPr>
            </w:pPr>
            <w:r w:rsidRPr="005944A5">
              <w:rPr>
                <w:rFonts w:ascii="Arial" w:hAnsi="Arial" w:cs="Arial"/>
                <w:color w:val="000000"/>
              </w:rPr>
              <w:t>Contractors notified of Project Award</w:t>
            </w:r>
          </w:p>
        </w:tc>
        <w:tc>
          <w:tcPr>
            <w:tcW w:w="1288" w:type="dxa"/>
            <w:tcBorders>
              <w:top w:val="nil"/>
              <w:left w:val="nil"/>
              <w:bottom w:val="single" w:sz="8" w:space="0" w:color="auto"/>
              <w:right w:val="single" w:sz="8" w:space="0" w:color="auto"/>
            </w:tcBorders>
            <w:hideMark/>
          </w:tcPr>
          <w:p w14:paraId="0DA26735" w14:textId="77777777" w:rsidR="00EC75A9" w:rsidRPr="006F20B7" w:rsidRDefault="00EC75A9" w:rsidP="00455072">
            <w:pPr>
              <w:jc w:val="center"/>
              <w:rPr>
                <w:rFonts w:ascii="Arial" w:hAnsi="Arial" w:cs="Arial"/>
                <w:bCs/>
                <w:i/>
                <w:iCs/>
                <w:color w:val="FF0000"/>
              </w:rPr>
            </w:pPr>
            <w:r w:rsidRPr="006F20B7">
              <w:rPr>
                <w:rFonts w:ascii="Arial" w:hAnsi="Arial" w:cs="Arial"/>
                <w:bCs/>
                <w:i/>
                <w:iCs/>
                <w:color w:val="FF0000"/>
              </w:rPr>
              <w:t>Time</w:t>
            </w:r>
            <w:r>
              <w:rPr>
                <w:rFonts w:ascii="Arial" w:hAnsi="Arial" w:cs="Arial"/>
                <w:bCs/>
                <w:i/>
                <w:iCs/>
                <w:color w:val="FF0000"/>
              </w:rPr>
              <w:t>, if applicable</w:t>
            </w:r>
          </w:p>
        </w:tc>
        <w:tc>
          <w:tcPr>
            <w:tcW w:w="1800" w:type="dxa"/>
            <w:tcBorders>
              <w:top w:val="nil"/>
              <w:left w:val="nil"/>
              <w:bottom w:val="single" w:sz="8" w:space="0" w:color="auto"/>
              <w:right w:val="single" w:sz="8" w:space="0" w:color="auto"/>
            </w:tcBorders>
            <w:hideMark/>
          </w:tcPr>
          <w:p w14:paraId="2A5E03AB" w14:textId="77777777" w:rsidR="00EC75A9" w:rsidRPr="005944A5" w:rsidRDefault="00EC75A9" w:rsidP="00455072">
            <w:pPr>
              <w:jc w:val="center"/>
              <w:rPr>
                <w:rFonts w:ascii="Arial" w:hAnsi="Arial" w:cs="Arial"/>
                <w:i/>
                <w:iCs/>
                <w:color w:val="FF0000"/>
              </w:rPr>
            </w:pPr>
            <w:r w:rsidRPr="005944A5">
              <w:rPr>
                <w:rFonts w:ascii="Arial" w:hAnsi="Arial" w:cs="Arial"/>
                <w:i/>
                <w:iCs/>
                <w:color w:val="FF0000"/>
              </w:rPr>
              <w:t>Month Day, Year</w:t>
            </w:r>
          </w:p>
        </w:tc>
      </w:tr>
      <w:tr w:rsidR="00EC75A9" w:rsidRPr="005944A5" w14:paraId="03E4A8A5" w14:textId="77777777" w:rsidTr="00455072">
        <w:trPr>
          <w:cantSplit/>
          <w:trHeight w:val="358"/>
        </w:trPr>
        <w:tc>
          <w:tcPr>
            <w:tcW w:w="530" w:type="dxa"/>
            <w:tcBorders>
              <w:top w:val="nil"/>
              <w:left w:val="single" w:sz="8" w:space="0" w:color="auto"/>
              <w:bottom w:val="single" w:sz="8" w:space="0" w:color="auto"/>
              <w:right w:val="nil"/>
            </w:tcBorders>
            <w:hideMark/>
          </w:tcPr>
          <w:p w14:paraId="14885D4E" w14:textId="77777777" w:rsidR="00EC75A9" w:rsidRPr="005944A5" w:rsidRDefault="00EC75A9" w:rsidP="00455072">
            <w:pPr>
              <w:rPr>
                <w:rFonts w:ascii="Arial" w:hAnsi="Arial" w:cs="Arial"/>
                <w:color w:val="000000"/>
              </w:rPr>
            </w:pPr>
            <w:r w:rsidRPr="005944A5">
              <w:rPr>
                <w:rFonts w:ascii="Arial" w:hAnsi="Arial" w:cs="Arial"/>
                <w:color w:val="000000"/>
              </w:rPr>
              <w:t>7      </w:t>
            </w:r>
          </w:p>
        </w:tc>
        <w:tc>
          <w:tcPr>
            <w:tcW w:w="4582" w:type="dxa"/>
            <w:tcBorders>
              <w:top w:val="nil"/>
              <w:left w:val="nil"/>
              <w:bottom w:val="single" w:sz="8" w:space="0" w:color="auto"/>
              <w:right w:val="single" w:sz="8" w:space="0" w:color="auto"/>
            </w:tcBorders>
            <w:hideMark/>
          </w:tcPr>
          <w:p w14:paraId="4E70319B" w14:textId="77777777" w:rsidR="00EC75A9" w:rsidRPr="005944A5" w:rsidRDefault="00EC75A9" w:rsidP="00455072">
            <w:pPr>
              <w:rPr>
                <w:rFonts w:ascii="Arial" w:hAnsi="Arial" w:cs="Arial"/>
                <w:color w:val="000000"/>
              </w:rPr>
            </w:pPr>
            <w:r w:rsidRPr="005944A5">
              <w:rPr>
                <w:rFonts w:ascii="Arial" w:hAnsi="Arial" w:cs="Arial"/>
                <w:color w:val="000000"/>
              </w:rPr>
              <w:t>Task Order sent to winning Contractor</w:t>
            </w:r>
          </w:p>
        </w:tc>
        <w:tc>
          <w:tcPr>
            <w:tcW w:w="1288" w:type="dxa"/>
            <w:tcBorders>
              <w:top w:val="nil"/>
              <w:left w:val="nil"/>
              <w:bottom w:val="single" w:sz="8" w:space="0" w:color="auto"/>
              <w:right w:val="single" w:sz="8" w:space="0" w:color="auto"/>
            </w:tcBorders>
            <w:hideMark/>
          </w:tcPr>
          <w:p w14:paraId="412BF0F5" w14:textId="77777777" w:rsidR="00EC75A9" w:rsidRPr="005944A5" w:rsidRDefault="00EC75A9" w:rsidP="00455072">
            <w:pPr>
              <w:jc w:val="center"/>
              <w:rPr>
                <w:rFonts w:ascii="Arial" w:hAnsi="Arial" w:cs="Arial"/>
                <w:i/>
                <w:iCs/>
                <w:color w:val="FF0000"/>
              </w:rPr>
            </w:pPr>
            <w:r w:rsidRPr="005944A5">
              <w:rPr>
                <w:rFonts w:ascii="Arial" w:hAnsi="Arial" w:cs="Arial"/>
                <w:i/>
                <w:iCs/>
                <w:color w:val="FF0000"/>
              </w:rPr>
              <w:t>Time</w:t>
            </w:r>
            <w:r>
              <w:rPr>
                <w:rFonts w:ascii="Arial" w:hAnsi="Arial" w:cs="Arial"/>
                <w:i/>
                <w:iCs/>
                <w:color w:val="FF0000"/>
              </w:rPr>
              <w:t>, if applicable</w:t>
            </w:r>
          </w:p>
        </w:tc>
        <w:tc>
          <w:tcPr>
            <w:tcW w:w="1800" w:type="dxa"/>
            <w:tcBorders>
              <w:top w:val="nil"/>
              <w:left w:val="nil"/>
              <w:bottom w:val="single" w:sz="8" w:space="0" w:color="auto"/>
              <w:right w:val="single" w:sz="8" w:space="0" w:color="auto"/>
            </w:tcBorders>
            <w:hideMark/>
          </w:tcPr>
          <w:p w14:paraId="4DC7C530" w14:textId="77777777" w:rsidR="00EC75A9" w:rsidRPr="005944A5" w:rsidRDefault="00EC75A9" w:rsidP="00455072">
            <w:pPr>
              <w:jc w:val="center"/>
              <w:rPr>
                <w:rFonts w:ascii="Arial" w:hAnsi="Arial" w:cs="Arial"/>
                <w:i/>
                <w:iCs/>
                <w:color w:val="FF0000"/>
              </w:rPr>
            </w:pPr>
            <w:r w:rsidRPr="005944A5">
              <w:rPr>
                <w:rFonts w:ascii="Arial" w:hAnsi="Arial" w:cs="Arial"/>
                <w:i/>
                <w:iCs/>
                <w:color w:val="FF0000"/>
              </w:rPr>
              <w:t>Month Day, Year</w:t>
            </w:r>
          </w:p>
        </w:tc>
      </w:tr>
      <w:tr w:rsidR="00EC75A9" w:rsidRPr="005944A5" w14:paraId="207CBA15" w14:textId="77777777" w:rsidTr="00455072">
        <w:trPr>
          <w:cantSplit/>
          <w:trHeight w:val="295"/>
        </w:trPr>
        <w:tc>
          <w:tcPr>
            <w:tcW w:w="530" w:type="dxa"/>
            <w:tcBorders>
              <w:top w:val="nil"/>
              <w:left w:val="single" w:sz="8" w:space="0" w:color="auto"/>
              <w:bottom w:val="single" w:sz="8" w:space="0" w:color="auto"/>
              <w:right w:val="nil"/>
            </w:tcBorders>
            <w:hideMark/>
          </w:tcPr>
          <w:p w14:paraId="76266C20" w14:textId="77777777" w:rsidR="00EC75A9" w:rsidRPr="005944A5" w:rsidRDefault="00EC75A9" w:rsidP="00455072">
            <w:pPr>
              <w:rPr>
                <w:rFonts w:ascii="Arial" w:hAnsi="Arial" w:cs="Arial"/>
                <w:color w:val="000000"/>
              </w:rPr>
            </w:pPr>
            <w:r w:rsidRPr="005944A5">
              <w:rPr>
                <w:rFonts w:ascii="Arial" w:hAnsi="Arial" w:cs="Arial"/>
                <w:color w:val="000000"/>
              </w:rPr>
              <w:t>8      </w:t>
            </w:r>
          </w:p>
        </w:tc>
        <w:tc>
          <w:tcPr>
            <w:tcW w:w="4582" w:type="dxa"/>
            <w:tcBorders>
              <w:top w:val="nil"/>
              <w:left w:val="nil"/>
              <w:bottom w:val="single" w:sz="8" w:space="0" w:color="auto"/>
              <w:right w:val="single" w:sz="8" w:space="0" w:color="auto"/>
            </w:tcBorders>
            <w:hideMark/>
          </w:tcPr>
          <w:p w14:paraId="3B0EEB94" w14:textId="77777777" w:rsidR="00EC75A9" w:rsidRPr="005944A5" w:rsidRDefault="00EC75A9" w:rsidP="00455072">
            <w:pPr>
              <w:rPr>
                <w:rFonts w:ascii="Arial" w:hAnsi="Arial" w:cs="Arial"/>
                <w:color w:val="000000"/>
              </w:rPr>
            </w:pPr>
            <w:r w:rsidRPr="005944A5">
              <w:rPr>
                <w:rFonts w:ascii="Arial" w:hAnsi="Arial" w:cs="Arial"/>
                <w:color w:val="000000"/>
              </w:rPr>
              <w:t>Task Order Contractor Signature Deadline</w:t>
            </w:r>
          </w:p>
        </w:tc>
        <w:tc>
          <w:tcPr>
            <w:tcW w:w="1288" w:type="dxa"/>
            <w:tcBorders>
              <w:top w:val="nil"/>
              <w:left w:val="nil"/>
              <w:bottom w:val="single" w:sz="8" w:space="0" w:color="auto"/>
              <w:right w:val="single" w:sz="8" w:space="0" w:color="auto"/>
            </w:tcBorders>
            <w:hideMark/>
          </w:tcPr>
          <w:p w14:paraId="46707298" w14:textId="77777777" w:rsidR="00EC75A9" w:rsidRPr="005944A5" w:rsidRDefault="00EC75A9" w:rsidP="00455072">
            <w:pPr>
              <w:jc w:val="center"/>
              <w:rPr>
                <w:rFonts w:ascii="Arial" w:hAnsi="Arial" w:cs="Arial"/>
                <w:i/>
                <w:iCs/>
                <w:color w:val="FF0000"/>
              </w:rPr>
            </w:pPr>
            <w:r w:rsidRPr="005944A5">
              <w:rPr>
                <w:rFonts w:ascii="Arial" w:hAnsi="Arial" w:cs="Arial"/>
                <w:i/>
                <w:iCs/>
                <w:color w:val="FF0000"/>
              </w:rPr>
              <w:t>Time</w:t>
            </w:r>
          </w:p>
        </w:tc>
        <w:tc>
          <w:tcPr>
            <w:tcW w:w="1800" w:type="dxa"/>
            <w:tcBorders>
              <w:top w:val="nil"/>
              <w:left w:val="nil"/>
              <w:bottom w:val="single" w:sz="8" w:space="0" w:color="auto"/>
              <w:right w:val="single" w:sz="8" w:space="0" w:color="auto"/>
            </w:tcBorders>
            <w:hideMark/>
          </w:tcPr>
          <w:p w14:paraId="62E90549" w14:textId="77777777" w:rsidR="00EC75A9" w:rsidRPr="005944A5" w:rsidRDefault="00EC75A9" w:rsidP="00455072">
            <w:pPr>
              <w:jc w:val="center"/>
              <w:rPr>
                <w:rFonts w:ascii="Arial" w:hAnsi="Arial" w:cs="Arial"/>
                <w:i/>
                <w:iCs/>
                <w:color w:val="FF0000"/>
              </w:rPr>
            </w:pPr>
            <w:r w:rsidRPr="005944A5">
              <w:rPr>
                <w:rFonts w:ascii="Arial" w:hAnsi="Arial" w:cs="Arial"/>
                <w:i/>
                <w:iCs/>
                <w:color w:val="FF0000"/>
              </w:rPr>
              <w:t>Month Day, Year</w:t>
            </w:r>
          </w:p>
        </w:tc>
      </w:tr>
      <w:tr w:rsidR="00EC75A9" w:rsidRPr="005944A5" w14:paraId="4964EADC" w14:textId="77777777" w:rsidTr="00455072">
        <w:trPr>
          <w:cantSplit/>
          <w:trHeight w:val="331"/>
        </w:trPr>
        <w:tc>
          <w:tcPr>
            <w:tcW w:w="530" w:type="dxa"/>
            <w:tcBorders>
              <w:top w:val="nil"/>
              <w:left w:val="single" w:sz="8" w:space="0" w:color="auto"/>
              <w:bottom w:val="single" w:sz="8" w:space="0" w:color="auto"/>
              <w:right w:val="nil"/>
            </w:tcBorders>
            <w:hideMark/>
          </w:tcPr>
          <w:p w14:paraId="6BFB7511" w14:textId="77777777" w:rsidR="00EC75A9" w:rsidRPr="005944A5" w:rsidRDefault="00EC75A9" w:rsidP="00455072">
            <w:pPr>
              <w:rPr>
                <w:rFonts w:ascii="Arial" w:hAnsi="Arial" w:cs="Arial"/>
                <w:color w:val="000000"/>
              </w:rPr>
            </w:pPr>
            <w:r w:rsidRPr="005944A5">
              <w:rPr>
                <w:rFonts w:ascii="Arial" w:hAnsi="Arial" w:cs="Arial"/>
                <w:color w:val="000000"/>
              </w:rPr>
              <w:t>9      </w:t>
            </w:r>
          </w:p>
        </w:tc>
        <w:tc>
          <w:tcPr>
            <w:tcW w:w="4582" w:type="dxa"/>
            <w:tcBorders>
              <w:top w:val="nil"/>
              <w:left w:val="nil"/>
              <w:bottom w:val="single" w:sz="8" w:space="0" w:color="auto"/>
              <w:right w:val="single" w:sz="8" w:space="0" w:color="auto"/>
            </w:tcBorders>
            <w:hideMark/>
          </w:tcPr>
          <w:p w14:paraId="28C70B48" w14:textId="77777777" w:rsidR="00EC75A9" w:rsidRPr="005944A5" w:rsidRDefault="00EC75A9" w:rsidP="00455072">
            <w:pPr>
              <w:rPr>
                <w:rFonts w:ascii="Arial" w:hAnsi="Arial" w:cs="Arial"/>
                <w:color w:val="000000"/>
              </w:rPr>
            </w:pPr>
            <w:r w:rsidRPr="005944A5">
              <w:rPr>
                <w:rFonts w:ascii="Arial" w:hAnsi="Arial" w:cs="Arial"/>
                <w:color w:val="000000"/>
              </w:rPr>
              <w:t>Task Order Procuring Agency Signature Deadline</w:t>
            </w:r>
          </w:p>
        </w:tc>
        <w:tc>
          <w:tcPr>
            <w:tcW w:w="1288" w:type="dxa"/>
            <w:tcBorders>
              <w:top w:val="nil"/>
              <w:left w:val="nil"/>
              <w:bottom w:val="single" w:sz="8" w:space="0" w:color="auto"/>
              <w:right w:val="single" w:sz="8" w:space="0" w:color="auto"/>
            </w:tcBorders>
            <w:hideMark/>
          </w:tcPr>
          <w:p w14:paraId="7708979A" w14:textId="77777777" w:rsidR="00EC75A9" w:rsidRPr="005944A5" w:rsidRDefault="00EC75A9" w:rsidP="00455072">
            <w:pPr>
              <w:jc w:val="center"/>
              <w:rPr>
                <w:rFonts w:ascii="Arial" w:hAnsi="Arial" w:cs="Arial"/>
                <w:i/>
                <w:iCs/>
                <w:color w:val="FF0000"/>
              </w:rPr>
            </w:pPr>
            <w:r w:rsidRPr="005944A5">
              <w:rPr>
                <w:rFonts w:ascii="Arial" w:hAnsi="Arial" w:cs="Arial"/>
                <w:i/>
                <w:iCs/>
                <w:color w:val="FF0000"/>
              </w:rPr>
              <w:t>Time</w:t>
            </w:r>
          </w:p>
        </w:tc>
        <w:tc>
          <w:tcPr>
            <w:tcW w:w="1800" w:type="dxa"/>
            <w:tcBorders>
              <w:top w:val="nil"/>
              <w:left w:val="nil"/>
              <w:bottom w:val="single" w:sz="8" w:space="0" w:color="auto"/>
              <w:right w:val="single" w:sz="8" w:space="0" w:color="auto"/>
            </w:tcBorders>
            <w:hideMark/>
          </w:tcPr>
          <w:p w14:paraId="1FACF5F8" w14:textId="77777777" w:rsidR="00EC75A9" w:rsidRPr="005944A5" w:rsidRDefault="00EC75A9" w:rsidP="00455072">
            <w:pPr>
              <w:jc w:val="center"/>
              <w:rPr>
                <w:rFonts w:ascii="Arial" w:hAnsi="Arial" w:cs="Arial"/>
                <w:i/>
                <w:iCs/>
                <w:color w:val="FF0000"/>
              </w:rPr>
            </w:pPr>
            <w:r w:rsidRPr="005944A5">
              <w:rPr>
                <w:rFonts w:ascii="Arial" w:hAnsi="Arial" w:cs="Arial"/>
                <w:i/>
                <w:iCs/>
                <w:color w:val="FF0000"/>
              </w:rPr>
              <w:t>Month Day, Year</w:t>
            </w:r>
          </w:p>
        </w:tc>
      </w:tr>
      <w:tr w:rsidR="00EC75A9" w:rsidRPr="005944A5" w14:paraId="1DF016E7" w14:textId="77777777" w:rsidTr="00455072">
        <w:trPr>
          <w:cantSplit/>
          <w:trHeight w:val="385"/>
        </w:trPr>
        <w:tc>
          <w:tcPr>
            <w:tcW w:w="530" w:type="dxa"/>
            <w:tcBorders>
              <w:top w:val="nil"/>
              <w:left w:val="single" w:sz="8" w:space="0" w:color="auto"/>
              <w:bottom w:val="single" w:sz="8" w:space="0" w:color="auto"/>
              <w:right w:val="nil"/>
            </w:tcBorders>
            <w:hideMark/>
          </w:tcPr>
          <w:p w14:paraId="3F92C380" w14:textId="77777777" w:rsidR="00EC75A9" w:rsidRPr="005944A5" w:rsidRDefault="00EC75A9" w:rsidP="00455072">
            <w:pPr>
              <w:rPr>
                <w:rFonts w:ascii="Arial" w:hAnsi="Arial" w:cs="Arial"/>
                <w:color w:val="000000"/>
              </w:rPr>
            </w:pPr>
            <w:r w:rsidRPr="005944A5">
              <w:rPr>
                <w:rFonts w:ascii="Arial" w:hAnsi="Arial" w:cs="Arial"/>
                <w:color w:val="000000"/>
              </w:rPr>
              <w:t>10    </w:t>
            </w:r>
          </w:p>
        </w:tc>
        <w:tc>
          <w:tcPr>
            <w:tcW w:w="4582" w:type="dxa"/>
            <w:tcBorders>
              <w:top w:val="nil"/>
              <w:left w:val="nil"/>
              <w:bottom w:val="single" w:sz="8" w:space="0" w:color="auto"/>
              <w:right w:val="single" w:sz="8" w:space="0" w:color="auto"/>
            </w:tcBorders>
            <w:hideMark/>
          </w:tcPr>
          <w:p w14:paraId="7C62ED92" w14:textId="77777777" w:rsidR="00EC75A9" w:rsidRPr="005944A5" w:rsidRDefault="00EC75A9" w:rsidP="00455072">
            <w:pPr>
              <w:rPr>
                <w:rFonts w:ascii="Arial" w:hAnsi="Arial" w:cs="Arial"/>
                <w:color w:val="000000"/>
              </w:rPr>
            </w:pPr>
            <w:r w:rsidRPr="005944A5">
              <w:rPr>
                <w:rFonts w:ascii="Arial" w:hAnsi="Arial" w:cs="Arial"/>
                <w:color w:val="000000"/>
              </w:rPr>
              <w:t>Fully Executed Task Order</w:t>
            </w:r>
          </w:p>
        </w:tc>
        <w:tc>
          <w:tcPr>
            <w:tcW w:w="1288" w:type="dxa"/>
            <w:tcBorders>
              <w:top w:val="nil"/>
              <w:left w:val="nil"/>
              <w:bottom w:val="single" w:sz="8" w:space="0" w:color="auto"/>
              <w:right w:val="single" w:sz="8" w:space="0" w:color="auto"/>
            </w:tcBorders>
            <w:hideMark/>
          </w:tcPr>
          <w:p w14:paraId="7A4105B4" w14:textId="77777777" w:rsidR="00EC75A9" w:rsidRPr="006F20B7" w:rsidRDefault="00EC75A9" w:rsidP="00455072">
            <w:pPr>
              <w:jc w:val="center"/>
              <w:rPr>
                <w:rFonts w:ascii="Arial" w:hAnsi="Arial" w:cs="Arial"/>
                <w:bCs/>
                <w:i/>
                <w:iCs/>
                <w:color w:val="FF0000"/>
              </w:rPr>
            </w:pPr>
            <w:r w:rsidRPr="006F20B7">
              <w:rPr>
                <w:rFonts w:ascii="Arial" w:hAnsi="Arial" w:cs="Arial"/>
                <w:bCs/>
                <w:i/>
                <w:iCs/>
                <w:color w:val="FF0000"/>
              </w:rPr>
              <w:t>Time</w:t>
            </w:r>
            <w:r>
              <w:rPr>
                <w:rFonts w:ascii="Arial" w:hAnsi="Arial" w:cs="Arial"/>
                <w:bCs/>
                <w:i/>
                <w:iCs/>
                <w:color w:val="FF0000"/>
              </w:rPr>
              <w:t>, if applicable</w:t>
            </w:r>
          </w:p>
        </w:tc>
        <w:tc>
          <w:tcPr>
            <w:tcW w:w="1800" w:type="dxa"/>
            <w:tcBorders>
              <w:top w:val="nil"/>
              <w:left w:val="nil"/>
              <w:bottom w:val="single" w:sz="8" w:space="0" w:color="auto"/>
              <w:right w:val="single" w:sz="8" w:space="0" w:color="auto"/>
            </w:tcBorders>
            <w:hideMark/>
          </w:tcPr>
          <w:p w14:paraId="2B84BA69" w14:textId="77777777" w:rsidR="00EC75A9" w:rsidRPr="005944A5" w:rsidRDefault="00EC75A9" w:rsidP="00455072">
            <w:pPr>
              <w:jc w:val="center"/>
              <w:rPr>
                <w:rFonts w:ascii="Arial" w:hAnsi="Arial" w:cs="Arial"/>
                <w:i/>
                <w:iCs/>
                <w:color w:val="FF0000"/>
              </w:rPr>
            </w:pPr>
            <w:r w:rsidRPr="005944A5">
              <w:rPr>
                <w:rFonts w:ascii="Arial" w:hAnsi="Arial" w:cs="Arial"/>
                <w:i/>
                <w:iCs/>
                <w:color w:val="FF0000"/>
              </w:rPr>
              <w:t>Month Day, Year</w:t>
            </w:r>
          </w:p>
        </w:tc>
      </w:tr>
    </w:tbl>
    <w:p w14:paraId="1EAB5DB5" w14:textId="77777777" w:rsidR="00EC75A9" w:rsidRPr="005944A5" w:rsidRDefault="00EC75A9" w:rsidP="00EC75A9">
      <w:pPr>
        <w:pStyle w:val="Heading1"/>
        <w:pBdr>
          <w:bottom w:val="single" w:sz="4" w:space="1" w:color="auto"/>
        </w:pBdr>
        <w:rPr>
          <w:sz w:val="22"/>
          <w:szCs w:val="22"/>
        </w:rPr>
      </w:pPr>
      <w:bookmarkStart w:id="60" w:name="_Toc398011238"/>
    </w:p>
    <w:p w14:paraId="2F36AEAA" w14:textId="77777777" w:rsidR="00EC75A9" w:rsidRPr="005944A5" w:rsidRDefault="00EC75A9" w:rsidP="00A87D68">
      <w:pPr>
        <w:pStyle w:val="Heading1"/>
        <w:pBdr>
          <w:bottom w:val="single" w:sz="4" w:space="1" w:color="auto"/>
        </w:pBdr>
        <w:jc w:val="left"/>
        <w:rPr>
          <w:sz w:val="22"/>
          <w:szCs w:val="22"/>
        </w:rPr>
      </w:pPr>
      <w:bookmarkStart w:id="61" w:name="_Toc99960294"/>
      <w:bookmarkStart w:id="62" w:name="_Toc99960543"/>
      <w:bookmarkStart w:id="63" w:name="_Toc99976017"/>
      <w:bookmarkStart w:id="64" w:name="_Toc99976566"/>
      <w:r w:rsidRPr="005944A5">
        <w:rPr>
          <w:sz w:val="22"/>
          <w:szCs w:val="22"/>
        </w:rPr>
        <w:t>3.0    Agency Staffing and Roles</w:t>
      </w:r>
      <w:bookmarkEnd w:id="61"/>
      <w:bookmarkEnd w:id="62"/>
      <w:bookmarkEnd w:id="63"/>
      <w:bookmarkEnd w:id="64"/>
      <w:r w:rsidRPr="005944A5">
        <w:rPr>
          <w:sz w:val="22"/>
          <w:szCs w:val="22"/>
        </w:rPr>
        <w:t xml:space="preserve"> </w:t>
      </w:r>
      <w:bookmarkEnd w:id="60"/>
    </w:p>
    <w:p w14:paraId="5FD7754A" w14:textId="77777777" w:rsidR="00EC75A9" w:rsidRPr="005944A5" w:rsidRDefault="00EC75A9" w:rsidP="00EC75A9">
      <w:pPr>
        <w:pStyle w:val="Heading1"/>
        <w:rPr>
          <w:sz w:val="22"/>
          <w:szCs w:val="22"/>
        </w:rPr>
      </w:pPr>
    </w:p>
    <w:p w14:paraId="67BB874D" w14:textId="77777777" w:rsidR="00EC75A9" w:rsidRPr="005944A5" w:rsidRDefault="00EC75A9" w:rsidP="000329BF">
      <w:pPr>
        <w:pStyle w:val="Heading2"/>
      </w:pPr>
      <w:bookmarkStart w:id="65" w:name="_Toc398011239"/>
      <w:bookmarkStart w:id="66" w:name="_Toc99960544"/>
      <w:bookmarkStart w:id="67" w:name="_Toc99976018"/>
      <w:bookmarkStart w:id="68" w:name="_Toc99976567"/>
      <w:r w:rsidRPr="005944A5">
        <w:t>3.1 Staffing</w:t>
      </w:r>
      <w:bookmarkEnd w:id="65"/>
      <w:bookmarkEnd w:id="66"/>
      <w:bookmarkEnd w:id="67"/>
      <w:bookmarkEnd w:id="68"/>
    </w:p>
    <w:p w14:paraId="204272A3" w14:textId="77777777" w:rsidR="00EC75A9" w:rsidRPr="005944A5" w:rsidRDefault="00EC75A9" w:rsidP="00EC75A9">
      <w:pPr>
        <w:pStyle w:val="Heading1"/>
        <w:rPr>
          <w:sz w:val="22"/>
          <w:szCs w:val="22"/>
        </w:rPr>
      </w:pPr>
      <w:bookmarkStart w:id="69" w:name="_Toc397499429"/>
      <w:bookmarkStart w:id="70" w:name="_Toc397499602"/>
    </w:p>
    <w:p w14:paraId="30348CA4" w14:textId="77777777" w:rsidR="00EC75A9" w:rsidRPr="005944A5" w:rsidRDefault="00EC75A9" w:rsidP="00EC75A9">
      <w:pPr>
        <w:rPr>
          <w:rFonts w:ascii="Arial" w:hAnsi="Arial" w:cs="Arial"/>
          <w:u w:val="single"/>
        </w:rPr>
      </w:pPr>
      <w:r w:rsidRPr="005944A5">
        <w:rPr>
          <w:rFonts w:ascii="Arial" w:hAnsi="Arial" w:cs="Arial"/>
          <w:u w:val="single"/>
        </w:rPr>
        <w:t xml:space="preserve">Project Manager – </w:t>
      </w:r>
      <w:bookmarkEnd w:id="69"/>
      <w:bookmarkEnd w:id="70"/>
      <w:r>
        <w:rPr>
          <w:rFonts w:ascii="Arial" w:hAnsi="Arial" w:cs="Arial"/>
          <w:u w:val="single"/>
        </w:rPr>
        <w:t>Authorized User</w:t>
      </w:r>
    </w:p>
    <w:p w14:paraId="6B04369C" w14:textId="77777777" w:rsidR="00EC75A9" w:rsidRPr="005944A5" w:rsidRDefault="00EC75A9" w:rsidP="00EC75A9">
      <w:pPr>
        <w:rPr>
          <w:rFonts w:ascii="Arial" w:hAnsi="Arial" w:cs="Arial"/>
        </w:rPr>
      </w:pPr>
      <w:r w:rsidRPr="005944A5">
        <w:rPr>
          <w:rFonts w:ascii="Arial" w:hAnsi="Arial" w:cs="Arial"/>
        </w:rPr>
        <w:t xml:space="preserve">The </w:t>
      </w:r>
      <w:r>
        <w:rPr>
          <w:rFonts w:ascii="Arial" w:hAnsi="Arial" w:cs="Arial"/>
        </w:rPr>
        <w:t>Authorized User</w:t>
      </w:r>
      <w:r w:rsidRPr="005944A5">
        <w:rPr>
          <w:rFonts w:ascii="Arial" w:hAnsi="Arial" w:cs="Arial"/>
        </w:rPr>
        <w:t>’s Project Manager is:</w:t>
      </w:r>
    </w:p>
    <w:p w14:paraId="1BAFE002" w14:textId="77777777" w:rsidR="00EC75A9" w:rsidRPr="005944A5" w:rsidRDefault="00EC75A9" w:rsidP="00EC75A9">
      <w:pPr>
        <w:rPr>
          <w:rFonts w:ascii="Arial" w:hAnsi="Arial" w:cs="Arial"/>
        </w:rPr>
      </w:pPr>
    </w:p>
    <w:p w14:paraId="45315E67" w14:textId="77777777" w:rsidR="00EC75A9" w:rsidRPr="005944A5" w:rsidRDefault="00EC75A9" w:rsidP="00EC75A9">
      <w:pPr>
        <w:rPr>
          <w:rFonts w:ascii="Arial" w:hAnsi="Arial" w:cs="Arial"/>
          <w:i/>
          <w:color w:val="FF0000"/>
        </w:rPr>
      </w:pPr>
      <w:r w:rsidRPr="005944A5">
        <w:rPr>
          <w:rFonts w:ascii="Arial" w:hAnsi="Arial" w:cs="Arial"/>
          <w:i/>
          <w:color w:val="FF0000"/>
        </w:rPr>
        <w:t>Name:</w:t>
      </w:r>
    </w:p>
    <w:p w14:paraId="11FF7FAB" w14:textId="77777777" w:rsidR="00EC75A9" w:rsidRPr="005944A5" w:rsidRDefault="00EC75A9" w:rsidP="00EC75A9">
      <w:pPr>
        <w:rPr>
          <w:rFonts w:ascii="Arial" w:hAnsi="Arial" w:cs="Arial"/>
          <w:i/>
          <w:color w:val="FF0000"/>
        </w:rPr>
      </w:pPr>
      <w:r w:rsidRPr="005944A5">
        <w:rPr>
          <w:rFonts w:ascii="Arial" w:hAnsi="Arial" w:cs="Arial"/>
          <w:i/>
          <w:color w:val="FF0000"/>
        </w:rPr>
        <w:t>Address:</w:t>
      </w:r>
    </w:p>
    <w:p w14:paraId="11D18C54" w14:textId="77777777" w:rsidR="00EC75A9" w:rsidRPr="005944A5" w:rsidRDefault="00EC75A9" w:rsidP="00EC75A9">
      <w:pPr>
        <w:rPr>
          <w:rFonts w:ascii="Arial" w:hAnsi="Arial" w:cs="Arial"/>
          <w:i/>
          <w:color w:val="FF0000"/>
        </w:rPr>
      </w:pPr>
      <w:r w:rsidRPr="005944A5">
        <w:rPr>
          <w:rFonts w:ascii="Arial" w:hAnsi="Arial" w:cs="Arial"/>
          <w:i/>
          <w:color w:val="FF0000"/>
        </w:rPr>
        <w:lastRenderedPageBreak/>
        <w:t>City:</w:t>
      </w:r>
    </w:p>
    <w:p w14:paraId="2F0137C0" w14:textId="77777777" w:rsidR="00EC75A9" w:rsidRPr="005944A5" w:rsidRDefault="00EC75A9" w:rsidP="00EC75A9">
      <w:pPr>
        <w:rPr>
          <w:rFonts w:ascii="Arial" w:hAnsi="Arial" w:cs="Arial"/>
          <w:i/>
          <w:color w:val="FF0000"/>
        </w:rPr>
      </w:pPr>
      <w:r w:rsidRPr="005944A5">
        <w:rPr>
          <w:rFonts w:ascii="Arial" w:hAnsi="Arial" w:cs="Arial"/>
          <w:i/>
          <w:color w:val="FF0000"/>
        </w:rPr>
        <w:t>State &amp; Zip</w:t>
      </w:r>
    </w:p>
    <w:p w14:paraId="5CC4944B" w14:textId="77777777" w:rsidR="00EC75A9" w:rsidRPr="005944A5" w:rsidRDefault="00EC75A9" w:rsidP="00EC75A9">
      <w:pPr>
        <w:rPr>
          <w:rFonts w:ascii="Arial" w:hAnsi="Arial" w:cs="Arial"/>
          <w:i/>
          <w:color w:val="FF0000"/>
        </w:rPr>
      </w:pPr>
      <w:r w:rsidRPr="005944A5">
        <w:rPr>
          <w:rFonts w:ascii="Arial" w:hAnsi="Arial" w:cs="Arial"/>
          <w:i/>
          <w:color w:val="FF0000"/>
        </w:rPr>
        <w:t>Phone:</w:t>
      </w:r>
    </w:p>
    <w:p w14:paraId="7C79EF63" w14:textId="77777777" w:rsidR="00EC75A9" w:rsidRPr="005944A5" w:rsidRDefault="00EC75A9" w:rsidP="00EC75A9">
      <w:pPr>
        <w:rPr>
          <w:rFonts w:ascii="Arial" w:hAnsi="Arial" w:cs="Arial"/>
          <w:i/>
          <w:color w:val="FF0000"/>
        </w:rPr>
      </w:pPr>
      <w:r w:rsidRPr="005944A5">
        <w:rPr>
          <w:rFonts w:ascii="Arial" w:hAnsi="Arial" w:cs="Arial"/>
          <w:i/>
          <w:color w:val="FF0000"/>
        </w:rPr>
        <w:t>Cell:</w:t>
      </w:r>
    </w:p>
    <w:p w14:paraId="6CE1A99D" w14:textId="77777777" w:rsidR="00EC75A9" w:rsidRPr="005944A5" w:rsidRDefault="00EC75A9" w:rsidP="00EC75A9">
      <w:pPr>
        <w:rPr>
          <w:rFonts w:ascii="Arial" w:hAnsi="Arial" w:cs="Arial"/>
          <w:i/>
          <w:color w:val="FF0000"/>
        </w:rPr>
      </w:pPr>
      <w:r w:rsidRPr="005944A5">
        <w:rPr>
          <w:rFonts w:ascii="Arial" w:hAnsi="Arial" w:cs="Arial"/>
          <w:i/>
          <w:color w:val="FF0000"/>
        </w:rPr>
        <w:t>Fax:</w:t>
      </w:r>
    </w:p>
    <w:p w14:paraId="2834E798" w14:textId="77777777" w:rsidR="00EC75A9" w:rsidRPr="005944A5" w:rsidRDefault="00EC75A9" w:rsidP="00EC75A9">
      <w:pPr>
        <w:rPr>
          <w:rFonts w:ascii="Arial" w:hAnsi="Arial" w:cs="Arial"/>
          <w:color w:val="FF0000"/>
        </w:rPr>
      </w:pPr>
      <w:r w:rsidRPr="005944A5">
        <w:rPr>
          <w:rFonts w:ascii="Arial" w:hAnsi="Arial" w:cs="Arial"/>
          <w:i/>
          <w:color w:val="FF0000"/>
        </w:rPr>
        <w:t>Email:</w:t>
      </w:r>
    </w:p>
    <w:p w14:paraId="10A579EE" w14:textId="77777777" w:rsidR="00EC75A9" w:rsidRPr="005944A5" w:rsidRDefault="00EC75A9" w:rsidP="00EC75A9">
      <w:pPr>
        <w:rPr>
          <w:rFonts w:ascii="Arial" w:hAnsi="Arial" w:cs="Arial"/>
          <w:color w:val="FF0000"/>
        </w:rPr>
      </w:pPr>
    </w:p>
    <w:p w14:paraId="37434C6B" w14:textId="77777777" w:rsidR="00EC75A9" w:rsidRPr="005944A5" w:rsidRDefault="00EC75A9" w:rsidP="00EC75A9">
      <w:pPr>
        <w:rPr>
          <w:rFonts w:ascii="Arial" w:hAnsi="Arial" w:cs="Arial"/>
          <w:i/>
          <w:color w:val="FF0000"/>
        </w:rPr>
      </w:pPr>
      <w:r w:rsidRPr="005944A5">
        <w:rPr>
          <w:rFonts w:ascii="Arial" w:hAnsi="Arial" w:cs="Arial"/>
          <w:i/>
          <w:color w:val="FF0000"/>
        </w:rPr>
        <w:t>Insert contact information for any additional relevant staff.</w:t>
      </w:r>
    </w:p>
    <w:p w14:paraId="2BD77E1D" w14:textId="77777777" w:rsidR="00EC75A9" w:rsidRPr="005944A5" w:rsidRDefault="00EC75A9" w:rsidP="00EC75A9">
      <w:pPr>
        <w:rPr>
          <w:rFonts w:ascii="Arial" w:hAnsi="Arial" w:cs="Arial"/>
        </w:rPr>
      </w:pPr>
    </w:p>
    <w:p w14:paraId="050DDED4" w14:textId="77777777" w:rsidR="00EC75A9" w:rsidRPr="005944A5" w:rsidRDefault="00EC75A9" w:rsidP="000329BF">
      <w:pPr>
        <w:pStyle w:val="Heading2"/>
      </w:pPr>
      <w:bookmarkStart w:id="71" w:name="_Toc99960545"/>
      <w:bookmarkStart w:id="72" w:name="_Toc99976019"/>
      <w:bookmarkStart w:id="73" w:name="_Toc99976568"/>
      <w:bookmarkStart w:id="74" w:name="_Toc398011240"/>
      <w:r w:rsidRPr="005944A5">
        <w:t xml:space="preserve">3.2 </w:t>
      </w:r>
      <w:r>
        <w:t>Authorized User</w:t>
      </w:r>
      <w:r w:rsidRPr="005944A5">
        <w:t xml:space="preserve"> Staff and Roles</w:t>
      </w:r>
      <w:bookmarkEnd w:id="71"/>
      <w:bookmarkEnd w:id="72"/>
      <w:bookmarkEnd w:id="73"/>
      <w:r w:rsidRPr="005944A5">
        <w:t xml:space="preserve"> </w:t>
      </w:r>
      <w:bookmarkEnd w:id="74"/>
    </w:p>
    <w:p w14:paraId="002A18A7" w14:textId="77777777" w:rsidR="00EC75A9" w:rsidRPr="005944A5" w:rsidRDefault="00EC75A9" w:rsidP="00EC75A9">
      <w:pPr>
        <w:numPr>
          <w:ilvl w:val="0"/>
          <w:numId w:val="26"/>
        </w:numPr>
        <w:rPr>
          <w:rFonts w:ascii="Arial" w:hAnsi="Arial" w:cs="Arial"/>
          <w:i/>
          <w:color w:val="FF0000"/>
        </w:rPr>
      </w:pPr>
      <w:r w:rsidRPr="005944A5">
        <w:rPr>
          <w:rFonts w:ascii="Arial" w:hAnsi="Arial" w:cs="Arial"/>
          <w:i/>
          <w:color w:val="FF0000"/>
        </w:rPr>
        <w:t>Who within the agency will have decision-making authority, including approval of changes, report, documentation and deliverables?</w:t>
      </w:r>
    </w:p>
    <w:p w14:paraId="6A006388" w14:textId="77777777" w:rsidR="00EC75A9" w:rsidRPr="005944A5" w:rsidRDefault="00EC75A9" w:rsidP="00EC75A9">
      <w:pPr>
        <w:numPr>
          <w:ilvl w:val="0"/>
          <w:numId w:val="26"/>
        </w:numPr>
        <w:rPr>
          <w:rFonts w:ascii="Arial" w:hAnsi="Arial" w:cs="Arial"/>
          <w:i/>
          <w:color w:val="FF0000"/>
        </w:rPr>
      </w:pPr>
      <w:r>
        <w:rPr>
          <w:rFonts w:ascii="Arial" w:hAnsi="Arial" w:cs="Arial"/>
          <w:i/>
          <w:color w:val="FF0000"/>
        </w:rPr>
        <w:t>Authorized User</w:t>
      </w:r>
      <w:r w:rsidRPr="005944A5">
        <w:rPr>
          <w:rFonts w:ascii="Arial" w:hAnsi="Arial" w:cs="Arial"/>
          <w:i/>
          <w:color w:val="FF0000"/>
        </w:rPr>
        <w:t xml:space="preserve"> staff (if any) to assist with the project effort</w:t>
      </w:r>
    </w:p>
    <w:p w14:paraId="2BF74056" w14:textId="77777777" w:rsidR="00EC75A9" w:rsidRPr="005944A5" w:rsidRDefault="00EC75A9" w:rsidP="00EC75A9">
      <w:pPr>
        <w:numPr>
          <w:ilvl w:val="0"/>
          <w:numId w:val="26"/>
        </w:numPr>
        <w:rPr>
          <w:rFonts w:ascii="Arial" w:hAnsi="Arial" w:cs="Arial"/>
          <w:i/>
          <w:color w:val="FF0000"/>
        </w:rPr>
      </w:pPr>
      <w:r w:rsidRPr="005944A5">
        <w:rPr>
          <w:rFonts w:ascii="Arial" w:hAnsi="Arial" w:cs="Arial"/>
          <w:i/>
          <w:color w:val="FF0000"/>
        </w:rPr>
        <w:t>Individuals key to the project and detail their roles and responsibilities</w:t>
      </w:r>
      <w:r>
        <w:rPr>
          <w:rFonts w:ascii="Arial" w:hAnsi="Arial" w:cs="Arial"/>
          <w:i/>
          <w:color w:val="FF0000"/>
        </w:rPr>
        <w:br/>
      </w:r>
    </w:p>
    <w:p w14:paraId="476BE2A2" w14:textId="77777777" w:rsidR="00EC75A9" w:rsidRPr="005944A5" w:rsidRDefault="00EC75A9" w:rsidP="00EC75A9">
      <w:pPr>
        <w:pStyle w:val="Heading1"/>
        <w:widowControl w:val="0"/>
        <w:numPr>
          <w:ilvl w:val="0"/>
          <w:numId w:val="30"/>
        </w:numPr>
        <w:pBdr>
          <w:bottom w:val="single" w:sz="4" w:space="1" w:color="auto"/>
        </w:pBdr>
        <w:autoSpaceDE w:val="0"/>
        <w:autoSpaceDN w:val="0"/>
        <w:adjustRightInd w:val="0"/>
        <w:ind w:left="720" w:hanging="720"/>
        <w:jc w:val="left"/>
        <w:rPr>
          <w:sz w:val="22"/>
          <w:szCs w:val="22"/>
        </w:rPr>
      </w:pPr>
      <w:bookmarkStart w:id="75" w:name="_Toc398011242"/>
      <w:r w:rsidRPr="005944A5">
        <w:rPr>
          <w:sz w:val="22"/>
          <w:szCs w:val="22"/>
        </w:rPr>
        <w:t xml:space="preserve"> </w:t>
      </w:r>
      <w:bookmarkStart w:id="76" w:name="_Toc99960295"/>
      <w:bookmarkStart w:id="77" w:name="_Toc99960546"/>
      <w:bookmarkStart w:id="78" w:name="_Toc99976020"/>
      <w:bookmarkStart w:id="79" w:name="_Toc99976569"/>
      <w:r w:rsidRPr="005944A5">
        <w:rPr>
          <w:sz w:val="22"/>
          <w:szCs w:val="22"/>
        </w:rPr>
        <w:t>Project Requirements and Deliverables</w:t>
      </w:r>
      <w:bookmarkEnd w:id="75"/>
      <w:bookmarkEnd w:id="76"/>
      <w:bookmarkEnd w:id="77"/>
      <w:bookmarkEnd w:id="78"/>
      <w:bookmarkEnd w:id="79"/>
    </w:p>
    <w:p w14:paraId="10E22DF5" w14:textId="77777777" w:rsidR="00EC75A9" w:rsidRPr="005944A5" w:rsidRDefault="00EC75A9" w:rsidP="00EC75A9">
      <w:pPr>
        <w:rPr>
          <w:rFonts w:ascii="Arial" w:hAnsi="Arial" w:cs="Arial"/>
          <w:i/>
          <w:color w:val="0000FF"/>
        </w:rPr>
      </w:pPr>
    </w:p>
    <w:p w14:paraId="5009BFF5" w14:textId="77777777" w:rsidR="00EC75A9" w:rsidRPr="005944A5" w:rsidRDefault="00EC75A9" w:rsidP="000329BF">
      <w:pPr>
        <w:pStyle w:val="Heading2"/>
      </w:pPr>
      <w:bookmarkStart w:id="80" w:name="_Toc398011243"/>
      <w:bookmarkStart w:id="81" w:name="_Toc99960547"/>
      <w:bookmarkStart w:id="82" w:name="_Toc99976021"/>
      <w:bookmarkStart w:id="83" w:name="_Toc99976570"/>
      <w:r w:rsidRPr="005944A5">
        <w:t xml:space="preserve">4.1 </w:t>
      </w:r>
      <w:bookmarkEnd w:id="80"/>
      <w:r w:rsidRPr="005944A5">
        <w:t>Requirements</w:t>
      </w:r>
      <w:bookmarkEnd w:id="81"/>
      <w:bookmarkEnd w:id="82"/>
      <w:bookmarkEnd w:id="83"/>
    </w:p>
    <w:p w14:paraId="2115FD70" w14:textId="77777777" w:rsidR="00EC75A9" w:rsidRPr="005944A5" w:rsidRDefault="00EC75A9" w:rsidP="00EC75A9">
      <w:pPr>
        <w:rPr>
          <w:rFonts w:ascii="Arial" w:hAnsi="Arial" w:cs="Arial"/>
        </w:rPr>
      </w:pPr>
      <w:r w:rsidRPr="005944A5">
        <w:rPr>
          <w:rFonts w:ascii="Arial" w:hAnsi="Arial" w:cs="Arial"/>
          <w:i/>
          <w:color w:val="FF0000"/>
        </w:rPr>
        <w:t>Describe:</w:t>
      </w:r>
      <w:r w:rsidRPr="005944A5">
        <w:rPr>
          <w:rFonts w:ascii="Arial" w:hAnsi="Arial" w:cs="Arial"/>
        </w:rPr>
        <w:t xml:space="preserve"> </w:t>
      </w:r>
    </w:p>
    <w:p w14:paraId="63A86696" w14:textId="77777777" w:rsidR="00EC75A9" w:rsidRPr="005944A5" w:rsidRDefault="00EC75A9" w:rsidP="00EC75A9">
      <w:pPr>
        <w:numPr>
          <w:ilvl w:val="0"/>
          <w:numId w:val="24"/>
        </w:numPr>
        <w:tabs>
          <w:tab w:val="clear" w:pos="720"/>
        </w:tabs>
        <w:rPr>
          <w:rFonts w:ascii="Arial" w:hAnsi="Arial" w:cs="Arial"/>
          <w:i/>
          <w:color w:val="FF0000"/>
        </w:rPr>
      </w:pPr>
      <w:r w:rsidRPr="005944A5">
        <w:rPr>
          <w:rFonts w:ascii="Arial" w:hAnsi="Arial" w:cs="Arial"/>
          <w:i/>
          <w:color w:val="FF0000"/>
        </w:rPr>
        <w:t xml:space="preserve">Tasks to be </w:t>
      </w:r>
      <w:proofErr w:type="gramStart"/>
      <w:r w:rsidRPr="005944A5">
        <w:rPr>
          <w:rFonts w:ascii="Arial" w:hAnsi="Arial" w:cs="Arial"/>
          <w:i/>
          <w:color w:val="FF0000"/>
        </w:rPr>
        <w:t>performed  and</w:t>
      </w:r>
      <w:proofErr w:type="gramEnd"/>
      <w:r w:rsidRPr="005944A5">
        <w:rPr>
          <w:rFonts w:ascii="Arial" w:hAnsi="Arial" w:cs="Arial"/>
          <w:i/>
          <w:color w:val="FF0000"/>
        </w:rPr>
        <w:t xml:space="preserve"> any additional Contractor qualifications for specialized projects</w:t>
      </w:r>
    </w:p>
    <w:p w14:paraId="4E746B79" w14:textId="77777777" w:rsidR="00EC75A9" w:rsidRPr="005944A5" w:rsidRDefault="00EC75A9" w:rsidP="00EC75A9">
      <w:pPr>
        <w:numPr>
          <w:ilvl w:val="0"/>
          <w:numId w:val="24"/>
        </w:numPr>
        <w:tabs>
          <w:tab w:val="clear" w:pos="720"/>
        </w:tabs>
        <w:rPr>
          <w:rFonts w:ascii="Arial" w:hAnsi="Arial" w:cs="Arial"/>
          <w:i/>
          <w:color w:val="FF0000"/>
        </w:rPr>
      </w:pPr>
      <w:r w:rsidRPr="005944A5">
        <w:rPr>
          <w:rFonts w:ascii="Arial" w:hAnsi="Arial" w:cs="Arial"/>
          <w:i/>
          <w:color w:val="FF0000"/>
        </w:rPr>
        <w:t>Any known non-standard work schedule tasks</w:t>
      </w:r>
    </w:p>
    <w:p w14:paraId="634BD8C5" w14:textId="77777777" w:rsidR="00EC75A9" w:rsidRPr="005944A5" w:rsidRDefault="00EC75A9" w:rsidP="00EC75A9">
      <w:pPr>
        <w:numPr>
          <w:ilvl w:val="0"/>
          <w:numId w:val="24"/>
        </w:numPr>
        <w:tabs>
          <w:tab w:val="clear" w:pos="720"/>
        </w:tabs>
        <w:rPr>
          <w:rFonts w:ascii="Arial" w:hAnsi="Arial" w:cs="Arial"/>
          <w:i/>
          <w:color w:val="FF0000"/>
        </w:rPr>
      </w:pPr>
      <w:r w:rsidRPr="005944A5">
        <w:rPr>
          <w:rFonts w:ascii="Arial" w:hAnsi="Arial" w:cs="Arial"/>
          <w:i/>
          <w:color w:val="FF0000"/>
        </w:rPr>
        <w:t>Location(s) where project work is required to be performed or may be performed, including the use of onsite, offsite, and offshore resources at the procuring</w:t>
      </w:r>
      <w:r>
        <w:rPr>
          <w:rFonts w:ascii="Arial" w:hAnsi="Arial" w:cs="Arial"/>
          <w:i/>
          <w:color w:val="FF0000"/>
        </w:rPr>
        <w:t xml:space="preserve"> Authorized User</w:t>
      </w:r>
      <w:r w:rsidRPr="005944A5">
        <w:rPr>
          <w:rFonts w:ascii="Arial" w:hAnsi="Arial" w:cs="Arial"/>
          <w:i/>
          <w:color w:val="FF0000"/>
        </w:rPr>
        <w:t>’s discretion</w:t>
      </w:r>
    </w:p>
    <w:p w14:paraId="6FC7F945" w14:textId="77777777" w:rsidR="00EC75A9" w:rsidRPr="005944A5" w:rsidRDefault="00EC75A9" w:rsidP="00EC75A9">
      <w:pPr>
        <w:numPr>
          <w:ilvl w:val="0"/>
          <w:numId w:val="24"/>
        </w:numPr>
        <w:tabs>
          <w:tab w:val="clear" w:pos="720"/>
        </w:tabs>
        <w:rPr>
          <w:rFonts w:ascii="Arial" w:hAnsi="Arial" w:cs="Arial"/>
          <w:i/>
          <w:color w:val="FF0000"/>
        </w:rPr>
      </w:pPr>
      <w:r w:rsidRPr="005944A5">
        <w:rPr>
          <w:rFonts w:ascii="Arial" w:hAnsi="Arial" w:cs="Arial"/>
          <w:i/>
          <w:color w:val="FF0000"/>
        </w:rPr>
        <w:t>Include tasks that do not result in specific deliverables (i.e. project management)</w:t>
      </w:r>
    </w:p>
    <w:p w14:paraId="65B2C7FF" w14:textId="77777777" w:rsidR="00EC75A9" w:rsidRPr="005944A5" w:rsidRDefault="00EC75A9" w:rsidP="000329BF">
      <w:pPr>
        <w:pStyle w:val="Heading2"/>
      </w:pPr>
    </w:p>
    <w:p w14:paraId="16AF6C43" w14:textId="77777777" w:rsidR="00EC75A9" w:rsidRPr="005944A5" w:rsidRDefault="00EC75A9" w:rsidP="009D6ED1">
      <w:pPr>
        <w:pStyle w:val="Heading2"/>
      </w:pPr>
      <w:bookmarkStart w:id="84" w:name="_Toc99960548"/>
      <w:bookmarkStart w:id="85" w:name="_Toc99976022"/>
      <w:bookmarkStart w:id="86" w:name="_Toc99976571"/>
      <w:r w:rsidRPr="005944A5">
        <w:t xml:space="preserve">4.2 </w:t>
      </w:r>
      <w:r>
        <w:t>Authorized User</w:t>
      </w:r>
      <w:r w:rsidRPr="005944A5">
        <w:t xml:space="preserve"> Tasks and Responsibilities</w:t>
      </w:r>
      <w:bookmarkEnd w:id="84"/>
      <w:bookmarkEnd w:id="85"/>
      <w:bookmarkEnd w:id="86"/>
    </w:p>
    <w:p w14:paraId="62D90C05" w14:textId="77777777" w:rsidR="00EC75A9" w:rsidRPr="005944A5" w:rsidRDefault="00EC75A9" w:rsidP="00EC75A9">
      <w:pPr>
        <w:numPr>
          <w:ilvl w:val="0"/>
          <w:numId w:val="24"/>
        </w:numPr>
        <w:tabs>
          <w:tab w:val="clear" w:pos="720"/>
        </w:tabs>
        <w:rPr>
          <w:rFonts w:ascii="Arial" w:hAnsi="Arial" w:cs="Arial"/>
          <w:i/>
          <w:color w:val="FF0000"/>
        </w:rPr>
      </w:pPr>
      <w:r w:rsidRPr="005944A5">
        <w:rPr>
          <w:rFonts w:ascii="Arial" w:hAnsi="Arial" w:cs="Arial"/>
          <w:i/>
          <w:color w:val="FF0000"/>
        </w:rPr>
        <w:t>Include tasks to be performed by the agency</w:t>
      </w:r>
    </w:p>
    <w:p w14:paraId="3BAF192C" w14:textId="77777777" w:rsidR="00EC75A9" w:rsidRPr="005944A5" w:rsidRDefault="00EC75A9" w:rsidP="00EC75A9">
      <w:pPr>
        <w:numPr>
          <w:ilvl w:val="0"/>
          <w:numId w:val="26"/>
        </w:numPr>
        <w:rPr>
          <w:rFonts w:ascii="Arial" w:hAnsi="Arial" w:cs="Arial"/>
          <w:i/>
          <w:color w:val="FF0000"/>
        </w:rPr>
      </w:pPr>
      <w:r w:rsidRPr="005944A5">
        <w:rPr>
          <w:rFonts w:ascii="Arial" w:hAnsi="Arial" w:cs="Arial"/>
          <w:i/>
          <w:color w:val="FF0000"/>
        </w:rPr>
        <w:t>Precise definition of all hardware, software, data services, and facilities the agency will provide</w:t>
      </w:r>
    </w:p>
    <w:p w14:paraId="47658267" w14:textId="77777777" w:rsidR="00EC75A9" w:rsidRPr="005944A5" w:rsidRDefault="00EC75A9" w:rsidP="000329BF">
      <w:pPr>
        <w:pStyle w:val="Heading2"/>
      </w:pPr>
    </w:p>
    <w:p w14:paraId="1C4885F5" w14:textId="77777777" w:rsidR="00EC75A9" w:rsidRPr="005944A5" w:rsidRDefault="00EC75A9" w:rsidP="009D6ED1">
      <w:pPr>
        <w:pStyle w:val="Heading2"/>
      </w:pPr>
      <w:bookmarkStart w:id="87" w:name="_Toc398011245"/>
      <w:bookmarkStart w:id="88" w:name="_Toc99960549"/>
      <w:bookmarkStart w:id="89" w:name="_Toc99976023"/>
      <w:bookmarkStart w:id="90" w:name="_Toc99976572"/>
      <w:r w:rsidRPr="005944A5">
        <w:t>4.3 Deliverables</w:t>
      </w:r>
      <w:bookmarkEnd w:id="87"/>
      <w:bookmarkEnd w:id="88"/>
      <w:bookmarkEnd w:id="89"/>
      <w:bookmarkEnd w:id="90"/>
    </w:p>
    <w:p w14:paraId="2547C7FF" w14:textId="77777777" w:rsidR="00EC75A9" w:rsidRPr="005944A5" w:rsidRDefault="00EC75A9" w:rsidP="00EC75A9">
      <w:pPr>
        <w:ind w:left="720"/>
        <w:rPr>
          <w:rFonts w:ascii="Arial" w:hAnsi="Arial" w:cs="Arial"/>
          <w:i/>
          <w:color w:val="FF0000"/>
        </w:rPr>
      </w:pPr>
      <w:r w:rsidRPr="005944A5">
        <w:rPr>
          <w:rFonts w:ascii="Arial" w:hAnsi="Arial" w:cs="Arial"/>
          <w:i/>
          <w:color w:val="FF0000"/>
        </w:rPr>
        <w:t>Describe:</w:t>
      </w:r>
    </w:p>
    <w:p w14:paraId="4DD039C2" w14:textId="77777777" w:rsidR="00EC75A9" w:rsidRPr="005944A5" w:rsidRDefault="00EC75A9" w:rsidP="00EC75A9">
      <w:pPr>
        <w:numPr>
          <w:ilvl w:val="0"/>
          <w:numId w:val="25"/>
        </w:numPr>
        <w:tabs>
          <w:tab w:val="clear" w:pos="720"/>
          <w:tab w:val="num" w:pos="1440"/>
        </w:tabs>
        <w:ind w:left="1440"/>
        <w:rPr>
          <w:rFonts w:ascii="Arial" w:hAnsi="Arial" w:cs="Arial"/>
          <w:i/>
          <w:color w:val="FF0000"/>
        </w:rPr>
      </w:pPr>
      <w:r w:rsidRPr="005944A5">
        <w:rPr>
          <w:rFonts w:ascii="Arial" w:hAnsi="Arial" w:cs="Arial"/>
          <w:i/>
          <w:color w:val="FF0000"/>
        </w:rPr>
        <w:t>Items that will be developed or provided from the performance of the tasks (i.e. products, service, plans, status reports, documentation)</w:t>
      </w:r>
    </w:p>
    <w:p w14:paraId="4844A330" w14:textId="77777777" w:rsidR="00EC75A9" w:rsidRPr="005944A5" w:rsidRDefault="00EC75A9" w:rsidP="00EC75A9">
      <w:pPr>
        <w:numPr>
          <w:ilvl w:val="0"/>
          <w:numId w:val="25"/>
        </w:numPr>
        <w:tabs>
          <w:tab w:val="clear" w:pos="720"/>
          <w:tab w:val="num" w:pos="1440"/>
        </w:tabs>
        <w:ind w:left="1440"/>
        <w:rPr>
          <w:rFonts w:ascii="Arial" w:hAnsi="Arial" w:cs="Arial"/>
          <w:i/>
          <w:color w:val="FF0000"/>
        </w:rPr>
      </w:pPr>
      <w:r w:rsidRPr="005944A5">
        <w:rPr>
          <w:rFonts w:ascii="Arial" w:hAnsi="Arial" w:cs="Arial"/>
          <w:i/>
          <w:color w:val="FF0000"/>
        </w:rPr>
        <w:t>Dates for delivery if such date must be mandated</w:t>
      </w:r>
    </w:p>
    <w:p w14:paraId="0C354EDE" w14:textId="77777777" w:rsidR="00EC75A9" w:rsidRPr="005944A5" w:rsidRDefault="00EC75A9" w:rsidP="00EC75A9">
      <w:pPr>
        <w:numPr>
          <w:ilvl w:val="0"/>
          <w:numId w:val="25"/>
        </w:numPr>
        <w:tabs>
          <w:tab w:val="clear" w:pos="720"/>
          <w:tab w:val="num" w:pos="1440"/>
        </w:tabs>
        <w:ind w:left="1440"/>
        <w:rPr>
          <w:rFonts w:ascii="Arial" w:hAnsi="Arial" w:cs="Arial"/>
          <w:i/>
          <w:color w:val="FF0000"/>
        </w:rPr>
      </w:pPr>
      <w:r w:rsidRPr="005944A5">
        <w:rPr>
          <w:rFonts w:ascii="Arial" w:hAnsi="Arial" w:cs="Arial"/>
          <w:i/>
          <w:color w:val="FF0000"/>
        </w:rPr>
        <w:t>Testing Program Plan</w:t>
      </w:r>
      <w:r w:rsidRPr="005944A5">
        <w:rPr>
          <w:rFonts w:ascii="Arial" w:hAnsi="Arial" w:cs="Arial"/>
          <w:i/>
          <w:color w:val="FF0000"/>
        </w:rPr>
        <w:br/>
      </w:r>
    </w:p>
    <w:p w14:paraId="741F59BC" w14:textId="77777777" w:rsidR="00EC75A9" w:rsidRPr="005944A5" w:rsidRDefault="00EC75A9" w:rsidP="000329BF">
      <w:pPr>
        <w:pStyle w:val="Heading2"/>
      </w:pPr>
      <w:bookmarkStart w:id="91" w:name="_Toc99960550"/>
      <w:bookmarkStart w:id="92" w:name="_Toc99976024"/>
      <w:bookmarkStart w:id="93" w:name="_Toc99976573"/>
      <w:r w:rsidRPr="005944A5">
        <w:t>4.4 Exclusions</w:t>
      </w:r>
      <w:bookmarkEnd w:id="91"/>
      <w:bookmarkEnd w:id="92"/>
      <w:bookmarkEnd w:id="93"/>
    </w:p>
    <w:p w14:paraId="71C27F40" w14:textId="77777777" w:rsidR="00EC75A9" w:rsidRPr="005944A5" w:rsidRDefault="00EC75A9" w:rsidP="00EC75A9">
      <w:pPr>
        <w:ind w:left="720"/>
        <w:rPr>
          <w:rFonts w:ascii="Arial" w:hAnsi="Arial" w:cs="Arial"/>
          <w:i/>
          <w:color w:val="FF0000"/>
        </w:rPr>
      </w:pPr>
      <w:r w:rsidRPr="005944A5">
        <w:rPr>
          <w:rFonts w:ascii="Arial" w:hAnsi="Arial" w:cs="Arial"/>
          <w:i/>
          <w:color w:val="FF0000"/>
        </w:rPr>
        <w:t>Describe:</w:t>
      </w:r>
    </w:p>
    <w:p w14:paraId="4D98A120" w14:textId="77777777" w:rsidR="00EC75A9" w:rsidRPr="005944A5" w:rsidRDefault="00EC75A9" w:rsidP="00EC75A9">
      <w:pPr>
        <w:numPr>
          <w:ilvl w:val="0"/>
          <w:numId w:val="25"/>
        </w:numPr>
        <w:tabs>
          <w:tab w:val="clear" w:pos="720"/>
          <w:tab w:val="num" w:pos="1440"/>
        </w:tabs>
        <w:ind w:left="1440"/>
        <w:rPr>
          <w:rFonts w:ascii="Arial" w:hAnsi="Arial" w:cs="Arial"/>
          <w:i/>
          <w:color w:val="FF0000"/>
        </w:rPr>
      </w:pPr>
      <w:r w:rsidRPr="005944A5">
        <w:rPr>
          <w:rFonts w:ascii="Arial" w:hAnsi="Arial" w:cs="Arial"/>
          <w:i/>
          <w:color w:val="FF0000"/>
        </w:rPr>
        <w:t>Tasks which are not part of the scope of this project</w:t>
      </w:r>
    </w:p>
    <w:p w14:paraId="736A3199" w14:textId="77777777" w:rsidR="00EC75A9" w:rsidRPr="005944A5" w:rsidRDefault="00EC75A9" w:rsidP="00EC75A9">
      <w:pPr>
        <w:rPr>
          <w:rFonts w:ascii="Arial" w:hAnsi="Arial" w:cs="Arial"/>
          <w:i/>
          <w:color w:val="FF0000"/>
        </w:rPr>
      </w:pPr>
    </w:p>
    <w:p w14:paraId="4BFDA6C7" w14:textId="77777777" w:rsidR="00EC75A9" w:rsidRPr="005944A5" w:rsidRDefault="00EC75A9" w:rsidP="00EC75A9">
      <w:pPr>
        <w:pStyle w:val="Heading1"/>
        <w:widowControl w:val="0"/>
        <w:numPr>
          <w:ilvl w:val="0"/>
          <w:numId w:val="29"/>
        </w:numPr>
        <w:pBdr>
          <w:bottom w:val="single" w:sz="4" w:space="1" w:color="auto"/>
        </w:pBdr>
        <w:autoSpaceDE w:val="0"/>
        <w:autoSpaceDN w:val="0"/>
        <w:adjustRightInd w:val="0"/>
        <w:jc w:val="left"/>
        <w:rPr>
          <w:sz w:val="22"/>
          <w:szCs w:val="22"/>
        </w:rPr>
      </w:pPr>
      <w:bookmarkStart w:id="94" w:name="_Toc99960296"/>
      <w:bookmarkStart w:id="95" w:name="_Toc99960551"/>
      <w:bookmarkStart w:id="96" w:name="_Toc99976025"/>
      <w:bookmarkStart w:id="97" w:name="_Toc99976574"/>
      <w:bookmarkStart w:id="98" w:name="_Toc398011247"/>
      <w:r w:rsidRPr="005944A5">
        <w:rPr>
          <w:sz w:val="22"/>
          <w:szCs w:val="22"/>
        </w:rPr>
        <w:t>Cost Criteria</w:t>
      </w:r>
      <w:bookmarkEnd w:id="94"/>
      <w:bookmarkEnd w:id="95"/>
      <w:bookmarkEnd w:id="96"/>
      <w:bookmarkEnd w:id="97"/>
    </w:p>
    <w:p w14:paraId="5CF40538" w14:textId="77777777" w:rsidR="00EC75A9" w:rsidRPr="005944A5" w:rsidRDefault="00EC75A9" w:rsidP="000329BF">
      <w:pPr>
        <w:pStyle w:val="Heading2"/>
      </w:pPr>
      <w:bookmarkStart w:id="99" w:name="_Toc99960552"/>
      <w:bookmarkStart w:id="100" w:name="_Toc99976026"/>
      <w:bookmarkStart w:id="101" w:name="_Toc99976575"/>
      <w:r w:rsidRPr="005944A5">
        <w:t>5.1 Payment Methodology</w:t>
      </w:r>
      <w:bookmarkEnd w:id="98"/>
      <w:bookmarkEnd w:id="99"/>
      <w:bookmarkEnd w:id="100"/>
      <w:bookmarkEnd w:id="101"/>
    </w:p>
    <w:p w14:paraId="187928E3" w14:textId="77777777" w:rsidR="00EC75A9" w:rsidRPr="005944A5" w:rsidRDefault="00EC75A9" w:rsidP="00EC75A9">
      <w:pPr>
        <w:rPr>
          <w:rFonts w:ascii="Arial" w:hAnsi="Arial" w:cs="Arial"/>
        </w:rPr>
      </w:pPr>
    </w:p>
    <w:p w14:paraId="7B224362" w14:textId="77777777" w:rsidR="00EC75A9" w:rsidRPr="005944A5" w:rsidRDefault="00EC75A9" w:rsidP="00EC75A9">
      <w:pPr>
        <w:rPr>
          <w:rFonts w:ascii="Arial" w:hAnsi="Arial" w:cs="Arial"/>
          <w:i/>
        </w:rPr>
      </w:pPr>
      <w:r w:rsidRPr="005944A5">
        <w:rPr>
          <w:rFonts w:ascii="Arial" w:hAnsi="Arial" w:cs="Arial"/>
          <w:i/>
        </w:rPr>
        <w:t>*Please note:</w:t>
      </w:r>
    </w:p>
    <w:p w14:paraId="6C800C45" w14:textId="77777777" w:rsidR="00EC75A9" w:rsidRPr="005944A5" w:rsidRDefault="00EC75A9" w:rsidP="00EC75A9">
      <w:pPr>
        <w:rPr>
          <w:rFonts w:ascii="Arial" w:hAnsi="Arial" w:cs="Arial"/>
          <w:i/>
        </w:rPr>
      </w:pPr>
      <w:r w:rsidRPr="005944A5">
        <w:rPr>
          <w:rFonts w:ascii="Arial" w:hAnsi="Arial" w:cs="Arial"/>
          <w:i/>
        </w:rPr>
        <w:t>-</w:t>
      </w:r>
      <w:r w:rsidRPr="005944A5">
        <w:rPr>
          <w:rFonts w:ascii="Arial" w:hAnsi="Arial" w:cs="Arial"/>
          <w:i/>
          <w:color w:val="FF0000"/>
        </w:rPr>
        <w:t>Red</w:t>
      </w:r>
      <w:r w:rsidRPr="005944A5">
        <w:rPr>
          <w:rFonts w:ascii="Arial" w:hAnsi="Arial" w:cs="Arial"/>
          <w:i/>
        </w:rPr>
        <w:t xml:space="preserve"> denotes fields that need to be completed by </w:t>
      </w:r>
      <w:r>
        <w:rPr>
          <w:rFonts w:ascii="Arial" w:hAnsi="Arial" w:cs="Arial"/>
          <w:i/>
        </w:rPr>
        <w:t>Authorized User</w:t>
      </w:r>
      <w:r w:rsidRPr="005944A5">
        <w:rPr>
          <w:rFonts w:ascii="Arial" w:hAnsi="Arial" w:cs="Arial"/>
          <w:i/>
        </w:rPr>
        <w:t xml:space="preserve"> before project is sent out.</w:t>
      </w:r>
    </w:p>
    <w:p w14:paraId="0763B512" w14:textId="77777777" w:rsidR="00EC75A9" w:rsidRPr="005944A5" w:rsidRDefault="00EC75A9" w:rsidP="00EC75A9">
      <w:pPr>
        <w:rPr>
          <w:rFonts w:ascii="Arial" w:hAnsi="Arial" w:cs="Arial"/>
          <w:i/>
        </w:rPr>
      </w:pPr>
      <w:r w:rsidRPr="005944A5">
        <w:rPr>
          <w:rFonts w:ascii="Arial" w:hAnsi="Arial" w:cs="Arial"/>
          <w:i/>
        </w:rPr>
        <w:t>-</w:t>
      </w:r>
      <w:r w:rsidRPr="005944A5">
        <w:rPr>
          <w:rFonts w:ascii="Arial" w:hAnsi="Arial" w:cs="Arial"/>
          <w:i/>
          <w:color w:val="00B050"/>
        </w:rPr>
        <w:t>Green</w:t>
      </w:r>
      <w:r w:rsidRPr="005944A5">
        <w:rPr>
          <w:rFonts w:ascii="Arial" w:hAnsi="Arial" w:cs="Arial"/>
          <w:i/>
        </w:rPr>
        <w:t xml:space="preserve"> denotes fields that need to be completed by </w:t>
      </w:r>
      <w:r>
        <w:rPr>
          <w:rFonts w:ascii="Arial" w:hAnsi="Arial" w:cs="Arial"/>
          <w:i/>
        </w:rPr>
        <w:t>Contractor</w:t>
      </w:r>
      <w:r w:rsidRPr="005944A5">
        <w:rPr>
          <w:rFonts w:ascii="Arial" w:hAnsi="Arial" w:cs="Arial"/>
          <w:i/>
        </w:rPr>
        <w:t>.</w:t>
      </w:r>
    </w:p>
    <w:p w14:paraId="17262CB6" w14:textId="77777777" w:rsidR="00EC75A9" w:rsidRPr="005944A5" w:rsidRDefault="00EC75A9" w:rsidP="00EC75A9">
      <w:pPr>
        <w:rPr>
          <w:rFonts w:ascii="Arial" w:hAnsi="Arial" w:cs="Arial"/>
          <w:i/>
          <w:iCs/>
        </w:rPr>
      </w:pPr>
      <w:r w:rsidRPr="005944A5">
        <w:rPr>
          <w:rFonts w:ascii="Arial" w:hAnsi="Arial" w:cs="Arial"/>
          <w:i/>
          <w:iCs/>
        </w:rPr>
        <w:t xml:space="preserve">-Add additional phases as necessary </w:t>
      </w:r>
    </w:p>
    <w:p w14:paraId="2E8E0C4C" w14:textId="77777777" w:rsidR="00EC75A9" w:rsidRPr="005944A5" w:rsidRDefault="00EC75A9" w:rsidP="00EC75A9">
      <w:pPr>
        <w:rPr>
          <w:rFonts w:ascii="Arial" w:hAnsi="Arial" w:cs="Arial"/>
          <w:i/>
        </w:rPr>
      </w:pPr>
      <w:r w:rsidRPr="005944A5">
        <w:rPr>
          <w:rFonts w:ascii="Arial" w:hAnsi="Arial" w:cs="Arial"/>
          <w:i/>
          <w:iCs/>
        </w:rPr>
        <w:t>-Percent payment of phases Total for “Phased Payment” should add up to 100%</w:t>
      </w:r>
    </w:p>
    <w:p w14:paraId="1A7A92B5" w14:textId="77777777" w:rsidR="00EC75A9" w:rsidRPr="005944A5" w:rsidRDefault="00EC75A9" w:rsidP="00EC75A9">
      <w:pPr>
        <w:rPr>
          <w:rFonts w:ascii="Arial" w:hAnsi="Arial" w:cs="Arial"/>
        </w:rPr>
      </w:pPr>
    </w:p>
    <w:p w14:paraId="6B5AEE16" w14:textId="77777777" w:rsidR="00EC75A9" w:rsidRPr="005944A5" w:rsidRDefault="00EC75A9" w:rsidP="00EC75A9">
      <w:pPr>
        <w:rPr>
          <w:rFonts w:ascii="Arial" w:hAnsi="Arial" w:cs="Arial"/>
        </w:rPr>
      </w:pPr>
    </w:p>
    <w:tbl>
      <w:tblPr>
        <w:tblW w:w="7745" w:type="dxa"/>
        <w:tblInd w:w="103" w:type="dxa"/>
        <w:tblLook w:val="04A0" w:firstRow="1" w:lastRow="0" w:firstColumn="1" w:lastColumn="0" w:noHBand="0" w:noVBand="1"/>
      </w:tblPr>
      <w:tblGrid>
        <w:gridCol w:w="1562"/>
        <w:gridCol w:w="3328"/>
        <w:gridCol w:w="2855"/>
      </w:tblGrid>
      <w:tr w:rsidR="00EC75A9" w:rsidRPr="005944A5" w14:paraId="63095CC7" w14:textId="77777777" w:rsidTr="00455072">
        <w:trPr>
          <w:trHeight w:val="780"/>
        </w:trPr>
        <w:tc>
          <w:tcPr>
            <w:tcW w:w="1320"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1A6CB502" w14:textId="77777777" w:rsidR="00EC75A9" w:rsidRPr="006F20B7" w:rsidRDefault="00EC75A9" w:rsidP="00455072">
            <w:pPr>
              <w:jc w:val="center"/>
              <w:rPr>
                <w:rFonts w:ascii="Arial" w:hAnsi="Arial" w:cs="Arial"/>
                <w:b/>
                <w:bCs/>
                <w:color w:val="FF0000"/>
              </w:rPr>
            </w:pPr>
            <w:r w:rsidRPr="006F20B7">
              <w:rPr>
                <w:rFonts w:ascii="Arial" w:hAnsi="Arial" w:cs="Arial"/>
                <w:b/>
                <w:bCs/>
                <w:color w:val="FF0000"/>
              </w:rPr>
              <w:t>Payment Types</w:t>
            </w:r>
          </w:p>
        </w:tc>
        <w:tc>
          <w:tcPr>
            <w:tcW w:w="3460" w:type="dxa"/>
            <w:tcBorders>
              <w:top w:val="single" w:sz="4" w:space="0" w:color="auto"/>
              <w:left w:val="nil"/>
              <w:bottom w:val="single" w:sz="4" w:space="0" w:color="auto"/>
              <w:right w:val="single" w:sz="4" w:space="0" w:color="auto"/>
            </w:tcBorders>
            <w:shd w:val="clear" w:color="000000" w:fill="DBE5F1"/>
            <w:vAlign w:val="bottom"/>
            <w:hideMark/>
          </w:tcPr>
          <w:p w14:paraId="5768E0AC" w14:textId="77777777" w:rsidR="00EC75A9" w:rsidRPr="005944A5" w:rsidRDefault="00EC75A9" w:rsidP="00455072">
            <w:pPr>
              <w:jc w:val="center"/>
              <w:rPr>
                <w:rFonts w:ascii="Arial" w:hAnsi="Arial" w:cs="Arial"/>
                <w:b/>
                <w:bCs/>
                <w:color w:val="000000"/>
              </w:rPr>
            </w:pPr>
            <w:r w:rsidRPr="005944A5">
              <w:rPr>
                <w:rFonts w:ascii="Arial" w:hAnsi="Arial" w:cs="Arial"/>
                <w:b/>
                <w:bCs/>
                <w:color w:val="000000"/>
              </w:rPr>
              <w:t>Goods or Services Description</w:t>
            </w:r>
          </w:p>
        </w:tc>
        <w:tc>
          <w:tcPr>
            <w:tcW w:w="2965" w:type="dxa"/>
            <w:tcBorders>
              <w:top w:val="single" w:sz="4" w:space="0" w:color="auto"/>
              <w:left w:val="nil"/>
              <w:bottom w:val="single" w:sz="4" w:space="0" w:color="auto"/>
              <w:right w:val="single" w:sz="4" w:space="0" w:color="auto"/>
            </w:tcBorders>
            <w:shd w:val="clear" w:color="000000" w:fill="DBE5F1"/>
            <w:vAlign w:val="bottom"/>
            <w:hideMark/>
          </w:tcPr>
          <w:p w14:paraId="6D80033E" w14:textId="77777777" w:rsidR="00EC75A9" w:rsidRPr="005944A5" w:rsidRDefault="00EC75A9" w:rsidP="00455072">
            <w:pPr>
              <w:jc w:val="center"/>
              <w:rPr>
                <w:rFonts w:ascii="Arial" w:hAnsi="Arial" w:cs="Arial"/>
                <w:b/>
                <w:bCs/>
                <w:color w:val="000000"/>
              </w:rPr>
            </w:pPr>
            <w:r w:rsidRPr="005944A5">
              <w:rPr>
                <w:rFonts w:ascii="Arial" w:hAnsi="Arial" w:cs="Arial"/>
                <w:b/>
                <w:bCs/>
                <w:color w:val="000000"/>
              </w:rPr>
              <w:t>Amount (per compensable increment)</w:t>
            </w:r>
          </w:p>
        </w:tc>
      </w:tr>
      <w:tr w:rsidR="00EC75A9" w:rsidRPr="005944A5" w14:paraId="1363B767" w14:textId="77777777" w:rsidTr="00455072">
        <w:trPr>
          <w:trHeight w:val="555"/>
        </w:trPr>
        <w:tc>
          <w:tcPr>
            <w:tcW w:w="1320" w:type="dxa"/>
            <w:tcBorders>
              <w:top w:val="nil"/>
              <w:left w:val="single" w:sz="4" w:space="0" w:color="auto"/>
              <w:bottom w:val="single" w:sz="4" w:space="0" w:color="auto"/>
              <w:right w:val="single" w:sz="4" w:space="0" w:color="auto"/>
            </w:tcBorders>
            <w:hideMark/>
          </w:tcPr>
          <w:p w14:paraId="793936D9" w14:textId="77777777" w:rsidR="00EC75A9" w:rsidRPr="006F20B7" w:rsidRDefault="00EC75A9" w:rsidP="00455072">
            <w:pPr>
              <w:rPr>
                <w:rFonts w:ascii="Arial" w:hAnsi="Arial" w:cs="Arial"/>
                <w:color w:val="FF0000"/>
              </w:rPr>
            </w:pPr>
            <w:r w:rsidRPr="006F20B7">
              <w:rPr>
                <w:rFonts w:ascii="Arial" w:hAnsi="Arial" w:cs="Arial"/>
                <w:color w:val="FF0000"/>
              </w:rPr>
              <w:t>Type 1</w:t>
            </w:r>
          </w:p>
        </w:tc>
        <w:tc>
          <w:tcPr>
            <w:tcW w:w="3460" w:type="dxa"/>
            <w:tcBorders>
              <w:top w:val="nil"/>
              <w:left w:val="nil"/>
              <w:bottom w:val="single" w:sz="4" w:space="0" w:color="auto"/>
              <w:right w:val="single" w:sz="4" w:space="0" w:color="auto"/>
            </w:tcBorders>
            <w:hideMark/>
          </w:tcPr>
          <w:p w14:paraId="22FA2D00" w14:textId="77777777" w:rsidR="00EC75A9" w:rsidRPr="005944A5" w:rsidRDefault="00EC75A9" w:rsidP="00455072">
            <w:pPr>
              <w:rPr>
                <w:rFonts w:ascii="Arial" w:hAnsi="Arial" w:cs="Arial"/>
                <w:i/>
                <w:iCs/>
                <w:color w:val="FF0000"/>
              </w:rPr>
            </w:pPr>
            <w:r w:rsidRPr="005944A5">
              <w:rPr>
                <w:rFonts w:ascii="Arial" w:hAnsi="Arial" w:cs="Arial"/>
                <w:i/>
                <w:iCs/>
                <w:color w:val="FF0000"/>
              </w:rPr>
              <w:t>Milestone/Phase (include % of project total to be paid upon completion)</w:t>
            </w:r>
          </w:p>
        </w:tc>
        <w:tc>
          <w:tcPr>
            <w:tcW w:w="2965" w:type="dxa"/>
            <w:tcBorders>
              <w:top w:val="nil"/>
              <w:left w:val="nil"/>
              <w:bottom w:val="single" w:sz="4" w:space="0" w:color="auto"/>
              <w:right w:val="single" w:sz="4" w:space="0" w:color="auto"/>
            </w:tcBorders>
            <w:hideMark/>
          </w:tcPr>
          <w:p w14:paraId="729D30BD" w14:textId="77777777" w:rsidR="00EC75A9" w:rsidRPr="005944A5" w:rsidRDefault="00EC75A9" w:rsidP="00455072">
            <w:pPr>
              <w:jc w:val="center"/>
              <w:rPr>
                <w:rFonts w:ascii="Arial" w:hAnsi="Arial" w:cs="Arial"/>
                <w:i/>
                <w:iCs/>
                <w:color w:val="00B050"/>
              </w:rPr>
            </w:pPr>
            <w:r w:rsidRPr="005944A5">
              <w:rPr>
                <w:rFonts w:ascii="Arial" w:hAnsi="Arial" w:cs="Arial"/>
                <w:i/>
                <w:iCs/>
                <w:color w:val="00B050"/>
              </w:rPr>
              <w:t>$ XXX</w:t>
            </w:r>
          </w:p>
        </w:tc>
      </w:tr>
      <w:tr w:rsidR="00EC75A9" w:rsidRPr="005944A5" w14:paraId="2ACAF8D1" w14:textId="77777777" w:rsidTr="00455072">
        <w:trPr>
          <w:trHeight w:val="300"/>
        </w:trPr>
        <w:tc>
          <w:tcPr>
            <w:tcW w:w="1320" w:type="dxa"/>
            <w:tcBorders>
              <w:top w:val="nil"/>
              <w:left w:val="single" w:sz="4" w:space="0" w:color="auto"/>
              <w:bottom w:val="single" w:sz="4" w:space="0" w:color="auto"/>
              <w:right w:val="single" w:sz="4" w:space="0" w:color="auto"/>
            </w:tcBorders>
            <w:hideMark/>
          </w:tcPr>
          <w:p w14:paraId="737F9DE4" w14:textId="77777777" w:rsidR="00EC75A9" w:rsidRPr="006F20B7" w:rsidRDefault="00EC75A9" w:rsidP="00455072">
            <w:pPr>
              <w:rPr>
                <w:rFonts w:ascii="Arial" w:hAnsi="Arial" w:cs="Arial"/>
                <w:color w:val="FF0000"/>
              </w:rPr>
            </w:pPr>
            <w:r w:rsidRPr="006F20B7">
              <w:rPr>
                <w:rFonts w:ascii="Arial" w:hAnsi="Arial" w:cs="Arial"/>
                <w:color w:val="FF0000"/>
              </w:rPr>
              <w:t>Type 2</w:t>
            </w:r>
          </w:p>
        </w:tc>
        <w:tc>
          <w:tcPr>
            <w:tcW w:w="3460" w:type="dxa"/>
            <w:tcBorders>
              <w:top w:val="nil"/>
              <w:left w:val="nil"/>
              <w:bottom w:val="single" w:sz="4" w:space="0" w:color="auto"/>
              <w:right w:val="single" w:sz="4" w:space="0" w:color="auto"/>
            </w:tcBorders>
            <w:hideMark/>
          </w:tcPr>
          <w:p w14:paraId="01D92BDE" w14:textId="77777777" w:rsidR="00EC75A9" w:rsidRPr="005944A5" w:rsidRDefault="00EC75A9" w:rsidP="00455072">
            <w:pPr>
              <w:rPr>
                <w:rFonts w:ascii="Arial" w:hAnsi="Arial" w:cs="Arial"/>
                <w:i/>
                <w:iCs/>
                <w:color w:val="FF0000"/>
              </w:rPr>
            </w:pPr>
            <w:r w:rsidRPr="005944A5">
              <w:rPr>
                <w:rFonts w:ascii="Arial" w:hAnsi="Arial" w:cs="Arial"/>
                <w:i/>
                <w:iCs/>
                <w:color w:val="FF0000"/>
              </w:rPr>
              <w:t>Deliverable</w:t>
            </w:r>
          </w:p>
        </w:tc>
        <w:tc>
          <w:tcPr>
            <w:tcW w:w="2965" w:type="dxa"/>
            <w:tcBorders>
              <w:top w:val="nil"/>
              <w:left w:val="nil"/>
              <w:bottom w:val="single" w:sz="4" w:space="0" w:color="auto"/>
              <w:right w:val="single" w:sz="4" w:space="0" w:color="auto"/>
            </w:tcBorders>
            <w:hideMark/>
          </w:tcPr>
          <w:p w14:paraId="037496D4" w14:textId="77777777" w:rsidR="00EC75A9" w:rsidRPr="005944A5" w:rsidRDefault="00EC75A9" w:rsidP="00455072">
            <w:pPr>
              <w:jc w:val="center"/>
              <w:rPr>
                <w:rFonts w:ascii="Arial" w:hAnsi="Arial" w:cs="Arial"/>
                <w:i/>
                <w:iCs/>
                <w:color w:val="00B050"/>
              </w:rPr>
            </w:pPr>
            <w:r w:rsidRPr="005944A5">
              <w:rPr>
                <w:rFonts w:ascii="Arial" w:hAnsi="Arial" w:cs="Arial"/>
                <w:i/>
                <w:iCs/>
                <w:color w:val="00B050"/>
              </w:rPr>
              <w:t>$ XXX</w:t>
            </w:r>
          </w:p>
        </w:tc>
      </w:tr>
      <w:tr w:rsidR="00EC75A9" w:rsidRPr="005944A5" w14:paraId="17505389" w14:textId="77777777" w:rsidTr="00455072">
        <w:trPr>
          <w:trHeight w:val="260"/>
        </w:trPr>
        <w:tc>
          <w:tcPr>
            <w:tcW w:w="1320" w:type="dxa"/>
            <w:tcBorders>
              <w:top w:val="nil"/>
              <w:left w:val="single" w:sz="4" w:space="0" w:color="auto"/>
              <w:bottom w:val="single" w:sz="4" w:space="0" w:color="auto"/>
              <w:right w:val="single" w:sz="4" w:space="0" w:color="auto"/>
            </w:tcBorders>
            <w:hideMark/>
          </w:tcPr>
          <w:p w14:paraId="47B8446E" w14:textId="77777777" w:rsidR="00EC75A9" w:rsidRPr="006F20B7" w:rsidRDefault="00EC75A9" w:rsidP="00455072">
            <w:pPr>
              <w:rPr>
                <w:rFonts w:ascii="Arial" w:hAnsi="Arial" w:cs="Arial"/>
                <w:color w:val="FF0000"/>
              </w:rPr>
            </w:pPr>
            <w:r w:rsidRPr="006F20B7">
              <w:rPr>
                <w:rFonts w:ascii="Arial" w:hAnsi="Arial" w:cs="Arial"/>
                <w:color w:val="FF0000"/>
              </w:rPr>
              <w:t>Supplemental</w:t>
            </w:r>
          </w:p>
        </w:tc>
        <w:tc>
          <w:tcPr>
            <w:tcW w:w="3460" w:type="dxa"/>
            <w:tcBorders>
              <w:top w:val="nil"/>
              <w:left w:val="nil"/>
              <w:bottom w:val="single" w:sz="4" w:space="0" w:color="auto"/>
              <w:right w:val="single" w:sz="4" w:space="0" w:color="auto"/>
            </w:tcBorders>
            <w:hideMark/>
          </w:tcPr>
          <w:p w14:paraId="03260ABE" w14:textId="77777777" w:rsidR="00EC75A9" w:rsidRPr="005944A5" w:rsidRDefault="00EC75A9" w:rsidP="00455072">
            <w:pPr>
              <w:rPr>
                <w:rFonts w:ascii="Arial" w:hAnsi="Arial" w:cs="Arial"/>
                <w:i/>
                <w:iCs/>
                <w:color w:val="FF0000"/>
              </w:rPr>
            </w:pPr>
            <w:r w:rsidRPr="005944A5">
              <w:rPr>
                <w:rFonts w:ascii="Arial" w:hAnsi="Arial" w:cs="Arial"/>
                <w:i/>
                <w:iCs/>
                <w:color w:val="FF0000"/>
              </w:rPr>
              <w:t>Job Activity/Title</w:t>
            </w:r>
          </w:p>
        </w:tc>
        <w:tc>
          <w:tcPr>
            <w:tcW w:w="2965" w:type="dxa"/>
            <w:tcBorders>
              <w:top w:val="nil"/>
              <w:left w:val="nil"/>
              <w:bottom w:val="single" w:sz="4" w:space="0" w:color="auto"/>
              <w:right w:val="single" w:sz="4" w:space="0" w:color="auto"/>
            </w:tcBorders>
            <w:hideMark/>
          </w:tcPr>
          <w:p w14:paraId="6576BD7D" w14:textId="77777777" w:rsidR="00EC75A9" w:rsidRPr="005944A5" w:rsidRDefault="00EC75A9" w:rsidP="00455072">
            <w:pPr>
              <w:jc w:val="center"/>
              <w:rPr>
                <w:rFonts w:ascii="Arial" w:hAnsi="Arial" w:cs="Arial"/>
                <w:i/>
                <w:iCs/>
                <w:color w:val="00B050"/>
              </w:rPr>
            </w:pPr>
            <w:r w:rsidRPr="005944A5">
              <w:rPr>
                <w:rFonts w:ascii="Arial" w:hAnsi="Arial" w:cs="Arial"/>
                <w:i/>
                <w:iCs/>
                <w:color w:val="00B050"/>
              </w:rPr>
              <w:t>$ XXX (Rate Per hour/ day/ etc.)</w:t>
            </w:r>
          </w:p>
        </w:tc>
      </w:tr>
      <w:tr w:rsidR="00EC75A9" w:rsidRPr="005944A5" w14:paraId="6D1A9E5E" w14:textId="77777777" w:rsidTr="00455072">
        <w:trPr>
          <w:trHeight w:val="765"/>
        </w:trPr>
        <w:tc>
          <w:tcPr>
            <w:tcW w:w="7745" w:type="dxa"/>
            <w:gridSpan w:val="3"/>
            <w:tcBorders>
              <w:top w:val="single" w:sz="4" w:space="0" w:color="auto"/>
              <w:left w:val="nil"/>
              <w:bottom w:val="nil"/>
              <w:right w:val="nil"/>
            </w:tcBorders>
            <w:hideMark/>
          </w:tcPr>
          <w:p w14:paraId="7FA16131" w14:textId="77777777" w:rsidR="00EC75A9" w:rsidRPr="005944A5" w:rsidRDefault="00EC75A9" w:rsidP="00455072">
            <w:pPr>
              <w:rPr>
                <w:rFonts w:ascii="Arial" w:hAnsi="Arial" w:cs="Arial"/>
                <w:i/>
                <w:iCs/>
                <w:color w:val="000000"/>
              </w:rPr>
            </w:pPr>
            <w:r w:rsidRPr="005944A5">
              <w:rPr>
                <w:rFonts w:ascii="Arial" w:hAnsi="Arial" w:cs="Arial"/>
                <w:i/>
                <w:iCs/>
                <w:color w:val="000000"/>
              </w:rPr>
              <w:t xml:space="preserve">Repeat and/or remove rows above if necessary. </w:t>
            </w:r>
            <w:r w:rsidRPr="005944A5">
              <w:rPr>
                <w:rFonts w:ascii="Arial" w:hAnsi="Arial" w:cs="Arial"/>
                <w:i/>
                <w:iCs/>
                <w:color w:val="000000"/>
              </w:rPr>
              <w:br/>
              <w:t>*Note all compensable increments must directly tie back to the hourly rates listed in Contract Section C.3</w:t>
            </w:r>
          </w:p>
        </w:tc>
      </w:tr>
    </w:tbl>
    <w:p w14:paraId="313A68DF" w14:textId="77777777" w:rsidR="00EC75A9" w:rsidRPr="005944A5" w:rsidRDefault="00EC75A9" w:rsidP="00EC75A9">
      <w:pPr>
        <w:rPr>
          <w:rFonts w:ascii="Arial" w:hAnsi="Arial" w:cs="Arial"/>
          <w:i/>
          <w:color w:val="FF0000"/>
        </w:rPr>
      </w:pPr>
    </w:p>
    <w:p w14:paraId="28D5FC12" w14:textId="77777777" w:rsidR="00EC75A9" w:rsidRDefault="00EC75A9" w:rsidP="00EC75A9">
      <w:pPr>
        <w:rPr>
          <w:rFonts w:ascii="Arial" w:hAnsi="Arial" w:cs="Arial"/>
          <w:i/>
          <w:color w:val="FF0000"/>
        </w:rPr>
      </w:pPr>
    </w:p>
    <w:p w14:paraId="3433F5D6" w14:textId="77777777" w:rsidR="00EC75A9" w:rsidRPr="005944A5" w:rsidRDefault="00EC75A9" w:rsidP="000329BF">
      <w:pPr>
        <w:pStyle w:val="Heading2"/>
      </w:pPr>
      <w:bookmarkStart w:id="102" w:name="_Toc99960553"/>
      <w:bookmarkStart w:id="103" w:name="_Toc99976027"/>
      <w:bookmarkStart w:id="104" w:name="_Toc99976576"/>
      <w:r w:rsidRPr="005944A5">
        <w:t xml:space="preserve">5.2 SOW </w:t>
      </w:r>
      <w:r>
        <w:t>Not to Exceed Total Cost</w:t>
      </w:r>
      <w:bookmarkEnd w:id="102"/>
      <w:bookmarkEnd w:id="103"/>
      <w:bookmarkEnd w:id="104"/>
    </w:p>
    <w:p w14:paraId="486AEE87" w14:textId="77777777" w:rsidR="00EC75A9" w:rsidRPr="005944A5" w:rsidRDefault="00EC75A9" w:rsidP="00EC75A9">
      <w:pPr>
        <w:ind w:left="360"/>
        <w:rPr>
          <w:rFonts w:ascii="Arial" w:hAnsi="Arial" w:cs="Arial"/>
        </w:rPr>
      </w:pPr>
      <w:r w:rsidRPr="005944A5">
        <w:rPr>
          <w:rFonts w:ascii="Arial" w:hAnsi="Arial" w:cs="Arial"/>
        </w:rPr>
        <w:t xml:space="preserve">The Contractor’s </w:t>
      </w:r>
      <w:r>
        <w:rPr>
          <w:rFonts w:ascii="Arial" w:hAnsi="Arial" w:cs="Arial"/>
        </w:rPr>
        <w:t>project quote</w:t>
      </w:r>
      <w:r w:rsidRPr="005944A5">
        <w:rPr>
          <w:rFonts w:ascii="Arial" w:hAnsi="Arial" w:cs="Arial"/>
        </w:rPr>
        <w:t xml:space="preserve"> total cost shall </w:t>
      </w:r>
      <w:r w:rsidRPr="005944A5">
        <w:rPr>
          <w:rFonts w:ascii="Arial" w:hAnsi="Arial" w:cs="Arial"/>
          <w:b/>
          <w:u w:val="single"/>
        </w:rPr>
        <w:t>not</w:t>
      </w:r>
      <w:r w:rsidRPr="005944A5">
        <w:rPr>
          <w:rFonts w:ascii="Arial" w:hAnsi="Arial" w:cs="Arial"/>
        </w:rPr>
        <w:t xml:space="preserve"> exceed </w:t>
      </w:r>
      <w:r w:rsidRPr="005944A5">
        <w:rPr>
          <w:rFonts w:ascii="Arial" w:hAnsi="Arial" w:cs="Arial"/>
          <w:i/>
          <w:color w:val="FF0000"/>
        </w:rPr>
        <w:t>[________]</w:t>
      </w:r>
      <w:r w:rsidRPr="005944A5">
        <w:rPr>
          <w:rFonts w:ascii="Arial" w:hAnsi="Arial" w:cs="Arial"/>
          <w:color w:val="FF0000"/>
        </w:rPr>
        <w:t xml:space="preserve"> </w:t>
      </w:r>
      <w:r w:rsidRPr="005944A5">
        <w:rPr>
          <w:rFonts w:ascii="Arial" w:hAnsi="Arial" w:cs="Arial"/>
          <w:color w:val="000000"/>
        </w:rPr>
        <w:t>dollars</w:t>
      </w:r>
      <w:r w:rsidRPr="005944A5">
        <w:rPr>
          <w:rFonts w:ascii="Arial" w:hAnsi="Arial" w:cs="Arial"/>
          <w:color w:val="FF0000"/>
        </w:rPr>
        <w:t xml:space="preserve"> </w:t>
      </w:r>
      <w:r w:rsidRPr="005944A5">
        <w:rPr>
          <w:rFonts w:ascii="Arial" w:hAnsi="Arial" w:cs="Arial"/>
          <w:i/>
          <w:color w:val="FF0000"/>
        </w:rPr>
        <w:t xml:space="preserve">($___) [specify SOW </w:t>
      </w:r>
      <w:r>
        <w:rPr>
          <w:rFonts w:ascii="Arial" w:hAnsi="Arial" w:cs="Arial"/>
          <w:i/>
          <w:color w:val="FF0000"/>
        </w:rPr>
        <w:t>not to exceed total cost</w:t>
      </w:r>
      <w:r w:rsidRPr="005944A5">
        <w:rPr>
          <w:rFonts w:ascii="Arial" w:hAnsi="Arial" w:cs="Arial"/>
          <w:i/>
          <w:color w:val="FF0000"/>
        </w:rPr>
        <w:t>]</w:t>
      </w:r>
      <w:r w:rsidRPr="005944A5">
        <w:rPr>
          <w:rFonts w:ascii="Arial" w:hAnsi="Arial" w:cs="Arial"/>
          <w:color w:val="FF0000"/>
        </w:rPr>
        <w:t xml:space="preserve"> </w:t>
      </w:r>
      <w:r w:rsidRPr="005944A5">
        <w:rPr>
          <w:rFonts w:ascii="Arial" w:hAnsi="Arial" w:cs="Arial"/>
        </w:rPr>
        <w:t>for the performance of all activities necessary for or incidental to the performance of work as set forth in this SOW.</w:t>
      </w:r>
    </w:p>
    <w:p w14:paraId="494D9E70" w14:textId="77777777" w:rsidR="00EC75A9" w:rsidRDefault="00EC75A9" w:rsidP="00EC75A9">
      <w:pPr>
        <w:rPr>
          <w:rFonts w:ascii="Arial" w:hAnsi="Arial" w:cs="Arial"/>
          <w:i/>
          <w:color w:val="FF0000"/>
        </w:rPr>
      </w:pPr>
    </w:p>
    <w:p w14:paraId="41C41005" w14:textId="77777777" w:rsidR="00EC75A9" w:rsidRPr="005944A5" w:rsidRDefault="00EC75A9" w:rsidP="00EC75A9">
      <w:pPr>
        <w:rPr>
          <w:rFonts w:ascii="Arial" w:hAnsi="Arial" w:cs="Arial"/>
          <w:i/>
          <w:color w:val="FF0000"/>
        </w:rPr>
      </w:pPr>
    </w:p>
    <w:p w14:paraId="19A767C9" w14:textId="77777777" w:rsidR="00EC75A9" w:rsidRPr="005944A5" w:rsidRDefault="00EC75A9" w:rsidP="00EC75A9">
      <w:pPr>
        <w:pStyle w:val="Heading1"/>
        <w:widowControl w:val="0"/>
        <w:numPr>
          <w:ilvl w:val="0"/>
          <w:numId w:val="29"/>
        </w:numPr>
        <w:pBdr>
          <w:bottom w:val="single" w:sz="4" w:space="1" w:color="auto"/>
        </w:pBdr>
        <w:autoSpaceDE w:val="0"/>
        <w:autoSpaceDN w:val="0"/>
        <w:adjustRightInd w:val="0"/>
        <w:jc w:val="left"/>
        <w:rPr>
          <w:sz w:val="22"/>
          <w:szCs w:val="22"/>
        </w:rPr>
      </w:pPr>
      <w:bookmarkStart w:id="105" w:name="_Toc398011248"/>
      <w:bookmarkStart w:id="106" w:name="_Toc99960297"/>
      <w:bookmarkStart w:id="107" w:name="_Toc99960554"/>
      <w:bookmarkStart w:id="108" w:name="_Toc99976028"/>
      <w:bookmarkStart w:id="109" w:name="_Toc99976577"/>
      <w:r w:rsidRPr="005944A5">
        <w:rPr>
          <w:sz w:val="22"/>
          <w:szCs w:val="22"/>
        </w:rPr>
        <w:t>Completion Criteria and Final Acceptance Criteria</w:t>
      </w:r>
      <w:bookmarkEnd w:id="105"/>
      <w:bookmarkEnd w:id="106"/>
      <w:bookmarkEnd w:id="107"/>
      <w:bookmarkEnd w:id="108"/>
      <w:bookmarkEnd w:id="109"/>
    </w:p>
    <w:p w14:paraId="464546F0" w14:textId="77777777" w:rsidR="00EC75A9" w:rsidRPr="005944A5" w:rsidRDefault="00EC75A9" w:rsidP="000329BF">
      <w:pPr>
        <w:pStyle w:val="Heading2"/>
      </w:pPr>
    </w:p>
    <w:p w14:paraId="6ABF3283" w14:textId="77777777" w:rsidR="00EC75A9" w:rsidRPr="005944A5" w:rsidRDefault="00EC75A9" w:rsidP="009D6ED1">
      <w:pPr>
        <w:pStyle w:val="Heading2"/>
      </w:pPr>
      <w:bookmarkStart w:id="110" w:name="_Toc398011249"/>
      <w:bookmarkStart w:id="111" w:name="_Toc99960555"/>
      <w:bookmarkStart w:id="112" w:name="_Toc99976029"/>
      <w:bookmarkStart w:id="113" w:name="_Toc99976578"/>
      <w:r w:rsidRPr="005944A5">
        <w:t>6.1 Completion Criteria</w:t>
      </w:r>
      <w:bookmarkEnd w:id="110"/>
      <w:bookmarkEnd w:id="111"/>
      <w:bookmarkEnd w:id="112"/>
      <w:bookmarkEnd w:id="113"/>
    </w:p>
    <w:p w14:paraId="4401B6D0" w14:textId="77777777" w:rsidR="00EC75A9" w:rsidRPr="005944A5" w:rsidRDefault="00EC75A9" w:rsidP="00EC75A9">
      <w:pPr>
        <w:numPr>
          <w:ilvl w:val="0"/>
          <w:numId w:val="23"/>
        </w:numPr>
        <w:rPr>
          <w:rFonts w:ascii="Arial" w:hAnsi="Arial" w:cs="Arial"/>
          <w:i/>
          <w:color w:val="0000FF"/>
        </w:rPr>
      </w:pPr>
      <w:r w:rsidRPr="005944A5">
        <w:rPr>
          <w:rFonts w:ascii="Arial" w:hAnsi="Arial" w:cs="Arial"/>
          <w:i/>
          <w:color w:val="FF0000"/>
        </w:rPr>
        <w:t xml:space="preserve">The focus of this section is to define the process for submitting, approving and rejecting tasks and </w:t>
      </w:r>
      <w:proofErr w:type="gramStart"/>
      <w:r w:rsidRPr="005944A5">
        <w:rPr>
          <w:rFonts w:ascii="Arial" w:hAnsi="Arial" w:cs="Arial"/>
          <w:i/>
          <w:color w:val="FF0000"/>
        </w:rPr>
        <w:t>deliverables(</w:t>
      </w:r>
      <w:proofErr w:type="gramEnd"/>
      <w:r w:rsidRPr="005944A5">
        <w:rPr>
          <w:rFonts w:ascii="Arial" w:hAnsi="Arial" w:cs="Arial"/>
          <w:i/>
          <w:color w:val="FF0000"/>
        </w:rPr>
        <w:t>including testing dates and scenarios)</w:t>
      </w:r>
    </w:p>
    <w:p w14:paraId="10CF20A2" w14:textId="77777777" w:rsidR="00EC75A9" w:rsidRPr="005944A5" w:rsidRDefault="00EC75A9" w:rsidP="00EC75A9">
      <w:pPr>
        <w:ind w:left="360"/>
        <w:rPr>
          <w:rFonts w:ascii="Arial" w:hAnsi="Arial" w:cs="Arial"/>
          <w:color w:val="0000FF"/>
        </w:rPr>
      </w:pPr>
    </w:p>
    <w:p w14:paraId="75239CDF" w14:textId="77777777" w:rsidR="00EC75A9" w:rsidRPr="005944A5" w:rsidRDefault="00EC75A9" w:rsidP="000329BF">
      <w:pPr>
        <w:pStyle w:val="Heading2"/>
      </w:pPr>
      <w:bookmarkStart w:id="114" w:name="_Toc398011250"/>
      <w:bookmarkStart w:id="115" w:name="_Toc99960556"/>
      <w:bookmarkStart w:id="116" w:name="_Toc99976030"/>
      <w:bookmarkStart w:id="117" w:name="_Toc99976579"/>
      <w:r w:rsidRPr="005944A5">
        <w:t>6.2 Final Acceptance</w:t>
      </w:r>
      <w:bookmarkEnd w:id="114"/>
      <w:bookmarkEnd w:id="115"/>
      <w:bookmarkEnd w:id="116"/>
      <w:bookmarkEnd w:id="117"/>
    </w:p>
    <w:p w14:paraId="724615CA" w14:textId="77777777" w:rsidR="00EC75A9" w:rsidRPr="005944A5" w:rsidRDefault="00EC75A9" w:rsidP="00EC75A9">
      <w:pPr>
        <w:numPr>
          <w:ilvl w:val="0"/>
          <w:numId w:val="23"/>
        </w:numPr>
        <w:rPr>
          <w:rFonts w:ascii="Arial" w:hAnsi="Arial" w:cs="Arial"/>
          <w:i/>
          <w:color w:val="FF0000"/>
        </w:rPr>
      </w:pPr>
      <w:r w:rsidRPr="005944A5">
        <w:rPr>
          <w:rFonts w:ascii="Arial" w:hAnsi="Arial" w:cs="Arial"/>
          <w:i/>
          <w:color w:val="FF0000"/>
        </w:rPr>
        <w:t>Describe in detail the precise definition of the conditions and criteria that will be applied to determine that the contract has been successfully completed</w:t>
      </w:r>
    </w:p>
    <w:p w14:paraId="05BECD1D" w14:textId="77777777" w:rsidR="00EC75A9" w:rsidRPr="005944A5" w:rsidRDefault="00EC75A9" w:rsidP="00EC75A9">
      <w:pPr>
        <w:rPr>
          <w:rFonts w:ascii="Arial" w:hAnsi="Arial" w:cs="Arial"/>
        </w:rPr>
      </w:pPr>
    </w:p>
    <w:p w14:paraId="03CF8637" w14:textId="77777777" w:rsidR="00EC75A9" w:rsidRPr="005944A5" w:rsidRDefault="00EC75A9" w:rsidP="00EC75A9">
      <w:pPr>
        <w:pStyle w:val="Heading1"/>
        <w:widowControl w:val="0"/>
        <w:numPr>
          <w:ilvl w:val="0"/>
          <w:numId w:val="29"/>
        </w:numPr>
        <w:pBdr>
          <w:bottom w:val="single" w:sz="4" w:space="1" w:color="auto"/>
        </w:pBdr>
        <w:autoSpaceDE w:val="0"/>
        <w:autoSpaceDN w:val="0"/>
        <w:adjustRightInd w:val="0"/>
        <w:jc w:val="left"/>
        <w:rPr>
          <w:sz w:val="22"/>
          <w:szCs w:val="22"/>
        </w:rPr>
      </w:pPr>
      <w:bookmarkStart w:id="118" w:name="_Toc398011251"/>
      <w:bookmarkStart w:id="119" w:name="_Toc99960298"/>
      <w:bookmarkStart w:id="120" w:name="_Toc99960557"/>
      <w:bookmarkStart w:id="121" w:name="_Toc99976031"/>
      <w:bookmarkStart w:id="122" w:name="_Toc99976580"/>
      <w:r w:rsidRPr="005944A5">
        <w:rPr>
          <w:sz w:val="22"/>
          <w:szCs w:val="22"/>
        </w:rPr>
        <w:t>Estimated Timeline and Period of Performance</w:t>
      </w:r>
      <w:bookmarkEnd w:id="118"/>
      <w:bookmarkEnd w:id="119"/>
      <w:bookmarkEnd w:id="120"/>
      <w:bookmarkEnd w:id="121"/>
      <w:bookmarkEnd w:id="122"/>
    </w:p>
    <w:p w14:paraId="4B5C93B1" w14:textId="77777777" w:rsidR="00EC75A9" w:rsidRPr="005944A5" w:rsidRDefault="00EC75A9" w:rsidP="00EC75A9">
      <w:pPr>
        <w:rPr>
          <w:rFonts w:ascii="Arial" w:hAnsi="Arial" w:cs="Arial"/>
        </w:rPr>
      </w:pPr>
      <w:r w:rsidRPr="005944A5">
        <w:rPr>
          <w:rFonts w:ascii="Arial" w:hAnsi="Arial" w:cs="Arial"/>
        </w:rPr>
        <w:t xml:space="preserve">Project must begin no later than </w:t>
      </w:r>
      <w:r w:rsidRPr="005944A5">
        <w:rPr>
          <w:rFonts w:ascii="Arial" w:hAnsi="Arial" w:cs="Arial"/>
          <w:i/>
          <w:color w:val="FF0000"/>
        </w:rPr>
        <w:t>[Month, Year]</w:t>
      </w:r>
      <w:r w:rsidRPr="005944A5">
        <w:rPr>
          <w:rFonts w:ascii="Arial" w:hAnsi="Arial" w:cs="Arial"/>
          <w:color w:val="FF0000"/>
        </w:rPr>
        <w:t xml:space="preserve"> </w:t>
      </w:r>
      <w:r w:rsidRPr="005944A5">
        <w:rPr>
          <w:rFonts w:ascii="Arial" w:hAnsi="Arial" w:cs="Arial"/>
        </w:rPr>
        <w:t xml:space="preserve">and be completed by </w:t>
      </w:r>
      <w:r w:rsidRPr="005944A5">
        <w:rPr>
          <w:rFonts w:ascii="Arial" w:hAnsi="Arial" w:cs="Arial"/>
          <w:i/>
          <w:color w:val="FF0000"/>
        </w:rPr>
        <w:t>[Month, Year]</w:t>
      </w:r>
      <w:r w:rsidRPr="005944A5">
        <w:rPr>
          <w:rFonts w:ascii="Arial" w:hAnsi="Arial" w:cs="Arial"/>
        </w:rPr>
        <w:t>.</w:t>
      </w:r>
    </w:p>
    <w:p w14:paraId="399AD17B" w14:textId="77777777" w:rsidR="00EC75A9" w:rsidRPr="005944A5" w:rsidRDefault="00EC75A9" w:rsidP="00EC75A9">
      <w:pPr>
        <w:rPr>
          <w:rFonts w:ascii="Arial" w:hAnsi="Arial" w:cs="Arial"/>
          <w:b/>
          <w:bCs/>
          <w:u w:val="single"/>
        </w:rPr>
      </w:pPr>
    </w:p>
    <w:p w14:paraId="03632FE8" w14:textId="77777777" w:rsidR="00EC75A9" w:rsidRPr="005944A5" w:rsidRDefault="00EC75A9" w:rsidP="00EC75A9">
      <w:pPr>
        <w:pStyle w:val="Heading1"/>
        <w:widowControl w:val="0"/>
        <w:numPr>
          <w:ilvl w:val="0"/>
          <w:numId w:val="29"/>
        </w:numPr>
        <w:pBdr>
          <w:bottom w:val="single" w:sz="4" w:space="1" w:color="auto"/>
        </w:pBdr>
        <w:autoSpaceDE w:val="0"/>
        <w:autoSpaceDN w:val="0"/>
        <w:adjustRightInd w:val="0"/>
        <w:jc w:val="left"/>
        <w:rPr>
          <w:sz w:val="22"/>
          <w:szCs w:val="22"/>
        </w:rPr>
      </w:pPr>
      <w:bookmarkStart w:id="123" w:name="_Toc398011252"/>
      <w:bookmarkStart w:id="124" w:name="_Toc99960299"/>
      <w:bookmarkStart w:id="125" w:name="_Toc99960558"/>
      <w:bookmarkStart w:id="126" w:name="_Toc99976032"/>
      <w:bookmarkStart w:id="127" w:name="_Toc99976581"/>
      <w:r w:rsidRPr="005944A5">
        <w:rPr>
          <w:sz w:val="22"/>
          <w:szCs w:val="22"/>
        </w:rPr>
        <w:t>Project Management (</w:t>
      </w:r>
      <w:r w:rsidRPr="005944A5">
        <w:rPr>
          <w:i/>
          <w:sz w:val="22"/>
          <w:szCs w:val="22"/>
        </w:rPr>
        <w:t>if applicable</w:t>
      </w:r>
      <w:r w:rsidRPr="005944A5">
        <w:rPr>
          <w:sz w:val="22"/>
          <w:szCs w:val="22"/>
        </w:rPr>
        <w:t>)</w:t>
      </w:r>
      <w:bookmarkEnd w:id="123"/>
      <w:bookmarkEnd w:id="124"/>
      <w:bookmarkEnd w:id="125"/>
      <w:bookmarkEnd w:id="126"/>
      <w:bookmarkEnd w:id="127"/>
    </w:p>
    <w:p w14:paraId="0F31910E" w14:textId="77777777" w:rsidR="00EC75A9" w:rsidRPr="005944A5" w:rsidRDefault="00EC75A9" w:rsidP="00EC75A9">
      <w:pPr>
        <w:rPr>
          <w:rFonts w:ascii="Arial" w:hAnsi="Arial" w:cs="Arial"/>
          <w:i/>
          <w:color w:val="FF0000"/>
        </w:rPr>
      </w:pPr>
      <w:r w:rsidRPr="005944A5">
        <w:rPr>
          <w:rFonts w:ascii="Arial" w:hAnsi="Arial" w:cs="Arial"/>
          <w:i/>
          <w:color w:val="FF0000"/>
        </w:rPr>
        <w:t xml:space="preserve">Describe what will be required as far as project management, which reports will be required, how often these reports will be required, and what must be submitted to the </w:t>
      </w:r>
      <w:r>
        <w:rPr>
          <w:rFonts w:ascii="Arial" w:hAnsi="Arial" w:cs="Arial"/>
          <w:i/>
          <w:color w:val="FF0000"/>
        </w:rPr>
        <w:t>procuring Authorized User</w:t>
      </w:r>
      <w:r w:rsidRPr="005944A5">
        <w:rPr>
          <w:rFonts w:ascii="Arial" w:hAnsi="Arial" w:cs="Arial"/>
          <w:i/>
          <w:color w:val="FF0000"/>
        </w:rPr>
        <w:t xml:space="preserve">. </w:t>
      </w:r>
    </w:p>
    <w:p w14:paraId="7B967B48" w14:textId="77777777" w:rsidR="00EC75A9" w:rsidRPr="005944A5" w:rsidRDefault="00EC75A9" w:rsidP="00EC75A9">
      <w:pPr>
        <w:pStyle w:val="Heading1"/>
        <w:rPr>
          <w:sz w:val="22"/>
          <w:szCs w:val="22"/>
        </w:rPr>
      </w:pPr>
    </w:p>
    <w:p w14:paraId="57047802" w14:textId="77777777" w:rsidR="00EC75A9" w:rsidRPr="005944A5" w:rsidRDefault="00EC75A9" w:rsidP="00EC75A9">
      <w:pPr>
        <w:pStyle w:val="Heading1"/>
        <w:widowControl w:val="0"/>
        <w:numPr>
          <w:ilvl w:val="0"/>
          <w:numId w:val="29"/>
        </w:numPr>
        <w:pBdr>
          <w:bottom w:val="single" w:sz="4" w:space="1" w:color="auto"/>
        </w:pBdr>
        <w:autoSpaceDE w:val="0"/>
        <w:autoSpaceDN w:val="0"/>
        <w:adjustRightInd w:val="0"/>
        <w:jc w:val="left"/>
        <w:rPr>
          <w:sz w:val="22"/>
          <w:szCs w:val="22"/>
        </w:rPr>
      </w:pPr>
      <w:bookmarkStart w:id="128" w:name="_Toc398011253"/>
      <w:bookmarkStart w:id="129" w:name="_Toc99960300"/>
      <w:bookmarkStart w:id="130" w:name="_Toc99960559"/>
      <w:bookmarkStart w:id="131" w:name="_Toc99976033"/>
      <w:bookmarkStart w:id="132" w:name="_Toc99976582"/>
      <w:r w:rsidRPr="005944A5">
        <w:rPr>
          <w:sz w:val="22"/>
          <w:szCs w:val="22"/>
        </w:rPr>
        <w:t>State Policies, Standards, and Computing Environment</w:t>
      </w:r>
      <w:bookmarkEnd w:id="128"/>
      <w:bookmarkEnd w:id="129"/>
      <w:bookmarkEnd w:id="130"/>
      <w:bookmarkEnd w:id="131"/>
      <w:bookmarkEnd w:id="132"/>
    </w:p>
    <w:p w14:paraId="617CD27F" w14:textId="77777777" w:rsidR="00EC75A9" w:rsidRPr="005944A5" w:rsidRDefault="00EC75A9" w:rsidP="00EC75A9">
      <w:pPr>
        <w:rPr>
          <w:rFonts w:ascii="Arial" w:hAnsi="Arial" w:cs="Arial"/>
        </w:rPr>
      </w:pPr>
      <w:r w:rsidRPr="005944A5">
        <w:rPr>
          <w:rFonts w:ascii="Arial" w:hAnsi="Arial" w:cs="Arial"/>
        </w:rPr>
        <w:t>All Contractors should review and reference Contract Section A.</w:t>
      </w:r>
      <w:r>
        <w:rPr>
          <w:rFonts w:ascii="Arial" w:hAnsi="Arial" w:cs="Arial"/>
        </w:rPr>
        <w:t>5.</w:t>
      </w:r>
      <w:r w:rsidRPr="005944A5">
        <w:rPr>
          <w:rFonts w:ascii="Arial" w:hAnsi="Arial" w:cs="Arial"/>
        </w:rPr>
        <w:t xml:space="preserve"> for more information regarding processes such as submission and evaluation of projects procured under this contract. </w:t>
      </w:r>
    </w:p>
    <w:p w14:paraId="0CA42FF3" w14:textId="77777777" w:rsidR="00EC75A9" w:rsidRPr="005944A5" w:rsidRDefault="00EC75A9" w:rsidP="00EC75A9">
      <w:pPr>
        <w:rPr>
          <w:rFonts w:ascii="Arial" w:hAnsi="Arial" w:cs="Arial"/>
        </w:rPr>
      </w:pPr>
    </w:p>
    <w:p w14:paraId="11D040A4" w14:textId="77777777" w:rsidR="00EC75A9" w:rsidRPr="005944A5" w:rsidRDefault="00EC75A9" w:rsidP="00EC75A9">
      <w:pPr>
        <w:rPr>
          <w:rFonts w:ascii="Arial" w:hAnsi="Arial" w:cs="Arial"/>
        </w:rPr>
      </w:pPr>
      <w:r w:rsidRPr="005944A5">
        <w:rPr>
          <w:rFonts w:ascii="Arial" w:hAnsi="Arial" w:cs="Arial"/>
        </w:rPr>
        <w:t>State Policies, Standards and Computing Environment can be found on the state Web site at:</w:t>
      </w:r>
    </w:p>
    <w:p w14:paraId="7D4C925D" w14:textId="77777777" w:rsidR="00EC75A9" w:rsidRPr="00616EE7" w:rsidRDefault="00EC75A9" w:rsidP="00EC75A9">
      <w:pPr>
        <w:pStyle w:val="ListParagraph"/>
        <w:ind w:left="1440"/>
        <w:rPr>
          <w:rFonts w:ascii="Arial" w:hAnsi="Arial" w:cs="Arial"/>
          <w:i/>
          <w:iCs/>
        </w:rPr>
      </w:pPr>
      <w:hyperlink r:id="rId37" w:history="1">
        <w:r w:rsidRPr="00266D07">
          <w:rPr>
            <w:rStyle w:val="Hyperlink"/>
            <w:rFonts w:ascii="Arial" w:hAnsi="Arial" w:cs="Arial"/>
          </w:rPr>
          <w:t>https://www.tn.gov/generalservices/</w:t>
        </w:r>
      </w:hyperlink>
      <w:r w:rsidRPr="00266D07">
        <w:rPr>
          <w:rStyle w:val="Hyperlink"/>
          <w:rFonts w:ascii="Arial" w:hAnsi="Arial" w:cs="Arial"/>
        </w:rPr>
        <w:t xml:space="preserve"> </w:t>
      </w:r>
      <w:hyperlink r:id="rId38" w:history="1">
        <w:r w:rsidRPr="006F20B7">
          <w:rPr>
            <w:rStyle w:val="Hyperlink"/>
            <w:rFonts w:ascii="Arial" w:hAnsi="Arial" w:cs="Arial"/>
          </w:rPr>
          <w:t>https://www.tn.gov/generalservices/procurement.html</w:t>
        </w:r>
      </w:hyperlink>
      <w:r w:rsidRPr="006F20B7">
        <w:rPr>
          <w:rFonts w:ascii="Arial" w:hAnsi="Arial" w:cs="Arial"/>
        </w:rPr>
        <w:t xml:space="preserve"> </w:t>
      </w:r>
    </w:p>
    <w:p w14:paraId="7D98023A" w14:textId="77777777" w:rsidR="00EC75A9" w:rsidRPr="006F20B7" w:rsidRDefault="00EC75A9" w:rsidP="00EC75A9">
      <w:pPr>
        <w:rPr>
          <w:rFonts w:ascii="Arial" w:hAnsi="Arial" w:cs="Arial"/>
          <w:i/>
          <w:color w:val="FF0000"/>
        </w:rPr>
      </w:pPr>
      <w:r w:rsidRPr="005944A5">
        <w:rPr>
          <w:rFonts w:ascii="Arial" w:hAnsi="Arial" w:cs="Arial"/>
        </w:rPr>
        <w:t xml:space="preserve"> </w:t>
      </w:r>
      <w:r w:rsidRPr="005944A5">
        <w:rPr>
          <w:rFonts w:ascii="Arial" w:hAnsi="Arial" w:cs="Arial"/>
        </w:rPr>
        <w:br/>
      </w:r>
      <w:r w:rsidRPr="001F13F0">
        <w:rPr>
          <w:rFonts w:ascii="Arial" w:hAnsi="Arial" w:cs="Arial"/>
          <w:i/>
          <w:color w:val="FF0000"/>
        </w:rPr>
        <w:t xml:space="preserve">Insert any other relevant links to the latest versions of the policies and standards. For example, if the project is IT-related include the following link: </w:t>
      </w:r>
      <w:hyperlink r:id="rId39" w:history="1">
        <w:r w:rsidRPr="00F1271C">
          <w:rPr>
            <w:rStyle w:val="Hyperlink"/>
            <w:rFonts w:ascii="Arial" w:hAnsi="Arial" w:cs="Arial"/>
            <w:i/>
          </w:rPr>
          <w:t>https://www.tn.gov/finance/strategic-technology-solutions/strategic-technology-solutions/sts-security-policies.html</w:t>
        </w:r>
      </w:hyperlink>
    </w:p>
    <w:p w14:paraId="4B9A626E" w14:textId="77777777" w:rsidR="00EC75A9" w:rsidRPr="005944A5" w:rsidRDefault="00EC75A9" w:rsidP="00EC75A9">
      <w:pPr>
        <w:rPr>
          <w:rFonts w:ascii="Arial" w:hAnsi="Arial" w:cs="Arial"/>
        </w:rPr>
      </w:pPr>
    </w:p>
    <w:p w14:paraId="7CBEFD6F" w14:textId="77777777" w:rsidR="00EC75A9" w:rsidRPr="005944A5" w:rsidRDefault="00EC75A9" w:rsidP="00EC75A9">
      <w:pPr>
        <w:pStyle w:val="Heading1"/>
        <w:widowControl w:val="0"/>
        <w:numPr>
          <w:ilvl w:val="0"/>
          <w:numId w:val="29"/>
        </w:numPr>
        <w:pBdr>
          <w:bottom w:val="single" w:sz="4" w:space="1" w:color="auto"/>
        </w:pBdr>
        <w:autoSpaceDE w:val="0"/>
        <w:autoSpaceDN w:val="0"/>
        <w:adjustRightInd w:val="0"/>
        <w:jc w:val="left"/>
        <w:rPr>
          <w:sz w:val="22"/>
          <w:szCs w:val="22"/>
        </w:rPr>
      </w:pPr>
      <w:bookmarkStart w:id="133" w:name="_Toc99960301"/>
      <w:bookmarkStart w:id="134" w:name="_Toc99960560"/>
      <w:bookmarkStart w:id="135" w:name="_Toc99976034"/>
      <w:bookmarkStart w:id="136" w:name="_Toc99976583"/>
      <w:r w:rsidRPr="005944A5">
        <w:rPr>
          <w:sz w:val="22"/>
          <w:szCs w:val="22"/>
        </w:rPr>
        <w:t>Key Assumptions</w:t>
      </w:r>
      <w:bookmarkEnd w:id="133"/>
      <w:bookmarkEnd w:id="134"/>
      <w:bookmarkEnd w:id="135"/>
      <w:bookmarkEnd w:id="136"/>
    </w:p>
    <w:p w14:paraId="460D859B" w14:textId="77777777" w:rsidR="00EC75A9" w:rsidRPr="005944A5" w:rsidRDefault="00EC75A9" w:rsidP="00EC75A9">
      <w:pPr>
        <w:rPr>
          <w:rFonts w:ascii="Arial" w:hAnsi="Arial" w:cs="Arial"/>
        </w:rPr>
      </w:pPr>
      <w:r w:rsidRPr="005944A5">
        <w:rPr>
          <w:rFonts w:ascii="Arial" w:hAnsi="Arial" w:cs="Arial"/>
        </w:rPr>
        <w:t>Any issue or ambiguity related to the scope that the proposer has must be resolved before the Task Order stemming from this project is signed.</w:t>
      </w:r>
    </w:p>
    <w:p w14:paraId="0FCB75EF" w14:textId="77777777" w:rsidR="00EC75A9" w:rsidRPr="005944A5" w:rsidRDefault="00EC75A9" w:rsidP="00EC75A9">
      <w:pPr>
        <w:rPr>
          <w:rFonts w:ascii="Arial" w:hAnsi="Arial" w:cs="Arial"/>
          <w:i/>
          <w:color w:val="FF0000"/>
        </w:rPr>
      </w:pPr>
      <w:r w:rsidRPr="005944A5">
        <w:rPr>
          <w:rFonts w:ascii="Arial" w:hAnsi="Arial" w:cs="Arial"/>
          <w:i/>
          <w:color w:val="FF0000"/>
        </w:rPr>
        <w:t>Identify any additional agency or contractor assumptions</w:t>
      </w:r>
    </w:p>
    <w:p w14:paraId="0B781783" w14:textId="77777777" w:rsidR="00EC75A9" w:rsidRPr="005944A5" w:rsidRDefault="00EC75A9" w:rsidP="00EC75A9">
      <w:pPr>
        <w:rPr>
          <w:rFonts w:ascii="Arial" w:hAnsi="Arial" w:cs="Arial"/>
          <w:i/>
          <w:color w:val="FF0000"/>
        </w:rPr>
      </w:pPr>
    </w:p>
    <w:p w14:paraId="192AAD39" w14:textId="77777777" w:rsidR="00EC75A9" w:rsidRPr="005944A5" w:rsidRDefault="00EC75A9" w:rsidP="00EC75A9">
      <w:pPr>
        <w:pStyle w:val="Heading1"/>
        <w:widowControl w:val="0"/>
        <w:numPr>
          <w:ilvl w:val="0"/>
          <w:numId w:val="29"/>
        </w:numPr>
        <w:pBdr>
          <w:bottom w:val="single" w:sz="4" w:space="1" w:color="auto"/>
        </w:pBdr>
        <w:autoSpaceDE w:val="0"/>
        <w:autoSpaceDN w:val="0"/>
        <w:adjustRightInd w:val="0"/>
        <w:jc w:val="left"/>
        <w:rPr>
          <w:sz w:val="22"/>
          <w:szCs w:val="22"/>
        </w:rPr>
      </w:pPr>
      <w:bookmarkStart w:id="137" w:name="_Toc99960302"/>
      <w:bookmarkStart w:id="138" w:name="_Toc99960561"/>
      <w:bookmarkStart w:id="139" w:name="_Toc99976035"/>
      <w:bookmarkStart w:id="140" w:name="_Toc99976584"/>
      <w:r>
        <w:rPr>
          <w:sz w:val="22"/>
          <w:szCs w:val="22"/>
        </w:rPr>
        <w:t>Evaluation Criteria</w:t>
      </w:r>
      <w:bookmarkEnd w:id="137"/>
      <w:bookmarkEnd w:id="138"/>
      <w:bookmarkEnd w:id="139"/>
      <w:bookmarkEnd w:id="140"/>
    </w:p>
    <w:p w14:paraId="154412C4" w14:textId="77777777" w:rsidR="00EC75A9" w:rsidRPr="005944A5" w:rsidRDefault="00EC75A9" w:rsidP="00EC75A9">
      <w:pPr>
        <w:rPr>
          <w:rFonts w:ascii="Arial" w:hAnsi="Arial" w:cs="Arial"/>
          <w:i/>
          <w:color w:val="FF0000"/>
        </w:rPr>
      </w:pPr>
    </w:p>
    <w:p w14:paraId="6F909F60" w14:textId="77777777" w:rsidR="00EC75A9" w:rsidRPr="006F20B7" w:rsidRDefault="00EC75A9" w:rsidP="00EC75A9">
      <w:pPr>
        <w:rPr>
          <w:rFonts w:ascii="Arial" w:hAnsi="Arial" w:cs="Arial"/>
          <w:i/>
          <w:color w:val="FF0000"/>
        </w:rPr>
      </w:pPr>
      <w:r>
        <w:rPr>
          <w:rFonts w:ascii="Arial" w:hAnsi="Arial" w:cs="Arial"/>
          <w:i/>
          <w:color w:val="FF0000"/>
        </w:rPr>
        <w:t>Detail all evaluation criteria.</w:t>
      </w:r>
    </w:p>
    <w:p w14:paraId="1A3F0C3B" w14:textId="77777777" w:rsidR="00EC75A9" w:rsidRPr="005944A5" w:rsidRDefault="00EC75A9" w:rsidP="00EC75A9">
      <w:pPr>
        <w:rPr>
          <w:rFonts w:ascii="Arial" w:hAnsi="Arial" w:cs="Arial"/>
          <w:i/>
          <w:color w:val="FF0000"/>
        </w:rPr>
      </w:pPr>
    </w:p>
    <w:p w14:paraId="7FC4EBB4" w14:textId="77777777" w:rsidR="00EC75A9" w:rsidRDefault="00EC75A9" w:rsidP="00EC75A9">
      <w:pPr>
        <w:rPr>
          <w:rFonts w:ascii="Arial" w:hAnsi="Arial" w:cs="Arial"/>
          <w:i/>
          <w:color w:val="FF0000"/>
        </w:rPr>
      </w:pPr>
    </w:p>
    <w:p w14:paraId="4093420A" w14:textId="77777777" w:rsidR="00EC75A9" w:rsidRPr="005944A5" w:rsidRDefault="00EC75A9" w:rsidP="00EC75A9">
      <w:pPr>
        <w:rPr>
          <w:rFonts w:ascii="Arial" w:hAnsi="Arial" w:cs="Arial"/>
          <w:i/>
          <w:color w:val="FF0000"/>
        </w:rPr>
      </w:pPr>
      <w:r w:rsidRPr="005944A5">
        <w:rPr>
          <w:rFonts w:ascii="Arial" w:hAnsi="Arial" w:cs="Arial"/>
          <w:i/>
          <w:color w:val="FF0000"/>
        </w:rPr>
        <w:t xml:space="preserve">If additional sections are required for your specific project, please leave the above section numbering as it is and add your new sections here as </w:t>
      </w:r>
      <w:r>
        <w:rPr>
          <w:rFonts w:ascii="Arial" w:hAnsi="Arial" w:cs="Arial"/>
          <w:i/>
          <w:color w:val="FF0000"/>
        </w:rPr>
        <w:t>12.0</w:t>
      </w:r>
      <w:r w:rsidRPr="005944A5">
        <w:rPr>
          <w:rFonts w:ascii="Arial" w:hAnsi="Arial" w:cs="Arial"/>
          <w:i/>
          <w:color w:val="FF0000"/>
        </w:rPr>
        <w:t>, 1</w:t>
      </w:r>
      <w:r>
        <w:rPr>
          <w:rFonts w:ascii="Arial" w:hAnsi="Arial" w:cs="Arial"/>
          <w:i/>
          <w:color w:val="FF0000"/>
        </w:rPr>
        <w:t>3</w:t>
      </w:r>
      <w:r w:rsidRPr="005944A5">
        <w:rPr>
          <w:rFonts w:ascii="Arial" w:hAnsi="Arial" w:cs="Arial"/>
          <w:i/>
          <w:color w:val="FF0000"/>
        </w:rPr>
        <w:t>.0 etc.</w:t>
      </w:r>
      <w:r w:rsidRPr="005944A5">
        <w:rPr>
          <w:rFonts w:ascii="Arial" w:hAnsi="Arial" w:cs="Arial"/>
        </w:rPr>
        <w:br w:type="page"/>
      </w:r>
    </w:p>
    <w:p w14:paraId="6C5957F7" w14:textId="77777777" w:rsidR="00EC75A9" w:rsidRPr="005944A5" w:rsidRDefault="00EC75A9" w:rsidP="00EC75A9">
      <w:pPr>
        <w:rPr>
          <w:rFonts w:ascii="Arial" w:hAnsi="Arial" w:cs="Arial"/>
          <w:b/>
          <w:i/>
        </w:rPr>
      </w:pPr>
    </w:p>
    <w:p w14:paraId="3A9092DF" w14:textId="77777777" w:rsidR="00EC75A9" w:rsidRPr="005944A5" w:rsidRDefault="00EC75A9" w:rsidP="00EC75A9">
      <w:pPr>
        <w:spacing w:before="55"/>
        <w:ind w:right="218"/>
        <w:jc w:val="right"/>
        <w:rPr>
          <w:rFonts w:ascii="Arial" w:eastAsia="Arial" w:hAnsi="Arial" w:cs="Arial"/>
        </w:rPr>
      </w:pPr>
      <w:r w:rsidRPr="005944A5">
        <w:rPr>
          <w:rFonts w:ascii="Arial" w:hAnsi="Arial" w:cs="Arial"/>
          <w:b/>
        </w:rPr>
        <w:t>ATTACHMENT</w:t>
      </w:r>
      <w:r w:rsidRPr="005944A5">
        <w:rPr>
          <w:rFonts w:ascii="Arial" w:hAnsi="Arial" w:cs="Arial"/>
          <w:b/>
          <w:spacing w:val="-9"/>
        </w:rPr>
        <w:t xml:space="preserve"> </w:t>
      </w:r>
      <w:r w:rsidRPr="005944A5">
        <w:rPr>
          <w:rFonts w:ascii="Arial" w:hAnsi="Arial" w:cs="Arial"/>
          <w:b/>
        </w:rPr>
        <w:t>C</w:t>
      </w:r>
    </w:p>
    <w:p w14:paraId="575F3D77" w14:textId="4D2F0E94" w:rsidR="00EC75A9" w:rsidRPr="005944A5" w:rsidRDefault="004022A7" w:rsidP="009D6ED1">
      <w:pPr>
        <w:pStyle w:val="Heading1"/>
      </w:pPr>
      <w:bookmarkStart w:id="141" w:name="_Toc99960303"/>
      <w:bookmarkStart w:id="142" w:name="_Toc99976585"/>
      <w:r w:rsidRPr="005944A5">
        <w:t>Draft Task Order</w:t>
      </w:r>
      <w:r w:rsidRPr="005944A5">
        <w:rPr>
          <w:spacing w:val="-9"/>
        </w:rPr>
        <w:t xml:space="preserve"> </w:t>
      </w:r>
      <w:r w:rsidRPr="005944A5">
        <w:t>(T</w:t>
      </w:r>
      <w:r>
        <w:t>O</w:t>
      </w:r>
      <w:r w:rsidRPr="005944A5">
        <w:t>)</w:t>
      </w:r>
      <w:bookmarkEnd w:id="141"/>
      <w:bookmarkEnd w:id="142"/>
    </w:p>
    <w:p w14:paraId="7BC5F0DE" w14:textId="77777777" w:rsidR="00EC75A9" w:rsidRPr="005944A5" w:rsidRDefault="00EC75A9" w:rsidP="00EC75A9">
      <w:pPr>
        <w:rPr>
          <w:rFonts w:ascii="Arial" w:eastAsia="Arial" w:hAnsi="Arial" w:cs="Arial"/>
          <w:b/>
          <w:bCs/>
        </w:rPr>
      </w:pPr>
    </w:p>
    <w:p w14:paraId="73B67167" w14:textId="77777777" w:rsidR="00EC75A9" w:rsidRDefault="00EC75A9" w:rsidP="00EC75A9">
      <w:pPr>
        <w:spacing w:before="74"/>
        <w:ind w:right="134"/>
        <w:jc w:val="center"/>
        <w:rPr>
          <w:rFonts w:ascii="Arial" w:hAnsi="Arial" w:cs="Arial"/>
          <w:b/>
          <w:color w:val="FF0000"/>
        </w:rPr>
      </w:pPr>
      <w:bookmarkStart w:id="143" w:name="TO_#_[INSERT_SOW_TRACKING_#]"/>
      <w:bookmarkEnd w:id="143"/>
      <w:r w:rsidRPr="005944A5">
        <w:rPr>
          <w:rFonts w:ascii="Arial" w:hAnsi="Arial" w:cs="Arial"/>
          <w:b/>
        </w:rPr>
        <w:t xml:space="preserve">TO # </w:t>
      </w:r>
      <w:r w:rsidRPr="005944A5">
        <w:rPr>
          <w:rFonts w:ascii="Arial" w:hAnsi="Arial" w:cs="Arial"/>
          <w:b/>
          <w:color w:val="FF0000"/>
        </w:rPr>
        <w:t>[INSERT SOW TRACKING</w:t>
      </w:r>
      <w:r w:rsidRPr="005944A5">
        <w:rPr>
          <w:rFonts w:ascii="Arial" w:hAnsi="Arial" w:cs="Arial"/>
          <w:b/>
          <w:color w:val="FF0000"/>
          <w:spacing w:val="-10"/>
        </w:rPr>
        <w:t xml:space="preserve"> </w:t>
      </w:r>
      <w:r w:rsidRPr="005944A5">
        <w:rPr>
          <w:rFonts w:ascii="Arial" w:hAnsi="Arial" w:cs="Arial"/>
          <w:b/>
          <w:color w:val="FF0000"/>
        </w:rPr>
        <w:t>#]</w:t>
      </w:r>
    </w:p>
    <w:p w14:paraId="392966E4" w14:textId="77777777" w:rsidR="00EC75A9" w:rsidRPr="005944A5" w:rsidRDefault="00EC75A9" w:rsidP="00A87D68">
      <w:pPr>
        <w:spacing w:before="5"/>
        <w:jc w:val="center"/>
        <w:rPr>
          <w:rFonts w:ascii="Arial" w:eastAsia="Arial" w:hAnsi="Arial" w:cs="Arial"/>
          <w:b/>
          <w:bCs/>
        </w:rPr>
      </w:pPr>
      <w:r w:rsidRPr="005944A5">
        <w:rPr>
          <w:rFonts w:ascii="Arial" w:hAnsi="Arial" w:cs="Arial"/>
          <w:b/>
          <w:bCs/>
        </w:rPr>
        <w:t>For</w:t>
      </w:r>
      <w:r>
        <w:rPr>
          <w:rFonts w:ascii="Arial" w:hAnsi="Arial" w:cs="Arial"/>
          <w:b/>
          <w:bCs/>
        </w:rPr>
        <w:t xml:space="preserve"> </w:t>
      </w:r>
      <w:r w:rsidRPr="005944A5">
        <w:rPr>
          <w:rFonts w:ascii="Arial" w:hAnsi="Arial" w:cs="Arial"/>
          <w:b/>
          <w:bCs/>
          <w:i/>
          <w:color w:val="FF0000"/>
        </w:rPr>
        <w:t>[Insert Project Title]</w:t>
      </w:r>
    </w:p>
    <w:p w14:paraId="045D1704" w14:textId="77777777" w:rsidR="00EC75A9" w:rsidRPr="005944A5" w:rsidRDefault="00EC75A9" w:rsidP="00EC75A9">
      <w:pPr>
        <w:pStyle w:val="BodyText"/>
        <w:ind w:left="3420" w:right="3420" w:hanging="4"/>
        <w:jc w:val="center"/>
        <w:rPr>
          <w:szCs w:val="22"/>
        </w:rPr>
      </w:pPr>
      <w:r w:rsidRPr="005944A5">
        <w:rPr>
          <w:szCs w:val="22"/>
        </w:rPr>
        <w:t>TASK ORDER BETWEEN</w:t>
      </w:r>
      <w:r w:rsidRPr="005944A5">
        <w:rPr>
          <w:spacing w:val="-2"/>
          <w:szCs w:val="22"/>
        </w:rPr>
        <w:t xml:space="preserve"> </w:t>
      </w:r>
      <w:r w:rsidRPr="005944A5">
        <w:rPr>
          <w:szCs w:val="22"/>
        </w:rPr>
        <w:t>THE</w:t>
      </w:r>
    </w:p>
    <w:p w14:paraId="0248B44C" w14:textId="77777777" w:rsidR="00EC75A9" w:rsidRPr="005944A5" w:rsidRDefault="00EC75A9" w:rsidP="00EC75A9">
      <w:pPr>
        <w:pStyle w:val="BodyText"/>
        <w:spacing w:line="228" w:lineRule="exact"/>
        <w:ind w:left="3198" w:right="3200"/>
        <w:jc w:val="center"/>
        <w:rPr>
          <w:szCs w:val="22"/>
        </w:rPr>
      </w:pPr>
      <w:r w:rsidRPr="005944A5">
        <w:rPr>
          <w:szCs w:val="22"/>
        </w:rPr>
        <w:t>STATE OF</w:t>
      </w:r>
      <w:r w:rsidRPr="005944A5">
        <w:rPr>
          <w:spacing w:val="-7"/>
          <w:szCs w:val="22"/>
        </w:rPr>
        <w:t xml:space="preserve"> </w:t>
      </w:r>
      <w:r w:rsidRPr="005944A5">
        <w:rPr>
          <w:szCs w:val="22"/>
        </w:rPr>
        <w:t>TENNESSEE</w:t>
      </w:r>
    </w:p>
    <w:p w14:paraId="3A3971CB" w14:textId="77777777" w:rsidR="00EC75A9" w:rsidRPr="005944A5" w:rsidRDefault="00EC75A9" w:rsidP="00EC75A9">
      <w:pPr>
        <w:pStyle w:val="BodyText"/>
        <w:ind w:left="3049" w:right="3050"/>
        <w:jc w:val="center"/>
        <w:rPr>
          <w:szCs w:val="22"/>
        </w:rPr>
      </w:pPr>
      <w:r w:rsidRPr="005944A5">
        <w:rPr>
          <w:szCs w:val="22"/>
        </w:rPr>
        <w:t xml:space="preserve">Department of </w:t>
      </w:r>
      <w:r w:rsidRPr="005944A5">
        <w:rPr>
          <w:color w:val="FF0000"/>
          <w:szCs w:val="22"/>
        </w:rPr>
        <w:t>[INSERT AGENCY</w:t>
      </w:r>
      <w:r w:rsidRPr="005944A5">
        <w:rPr>
          <w:color w:val="FF0000"/>
          <w:spacing w:val="-18"/>
          <w:szCs w:val="22"/>
        </w:rPr>
        <w:t xml:space="preserve"> </w:t>
      </w:r>
      <w:r w:rsidRPr="005944A5">
        <w:rPr>
          <w:color w:val="FF0000"/>
          <w:szCs w:val="22"/>
        </w:rPr>
        <w:t xml:space="preserve">NAME] </w:t>
      </w:r>
      <w:r w:rsidRPr="005944A5">
        <w:rPr>
          <w:szCs w:val="22"/>
        </w:rPr>
        <w:t>and</w:t>
      </w:r>
    </w:p>
    <w:p w14:paraId="48CF5CB4" w14:textId="77777777" w:rsidR="00EC75A9" w:rsidRPr="005944A5" w:rsidRDefault="00EC75A9" w:rsidP="00EC75A9">
      <w:pPr>
        <w:pStyle w:val="BodyText"/>
        <w:ind w:left="3198" w:right="3200"/>
        <w:jc w:val="center"/>
        <w:rPr>
          <w:szCs w:val="22"/>
        </w:rPr>
      </w:pPr>
      <w:r w:rsidRPr="005944A5">
        <w:rPr>
          <w:color w:val="FF0000"/>
          <w:szCs w:val="22"/>
        </w:rPr>
        <w:t>[INSERT CONTRACTOR</w:t>
      </w:r>
      <w:r w:rsidRPr="005944A5">
        <w:rPr>
          <w:color w:val="FF0000"/>
          <w:spacing w:val="-9"/>
          <w:szCs w:val="22"/>
        </w:rPr>
        <w:t xml:space="preserve"> </w:t>
      </w:r>
      <w:r w:rsidRPr="005944A5">
        <w:rPr>
          <w:color w:val="FF0000"/>
          <w:szCs w:val="22"/>
        </w:rPr>
        <w:t>NAME]</w:t>
      </w:r>
    </w:p>
    <w:p w14:paraId="56243BB5" w14:textId="77777777" w:rsidR="00EC75A9" w:rsidRPr="005944A5" w:rsidRDefault="00EC75A9" w:rsidP="00EC75A9">
      <w:pPr>
        <w:spacing w:before="5"/>
        <w:rPr>
          <w:rFonts w:ascii="Arial" w:eastAsia="Arial" w:hAnsi="Arial" w:cs="Arial"/>
        </w:rPr>
      </w:pPr>
    </w:p>
    <w:p w14:paraId="4713722F" w14:textId="77777777" w:rsidR="00EC75A9" w:rsidRPr="005944A5" w:rsidRDefault="00EC75A9" w:rsidP="00EC75A9">
      <w:pPr>
        <w:pStyle w:val="BodyText"/>
        <w:ind w:left="219" w:right="404"/>
        <w:rPr>
          <w:szCs w:val="22"/>
        </w:rPr>
      </w:pPr>
      <w:r w:rsidRPr="005944A5">
        <w:rPr>
          <w:szCs w:val="22"/>
        </w:rPr>
        <w:t xml:space="preserve">This Task Order (TO), by and between the State of Tennessee, Department of </w:t>
      </w:r>
      <w:r w:rsidRPr="005944A5">
        <w:rPr>
          <w:color w:val="FF0000"/>
          <w:szCs w:val="22"/>
        </w:rPr>
        <w:t>[INSERT AGENCY NAME]</w:t>
      </w:r>
      <w:r w:rsidRPr="005944A5">
        <w:rPr>
          <w:szCs w:val="22"/>
        </w:rPr>
        <w:t xml:space="preserve">, hereinafter referred to as the "State" and </w:t>
      </w:r>
      <w:r w:rsidRPr="005944A5">
        <w:rPr>
          <w:color w:val="FF0000"/>
          <w:szCs w:val="22"/>
        </w:rPr>
        <w:t>[INSERT CONTRACTOR NAME]</w:t>
      </w:r>
      <w:r w:rsidRPr="005944A5">
        <w:rPr>
          <w:szCs w:val="22"/>
        </w:rPr>
        <w:t>, hereinafter referred to as the "Contractor" is as</w:t>
      </w:r>
      <w:r w:rsidRPr="005944A5">
        <w:rPr>
          <w:spacing w:val="-17"/>
          <w:szCs w:val="22"/>
        </w:rPr>
        <w:t xml:space="preserve"> </w:t>
      </w:r>
      <w:r w:rsidRPr="005944A5">
        <w:rPr>
          <w:szCs w:val="22"/>
        </w:rPr>
        <w:t>follows:</w:t>
      </w:r>
    </w:p>
    <w:p w14:paraId="50105056" w14:textId="77777777" w:rsidR="00EC75A9" w:rsidRPr="005944A5" w:rsidRDefault="00EC75A9" w:rsidP="00EC75A9">
      <w:pPr>
        <w:spacing w:before="5"/>
        <w:rPr>
          <w:rFonts w:ascii="Arial" w:eastAsia="Arial" w:hAnsi="Arial" w:cs="Arial"/>
        </w:rPr>
      </w:pPr>
    </w:p>
    <w:p w14:paraId="1CE6D63A" w14:textId="77777777" w:rsidR="00EC75A9" w:rsidRPr="005944A5" w:rsidRDefault="00EC75A9" w:rsidP="00EC75A9">
      <w:pPr>
        <w:pStyle w:val="BodyText"/>
        <w:ind w:left="219" w:right="404"/>
        <w:rPr>
          <w:szCs w:val="22"/>
        </w:rPr>
      </w:pPr>
      <w:r w:rsidRPr="005944A5">
        <w:rPr>
          <w:szCs w:val="22"/>
        </w:rPr>
        <w:t xml:space="preserve">The Contractor understands and agrees that this TO is governed by the provisions of Edison Contract Number </w:t>
      </w:r>
      <w:r w:rsidRPr="005944A5">
        <w:rPr>
          <w:color w:val="FF0000"/>
          <w:szCs w:val="22"/>
        </w:rPr>
        <w:t>[INSERT CONTRACTOR EDISON CONTRACT NUMBER]</w:t>
      </w:r>
      <w:r w:rsidRPr="005944A5">
        <w:rPr>
          <w:szCs w:val="22"/>
        </w:rPr>
        <w:t>, hereinafter referred to as the "Master</w:t>
      </w:r>
      <w:r w:rsidRPr="005944A5">
        <w:rPr>
          <w:spacing w:val="-3"/>
          <w:szCs w:val="22"/>
        </w:rPr>
        <w:t xml:space="preserve"> </w:t>
      </w:r>
      <w:r w:rsidRPr="005944A5">
        <w:rPr>
          <w:szCs w:val="22"/>
        </w:rPr>
        <w:t>Contract".</w:t>
      </w:r>
      <w:r w:rsidRPr="005944A5">
        <w:rPr>
          <w:spacing w:val="-4"/>
          <w:szCs w:val="22"/>
        </w:rPr>
        <w:t xml:space="preserve"> </w:t>
      </w:r>
      <w:r w:rsidRPr="005944A5">
        <w:rPr>
          <w:szCs w:val="22"/>
        </w:rPr>
        <w:t>In</w:t>
      </w:r>
      <w:r w:rsidRPr="005944A5">
        <w:rPr>
          <w:spacing w:val="-4"/>
          <w:szCs w:val="22"/>
        </w:rPr>
        <w:t xml:space="preserve"> </w:t>
      </w:r>
      <w:r w:rsidRPr="005944A5">
        <w:rPr>
          <w:szCs w:val="22"/>
        </w:rPr>
        <w:t>the</w:t>
      </w:r>
      <w:r w:rsidRPr="005944A5">
        <w:rPr>
          <w:spacing w:val="-4"/>
          <w:szCs w:val="22"/>
        </w:rPr>
        <w:t xml:space="preserve"> </w:t>
      </w:r>
      <w:r w:rsidRPr="005944A5">
        <w:rPr>
          <w:szCs w:val="22"/>
        </w:rPr>
        <w:t>provision</w:t>
      </w:r>
      <w:r w:rsidRPr="005944A5">
        <w:rPr>
          <w:spacing w:val="-2"/>
          <w:szCs w:val="22"/>
        </w:rPr>
        <w:t xml:space="preserve"> </w:t>
      </w:r>
      <w:r w:rsidRPr="005944A5">
        <w:rPr>
          <w:szCs w:val="22"/>
        </w:rPr>
        <w:t>of</w:t>
      </w:r>
      <w:r w:rsidRPr="005944A5">
        <w:rPr>
          <w:spacing w:val="-2"/>
          <w:szCs w:val="22"/>
        </w:rPr>
        <w:t xml:space="preserve"> </w:t>
      </w:r>
      <w:r w:rsidRPr="005944A5">
        <w:rPr>
          <w:szCs w:val="22"/>
        </w:rPr>
        <w:t>services</w:t>
      </w:r>
      <w:r w:rsidRPr="005944A5">
        <w:rPr>
          <w:spacing w:val="-3"/>
          <w:szCs w:val="22"/>
        </w:rPr>
        <w:t xml:space="preserve"> </w:t>
      </w:r>
      <w:r w:rsidRPr="005944A5">
        <w:rPr>
          <w:szCs w:val="22"/>
        </w:rPr>
        <w:t>pursuant</w:t>
      </w:r>
      <w:r w:rsidRPr="005944A5">
        <w:rPr>
          <w:spacing w:val="-4"/>
          <w:szCs w:val="22"/>
        </w:rPr>
        <w:t xml:space="preserve"> </w:t>
      </w:r>
      <w:r w:rsidRPr="005944A5">
        <w:rPr>
          <w:szCs w:val="22"/>
        </w:rPr>
        <w:t>to</w:t>
      </w:r>
      <w:r w:rsidRPr="005944A5">
        <w:rPr>
          <w:spacing w:val="-4"/>
          <w:szCs w:val="22"/>
        </w:rPr>
        <w:t xml:space="preserve"> </w:t>
      </w:r>
      <w:r w:rsidRPr="005944A5">
        <w:rPr>
          <w:szCs w:val="22"/>
        </w:rPr>
        <w:t>this</w:t>
      </w:r>
      <w:r w:rsidRPr="005944A5">
        <w:rPr>
          <w:spacing w:val="-3"/>
          <w:szCs w:val="22"/>
        </w:rPr>
        <w:t xml:space="preserve"> </w:t>
      </w:r>
      <w:r w:rsidRPr="005944A5">
        <w:rPr>
          <w:szCs w:val="22"/>
        </w:rPr>
        <w:t>TO,</w:t>
      </w:r>
      <w:r w:rsidRPr="005944A5">
        <w:rPr>
          <w:spacing w:val="-4"/>
          <w:szCs w:val="22"/>
        </w:rPr>
        <w:t xml:space="preserve"> </w:t>
      </w:r>
      <w:r w:rsidRPr="005944A5">
        <w:rPr>
          <w:szCs w:val="22"/>
        </w:rPr>
        <w:t>the</w:t>
      </w:r>
      <w:r w:rsidRPr="005944A5">
        <w:rPr>
          <w:spacing w:val="-4"/>
          <w:szCs w:val="22"/>
        </w:rPr>
        <w:t xml:space="preserve"> </w:t>
      </w:r>
      <w:r w:rsidRPr="005944A5">
        <w:rPr>
          <w:szCs w:val="22"/>
        </w:rPr>
        <w:t>Contractor</w:t>
      </w:r>
      <w:r w:rsidRPr="005944A5">
        <w:rPr>
          <w:spacing w:val="-1"/>
          <w:szCs w:val="22"/>
        </w:rPr>
        <w:t xml:space="preserve"> </w:t>
      </w:r>
      <w:r w:rsidRPr="005944A5">
        <w:rPr>
          <w:szCs w:val="22"/>
        </w:rPr>
        <w:t>will</w:t>
      </w:r>
      <w:r w:rsidRPr="005944A5">
        <w:rPr>
          <w:spacing w:val="-5"/>
          <w:szCs w:val="22"/>
        </w:rPr>
        <w:t xml:space="preserve"> </w:t>
      </w:r>
      <w:r w:rsidRPr="005944A5">
        <w:rPr>
          <w:szCs w:val="22"/>
        </w:rPr>
        <w:t>conform</w:t>
      </w:r>
      <w:r w:rsidRPr="005944A5">
        <w:rPr>
          <w:spacing w:val="1"/>
          <w:szCs w:val="22"/>
        </w:rPr>
        <w:t xml:space="preserve"> </w:t>
      </w:r>
      <w:r w:rsidRPr="005944A5">
        <w:rPr>
          <w:szCs w:val="22"/>
        </w:rPr>
        <w:t>to</w:t>
      </w:r>
      <w:r w:rsidRPr="005944A5">
        <w:rPr>
          <w:spacing w:val="-4"/>
          <w:szCs w:val="22"/>
        </w:rPr>
        <w:t xml:space="preserve"> </w:t>
      </w:r>
      <w:r w:rsidRPr="005944A5">
        <w:rPr>
          <w:szCs w:val="22"/>
        </w:rPr>
        <w:t>these provisions in their entirety. In the event of a conflict between the TO and the Master Contract, the documents shall govern in the order of preference given in the Master</w:t>
      </w:r>
      <w:r w:rsidRPr="005944A5">
        <w:rPr>
          <w:spacing w:val="-36"/>
          <w:szCs w:val="22"/>
        </w:rPr>
        <w:t xml:space="preserve"> </w:t>
      </w:r>
      <w:r w:rsidRPr="005944A5">
        <w:rPr>
          <w:szCs w:val="22"/>
        </w:rPr>
        <w:t>Contract.</w:t>
      </w:r>
    </w:p>
    <w:p w14:paraId="5EB52085" w14:textId="77777777" w:rsidR="00EC75A9" w:rsidRPr="005944A5" w:rsidRDefault="00EC75A9" w:rsidP="00EC75A9">
      <w:pPr>
        <w:spacing w:before="3"/>
        <w:rPr>
          <w:rFonts w:ascii="Arial" w:eastAsia="Arial" w:hAnsi="Arial" w:cs="Arial"/>
        </w:rPr>
      </w:pPr>
    </w:p>
    <w:p w14:paraId="65AD8A05" w14:textId="77777777" w:rsidR="00EC75A9" w:rsidRPr="005944A5" w:rsidRDefault="00EC75A9" w:rsidP="00EC75A9">
      <w:pPr>
        <w:pStyle w:val="BodyText"/>
        <w:ind w:left="219" w:right="1023"/>
        <w:rPr>
          <w:szCs w:val="22"/>
        </w:rPr>
      </w:pPr>
      <w:r w:rsidRPr="005944A5">
        <w:rPr>
          <w:szCs w:val="22"/>
        </w:rPr>
        <w:t xml:space="preserve">This TO shall be effective for the period commencing on </w:t>
      </w:r>
      <w:r w:rsidRPr="005944A5">
        <w:rPr>
          <w:color w:val="FF0000"/>
          <w:szCs w:val="22"/>
        </w:rPr>
        <w:t>[INSERT START DATE]</w:t>
      </w:r>
      <w:r w:rsidRPr="005944A5">
        <w:rPr>
          <w:szCs w:val="22"/>
        </w:rPr>
        <w:t xml:space="preserve">, and ending on </w:t>
      </w:r>
      <w:r w:rsidRPr="005944A5">
        <w:rPr>
          <w:color w:val="FF0000"/>
          <w:szCs w:val="22"/>
        </w:rPr>
        <w:t>[INSERT END DATE]</w:t>
      </w:r>
      <w:r w:rsidRPr="005944A5">
        <w:rPr>
          <w:szCs w:val="22"/>
        </w:rPr>
        <w:t>, unless</w:t>
      </w:r>
      <w:r w:rsidRPr="005944A5">
        <w:rPr>
          <w:spacing w:val="-17"/>
          <w:szCs w:val="22"/>
        </w:rPr>
        <w:t xml:space="preserve"> </w:t>
      </w:r>
      <w:r w:rsidRPr="005944A5">
        <w:rPr>
          <w:szCs w:val="22"/>
        </w:rPr>
        <w:t>amended.</w:t>
      </w:r>
    </w:p>
    <w:p w14:paraId="4D94DDBF" w14:textId="77777777" w:rsidR="00EC75A9" w:rsidRPr="005944A5" w:rsidRDefault="00EC75A9" w:rsidP="00EC75A9">
      <w:pPr>
        <w:spacing w:before="5"/>
        <w:rPr>
          <w:rFonts w:ascii="Arial" w:eastAsia="Arial" w:hAnsi="Arial" w:cs="Arial"/>
        </w:rPr>
      </w:pPr>
    </w:p>
    <w:p w14:paraId="630BD2DC" w14:textId="77777777" w:rsidR="00EC75A9" w:rsidRPr="005944A5" w:rsidRDefault="00EC75A9" w:rsidP="00EC75A9">
      <w:pPr>
        <w:pStyle w:val="BodyText"/>
        <w:ind w:left="219" w:right="412"/>
        <w:rPr>
          <w:szCs w:val="22"/>
        </w:rPr>
      </w:pPr>
      <w:r w:rsidRPr="005944A5">
        <w:rPr>
          <w:szCs w:val="22"/>
        </w:rPr>
        <w:t xml:space="preserve">In no event shall the maximum liability of the State under this TO exceed </w:t>
      </w:r>
      <w:r w:rsidRPr="005944A5">
        <w:rPr>
          <w:color w:val="FF0000"/>
          <w:szCs w:val="22"/>
        </w:rPr>
        <w:t>[INSERT DOLLAR AMOUNT]</w:t>
      </w:r>
      <w:r w:rsidRPr="005944A5">
        <w:rPr>
          <w:szCs w:val="22"/>
        </w:rPr>
        <w:t xml:space="preserve">. For the services provided pursuant to this TO, this amount shall constitute the TO Project Price and the entire potential compensation due the Contractor for the services and </w:t>
      </w:r>
      <w:proofErr w:type="gramStart"/>
      <w:r w:rsidRPr="005944A5">
        <w:rPr>
          <w:szCs w:val="22"/>
        </w:rPr>
        <w:t>all of</w:t>
      </w:r>
      <w:proofErr w:type="gramEnd"/>
      <w:r w:rsidRPr="005944A5">
        <w:rPr>
          <w:szCs w:val="22"/>
        </w:rPr>
        <w:t xml:space="preserve"> the Contractor's obligations hereunder regardless of the difficulty, travel, administrative fees, or materials/equipment required. The Contractor shall be compensated as specified in the associated Statement of Work at the rate(s) quoted in the Contractor’s </w:t>
      </w:r>
      <w:r>
        <w:rPr>
          <w:szCs w:val="22"/>
        </w:rPr>
        <w:t>project quote</w:t>
      </w:r>
      <w:r w:rsidRPr="005944A5">
        <w:rPr>
          <w:szCs w:val="22"/>
        </w:rPr>
        <w:t xml:space="preserve"> and transcribed</w:t>
      </w:r>
      <w:r w:rsidRPr="005944A5">
        <w:rPr>
          <w:spacing w:val="-38"/>
          <w:szCs w:val="22"/>
        </w:rPr>
        <w:t xml:space="preserve"> </w:t>
      </w:r>
      <w:r w:rsidRPr="005944A5">
        <w:rPr>
          <w:szCs w:val="22"/>
        </w:rPr>
        <w:t>here:</w:t>
      </w:r>
    </w:p>
    <w:p w14:paraId="57A52008" w14:textId="77777777" w:rsidR="00EC75A9" w:rsidRPr="005944A5" w:rsidRDefault="00EC75A9" w:rsidP="00EC75A9">
      <w:pPr>
        <w:spacing w:before="1"/>
        <w:rPr>
          <w:rFonts w:ascii="Arial" w:eastAsia="Arial" w:hAnsi="Arial" w:cs="Arial"/>
        </w:rPr>
      </w:pPr>
    </w:p>
    <w:tbl>
      <w:tblPr>
        <w:tblW w:w="0" w:type="auto"/>
        <w:tblInd w:w="107" w:type="dxa"/>
        <w:tblLayout w:type="fixed"/>
        <w:tblCellMar>
          <w:left w:w="0" w:type="dxa"/>
          <w:right w:w="0" w:type="dxa"/>
        </w:tblCellMar>
        <w:tblLook w:val="01E0" w:firstRow="1" w:lastRow="1" w:firstColumn="1" w:lastColumn="1" w:noHBand="0" w:noVBand="0"/>
      </w:tblPr>
      <w:tblGrid>
        <w:gridCol w:w="6007"/>
        <w:gridCol w:w="3569"/>
      </w:tblGrid>
      <w:tr w:rsidR="00EC75A9" w:rsidRPr="005944A5" w14:paraId="380121AC" w14:textId="77777777" w:rsidTr="00455072">
        <w:trPr>
          <w:trHeight w:hRule="exact" w:val="588"/>
        </w:trPr>
        <w:tc>
          <w:tcPr>
            <w:tcW w:w="6007" w:type="dxa"/>
            <w:tcBorders>
              <w:top w:val="single" w:sz="4" w:space="0" w:color="000000"/>
              <w:left w:val="single" w:sz="4" w:space="0" w:color="000000"/>
              <w:bottom w:val="single" w:sz="4" w:space="0" w:color="000000"/>
              <w:right w:val="single" w:sz="4" w:space="0" w:color="000000"/>
            </w:tcBorders>
          </w:tcPr>
          <w:p w14:paraId="74CAB223" w14:textId="77777777" w:rsidR="00EC75A9" w:rsidRPr="005944A5" w:rsidRDefault="00EC75A9" w:rsidP="00455072">
            <w:pPr>
              <w:pStyle w:val="TableParagraph"/>
              <w:spacing w:before="171"/>
              <w:ind w:right="1"/>
              <w:jc w:val="center"/>
              <w:rPr>
                <w:rFonts w:ascii="Arial" w:eastAsia="Arial" w:hAnsi="Arial" w:cs="Arial"/>
                <w:sz w:val="22"/>
                <w:szCs w:val="22"/>
              </w:rPr>
            </w:pPr>
            <w:r w:rsidRPr="005944A5">
              <w:rPr>
                <w:rFonts w:ascii="Arial" w:hAnsi="Arial" w:cs="Arial"/>
                <w:b/>
                <w:sz w:val="22"/>
                <w:szCs w:val="22"/>
              </w:rPr>
              <w:t>Service</w:t>
            </w:r>
            <w:r w:rsidRPr="005944A5">
              <w:rPr>
                <w:rFonts w:ascii="Arial" w:hAnsi="Arial" w:cs="Arial"/>
                <w:b/>
                <w:spacing w:val="-10"/>
                <w:sz w:val="22"/>
                <w:szCs w:val="22"/>
              </w:rPr>
              <w:t xml:space="preserve"> </w:t>
            </w:r>
            <w:r w:rsidRPr="005944A5">
              <w:rPr>
                <w:rFonts w:ascii="Arial" w:hAnsi="Arial" w:cs="Arial"/>
                <w:b/>
                <w:sz w:val="22"/>
                <w:szCs w:val="22"/>
              </w:rPr>
              <w:t>Description</w:t>
            </w:r>
          </w:p>
        </w:tc>
        <w:tc>
          <w:tcPr>
            <w:tcW w:w="3569" w:type="dxa"/>
            <w:tcBorders>
              <w:top w:val="single" w:sz="4" w:space="0" w:color="000000"/>
              <w:left w:val="single" w:sz="4" w:space="0" w:color="000000"/>
              <w:bottom w:val="single" w:sz="4" w:space="0" w:color="000000"/>
              <w:right w:val="single" w:sz="4" w:space="0" w:color="000000"/>
            </w:tcBorders>
          </w:tcPr>
          <w:p w14:paraId="1F20E3C0" w14:textId="77777777" w:rsidR="00EC75A9" w:rsidRPr="005944A5" w:rsidRDefault="00EC75A9" w:rsidP="00455072">
            <w:pPr>
              <w:pStyle w:val="TableParagraph"/>
              <w:spacing w:before="56"/>
              <w:ind w:right="6"/>
              <w:jc w:val="center"/>
              <w:rPr>
                <w:rFonts w:ascii="Arial" w:eastAsia="Arial" w:hAnsi="Arial" w:cs="Arial"/>
                <w:sz w:val="22"/>
                <w:szCs w:val="22"/>
              </w:rPr>
            </w:pPr>
            <w:r w:rsidRPr="005944A5">
              <w:rPr>
                <w:rFonts w:ascii="Arial" w:hAnsi="Arial" w:cs="Arial"/>
                <w:b/>
                <w:sz w:val="22"/>
                <w:szCs w:val="22"/>
              </w:rPr>
              <w:t>Amount</w:t>
            </w:r>
          </w:p>
          <w:p w14:paraId="4BCDFA1E" w14:textId="77777777" w:rsidR="00EC75A9" w:rsidRPr="005944A5" w:rsidRDefault="00EC75A9" w:rsidP="00455072">
            <w:pPr>
              <w:pStyle w:val="TableParagraph"/>
              <w:spacing w:before="3"/>
              <w:ind w:right="7"/>
              <w:jc w:val="center"/>
              <w:rPr>
                <w:rFonts w:ascii="Arial" w:eastAsia="Arial" w:hAnsi="Arial" w:cs="Arial"/>
                <w:sz w:val="22"/>
                <w:szCs w:val="22"/>
              </w:rPr>
            </w:pPr>
            <w:r w:rsidRPr="005944A5">
              <w:rPr>
                <w:rFonts w:ascii="Arial" w:hAnsi="Arial" w:cs="Arial"/>
                <w:sz w:val="22"/>
                <w:szCs w:val="22"/>
              </w:rPr>
              <w:t>(per compensable</w:t>
            </w:r>
            <w:r w:rsidRPr="005944A5">
              <w:rPr>
                <w:rFonts w:ascii="Arial" w:hAnsi="Arial" w:cs="Arial"/>
                <w:spacing w:val="-14"/>
                <w:sz w:val="22"/>
                <w:szCs w:val="22"/>
              </w:rPr>
              <w:t xml:space="preserve"> </w:t>
            </w:r>
            <w:r w:rsidRPr="005944A5">
              <w:rPr>
                <w:rFonts w:ascii="Arial" w:hAnsi="Arial" w:cs="Arial"/>
                <w:sz w:val="22"/>
                <w:szCs w:val="22"/>
              </w:rPr>
              <w:t>increment)</w:t>
            </w:r>
          </w:p>
        </w:tc>
      </w:tr>
      <w:tr w:rsidR="00EC75A9" w:rsidRPr="005944A5" w14:paraId="5E4BD0C1" w14:textId="77777777" w:rsidTr="00455072">
        <w:trPr>
          <w:trHeight w:hRule="exact" w:val="360"/>
        </w:trPr>
        <w:tc>
          <w:tcPr>
            <w:tcW w:w="6007" w:type="dxa"/>
            <w:tcBorders>
              <w:top w:val="single" w:sz="4" w:space="0" w:color="000000"/>
              <w:left w:val="single" w:sz="4" w:space="0" w:color="000000"/>
              <w:bottom w:val="single" w:sz="4" w:space="0" w:color="000000"/>
              <w:right w:val="single" w:sz="4" w:space="0" w:color="000000"/>
            </w:tcBorders>
          </w:tcPr>
          <w:p w14:paraId="1E7595FC" w14:textId="77777777" w:rsidR="00EC75A9" w:rsidRPr="005944A5" w:rsidRDefault="00EC75A9" w:rsidP="00455072">
            <w:pPr>
              <w:pStyle w:val="TableParagraph"/>
              <w:spacing w:before="59"/>
              <w:ind w:left="103"/>
              <w:rPr>
                <w:rFonts w:ascii="Arial" w:eastAsia="Arial" w:hAnsi="Arial" w:cs="Arial"/>
                <w:sz w:val="22"/>
                <w:szCs w:val="22"/>
              </w:rPr>
            </w:pPr>
            <w:r w:rsidRPr="005944A5">
              <w:rPr>
                <w:rFonts w:ascii="Arial" w:hAnsi="Arial" w:cs="Arial"/>
                <w:color w:val="FF0000"/>
                <w:sz w:val="22"/>
                <w:szCs w:val="22"/>
              </w:rPr>
              <w:t>DELIVERABLE</w:t>
            </w:r>
          </w:p>
        </w:tc>
        <w:tc>
          <w:tcPr>
            <w:tcW w:w="3569" w:type="dxa"/>
            <w:tcBorders>
              <w:top w:val="single" w:sz="4" w:space="0" w:color="000000"/>
              <w:left w:val="single" w:sz="4" w:space="0" w:color="000000"/>
              <w:bottom w:val="single" w:sz="4" w:space="0" w:color="000000"/>
              <w:right w:val="single" w:sz="4" w:space="0" w:color="000000"/>
            </w:tcBorders>
          </w:tcPr>
          <w:p w14:paraId="20079780" w14:textId="77777777" w:rsidR="00EC75A9" w:rsidRPr="005944A5" w:rsidRDefault="00EC75A9" w:rsidP="00455072">
            <w:pPr>
              <w:pStyle w:val="TableParagraph"/>
              <w:spacing w:before="59"/>
              <w:ind w:right="105"/>
              <w:jc w:val="right"/>
              <w:rPr>
                <w:rFonts w:ascii="Arial" w:eastAsia="Arial" w:hAnsi="Arial" w:cs="Arial"/>
                <w:sz w:val="22"/>
                <w:szCs w:val="22"/>
              </w:rPr>
            </w:pPr>
            <w:r w:rsidRPr="005944A5">
              <w:rPr>
                <w:rFonts w:ascii="Arial" w:hAnsi="Arial" w:cs="Arial"/>
                <w:spacing w:val="-1"/>
                <w:sz w:val="22"/>
                <w:szCs w:val="22"/>
              </w:rPr>
              <w:t>$</w:t>
            </w:r>
            <w:r w:rsidRPr="005944A5">
              <w:rPr>
                <w:rFonts w:ascii="Arial" w:hAnsi="Arial" w:cs="Arial"/>
                <w:color w:val="FF0000"/>
                <w:spacing w:val="-1"/>
                <w:sz w:val="22"/>
                <w:szCs w:val="22"/>
              </w:rPr>
              <w:t>Number</w:t>
            </w:r>
          </w:p>
        </w:tc>
      </w:tr>
      <w:tr w:rsidR="00EC75A9" w:rsidRPr="005944A5" w14:paraId="3A0BF204" w14:textId="77777777" w:rsidTr="00455072">
        <w:trPr>
          <w:trHeight w:hRule="exact" w:val="360"/>
        </w:trPr>
        <w:tc>
          <w:tcPr>
            <w:tcW w:w="6007" w:type="dxa"/>
            <w:tcBorders>
              <w:top w:val="single" w:sz="4" w:space="0" w:color="000000"/>
              <w:left w:val="single" w:sz="4" w:space="0" w:color="000000"/>
              <w:bottom w:val="single" w:sz="4" w:space="0" w:color="000000"/>
              <w:right w:val="single" w:sz="4" w:space="0" w:color="000000"/>
            </w:tcBorders>
          </w:tcPr>
          <w:p w14:paraId="1D94725A" w14:textId="77777777" w:rsidR="00EC75A9" w:rsidRPr="005944A5" w:rsidRDefault="00EC75A9" w:rsidP="00455072">
            <w:pPr>
              <w:pStyle w:val="TableParagraph"/>
              <w:spacing w:before="59"/>
              <w:ind w:left="103"/>
              <w:rPr>
                <w:rFonts w:ascii="Arial" w:eastAsia="Arial" w:hAnsi="Arial" w:cs="Arial"/>
                <w:sz w:val="22"/>
                <w:szCs w:val="22"/>
              </w:rPr>
            </w:pPr>
            <w:r w:rsidRPr="005944A5">
              <w:rPr>
                <w:rFonts w:ascii="Arial" w:hAnsi="Arial" w:cs="Arial"/>
                <w:color w:val="FF0000"/>
                <w:sz w:val="22"/>
                <w:szCs w:val="22"/>
              </w:rPr>
              <w:t>JOB</w:t>
            </w:r>
            <w:r w:rsidRPr="005944A5">
              <w:rPr>
                <w:rFonts w:ascii="Arial" w:hAnsi="Arial" w:cs="Arial"/>
                <w:color w:val="FF0000"/>
                <w:spacing w:val="-2"/>
                <w:sz w:val="22"/>
                <w:szCs w:val="22"/>
              </w:rPr>
              <w:t xml:space="preserve"> </w:t>
            </w:r>
            <w:r w:rsidRPr="005944A5">
              <w:rPr>
                <w:rFonts w:ascii="Arial" w:hAnsi="Arial" w:cs="Arial"/>
                <w:color w:val="FF0000"/>
                <w:sz w:val="22"/>
                <w:szCs w:val="22"/>
              </w:rPr>
              <w:t>TITLE</w:t>
            </w:r>
          </w:p>
        </w:tc>
        <w:tc>
          <w:tcPr>
            <w:tcW w:w="3569" w:type="dxa"/>
            <w:tcBorders>
              <w:top w:val="single" w:sz="4" w:space="0" w:color="000000"/>
              <w:left w:val="single" w:sz="4" w:space="0" w:color="000000"/>
              <w:bottom w:val="single" w:sz="4" w:space="0" w:color="000000"/>
              <w:right w:val="single" w:sz="4" w:space="0" w:color="000000"/>
            </w:tcBorders>
          </w:tcPr>
          <w:p w14:paraId="62F3B24C" w14:textId="77777777" w:rsidR="00EC75A9" w:rsidRPr="005944A5" w:rsidRDefault="00EC75A9" w:rsidP="00455072">
            <w:pPr>
              <w:pStyle w:val="TableParagraph"/>
              <w:spacing w:before="59"/>
              <w:ind w:right="105"/>
              <w:jc w:val="right"/>
              <w:rPr>
                <w:rFonts w:ascii="Arial" w:eastAsia="Arial" w:hAnsi="Arial" w:cs="Arial"/>
                <w:sz w:val="22"/>
                <w:szCs w:val="22"/>
              </w:rPr>
            </w:pPr>
            <w:r w:rsidRPr="005944A5">
              <w:rPr>
                <w:rFonts w:ascii="Arial" w:hAnsi="Arial" w:cs="Arial"/>
                <w:sz w:val="22"/>
                <w:szCs w:val="22"/>
              </w:rPr>
              <w:t>$</w:t>
            </w:r>
            <w:r w:rsidRPr="005944A5">
              <w:rPr>
                <w:rFonts w:ascii="Arial" w:hAnsi="Arial" w:cs="Arial"/>
                <w:color w:val="FF0000"/>
                <w:sz w:val="22"/>
                <w:szCs w:val="22"/>
              </w:rPr>
              <w:t xml:space="preserve">Number </w:t>
            </w:r>
            <w:r w:rsidRPr="005944A5">
              <w:rPr>
                <w:rFonts w:ascii="Arial" w:hAnsi="Arial" w:cs="Arial"/>
                <w:sz w:val="22"/>
                <w:szCs w:val="22"/>
              </w:rPr>
              <w:t>per</w:t>
            </w:r>
            <w:r w:rsidRPr="005944A5">
              <w:rPr>
                <w:rFonts w:ascii="Arial" w:hAnsi="Arial" w:cs="Arial"/>
                <w:spacing w:val="-10"/>
                <w:sz w:val="22"/>
                <w:szCs w:val="22"/>
              </w:rPr>
              <w:t xml:space="preserve"> </w:t>
            </w:r>
            <w:r w:rsidRPr="00BB713B">
              <w:rPr>
                <w:rFonts w:ascii="Arial" w:hAnsi="Arial" w:cs="Arial"/>
                <w:color w:val="FF0000"/>
                <w:sz w:val="22"/>
                <w:szCs w:val="22"/>
              </w:rPr>
              <w:t>hour</w:t>
            </w:r>
          </w:p>
        </w:tc>
      </w:tr>
      <w:tr w:rsidR="00EC75A9" w:rsidRPr="005944A5" w14:paraId="3E0BC596" w14:textId="77777777" w:rsidTr="00455072">
        <w:trPr>
          <w:trHeight w:hRule="exact" w:val="362"/>
        </w:trPr>
        <w:tc>
          <w:tcPr>
            <w:tcW w:w="6007" w:type="dxa"/>
            <w:tcBorders>
              <w:top w:val="single" w:sz="4" w:space="0" w:color="000000"/>
              <w:left w:val="single" w:sz="4" w:space="0" w:color="000000"/>
              <w:bottom w:val="single" w:sz="4" w:space="0" w:color="000000"/>
              <w:right w:val="single" w:sz="4" w:space="0" w:color="000000"/>
            </w:tcBorders>
          </w:tcPr>
          <w:p w14:paraId="77504636" w14:textId="77777777" w:rsidR="00EC75A9" w:rsidRPr="005944A5" w:rsidRDefault="00EC75A9" w:rsidP="00455072">
            <w:pPr>
              <w:pStyle w:val="TableParagraph"/>
              <w:spacing w:before="59"/>
              <w:ind w:left="103"/>
              <w:rPr>
                <w:rFonts w:ascii="Arial" w:eastAsia="Arial" w:hAnsi="Arial" w:cs="Arial"/>
                <w:sz w:val="22"/>
                <w:szCs w:val="22"/>
              </w:rPr>
            </w:pPr>
            <w:r w:rsidRPr="005944A5">
              <w:rPr>
                <w:rFonts w:ascii="Arial" w:hAnsi="Arial" w:cs="Arial"/>
                <w:color w:val="FF0000"/>
                <w:sz w:val="22"/>
                <w:szCs w:val="22"/>
              </w:rPr>
              <w:t>Use &amp; Repeat Rows Above as</w:t>
            </w:r>
            <w:r w:rsidRPr="005944A5">
              <w:rPr>
                <w:rFonts w:ascii="Arial" w:hAnsi="Arial" w:cs="Arial"/>
                <w:color w:val="FF0000"/>
                <w:spacing w:val="-11"/>
                <w:sz w:val="22"/>
                <w:szCs w:val="22"/>
              </w:rPr>
              <w:t xml:space="preserve"> </w:t>
            </w:r>
            <w:r w:rsidRPr="005944A5">
              <w:rPr>
                <w:rFonts w:ascii="Arial" w:hAnsi="Arial" w:cs="Arial"/>
                <w:color w:val="FF0000"/>
                <w:sz w:val="22"/>
                <w:szCs w:val="22"/>
              </w:rPr>
              <w:t>Necessary</w:t>
            </w:r>
          </w:p>
        </w:tc>
        <w:tc>
          <w:tcPr>
            <w:tcW w:w="3569" w:type="dxa"/>
            <w:tcBorders>
              <w:top w:val="single" w:sz="4" w:space="0" w:color="000000"/>
              <w:left w:val="single" w:sz="4" w:space="0" w:color="000000"/>
              <w:bottom w:val="single" w:sz="4" w:space="0" w:color="000000"/>
              <w:right w:val="single" w:sz="4" w:space="0" w:color="000000"/>
            </w:tcBorders>
          </w:tcPr>
          <w:p w14:paraId="5DA27FC0" w14:textId="77777777" w:rsidR="00EC75A9" w:rsidRPr="005944A5" w:rsidRDefault="00EC75A9" w:rsidP="00455072">
            <w:pPr>
              <w:rPr>
                <w:rFonts w:ascii="Arial" w:hAnsi="Arial" w:cs="Arial"/>
              </w:rPr>
            </w:pPr>
          </w:p>
        </w:tc>
      </w:tr>
    </w:tbl>
    <w:p w14:paraId="64A7E75A" w14:textId="77777777" w:rsidR="00EC75A9" w:rsidRPr="005944A5" w:rsidRDefault="00EC75A9" w:rsidP="00EC75A9">
      <w:pPr>
        <w:spacing w:before="9"/>
        <w:rPr>
          <w:rFonts w:ascii="Arial" w:eastAsia="Arial" w:hAnsi="Arial" w:cs="Arial"/>
        </w:rPr>
      </w:pPr>
    </w:p>
    <w:p w14:paraId="18635C10" w14:textId="77777777" w:rsidR="00EC75A9" w:rsidRPr="005944A5" w:rsidRDefault="00EC75A9" w:rsidP="00EC75A9">
      <w:pPr>
        <w:pStyle w:val="BodyText"/>
        <w:spacing w:before="74"/>
        <w:ind w:left="220" w:right="134"/>
        <w:rPr>
          <w:szCs w:val="22"/>
        </w:rPr>
      </w:pPr>
      <w:r w:rsidRPr="005944A5">
        <w:rPr>
          <w:szCs w:val="22"/>
        </w:rPr>
        <w:t>Payments</w:t>
      </w:r>
      <w:r w:rsidRPr="005944A5">
        <w:rPr>
          <w:spacing w:val="-3"/>
          <w:szCs w:val="22"/>
        </w:rPr>
        <w:t xml:space="preserve"> </w:t>
      </w:r>
      <w:r w:rsidRPr="005944A5">
        <w:rPr>
          <w:szCs w:val="22"/>
        </w:rPr>
        <w:t>to</w:t>
      </w:r>
      <w:r w:rsidRPr="005944A5">
        <w:rPr>
          <w:spacing w:val="-2"/>
          <w:szCs w:val="22"/>
        </w:rPr>
        <w:t xml:space="preserve"> </w:t>
      </w:r>
      <w:r w:rsidRPr="005944A5">
        <w:rPr>
          <w:szCs w:val="22"/>
        </w:rPr>
        <w:t>the</w:t>
      </w:r>
      <w:r w:rsidRPr="005944A5">
        <w:rPr>
          <w:spacing w:val="-2"/>
          <w:szCs w:val="22"/>
        </w:rPr>
        <w:t xml:space="preserve"> </w:t>
      </w:r>
      <w:r w:rsidRPr="005944A5">
        <w:rPr>
          <w:szCs w:val="22"/>
        </w:rPr>
        <w:t>Contractor</w:t>
      </w:r>
      <w:r w:rsidRPr="005944A5">
        <w:rPr>
          <w:spacing w:val="-3"/>
          <w:szCs w:val="22"/>
        </w:rPr>
        <w:t xml:space="preserve"> </w:t>
      </w:r>
      <w:r w:rsidRPr="005944A5">
        <w:rPr>
          <w:szCs w:val="22"/>
        </w:rPr>
        <w:t>pursuant</w:t>
      </w:r>
      <w:r w:rsidRPr="005944A5">
        <w:rPr>
          <w:spacing w:val="-2"/>
          <w:szCs w:val="22"/>
        </w:rPr>
        <w:t xml:space="preserve"> </w:t>
      </w:r>
      <w:r w:rsidRPr="005944A5">
        <w:rPr>
          <w:szCs w:val="22"/>
        </w:rPr>
        <w:t>to</w:t>
      </w:r>
      <w:r w:rsidRPr="005944A5">
        <w:rPr>
          <w:spacing w:val="-3"/>
          <w:szCs w:val="22"/>
        </w:rPr>
        <w:t xml:space="preserve"> </w:t>
      </w:r>
      <w:r w:rsidRPr="005944A5">
        <w:rPr>
          <w:szCs w:val="22"/>
        </w:rPr>
        <w:t>this</w:t>
      </w:r>
      <w:r w:rsidRPr="005944A5">
        <w:rPr>
          <w:spacing w:val="-3"/>
          <w:szCs w:val="22"/>
        </w:rPr>
        <w:t xml:space="preserve"> </w:t>
      </w:r>
      <w:r w:rsidRPr="005944A5">
        <w:rPr>
          <w:szCs w:val="22"/>
        </w:rPr>
        <w:t>TO</w:t>
      </w:r>
      <w:r w:rsidRPr="005944A5">
        <w:rPr>
          <w:spacing w:val="-3"/>
          <w:szCs w:val="22"/>
        </w:rPr>
        <w:t xml:space="preserve"> </w:t>
      </w:r>
      <w:r w:rsidRPr="005944A5">
        <w:rPr>
          <w:szCs w:val="22"/>
        </w:rPr>
        <w:t>will</w:t>
      </w:r>
      <w:r w:rsidRPr="005944A5">
        <w:rPr>
          <w:spacing w:val="-4"/>
          <w:szCs w:val="22"/>
        </w:rPr>
        <w:t xml:space="preserve"> </w:t>
      </w:r>
      <w:r w:rsidRPr="005944A5">
        <w:rPr>
          <w:szCs w:val="22"/>
        </w:rPr>
        <w:t>be</w:t>
      </w:r>
      <w:r w:rsidRPr="005944A5">
        <w:rPr>
          <w:spacing w:val="-2"/>
          <w:szCs w:val="22"/>
        </w:rPr>
        <w:t xml:space="preserve"> </w:t>
      </w:r>
      <w:r w:rsidRPr="005944A5">
        <w:rPr>
          <w:szCs w:val="22"/>
        </w:rPr>
        <w:t>made</w:t>
      </w:r>
      <w:r w:rsidRPr="005944A5">
        <w:rPr>
          <w:spacing w:val="-3"/>
          <w:szCs w:val="22"/>
        </w:rPr>
        <w:t xml:space="preserve"> </w:t>
      </w:r>
      <w:r w:rsidRPr="005944A5">
        <w:rPr>
          <w:szCs w:val="22"/>
        </w:rPr>
        <w:t>in</w:t>
      </w:r>
      <w:r w:rsidRPr="005944A5">
        <w:rPr>
          <w:spacing w:val="-3"/>
          <w:szCs w:val="22"/>
        </w:rPr>
        <w:t xml:space="preserve"> </w:t>
      </w:r>
      <w:r w:rsidRPr="005944A5">
        <w:rPr>
          <w:szCs w:val="22"/>
        </w:rPr>
        <w:t>accordance</w:t>
      </w:r>
      <w:r w:rsidRPr="005944A5">
        <w:rPr>
          <w:spacing w:val="-2"/>
          <w:szCs w:val="22"/>
        </w:rPr>
        <w:t xml:space="preserve"> </w:t>
      </w:r>
      <w:r w:rsidRPr="005944A5">
        <w:rPr>
          <w:szCs w:val="22"/>
        </w:rPr>
        <w:t>with</w:t>
      </w:r>
      <w:r w:rsidRPr="005944A5">
        <w:rPr>
          <w:spacing w:val="-3"/>
          <w:szCs w:val="22"/>
        </w:rPr>
        <w:t xml:space="preserve"> </w:t>
      </w:r>
      <w:r w:rsidRPr="005944A5">
        <w:rPr>
          <w:szCs w:val="22"/>
        </w:rPr>
        <w:t>the</w:t>
      </w:r>
      <w:r w:rsidRPr="005944A5">
        <w:rPr>
          <w:spacing w:val="-3"/>
          <w:szCs w:val="22"/>
        </w:rPr>
        <w:t xml:space="preserve"> </w:t>
      </w:r>
      <w:r w:rsidRPr="005944A5">
        <w:rPr>
          <w:szCs w:val="22"/>
        </w:rPr>
        <w:t>"Payment</w:t>
      </w:r>
      <w:r w:rsidRPr="005944A5">
        <w:rPr>
          <w:spacing w:val="-3"/>
          <w:szCs w:val="22"/>
        </w:rPr>
        <w:t xml:space="preserve"> </w:t>
      </w:r>
      <w:r w:rsidRPr="005944A5">
        <w:rPr>
          <w:szCs w:val="22"/>
        </w:rPr>
        <w:t>Terms"</w:t>
      </w:r>
      <w:r w:rsidRPr="005944A5">
        <w:rPr>
          <w:spacing w:val="-4"/>
          <w:szCs w:val="22"/>
        </w:rPr>
        <w:t xml:space="preserve"> </w:t>
      </w:r>
      <w:r w:rsidRPr="005944A5">
        <w:rPr>
          <w:szCs w:val="22"/>
        </w:rPr>
        <w:t>of the Master Contract. Invoices shall be submitted</w:t>
      </w:r>
      <w:r w:rsidRPr="005944A5">
        <w:rPr>
          <w:spacing w:val="-25"/>
          <w:szCs w:val="22"/>
        </w:rPr>
        <w:t xml:space="preserve"> </w:t>
      </w:r>
      <w:r w:rsidRPr="005944A5">
        <w:rPr>
          <w:szCs w:val="22"/>
        </w:rPr>
        <w:t>to:</w:t>
      </w:r>
    </w:p>
    <w:p w14:paraId="36CF88A9" w14:textId="77777777" w:rsidR="00EC75A9" w:rsidRPr="005944A5" w:rsidRDefault="00EC75A9" w:rsidP="00EC75A9">
      <w:pPr>
        <w:spacing w:before="5"/>
        <w:rPr>
          <w:rFonts w:ascii="Arial" w:eastAsia="Arial" w:hAnsi="Arial" w:cs="Arial"/>
        </w:rPr>
      </w:pPr>
    </w:p>
    <w:p w14:paraId="52BA93BC" w14:textId="77777777" w:rsidR="00EC75A9" w:rsidRPr="005944A5" w:rsidRDefault="00EC75A9" w:rsidP="00EC75A9">
      <w:pPr>
        <w:pStyle w:val="BodyText"/>
        <w:ind w:left="579" w:right="134"/>
        <w:rPr>
          <w:szCs w:val="22"/>
        </w:rPr>
      </w:pPr>
      <w:r w:rsidRPr="005944A5">
        <w:rPr>
          <w:color w:val="FF0000"/>
          <w:szCs w:val="22"/>
        </w:rPr>
        <w:t>[INSERT AGENCY NAME AND BILLING ADDRESS FROM THE</w:t>
      </w:r>
      <w:r w:rsidRPr="005944A5">
        <w:rPr>
          <w:color w:val="FF0000"/>
          <w:spacing w:val="-11"/>
          <w:szCs w:val="22"/>
        </w:rPr>
        <w:t xml:space="preserve"> </w:t>
      </w:r>
      <w:r w:rsidRPr="005944A5">
        <w:rPr>
          <w:color w:val="FF0000"/>
          <w:szCs w:val="22"/>
        </w:rPr>
        <w:t>SOW]</w:t>
      </w:r>
    </w:p>
    <w:p w14:paraId="5AC2730E" w14:textId="77777777" w:rsidR="00EC75A9" w:rsidRPr="005944A5" w:rsidRDefault="00EC75A9" w:rsidP="00EC75A9">
      <w:pPr>
        <w:spacing w:before="3"/>
        <w:rPr>
          <w:rFonts w:ascii="Arial" w:eastAsia="Arial" w:hAnsi="Arial" w:cs="Arial"/>
        </w:rPr>
      </w:pPr>
    </w:p>
    <w:p w14:paraId="70C4BF2B" w14:textId="77777777" w:rsidR="00EC75A9" w:rsidRPr="005514E6" w:rsidRDefault="00EC75A9" w:rsidP="00EC75A9">
      <w:pPr>
        <w:pStyle w:val="BodyText"/>
        <w:ind w:left="220" w:right="134"/>
        <w:rPr>
          <w:szCs w:val="22"/>
        </w:rPr>
      </w:pPr>
      <w:r w:rsidRPr="005944A5">
        <w:rPr>
          <w:szCs w:val="22"/>
        </w:rPr>
        <w:t>The</w:t>
      </w:r>
      <w:r w:rsidRPr="005944A5">
        <w:rPr>
          <w:spacing w:val="-3"/>
          <w:szCs w:val="22"/>
        </w:rPr>
        <w:t xml:space="preserve"> </w:t>
      </w:r>
      <w:r w:rsidRPr="005514E6">
        <w:rPr>
          <w:szCs w:val="22"/>
        </w:rPr>
        <w:t>State</w:t>
      </w:r>
      <w:r w:rsidRPr="005514E6">
        <w:rPr>
          <w:spacing w:val="-1"/>
          <w:szCs w:val="22"/>
        </w:rPr>
        <w:t xml:space="preserve"> </w:t>
      </w:r>
      <w:r w:rsidRPr="005514E6">
        <w:rPr>
          <w:szCs w:val="22"/>
        </w:rPr>
        <w:t>may,</w:t>
      </w:r>
      <w:r w:rsidRPr="005514E6">
        <w:rPr>
          <w:spacing w:val="-1"/>
          <w:szCs w:val="22"/>
        </w:rPr>
        <w:t xml:space="preserve"> </w:t>
      </w:r>
      <w:r w:rsidRPr="005514E6">
        <w:rPr>
          <w:szCs w:val="22"/>
        </w:rPr>
        <w:t>at</w:t>
      </w:r>
      <w:r w:rsidRPr="005514E6">
        <w:rPr>
          <w:spacing w:val="-3"/>
          <w:szCs w:val="22"/>
        </w:rPr>
        <w:t xml:space="preserve"> </w:t>
      </w:r>
      <w:r w:rsidRPr="005514E6">
        <w:rPr>
          <w:szCs w:val="22"/>
        </w:rPr>
        <w:t>any</w:t>
      </w:r>
      <w:r w:rsidRPr="005514E6">
        <w:rPr>
          <w:spacing w:val="-4"/>
          <w:szCs w:val="22"/>
        </w:rPr>
        <w:t xml:space="preserve"> </w:t>
      </w:r>
      <w:r w:rsidRPr="005514E6">
        <w:rPr>
          <w:szCs w:val="22"/>
        </w:rPr>
        <w:t>time</w:t>
      </w:r>
      <w:r w:rsidRPr="005514E6">
        <w:rPr>
          <w:spacing w:val="-3"/>
          <w:szCs w:val="22"/>
        </w:rPr>
        <w:t xml:space="preserve"> </w:t>
      </w:r>
      <w:r w:rsidRPr="005514E6">
        <w:rPr>
          <w:szCs w:val="22"/>
        </w:rPr>
        <w:t>and</w:t>
      </w:r>
      <w:r w:rsidRPr="005514E6">
        <w:rPr>
          <w:spacing w:val="-3"/>
          <w:szCs w:val="22"/>
        </w:rPr>
        <w:t xml:space="preserve"> </w:t>
      </w:r>
      <w:r w:rsidRPr="005514E6">
        <w:rPr>
          <w:szCs w:val="22"/>
        </w:rPr>
        <w:t>for</w:t>
      </w:r>
      <w:r w:rsidRPr="005514E6">
        <w:rPr>
          <w:spacing w:val="-2"/>
          <w:szCs w:val="22"/>
        </w:rPr>
        <w:t xml:space="preserve"> </w:t>
      </w:r>
      <w:r w:rsidRPr="005514E6">
        <w:rPr>
          <w:szCs w:val="22"/>
        </w:rPr>
        <w:t>any</w:t>
      </w:r>
      <w:r w:rsidRPr="005514E6">
        <w:rPr>
          <w:spacing w:val="-6"/>
          <w:szCs w:val="22"/>
        </w:rPr>
        <w:t xml:space="preserve"> </w:t>
      </w:r>
      <w:r w:rsidRPr="005514E6">
        <w:rPr>
          <w:szCs w:val="22"/>
        </w:rPr>
        <w:t>reason,</w:t>
      </w:r>
      <w:r w:rsidRPr="005514E6">
        <w:rPr>
          <w:spacing w:val="-3"/>
          <w:szCs w:val="22"/>
        </w:rPr>
        <w:t xml:space="preserve"> </w:t>
      </w:r>
      <w:r w:rsidRPr="005514E6">
        <w:rPr>
          <w:szCs w:val="22"/>
        </w:rPr>
        <w:t>terminate</w:t>
      </w:r>
      <w:r w:rsidRPr="005514E6">
        <w:rPr>
          <w:spacing w:val="-3"/>
          <w:szCs w:val="22"/>
        </w:rPr>
        <w:t xml:space="preserve"> </w:t>
      </w:r>
      <w:r w:rsidRPr="005514E6">
        <w:rPr>
          <w:szCs w:val="22"/>
        </w:rPr>
        <w:t>this</w:t>
      </w:r>
      <w:r w:rsidRPr="005514E6">
        <w:rPr>
          <w:spacing w:val="-2"/>
          <w:szCs w:val="22"/>
        </w:rPr>
        <w:t xml:space="preserve"> </w:t>
      </w:r>
      <w:r w:rsidRPr="005514E6">
        <w:rPr>
          <w:szCs w:val="22"/>
        </w:rPr>
        <w:t>TO</w:t>
      </w:r>
      <w:r w:rsidRPr="005514E6">
        <w:rPr>
          <w:spacing w:val="-2"/>
          <w:szCs w:val="22"/>
        </w:rPr>
        <w:t xml:space="preserve"> </w:t>
      </w:r>
      <w:r w:rsidRPr="005514E6">
        <w:rPr>
          <w:szCs w:val="22"/>
        </w:rPr>
        <w:t>in</w:t>
      </w:r>
      <w:r w:rsidRPr="005514E6">
        <w:rPr>
          <w:spacing w:val="-3"/>
          <w:szCs w:val="22"/>
        </w:rPr>
        <w:t xml:space="preserve"> </w:t>
      </w:r>
      <w:r w:rsidRPr="005514E6">
        <w:rPr>
          <w:szCs w:val="22"/>
        </w:rPr>
        <w:t>accordance</w:t>
      </w:r>
      <w:r w:rsidRPr="005514E6">
        <w:rPr>
          <w:spacing w:val="-1"/>
          <w:szCs w:val="22"/>
        </w:rPr>
        <w:t xml:space="preserve"> </w:t>
      </w:r>
      <w:r w:rsidRPr="005514E6">
        <w:rPr>
          <w:szCs w:val="22"/>
        </w:rPr>
        <w:t>with</w:t>
      </w:r>
      <w:r w:rsidRPr="005514E6">
        <w:rPr>
          <w:spacing w:val="-3"/>
          <w:szCs w:val="22"/>
        </w:rPr>
        <w:t xml:space="preserve"> </w:t>
      </w:r>
      <w:r w:rsidRPr="005514E6">
        <w:rPr>
          <w:szCs w:val="22"/>
        </w:rPr>
        <w:t>Contract</w:t>
      </w:r>
      <w:r w:rsidRPr="005514E6">
        <w:rPr>
          <w:spacing w:val="-3"/>
          <w:szCs w:val="22"/>
        </w:rPr>
        <w:t xml:space="preserve"> </w:t>
      </w:r>
      <w:r w:rsidRPr="005514E6">
        <w:rPr>
          <w:szCs w:val="22"/>
        </w:rPr>
        <w:t>Section A</w:t>
      </w:r>
      <w:r w:rsidRPr="006F20B7">
        <w:rPr>
          <w:szCs w:val="22"/>
        </w:rPr>
        <w:t>.5.k.</w:t>
      </w:r>
    </w:p>
    <w:p w14:paraId="46E6C1B7" w14:textId="77777777" w:rsidR="00EC75A9" w:rsidRPr="005514E6" w:rsidRDefault="00EC75A9" w:rsidP="00EC75A9">
      <w:pPr>
        <w:spacing w:before="10"/>
        <w:rPr>
          <w:rFonts w:ascii="Arial" w:eastAsia="Arial" w:hAnsi="Arial" w:cs="Arial"/>
        </w:rPr>
      </w:pPr>
    </w:p>
    <w:p w14:paraId="1DA2754E" w14:textId="77777777" w:rsidR="00EC75A9" w:rsidRPr="006F20B7" w:rsidRDefault="00EC75A9" w:rsidP="00EC75A9">
      <w:pPr>
        <w:pStyle w:val="BodyText"/>
        <w:ind w:left="220" w:right="134"/>
        <w:rPr>
          <w:szCs w:val="22"/>
        </w:rPr>
      </w:pPr>
      <w:r w:rsidRPr="005514E6">
        <w:rPr>
          <w:szCs w:val="22"/>
        </w:rPr>
        <w:t>This</w:t>
      </w:r>
      <w:r w:rsidRPr="005514E6">
        <w:rPr>
          <w:spacing w:val="-3"/>
          <w:szCs w:val="22"/>
        </w:rPr>
        <w:t xml:space="preserve"> </w:t>
      </w:r>
      <w:r w:rsidRPr="005514E6">
        <w:rPr>
          <w:szCs w:val="22"/>
        </w:rPr>
        <w:t>agreement</w:t>
      </w:r>
      <w:r w:rsidRPr="005514E6">
        <w:rPr>
          <w:spacing w:val="-4"/>
          <w:szCs w:val="22"/>
        </w:rPr>
        <w:t xml:space="preserve"> </w:t>
      </w:r>
      <w:r w:rsidRPr="005514E6">
        <w:rPr>
          <w:spacing w:val="2"/>
          <w:szCs w:val="22"/>
        </w:rPr>
        <w:t>may</w:t>
      </w:r>
      <w:r w:rsidRPr="005514E6">
        <w:rPr>
          <w:spacing w:val="-10"/>
          <w:szCs w:val="22"/>
        </w:rPr>
        <w:t xml:space="preserve"> </w:t>
      </w:r>
      <w:r w:rsidRPr="005514E6">
        <w:rPr>
          <w:szCs w:val="22"/>
        </w:rPr>
        <w:t>be</w:t>
      </w:r>
      <w:r w:rsidRPr="005514E6">
        <w:rPr>
          <w:spacing w:val="-2"/>
          <w:szCs w:val="22"/>
        </w:rPr>
        <w:t xml:space="preserve"> </w:t>
      </w:r>
      <w:r w:rsidRPr="005514E6">
        <w:rPr>
          <w:szCs w:val="22"/>
        </w:rPr>
        <w:t>modified</w:t>
      </w:r>
      <w:r w:rsidRPr="005514E6">
        <w:rPr>
          <w:spacing w:val="-2"/>
          <w:szCs w:val="22"/>
        </w:rPr>
        <w:t xml:space="preserve"> </w:t>
      </w:r>
      <w:r w:rsidRPr="005514E6">
        <w:rPr>
          <w:szCs w:val="22"/>
        </w:rPr>
        <w:t>only</w:t>
      </w:r>
      <w:r w:rsidRPr="005514E6">
        <w:rPr>
          <w:spacing w:val="-5"/>
          <w:szCs w:val="22"/>
        </w:rPr>
        <w:t xml:space="preserve"> </w:t>
      </w:r>
      <w:r w:rsidRPr="005514E6">
        <w:rPr>
          <w:szCs w:val="22"/>
        </w:rPr>
        <w:t>by</w:t>
      </w:r>
      <w:r w:rsidRPr="005514E6">
        <w:rPr>
          <w:spacing w:val="-5"/>
          <w:szCs w:val="22"/>
        </w:rPr>
        <w:t xml:space="preserve"> </w:t>
      </w:r>
      <w:r w:rsidRPr="005514E6">
        <w:rPr>
          <w:szCs w:val="22"/>
        </w:rPr>
        <w:t>a</w:t>
      </w:r>
      <w:r w:rsidRPr="005514E6">
        <w:rPr>
          <w:spacing w:val="-2"/>
          <w:szCs w:val="22"/>
        </w:rPr>
        <w:t xml:space="preserve"> </w:t>
      </w:r>
      <w:r w:rsidRPr="005514E6">
        <w:rPr>
          <w:szCs w:val="22"/>
        </w:rPr>
        <w:t>written</w:t>
      </w:r>
      <w:r w:rsidRPr="005514E6">
        <w:rPr>
          <w:spacing w:val="-4"/>
          <w:szCs w:val="22"/>
        </w:rPr>
        <w:t xml:space="preserve"> </w:t>
      </w:r>
      <w:r w:rsidRPr="005514E6">
        <w:rPr>
          <w:szCs w:val="22"/>
        </w:rPr>
        <w:t>TO</w:t>
      </w:r>
      <w:r w:rsidRPr="005514E6">
        <w:rPr>
          <w:spacing w:val="-3"/>
          <w:szCs w:val="22"/>
        </w:rPr>
        <w:t xml:space="preserve"> </w:t>
      </w:r>
      <w:r w:rsidRPr="005514E6">
        <w:rPr>
          <w:szCs w:val="22"/>
        </w:rPr>
        <w:t>amendment</w:t>
      </w:r>
      <w:r w:rsidRPr="005514E6">
        <w:rPr>
          <w:spacing w:val="-4"/>
          <w:szCs w:val="22"/>
        </w:rPr>
        <w:t xml:space="preserve"> </w:t>
      </w:r>
      <w:r w:rsidRPr="005514E6">
        <w:rPr>
          <w:szCs w:val="22"/>
        </w:rPr>
        <w:t>in</w:t>
      </w:r>
      <w:r w:rsidRPr="005514E6">
        <w:rPr>
          <w:spacing w:val="-2"/>
          <w:szCs w:val="22"/>
        </w:rPr>
        <w:t xml:space="preserve"> </w:t>
      </w:r>
      <w:r w:rsidRPr="005514E6">
        <w:rPr>
          <w:szCs w:val="22"/>
        </w:rPr>
        <w:t>accordance</w:t>
      </w:r>
      <w:r w:rsidRPr="005514E6">
        <w:rPr>
          <w:spacing w:val="-2"/>
          <w:szCs w:val="22"/>
        </w:rPr>
        <w:t xml:space="preserve"> </w:t>
      </w:r>
      <w:r w:rsidRPr="005514E6">
        <w:rPr>
          <w:szCs w:val="22"/>
        </w:rPr>
        <w:t>with</w:t>
      </w:r>
      <w:r w:rsidRPr="005514E6">
        <w:rPr>
          <w:spacing w:val="-2"/>
          <w:szCs w:val="22"/>
        </w:rPr>
        <w:t xml:space="preserve"> </w:t>
      </w:r>
      <w:r w:rsidRPr="005514E6">
        <w:rPr>
          <w:szCs w:val="22"/>
        </w:rPr>
        <w:t>Contract</w:t>
      </w:r>
      <w:r w:rsidRPr="005514E6">
        <w:rPr>
          <w:spacing w:val="-4"/>
          <w:szCs w:val="22"/>
        </w:rPr>
        <w:t xml:space="preserve"> </w:t>
      </w:r>
      <w:r w:rsidRPr="005514E6">
        <w:rPr>
          <w:szCs w:val="22"/>
        </w:rPr>
        <w:t>Section A.</w:t>
      </w:r>
      <w:r w:rsidRPr="006F20B7">
        <w:rPr>
          <w:szCs w:val="22"/>
        </w:rPr>
        <w:t>5.j.</w:t>
      </w:r>
    </w:p>
    <w:p w14:paraId="7C7AF36B" w14:textId="77777777" w:rsidR="00EC75A9" w:rsidRPr="005944A5" w:rsidRDefault="00EC75A9" w:rsidP="00EC75A9">
      <w:pPr>
        <w:spacing w:before="8"/>
        <w:rPr>
          <w:rFonts w:ascii="Arial" w:eastAsia="Arial" w:hAnsi="Arial" w:cs="Arial"/>
        </w:rPr>
      </w:pPr>
    </w:p>
    <w:p w14:paraId="13D95805" w14:textId="77777777" w:rsidR="00EC75A9" w:rsidRPr="005944A5" w:rsidRDefault="00EC75A9" w:rsidP="00EC75A9">
      <w:pPr>
        <w:pStyle w:val="BodyText"/>
        <w:ind w:left="220" w:right="134"/>
        <w:rPr>
          <w:szCs w:val="22"/>
        </w:rPr>
      </w:pPr>
      <w:r w:rsidRPr="005944A5">
        <w:rPr>
          <w:color w:val="FF0000"/>
          <w:szCs w:val="22"/>
        </w:rPr>
        <w:t>INSERT AGENCY AND CONTRACTOR SIGNATURE</w:t>
      </w:r>
      <w:r w:rsidRPr="005944A5">
        <w:rPr>
          <w:color w:val="FF0000"/>
          <w:spacing w:val="-13"/>
          <w:szCs w:val="22"/>
        </w:rPr>
        <w:t xml:space="preserve"> </w:t>
      </w:r>
      <w:r w:rsidRPr="005944A5">
        <w:rPr>
          <w:color w:val="FF0000"/>
          <w:szCs w:val="22"/>
        </w:rPr>
        <w:t>LINES</w:t>
      </w:r>
    </w:p>
    <w:p w14:paraId="14126CF2" w14:textId="77777777" w:rsidR="00EC75A9" w:rsidRDefault="00EC75A9" w:rsidP="00EC75A9">
      <w:pPr>
        <w:tabs>
          <w:tab w:val="left" w:pos="720"/>
          <w:tab w:val="left" w:pos="864"/>
        </w:tabs>
        <w:spacing w:after="240"/>
        <w:ind w:left="720" w:hanging="720"/>
        <w:rPr>
          <w:rFonts w:ascii="Arial" w:hAnsi="Arial" w:cs="Arial"/>
          <w:sz w:val="20"/>
        </w:rPr>
      </w:pPr>
    </w:p>
    <w:p w14:paraId="21EA2B13" w14:textId="77777777" w:rsidR="00EC75A9" w:rsidRPr="00815510" w:rsidRDefault="00EC75A9" w:rsidP="00EC75A9">
      <w:pPr>
        <w:spacing w:after="60"/>
        <w:rPr>
          <w:rFonts w:ascii="Arial" w:hAnsi="Arial" w:cs="Arial"/>
          <w:color w:val="FF0000"/>
          <w:sz w:val="20"/>
        </w:rPr>
      </w:pPr>
    </w:p>
    <w:p w14:paraId="1E1AC37B" w14:textId="77777777" w:rsidR="00CA15E5" w:rsidRPr="00CB3251" w:rsidRDefault="00CA15E5" w:rsidP="00CA15E5">
      <w:pPr>
        <w:rPr>
          <w:rFonts w:ascii="Open Sans" w:hAnsi="Open Sans" w:cs="Open Sans"/>
        </w:rPr>
      </w:pPr>
    </w:p>
    <w:sectPr w:rsidR="00CA15E5" w:rsidRPr="00CB3251" w:rsidSect="003F11E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B94AA" w14:textId="77777777" w:rsidR="003E7D7F" w:rsidRDefault="003E7D7F" w:rsidP="009C0AEE">
      <w:r>
        <w:separator/>
      </w:r>
    </w:p>
  </w:endnote>
  <w:endnote w:type="continuationSeparator" w:id="0">
    <w:p w14:paraId="789CB8D4" w14:textId="77777777" w:rsidR="003E7D7F" w:rsidRDefault="003E7D7F" w:rsidP="009C0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eastAsia="Open Sans" w:hAnsi="Open Sans" w:cs="Open Sans"/>
        <w:color w:val="7E7578"/>
        <w:sz w:val="18"/>
        <w:szCs w:val="18"/>
      </w:rPr>
      <w:id w:val="620490581"/>
    </w:sdtPr>
    <w:sdtEndPr/>
    <w:sdtContent>
      <w:sdt>
        <w:sdtPr>
          <w:rPr>
            <w:rFonts w:ascii="Open Sans" w:eastAsia="Open Sans" w:hAnsi="Open Sans" w:cs="Open Sans"/>
            <w:color w:val="7E7578"/>
            <w:sz w:val="18"/>
            <w:szCs w:val="18"/>
          </w:rPr>
          <w:id w:val="-44675953"/>
        </w:sdtPr>
        <w:sdtEndPr/>
        <w:sdtContent>
          <w:p w14:paraId="7650ECD4" w14:textId="77777777" w:rsidR="00E03D94" w:rsidRDefault="00E03D94" w:rsidP="00E03D94">
            <w:pPr>
              <w:spacing w:before="59" w:line="216" w:lineRule="exact"/>
              <w:ind w:left="90" w:right="1980"/>
              <w:rPr>
                <w:rFonts w:ascii="Open Sans" w:eastAsia="Open Sans" w:hAnsi="Open Sans" w:cs="Open Sans"/>
                <w:color w:val="7E7578"/>
                <w:sz w:val="18"/>
                <w:szCs w:val="18"/>
              </w:rPr>
            </w:pPr>
            <w:r>
              <w:rPr>
                <w:rFonts w:ascii="Open Sans" w:eastAsia="Open Sans" w:hAnsi="Open Sans" w:cs="Open Sans"/>
                <w:noProof/>
                <w:sz w:val="2"/>
                <w:szCs w:val="2"/>
              </w:rPr>
              <mc:AlternateContent>
                <mc:Choice Requires="wpg">
                  <w:drawing>
                    <wp:inline distT="0" distB="0" distL="0" distR="0" wp14:anchorId="695D6AAB" wp14:editId="3FD2070D">
                      <wp:extent cx="5660390" cy="6350"/>
                      <wp:effectExtent l="9525" t="10160" r="6985" b="254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0390" cy="6350"/>
                                <a:chOff x="0" y="0"/>
                                <a:chExt cx="8851" cy="10"/>
                              </a:xfrm>
                            </wpg:grpSpPr>
                            <wpg:grpSp>
                              <wpg:cNvPr id="3" name="Group 3"/>
                              <wpg:cNvGrpSpPr>
                                <a:grpSpLocks/>
                              </wpg:cNvGrpSpPr>
                              <wpg:grpSpPr bwMode="auto">
                                <a:xfrm>
                                  <a:off x="5" y="5"/>
                                  <a:ext cx="8841" cy="2"/>
                                  <a:chOff x="5" y="5"/>
                                  <a:chExt cx="8841" cy="2"/>
                                </a:xfrm>
                              </wpg:grpSpPr>
                              <wps:wsp>
                                <wps:cNvPr id="4" name="Freeform 3"/>
                                <wps:cNvSpPr>
                                  <a:spLocks/>
                                </wps:cNvSpPr>
                                <wps:spPr bwMode="auto">
                                  <a:xfrm>
                                    <a:off x="5" y="5"/>
                                    <a:ext cx="8841" cy="2"/>
                                  </a:xfrm>
                                  <a:custGeom>
                                    <a:avLst/>
                                    <a:gdLst>
                                      <a:gd name="T0" fmla="+- 0 5 5"/>
                                      <a:gd name="T1" fmla="*/ T0 w 8841"/>
                                      <a:gd name="T2" fmla="+- 0 8846 5"/>
                                      <a:gd name="T3" fmla="*/ T2 w 8841"/>
                                    </a:gdLst>
                                    <a:ahLst/>
                                    <a:cxnLst>
                                      <a:cxn ang="0">
                                        <a:pos x="T1" y="0"/>
                                      </a:cxn>
                                      <a:cxn ang="0">
                                        <a:pos x="T3" y="0"/>
                                      </a:cxn>
                                    </a:cxnLst>
                                    <a:rect l="0" t="0" r="r" b="b"/>
                                    <a:pathLst>
                                      <a:path w="8841">
                                        <a:moveTo>
                                          <a:pt x="0" y="0"/>
                                        </a:moveTo>
                                        <a:lnTo>
                                          <a:pt x="8841" y="0"/>
                                        </a:lnTo>
                                      </a:path>
                                    </a:pathLst>
                                  </a:custGeom>
                                  <a:noFill/>
                                  <a:ln w="6350">
                                    <a:solidFill>
                                      <a:srgbClr val="D90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B49A82B" id="Group 2" o:spid="_x0000_s1026" style="width:445.7pt;height:.5pt;mso-position-horizontal-relative:char;mso-position-vertical-relative:line" coordsize="88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">
                      <v:group id="Group 3" o:spid="_x0000_s1027" style="position:absolute;left:5;top:5;width:8841;height:2" coordorigin="5,5"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3" o:spid="_x0000_s1028" style="position:absolute;left:5;top:5;width:8841;height:2;visibility:visible;mso-wrap-style:square;v-text-anchor:top"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" path="m,l8841,e" filled="f" strokecolor="#d90030" strokeweight=".5pt">
                          <v:path arrowok="t" o:connecttype="custom" o:connectlocs="0,0;8841,0" o:connectangles="0,0"/>
                        </v:shape>
                      </v:group>
                      <w10:anchorlock/>
                    </v:group>
                  </w:pict>
                </mc:Fallback>
              </mc:AlternateContent>
            </w:r>
            <w:r>
              <w:rPr>
                <w:rFonts w:ascii="Open Sans" w:eastAsia="Open Sans" w:hAnsi="Open Sans" w:cs="Open Sans"/>
                <w:color w:val="7E7578"/>
                <w:sz w:val="18"/>
                <w:szCs w:val="18"/>
              </w:rPr>
              <w:t>Central Procurement Office</w:t>
            </w:r>
            <w:r w:rsidRPr="004313EE">
              <w:rPr>
                <w:rFonts w:ascii="Open Sans" w:eastAsia="Open Sans" w:hAnsi="Open Sans" w:cs="Open Sans"/>
                <w:color w:val="7E7578"/>
                <w:sz w:val="18"/>
                <w:szCs w:val="18"/>
              </w:rPr>
              <w:t xml:space="preserve"> • </w:t>
            </w:r>
            <w:r>
              <w:rPr>
                <w:rFonts w:ascii="Open Sans" w:eastAsia="Open Sans" w:hAnsi="Open Sans" w:cs="Open Sans"/>
                <w:color w:val="7E7578"/>
                <w:sz w:val="18"/>
                <w:szCs w:val="18"/>
              </w:rPr>
              <w:t>Tennessee Tower, 3</w:t>
            </w:r>
            <w:r w:rsidRPr="005623AD">
              <w:rPr>
                <w:rFonts w:ascii="Open Sans" w:eastAsia="Open Sans" w:hAnsi="Open Sans" w:cs="Open Sans"/>
                <w:color w:val="7E7578"/>
                <w:sz w:val="18"/>
                <w:szCs w:val="18"/>
                <w:vertAlign w:val="superscript"/>
              </w:rPr>
              <w:t>rd</w:t>
            </w:r>
            <w:r>
              <w:rPr>
                <w:rFonts w:ascii="Open Sans" w:eastAsia="Open Sans" w:hAnsi="Open Sans" w:cs="Open Sans"/>
                <w:color w:val="7E7578"/>
                <w:sz w:val="18"/>
                <w:szCs w:val="18"/>
              </w:rPr>
              <w:t xml:space="preserve"> Floor</w:t>
            </w:r>
          </w:p>
          <w:p w14:paraId="199A67E5" w14:textId="77777777" w:rsidR="00E03D94" w:rsidRPr="004313EE" w:rsidRDefault="00E03D94" w:rsidP="00E03D94">
            <w:pPr>
              <w:spacing w:before="59" w:line="216" w:lineRule="exact"/>
              <w:ind w:left="90" w:right="1980"/>
              <w:rPr>
                <w:rFonts w:ascii="Open Sans" w:eastAsia="Open Sans" w:hAnsi="Open Sans" w:cs="Open Sans"/>
                <w:color w:val="7E7578"/>
                <w:sz w:val="18"/>
                <w:szCs w:val="18"/>
              </w:rPr>
            </w:pPr>
            <w:r>
              <w:rPr>
                <w:rFonts w:ascii="Open Sans" w:eastAsia="Open Sans" w:hAnsi="Open Sans" w:cs="Open Sans"/>
                <w:color w:val="7E7578"/>
                <w:sz w:val="18"/>
                <w:szCs w:val="18"/>
              </w:rPr>
              <w:t>312 Rosa L. Parks Avenue, Nashville</w:t>
            </w:r>
            <w:r w:rsidRPr="004313EE">
              <w:rPr>
                <w:rFonts w:ascii="Open Sans" w:eastAsia="Open Sans" w:hAnsi="Open Sans" w:cs="Open Sans"/>
                <w:color w:val="7E7578"/>
                <w:sz w:val="18"/>
                <w:szCs w:val="18"/>
              </w:rPr>
              <w:t xml:space="preserve">, </w:t>
            </w:r>
            <w:r>
              <w:rPr>
                <w:rFonts w:ascii="Open Sans" w:eastAsia="Open Sans" w:hAnsi="Open Sans" w:cs="Open Sans"/>
                <w:color w:val="7E7578"/>
                <w:sz w:val="18"/>
                <w:szCs w:val="18"/>
              </w:rPr>
              <w:t>TN 37243</w:t>
            </w:r>
          </w:p>
          <w:p w14:paraId="53907ECD" w14:textId="77777777" w:rsidR="00E03D94" w:rsidRPr="00132E24" w:rsidRDefault="00E03D94" w:rsidP="00E03D94">
            <w:pPr>
              <w:widowControl w:val="0"/>
              <w:spacing w:before="59" w:line="216" w:lineRule="exact"/>
              <w:ind w:left="90"/>
              <w:rPr>
                <w:rFonts w:ascii="Open Sans" w:eastAsia="Open Sans" w:hAnsi="Open Sans" w:cs="Open Sans"/>
                <w:color w:val="7E7578"/>
                <w:sz w:val="18"/>
                <w:szCs w:val="18"/>
              </w:rPr>
            </w:pPr>
            <w:r w:rsidRPr="004313EE">
              <w:rPr>
                <w:rFonts w:ascii="Open Sans" w:eastAsia="Open Sans" w:hAnsi="Open Sans" w:cs="Open Sans"/>
                <w:color w:val="7E7578"/>
                <w:sz w:val="18"/>
                <w:szCs w:val="18"/>
              </w:rPr>
              <w:t>Tel: 615-</w:t>
            </w:r>
            <w:r>
              <w:rPr>
                <w:rFonts w:ascii="Open Sans" w:eastAsia="Open Sans" w:hAnsi="Open Sans" w:cs="Open Sans"/>
                <w:color w:val="7E7578"/>
                <w:sz w:val="18"/>
                <w:szCs w:val="18"/>
              </w:rPr>
              <w:t>741</w:t>
            </w:r>
            <w:r w:rsidRPr="004313EE">
              <w:rPr>
                <w:rFonts w:ascii="Open Sans" w:eastAsia="Open Sans" w:hAnsi="Open Sans" w:cs="Open Sans"/>
                <w:color w:val="7E7578"/>
                <w:sz w:val="18"/>
                <w:szCs w:val="18"/>
              </w:rPr>
              <w:t>-1</w:t>
            </w:r>
            <w:r>
              <w:rPr>
                <w:rFonts w:ascii="Open Sans" w:eastAsia="Open Sans" w:hAnsi="Open Sans" w:cs="Open Sans"/>
                <w:color w:val="7E7578"/>
                <w:sz w:val="18"/>
                <w:szCs w:val="18"/>
              </w:rPr>
              <w:t>035</w:t>
            </w:r>
            <w:r w:rsidRPr="004313EE">
              <w:rPr>
                <w:rFonts w:ascii="Open Sans" w:eastAsia="Open Sans" w:hAnsi="Open Sans" w:cs="Open Sans"/>
                <w:color w:val="7E7578"/>
                <w:sz w:val="18"/>
                <w:szCs w:val="18"/>
              </w:rPr>
              <w:t xml:space="preserve"> • Fax: 615-</w:t>
            </w:r>
            <w:r>
              <w:rPr>
                <w:rFonts w:ascii="Open Sans" w:eastAsia="Open Sans" w:hAnsi="Open Sans" w:cs="Open Sans"/>
                <w:color w:val="7E7578"/>
                <w:sz w:val="18"/>
                <w:szCs w:val="18"/>
              </w:rPr>
              <w:t>741-0684</w:t>
            </w:r>
            <w:r w:rsidRPr="004313EE">
              <w:rPr>
                <w:rFonts w:ascii="Open Sans" w:eastAsia="Open Sans" w:hAnsi="Open Sans" w:cs="Open Sans"/>
                <w:color w:val="7E7578"/>
                <w:sz w:val="18"/>
                <w:szCs w:val="18"/>
              </w:rPr>
              <w:t xml:space="preserve"> • tn.gov/</w:t>
            </w:r>
            <w:proofErr w:type="spellStart"/>
            <w:r>
              <w:rPr>
                <w:rFonts w:ascii="Open Sans" w:eastAsia="Open Sans" w:hAnsi="Open Sans" w:cs="Open Sans"/>
                <w:color w:val="7E7578"/>
                <w:sz w:val="18"/>
                <w:szCs w:val="18"/>
              </w:rPr>
              <w:t>generalservices</w:t>
            </w:r>
            <w:proofErr w:type="spellEnd"/>
            <w:r>
              <w:rPr>
                <w:rFonts w:ascii="Open Sans" w:eastAsia="Open Sans" w:hAnsi="Open Sans" w:cs="Open Sans"/>
                <w:color w:val="7E7578"/>
                <w:sz w:val="18"/>
                <w:szCs w:val="18"/>
              </w:rPr>
              <w:t>/</w:t>
            </w:r>
            <w:r>
              <w:rPr>
                <w:rFonts w:ascii="Open Sans" w:eastAsia="Open Sans" w:hAnsi="Open Sans" w:cs="Open Sans"/>
                <w:color w:val="7E7578"/>
                <w:sz w:val="18"/>
                <w:szCs w:val="18"/>
              </w:rPr>
              <w:tab/>
            </w:r>
            <w:r>
              <w:rPr>
                <w:rFonts w:ascii="Open Sans" w:eastAsia="Open Sans" w:hAnsi="Open Sans" w:cs="Open Sans"/>
                <w:color w:val="7E7578"/>
                <w:sz w:val="18"/>
                <w:szCs w:val="18"/>
              </w:rPr>
              <w:tab/>
            </w:r>
            <w:r>
              <w:rPr>
                <w:rFonts w:ascii="Open Sans" w:eastAsia="Open Sans" w:hAnsi="Open Sans" w:cs="Open Sans"/>
                <w:color w:val="7E7578"/>
                <w:sz w:val="18"/>
                <w:szCs w:val="18"/>
              </w:rPr>
              <w:tab/>
            </w:r>
            <w:r>
              <w:rPr>
                <w:rFonts w:ascii="Open Sans" w:eastAsia="Open Sans" w:hAnsi="Open Sans" w:cs="Open Sans"/>
                <w:color w:val="7E7578"/>
                <w:sz w:val="18"/>
                <w:szCs w:val="18"/>
              </w:rPr>
              <w:tab/>
            </w:r>
            <w:r>
              <w:rPr>
                <w:rFonts w:ascii="Open Sans" w:eastAsia="Open Sans" w:hAnsi="Open Sans" w:cs="Open Sans"/>
                <w:color w:val="7E7578"/>
                <w:sz w:val="18"/>
                <w:szCs w:val="18"/>
              </w:rPr>
              <w:tab/>
            </w:r>
            <w:r w:rsidRPr="002828BE">
              <w:rPr>
                <w:rFonts w:ascii="Open Sans" w:eastAsia="Open Sans" w:hAnsi="Open Sans" w:cs="Open Sans"/>
                <w:color w:val="7E7578"/>
                <w:sz w:val="18"/>
                <w:szCs w:val="18"/>
              </w:rPr>
              <w:fldChar w:fldCharType="begin"/>
            </w:r>
            <w:r w:rsidRPr="002828BE">
              <w:rPr>
                <w:rFonts w:ascii="Open Sans" w:eastAsia="Open Sans" w:hAnsi="Open Sans" w:cs="Open Sans"/>
                <w:color w:val="7E7578"/>
                <w:sz w:val="18"/>
                <w:szCs w:val="18"/>
              </w:rPr>
              <w:instrText xml:space="preserve"> PAGE   \* MERGEFORMAT </w:instrText>
            </w:r>
            <w:r w:rsidRPr="002828BE">
              <w:rPr>
                <w:rFonts w:ascii="Open Sans" w:eastAsia="Open Sans" w:hAnsi="Open Sans" w:cs="Open Sans"/>
                <w:color w:val="7E7578"/>
                <w:sz w:val="18"/>
                <w:szCs w:val="18"/>
              </w:rPr>
              <w:fldChar w:fldCharType="separate"/>
            </w:r>
            <w:r>
              <w:rPr>
                <w:rFonts w:ascii="Open Sans" w:eastAsia="Open Sans" w:hAnsi="Open Sans" w:cs="Open Sans"/>
                <w:color w:val="7E7578"/>
                <w:sz w:val="18"/>
                <w:szCs w:val="18"/>
              </w:rPr>
              <w:t>1</w:t>
            </w:r>
            <w:r w:rsidRPr="002828BE">
              <w:rPr>
                <w:rFonts w:ascii="Open Sans" w:eastAsia="Open Sans" w:hAnsi="Open Sans" w:cs="Open Sans"/>
                <w:color w:val="7E7578"/>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1AF79" w14:textId="77777777" w:rsidR="003E7D7F" w:rsidRDefault="003E7D7F" w:rsidP="009C0AEE">
      <w:r>
        <w:separator/>
      </w:r>
    </w:p>
  </w:footnote>
  <w:footnote w:type="continuationSeparator" w:id="0">
    <w:p w14:paraId="7FD8B035" w14:textId="77777777" w:rsidR="003E7D7F" w:rsidRDefault="003E7D7F" w:rsidP="009C0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E3378" w14:textId="64D4E8F8" w:rsidR="009C0AEE" w:rsidRDefault="008D2188">
    <w:pPr>
      <w:pStyle w:val="Header"/>
    </w:pPr>
    <w:r w:rsidRPr="00132E24">
      <w:rPr>
        <w:noProof/>
      </w:rPr>
      <w:drawing>
        <wp:inline distT="0" distB="0" distL="0" distR="0" wp14:anchorId="6013B118" wp14:editId="6E7DC553">
          <wp:extent cx="1947672" cy="73152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Dept-of-Gen-Services-ColorPMS.png"/>
                  <pic:cNvPicPr/>
                </pic:nvPicPr>
                <pic:blipFill>
                  <a:blip r:embed="rId1">
                    <a:extLst>
                      <a:ext uri="{28A0092B-C50C-407E-A947-70E740481C1C}">
                        <a14:useLocalDpi xmlns:a14="http://schemas.microsoft.com/office/drawing/2010/main" val="0"/>
                      </a:ext>
                    </a:extLst>
                  </a:blip>
                  <a:stretch>
                    <a:fillRect/>
                  </a:stretch>
                </pic:blipFill>
                <pic:spPr>
                  <a:xfrm>
                    <a:off x="0" y="0"/>
                    <a:ext cx="1947672" cy="7315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EC5"/>
    <w:multiLevelType w:val="hybridMultilevel"/>
    <w:tmpl w:val="4FACF7F0"/>
    <w:lvl w:ilvl="0" w:tplc="BBFAF39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21580"/>
    <w:multiLevelType w:val="hybridMultilevel"/>
    <w:tmpl w:val="1744F6F8"/>
    <w:lvl w:ilvl="0" w:tplc="188AE3C2">
      <w:start w:val="1"/>
      <w:numFmt w:val="decimal"/>
      <w:lvlText w:val="%1."/>
      <w:lvlJc w:val="left"/>
      <w:pPr>
        <w:ind w:left="720" w:hanging="360"/>
      </w:pPr>
      <w:rPr>
        <w:color w:val="auto"/>
      </w:rPr>
    </w:lvl>
    <w:lvl w:ilvl="1" w:tplc="04090003">
      <w:numFmt w:val="decimal"/>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7115474"/>
    <w:multiLevelType w:val="hybridMultilevel"/>
    <w:tmpl w:val="5C92DC5C"/>
    <w:lvl w:ilvl="0" w:tplc="BBFAF39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9E743B"/>
    <w:multiLevelType w:val="hybridMultilevel"/>
    <w:tmpl w:val="A7A87BF6"/>
    <w:lvl w:ilvl="0" w:tplc="0C4C2194">
      <w:start w:val="1"/>
      <w:numFmt w:val="lowerLetter"/>
      <w:lvlText w:val="%1."/>
      <w:lvlJc w:val="left"/>
      <w:pPr>
        <w:ind w:left="720" w:hanging="360"/>
      </w:pPr>
      <w:rPr>
        <w:rFonts w:cs="Arial" w:hint="default"/>
        <w:b/>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71C7D"/>
    <w:multiLevelType w:val="hybridMultilevel"/>
    <w:tmpl w:val="707A7EB2"/>
    <w:lvl w:ilvl="0" w:tplc="7E6A12C0">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9A74FF4"/>
    <w:multiLevelType w:val="hybridMultilevel"/>
    <w:tmpl w:val="F18C3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9B264F"/>
    <w:multiLevelType w:val="hybridMultilevel"/>
    <w:tmpl w:val="DF507D5E"/>
    <w:lvl w:ilvl="0" w:tplc="BBFAF39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6B2009"/>
    <w:multiLevelType w:val="hybridMultilevel"/>
    <w:tmpl w:val="A7A87BF6"/>
    <w:lvl w:ilvl="0" w:tplc="0C4C2194">
      <w:start w:val="1"/>
      <w:numFmt w:val="lowerLetter"/>
      <w:lvlText w:val="%1."/>
      <w:lvlJc w:val="left"/>
      <w:pPr>
        <w:ind w:left="720" w:hanging="360"/>
      </w:pPr>
      <w:rPr>
        <w:rFonts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C32EF9"/>
    <w:multiLevelType w:val="multilevel"/>
    <w:tmpl w:val="76CAAC80"/>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2D2F208A"/>
    <w:multiLevelType w:val="hybridMultilevel"/>
    <w:tmpl w:val="2C88DA2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0BF4BAB"/>
    <w:multiLevelType w:val="hybridMultilevel"/>
    <w:tmpl w:val="074EAB58"/>
    <w:lvl w:ilvl="0" w:tplc="648A8198">
      <w:start w:val="1"/>
      <w:numFmt w:val="bullet"/>
      <w:lvlText w:val=""/>
      <w:lvlJc w:val="left"/>
      <w:pPr>
        <w:ind w:left="720" w:hanging="360"/>
      </w:pPr>
      <w:rPr>
        <w:rFonts w:ascii="Symbol" w:eastAsiaTheme="minorHAnsi" w:hAnsi="Symbol"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25274D"/>
    <w:multiLevelType w:val="hybridMultilevel"/>
    <w:tmpl w:val="1744F6F8"/>
    <w:lvl w:ilvl="0" w:tplc="188AE3C2">
      <w:start w:val="1"/>
      <w:numFmt w:val="decimal"/>
      <w:lvlText w:val="%1."/>
      <w:lvlJc w:val="left"/>
      <w:pPr>
        <w:ind w:left="720" w:hanging="360"/>
      </w:pPr>
      <w:rPr>
        <w:color w:val="auto"/>
      </w:rPr>
    </w:lvl>
    <w:lvl w:ilvl="1" w:tplc="04090003">
      <w:numFmt w:val="decimal"/>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2EF3E05"/>
    <w:multiLevelType w:val="hybridMultilevel"/>
    <w:tmpl w:val="1744F6F8"/>
    <w:lvl w:ilvl="0" w:tplc="188AE3C2">
      <w:start w:val="1"/>
      <w:numFmt w:val="decimal"/>
      <w:lvlText w:val="%1."/>
      <w:lvlJc w:val="left"/>
      <w:pPr>
        <w:ind w:left="720" w:hanging="360"/>
      </w:pPr>
      <w:rPr>
        <w:color w:val="auto"/>
      </w:rPr>
    </w:lvl>
    <w:lvl w:ilvl="1" w:tplc="04090003">
      <w:numFmt w:val="decimal"/>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3DE159B"/>
    <w:multiLevelType w:val="hybridMultilevel"/>
    <w:tmpl w:val="DC621FEE"/>
    <w:lvl w:ilvl="0" w:tplc="BACE0B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686677"/>
    <w:multiLevelType w:val="hybridMultilevel"/>
    <w:tmpl w:val="5E7408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68420E"/>
    <w:multiLevelType w:val="hybridMultilevel"/>
    <w:tmpl w:val="C9BCDD5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4210255E"/>
    <w:multiLevelType w:val="hybridMultilevel"/>
    <w:tmpl w:val="70D2893C"/>
    <w:lvl w:ilvl="0" w:tplc="BBFAF39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BF74EA"/>
    <w:multiLevelType w:val="hybridMultilevel"/>
    <w:tmpl w:val="1D3A8794"/>
    <w:lvl w:ilvl="0" w:tplc="BBFAF39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4F69AC"/>
    <w:multiLevelType w:val="multilevel"/>
    <w:tmpl w:val="82046DC0"/>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53385080"/>
    <w:multiLevelType w:val="hybridMultilevel"/>
    <w:tmpl w:val="23DE4A80"/>
    <w:lvl w:ilvl="0" w:tplc="9050BE3C">
      <w:start w:val="7"/>
      <w:numFmt w:val="bullet"/>
      <w:lvlText w:val=""/>
      <w:lvlJc w:val="left"/>
      <w:pPr>
        <w:ind w:left="720" w:hanging="360"/>
      </w:pPr>
      <w:rPr>
        <w:rFonts w:ascii="Wingdings" w:eastAsiaTheme="minorHAnsi" w:hAnsi="Wingding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B336CA"/>
    <w:multiLevelType w:val="hybridMultilevel"/>
    <w:tmpl w:val="A7A87BF6"/>
    <w:lvl w:ilvl="0" w:tplc="0C4C2194">
      <w:start w:val="1"/>
      <w:numFmt w:val="lowerLetter"/>
      <w:lvlText w:val="%1."/>
      <w:lvlJc w:val="left"/>
      <w:pPr>
        <w:ind w:left="720" w:hanging="360"/>
      </w:pPr>
      <w:rPr>
        <w:rFonts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B260BB"/>
    <w:multiLevelType w:val="hybridMultilevel"/>
    <w:tmpl w:val="DECA79F2"/>
    <w:lvl w:ilvl="0" w:tplc="9C8661C0">
      <w:start w:val="1"/>
      <w:numFmt w:val="lowerLetter"/>
      <w:lvlText w:val="%1."/>
      <w:lvlJc w:val="left"/>
      <w:pPr>
        <w:ind w:left="1440" w:hanging="360"/>
      </w:pPr>
      <w:rPr>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57384FAF"/>
    <w:multiLevelType w:val="multilevel"/>
    <w:tmpl w:val="C726A3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B330DDE"/>
    <w:multiLevelType w:val="multilevel"/>
    <w:tmpl w:val="818A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484E26"/>
    <w:multiLevelType w:val="hybridMultilevel"/>
    <w:tmpl w:val="A258B41C"/>
    <w:lvl w:ilvl="0" w:tplc="9050BE3C">
      <w:start w:val="7"/>
      <w:numFmt w:val="bullet"/>
      <w:lvlText w:val=""/>
      <w:lvlJc w:val="left"/>
      <w:pPr>
        <w:ind w:left="720" w:hanging="360"/>
      </w:pPr>
      <w:rPr>
        <w:rFonts w:ascii="Wingdings" w:eastAsiaTheme="minorHAnsi" w:hAnsi="Wingding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A967B2"/>
    <w:multiLevelType w:val="hybridMultilevel"/>
    <w:tmpl w:val="1744F6F8"/>
    <w:lvl w:ilvl="0" w:tplc="188AE3C2">
      <w:start w:val="1"/>
      <w:numFmt w:val="decimal"/>
      <w:lvlText w:val="%1."/>
      <w:lvlJc w:val="left"/>
      <w:pPr>
        <w:ind w:left="360" w:hanging="360"/>
      </w:pPr>
      <w:rPr>
        <w:color w:val="auto"/>
      </w:rPr>
    </w:lvl>
    <w:lvl w:ilvl="1" w:tplc="04090003">
      <w:numFmt w:val="decimal"/>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6" w15:restartNumberingAfterBreak="0">
    <w:nsid w:val="6DDE2D17"/>
    <w:multiLevelType w:val="hybridMultilevel"/>
    <w:tmpl w:val="592EAE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2C77AA2"/>
    <w:multiLevelType w:val="hybridMultilevel"/>
    <w:tmpl w:val="AA7CE8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04090C"/>
    <w:multiLevelType w:val="hybridMultilevel"/>
    <w:tmpl w:val="1744F6F8"/>
    <w:lvl w:ilvl="0" w:tplc="188AE3C2">
      <w:start w:val="1"/>
      <w:numFmt w:val="decimal"/>
      <w:lvlText w:val="%1."/>
      <w:lvlJc w:val="left"/>
      <w:pPr>
        <w:ind w:left="720" w:hanging="360"/>
      </w:pPr>
      <w:rPr>
        <w:color w:val="auto"/>
      </w:rPr>
    </w:lvl>
    <w:lvl w:ilvl="1" w:tplc="04090003">
      <w:numFmt w:val="decimal"/>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FA24B5A"/>
    <w:multiLevelType w:val="hybridMultilevel"/>
    <w:tmpl w:val="592EAE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FEE14AF"/>
    <w:multiLevelType w:val="hybridMultilevel"/>
    <w:tmpl w:val="59CE9C90"/>
    <w:lvl w:ilvl="0" w:tplc="0409000F">
      <w:start w:val="1"/>
      <w:numFmt w:val="decimal"/>
      <w:lvlText w:val="%1."/>
      <w:lvlJc w:val="left"/>
      <w:pPr>
        <w:ind w:left="720" w:hanging="360"/>
      </w:pPr>
    </w:lvl>
    <w:lvl w:ilvl="1" w:tplc="8C5400B4">
      <w:start w:val="1"/>
      <w:numFmt w:val="lowerLetter"/>
      <w:lvlText w:val="%2."/>
      <w:lvlJc w:val="left"/>
      <w:pPr>
        <w:ind w:left="1440" w:hanging="360"/>
      </w:pPr>
      <w:rPr>
        <w:color w:val="auto"/>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87214309">
    <w:abstractNumId w:val="25"/>
  </w:num>
  <w:num w:numId="2" w16cid:durableId="342362513">
    <w:abstractNumId w:val="4"/>
  </w:num>
  <w:num w:numId="3" w16cid:durableId="1396706672">
    <w:abstractNumId w:val="12"/>
  </w:num>
  <w:num w:numId="4" w16cid:durableId="1049113891">
    <w:abstractNumId w:val="1"/>
  </w:num>
  <w:num w:numId="5" w16cid:durableId="1686515435">
    <w:abstractNumId w:val="11"/>
  </w:num>
  <w:num w:numId="6" w16cid:durableId="893081732">
    <w:abstractNumId w:val="28"/>
  </w:num>
  <w:num w:numId="7" w16cid:durableId="1185437615">
    <w:abstractNumId w:val="27"/>
  </w:num>
  <w:num w:numId="8" w16cid:durableId="950167681">
    <w:abstractNumId w:val="14"/>
  </w:num>
  <w:num w:numId="9" w16cid:durableId="19189756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3436620">
    <w:abstractNumId w:val="7"/>
  </w:num>
  <w:num w:numId="11" w16cid:durableId="1082292617">
    <w:abstractNumId w:val="3"/>
  </w:num>
  <w:num w:numId="12" w16cid:durableId="370419675">
    <w:abstractNumId w:val="30"/>
  </w:num>
  <w:num w:numId="13" w16cid:durableId="900166943">
    <w:abstractNumId w:val="26"/>
  </w:num>
  <w:num w:numId="14" w16cid:durableId="25101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2191692">
    <w:abstractNumId w:val="29"/>
  </w:num>
  <w:num w:numId="16" w16cid:durableId="1935548895">
    <w:abstractNumId w:val="24"/>
  </w:num>
  <w:num w:numId="17" w16cid:durableId="1095974307">
    <w:abstractNumId w:val="9"/>
  </w:num>
  <w:num w:numId="18" w16cid:durableId="2122458136">
    <w:abstractNumId w:val="19"/>
  </w:num>
  <w:num w:numId="19" w16cid:durableId="1788573893">
    <w:abstractNumId w:val="23"/>
  </w:num>
  <w:num w:numId="20" w16cid:durableId="2110154390">
    <w:abstractNumId w:val="20"/>
  </w:num>
  <w:num w:numId="21" w16cid:durableId="1030958020">
    <w:abstractNumId w:val="13"/>
  </w:num>
  <w:num w:numId="22" w16cid:durableId="984820785">
    <w:abstractNumId w:val="10"/>
  </w:num>
  <w:num w:numId="23" w16cid:durableId="360281381">
    <w:abstractNumId w:val="2"/>
  </w:num>
  <w:num w:numId="24" w16cid:durableId="1615283596">
    <w:abstractNumId w:val="6"/>
  </w:num>
  <w:num w:numId="25" w16cid:durableId="2137942856">
    <w:abstractNumId w:val="0"/>
  </w:num>
  <w:num w:numId="26" w16cid:durableId="1346711212">
    <w:abstractNumId w:val="16"/>
  </w:num>
  <w:num w:numId="27" w16cid:durableId="1267932250">
    <w:abstractNumId w:val="17"/>
  </w:num>
  <w:num w:numId="28" w16cid:durableId="16086430">
    <w:abstractNumId w:val="22"/>
  </w:num>
  <w:num w:numId="29" w16cid:durableId="1531920296">
    <w:abstractNumId w:val="18"/>
  </w:num>
  <w:num w:numId="30" w16cid:durableId="1677921673">
    <w:abstractNumId w:val="8"/>
  </w:num>
  <w:num w:numId="31" w16cid:durableId="14280434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EA6"/>
    <w:rsid w:val="00012153"/>
    <w:rsid w:val="0001230D"/>
    <w:rsid w:val="00014291"/>
    <w:rsid w:val="00014B75"/>
    <w:rsid w:val="00030D32"/>
    <w:rsid w:val="000329BF"/>
    <w:rsid w:val="00036413"/>
    <w:rsid w:val="00044CEB"/>
    <w:rsid w:val="00057956"/>
    <w:rsid w:val="00070669"/>
    <w:rsid w:val="00074F39"/>
    <w:rsid w:val="00080389"/>
    <w:rsid w:val="0009076D"/>
    <w:rsid w:val="00092F75"/>
    <w:rsid w:val="00095783"/>
    <w:rsid w:val="000A578D"/>
    <w:rsid w:val="000B19BA"/>
    <w:rsid w:val="000B4EC9"/>
    <w:rsid w:val="000C1837"/>
    <w:rsid w:val="000C3796"/>
    <w:rsid w:val="000D0EB6"/>
    <w:rsid w:val="000D2E4B"/>
    <w:rsid w:val="000D68EA"/>
    <w:rsid w:val="000D6C6A"/>
    <w:rsid w:val="000E0B05"/>
    <w:rsid w:val="000F21F2"/>
    <w:rsid w:val="000F6B5A"/>
    <w:rsid w:val="00100569"/>
    <w:rsid w:val="00101DD0"/>
    <w:rsid w:val="00125899"/>
    <w:rsid w:val="00125A15"/>
    <w:rsid w:val="00140699"/>
    <w:rsid w:val="00142818"/>
    <w:rsid w:val="00157887"/>
    <w:rsid w:val="001623F6"/>
    <w:rsid w:val="00172D5D"/>
    <w:rsid w:val="001733C9"/>
    <w:rsid w:val="00182963"/>
    <w:rsid w:val="0018561F"/>
    <w:rsid w:val="00186C8C"/>
    <w:rsid w:val="00192631"/>
    <w:rsid w:val="001946BC"/>
    <w:rsid w:val="00196E44"/>
    <w:rsid w:val="001A0397"/>
    <w:rsid w:val="001A5AB7"/>
    <w:rsid w:val="001B1C62"/>
    <w:rsid w:val="001C3D99"/>
    <w:rsid w:val="001D0BC5"/>
    <w:rsid w:val="001E444E"/>
    <w:rsid w:val="001E5A5A"/>
    <w:rsid w:val="001F270F"/>
    <w:rsid w:val="001F472B"/>
    <w:rsid w:val="002002D0"/>
    <w:rsid w:val="00205DC3"/>
    <w:rsid w:val="00230A53"/>
    <w:rsid w:val="00232401"/>
    <w:rsid w:val="002461AC"/>
    <w:rsid w:val="00246EAA"/>
    <w:rsid w:val="002470EB"/>
    <w:rsid w:val="00250C4C"/>
    <w:rsid w:val="002521F8"/>
    <w:rsid w:val="00255578"/>
    <w:rsid w:val="00255EB0"/>
    <w:rsid w:val="0026258E"/>
    <w:rsid w:val="00264417"/>
    <w:rsid w:val="0027116B"/>
    <w:rsid w:val="00275ED2"/>
    <w:rsid w:val="0027632F"/>
    <w:rsid w:val="002855FD"/>
    <w:rsid w:val="00290B61"/>
    <w:rsid w:val="00291729"/>
    <w:rsid w:val="00295AC5"/>
    <w:rsid w:val="002A5717"/>
    <w:rsid w:val="002A7A78"/>
    <w:rsid w:val="002B0351"/>
    <w:rsid w:val="002B4070"/>
    <w:rsid w:val="002B5FC4"/>
    <w:rsid w:val="002B7F5B"/>
    <w:rsid w:val="002C2375"/>
    <w:rsid w:val="002C5E37"/>
    <w:rsid w:val="002C5F0E"/>
    <w:rsid w:val="002D0072"/>
    <w:rsid w:val="002D1F9E"/>
    <w:rsid w:val="002D2816"/>
    <w:rsid w:val="002D3596"/>
    <w:rsid w:val="002D4610"/>
    <w:rsid w:val="002E1C9D"/>
    <w:rsid w:val="002E6154"/>
    <w:rsid w:val="002F266A"/>
    <w:rsid w:val="002F3F25"/>
    <w:rsid w:val="00302B88"/>
    <w:rsid w:val="00311E13"/>
    <w:rsid w:val="00317609"/>
    <w:rsid w:val="00321F53"/>
    <w:rsid w:val="00330A00"/>
    <w:rsid w:val="00331E9C"/>
    <w:rsid w:val="00332462"/>
    <w:rsid w:val="003359CC"/>
    <w:rsid w:val="00341257"/>
    <w:rsid w:val="00356116"/>
    <w:rsid w:val="003570BD"/>
    <w:rsid w:val="003634FC"/>
    <w:rsid w:val="00363762"/>
    <w:rsid w:val="00367233"/>
    <w:rsid w:val="00372AE7"/>
    <w:rsid w:val="00373870"/>
    <w:rsid w:val="0037401E"/>
    <w:rsid w:val="00381EE3"/>
    <w:rsid w:val="00390325"/>
    <w:rsid w:val="00392A49"/>
    <w:rsid w:val="00395FD7"/>
    <w:rsid w:val="003A14CA"/>
    <w:rsid w:val="003A73D5"/>
    <w:rsid w:val="003A7F44"/>
    <w:rsid w:val="003B219D"/>
    <w:rsid w:val="003B3E45"/>
    <w:rsid w:val="003B7260"/>
    <w:rsid w:val="003C3459"/>
    <w:rsid w:val="003D0C52"/>
    <w:rsid w:val="003D4CF8"/>
    <w:rsid w:val="003D50BB"/>
    <w:rsid w:val="003D77B1"/>
    <w:rsid w:val="003E12A8"/>
    <w:rsid w:val="003E1808"/>
    <w:rsid w:val="003E19E6"/>
    <w:rsid w:val="003E7D7F"/>
    <w:rsid w:val="003F0938"/>
    <w:rsid w:val="003F11EA"/>
    <w:rsid w:val="003F7B30"/>
    <w:rsid w:val="00401FB6"/>
    <w:rsid w:val="004022A7"/>
    <w:rsid w:val="00402672"/>
    <w:rsid w:val="00411808"/>
    <w:rsid w:val="004314B1"/>
    <w:rsid w:val="00431D32"/>
    <w:rsid w:val="004409F8"/>
    <w:rsid w:val="00442131"/>
    <w:rsid w:val="00454E10"/>
    <w:rsid w:val="00465834"/>
    <w:rsid w:val="00465DD1"/>
    <w:rsid w:val="00470341"/>
    <w:rsid w:val="004768B2"/>
    <w:rsid w:val="0048164F"/>
    <w:rsid w:val="004A4B6A"/>
    <w:rsid w:val="004A5963"/>
    <w:rsid w:val="004B07E4"/>
    <w:rsid w:val="004B53C9"/>
    <w:rsid w:val="004C01E5"/>
    <w:rsid w:val="004C119A"/>
    <w:rsid w:val="004C4A5E"/>
    <w:rsid w:val="004E1262"/>
    <w:rsid w:val="004E2E46"/>
    <w:rsid w:val="004E6390"/>
    <w:rsid w:val="004F7665"/>
    <w:rsid w:val="0050665A"/>
    <w:rsid w:val="005161E7"/>
    <w:rsid w:val="005226A8"/>
    <w:rsid w:val="0052501D"/>
    <w:rsid w:val="00525081"/>
    <w:rsid w:val="00527E2D"/>
    <w:rsid w:val="00530FEC"/>
    <w:rsid w:val="0053614B"/>
    <w:rsid w:val="00544652"/>
    <w:rsid w:val="005636C6"/>
    <w:rsid w:val="005920D6"/>
    <w:rsid w:val="00592FD8"/>
    <w:rsid w:val="00594CB7"/>
    <w:rsid w:val="005A3830"/>
    <w:rsid w:val="005A48A9"/>
    <w:rsid w:val="005A5A89"/>
    <w:rsid w:val="005A6D44"/>
    <w:rsid w:val="005D0858"/>
    <w:rsid w:val="005D61D9"/>
    <w:rsid w:val="005E2AC0"/>
    <w:rsid w:val="005E2D23"/>
    <w:rsid w:val="005E7258"/>
    <w:rsid w:val="005F403A"/>
    <w:rsid w:val="005F6504"/>
    <w:rsid w:val="00605101"/>
    <w:rsid w:val="006107F4"/>
    <w:rsid w:val="006108A0"/>
    <w:rsid w:val="00625084"/>
    <w:rsid w:val="006374E5"/>
    <w:rsid w:val="0063783A"/>
    <w:rsid w:val="00640EBA"/>
    <w:rsid w:val="00645C2D"/>
    <w:rsid w:val="00647472"/>
    <w:rsid w:val="006569E7"/>
    <w:rsid w:val="00662610"/>
    <w:rsid w:val="00662F45"/>
    <w:rsid w:val="00666D6D"/>
    <w:rsid w:val="00681120"/>
    <w:rsid w:val="006865CF"/>
    <w:rsid w:val="00687DF6"/>
    <w:rsid w:val="00696953"/>
    <w:rsid w:val="006A4AFA"/>
    <w:rsid w:val="006B2356"/>
    <w:rsid w:val="006B4CB2"/>
    <w:rsid w:val="006B59A4"/>
    <w:rsid w:val="006B6E3C"/>
    <w:rsid w:val="006C26D0"/>
    <w:rsid w:val="006C5A37"/>
    <w:rsid w:val="006C7169"/>
    <w:rsid w:val="006C7315"/>
    <w:rsid w:val="006D29A9"/>
    <w:rsid w:val="006D2E1A"/>
    <w:rsid w:val="006D3297"/>
    <w:rsid w:val="006D6E4E"/>
    <w:rsid w:val="006E3173"/>
    <w:rsid w:val="006E3872"/>
    <w:rsid w:val="006E471B"/>
    <w:rsid w:val="006E4ED1"/>
    <w:rsid w:val="006E57F3"/>
    <w:rsid w:val="006F4E28"/>
    <w:rsid w:val="006F6122"/>
    <w:rsid w:val="006F6BA3"/>
    <w:rsid w:val="006F7F71"/>
    <w:rsid w:val="007001A2"/>
    <w:rsid w:val="00700551"/>
    <w:rsid w:val="00712ECF"/>
    <w:rsid w:val="0071361A"/>
    <w:rsid w:val="00716703"/>
    <w:rsid w:val="00716BA8"/>
    <w:rsid w:val="0073089B"/>
    <w:rsid w:val="00732F51"/>
    <w:rsid w:val="007539AE"/>
    <w:rsid w:val="00754894"/>
    <w:rsid w:val="00754D4E"/>
    <w:rsid w:val="00761534"/>
    <w:rsid w:val="00763D93"/>
    <w:rsid w:val="00764341"/>
    <w:rsid w:val="007660D4"/>
    <w:rsid w:val="00766228"/>
    <w:rsid w:val="007766AC"/>
    <w:rsid w:val="007824C0"/>
    <w:rsid w:val="00784B6C"/>
    <w:rsid w:val="00790E70"/>
    <w:rsid w:val="007955F1"/>
    <w:rsid w:val="007A0280"/>
    <w:rsid w:val="007B0883"/>
    <w:rsid w:val="007B1534"/>
    <w:rsid w:val="007C094B"/>
    <w:rsid w:val="007C4AED"/>
    <w:rsid w:val="007C75BF"/>
    <w:rsid w:val="007D23D5"/>
    <w:rsid w:val="007D56BB"/>
    <w:rsid w:val="007D6CB4"/>
    <w:rsid w:val="007D7EA0"/>
    <w:rsid w:val="007E4F75"/>
    <w:rsid w:val="007F0A6B"/>
    <w:rsid w:val="00811D76"/>
    <w:rsid w:val="00820483"/>
    <w:rsid w:val="00821C39"/>
    <w:rsid w:val="00825DE9"/>
    <w:rsid w:val="00827D23"/>
    <w:rsid w:val="00830DEB"/>
    <w:rsid w:val="00834A9A"/>
    <w:rsid w:val="00840EFB"/>
    <w:rsid w:val="00850258"/>
    <w:rsid w:val="00850A99"/>
    <w:rsid w:val="00854072"/>
    <w:rsid w:val="00855FEA"/>
    <w:rsid w:val="008575E2"/>
    <w:rsid w:val="00862783"/>
    <w:rsid w:val="008641EF"/>
    <w:rsid w:val="00872B14"/>
    <w:rsid w:val="00874A7F"/>
    <w:rsid w:val="00876120"/>
    <w:rsid w:val="00877330"/>
    <w:rsid w:val="00880B4D"/>
    <w:rsid w:val="0088301F"/>
    <w:rsid w:val="008853FC"/>
    <w:rsid w:val="008862E8"/>
    <w:rsid w:val="0088778A"/>
    <w:rsid w:val="00891CEF"/>
    <w:rsid w:val="00897D51"/>
    <w:rsid w:val="008A57B2"/>
    <w:rsid w:val="008C131D"/>
    <w:rsid w:val="008C1D95"/>
    <w:rsid w:val="008C1FD7"/>
    <w:rsid w:val="008C62F9"/>
    <w:rsid w:val="008D2188"/>
    <w:rsid w:val="008E52D2"/>
    <w:rsid w:val="008F0D86"/>
    <w:rsid w:val="008F5304"/>
    <w:rsid w:val="008F6CBB"/>
    <w:rsid w:val="008F76A6"/>
    <w:rsid w:val="0090031D"/>
    <w:rsid w:val="00904554"/>
    <w:rsid w:val="009055DB"/>
    <w:rsid w:val="00906457"/>
    <w:rsid w:val="009107BE"/>
    <w:rsid w:val="00910EE9"/>
    <w:rsid w:val="00911323"/>
    <w:rsid w:val="00911892"/>
    <w:rsid w:val="00914797"/>
    <w:rsid w:val="00917508"/>
    <w:rsid w:val="00917BE0"/>
    <w:rsid w:val="00926BB2"/>
    <w:rsid w:val="00927661"/>
    <w:rsid w:val="0093068B"/>
    <w:rsid w:val="00930B05"/>
    <w:rsid w:val="0093180D"/>
    <w:rsid w:val="00937417"/>
    <w:rsid w:val="0094352D"/>
    <w:rsid w:val="00956932"/>
    <w:rsid w:val="00960603"/>
    <w:rsid w:val="009608F3"/>
    <w:rsid w:val="00962101"/>
    <w:rsid w:val="00965327"/>
    <w:rsid w:val="00971913"/>
    <w:rsid w:val="009766B0"/>
    <w:rsid w:val="009776DE"/>
    <w:rsid w:val="00983CDB"/>
    <w:rsid w:val="00986352"/>
    <w:rsid w:val="0099517B"/>
    <w:rsid w:val="00995724"/>
    <w:rsid w:val="00996923"/>
    <w:rsid w:val="009A3610"/>
    <w:rsid w:val="009A5CE1"/>
    <w:rsid w:val="009B48CF"/>
    <w:rsid w:val="009B5D55"/>
    <w:rsid w:val="009C0AEE"/>
    <w:rsid w:val="009C5124"/>
    <w:rsid w:val="009C607E"/>
    <w:rsid w:val="009D6ED1"/>
    <w:rsid w:val="009D7215"/>
    <w:rsid w:val="009E0262"/>
    <w:rsid w:val="009E04AD"/>
    <w:rsid w:val="009E574E"/>
    <w:rsid w:val="009F05C2"/>
    <w:rsid w:val="009F07F5"/>
    <w:rsid w:val="009F188C"/>
    <w:rsid w:val="009F3083"/>
    <w:rsid w:val="009F33A5"/>
    <w:rsid w:val="009F3846"/>
    <w:rsid w:val="009F4502"/>
    <w:rsid w:val="009F4751"/>
    <w:rsid w:val="009F564E"/>
    <w:rsid w:val="009F59C9"/>
    <w:rsid w:val="009F67B7"/>
    <w:rsid w:val="00A0180A"/>
    <w:rsid w:val="00A06581"/>
    <w:rsid w:val="00A30B69"/>
    <w:rsid w:val="00A324F2"/>
    <w:rsid w:val="00A41A99"/>
    <w:rsid w:val="00A44FCB"/>
    <w:rsid w:val="00A47500"/>
    <w:rsid w:val="00A616B7"/>
    <w:rsid w:val="00A64F82"/>
    <w:rsid w:val="00A67097"/>
    <w:rsid w:val="00A748C6"/>
    <w:rsid w:val="00A80275"/>
    <w:rsid w:val="00A86AFA"/>
    <w:rsid w:val="00A87D68"/>
    <w:rsid w:val="00A90C43"/>
    <w:rsid w:val="00A9338E"/>
    <w:rsid w:val="00AA41C0"/>
    <w:rsid w:val="00AB0649"/>
    <w:rsid w:val="00AB55EA"/>
    <w:rsid w:val="00AC1B77"/>
    <w:rsid w:val="00AC4F5B"/>
    <w:rsid w:val="00AD0EA2"/>
    <w:rsid w:val="00AD28C2"/>
    <w:rsid w:val="00AD70CE"/>
    <w:rsid w:val="00AD7BA1"/>
    <w:rsid w:val="00AE23DA"/>
    <w:rsid w:val="00AE553B"/>
    <w:rsid w:val="00AF3B85"/>
    <w:rsid w:val="00B00B2D"/>
    <w:rsid w:val="00B015F8"/>
    <w:rsid w:val="00B059F5"/>
    <w:rsid w:val="00B108BD"/>
    <w:rsid w:val="00B10E78"/>
    <w:rsid w:val="00B12365"/>
    <w:rsid w:val="00B151C1"/>
    <w:rsid w:val="00B16129"/>
    <w:rsid w:val="00B2671C"/>
    <w:rsid w:val="00B26B69"/>
    <w:rsid w:val="00B30C8A"/>
    <w:rsid w:val="00B34189"/>
    <w:rsid w:val="00B34EAC"/>
    <w:rsid w:val="00B41D18"/>
    <w:rsid w:val="00B42DD6"/>
    <w:rsid w:val="00B44F56"/>
    <w:rsid w:val="00B50CCF"/>
    <w:rsid w:val="00B55F5B"/>
    <w:rsid w:val="00B5708D"/>
    <w:rsid w:val="00B644B8"/>
    <w:rsid w:val="00B647C0"/>
    <w:rsid w:val="00B656BE"/>
    <w:rsid w:val="00B67902"/>
    <w:rsid w:val="00B81646"/>
    <w:rsid w:val="00B8487B"/>
    <w:rsid w:val="00B84BE9"/>
    <w:rsid w:val="00B94542"/>
    <w:rsid w:val="00B97790"/>
    <w:rsid w:val="00BA57B9"/>
    <w:rsid w:val="00BA61C6"/>
    <w:rsid w:val="00BB0D10"/>
    <w:rsid w:val="00BC2FBC"/>
    <w:rsid w:val="00BD1F4F"/>
    <w:rsid w:val="00BD4EF7"/>
    <w:rsid w:val="00BD7570"/>
    <w:rsid w:val="00BF07FA"/>
    <w:rsid w:val="00BF5676"/>
    <w:rsid w:val="00BF6A0F"/>
    <w:rsid w:val="00C02274"/>
    <w:rsid w:val="00C1447E"/>
    <w:rsid w:val="00C21F8D"/>
    <w:rsid w:val="00C226CD"/>
    <w:rsid w:val="00C260E8"/>
    <w:rsid w:val="00C2656D"/>
    <w:rsid w:val="00C265EC"/>
    <w:rsid w:val="00C351EF"/>
    <w:rsid w:val="00C40143"/>
    <w:rsid w:val="00C461CD"/>
    <w:rsid w:val="00C47B8F"/>
    <w:rsid w:val="00C50C63"/>
    <w:rsid w:val="00C50D50"/>
    <w:rsid w:val="00C60EA6"/>
    <w:rsid w:val="00C618D9"/>
    <w:rsid w:val="00C62CB4"/>
    <w:rsid w:val="00C803C2"/>
    <w:rsid w:val="00C86763"/>
    <w:rsid w:val="00C86A6C"/>
    <w:rsid w:val="00C908D3"/>
    <w:rsid w:val="00C91985"/>
    <w:rsid w:val="00CA0081"/>
    <w:rsid w:val="00CA1587"/>
    <w:rsid w:val="00CA15E5"/>
    <w:rsid w:val="00CA2206"/>
    <w:rsid w:val="00CA7206"/>
    <w:rsid w:val="00CA7C72"/>
    <w:rsid w:val="00CB0504"/>
    <w:rsid w:val="00CB29D4"/>
    <w:rsid w:val="00CB3251"/>
    <w:rsid w:val="00CC32FE"/>
    <w:rsid w:val="00CC609E"/>
    <w:rsid w:val="00CC746E"/>
    <w:rsid w:val="00CD36D2"/>
    <w:rsid w:val="00CE3889"/>
    <w:rsid w:val="00CE793F"/>
    <w:rsid w:val="00CF1453"/>
    <w:rsid w:val="00CF31A4"/>
    <w:rsid w:val="00CF4536"/>
    <w:rsid w:val="00CF64EC"/>
    <w:rsid w:val="00CF72B2"/>
    <w:rsid w:val="00CF7EC4"/>
    <w:rsid w:val="00D040F2"/>
    <w:rsid w:val="00D15F4B"/>
    <w:rsid w:val="00D21126"/>
    <w:rsid w:val="00D308AE"/>
    <w:rsid w:val="00D4094C"/>
    <w:rsid w:val="00D51611"/>
    <w:rsid w:val="00D52202"/>
    <w:rsid w:val="00D540ED"/>
    <w:rsid w:val="00D5578B"/>
    <w:rsid w:val="00D5792B"/>
    <w:rsid w:val="00D83C85"/>
    <w:rsid w:val="00D86C21"/>
    <w:rsid w:val="00D905F0"/>
    <w:rsid w:val="00D929A7"/>
    <w:rsid w:val="00D92C5F"/>
    <w:rsid w:val="00D93B85"/>
    <w:rsid w:val="00D9610E"/>
    <w:rsid w:val="00D96C38"/>
    <w:rsid w:val="00DA287B"/>
    <w:rsid w:val="00DA4340"/>
    <w:rsid w:val="00DC2D9C"/>
    <w:rsid w:val="00DC611C"/>
    <w:rsid w:val="00DE1845"/>
    <w:rsid w:val="00DE5D05"/>
    <w:rsid w:val="00DF08CD"/>
    <w:rsid w:val="00DF2CBE"/>
    <w:rsid w:val="00DF2D6D"/>
    <w:rsid w:val="00DF3061"/>
    <w:rsid w:val="00DF3536"/>
    <w:rsid w:val="00E038C6"/>
    <w:rsid w:val="00E03D94"/>
    <w:rsid w:val="00E1381F"/>
    <w:rsid w:val="00E14AE9"/>
    <w:rsid w:val="00E1548B"/>
    <w:rsid w:val="00E27235"/>
    <w:rsid w:val="00E54562"/>
    <w:rsid w:val="00E65E17"/>
    <w:rsid w:val="00E71409"/>
    <w:rsid w:val="00E72EA6"/>
    <w:rsid w:val="00E76250"/>
    <w:rsid w:val="00E84FDF"/>
    <w:rsid w:val="00EB751E"/>
    <w:rsid w:val="00EB7FCA"/>
    <w:rsid w:val="00EC0E19"/>
    <w:rsid w:val="00EC187A"/>
    <w:rsid w:val="00EC2BF0"/>
    <w:rsid w:val="00EC3973"/>
    <w:rsid w:val="00EC5F7B"/>
    <w:rsid w:val="00EC75A9"/>
    <w:rsid w:val="00ED1C00"/>
    <w:rsid w:val="00ED7215"/>
    <w:rsid w:val="00EE5FE3"/>
    <w:rsid w:val="00EF0AF0"/>
    <w:rsid w:val="00EF5CE1"/>
    <w:rsid w:val="00EF5D0A"/>
    <w:rsid w:val="00EF5DB4"/>
    <w:rsid w:val="00EF7C41"/>
    <w:rsid w:val="00F06E53"/>
    <w:rsid w:val="00F100FA"/>
    <w:rsid w:val="00F14868"/>
    <w:rsid w:val="00F174CE"/>
    <w:rsid w:val="00F263F5"/>
    <w:rsid w:val="00F30A56"/>
    <w:rsid w:val="00F503AA"/>
    <w:rsid w:val="00F92844"/>
    <w:rsid w:val="00FB1128"/>
    <w:rsid w:val="00FB34E5"/>
    <w:rsid w:val="00FC4C46"/>
    <w:rsid w:val="00FC5301"/>
    <w:rsid w:val="00FC5FFB"/>
    <w:rsid w:val="00FD0FA5"/>
    <w:rsid w:val="00FD5ABF"/>
    <w:rsid w:val="00FD7443"/>
    <w:rsid w:val="00FD7A70"/>
    <w:rsid w:val="00FE1003"/>
    <w:rsid w:val="00FE15D2"/>
    <w:rsid w:val="00FE4314"/>
    <w:rsid w:val="00FE6A2B"/>
    <w:rsid w:val="00FF3C34"/>
    <w:rsid w:val="00FF4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BB44710"/>
  <w15:chartTrackingRefBased/>
  <w15:docId w15:val="{882A76E3-BAB9-4E8C-872B-51A10FCE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EA6"/>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995724"/>
    <w:pPr>
      <w:jc w:val="center"/>
      <w:outlineLvl w:val="0"/>
    </w:pPr>
    <w:rPr>
      <w:rFonts w:ascii="Open Sans" w:hAnsi="Open Sans" w:cs="Open Sans"/>
      <w:b/>
      <w:bCs/>
      <w:color w:val="000000"/>
      <w:sz w:val="32"/>
      <w:szCs w:val="32"/>
      <w:u w:val="single"/>
    </w:rPr>
  </w:style>
  <w:style w:type="paragraph" w:styleId="Heading2">
    <w:name w:val="heading 2"/>
    <w:basedOn w:val="Normal"/>
    <w:next w:val="Normal"/>
    <w:link w:val="Heading2Char"/>
    <w:uiPriority w:val="9"/>
    <w:unhideWhenUsed/>
    <w:qFormat/>
    <w:rsid w:val="00917508"/>
    <w:pPr>
      <w:tabs>
        <w:tab w:val="left" w:pos="720"/>
        <w:tab w:val="left" w:pos="864"/>
      </w:tabs>
      <w:ind w:left="720" w:hanging="720"/>
      <w:outlineLvl w:val="1"/>
    </w:pPr>
    <w:rPr>
      <w:rFonts w:ascii="Open Sans" w:hAnsi="Open Sans" w:cs="Open San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EA6"/>
    <w:rPr>
      <w:color w:val="0563C1" w:themeColor="hyperlink"/>
      <w:u w:val="single"/>
    </w:rPr>
  </w:style>
  <w:style w:type="paragraph" w:styleId="ListParagraph">
    <w:name w:val="List Paragraph"/>
    <w:basedOn w:val="Normal"/>
    <w:link w:val="ListParagraphChar"/>
    <w:uiPriority w:val="34"/>
    <w:qFormat/>
    <w:rsid w:val="00E72EA6"/>
    <w:pPr>
      <w:ind w:left="720"/>
    </w:pPr>
    <w:rPr>
      <w:rFonts w:ascii="Century Schoolbook" w:hAnsi="Century Schoolbook"/>
    </w:rPr>
  </w:style>
  <w:style w:type="character" w:styleId="CommentReference">
    <w:name w:val="annotation reference"/>
    <w:basedOn w:val="DefaultParagraphFont"/>
    <w:uiPriority w:val="99"/>
    <w:unhideWhenUsed/>
    <w:rsid w:val="005D0858"/>
    <w:rPr>
      <w:sz w:val="16"/>
      <w:szCs w:val="16"/>
    </w:rPr>
  </w:style>
  <w:style w:type="paragraph" w:styleId="CommentText">
    <w:name w:val="annotation text"/>
    <w:basedOn w:val="Normal"/>
    <w:link w:val="CommentTextChar"/>
    <w:uiPriority w:val="99"/>
    <w:unhideWhenUsed/>
    <w:rsid w:val="005D0858"/>
    <w:rPr>
      <w:sz w:val="20"/>
      <w:szCs w:val="20"/>
    </w:rPr>
  </w:style>
  <w:style w:type="character" w:customStyle="1" w:styleId="CommentTextChar">
    <w:name w:val="Comment Text Char"/>
    <w:basedOn w:val="DefaultParagraphFont"/>
    <w:link w:val="CommentText"/>
    <w:uiPriority w:val="99"/>
    <w:rsid w:val="005D085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D0858"/>
    <w:rPr>
      <w:b/>
      <w:bCs/>
    </w:rPr>
  </w:style>
  <w:style w:type="character" w:customStyle="1" w:styleId="CommentSubjectChar">
    <w:name w:val="Comment Subject Char"/>
    <w:basedOn w:val="CommentTextChar"/>
    <w:link w:val="CommentSubject"/>
    <w:uiPriority w:val="99"/>
    <w:semiHidden/>
    <w:rsid w:val="005D0858"/>
    <w:rPr>
      <w:rFonts w:ascii="Calibri" w:hAnsi="Calibri" w:cs="Times New Roman"/>
      <w:b/>
      <w:bCs/>
      <w:sz w:val="20"/>
      <w:szCs w:val="20"/>
    </w:rPr>
  </w:style>
  <w:style w:type="paragraph" w:styleId="Header">
    <w:name w:val="header"/>
    <w:basedOn w:val="Normal"/>
    <w:link w:val="HeaderChar"/>
    <w:uiPriority w:val="99"/>
    <w:unhideWhenUsed/>
    <w:rsid w:val="009C0AEE"/>
    <w:pPr>
      <w:tabs>
        <w:tab w:val="center" w:pos="4680"/>
        <w:tab w:val="right" w:pos="9360"/>
      </w:tabs>
    </w:pPr>
  </w:style>
  <w:style w:type="character" w:customStyle="1" w:styleId="HeaderChar">
    <w:name w:val="Header Char"/>
    <w:basedOn w:val="DefaultParagraphFont"/>
    <w:link w:val="Header"/>
    <w:uiPriority w:val="99"/>
    <w:rsid w:val="009C0AEE"/>
    <w:rPr>
      <w:rFonts w:ascii="Calibri" w:hAnsi="Calibri" w:cs="Times New Roman"/>
    </w:rPr>
  </w:style>
  <w:style w:type="paragraph" w:styleId="Footer">
    <w:name w:val="footer"/>
    <w:basedOn w:val="Normal"/>
    <w:link w:val="FooterChar"/>
    <w:uiPriority w:val="99"/>
    <w:unhideWhenUsed/>
    <w:rsid w:val="009C0AEE"/>
    <w:pPr>
      <w:tabs>
        <w:tab w:val="center" w:pos="4680"/>
        <w:tab w:val="right" w:pos="9360"/>
      </w:tabs>
    </w:pPr>
  </w:style>
  <w:style w:type="character" w:customStyle="1" w:styleId="FooterChar">
    <w:name w:val="Footer Char"/>
    <w:basedOn w:val="DefaultParagraphFont"/>
    <w:link w:val="Footer"/>
    <w:uiPriority w:val="99"/>
    <w:rsid w:val="009C0AEE"/>
    <w:rPr>
      <w:rFonts w:ascii="Calibri" w:hAnsi="Calibri" w:cs="Times New Roman"/>
    </w:rPr>
  </w:style>
  <w:style w:type="paragraph" w:customStyle="1" w:styleId="psbody2">
    <w:name w:val="psbody2"/>
    <w:basedOn w:val="Normal"/>
    <w:rsid w:val="00012153"/>
    <w:rPr>
      <w:rFonts w:ascii="Times New Roman" w:hAnsi="Times New Roman"/>
      <w:sz w:val="20"/>
      <w:szCs w:val="20"/>
    </w:rPr>
  </w:style>
  <w:style w:type="character" w:customStyle="1" w:styleId="ListParagraphChar">
    <w:name w:val="List Paragraph Char"/>
    <w:basedOn w:val="DefaultParagraphFont"/>
    <w:link w:val="ListParagraph"/>
    <w:uiPriority w:val="34"/>
    <w:locked/>
    <w:rsid w:val="00971913"/>
    <w:rPr>
      <w:rFonts w:ascii="Century Schoolbook" w:hAnsi="Century Schoolbook" w:cs="Times New Roman"/>
    </w:rPr>
  </w:style>
  <w:style w:type="character" w:styleId="UnresolvedMention">
    <w:name w:val="Unresolved Mention"/>
    <w:basedOn w:val="DefaultParagraphFont"/>
    <w:uiPriority w:val="99"/>
    <w:semiHidden/>
    <w:unhideWhenUsed/>
    <w:rsid w:val="00CB29D4"/>
    <w:rPr>
      <w:color w:val="605E5C"/>
      <w:shd w:val="clear" w:color="auto" w:fill="E1DFDD"/>
    </w:rPr>
  </w:style>
  <w:style w:type="paragraph" w:styleId="Revision">
    <w:name w:val="Revision"/>
    <w:hidden/>
    <w:uiPriority w:val="99"/>
    <w:semiHidden/>
    <w:rsid w:val="0001230D"/>
    <w:pPr>
      <w:spacing w:after="0" w:line="240" w:lineRule="auto"/>
    </w:pPr>
    <w:rPr>
      <w:rFonts w:ascii="Calibri" w:hAnsi="Calibri" w:cs="Times New Roman"/>
    </w:rPr>
  </w:style>
  <w:style w:type="character" w:styleId="Emphasis">
    <w:name w:val="Emphasis"/>
    <w:basedOn w:val="DefaultParagraphFont"/>
    <w:uiPriority w:val="20"/>
    <w:qFormat/>
    <w:rsid w:val="00D4094C"/>
    <w:rPr>
      <w:i/>
      <w:iCs/>
    </w:rPr>
  </w:style>
  <w:style w:type="character" w:customStyle="1" w:styleId="Heading1Char">
    <w:name w:val="Heading 1 Char"/>
    <w:basedOn w:val="DefaultParagraphFont"/>
    <w:link w:val="Heading1"/>
    <w:uiPriority w:val="9"/>
    <w:rsid w:val="00995724"/>
    <w:rPr>
      <w:rFonts w:ascii="Open Sans" w:hAnsi="Open Sans" w:cs="Open Sans"/>
      <w:b/>
      <w:bCs/>
      <w:color w:val="000000"/>
      <w:sz w:val="32"/>
      <w:szCs w:val="32"/>
      <w:u w:val="single"/>
    </w:rPr>
  </w:style>
  <w:style w:type="paragraph" w:styleId="TOCHeading">
    <w:name w:val="TOC Heading"/>
    <w:basedOn w:val="Heading1"/>
    <w:next w:val="Normal"/>
    <w:uiPriority w:val="39"/>
    <w:unhideWhenUsed/>
    <w:qFormat/>
    <w:rsid w:val="00995724"/>
    <w:pPr>
      <w:spacing w:line="259" w:lineRule="auto"/>
      <w:outlineLvl w:val="9"/>
    </w:pPr>
  </w:style>
  <w:style w:type="paragraph" w:styleId="TOC1">
    <w:name w:val="toc 1"/>
    <w:basedOn w:val="Normal"/>
    <w:next w:val="Normal"/>
    <w:autoRedefine/>
    <w:uiPriority w:val="39"/>
    <w:unhideWhenUsed/>
    <w:rsid w:val="00FB1128"/>
    <w:pPr>
      <w:tabs>
        <w:tab w:val="right" w:leader="dot" w:pos="9350"/>
      </w:tabs>
      <w:spacing w:after="100"/>
    </w:pPr>
  </w:style>
  <w:style w:type="character" w:customStyle="1" w:styleId="Heading2Char">
    <w:name w:val="Heading 2 Char"/>
    <w:basedOn w:val="DefaultParagraphFont"/>
    <w:link w:val="Heading2"/>
    <w:uiPriority w:val="9"/>
    <w:rsid w:val="00917508"/>
    <w:rPr>
      <w:rFonts w:ascii="Open Sans" w:hAnsi="Open Sans" w:cs="Open Sans"/>
      <w:b/>
      <w:bCs/>
    </w:rPr>
  </w:style>
  <w:style w:type="paragraph" w:styleId="BodyText">
    <w:name w:val="Body Text"/>
    <w:basedOn w:val="Normal"/>
    <w:link w:val="BodyTextChar"/>
    <w:uiPriority w:val="1"/>
    <w:qFormat/>
    <w:rsid w:val="00EC75A9"/>
    <w:pPr>
      <w:overflowPunct w:val="0"/>
      <w:autoSpaceDE w:val="0"/>
      <w:autoSpaceDN w:val="0"/>
      <w:adjustRightInd w:val="0"/>
      <w:spacing w:after="120"/>
      <w:ind w:left="720"/>
      <w:textAlignment w:val="baseline"/>
    </w:pPr>
    <w:rPr>
      <w:rFonts w:ascii="Arial" w:eastAsia="Times New Roman" w:hAnsi="Arial"/>
      <w:szCs w:val="20"/>
    </w:rPr>
  </w:style>
  <w:style w:type="character" w:customStyle="1" w:styleId="BodyTextChar">
    <w:name w:val="Body Text Char"/>
    <w:basedOn w:val="DefaultParagraphFont"/>
    <w:link w:val="BodyText"/>
    <w:uiPriority w:val="1"/>
    <w:rsid w:val="00EC75A9"/>
    <w:rPr>
      <w:rFonts w:ascii="Arial" w:eastAsia="Times New Roman" w:hAnsi="Arial" w:cs="Times New Roman"/>
      <w:szCs w:val="20"/>
    </w:rPr>
  </w:style>
  <w:style w:type="paragraph" w:customStyle="1" w:styleId="TableParagraph">
    <w:name w:val="Table Paragraph"/>
    <w:basedOn w:val="Normal"/>
    <w:uiPriority w:val="1"/>
    <w:qFormat/>
    <w:rsid w:val="00EC75A9"/>
    <w:pPr>
      <w:widowControl w:val="0"/>
      <w:autoSpaceDE w:val="0"/>
      <w:autoSpaceDN w:val="0"/>
      <w:adjustRightInd w:val="0"/>
    </w:pPr>
    <w:rPr>
      <w:rFonts w:ascii="Times New Roman" w:eastAsia="Times New Roman" w:hAnsi="Times New Roman"/>
      <w:sz w:val="24"/>
      <w:szCs w:val="24"/>
    </w:rPr>
  </w:style>
  <w:style w:type="paragraph" w:customStyle="1" w:styleId="MyList">
    <w:name w:val="MyList"/>
    <w:basedOn w:val="Normal"/>
    <w:rsid w:val="00EC75A9"/>
    <w:pPr>
      <w:spacing w:line="280" w:lineRule="atLeast"/>
    </w:pPr>
    <w:rPr>
      <w:rFonts w:ascii="Times New Roman" w:eastAsia="Times New Roman" w:hAnsi="Times New Roman"/>
      <w:szCs w:val="20"/>
    </w:rPr>
  </w:style>
  <w:style w:type="paragraph" w:styleId="TOC2">
    <w:name w:val="toc 2"/>
    <w:basedOn w:val="Normal"/>
    <w:next w:val="Normal"/>
    <w:autoRedefine/>
    <w:uiPriority w:val="39"/>
    <w:unhideWhenUsed/>
    <w:rsid w:val="00EC75A9"/>
    <w:pPr>
      <w:spacing w:after="100"/>
      <w:ind w:left="220"/>
    </w:pPr>
  </w:style>
  <w:style w:type="character" w:styleId="FollowedHyperlink">
    <w:name w:val="FollowedHyperlink"/>
    <w:basedOn w:val="DefaultParagraphFont"/>
    <w:uiPriority w:val="99"/>
    <w:semiHidden/>
    <w:unhideWhenUsed/>
    <w:rsid w:val="00FF42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06174">
      <w:bodyDiv w:val="1"/>
      <w:marLeft w:val="0"/>
      <w:marRight w:val="0"/>
      <w:marTop w:val="0"/>
      <w:marBottom w:val="0"/>
      <w:divBdr>
        <w:top w:val="none" w:sz="0" w:space="0" w:color="auto"/>
        <w:left w:val="none" w:sz="0" w:space="0" w:color="auto"/>
        <w:bottom w:val="none" w:sz="0" w:space="0" w:color="auto"/>
        <w:right w:val="none" w:sz="0" w:space="0" w:color="auto"/>
      </w:divBdr>
    </w:div>
    <w:div w:id="223832706">
      <w:bodyDiv w:val="1"/>
      <w:marLeft w:val="0"/>
      <w:marRight w:val="0"/>
      <w:marTop w:val="0"/>
      <w:marBottom w:val="0"/>
      <w:divBdr>
        <w:top w:val="none" w:sz="0" w:space="0" w:color="auto"/>
        <w:left w:val="none" w:sz="0" w:space="0" w:color="auto"/>
        <w:bottom w:val="none" w:sz="0" w:space="0" w:color="auto"/>
        <w:right w:val="none" w:sz="0" w:space="0" w:color="auto"/>
      </w:divBdr>
    </w:div>
    <w:div w:id="428350535">
      <w:bodyDiv w:val="1"/>
      <w:marLeft w:val="0"/>
      <w:marRight w:val="0"/>
      <w:marTop w:val="0"/>
      <w:marBottom w:val="0"/>
      <w:divBdr>
        <w:top w:val="none" w:sz="0" w:space="0" w:color="auto"/>
        <w:left w:val="none" w:sz="0" w:space="0" w:color="auto"/>
        <w:bottom w:val="none" w:sz="0" w:space="0" w:color="auto"/>
        <w:right w:val="none" w:sz="0" w:space="0" w:color="auto"/>
      </w:divBdr>
    </w:div>
    <w:div w:id="1162232207">
      <w:bodyDiv w:val="1"/>
      <w:marLeft w:val="0"/>
      <w:marRight w:val="0"/>
      <w:marTop w:val="0"/>
      <w:marBottom w:val="0"/>
      <w:divBdr>
        <w:top w:val="none" w:sz="0" w:space="0" w:color="auto"/>
        <w:left w:val="none" w:sz="0" w:space="0" w:color="auto"/>
        <w:bottom w:val="none" w:sz="0" w:space="0" w:color="auto"/>
        <w:right w:val="none" w:sz="0" w:space="0" w:color="auto"/>
      </w:divBdr>
    </w:div>
    <w:div w:id="1318068736">
      <w:bodyDiv w:val="1"/>
      <w:marLeft w:val="0"/>
      <w:marRight w:val="0"/>
      <w:marTop w:val="0"/>
      <w:marBottom w:val="0"/>
      <w:divBdr>
        <w:top w:val="none" w:sz="0" w:space="0" w:color="auto"/>
        <w:left w:val="none" w:sz="0" w:space="0" w:color="auto"/>
        <w:bottom w:val="none" w:sz="0" w:space="0" w:color="auto"/>
        <w:right w:val="none" w:sz="0" w:space="0" w:color="auto"/>
      </w:divBdr>
    </w:div>
    <w:div w:id="1349059525">
      <w:bodyDiv w:val="1"/>
      <w:marLeft w:val="0"/>
      <w:marRight w:val="0"/>
      <w:marTop w:val="0"/>
      <w:marBottom w:val="0"/>
      <w:divBdr>
        <w:top w:val="none" w:sz="0" w:space="0" w:color="auto"/>
        <w:left w:val="none" w:sz="0" w:space="0" w:color="auto"/>
        <w:bottom w:val="none" w:sz="0" w:space="0" w:color="auto"/>
        <w:right w:val="none" w:sz="0" w:space="0" w:color="auto"/>
      </w:divBdr>
    </w:div>
    <w:div w:id="1426653250">
      <w:bodyDiv w:val="1"/>
      <w:marLeft w:val="0"/>
      <w:marRight w:val="0"/>
      <w:marTop w:val="0"/>
      <w:marBottom w:val="0"/>
      <w:divBdr>
        <w:top w:val="none" w:sz="0" w:space="0" w:color="auto"/>
        <w:left w:val="none" w:sz="0" w:space="0" w:color="auto"/>
        <w:bottom w:val="none" w:sz="0" w:space="0" w:color="auto"/>
        <w:right w:val="none" w:sz="0" w:space="0" w:color="auto"/>
      </w:divBdr>
    </w:div>
    <w:div w:id="1513688473">
      <w:bodyDiv w:val="1"/>
      <w:marLeft w:val="0"/>
      <w:marRight w:val="0"/>
      <w:marTop w:val="0"/>
      <w:marBottom w:val="0"/>
      <w:divBdr>
        <w:top w:val="none" w:sz="0" w:space="0" w:color="auto"/>
        <w:left w:val="none" w:sz="0" w:space="0" w:color="auto"/>
        <w:bottom w:val="none" w:sz="0" w:space="0" w:color="auto"/>
        <w:right w:val="none" w:sz="0" w:space="0" w:color="auto"/>
      </w:divBdr>
    </w:div>
    <w:div w:id="1736774729">
      <w:bodyDiv w:val="1"/>
      <w:marLeft w:val="0"/>
      <w:marRight w:val="0"/>
      <w:marTop w:val="0"/>
      <w:marBottom w:val="0"/>
      <w:divBdr>
        <w:top w:val="none" w:sz="0" w:space="0" w:color="auto"/>
        <w:left w:val="none" w:sz="0" w:space="0" w:color="auto"/>
        <w:bottom w:val="none" w:sz="0" w:space="0" w:color="auto"/>
        <w:right w:val="none" w:sz="0" w:space="0" w:color="auto"/>
      </w:divBdr>
    </w:div>
    <w:div w:id="200751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ylor.Dozier@tn.gov" TargetMode="External"/><Relationship Id="rId13" Type="http://schemas.openxmlformats.org/officeDocument/2006/relationships/hyperlink" Target="mailto:vboyd@alvarezandmarsal.com" TargetMode="External"/><Relationship Id="rId18" Type="http://schemas.openxmlformats.org/officeDocument/2006/relationships/hyperlink" Target="mailto:stefanie.bannon@ey.com" TargetMode="External"/><Relationship Id="rId26" Type="http://schemas.openxmlformats.org/officeDocument/2006/relationships/image" Target="media/image3.emf"/><Relationship Id="rId39" Type="http://schemas.openxmlformats.org/officeDocument/2006/relationships/hyperlink" Target="https://www.tn.gov/finance/strategic-technology-solutions/strategic-technology-solutions/sts-security-policies.html" TargetMode="External"/><Relationship Id="rId3" Type="http://schemas.openxmlformats.org/officeDocument/2006/relationships/styles" Target="styles.xml"/><Relationship Id="rId21" Type="http://schemas.openxmlformats.org/officeDocument/2006/relationships/hyperlink" Target="https://www.tn.gov/content/dam/tn/generalservices/documents/cpo/other/Business_Conduct_and_Ethics_Policy_and_Procedures_final%20copy%208.17.17.pdf" TargetMode="External"/><Relationship Id="rId34"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hyperlink" Target="mailto:beth.n.wright@accenture.com" TargetMode="External"/><Relationship Id="rId17" Type="http://schemas.openxmlformats.org/officeDocument/2006/relationships/hyperlink" Target="mailto:ustennesseeaccountcoreteam@deloitte.com" TargetMode="External"/><Relationship Id="rId25" Type="http://schemas.openxmlformats.org/officeDocument/2006/relationships/package" Target="embeddings/Microsoft_Word_Document.docx"/><Relationship Id="rId33" Type="http://schemas.openxmlformats.org/officeDocument/2006/relationships/package" Target="embeddings/Microsoft_Word_Document3.docx"/><Relationship Id="rId38" Type="http://schemas.openxmlformats.org/officeDocument/2006/relationships/hyperlink" Target="https://www.tn.gov/generalservices/procurement.html" TargetMode="External"/><Relationship Id="rId2" Type="http://schemas.openxmlformats.org/officeDocument/2006/relationships/numbering" Target="numbering.xml"/><Relationship Id="rId16" Type="http://schemas.openxmlformats.org/officeDocument/2006/relationships/hyperlink" Target="mailto:mbuell@deloitte.com" TargetMode="External"/><Relationship Id="rId20" Type="http://schemas.openxmlformats.org/officeDocument/2006/relationships/hyperlink" Target="mailto:jchobanian@kpmg.com" TargetMode="External"/><Relationship Id="rId29" Type="http://schemas.openxmlformats.org/officeDocument/2006/relationships/package" Target="embeddings/Microsoft_Word_Document1.docx"/><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2.emf"/><Relationship Id="rId32" Type="http://schemas.openxmlformats.org/officeDocument/2006/relationships/image" Target="media/image6.emf"/><Relationship Id="rId37" Type="http://schemas.openxmlformats.org/officeDocument/2006/relationships/hyperlink" Target="https://www.tn.gov/generalservice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kilchrist@deloitte.com" TargetMode="External"/><Relationship Id="rId23" Type="http://schemas.openxmlformats.org/officeDocument/2006/relationships/hyperlink" Target="https://www.tn.gov/generalservices/procurement/central-procurement-office--cpo-/state-agencies-/statewide-contract-instruction--swc-.html" TargetMode="External"/><Relationship Id="rId28" Type="http://schemas.openxmlformats.org/officeDocument/2006/relationships/image" Target="media/image4.emf"/><Relationship Id="rId36" Type="http://schemas.openxmlformats.org/officeDocument/2006/relationships/image" Target="media/image8.jpeg"/><Relationship Id="rId10" Type="http://schemas.openxmlformats.org/officeDocument/2006/relationships/header" Target="header1.xml"/><Relationship Id="rId19" Type="http://schemas.openxmlformats.org/officeDocument/2006/relationships/hyperlink" Target="mailto:Marsha.Dieckman@bdogov.com" TargetMode="External"/><Relationship Id="rId31" Type="http://schemas.openxmlformats.org/officeDocument/2006/relationships/package" Target="embeddings/Microsoft_Word_Document2.docx"/><Relationship Id="rId4" Type="http://schemas.openxmlformats.org/officeDocument/2006/relationships/settings" Target="settings.xml"/><Relationship Id="rId9" Type="http://schemas.openxmlformats.org/officeDocument/2006/relationships/hyperlink" Target="mailto:ARPA.Consultant-Request@tn.gov" TargetMode="External"/><Relationship Id="rId14" Type="http://schemas.openxmlformats.org/officeDocument/2006/relationships/hyperlink" Target="mailto:Sanders.Kevin@bcg.com" TargetMode="External"/><Relationship Id="rId22" Type="http://schemas.openxmlformats.org/officeDocument/2006/relationships/hyperlink" Target="mailto:ARPA.Consultant-Request@tn.gov" TargetMode="External"/><Relationship Id="rId27" Type="http://schemas.openxmlformats.org/officeDocument/2006/relationships/oleObject" Target="embeddings/Microsoft_Excel_97-2003_Worksheet.xls"/><Relationship Id="rId30" Type="http://schemas.openxmlformats.org/officeDocument/2006/relationships/image" Target="media/image5.emf"/><Relationship Id="rId35" Type="http://schemas.openxmlformats.org/officeDocument/2006/relationships/package" Target="embeddings/Microsoft_Word_Document4.docx"/></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E2A71-ED7D-457C-8CEC-0E6C8095BF59}">
  <ds:schemaRefs>
    <ds:schemaRef ds:uri="http://schemas.openxmlformats.org/officeDocument/2006/bibliography"/>
  </ds:schemaRefs>
</ds:datastoreItem>
</file>

<file path=docMetadata/LabelInfo.xml><?xml version="1.0" encoding="utf-8"?>
<clbl:labelList xmlns:clbl="http://schemas.microsoft.com/office/2020/mipLabelMetadata">
  <clbl:label id="{5e1bb2d8-0f0e-4905-acc9-7351f8506ff6}" enabled="0" method="" siteId="{5e1bb2d8-0f0e-4905-acc9-7351f8506ff6}" removed="1"/>
</clbl:labelList>
</file>

<file path=docProps/app.xml><?xml version="1.0" encoding="utf-8"?>
<Properties xmlns="http://schemas.openxmlformats.org/officeDocument/2006/extended-properties" xmlns:vt="http://schemas.openxmlformats.org/officeDocument/2006/docPropsVTypes">
  <Template>Normal</Template>
  <TotalTime>2</TotalTime>
  <Pages>22</Pages>
  <Words>4969</Words>
  <Characters>27740</Characters>
  <Application>Microsoft Office Word</Application>
  <DocSecurity>0</DocSecurity>
  <Lines>889</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Trey Norris</dc:creator>
  <cp:keywords/>
  <dc:description/>
  <cp:lastModifiedBy>Celeste Goodman</cp:lastModifiedBy>
  <cp:revision>2</cp:revision>
  <cp:lastPrinted>2021-12-21T19:44:00Z</cp:lastPrinted>
  <dcterms:created xsi:type="dcterms:W3CDTF">2026-04-08T17:32:00Z</dcterms:created>
  <dcterms:modified xsi:type="dcterms:W3CDTF">2026-04-08T17:32:00Z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18dcf71f-b762-4dac-b296-1978790502c1</vt:lpwstr>
  </property>
</Properties>
</file>