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47BEE059" w:rsidR="00DE7308" w:rsidRDefault="00834054" w:rsidP="00834054">
      <w:pPr>
        <w:pStyle w:val="Heading1"/>
        <w:jc w:val="center"/>
      </w:pPr>
      <w:r w:rsidRPr="00143187">
        <w:t>SWC #</w:t>
      </w:r>
      <w:r w:rsidR="00185B76">
        <w:t>4</w:t>
      </w:r>
      <w:r w:rsidR="00E02B2E">
        <w:t>19</w:t>
      </w:r>
      <w:r w:rsidRPr="00143187">
        <w:t xml:space="preserve"> </w:t>
      </w:r>
      <w:r w:rsidR="00E02B2E">
        <w:t>Mailroom Equipment, Supplies, and Maintenance</w:t>
      </w:r>
      <w:r w:rsidR="00143187">
        <w:br/>
        <w:t>Information and Usage Instructions</w:t>
      </w:r>
    </w:p>
    <w:p w14:paraId="3509D4F7" w14:textId="77777777" w:rsidR="00834054" w:rsidRPr="00834054" w:rsidRDefault="00834054" w:rsidP="00834054">
      <w:pPr>
        <w:pStyle w:val="Heading2"/>
      </w:pPr>
      <w:r w:rsidRPr="00834054">
        <w:rPr>
          <w:rStyle w:val="Heading2Char"/>
          <w:b/>
        </w:rPr>
        <w:t>Contract Period:</w:t>
      </w:r>
    </w:p>
    <w:p w14:paraId="553BE65D" w14:textId="4C68FCFF" w:rsidR="00834054" w:rsidRPr="006B0660" w:rsidRDefault="00834054" w:rsidP="00834054">
      <w:pPr>
        <w:rPr>
          <w:rFonts w:cstheme="minorHAnsi"/>
          <w:szCs w:val="24"/>
        </w:rPr>
      </w:pPr>
      <w:r w:rsidRPr="006B0660">
        <w:rPr>
          <w:rFonts w:cstheme="minorHAnsi"/>
          <w:szCs w:val="24"/>
        </w:rPr>
        <w:t xml:space="preserve">This is a </w:t>
      </w:r>
      <w:r w:rsidR="00143187" w:rsidRPr="000A52C5">
        <w:rPr>
          <w:rFonts w:cstheme="minorHAnsi"/>
          <w:szCs w:val="24"/>
        </w:rPr>
        <w:t>three</w:t>
      </w:r>
      <w:r w:rsidRPr="000A52C5">
        <w:rPr>
          <w:rFonts w:cstheme="minorHAnsi"/>
          <w:szCs w:val="24"/>
        </w:rPr>
        <w:t xml:space="preserve"> (</w:t>
      </w:r>
      <w:r w:rsidR="00143187" w:rsidRPr="000A52C5">
        <w:rPr>
          <w:rFonts w:cstheme="minorHAnsi"/>
          <w:szCs w:val="24"/>
        </w:rPr>
        <w:t>3</w:t>
      </w:r>
      <w:r w:rsidRPr="000A52C5">
        <w:rPr>
          <w:rFonts w:cstheme="minorHAnsi"/>
          <w:szCs w:val="24"/>
        </w:rPr>
        <w:t>)</w:t>
      </w:r>
      <w:r w:rsidRPr="006B0660">
        <w:rPr>
          <w:rFonts w:cstheme="minorHAnsi"/>
          <w:szCs w:val="24"/>
        </w:rPr>
        <w:t xml:space="preserve"> year contract with two (2) one-year (1) options to renew.</w:t>
      </w:r>
      <w:r w:rsidR="00143187">
        <w:rPr>
          <w:rFonts w:cstheme="minorHAnsi"/>
          <w:szCs w:val="24"/>
        </w:rPr>
        <w:t xml:space="preserve"> </w:t>
      </w:r>
      <w:r w:rsidR="00333A3C">
        <w:rPr>
          <w:rFonts w:cstheme="minorHAnsi"/>
          <w:szCs w:val="24"/>
        </w:rPr>
        <w:t>Two</w:t>
      </w:r>
      <w:r w:rsidR="00E02B2E" w:rsidRPr="00E02B2E">
        <w:rPr>
          <w:rFonts w:cstheme="minorHAnsi"/>
          <w:szCs w:val="24"/>
        </w:rPr>
        <w:t xml:space="preserve"> (</w:t>
      </w:r>
      <w:r w:rsidR="00333A3C">
        <w:rPr>
          <w:rFonts w:cstheme="minorHAnsi"/>
          <w:szCs w:val="24"/>
        </w:rPr>
        <w:t>2</w:t>
      </w:r>
      <w:r w:rsidR="00E02B2E" w:rsidRPr="00E02B2E">
        <w:rPr>
          <w:rFonts w:cstheme="minorHAnsi"/>
          <w:szCs w:val="24"/>
        </w:rPr>
        <w:t>) renewal option</w:t>
      </w:r>
      <w:r w:rsidR="00333A3C">
        <w:rPr>
          <w:rFonts w:cstheme="minorHAnsi"/>
          <w:szCs w:val="24"/>
        </w:rPr>
        <w:t>s</w:t>
      </w:r>
      <w:r w:rsidR="00E02B2E" w:rsidRPr="00E02B2E">
        <w:rPr>
          <w:rFonts w:cstheme="minorHAnsi"/>
          <w:szCs w:val="24"/>
        </w:rPr>
        <w:t xml:space="preserve"> ha</w:t>
      </w:r>
      <w:r w:rsidR="00333A3C">
        <w:rPr>
          <w:rFonts w:cstheme="minorHAnsi"/>
          <w:szCs w:val="24"/>
        </w:rPr>
        <w:t>ve</w:t>
      </w:r>
      <w:r w:rsidR="00E02B2E" w:rsidRPr="00E02B2E">
        <w:rPr>
          <w:rFonts w:cstheme="minorHAnsi"/>
          <w:szCs w:val="24"/>
        </w:rPr>
        <w:t xml:space="preserve"> been exercised and </w:t>
      </w:r>
      <w:r w:rsidR="00333A3C">
        <w:rPr>
          <w:rFonts w:cstheme="minorHAnsi"/>
          <w:szCs w:val="24"/>
        </w:rPr>
        <w:t>zero (0) remain</w:t>
      </w:r>
      <w:r w:rsidR="00E02B2E" w:rsidRPr="00E02B2E">
        <w:rPr>
          <w:rFonts w:cstheme="minorHAnsi"/>
          <w:szCs w:val="24"/>
        </w:rPr>
        <w:t>.</w:t>
      </w:r>
    </w:p>
    <w:p w14:paraId="7601676E" w14:textId="2D96CBFF" w:rsidR="00834054" w:rsidRPr="005779B2" w:rsidRDefault="00834054" w:rsidP="00834054">
      <w:pPr>
        <w:jc w:val="center"/>
        <w:rPr>
          <w:rFonts w:cstheme="minorHAnsi"/>
          <w:szCs w:val="24"/>
        </w:rPr>
      </w:pPr>
      <w:r w:rsidRPr="006B0660">
        <w:rPr>
          <w:rFonts w:cstheme="minorHAnsi"/>
          <w:szCs w:val="24"/>
        </w:rPr>
        <w:t xml:space="preserve">Start date: </w:t>
      </w:r>
      <w:r w:rsidR="00E02B2E">
        <w:rPr>
          <w:rFonts w:cstheme="minorHAnsi"/>
          <w:szCs w:val="24"/>
        </w:rPr>
        <w:t>May 15, 2022</w:t>
      </w:r>
    </w:p>
    <w:p w14:paraId="2EE9EB83" w14:textId="1450171A" w:rsidR="00834054" w:rsidRPr="006B0660" w:rsidRDefault="005779B2" w:rsidP="00834054">
      <w:pPr>
        <w:jc w:val="center"/>
        <w:rPr>
          <w:rFonts w:cstheme="minorHAnsi"/>
          <w:szCs w:val="24"/>
        </w:rPr>
      </w:pPr>
      <w:r w:rsidRPr="005779B2">
        <w:rPr>
          <w:rFonts w:cstheme="minorHAnsi"/>
          <w:szCs w:val="24"/>
        </w:rPr>
        <w:t>Current</w:t>
      </w:r>
      <w:r w:rsidR="00834054" w:rsidRPr="005779B2">
        <w:rPr>
          <w:rFonts w:cstheme="minorHAnsi"/>
          <w:szCs w:val="24"/>
        </w:rPr>
        <w:t xml:space="preserve"> End Date: </w:t>
      </w:r>
      <w:r w:rsidR="00E02B2E">
        <w:rPr>
          <w:rFonts w:cstheme="minorHAnsi"/>
          <w:szCs w:val="24"/>
        </w:rPr>
        <w:t>May 14, 202</w:t>
      </w:r>
      <w:r w:rsidR="00333A3C">
        <w:rPr>
          <w:rFonts w:cstheme="minorHAnsi"/>
          <w:szCs w:val="24"/>
        </w:rPr>
        <w:t>7</w:t>
      </w:r>
    </w:p>
    <w:p w14:paraId="2171EC62" w14:textId="77777777" w:rsidR="00834054" w:rsidRDefault="00834054" w:rsidP="00834054">
      <w:pPr>
        <w:pStyle w:val="Heading2"/>
      </w:pPr>
      <w:r w:rsidRPr="00404943">
        <w:t>Summary/Background Information:</w:t>
      </w:r>
    </w:p>
    <w:p w14:paraId="526DFEC0" w14:textId="29D03E80" w:rsidR="00DB3243" w:rsidRDefault="00834054" w:rsidP="00834054">
      <w:pPr>
        <w:spacing w:after="240"/>
        <w:rPr>
          <w:rFonts w:cstheme="minorHAnsi"/>
          <w:szCs w:val="24"/>
        </w:rPr>
      </w:pPr>
      <w:r w:rsidRPr="000A52C5">
        <w:rPr>
          <w:rFonts w:cstheme="minorHAnsi"/>
          <w:szCs w:val="24"/>
        </w:rPr>
        <w:t xml:space="preserve">SWC </w:t>
      </w:r>
      <w:r w:rsidR="00DB3243">
        <w:rPr>
          <w:rFonts w:cstheme="minorHAnsi"/>
          <w:szCs w:val="24"/>
        </w:rPr>
        <w:t>4</w:t>
      </w:r>
      <w:r w:rsidR="00E02B2E">
        <w:rPr>
          <w:rFonts w:cstheme="minorHAnsi"/>
          <w:szCs w:val="24"/>
        </w:rPr>
        <w:t>19</w:t>
      </w:r>
      <w:r w:rsidRPr="006B0660">
        <w:rPr>
          <w:rFonts w:cstheme="minorHAnsi"/>
          <w:szCs w:val="24"/>
        </w:rPr>
        <w:t xml:space="preserve"> </w:t>
      </w:r>
      <w:r w:rsidR="000A52C5">
        <w:rPr>
          <w:rFonts w:cstheme="minorHAnsi"/>
          <w:szCs w:val="24"/>
        </w:rPr>
        <w:t xml:space="preserve">provides the State of Tennessee with a source of supply </w:t>
      </w:r>
      <w:r w:rsidR="00BC2BEC">
        <w:rPr>
          <w:rFonts w:cstheme="minorHAnsi"/>
          <w:szCs w:val="24"/>
        </w:rPr>
        <w:t xml:space="preserve">for </w:t>
      </w:r>
      <w:r w:rsidR="00C029E6">
        <w:rPr>
          <w:rFonts w:cstheme="minorHAnsi"/>
          <w:szCs w:val="24"/>
        </w:rPr>
        <w:t>mailroom equipment, supplies, and maintenance</w:t>
      </w:r>
      <w:r w:rsidR="00BC2BEC">
        <w:rPr>
          <w:rFonts w:cstheme="minorHAnsi"/>
          <w:szCs w:val="24"/>
        </w:rPr>
        <w:t xml:space="preserve">. </w:t>
      </w:r>
      <w:r w:rsidR="00DB3243">
        <w:rPr>
          <w:rFonts w:cstheme="minorHAnsi"/>
          <w:szCs w:val="24"/>
        </w:rPr>
        <w:t>This includes</w:t>
      </w:r>
      <w:r w:rsidR="00BC2BEC">
        <w:rPr>
          <w:rFonts w:cstheme="minorHAnsi"/>
          <w:szCs w:val="24"/>
        </w:rPr>
        <w:t xml:space="preserve"> </w:t>
      </w:r>
      <w:r w:rsidR="00C029E6" w:rsidRPr="00C029E6">
        <w:rPr>
          <w:rFonts w:cstheme="minorHAnsi"/>
          <w:szCs w:val="24"/>
        </w:rPr>
        <w:t>the purchase, operational lease, or rental of mailing equipment</w:t>
      </w:r>
      <w:r w:rsidR="00C029E6">
        <w:rPr>
          <w:rFonts w:cstheme="minorHAnsi"/>
          <w:szCs w:val="24"/>
        </w:rPr>
        <w:t>, the lease of meters and scales, and the purchase of software solutions and supplies for the support of mailing equipment</w:t>
      </w:r>
      <w:r w:rsidR="00DB3243">
        <w:rPr>
          <w:rFonts w:cstheme="minorHAnsi"/>
          <w:szCs w:val="24"/>
        </w:rPr>
        <w:t xml:space="preserve">. </w:t>
      </w:r>
      <w:r w:rsidR="00C029E6" w:rsidRPr="00C029E6">
        <w:rPr>
          <w:rFonts w:cstheme="minorHAnsi"/>
          <w:szCs w:val="24"/>
        </w:rPr>
        <w:t>Pricing is structured by catalogs with percentage discounts.</w:t>
      </w:r>
      <w:r w:rsidR="00C029E6">
        <w:rPr>
          <w:rFonts w:cstheme="minorHAnsi"/>
          <w:szCs w:val="24"/>
        </w:rPr>
        <w:t xml:space="preserve"> </w:t>
      </w:r>
      <w:r w:rsidR="00BC2BEC" w:rsidRPr="00BC2BEC">
        <w:rPr>
          <w:rFonts w:cstheme="minorHAnsi"/>
          <w:szCs w:val="24"/>
        </w:rPr>
        <w:t>This contract is available for all State agencies, local governmental units, higher education institutions, and eligible 501(c)(3) tax-exempt corporations.</w:t>
      </w:r>
    </w:p>
    <w:p w14:paraId="00BB0C98" w14:textId="78711DD0" w:rsidR="00DB3243" w:rsidRPr="006B0660" w:rsidRDefault="00DB3243" w:rsidP="00834054">
      <w:pPr>
        <w:spacing w:after="240"/>
        <w:rPr>
          <w:rFonts w:cstheme="minorHAnsi"/>
          <w:szCs w:val="24"/>
        </w:rPr>
      </w:pPr>
      <w:r>
        <w:rPr>
          <w:rFonts w:cstheme="minorHAnsi"/>
          <w:szCs w:val="24"/>
        </w:rPr>
        <w:t xml:space="preserve">This SWC is considered </w:t>
      </w:r>
      <w:r w:rsidRPr="00FE29C6">
        <w:rPr>
          <w:rFonts w:cstheme="minorHAnsi"/>
          <w:b/>
          <w:bCs/>
          <w:color w:val="C00000"/>
          <w:szCs w:val="24"/>
        </w:rPr>
        <w:t>CONFIDENTIAL</w:t>
      </w:r>
      <w:r w:rsidRPr="00FE29C6">
        <w:rPr>
          <w:rFonts w:cstheme="minorHAnsi"/>
          <w:color w:val="C00000"/>
          <w:szCs w:val="24"/>
        </w:rPr>
        <w:t xml:space="preserve"> </w:t>
      </w:r>
      <w:r>
        <w:rPr>
          <w:rFonts w:cstheme="minorHAnsi"/>
          <w:szCs w:val="24"/>
        </w:rPr>
        <w:t xml:space="preserve">under </w:t>
      </w:r>
      <w:r w:rsidRPr="00DB3243">
        <w:rPr>
          <w:rFonts w:cstheme="minorHAnsi"/>
          <w:szCs w:val="24"/>
        </w:rPr>
        <w:t>Tenn. Code Ann. § 10-7-504(</w:t>
      </w:r>
      <w:proofErr w:type="spellStart"/>
      <w:r w:rsidRPr="00DB3243">
        <w:rPr>
          <w:rFonts w:cstheme="minorHAnsi"/>
          <w:szCs w:val="24"/>
        </w:rPr>
        <w:t>i</w:t>
      </w:r>
      <w:proofErr w:type="spellEnd"/>
      <w:r w:rsidRPr="00DB3243">
        <w:rPr>
          <w:rFonts w:cstheme="minorHAnsi"/>
          <w:szCs w:val="24"/>
        </w:rPr>
        <w:t>)(3)(B) where the “identity of a vendor that provides to the state goods and services used to protect electronic information processing systems, telecommunication and other systems, data storage systems, government employee information, or citizen information shall be confidential.” Usage instructions will be provided to end users internally through our Intranet and through me as the contract administrator. All other interested parties must sign a non-disclosure agreement (NDA) to receive information regarding this SWC.</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783A9E60" w:rsidR="00834054" w:rsidRPr="006B0660" w:rsidRDefault="00143187" w:rsidP="00834054">
      <w:pPr>
        <w:rPr>
          <w:rFonts w:cstheme="minorHAnsi"/>
          <w:szCs w:val="24"/>
        </w:rPr>
      </w:pPr>
      <w:r>
        <w:rPr>
          <w:rFonts w:cstheme="minorHAnsi"/>
          <w:szCs w:val="24"/>
        </w:rPr>
        <w:t>Amber Lovell</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6DA67B09" w:rsidR="00834054" w:rsidRPr="006B0660" w:rsidRDefault="00834054" w:rsidP="00834054">
      <w:pPr>
        <w:rPr>
          <w:rFonts w:cstheme="minorHAnsi"/>
          <w:szCs w:val="24"/>
        </w:rPr>
      </w:pPr>
      <w:r w:rsidRPr="006B0660">
        <w:rPr>
          <w:rFonts w:cstheme="minorHAnsi"/>
          <w:szCs w:val="24"/>
        </w:rPr>
        <w:t xml:space="preserve">(615) </w:t>
      </w:r>
      <w:r w:rsidR="00143187">
        <w:rPr>
          <w:rFonts w:cstheme="minorHAnsi"/>
          <w:szCs w:val="24"/>
        </w:rPr>
        <w:t>741-1184</w:t>
      </w:r>
    </w:p>
    <w:p w14:paraId="2BB2D8CB" w14:textId="145AD755" w:rsidR="002B3F02" w:rsidRPr="00186A35" w:rsidRDefault="00143187" w:rsidP="00186A35">
      <w:pPr>
        <w:spacing w:after="240"/>
        <w:rPr>
          <w:rFonts w:cstheme="minorHAnsi"/>
          <w:szCs w:val="24"/>
        </w:rPr>
      </w:pPr>
      <w:hyperlink r:id="rId7" w:history="1">
        <w:r w:rsidRPr="00484964">
          <w:rPr>
            <w:rStyle w:val="Hyperlink"/>
            <w:rFonts w:cstheme="minorHAnsi"/>
            <w:szCs w:val="24"/>
          </w:rPr>
          <w:t>Amber.Lovell@tn.gov</w:t>
        </w:r>
      </w:hyperlink>
    </w:p>
    <w:sectPr w:rsidR="002B3F02" w:rsidRPr="00186A35" w:rsidSect="00834054">
      <w:headerReference w:type="default" r:id="rId8"/>
      <w:footerReference w:type="default" r:id="rId9"/>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74F0" w14:textId="77777777" w:rsidR="00043450" w:rsidRDefault="00043450">
      <w:r>
        <w:separator/>
      </w:r>
    </w:p>
  </w:endnote>
  <w:endnote w:type="continuationSeparator" w:id="0">
    <w:p w14:paraId="7F5CC636" w14:textId="77777777" w:rsidR="00043450" w:rsidRDefault="0004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42F5" w14:textId="77777777" w:rsidR="00043450" w:rsidRDefault="00043450">
      <w:r>
        <w:separator/>
      </w:r>
    </w:p>
  </w:footnote>
  <w:footnote w:type="continuationSeparator" w:id="0">
    <w:p w14:paraId="244FB797" w14:textId="77777777" w:rsidR="00043450" w:rsidRDefault="0004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43450"/>
    <w:rsid w:val="000A52C5"/>
    <w:rsid w:val="000F660A"/>
    <w:rsid w:val="00104B86"/>
    <w:rsid w:val="00111528"/>
    <w:rsid w:val="00121EBC"/>
    <w:rsid w:val="00143187"/>
    <w:rsid w:val="00185B76"/>
    <w:rsid w:val="00186A35"/>
    <w:rsid w:val="001E1F49"/>
    <w:rsid w:val="0027416F"/>
    <w:rsid w:val="00282DEE"/>
    <w:rsid w:val="002B3F02"/>
    <w:rsid w:val="002C16C9"/>
    <w:rsid w:val="002D720E"/>
    <w:rsid w:val="002E5EC2"/>
    <w:rsid w:val="0031563D"/>
    <w:rsid w:val="00315C3E"/>
    <w:rsid w:val="003308F3"/>
    <w:rsid w:val="00333A3C"/>
    <w:rsid w:val="00433409"/>
    <w:rsid w:val="00484767"/>
    <w:rsid w:val="0049110A"/>
    <w:rsid w:val="004B29A2"/>
    <w:rsid w:val="004F34DC"/>
    <w:rsid w:val="004F773B"/>
    <w:rsid w:val="005779B2"/>
    <w:rsid w:val="00580484"/>
    <w:rsid w:val="00581AF8"/>
    <w:rsid w:val="005912EA"/>
    <w:rsid w:val="005B53DA"/>
    <w:rsid w:val="00631839"/>
    <w:rsid w:val="006B0660"/>
    <w:rsid w:val="006D0C6A"/>
    <w:rsid w:val="006D1183"/>
    <w:rsid w:val="006E216D"/>
    <w:rsid w:val="0074213E"/>
    <w:rsid w:val="00774C34"/>
    <w:rsid w:val="007A32A4"/>
    <w:rsid w:val="007A6767"/>
    <w:rsid w:val="008007A9"/>
    <w:rsid w:val="00816923"/>
    <w:rsid w:val="00825FA4"/>
    <w:rsid w:val="00834054"/>
    <w:rsid w:val="00884DC4"/>
    <w:rsid w:val="008A016D"/>
    <w:rsid w:val="00901BAB"/>
    <w:rsid w:val="0092397A"/>
    <w:rsid w:val="009806C4"/>
    <w:rsid w:val="009B21C0"/>
    <w:rsid w:val="009B4819"/>
    <w:rsid w:val="009B7B55"/>
    <w:rsid w:val="009C0C37"/>
    <w:rsid w:val="009E1EA1"/>
    <w:rsid w:val="00A03B1F"/>
    <w:rsid w:val="00A60F9E"/>
    <w:rsid w:val="00A87588"/>
    <w:rsid w:val="00B02515"/>
    <w:rsid w:val="00B144AB"/>
    <w:rsid w:val="00BC2BEC"/>
    <w:rsid w:val="00C029E6"/>
    <w:rsid w:val="00CE379E"/>
    <w:rsid w:val="00D01EE2"/>
    <w:rsid w:val="00D23329"/>
    <w:rsid w:val="00DB3243"/>
    <w:rsid w:val="00DE7308"/>
    <w:rsid w:val="00E02B2E"/>
    <w:rsid w:val="00E330B2"/>
    <w:rsid w:val="00E419F2"/>
    <w:rsid w:val="00EC1BE7"/>
    <w:rsid w:val="00EE3B0B"/>
    <w:rsid w:val="00EF4644"/>
    <w:rsid w:val="00F1652C"/>
    <w:rsid w:val="00F6607F"/>
    <w:rsid w:val="00F71B0A"/>
    <w:rsid w:val="00FB67D6"/>
    <w:rsid w:val="00FC279D"/>
    <w:rsid w:val="00FE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A90171EF-EDE3-4F9D-8C76-B653A2CE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er.Lovell@t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F704-7BA4-47B9-B756-D06E014C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SWC 419 Pre-NDA Usage Instructions</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419 Pre-NDA Usage Instructions</dc:title>
  <dc:creator>TN CPO</dc:creator>
  <cp:lastModifiedBy>Amber Lovell</cp:lastModifiedBy>
  <cp:revision>2</cp:revision>
  <dcterms:created xsi:type="dcterms:W3CDTF">2026-06-05T19:54:00Z</dcterms:created>
  <dcterms:modified xsi:type="dcterms:W3CDTF">2026-06-08T19:37:00Z</dcterms:modified>
</cp:coreProperties>
</file>