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6BB49C52" w:rsidR="00DE7308" w:rsidRDefault="00834054" w:rsidP="00834054">
      <w:pPr>
        <w:pStyle w:val="Heading1"/>
        <w:jc w:val="center"/>
      </w:pPr>
      <w:r>
        <w:t xml:space="preserve">SWC # </w:t>
      </w:r>
      <w:r w:rsidR="00F84823" w:rsidRPr="00F84823">
        <w:t>3015 TeamMate Software</w:t>
      </w:r>
    </w:p>
    <w:p w14:paraId="3509D4F7" w14:textId="77777777" w:rsidR="00834054" w:rsidRPr="00834054" w:rsidRDefault="00834054" w:rsidP="00834054">
      <w:pPr>
        <w:pStyle w:val="Heading2"/>
      </w:pPr>
      <w:r w:rsidRPr="00834054">
        <w:rPr>
          <w:rStyle w:val="Heading2Char"/>
          <w:b/>
        </w:rPr>
        <w:t>Contract Period:</w:t>
      </w:r>
    </w:p>
    <w:p w14:paraId="553BE65D" w14:textId="22DF4EDE" w:rsidR="00834054" w:rsidRPr="006B0660" w:rsidRDefault="00834054" w:rsidP="00834054">
      <w:pPr>
        <w:rPr>
          <w:rFonts w:cstheme="minorHAnsi"/>
          <w:szCs w:val="24"/>
        </w:rPr>
      </w:pPr>
      <w:r w:rsidRPr="006B0660">
        <w:rPr>
          <w:rFonts w:cstheme="minorHAnsi"/>
          <w:szCs w:val="24"/>
        </w:rPr>
        <w:t xml:space="preserve">This is a </w:t>
      </w:r>
      <w:r w:rsidR="00F84823">
        <w:rPr>
          <w:rFonts w:cstheme="minorHAnsi"/>
          <w:szCs w:val="24"/>
        </w:rPr>
        <w:t>three (3)</w:t>
      </w:r>
      <w:r w:rsidRPr="006B0660">
        <w:rPr>
          <w:rFonts w:cstheme="minorHAnsi"/>
          <w:szCs w:val="24"/>
        </w:rPr>
        <w:t xml:space="preserve"> year contract with two (2) one-year (1) options to renew.</w:t>
      </w:r>
    </w:p>
    <w:p w14:paraId="7601676E" w14:textId="6435320F" w:rsidR="00834054" w:rsidRPr="006B0660" w:rsidRDefault="00834054" w:rsidP="00834054">
      <w:pPr>
        <w:jc w:val="center"/>
        <w:rPr>
          <w:rFonts w:cstheme="minorHAnsi"/>
          <w:szCs w:val="24"/>
        </w:rPr>
      </w:pPr>
      <w:r w:rsidRPr="006B0660">
        <w:rPr>
          <w:rFonts w:cstheme="minorHAnsi"/>
          <w:szCs w:val="24"/>
        </w:rPr>
        <w:t xml:space="preserve">Start date: </w:t>
      </w:r>
      <w:r w:rsidR="00F84823" w:rsidRPr="00F84823">
        <w:rPr>
          <w:rFonts w:cstheme="minorHAnsi"/>
          <w:szCs w:val="24"/>
        </w:rPr>
        <w:t>November 1, 2022</w:t>
      </w:r>
    </w:p>
    <w:p w14:paraId="2EE9EB83" w14:textId="4FD33CD9" w:rsidR="00834054" w:rsidRPr="006B0660" w:rsidRDefault="00834054" w:rsidP="00834054">
      <w:pPr>
        <w:jc w:val="center"/>
        <w:rPr>
          <w:rFonts w:cstheme="minorHAnsi"/>
          <w:szCs w:val="24"/>
        </w:rPr>
      </w:pPr>
      <w:r w:rsidRPr="006B0660">
        <w:rPr>
          <w:rFonts w:cstheme="minorHAnsi"/>
          <w:szCs w:val="24"/>
        </w:rPr>
        <w:t xml:space="preserve">Initial End Date: </w:t>
      </w:r>
      <w:r w:rsidR="00F84823">
        <w:rPr>
          <w:rFonts w:cstheme="minorHAnsi"/>
          <w:szCs w:val="24"/>
        </w:rPr>
        <w:t>October 31, 2025</w:t>
      </w:r>
    </w:p>
    <w:p w14:paraId="5EFCC081" w14:textId="576F9FF6"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sidR="00F84823">
        <w:rPr>
          <w:rFonts w:cstheme="minorHAnsi"/>
          <w:szCs w:val="24"/>
        </w:rPr>
        <w:t>October 31, 2027</w:t>
      </w:r>
    </w:p>
    <w:p w14:paraId="2171EC62" w14:textId="77777777" w:rsidR="00834054" w:rsidRDefault="00834054" w:rsidP="00834054">
      <w:pPr>
        <w:pStyle w:val="Heading2"/>
      </w:pPr>
      <w:r w:rsidRPr="00404943">
        <w:t>Summary/Background Information:</w:t>
      </w:r>
    </w:p>
    <w:p w14:paraId="6FD4B94E" w14:textId="2AAAF94C" w:rsidR="009806C4" w:rsidRPr="006B0660" w:rsidRDefault="00F84823" w:rsidP="00834054">
      <w:pPr>
        <w:spacing w:after="240"/>
        <w:rPr>
          <w:rFonts w:cstheme="minorHAnsi"/>
          <w:szCs w:val="24"/>
        </w:rPr>
      </w:pPr>
      <w:r w:rsidRPr="00F84823">
        <w:rPr>
          <w:rFonts w:cstheme="minorHAnsi"/>
          <w:szCs w:val="24"/>
        </w:rPr>
        <w:t xml:space="preserve">This </w:t>
      </w:r>
      <w:r>
        <w:rPr>
          <w:rFonts w:cstheme="minorHAnsi"/>
          <w:szCs w:val="24"/>
        </w:rPr>
        <w:t xml:space="preserve">sole-source </w:t>
      </w:r>
      <w:r w:rsidRPr="00F84823">
        <w:rPr>
          <w:rFonts w:cstheme="minorHAnsi"/>
          <w:szCs w:val="24"/>
        </w:rPr>
        <w:t>contract is used to purchase Teammate Software and Support.</w:t>
      </w:r>
      <w:r>
        <w:rPr>
          <w:rFonts w:cstheme="minorHAnsi"/>
          <w:szCs w:val="24"/>
        </w:rPr>
        <w:t xml:space="preserve"> </w:t>
      </w:r>
      <w:r w:rsidRPr="00F84823">
        <w:rPr>
          <w:rFonts w:cstheme="minorHAnsi"/>
          <w:szCs w:val="24"/>
        </w:rPr>
        <w:t>TeamMate is an audit management software system used to review and evaluate financial data. It is available exclusively through Wolters Kluwer, and they have the sole right to license and service the TeamMate Software Suite. Agencies need written STS approval before purchasing new TeamMate software products or services through this contract.</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6664E22F" w14:textId="77777777" w:rsidR="00F84823" w:rsidRPr="00F84823" w:rsidRDefault="00F84823" w:rsidP="00136C45">
      <w:pPr>
        <w:rPr>
          <w:b/>
        </w:rPr>
      </w:pPr>
      <w:r w:rsidRPr="00F84823">
        <w:t>Ryan Gaddis</w:t>
      </w:r>
    </w:p>
    <w:p w14:paraId="47461996" w14:textId="77777777" w:rsidR="00F84823" w:rsidRPr="00F84823" w:rsidRDefault="00F84823" w:rsidP="00136C45">
      <w:pPr>
        <w:rPr>
          <w:b/>
        </w:rPr>
      </w:pPr>
      <w:r w:rsidRPr="00F84823">
        <w:t>Category Specialist</w:t>
      </w:r>
    </w:p>
    <w:p w14:paraId="67507AA3" w14:textId="77777777" w:rsidR="00F84823" w:rsidRPr="00F84823" w:rsidRDefault="00F84823" w:rsidP="00136C45">
      <w:pPr>
        <w:rPr>
          <w:b/>
        </w:rPr>
      </w:pPr>
      <w:r w:rsidRPr="00F84823">
        <w:t>Central Procurement Office</w:t>
      </w:r>
    </w:p>
    <w:p w14:paraId="157DB5AE" w14:textId="77777777" w:rsidR="00F84823" w:rsidRPr="00F84823" w:rsidRDefault="00F84823" w:rsidP="00136C45">
      <w:pPr>
        <w:rPr>
          <w:b/>
        </w:rPr>
      </w:pPr>
      <w:r w:rsidRPr="00F84823">
        <w:t>(615)-532-4043</w:t>
      </w:r>
    </w:p>
    <w:p w14:paraId="1B9DD655" w14:textId="0F4C30FA" w:rsidR="00F84823" w:rsidRDefault="00F84823" w:rsidP="00136C45">
      <w:pPr>
        <w:rPr>
          <w:b/>
        </w:rPr>
      </w:pPr>
      <w:hyperlink r:id="rId8" w:history="1">
        <w:r w:rsidRPr="00FB6C69">
          <w:rPr>
            <w:rStyle w:val="Hyperlink"/>
            <w:rFonts w:cstheme="minorHAnsi"/>
          </w:rPr>
          <w:t>Ryan.Gaddis@tn.gov</w:t>
        </w:r>
      </w:hyperlink>
    </w:p>
    <w:p w14:paraId="76050279" w14:textId="73F51119" w:rsidR="00834054" w:rsidRPr="00404943" w:rsidRDefault="00834054" w:rsidP="00F84823">
      <w:pPr>
        <w:pStyle w:val="Heading3"/>
      </w:pPr>
      <w:r w:rsidRPr="00404943">
        <w:t>Vendor Contact Information:</w:t>
      </w:r>
    </w:p>
    <w:p w14:paraId="4DBC622E" w14:textId="77777777" w:rsidR="00F84823" w:rsidRDefault="00F84823" w:rsidP="00F84823">
      <w:pPr>
        <w:rPr>
          <w:rFonts w:cstheme="minorHAnsi"/>
          <w:szCs w:val="24"/>
        </w:rPr>
      </w:pPr>
      <w:r w:rsidRPr="00F84823">
        <w:rPr>
          <w:rFonts w:cstheme="minorHAnsi"/>
          <w:szCs w:val="24"/>
        </w:rPr>
        <w:t xml:space="preserve">Wolters Kluwer Financial Services Inc </w:t>
      </w:r>
    </w:p>
    <w:p w14:paraId="0F1DDEA5" w14:textId="08C37717" w:rsidR="00F84823" w:rsidRPr="00F84823" w:rsidRDefault="00F84823" w:rsidP="00F84823">
      <w:pPr>
        <w:rPr>
          <w:rFonts w:cstheme="minorHAnsi"/>
          <w:szCs w:val="24"/>
        </w:rPr>
      </w:pPr>
      <w:r w:rsidRPr="00F84823">
        <w:rPr>
          <w:rFonts w:cstheme="minorHAnsi"/>
          <w:szCs w:val="24"/>
        </w:rPr>
        <w:t>PO Box 842014</w:t>
      </w:r>
    </w:p>
    <w:p w14:paraId="10338452" w14:textId="4F0F5AB9" w:rsidR="002C4162" w:rsidRPr="006B0660" w:rsidRDefault="00F84823" w:rsidP="002C4162">
      <w:pPr>
        <w:rPr>
          <w:rFonts w:cstheme="minorHAnsi"/>
          <w:szCs w:val="24"/>
        </w:rPr>
      </w:pPr>
      <w:r w:rsidRPr="00F84823">
        <w:rPr>
          <w:rFonts w:cstheme="minorHAnsi"/>
          <w:szCs w:val="24"/>
        </w:rPr>
        <w:t>Boston, MA 02284</w:t>
      </w:r>
    </w:p>
    <w:p w14:paraId="0D6E2B6A" w14:textId="60C92AF8" w:rsidR="00F84823" w:rsidRPr="00F84823" w:rsidRDefault="002C4162" w:rsidP="00F84823">
      <w:pPr>
        <w:spacing w:after="240"/>
        <w:rPr>
          <w:rFonts w:cstheme="minorHAnsi"/>
          <w:b/>
          <w:bCs/>
          <w:szCs w:val="24"/>
        </w:rPr>
      </w:pPr>
      <w:r w:rsidRPr="00F84823">
        <w:rPr>
          <w:rFonts w:cstheme="minorHAnsi"/>
          <w:b/>
          <w:bCs/>
          <w:szCs w:val="24"/>
        </w:rPr>
        <w:t xml:space="preserve">Edison Contract Number: </w:t>
      </w:r>
      <w:r w:rsidR="00F84823" w:rsidRPr="00F84823">
        <w:rPr>
          <w:rFonts w:cstheme="minorHAnsi"/>
          <w:b/>
          <w:bCs/>
          <w:szCs w:val="24"/>
        </w:rPr>
        <w:t>76627</w:t>
      </w:r>
    </w:p>
    <w:p w14:paraId="1311B018" w14:textId="1B184726" w:rsidR="00F84823" w:rsidRDefault="00F84823" w:rsidP="002C4162">
      <w:pPr>
        <w:rPr>
          <w:rFonts w:cstheme="minorHAnsi"/>
          <w:szCs w:val="24"/>
        </w:rPr>
      </w:pPr>
      <w:r w:rsidRPr="00F84823">
        <w:rPr>
          <w:rFonts w:cstheme="minorHAnsi"/>
          <w:szCs w:val="24"/>
        </w:rPr>
        <w:t>Aaron</w:t>
      </w:r>
      <w:r>
        <w:rPr>
          <w:rFonts w:cstheme="minorHAnsi"/>
          <w:szCs w:val="24"/>
        </w:rPr>
        <w:t xml:space="preserve"> B</w:t>
      </w:r>
      <w:r w:rsidRPr="00F84823">
        <w:rPr>
          <w:rFonts w:cstheme="minorHAnsi"/>
          <w:szCs w:val="24"/>
        </w:rPr>
        <w:t xml:space="preserve">obrzynski </w:t>
      </w:r>
    </w:p>
    <w:p w14:paraId="3882D6F3" w14:textId="78EC0F3E" w:rsidR="00F84823" w:rsidRDefault="00F84823" w:rsidP="002C4162">
      <w:pPr>
        <w:rPr>
          <w:rFonts w:cstheme="minorHAnsi"/>
          <w:szCs w:val="24"/>
        </w:rPr>
      </w:pPr>
      <w:hyperlink r:id="rId9" w:history="1">
        <w:r w:rsidRPr="00FB6C69">
          <w:rPr>
            <w:rStyle w:val="Hyperlink"/>
            <w:rFonts w:cstheme="minorHAnsi"/>
            <w:szCs w:val="24"/>
          </w:rPr>
          <w:t>aaron.bobrzynski@wolterskluwer.com</w:t>
        </w:r>
      </w:hyperlink>
    </w:p>
    <w:p w14:paraId="1B0DD896" w14:textId="4A242F69" w:rsidR="00F84823" w:rsidRDefault="00F84823" w:rsidP="00F84823">
      <w:pPr>
        <w:rPr>
          <w:rFonts w:cstheme="minorHAnsi"/>
          <w:szCs w:val="24"/>
        </w:rPr>
      </w:pPr>
      <w:r>
        <w:rPr>
          <w:rFonts w:cstheme="minorHAnsi"/>
          <w:szCs w:val="24"/>
        </w:rPr>
        <w:t>David Lin</w:t>
      </w:r>
    </w:p>
    <w:p w14:paraId="28D4BA84" w14:textId="7572CE32" w:rsidR="00F84823" w:rsidRDefault="00F84823" w:rsidP="00F84823">
      <w:pPr>
        <w:spacing w:after="240"/>
        <w:rPr>
          <w:rFonts w:cstheme="minorHAnsi"/>
          <w:szCs w:val="24"/>
        </w:rPr>
      </w:pPr>
      <w:hyperlink r:id="rId10" w:history="1">
        <w:r w:rsidRPr="00FB6C69">
          <w:rPr>
            <w:rStyle w:val="Hyperlink"/>
            <w:rFonts w:cstheme="minorHAnsi"/>
            <w:szCs w:val="24"/>
          </w:rPr>
          <w:t>david.lin1@wolterskluwer.com</w:t>
        </w:r>
      </w:hyperlink>
    </w:p>
    <w:p w14:paraId="5B801495" w14:textId="77777777" w:rsidR="00F84823" w:rsidRPr="00E663AB" w:rsidRDefault="00F84823" w:rsidP="00F84823">
      <w:pPr>
        <w:pStyle w:val="Heading2"/>
      </w:pPr>
      <w:r>
        <w:t>Situational Instructions:</w:t>
      </w:r>
    </w:p>
    <w:p w14:paraId="416D8F8E" w14:textId="6DCD2D52" w:rsidR="00F84823" w:rsidRDefault="00F84823" w:rsidP="00DE04FC">
      <w:pPr>
        <w:spacing w:after="240"/>
        <w:rPr>
          <w:rFonts w:cstheme="minorHAnsi"/>
          <w:szCs w:val="24"/>
        </w:rPr>
      </w:pPr>
      <w:r w:rsidRPr="00DE04FC">
        <w:rPr>
          <w:rFonts w:cstheme="minorHAnsi"/>
          <w:szCs w:val="24"/>
          <w:u w:val="single"/>
        </w:rPr>
        <w:t>State Agency Ordering Instructions</w:t>
      </w:r>
      <w:r>
        <w:rPr>
          <w:rFonts w:cstheme="minorHAnsi"/>
          <w:szCs w:val="24"/>
        </w:rPr>
        <w:t xml:space="preserve">: </w:t>
      </w:r>
      <w:r w:rsidRPr="00F84823">
        <w:rPr>
          <w:rFonts w:cstheme="minorHAnsi"/>
          <w:szCs w:val="24"/>
        </w:rPr>
        <w:t xml:space="preserve">Strategic technology Solutions (STS) sets the state standards for </w:t>
      </w:r>
      <w:proofErr w:type="gramStart"/>
      <w:r w:rsidRPr="00F84823">
        <w:rPr>
          <w:rFonts w:cstheme="minorHAnsi"/>
          <w:szCs w:val="24"/>
        </w:rPr>
        <w:t>technology</w:t>
      </w:r>
      <w:proofErr w:type="gramEnd"/>
      <w:r w:rsidRPr="00F84823">
        <w:rPr>
          <w:rFonts w:cstheme="minorHAnsi"/>
          <w:szCs w:val="24"/>
        </w:rPr>
        <w:t xml:space="preserve"> products on an enterprise</w:t>
      </w:r>
      <w:r>
        <w:rPr>
          <w:rFonts w:cstheme="minorHAnsi"/>
          <w:szCs w:val="24"/>
        </w:rPr>
        <w:t xml:space="preserve"> </w:t>
      </w:r>
      <w:r w:rsidRPr="00F84823">
        <w:rPr>
          <w:rFonts w:cstheme="minorHAnsi"/>
          <w:szCs w:val="24"/>
        </w:rPr>
        <w:t>level. Contractor shall not sell new TeamMate software to any State Agency through this contract</w:t>
      </w:r>
      <w:r>
        <w:rPr>
          <w:rFonts w:cstheme="minorHAnsi"/>
          <w:szCs w:val="24"/>
        </w:rPr>
        <w:t xml:space="preserve"> </w:t>
      </w:r>
      <w:r w:rsidRPr="00F84823">
        <w:rPr>
          <w:rFonts w:cstheme="minorHAnsi"/>
          <w:szCs w:val="24"/>
        </w:rPr>
        <w:t>without written approval from STS. Renewal of previously purchased TeamMate software does not</w:t>
      </w:r>
      <w:r>
        <w:rPr>
          <w:rFonts w:cstheme="minorHAnsi"/>
          <w:szCs w:val="24"/>
        </w:rPr>
        <w:t xml:space="preserve"> </w:t>
      </w:r>
      <w:r w:rsidRPr="00F84823">
        <w:rPr>
          <w:rFonts w:cstheme="minorHAnsi"/>
          <w:szCs w:val="24"/>
        </w:rPr>
        <w:t>require written approval from STS.</w:t>
      </w:r>
      <w:r w:rsidRPr="00F84823">
        <w:t xml:space="preserve"> </w:t>
      </w:r>
      <w:r w:rsidRPr="00F84823">
        <w:rPr>
          <w:rFonts w:cstheme="minorHAnsi"/>
          <w:szCs w:val="24"/>
        </w:rPr>
        <w:t xml:space="preserve">Please contact SRB at </w:t>
      </w:r>
      <w:hyperlink r:id="rId11" w:history="1">
        <w:r w:rsidRPr="00FB6C69">
          <w:rPr>
            <w:rStyle w:val="Hyperlink"/>
            <w:rFonts w:cstheme="minorHAnsi"/>
            <w:szCs w:val="24"/>
          </w:rPr>
          <w:t>solution.review.board@tn.gov</w:t>
        </w:r>
      </w:hyperlink>
      <w:r>
        <w:rPr>
          <w:rFonts w:cstheme="minorHAnsi"/>
          <w:szCs w:val="24"/>
        </w:rPr>
        <w:t xml:space="preserve"> </w:t>
      </w:r>
      <w:r w:rsidRPr="00F84823">
        <w:rPr>
          <w:rFonts w:cstheme="minorHAnsi"/>
          <w:szCs w:val="24"/>
        </w:rPr>
        <w:t>for prior STS approval.</w:t>
      </w:r>
    </w:p>
    <w:p w14:paraId="2B810364" w14:textId="3C00BC27" w:rsidR="00F84823" w:rsidRPr="006B0660" w:rsidRDefault="00DE04FC" w:rsidP="00DE04FC">
      <w:pPr>
        <w:spacing w:after="240"/>
        <w:rPr>
          <w:rFonts w:cstheme="minorHAnsi"/>
          <w:szCs w:val="24"/>
        </w:rPr>
      </w:pPr>
      <w:r w:rsidRPr="00DE04FC">
        <w:rPr>
          <w:rFonts w:cstheme="minorHAnsi"/>
          <w:szCs w:val="24"/>
          <w:u w:val="single"/>
        </w:rPr>
        <w:t>Local Government Entity Instructions</w:t>
      </w:r>
      <w:r w:rsidRPr="00DE04FC">
        <w:rPr>
          <w:rFonts w:cstheme="minorHAnsi"/>
          <w:szCs w:val="24"/>
        </w:rPr>
        <w:t>:</w:t>
      </w:r>
      <w:r>
        <w:rPr>
          <w:rFonts w:cstheme="minorHAnsi"/>
          <w:szCs w:val="24"/>
        </w:rPr>
        <w:t xml:space="preserve"> </w:t>
      </w:r>
      <w:r w:rsidRPr="00DE04FC">
        <w:rPr>
          <w:rFonts w:cstheme="minorHAnsi"/>
          <w:szCs w:val="24"/>
        </w:rPr>
        <w:t xml:space="preserve">Local Governments and other eligible entities are </w:t>
      </w:r>
      <w:r w:rsidRPr="00DE04FC">
        <w:rPr>
          <w:rFonts w:cstheme="minorHAnsi"/>
          <w:szCs w:val="24"/>
        </w:rPr>
        <w:lastRenderedPageBreak/>
        <w:t>encouraged to use this contract. Local entities should</w:t>
      </w:r>
      <w:r>
        <w:rPr>
          <w:rFonts w:cstheme="minorHAnsi"/>
          <w:szCs w:val="24"/>
        </w:rPr>
        <w:t xml:space="preserve"> </w:t>
      </w:r>
      <w:r w:rsidRPr="00DE04FC">
        <w:rPr>
          <w:rFonts w:cstheme="minorHAnsi"/>
          <w:szCs w:val="24"/>
        </w:rPr>
        <w:t>contact Chris Egeland with Wolters Kluwer with respect to how they would like to conduct business</w:t>
      </w:r>
      <w:r>
        <w:rPr>
          <w:rFonts w:cstheme="minorHAnsi"/>
          <w:szCs w:val="24"/>
        </w:rPr>
        <w:t xml:space="preserve"> </w:t>
      </w:r>
      <w:r w:rsidRPr="00DE04FC">
        <w:rPr>
          <w:rFonts w:cstheme="minorHAnsi"/>
          <w:szCs w:val="24"/>
        </w:rPr>
        <w:t>transactions. His contact information can be found on the first page.</w:t>
      </w:r>
      <w:r>
        <w:rPr>
          <w:rFonts w:cstheme="minorHAnsi"/>
          <w:szCs w:val="24"/>
        </w:rPr>
        <w:t xml:space="preserve"> </w:t>
      </w:r>
      <w:r w:rsidRPr="00DE04FC">
        <w:rPr>
          <w:rFonts w:cstheme="minorHAnsi"/>
          <w:szCs w:val="24"/>
        </w:rPr>
        <w:t>Note: The State requires Wolters Kluwer to report all sales to Local Government entities making use of</w:t>
      </w:r>
      <w:r>
        <w:rPr>
          <w:rFonts w:cstheme="minorHAnsi"/>
          <w:szCs w:val="24"/>
        </w:rPr>
        <w:t xml:space="preserve"> </w:t>
      </w:r>
      <w:r w:rsidRPr="00DE04FC">
        <w:rPr>
          <w:rFonts w:cstheme="minorHAnsi"/>
          <w:szCs w:val="24"/>
        </w:rPr>
        <w:t>the State contract.</w:t>
      </w:r>
    </w:p>
    <w:p w14:paraId="554FDE25" w14:textId="3810BEC1" w:rsidR="002C4162" w:rsidRPr="00E663AB" w:rsidRDefault="00BB0F51" w:rsidP="002C4162">
      <w:pPr>
        <w:pStyle w:val="Heading2"/>
      </w:pPr>
      <w:r>
        <w:t>Line ite</w:t>
      </w:r>
      <w:r w:rsidR="00F84823">
        <w:t>m</w:t>
      </w:r>
      <w:r>
        <w:t>s and/or Catalog</w:t>
      </w:r>
      <w:r w:rsidR="002C4162">
        <w:t>:</w:t>
      </w:r>
    </w:p>
    <w:p w14:paraId="464C645B" w14:textId="77777777" w:rsidR="00F84823" w:rsidRPr="00F84823" w:rsidRDefault="00F84823" w:rsidP="00136C45">
      <w:pPr>
        <w:rPr>
          <w:b/>
        </w:rPr>
      </w:pPr>
      <w:r w:rsidRPr="00F84823">
        <w:t>APCAT – Catalog contract</w:t>
      </w:r>
    </w:p>
    <w:p w14:paraId="69AF7A22" w14:textId="4C94D448" w:rsidR="00F84823" w:rsidRDefault="00F84823" w:rsidP="00136C45">
      <w:pPr>
        <w:rPr>
          <w:b/>
        </w:rPr>
      </w:pPr>
      <w:r w:rsidRPr="00F84823">
        <w:t xml:space="preserve">Please refer to the Edison contract page for access to the </w:t>
      </w:r>
      <w:r>
        <w:t>TeamMate software</w:t>
      </w:r>
      <w:r w:rsidRPr="00F84823">
        <w:t xml:space="preserve"> catalog. For any questions regarding the </w:t>
      </w:r>
      <w:r>
        <w:t>software</w:t>
      </w:r>
      <w:r w:rsidRPr="00F84823">
        <w:t xml:space="preserve"> or services, please contact the vendor listed above. For assistance accessing the catalog document, please contact the contract administrator listed above. </w:t>
      </w:r>
    </w:p>
    <w:p w14:paraId="4ECE787D" w14:textId="05C4CB14" w:rsidR="00BB0F51" w:rsidRPr="00E663AB" w:rsidRDefault="00BB0F51" w:rsidP="00F84823">
      <w:pPr>
        <w:pStyle w:val="Heading2"/>
      </w:pPr>
      <w:r>
        <w:t>Billing and Payment Instructions:</w:t>
      </w:r>
    </w:p>
    <w:p w14:paraId="3DC2EFFC" w14:textId="77777777" w:rsidR="00DE04FC" w:rsidRPr="00DF750C" w:rsidRDefault="00DE04FC" w:rsidP="00DE04FC">
      <w:pPr>
        <w:pStyle w:val="ListParagraph"/>
        <w:numPr>
          <w:ilvl w:val="0"/>
          <w:numId w:val="1"/>
        </w:numPr>
        <w:rPr>
          <w:rFonts w:cstheme="minorHAnsi"/>
          <w:szCs w:val="24"/>
        </w:rPr>
      </w:pPr>
      <w:r w:rsidRPr="00DF750C">
        <w:rPr>
          <w:rFonts w:cstheme="minorHAnsi"/>
          <w:szCs w:val="24"/>
        </w:rPr>
        <w:t xml:space="preserve">Follow your agency specific rules for order, PO generation, and approvals. </w:t>
      </w:r>
    </w:p>
    <w:p w14:paraId="7A7D631F" w14:textId="77777777" w:rsidR="00DE04FC" w:rsidRDefault="00DE04FC" w:rsidP="00DE04FC">
      <w:pPr>
        <w:pStyle w:val="ListParagraph"/>
        <w:numPr>
          <w:ilvl w:val="0"/>
          <w:numId w:val="1"/>
        </w:numPr>
        <w:rPr>
          <w:rFonts w:cstheme="minorHAnsi"/>
          <w:szCs w:val="24"/>
        </w:rPr>
      </w:pPr>
      <w:r w:rsidRPr="00A53576">
        <w:rPr>
          <w:rFonts w:cstheme="minorHAnsi"/>
          <w:szCs w:val="24"/>
        </w:rPr>
        <w:t xml:space="preserve">Please consult the contract line items </w:t>
      </w:r>
      <w:r>
        <w:rPr>
          <w:rFonts w:cstheme="minorHAnsi"/>
          <w:szCs w:val="24"/>
        </w:rPr>
        <w:t xml:space="preserve">or associated catalog </w:t>
      </w:r>
      <w:r w:rsidRPr="00A53576">
        <w:rPr>
          <w:rFonts w:cstheme="minorHAnsi"/>
          <w:szCs w:val="24"/>
        </w:rPr>
        <w:t>to determine what product</w:t>
      </w:r>
      <w:r>
        <w:rPr>
          <w:rFonts w:cstheme="minorHAnsi"/>
          <w:szCs w:val="24"/>
        </w:rPr>
        <w:t xml:space="preserve"> </w:t>
      </w:r>
      <w:r w:rsidRPr="00A53576">
        <w:rPr>
          <w:rFonts w:cstheme="minorHAnsi"/>
          <w:szCs w:val="24"/>
        </w:rPr>
        <w:t>or service to order.</w:t>
      </w:r>
      <w:r>
        <w:rPr>
          <w:rFonts w:cstheme="minorHAnsi"/>
          <w:szCs w:val="24"/>
        </w:rPr>
        <w:t xml:space="preserve"> For assistance locating contract documents please contact the Contract Administrator. </w:t>
      </w:r>
    </w:p>
    <w:p w14:paraId="37508E87" w14:textId="77777777" w:rsidR="00DE04FC" w:rsidRDefault="00DE04FC" w:rsidP="00DE04FC">
      <w:pPr>
        <w:pStyle w:val="ListParagraph"/>
        <w:numPr>
          <w:ilvl w:val="0"/>
          <w:numId w:val="1"/>
        </w:numPr>
        <w:rPr>
          <w:rFonts w:cstheme="minorHAnsi"/>
          <w:szCs w:val="24"/>
        </w:rPr>
      </w:pPr>
      <w:r w:rsidRPr="00A53576">
        <w:rPr>
          <w:rFonts w:cstheme="minorHAnsi"/>
          <w:szCs w:val="24"/>
        </w:rPr>
        <w:t>Once you have determined what your agency needs, please contac</w:t>
      </w:r>
      <w:r>
        <w:rPr>
          <w:rFonts w:cstheme="minorHAnsi"/>
          <w:szCs w:val="24"/>
        </w:rPr>
        <w:t>t the Vendor listed above.</w:t>
      </w:r>
    </w:p>
    <w:p w14:paraId="2BB2D8CB" w14:textId="74D3011F" w:rsidR="002B3F02" w:rsidRPr="00DE04FC" w:rsidRDefault="00DE04FC" w:rsidP="00834054">
      <w:pPr>
        <w:pStyle w:val="ListParagraph"/>
        <w:numPr>
          <w:ilvl w:val="0"/>
          <w:numId w:val="1"/>
        </w:numPr>
        <w:spacing w:after="240"/>
      </w:pPr>
      <w:r w:rsidRPr="00C06140">
        <w:rPr>
          <w:rFonts w:cstheme="minorHAnsi"/>
          <w:szCs w:val="24"/>
        </w:rPr>
        <w:t xml:space="preserve">For information on how to create a requisition and/or purchase order please use the Job aids on our </w:t>
      </w:r>
      <w:hyperlink r:id="rId12" w:history="1">
        <w:r w:rsidRPr="00C06140">
          <w:rPr>
            <w:rStyle w:val="Hyperlink"/>
            <w:rFonts w:cstheme="minorHAnsi"/>
            <w:color w:val="auto"/>
            <w:szCs w:val="24"/>
          </w:rPr>
          <w:t>Reference Material Webpage.</w:t>
        </w:r>
      </w:hyperlink>
    </w:p>
    <w:sectPr w:rsidR="002B3F02" w:rsidRPr="00DE04FC" w:rsidSect="00834054">
      <w:headerReference w:type="default" r:id="rId13"/>
      <w:footerReference w:type="default" r:id="rId14"/>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3433" w14:textId="77777777" w:rsidR="00533CF2" w:rsidRDefault="00533CF2">
      <w:r>
        <w:separator/>
      </w:r>
    </w:p>
  </w:endnote>
  <w:endnote w:type="continuationSeparator" w:id="0">
    <w:p w14:paraId="12E47FC1" w14:textId="77777777" w:rsidR="00533CF2" w:rsidRDefault="005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CF350A6"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3AE0" w14:textId="77777777" w:rsidR="00533CF2" w:rsidRDefault="00533CF2">
      <w:r>
        <w:separator/>
      </w:r>
    </w:p>
  </w:footnote>
  <w:footnote w:type="continuationSeparator" w:id="0">
    <w:p w14:paraId="13691836" w14:textId="77777777" w:rsidR="00533CF2" w:rsidRDefault="005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D03CA"/>
    <w:multiLevelType w:val="hybridMultilevel"/>
    <w:tmpl w:val="CC1C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45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148CD"/>
    <w:rsid w:val="000330F2"/>
    <w:rsid w:val="00104B86"/>
    <w:rsid w:val="00121EBC"/>
    <w:rsid w:val="00136C45"/>
    <w:rsid w:val="0027416F"/>
    <w:rsid w:val="002B3F02"/>
    <w:rsid w:val="002C4162"/>
    <w:rsid w:val="002C4791"/>
    <w:rsid w:val="002D720E"/>
    <w:rsid w:val="003308F3"/>
    <w:rsid w:val="00395479"/>
    <w:rsid w:val="00433409"/>
    <w:rsid w:val="004B29A2"/>
    <w:rsid w:val="00533CF2"/>
    <w:rsid w:val="00581AF8"/>
    <w:rsid w:val="005C7ADE"/>
    <w:rsid w:val="00631839"/>
    <w:rsid w:val="00651EE3"/>
    <w:rsid w:val="006B0660"/>
    <w:rsid w:val="006E216D"/>
    <w:rsid w:val="006F7798"/>
    <w:rsid w:val="0074213E"/>
    <w:rsid w:val="008007A9"/>
    <w:rsid w:val="00834054"/>
    <w:rsid w:val="00834CE2"/>
    <w:rsid w:val="00884DC4"/>
    <w:rsid w:val="009806C4"/>
    <w:rsid w:val="009B21C0"/>
    <w:rsid w:val="009B4819"/>
    <w:rsid w:val="009C0C37"/>
    <w:rsid w:val="00AC425F"/>
    <w:rsid w:val="00B144AB"/>
    <w:rsid w:val="00B57BB2"/>
    <w:rsid w:val="00BB0F51"/>
    <w:rsid w:val="00C61B56"/>
    <w:rsid w:val="00CF3053"/>
    <w:rsid w:val="00D14D01"/>
    <w:rsid w:val="00D23329"/>
    <w:rsid w:val="00D401FB"/>
    <w:rsid w:val="00DE04FC"/>
    <w:rsid w:val="00DE7308"/>
    <w:rsid w:val="00E419F2"/>
    <w:rsid w:val="00EE3B0B"/>
    <w:rsid w:val="00EF4644"/>
    <w:rsid w:val="00F6607F"/>
    <w:rsid w:val="00F84823"/>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Gaddis@tn.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tn.gov/cpo/learning-development/cpo-job-aid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ution.review.board@tn.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lin1@wolterskluwer.com" TargetMode="External"/><Relationship Id="rId4" Type="http://schemas.openxmlformats.org/officeDocument/2006/relationships/settings" Target="settings.xml"/><Relationship Id="rId9" Type="http://schemas.openxmlformats.org/officeDocument/2006/relationships/hyperlink" Target="mailto:aaron.bobrzynski@wolterskluwe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 3015 TeamMate Software</dc:title>
  <dc:creator>State of Tennessee Central Procurement Office</dc:creator>
  <cp:lastModifiedBy>Celeste Goodman</cp:lastModifiedBy>
  <cp:revision>2</cp:revision>
  <dcterms:created xsi:type="dcterms:W3CDTF">2026-05-27T20:26:00Z</dcterms:created>
  <dcterms:modified xsi:type="dcterms:W3CDTF">2026-05-27T20:26:00Z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1b023041-ce86-41eb-bf21-1f76edd7ad12</vt:lpwstr>
  </property>
</Properties>
</file>