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824" w:rsidRDefault="00C12F49">
      <w:pPr>
        <w:tabs>
          <w:tab w:val="left" w:pos="10694"/>
        </w:tabs>
        <w:spacing w:before="72"/>
        <w:ind w:left="108"/>
        <w:rPr>
          <w:b/>
          <w:sz w:val="20"/>
        </w:rPr>
      </w:pPr>
      <w:r>
        <w:rPr>
          <w:b/>
          <w:sz w:val="20"/>
        </w:rPr>
        <w:t>INFORMATION SYSTEMS</w:t>
      </w:r>
      <w:r>
        <w:rPr>
          <w:b/>
          <w:spacing w:val="-6"/>
          <w:sz w:val="20"/>
        </w:rPr>
        <w:t xml:space="preserve"> </w:t>
      </w:r>
      <w:r>
        <w:rPr>
          <w:b/>
          <w:sz w:val="20"/>
        </w:rPr>
        <w:t>ORGANIZATION</w:t>
      </w:r>
      <w:r>
        <w:rPr>
          <w:b/>
          <w:spacing w:val="-5"/>
          <w:sz w:val="20"/>
        </w:rPr>
        <w:t xml:space="preserve"> </w:t>
      </w:r>
      <w:r>
        <w:rPr>
          <w:b/>
          <w:sz w:val="20"/>
        </w:rPr>
        <w:t>PROFILE</w:t>
      </w:r>
      <w:r>
        <w:rPr>
          <w:b/>
          <w:sz w:val="20"/>
        </w:rPr>
        <w:tab/>
        <w:t>RFP ATTACHMENT</w:t>
      </w:r>
      <w:r>
        <w:rPr>
          <w:b/>
          <w:spacing w:val="-22"/>
          <w:sz w:val="20"/>
        </w:rPr>
        <w:t xml:space="preserve"> </w:t>
      </w:r>
      <w:r>
        <w:rPr>
          <w:b/>
          <w:sz w:val="20"/>
        </w:rPr>
        <w:t>6.8</w:t>
      </w:r>
    </w:p>
    <w:p w:rsidR="003B3824" w:rsidRDefault="003B3824">
      <w:pPr>
        <w:pStyle w:val="BodyText"/>
        <w:rPr>
          <w:b/>
        </w:rPr>
      </w:pPr>
    </w:p>
    <w:p w:rsidR="003B3824" w:rsidRDefault="003B3824">
      <w:pPr>
        <w:pStyle w:val="BodyText"/>
        <w:spacing w:before="4"/>
        <w:rPr>
          <w:b/>
          <w:sz w:val="10"/>
        </w:rPr>
      </w:pPr>
    </w:p>
    <w:p w:rsidR="003B3824" w:rsidRDefault="00D175D4">
      <w:pPr>
        <w:pStyle w:val="BodyText"/>
        <w:spacing w:line="20" w:lineRule="exact"/>
        <w:ind w:left="-20"/>
        <w:rPr>
          <w:sz w:val="2"/>
        </w:rPr>
      </w:pPr>
      <w:r>
        <w:rPr>
          <w:noProof/>
          <w:sz w:val="2"/>
        </w:rPr>
        <mc:AlternateContent>
          <mc:Choice Requires="wpg">
            <w:drawing>
              <wp:inline distT="0" distB="0" distL="0" distR="0" wp14:anchorId="56D201BC">
                <wp:extent cx="8239125" cy="6350"/>
                <wp:effectExtent l="9525" t="9525" r="952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9125" cy="6350"/>
                          <a:chOff x="0" y="0"/>
                          <a:chExt cx="12975" cy="10"/>
                        </a:xfrm>
                      </wpg:grpSpPr>
                      <wps:wsp>
                        <wps:cNvPr id="2" name="Line 3"/>
                        <wps:cNvCnPr>
                          <a:cxnSpLocks noChangeShapeType="1"/>
                        </wps:cNvCnPr>
                        <wps:spPr bwMode="auto">
                          <a:xfrm>
                            <a:off x="0" y="5"/>
                            <a:ext cx="12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84B12" id="Group 2" o:spid="_x0000_s1026" style="width:648.75pt;height:.5pt;mso-position-horizontal-relative:char;mso-position-vertical-relative:line" coordsize="129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">
                <v:line id="Line 3" o:spid="_x0000_s1027" style="position:absolute;visibility:visible;mso-wrap-style:square" from="0,5" to="1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3B3824" w:rsidRDefault="003B3824">
      <w:pPr>
        <w:pStyle w:val="BodyText"/>
        <w:spacing w:before="8"/>
        <w:rPr>
          <w:b/>
          <w:sz w:val="21"/>
        </w:rPr>
      </w:pPr>
    </w:p>
    <w:p w:rsidR="003B3824" w:rsidRDefault="00C12F49">
      <w:pPr>
        <w:pStyle w:val="BodyText"/>
        <w:spacing w:before="92"/>
        <w:ind w:left="107" w:right="946"/>
      </w:pPr>
      <w:r>
        <w:t>Provide a profile of your Information Systems (IS) organization – i.e., in-house or outsourced IS personnel within your span of control – that includes a roster by job type/class of: number of in-house vs. outsourced IS staff, average years of experience in the IS field, average number of years working in your IS organization, and number of staff within the IS organization that will support the Proposer’s systems for the TennCare Agreement.</w:t>
      </w:r>
    </w:p>
    <w:p w:rsidR="003B3824" w:rsidRDefault="003B3824">
      <w:pPr>
        <w:pStyle w:val="BodyText"/>
        <w:spacing w:after="1"/>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1013"/>
        <w:gridCol w:w="1361"/>
        <w:gridCol w:w="1085"/>
        <w:gridCol w:w="274"/>
        <w:gridCol w:w="1402"/>
        <w:gridCol w:w="1318"/>
        <w:gridCol w:w="862"/>
        <w:gridCol w:w="279"/>
        <w:gridCol w:w="2576"/>
      </w:tblGrid>
      <w:tr w:rsidR="003B3824">
        <w:trPr>
          <w:trHeight w:val="311"/>
        </w:trPr>
        <w:tc>
          <w:tcPr>
            <w:tcW w:w="13516" w:type="dxa"/>
            <w:gridSpan w:val="10"/>
            <w:tcBorders>
              <w:bottom w:val="single" w:sz="8" w:space="0" w:color="000000"/>
            </w:tcBorders>
            <w:shd w:val="clear" w:color="auto" w:fill="F3F3F3"/>
          </w:tcPr>
          <w:p w:rsidR="003B3824" w:rsidRDefault="00C12F49">
            <w:pPr>
              <w:pStyle w:val="TableParagraph"/>
              <w:spacing w:before="72" w:line="220" w:lineRule="exact"/>
              <w:ind w:left="112"/>
              <w:rPr>
                <w:b/>
              </w:rPr>
            </w:pPr>
            <w:r>
              <w:rPr>
                <w:b/>
              </w:rPr>
              <w:t>IS ORGANIZATIONAL PROFILE - PERSONNEL ROSTER TABLE EXAMPLE</w:t>
            </w:r>
          </w:p>
        </w:tc>
      </w:tr>
      <w:tr w:rsidR="003B3824">
        <w:trPr>
          <w:trHeight w:val="1533"/>
        </w:trPr>
        <w:tc>
          <w:tcPr>
            <w:tcW w:w="3346" w:type="dxa"/>
            <w:tcBorders>
              <w:top w:val="single" w:sz="48" w:space="0" w:color="F3F3F3"/>
            </w:tcBorders>
          </w:tcPr>
          <w:p w:rsidR="003B3824" w:rsidRDefault="003B3824">
            <w:pPr>
              <w:pStyle w:val="TableParagraph"/>
              <w:rPr>
                <w:sz w:val="24"/>
              </w:rPr>
            </w:pPr>
          </w:p>
          <w:p w:rsidR="003B3824" w:rsidRDefault="003B3824">
            <w:pPr>
              <w:pStyle w:val="TableParagraph"/>
              <w:spacing w:before="3"/>
              <w:rPr>
                <w:sz w:val="31"/>
              </w:rPr>
            </w:pPr>
          </w:p>
          <w:p w:rsidR="003B3824" w:rsidRDefault="00C12F49">
            <w:pPr>
              <w:pStyle w:val="TableParagraph"/>
              <w:ind w:left="112"/>
            </w:pPr>
            <w:r>
              <w:t>Job Class:</w:t>
            </w:r>
          </w:p>
        </w:tc>
        <w:tc>
          <w:tcPr>
            <w:tcW w:w="1013" w:type="dxa"/>
            <w:tcBorders>
              <w:top w:val="single" w:sz="48" w:space="0" w:color="F3F3F3"/>
              <w:bottom w:val="single" w:sz="8" w:space="0" w:color="000000"/>
            </w:tcBorders>
          </w:tcPr>
          <w:p w:rsidR="003B3824" w:rsidRDefault="003B3824">
            <w:pPr>
              <w:pStyle w:val="TableParagraph"/>
              <w:spacing w:before="9"/>
              <w:rPr>
                <w:sz w:val="34"/>
              </w:rPr>
            </w:pPr>
          </w:p>
          <w:p w:rsidR="003B3824" w:rsidRDefault="00C12F49">
            <w:pPr>
              <w:pStyle w:val="TableParagraph"/>
              <w:spacing w:before="1"/>
              <w:ind w:left="287"/>
            </w:pPr>
            <w:r>
              <w:t># In-</w:t>
            </w:r>
          </w:p>
          <w:p w:rsidR="003B3824" w:rsidRDefault="00C12F49">
            <w:pPr>
              <w:pStyle w:val="TableParagraph"/>
              <w:spacing w:before="3"/>
              <w:ind w:left="244" w:right="159" w:hanging="56"/>
            </w:pPr>
            <w:r>
              <w:t>House FTEs</w:t>
            </w:r>
          </w:p>
        </w:tc>
        <w:tc>
          <w:tcPr>
            <w:tcW w:w="1361" w:type="dxa"/>
            <w:tcBorders>
              <w:top w:val="single" w:sz="48" w:space="0" w:color="F3F3F3"/>
              <w:bottom w:val="single" w:sz="8" w:space="0" w:color="000000"/>
            </w:tcBorders>
          </w:tcPr>
          <w:p w:rsidR="003B3824" w:rsidRDefault="003B3824">
            <w:pPr>
              <w:pStyle w:val="TableParagraph"/>
              <w:spacing w:before="4"/>
              <w:rPr>
                <w:sz w:val="23"/>
              </w:rPr>
            </w:pPr>
          </w:p>
          <w:p w:rsidR="003B3824" w:rsidRDefault="00C12F49">
            <w:pPr>
              <w:pStyle w:val="TableParagraph"/>
              <w:ind w:left="131" w:right="116" w:firstLine="4"/>
              <w:jc w:val="center"/>
            </w:pPr>
            <w:r>
              <w:t>Avg. Years of     Experience in Field</w:t>
            </w:r>
          </w:p>
        </w:tc>
        <w:tc>
          <w:tcPr>
            <w:tcW w:w="1085" w:type="dxa"/>
            <w:tcBorders>
              <w:top w:val="single" w:sz="48" w:space="0" w:color="F3F3F3"/>
              <w:bottom w:val="single" w:sz="8" w:space="0" w:color="000000"/>
              <w:right w:val="single" w:sz="8" w:space="0" w:color="000000"/>
            </w:tcBorders>
          </w:tcPr>
          <w:p w:rsidR="003B3824" w:rsidRDefault="003B3824">
            <w:pPr>
              <w:pStyle w:val="TableParagraph"/>
              <w:spacing w:before="3"/>
              <w:rPr>
                <w:sz w:val="35"/>
              </w:rPr>
            </w:pPr>
          </w:p>
          <w:p w:rsidR="003B3824" w:rsidRDefault="00C12F49">
            <w:pPr>
              <w:pStyle w:val="TableParagraph"/>
              <w:ind w:left="143" w:right="115" w:hanging="4"/>
              <w:jc w:val="center"/>
            </w:pPr>
            <w:r>
              <w:t>Avg. Years in Org.</w:t>
            </w:r>
          </w:p>
        </w:tc>
        <w:tc>
          <w:tcPr>
            <w:tcW w:w="274" w:type="dxa"/>
            <w:vMerge w:val="restart"/>
            <w:tcBorders>
              <w:top w:val="single" w:sz="48" w:space="0" w:color="F3F3F3"/>
              <w:left w:val="single" w:sz="8" w:space="0" w:color="000000"/>
              <w:bottom w:val="nil"/>
              <w:right w:val="single" w:sz="8" w:space="0" w:color="000000"/>
            </w:tcBorders>
          </w:tcPr>
          <w:p w:rsidR="003B3824" w:rsidRDefault="003B3824">
            <w:pPr>
              <w:pStyle w:val="TableParagraph"/>
              <w:rPr>
                <w:rFonts w:ascii="Times New Roman"/>
                <w:sz w:val="20"/>
              </w:rPr>
            </w:pPr>
          </w:p>
        </w:tc>
        <w:tc>
          <w:tcPr>
            <w:tcW w:w="1402" w:type="dxa"/>
            <w:tcBorders>
              <w:top w:val="single" w:sz="48" w:space="0" w:color="F3F3F3"/>
              <w:left w:val="single" w:sz="8" w:space="0" w:color="000000"/>
              <w:bottom w:val="single" w:sz="8" w:space="0" w:color="000000"/>
            </w:tcBorders>
          </w:tcPr>
          <w:p w:rsidR="003B3824" w:rsidRDefault="003B3824">
            <w:pPr>
              <w:pStyle w:val="TableParagraph"/>
              <w:spacing w:before="9"/>
              <w:rPr>
                <w:sz w:val="34"/>
              </w:rPr>
            </w:pPr>
          </w:p>
          <w:p w:rsidR="003B3824" w:rsidRDefault="00C12F49">
            <w:pPr>
              <w:pStyle w:val="TableParagraph"/>
              <w:spacing w:before="1"/>
              <w:ind w:left="8"/>
              <w:jc w:val="center"/>
            </w:pPr>
            <w:r>
              <w:t>#</w:t>
            </w:r>
          </w:p>
          <w:p w:rsidR="003B3824" w:rsidRDefault="00C12F49">
            <w:pPr>
              <w:pStyle w:val="TableParagraph"/>
              <w:spacing w:before="3"/>
              <w:ind w:left="130" w:right="115"/>
              <w:jc w:val="center"/>
            </w:pPr>
            <w:r>
              <w:t>Outsourced FTEs</w:t>
            </w:r>
          </w:p>
        </w:tc>
        <w:tc>
          <w:tcPr>
            <w:tcW w:w="1318" w:type="dxa"/>
            <w:tcBorders>
              <w:top w:val="single" w:sz="48" w:space="0" w:color="F3F3F3"/>
              <w:bottom w:val="single" w:sz="8" w:space="0" w:color="000000"/>
            </w:tcBorders>
          </w:tcPr>
          <w:p w:rsidR="003B3824" w:rsidRDefault="003B3824">
            <w:pPr>
              <w:pStyle w:val="TableParagraph"/>
              <w:spacing w:before="4"/>
              <w:rPr>
                <w:sz w:val="23"/>
              </w:rPr>
            </w:pPr>
          </w:p>
          <w:p w:rsidR="003B3824" w:rsidRDefault="00C12F49">
            <w:pPr>
              <w:pStyle w:val="TableParagraph"/>
              <w:ind w:left="108" w:right="95" w:hanging="1"/>
              <w:jc w:val="center"/>
            </w:pPr>
            <w:r>
              <w:t>Avg. Years of     Experience in Field</w:t>
            </w:r>
          </w:p>
        </w:tc>
        <w:tc>
          <w:tcPr>
            <w:tcW w:w="862" w:type="dxa"/>
            <w:tcBorders>
              <w:top w:val="single" w:sz="48" w:space="0" w:color="F3F3F3"/>
              <w:bottom w:val="single" w:sz="8" w:space="0" w:color="000000"/>
              <w:right w:val="single" w:sz="8" w:space="0" w:color="000000"/>
            </w:tcBorders>
          </w:tcPr>
          <w:p w:rsidR="003B3824" w:rsidRDefault="003B3824">
            <w:pPr>
              <w:pStyle w:val="TableParagraph"/>
              <w:spacing w:before="4"/>
              <w:rPr>
                <w:sz w:val="23"/>
              </w:rPr>
            </w:pPr>
          </w:p>
          <w:p w:rsidR="003B3824" w:rsidRDefault="00C12F49">
            <w:pPr>
              <w:pStyle w:val="TableParagraph"/>
              <w:ind w:left="141" w:right="127" w:hanging="2"/>
              <w:jc w:val="center"/>
            </w:pPr>
            <w:r>
              <w:t>Avg. Years in Org.</w:t>
            </w:r>
          </w:p>
        </w:tc>
        <w:tc>
          <w:tcPr>
            <w:tcW w:w="279" w:type="dxa"/>
            <w:vMerge w:val="restart"/>
            <w:tcBorders>
              <w:top w:val="single" w:sz="48" w:space="0" w:color="F3F3F3"/>
              <w:left w:val="single" w:sz="8" w:space="0" w:color="000000"/>
              <w:bottom w:val="nil"/>
              <w:right w:val="single" w:sz="8" w:space="0" w:color="000000"/>
            </w:tcBorders>
          </w:tcPr>
          <w:p w:rsidR="003B3824" w:rsidRDefault="003B3824">
            <w:pPr>
              <w:pStyle w:val="TableParagraph"/>
              <w:rPr>
                <w:rFonts w:ascii="Times New Roman"/>
                <w:sz w:val="20"/>
              </w:rPr>
            </w:pPr>
          </w:p>
        </w:tc>
        <w:tc>
          <w:tcPr>
            <w:tcW w:w="2576" w:type="dxa"/>
            <w:tcBorders>
              <w:top w:val="single" w:sz="48" w:space="0" w:color="F3F3F3"/>
              <w:left w:val="single" w:sz="8" w:space="0" w:color="000000"/>
              <w:bottom w:val="single" w:sz="8" w:space="0" w:color="000000"/>
            </w:tcBorders>
          </w:tcPr>
          <w:p w:rsidR="003B3824" w:rsidRDefault="003B3824">
            <w:pPr>
              <w:pStyle w:val="TableParagraph"/>
              <w:spacing w:before="4"/>
              <w:rPr>
                <w:sz w:val="23"/>
              </w:rPr>
            </w:pPr>
          </w:p>
          <w:p w:rsidR="003B3824" w:rsidRDefault="00C12F49">
            <w:pPr>
              <w:pStyle w:val="TableParagraph"/>
              <w:ind w:left="109" w:right="112" w:firstLine="7"/>
              <w:jc w:val="center"/>
            </w:pPr>
            <w:r>
              <w:t># FTEs (In-House and Outsourced) Supporting Systems for the TennCare Agreement</w:t>
            </w:r>
          </w:p>
        </w:tc>
      </w:tr>
      <w:tr w:rsidR="003B3824">
        <w:trPr>
          <w:trHeight w:val="581"/>
        </w:trPr>
        <w:tc>
          <w:tcPr>
            <w:tcW w:w="3346" w:type="dxa"/>
          </w:tcPr>
          <w:p w:rsidR="003B3824" w:rsidRDefault="003B3824">
            <w:pPr>
              <w:pStyle w:val="TableParagraph"/>
              <w:spacing w:before="8"/>
              <w:rPr>
                <w:sz w:val="28"/>
              </w:rPr>
            </w:pPr>
          </w:p>
          <w:p w:rsidR="003B3824" w:rsidRDefault="00C12F49">
            <w:pPr>
              <w:pStyle w:val="TableParagraph"/>
              <w:spacing w:before="1" w:line="232" w:lineRule="exact"/>
              <w:ind w:left="112"/>
            </w:pPr>
            <w:r>
              <w:t>System Analysis</w:t>
            </w:r>
          </w:p>
        </w:tc>
        <w:tc>
          <w:tcPr>
            <w:tcW w:w="1013" w:type="dxa"/>
            <w:tcBorders>
              <w:top w:val="single" w:sz="8" w:space="0" w:color="000000"/>
            </w:tcBorders>
          </w:tcPr>
          <w:p w:rsidR="003B3824" w:rsidRDefault="003B3824">
            <w:pPr>
              <w:pStyle w:val="TableParagraph"/>
              <w:rPr>
                <w:rFonts w:ascii="Times New Roman"/>
                <w:sz w:val="20"/>
              </w:rPr>
            </w:pPr>
          </w:p>
        </w:tc>
        <w:tc>
          <w:tcPr>
            <w:tcW w:w="1361" w:type="dxa"/>
            <w:tcBorders>
              <w:top w:val="single" w:sz="8" w:space="0" w:color="000000"/>
            </w:tcBorders>
          </w:tcPr>
          <w:p w:rsidR="003B3824" w:rsidRDefault="003B3824">
            <w:pPr>
              <w:pStyle w:val="TableParagraph"/>
              <w:rPr>
                <w:rFonts w:ascii="Times New Roman"/>
                <w:sz w:val="20"/>
              </w:rPr>
            </w:pPr>
          </w:p>
        </w:tc>
        <w:tc>
          <w:tcPr>
            <w:tcW w:w="1085" w:type="dxa"/>
            <w:tcBorders>
              <w:top w:val="single" w:sz="8" w:space="0" w:color="000000"/>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top w:val="single" w:sz="8" w:space="0" w:color="000000"/>
              <w:left w:val="single" w:sz="8" w:space="0" w:color="000000"/>
            </w:tcBorders>
          </w:tcPr>
          <w:p w:rsidR="003B3824" w:rsidRDefault="003B3824">
            <w:pPr>
              <w:pStyle w:val="TableParagraph"/>
              <w:rPr>
                <w:rFonts w:ascii="Times New Roman"/>
                <w:sz w:val="20"/>
              </w:rPr>
            </w:pPr>
          </w:p>
        </w:tc>
        <w:tc>
          <w:tcPr>
            <w:tcW w:w="1318" w:type="dxa"/>
            <w:tcBorders>
              <w:top w:val="single" w:sz="8" w:space="0" w:color="000000"/>
            </w:tcBorders>
          </w:tcPr>
          <w:p w:rsidR="003B3824" w:rsidRDefault="003B3824">
            <w:pPr>
              <w:pStyle w:val="TableParagraph"/>
              <w:rPr>
                <w:rFonts w:ascii="Times New Roman"/>
                <w:sz w:val="20"/>
              </w:rPr>
            </w:pPr>
          </w:p>
        </w:tc>
        <w:tc>
          <w:tcPr>
            <w:tcW w:w="862" w:type="dxa"/>
            <w:tcBorders>
              <w:top w:val="single" w:sz="8" w:space="0" w:color="000000"/>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top w:val="single" w:sz="8" w:space="0" w:color="000000"/>
              <w:left w:val="single" w:sz="8" w:space="0" w:color="000000"/>
            </w:tcBorders>
          </w:tcPr>
          <w:p w:rsidR="003B3824" w:rsidRDefault="003B3824">
            <w:pPr>
              <w:pStyle w:val="TableParagraph"/>
              <w:rPr>
                <w:rFonts w:ascii="Times New Roman"/>
                <w:sz w:val="20"/>
              </w:rPr>
            </w:pPr>
          </w:p>
        </w:tc>
      </w:tr>
      <w:tr w:rsidR="003B3824">
        <w:trPr>
          <w:trHeight w:val="657"/>
        </w:trPr>
        <w:tc>
          <w:tcPr>
            <w:tcW w:w="3346" w:type="dxa"/>
          </w:tcPr>
          <w:p w:rsidR="003B3824" w:rsidRDefault="00C12F49">
            <w:pPr>
              <w:pStyle w:val="TableParagraph"/>
              <w:spacing w:before="172" w:line="252" w:lineRule="exact"/>
              <w:ind w:left="112"/>
            </w:pPr>
            <w:r>
              <w:t>Systems Programming</w:t>
            </w:r>
          </w:p>
          <w:p w:rsidR="003B3824" w:rsidRDefault="00C12F49">
            <w:pPr>
              <w:pStyle w:val="TableParagraph"/>
              <w:spacing w:line="212" w:lineRule="exact"/>
              <w:ind w:left="112"/>
              <w:rPr>
                <w:i/>
                <w:sz w:val="20"/>
              </w:rPr>
            </w:pPr>
            <w:r>
              <w:rPr>
                <w:i/>
                <w:sz w:val="20"/>
              </w:rPr>
              <w:t>Including report writing</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r w:rsidR="003B3824">
        <w:trPr>
          <w:trHeight w:val="580"/>
        </w:trPr>
        <w:tc>
          <w:tcPr>
            <w:tcW w:w="3346" w:type="dxa"/>
          </w:tcPr>
          <w:p w:rsidR="003B3824" w:rsidRDefault="003B3824">
            <w:pPr>
              <w:pStyle w:val="TableParagraph"/>
              <w:spacing w:before="4"/>
              <w:rPr>
                <w:sz w:val="28"/>
              </w:rPr>
            </w:pPr>
          </w:p>
          <w:p w:rsidR="003B3824" w:rsidRDefault="00C12F49">
            <w:pPr>
              <w:pStyle w:val="TableParagraph"/>
              <w:spacing w:line="234" w:lineRule="exact"/>
              <w:ind w:left="112"/>
            </w:pPr>
            <w:r>
              <w:t>Network Administration</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r w:rsidR="003B3824">
        <w:trPr>
          <w:trHeight w:val="669"/>
        </w:trPr>
        <w:tc>
          <w:tcPr>
            <w:tcW w:w="3346" w:type="dxa"/>
          </w:tcPr>
          <w:p w:rsidR="003B3824" w:rsidRDefault="00C12F49">
            <w:pPr>
              <w:pStyle w:val="TableParagraph"/>
              <w:spacing w:before="168" w:line="252" w:lineRule="exact"/>
              <w:ind w:left="112" w:right="1149"/>
            </w:pPr>
            <w:r>
              <w:t>Data Comm. Analysis/Engineering</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r w:rsidR="003B3824">
        <w:trPr>
          <w:trHeight w:val="666"/>
        </w:trPr>
        <w:tc>
          <w:tcPr>
            <w:tcW w:w="3346" w:type="dxa"/>
          </w:tcPr>
          <w:p w:rsidR="003B3824" w:rsidRDefault="00C12F49">
            <w:pPr>
              <w:pStyle w:val="TableParagraph"/>
              <w:spacing w:before="167" w:line="252" w:lineRule="exact"/>
              <w:ind w:left="112" w:right="1051"/>
            </w:pPr>
            <w:r>
              <w:t>Job Control/Computer Operations</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r w:rsidR="003B3824">
        <w:trPr>
          <w:trHeight w:val="453"/>
        </w:trPr>
        <w:tc>
          <w:tcPr>
            <w:tcW w:w="3346" w:type="dxa"/>
          </w:tcPr>
          <w:p w:rsidR="003B3824" w:rsidRDefault="00C12F49">
            <w:pPr>
              <w:pStyle w:val="TableParagraph"/>
              <w:spacing w:before="201" w:line="232" w:lineRule="exact"/>
              <w:ind w:left="112"/>
            </w:pPr>
            <w:r>
              <w:t>Etc.</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r w:rsidR="003B3824">
        <w:trPr>
          <w:trHeight w:val="433"/>
        </w:trPr>
        <w:tc>
          <w:tcPr>
            <w:tcW w:w="3346" w:type="dxa"/>
          </w:tcPr>
          <w:p w:rsidR="003B3824" w:rsidRDefault="00C12F49">
            <w:pPr>
              <w:pStyle w:val="TableParagraph"/>
              <w:spacing w:before="180" w:line="234" w:lineRule="exact"/>
              <w:ind w:left="112"/>
              <w:rPr>
                <w:b/>
              </w:rPr>
            </w:pPr>
            <w:r>
              <w:rPr>
                <w:b/>
              </w:rPr>
              <w:t>Totals</w:t>
            </w:r>
          </w:p>
        </w:tc>
        <w:tc>
          <w:tcPr>
            <w:tcW w:w="1013" w:type="dxa"/>
          </w:tcPr>
          <w:p w:rsidR="003B3824" w:rsidRDefault="003B3824">
            <w:pPr>
              <w:pStyle w:val="TableParagraph"/>
              <w:rPr>
                <w:rFonts w:ascii="Times New Roman"/>
                <w:sz w:val="20"/>
              </w:rPr>
            </w:pPr>
          </w:p>
        </w:tc>
        <w:tc>
          <w:tcPr>
            <w:tcW w:w="1361" w:type="dxa"/>
          </w:tcPr>
          <w:p w:rsidR="003B3824" w:rsidRDefault="003B3824">
            <w:pPr>
              <w:pStyle w:val="TableParagraph"/>
              <w:rPr>
                <w:rFonts w:ascii="Times New Roman"/>
                <w:sz w:val="20"/>
              </w:rPr>
            </w:pPr>
          </w:p>
        </w:tc>
        <w:tc>
          <w:tcPr>
            <w:tcW w:w="1085" w:type="dxa"/>
            <w:tcBorders>
              <w:right w:val="single" w:sz="8" w:space="0" w:color="000000"/>
            </w:tcBorders>
          </w:tcPr>
          <w:p w:rsidR="003B3824" w:rsidRDefault="003B3824">
            <w:pPr>
              <w:pStyle w:val="TableParagraph"/>
              <w:rPr>
                <w:rFonts w:ascii="Times New Roman"/>
                <w:sz w:val="20"/>
              </w:rPr>
            </w:pPr>
          </w:p>
        </w:tc>
        <w:tc>
          <w:tcPr>
            <w:tcW w:w="274" w:type="dxa"/>
            <w:vMerge/>
            <w:tcBorders>
              <w:top w:val="nil"/>
              <w:left w:val="single" w:sz="8" w:space="0" w:color="000000"/>
              <w:bottom w:val="nil"/>
              <w:right w:val="single" w:sz="8" w:space="0" w:color="000000"/>
            </w:tcBorders>
          </w:tcPr>
          <w:p w:rsidR="003B3824" w:rsidRDefault="003B3824">
            <w:pPr>
              <w:rPr>
                <w:sz w:val="2"/>
                <w:szCs w:val="2"/>
              </w:rPr>
            </w:pPr>
          </w:p>
        </w:tc>
        <w:tc>
          <w:tcPr>
            <w:tcW w:w="1402" w:type="dxa"/>
            <w:tcBorders>
              <w:left w:val="single" w:sz="8" w:space="0" w:color="000000"/>
            </w:tcBorders>
          </w:tcPr>
          <w:p w:rsidR="003B3824" w:rsidRDefault="003B3824">
            <w:pPr>
              <w:pStyle w:val="TableParagraph"/>
              <w:rPr>
                <w:rFonts w:ascii="Times New Roman"/>
                <w:sz w:val="20"/>
              </w:rPr>
            </w:pPr>
          </w:p>
        </w:tc>
        <w:tc>
          <w:tcPr>
            <w:tcW w:w="1318" w:type="dxa"/>
          </w:tcPr>
          <w:p w:rsidR="003B3824" w:rsidRDefault="003B3824">
            <w:pPr>
              <w:pStyle w:val="TableParagraph"/>
              <w:rPr>
                <w:rFonts w:ascii="Times New Roman"/>
                <w:sz w:val="20"/>
              </w:rPr>
            </w:pPr>
          </w:p>
        </w:tc>
        <w:tc>
          <w:tcPr>
            <w:tcW w:w="862" w:type="dxa"/>
            <w:tcBorders>
              <w:right w:val="single" w:sz="8" w:space="0" w:color="000000"/>
            </w:tcBorders>
          </w:tcPr>
          <w:p w:rsidR="003B3824" w:rsidRDefault="003B3824">
            <w:pPr>
              <w:pStyle w:val="TableParagraph"/>
              <w:rPr>
                <w:rFonts w:ascii="Times New Roman"/>
                <w:sz w:val="20"/>
              </w:rPr>
            </w:pPr>
          </w:p>
        </w:tc>
        <w:tc>
          <w:tcPr>
            <w:tcW w:w="279" w:type="dxa"/>
            <w:vMerge/>
            <w:tcBorders>
              <w:top w:val="nil"/>
              <w:left w:val="single" w:sz="8" w:space="0" w:color="000000"/>
              <w:bottom w:val="nil"/>
              <w:right w:val="single" w:sz="8" w:space="0" w:color="000000"/>
            </w:tcBorders>
          </w:tcPr>
          <w:p w:rsidR="003B3824" w:rsidRDefault="003B3824">
            <w:pPr>
              <w:rPr>
                <w:sz w:val="2"/>
                <w:szCs w:val="2"/>
              </w:rPr>
            </w:pPr>
          </w:p>
        </w:tc>
        <w:tc>
          <w:tcPr>
            <w:tcW w:w="2576" w:type="dxa"/>
            <w:tcBorders>
              <w:left w:val="single" w:sz="8" w:space="0" w:color="000000"/>
            </w:tcBorders>
          </w:tcPr>
          <w:p w:rsidR="003B3824" w:rsidRDefault="003B3824">
            <w:pPr>
              <w:pStyle w:val="TableParagraph"/>
              <w:rPr>
                <w:rFonts w:ascii="Times New Roman"/>
                <w:sz w:val="20"/>
              </w:rPr>
            </w:pPr>
          </w:p>
        </w:tc>
      </w:tr>
    </w:tbl>
    <w:p w:rsidR="003B3824" w:rsidRDefault="003B3824">
      <w:pPr>
        <w:rPr>
          <w:rFonts w:ascii="Times New Roman"/>
          <w:sz w:val="20"/>
        </w:rPr>
        <w:sectPr w:rsidR="003B3824">
          <w:type w:val="continuous"/>
          <w:pgSz w:w="15840" w:h="12240" w:orient="landscape"/>
          <w:pgMar w:top="880" w:right="480" w:bottom="280" w:left="1320" w:header="720" w:footer="720" w:gutter="0"/>
          <w:cols w:space="720"/>
        </w:sectPr>
      </w:pP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2340"/>
        <w:gridCol w:w="1800"/>
        <w:gridCol w:w="1980"/>
        <w:gridCol w:w="1260"/>
        <w:gridCol w:w="2062"/>
      </w:tblGrid>
      <w:tr w:rsidR="003B3824">
        <w:trPr>
          <w:trHeight w:val="2024"/>
        </w:trPr>
        <w:tc>
          <w:tcPr>
            <w:tcW w:w="2604" w:type="dxa"/>
          </w:tcPr>
          <w:p w:rsidR="003B3824" w:rsidRDefault="003B3824">
            <w:pPr>
              <w:pStyle w:val="TableParagraph"/>
              <w:rPr>
                <w:sz w:val="24"/>
              </w:rPr>
            </w:pPr>
          </w:p>
          <w:p w:rsidR="003B3824" w:rsidRDefault="003B3824">
            <w:pPr>
              <w:pStyle w:val="TableParagraph"/>
              <w:rPr>
                <w:sz w:val="24"/>
              </w:rPr>
            </w:pPr>
          </w:p>
          <w:p w:rsidR="003B3824" w:rsidRDefault="003B3824">
            <w:pPr>
              <w:pStyle w:val="TableParagraph"/>
              <w:spacing w:before="11"/>
              <w:rPr>
                <w:sz w:val="28"/>
              </w:rPr>
            </w:pPr>
          </w:p>
          <w:p w:rsidR="003B3824" w:rsidRDefault="00C12F49">
            <w:pPr>
              <w:pStyle w:val="TableParagraph"/>
              <w:ind w:left="112"/>
            </w:pPr>
            <w:r>
              <w:t>Job Class:</w:t>
            </w:r>
          </w:p>
        </w:tc>
        <w:tc>
          <w:tcPr>
            <w:tcW w:w="2340" w:type="dxa"/>
            <w:tcBorders>
              <w:top w:val="single" w:sz="8" w:space="0" w:color="000000"/>
              <w:bottom w:val="single" w:sz="8" w:space="0" w:color="000000"/>
            </w:tcBorders>
          </w:tcPr>
          <w:p w:rsidR="003B3824" w:rsidRDefault="00C12F49">
            <w:pPr>
              <w:pStyle w:val="TableParagraph"/>
              <w:spacing w:before="2"/>
              <w:ind w:left="244" w:right="226" w:firstLine="2"/>
              <w:jc w:val="center"/>
              <w:rPr>
                <w:i/>
              </w:rPr>
            </w:pPr>
            <w:r>
              <w:t xml:space="preserve">Notes/Comments </w:t>
            </w:r>
            <w:r>
              <w:rPr>
                <w:i/>
              </w:rPr>
              <w:t>including allocation basis, if applicable</w:t>
            </w:r>
          </w:p>
        </w:tc>
        <w:tc>
          <w:tcPr>
            <w:tcW w:w="1800" w:type="dxa"/>
            <w:tcBorders>
              <w:top w:val="single" w:sz="8" w:space="0" w:color="000000"/>
              <w:bottom w:val="single" w:sz="8" w:space="0" w:color="000000"/>
              <w:right w:val="single" w:sz="8" w:space="0" w:color="000000"/>
            </w:tcBorders>
          </w:tcPr>
          <w:p w:rsidR="003B3824" w:rsidRDefault="00C12F49">
            <w:pPr>
              <w:pStyle w:val="TableParagraph"/>
              <w:spacing w:before="2"/>
              <w:ind w:left="256" w:right="230" w:firstLine="2"/>
              <w:jc w:val="center"/>
            </w:pPr>
            <w:r>
              <w:t>Avg. # Hours per Year, Professional Development</w:t>
            </w:r>
          </w:p>
        </w:tc>
        <w:tc>
          <w:tcPr>
            <w:tcW w:w="1980" w:type="dxa"/>
            <w:tcBorders>
              <w:top w:val="single" w:sz="8" w:space="0" w:color="000000"/>
              <w:left w:val="single" w:sz="8" w:space="0" w:color="000000"/>
              <w:bottom w:val="single" w:sz="8" w:space="0" w:color="000000"/>
            </w:tcBorders>
          </w:tcPr>
          <w:p w:rsidR="003B3824" w:rsidRDefault="00C12F49">
            <w:pPr>
              <w:pStyle w:val="TableParagraph"/>
              <w:spacing w:before="2"/>
              <w:ind w:left="119" w:right="104"/>
              <w:jc w:val="center"/>
              <w:rPr>
                <w:i/>
              </w:rPr>
            </w:pPr>
            <w:r>
              <w:t xml:space="preserve">Notes/Comments </w:t>
            </w:r>
            <w:r>
              <w:rPr>
                <w:i/>
              </w:rPr>
              <w:t>including description of coursework/ training content, if applicable</w:t>
            </w:r>
          </w:p>
        </w:tc>
        <w:tc>
          <w:tcPr>
            <w:tcW w:w="1260" w:type="dxa"/>
            <w:tcBorders>
              <w:top w:val="single" w:sz="8" w:space="0" w:color="000000"/>
              <w:bottom w:val="single" w:sz="8" w:space="0" w:color="000000"/>
            </w:tcBorders>
          </w:tcPr>
          <w:p w:rsidR="003B3824" w:rsidRDefault="00C12F49">
            <w:pPr>
              <w:pStyle w:val="TableParagraph"/>
              <w:spacing w:before="2"/>
              <w:ind w:left="112" w:right="94" w:firstLine="3"/>
              <w:jc w:val="center"/>
            </w:pPr>
            <w:r>
              <w:t>Turnover Rate (Annual Avg., Over the Last Three Years), %</w:t>
            </w:r>
          </w:p>
        </w:tc>
        <w:tc>
          <w:tcPr>
            <w:tcW w:w="2062" w:type="dxa"/>
            <w:tcBorders>
              <w:top w:val="single" w:sz="8" w:space="0" w:color="000000"/>
              <w:bottom w:val="single" w:sz="8" w:space="0" w:color="000000"/>
              <w:right w:val="single" w:sz="8" w:space="0" w:color="000000"/>
            </w:tcBorders>
          </w:tcPr>
          <w:p w:rsidR="003B3824" w:rsidRDefault="00C12F49">
            <w:pPr>
              <w:pStyle w:val="TableParagraph"/>
              <w:spacing w:before="2"/>
              <w:ind w:left="122" w:right="95" w:hanging="2"/>
              <w:jc w:val="center"/>
              <w:rPr>
                <w:i/>
              </w:rPr>
            </w:pPr>
            <w:r>
              <w:t xml:space="preserve">Notes/Comments </w:t>
            </w:r>
            <w:r>
              <w:rPr>
                <w:i/>
              </w:rPr>
              <w:t>including events/ circumstances</w:t>
            </w:r>
            <w:r>
              <w:rPr>
                <w:i/>
                <w:spacing w:val="-16"/>
              </w:rPr>
              <w:t xml:space="preserve"> </w:t>
            </w:r>
            <w:r>
              <w:rPr>
                <w:i/>
              </w:rPr>
              <w:t>that may explain certain levels of turnover</w:t>
            </w:r>
          </w:p>
        </w:tc>
      </w:tr>
      <w:tr w:rsidR="003B3824">
        <w:trPr>
          <w:trHeight w:val="546"/>
        </w:trPr>
        <w:tc>
          <w:tcPr>
            <w:tcW w:w="2604" w:type="dxa"/>
          </w:tcPr>
          <w:p w:rsidR="003B3824" w:rsidRDefault="003B3824">
            <w:pPr>
              <w:pStyle w:val="TableParagraph"/>
              <w:spacing w:before="7"/>
              <w:rPr>
                <w:sz w:val="25"/>
              </w:rPr>
            </w:pPr>
          </w:p>
          <w:p w:rsidR="003B3824" w:rsidRDefault="00C12F49">
            <w:pPr>
              <w:pStyle w:val="TableParagraph"/>
              <w:spacing w:line="232" w:lineRule="exact"/>
              <w:ind w:left="112"/>
            </w:pPr>
            <w:r>
              <w:t>Systems Analysis</w:t>
            </w:r>
          </w:p>
        </w:tc>
        <w:tc>
          <w:tcPr>
            <w:tcW w:w="2340" w:type="dxa"/>
            <w:tcBorders>
              <w:top w:val="single" w:sz="8" w:space="0" w:color="000000"/>
            </w:tcBorders>
          </w:tcPr>
          <w:p w:rsidR="003B3824" w:rsidRDefault="003B3824">
            <w:pPr>
              <w:pStyle w:val="TableParagraph"/>
              <w:rPr>
                <w:rFonts w:ascii="Times New Roman"/>
                <w:sz w:val="20"/>
              </w:rPr>
            </w:pPr>
          </w:p>
        </w:tc>
        <w:tc>
          <w:tcPr>
            <w:tcW w:w="1800" w:type="dxa"/>
            <w:tcBorders>
              <w:top w:val="single" w:sz="8" w:space="0" w:color="000000"/>
            </w:tcBorders>
          </w:tcPr>
          <w:p w:rsidR="003B3824" w:rsidRDefault="003B3824">
            <w:pPr>
              <w:pStyle w:val="TableParagraph"/>
              <w:rPr>
                <w:rFonts w:ascii="Times New Roman"/>
                <w:sz w:val="20"/>
              </w:rPr>
            </w:pPr>
          </w:p>
        </w:tc>
        <w:tc>
          <w:tcPr>
            <w:tcW w:w="1980" w:type="dxa"/>
            <w:tcBorders>
              <w:top w:val="single" w:sz="8" w:space="0" w:color="000000"/>
            </w:tcBorders>
          </w:tcPr>
          <w:p w:rsidR="003B3824" w:rsidRDefault="003B3824">
            <w:pPr>
              <w:pStyle w:val="TableParagraph"/>
              <w:rPr>
                <w:rFonts w:ascii="Times New Roman"/>
                <w:sz w:val="20"/>
              </w:rPr>
            </w:pPr>
          </w:p>
        </w:tc>
        <w:tc>
          <w:tcPr>
            <w:tcW w:w="1260" w:type="dxa"/>
            <w:tcBorders>
              <w:top w:val="single" w:sz="8" w:space="0" w:color="000000"/>
            </w:tcBorders>
          </w:tcPr>
          <w:p w:rsidR="003B3824" w:rsidRDefault="003B3824">
            <w:pPr>
              <w:pStyle w:val="TableParagraph"/>
              <w:rPr>
                <w:rFonts w:ascii="Times New Roman"/>
                <w:sz w:val="20"/>
              </w:rPr>
            </w:pPr>
          </w:p>
        </w:tc>
        <w:tc>
          <w:tcPr>
            <w:tcW w:w="2062" w:type="dxa"/>
            <w:tcBorders>
              <w:top w:val="single" w:sz="8" w:space="0" w:color="000000"/>
            </w:tcBorders>
          </w:tcPr>
          <w:p w:rsidR="003B3824" w:rsidRDefault="003B3824">
            <w:pPr>
              <w:pStyle w:val="TableParagraph"/>
              <w:rPr>
                <w:rFonts w:ascii="Times New Roman"/>
                <w:sz w:val="20"/>
              </w:rPr>
            </w:pPr>
          </w:p>
        </w:tc>
      </w:tr>
      <w:tr w:rsidR="003B3824">
        <w:trPr>
          <w:trHeight w:val="645"/>
        </w:trPr>
        <w:tc>
          <w:tcPr>
            <w:tcW w:w="2604" w:type="dxa"/>
          </w:tcPr>
          <w:p w:rsidR="003B3824" w:rsidRDefault="00C12F49">
            <w:pPr>
              <w:pStyle w:val="TableParagraph"/>
              <w:spacing w:before="184" w:line="252" w:lineRule="exact"/>
              <w:ind w:left="112"/>
            </w:pPr>
            <w:r>
              <w:t>Systems Programming</w:t>
            </w:r>
          </w:p>
          <w:p w:rsidR="003B3824" w:rsidRDefault="00C12F49">
            <w:pPr>
              <w:pStyle w:val="TableParagraph"/>
              <w:spacing w:line="189" w:lineRule="exact"/>
              <w:ind w:left="112"/>
              <w:rPr>
                <w:i/>
                <w:sz w:val="18"/>
              </w:rPr>
            </w:pPr>
            <w:r>
              <w:rPr>
                <w:i/>
                <w:sz w:val="18"/>
              </w:rPr>
              <w:t>Including report writing</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r w:rsidR="003B3824">
        <w:trPr>
          <w:trHeight w:val="544"/>
        </w:trPr>
        <w:tc>
          <w:tcPr>
            <w:tcW w:w="2604" w:type="dxa"/>
          </w:tcPr>
          <w:p w:rsidR="003B3824" w:rsidRDefault="003B3824">
            <w:pPr>
              <w:pStyle w:val="TableParagraph"/>
              <w:spacing w:before="2"/>
              <w:rPr>
                <w:sz w:val="25"/>
              </w:rPr>
            </w:pPr>
          </w:p>
          <w:p w:rsidR="003B3824" w:rsidRDefault="00C12F49">
            <w:pPr>
              <w:pStyle w:val="TableParagraph"/>
              <w:spacing w:line="234" w:lineRule="exact"/>
              <w:ind w:left="112"/>
            </w:pPr>
            <w:r>
              <w:t>Network Administration</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r w:rsidR="003B3824">
        <w:trPr>
          <w:trHeight w:val="666"/>
        </w:trPr>
        <w:tc>
          <w:tcPr>
            <w:tcW w:w="2604" w:type="dxa"/>
          </w:tcPr>
          <w:p w:rsidR="003B3824" w:rsidRDefault="00C12F49">
            <w:pPr>
              <w:pStyle w:val="TableParagraph"/>
              <w:spacing w:before="167" w:line="252" w:lineRule="exact"/>
              <w:ind w:left="112" w:right="407"/>
            </w:pPr>
            <w:r>
              <w:t>Data Comm. Analysis/Engineering</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r w:rsidR="003B3824">
        <w:trPr>
          <w:trHeight w:val="667"/>
        </w:trPr>
        <w:tc>
          <w:tcPr>
            <w:tcW w:w="2604" w:type="dxa"/>
          </w:tcPr>
          <w:p w:rsidR="003B3824" w:rsidRDefault="00C12F49">
            <w:pPr>
              <w:pStyle w:val="TableParagraph"/>
              <w:spacing w:before="168" w:line="252" w:lineRule="exact"/>
              <w:ind w:left="112" w:right="309"/>
            </w:pPr>
            <w:r>
              <w:t>Job Control/Computer Operations</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r w:rsidR="003B3824">
        <w:trPr>
          <w:trHeight w:val="537"/>
        </w:trPr>
        <w:tc>
          <w:tcPr>
            <w:tcW w:w="2604" w:type="dxa"/>
          </w:tcPr>
          <w:p w:rsidR="003B3824" w:rsidRDefault="003B3824">
            <w:pPr>
              <w:pStyle w:val="TableParagraph"/>
              <w:spacing w:before="9"/>
              <w:rPr>
                <w:sz w:val="24"/>
              </w:rPr>
            </w:pPr>
          </w:p>
          <w:p w:rsidR="003B3824" w:rsidRDefault="00C12F49">
            <w:pPr>
              <w:pStyle w:val="TableParagraph"/>
              <w:spacing w:line="232" w:lineRule="exact"/>
              <w:ind w:left="112"/>
            </w:pPr>
            <w:r>
              <w:t>Etc.</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r w:rsidR="003B3824">
        <w:trPr>
          <w:trHeight w:val="544"/>
        </w:trPr>
        <w:tc>
          <w:tcPr>
            <w:tcW w:w="2604" w:type="dxa"/>
          </w:tcPr>
          <w:p w:rsidR="003B3824" w:rsidRDefault="003B3824">
            <w:pPr>
              <w:pStyle w:val="TableParagraph"/>
              <w:spacing w:before="2"/>
              <w:rPr>
                <w:sz w:val="25"/>
              </w:rPr>
            </w:pPr>
          </w:p>
          <w:p w:rsidR="003B3824" w:rsidRDefault="00C12F49">
            <w:pPr>
              <w:pStyle w:val="TableParagraph"/>
              <w:spacing w:line="234" w:lineRule="exact"/>
              <w:ind w:left="112"/>
              <w:rPr>
                <w:b/>
              </w:rPr>
            </w:pPr>
            <w:r>
              <w:rPr>
                <w:b/>
              </w:rPr>
              <w:t>Totals</w:t>
            </w:r>
          </w:p>
        </w:tc>
        <w:tc>
          <w:tcPr>
            <w:tcW w:w="2340" w:type="dxa"/>
          </w:tcPr>
          <w:p w:rsidR="003B3824" w:rsidRDefault="003B3824">
            <w:pPr>
              <w:pStyle w:val="TableParagraph"/>
              <w:rPr>
                <w:rFonts w:ascii="Times New Roman"/>
                <w:sz w:val="20"/>
              </w:rPr>
            </w:pPr>
          </w:p>
        </w:tc>
        <w:tc>
          <w:tcPr>
            <w:tcW w:w="1800" w:type="dxa"/>
          </w:tcPr>
          <w:p w:rsidR="003B3824" w:rsidRDefault="003B3824">
            <w:pPr>
              <w:pStyle w:val="TableParagraph"/>
              <w:rPr>
                <w:rFonts w:ascii="Times New Roman"/>
                <w:sz w:val="20"/>
              </w:rPr>
            </w:pPr>
          </w:p>
        </w:tc>
        <w:tc>
          <w:tcPr>
            <w:tcW w:w="1980" w:type="dxa"/>
          </w:tcPr>
          <w:p w:rsidR="003B3824" w:rsidRDefault="003B3824">
            <w:pPr>
              <w:pStyle w:val="TableParagraph"/>
              <w:rPr>
                <w:rFonts w:ascii="Times New Roman"/>
                <w:sz w:val="20"/>
              </w:rPr>
            </w:pPr>
          </w:p>
        </w:tc>
        <w:tc>
          <w:tcPr>
            <w:tcW w:w="1260" w:type="dxa"/>
          </w:tcPr>
          <w:p w:rsidR="003B3824" w:rsidRDefault="003B3824">
            <w:pPr>
              <w:pStyle w:val="TableParagraph"/>
              <w:rPr>
                <w:rFonts w:ascii="Times New Roman"/>
                <w:sz w:val="20"/>
              </w:rPr>
            </w:pPr>
          </w:p>
        </w:tc>
        <w:tc>
          <w:tcPr>
            <w:tcW w:w="2062" w:type="dxa"/>
          </w:tcPr>
          <w:p w:rsidR="003B3824" w:rsidRDefault="003B3824">
            <w:pPr>
              <w:pStyle w:val="TableParagraph"/>
              <w:rPr>
                <w:rFonts w:ascii="Times New Roman"/>
                <w:sz w:val="20"/>
              </w:rPr>
            </w:pPr>
          </w:p>
        </w:tc>
      </w:tr>
    </w:tbl>
    <w:p w:rsidR="00C12F49" w:rsidRDefault="00C12F49"/>
    <w:sectPr w:rsidR="00C12F49">
      <w:pgSz w:w="15840" w:h="12240" w:orient="landscape"/>
      <w:pgMar w:top="980" w:right="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24"/>
    <w:rsid w:val="003B3824"/>
    <w:rsid w:val="00C12F49"/>
    <w:rsid w:val="00D175D4"/>
    <w:rsid w:val="00F126AC"/>
    <w:rsid w:val="00F1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AB3DDE-6132-4F4A-8108-CD3F308F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KPMG</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31865-00368</dc:title>
  <dc:creator>dcv0569</dc:creator>
  <cp:lastModifiedBy>Donovan Morgan</cp:lastModifiedBy>
  <cp:revision>1</cp:revision>
  <dcterms:created xsi:type="dcterms:W3CDTF">2023-12-11T21:29:00Z</dcterms:created>
  <dcterms:modified xsi:type="dcterms:W3CDTF">2023-12-11T21:29:00Z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Acrobat PDFMaker 20 for Word</vt:lpwstr>
  </property>
  <property fmtid="{D5CDD505-2E9C-101B-9397-08002B2CF9AE}" pid="4" name="LastSaved">
    <vt:filetime>2023-12-06T00:00:00Z</vt:filetime>
  </property>
</Properties>
</file>