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06CF" w14:textId="65847976" w:rsidR="00425C99" w:rsidRDefault="00425C99" w:rsidP="00A93CED">
      <w:pPr>
        <w:pStyle w:val="BodyText"/>
        <w:spacing w:before="43"/>
        <w:ind w:left="0" w:right="6300"/>
        <w:rPr>
          <w:rFonts w:cs="Open Sans"/>
        </w:rPr>
      </w:pPr>
    </w:p>
    <w:p w14:paraId="5D666332" w14:textId="44F8B847" w:rsidR="00B60D8C" w:rsidRPr="001F13AF" w:rsidRDefault="00A93CED" w:rsidP="00F67011">
      <w:pPr>
        <w:ind w:left="90"/>
        <w:jc w:val="center"/>
        <w:rPr>
          <w:rFonts w:ascii="Open Sans" w:hAnsi="Open Sans" w:cs="Open Sans"/>
          <w:b/>
          <w:color w:val="000000"/>
        </w:rPr>
      </w:pPr>
      <w:r w:rsidRPr="001F13AF">
        <w:rPr>
          <w:rFonts w:ascii="Open Sans" w:hAnsi="Open Sans" w:cs="Open Sans"/>
          <w:b/>
          <w:color w:val="000000"/>
        </w:rPr>
        <w:t>Emergency Generator Maintenance – Middle Tennessee Regional Office and Community Homes</w:t>
      </w:r>
      <w:r w:rsidR="00B60D8C">
        <w:rPr>
          <w:rFonts w:ascii="Open Sans" w:hAnsi="Open Sans" w:cs="Open Sans"/>
          <w:b/>
          <w:color w:val="000000"/>
        </w:rPr>
        <w:t xml:space="preserve"> </w:t>
      </w:r>
    </w:p>
    <w:p w14:paraId="78710BF8" w14:textId="22D6A661" w:rsidR="00A93CED" w:rsidRPr="001F13AF" w:rsidRDefault="00A93CED" w:rsidP="00F67011">
      <w:pPr>
        <w:ind w:left="90"/>
        <w:jc w:val="center"/>
        <w:rPr>
          <w:rFonts w:ascii="Open Sans" w:hAnsi="Open Sans" w:cs="Open Sans"/>
          <w:b/>
          <w:color w:val="000000"/>
        </w:rPr>
      </w:pPr>
      <w:r w:rsidRPr="001F13AF">
        <w:rPr>
          <w:rFonts w:ascii="Open Sans" w:hAnsi="Open Sans" w:cs="Open Sans"/>
          <w:b/>
          <w:color w:val="000000"/>
        </w:rPr>
        <w:t xml:space="preserve">Tennessee Department of </w:t>
      </w:r>
      <w:r w:rsidR="002A4274">
        <w:rPr>
          <w:rFonts w:ascii="Open Sans" w:hAnsi="Open Sans" w:cs="Open Sans"/>
          <w:b/>
          <w:color w:val="000000"/>
        </w:rPr>
        <w:t>Disability and Aging</w:t>
      </w:r>
    </w:p>
    <w:p w14:paraId="23E526E7" w14:textId="77777777" w:rsidR="00A93CED" w:rsidRPr="001D4E1E" w:rsidRDefault="00A93CED" w:rsidP="000E1DB4">
      <w:pPr>
        <w:autoSpaceDE w:val="0"/>
        <w:autoSpaceDN w:val="0"/>
        <w:adjustRightInd w:val="0"/>
        <w:ind w:left="90"/>
        <w:jc w:val="both"/>
        <w:rPr>
          <w:rFonts w:ascii="Arial" w:hAnsi="Arial" w:cs="Arial"/>
          <w:color w:val="000000"/>
          <w:sz w:val="20"/>
          <w:szCs w:val="20"/>
        </w:rPr>
      </w:pPr>
    </w:p>
    <w:p w14:paraId="29121E7F" w14:textId="77777777" w:rsidR="00A93CED" w:rsidRPr="001D4E1E" w:rsidRDefault="00A93CED" w:rsidP="000E1DB4">
      <w:pPr>
        <w:autoSpaceDE w:val="0"/>
        <w:autoSpaceDN w:val="0"/>
        <w:adjustRightInd w:val="0"/>
        <w:ind w:left="90"/>
        <w:jc w:val="both"/>
        <w:rPr>
          <w:rFonts w:ascii="Arial" w:hAnsi="Arial" w:cs="Arial"/>
          <w:color w:val="000000"/>
          <w:sz w:val="20"/>
          <w:szCs w:val="20"/>
        </w:rPr>
      </w:pPr>
    </w:p>
    <w:p w14:paraId="3728B8EB" w14:textId="69E11C0B" w:rsidR="00A93CED" w:rsidRPr="001D4E1E" w:rsidRDefault="00A93CED" w:rsidP="000E1DB4">
      <w:pPr>
        <w:autoSpaceDE w:val="0"/>
        <w:autoSpaceDN w:val="0"/>
        <w:adjustRightInd w:val="0"/>
        <w:ind w:left="90"/>
        <w:jc w:val="both"/>
        <w:rPr>
          <w:rFonts w:ascii="Arial" w:hAnsi="Arial" w:cs="Arial"/>
          <w:color w:val="000000"/>
          <w:sz w:val="20"/>
          <w:szCs w:val="20"/>
        </w:rPr>
      </w:pPr>
      <w:r w:rsidRPr="001D4E1E">
        <w:rPr>
          <w:rFonts w:ascii="Arial" w:hAnsi="Arial" w:cs="Arial"/>
          <w:color w:val="000000"/>
          <w:sz w:val="20"/>
          <w:szCs w:val="20"/>
        </w:rPr>
        <w:t xml:space="preserve">Term of proposed </w:t>
      </w:r>
      <w:r w:rsidR="00560993">
        <w:rPr>
          <w:rFonts w:ascii="Arial" w:hAnsi="Arial" w:cs="Arial"/>
          <w:color w:val="000000"/>
          <w:sz w:val="20"/>
          <w:szCs w:val="20"/>
        </w:rPr>
        <w:t>C</w:t>
      </w:r>
      <w:r w:rsidRPr="001D4E1E">
        <w:rPr>
          <w:rFonts w:ascii="Arial" w:hAnsi="Arial" w:cs="Arial"/>
          <w:color w:val="000000"/>
          <w:sz w:val="20"/>
          <w:szCs w:val="20"/>
        </w:rPr>
        <w:t xml:space="preserve">ontract – Five </w:t>
      </w:r>
      <w:r w:rsidR="00560993">
        <w:rPr>
          <w:rFonts w:ascii="Arial" w:hAnsi="Arial" w:cs="Arial"/>
          <w:color w:val="000000"/>
          <w:sz w:val="20"/>
          <w:szCs w:val="20"/>
        </w:rPr>
        <w:t xml:space="preserve">(5) </w:t>
      </w:r>
      <w:r w:rsidRPr="001D4E1E">
        <w:rPr>
          <w:rFonts w:ascii="Arial" w:hAnsi="Arial" w:cs="Arial"/>
          <w:color w:val="000000"/>
          <w:sz w:val="20"/>
          <w:szCs w:val="20"/>
        </w:rPr>
        <w:t>years</w:t>
      </w:r>
    </w:p>
    <w:p w14:paraId="40B9FE24" w14:textId="77777777" w:rsidR="00A93CED" w:rsidRPr="001D4E1E" w:rsidRDefault="00A93CED" w:rsidP="000E1DB4">
      <w:pPr>
        <w:autoSpaceDE w:val="0"/>
        <w:autoSpaceDN w:val="0"/>
        <w:adjustRightInd w:val="0"/>
        <w:ind w:left="90"/>
        <w:jc w:val="both"/>
        <w:rPr>
          <w:rFonts w:ascii="Arial" w:hAnsi="Arial" w:cs="Arial"/>
          <w:sz w:val="20"/>
          <w:szCs w:val="20"/>
        </w:rPr>
      </w:pPr>
    </w:p>
    <w:p w14:paraId="3A577ABA" w14:textId="222FC773"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sz w:val="20"/>
          <w:szCs w:val="20"/>
        </w:rPr>
        <w:t>The State of Tennessee, Department of</w:t>
      </w:r>
      <w:r w:rsidR="005C43F8">
        <w:rPr>
          <w:rFonts w:ascii="Arial" w:hAnsi="Arial" w:cs="Arial"/>
          <w:sz w:val="20"/>
          <w:szCs w:val="20"/>
        </w:rPr>
        <w:t xml:space="preserve"> Disability and Aging</w:t>
      </w:r>
      <w:r w:rsidR="002A7BFA">
        <w:rPr>
          <w:rFonts w:ascii="Arial" w:hAnsi="Arial" w:cs="Arial"/>
          <w:sz w:val="20"/>
          <w:szCs w:val="20"/>
        </w:rPr>
        <w:t xml:space="preserve"> (“DDA”)</w:t>
      </w:r>
      <w:r w:rsidR="005C43F8">
        <w:rPr>
          <w:rFonts w:ascii="Arial" w:hAnsi="Arial" w:cs="Arial"/>
          <w:sz w:val="20"/>
          <w:szCs w:val="20"/>
        </w:rPr>
        <w:t xml:space="preserve"> </w:t>
      </w:r>
      <w:r w:rsidRPr="001D4E1E">
        <w:rPr>
          <w:rFonts w:ascii="Arial" w:hAnsi="Arial" w:cs="Arial"/>
          <w:sz w:val="20"/>
          <w:szCs w:val="20"/>
        </w:rPr>
        <w:t>hereinafter shall be referred to as the “State” or “</w:t>
      </w:r>
      <w:r w:rsidR="0030430D">
        <w:rPr>
          <w:rFonts w:ascii="Arial" w:hAnsi="Arial" w:cs="Arial"/>
          <w:sz w:val="20"/>
          <w:szCs w:val="20"/>
        </w:rPr>
        <w:t>Agency</w:t>
      </w:r>
      <w:r w:rsidRPr="001D4E1E">
        <w:rPr>
          <w:rFonts w:ascii="Arial" w:hAnsi="Arial" w:cs="Arial"/>
          <w:sz w:val="20"/>
          <w:szCs w:val="20"/>
        </w:rPr>
        <w:t>”.</w:t>
      </w:r>
    </w:p>
    <w:p w14:paraId="490C0EA2" w14:textId="77777777" w:rsidR="00A93CED" w:rsidRPr="001D4E1E" w:rsidRDefault="00A93CED" w:rsidP="000E1DB4">
      <w:pPr>
        <w:autoSpaceDE w:val="0"/>
        <w:autoSpaceDN w:val="0"/>
        <w:adjustRightInd w:val="0"/>
        <w:ind w:left="90"/>
        <w:jc w:val="both"/>
        <w:rPr>
          <w:rFonts w:ascii="Arial" w:hAnsi="Arial" w:cs="Arial"/>
          <w:sz w:val="20"/>
          <w:szCs w:val="20"/>
        </w:rPr>
      </w:pPr>
    </w:p>
    <w:p w14:paraId="6E9A2741" w14:textId="63C51117"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sz w:val="20"/>
          <w:szCs w:val="20"/>
        </w:rPr>
        <w:t>The service provider hereinafter shall be referred to as the “</w:t>
      </w:r>
      <w:r w:rsidR="0030430D">
        <w:rPr>
          <w:rFonts w:ascii="Arial" w:hAnsi="Arial" w:cs="Arial"/>
          <w:sz w:val="20"/>
          <w:szCs w:val="20"/>
        </w:rPr>
        <w:t>Contractor</w:t>
      </w:r>
      <w:r w:rsidRPr="001D4E1E">
        <w:rPr>
          <w:rFonts w:ascii="Arial" w:hAnsi="Arial" w:cs="Arial"/>
          <w:sz w:val="20"/>
          <w:szCs w:val="20"/>
        </w:rPr>
        <w:t>.”</w:t>
      </w:r>
    </w:p>
    <w:p w14:paraId="2AE0D09E" w14:textId="77777777" w:rsidR="00A93CED" w:rsidRPr="001D4E1E" w:rsidRDefault="00A93CED" w:rsidP="000E1DB4">
      <w:pPr>
        <w:autoSpaceDE w:val="0"/>
        <w:autoSpaceDN w:val="0"/>
        <w:adjustRightInd w:val="0"/>
        <w:ind w:left="90"/>
        <w:jc w:val="both"/>
        <w:rPr>
          <w:rFonts w:ascii="Arial" w:hAnsi="Arial" w:cs="Arial"/>
          <w:sz w:val="20"/>
          <w:szCs w:val="20"/>
        </w:rPr>
      </w:pPr>
    </w:p>
    <w:p w14:paraId="0DAFF560" w14:textId="3B0E837B"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sz w:val="20"/>
          <w:szCs w:val="20"/>
        </w:rPr>
        <w:t xml:space="preserve">The </w:t>
      </w:r>
      <w:r w:rsidR="002A7BFA">
        <w:rPr>
          <w:rFonts w:ascii="Arial" w:hAnsi="Arial" w:cs="Arial"/>
          <w:sz w:val="20"/>
          <w:szCs w:val="20"/>
        </w:rPr>
        <w:t xml:space="preserve">below </w:t>
      </w:r>
      <w:r w:rsidRPr="001D4E1E">
        <w:rPr>
          <w:rFonts w:ascii="Arial" w:hAnsi="Arial" w:cs="Arial"/>
          <w:sz w:val="20"/>
          <w:szCs w:val="20"/>
        </w:rPr>
        <w:t xml:space="preserve">contract technical specifications and/or equipment specifications were submitted by or have been reviewed and approved by the </w:t>
      </w:r>
      <w:r w:rsidR="0030430D">
        <w:rPr>
          <w:rFonts w:ascii="Arial" w:hAnsi="Arial" w:cs="Arial"/>
          <w:sz w:val="20"/>
          <w:szCs w:val="20"/>
        </w:rPr>
        <w:t>Agency</w:t>
      </w:r>
      <w:r w:rsidRPr="001D4E1E">
        <w:rPr>
          <w:rFonts w:ascii="Arial" w:hAnsi="Arial" w:cs="Arial"/>
          <w:sz w:val="20"/>
          <w:szCs w:val="20"/>
        </w:rPr>
        <w:t xml:space="preserve"> authority end user.</w:t>
      </w:r>
    </w:p>
    <w:p w14:paraId="32650B4A" w14:textId="77777777"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sz w:val="20"/>
          <w:szCs w:val="20"/>
        </w:rPr>
        <w:t xml:space="preserve">                                                                                                                                                                                                                                                                                         </w:t>
      </w:r>
    </w:p>
    <w:p w14:paraId="696EDE30" w14:textId="77777777"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b/>
          <w:bCs/>
          <w:sz w:val="20"/>
          <w:szCs w:val="20"/>
        </w:rPr>
        <w:t>Scope</w:t>
      </w:r>
      <w:r w:rsidRPr="001D4E1E">
        <w:rPr>
          <w:rFonts w:ascii="Arial" w:hAnsi="Arial" w:cs="Arial"/>
          <w:sz w:val="20"/>
          <w:szCs w:val="20"/>
        </w:rPr>
        <w:t xml:space="preserve">:                                                          </w:t>
      </w:r>
    </w:p>
    <w:p w14:paraId="5D4EBC24" w14:textId="77777777" w:rsidR="00A93CED" w:rsidRPr="001D4E1E" w:rsidRDefault="00A93CED" w:rsidP="000E1DB4">
      <w:pPr>
        <w:ind w:left="90"/>
        <w:jc w:val="both"/>
        <w:rPr>
          <w:rFonts w:ascii="Arial" w:hAnsi="Arial" w:cs="Arial"/>
          <w:sz w:val="20"/>
          <w:szCs w:val="20"/>
        </w:rPr>
      </w:pPr>
    </w:p>
    <w:p w14:paraId="4E5A22C4" w14:textId="23F08A3B" w:rsidR="00A93CED" w:rsidRPr="001D4E1E" w:rsidRDefault="00A93CED" w:rsidP="000E1DB4">
      <w:pPr>
        <w:autoSpaceDE w:val="0"/>
        <w:autoSpaceDN w:val="0"/>
        <w:adjustRightInd w:val="0"/>
        <w:ind w:left="9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provide all goods or services and deliverables as required, described, and</w:t>
      </w:r>
      <w:r w:rsidR="002A7BFA">
        <w:rPr>
          <w:rFonts w:ascii="Arial" w:hAnsi="Arial" w:cs="Arial"/>
          <w:sz w:val="20"/>
          <w:szCs w:val="20"/>
        </w:rPr>
        <w:t xml:space="preserve"> </w:t>
      </w:r>
      <w:r w:rsidRPr="001D4E1E">
        <w:rPr>
          <w:rFonts w:ascii="Arial" w:hAnsi="Arial" w:cs="Arial"/>
          <w:sz w:val="20"/>
          <w:szCs w:val="20"/>
        </w:rPr>
        <w:t>detailed below and shall meet all service and delivery timelines as specified by this Contract.</w:t>
      </w:r>
    </w:p>
    <w:p w14:paraId="72F49763" w14:textId="77777777" w:rsidR="00A93CED" w:rsidRPr="001D4E1E" w:rsidRDefault="00A93CED" w:rsidP="000E1DB4">
      <w:pPr>
        <w:pStyle w:val="Heading1"/>
        <w:spacing w:before="255"/>
        <w:jc w:val="both"/>
        <w:rPr>
          <w:rFonts w:ascii="Arial" w:hAnsi="Arial" w:cs="Arial"/>
          <w:sz w:val="20"/>
          <w:szCs w:val="20"/>
        </w:rPr>
      </w:pPr>
      <w:bookmarkStart w:id="0" w:name="General_Scope_of_Contract"/>
      <w:bookmarkEnd w:id="0"/>
      <w:r w:rsidRPr="001D4E1E">
        <w:rPr>
          <w:rFonts w:ascii="Arial" w:hAnsi="Arial" w:cs="Arial"/>
          <w:sz w:val="20"/>
          <w:szCs w:val="20"/>
        </w:rPr>
        <w:t>General Scope of Contract</w:t>
      </w:r>
    </w:p>
    <w:p w14:paraId="2C60972B" w14:textId="77777777" w:rsidR="00A93CED" w:rsidRPr="001D4E1E" w:rsidRDefault="00A93CED" w:rsidP="000E1DB4">
      <w:pPr>
        <w:pStyle w:val="BodyText"/>
        <w:ind w:left="0"/>
        <w:jc w:val="both"/>
        <w:rPr>
          <w:rFonts w:ascii="Arial" w:hAnsi="Arial" w:cs="Arial"/>
          <w:b/>
        </w:rPr>
      </w:pPr>
    </w:p>
    <w:p w14:paraId="10941D2C" w14:textId="07B2BD28" w:rsidR="00A93CED" w:rsidRPr="001D4E1E" w:rsidRDefault="00A93CED" w:rsidP="000E1DB4">
      <w:pPr>
        <w:pStyle w:val="BodyText"/>
        <w:ind w:left="119"/>
        <w:jc w:val="both"/>
        <w:rPr>
          <w:rFonts w:ascii="Arial" w:hAnsi="Arial" w:cs="Arial"/>
        </w:rPr>
      </w:pPr>
      <w:r w:rsidRPr="001D4E1E">
        <w:rPr>
          <w:rFonts w:ascii="Arial" w:hAnsi="Arial" w:cs="Arial"/>
        </w:rPr>
        <w:t xml:space="preserve">A </w:t>
      </w:r>
      <w:r w:rsidR="002A7BFA">
        <w:rPr>
          <w:rFonts w:ascii="Arial" w:hAnsi="Arial" w:cs="Arial"/>
        </w:rPr>
        <w:t xml:space="preserve">five </w:t>
      </w:r>
      <w:r w:rsidRPr="001D4E1E">
        <w:rPr>
          <w:rFonts w:ascii="Arial" w:hAnsi="Arial" w:cs="Arial"/>
        </w:rPr>
        <w:t xml:space="preserve">(5) year contract is requested </w:t>
      </w:r>
      <w:r w:rsidR="00560993">
        <w:rPr>
          <w:rFonts w:ascii="Arial" w:hAnsi="Arial" w:cs="Arial"/>
        </w:rPr>
        <w:t>because</w:t>
      </w:r>
      <w:r w:rsidRPr="001D4E1E">
        <w:rPr>
          <w:rFonts w:ascii="Arial" w:hAnsi="Arial" w:cs="Arial"/>
        </w:rPr>
        <w:t xml:space="preserve"> the </w:t>
      </w:r>
      <w:r w:rsidR="00560993">
        <w:rPr>
          <w:rFonts w:ascii="Arial" w:hAnsi="Arial" w:cs="Arial"/>
        </w:rPr>
        <w:t xml:space="preserve">required </w:t>
      </w:r>
      <w:r w:rsidRPr="001D4E1E">
        <w:rPr>
          <w:rFonts w:ascii="Arial" w:hAnsi="Arial" w:cs="Arial"/>
        </w:rPr>
        <w:t>services are repetitive</w:t>
      </w:r>
      <w:r w:rsidR="00560993">
        <w:rPr>
          <w:rFonts w:ascii="Arial" w:hAnsi="Arial" w:cs="Arial"/>
        </w:rPr>
        <w:t>. A Contract term of five (5) years will allow</w:t>
      </w:r>
      <w:r w:rsidRPr="001D4E1E">
        <w:rPr>
          <w:rFonts w:ascii="Arial" w:hAnsi="Arial" w:cs="Arial"/>
        </w:rPr>
        <w:t xml:space="preserve"> uninterrupted service at a stable price.</w:t>
      </w:r>
    </w:p>
    <w:p w14:paraId="1D2FDE94" w14:textId="77777777" w:rsidR="00A93CED" w:rsidRPr="001D4E1E" w:rsidRDefault="00A93CED" w:rsidP="000E1DB4">
      <w:pPr>
        <w:pStyle w:val="BodyText"/>
        <w:spacing w:before="12"/>
        <w:ind w:left="0"/>
        <w:jc w:val="both"/>
        <w:rPr>
          <w:rFonts w:ascii="Arial" w:hAnsi="Arial" w:cs="Arial"/>
        </w:rPr>
      </w:pPr>
    </w:p>
    <w:p w14:paraId="096952C4" w14:textId="2073DF80" w:rsidR="00A93CED" w:rsidRPr="001D4E1E" w:rsidRDefault="00A93CED" w:rsidP="000E1DB4">
      <w:pPr>
        <w:pStyle w:val="BodyText"/>
        <w:spacing w:before="1"/>
        <w:ind w:left="119"/>
        <w:jc w:val="both"/>
        <w:rPr>
          <w:rFonts w:ascii="Arial" w:hAnsi="Arial" w:cs="Arial"/>
        </w:rPr>
      </w:pPr>
      <w:r w:rsidRPr="001D4E1E">
        <w:rPr>
          <w:rFonts w:ascii="Arial" w:hAnsi="Arial" w:cs="Arial"/>
        </w:rPr>
        <w:t>This is a comprehensive contract to provide labor, materials and equipment to perform services and work as specified on the emergency generators as listed in section XVI.</w:t>
      </w:r>
      <w:r w:rsidR="000B7756">
        <w:rPr>
          <w:rFonts w:ascii="Arial" w:hAnsi="Arial" w:cs="Arial"/>
        </w:rPr>
        <w:t xml:space="preserve"> </w:t>
      </w:r>
      <w:r w:rsidRPr="001D4E1E">
        <w:rPr>
          <w:rFonts w:ascii="Arial" w:hAnsi="Arial" w:cs="Arial"/>
        </w:rPr>
        <w:t>Services include inspection, preventive maintenance, testing, repair, and emergency service. Repair services shall include any/all peripheral equipment that is a component of the equipment under contract.</w:t>
      </w:r>
    </w:p>
    <w:p w14:paraId="2898DD48" w14:textId="77777777" w:rsidR="00A93CED" w:rsidRPr="001D4E1E" w:rsidRDefault="00A93CED" w:rsidP="000E1DB4">
      <w:pPr>
        <w:pStyle w:val="BodyText"/>
        <w:spacing w:before="254"/>
        <w:ind w:left="119"/>
        <w:jc w:val="both"/>
        <w:rPr>
          <w:rFonts w:ascii="Arial" w:hAnsi="Arial" w:cs="Arial"/>
        </w:rPr>
      </w:pPr>
      <w:r w:rsidRPr="001D4E1E">
        <w:rPr>
          <w:rFonts w:ascii="Arial" w:hAnsi="Arial" w:cs="Arial"/>
        </w:rPr>
        <w:t>Contract specified service (planned maintenance): service provided as per predetermined specifications, e.g. inspection and preventive maintenance (see sections XII, XIII, XIV and XV). This service will have detailed written procedure in section. The contract specified service shall be invoiced at the awarded unit price. Hourly rates and parts do not apply.</w:t>
      </w:r>
    </w:p>
    <w:p w14:paraId="0B6DCFDA" w14:textId="77777777" w:rsidR="00A93CED" w:rsidRPr="001D4E1E" w:rsidRDefault="00A93CED" w:rsidP="000E1DB4">
      <w:pPr>
        <w:pStyle w:val="BodyText"/>
        <w:spacing w:before="13"/>
        <w:ind w:left="0"/>
        <w:jc w:val="both"/>
        <w:rPr>
          <w:rFonts w:ascii="Arial" w:hAnsi="Arial" w:cs="Arial"/>
        </w:rPr>
      </w:pPr>
    </w:p>
    <w:p w14:paraId="0ECB969F" w14:textId="4A0F988A" w:rsidR="00A93CED" w:rsidRDefault="00A93CED" w:rsidP="002A7BFA">
      <w:pPr>
        <w:pStyle w:val="BodyText"/>
        <w:ind w:left="119"/>
        <w:jc w:val="both"/>
        <w:rPr>
          <w:rFonts w:ascii="Arial" w:hAnsi="Arial" w:cs="Arial"/>
        </w:rPr>
      </w:pPr>
      <w:r w:rsidRPr="001D4E1E">
        <w:rPr>
          <w:rFonts w:ascii="Arial" w:hAnsi="Arial" w:cs="Arial"/>
        </w:rPr>
        <w:t xml:space="preserve">Emergency and non-emergency </w:t>
      </w:r>
      <w:r w:rsidR="000B7756" w:rsidRPr="001D4E1E">
        <w:rPr>
          <w:rFonts w:ascii="Arial" w:hAnsi="Arial" w:cs="Arial"/>
        </w:rPr>
        <w:t>services</w:t>
      </w:r>
      <w:r w:rsidRPr="001D4E1E">
        <w:rPr>
          <w:rFonts w:ascii="Arial" w:hAnsi="Arial" w:cs="Arial"/>
        </w:rPr>
        <w:t xml:space="preserve"> shall be invoiced at the awarded hourly rate that applies, and parts, when applicable, at the parts cost that applies.</w:t>
      </w:r>
    </w:p>
    <w:p w14:paraId="1D913E97" w14:textId="77777777" w:rsidR="002A7BFA" w:rsidRPr="001D4E1E" w:rsidRDefault="002A7BFA" w:rsidP="000E1DB4">
      <w:pPr>
        <w:pStyle w:val="BodyText"/>
        <w:ind w:left="119"/>
        <w:jc w:val="both"/>
        <w:rPr>
          <w:rFonts w:ascii="Arial" w:hAnsi="Arial" w:cs="Arial"/>
        </w:rPr>
      </w:pPr>
    </w:p>
    <w:p w14:paraId="335DFC9F" w14:textId="4B6F47FE" w:rsidR="00A93CED" w:rsidRPr="001D4E1E" w:rsidRDefault="00A93CED" w:rsidP="000E1DB4">
      <w:pPr>
        <w:pStyle w:val="BodyText"/>
        <w:spacing w:before="1"/>
        <w:ind w:left="119"/>
        <w:jc w:val="both"/>
        <w:rPr>
          <w:rFonts w:ascii="Arial" w:hAnsi="Arial" w:cs="Arial"/>
        </w:rPr>
      </w:pPr>
      <w:r w:rsidRPr="001D4E1E">
        <w:rPr>
          <w:rFonts w:ascii="Arial" w:hAnsi="Arial" w:cs="Arial"/>
        </w:rPr>
        <w:t xml:space="preserve">The </w:t>
      </w:r>
      <w:r w:rsidR="0030430D">
        <w:rPr>
          <w:rFonts w:ascii="Arial" w:hAnsi="Arial" w:cs="Arial"/>
        </w:rPr>
        <w:t>Agency</w:t>
      </w:r>
      <w:r w:rsidRPr="001D4E1E">
        <w:rPr>
          <w:rFonts w:ascii="Arial" w:hAnsi="Arial" w:cs="Arial"/>
        </w:rPr>
        <w:t xml:space="preserve"> shall maintain control of the equipment covered by this contract, with full preoperative determining if/when the </w:t>
      </w:r>
      <w:r w:rsidR="0030430D">
        <w:rPr>
          <w:rFonts w:ascii="Arial" w:hAnsi="Arial" w:cs="Arial"/>
        </w:rPr>
        <w:t>Contractor</w:t>
      </w:r>
      <w:r w:rsidRPr="001D4E1E">
        <w:rPr>
          <w:rFonts w:ascii="Arial" w:hAnsi="Arial" w:cs="Arial"/>
        </w:rPr>
        <w:t xml:space="preserve"> shall be called to perform work. </w:t>
      </w:r>
      <w:r w:rsidR="0030430D">
        <w:rPr>
          <w:rFonts w:ascii="Arial" w:hAnsi="Arial" w:cs="Arial"/>
        </w:rPr>
        <w:t>Agency</w:t>
      </w:r>
      <w:r w:rsidRPr="001D4E1E">
        <w:rPr>
          <w:rFonts w:ascii="Arial" w:hAnsi="Arial" w:cs="Arial"/>
        </w:rPr>
        <w:t xml:space="preserve"> personnel will make all decisions as to whether the </w:t>
      </w:r>
      <w:r w:rsidR="0030430D">
        <w:rPr>
          <w:rFonts w:ascii="Arial" w:hAnsi="Arial" w:cs="Arial"/>
        </w:rPr>
        <w:t>Agency</w:t>
      </w:r>
      <w:r w:rsidRPr="001D4E1E">
        <w:rPr>
          <w:rFonts w:ascii="Arial" w:hAnsi="Arial" w:cs="Arial"/>
        </w:rPr>
        <w:t xml:space="preserve"> maintenance department or the </w:t>
      </w:r>
      <w:r w:rsidR="0030430D">
        <w:rPr>
          <w:rFonts w:ascii="Arial" w:hAnsi="Arial" w:cs="Arial"/>
        </w:rPr>
        <w:t>Contractor</w:t>
      </w:r>
      <w:r w:rsidRPr="001D4E1E">
        <w:rPr>
          <w:rFonts w:ascii="Arial" w:hAnsi="Arial" w:cs="Arial"/>
        </w:rPr>
        <w:t xml:space="preserve"> will perform a repair.</w:t>
      </w:r>
    </w:p>
    <w:p w14:paraId="37B135B5" w14:textId="77777777" w:rsidR="00A93CED" w:rsidRPr="001D4E1E" w:rsidRDefault="00A93CED" w:rsidP="000E1DB4">
      <w:pPr>
        <w:pStyle w:val="BodyText"/>
        <w:ind w:left="0"/>
        <w:jc w:val="both"/>
        <w:rPr>
          <w:rFonts w:ascii="Arial" w:hAnsi="Arial" w:cs="Arial"/>
        </w:rPr>
      </w:pPr>
    </w:p>
    <w:p w14:paraId="68116110" w14:textId="77777777" w:rsidR="00A93CED" w:rsidRPr="001D4E1E" w:rsidRDefault="00A93CED" w:rsidP="000E1DB4">
      <w:pPr>
        <w:pStyle w:val="BodyText"/>
        <w:ind w:left="119"/>
        <w:jc w:val="both"/>
        <w:rPr>
          <w:rFonts w:ascii="Arial" w:hAnsi="Arial" w:cs="Arial"/>
        </w:rPr>
      </w:pPr>
      <w:r w:rsidRPr="001D4E1E">
        <w:rPr>
          <w:rFonts w:ascii="Arial" w:hAnsi="Arial" w:cs="Arial"/>
        </w:rPr>
        <w:t>The absence of detailed specification or the omission of detailed description does not limit the quality of service rendered and shall be recognized as meaning that only the best commercial practices are to prevail and that only first quality materials and workmanship are to be used and will be acceptable. Work shall comply with all industry standards and guidelines.</w:t>
      </w:r>
    </w:p>
    <w:p w14:paraId="7DC58C3C" w14:textId="77777777" w:rsidR="00A93CED" w:rsidRPr="001D4E1E" w:rsidRDefault="00A93CED" w:rsidP="000E1DB4">
      <w:pPr>
        <w:pStyle w:val="BodyText"/>
        <w:ind w:left="0"/>
        <w:jc w:val="both"/>
        <w:rPr>
          <w:rFonts w:ascii="Arial" w:hAnsi="Arial" w:cs="Arial"/>
        </w:rPr>
      </w:pPr>
    </w:p>
    <w:p w14:paraId="1EA1C971" w14:textId="311E6870" w:rsidR="00A93CED" w:rsidRDefault="00A93CED" w:rsidP="000E1DB4">
      <w:pPr>
        <w:pStyle w:val="BodyText"/>
        <w:ind w:left="119"/>
        <w:jc w:val="both"/>
        <w:rPr>
          <w:rFonts w:ascii="Arial" w:hAnsi="Arial" w:cs="Arial"/>
        </w:rPr>
      </w:pPr>
      <w:r w:rsidRPr="001D4E1E">
        <w:rPr>
          <w:rFonts w:ascii="Arial" w:hAnsi="Arial" w:cs="Arial"/>
        </w:rPr>
        <w:t xml:space="preserve">All services must be performed in accordance with the </w:t>
      </w:r>
      <w:r w:rsidR="00560993">
        <w:rPr>
          <w:rFonts w:ascii="Arial" w:hAnsi="Arial" w:cs="Arial"/>
        </w:rPr>
        <w:t>C</w:t>
      </w:r>
      <w:r w:rsidRPr="001D4E1E">
        <w:rPr>
          <w:rFonts w:ascii="Arial" w:hAnsi="Arial" w:cs="Arial"/>
        </w:rPr>
        <w:t xml:space="preserve">ontract or as detailed in the specifications. </w:t>
      </w:r>
      <w:r w:rsidR="00560993">
        <w:rPr>
          <w:rFonts w:ascii="Arial" w:hAnsi="Arial" w:cs="Arial"/>
        </w:rPr>
        <w:t xml:space="preserve">Services </w:t>
      </w:r>
      <w:r w:rsidRPr="001D4E1E">
        <w:rPr>
          <w:rFonts w:ascii="Arial" w:hAnsi="Arial" w:cs="Arial"/>
        </w:rPr>
        <w:t>shall comply with all industry standards and guidelines.</w:t>
      </w:r>
    </w:p>
    <w:p w14:paraId="3FB9C067" w14:textId="77777777" w:rsidR="00A93CED" w:rsidRPr="001D4E1E" w:rsidRDefault="00A93CED" w:rsidP="00A93CED">
      <w:pPr>
        <w:pStyle w:val="Heading1"/>
        <w:spacing w:before="254"/>
        <w:rPr>
          <w:rFonts w:ascii="Arial" w:hAnsi="Arial" w:cs="Arial"/>
          <w:sz w:val="20"/>
          <w:szCs w:val="20"/>
        </w:rPr>
      </w:pPr>
      <w:r w:rsidRPr="001D4E1E">
        <w:rPr>
          <w:rFonts w:ascii="Arial" w:hAnsi="Arial" w:cs="Arial"/>
          <w:sz w:val="20"/>
          <w:szCs w:val="20"/>
        </w:rPr>
        <w:t>Index</w:t>
      </w:r>
    </w:p>
    <w:p w14:paraId="54170CC7" w14:textId="77777777" w:rsidR="00A93CED" w:rsidRPr="001D4E1E" w:rsidRDefault="00A93CED" w:rsidP="00A93CED">
      <w:pPr>
        <w:pStyle w:val="BodyText"/>
        <w:spacing w:before="7"/>
        <w:ind w:left="0"/>
        <w:rPr>
          <w:rFonts w:ascii="Arial" w:hAnsi="Arial" w:cs="Arial"/>
          <w:b/>
        </w:rPr>
      </w:pPr>
    </w:p>
    <w:p w14:paraId="13521493"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lastRenderedPageBreak/>
        <w:t>General</w:t>
      </w:r>
      <w:r w:rsidRPr="001D4E1E">
        <w:rPr>
          <w:rFonts w:ascii="Arial" w:hAnsi="Arial" w:cs="Arial"/>
          <w:spacing w:val="-2"/>
          <w:sz w:val="20"/>
          <w:szCs w:val="20"/>
        </w:rPr>
        <w:t xml:space="preserve"> </w:t>
      </w:r>
      <w:r w:rsidRPr="001D4E1E">
        <w:rPr>
          <w:rFonts w:ascii="Arial" w:hAnsi="Arial" w:cs="Arial"/>
          <w:sz w:val="20"/>
          <w:szCs w:val="20"/>
        </w:rPr>
        <w:t>Information</w:t>
      </w:r>
    </w:p>
    <w:p w14:paraId="4EEBFC8E" w14:textId="77777777" w:rsidR="00A93CED" w:rsidRPr="001D4E1E" w:rsidRDefault="00A93CE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sidRPr="001D4E1E">
        <w:rPr>
          <w:rFonts w:ascii="Arial" w:hAnsi="Arial" w:cs="Arial"/>
          <w:sz w:val="20"/>
          <w:szCs w:val="20"/>
        </w:rPr>
        <w:t>General Service</w:t>
      </w:r>
      <w:r w:rsidRPr="001D4E1E">
        <w:rPr>
          <w:rFonts w:ascii="Arial" w:hAnsi="Arial" w:cs="Arial"/>
          <w:spacing w:val="-3"/>
          <w:sz w:val="20"/>
          <w:szCs w:val="20"/>
        </w:rPr>
        <w:t xml:space="preserve"> </w:t>
      </w:r>
      <w:r w:rsidRPr="001D4E1E">
        <w:rPr>
          <w:rFonts w:ascii="Arial" w:hAnsi="Arial" w:cs="Arial"/>
          <w:sz w:val="20"/>
          <w:szCs w:val="20"/>
        </w:rPr>
        <w:t>Information</w:t>
      </w:r>
    </w:p>
    <w:p w14:paraId="4E44B36B"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Response</w:t>
      </w:r>
      <w:r w:rsidRPr="001D4E1E">
        <w:rPr>
          <w:rFonts w:ascii="Arial" w:hAnsi="Arial" w:cs="Arial"/>
          <w:spacing w:val="-3"/>
          <w:sz w:val="20"/>
          <w:szCs w:val="20"/>
        </w:rPr>
        <w:t xml:space="preserve"> </w:t>
      </w:r>
      <w:r w:rsidRPr="001D4E1E">
        <w:rPr>
          <w:rFonts w:ascii="Arial" w:hAnsi="Arial" w:cs="Arial"/>
          <w:sz w:val="20"/>
          <w:szCs w:val="20"/>
        </w:rPr>
        <w:t>Time</w:t>
      </w:r>
    </w:p>
    <w:p w14:paraId="3CA3F5ED" w14:textId="13DC2AD9"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Checklist</w:t>
      </w:r>
      <w:r w:rsidR="001E121B">
        <w:rPr>
          <w:rFonts w:ascii="Arial" w:hAnsi="Arial" w:cs="Arial"/>
          <w:sz w:val="20"/>
          <w:szCs w:val="20"/>
        </w:rPr>
        <w:t xml:space="preserve"> and Work Report</w:t>
      </w:r>
    </w:p>
    <w:p w14:paraId="791E47B5" w14:textId="0C101A8D" w:rsidR="00A93CED" w:rsidRPr="001D4E1E" w:rsidRDefault="0030430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Pr>
          <w:rFonts w:ascii="Arial" w:hAnsi="Arial" w:cs="Arial"/>
          <w:sz w:val="20"/>
          <w:szCs w:val="20"/>
        </w:rPr>
        <w:t>Contractor</w:t>
      </w:r>
      <w:r w:rsidR="00A93CED" w:rsidRPr="001D4E1E">
        <w:rPr>
          <w:rFonts w:ascii="Arial" w:hAnsi="Arial" w:cs="Arial"/>
          <w:sz w:val="20"/>
          <w:szCs w:val="20"/>
        </w:rPr>
        <w:t xml:space="preserve"> Requirements</w:t>
      </w:r>
    </w:p>
    <w:p w14:paraId="19B1D6F4"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Site Clean-Up</w:t>
      </w:r>
    </w:p>
    <w:p w14:paraId="56900D34"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Parts Requirement and Parts</w:t>
      </w:r>
      <w:r w:rsidRPr="001D4E1E">
        <w:rPr>
          <w:rFonts w:ascii="Arial" w:hAnsi="Arial" w:cs="Arial"/>
          <w:spacing w:val="-5"/>
          <w:sz w:val="20"/>
          <w:szCs w:val="20"/>
        </w:rPr>
        <w:t xml:space="preserve"> </w:t>
      </w:r>
      <w:r w:rsidRPr="001D4E1E">
        <w:rPr>
          <w:rFonts w:ascii="Arial" w:hAnsi="Arial" w:cs="Arial"/>
          <w:sz w:val="20"/>
          <w:szCs w:val="20"/>
        </w:rPr>
        <w:t>Cost</w:t>
      </w:r>
    </w:p>
    <w:p w14:paraId="6F57776D" w14:textId="77777777" w:rsidR="00A93CED" w:rsidRPr="001D4E1E" w:rsidRDefault="00A93CE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sidRPr="001D4E1E">
        <w:rPr>
          <w:rFonts w:ascii="Arial" w:hAnsi="Arial" w:cs="Arial"/>
          <w:sz w:val="20"/>
          <w:szCs w:val="20"/>
        </w:rPr>
        <w:t>Charge</w:t>
      </w:r>
      <w:r w:rsidRPr="001D4E1E">
        <w:rPr>
          <w:rFonts w:ascii="Arial" w:hAnsi="Arial" w:cs="Arial"/>
          <w:spacing w:val="-6"/>
          <w:sz w:val="20"/>
          <w:szCs w:val="20"/>
        </w:rPr>
        <w:t xml:space="preserve"> </w:t>
      </w:r>
      <w:r w:rsidRPr="001D4E1E">
        <w:rPr>
          <w:rFonts w:ascii="Arial" w:hAnsi="Arial" w:cs="Arial"/>
          <w:sz w:val="20"/>
          <w:szCs w:val="20"/>
        </w:rPr>
        <w:t>Schedule</w:t>
      </w:r>
    </w:p>
    <w:p w14:paraId="098D9440"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Time</w:t>
      </w:r>
      <w:r w:rsidRPr="001D4E1E">
        <w:rPr>
          <w:rFonts w:ascii="Arial" w:hAnsi="Arial" w:cs="Arial"/>
          <w:spacing w:val="-2"/>
          <w:sz w:val="20"/>
          <w:szCs w:val="20"/>
        </w:rPr>
        <w:t xml:space="preserve"> </w:t>
      </w:r>
      <w:r w:rsidRPr="001D4E1E">
        <w:rPr>
          <w:rFonts w:ascii="Arial" w:hAnsi="Arial" w:cs="Arial"/>
          <w:sz w:val="20"/>
          <w:szCs w:val="20"/>
        </w:rPr>
        <w:t>Verification</w:t>
      </w:r>
    </w:p>
    <w:p w14:paraId="177D1446"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Invoice Requirements</w:t>
      </w:r>
    </w:p>
    <w:p w14:paraId="347F7DAC" w14:textId="77777777" w:rsidR="00A93CED" w:rsidRPr="001D4E1E" w:rsidRDefault="00A93CE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sidRPr="001D4E1E">
        <w:rPr>
          <w:rFonts w:ascii="Arial" w:hAnsi="Arial" w:cs="Arial"/>
          <w:sz w:val="20"/>
          <w:szCs w:val="20"/>
        </w:rPr>
        <w:t>Warranty</w:t>
      </w:r>
      <w:r w:rsidRPr="001D4E1E">
        <w:rPr>
          <w:rFonts w:ascii="Arial" w:hAnsi="Arial" w:cs="Arial"/>
          <w:spacing w:val="-2"/>
          <w:sz w:val="20"/>
          <w:szCs w:val="20"/>
        </w:rPr>
        <w:t xml:space="preserve"> </w:t>
      </w:r>
      <w:r w:rsidRPr="001D4E1E">
        <w:rPr>
          <w:rFonts w:ascii="Arial" w:hAnsi="Arial" w:cs="Arial"/>
          <w:sz w:val="20"/>
          <w:szCs w:val="20"/>
        </w:rPr>
        <w:t>Period/Coverage</w:t>
      </w:r>
    </w:p>
    <w:p w14:paraId="1A050AD3"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Maintenance Schedule</w:t>
      </w:r>
    </w:p>
    <w:p w14:paraId="4E7D043D" w14:textId="77777777" w:rsidR="00A93CED" w:rsidRPr="001D4E1E" w:rsidRDefault="00A93CE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sidRPr="001D4E1E">
        <w:rPr>
          <w:rFonts w:ascii="Arial" w:hAnsi="Arial" w:cs="Arial"/>
          <w:sz w:val="20"/>
          <w:szCs w:val="20"/>
        </w:rPr>
        <w:t>Annual Maintenance</w:t>
      </w:r>
      <w:r w:rsidRPr="001D4E1E">
        <w:rPr>
          <w:rFonts w:ascii="Arial" w:hAnsi="Arial" w:cs="Arial"/>
          <w:spacing w:val="-1"/>
          <w:sz w:val="20"/>
          <w:szCs w:val="20"/>
        </w:rPr>
        <w:t xml:space="preserve"> </w:t>
      </w:r>
      <w:r w:rsidRPr="001D4E1E">
        <w:rPr>
          <w:rFonts w:ascii="Arial" w:hAnsi="Arial" w:cs="Arial"/>
          <w:sz w:val="20"/>
          <w:szCs w:val="20"/>
        </w:rPr>
        <w:t>Specifications</w:t>
      </w:r>
    </w:p>
    <w:p w14:paraId="2D186BDB"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Quarterly Maintenance</w:t>
      </w:r>
      <w:r w:rsidRPr="001D4E1E">
        <w:rPr>
          <w:rFonts w:ascii="Arial" w:hAnsi="Arial" w:cs="Arial"/>
          <w:spacing w:val="-3"/>
          <w:sz w:val="20"/>
          <w:szCs w:val="20"/>
        </w:rPr>
        <w:t xml:space="preserve"> </w:t>
      </w:r>
      <w:r w:rsidRPr="001D4E1E">
        <w:rPr>
          <w:rFonts w:ascii="Arial" w:hAnsi="Arial" w:cs="Arial"/>
          <w:sz w:val="20"/>
          <w:szCs w:val="20"/>
        </w:rPr>
        <w:t>Specifications</w:t>
      </w:r>
    </w:p>
    <w:p w14:paraId="1CEE8647" w14:textId="77777777" w:rsidR="00A93CED" w:rsidRPr="001D4E1E" w:rsidRDefault="00A93CED" w:rsidP="00A93CED">
      <w:pPr>
        <w:pStyle w:val="ListParagraph"/>
        <w:numPr>
          <w:ilvl w:val="0"/>
          <w:numId w:val="4"/>
        </w:numPr>
        <w:tabs>
          <w:tab w:val="left" w:pos="1199"/>
          <w:tab w:val="left" w:pos="1200"/>
        </w:tabs>
        <w:autoSpaceDE w:val="0"/>
        <w:autoSpaceDN w:val="0"/>
        <w:spacing w:before="1"/>
        <w:ind w:hanging="721"/>
        <w:rPr>
          <w:rFonts w:ascii="Arial" w:hAnsi="Arial" w:cs="Arial"/>
          <w:sz w:val="20"/>
          <w:szCs w:val="20"/>
        </w:rPr>
      </w:pPr>
      <w:r w:rsidRPr="001D4E1E">
        <w:rPr>
          <w:rFonts w:ascii="Arial" w:hAnsi="Arial" w:cs="Arial"/>
          <w:sz w:val="20"/>
          <w:szCs w:val="20"/>
        </w:rPr>
        <w:t>Load Bank Testing of all Emergency</w:t>
      </w:r>
      <w:r w:rsidRPr="001D4E1E">
        <w:rPr>
          <w:rFonts w:ascii="Arial" w:hAnsi="Arial" w:cs="Arial"/>
          <w:spacing w:val="-8"/>
          <w:sz w:val="20"/>
          <w:szCs w:val="20"/>
        </w:rPr>
        <w:t xml:space="preserve"> </w:t>
      </w:r>
      <w:r w:rsidRPr="001D4E1E">
        <w:rPr>
          <w:rFonts w:ascii="Arial" w:hAnsi="Arial" w:cs="Arial"/>
          <w:sz w:val="20"/>
          <w:szCs w:val="20"/>
        </w:rPr>
        <w:t>Generators</w:t>
      </w:r>
    </w:p>
    <w:p w14:paraId="05A223D8" w14:textId="77777777" w:rsidR="00A93CED" w:rsidRPr="001D4E1E" w:rsidRDefault="00A93CED" w:rsidP="00A93CED">
      <w:pPr>
        <w:pStyle w:val="ListParagraph"/>
        <w:numPr>
          <w:ilvl w:val="0"/>
          <w:numId w:val="4"/>
        </w:numPr>
        <w:tabs>
          <w:tab w:val="left" w:pos="1199"/>
          <w:tab w:val="left" w:pos="1200"/>
        </w:tabs>
        <w:autoSpaceDE w:val="0"/>
        <w:autoSpaceDN w:val="0"/>
        <w:ind w:hanging="721"/>
        <w:rPr>
          <w:rFonts w:ascii="Arial" w:hAnsi="Arial" w:cs="Arial"/>
          <w:sz w:val="20"/>
          <w:szCs w:val="20"/>
        </w:rPr>
      </w:pPr>
      <w:r w:rsidRPr="001D4E1E">
        <w:rPr>
          <w:rFonts w:ascii="Arial" w:hAnsi="Arial" w:cs="Arial"/>
          <w:sz w:val="20"/>
          <w:szCs w:val="20"/>
        </w:rPr>
        <w:t>Equipment</w:t>
      </w:r>
      <w:r w:rsidRPr="001D4E1E">
        <w:rPr>
          <w:rFonts w:ascii="Arial" w:hAnsi="Arial" w:cs="Arial"/>
          <w:spacing w:val="-2"/>
          <w:sz w:val="20"/>
          <w:szCs w:val="20"/>
        </w:rPr>
        <w:t xml:space="preserve"> </w:t>
      </w:r>
      <w:r w:rsidRPr="001D4E1E">
        <w:rPr>
          <w:rFonts w:ascii="Arial" w:hAnsi="Arial" w:cs="Arial"/>
          <w:sz w:val="20"/>
          <w:szCs w:val="20"/>
        </w:rPr>
        <w:t>List</w:t>
      </w:r>
    </w:p>
    <w:p w14:paraId="3845C4F9" w14:textId="77777777" w:rsidR="00A93CED" w:rsidRPr="001D4E1E" w:rsidRDefault="00A93CED" w:rsidP="00A93CED">
      <w:pPr>
        <w:pStyle w:val="Heading1"/>
        <w:numPr>
          <w:ilvl w:val="0"/>
          <w:numId w:val="3"/>
        </w:numPr>
        <w:tabs>
          <w:tab w:val="num" w:pos="360"/>
          <w:tab w:val="left" w:pos="427"/>
        </w:tabs>
        <w:spacing w:before="254"/>
        <w:ind w:left="119" w:firstLine="0"/>
        <w:rPr>
          <w:rFonts w:ascii="Arial" w:hAnsi="Arial" w:cs="Arial"/>
          <w:sz w:val="20"/>
          <w:szCs w:val="20"/>
        </w:rPr>
      </w:pPr>
      <w:bookmarkStart w:id="1" w:name="I.___General_Information"/>
      <w:bookmarkEnd w:id="1"/>
      <w:r w:rsidRPr="001D4E1E">
        <w:rPr>
          <w:rFonts w:ascii="Arial" w:hAnsi="Arial" w:cs="Arial"/>
          <w:sz w:val="20"/>
          <w:szCs w:val="20"/>
        </w:rPr>
        <w:t>General Information</w:t>
      </w:r>
    </w:p>
    <w:p w14:paraId="3A981223" w14:textId="77777777" w:rsidR="002A7BFA" w:rsidRPr="001D4E1E" w:rsidRDefault="002A7BFA" w:rsidP="000E1DB4">
      <w:pPr>
        <w:pStyle w:val="ListParagraph"/>
        <w:tabs>
          <w:tab w:val="left" w:pos="840"/>
        </w:tabs>
        <w:autoSpaceDE w:val="0"/>
        <w:autoSpaceDN w:val="0"/>
        <w:ind w:left="839" w:right="589"/>
        <w:jc w:val="both"/>
        <w:rPr>
          <w:rFonts w:ascii="Arial" w:hAnsi="Arial" w:cs="Arial"/>
          <w:sz w:val="20"/>
          <w:szCs w:val="20"/>
        </w:rPr>
      </w:pPr>
    </w:p>
    <w:p w14:paraId="3D309D95" w14:textId="5F81FAE0" w:rsidR="00A93CED" w:rsidRDefault="00A93CED" w:rsidP="002A7BFA">
      <w:pPr>
        <w:pStyle w:val="ListParagraph"/>
        <w:numPr>
          <w:ilvl w:val="1"/>
          <w:numId w:val="3"/>
        </w:numPr>
        <w:tabs>
          <w:tab w:val="left" w:pos="840"/>
        </w:tabs>
        <w:autoSpaceDE w:val="0"/>
        <w:autoSpaceDN w:val="0"/>
        <w:ind w:left="839" w:right="505" w:hanging="360"/>
        <w:jc w:val="both"/>
        <w:rPr>
          <w:rFonts w:ascii="Arial" w:hAnsi="Arial" w:cs="Arial"/>
          <w:sz w:val="20"/>
          <w:szCs w:val="20"/>
        </w:rPr>
      </w:pPr>
      <w:r w:rsidRPr="001D4E1E">
        <w:rPr>
          <w:rFonts w:ascii="Arial" w:hAnsi="Arial" w:cs="Arial"/>
          <w:sz w:val="20"/>
          <w:szCs w:val="20"/>
        </w:rPr>
        <w:t xml:space="preserve">The State is not responsible for </w:t>
      </w:r>
      <w:r w:rsidR="001E121B">
        <w:rPr>
          <w:rFonts w:ascii="Arial" w:hAnsi="Arial" w:cs="Arial"/>
          <w:sz w:val="20"/>
          <w:szCs w:val="20"/>
        </w:rPr>
        <w:t xml:space="preserve">any </w:t>
      </w:r>
      <w:r w:rsidRPr="001D4E1E">
        <w:rPr>
          <w:rFonts w:ascii="Arial" w:hAnsi="Arial" w:cs="Arial"/>
          <w:sz w:val="20"/>
          <w:szCs w:val="20"/>
        </w:rPr>
        <w:t xml:space="preserve">errors and/or omissions in </w:t>
      </w:r>
      <w:r w:rsidR="00560993">
        <w:rPr>
          <w:rFonts w:ascii="Arial" w:hAnsi="Arial" w:cs="Arial"/>
          <w:sz w:val="20"/>
          <w:szCs w:val="20"/>
        </w:rPr>
        <w:t xml:space="preserve">Contract </w:t>
      </w:r>
      <w:r w:rsidRPr="001D4E1E">
        <w:rPr>
          <w:rFonts w:ascii="Arial" w:hAnsi="Arial" w:cs="Arial"/>
          <w:sz w:val="20"/>
          <w:szCs w:val="20"/>
        </w:rPr>
        <w:t>bid</w:t>
      </w:r>
      <w:r w:rsidR="00560993">
        <w:rPr>
          <w:rFonts w:ascii="Arial" w:hAnsi="Arial" w:cs="Arial"/>
          <w:sz w:val="20"/>
          <w:szCs w:val="20"/>
        </w:rPr>
        <w:t>s</w:t>
      </w:r>
      <w:r w:rsidRPr="001D4E1E">
        <w:rPr>
          <w:rFonts w:ascii="Arial" w:hAnsi="Arial" w:cs="Arial"/>
          <w:sz w:val="20"/>
          <w:szCs w:val="20"/>
        </w:rPr>
        <w:t xml:space="preserve"> pricing due to the </w:t>
      </w:r>
      <w:r w:rsidR="0030430D">
        <w:rPr>
          <w:rFonts w:ascii="Arial" w:hAnsi="Arial" w:cs="Arial"/>
          <w:sz w:val="20"/>
          <w:szCs w:val="20"/>
        </w:rPr>
        <w:t>Contractor</w:t>
      </w:r>
      <w:r w:rsidRPr="001D4E1E">
        <w:rPr>
          <w:rFonts w:ascii="Arial" w:hAnsi="Arial" w:cs="Arial"/>
          <w:sz w:val="20"/>
          <w:szCs w:val="20"/>
        </w:rPr>
        <w:t xml:space="preserve"> not having made a site</w:t>
      </w:r>
      <w:r w:rsidRPr="001D4E1E">
        <w:rPr>
          <w:rFonts w:ascii="Arial" w:hAnsi="Arial" w:cs="Arial"/>
          <w:spacing w:val="-2"/>
          <w:sz w:val="20"/>
          <w:szCs w:val="20"/>
        </w:rPr>
        <w:t xml:space="preserve"> </w:t>
      </w:r>
      <w:r w:rsidRPr="001D4E1E">
        <w:rPr>
          <w:rFonts w:ascii="Arial" w:hAnsi="Arial" w:cs="Arial"/>
          <w:sz w:val="20"/>
          <w:szCs w:val="20"/>
        </w:rPr>
        <w:t>visit.</w:t>
      </w:r>
    </w:p>
    <w:p w14:paraId="5132D456" w14:textId="77777777" w:rsidR="002A7BFA" w:rsidRPr="000E1DB4" w:rsidRDefault="002A7BFA" w:rsidP="000E1DB4">
      <w:pPr>
        <w:tabs>
          <w:tab w:val="left" w:pos="840"/>
        </w:tabs>
        <w:autoSpaceDE w:val="0"/>
        <w:autoSpaceDN w:val="0"/>
        <w:ind w:right="505"/>
        <w:jc w:val="both"/>
        <w:rPr>
          <w:rFonts w:ascii="Arial" w:hAnsi="Arial" w:cs="Arial"/>
          <w:sz w:val="20"/>
          <w:szCs w:val="20"/>
        </w:rPr>
      </w:pPr>
    </w:p>
    <w:p w14:paraId="0D1A23B7" w14:textId="18823EA4" w:rsidR="00A93CED" w:rsidRDefault="00A93CED" w:rsidP="002A7BFA">
      <w:pPr>
        <w:pStyle w:val="ListParagraph"/>
        <w:numPr>
          <w:ilvl w:val="1"/>
          <w:numId w:val="3"/>
        </w:numPr>
        <w:tabs>
          <w:tab w:val="left" w:pos="840"/>
        </w:tabs>
        <w:autoSpaceDE w:val="0"/>
        <w:autoSpaceDN w:val="0"/>
        <w:ind w:left="839" w:right="201" w:hanging="360"/>
        <w:jc w:val="both"/>
        <w:rPr>
          <w:rFonts w:ascii="Arial" w:hAnsi="Arial" w:cs="Arial"/>
          <w:sz w:val="20"/>
          <w:szCs w:val="20"/>
        </w:rPr>
      </w:pPr>
      <w:r w:rsidRPr="001D4E1E">
        <w:rPr>
          <w:rFonts w:ascii="Arial" w:hAnsi="Arial" w:cs="Arial"/>
          <w:sz w:val="20"/>
          <w:szCs w:val="20"/>
        </w:rPr>
        <w:t xml:space="preserve">All services </w:t>
      </w:r>
      <w:r w:rsidR="00560993">
        <w:rPr>
          <w:rFonts w:ascii="Arial" w:hAnsi="Arial" w:cs="Arial"/>
          <w:sz w:val="20"/>
          <w:szCs w:val="20"/>
        </w:rPr>
        <w:t>shall</w:t>
      </w:r>
      <w:r w:rsidR="00560993" w:rsidRPr="001D4E1E">
        <w:rPr>
          <w:rFonts w:ascii="Arial" w:hAnsi="Arial" w:cs="Arial"/>
          <w:sz w:val="20"/>
          <w:szCs w:val="20"/>
        </w:rPr>
        <w:t xml:space="preserve"> </w:t>
      </w:r>
      <w:r w:rsidRPr="001D4E1E">
        <w:rPr>
          <w:rFonts w:ascii="Arial" w:hAnsi="Arial" w:cs="Arial"/>
          <w:sz w:val="20"/>
          <w:szCs w:val="20"/>
        </w:rPr>
        <w:t xml:space="preserve">be coordinated with </w:t>
      </w:r>
      <w:r w:rsidR="0030430D">
        <w:rPr>
          <w:rFonts w:ascii="Arial" w:hAnsi="Arial" w:cs="Arial"/>
          <w:sz w:val="20"/>
          <w:szCs w:val="20"/>
        </w:rPr>
        <w:t>Agency</w:t>
      </w:r>
      <w:r w:rsidRPr="001D4E1E">
        <w:rPr>
          <w:rFonts w:ascii="Arial" w:hAnsi="Arial" w:cs="Arial"/>
          <w:sz w:val="20"/>
          <w:szCs w:val="20"/>
        </w:rPr>
        <w:t xml:space="preserve"> personnel and scheduled at a mutually agreed upon</w:t>
      </w:r>
      <w:r w:rsidRPr="001D4E1E">
        <w:rPr>
          <w:rFonts w:ascii="Arial" w:hAnsi="Arial" w:cs="Arial"/>
          <w:spacing w:val="-1"/>
          <w:sz w:val="20"/>
          <w:szCs w:val="20"/>
        </w:rPr>
        <w:t xml:space="preserve"> </w:t>
      </w:r>
      <w:r w:rsidRPr="001D4E1E">
        <w:rPr>
          <w:rFonts w:ascii="Arial" w:hAnsi="Arial" w:cs="Arial"/>
          <w:sz w:val="20"/>
          <w:szCs w:val="20"/>
        </w:rPr>
        <w:t>time.</w:t>
      </w:r>
    </w:p>
    <w:p w14:paraId="339E2297" w14:textId="77777777" w:rsidR="002A7BFA" w:rsidRPr="000E1DB4" w:rsidRDefault="002A7BFA" w:rsidP="000E1DB4">
      <w:pPr>
        <w:tabs>
          <w:tab w:val="left" w:pos="840"/>
        </w:tabs>
        <w:autoSpaceDE w:val="0"/>
        <w:autoSpaceDN w:val="0"/>
        <w:ind w:right="201"/>
        <w:jc w:val="both"/>
        <w:rPr>
          <w:rFonts w:ascii="Arial" w:hAnsi="Arial" w:cs="Arial"/>
          <w:sz w:val="20"/>
          <w:szCs w:val="20"/>
        </w:rPr>
      </w:pPr>
    </w:p>
    <w:p w14:paraId="3ED8DB01" w14:textId="04D6B18C" w:rsidR="00A93CED" w:rsidRDefault="00A93CED" w:rsidP="002A7BFA">
      <w:pPr>
        <w:pStyle w:val="ListParagraph"/>
        <w:numPr>
          <w:ilvl w:val="1"/>
          <w:numId w:val="3"/>
        </w:numPr>
        <w:tabs>
          <w:tab w:val="left" w:pos="840"/>
        </w:tabs>
        <w:autoSpaceDE w:val="0"/>
        <w:autoSpaceDN w:val="0"/>
        <w:ind w:left="839" w:hanging="360"/>
        <w:jc w:val="both"/>
        <w:rPr>
          <w:rFonts w:ascii="Arial" w:hAnsi="Arial" w:cs="Arial"/>
          <w:sz w:val="20"/>
          <w:szCs w:val="20"/>
        </w:rPr>
      </w:pPr>
      <w:r w:rsidRPr="001D4E1E">
        <w:rPr>
          <w:rFonts w:ascii="Arial" w:hAnsi="Arial" w:cs="Arial"/>
          <w:sz w:val="20"/>
          <w:szCs w:val="20"/>
        </w:rPr>
        <w:t xml:space="preserve">No work shall commence without prior approval from authorized </w:t>
      </w:r>
      <w:r w:rsidR="0030430D">
        <w:rPr>
          <w:rFonts w:ascii="Arial" w:hAnsi="Arial" w:cs="Arial"/>
          <w:sz w:val="20"/>
          <w:szCs w:val="20"/>
        </w:rPr>
        <w:t>Agency</w:t>
      </w:r>
      <w:r w:rsidRPr="001D4E1E">
        <w:rPr>
          <w:rFonts w:ascii="Arial" w:hAnsi="Arial" w:cs="Arial"/>
          <w:spacing w:val="-16"/>
          <w:sz w:val="20"/>
          <w:szCs w:val="20"/>
        </w:rPr>
        <w:t xml:space="preserve"> </w:t>
      </w:r>
      <w:r w:rsidRPr="001D4E1E">
        <w:rPr>
          <w:rFonts w:ascii="Arial" w:hAnsi="Arial" w:cs="Arial"/>
          <w:sz w:val="20"/>
          <w:szCs w:val="20"/>
        </w:rPr>
        <w:t>personnel.</w:t>
      </w:r>
    </w:p>
    <w:p w14:paraId="2D16868C" w14:textId="77777777" w:rsidR="002A7BFA" w:rsidRPr="001D4E1E" w:rsidRDefault="002A7BFA" w:rsidP="000E1DB4">
      <w:pPr>
        <w:pStyle w:val="ListParagraph"/>
        <w:tabs>
          <w:tab w:val="left" w:pos="840"/>
        </w:tabs>
        <w:autoSpaceDE w:val="0"/>
        <w:autoSpaceDN w:val="0"/>
        <w:ind w:left="839"/>
        <w:jc w:val="both"/>
        <w:rPr>
          <w:rFonts w:ascii="Arial" w:hAnsi="Arial" w:cs="Arial"/>
          <w:sz w:val="20"/>
          <w:szCs w:val="20"/>
        </w:rPr>
      </w:pPr>
    </w:p>
    <w:p w14:paraId="20567FB2" w14:textId="42AEB337" w:rsidR="00A93CED" w:rsidRDefault="00A93CED" w:rsidP="002A7BFA">
      <w:pPr>
        <w:pStyle w:val="ListParagraph"/>
        <w:numPr>
          <w:ilvl w:val="1"/>
          <w:numId w:val="3"/>
        </w:numPr>
        <w:tabs>
          <w:tab w:val="left" w:pos="840"/>
        </w:tabs>
        <w:autoSpaceDE w:val="0"/>
        <w:autoSpaceDN w:val="0"/>
        <w:ind w:left="839" w:right="341" w:hanging="36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sign in and sign out with </w:t>
      </w:r>
      <w:r w:rsidR="0030430D">
        <w:rPr>
          <w:rFonts w:ascii="Arial" w:hAnsi="Arial" w:cs="Arial"/>
          <w:sz w:val="20"/>
          <w:szCs w:val="20"/>
        </w:rPr>
        <w:t>Agency</w:t>
      </w:r>
      <w:r w:rsidRPr="001D4E1E">
        <w:rPr>
          <w:rFonts w:ascii="Arial" w:hAnsi="Arial" w:cs="Arial"/>
          <w:sz w:val="20"/>
          <w:szCs w:val="20"/>
        </w:rPr>
        <w:t xml:space="preserve"> personnel when arriving and leaving </w:t>
      </w:r>
      <w:r w:rsidR="0030430D">
        <w:rPr>
          <w:rFonts w:ascii="Arial" w:hAnsi="Arial" w:cs="Arial"/>
          <w:sz w:val="20"/>
          <w:szCs w:val="20"/>
        </w:rPr>
        <w:t>Agency</w:t>
      </w:r>
      <w:r w:rsidRPr="001D4E1E">
        <w:rPr>
          <w:rFonts w:ascii="Arial" w:hAnsi="Arial" w:cs="Arial"/>
          <w:sz w:val="20"/>
          <w:szCs w:val="20"/>
        </w:rPr>
        <w:t xml:space="preserve"> facilities or</w:t>
      </w:r>
      <w:r w:rsidRPr="001D4E1E">
        <w:rPr>
          <w:rFonts w:ascii="Arial" w:hAnsi="Arial" w:cs="Arial"/>
          <w:spacing w:val="-1"/>
          <w:sz w:val="20"/>
          <w:szCs w:val="20"/>
        </w:rPr>
        <w:t xml:space="preserve"> </w:t>
      </w:r>
      <w:r w:rsidRPr="001D4E1E">
        <w:rPr>
          <w:rFonts w:ascii="Arial" w:hAnsi="Arial" w:cs="Arial"/>
          <w:sz w:val="20"/>
          <w:szCs w:val="20"/>
        </w:rPr>
        <w:t>grounds.</w:t>
      </w:r>
    </w:p>
    <w:p w14:paraId="1D85FFAB" w14:textId="77777777" w:rsidR="002A7BFA" w:rsidRPr="000E1DB4" w:rsidRDefault="002A7BFA" w:rsidP="000E1DB4">
      <w:pPr>
        <w:tabs>
          <w:tab w:val="left" w:pos="840"/>
        </w:tabs>
        <w:autoSpaceDE w:val="0"/>
        <w:autoSpaceDN w:val="0"/>
        <w:ind w:right="341"/>
        <w:jc w:val="both"/>
        <w:rPr>
          <w:rFonts w:ascii="Arial" w:hAnsi="Arial" w:cs="Arial"/>
          <w:sz w:val="20"/>
          <w:szCs w:val="20"/>
        </w:rPr>
      </w:pPr>
    </w:p>
    <w:p w14:paraId="316D8A56" w14:textId="578A5987" w:rsidR="00A93CED" w:rsidRPr="001D4E1E" w:rsidRDefault="00A93CED" w:rsidP="000E1DB4">
      <w:pPr>
        <w:pStyle w:val="ListParagraph"/>
        <w:numPr>
          <w:ilvl w:val="1"/>
          <w:numId w:val="3"/>
        </w:numPr>
        <w:tabs>
          <w:tab w:val="left" w:pos="841"/>
        </w:tabs>
        <w:autoSpaceDE w:val="0"/>
        <w:autoSpaceDN w:val="0"/>
        <w:ind w:left="840" w:right="1148" w:hanging="361"/>
        <w:jc w:val="both"/>
        <w:rPr>
          <w:rFonts w:ascii="Arial" w:hAnsi="Arial" w:cs="Arial"/>
          <w:sz w:val="20"/>
          <w:szCs w:val="20"/>
        </w:rPr>
      </w:pPr>
      <w:r w:rsidRPr="001D4E1E">
        <w:rPr>
          <w:rFonts w:ascii="Arial" w:hAnsi="Arial" w:cs="Arial"/>
          <w:sz w:val="20"/>
          <w:szCs w:val="20"/>
        </w:rPr>
        <w:t xml:space="preserve">An estimate of cost </w:t>
      </w:r>
      <w:r w:rsidR="00560993">
        <w:rPr>
          <w:rFonts w:ascii="Arial" w:hAnsi="Arial" w:cs="Arial"/>
          <w:sz w:val="20"/>
          <w:szCs w:val="20"/>
        </w:rPr>
        <w:t>shall</w:t>
      </w:r>
      <w:r w:rsidR="00560993" w:rsidRPr="001D4E1E">
        <w:rPr>
          <w:rFonts w:ascii="Arial" w:hAnsi="Arial" w:cs="Arial"/>
          <w:sz w:val="20"/>
          <w:szCs w:val="20"/>
        </w:rPr>
        <w:t xml:space="preserve"> </w:t>
      </w:r>
      <w:r w:rsidRPr="001D4E1E">
        <w:rPr>
          <w:rFonts w:ascii="Arial" w:hAnsi="Arial" w:cs="Arial"/>
          <w:sz w:val="20"/>
          <w:szCs w:val="20"/>
        </w:rPr>
        <w:t xml:space="preserve">be required for work other than </w:t>
      </w:r>
      <w:r w:rsidR="00560993" w:rsidRPr="001D4E1E">
        <w:rPr>
          <w:rFonts w:ascii="Arial" w:hAnsi="Arial" w:cs="Arial"/>
          <w:sz w:val="20"/>
          <w:szCs w:val="20"/>
        </w:rPr>
        <w:t>specified</w:t>
      </w:r>
      <w:r w:rsidR="00560993">
        <w:rPr>
          <w:rFonts w:ascii="Arial" w:hAnsi="Arial" w:cs="Arial"/>
          <w:sz w:val="20"/>
          <w:szCs w:val="20"/>
        </w:rPr>
        <w:t xml:space="preserve"> </w:t>
      </w:r>
      <w:r w:rsidR="001E121B">
        <w:rPr>
          <w:rFonts w:ascii="Arial" w:hAnsi="Arial" w:cs="Arial"/>
          <w:sz w:val="20"/>
          <w:szCs w:val="20"/>
        </w:rPr>
        <w:t xml:space="preserve">within the </w:t>
      </w:r>
      <w:r w:rsidR="00560993">
        <w:rPr>
          <w:rFonts w:ascii="Arial" w:hAnsi="Arial" w:cs="Arial"/>
          <w:sz w:val="20"/>
          <w:szCs w:val="20"/>
        </w:rPr>
        <w:t>C</w:t>
      </w:r>
      <w:r w:rsidRPr="001D4E1E">
        <w:rPr>
          <w:rFonts w:ascii="Arial" w:hAnsi="Arial" w:cs="Arial"/>
          <w:sz w:val="20"/>
          <w:szCs w:val="20"/>
        </w:rPr>
        <w:t xml:space="preserve">ontract, unless otherwise authorized by </w:t>
      </w:r>
      <w:r w:rsidR="0030430D">
        <w:rPr>
          <w:rFonts w:ascii="Arial" w:hAnsi="Arial" w:cs="Arial"/>
          <w:sz w:val="20"/>
          <w:szCs w:val="20"/>
        </w:rPr>
        <w:t>Agency</w:t>
      </w:r>
      <w:r w:rsidRPr="001D4E1E">
        <w:rPr>
          <w:rFonts w:ascii="Arial" w:hAnsi="Arial" w:cs="Arial"/>
          <w:spacing w:val="-8"/>
          <w:sz w:val="20"/>
          <w:szCs w:val="20"/>
        </w:rPr>
        <w:t xml:space="preserve"> </w:t>
      </w:r>
      <w:r w:rsidRPr="001D4E1E">
        <w:rPr>
          <w:rFonts w:ascii="Arial" w:hAnsi="Arial" w:cs="Arial"/>
          <w:sz w:val="20"/>
          <w:szCs w:val="20"/>
        </w:rPr>
        <w:t>personnel.</w:t>
      </w:r>
    </w:p>
    <w:p w14:paraId="5260C155" w14:textId="0DCDB2C8" w:rsidR="00A93CED" w:rsidRPr="001D4E1E" w:rsidRDefault="00A93CED" w:rsidP="000E1DB4">
      <w:pPr>
        <w:pStyle w:val="ListParagraph"/>
        <w:numPr>
          <w:ilvl w:val="2"/>
          <w:numId w:val="3"/>
        </w:numPr>
        <w:tabs>
          <w:tab w:val="left" w:pos="1560"/>
        </w:tabs>
        <w:autoSpaceDE w:val="0"/>
        <w:autoSpaceDN w:val="0"/>
        <w:ind w:left="1559" w:right="159" w:hanging="36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Agency</w:t>
      </w:r>
      <w:r w:rsidRPr="001D4E1E">
        <w:rPr>
          <w:rFonts w:ascii="Arial" w:hAnsi="Arial" w:cs="Arial"/>
          <w:sz w:val="20"/>
          <w:szCs w:val="20"/>
        </w:rPr>
        <w:t xml:space="preserve"> may accept a verbal field estimate or may request a written estimate </w:t>
      </w:r>
      <w:r w:rsidRPr="001D4E1E">
        <w:rPr>
          <w:rFonts w:ascii="Arial" w:hAnsi="Arial" w:cs="Arial"/>
          <w:spacing w:val="-4"/>
          <w:sz w:val="20"/>
          <w:szCs w:val="20"/>
        </w:rPr>
        <w:t xml:space="preserve">be </w:t>
      </w:r>
      <w:r w:rsidRPr="001D4E1E">
        <w:rPr>
          <w:rFonts w:ascii="Arial" w:hAnsi="Arial" w:cs="Arial"/>
          <w:sz w:val="20"/>
          <w:szCs w:val="20"/>
        </w:rPr>
        <w:t>submitted.</w:t>
      </w:r>
    </w:p>
    <w:p w14:paraId="64E5CDA4" w14:textId="209A2D51"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 xml:space="preserve">Estimates must be </w:t>
      </w:r>
      <w:r w:rsidR="00560993">
        <w:rPr>
          <w:rFonts w:ascii="Arial" w:hAnsi="Arial" w:cs="Arial"/>
          <w:sz w:val="20"/>
          <w:szCs w:val="20"/>
        </w:rPr>
        <w:t>itemized</w:t>
      </w:r>
      <w:r w:rsidR="0030430D">
        <w:rPr>
          <w:rFonts w:ascii="Arial" w:hAnsi="Arial" w:cs="Arial"/>
          <w:sz w:val="20"/>
          <w:szCs w:val="20"/>
        </w:rPr>
        <w:t xml:space="preserve"> </w:t>
      </w:r>
      <w:r w:rsidRPr="001D4E1E">
        <w:rPr>
          <w:rFonts w:ascii="Arial" w:hAnsi="Arial" w:cs="Arial"/>
          <w:sz w:val="20"/>
          <w:szCs w:val="20"/>
        </w:rPr>
        <w:t xml:space="preserve">according to </w:t>
      </w:r>
      <w:r w:rsidRPr="001D4E1E">
        <w:rPr>
          <w:rFonts w:ascii="Arial" w:hAnsi="Arial" w:cs="Arial"/>
          <w:spacing w:val="-2"/>
          <w:sz w:val="20"/>
          <w:szCs w:val="20"/>
        </w:rPr>
        <w:t xml:space="preserve">the </w:t>
      </w:r>
      <w:r w:rsidRPr="001D4E1E">
        <w:rPr>
          <w:rFonts w:ascii="Arial" w:hAnsi="Arial" w:cs="Arial"/>
          <w:sz w:val="20"/>
          <w:szCs w:val="20"/>
        </w:rPr>
        <w:t>lines of the</w:t>
      </w:r>
      <w:r w:rsidRPr="001D4E1E">
        <w:rPr>
          <w:rFonts w:ascii="Arial" w:hAnsi="Arial" w:cs="Arial"/>
          <w:spacing w:val="-7"/>
          <w:sz w:val="20"/>
          <w:szCs w:val="20"/>
        </w:rPr>
        <w:t xml:space="preserve"> </w:t>
      </w:r>
      <w:r w:rsidR="00560993">
        <w:rPr>
          <w:rFonts w:ascii="Arial" w:hAnsi="Arial" w:cs="Arial"/>
          <w:sz w:val="20"/>
          <w:szCs w:val="20"/>
        </w:rPr>
        <w:t>C</w:t>
      </w:r>
      <w:r w:rsidRPr="001D4E1E">
        <w:rPr>
          <w:rFonts w:ascii="Arial" w:hAnsi="Arial" w:cs="Arial"/>
          <w:sz w:val="20"/>
          <w:szCs w:val="20"/>
        </w:rPr>
        <w:t>ontract.</w:t>
      </w:r>
    </w:p>
    <w:p w14:paraId="5F0EFEC4" w14:textId="77777777" w:rsidR="00A93CED" w:rsidRPr="001D4E1E" w:rsidRDefault="00A93CED" w:rsidP="000E1DB4">
      <w:pPr>
        <w:pStyle w:val="ListParagraph"/>
        <w:numPr>
          <w:ilvl w:val="2"/>
          <w:numId w:val="3"/>
        </w:numPr>
        <w:tabs>
          <w:tab w:val="left" w:pos="1560"/>
        </w:tabs>
        <w:autoSpaceDE w:val="0"/>
        <w:autoSpaceDN w:val="0"/>
        <w:ind w:left="1559" w:hanging="361"/>
        <w:jc w:val="both"/>
        <w:rPr>
          <w:rFonts w:ascii="Arial" w:hAnsi="Arial" w:cs="Arial"/>
          <w:sz w:val="20"/>
          <w:szCs w:val="20"/>
        </w:rPr>
      </w:pPr>
      <w:r w:rsidRPr="001D4E1E">
        <w:rPr>
          <w:rFonts w:ascii="Arial" w:hAnsi="Arial" w:cs="Arial"/>
          <w:sz w:val="20"/>
          <w:szCs w:val="20"/>
        </w:rPr>
        <w:t>A parts list and parts cost will be included in an estimate, when</w:t>
      </w:r>
      <w:r w:rsidRPr="001D4E1E">
        <w:rPr>
          <w:rFonts w:ascii="Arial" w:hAnsi="Arial" w:cs="Arial"/>
          <w:spacing w:val="-20"/>
          <w:sz w:val="20"/>
          <w:szCs w:val="20"/>
        </w:rPr>
        <w:t xml:space="preserve"> </w:t>
      </w:r>
      <w:r w:rsidRPr="001D4E1E">
        <w:rPr>
          <w:rFonts w:ascii="Arial" w:hAnsi="Arial" w:cs="Arial"/>
          <w:sz w:val="20"/>
          <w:szCs w:val="20"/>
        </w:rPr>
        <w:t>applicable.</w:t>
      </w:r>
    </w:p>
    <w:p w14:paraId="5D509E83" w14:textId="77777777" w:rsidR="00A93CED" w:rsidRPr="001D4E1E" w:rsidRDefault="00A93CED" w:rsidP="000E1DB4">
      <w:pPr>
        <w:pStyle w:val="ListParagraph"/>
        <w:numPr>
          <w:ilvl w:val="2"/>
          <w:numId w:val="3"/>
        </w:numPr>
        <w:tabs>
          <w:tab w:val="left" w:pos="1560"/>
        </w:tabs>
        <w:autoSpaceDE w:val="0"/>
        <w:autoSpaceDN w:val="0"/>
        <w:spacing w:before="77"/>
        <w:ind w:left="1559" w:right="223" w:hanging="360"/>
        <w:jc w:val="both"/>
        <w:rPr>
          <w:rFonts w:ascii="Arial" w:hAnsi="Arial" w:cs="Arial"/>
          <w:sz w:val="20"/>
          <w:szCs w:val="20"/>
        </w:rPr>
      </w:pPr>
      <w:r w:rsidRPr="001D4E1E">
        <w:rPr>
          <w:rFonts w:ascii="Arial" w:hAnsi="Arial" w:cs="Arial"/>
          <w:sz w:val="20"/>
          <w:szCs w:val="20"/>
        </w:rPr>
        <w:t>The time involved in providing an estimate will be charged at the regular, holiday or emergency time rate and the estimate time will be charged</w:t>
      </w:r>
      <w:r w:rsidRPr="001D4E1E">
        <w:rPr>
          <w:rFonts w:ascii="Arial" w:hAnsi="Arial" w:cs="Arial"/>
          <w:spacing w:val="-13"/>
          <w:sz w:val="20"/>
          <w:szCs w:val="20"/>
        </w:rPr>
        <w:t xml:space="preserve"> </w:t>
      </w:r>
      <w:r w:rsidRPr="001D4E1E">
        <w:rPr>
          <w:rFonts w:ascii="Arial" w:hAnsi="Arial" w:cs="Arial"/>
          <w:sz w:val="20"/>
          <w:szCs w:val="20"/>
        </w:rPr>
        <w:t>separately.</w:t>
      </w:r>
    </w:p>
    <w:p w14:paraId="78DDE459" w14:textId="72EACE7B" w:rsidR="00A93CED" w:rsidRPr="001D4E1E" w:rsidRDefault="00A93CED" w:rsidP="000E1DB4">
      <w:pPr>
        <w:pStyle w:val="ListParagraph"/>
        <w:numPr>
          <w:ilvl w:val="2"/>
          <w:numId w:val="3"/>
        </w:numPr>
        <w:tabs>
          <w:tab w:val="left" w:pos="1560"/>
        </w:tabs>
        <w:autoSpaceDE w:val="0"/>
        <w:autoSpaceDN w:val="0"/>
        <w:spacing w:before="1"/>
        <w:ind w:left="1560" w:right="691" w:hanging="361"/>
        <w:jc w:val="both"/>
        <w:rPr>
          <w:rFonts w:ascii="Arial" w:hAnsi="Arial" w:cs="Arial"/>
          <w:sz w:val="20"/>
          <w:szCs w:val="20"/>
        </w:rPr>
      </w:pPr>
      <w:r w:rsidRPr="001D4E1E">
        <w:rPr>
          <w:rFonts w:ascii="Arial" w:hAnsi="Arial" w:cs="Arial"/>
          <w:sz w:val="20"/>
          <w:szCs w:val="20"/>
        </w:rPr>
        <w:t xml:space="preserve">Repair cost cannot exceed the amount estimated without justification from </w:t>
      </w:r>
      <w:r w:rsidRPr="001D4E1E">
        <w:rPr>
          <w:rFonts w:ascii="Arial" w:hAnsi="Arial" w:cs="Arial"/>
          <w:spacing w:val="-2"/>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and approval from authorized </w:t>
      </w:r>
      <w:r w:rsidR="0030430D">
        <w:rPr>
          <w:rFonts w:ascii="Arial" w:hAnsi="Arial" w:cs="Arial"/>
          <w:sz w:val="20"/>
          <w:szCs w:val="20"/>
        </w:rPr>
        <w:t>Agency</w:t>
      </w:r>
      <w:r w:rsidRPr="001D4E1E">
        <w:rPr>
          <w:rFonts w:ascii="Arial" w:hAnsi="Arial" w:cs="Arial"/>
          <w:spacing w:val="-5"/>
          <w:sz w:val="20"/>
          <w:szCs w:val="20"/>
        </w:rPr>
        <w:t xml:space="preserve"> </w:t>
      </w:r>
      <w:r w:rsidRPr="001D4E1E">
        <w:rPr>
          <w:rFonts w:ascii="Arial" w:hAnsi="Arial" w:cs="Arial"/>
          <w:sz w:val="20"/>
          <w:szCs w:val="20"/>
        </w:rPr>
        <w:t>personnel.</w:t>
      </w:r>
    </w:p>
    <w:p w14:paraId="738E2596" w14:textId="23A6D26D" w:rsidR="00A93CED" w:rsidRDefault="00A93CED" w:rsidP="002A7BFA">
      <w:pPr>
        <w:pStyle w:val="ListParagraph"/>
        <w:numPr>
          <w:ilvl w:val="2"/>
          <w:numId w:val="3"/>
        </w:numPr>
        <w:tabs>
          <w:tab w:val="left" w:pos="1561"/>
        </w:tabs>
        <w:autoSpaceDE w:val="0"/>
        <w:autoSpaceDN w:val="0"/>
        <w:ind w:left="1560" w:hanging="361"/>
        <w:jc w:val="both"/>
        <w:rPr>
          <w:rFonts w:ascii="Arial" w:hAnsi="Arial" w:cs="Arial"/>
          <w:sz w:val="20"/>
          <w:szCs w:val="20"/>
        </w:rPr>
      </w:pPr>
      <w:r w:rsidRPr="001D4E1E">
        <w:rPr>
          <w:rFonts w:ascii="Arial" w:hAnsi="Arial" w:cs="Arial"/>
          <w:sz w:val="20"/>
          <w:szCs w:val="20"/>
        </w:rPr>
        <w:t xml:space="preserve">Job estimates will be monitored by </w:t>
      </w:r>
      <w:r w:rsidR="0030430D">
        <w:rPr>
          <w:rFonts w:ascii="Arial" w:hAnsi="Arial" w:cs="Arial"/>
          <w:sz w:val="20"/>
          <w:szCs w:val="20"/>
        </w:rPr>
        <w:t>Agency</w:t>
      </w:r>
      <w:r w:rsidRPr="001D4E1E">
        <w:rPr>
          <w:rFonts w:ascii="Arial" w:hAnsi="Arial" w:cs="Arial"/>
          <w:sz w:val="20"/>
          <w:szCs w:val="20"/>
        </w:rPr>
        <w:t xml:space="preserve"> </w:t>
      </w:r>
      <w:r w:rsidR="00560993">
        <w:rPr>
          <w:rFonts w:ascii="Arial" w:hAnsi="Arial" w:cs="Arial"/>
          <w:sz w:val="20"/>
          <w:szCs w:val="20"/>
        </w:rPr>
        <w:t>personnel</w:t>
      </w:r>
      <w:r w:rsidR="00560993" w:rsidRPr="001D4E1E">
        <w:rPr>
          <w:rFonts w:ascii="Arial" w:hAnsi="Arial" w:cs="Arial"/>
          <w:sz w:val="20"/>
          <w:szCs w:val="20"/>
        </w:rPr>
        <w:t xml:space="preserve"> </w:t>
      </w:r>
      <w:r w:rsidRPr="001D4E1E">
        <w:rPr>
          <w:rFonts w:ascii="Arial" w:hAnsi="Arial" w:cs="Arial"/>
          <w:sz w:val="20"/>
          <w:szCs w:val="20"/>
        </w:rPr>
        <w:t>for</w:t>
      </w:r>
      <w:r w:rsidRPr="001D4E1E">
        <w:rPr>
          <w:rFonts w:ascii="Arial" w:hAnsi="Arial" w:cs="Arial"/>
          <w:spacing w:val="-12"/>
          <w:sz w:val="20"/>
          <w:szCs w:val="20"/>
        </w:rPr>
        <w:t xml:space="preserve"> </w:t>
      </w:r>
      <w:r w:rsidRPr="001D4E1E">
        <w:rPr>
          <w:rFonts w:ascii="Arial" w:hAnsi="Arial" w:cs="Arial"/>
          <w:sz w:val="20"/>
          <w:szCs w:val="20"/>
        </w:rPr>
        <w:t>accuracy.</w:t>
      </w:r>
    </w:p>
    <w:p w14:paraId="46843D78" w14:textId="77777777" w:rsidR="002A7BFA" w:rsidRPr="001D4E1E" w:rsidRDefault="002A7BFA" w:rsidP="000E1DB4">
      <w:pPr>
        <w:pStyle w:val="ListParagraph"/>
        <w:tabs>
          <w:tab w:val="left" w:pos="1561"/>
        </w:tabs>
        <w:autoSpaceDE w:val="0"/>
        <w:autoSpaceDN w:val="0"/>
        <w:ind w:left="1560"/>
        <w:jc w:val="both"/>
        <w:rPr>
          <w:rFonts w:ascii="Arial" w:hAnsi="Arial" w:cs="Arial"/>
          <w:sz w:val="20"/>
          <w:szCs w:val="20"/>
        </w:rPr>
      </w:pPr>
    </w:p>
    <w:p w14:paraId="2F44E40E" w14:textId="6D8D72FE" w:rsidR="00A93CED" w:rsidRPr="001D4E1E" w:rsidRDefault="00A93CED" w:rsidP="000E1DB4">
      <w:pPr>
        <w:pStyle w:val="ListParagraph"/>
        <w:numPr>
          <w:ilvl w:val="1"/>
          <w:numId w:val="3"/>
        </w:numPr>
        <w:tabs>
          <w:tab w:val="left" w:pos="841"/>
        </w:tabs>
        <w:autoSpaceDE w:val="0"/>
        <w:autoSpaceDN w:val="0"/>
        <w:spacing w:before="1"/>
        <w:ind w:left="840" w:right="486" w:hanging="36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perform the services as described, at the intervals as specified each </w:t>
      </w:r>
      <w:r w:rsidR="001E121B">
        <w:rPr>
          <w:rFonts w:ascii="Arial" w:hAnsi="Arial" w:cs="Arial"/>
          <w:sz w:val="20"/>
          <w:szCs w:val="20"/>
        </w:rPr>
        <w:t>C</w:t>
      </w:r>
      <w:r w:rsidRPr="001D4E1E">
        <w:rPr>
          <w:rFonts w:ascii="Arial" w:hAnsi="Arial" w:cs="Arial"/>
          <w:sz w:val="20"/>
          <w:szCs w:val="20"/>
        </w:rPr>
        <w:t>ontract</w:t>
      </w:r>
      <w:r w:rsidRPr="001D4E1E">
        <w:rPr>
          <w:rFonts w:ascii="Arial" w:hAnsi="Arial" w:cs="Arial"/>
          <w:spacing w:val="-2"/>
          <w:sz w:val="20"/>
          <w:szCs w:val="20"/>
        </w:rPr>
        <w:t xml:space="preserve"> </w:t>
      </w:r>
      <w:r w:rsidRPr="001D4E1E">
        <w:rPr>
          <w:rFonts w:ascii="Arial" w:hAnsi="Arial" w:cs="Arial"/>
          <w:sz w:val="20"/>
          <w:szCs w:val="20"/>
        </w:rPr>
        <w:t>year.</w:t>
      </w:r>
    </w:p>
    <w:p w14:paraId="00EDAA9B" w14:textId="369B7EB1" w:rsidR="00A93CED" w:rsidRDefault="00A93CED" w:rsidP="002A7BFA">
      <w:pPr>
        <w:pStyle w:val="ListParagraph"/>
        <w:numPr>
          <w:ilvl w:val="2"/>
          <w:numId w:val="3"/>
        </w:numPr>
        <w:tabs>
          <w:tab w:val="left" w:pos="1561"/>
        </w:tabs>
        <w:autoSpaceDE w:val="0"/>
        <w:autoSpaceDN w:val="0"/>
        <w:spacing w:before="1"/>
        <w:ind w:left="1560" w:right="162" w:hanging="360"/>
        <w:jc w:val="both"/>
        <w:rPr>
          <w:rFonts w:ascii="Arial" w:hAnsi="Arial" w:cs="Arial"/>
          <w:sz w:val="20"/>
          <w:szCs w:val="20"/>
        </w:rPr>
      </w:pPr>
      <w:r w:rsidRPr="001D4E1E">
        <w:rPr>
          <w:rFonts w:ascii="Arial" w:hAnsi="Arial" w:cs="Arial"/>
          <w:sz w:val="20"/>
          <w:szCs w:val="20"/>
        </w:rPr>
        <w:t>The “</w:t>
      </w:r>
      <w:r w:rsidR="00560993">
        <w:rPr>
          <w:rFonts w:ascii="Arial" w:hAnsi="Arial" w:cs="Arial"/>
          <w:sz w:val="20"/>
          <w:szCs w:val="20"/>
        </w:rPr>
        <w:t>C</w:t>
      </w:r>
      <w:r w:rsidRPr="001D4E1E">
        <w:rPr>
          <w:rFonts w:ascii="Arial" w:hAnsi="Arial" w:cs="Arial"/>
          <w:sz w:val="20"/>
          <w:szCs w:val="20"/>
        </w:rPr>
        <w:t xml:space="preserve">ontract year” is a twelve (12) month period that begins on the effective date of the </w:t>
      </w:r>
      <w:r w:rsidR="001E121B">
        <w:rPr>
          <w:rFonts w:ascii="Arial" w:hAnsi="Arial" w:cs="Arial"/>
          <w:sz w:val="20"/>
          <w:szCs w:val="20"/>
        </w:rPr>
        <w:t>C</w:t>
      </w:r>
      <w:r w:rsidRPr="001D4E1E">
        <w:rPr>
          <w:rFonts w:ascii="Arial" w:hAnsi="Arial" w:cs="Arial"/>
          <w:sz w:val="20"/>
          <w:szCs w:val="20"/>
        </w:rPr>
        <w:t>ontract.</w:t>
      </w:r>
    </w:p>
    <w:p w14:paraId="4A65F40A" w14:textId="77777777" w:rsidR="002A7BFA" w:rsidRPr="001D4E1E" w:rsidRDefault="002A7BFA" w:rsidP="000E1DB4">
      <w:pPr>
        <w:pStyle w:val="ListParagraph"/>
        <w:tabs>
          <w:tab w:val="left" w:pos="1561"/>
        </w:tabs>
        <w:autoSpaceDE w:val="0"/>
        <w:autoSpaceDN w:val="0"/>
        <w:spacing w:before="1"/>
        <w:ind w:left="1560" w:right="162"/>
        <w:jc w:val="both"/>
        <w:rPr>
          <w:rFonts w:ascii="Arial" w:hAnsi="Arial" w:cs="Arial"/>
          <w:sz w:val="20"/>
          <w:szCs w:val="20"/>
        </w:rPr>
      </w:pPr>
    </w:p>
    <w:p w14:paraId="38B6B4A8" w14:textId="77777777" w:rsidR="00A93CED" w:rsidRPr="001D4E1E" w:rsidRDefault="00A93CED" w:rsidP="000E1DB4">
      <w:pPr>
        <w:pStyle w:val="ListParagraph"/>
        <w:numPr>
          <w:ilvl w:val="1"/>
          <w:numId w:val="3"/>
        </w:numPr>
        <w:tabs>
          <w:tab w:val="left" w:pos="841"/>
        </w:tabs>
        <w:autoSpaceDE w:val="0"/>
        <w:autoSpaceDN w:val="0"/>
        <w:ind w:left="840" w:hanging="360"/>
        <w:jc w:val="both"/>
        <w:rPr>
          <w:rFonts w:ascii="Arial" w:hAnsi="Arial" w:cs="Arial"/>
          <w:sz w:val="20"/>
          <w:szCs w:val="20"/>
        </w:rPr>
      </w:pPr>
      <w:r w:rsidRPr="001D4E1E">
        <w:rPr>
          <w:rFonts w:ascii="Arial" w:hAnsi="Arial" w:cs="Arial"/>
          <w:sz w:val="20"/>
          <w:szCs w:val="20"/>
        </w:rPr>
        <w:t>All services and repair must be performed in accordance with the equipment manufacturer’s recommended procedures or as detailed in contract</w:t>
      </w:r>
      <w:r w:rsidRPr="001D4E1E">
        <w:rPr>
          <w:rFonts w:ascii="Arial" w:hAnsi="Arial" w:cs="Arial"/>
          <w:spacing w:val="-32"/>
          <w:sz w:val="20"/>
          <w:szCs w:val="20"/>
        </w:rPr>
        <w:t xml:space="preserve"> </w:t>
      </w:r>
      <w:r w:rsidRPr="001D4E1E">
        <w:rPr>
          <w:rFonts w:ascii="Arial" w:hAnsi="Arial" w:cs="Arial"/>
          <w:sz w:val="20"/>
          <w:szCs w:val="20"/>
        </w:rPr>
        <w:t>specifications.</w:t>
      </w:r>
    </w:p>
    <w:p w14:paraId="543D5B49" w14:textId="69B9E0E6"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 xml:space="preserve">If available, copies of equipment maintenance manuals will be provided to </w:t>
      </w:r>
      <w:r w:rsidRPr="001D4E1E">
        <w:rPr>
          <w:rFonts w:ascii="Arial" w:hAnsi="Arial" w:cs="Arial"/>
          <w:spacing w:val="-2"/>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if</w:t>
      </w:r>
      <w:r w:rsidRPr="001D4E1E">
        <w:rPr>
          <w:rFonts w:ascii="Arial" w:hAnsi="Arial" w:cs="Arial"/>
          <w:spacing w:val="-3"/>
          <w:sz w:val="20"/>
          <w:szCs w:val="20"/>
        </w:rPr>
        <w:t xml:space="preserve"> </w:t>
      </w:r>
      <w:r w:rsidRPr="001D4E1E">
        <w:rPr>
          <w:rFonts w:ascii="Arial" w:hAnsi="Arial" w:cs="Arial"/>
          <w:sz w:val="20"/>
          <w:szCs w:val="20"/>
        </w:rPr>
        <w:t>requested.</w:t>
      </w:r>
    </w:p>
    <w:p w14:paraId="50E3E50C" w14:textId="77777777" w:rsidR="00A93CED" w:rsidRPr="001D4E1E" w:rsidRDefault="00A93CED" w:rsidP="000E1DB4">
      <w:pPr>
        <w:pStyle w:val="Heading1"/>
        <w:numPr>
          <w:ilvl w:val="0"/>
          <w:numId w:val="3"/>
        </w:numPr>
        <w:tabs>
          <w:tab w:val="num" w:pos="360"/>
          <w:tab w:val="left" w:pos="404"/>
        </w:tabs>
        <w:spacing w:before="253"/>
        <w:ind w:left="403" w:hanging="284"/>
        <w:jc w:val="both"/>
        <w:rPr>
          <w:rFonts w:ascii="Arial" w:hAnsi="Arial" w:cs="Arial"/>
          <w:sz w:val="20"/>
          <w:szCs w:val="20"/>
        </w:rPr>
      </w:pPr>
      <w:bookmarkStart w:id="2" w:name="II._General_Service_Information"/>
      <w:bookmarkEnd w:id="2"/>
      <w:r w:rsidRPr="001D4E1E">
        <w:rPr>
          <w:rFonts w:ascii="Arial" w:hAnsi="Arial" w:cs="Arial"/>
          <w:sz w:val="20"/>
          <w:szCs w:val="20"/>
        </w:rPr>
        <w:t>General Service</w:t>
      </w:r>
      <w:r w:rsidRPr="001D4E1E">
        <w:rPr>
          <w:rFonts w:ascii="Arial" w:hAnsi="Arial" w:cs="Arial"/>
          <w:spacing w:val="-2"/>
          <w:sz w:val="20"/>
          <w:szCs w:val="20"/>
        </w:rPr>
        <w:t xml:space="preserve"> </w:t>
      </w:r>
      <w:r w:rsidRPr="001D4E1E">
        <w:rPr>
          <w:rFonts w:ascii="Arial" w:hAnsi="Arial" w:cs="Arial"/>
          <w:sz w:val="20"/>
          <w:szCs w:val="20"/>
        </w:rPr>
        <w:t>Information</w:t>
      </w:r>
    </w:p>
    <w:p w14:paraId="51D6DBEB" w14:textId="3C4D9266" w:rsidR="00A93CED" w:rsidRPr="001D4E1E" w:rsidRDefault="00A93CED" w:rsidP="000E1DB4">
      <w:pPr>
        <w:pStyle w:val="ListParagraph"/>
        <w:numPr>
          <w:ilvl w:val="1"/>
          <w:numId w:val="3"/>
        </w:numPr>
        <w:tabs>
          <w:tab w:val="left" w:pos="1199"/>
          <w:tab w:val="left" w:pos="1200"/>
        </w:tabs>
        <w:autoSpaceDE w:val="0"/>
        <w:autoSpaceDN w:val="0"/>
        <w:ind w:left="1166" w:hanging="687"/>
        <w:jc w:val="both"/>
        <w:rPr>
          <w:rFonts w:ascii="Arial" w:hAnsi="Arial" w:cs="Arial"/>
          <w:sz w:val="20"/>
          <w:szCs w:val="20"/>
        </w:rPr>
      </w:pPr>
      <w:r w:rsidRPr="001D4E1E">
        <w:rPr>
          <w:rFonts w:ascii="Arial" w:hAnsi="Arial" w:cs="Arial"/>
          <w:sz w:val="20"/>
          <w:szCs w:val="20"/>
        </w:rPr>
        <w:t>Contract specified service (</w:t>
      </w:r>
      <w:r w:rsidR="001E121B">
        <w:rPr>
          <w:rFonts w:ascii="Arial" w:hAnsi="Arial" w:cs="Arial"/>
          <w:sz w:val="20"/>
          <w:szCs w:val="20"/>
        </w:rPr>
        <w:t>“P</w:t>
      </w:r>
      <w:r w:rsidRPr="001D4E1E">
        <w:rPr>
          <w:rFonts w:ascii="Arial" w:hAnsi="Arial" w:cs="Arial"/>
          <w:sz w:val="20"/>
          <w:szCs w:val="20"/>
        </w:rPr>
        <w:t xml:space="preserve">lanned </w:t>
      </w:r>
      <w:r w:rsidR="001E121B">
        <w:rPr>
          <w:rFonts w:ascii="Arial" w:hAnsi="Arial" w:cs="Arial"/>
          <w:sz w:val="20"/>
          <w:szCs w:val="20"/>
        </w:rPr>
        <w:t>M</w:t>
      </w:r>
      <w:r w:rsidRPr="001D4E1E">
        <w:rPr>
          <w:rFonts w:ascii="Arial" w:hAnsi="Arial" w:cs="Arial"/>
          <w:sz w:val="20"/>
          <w:szCs w:val="20"/>
        </w:rPr>
        <w:t>aintenance</w:t>
      </w:r>
      <w:r w:rsidR="001E121B">
        <w:rPr>
          <w:rFonts w:ascii="Arial" w:hAnsi="Arial" w:cs="Arial"/>
          <w:sz w:val="20"/>
          <w:szCs w:val="20"/>
        </w:rPr>
        <w:t>”</w:t>
      </w:r>
      <w:r w:rsidRPr="001D4E1E">
        <w:rPr>
          <w:rFonts w:ascii="Arial" w:hAnsi="Arial" w:cs="Arial"/>
          <w:sz w:val="20"/>
          <w:szCs w:val="20"/>
        </w:rPr>
        <w:t>) – inspections, testing, preventive maintenance.</w:t>
      </w:r>
    </w:p>
    <w:p w14:paraId="3ABFA90D"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lastRenderedPageBreak/>
        <w:t>Contract specified service shall be provided at the frequency and during the time period(s) specified for each</w:t>
      </w:r>
      <w:r w:rsidRPr="0043459E">
        <w:rPr>
          <w:rFonts w:ascii="Arial" w:hAnsi="Arial" w:cs="Arial"/>
          <w:sz w:val="20"/>
          <w:szCs w:val="20"/>
        </w:rPr>
        <w:t xml:space="preserve"> </w:t>
      </w:r>
      <w:r w:rsidRPr="001D4E1E">
        <w:rPr>
          <w:rFonts w:ascii="Arial" w:hAnsi="Arial" w:cs="Arial"/>
          <w:sz w:val="20"/>
          <w:szCs w:val="20"/>
        </w:rPr>
        <w:t>service.</w:t>
      </w:r>
    </w:p>
    <w:p w14:paraId="65C53A07" w14:textId="3B3E8CC8"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 xml:space="preserve">Service shall be provided in accordance with </w:t>
      </w:r>
      <w:r w:rsidR="001E121B">
        <w:rPr>
          <w:rFonts w:ascii="Arial" w:hAnsi="Arial" w:cs="Arial"/>
          <w:sz w:val="20"/>
          <w:szCs w:val="20"/>
        </w:rPr>
        <w:t>C</w:t>
      </w:r>
      <w:r w:rsidRPr="001D4E1E">
        <w:rPr>
          <w:rFonts w:ascii="Arial" w:hAnsi="Arial" w:cs="Arial"/>
          <w:sz w:val="20"/>
          <w:szCs w:val="20"/>
        </w:rPr>
        <w:t>ontract</w:t>
      </w:r>
      <w:r w:rsidRPr="0043459E">
        <w:rPr>
          <w:rFonts w:ascii="Arial" w:hAnsi="Arial" w:cs="Arial"/>
          <w:sz w:val="20"/>
          <w:szCs w:val="20"/>
        </w:rPr>
        <w:t xml:space="preserve"> </w:t>
      </w:r>
      <w:r w:rsidRPr="001D4E1E">
        <w:rPr>
          <w:rFonts w:ascii="Arial" w:hAnsi="Arial" w:cs="Arial"/>
          <w:sz w:val="20"/>
          <w:szCs w:val="20"/>
        </w:rPr>
        <w:t>specifications.</w:t>
      </w:r>
    </w:p>
    <w:p w14:paraId="5A50045F"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Contract specified service shall be 100% fulfillment of the specifications listed on 100% of the equipment listed for that service, per each scheduled</w:t>
      </w:r>
      <w:r w:rsidRPr="0043459E">
        <w:rPr>
          <w:rFonts w:ascii="Arial" w:hAnsi="Arial" w:cs="Arial"/>
          <w:sz w:val="20"/>
          <w:szCs w:val="20"/>
        </w:rPr>
        <w:t xml:space="preserve"> </w:t>
      </w:r>
      <w:r w:rsidRPr="001D4E1E">
        <w:rPr>
          <w:rFonts w:ascii="Arial" w:hAnsi="Arial" w:cs="Arial"/>
          <w:sz w:val="20"/>
          <w:szCs w:val="20"/>
        </w:rPr>
        <w:t>occurrence.</w:t>
      </w:r>
    </w:p>
    <w:p w14:paraId="4AC48495" w14:textId="77777777" w:rsidR="00A93CED" w:rsidRPr="001D4E1E" w:rsidRDefault="00A93CED" w:rsidP="000E1DB4">
      <w:pPr>
        <w:pStyle w:val="ListParagraph"/>
        <w:numPr>
          <w:ilvl w:val="1"/>
          <w:numId w:val="3"/>
        </w:numPr>
        <w:tabs>
          <w:tab w:val="left" w:pos="1199"/>
          <w:tab w:val="left" w:pos="1200"/>
        </w:tabs>
        <w:autoSpaceDE w:val="0"/>
        <w:autoSpaceDN w:val="0"/>
        <w:ind w:left="1200"/>
        <w:jc w:val="both"/>
        <w:rPr>
          <w:rFonts w:ascii="Arial" w:hAnsi="Arial" w:cs="Arial"/>
          <w:sz w:val="20"/>
          <w:szCs w:val="20"/>
        </w:rPr>
      </w:pPr>
      <w:r w:rsidRPr="001D4E1E">
        <w:rPr>
          <w:rFonts w:ascii="Arial" w:hAnsi="Arial" w:cs="Arial"/>
          <w:sz w:val="20"/>
          <w:szCs w:val="20"/>
        </w:rPr>
        <w:t>Emergency</w:t>
      </w:r>
      <w:r w:rsidRPr="001D4E1E">
        <w:rPr>
          <w:rFonts w:ascii="Arial" w:hAnsi="Arial" w:cs="Arial"/>
          <w:spacing w:val="-2"/>
          <w:sz w:val="20"/>
          <w:szCs w:val="20"/>
        </w:rPr>
        <w:t xml:space="preserve"> </w:t>
      </w:r>
      <w:r w:rsidRPr="001D4E1E">
        <w:rPr>
          <w:rFonts w:ascii="Arial" w:hAnsi="Arial" w:cs="Arial"/>
          <w:sz w:val="20"/>
          <w:szCs w:val="20"/>
        </w:rPr>
        <w:t>Service</w:t>
      </w:r>
    </w:p>
    <w:p w14:paraId="701F1A53" w14:textId="62D650FE"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provide unlimited emergency</w:t>
      </w:r>
      <w:r w:rsidRPr="001D4E1E">
        <w:rPr>
          <w:rFonts w:ascii="Arial" w:hAnsi="Arial" w:cs="Arial"/>
          <w:spacing w:val="-8"/>
          <w:sz w:val="20"/>
          <w:szCs w:val="20"/>
        </w:rPr>
        <w:t xml:space="preserve"> </w:t>
      </w:r>
      <w:r w:rsidRPr="001D4E1E">
        <w:rPr>
          <w:rFonts w:ascii="Arial" w:hAnsi="Arial" w:cs="Arial"/>
          <w:sz w:val="20"/>
          <w:szCs w:val="20"/>
        </w:rPr>
        <w:t>calls.</w:t>
      </w:r>
    </w:p>
    <w:p w14:paraId="7441C5F4" w14:textId="77777777" w:rsidR="00A93CED" w:rsidRPr="001D4E1E" w:rsidRDefault="00A93CED" w:rsidP="000E1DB4">
      <w:pPr>
        <w:pStyle w:val="ListParagraph"/>
        <w:numPr>
          <w:ilvl w:val="2"/>
          <w:numId w:val="3"/>
        </w:numPr>
        <w:tabs>
          <w:tab w:val="left" w:pos="1501"/>
        </w:tabs>
        <w:autoSpaceDE w:val="0"/>
        <w:autoSpaceDN w:val="0"/>
        <w:ind w:left="1451" w:hanging="252"/>
        <w:jc w:val="both"/>
        <w:rPr>
          <w:rFonts w:ascii="Arial" w:hAnsi="Arial" w:cs="Arial"/>
          <w:sz w:val="20"/>
          <w:szCs w:val="20"/>
        </w:rPr>
      </w:pPr>
      <w:r w:rsidRPr="001D4E1E">
        <w:rPr>
          <w:rFonts w:ascii="Arial" w:hAnsi="Arial" w:cs="Arial"/>
          <w:sz w:val="20"/>
          <w:szCs w:val="20"/>
        </w:rPr>
        <w:t>Emergency service will be utilized when the equipment/system(s) under contract ceases to operate as it is designed to, causing facility operating hazards, or endangerment to life or</w:t>
      </w:r>
      <w:r w:rsidRPr="001D4E1E">
        <w:rPr>
          <w:rFonts w:ascii="Arial" w:hAnsi="Arial" w:cs="Arial"/>
          <w:spacing w:val="1"/>
          <w:sz w:val="20"/>
          <w:szCs w:val="20"/>
        </w:rPr>
        <w:t xml:space="preserve"> </w:t>
      </w:r>
      <w:r w:rsidRPr="001D4E1E">
        <w:rPr>
          <w:rFonts w:ascii="Arial" w:hAnsi="Arial" w:cs="Arial"/>
          <w:sz w:val="20"/>
          <w:szCs w:val="20"/>
        </w:rPr>
        <w:t>property.</w:t>
      </w:r>
    </w:p>
    <w:p w14:paraId="1A541FBF" w14:textId="49997E1A" w:rsidR="00A93CED" w:rsidRPr="001D4E1E" w:rsidRDefault="00A93CED" w:rsidP="000E1DB4">
      <w:pPr>
        <w:pStyle w:val="BodyText"/>
        <w:spacing w:before="2"/>
        <w:ind w:left="1737" w:hanging="250"/>
        <w:jc w:val="both"/>
        <w:rPr>
          <w:rFonts w:ascii="Arial" w:hAnsi="Arial" w:cs="Arial"/>
        </w:rPr>
      </w:pPr>
      <w:r w:rsidRPr="001D4E1E">
        <w:rPr>
          <w:rFonts w:ascii="Arial" w:hAnsi="Arial" w:cs="Arial"/>
        </w:rPr>
        <w:t xml:space="preserve">a. Authorized </w:t>
      </w:r>
      <w:r w:rsidR="0030430D">
        <w:rPr>
          <w:rFonts w:ascii="Arial" w:hAnsi="Arial" w:cs="Arial"/>
        </w:rPr>
        <w:t>Agency</w:t>
      </w:r>
      <w:r w:rsidRPr="001D4E1E">
        <w:rPr>
          <w:rFonts w:ascii="Arial" w:hAnsi="Arial" w:cs="Arial"/>
        </w:rPr>
        <w:t xml:space="preserve"> </w:t>
      </w:r>
      <w:r w:rsidR="00560993">
        <w:rPr>
          <w:rFonts w:ascii="Arial" w:hAnsi="Arial" w:cs="Arial"/>
        </w:rPr>
        <w:t>personnel</w:t>
      </w:r>
      <w:r w:rsidR="00560993" w:rsidRPr="001D4E1E">
        <w:rPr>
          <w:rFonts w:ascii="Arial" w:hAnsi="Arial" w:cs="Arial"/>
        </w:rPr>
        <w:t xml:space="preserve"> </w:t>
      </w:r>
      <w:r w:rsidRPr="001D4E1E">
        <w:rPr>
          <w:rFonts w:ascii="Arial" w:hAnsi="Arial" w:cs="Arial"/>
        </w:rPr>
        <w:t>will make the determination whether or not a requested service is an emergency.</w:t>
      </w:r>
    </w:p>
    <w:p w14:paraId="2852B0D7" w14:textId="77777777" w:rsidR="00A93CED" w:rsidRPr="001D4E1E" w:rsidRDefault="00A93CED" w:rsidP="000E1DB4">
      <w:pPr>
        <w:pStyle w:val="ListParagraph"/>
        <w:numPr>
          <w:ilvl w:val="2"/>
          <w:numId w:val="3"/>
        </w:numPr>
        <w:tabs>
          <w:tab w:val="left" w:pos="1500"/>
        </w:tabs>
        <w:autoSpaceDE w:val="0"/>
        <w:autoSpaceDN w:val="0"/>
        <w:ind w:left="1454" w:hanging="255"/>
        <w:jc w:val="both"/>
        <w:rPr>
          <w:rFonts w:ascii="Arial" w:hAnsi="Arial" w:cs="Arial"/>
          <w:sz w:val="20"/>
          <w:szCs w:val="20"/>
        </w:rPr>
      </w:pPr>
      <w:r w:rsidRPr="001D4E1E">
        <w:rPr>
          <w:rFonts w:ascii="Arial" w:hAnsi="Arial" w:cs="Arial"/>
          <w:sz w:val="20"/>
          <w:szCs w:val="20"/>
        </w:rPr>
        <w:t>Emergency service work shall be billed according to the established hourly rate schedule that</w:t>
      </w:r>
      <w:r w:rsidRPr="001D4E1E">
        <w:rPr>
          <w:rFonts w:ascii="Arial" w:hAnsi="Arial" w:cs="Arial"/>
          <w:spacing w:val="-1"/>
          <w:sz w:val="20"/>
          <w:szCs w:val="20"/>
        </w:rPr>
        <w:t xml:space="preserve"> </w:t>
      </w:r>
      <w:r w:rsidRPr="001D4E1E">
        <w:rPr>
          <w:rFonts w:ascii="Arial" w:hAnsi="Arial" w:cs="Arial"/>
          <w:sz w:val="20"/>
          <w:szCs w:val="20"/>
        </w:rPr>
        <w:t>applies.</w:t>
      </w:r>
    </w:p>
    <w:p w14:paraId="0756E267" w14:textId="2F92C4D2"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 xml:space="preserve">Repair </w:t>
      </w:r>
      <w:r w:rsidR="001E121B">
        <w:rPr>
          <w:rFonts w:ascii="Arial" w:hAnsi="Arial" w:cs="Arial"/>
          <w:sz w:val="20"/>
          <w:szCs w:val="20"/>
        </w:rPr>
        <w:t>S</w:t>
      </w:r>
      <w:r w:rsidRPr="001D4E1E">
        <w:rPr>
          <w:rFonts w:ascii="Arial" w:hAnsi="Arial" w:cs="Arial"/>
          <w:sz w:val="20"/>
          <w:szCs w:val="20"/>
        </w:rPr>
        <w:t>ervice</w:t>
      </w:r>
      <w:r w:rsidRPr="001D4E1E">
        <w:rPr>
          <w:rFonts w:ascii="Arial" w:hAnsi="Arial" w:cs="Arial"/>
          <w:spacing w:val="-1"/>
          <w:sz w:val="20"/>
          <w:szCs w:val="20"/>
        </w:rPr>
        <w:t xml:space="preserve"> </w:t>
      </w:r>
      <w:r w:rsidR="001E121B">
        <w:rPr>
          <w:rFonts w:ascii="Arial" w:hAnsi="Arial" w:cs="Arial"/>
          <w:spacing w:val="-1"/>
          <w:sz w:val="20"/>
          <w:szCs w:val="20"/>
        </w:rPr>
        <w:t>(</w:t>
      </w:r>
      <w:r w:rsidR="001E121B">
        <w:rPr>
          <w:rFonts w:ascii="Arial" w:hAnsi="Arial" w:cs="Arial"/>
          <w:sz w:val="20"/>
          <w:szCs w:val="20"/>
        </w:rPr>
        <w:t>“N</w:t>
      </w:r>
      <w:r w:rsidRPr="001D4E1E">
        <w:rPr>
          <w:rFonts w:ascii="Arial" w:hAnsi="Arial" w:cs="Arial"/>
          <w:sz w:val="20"/>
          <w:szCs w:val="20"/>
        </w:rPr>
        <w:t>on-</w:t>
      </w:r>
      <w:r w:rsidR="001E121B">
        <w:rPr>
          <w:rFonts w:ascii="Arial" w:hAnsi="Arial" w:cs="Arial"/>
          <w:sz w:val="20"/>
          <w:szCs w:val="20"/>
        </w:rPr>
        <w:t>E</w:t>
      </w:r>
      <w:r w:rsidRPr="001D4E1E">
        <w:rPr>
          <w:rFonts w:ascii="Arial" w:hAnsi="Arial" w:cs="Arial"/>
          <w:sz w:val="20"/>
          <w:szCs w:val="20"/>
        </w:rPr>
        <w:t>mergency</w:t>
      </w:r>
      <w:r w:rsidR="001E121B">
        <w:rPr>
          <w:rFonts w:ascii="Arial" w:hAnsi="Arial" w:cs="Arial"/>
          <w:sz w:val="20"/>
          <w:szCs w:val="20"/>
        </w:rPr>
        <w:t>”)</w:t>
      </w:r>
    </w:p>
    <w:p w14:paraId="2B384909" w14:textId="7D8705D5"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 xml:space="preserve">Upon request by the </w:t>
      </w:r>
      <w:r w:rsidR="0030430D">
        <w:rPr>
          <w:rFonts w:ascii="Arial" w:hAnsi="Arial" w:cs="Arial"/>
          <w:sz w:val="20"/>
          <w:szCs w:val="20"/>
        </w:rPr>
        <w:t>Agency</w:t>
      </w:r>
      <w:r w:rsidRPr="001D4E1E">
        <w:rPr>
          <w:rFonts w:ascii="Arial" w:hAnsi="Arial" w:cs="Arial"/>
          <w:sz w:val="20"/>
          <w:szCs w:val="20"/>
        </w:rPr>
        <w:t xml:space="preserve"> for </w:t>
      </w:r>
      <w:r w:rsidR="001E121B">
        <w:rPr>
          <w:rFonts w:ascii="Arial" w:hAnsi="Arial" w:cs="Arial"/>
          <w:sz w:val="20"/>
          <w:szCs w:val="20"/>
        </w:rPr>
        <w:t>N</w:t>
      </w:r>
      <w:r w:rsidRPr="001D4E1E">
        <w:rPr>
          <w:rFonts w:ascii="Arial" w:hAnsi="Arial" w:cs="Arial"/>
          <w:sz w:val="20"/>
          <w:szCs w:val="20"/>
        </w:rPr>
        <w:t>on-</w:t>
      </w:r>
      <w:r w:rsidR="001E121B">
        <w:rPr>
          <w:rFonts w:ascii="Arial" w:hAnsi="Arial" w:cs="Arial"/>
          <w:sz w:val="20"/>
          <w:szCs w:val="20"/>
        </w:rPr>
        <w:t>E</w:t>
      </w:r>
      <w:r w:rsidRPr="001D4E1E">
        <w:rPr>
          <w:rFonts w:ascii="Arial" w:hAnsi="Arial" w:cs="Arial"/>
          <w:sz w:val="20"/>
          <w:szCs w:val="20"/>
        </w:rPr>
        <w:t xml:space="preserve">mergency repair, the </w:t>
      </w:r>
      <w:r w:rsidR="0030430D">
        <w:rPr>
          <w:rFonts w:ascii="Arial" w:hAnsi="Arial" w:cs="Arial"/>
          <w:sz w:val="20"/>
          <w:szCs w:val="20"/>
        </w:rPr>
        <w:t>Agency</w:t>
      </w:r>
      <w:r w:rsidRPr="001D4E1E">
        <w:rPr>
          <w:rFonts w:ascii="Arial" w:hAnsi="Arial" w:cs="Arial"/>
          <w:sz w:val="20"/>
          <w:szCs w:val="20"/>
        </w:rPr>
        <w:t xml:space="preserve"> will notify </w:t>
      </w:r>
      <w:r w:rsidRPr="0043459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requesting dispatch of a repair technician, or personnel to provide an estimate of</w:t>
      </w:r>
      <w:r w:rsidRPr="0043459E">
        <w:rPr>
          <w:rFonts w:ascii="Arial" w:hAnsi="Arial" w:cs="Arial"/>
          <w:sz w:val="20"/>
          <w:szCs w:val="20"/>
        </w:rPr>
        <w:t xml:space="preserve"> </w:t>
      </w:r>
      <w:r w:rsidRPr="001D4E1E">
        <w:rPr>
          <w:rFonts w:ascii="Arial" w:hAnsi="Arial" w:cs="Arial"/>
          <w:sz w:val="20"/>
          <w:szCs w:val="20"/>
        </w:rPr>
        <w:t>cost.</w:t>
      </w:r>
    </w:p>
    <w:p w14:paraId="295699EA" w14:textId="3E231A85"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dispatch appropriate personnel to perform the repair or provide an estimate as</w:t>
      </w:r>
      <w:r w:rsidRPr="0043459E">
        <w:rPr>
          <w:rFonts w:ascii="Arial" w:hAnsi="Arial" w:cs="Arial"/>
          <w:sz w:val="20"/>
          <w:szCs w:val="20"/>
        </w:rPr>
        <w:t xml:space="preserve"> </w:t>
      </w:r>
      <w:r w:rsidRPr="001D4E1E">
        <w:rPr>
          <w:rFonts w:ascii="Arial" w:hAnsi="Arial" w:cs="Arial"/>
          <w:sz w:val="20"/>
          <w:szCs w:val="20"/>
        </w:rPr>
        <w:t>requested.</w:t>
      </w:r>
    </w:p>
    <w:p w14:paraId="7A5B6FF5" w14:textId="0F4ECF2C"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Agency</w:t>
      </w:r>
      <w:r w:rsidRPr="001D4E1E">
        <w:rPr>
          <w:rFonts w:ascii="Arial" w:hAnsi="Arial" w:cs="Arial"/>
          <w:sz w:val="20"/>
          <w:szCs w:val="20"/>
        </w:rPr>
        <w:t xml:space="preserve"> will pay for one </w:t>
      </w:r>
      <w:r w:rsidR="001E121B">
        <w:rPr>
          <w:rFonts w:ascii="Arial" w:hAnsi="Arial" w:cs="Arial"/>
          <w:sz w:val="20"/>
          <w:szCs w:val="20"/>
        </w:rPr>
        <w:t xml:space="preserve">(1) </w:t>
      </w:r>
      <w:r w:rsidRPr="001D4E1E">
        <w:rPr>
          <w:rFonts w:ascii="Arial" w:hAnsi="Arial" w:cs="Arial"/>
          <w:sz w:val="20"/>
          <w:szCs w:val="20"/>
        </w:rPr>
        <w:t>technician to perform the service requested unless otherwise agreed</w:t>
      </w:r>
      <w:r w:rsidRPr="0043459E">
        <w:rPr>
          <w:rFonts w:ascii="Arial" w:hAnsi="Arial" w:cs="Arial"/>
          <w:sz w:val="20"/>
          <w:szCs w:val="20"/>
        </w:rPr>
        <w:t xml:space="preserve"> </w:t>
      </w:r>
      <w:r w:rsidRPr="001D4E1E">
        <w:rPr>
          <w:rFonts w:ascii="Arial" w:hAnsi="Arial" w:cs="Arial"/>
          <w:sz w:val="20"/>
          <w:szCs w:val="20"/>
        </w:rPr>
        <w:t>upon.</w:t>
      </w:r>
    </w:p>
    <w:p w14:paraId="20E314EC" w14:textId="2DE0DEE4" w:rsidR="00A93CED" w:rsidRPr="001D4E1E" w:rsidRDefault="00A93CED" w:rsidP="000E1DB4">
      <w:pPr>
        <w:pStyle w:val="ListParagraph"/>
        <w:numPr>
          <w:ilvl w:val="1"/>
          <w:numId w:val="3"/>
        </w:numPr>
        <w:tabs>
          <w:tab w:val="left" w:pos="1199"/>
          <w:tab w:val="left" w:pos="1200"/>
        </w:tabs>
        <w:autoSpaceDE w:val="0"/>
        <w:autoSpaceDN w:val="0"/>
        <w:ind w:left="1168" w:hanging="690"/>
        <w:jc w:val="both"/>
        <w:rPr>
          <w:rFonts w:ascii="Arial" w:hAnsi="Arial" w:cs="Arial"/>
          <w:sz w:val="20"/>
          <w:szCs w:val="20"/>
        </w:rPr>
      </w:pPr>
      <w:r w:rsidRPr="001D4E1E">
        <w:rPr>
          <w:rFonts w:ascii="Arial" w:hAnsi="Arial" w:cs="Arial"/>
          <w:sz w:val="20"/>
          <w:szCs w:val="20"/>
        </w:rPr>
        <w:t xml:space="preserve">Once work has commenced on a job, it shall continue uninterrupted during regular business hours, until the job is completed satisfactorily, unless otherwise agreed upon by </w:t>
      </w:r>
      <w:r w:rsidR="0030430D">
        <w:rPr>
          <w:rFonts w:ascii="Arial" w:hAnsi="Arial" w:cs="Arial"/>
          <w:sz w:val="20"/>
          <w:szCs w:val="20"/>
        </w:rPr>
        <w:t>Agency</w:t>
      </w:r>
      <w:r w:rsidRPr="001D4E1E">
        <w:rPr>
          <w:rFonts w:ascii="Arial" w:hAnsi="Arial" w:cs="Arial"/>
          <w:spacing w:val="-3"/>
          <w:sz w:val="20"/>
          <w:szCs w:val="20"/>
        </w:rPr>
        <w:t xml:space="preserve"> </w:t>
      </w:r>
      <w:r w:rsidRPr="001D4E1E">
        <w:rPr>
          <w:rFonts w:ascii="Arial" w:hAnsi="Arial" w:cs="Arial"/>
          <w:sz w:val="20"/>
          <w:szCs w:val="20"/>
        </w:rPr>
        <w:t>personnel.</w:t>
      </w:r>
    </w:p>
    <w:p w14:paraId="42A67295" w14:textId="68287A4E" w:rsidR="00A93CED" w:rsidRPr="001D4E1E" w:rsidRDefault="00A93CED" w:rsidP="000E1DB4">
      <w:pPr>
        <w:pStyle w:val="ListParagraph"/>
        <w:numPr>
          <w:ilvl w:val="1"/>
          <w:numId w:val="3"/>
        </w:numPr>
        <w:tabs>
          <w:tab w:val="left" w:pos="1199"/>
          <w:tab w:val="left" w:pos="1201"/>
        </w:tabs>
        <w:autoSpaceDE w:val="0"/>
        <w:autoSpaceDN w:val="0"/>
        <w:ind w:left="1168" w:hanging="690"/>
        <w:jc w:val="both"/>
        <w:rPr>
          <w:rFonts w:ascii="Arial" w:hAnsi="Arial" w:cs="Arial"/>
          <w:sz w:val="20"/>
          <w:szCs w:val="20"/>
        </w:rPr>
      </w:pPr>
      <w:r w:rsidRPr="001D4E1E">
        <w:rPr>
          <w:rFonts w:ascii="Arial" w:hAnsi="Arial" w:cs="Arial"/>
          <w:sz w:val="20"/>
          <w:szCs w:val="20"/>
        </w:rPr>
        <w:tab/>
        <w:t xml:space="preserve">Generally, work will be scheduled during regular business hours; however, it may be necessary to change the work schedule to accommodate conditions at the </w:t>
      </w:r>
      <w:r w:rsidR="0030430D">
        <w:rPr>
          <w:rFonts w:ascii="Arial" w:hAnsi="Arial" w:cs="Arial"/>
          <w:sz w:val="20"/>
          <w:szCs w:val="20"/>
        </w:rPr>
        <w:t>Agency</w:t>
      </w:r>
      <w:r w:rsidRPr="001D4E1E">
        <w:rPr>
          <w:rFonts w:ascii="Arial" w:hAnsi="Arial" w:cs="Arial"/>
          <w:sz w:val="20"/>
          <w:szCs w:val="20"/>
        </w:rPr>
        <w:t xml:space="preserve">. </w:t>
      </w:r>
      <w:r w:rsidR="001E121B">
        <w:rPr>
          <w:rFonts w:ascii="Arial" w:hAnsi="Arial" w:cs="Arial"/>
          <w:sz w:val="20"/>
          <w:szCs w:val="20"/>
        </w:rPr>
        <w:t xml:space="preserve">If necessary, the Agency will arrange an agreeable work schedule with the Contractor. </w:t>
      </w:r>
    </w:p>
    <w:p w14:paraId="06869799" w14:textId="77777777" w:rsidR="00A93CED" w:rsidRPr="001D4E1E" w:rsidRDefault="00A93CED" w:rsidP="000E1DB4">
      <w:pPr>
        <w:pStyle w:val="BodyText"/>
        <w:ind w:left="0"/>
        <w:jc w:val="both"/>
        <w:rPr>
          <w:rFonts w:ascii="Arial" w:hAnsi="Arial" w:cs="Arial"/>
        </w:rPr>
      </w:pPr>
    </w:p>
    <w:p w14:paraId="74727769" w14:textId="77777777" w:rsidR="00A93CED" w:rsidRPr="001D4E1E" w:rsidRDefault="00A93CED" w:rsidP="000E1DB4">
      <w:pPr>
        <w:pStyle w:val="BodyText"/>
        <w:ind w:left="0"/>
        <w:jc w:val="both"/>
        <w:rPr>
          <w:rFonts w:ascii="Arial" w:hAnsi="Arial" w:cs="Arial"/>
        </w:rPr>
      </w:pPr>
    </w:p>
    <w:p w14:paraId="665BE523" w14:textId="77777777" w:rsidR="00A93CED" w:rsidRPr="001D4E1E" w:rsidRDefault="00A93CED" w:rsidP="000E1DB4">
      <w:pPr>
        <w:pStyle w:val="Heading1"/>
        <w:numPr>
          <w:ilvl w:val="0"/>
          <w:numId w:val="3"/>
        </w:numPr>
        <w:tabs>
          <w:tab w:val="num" w:pos="360"/>
          <w:tab w:val="left" w:pos="490"/>
        </w:tabs>
        <w:spacing w:before="92"/>
        <w:ind w:left="489" w:hanging="371"/>
        <w:jc w:val="both"/>
        <w:rPr>
          <w:rFonts w:ascii="Arial" w:hAnsi="Arial" w:cs="Arial"/>
          <w:sz w:val="20"/>
          <w:szCs w:val="20"/>
        </w:rPr>
      </w:pPr>
      <w:bookmarkStart w:id="3" w:name="III._Response_Time"/>
      <w:bookmarkEnd w:id="3"/>
      <w:r w:rsidRPr="001D4E1E">
        <w:rPr>
          <w:rFonts w:ascii="Arial" w:hAnsi="Arial" w:cs="Arial"/>
          <w:sz w:val="20"/>
          <w:szCs w:val="20"/>
        </w:rPr>
        <w:t>Response</w:t>
      </w:r>
      <w:r w:rsidRPr="001D4E1E">
        <w:rPr>
          <w:rFonts w:ascii="Arial" w:hAnsi="Arial" w:cs="Arial"/>
          <w:spacing w:val="-1"/>
          <w:sz w:val="20"/>
          <w:szCs w:val="20"/>
        </w:rPr>
        <w:t xml:space="preserve"> </w:t>
      </w:r>
      <w:r w:rsidRPr="001D4E1E">
        <w:rPr>
          <w:rFonts w:ascii="Arial" w:hAnsi="Arial" w:cs="Arial"/>
          <w:sz w:val="20"/>
          <w:szCs w:val="20"/>
        </w:rPr>
        <w:t>Time</w:t>
      </w:r>
    </w:p>
    <w:p w14:paraId="6E72626D" w14:textId="29ABDED0" w:rsidR="00A93CED" w:rsidRPr="001D4E1E" w:rsidRDefault="00A93CED" w:rsidP="000E1DB4">
      <w:pPr>
        <w:pStyle w:val="ListParagraph"/>
        <w:numPr>
          <w:ilvl w:val="1"/>
          <w:numId w:val="3"/>
        </w:numPr>
        <w:tabs>
          <w:tab w:val="left" w:pos="1199"/>
          <w:tab w:val="left" w:pos="1200"/>
        </w:tabs>
        <w:autoSpaceDE w:val="0"/>
        <w:autoSpaceDN w:val="0"/>
        <w:ind w:left="1223" w:hanging="744"/>
        <w:jc w:val="both"/>
        <w:rPr>
          <w:rFonts w:ascii="Arial" w:hAnsi="Arial" w:cs="Arial"/>
          <w:sz w:val="20"/>
          <w:szCs w:val="20"/>
        </w:rPr>
      </w:pPr>
      <w:r w:rsidRPr="001D4E1E">
        <w:rPr>
          <w:rFonts w:ascii="Arial" w:hAnsi="Arial" w:cs="Arial"/>
          <w:sz w:val="20"/>
          <w:szCs w:val="20"/>
        </w:rPr>
        <w:t xml:space="preserve">On-site service response time shall be defined as a service technician who can perform the service requested, on-site at the </w:t>
      </w:r>
      <w:r w:rsidR="0030430D">
        <w:rPr>
          <w:rFonts w:ascii="Arial" w:hAnsi="Arial" w:cs="Arial"/>
          <w:sz w:val="20"/>
          <w:szCs w:val="20"/>
        </w:rPr>
        <w:t>Agency</w:t>
      </w:r>
      <w:r w:rsidRPr="001D4E1E">
        <w:rPr>
          <w:rFonts w:ascii="Arial" w:hAnsi="Arial" w:cs="Arial"/>
          <w:sz w:val="20"/>
          <w:szCs w:val="20"/>
        </w:rPr>
        <w:t xml:space="preserve"> location, within the time frame specified.</w:t>
      </w:r>
    </w:p>
    <w:p w14:paraId="3536F353" w14:textId="3E50AFDE" w:rsidR="00A93CED" w:rsidRPr="001D4E1E" w:rsidRDefault="00A93CED" w:rsidP="000E1DB4">
      <w:pPr>
        <w:pStyle w:val="ListParagraph"/>
        <w:numPr>
          <w:ilvl w:val="1"/>
          <w:numId w:val="3"/>
        </w:numPr>
        <w:tabs>
          <w:tab w:val="left" w:pos="1199"/>
          <w:tab w:val="left" w:pos="1200"/>
        </w:tabs>
        <w:autoSpaceDE w:val="0"/>
        <w:autoSpaceDN w:val="0"/>
        <w:ind w:hanging="728"/>
        <w:jc w:val="both"/>
        <w:rPr>
          <w:rFonts w:ascii="Arial" w:hAnsi="Arial" w:cs="Arial"/>
          <w:sz w:val="20"/>
          <w:szCs w:val="20"/>
        </w:rPr>
      </w:pPr>
      <w:r w:rsidRPr="001D4E1E">
        <w:rPr>
          <w:rFonts w:ascii="Arial" w:hAnsi="Arial" w:cs="Arial"/>
          <w:sz w:val="20"/>
          <w:szCs w:val="20"/>
        </w:rPr>
        <w:t>Emergency service response – (Emergency status is determined by the</w:t>
      </w:r>
      <w:r w:rsidRPr="001D4E1E">
        <w:rPr>
          <w:rFonts w:ascii="Arial" w:hAnsi="Arial" w:cs="Arial"/>
          <w:spacing w:val="-31"/>
          <w:sz w:val="20"/>
          <w:szCs w:val="20"/>
        </w:rPr>
        <w:t xml:space="preserve"> </w:t>
      </w:r>
      <w:r w:rsidR="0030430D">
        <w:rPr>
          <w:rFonts w:ascii="Arial" w:hAnsi="Arial" w:cs="Arial"/>
          <w:sz w:val="20"/>
          <w:szCs w:val="20"/>
        </w:rPr>
        <w:t>Agency</w:t>
      </w:r>
      <w:r w:rsidRPr="001D4E1E">
        <w:rPr>
          <w:rFonts w:ascii="Arial" w:hAnsi="Arial" w:cs="Arial"/>
          <w:sz w:val="20"/>
          <w:szCs w:val="20"/>
        </w:rPr>
        <w:t>):</w:t>
      </w:r>
    </w:p>
    <w:p w14:paraId="18217738" w14:textId="449DA4CC" w:rsidR="00A93CED" w:rsidRPr="001D4E1E" w:rsidRDefault="00A93CED" w:rsidP="000E1DB4">
      <w:pPr>
        <w:pStyle w:val="BodyText"/>
        <w:ind w:left="1168" w:firstLine="30"/>
        <w:jc w:val="both"/>
        <w:rPr>
          <w:rFonts w:ascii="Arial" w:hAnsi="Arial" w:cs="Arial"/>
        </w:rPr>
      </w:pPr>
      <w:r w:rsidRPr="001D4E1E">
        <w:rPr>
          <w:rFonts w:ascii="Arial" w:hAnsi="Arial" w:cs="Arial"/>
        </w:rPr>
        <w:t xml:space="preserve">No more than two (2) hours from notification to the </w:t>
      </w:r>
      <w:r w:rsidR="0030430D">
        <w:rPr>
          <w:rFonts w:ascii="Arial" w:hAnsi="Arial" w:cs="Arial"/>
        </w:rPr>
        <w:t>Contractor</w:t>
      </w:r>
      <w:r w:rsidRPr="001D4E1E">
        <w:rPr>
          <w:rFonts w:ascii="Arial" w:hAnsi="Arial" w:cs="Arial"/>
        </w:rPr>
        <w:t xml:space="preserve"> by the </w:t>
      </w:r>
      <w:r w:rsidR="0030430D">
        <w:rPr>
          <w:rFonts w:ascii="Arial" w:hAnsi="Arial" w:cs="Arial"/>
        </w:rPr>
        <w:t>Agency</w:t>
      </w:r>
      <w:r w:rsidRPr="001D4E1E">
        <w:rPr>
          <w:rFonts w:ascii="Arial" w:hAnsi="Arial" w:cs="Arial"/>
        </w:rPr>
        <w:t>, twenty- four (24) hours a day, seven (7) days a week, regardless of weekends, and legal state holidays.</w:t>
      </w:r>
    </w:p>
    <w:p w14:paraId="56E75E6F"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Non-emergency service</w:t>
      </w:r>
      <w:r w:rsidRPr="001D4E1E">
        <w:rPr>
          <w:rFonts w:ascii="Arial" w:hAnsi="Arial" w:cs="Arial"/>
          <w:spacing w:val="-4"/>
          <w:sz w:val="20"/>
          <w:szCs w:val="20"/>
        </w:rPr>
        <w:t xml:space="preserve"> </w:t>
      </w:r>
      <w:r w:rsidRPr="001D4E1E">
        <w:rPr>
          <w:rFonts w:ascii="Arial" w:hAnsi="Arial" w:cs="Arial"/>
          <w:sz w:val="20"/>
          <w:szCs w:val="20"/>
        </w:rPr>
        <w:t>response:</w:t>
      </w:r>
    </w:p>
    <w:p w14:paraId="051E9FEB" w14:textId="07FDF29C" w:rsidR="00A93CED" w:rsidRPr="001D4E1E" w:rsidRDefault="00A93CED" w:rsidP="000E1DB4">
      <w:pPr>
        <w:pStyle w:val="BodyText"/>
        <w:ind w:left="1168" w:firstLine="31"/>
        <w:jc w:val="both"/>
        <w:rPr>
          <w:rFonts w:ascii="Arial" w:hAnsi="Arial" w:cs="Arial"/>
        </w:rPr>
      </w:pPr>
      <w:r w:rsidRPr="001D4E1E">
        <w:rPr>
          <w:rFonts w:ascii="Arial" w:hAnsi="Arial" w:cs="Arial"/>
        </w:rPr>
        <w:t xml:space="preserve">No more than twenty-four (24) hours from notification to the </w:t>
      </w:r>
      <w:r w:rsidR="0030430D">
        <w:rPr>
          <w:rFonts w:ascii="Arial" w:hAnsi="Arial" w:cs="Arial"/>
        </w:rPr>
        <w:t>Contractor</w:t>
      </w:r>
      <w:r w:rsidRPr="001D4E1E">
        <w:rPr>
          <w:rFonts w:ascii="Arial" w:hAnsi="Arial" w:cs="Arial"/>
        </w:rPr>
        <w:t xml:space="preserve"> by the </w:t>
      </w:r>
      <w:r w:rsidR="0030430D">
        <w:rPr>
          <w:rFonts w:ascii="Arial" w:hAnsi="Arial" w:cs="Arial"/>
        </w:rPr>
        <w:t>Agency</w:t>
      </w:r>
      <w:r w:rsidRPr="001D4E1E">
        <w:rPr>
          <w:rFonts w:ascii="Arial" w:hAnsi="Arial" w:cs="Arial"/>
        </w:rPr>
        <w:t>, excluding weekends and legal state holidays.</w:t>
      </w:r>
    </w:p>
    <w:p w14:paraId="02E9BAD0" w14:textId="77777777" w:rsidR="00A93CED" w:rsidRPr="001D4E1E" w:rsidRDefault="00A93CED" w:rsidP="000E1DB4">
      <w:pPr>
        <w:pStyle w:val="BodyText"/>
        <w:ind w:left="0"/>
        <w:jc w:val="both"/>
        <w:rPr>
          <w:rFonts w:ascii="Arial" w:hAnsi="Arial" w:cs="Arial"/>
        </w:rPr>
      </w:pPr>
    </w:p>
    <w:p w14:paraId="5BB07921" w14:textId="3B939F66" w:rsidR="00A93CED" w:rsidRPr="001D4E1E" w:rsidRDefault="00A93CED" w:rsidP="000E1DB4">
      <w:pPr>
        <w:pStyle w:val="Heading1"/>
        <w:numPr>
          <w:ilvl w:val="0"/>
          <w:numId w:val="3"/>
        </w:numPr>
        <w:tabs>
          <w:tab w:val="num" w:pos="360"/>
          <w:tab w:val="left" w:pos="585"/>
        </w:tabs>
        <w:ind w:left="584" w:hanging="466"/>
        <w:jc w:val="both"/>
        <w:rPr>
          <w:rFonts w:ascii="Arial" w:hAnsi="Arial" w:cs="Arial"/>
          <w:sz w:val="20"/>
          <w:szCs w:val="20"/>
        </w:rPr>
      </w:pPr>
      <w:bookmarkStart w:id="4" w:name="IV.___Checklist"/>
      <w:bookmarkEnd w:id="4"/>
      <w:r w:rsidRPr="001D4E1E">
        <w:rPr>
          <w:rFonts w:ascii="Arial" w:hAnsi="Arial" w:cs="Arial"/>
          <w:sz w:val="20"/>
          <w:szCs w:val="20"/>
        </w:rPr>
        <w:t>Checklist</w:t>
      </w:r>
      <w:r w:rsidR="001E121B">
        <w:rPr>
          <w:rFonts w:ascii="Arial" w:hAnsi="Arial" w:cs="Arial"/>
          <w:sz w:val="20"/>
          <w:szCs w:val="20"/>
        </w:rPr>
        <w:t xml:space="preserve"> and Work Report</w:t>
      </w:r>
    </w:p>
    <w:p w14:paraId="1C23D058" w14:textId="192297B1" w:rsidR="00A93CED" w:rsidRPr="001D4E1E" w:rsidRDefault="00A93CED" w:rsidP="000E1DB4">
      <w:pPr>
        <w:pStyle w:val="ListParagraph"/>
        <w:numPr>
          <w:ilvl w:val="1"/>
          <w:numId w:val="3"/>
        </w:numPr>
        <w:tabs>
          <w:tab w:val="left" w:pos="1199"/>
        </w:tabs>
        <w:autoSpaceDE w:val="0"/>
        <w:autoSpaceDN w:val="0"/>
        <w:spacing w:before="1"/>
        <w:ind w:left="1148" w:hanging="670"/>
        <w:jc w:val="both"/>
        <w:rPr>
          <w:rFonts w:ascii="Arial" w:hAnsi="Arial" w:cs="Arial"/>
          <w:sz w:val="20"/>
          <w:szCs w:val="20"/>
        </w:rPr>
      </w:pPr>
      <w:r w:rsidRPr="001D4E1E">
        <w:rPr>
          <w:rFonts w:ascii="Arial" w:hAnsi="Arial" w:cs="Arial"/>
          <w:sz w:val="20"/>
          <w:szCs w:val="20"/>
        </w:rPr>
        <w:t xml:space="preserve">A printed </w:t>
      </w:r>
      <w:r w:rsidR="001E121B">
        <w:rPr>
          <w:rFonts w:ascii="Arial" w:hAnsi="Arial" w:cs="Arial"/>
          <w:sz w:val="20"/>
          <w:szCs w:val="20"/>
        </w:rPr>
        <w:t>C</w:t>
      </w:r>
      <w:r w:rsidRPr="001D4E1E">
        <w:rPr>
          <w:rFonts w:ascii="Arial" w:hAnsi="Arial" w:cs="Arial"/>
          <w:sz w:val="20"/>
          <w:szCs w:val="20"/>
        </w:rPr>
        <w:t xml:space="preserve">hecklist must be completed and left with </w:t>
      </w:r>
      <w:r w:rsidR="000B7756">
        <w:rPr>
          <w:rFonts w:ascii="Arial" w:hAnsi="Arial" w:cs="Arial"/>
          <w:sz w:val="20"/>
          <w:szCs w:val="20"/>
        </w:rPr>
        <w:t>the</w:t>
      </w:r>
      <w:r w:rsidRPr="001D4E1E">
        <w:rPr>
          <w:rFonts w:ascii="Arial" w:hAnsi="Arial" w:cs="Arial"/>
          <w:sz w:val="20"/>
          <w:szCs w:val="20"/>
        </w:rPr>
        <w:t xml:space="preserve"> </w:t>
      </w:r>
      <w:r w:rsidR="0030430D">
        <w:rPr>
          <w:rFonts w:ascii="Arial" w:hAnsi="Arial" w:cs="Arial"/>
          <w:sz w:val="20"/>
          <w:szCs w:val="20"/>
        </w:rPr>
        <w:t>Agency</w:t>
      </w:r>
      <w:r w:rsidRPr="001D4E1E">
        <w:rPr>
          <w:rFonts w:ascii="Arial" w:hAnsi="Arial" w:cs="Arial"/>
          <w:sz w:val="20"/>
          <w:szCs w:val="20"/>
        </w:rPr>
        <w:t xml:space="preserve"> </w:t>
      </w:r>
      <w:r w:rsidR="00560993">
        <w:rPr>
          <w:rFonts w:ascii="Arial" w:hAnsi="Arial" w:cs="Arial"/>
          <w:sz w:val="20"/>
          <w:szCs w:val="20"/>
        </w:rPr>
        <w:t>personnel</w:t>
      </w:r>
      <w:r w:rsidR="00560993" w:rsidRPr="001D4E1E">
        <w:rPr>
          <w:rFonts w:ascii="Arial" w:hAnsi="Arial" w:cs="Arial"/>
          <w:sz w:val="20"/>
          <w:szCs w:val="20"/>
        </w:rPr>
        <w:t xml:space="preserve"> </w:t>
      </w:r>
      <w:r w:rsidRPr="001D4E1E">
        <w:rPr>
          <w:rFonts w:ascii="Arial" w:hAnsi="Arial" w:cs="Arial"/>
          <w:sz w:val="20"/>
          <w:szCs w:val="20"/>
        </w:rPr>
        <w:t xml:space="preserve">at the time service is completed. The following information will be included in </w:t>
      </w:r>
      <w:r w:rsidRPr="001D4E1E">
        <w:rPr>
          <w:rFonts w:ascii="Arial" w:hAnsi="Arial" w:cs="Arial"/>
          <w:spacing w:val="-2"/>
          <w:sz w:val="20"/>
          <w:szCs w:val="20"/>
        </w:rPr>
        <w:t xml:space="preserve">the </w:t>
      </w:r>
      <w:r w:rsidRPr="001D4E1E">
        <w:rPr>
          <w:rFonts w:ascii="Arial" w:hAnsi="Arial" w:cs="Arial"/>
          <w:sz w:val="20"/>
          <w:szCs w:val="20"/>
        </w:rPr>
        <w:t>checklist:</w:t>
      </w:r>
    </w:p>
    <w:p w14:paraId="24FC72EC" w14:textId="75D2D714" w:rsidR="00A93CED" w:rsidRPr="001D4E1E" w:rsidRDefault="00A93CED" w:rsidP="002A7BFA">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 xml:space="preserve">All findings which concern the </w:t>
      </w:r>
      <w:r w:rsidR="001E121B">
        <w:rPr>
          <w:rFonts w:ascii="Arial" w:hAnsi="Arial" w:cs="Arial"/>
          <w:sz w:val="20"/>
          <w:szCs w:val="20"/>
        </w:rPr>
        <w:t>condition</w:t>
      </w:r>
      <w:r w:rsidR="001E121B" w:rsidRPr="001D4E1E">
        <w:rPr>
          <w:rFonts w:ascii="Arial" w:hAnsi="Arial" w:cs="Arial"/>
          <w:sz w:val="20"/>
          <w:szCs w:val="20"/>
        </w:rPr>
        <w:t xml:space="preserve"> </w:t>
      </w:r>
      <w:r w:rsidRPr="001D4E1E">
        <w:rPr>
          <w:rFonts w:ascii="Arial" w:hAnsi="Arial" w:cs="Arial"/>
          <w:sz w:val="20"/>
          <w:szCs w:val="20"/>
        </w:rPr>
        <w:t>of, or operation of the</w:t>
      </w:r>
      <w:r w:rsidRPr="001D4E1E">
        <w:rPr>
          <w:rFonts w:ascii="Arial" w:hAnsi="Arial" w:cs="Arial"/>
          <w:spacing w:val="-14"/>
          <w:sz w:val="20"/>
          <w:szCs w:val="20"/>
        </w:rPr>
        <w:t xml:space="preserve"> </w:t>
      </w:r>
      <w:r w:rsidRPr="001D4E1E">
        <w:rPr>
          <w:rFonts w:ascii="Arial" w:hAnsi="Arial" w:cs="Arial"/>
          <w:sz w:val="20"/>
          <w:szCs w:val="20"/>
        </w:rPr>
        <w:t>equipment.</w:t>
      </w:r>
    </w:p>
    <w:p w14:paraId="03D18EFF" w14:textId="77777777" w:rsidR="00A93CED" w:rsidRPr="001D4E1E" w:rsidRDefault="00A93CED" w:rsidP="002A7BFA">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Any recommendation for repair or additional</w:t>
      </w:r>
      <w:r w:rsidRPr="001D4E1E">
        <w:rPr>
          <w:rFonts w:ascii="Arial" w:hAnsi="Arial" w:cs="Arial"/>
          <w:spacing w:val="-4"/>
          <w:sz w:val="20"/>
          <w:szCs w:val="20"/>
        </w:rPr>
        <w:t xml:space="preserve"> </w:t>
      </w:r>
      <w:r w:rsidRPr="001D4E1E">
        <w:rPr>
          <w:rFonts w:ascii="Arial" w:hAnsi="Arial" w:cs="Arial"/>
          <w:sz w:val="20"/>
          <w:szCs w:val="20"/>
        </w:rPr>
        <w:t>service.</w:t>
      </w:r>
    </w:p>
    <w:p w14:paraId="19677626" w14:textId="00CD6235" w:rsidR="00A93CED" w:rsidRPr="001D4E1E" w:rsidRDefault="001E121B" w:rsidP="002A7BFA">
      <w:pPr>
        <w:pStyle w:val="ListParagraph"/>
        <w:numPr>
          <w:ilvl w:val="1"/>
          <w:numId w:val="3"/>
        </w:numPr>
        <w:tabs>
          <w:tab w:val="left" w:pos="1199"/>
        </w:tabs>
        <w:autoSpaceDE w:val="0"/>
        <w:autoSpaceDN w:val="0"/>
        <w:spacing w:before="1"/>
        <w:ind w:left="1198"/>
        <w:jc w:val="both"/>
        <w:rPr>
          <w:rFonts w:ascii="Arial" w:hAnsi="Arial" w:cs="Arial"/>
          <w:sz w:val="20"/>
          <w:szCs w:val="20"/>
        </w:rPr>
      </w:pPr>
      <w:r>
        <w:rPr>
          <w:rFonts w:ascii="Arial" w:hAnsi="Arial" w:cs="Arial"/>
          <w:sz w:val="20"/>
          <w:szCs w:val="20"/>
        </w:rPr>
        <w:t xml:space="preserve">A Checklist and Work Report shall be submitted when an annual inspection is conducted. </w:t>
      </w:r>
      <w:r w:rsidR="00A93CED" w:rsidRPr="001D4E1E">
        <w:rPr>
          <w:rFonts w:ascii="Arial" w:hAnsi="Arial" w:cs="Arial"/>
          <w:sz w:val="20"/>
          <w:szCs w:val="20"/>
        </w:rPr>
        <w:t xml:space="preserve">The </w:t>
      </w:r>
      <w:r>
        <w:rPr>
          <w:rFonts w:ascii="Arial" w:hAnsi="Arial" w:cs="Arial"/>
          <w:sz w:val="20"/>
          <w:szCs w:val="20"/>
        </w:rPr>
        <w:t>W</w:t>
      </w:r>
      <w:r w:rsidR="00A93CED" w:rsidRPr="001D4E1E">
        <w:rPr>
          <w:rFonts w:ascii="Arial" w:hAnsi="Arial" w:cs="Arial"/>
          <w:sz w:val="20"/>
          <w:szCs w:val="20"/>
        </w:rPr>
        <w:t xml:space="preserve">ork </w:t>
      </w:r>
      <w:r>
        <w:rPr>
          <w:rFonts w:ascii="Arial" w:hAnsi="Arial" w:cs="Arial"/>
          <w:sz w:val="20"/>
          <w:szCs w:val="20"/>
        </w:rPr>
        <w:t>R</w:t>
      </w:r>
      <w:r w:rsidR="00A93CED" w:rsidRPr="001D4E1E">
        <w:rPr>
          <w:rFonts w:ascii="Arial" w:hAnsi="Arial" w:cs="Arial"/>
          <w:sz w:val="20"/>
          <w:szCs w:val="20"/>
        </w:rPr>
        <w:t>eport must be itemized and contain the following</w:t>
      </w:r>
      <w:r w:rsidR="00A93CED" w:rsidRPr="001D4E1E">
        <w:rPr>
          <w:rFonts w:ascii="Arial" w:hAnsi="Arial" w:cs="Arial"/>
          <w:spacing w:val="-11"/>
          <w:sz w:val="20"/>
          <w:szCs w:val="20"/>
        </w:rPr>
        <w:t xml:space="preserve"> </w:t>
      </w:r>
      <w:r w:rsidR="00A93CED" w:rsidRPr="001D4E1E">
        <w:rPr>
          <w:rFonts w:ascii="Arial" w:hAnsi="Arial" w:cs="Arial"/>
          <w:sz w:val="20"/>
          <w:szCs w:val="20"/>
        </w:rPr>
        <w:t>information:</w:t>
      </w:r>
    </w:p>
    <w:p w14:paraId="312C5B69" w14:textId="77777777" w:rsidR="00A93CED" w:rsidRPr="001D4E1E" w:rsidRDefault="00A93CED" w:rsidP="000E1DB4">
      <w:pPr>
        <w:pStyle w:val="ListParagraph"/>
        <w:numPr>
          <w:ilvl w:val="2"/>
          <w:numId w:val="3"/>
        </w:numPr>
        <w:tabs>
          <w:tab w:val="left" w:pos="1442"/>
        </w:tabs>
        <w:autoSpaceDE w:val="0"/>
        <w:autoSpaceDN w:val="0"/>
        <w:ind w:left="1441" w:hanging="244"/>
        <w:jc w:val="both"/>
        <w:rPr>
          <w:rFonts w:ascii="Arial" w:hAnsi="Arial" w:cs="Arial"/>
          <w:sz w:val="20"/>
          <w:szCs w:val="20"/>
        </w:rPr>
      </w:pPr>
      <w:r w:rsidRPr="001D4E1E">
        <w:rPr>
          <w:rFonts w:ascii="Arial" w:hAnsi="Arial" w:cs="Arial"/>
          <w:sz w:val="20"/>
          <w:szCs w:val="20"/>
        </w:rPr>
        <w:t>Description of work</w:t>
      </w:r>
      <w:r w:rsidRPr="001D4E1E">
        <w:rPr>
          <w:rFonts w:ascii="Arial" w:hAnsi="Arial" w:cs="Arial"/>
          <w:spacing w:val="-10"/>
          <w:sz w:val="20"/>
          <w:szCs w:val="20"/>
        </w:rPr>
        <w:t xml:space="preserve"> </w:t>
      </w:r>
      <w:r w:rsidRPr="001D4E1E">
        <w:rPr>
          <w:rFonts w:ascii="Arial" w:hAnsi="Arial" w:cs="Arial"/>
          <w:sz w:val="20"/>
          <w:szCs w:val="20"/>
        </w:rPr>
        <w:t>performed.</w:t>
      </w:r>
    </w:p>
    <w:p w14:paraId="0DBB8930" w14:textId="77777777" w:rsidR="00A93CED" w:rsidRPr="001D4E1E" w:rsidRDefault="00A93CED" w:rsidP="000E1DB4">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Labor hours (time in/time</w:t>
      </w:r>
      <w:r w:rsidRPr="001D4E1E">
        <w:rPr>
          <w:rFonts w:ascii="Arial" w:hAnsi="Arial" w:cs="Arial"/>
          <w:spacing w:val="-15"/>
          <w:sz w:val="20"/>
          <w:szCs w:val="20"/>
        </w:rPr>
        <w:t xml:space="preserve"> </w:t>
      </w:r>
      <w:r w:rsidRPr="001D4E1E">
        <w:rPr>
          <w:rFonts w:ascii="Arial" w:hAnsi="Arial" w:cs="Arial"/>
          <w:sz w:val="20"/>
          <w:szCs w:val="20"/>
        </w:rPr>
        <w:t>out).</w:t>
      </w:r>
    </w:p>
    <w:p w14:paraId="6E8AB932" w14:textId="77777777" w:rsidR="00A93CED" w:rsidRPr="001D4E1E" w:rsidRDefault="00A93CED" w:rsidP="000E1DB4">
      <w:pPr>
        <w:pStyle w:val="ListParagraph"/>
        <w:numPr>
          <w:ilvl w:val="2"/>
          <w:numId w:val="3"/>
        </w:numPr>
        <w:tabs>
          <w:tab w:val="left" w:pos="1475"/>
        </w:tabs>
        <w:autoSpaceDE w:val="0"/>
        <w:autoSpaceDN w:val="0"/>
        <w:spacing w:before="1"/>
        <w:ind w:left="1474" w:hanging="277"/>
        <w:jc w:val="both"/>
        <w:rPr>
          <w:rFonts w:ascii="Arial" w:hAnsi="Arial" w:cs="Arial"/>
          <w:sz w:val="20"/>
          <w:szCs w:val="20"/>
        </w:rPr>
      </w:pPr>
      <w:r w:rsidRPr="001D4E1E">
        <w:rPr>
          <w:rFonts w:ascii="Arial" w:hAnsi="Arial" w:cs="Arial"/>
          <w:sz w:val="20"/>
          <w:szCs w:val="20"/>
        </w:rPr>
        <w:t>List of parts used, when</w:t>
      </w:r>
      <w:r w:rsidRPr="001D4E1E">
        <w:rPr>
          <w:rFonts w:ascii="Arial" w:hAnsi="Arial" w:cs="Arial"/>
          <w:spacing w:val="-4"/>
          <w:sz w:val="20"/>
          <w:szCs w:val="20"/>
        </w:rPr>
        <w:t xml:space="preserve"> </w:t>
      </w:r>
      <w:r w:rsidRPr="001D4E1E">
        <w:rPr>
          <w:rFonts w:ascii="Arial" w:hAnsi="Arial" w:cs="Arial"/>
          <w:sz w:val="20"/>
          <w:szCs w:val="20"/>
        </w:rPr>
        <w:t>applicable.</w:t>
      </w:r>
    </w:p>
    <w:p w14:paraId="5AEFAD4C" w14:textId="2B88F3E6" w:rsidR="00A93CED" w:rsidRPr="001D4E1E" w:rsidRDefault="00A93CED" w:rsidP="000E1DB4">
      <w:pPr>
        <w:pStyle w:val="ListParagraph"/>
        <w:numPr>
          <w:ilvl w:val="1"/>
          <w:numId w:val="3"/>
        </w:numPr>
        <w:tabs>
          <w:tab w:val="left" w:pos="1198"/>
          <w:tab w:val="left" w:pos="1199"/>
        </w:tabs>
        <w:autoSpaceDE w:val="0"/>
        <w:autoSpaceDN w:val="0"/>
        <w:ind w:left="1167" w:hanging="690"/>
        <w:jc w:val="both"/>
        <w:rPr>
          <w:rFonts w:ascii="Arial" w:hAnsi="Arial" w:cs="Arial"/>
          <w:sz w:val="20"/>
          <w:szCs w:val="20"/>
        </w:rPr>
      </w:pPr>
      <w:r w:rsidRPr="001D4E1E">
        <w:rPr>
          <w:rFonts w:ascii="Arial" w:hAnsi="Arial" w:cs="Arial"/>
          <w:sz w:val="20"/>
          <w:szCs w:val="20"/>
        </w:rPr>
        <w:t xml:space="preserve">The </w:t>
      </w:r>
      <w:r w:rsidR="001E121B">
        <w:rPr>
          <w:rFonts w:ascii="Arial" w:hAnsi="Arial" w:cs="Arial"/>
          <w:sz w:val="20"/>
          <w:szCs w:val="20"/>
        </w:rPr>
        <w:t>W</w:t>
      </w:r>
      <w:r w:rsidRPr="001D4E1E">
        <w:rPr>
          <w:rFonts w:ascii="Arial" w:hAnsi="Arial" w:cs="Arial"/>
          <w:sz w:val="20"/>
          <w:szCs w:val="20"/>
        </w:rPr>
        <w:t xml:space="preserve">ork </w:t>
      </w:r>
      <w:r w:rsidR="001E121B">
        <w:rPr>
          <w:rFonts w:ascii="Arial" w:hAnsi="Arial" w:cs="Arial"/>
          <w:sz w:val="20"/>
          <w:szCs w:val="20"/>
        </w:rPr>
        <w:t>R</w:t>
      </w:r>
      <w:r w:rsidRPr="001D4E1E">
        <w:rPr>
          <w:rFonts w:ascii="Arial" w:hAnsi="Arial" w:cs="Arial"/>
          <w:sz w:val="20"/>
          <w:szCs w:val="20"/>
        </w:rPr>
        <w:t>eport must reference the purchase order number assigned to the service provided.</w:t>
      </w:r>
    </w:p>
    <w:p w14:paraId="37D81972" w14:textId="6C9C8AF1" w:rsidR="00A93CED" w:rsidRPr="001D4E1E" w:rsidRDefault="00A93CED" w:rsidP="000E1DB4">
      <w:pPr>
        <w:pStyle w:val="ListParagraph"/>
        <w:numPr>
          <w:ilvl w:val="1"/>
          <w:numId w:val="3"/>
        </w:numPr>
        <w:tabs>
          <w:tab w:val="left" w:pos="1198"/>
          <w:tab w:val="left" w:pos="1199"/>
        </w:tabs>
        <w:autoSpaceDE w:val="0"/>
        <w:autoSpaceDN w:val="0"/>
        <w:ind w:left="1167" w:hanging="69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Agency</w:t>
      </w:r>
      <w:r w:rsidRPr="001D4E1E">
        <w:rPr>
          <w:rFonts w:ascii="Arial" w:hAnsi="Arial" w:cs="Arial"/>
          <w:sz w:val="20"/>
          <w:szCs w:val="20"/>
        </w:rPr>
        <w:t xml:space="preserve"> will provide a </w:t>
      </w:r>
      <w:r w:rsidR="001E121B">
        <w:rPr>
          <w:rFonts w:ascii="Arial" w:hAnsi="Arial" w:cs="Arial"/>
          <w:sz w:val="20"/>
          <w:szCs w:val="20"/>
        </w:rPr>
        <w:t>C</w:t>
      </w:r>
      <w:r w:rsidRPr="001D4E1E">
        <w:rPr>
          <w:rFonts w:ascii="Arial" w:hAnsi="Arial" w:cs="Arial"/>
          <w:sz w:val="20"/>
          <w:szCs w:val="20"/>
        </w:rPr>
        <w:t xml:space="preserve">hecklist form that must be completed by the </w:t>
      </w:r>
      <w:r w:rsidR="0030430D">
        <w:rPr>
          <w:rFonts w:ascii="Arial" w:hAnsi="Arial" w:cs="Arial"/>
          <w:sz w:val="20"/>
          <w:szCs w:val="20"/>
        </w:rPr>
        <w:t>Contractor</w:t>
      </w:r>
      <w:r w:rsidRPr="001D4E1E">
        <w:rPr>
          <w:rFonts w:ascii="Arial" w:hAnsi="Arial" w:cs="Arial"/>
          <w:sz w:val="20"/>
          <w:szCs w:val="20"/>
        </w:rPr>
        <w:t xml:space="preserve"> service technician, at the time service is</w:t>
      </w:r>
      <w:r w:rsidRPr="0043459E">
        <w:rPr>
          <w:rFonts w:ascii="Arial" w:hAnsi="Arial" w:cs="Arial"/>
          <w:sz w:val="20"/>
          <w:szCs w:val="20"/>
        </w:rPr>
        <w:t xml:space="preserve"> </w:t>
      </w:r>
      <w:r w:rsidRPr="001D4E1E">
        <w:rPr>
          <w:rFonts w:ascii="Arial" w:hAnsi="Arial" w:cs="Arial"/>
          <w:sz w:val="20"/>
          <w:szCs w:val="20"/>
        </w:rPr>
        <w:t>rendered.</w:t>
      </w:r>
    </w:p>
    <w:p w14:paraId="78550646" w14:textId="62CC53E3" w:rsidR="00A93CED" w:rsidRDefault="00A93CED">
      <w:pPr>
        <w:pStyle w:val="ListParagraph"/>
        <w:numPr>
          <w:ilvl w:val="1"/>
          <w:numId w:val="3"/>
        </w:numPr>
        <w:tabs>
          <w:tab w:val="left" w:pos="1198"/>
          <w:tab w:val="left" w:pos="1199"/>
        </w:tabs>
        <w:autoSpaceDE w:val="0"/>
        <w:autoSpaceDN w:val="0"/>
        <w:ind w:left="1222" w:hanging="745"/>
        <w:jc w:val="both"/>
        <w:rPr>
          <w:rFonts w:ascii="Arial" w:hAnsi="Arial" w:cs="Arial"/>
          <w:sz w:val="20"/>
          <w:szCs w:val="20"/>
        </w:rPr>
      </w:pPr>
      <w:r w:rsidRPr="001D4E1E">
        <w:rPr>
          <w:rFonts w:ascii="Arial" w:hAnsi="Arial" w:cs="Arial"/>
          <w:sz w:val="20"/>
          <w:szCs w:val="20"/>
        </w:rPr>
        <w:t xml:space="preserve">When requested, the </w:t>
      </w:r>
      <w:r w:rsidR="0030430D">
        <w:rPr>
          <w:rFonts w:ascii="Arial" w:hAnsi="Arial" w:cs="Arial"/>
          <w:sz w:val="20"/>
          <w:szCs w:val="20"/>
        </w:rPr>
        <w:t>Contractor</w:t>
      </w:r>
      <w:r w:rsidRPr="001D4E1E">
        <w:rPr>
          <w:rFonts w:ascii="Arial" w:hAnsi="Arial" w:cs="Arial"/>
          <w:sz w:val="20"/>
          <w:szCs w:val="20"/>
        </w:rPr>
        <w:t xml:space="preserve"> shall provide prior to use, a </w:t>
      </w:r>
      <w:r w:rsidR="001E121B">
        <w:rPr>
          <w:rFonts w:ascii="Arial" w:hAnsi="Arial" w:cs="Arial"/>
          <w:sz w:val="20"/>
          <w:szCs w:val="20"/>
        </w:rPr>
        <w:t>M</w:t>
      </w:r>
      <w:r w:rsidRPr="001D4E1E">
        <w:rPr>
          <w:rFonts w:ascii="Arial" w:hAnsi="Arial" w:cs="Arial"/>
          <w:sz w:val="20"/>
          <w:szCs w:val="20"/>
        </w:rPr>
        <w:t xml:space="preserve">aterial </w:t>
      </w:r>
      <w:r w:rsidR="001E121B">
        <w:rPr>
          <w:rFonts w:ascii="Arial" w:hAnsi="Arial" w:cs="Arial"/>
          <w:sz w:val="20"/>
          <w:szCs w:val="20"/>
        </w:rPr>
        <w:t>S</w:t>
      </w:r>
      <w:r w:rsidRPr="001D4E1E">
        <w:rPr>
          <w:rFonts w:ascii="Arial" w:hAnsi="Arial" w:cs="Arial"/>
          <w:sz w:val="20"/>
          <w:szCs w:val="20"/>
        </w:rPr>
        <w:t xml:space="preserve">afety </w:t>
      </w:r>
      <w:r w:rsidR="001E121B">
        <w:rPr>
          <w:rFonts w:ascii="Arial" w:hAnsi="Arial" w:cs="Arial"/>
          <w:sz w:val="20"/>
          <w:szCs w:val="20"/>
        </w:rPr>
        <w:t>D</w:t>
      </w:r>
      <w:r w:rsidRPr="001D4E1E">
        <w:rPr>
          <w:rFonts w:ascii="Arial" w:hAnsi="Arial" w:cs="Arial"/>
          <w:sz w:val="20"/>
          <w:szCs w:val="20"/>
        </w:rPr>
        <w:t xml:space="preserve">ata </w:t>
      </w:r>
      <w:r w:rsidR="001E121B">
        <w:rPr>
          <w:rFonts w:ascii="Arial" w:hAnsi="Arial" w:cs="Arial"/>
          <w:sz w:val="20"/>
          <w:szCs w:val="20"/>
        </w:rPr>
        <w:t>S</w:t>
      </w:r>
      <w:r w:rsidRPr="001D4E1E">
        <w:rPr>
          <w:rFonts w:ascii="Arial" w:hAnsi="Arial" w:cs="Arial"/>
          <w:sz w:val="20"/>
          <w:szCs w:val="20"/>
        </w:rPr>
        <w:t>heet (</w:t>
      </w:r>
      <w:r w:rsidR="001E121B">
        <w:rPr>
          <w:rFonts w:ascii="Arial" w:hAnsi="Arial" w:cs="Arial"/>
          <w:sz w:val="20"/>
          <w:szCs w:val="20"/>
        </w:rPr>
        <w:t>“</w:t>
      </w:r>
      <w:r w:rsidRPr="001D4E1E">
        <w:rPr>
          <w:rFonts w:ascii="Arial" w:hAnsi="Arial" w:cs="Arial"/>
          <w:sz w:val="20"/>
          <w:szCs w:val="20"/>
        </w:rPr>
        <w:t>MSDS</w:t>
      </w:r>
      <w:r w:rsidR="001E121B">
        <w:rPr>
          <w:rFonts w:ascii="Arial" w:hAnsi="Arial" w:cs="Arial"/>
          <w:sz w:val="20"/>
          <w:szCs w:val="20"/>
        </w:rPr>
        <w:t>”</w:t>
      </w:r>
      <w:r w:rsidRPr="001D4E1E">
        <w:rPr>
          <w:rFonts w:ascii="Arial" w:hAnsi="Arial" w:cs="Arial"/>
          <w:sz w:val="20"/>
          <w:szCs w:val="20"/>
        </w:rPr>
        <w:t>) for any supplies, materials, and/or substances used in the performance of</w:t>
      </w:r>
      <w:bookmarkStart w:id="5" w:name="V.___Contractor_Requirements"/>
      <w:bookmarkEnd w:id="5"/>
      <w:r w:rsidRPr="001D4E1E">
        <w:rPr>
          <w:rFonts w:ascii="Arial" w:hAnsi="Arial" w:cs="Arial"/>
          <w:sz w:val="20"/>
          <w:szCs w:val="20"/>
        </w:rPr>
        <w:t xml:space="preserve"> work done at </w:t>
      </w:r>
      <w:r w:rsidR="0030430D">
        <w:rPr>
          <w:rFonts w:ascii="Arial" w:hAnsi="Arial" w:cs="Arial"/>
          <w:sz w:val="20"/>
          <w:szCs w:val="20"/>
        </w:rPr>
        <w:t>Agency</w:t>
      </w:r>
      <w:r w:rsidRPr="001D4E1E">
        <w:rPr>
          <w:rFonts w:ascii="Arial" w:hAnsi="Arial" w:cs="Arial"/>
          <w:sz w:val="20"/>
          <w:szCs w:val="20"/>
        </w:rPr>
        <w:t xml:space="preserve"> facilities or on </w:t>
      </w:r>
      <w:r w:rsidR="0030430D">
        <w:rPr>
          <w:rFonts w:ascii="Arial" w:hAnsi="Arial" w:cs="Arial"/>
          <w:sz w:val="20"/>
          <w:szCs w:val="20"/>
        </w:rPr>
        <w:t>Agency</w:t>
      </w:r>
      <w:r w:rsidRPr="001D4E1E">
        <w:rPr>
          <w:rFonts w:ascii="Arial" w:hAnsi="Arial" w:cs="Arial"/>
          <w:sz w:val="20"/>
          <w:szCs w:val="20"/>
        </w:rPr>
        <w:t xml:space="preserve"> grounds, for which a MSDS is</w:t>
      </w:r>
      <w:r w:rsidRPr="001D4E1E">
        <w:rPr>
          <w:rFonts w:ascii="Arial" w:hAnsi="Arial" w:cs="Arial"/>
          <w:spacing w:val="-23"/>
          <w:sz w:val="20"/>
          <w:szCs w:val="20"/>
        </w:rPr>
        <w:t xml:space="preserve"> </w:t>
      </w:r>
      <w:r w:rsidRPr="001D4E1E">
        <w:rPr>
          <w:rFonts w:ascii="Arial" w:hAnsi="Arial" w:cs="Arial"/>
          <w:sz w:val="20"/>
          <w:szCs w:val="20"/>
        </w:rPr>
        <w:t>required.</w:t>
      </w:r>
    </w:p>
    <w:p w14:paraId="0A725F71" w14:textId="77777777" w:rsidR="00560993" w:rsidRPr="001D4E1E" w:rsidRDefault="00560993" w:rsidP="000E1DB4">
      <w:pPr>
        <w:pStyle w:val="ListParagraph"/>
        <w:tabs>
          <w:tab w:val="left" w:pos="1198"/>
          <w:tab w:val="left" w:pos="1199"/>
        </w:tabs>
        <w:autoSpaceDE w:val="0"/>
        <w:autoSpaceDN w:val="0"/>
        <w:ind w:left="1222"/>
        <w:jc w:val="both"/>
        <w:rPr>
          <w:rFonts w:ascii="Arial" w:hAnsi="Arial" w:cs="Arial"/>
          <w:sz w:val="20"/>
          <w:szCs w:val="20"/>
        </w:rPr>
      </w:pPr>
    </w:p>
    <w:p w14:paraId="70DE9FCA" w14:textId="0C5202D8" w:rsidR="00A93CED" w:rsidRPr="001D4E1E" w:rsidRDefault="0030430D" w:rsidP="000E1DB4">
      <w:pPr>
        <w:pStyle w:val="Heading1"/>
        <w:numPr>
          <w:ilvl w:val="0"/>
          <w:numId w:val="3"/>
        </w:numPr>
        <w:tabs>
          <w:tab w:val="num" w:pos="360"/>
          <w:tab w:val="left" w:pos="499"/>
        </w:tabs>
        <w:spacing w:before="1"/>
        <w:ind w:left="498" w:hanging="381"/>
        <w:jc w:val="both"/>
        <w:rPr>
          <w:rFonts w:ascii="Arial" w:hAnsi="Arial" w:cs="Arial"/>
          <w:sz w:val="20"/>
          <w:szCs w:val="20"/>
        </w:rPr>
      </w:pPr>
      <w:r>
        <w:rPr>
          <w:rFonts w:ascii="Arial" w:hAnsi="Arial" w:cs="Arial"/>
          <w:sz w:val="20"/>
          <w:szCs w:val="20"/>
        </w:rPr>
        <w:t>Contractor</w:t>
      </w:r>
      <w:r w:rsidR="00A93CED" w:rsidRPr="001D4E1E">
        <w:rPr>
          <w:rFonts w:ascii="Arial" w:hAnsi="Arial" w:cs="Arial"/>
          <w:spacing w:val="-1"/>
          <w:sz w:val="20"/>
          <w:szCs w:val="20"/>
        </w:rPr>
        <w:t xml:space="preserve"> </w:t>
      </w:r>
      <w:r w:rsidR="00A93CED" w:rsidRPr="001D4E1E">
        <w:rPr>
          <w:rFonts w:ascii="Arial" w:hAnsi="Arial" w:cs="Arial"/>
          <w:sz w:val="20"/>
          <w:szCs w:val="20"/>
        </w:rPr>
        <w:t>Requirements</w:t>
      </w:r>
    </w:p>
    <w:p w14:paraId="27A50C09" w14:textId="3A553E0A" w:rsidR="00A93CED" w:rsidRPr="001D4E1E" w:rsidRDefault="00A93CED" w:rsidP="000E1DB4">
      <w:pPr>
        <w:pStyle w:val="ListParagraph"/>
        <w:numPr>
          <w:ilvl w:val="1"/>
          <w:numId w:val="3"/>
        </w:numPr>
        <w:tabs>
          <w:tab w:val="left" w:pos="1198"/>
          <w:tab w:val="left" w:pos="1199"/>
        </w:tabs>
        <w:autoSpaceDE w:val="0"/>
        <w:autoSpaceDN w:val="0"/>
        <w:ind w:left="1147" w:hanging="67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trained personnel, taught to work on </w:t>
      </w:r>
      <w:r w:rsidRPr="001D4E1E">
        <w:rPr>
          <w:rFonts w:ascii="Arial" w:hAnsi="Arial" w:cs="Arial"/>
          <w:spacing w:val="-2"/>
          <w:sz w:val="20"/>
          <w:szCs w:val="20"/>
        </w:rPr>
        <w:t xml:space="preserve">the </w:t>
      </w:r>
      <w:r w:rsidRPr="001D4E1E">
        <w:rPr>
          <w:rFonts w:ascii="Arial" w:hAnsi="Arial" w:cs="Arial"/>
          <w:sz w:val="20"/>
          <w:szCs w:val="20"/>
        </w:rPr>
        <w:t xml:space="preserve">equipment/system(s) as described or </w:t>
      </w:r>
      <w:r w:rsidRPr="001D4E1E">
        <w:rPr>
          <w:rFonts w:ascii="Arial" w:hAnsi="Arial" w:cs="Arial"/>
          <w:sz w:val="20"/>
          <w:szCs w:val="20"/>
        </w:rPr>
        <w:lastRenderedPageBreak/>
        <w:t xml:space="preserve">as listed, and perform </w:t>
      </w:r>
      <w:r w:rsidRPr="001D4E1E">
        <w:rPr>
          <w:rFonts w:ascii="Arial" w:hAnsi="Arial" w:cs="Arial"/>
          <w:spacing w:val="-2"/>
          <w:sz w:val="20"/>
          <w:szCs w:val="20"/>
        </w:rPr>
        <w:t xml:space="preserve">the </w:t>
      </w:r>
      <w:r w:rsidRPr="001D4E1E">
        <w:rPr>
          <w:rFonts w:ascii="Arial" w:hAnsi="Arial" w:cs="Arial"/>
          <w:sz w:val="20"/>
          <w:szCs w:val="20"/>
        </w:rPr>
        <w:t>services as</w:t>
      </w:r>
      <w:r w:rsidRPr="001D4E1E">
        <w:rPr>
          <w:rFonts w:ascii="Arial" w:hAnsi="Arial" w:cs="Arial"/>
          <w:spacing w:val="-28"/>
          <w:sz w:val="20"/>
          <w:szCs w:val="20"/>
        </w:rPr>
        <w:t xml:space="preserve"> </w:t>
      </w:r>
      <w:r w:rsidRPr="001D4E1E">
        <w:rPr>
          <w:rFonts w:ascii="Arial" w:hAnsi="Arial" w:cs="Arial"/>
          <w:sz w:val="20"/>
          <w:szCs w:val="20"/>
        </w:rPr>
        <w:t>requested.</w:t>
      </w:r>
    </w:p>
    <w:p w14:paraId="01CB6E4B" w14:textId="0C5EA794"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r w:rsidRPr="001D4E1E">
        <w:rPr>
          <w:rFonts w:ascii="Arial" w:hAnsi="Arial" w:cs="Arial"/>
          <w:sz w:val="20"/>
          <w:szCs w:val="20"/>
        </w:rPr>
        <w:tab/>
        <w:t xml:space="preserve">Training: </w:t>
      </w:r>
      <w:r w:rsidR="001E121B">
        <w:rPr>
          <w:rFonts w:ascii="Arial" w:hAnsi="Arial" w:cs="Arial"/>
          <w:sz w:val="20"/>
          <w:szCs w:val="20"/>
        </w:rPr>
        <w:t>T</w:t>
      </w:r>
      <w:r w:rsidRPr="001D4E1E">
        <w:rPr>
          <w:rFonts w:ascii="Arial" w:hAnsi="Arial" w:cs="Arial"/>
          <w:sz w:val="20"/>
          <w:szCs w:val="20"/>
        </w:rPr>
        <w:t>echnicians must industry trained to work on the equipment as described and/or</w:t>
      </w:r>
      <w:r w:rsidRPr="001D4E1E">
        <w:rPr>
          <w:rFonts w:ascii="Arial" w:hAnsi="Arial" w:cs="Arial"/>
          <w:spacing w:val="-2"/>
          <w:sz w:val="20"/>
          <w:szCs w:val="20"/>
        </w:rPr>
        <w:t xml:space="preserve"> </w:t>
      </w:r>
      <w:r w:rsidRPr="001D4E1E">
        <w:rPr>
          <w:rFonts w:ascii="Arial" w:hAnsi="Arial" w:cs="Arial"/>
          <w:sz w:val="20"/>
          <w:szCs w:val="20"/>
        </w:rPr>
        <w:t>listed.</w:t>
      </w:r>
    </w:p>
    <w:p w14:paraId="7452EF7C" w14:textId="4003AB55" w:rsidR="00A93CED" w:rsidRPr="001D4E1E" w:rsidRDefault="00A93CED" w:rsidP="000E1DB4">
      <w:pPr>
        <w:pStyle w:val="ListParagraph"/>
        <w:numPr>
          <w:ilvl w:val="2"/>
          <w:numId w:val="3"/>
        </w:numPr>
        <w:tabs>
          <w:tab w:val="left" w:pos="1260"/>
        </w:tabs>
        <w:autoSpaceDE w:val="0"/>
        <w:autoSpaceDN w:val="0"/>
        <w:spacing w:before="1"/>
        <w:ind w:left="1436" w:hanging="239"/>
        <w:jc w:val="both"/>
        <w:rPr>
          <w:rFonts w:ascii="Arial" w:hAnsi="Arial" w:cs="Arial"/>
          <w:sz w:val="20"/>
          <w:szCs w:val="20"/>
        </w:rPr>
      </w:pPr>
      <w:r w:rsidRPr="001D4E1E">
        <w:rPr>
          <w:rFonts w:ascii="Arial" w:hAnsi="Arial" w:cs="Arial"/>
          <w:sz w:val="20"/>
          <w:szCs w:val="20"/>
        </w:rPr>
        <w:tab/>
        <w:t xml:space="preserve">At the </w:t>
      </w:r>
      <w:r w:rsidR="001E121B">
        <w:rPr>
          <w:rFonts w:ascii="Arial" w:hAnsi="Arial" w:cs="Arial"/>
          <w:sz w:val="20"/>
          <w:szCs w:val="20"/>
        </w:rPr>
        <w:t>S</w:t>
      </w:r>
      <w:r w:rsidRPr="001D4E1E">
        <w:rPr>
          <w:rFonts w:ascii="Arial" w:hAnsi="Arial" w:cs="Arial"/>
          <w:sz w:val="20"/>
          <w:szCs w:val="20"/>
        </w:rPr>
        <w:t xml:space="preserve">tate’s request, the </w:t>
      </w:r>
      <w:r w:rsidR="0030430D">
        <w:rPr>
          <w:rFonts w:ascii="Arial" w:hAnsi="Arial" w:cs="Arial"/>
          <w:sz w:val="20"/>
          <w:szCs w:val="20"/>
        </w:rPr>
        <w:t>Contractor</w:t>
      </w:r>
      <w:r w:rsidRPr="001D4E1E">
        <w:rPr>
          <w:rFonts w:ascii="Arial" w:hAnsi="Arial" w:cs="Arial"/>
          <w:sz w:val="20"/>
          <w:szCs w:val="20"/>
        </w:rPr>
        <w:t xml:space="preserve"> may be required to </w:t>
      </w:r>
      <w:r w:rsidR="007B3894" w:rsidRPr="001D4E1E">
        <w:rPr>
          <w:rFonts w:ascii="Arial" w:hAnsi="Arial" w:cs="Arial"/>
          <w:sz w:val="20"/>
          <w:szCs w:val="20"/>
        </w:rPr>
        <w:t>provide</w:t>
      </w:r>
      <w:r w:rsidRPr="001D4E1E">
        <w:rPr>
          <w:rFonts w:ascii="Arial" w:hAnsi="Arial" w:cs="Arial"/>
          <w:sz w:val="20"/>
          <w:szCs w:val="20"/>
        </w:rPr>
        <w:t xml:space="preserve"> evidence of training.</w:t>
      </w:r>
    </w:p>
    <w:p w14:paraId="2CBA69C0" w14:textId="77777777" w:rsidR="00A93CED" w:rsidRPr="001D4E1E" w:rsidRDefault="00A93CED" w:rsidP="000E1DB4">
      <w:pPr>
        <w:pStyle w:val="ListParagraph"/>
        <w:numPr>
          <w:ilvl w:val="2"/>
          <w:numId w:val="3"/>
        </w:numPr>
        <w:tabs>
          <w:tab w:val="left" w:pos="1260"/>
        </w:tabs>
        <w:autoSpaceDE w:val="0"/>
        <w:autoSpaceDN w:val="0"/>
        <w:ind w:left="1498"/>
        <w:jc w:val="both"/>
        <w:rPr>
          <w:rFonts w:ascii="Arial" w:hAnsi="Arial" w:cs="Arial"/>
          <w:sz w:val="20"/>
          <w:szCs w:val="20"/>
        </w:rPr>
      </w:pPr>
      <w:r w:rsidRPr="001D4E1E">
        <w:rPr>
          <w:rFonts w:ascii="Arial" w:hAnsi="Arial" w:cs="Arial"/>
          <w:sz w:val="20"/>
          <w:szCs w:val="20"/>
        </w:rPr>
        <w:t>All work shall be performed by trained</w:t>
      </w:r>
      <w:r w:rsidRPr="001D4E1E">
        <w:rPr>
          <w:rFonts w:ascii="Arial" w:hAnsi="Arial" w:cs="Arial"/>
          <w:spacing w:val="-9"/>
          <w:sz w:val="20"/>
          <w:szCs w:val="20"/>
        </w:rPr>
        <w:t xml:space="preserve"> </w:t>
      </w:r>
      <w:r w:rsidRPr="001D4E1E">
        <w:rPr>
          <w:rFonts w:ascii="Arial" w:hAnsi="Arial" w:cs="Arial"/>
          <w:sz w:val="20"/>
          <w:szCs w:val="20"/>
        </w:rPr>
        <w:t>personnel.</w:t>
      </w:r>
    </w:p>
    <w:p w14:paraId="0677C558" w14:textId="02320EEB" w:rsidR="00A93CED" w:rsidRPr="001D4E1E" w:rsidRDefault="00A93CED" w:rsidP="000E1DB4">
      <w:pPr>
        <w:pStyle w:val="ListParagraph"/>
        <w:numPr>
          <w:ilvl w:val="1"/>
          <w:numId w:val="3"/>
        </w:numPr>
        <w:tabs>
          <w:tab w:val="left" w:pos="1199"/>
          <w:tab w:val="left" w:pos="1200"/>
        </w:tabs>
        <w:autoSpaceDE w:val="0"/>
        <w:autoSpaceDN w:val="0"/>
        <w:spacing w:before="77"/>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sufficient personnel to provide uninterrupted</w:t>
      </w:r>
      <w:r w:rsidRPr="001D4E1E">
        <w:rPr>
          <w:rFonts w:ascii="Arial" w:hAnsi="Arial" w:cs="Arial"/>
          <w:spacing w:val="-33"/>
          <w:sz w:val="20"/>
          <w:szCs w:val="20"/>
        </w:rPr>
        <w:t xml:space="preserve"> </w:t>
      </w:r>
      <w:r w:rsidRPr="001D4E1E">
        <w:rPr>
          <w:rFonts w:ascii="Arial" w:hAnsi="Arial" w:cs="Arial"/>
          <w:sz w:val="20"/>
          <w:szCs w:val="20"/>
        </w:rPr>
        <w:t>service.</w:t>
      </w:r>
    </w:p>
    <w:p w14:paraId="3BDA653C" w14:textId="67D0BD49"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personnel to evaluate </w:t>
      </w:r>
      <w:r w:rsidR="007B3894" w:rsidRPr="001D4E1E">
        <w:rPr>
          <w:rFonts w:ascii="Arial" w:hAnsi="Arial" w:cs="Arial"/>
          <w:sz w:val="20"/>
          <w:szCs w:val="20"/>
        </w:rPr>
        <w:t>jobs and</w:t>
      </w:r>
      <w:r w:rsidRPr="001D4E1E">
        <w:rPr>
          <w:rFonts w:ascii="Arial" w:hAnsi="Arial" w:cs="Arial"/>
          <w:sz w:val="20"/>
          <w:szCs w:val="20"/>
        </w:rPr>
        <w:t xml:space="preserve"> submit estimates of</w:t>
      </w:r>
      <w:r w:rsidRPr="001D4E1E">
        <w:rPr>
          <w:rFonts w:ascii="Arial" w:hAnsi="Arial" w:cs="Arial"/>
          <w:spacing w:val="-33"/>
          <w:sz w:val="20"/>
          <w:szCs w:val="20"/>
        </w:rPr>
        <w:t xml:space="preserve"> </w:t>
      </w:r>
      <w:r w:rsidRPr="001D4E1E">
        <w:rPr>
          <w:rFonts w:ascii="Arial" w:hAnsi="Arial" w:cs="Arial"/>
          <w:sz w:val="20"/>
          <w:szCs w:val="20"/>
        </w:rPr>
        <w:t>cost.</w:t>
      </w:r>
    </w:p>
    <w:p w14:paraId="446A8557" w14:textId="7514CB7D"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employees to receive and act on service calls</w:t>
      </w:r>
      <w:r w:rsidRPr="001D4E1E">
        <w:rPr>
          <w:rFonts w:ascii="Arial" w:hAnsi="Arial" w:cs="Arial"/>
          <w:spacing w:val="-20"/>
          <w:sz w:val="20"/>
          <w:szCs w:val="20"/>
        </w:rPr>
        <w:t xml:space="preserve"> </w:t>
      </w:r>
      <w:r w:rsidRPr="001D4E1E">
        <w:rPr>
          <w:rFonts w:ascii="Arial" w:hAnsi="Arial" w:cs="Arial"/>
          <w:sz w:val="20"/>
          <w:szCs w:val="20"/>
        </w:rPr>
        <w:t>twenty-four</w:t>
      </w:r>
    </w:p>
    <w:p w14:paraId="458A2C94" w14:textId="548A7AC8" w:rsidR="00A93CED" w:rsidRPr="001D4E1E" w:rsidRDefault="00A93CED" w:rsidP="000E1DB4">
      <w:pPr>
        <w:pStyle w:val="BodyText"/>
        <w:ind w:left="1152"/>
        <w:jc w:val="both"/>
        <w:rPr>
          <w:rFonts w:ascii="Arial" w:hAnsi="Arial" w:cs="Arial"/>
        </w:rPr>
      </w:pPr>
      <w:r w:rsidRPr="001D4E1E">
        <w:rPr>
          <w:rFonts w:ascii="Arial" w:hAnsi="Arial" w:cs="Arial"/>
        </w:rPr>
        <w:t xml:space="preserve">(24) hours a day, seven (7) days a week, including holidays. An automated answering system will not be acceptable </w:t>
      </w:r>
      <w:r w:rsidR="001E121B">
        <w:rPr>
          <w:rFonts w:ascii="Arial" w:hAnsi="Arial" w:cs="Arial"/>
        </w:rPr>
        <w:t>form of</w:t>
      </w:r>
      <w:r w:rsidRPr="001D4E1E">
        <w:rPr>
          <w:rFonts w:ascii="Arial" w:hAnsi="Arial" w:cs="Arial"/>
        </w:rPr>
        <w:t xml:space="preserve"> contact.</w:t>
      </w:r>
    </w:p>
    <w:p w14:paraId="60DCF8AA" w14:textId="4F6A1585" w:rsidR="00A93CED" w:rsidRPr="001D4E1E" w:rsidRDefault="00A93CED" w:rsidP="000E1DB4">
      <w:pPr>
        <w:pStyle w:val="ListParagraph"/>
        <w:numPr>
          <w:ilvl w:val="1"/>
          <w:numId w:val="3"/>
        </w:numPr>
        <w:tabs>
          <w:tab w:val="left" w:pos="1199"/>
          <w:tab w:val="left" w:pos="1200"/>
        </w:tabs>
        <w:autoSpaceDE w:val="0"/>
        <w:autoSpaceDN w:val="0"/>
        <w:ind w:left="1152" w:hanging="673"/>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shall hold all current licenses and/or permits, if required to perform </w:t>
      </w:r>
      <w:r w:rsidRPr="001D4E1E">
        <w:rPr>
          <w:rFonts w:ascii="Arial" w:hAnsi="Arial" w:cs="Arial"/>
          <w:spacing w:val="-2"/>
          <w:sz w:val="20"/>
          <w:szCs w:val="20"/>
        </w:rPr>
        <w:t xml:space="preserve">the </w:t>
      </w:r>
      <w:r w:rsidRPr="001D4E1E">
        <w:rPr>
          <w:rFonts w:ascii="Arial" w:hAnsi="Arial" w:cs="Arial"/>
          <w:sz w:val="20"/>
          <w:szCs w:val="20"/>
        </w:rPr>
        <w:t>tasks under</w:t>
      </w:r>
      <w:r w:rsidRPr="001D4E1E">
        <w:rPr>
          <w:rFonts w:ascii="Arial" w:hAnsi="Arial" w:cs="Arial"/>
          <w:spacing w:val="-4"/>
          <w:sz w:val="20"/>
          <w:szCs w:val="20"/>
        </w:rPr>
        <w:t xml:space="preserve"> </w:t>
      </w:r>
      <w:r w:rsidR="001E121B">
        <w:rPr>
          <w:rFonts w:ascii="Arial" w:hAnsi="Arial" w:cs="Arial"/>
          <w:spacing w:val="-4"/>
          <w:sz w:val="20"/>
          <w:szCs w:val="20"/>
        </w:rPr>
        <w:t xml:space="preserve">this </w:t>
      </w:r>
      <w:r w:rsidR="001E121B">
        <w:rPr>
          <w:rFonts w:ascii="Arial" w:hAnsi="Arial" w:cs="Arial"/>
          <w:sz w:val="20"/>
          <w:szCs w:val="20"/>
        </w:rPr>
        <w:t>C</w:t>
      </w:r>
      <w:r w:rsidRPr="001D4E1E">
        <w:rPr>
          <w:rFonts w:ascii="Arial" w:hAnsi="Arial" w:cs="Arial"/>
          <w:sz w:val="20"/>
          <w:szCs w:val="20"/>
        </w:rPr>
        <w:t>ontract.</w:t>
      </w:r>
    </w:p>
    <w:p w14:paraId="62826C89" w14:textId="212492AE" w:rsidR="00A93CED" w:rsidRPr="001D4E1E" w:rsidRDefault="00A93CED" w:rsidP="000E1DB4">
      <w:pPr>
        <w:pStyle w:val="ListParagraph"/>
        <w:numPr>
          <w:ilvl w:val="1"/>
          <w:numId w:val="3"/>
        </w:numPr>
        <w:tabs>
          <w:tab w:val="left" w:pos="1199"/>
          <w:tab w:val="left" w:pos="1200"/>
        </w:tabs>
        <w:autoSpaceDE w:val="0"/>
        <w:autoSpaceDN w:val="0"/>
        <w:ind w:left="1207" w:hanging="728"/>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access to, and bring all equipment, materials, supplies, and tools necessary to meet the responsibilities of the</w:t>
      </w:r>
      <w:r w:rsidRPr="001D4E1E">
        <w:rPr>
          <w:rFonts w:ascii="Arial" w:hAnsi="Arial" w:cs="Arial"/>
          <w:spacing w:val="-5"/>
          <w:sz w:val="20"/>
          <w:szCs w:val="20"/>
        </w:rPr>
        <w:t xml:space="preserve"> </w:t>
      </w:r>
      <w:r w:rsidR="001E121B">
        <w:rPr>
          <w:rFonts w:ascii="Arial" w:hAnsi="Arial" w:cs="Arial"/>
          <w:sz w:val="20"/>
          <w:szCs w:val="20"/>
        </w:rPr>
        <w:t>C</w:t>
      </w:r>
      <w:r w:rsidRPr="001D4E1E">
        <w:rPr>
          <w:rFonts w:ascii="Arial" w:hAnsi="Arial" w:cs="Arial"/>
          <w:sz w:val="20"/>
          <w:szCs w:val="20"/>
        </w:rPr>
        <w:t>ontract.</w:t>
      </w:r>
    </w:p>
    <w:p w14:paraId="408AA806" w14:textId="0635FDBF" w:rsidR="00A93CED" w:rsidRPr="001D4E1E" w:rsidRDefault="00A93CED" w:rsidP="000E1DB4">
      <w:pPr>
        <w:pStyle w:val="ListParagraph"/>
        <w:numPr>
          <w:ilvl w:val="1"/>
          <w:numId w:val="3"/>
        </w:numPr>
        <w:tabs>
          <w:tab w:val="left" w:pos="1199"/>
          <w:tab w:val="left" w:pos="1200"/>
        </w:tabs>
        <w:autoSpaceDE w:val="0"/>
        <w:autoSpaceDN w:val="0"/>
        <w:ind w:left="1152" w:hanging="673"/>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must have a supply of stock replacement parts available for immediate use.</w:t>
      </w:r>
    </w:p>
    <w:p w14:paraId="225CC95F" w14:textId="18A9548F"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must have access to non-stock replacement</w:t>
      </w:r>
      <w:r w:rsidRPr="001D4E1E">
        <w:rPr>
          <w:rFonts w:ascii="Arial" w:hAnsi="Arial" w:cs="Arial"/>
          <w:spacing w:val="-5"/>
          <w:sz w:val="20"/>
          <w:szCs w:val="20"/>
        </w:rPr>
        <w:t xml:space="preserve"> </w:t>
      </w:r>
      <w:r w:rsidRPr="001D4E1E">
        <w:rPr>
          <w:rFonts w:ascii="Arial" w:hAnsi="Arial" w:cs="Arial"/>
          <w:sz w:val="20"/>
          <w:szCs w:val="20"/>
        </w:rPr>
        <w:t>parts.</w:t>
      </w:r>
    </w:p>
    <w:p w14:paraId="5CA5F729" w14:textId="77777777" w:rsidR="00A93CED" w:rsidRPr="001D4E1E" w:rsidRDefault="00A93CED" w:rsidP="000E1DB4">
      <w:pPr>
        <w:pStyle w:val="BodyText"/>
        <w:spacing w:before="12"/>
        <w:ind w:left="0"/>
        <w:jc w:val="both"/>
        <w:rPr>
          <w:rFonts w:ascii="Arial" w:hAnsi="Arial" w:cs="Arial"/>
        </w:rPr>
      </w:pPr>
    </w:p>
    <w:p w14:paraId="6607BBD4" w14:textId="77777777" w:rsidR="00A93CED" w:rsidRPr="001D4E1E" w:rsidRDefault="00A93CED" w:rsidP="000E1DB4">
      <w:pPr>
        <w:pStyle w:val="Heading1"/>
        <w:numPr>
          <w:ilvl w:val="0"/>
          <w:numId w:val="3"/>
        </w:numPr>
        <w:tabs>
          <w:tab w:val="num" w:pos="360"/>
          <w:tab w:val="left" w:pos="475"/>
        </w:tabs>
        <w:spacing w:before="1"/>
        <w:ind w:left="474" w:hanging="356"/>
        <w:jc w:val="both"/>
        <w:rPr>
          <w:rFonts w:ascii="Arial" w:hAnsi="Arial" w:cs="Arial"/>
          <w:sz w:val="20"/>
          <w:szCs w:val="20"/>
        </w:rPr>
      </w:pPr>
      <w:bookmarkStart w:id="6" w:name="VI._Site_Clean-Up"/>
      <w:bookmarkEnd w:id="6"/>
      <w:r w:rsidRPr="001D4E1E">
        <w:rPr>
          <w:rFonts w:ascii="Arial" w:hAnsi="Arial" w:cs="Arial"/>
          <w:sz w:val="20"/>
          <w:szCs w:val="20"/>
        </w:rPr>
        <w:t>Site</w:t>
      </w:r>
      <w:r w:rsidRPr="001D4E1E">
        <w:rPr>
          <w:rFonts w:ascii="Arial" w:hAnsi="Arial" w:cs="Arial"/>
          <w:spacing w:val="-1"/>
          <w:sz w:val="20"/>
          <w:szCs w:val="20"/>
        </w:rPr>
        <w:t xml:space="preserve"> </w:t>
      </w:r>
      <w:r w:rsidRPr="001D4E1E">
        <w:rPr>
          <w:rFonts w:ascii="Arial" w:hAnsi="Arial" w:cs="Arial"/>
          <w:sz w:val="20"/>
          <w:szCs w:val="20"/>
        </w:rPr>
        <w:t>Clean-Up</w:t>
      </w:r>
    </w:p>
    <w:p w14:paraId="51BDAF59" w14:textId="642D5651" w:rsidR="00A93CED" w:rsidRPr="001D4E1E" w:rsidRDefault="00A93CED" w:rsidP="000E1DB4">
      <w:pPr>
        <w:pStyle w:val="ListParagraph"/>
        <w:numPr>
          <w:ilvl w:val="1"/>
          <w:numId w:val="3"/>
        </w:numPr>
        <w:tabs>
          <w:tab w:val="left" w:pos="1199"/>
          <w:tab w:val="left" w:pos="1200"/>
        </w:tabs>
        <w:autoSpaceDE w:val="0"/>
        <w:autoSpaceDN w:val="0"/>
        <w:ind w:left="1149" w:hanging="67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clean the work area of all waste or debris generated by </w:t>
      </w:r>
      <w:r w:rsidRPr="001D4E1E">
        <w:rPr>
          <w:rFonts w:ascii="Arial" w:hAnsi="Arial" w:cs="Arial"/>
          <w:spacing w:val="-2"/>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during the performance of a service a call, leaving the work site clean at the end of each work</w:t>
      </w:r>
      <w:r w:rsidRPr="001D4E1E">
        <w:rPr>
          <w:rFonts w:ascii="Arial" w:hAnsi="Arial" w:cs="Arial"/>
          <w:spacing w:val="-8"/>
          <w:sz w:val="20"/>
          <w:szCs w:val="20"/>
        </w:rPr>
        <w:t>day</w:t>
      </w:r>
      <w:r w:rsidRPr="001D4E1E">
        <w:rPr>
          <w:rFonts w:ascii="Arial" w:hAnsi="Arial" w:cs="Arial"/>
          <w:sz w:val="20"/>
          <w:szCs w:val="20"/>
        </w:rPr>
        <w:t>.</w:t>
      </w:r>
    </w:p>
    <w:p w14:paraId="74FCC26B" w14:textId="753CFE27" w:rsidR="00A93CED" w:rsidRPr="001D4E1E" w:rsidRDefault="00A93CED" w:rsidP="000E1DB4">
      <w:pPr>
        <w:pStyle w:val="ListParagraph"/>
        <w:numPr>
          <w:ilvl w:val="1"/>
          <w:numId w:val="3"/>
        </w:numPr>
        <w:tabs>
          <w:tab w:val="left" w:pos="810"/>
        </w:tabs>
        <w:autoSpaceDE w:val="0"/>
        <w:autoSpaceDN w:val="0"/>
        <w:ind w:left="1149" w:hanging="670"/>
        <w:jc w:val="both"/>
        <w:rPr>
          <w:rFonts w:ascii="Arial" w:hAnsi="Arial" w:cs="Arial"/>
          <w:sz w:val="20"/>
          <w:szCs w:val="20"/>
        </w:rPr>
      </w:pPr>
      <w:r w:rsidRPr="001D4E1E">
        <w:rPr>
          <w:rFonts w:ascii="Arial" w:hAnsi="Arial" w:cs="Arial"/>
          <w:sz w:val="20"/>
          <w:szCs w:val="20"/>
        </w:rPr>
        <w:tab/>
        <w:t xml:space="preserve">Waste or debris generated by the </w:t>
      </w:r>
      <w:r w:rsidR="0030430D">
        <w:rPr>
          <w:rFonts w:ascii="Arial" w:hAnsi="Arial" w:cs="Arial"/>
          <w:sz w:val="20"/>
          <w:szCs w:val="20"/>
        </w:rPr>
        <w:t>Contractor</w:t>
      </w:r>
      <w:r w:rsidRPr="001D4E1E">
        <w:rPr>
          <w:rFonts w:ascii="Arial" w:hAnsi="Arial" w:cs="Arial"/>
          <w:sz w:val="20"/>
          <w:szCs w:val="20"/>
        </w:rPr>
        <w:t xml:space="preserve"> will be removed from the work site and disposed of properly in accordance with federal, state and local laws and regulations, by the </w:t>
      </w:r>
      <w:r w:rsidR="0030430D">
        <w:rPr>
          <w:rFonts w:ascii="Arial" w:hAnsi="Arial" w:cs="Arial"/>
          <w:sz w:val="20"/>
          <w:szCs w:val="20"/>
        </w:rPr>
        <w:t>Contractor</w:t>
      </w:r>
      <w:r w:rsidRPr="001D4E1E">
        <w:rPr>
          <w:rFonts w:ascii="Arial" w:hAnsi="Arial" w:cs="Arial"/>
          <w:sz w:val="20"/>
          <w:szCs w:val="20"/>
        </w:rPr>
        <w:t>.</w:t>
      </w:r>
    </w:p>
    <w:p w14:paraId="1FBB81F4" w14:textId="482ABF60" w:rsidR="00A93CED" w:rsidRPr="001D4E1E" w:rsidRDefault="00A93CED" w:rsidP="000E1DB4">
      <w:pPr>
        <w:pStyle w:val="ListParagraph"/>
        <w:numPr>
          <w:ilvl w:val="1"/>
          <w:numId w:val="3"/>
        </w:numPr>
        <w:tabs>
          <w:tab w:val="left" w:pos="810"/>
        </w:tabs>
        <w:autoSpaceDE w:val="0"/>
        <w:autoSpaceDN w:val="0"/>
        <w:ind w:left="1149" w:hanging="670"/>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must clean a work </w:t>
      </w:r>
      <w:r w:rsidR="001E121B">
        <w:rPr>
          <w:rFonts w:ascii="Arial" w:hAnsi="Arial" w:cs="Arial"/>
          <w:sz w:val="20"/>
          <w:szCs w:val="20"/>
        </w:rPr>
        <w:t xml:space="preserve">sites </w:t>
      </w:r>
      <w:r w:rsidRPr="001D4E1E">
        <w:rPr>
          <w:rFonts w:ascii="Arial" w:hAnsi="Arial" w:cs="Arial"/>
          <w:sz w:val="20"/>
          <w:szCs w:val="20"/>
        </w:rPr>
        <w:t xml:space="preserve">of any unsafe materials and/or debris, and remove or secure all tools, when the </w:t>
      </w:r>
      <w:r w:rsidR="0030430D">
        <w:rPr>
          <w:rFonts w:ascii="Arial" w:hAnsi="Arial" w:cs="Arial"/>
          <w:sz w:val="20"/>
          <w:szCs w:val="20"/>
        </w:rPr>
        <w:t>Contractor</w:t>
      </w:r>
      <w:r w:rsidRPr="001D4E1E">
        <w:rPr>
          <w:rFonts w:ascii="Arial" w:hAnsi="Arial" w:cs="Arial"/>
          <w:sz w:val="20"/>
          <w:szCs w:val="20"/>
        </w:rPr>
        <w:t xml:space="preserve"> leaves a work area unattended.</w:t>
      </w:r>
    </w:p>
    <w:p w14:paraId="77752383" w14:textId="77777777" w:rsidR="00A93CED" w:rsidRPr="001D4E1E" w:rsidRDefault="00A93CED" w:rsidP="000E1DB4">
      <w:pPr>
        <w:pStyle w:val="BodyText"/>
        <w:spacing w:before="13"/>
        <w:ind w:left="0"/>
        <w:jc w:val="both"/>
        <w:rPr>
          <w:rFonts w:ascii="Arial" w:hAnsi="Arial" w:cs="Arial"/>
        </w:rPr>
      </w:pPr>
    </w:p>
    <w:p w14:paraId="63E0496E" w14:textId="77777777" w:rsidR="00A93CED" w:rsidRPr="001D4E1E" w:rsidRDefault="00A93CED" w:rsidP="000E1DB4">
      <w:pPr>
        <w:pStyle w:val="Heading1"/>
        <w:numPr>
          <w:ilvl w:val="0"/>
          <w:numId w:val="3"/>
        </w:numPr>
        <w:tabs>
          <w:tab w:val="num" w:pos="360"/>
          <w:tab w:val="left" w:pos="528"/>
        </w:tabs>
        <w:ind w:left="527" w:hanging="409"/>
        <w:jc w:val="both"/>
        <w:rPr>
          <w:rFonts w:ascii="Arial" w:hAnsi="Arial" w:cs="Arial"/>
          <w:sz w:val="20"/>
          <w:szCs w:val="20"/>
        </w:rPr>
      </w:pPr>
      <w:bookmarkStart w:id="7" w:name="VII._Parts_Requirement_and_Part_Cost"/>
      <w:bookmarkEnd w:id="7"/>
      <w:r w:rsidRPr="001D4E1E">
        <w:rPr>
          <w:rFonts w:ascii="Arial" w:hAnsi="Arial" w:cs="Arial"/>
          <w:sz w:val="20"/>
          <w:szCs w:val="20"/>
        </w:rPr>
        <w:t>Parts Requirement and Part</w:t>
      </w:r>
      <w:r w:rsidRPr="001D4E1E">
        <w:rPr>
          <w:rFonts w:ascii="Arial" w:hAnsi="Arial" w:cs="Arial"/>
          <w:spacing w:val="-4"/>
          <w:sz w:val="20"/>
          <w:szCs w:val="20"/>
        </w:rPr>
        <w:t xml:space="preserve"> </w:t>
      </w:r>
      <w:r w:rsidRPr="001D4E1E">
        <w:rPr>
          <w:rFonts w:ascii="Arial" w:hAnsi="Arial" w:cs="Arial"/>
          <w:sz w:val="20"/>
          <w:szCs w:val="20"/>
        </w:rPr>
        <w:t>Cost</w:t>
      </w:r>
    </w:p>
    <w:p w14:paraId="2E6DF015" w14:textId="77777777" w:rsidR="00A93CED" w:rsidRPr="001D4E1E" w:rsidRDefault="00A93CED" w:rsidP="000E1DB4">
      <w:pPr>
        <w:pStyle w:val="ListParagraph"/>
        <w:numPr>
          <w:ilvl w:val="1"/>
          <w:numId w:val="3"/>
        </w:numPr>
        <w:tabs>
          <w:tab w:val="left" w:pos="1170"/>
        </w:tabs>
        <w:autoSpaceDE w:val="0"/>
        <w:autoSpaceDN w:val="0"/>
        <w:ind w:left="1149" w:hanging="670"/>
        <w:jc w:val="both"/>
        <w:rPr>
          <w:rFonts w:ascii="Arial" w:hAnsi="Arial" w:cs="Arial"/>
          <w:sz w:val="20"/>
          <w:szCs w:val="20"/>
        </w:rPr>
      </w:pPr>
      <w:r w:rsidRPr="001D4E1E">
        <w:rPr>
          <w:rFonts w:ascii="Arial" w:hAnsi="Arial" w:cs="Arial"/>
          <w:sz w:val="20"/>
          <w:szCs w:val="20"/>
        </w:rPr>
        <w:t>Generator replacement and repair parts must be manufacturer parts according to the generator brand.</w:t>
      </w:r>
    </w:p>
    <w:p w14:paraId="4AA0176A" w14:textId="2AFCB1C6" w:rsidR="00A93CED" w:rsidRPr="001D4E1E" w:rsidRDefault="00A93CED" w:rsidP="000E1DB4">
      <w:pPr>
        <w:pStyle w:val="ListParagraph"/>
        <w:numPr>
          <w:ilvl w:val="1"/>
          <w:numId w:val="3"/>
        </w:numPr>
        <w:tabs>
          <w:tab w:val="left" w:pos="1170"/>
        </w:tabs>
        <w:autoSpaceDE w:val="0"/>
        <w:autoSpaceDN w:val="0"/>
        <w:ind w:left="1149" w:hanging="670"/>
        <w:jc w:val="both"/>
        <w:rPr>
          <w:rFonts w:ascii="Arial" w:hAnsi="Arial" w:cs="Arial"/>
          <w:sz w:val="20"/>
          <w:szCs w:val="20"/>
        </w:rPr>
      </w:pPr>
      <w:r w:rsidRPr="001D4E1E">
        <w:rPr>
          <w:rFonts w:ascii="Arial" w:hAnsi="Arial" w:cs="Arial"/>
          <w:sz w:val="20"/>
          <w:szCs w:val="20"/>
        </w:rPr>
        <w:t>All parts, materials, supplies and equipment will be billed at vendor/</w:t>
      </w:r>
      <w:r w:rsidR="0030430D">
        <w:rPr>
          <w:rFonts w:ascii="Arial" w:hAnsi="Arial" w:cs="Arial"/>
          <w:sz w:val="20"/>
          <w:szCs w:val="20"/>
        </w:rPr>
        <w:t>Contractor</w:t>
      </w:r>
      <w:r w:rsidRPr="001D4E1E">
        <w:rPr>
          <w:rFonts w:ascii="Arial" w:hAnsi="Arial" w:cs="Arial"/>
          <w:sz w:val="20"/>
          <w:szCs w:val="20"/>
        </w:rPr>
        <w:t>’s cost, minus any applicable sales or use tax pursuant to Tennessee Code Annotated, Section 67-6-209, plus fifteen percent (15%).  Reference Standard Term &amp; Condition titled “Taxes”. The vendor shall submit as backup documentation a copy of the original purchase invoice(s) as proof of cost for parts, materials, supplies, and equipment.</w:t>
      </w:r>
    </w:p>
    <w:p w14:paraId="7AAF29C7" w14:textId="06F5836E" w:rsidR="00A93CED" w:rsidRPr="001D4E1E" w:rsidRDefault="00A93CED" w:rsidP="000E1DB4">
      <w:pPr>
        <w:pStyle w:val="ListParagraph"/>
        <w:numPr>
          <w:ilvl w:val="1"/>
          <w:numId w:val="3"/>
        </w:numPr>
        <w:tabs>
          <w:tab w:val="left" w:pos="1170"/>
        </w:tabs>
        <w:autoSpaceDE w:val="0"/>
        <w:autoSpaceDN w:val="0"/>
        <w:ind w:left="1149" w:hanging="670"/>
        <w:jc w:val="both"/>
        <w:rPr>
          <w:rFonts w:ascii="Arial" w:hAnsi="Arial" w:cs="Arial"/>
          <w:sz w:val="20"/>
          <w:szCs w:val="20"/>
        </w:rPr>
      </w:pPr>
      <w:r w:rsidRPr="001D4E1E">
        <w:rPr>
          <w:rFonts w:ascii="Arial" w:hAnsi="Arial" w:cs="Arial"/>
          <w:sz w:val="20"/>
          <w:szCs w:val="20"/>
        </w:rPr>
        <w:t xml:space="preserve">This backup documentation must accompany the invoice in order for the </w:t>
      </w:r>
      <w:r w:rsidR="0030430D">
        <w:rPr>
          <w:rFonts w:ascii="Arial" w:hAnsi="Arial" w:cs="Arial"/>
          <w:sz w:val="20"/>
          <w:szCs w:val="20"/>
        </w:rPr>
        <w:t>Agency</w:t>
      </w:r>
      <w:r w:rsidRPr="001D4E1E">
        <w:rPr>
          <w:rFonts w:ascii="Arial" w:hAnsi="Arial" w:cs="Arial"/>
          <w:sz w:val="20"/>
          <w:szCs w:val="20"/>
        </w:rPr>
        <w:t xml:space="preserve"> to process payment. If the </w:t>
      </w:r>
      <w:r w:rsidR="0030430D">
        <w:rPr>
          <w:rFonts w:ascii="Arial" w:hAnsi="Arial" w:cs="Arial"/>
          <w:sz w:val="20"/>
          <w:szCs w:val="20"/>
        </w:rPr>
        <w:t>Contractor</w:t>
      </w:r>
      <w:r w:rsidRPr="001D4E1E">
        <w:rPr>
          <w:rFonts w:ascii="Arial" w:hAnsi="Arial" w:cs="Arial"/>
          <w:sz w:val="20"/>
          <w:szCs w:val="20"/>
        </w:rPr>
        <w:t xml:space="preserve"> cannot produce a copy of the original purchase invoice as proof of cost, the </w:t>
      </w:r>
      <w:r w:rsidR="001E121B">
        <w:rPr>
          <w:rFonts w:ascii="Arial" w:hAnsi="Arial" w:cs="Arial"/>
          <w:sz w:val="20"/>
          <w:szCs w:val="20"/>
        </w:rPr>
        <w:t>S</w:t>
      </w:r>
      <w:r w:rsidRPr="001D4E1E">
        <w:rPr>
          <w:rFonts w:ascii="Arial" w:hAnsi="Arial" w:cs="Arial"/>
          <w:sz w:val="20"/>
          <w:szCs w:val="20"/>
        </w:rPr>
        <w:t>tate may verify current market value and if necessary, adjust the invoice to reflect fair market price.</w:t>
      </w:r>
    </w:p>
    <w:p w14:paraId="2CE2A331" w14:textId="05F0514E" w:rsidR="00A93CED" w:rsidRPr="001D4E1E" w:rsidRDefault="00A93CED" w:rsidP="000E1DB4">
      <w:pPr>
        <w:pStyle w:val="ListParagraph"/>
        <w:numPr>
          <w:ilvl w:val="1"/>
          <w:numId w:val="3"/>
        </w:numPr>
        <w:tabs>
          <w:tab w:val="left" w:pos="1170"/>
        </w:tabs>
        <w:autoSpaceDE w:val="0"/>
        <w:autoSpaceDN w:val="0"/>
        <w:ind w:left="1149" w:hanging="670"/>
        <w:jc w:val="both"/>
        <w:rPr>
          <w:rFonts w:ascii="Arial" w:hAnsi="Arial" w:cs="Arial"/>
          <w:sz w:val="20"/>
          <w:szCs w:val="20"/>
        </w:rPr>
      </w:pPr>
      <w:r w:rsidRPr="001D4E1E">
        <w:rPr>
          <w:rFonts w:ascii="Arial" w:hAnsi="Arial" w:cs="Arial"/>
          <w:sz w:val="20"/>
          <w:szCs w:val="20"/>
        </w:rPr>
        <w:t xml:space="preserve">Discounts, including prompt payment discount offered by suppliers, must be credited to the </w:t>
      </w:r>
      <w:r w:rsidR="001E121B">
        <w:rPr>
          <w:rFonts w:ascii="Arial" w:hAnsi="Arial" w:cs="Arial"/>
          <w:sz w:val="20"/>
          <w:szCs w:val="20"/>
        </w:rPr>
        <w:t>S</w:t>
      </w:r>
      <w:r w:rsidRPr="001D4E1E">
        <w:rPr>
          <w:rFonts w:ascii="Arial" w:hAnsi="Arial" w:cs="Arial"/>
          <w:sz w:val="20"/>
          <w:szCs w:val="20"/>
        </w:rPr>
        <w:t xml:space="preserve">tate in determining the actual cost of the parts, materials, supplies and equipment used for this </w:t>
      </w:r>
      <w:r w:rsidR="001E121B">
        <w:rPr>
          <w:rFonts w:ascii="Arial" w:hAnsi="Arial" w:cs="Arial"/>
          <w:sz w:val="20"/>
          <w:szCs w:val="20"/>
        </w:rPr>
        <w:t>C</w:t>
      </w:r>
      <w:r w:rsidRPr="001D4E1E">
        <w:rPr>
          <w:rFonts w:ascii="Arial" w:hAnsi="Arial" w:cs="Arial"/>
          <w:sz w:val="20"/>
          <w:szCs w:val="20"/>
        </w:rPr>
        <w:t>ontract.</w:t>
      </w:r>
    </w:p>
    <w:p w14:paraId="0D9B57DC" w14:textId="77777777" w:rsidR="00A93CED" w:rsidRPr="001D4E1E" w:rsidRDefault="00A93CED" w:rsidP="000E1DB4">
      <w:pPr>
        <w:pStyle w:val="ListParagraph"/>
        <w:numPr>
          <w:ilvl w:val="1"/>
          <w:numId w:val="3"/>
        </w:numPr>
        <w:tabs>
          <w:tab w:val="left" w:pos="1170"/>
        </w:tabs>
        <w:autoSpaceDE w:val="0"/>
        <w:autoSpaceDN w:val="0"/>
        <w:ind w:left="1149" w:hanging="670"/>
        <w:jc w:val="both"/>
        <w:rPr>
          <w:rFonts w:ascii="Arial" w:hAnsi="Arial" w:cs="Arial"/>
          <w:sz w:val="20"/>
          <w:szCs w:val="20"/>
        </w:rPr>
      </w:pPr>
      <w:r w:rsidRPr="001D4E1E">
        <w:rPr>
          <w:rFonts w:ascii="Arial" w:hAnsi="Arial" w:cs="Arial"/>
          <w:sz w:val="20"/>
          <w:szCs w:val="20"/>
        </w:rPr>
        <w:t xml:space="preserve">All parts, materials, and supplies used in </w:t>
      </w:r>
      <w:r w:rsidRPr="001D4E1E">
        <w:rPr>
          <w:rFonts w:ascii="Arial" w:hAnsi="Arial" w:cs="Arial"/>
          <w:spacing w:val="-2"/>
          <w:sz w:val="20"/>
          <w:szCs w:val="20"/>
        </w:rPr>
        <w:t xml:space="preserve">the </w:t>
      </w:r>
      <w:r w:rsidRPr="001D4E1E">
        <w:rPr>
          <w:rFonts w:ascii="Arial" w:hAnsi="Arial" w:cs="Arial"/>
          <w:sz w:val="20"/>
          <w:szCs w:val="20"/>
        </w:rPr>
        <w:t>performance of contract work must be new.</w:t>
      </w:r>
    </w:p>
    <w:p w14:paraId="1B864A39" w14:textId="77777777" w:rsidR="00A93CED" w:rsidRPr="001D4E1E" w:rsidRDefault="00A93CED" w:rsidP="000E1DB4">
      <w:pPr>
        <w:pStyle w:val="Heading1"/>
        <w:numPr>
          <w:ilvl w:val="0"/>
          <w:numId w:val="3"/>
        </w:numPr>
        <w:tabs>
          <w:tab w:val="num" w:pos="360"/>
          <w:tab w:val="left" w:pos="600"/>
        </w:tabs>
        <w:spacing w:before="77"/>
        <w:ind w:left="599" w:hanging="480"/>
        <w:jc w:val="both"/>
        <w:rPr>
          <w:rFonts w:ascii="Arial" w:hAnsi="Arial" w:cs="Arial"/>
          <w:sz w:val="20"/>
          <w:szCs w:val="20"/>
        </w:rPr>
      </w:pPr>
      <w:bookmarkStart w:id="8" w:name="VIII._Charge_Schedule"/>
      <w:bookmarkEnd w:id="8"/>
      <w:r w:rsidRPr="001D4E1E">
        <w:rPr>
          <w:rFonts w:ascii="Arial" w:hAnsi="Arial" w:cs="Arial"/>
          <w:sz w:val="20"/>
          <w:szCs w:val="20"/>
        </w:rPr>
        <w:t>Charge</w:t>
      </w:r>
      <w:r w:rsidRPr="001D4E1E">
        <w:rPr>
          <w:rFonts w:ascii="Arial" w:hAnsi="Arial" w:cs="Arial"/>
          <w:spacing w:val="-2"/>
          <w:sz w:val="20"/>
          <w:szCs w:val="20"/>
        </w:rPr>
        <w:t xml:space="preserve"> </w:t>
      </w:r>
      <w:r w:rsidRPr="001D4E1E">
        <w:rPr>
          <w:rFonts w:ascii="Arial" w:hAnsi="Arial" w:cs="Arial"/>
          <w:sz w:val="20"/>
          <w:szCs w:val="20"/>
        </w:rPr>
        <w:t>Schedule</w:t>
      </w:r>
    </w:p>
    <w:p w14:paraId="18123457" w14:textId="0E83C2B2" w:rsidR="003E441D" w:rsidRDefault="003E441D">
      <w:pPr>
        <w:pStyle w:val="ListParagraph"/>
        <w:numPr>
          <w:ilvl w:val="1"/>
          <w:numId w:val="3"/>
        </w:numPr>
        <w:tabs>
          <w:tab w:val="left" w:pos="1139"/>
          <w:tab w:val="left" w:pos="1140"/>
        </w:tabs>
        <w:autoSpaceDE w:val="0"/>
        <w:autoSpaceDN w:val="0"/>
        <w:ind w:left="1152" w:hanging="673"/>
        <w:jc w:val="both"/>
        <w:rPr>
          <w:rFonts w:ascii="Arial" w:hAnsi="Arial" w:cs="Arial"/>
          <w:sz w:val="20"/>
          <w:szCs w:val="20"/>
        </w:rPr>
      </w:pPr>
      <w:r w:rsidRPr="003E441D">
        <w:rPr>
          <w:rFonts w:ascii="Arial" w:hAnsi="Arial" w:cs="Arial"/>
          <w:sz w:val="20"/>
          <w:szCs w:val="20"/>
        </w:rPr>
        <w:t>Legal State holidays are defined as official holidays by the Governor of Tennessee.</w:t>
      </w:r>
    </w:p>
    <w:p w14:paraId="105C3963" w14:textId="5C969655" w:rsidR="00A93CED" w:rsidRPr="001D4E1E" w:rsidRDefault="00A93CED" w:rsidP="000E1DB4">
      <w:pPr>
        <w:pStyle w:val="ListParagraph"/>
        <w:numPr>
          <w:ilvl w:val="1"/>
          <w:numId w:val="3"/>
        </w:numPr>
        <w:tabs>
          <w:tab w:val="left" w:pos="1139"/>
          <w:tab w:val="left" w:pos="1140"/>
        </w:tabs>
        <w:autoSpaceDE w:val="0"/>
        <w:autoSpaceDN w:val="0"/>
        <w:ind w:left="1152" w:hanging="673"/>
        <w:jc w:val="both"/>
        <w:rPr>
          <w:rFonts w:ascii="Arial" w:hAnsi="Arial" w:cs="Arial"/>
          <w:sz w:val="20"/>
          <w:szCs w:val="20"/>
        </w:rPr>
      </w:pPr>
      <w:r w:rsidRPr="001D4E1E">
        <w:rPr>
          <w:rFonts w:ascii="Arial" w:hAnsi="Arial" w:cs="Arial"/>
          <w:sz w:val="20"/>
          <w:szCs w:val="20"/>
        </w:rPr>
        <w:t>Charge rates will be inclusive of all expenses, including; personnel, labor, travel cost, vehicle, fuel, trip charge, equipment, overnight accommodations or overnight associated expenses. No additional costs will be</w:t>
      </w:r>
      <w:r w:rsidRPr="001D4E1E">
        <w:rPr>
          <w:rFonts w:ascii="Arial" w:hAnsi="Arial" w:cs="Arial"/>
          <w:spacing w:val="-7"/>
          <w:sz w:val="20"/>
          <w:szCs w:val="20"/>
        </w:rPr>
        <w:t xml:space="preserve"> </w:t>
      </w:r>
      <w:r w:rsidRPr="001D4E1E">
        <w:rPr>
          <w:rFonts w:ascii="Arial" w:hAnsi="Arial" w:cs="Arial"/>
          <w:sz w:val="20"/>
          <w:szCs w:val="20"/>
        </w:rPr>
        <w:t>levied.</w:t>
      </w:r>
    </w:p>
    <w:p w14:paraId="3D1245EF" w14:textId="77777777"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Hourly Rate</w:t>
      </w:r>
      <w:r w:rsidRPr="001D4E1E">
        <w:rPr>
          <w:rFonts w:ascii="Arial" w:hAnsi="Arial" w:cs="Arial"/>
          <w:spacing w:val="-1"/>
          <w:sz w:val="20"/>
          <w:szCs w:val="20"/>
        </w:rPr>
        <w:t xml:space="preserve"> </w:t>
      </w:r>
      <w:r w:rsidRPr="001D4E1E">
        <w:rPr>
          <w:rFonts w:ascii="Arial" w:hAnsi="Arial" w:cs="Arial"/>
          <w:sz w:val="20"/>
          <w:szCs w:val="20"/>
        </w:rPr>
        <w:t>Charge</w:t>
      </w:r>
    </w:p>
    <w:p w14:paraId="0111B9CB" w14:textId="77777777" w:rsidR="00A93CED" w:rsidRPr="001D4E1E" w:rsidRDefault="00A93CED" w:rsidP="000E1DB4">
      <w:pPr>
        <w:pStyle w:val="ListParagraph"/>
        <w:numPr>
          <w:ilvl w:val="2"/>
          <w:numId w:val="3"/>
        </w:numPr>
        <w:tabs>
          <w:tab w:val="left" w:pos="1440"/>
        </w:tabs>
        <w:autoSpaceDE w:val="0"/>
        <w:autoSpaceDN w:val="0"/>
        <w:ind w:left="1435" w:hanging="236"/>
        <w:jc w:val="both"/>
        <w:rPr>
          <w:rFonts w:ascii="Arial" w:hAnsi="Arial" w:cs="Arial"/>
          <w:sz w:val="20"/>
          <w:szCs w:val="20"/>
        </w:rPr>
      </w:pPr>
      <w:r w:rsidRPr="001D4E1E">
        <w:rPr>
          <w:rFonts w:ascii="Arial" w:hAnsi="Arial" w:cs="Arial"/>
          <w:sz w:val="20"/>
          <w:szCs w:val="20"/>
        </w:rPr>
        <w:t>Regular time rate applies to service provided during regular business hours as specified:</w:t>
      </w:r>
    </w:p>
    <w:p w14:paraId="20115DAA" w14:textId="77777777" w:rsidR="00A93CED" w:rsidRPr="001D4E1E" w:rsidRDefault="00A93CED" w:rsidP="000E1DB4">
      <w:pPr>
        <w:pStyle w:val="BodyText"/>
        <w:tabs>
          <w:tab w:val="left" w:pos="1440"/>
        </w:tabs>
        <w:ind w:left="1435"/>
        <w:jc w:val="both"/>
        <w:rPr>
          <w:rFonts w:ascii="Arial" w:hAnsi="Arial" w:cs="Arial"/>
        </w:rPr>
      </w:pPr>
      <w:r w:rsidRPr="001D4E1E">
        <w:rPr>
          <w:rFonts w:ascii="Arial" w:hAnsi="Arial" w:cs="Arial"/>
        </w:rPr>
        <w:t>Regular Business Hours Monday through Friday 7:00am – 3:30 pm</w:t>
      </w:r>
    </w:p>
    <w:p w14:paraId="55431016" w14:textId="56CFD1A1" w:rsidR="00A93CED" w:rsidRPr="001D4E1E" w:rsidRDefault="00A93CED" w:rsidP="002A7BFA">
      <w:pPr>
        <w:pStyle w:val="BodyText"/>
        <w:tabs>
          <w:tab w:val="left" w:pos="1440"/>
        </w:tabs>
        <w:ind w:left="1437"/>
        <w:jc w:val="both"/>
        <w:rPr>
          <w:rFonts w:ascii="Arial" w:hAnsi="Arial" w:cs="Arial"/>
        </w:rPr>
      </w:pPr>
      <w:r w:rsidRPr="001D4E1E">
        <w:rPr>
          <w:rFonts w:ascii="Arial" w:hAnsi="Arial" w:cs="Arial"/>
        </w:rPr>
        <w:t xml:space="preserve">Excluding legal </w:t>
      </w:r>
      <w:r w:rsidR="003E441D">
        <w:rPr>
          <w:rFonts w:ascii="Arial" w:hAnsi="Arial" w:cs="Arial"/>
        </w:rPr>
        <w:t>S</w:t>
      </w:r>
      <w:r w:rsidRPr="001D4E1E">
        <w:rPr>
          <w:rFonts w:ascii="Arial" w:hAnsi="Arial" w:cs="Arial"/>
        </w:rPr>
        <w:t>tate holidays</w:t>
      </w:r>
      <w:r w:rsidR="003E441D">
        <w:rPr>
          <w:rFonts w:ascii="Arial" w:hAnsi="Arial" w:cs="Arial"/>
        </w:rPr>
        <w:t xml:space="preserve">. </w:t>
      </w:r>
    </w:p>
    <w:p w14:paraId="08CCEC5B" w14:textId="5A2BF340"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bookmarkStart w:id="9" w:name="2.__Premium_time_rate_applies_to_service"/>
      <w:bookmarkEnd w:id="9"/>
      <w:r w:rsidRPr="001D4E1E">
        <w:rPr>
          <w:rFonts w:ascii="Arial" w:hAnsi="Arial" w:cs="Arial"/>
          <w:sz w:val="20"/>
          <w:szCs w:val="20"/>
        </w:rPr>
        <w:t xml:space="preserve">Premium time rate applies to service provided outside of regular business hours and legal </w:t>
      </w:r>
      <w:r w:rsidR="003E441D">
        <w:rPr>
          <w:rFonts w:ascii="Arial" w:hAnsi="Arial" w:cs="Arial"/>
          <w:sz w:val="20"/>
          <w:szCs w:val="20"/>
        </w:rPr>
        <w:t>S</w:t>
      </w:r>
      <w:r w:rsidRPr="001D4E1E">
        <w:rPr>
          <w:rFonts w:ascii="Arial" w:hAnsi="Arial" w:cs="Arial"/>
          <w:sz w:val="20"/>
          <w:szCs w:val="20"/>
        </w:rPr>
        <w:t>tate</w:t>
      </w:r>
      <w:r w:rsidRPr="0043459E">
        <w:rPr>
          <w:rFonts w:ascii="Arial" w:hAnsi="Arial" w:cs="Arial"/>
          <w:sz w:val="20"/>
          <w:szCs w:val="20"/>
        </w:rPr>
        <w:t xml:space="preserve"> </w:t>
      </w:r>
      <w:r w:rsidRPr="001D4E1E">
        <w:rPr>
          <w:rFonts w:ascii="Arial" w:hAnsi="Arial" w:cs="Arial"/>
          <w:sz w:val="20"/>
          <w:szCs w:val="20"/>
        </w:rPr>
        <w:t>holidays.</w:t>
      </w:r>
    </w:p>
    <w:p w14:paraId="38941E73" w14:textId="08383A4C" w:rsidR="00A93CED" w:rsidRPr="001D4E1E" w:rsidRDefault="00A93CED" w:rsidP="000E1DB4">
      <w:pPr>
        <w:pStyle w:val="ListParagraph"/>
        <w:numPr>
          <w:ilvl w:val="0"/>
          <w:numId w:val="6"/>
        </w:numPr>
        <w:tabs>
          <w:tab w:val="left" w:pos="1784"/>
        </w:tabs>
        <w:autoSpaceDE w:val="0"/>
        <w:autoSpaceDN w:val="0"/>
        <w:jc w:val="both"/>
        <w:rPr>
          <w:rFonts w:ascii="Arial" w:hAnsi="Arial" w:cs="Arial"/>
          <w:sz w:val="20"/>
          <w:szCs w:val="20"/>
        </w:rPr>
      </w:pPr>
      <w:r w:rsidRPr="001D4E1E">
        <w:rPr>
          <w:rFonts w:ascii="Arial" w:hAnsi="Arial" w:cs="Arial"/>
          <w:sz w:val="20"/>
          <w:szCs w:val="20"/>
        </w:rPr>
        <w:t xml:space="preserve">Authorized </w:t>
      </w:r>
      <w:r w:rsidR="0030430D">
        <w:rPr>
          <w:rFonts w:ascii="Arial" w:hAnsi="Arial" w:cs="Arial"/>
          <w:sz w:val="20"/>
          <w:szCs w:val="20"/>
        </w:rPr>
        <w:t>Agency</w:t>
      </w:r>
      <w:r w:rsidRPr="001D4E1E">
        <w:rPr>
          <w:rFonts w:ascii="Arial" w:hAnsi="Arial" w:cs="Arial"/>
          <w:sz w:val="20"/>
          <w:szCs w:val="20"/>
        </w:rPr>
        <w:t xml:space="preserve"> personnel must approve premium time rate prior to work being</w:t>
      </w:r>
      <w:r w:rsidRPr="0043459E">
        <w:rPr>
          <w:rFonts w:ascii="Arial" w:hAnsi="Arial" w:cs="Arial"/>
          <w:sz w:val="20"/>
          <w:szCs w:val="20"/>
        </w:rPr>
        <w:t xml:space="preserve"> </w:t>
      </w:r>
      <w:r w:rsidRPr="001D4E1E">
        <w:rPr>
          <w:rFonts w:ascii="Arial" w:hAnsi="Arial" w:cs="Arial"/>
          <w:sz w:val="20"/>
          <w:szCs w:val="20"/>
        </w:rPr>
        <w:t>performed.</w:t>
      </w:r>
    </w:p>
    <w:p w14:paraId="2560EEE1" w14:textId="593DFCC1" w:rsidR="00A93CED" w:rsidRPr="001D4E1E" w:rsidRDefault="00A93CED" w:rsidP="002A7BFA">
      <w:pPr>
        <w:pStyle w:val="ListParagraph"/>
        <w:numPr>
          <w:ilvl w:val="2"/>
          <w:numId w:val="3"/>
        </w:numPr>
        <w:tabs>
          <w:tab w:val="left" w:pos="1500"/>
        </w:tabs>
        <w:autoSpaceDE w:val="0"/>
        <w:autoSpaceDN w:val="0"/>
        <w:ind w:left="1499"/>
        <w:jc w:val="both"/>
        <w:rPr>
          <w:rFonts w:ascii="Arial" w:hAnsi="Arial" w:cs="Arial"/>
          <w:sz w:val="20"/>
          <w:szCs w:val="20"/>
        </w:rPr>
      </w:pPr>
      <w:bookmarkStart w:id="10" w:name="3.__Holiday_premium_time_rate_applies_to"/>
      <w:bookmarkEnd w:id="10"/>
      <w:r w:rsidRPr="001D4E1E">
        <w:rPr>
          <w:rFonts w:ascii="Arial" w:hAnsi="Arial" w:cs="Arial"/>
          <w:sz w:val="20"/>
          <w:szCs w:val="20"/>
        </w:rPr>
        <w:t xml:space="preserve">Holiday premium time rate applies to service performed on legal </w:t>
      </w:r>
      <w:r w:rsidR="003E441D">
        <w:rPr>
          <w:rFonts w:ascii="Arial" w:hAnsi="Arial" w:cs="Arial"/>
          <w:sz w:val="20"/>
          <w:szCs w:val="20"/>
        </w:rPr>
        <w:t>S</w:t>
      </w:r>
      <w:r w:rsidRPr="001D4E1E">
        <w:rPr>
          <w:rFonts w:ascii="Arial" w:hAnsi="Arial" w:cs="Arial"/>
          <w:sz w:val="20"/>
          <w:szCs w:val="20"/>
        </w:rPr>
        <w:t>tate</w:t>
      </w:r>
      <w:r w:rsidRPr="0043459E">
        <w:rPr>
          <w:rFonts w:ascii="Arial" w:hAnsi="Arial" w:cs="Arial"/>
          <w:sz w:val="20"/>
          <w:szCs w:val="20"/>
        </w:rPr>
        <w:t xml:space="preserve"> </w:t>
      </w:r>
      <w:r w:rsidRPr="001D4E1E">
        <w:rPr>
          <w:rFonts w:ascii="Arial" w:hAnsi="Arial" w:cs="Arial"/>
          <w:sz w:val="20"/>
          <w:szCs w:val="20"/>
        </w:rPr>
        <w:t>holidays.</w:t>
      </w:r>
    </w:p>
    <w:p w14:paraId="12B9040F" w14:textId="462320C8" w:rsidR="00A93CED" w:rsidRPr="001D4E1E" w:rsidRDefault="00A93CED" w:rsidP="000E1DB4">
      <w:pPr>
        <w:pStyle w:val="ListParagraph"/>
        <w:numPr>
          <w:ilvl w:val="0"/>
          <w:numId w:val="8"/>
        </w:numPr>
        <w:tabs>
          <w:tab w:val="left" w:pos="1784"/>
        </w:tabs>
        <w:autoSpaceDE w:val="0"/>
        <w:autoSpaceDN w:val="0"/>
        <w:jc w:val="both"/>
        <w:rPr>
          <w:rFonts w:ascii="Arial" w:hAnsi="Arial" w:cs="Arial"/>
          <w:sz w:val="20"/>
          <w:szCs w:val="20"/>
        </w:rPr>
      </w:pPr>
      <w:r w:rsidRPr="001D4E1E">
        <w:rPr>
          <w:rFonts w:ascii="Arial" w:hAnsi="Arial" w:cs="Arial"/>
          <w:sz w:val="20"/>
          <w:szCs w:val="20"/>
        </w:rPr>
        <w:t xml:space="preserve">Authorized </w:t>
      </w:r>
      <w:r w:rsidR="0030430D">
        <w:rPr>
          <w:rFonts w:ascii="Arial" w:hAnsi="Arial" w:cs="Arial"/>
          <w:sz w:val="20"/>
          <w:szCs w:val="20"/>
        </w:rPr>
        <w:t>Agency</w:t>
      </w:r>
      <w:r w:rsidRPr="001D4E1E">
        <w:rPr>
          <w:rFonts w:ascii="Arial" w:hAnsi="Arial" w:cs="Arial"/>
          <w:sz w:val="20"/>
          <w:szCs w:val="20"/>
        </w:rPr>
        <w:t xml:space="preserve"> personnel must approve holiday premium time rate prior to work being</w:t>
      </w:r>
      <w:r w:rsidRPr="001D4E1E">
        <w:rPr>
          <w:rFonts w:ascii="Arial" w:hAnsi="Arial" w:cs="Arial"/>
          <w:spacing w:val="-3"/>
          <w:sz w:val="20"/>
          <w:szCs w:val="20"/>
        </w:rPr>
        <w:t xml:space="preserve"> </w:t>
      </w:r>
      <w:r w:rsidRPr="001D4E1E">
        <w:rPr>
          <w:rFonts w:ascii="Arial" w:hAnsi="Arial" w:cs="Arial"/>
          <w:sz w:val="20"/>
          <w:szCs w:val="20"/>
        </w:rPr>
        <w:t>performed.</w:t>
      </w:r>
    </w:p>
    <w:p w14:paraId="5EDD7084" w14:textId="7EE22E0D" w:rsidR="00A93CED" w:rsidRPr="001D4E1E" w:rsidRDefault="00A93CED" w:rsidP="002A7BFA">
      <w:pPr>
        <w:pStyle w:val="ListParagraph"/>
        <w:numPr>
          <w:ilvl w:val="1"/>
          <w:numId w:val="3"/>
        </w:numPr>
        <w:tabs>
          <w:tab w:val="left" w:pos="1200"/>
        </w:tabs>
        <w:autoSpaceDE w:val="0"/>
        <w:autoSpaceDN w:val="0"/>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ervice (</w:t>
      </w:r>
      <w:r w:rsidR="003E441D">
        <w:rPr>
          <w:rFonts w:ascii="Arial" w:hAnsi="Arial" w:cs="Arial"/>
          <w:sz w:val="20"/>
          <w:szCs w:val="20"/>
        </w:rPr>
        <w:t>“P</w:t>
      </w:r>
      <w:r w:rsidRPr="001D4E1E">
        <w:rPr>
          <w:rFonts w:ascii="Arial" w:hAnsi="Arial" w:cs="Arial"/>
          <w:sz w:val="20"/>
          <w:szCs w:val="20"/>
        </w:rPr>
        <w:t xml:space="preserve">lanned </w:t>
      </w:r>
      <w:r w:rsidR="003E441D">
        <w:rPr>
          <w:rFonts w:ascii="Arial" w:hAnsi="Arial" w:cs="Arial"/>
          <w:sz w:val="20"/>
          <w:szCs w:val="20"/>
        </w:rPr>
        <w:t>M</w:t>
      </w:r>
      <w:r w:rsidRPr="001D4E1E">
        <w:rPr>
          <w:rFonts w:ascii="Arial" w:hAnsi="Arial" w:cs="Arial"/>
          <w:sz w:val="20"/>
          <w:szCs w:val="20"/>
        </w:rPr>
        <w:t>aintenance</w:t>
      </w:r>
      <w:r w:rsidR="003E441D">
        <w:rPr>
          <w:rFonts w:ascii="Arial" w:hAnsi="Arial" w:cs="Arial"/>
          <w:sz w:val="20"/>
          <w:szCs w:val="20"/>
        </w:rPr>
        <w:t>”</w:t>
      </w:r>
      <w:r w:rsidRPr="001D4E1E">
        <w:rPr>
          <w:rFonts w:ascii="Arial" w:hAnsi="Arial" w:cs="Arial"/>
          <w:sz w:val="20"/>
          <w:szCs w:val="20"/>
        </w:rPr>
        <w:t>)</w:t>
      </w:r>
      <w:r w:rsidRPr="001D4E1E">
        <w:rPr>
          <w:rFonts w:ascii="Arial" w:hAnsi="Arial" w:cs="Arial"/>
          <w:spacing w:val="-5"/>
          <w:sz w:val="20"/>
          <w:szCs w:val="20"/>
        </w:rPr>
        <w:t xml:space="preserve"> </w:t>
      </w:r>
      <w:r w:rsidR="003E441D">
        <w:rPr>
          <w:rFonts w:ascii="Arial" w:hAnsi="Arial" w:cs="Arial"/>
          <w:sz w:val="20"/>
          <w:szCs w:val="20"/>
        </w:rPr>
        <w:t>C</w:t>
      </w:r>
      <w:r w:rsidRPr="001D4E1E">
        <w:rPr>
          <w:rFonts w:ascii="Arial" w:hAnsi="Arial" w:cs="Arial"/>
          <w:sz w:val="20"/>
          <w:szCs w:val="20"/>
        </w:rPr>
        <w:t>harge.</w:t>
      </w:r>
    </w:p>
    <w:p w14:paraId="70325337" w14:textId="49841BC7"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 xml:space="preserve">ervice </w:t>
      </w:r>
      <w:r w:rsidR="003E441D">
        <w:rPr>
          <w:rFonts w:ascii="Arial" w:hAnsi="Arial" w:cs="Arial"/>
          <w:sz w:val="20"/>
          <w:szCs w:val="20"/>
        </w:rPr>
        <w:t>C</w:t>
      </w:r>
      <w:r w:rsidRPr="001D4E1E">
        <w:rPr>
          <w:rFonts w:ascii="Arial" w:hAnsi="Arial" w:cs="Arial"/>
          <w:sz w:val="20"/>
          <w:szCs w:val="20"/>
        </w:rPr>
        <w:t xml:space="preserve">harge </w:t>
      </w:r>
      <w:r w:rsidR="003E441D">
        <w:rPr>
          <w:rFonts w:ascii="Arial" w:hAnsi="Arial" w:cs="Arial"/>
          <w:sz w:val="20"/>
          <w:szCs w:val="20"/>
        </w:rPr>
        <w:t xml:space="preserve">shall </w:t>
      </w:r>
      <w:r w:rsidRPr="001D4E1E">
        <w:rPr>
          <w:rFonts w:ascii="Arial" w:hAnsi="Arial" w:cs="Arial"/>
          <w:sz w:val="20"/>
          <w:szCs w:val="20"/>
        </w:rPr>
        <w:t xml:space="preserve">be all </w:t>
      </w:r>
      <w:r w:rsidR="000B7756" w:rsidRPr="001D4E1E">
        <w:rPr>
          <w:rFonts w:ascii="Arial" w:hAnsi="Arial" w:cs="Arial"/>
          <w:sz w:val="20"/>
          <w:szCs w:val="20"/>
        </w:rPr>
        <w:t>inclusive and</w:t>
      </w:r>
      <w:r w:rsidRPr="001D4E1E">
        <w:rPr>
          <w:rFonts w:ascii="Arial" w:hAnsi="Arial" w:cs="Arial"/>
          <w:sz w:val="20"/>
          <w:szCs w:val="20"/>
        </w:rPr>
        <w:t xml:space="preserve"> bid as a unit</w:t>
      </w:r>
      <w:r w:rsidRPr="0043459E">
        <w:rPr>
          <w:rFonts w:ascii="Arial" w:hAnsi="Arial" w:cs="Arial"/>
          <w:sz w:val="20"/>
          <w:szCs w:val="20"/>
        </w:rPr>
        <w:t xml:space="preserve"> </w:t>
      </w:r>
      <w:r w:rsidRPr="001D4E1E">
        <w:rPr>
          <w:rFonts w:ascii="Arial" w:hAnsi="Arial" w:cs="Arial"/>
          <w:sz w:val="20"/>
          <w:szCs w:val="20"/>
        </w:rPr>
        <w:t>price.</w:t>
      </w:r>
    </w:p>
    <w:p w14:paraId="40688042" w14:textId="62F1ED1B"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 xml:space="preserve">ervice </w:t>
      </w:r>
      <w:r w:rsidR="003E441D">
        <w:rPr>
          <w:rFonts w:ascii="Arial" w:hAnsi="Arial" w:cs="Arial"/>
          <w:sz w:val="20"/>
          <w:szCs w:val="20"/>
        </w:rPr>
        <w:t>C</w:t>
      </w:r>
      <w:r w:rsidRPr="001D4E1E">
        <w:rPr>
          <w:rFonts w:ascii="Arial" w:hAnsi="Arial" w:cs="Arial"/>
          <w:sz w:val="20"/>
          <w:szCs w:val="20"/>
        </w:rPr>
        <w:t xml:space="preserve">harge </w:t>
      </w:r>
      <w:r w:rsidR="003E441D">
        <w:rPr>
          <w:rFonts w:ascii="Arial" w:hAnsi="Arial" w:cs="Arial"/>
          <w:sz w:val="20"/>
          <w:szCs w:val="20"/>
        </w:rPr>
        <w:t xml:space="preserve">shall </w:t>
      </w:r>
      <w:r w:rsidRPr="001D4E1E">
        <w:rPr>
          <w:rFonts w:ascii="Arial" w:hAnsi="Arial" w:cs="Arial"/>
          <w:sz w:val="20"/>
          <w:szCs w:val="20"/>
        </w:rPr>
        <w:t xml:space="preserve">include; incidental preventative maintenance parts, materials, </w:t>
      </w:r>
      <w:r w:rsidRPr="001D4E1E">
        <w:rPr>
          <w:rFonts w:ascii="Arial" w:hAnsi="Arial" w:cs="Arial"/>
          <w:sz w:val="20"/>
          <w:szCs w:val="20"/>
        </w:rPr>
        <w:lastRenderedPageBreak/>
        <w:t>and supplies necessary to perform the tasks described and will also include oil, oil filters, fuel filter elements, fuel additives, antifreeze, breather pads, radiator caps, dry air cleaner element (air filter), distilled water, rust inhibitor,</w:t>
      </w:r>
      <w:r w:rsidRPr="0043459E">
        <w:rPr>
          <w:rFonts w:ascii="Arial" w:hAnsi="Arial" w:cs="Arial"/>
          <w:sz w:val="20"/>
          <w:szCs w:val="20"/>
        </w:rPr>
        <w:t xml:space="preserve"> </w:t>
      </w:r>
      <w:r w:rsidRPr="001D4E1E">
        <w:rPr>
          <w:rFonts w:ascii="Arial" w:hAnsi="Arial" w:cs="Arial"/>
          <w:sz w:val="20"/>
          <w:szCs w:val="20"/>
        </w:rPr>
        <w:t>etc.</w:t>
      </w:r>
    </w:p>
    <w:p w14:paraId="040D404B" w14:textId="12B5B3AF"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ervice work performed before or after regular business hours</w:t>
      </w:r>
      <w:r w:rsidR="003E441D">
        <w:rPr>
          <w:rFonts w:ascii="Arial" w:hAnsi="Arial" w:cs="Arial"/>
          <w:sz w:val="20"/>
          <w:szCs w:val="20"/>
        </w:rPr>
        <w:t xml:space="preserve"> shall</w:t>
      </w:r>
      <w:r w:rsidRPr="001D4E1E">
        <w:rPr>
          <w:rFonts w:ascii="Arial" w:hAnsi="Arial" w:cs="Arial"/>
          <w:sz w:val="20"/>
          <w:szCs w:val="20"/>
        </w:rPr>
        <w:t xml:space="preserve"> not incur additional</w:t>
      </w:r>
      <w:r w:rsidRPr="0043459E">
        <w:rPr>
          <w:rFonts w:ascii="Arial" w:hAnsi="Arial" w:cs="Arial"/>
          <w:sz w:val="20"/>
          <w:szCs w:val="20"/>
        </w:rPr>
        <w:t xml:space="preserve"> </w:t>
      </w:r>
      <w:r w:rsidRPr="001D4E1E">
        <w:rPr>
          <w:rFonts w:ascii="Arial" w:hAnsi="Arial" w:cs="Arial"/>
          <w:sz w:val="20"/>
          <w:szCs w:val="20"/>
        </w:rPr>
        <w:t>charges.</w:t>
      </w:r>
    </w:p>
    <w:p w14:paraId="0B682855" w14:textId="667A75A4" w:rsidR="00A93CED" w:rsidRPr="001D4E1E" w:rsidRDefault="00A93CED" w:rsidP="000E1DB4">
      <w:pPr>
        <w:pStyle w:val="ListParagraph"/>
        <w:numPr>
          <w:ilvl w:val="2"/>
          <w:numId w:val="3"/>
        </w:numPr>
        <w:tabs>
          <w:tab w:val="left" w:pos="1260"/>
        </w:tabs>
        <w:autoSpaceDE w:val="0"/>
        <w:autoSpaceDN w:val="0"/>
        <w:ind w:left="1436" w:hanging="239"/>
        <w:jc w:val="both"/>
        <w:rPr>
          <w:rFonts w:ascii="Arial" w:hAnsi="Arial" w:cs="Arial"/>
          <w:sz w:val="20"/>
          <w:szCs w:val="20"/>
        </w:rPr>
      </w:pPr>
      <w:r w:rsidRPr="001D4E1E">
        <w:rPr>
          <w:rFonts w:ascii="Arial" w:hAnsi="Arial" w:cs="Arial"/>
          <w:sz w:val="20"/>
          <w:szCs w:val="20"/>
        </w:rPr>
        <w:t xml:space="preserve">Multiple or return trips necessary to complete a </w:t>
      </w:r>
      <w:r w:rsidR="003E441D">
        <w:rPr>
          <w:rFonts w:ascii="Arial" w:hAnsi="Arial" w:cs="Arial"/>
          <w:sz w:val="20"/>
          <w:szCs w:val="20"/>
        </w:rPr>
        <w:t>C</w:t>
      </w:r>
      <w:r w:rsidRPr="001D4E1E">
        <w:rPr>
          <w:rFonts w:ascii="Arial" w:hAnsi="Arial" w:cs="Arial"/>
          <w:sz w:val="20"/>
          <w:szCs w:val="20"/>
        </w:rPr>
        <w:t xml:space="preserve">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 xml:space="preserve">ervice </w:t>
      </w:r>
      <w:r w:rsidR="003E441D">
        <w:rPr>
          <w:rFonts w:ascii="Arial" w:hAnsi="Arial" w:cs="Arial"/>
          <w:sz w:val="20"/>
          <w:szCs w:val="20"/>
        </w:rPr>
        <w:t xml:space="preserve">shall </w:t>
      </w:r>
      <w:r w:rsidRPr="001D4E1E">
        <w:rPr>
          <w:rFonts w:ascii="Arial" w:hAnsi="Arial" w:cs="Arial"/>
          <w:sz w:val="20"/>
          <w:szCs w:val="20"/>
        </w:rPr>
        <w:t>have no additional charge.</w:t>
      </w:r>
    </w:p>
    <w:p w14:paraId="35E0095D" w14:textId="77777777" w:rsidR="00A93CED" w:rsidRPr="001D4E1E" w:rsidRDefault="00A93CED" w:rsidP="000E1DB4">
      <w:pPr>
        <w:pStyle w:val="BodyText"/>
        <w:spacing w:before="13"/>
        <w:ind w:left="0"/>
        <w:jc w:val="both"/>
        <w:rPr>
          <w:rFonts w:ascii="Arial" w:hAnsi="Arial" w:cs="Arial"/>
        </w:rPr>
      </w:pPr>
    </w:p>
    <w:p w14:paraId="6ED40F5F" w14:textId="77777777" w:rsidR="00A93CED" w:rsidRPr="001D4E1E" w:rsidRDefault="00A93CED" w:rsidP="000E1DB4">
      <w:pPr>
        <w:pStyle w:val="Heading1"/>
        <w:numPr>
          <w:ilvl w:val="0"/>
          <w:numId w:val="3"/>
        </w:numPr>
        <w:tabs>
          <w:tab w:val="num" w:pos="360"/>
          <w:tab w:val="left" w:pos="459"/>
        </w:tabs>
        <w:ind w:left="458" w:hanging="339"/>
        <w:jc w:val="both"/>
        <w:rPr>
          <w:rFonts w:ascii="Arial" w:hAnsi="Arial" w:cs="Arial"/>
          <w:sz w:val="20"/>
          <w:szCs w:val="20"/>
        </w:rPr>
      </w:pPr>
      <w:bookmarkStart w:id="11" w:name="IX._Time_Verification"/>
      <w:bookmarkEnd w:id="11"/>
      <w:r w:rsidRPr="001D4E1E">
        <w:rPr>
          <w:rFonts w:ascii="Arial" w:hAnsi="Arial" w:cs="Arial"/>
          <w:sz w:val="20"/>
          <w:szCs w:val="20"/>
        </w:rPr>
        <w:t>Time</w:t>
      </w:r>
      <w:r w:rsidRPr="001D4E1E">
        <w:rPr>
          <w:rFonts w:ascii="Arial" w:hAnsi="Arial" w:cs="Arial"/>
          <w:spacing w:val="-2"/>
          <w:sz w:val="20"/>
          <w:szCs w:val="20"/>
        </w:rPr>
        <w:t xml:space="preserve"> </w:t>
      </w:r>
      <w:r w:rsidRPr="001D4E1E">
        <w:rPr>
          <w:rFonts w:ascii="Arial" w:hAnsi="Arial" w:cs="Arial"/>
          <w:sz w:val="20"/>
          <w:szCs w:val="20"/>
        </w:rPr>
        <w:t>Verification</w:t>
      </w:r>
    </w:p>
    <w:p w14:paraId="585EA081" w14:textId="1BD80EB9" w:rsidR="00A93CED" w:rsidRPr="001D4E1E" w:rsidRDefault="00A93CED" w:rsidP="000E1DB4">
      <w:pPr>
        <w:pStyle w:val="ListParagraph"/>
        <w:numPr>
          <w:ilvl w:val="1"/>
          <w:numId w:val="3"/>
        </w:numPr>
        <w:tabs>
          <w:tab w:val="left" w:pos="1170"/>
        </w:tabs>
        <w:autoSpaceDE w:val="0"/>
        <w:autoSpaceDN w:val="0"/>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w:t>
      </w:r>
      <w:r w:rsidR="003E441D">
        <w:rPr>
          <w:rFonts w:ascii="Arial" w:hAnsi="Arial" w:cs="Arial"/>
          <w:sz w:val="20"/>
          <w:szCs w:val="20"/>
        </w:rPr>
        <w:t xml:space="preserve">shall require </w:t>
      </w:r>
      <w:r w:rsidRPr="001D4E1E">
        <w:rPr>
          <w:rFonts w:ascii="Arial" w:hAnsi="Arial" w:cs="Arial"/>
          <w:sz w:val="20"/>
          <w:szCs w:val="20"/>
        </w:rPr>
        <w:t xml:space="preserve">service technician to log-in and log-out actual time worked with an authorized </w:t>
      </w:r>
      <w:r w:rsidR="0030430D">
        <w:rPr>
          <w:rFonts w:ascii="Arial" w:hAnsi="Arial" w:cs="Arial"/>
          <w:sz w:val="20"/>
          <w:szCs w:val="20"/>
        </w:rPr>
        <w:t>Agency</w:t>
      </w:r>
      <w:r w:rsidRPr="001D4E1E">
        <w:rPr>
          <w:rFonts w:ascii="Arial" w:hAnsi="Arial" w:cs="Arial"/>
          <w:sz w:val="20"/>
          <w:szCs w:val="20"/>
        </w:rPr>
        <w:t xml:space="preserve"> </w:t>
      </w:r>
      <w:r w:rsidR="00560993">
        <w:rPr>
          <w:rFonts w:ascii="Arial" w:hAnsi="Arial" w:cs="Arial"/>
          <w:sz w:val="20"/>
          <w:szCs w:val="20"/>
        </w:rPr>
        <w:t>personnel</w:t>
      </w:r>
      <w:r w:rsidRPr="001D4E1E">
        <w:rPr>
          <w:rFonts w:ascii="Arial" w:hAnsi="Arial" w:cs="Arial"/>
          <w:sz w:val="20"/>
          <w:szCs w:val="20"/>
        </w:rPr>
        <w:t>, for all on-site service</w:t>
      </w:r>
      <w:r w:rsidRPr="0043459E">
        <w:rPr>
          <w:rFonts w:ascii="Arial" w:hAnsi="Arial" w:cs="Arial"/>
          <w:sz w:val="20"/>
          <w:szCs w:val="20"/>
        </w:rPr>
        <w:t xml:space="preserve"> </w:t>
      </w:r>
      <w:r w:rsidRPr="001D4E1E">
        <w:rPr>
          <w:rFonts w:ascii="Arial" w:hAnsi="Arial" w:cs="Arial"/>
          <w:sz w:val="20"/>
          <w:szCs w:val="20"/>
        </w:rPr>
        <w:t>provided.</w:t>
      </w:r>
    </w:p>
    <w:p w14:paraId="41404B68" w14:textId="7F16D9D1" w:rsidR="00A93CED" w:rsidRPr="001D4E1E" w:rsidRDefault="00A93CED" w:rsidP="000E1DB4">
      <w:pPr>
        <w:pStyle w:val="ListParagraph"/>
        <w:numPr>
          <w:ilvl w:val="1"/>
          <w:numId w:val="3"/>
        </w:numPr>
        <w:tabs>
          <w:tab w:val="left" w:pos="1170"/>
        </w:tabs>
        <w:autoSpaceDE w:val="0"/>
        <w:autoSpaceDN w:val="0"/>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service technician must sign out and sign in for a lunch period if/when taken during a</w:t>
      </w:r>
      <w:r w:rsidRPr="0043459E">
        <w:rPr>
          <w:rFonts w:ascii="Arial" w:hAnsi="Arial" w:cs="Arial"/>
          <w:sz w:val="20"/>
          <w:szCs w:val="20"/>
        </w:rPr>
        <w:t xml:space="preserve"> </w:t>
      </w:r>
      <w:r w:rsidRPr="001D4E1E">
        <w:rPr>
          <w:rFonts w:ascii="Arial" w:hAnsi="Arial" w:cs="Arial"/>
          <w:sz w:val="20"/>
          <w:szCs w:val="20"/>
        </w:rPr>
        <w:t>workday.</w:t>
      </w:r>
    </w:p>
    <w:p w14:paraId="5A99A6C0" w14:textId="4AB98B39" w:rsidR="00A93CED" w:rsidRPr="001D4E1E" w:rsidRDefault="00A93CED" w:rsidP="000E1DB4">
      <w:pPr>
        <w:pStyle w:val="ListParagraph"/>
        <w:numPr>
          <w:ilvl w:val="1"/>
          <w:numId w:val="3"/>
        </w:numPr>
        <w:tabs>
          <w:tab w:val="left" w:pos="1170"/>
        </w:tabs>
        <w:autoSpaceDE w:val="0"/>
        <w:autoSpaceDN w:val="0"/>
        <w:jc w:val="both"/>
        <w:rPr>
          <w:rFonts w:ascii="Arial" w:hAnsi="Arial" w:cs="Arial"/>
          <w:sz w:val="20"/>
          <w:szCs w:val="20"/>
        </w:rPr>
      </w:pPr>
      <w:r w:rsidRPr="001D4E1E">
        <w:rPr>
          <w:rFonts w:ascii="Arial" w:hAnsi="Arial" w:cs="Arial"/>
          <w:sz w:val="20"/>
          <w:szCs w:val="20"/>
        </w:rPr>
        <w:tab/>
        <w:t xml:space="preserve">The </w:t>
      </w:r>
      <w:r w:rsidR="0030430D">
        <w:rPr>
          <w:rFonts w:ascii="Arial" w:hAnsi="Arial" w:cs="Arial"/>
          <w:sz w:val="20"/>
          <w:szCs w:val="20"/>
        </w:rPr>
        <w:t>Contractor</w:t>
      </w:r>
      <w:r w:rsidRPr="001D4E1E">
        <w:rPr>
          <w:rFonts w:ascii="Arial" w:hAnsi="Arial" w:cs="Arial"/>
          <w:sz w:val="20"/>
          <w:szCs w:val="20"/>
        </w:rPr>
        <w:t xml:space="preserve"> </w:t>
      </w:r>
      <w:r w:rsidR="003E441D">
        <w:rPr>
          <w:rFonts w:ascii="Arial" w:hAnsi="Arial" w:cs="Arial"/>
          <w:sz w:val="20"/>
          <w:szCs w:val="20"/>
        </w:rPr>
        <w:t xml:space="preserve">shall require </w:t>
      </w:r>
      <w:r w:rsidRPr="001D4E1E">
        <w:rPr>
          <w:rFonts w:ascii="Arial" w:hAnsi="Arial" w:cs="Arial"/>
          <w:sz w:val="20"/>
          <w:szCs w:val="20"/>
        </w:rPr>
        <w:t xml:space="preserve">service technician </w:t>
      </w:r>
      <w:r w:rsidR="003E441D">
        <w:rPr>
          <w:rFonts w:ascii="Arial" w:hAnsi="Arial" w:cs="Arial"/>
          <w:sz w:val="20"/>
          <w:szCs w:val="20"/>
        </w:rPr>
        <w:t>to</w:t>
      </w:r>
      <w:r w:rsidR="003E441D" w:rsidRPr="001D4E1E">
        <w:rPr>
          <w:rFonts w:ascii="Arial" w:hAnsi="Arial" w:cs="Arial"/>
          <w:sz w:val="20"/>
          <w:szCs w:val="20"/>
        </w:rPr>
        <w:t xml:space="preserve"> </w:t>
      </w:r>
      <w:r w:rsidRPr="001D4E1E">
        <w:rPr>
          <w:rFonts w:ascii="Arial" w:hAnsi="Arial" w:cs="Arial"/>
          <w:sz w:val="20"/>
          <w:szCs w:val="20"/>
        </w:rPr>
        <w:t xml:space="preserve">sign out if/when the service technician leaves the </w:t>
      </w:r>
      <w:r w:rsidR="0030430D">
        <w:rPr>
          <w:rFonts w:ascii="Arial" w:hAnsi="Arial" w:cs="Arial"/>
          <w:sz w:val="20"/>
          <w:szCs w:val="20"/>
        </w:rPr>
        <w:t>Agency</w:t>
      </w:r>
      <w:r w:rsidRPr="001D4E1E">
        <w:rPr>
          <w:rFonts w:ascii="Arial" w:hAnsi="Arial" w:cs="Arial"/>
          <w:sz w:val="20"/>
          <w:szCs w:val="20"/>
        </w:rPr>
        <w:t xml:space="preserve"> premises for any reason and sign in upon return to the </w:t>
      </w:r>
      <w:r w:rsidR="0030430D">
        <w:rPr>
          <w:rFonts w:ascii="Arial" w:hAnsi="Arial" w:cs="Arial"/>
          <w:sz w:val="20"/>
          <w:szCs w:val="20"/>
        </w:rPr>
        <w:t>Agency</w:t>
      </w:r>
      <w:r w:rsidRPr="0043459E">
        <w:rPr>
          <w:rFonts w:ascii="Arial" w:hAnsi="Arial" w:cs="Arial"/>
          <w:sz w:val="20"/>
          <w:szCs w:val="20"/>
        </w:rPr>
        <w:t xml:space="preserve"> </w:t>
      </w:r>
      <w:r w:rsidRPr="001D4E1E">
        <w:rPr>
          <w:rFonts w:ascii="Arial" w:hAnsi="Arial" w:cs="Arial"/>
          <w:sz w:val="20"/>
          <w:szCs w:val="20"/>
        </w:rPr>
        <w:t>premises.</w:t>
      </w:r>
    </w:p>
    <w:p w14:paraId="539F0903" w14:textId="4C19B8FA" w:rsidR="00A93CED" w:rsidRPr="001D4E1E" w:rsidRDefault="00A93CED" w:rsidP="000E1DB4">
      <w:pPr>
        <w:pStyle w:val="ListParagraph"/>
        <w:numPr>
          <w:ilvl w:val="1"/>
          <w:numId w:val="3"/>
        </w:numPr>
        <w:tabs>
          <w:tab w:val="left" w:pos="1170"/>
        </w:tabs>
        <w:autoSpaceDE w:val="0"/>
        <w:autoSpaceDN w:val="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Agency</w:t>
      </w:r>
      <w:r w:rsidRPr="001D4E1E">
        <w:rPr>
          <w:rFonts w:ascii="Arial" w:hAnsi="Arial" w:cs="Arial"/>
          <w:sz w:val="20"/>
          <w:szCs w:val="20"/>
        </w:rPr>
        <w:t xml:space="preserve"> will pay the hourly rate for actual time worked</w:t>
      </w:r>
      <w:r w:rsidRPr="0043459E">
        <w:rPr>
          <w:rFonts w:ascii="Arial" w:hAnsi="Arial" w:cs="Arial"/>
          <w:sz w:val="20"/>
          <w:szCs w:val="20"/>
        </w:rPr>
        <w:t xml:space="preserve"> </w:t>
      </w:r>
      <w:r w:rsidRPr="001D4E1E">
        <w:rPr>
          <w:rFonts w:ascii="Arial" w:hAnsi="Arial" w:cs="Arial"/>
          <w:sz w:val="20"/>
          <w:szCs w:val="20"/>
        </w:rPr>
        <w:t>only.</w:t>
      </w:r>
    </w:p>
    <w:p w14:paraId="17299C32" w14:textId="77777777" w:rsidR="00A93CED" w:rsidRDefault="00A93CED">
      <w:pPr>
        <w:pStyle w:val="ListParagraph"/>
        <w:numPr>
          <w:ilvl w:val="1"/>
          <w:numId w:val="3"/>
        </w:numPr>
        <w:tabs>
          <w:tab w:val="left" w:pos="1170"/>
        </w:tabs>
        <w:autoSpaceDE w:val="0"/>
        <w:autoSpaceDN w:val="0"/>
        <w:jc w:val="both"/>
        <w:rPr>
          <w:rFonts w:ascii="Arial" w:hAnsi="Arial" w:cs="Arial"/>
          <w:sz w:val="20"/>
          <w:szCs w:val="20"/>
        </w:rPr>
      </w:pPr>
      <w:r w:rsidRPr="001D4E1E">
        <w:rPr>
          <w:rFonts w:ascii="Arial" w:hAnsi="Arial" w:cs="Arial"/>
          <w:sz w:val="20"/>
          <w:szCs w:val="20"/>
        </w:rPr>
        <w:t>Time verification is required for hourly rate</w:t>
      </w:r>
      <w:r w:rsidRPr="0043459E">
        <w:rPr>
          <w:rFonts w:ascii="Arial" w:hAnsi="Arial" w:cs="Arial"/>
          <w:sz w:val="20"/>
          <w:szCs w:val="20"/>
        </w:rPr>
        <w:t xml:space="preserve"> </w:t>
      </w:r>
      <w:r w:rsidRPr="001D4E1E">
        <w:rPr>
          <w:rFonts w:ascii="Arial" w:hAnsi="Arial" w:cs="Arial"/>
          <w:sz w:val="20"/>
          <w:szCs w:val="20"/>
        </w:rPr>
        <w:t>payment.</w:t>
      </w:r>
    </w:p>
    <w:p w14:paraId="31862494" w14:textId="77777777" w:rsidR="003E441D" w:rsidRPr="001D4E1E" w:rsidRDefault="003E441D" w:rsidP="000E1DB4">
      <w:pPr>
        <w:pStyle w:val="ListParagraph"/>
        <w:tabs>
          <w:tab w:val="left" w:pos="1170"/>
        </w:tabs>
        <w:autoSpaceDE w:val="0"/>
        <w:autoSpaceDN w:val="0"/>
        <w:ind w:left="1199"/>
        <w:jc w:val="both"/>
        <w:rPr>
          <w:rFonts w:ascii="Arial" w:hAnsi="Arial" w:cs="Arial"/>
          <w:sz w:val="20"/>
          <w:szCs w:val="20"/>
        </w:rPr>
      </w:pPr>
    </w:p>
    <w:p w14:paraId="3259F76B" w14:textId="77777777" w:rsidR="00A93CED" w:rsidRPr="001D4E1E" w:rsidRDefault="00A93CED" w:rsidP="000E1DB4">
      <w:pPr>
        <w:pStyle w:val="Heading1"/>
        <w:numPr>
          <w:ilvl w:val="0"/>
          <w:numId w:val="3"/>
        </w:numPr>
        <w:tabs>
          <w:tab w:val="num" w:pos="360"/>
          <w:tab w:val="left" w:pos="445"/>
        </w:tabs>
        <w:spacing w:before="77"/>
        <w:ind w:left="444" w:hanging="325"/>
        <w:jc w:val="both"/>
        <w:rPr>
          <w:rFonts w:ascii="Arial" w:hAnsi="Arial" w:cs="Arial"/>
          <w:sz w:val="20"/>
          <w:szCs w:val="20"/>
        </w:rPr>
      </w:pPr>
      <w:bookmarkStart w:id="12" w:name="X.__Invoice_Requirements"/>
      <w:bookmarkEnd w:id="12"/>
      <w:r w:rsidRPr="001D4E1E">
        <w:rPr>
          <w:rFonts w:ascii="Arial" w:hAnsi="Arial" w:cs="Arial"/>
          <w:sz w:val="20"/>
          <w:szCs w:val="20"/>
        </w:rPr>
        <w:t>Invoice</w:t>
      </w:r>
      <w:r w:rsidRPr="001D4E1E">
        <w:rPr>
          <w:rFonts w:ascii="Arial" w:hAnsi="Arial" w:cs="Arial"/>
          <w:spacing w:val="-2"/>
          <w:sz w:val="20"/>
          <w:szCs w:val="20"/>
        </w:rPr>
        <w:t xml:space="preserve"> </w:t>
      </w:r>
      <w:r w:rsidRPr="001D4E1E">
        <w:rPr>
          <w:rFonts w:ascii="Arial" w:hAnsi="Arial" w:cs="Arial"/>
          <w:sz w:val="20"/>
          <w:szCs w:val="20"/>
        </w:rPr>
        <w:t>Requirements</w:t>
      </w:r>
    </w:p>
    <w:p w14:paraId="407581C3" w14:textId="77CFBEA7" w:rsidR="00A93CED" w:rsidRPr="001D4E1E" w:rsidRDefault="00A93CED" w:rsidP="000E1DB4">
      <w:pPr>
        <w:pStyle w:val="ListParagraph"/>
        <w:numPr>
          <w:ilvl w:val="1"/>
          <w:numId w:val="3"/>
        </w:numPr>
        <w:tabs>
          <w:tab w:val="left" w:pos="1199"/>
          <w:tab w:val="left" w:pos="1200"/>
        </w:tabs>
        <w:autoSpaceDE w:val="0"/>
        <w:autoSpaceDN w:val="0"/>
        <w:spacing w:before="1"/>
        <w:ind w:left="1176" w:hanging="697"/>
        <w:jc w:val="both"/>
        <w:rPr>
          <w:rFonts w:ascii="Arial" w:hAnsi="Arial" w:cs="Arial"/>
          <w:sz w:val="20"/>
          <w:szCs w:val="20"/>
        </w:rPr>
      </w:pPr>
      <w:r w:rsidRPr="001D4E1E">
        <w:rPr>
          <w:rFonts w:ascii="Arial" w:hAnsi="Arial" w:cs="Arial"/>
          <w:sz w:val="20"/>
          <w:szCs w:val="20"/>
        </w:rPr>
        <w:t xml:space="preserve">The invoice for payment must be submitted to the </w:t>
      </w:r>
      <w:r w:rsidR="0030430D">
        <w:rPr>
          <w:rFonts w:ascii="Arial" w:hAnsi="Arial" w:cs="Arial"/>
          <w:sz w:val="20"/>
          <w:szCs w:val="20"/>
        </w:rPr>
        <w:t>Agency</w:t>
      </w:r>
      <w:r w:rsidRPr="001D4E1E">
        <w:rPr>
          <w:rFonts w:ascii="Arial" w:hAnsi="Arial" w:cs="Arial"/>
          <w:sz w:val="20"/>
          <w:szCs w:val="20"/>
        </w:rPr>
        <w:t xml:space="preserve"> financial services department:</w:t>
      </w:r>
    </w:p>
    <w:p w14:paraId="1F95261B" w14:textId="77777777" w:rsidR="000B7756" w:rsidRPr="000B7756" w:rsidRDefault="000B7756" w:rsidP="000E1DB4">
      <w:pPr>
        <w:pStyle w:val="ListParagraph"/>
        <w:numPr>
          <w:ilvl w:val="2"/>
          <w:numId w:val="3"/>
        </w:numPr>
        <w:tabs>
          <w:tab w:val="left" w:pos="1199"/>
          <w:tab w:val="left" w:pos="1200"/>
        </w:tabs>
        <w:autoSpaceDE w:val="0"/>
        <w:autoSpaceDN w:val="0"/>
        <w:jc w:val="both"/>
        <w:rPr>
          <w:rFonts w:ascii="Arial" w:hAnsi="Arial" w:cs="Arial"/>
          <w:sz w:val="20"/>
          <w:szCs w:val="20"/>
        </w:rPr>
      </w:pPr>
      <w:r w:rsidRPr="000B7756">
        <w:rPr>
          <w:rFonts w:ascii="Arial" w:hAnsi="Arial" w:cs="Arial"/>
          <w:sz w:val="20"/>
          <w:szCs w:val="20"/>
        </w:rPr>
        <w:t>Department of Disability and Aging</w:t>
      </w:r>
    </w:p>
    <w:p w14:paraId="37E3AA48" w14:textId="77777777" w:rsidR="000B7756" w:rsidRPr="000B7756" w:rsidRDefault="000B7756" w:rsidP="000E1DB4">
      <w:pPr>
        <w:pStyle w:val="ListParagraph"/>
        <w:tabs>
          <w:tab w:val="left" w:pos="1199"/>
          <w:tab w:val="left" w:pos="1200"/>
        </w:tabs>
        <w:autoSpaceDE w:val="0"/>
        <w:autoSpaceDN w:val="0"/>
        <w:ind w:left="1512"/>
        <w:jc w:val="both"/>
        <w:rPr>
          <w:rFonts w:ascii="Arial" w:hAnsi="Arial" w:cs="Arial"/>
          <w:sz w:val="20"/>
          <w:szCs w:val="20"/>
        </w:rPr>
      </w:pPr>
      <w:r w:rsidRPr="000B7756">
        <w:rPr>
          <w:rFonts w:ascii="Arial" w:hAnsi="Arial" w:cs="Arial"/>
          <w:sz w:val="20"/>
          <w:szCs w:val="20"/>
        </w:rPr>
        <w:t>Fiscal Services</w:t>
      </w:r>
    </w:p>
    <w:p w14:paraId="34086925" w14:textId="77777777" w:rsidR="000B7756" w:rsidRPr="000B7756" w:rsidRDefault="000B7756" w:rsidP="000E1DB4">
      <w:pPr>
        <w:pStyle w:val="ListParagraph"/>
        <w:tabs>
          <w:tab w:val="left" w:pos="1199"/>
          <w:tab w:val="left" w:pos="1200"/>
        </w:tabs>
        <w:autoSpaceDE w:val="0"/>
        <w:autoSpaceDN w:val="0"/>
        <w:ind w:left="1512"/>
        <w:jc w:val="both"/>
        <w:rPr>
          <w:rFonts w:ascii="Arial" w:hAnsi="Arial" w:cs="Arial"/>
          <w:sz w:val="20"/>
          <w:szCs w:val="20"/>
        </w:rPr>
      </w:pPr>
      <w:r w:rsidRPr="000B7756">
        <w:rPr>
          <w:rFonts w:ascii="Arial" w:hAnsi="Arial" w:cs="Arial"/>
          <w:sz w:val="20"/>
          <w:szCs w:val="20"/>
        </w:rPr>
        <w:t>Davy Crockett Tower, 2nd Floor</w:t>
      </w:r>
    </w:p>
    <w:p w14:paraId="41B673E1" w14:textId="77777777" w:rsidR="000B7756" w:rsidRPr="000B7756" w:rsidRDefault="000B7756" w:rsidP="000E1DB4">
      <w:pPr>
        <w:pStyle w:val="ListParagraph"/>
        <w:tabs>
          <w:tab w:val="left" w:pos="1199"/>
          <w:tab w:val="left" w:pos="1200"/>
        </w:tabs>
        <w:autoSpaceDE w:val="0"/>
        <w:autoSpaceDN w:val="0"/>
        <w:ind w:left="1512"/>
        <w:jc w:val="both"/>
        <w:rPr>
          <w:rFonts w:ascii="Arial" w:hAnsi="Arial" w:cs="Arial"/>
          <w:sz w:val="20"/>
          <w:szCs w:val="20"/>
        </w:rPr>
      </w:pPr>
      <w:r w:rsidRPr="000B7756">
        <w:rPr>
          <w:rFonts w:ascii="Arial" w:hAnsi="Arial" w:cs="Arial"/>
          <w:sz w:val="20"/>
          <w:szCs w:val="20"/>
        </w:rPr>
        <w:t>500 James Robertson Parkway</w:t>
      </w:r>
    </w:p>
    <w:p w14:paraId="0F884480" w14:textId="77777777" w:rsidR="000B7756" w:rsidRPr="000B7756" w:rsidRDefault="000B7756" w:rsidP="000E1DB4">
      <w:pPr>
        <w:pStyle w:val="ListParagraph"/>
        <w:tabs>
          <w:tab w:val="left" w:pos="1199"/>
          <w:tab w:val="left" w:pos="1200"/>
        </w:tabs>
        <w:autoSpaceDE w:val="0"/>
        <w:autoSpaceDN w:val="0"/>
        <w:ind w:left="1512"/>
        <w:jc w:val="both"/>
        <w:rPr>
          <w:rFonts w:ascii="Arial" w:hAnsi="Arial" w:cs="Arial"/>
          <w:sz w:val="20"/>
          <w:szCs w:val="20"/>
        </w:rPr>
      </w:pPr>
      <w:r w:rsidRPr="000B7756">
        <w:rPr>
          <w:rFonts w:ascii="Arial" w:hAnsi="Arial" w:cs="Arial"/>
          <w:sz w:val="20"/>
          <w:szCs w:val="20"/>
        </w:rPr>
        <w:t>Nashville, TN 37243</w:t>
      </w:r>
    </w:p>
    <w:p w14:paraId="78E638D0" w14:textId="79B89A18" w:rsidR="000B7756" w:rsidRDefault="000B7756" w:rsidP="000E1DB4">
      <w:pPr>
        <w:pStyle w:val="ListParagraph"/>
        <w:tabs>
          <w:tab w:val="left" w:pos="1199"/>
          <w:tab w:val="left" w:pos="1200"/>
        </w:tabs>
        <w:autoSpaceDE w:val="0"/>
        <w:autoSpaceDN w:val="0"/>
        <w:ind w:left="1512"/>
        <w:jc w:val="both"/>
        <w:rPr>
          <w:rFonts w:ascii="Arial" w:hAnsi="Arial" w:cs="Arial"/>
          <w:sz w:val="20"/>
          <w:szCs w:val="20"/>
        </w:rPr>
      </w:pPr>
      <w:r w:rsidRPr="000B7756">
        <w:rPr>
          <w:rFonts w:ascii="Arial" w:hAnsi="Arial" w:cs="Arial"/>
          <w:sz w:val="20"/>
          <w:szCs w:val="20"/>
        </w:rPr>
        <w:t>DDA.invoicing@tn.gov</w:t>
      </w:r>
    </w:p>
    <w:p w14:paraId="0C347DA7" w14:textId="0AC66A3C" w:rsidR="00A93CED" w:rsidRPr="001D4E1E" w:rsidRDefault="00A93CED" w:rsidP="000E1DB4">
      <w:pPr>
        <w:pStyle w:val="ListParagraph"/>
        <w:numPr>
          <w:ilvl w:val="1"/>
          <w:numId w:val="3"/>
        </w:numPr>
        <w:tabs>
          <w:tab w:val="left" w:pos="1199"/>
          <w:tab w:val="left" w:pos="1200"/>
        </w:tabs>
        <w:autoSpaceDE w:val="0"/>
        <w:autoSpaceDN w:val="0"/>
        <w:ind w:left="1175" w:hanging="696"/>
        <w:jc w:val="both"/>
        <w:rPr>
          <w:rFonts w:ascii="Arial" w:hAnsi="Arial" w:cs="Arial"/>
          <w:sz w:val="20"/>
          <w:szCs w:val="20"/>
        </w:rPr>
      </w:pPr>
      <w:r w:rsidRPr="001D4E1E">
        <w:rPr>
          <w:rFonts w:ascii="Arial" w:hAnsi="Arial" w:cs="Arial"/>
          <w:sz w:val="20"/>
          <w:szCs w:val="20"/>
        </w:rPr>
        <w:t>The invoice for payment shall reference the work order number and the purchase order number assigned to the requested</w:t>
      </w:r>
      <w:r w:rsidRPr="001D4E1E">
        <w:rPr>
          <w:rFonts w:ascii="Arial" w:hAnsi="Arial" w:cs="Arial"/>
          <w:spacing w:val="-4"/>
          <w:sz w:val="20"/>
          <w:szCs w:val="20"/>
        </w:rPr>
        <w:t xml:space="preserve"> </w:t>
      </w:r>
      <w:r w:rsidRPr="001D4E1E">
        <w:rPr>
          <w:rFonts w:ascii="Arial" w:hAnsi="Arial" w:cs="Arial"/>
          <w:sz w:val="20"/>
          <w:szCs w:val="20"/>
        </w:rPr>
        <w:t>service/job.</w:t>
      </w:r>
    </w:p>
    <w:p w14:paraId="54C52265" w14:textId="77777777" w:rsidR="00A93CED" w:rsidRPr="001D4E1E" w:rsidRDefault="00A93CED" w:rsidP="000E1DB4">
      <w:pPr>
        <w:pStyle w:val="ListParagraph"/>
        <w:numPr>
          <w:ilvl w:val="1"/>
          <w:numId w:val="3"/>
        </w:numPr>
        <w:tabs>
          <w:tab w:val="left" w:pos="1199"/>
          <w:tab w:val="left" w:pos="1200"/>
        </w:tabs>
        <w:autoSpaceDE w:val="0"/>
        <w:autoSpaceDN w:val="0"/>
        <w:ind w:left="1175" w:hanging="697"/>
        <w:jc w:val="both"/>
        <w:rPr>
          <w:rFonts w:ascii="Arial" w:hAnsi="Arial" w:cs="Arial"/>
          <w:sz w:val="20"/>
          <w:szCs w:val="20"/>
        </w:rPr>
      </w:pPr>
      <w:r w:rsidRPr="001D4E1E">
        <w:rPr>
          <w:rFonts w:ascii="Arial" w:hAnsi="Arial" w:cs="Arial"/>
          <w:sz w:val="20"/>
          <w:szCs w:val="20"/>
        </w:rPr>
        <w:t>The invoice for payment must describe the work performed and be itemized as per the contract lines.</w:t>
      </w:r>
    </w:p>
    <w:p w14:paraId="29C55568" w14:textId="77777777" w:rsidR="00A93CED" w:rsidRPr="001D4E1E" w:rsidRDefault="00A93CED" w:rsidP="000E1DB4">
      <w:pPr>
        <w:pStyle w:val="ListParagraph"/>
        <w:numPr>
          <w:ilvl w:val="1"/>
          <w:numId w:val="3"/>
        </w:numPr>
        <w:tabs>
          <w:tab w:val="left" w:pos="1199"/>
          <w:tab w:val="left" w:pos="1200"/>
        </w:tabs>
        <w:autoSpaceDE w:val="0"/>
        <w:autoSpaceDN w:val="0"/>
        <w:ind w:left="1175" w:hanging="697"/>
        <w:jc w:val="both"/>
        <w:rPr>
          <w:rFonts w:ascii="Arial" w:hAnsi="Arial" w:cs="Arial"/>
          <w:sz w:val="20"/>
          <w:szCs w:val="20"/>
        </w:rPr>
      </w:pPr>
      <w:r w:rsidRPr="001D4E1E">
        <w:rPr>
          <w:rFonts w:ascii="Arial" w:hAnsi="Arial" w:cs="Arial"/>
          <w:sz w:val="20"/>
          <w:szCs w:val="20"/>
        </w:rPr>
        <w:t>A copy of the original invoice(s) incurred with the procurement of chargeable parts, materials, and supplies must be provided as documentation for proof of</w:t>
      </w:r>
      <w:r w:rsidRPr="001D4E1E">
        <w:rPr>
          <w:rFonts w:ascii="Arial" w:hAnsi="Arial" w:cs="Arial"/>
          <w:spacing w:val="-18"/>
          <w:sz w:val="20"/>
          <w:szCs w:val="20"/>
        </w:rPr>
        <w:t xml:space="preserve"> </w:t>
      </w:r>
      <w:r w:rsidRPr="001D4E1E">
        <w:rPr>
          <w:rFonts w:ascii="Arial" w:hAnsi="Arial" w:cs="Arial"/>
          <w:sz w:val="20"/>
          <w:szCs w:val="20"/>
        </w:rPr>
        <w:t>cost.</w:t>
      </w:r>
    </w:p>
    <w:p w14:paraId="126A5305"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Parts invoices must accompany the invoice for</w:t>
      </w:r>
      <w:r w:rsidRPr="001D4E1E">
        <w:rPr>
          <w:rFonts w:ascii="Arial" w:hAnsi="Arial" w:cs="Arial"/>
          <w:spacing w:val="-9"/>
          <w:sz w:val="20"/>
          <w:szCs w:val="20"/>
        </w:rPr>
        <w:t xml:space="preserve"> </w:t>
      </w:r>
      <w:r w:rsidRPr="001D4E1E">
        <w:rPr>
          <w:rFonts w:ascii="Arial" w:hAnsi="Arial" w:cs="Arial"/>
          <w:sz w:val="20"/>
          <w:szCs w:val="20"/>
        </w:rPr>
        <w:t>payment.</w:t>
      </w:r>
    </w:p>
    <w:p w14:paraId="13FFB14C" w14:textId="74193934" w:rsidR="00A93CED" w:rsidRPr="001D4E1E" w:rsidRDefault="00A93CED" w:rsidP="000E1DB4">
      <w:pPr>
        <w:pStyle w:val="ListParagraph"/>
        <w:numPr>
          <w:ilvl w:val="2"/>
          <w:numId w:val="3"/>
        </w:numPr>
        <w:tabs>
          <w:tab w:val="left" w:pos="1500"/>
        </w:tabs>
        <w:autoSpaceDE w:val="0"/>
        <w:autoSpaceDN w:val="0"/>
        <w:ind w:left="1460" w:hanging="262"/>
        <w:jc w:val="both"/>
        <w:rPr>
          <w:rFonts w:ascii="Arial" w:hAnsi="Arial" w:cs="Arial"/>
          <w:sz w:val="20"/>
          <w:szCs w:val="20"/>
        </w:rPr>
      </w:pPr>
      <w:r w:rsidRPr="001D4E1E">
        <w:rPr>
          <w:rFonts w:ascii="Arial" w:hAnsi="Arial" w:cs="Arial"/>
          <w:sz w:val="20"/>
          <w:szCs w:val="20"/>
        </w:rPr>
        <w:t xml:space="preserve">Parts reimbursement will be made to the </w:t>
      </w:r>
      <w:r w:rsidR="0030430D">
        <w:rPr>
          <w:rFonts w:ascii="Arial" w:hAnsi="Arial" w:cs="Arial"/>
          <w:sz w:val="20"/>
          <w:szCs w:val="20"/>
        </w:rPr>
        <w:t>Contractor</w:t>
      </w:r>
      <w:r w:rsidRPr="001D4E1E">
        <w:rPr>
          <w:rFonts w:ascii="Arial" w:hAnsi="Arial" w:cs="Arial"/>
          <w:sz w:val="20"/>
          <w:szCs w:val="20"/>
        </w:rPr>
        <w:t xml:space="preserve"> only. Payment will not be made by the </w:t>
      </w:r>
      <w:r w:rsidR="0030430D">
        <w:rPr>
          <w:rFonts w:ascii="Arial" w:hAnsi="Arial" w:cs="Arial"/>
          <w:sz w:val="20"/>
          <w:szCs w:val="20"/>
        </w:rPr>
        <w:t>Agency</w:t>
      </w:r>
      <w:r w:rsidRPr="001D4E1E">
        <w:rPr>
          <w:rFonts w:ascii="Arial" w:hAnsi="Arial" w:cs="Arial"/>
          <w:sz w:val="20"/>
          <w:szCs w:val="20"/>
        </w:rPr>
        <w:t xml:space="preserve"> to the </w:t>
      </w:r>
      <w:r w:rsidR="0030430D">
        <w:rPr>
          <w:rFonts w:ascii="Arial" w:hAnsi="Arial" w:cs="Arial"/>
          <w:sz w:val="20"/>
          <w:szCs w:val="20"/>
        </w:rPr>
        <w:t>Contractor</w:t>
      </w:r>
      <w:r w:rsidRPr="001D4E1E">
        <w:rPr>
          <w:rFonts w:ascii="Arial" w:hAnsi="Arial" w:cs="Arial"/>
          <w:sz w:val="20"/>
          <w:szCs w:val="20"/>
        </w:rPr>
        <w:t>’s</w:t>
      </w:r>
      <w:r w:rsidRPr="001D4E1E">
        <w:rPr>
          <w:rFonts w:ascii="Arial" w:hAnsi="Arial" w:cs="Arial"/>
          <w:spacing w:val="-7"/>
          <w:sz w:val="20"/>
          <w:szCs w:val="20"/>
        </w:rPr>
        <w:t xml:space="preserve"> </w:t>
      </w:r>
      <w:r w:rsidRPr="001D4E1E">
        <w:rPr>
          <w:rFonts w:ascii="Arial" w:hAnsi="Arial" w:cs="Arial"/>
          <w:sz w:val="20"/>
          <w:szCs w:val="20"/>
        </w:rPr>
        <w:t>suppliers.</w:t>
      </w:r>
    </w:p>
    <w:p w14:paraId="53417937" w14:textId="77777777" w:rsidR="00A93CED" w:rsidRPr="001D4E1E" w:rsidRDefault="00A93CED" w:rsidP="000E1DB4">
      <w:pPr>
        <w:pStyle w:val="BodyText"/>
        <w:ind w:left="0"/>
        <w:jc w:val="both"/>
        <w:rPr>
          <w:rFonts w:ascii="Arial" w:hAnsi="Arial" w:cs="Arial"/>
        </w:rPr>
      </w:pPr>
    </w:p>
    <w:p w14:paraId="11D40D33" w14:textId="77777777" w:rsidR="00A93CED" w:rsidRPr="001D4E1E" w:rsidRDefault="00A93CED" w:rsidP="000E1DB4">
      <w:pPr>
        <w:pStyle w:val="Heading1"/>
        <w:numPr>
          <w:ilvl w:val="0"/>
          <w:numId w:val="3"/>
        </w:numPr>
        <w:tabs>
          <w:tab w:val="num" w:pos="360"/>
          <w:tab w:val="left" w:pos="458"/>
        </w:tabs>
        <w:ind w:left="457" w:hanging="340"/>
        <w:jc w:val="both"/>
        <w:rPr>
          <w:rFonts w:ascii="Arial" w:hAnsi="Arial" w:cs="Arial"/>
          <w:sz w:val="20"/>
          <w:szCs w:val="20"/>
        </w:rPr>
      </w:pPr>
      <w:bookmarkStart w:id="13" w:name="XI._Warranty_Period/Coverage"/>
      <w:bookmarkEnd w:id="13"/>
      <w:r w:rsidRPr="001D4E1E">
        <w:rPr>
          <w:rFonts w:ascii="Arial" w:hAnsi="Arial" w:cs="Arial"/>
          <w:sz w:val="20"/>
          <w:szCs w:val="20"/>
        </w:rPr>
        <w:t>Warranty</w:t>
      </w:r>
      <w:r w:rsidRPr="001D4E1E">
        <w:rPr>
          <w:rFonts w:ascii="Arial" w:hAnsi="Arial" w:cs="Arial"/>
          <w:spacing w:val="-2"/>
          <w:sz w:val="20"/>
          <w:szCs w:val="20"/>
        </w:rPr>
        <w:t xml:space="preserve"> </w:t>
      </w:r>
      <w:r w:rsidRPr="001D4E1E">
        <w:rPr>
          <w:rFonts w:ascii="Arial" w:hAnsi="Arial" w:cs="Arial"/>
          <w:sz w:val="20"/>
          <w:szCs w:val="20"/>
        </w:rPr>
        <w:t>Period/Coverage</w:t>
      </w:r>
    </w:p>
    <w:p w14:paraId="0F0B0551" w14:textId="60219B57" w:rsidR="00A93CED" w:rsidRPr="001D4E1E" w:rsidRDefault="00A93CED" w:rsidP="000E1DB4">
      <w:pPr>
        <w:pStyle w:val="ListParagraph"/>
        <w:numPr>
          <w:ilvl w:val="1"/>
          <w:numId w:val="3"/>
        </w:numPr>
        <w:tabs>
          <w:tab w:val="left" w:pos="1198"/>
          <w:tab w:val="left" w:pos="1200"/>
        </w:tabs>
        <w:autoSpaceDE w:val="0"/>
        <w:autoSpaceDN w:val="0"/>
        <w:spacing w:before="1"/>
        <w:ind w:left="1165" w:hanging="687"/>
        <w:jc w:val="both"/>
        <w:rPr>
          <w:rFonts w:ascii="Arial" w:hAnsi="Arial" w:cs="Arial"/>
          <w:sz w:val="20"/>
          <w:szCs w:val="20"/>
        </w:rPr>
      </w:pPr>
      <w:r w:rsidRPr="001D4E1E">
        <w:rPr>
          <w:rFonts w:ascii="Arial" w:hAnsi="Arial" w:cs="Arial"/>
          <w:sz w:val="20"/>
          <w:szCs w:val="20"/>
        </w:rPr>
        <w:t xml:space="preserve">Services requiring the </w:t>
      </w:r>
      <w:r w:rsidR="0030430D">
        <w:rPr>
          <w:rFonts w:ascii="Arial" w:hAnsi="Arial" w:cs="Arial"/>
          <w:sz w:val="20"/>
          <w:szCs w:val="20"/>
        </w:rPr>
        <w:t>Contractor</w:t>
      </w:r>
      <w:r w:rsidRPr="001D4E1E">
        <w:rPr>
          <w:rFonts w:ascii="Arial" w:hAnsi="Arial" w:cs="Arial"/>
          <w:sz w:val="20"/>
          <w:szCs w:val="20"/>
        </w:rPr>
        <w:t xml:space="preserve"> to return to </w:t>
      </w:r>
      <w:r w:rsidRPr="001D4E1E">
        <w:rPr>
          <w:rFonts w:ascii="Arial" w:hAnsi="Arial" w:cs="Arial"/>
          <w:spacing w:val="-2"/>
          <w:sz w:val="20"/>
          <w:szCs w:val="20"/>
        </w:rPr>
        <w:t xml:space="preserve">the </w:t>
      </w:r>
      <w:r w:rsidRPr="001D4E1E">
        <w:rPr>
          <w:rFonts w:ascii="Arial" w:hAnsi="Arial" w:cs="Arial"/>
          <w:sz w:val="20"/>
          <w:szCs w:val="20"/>
        </w:rPr>
        <w:t xml:space="preserve">job site due to equipment/system(s) failure with reference to services previously provided by the </w:t>
      </w:r>
      <w:r w:rsidR="0030430D">
        <w:rPr>
          <w:rFonts w:ascii="Arial" w:hAnsi="Arial" w:cs="Arial"/>
          <w:sz w:val="20"/>
          <w:szCs w:val="20"/>
        </w:rPr>
        <w:t>Contractor</w:t>
      </w:r>
      <w:r w:rsidRPr="001D4E1E">
        <w:rPr>
          <w:rFonts w:ascii="Arial" w:hAnsi="Arial" w:cs="Arial"/>
          <w:sz w:val="20"/>
          <w:szCs w:val="20"/>
        </w:rPr>
        <w:t xml:space="preserve"> will be at no charge to the</w:t>
      </w:r>
      <w:r w:rsidRPr="001D4E1E">
        <w:rPr>
          <w:rFonts w:ascii="Arial" w:hAnsi="Arial" w:cs="Arial"/>
          <w:spacing w:val="2"/>
          <w:sz w:val="20"/>
          <w:szCs w:val="20"/>
        </w:rPr>
        <w:t xml:space="preserve"> </w:t>
      </w:r>
      <w:r w:rsidR="0030430D">
        <w:rPr>
          <w:rFonts w:ascii="Arial" w:hAnsi="Arial" w:cs="Arial"/>
          <w:sz w:val="20"/>
          <w:szCs w:val="20"/>
        </w:rPr>
        <w:t>Agency</w:t>
      </w:r>
      <w:r w:rsidRPr="001D4E1E">
        <w:rPr>
          <w:rFonts w:ascii="Arial" w:hAnsi="Arial" w:cs="Arial"/>
          <w:sz w:val="20"/>
          <w:szCs w:val="20"/>
        </w:rPr>
        <w:t>.</w:t>
      </w:r>
    </w:p>
    <w:p w14:paraId="34D7B936" w14:textId="3C78D506" w:rsidR="00A93CED" w:rsidRPr="001D4E1E" w:rsidRDefault="00A93CED" w:rsidP="000E1DB4">
      <w:pPr>
        <w:pStyle w:val="ListParagraph"/>
        <w:numPr>
          <w:ilvl w:val="1"/>
          <w:numId w:val="3"/>
        </w:numPr>
        <w:tabs>
          <w:tab w:val="left" w:pos="1199"/>
          <w:tab w:val="left" w:pos="1200"/>
        </w:tabs>
        <w:autoSpaceDE w:val="0"/>
        <w:autoSpaceDN w:val="0"/>
        <w:ind w:left="1165" w:hanging="687"/>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absorb all cost incurred for replacement, repair, or corrections made to </w:t>
      </w:r>
      <w:r w:rsidR="0030430D">
        <w:rPr>
          <w:rFonts w:ascii="Arial" w:hAnsi="Arial" w:cs="Arial"/>
          <w:sz w:val="20"/>
          <w:szCs w:val="20"/>
        </w:rPr>
        <w:t>Agency</w:t>
      </w:r>
      <w:r w:rsidRPr="001D4E1E">
        <w:rPr>
          <w:rFonts w:ascii="Arial" w:hAnsi="Arial" w:cs="Arial"/>
          <w:sz w:val="20"/>
          <w:szCs w:val="20"/>
        </w:rPr>
        <w:t xml:space="preserve"> equipment/system(s) </w:t>
      </w:r>
      <w:r w:rsidRPr="001D4E1E">
        <w:rPr>
          <w:rFonts w:ascii="Arial" w:hAnsi="Arial" w:cs="Arial"/>
          <w:spacing w:val="-2"/>
          <w:sz w:val="20"/>
          <w:szCs w:val="20"/>
        </w:rPr>
        <w:t>due</w:t>
      </w:r>
      <w:r w:rsidRPr="001D4E1E">
        <w:rPr>
          <w:rFonts w:ascii="Arial" w:hAnsi="Arial" w:cs="Arial"/>
          <w:spacing w:val="-4"/>
          <w:sz w:val="20"/>
          <w:szCs w:val="20"/>
        </w:rPr>
        <w:t xml:space="preserve"> </w:t>
      </w:r>
      <w:r w:rsidRPr="001D4E1E">
        <w:rPr>
          <w:rFonts w:ascii="Arial" w:hAnsi="Arial" w:cs="Arial"/>
          <w:sz w:val="20"/>
          <w:szCs w:val="20"/>
        </w:rPr>
        <w:t>to:</w:t>
      </w:r>
    </w:p>
    <w:p w14:paraId="52E91CB7" w14:textId="12D243D5"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Faulty equipment or parts under warranty that were installed by the</w:t>
      </w:r>
      <w:r w:rsidRPr="001D4E1E">
        <w:rPr>
          <w:rFonts w:ascii="Arial" w:hAnsi="Arial" w:cs="Arial"/>
          <w:spacing w:val="-20"/>
          <w:sz w:val="20"/>
          <w:szCs w:val="20"/>
        </w:rPr>
        <w:t xml:space="preserve"> </w:t>
      </w:r>
      <w:r w:rsidR="0030430D">
        <w:rPr>
          <w:rFonts w:ascii="Arial" w:hAnsi="Arial" w:cs="Arial"/>
          <w:sz w:val="20"/>
          <w:szCs w:val="20"/>
        </w:rPr>
        <w:t>Contractor</w:t>
      </w:r>
      <w:r w:rsidRPr="001D4E1E">
        <w:rPr>
          <w:rFonts w:ascii="Arial" w:hAnsi="Arial" w:cs="Arial"/>
          <w:sz w:val="20"/>
          <w:szCs w:val="20"/>
        </w:rPr>
        <w:t>.</w:t>
      </w:r>
    </w:p>
    <w:p w14:paraId="53FF78FD" w14:textId="151CBE8A"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 xml:space="preserve">Equipment/system(s) failure due to the </w:t>
      </w:r>
      <w:r w:rsidR="0030430D">
        <w:rPr>
          <w:rFonts w:ascii="Arial" w:hAnsi="Arial" w:cs="Arial"/>
          <w:sz w:val="20"/>
          <w:szCs w:val="20"/>
        </w:rPr>
        <w:t>Contractor</w:t>
      </w:r>
      <w:r w:rsidR="000B7756">
        <w:rPr>
          <w:rFonts w:ascii="Arial" w:hAnsi="Arial" w:cs="Arial"/>
          <w:sz w:val="20"/>
          <w:szCs w:val="20"/>
        </w:rPr>
        <w:t>’</w:t>
      </w:r>
      <w:r w:rsidRPr="001D4E1E">
        <w:rPr>
          <w:rFonts w:ascii="Arial" w:hAnsi="Arial" w:cs="Arial"/>
          <w:sz w:val="20"/>
          <w:szCs w:val="20"/>
        </w:rPr>
        <w:t>s poor</w:t>
      </w:r>
      <w:r w:rsidRPr="001D4E1E">
        <w:rPr>
          <w:rFonts w:ascii="Arial" w:hAnsi="Arial" w:cs="Arial"/>
          <w:spacing w:val="-7"/>
          <w:sz w:val="20"/>
          <w:szCs w:val="20"/>
        </w:rPr>
        <w:t xml:space="preserve"> </w:t>
      </w:r>
      <w:r w:rsidRPr="001D4E1E">
        <w:rPr>
          <w:rFonts w:ascii="Arial" w:hAnsi="Arial" w:cs="Arial"/>
          <w:sz w:val="20"/>
          <w:szCs w:val="20"/>
        </w:rPr>
        <w:t>workmanship.</w:t>
      </w:r>
    </w:p>
    <w:p w14:paraId="0AD159F4" w14:textId="00FD56A6" w:rsidR="00A93CED" w:rsidRPr="001D4E1E" w:rsidRDefault="00A93CED" w:rsidP="000E1DB4">
      <w:pPr>
        <w:pStyle w:val="ListParagraph"/>
        <w:numPr>
          <w:ilvl w:val="1"/>
          <w:numId w:val="3"/>
        </w:numPr>
        <w:tabs>
          <w:tab w:val="left" w:pos="1199"/>
          <w:tab w:val="left" w:pos="1200"/>
        </w:tabs>
        <w:autoSpaceDE w:val="0"/>
        <w:autoSpaceDN w:val="0"/>
        <w:ind w:left="1168" w:hanging="69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Agency</w:t>
      </w:r>
      <w:r w:rsidRPr="001D4E1E">
        <w:rPr>
          <w:rFonts w:ascii="Arial" w:hAnsi="Arial" w:cs="Arial"/>
          <w:sz w:val="20"/>
          <w:szCs w:val="20"/>
        </w:rPr>
        <w:t xml:space="preserve"> shall be given manufacturer warranty agreements for equipment, parts, and materials used by the </w:t>
      </w:r>
      <w:r w:rsidR="0030430D">
        <w:rPr>
          <w:rFonts w:ascii="Arial" w:hAnsi="Arial" w:cs="Arial"/>
          <w:sz w:val="20"/>
          <w:szCs w:val="20"/>
        </w:rPr>
        <w:t>Contractor</w:t>
      </w:r>
      <w:r w:rsidRPr="001D4E1E">
        <w:rPr>
          <w:rFonts w:ascii="Arial" w:hAnsi="Arial" w:cs="Arial"/>
          <w:sz w:val="20"/>
          <w:szCs w:val="20"/>
        </w:rPr>
        <w:t xml:space="preserve"> on the equipment/system(s) under </w:t>
      </w:r>
      <w:r w:rsidR="003E441D">
        <w:rPr>
          <w:rFonts w:ascii="Arial" w:hAnsi="Arial" w:cs="Arial"/>
          <w:sz w:val="20"/>
          <w:szCs w:val="20"/>
        </w:rPr>
        <w:t>this C</w:t>
      </w:r>
      <w:r w:rsidRPr="001D4E1E">
        <w:rPr>
          <w:rFonts w:ascii="Arial" w:hAnsi="Arial" w:cs="Arial"/>
          <w:sz w:val="20"/>
          <w:szCs w:val="20"/>
        </w:rPr>
        <w:t>ontract, when applicable.</w:t>
      </w:r>
    </w:p>
    <w:p w14:paraId="1C74A987" w14:textId="3A503FC9"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 xml:space="preserve">The </w:t>
      </w:r>
      <w:r w:rsidR="0030430D">
        <w:rPr>
          <w:rFonts w:ascii="Arial" w:hAnsi="Arial" w:cs="Arial"/>
          <w:sz w:val="20"/>
          <w:szCs w:val="20"/>
        </w:rPr>
        <w:t>Contractor</w:t>
      </w:r>
      <w:r w:rsidRPr="001D4E1E">
        <w:rPr>
          <w:rFonts w:ascii="Arial" w:hAnsi="Arial" w:cs="Arial"/>
          <w:sz w:val="20"/>
          <w:szCs w:val="20"/>
        </w:rPr>
        <w:t xml:space="preserve"> shall warranty parts and labor one (1) year against</w:t>
      </w:r>
      <w:r w:rsidRPr="001D4E1E">
        <w:rPr>
          <w:rFonts w:ascii="Arial" w:hAnsi="Arial" w:cs="Arial"/>
          <w:spacing w:val="-10"/>
          <w:sz w:val="20"/>
          <w:szCs w:val="20"/>
        </w:rPr>
        <w:t xml:space="preserve"> </w:t>
      </w:r>
      <w:r w:rsidRPr="001D4E1E">
        <w:rPr>
          <w:rFonts w:ascii="Arial" w:hAnsi="Arial" w:cs="Arial"/>
          <w:sz w:val="20"/>
          <w:szCs w:val="20"/>
        </w:rPr>
        <w:t>defects.</w:t>
      </w:r>
    </w:p>
    <w:p w14:paraId="42986940" w14:textId="77777777" w:rsidR="00A93CED" w:rsidRPr="001D4E1E" w:rsidRDefault="00A93CED" w:rsidP="000E1DB4">
      <w:pPr>
        <w:pStyle w:val="BodyText"/>
        <w:spacing w:before="1"/>
        <w:ind w:left="0"/>
        <w:jc w:val="both"/>
        <w:rPr>
          <w:rFonts w:ascii="Arial" w:hAnsi="Arial" w:cs="Arial"/>
        </w:rPr>
      </w:pPr>
    </w:p>
    <w:p w14:paraId="6C0A817B" w14:textId="77777777" w:rsidR="00A93CED" w:rsidRPr="001D4E1E" w:rsidRDefault="00A93CED" w:rsidP="000E1DB4">
      <w:pPr>
        <w:pStyle w:val="Heading1"/>
        <w:numPr>
          <w:ilvl w:val="0"/>
          <w:numId w:val="3"/>
        </w:numPr>
        <w:tabs>
          <w:tab w:val="num" w:pos="360"/>
          <w:tab w:val="left" w:pos="530"/>
        </w:tabs>
        <w:ind w:left="529" w:hanging="411"/>
        <w:jc w:val="both"/>
        <w:rPr>
          <w:rFonts w:ascii="Arial" w:hAnsi="Arial" w:cs="Arial"/>
          <w:sz w:val="20"/>
          <w:szCs w:val="20"/>
        </w:rPr>
      </w:pPr>
      <w:bookmarkStart w:id="14" w:name="XII._Maintenance_Schedule"/>
      <w:bookmarkEnd w:id="14"/>
      <w:r w:rsidRPr="001D4E1E">
        <w:rPr>
          <w:rFonts w:ascii="Arial" w:hAnsi="Arial" w:cs="Arial"/>
          <w:sz w:val="20"/>
          <w:szCs w:val="20"/>
        </w:rPr>
        <w:t>Maintenance</w:t>
      </w:r>
      <w:r w:rsidRPr="001D4E1E">
        <w:rPr>
          <w:rFonts w:ascii="Arial" w:hAnsi="Arial" w:cs="Arial"/>
          <w:spacing w:val="-2"/>
          <w:sz w:val="20"/>
          <w:szCs w:val="20"/>
        </w:rPr>
        <w:t xml:space="preserve"> </w:t>
      </w:r>
      <w:r w:rsidRPr="001D4E1E">
        <w:rPr>
          <w:rFonts w:ascii="Arial" w:hAnsi="Arial" w:cs="Arial"/>
          <w:sz w:val="20"/>
          <w:szCs w:val="20"/>
        </w:rPr>
        <w:t>Schedule</w:t>
      </w:r>
    </w:p>
    <w:p w14:paraId="6A164597" w14:textId="2A8B8BEE"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 xml:space="preserve">ervice </w:t>
      </w:r>
      <w:r w:rsidR="003E441D">
        <w:rPr>
          <w:rFonts w:ascii="Arial" w:hAnsi="Arial" w:cs="Arial"/>
          <w:sz w:val="20"/>
          <w:szCs w:val="20"/>
        </w:rPr>
        <w:t>(“P</w:t>
      </w:r>
      <w:r w:rsidRPr="001D4E1E">
        <w:rPr>
          <w:rFonts w:ascii="Arial" w:hAnsi="Arial" w:cs="Arial"/>
          <w:sz w:val="20"/>
          <w:szCs w:val="20"/>
        </w:rPr>
        <w:t>lanned</w:t>
      </w:r>
      <w:r w:rsidRPr="001D4E1E">
        <w:rPr>
          <w:rFonts w:ascii="Arial" w:hAnsi="Arial" w:cs="Arial"/>
          <w:spacing w:val="-5"/>
          <w:sz w:val="20"/>
          <w:szCs w:val="20"/>
        </w:rPr>
        <w:t xml:space="preserve"> </w:t>
      </w:r>
      <w:r w:rsidR="003E441D">
        <w:rPr>
          <w:rFonts w:ascii="Arial" w:hAnsi="Arial" w:cs="Arial"/>
          <w:sz w:val="20"/>
          <w:szCs w:val="20"/>
        </w:rPr>
        <w:t>M</w:t>
      </w:r>
      <w:r w:rsidRPr="001D4E1E">
        <w:rPr>
          <w:rFonts w:ascii="Arial" w:hAnsi="Arial" w:cs="Arial"/>
          <w:sz w:val="20"/>
          <w:szCs w:val="20"/>
        </w:rPr>
        <w:t>aintenance</w:t>
      </w:r>
      <w:r w:rsidR="003E441D">
        <w:rPr>
          <w:rFonts w:ascii="Arial" w:hAnsi="Arial" w:cs="Arial"/>
          <w:sz w:val="20"/>
          <w:szCs w:val="20"/>
        </w:rPr>
        <w:t>”)</w:t>
      </w:r>
      <w:r w:rsidRPr="001D4E1E">
        <w:rPr>
          <w:rFonts w:ascii="Arial" w:hAnsi="Arial" w:cs="Arial"/>
          <w:sz w:val="20"/>
          <w:szCs w:val="20"/>
        </w:rPr>
        <w:t>.</w:t>
      </w:r>
    </w:p>
    <w:p w14:paraId="7378A012" w14:textId="330627B3"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 xml:space="preserve">ervice inspection and </w:t>
      </w:r>
      <w:r w:rsidR="003E441D">
        <w:rPr>
          <w:rFonts w:ascii="Arial" w:hAnsi="Arial" w:cs="Arial"/>
          <w:sz w:val="20"/>
          <w:szCs w:val="20"/>
        </w:rPr>
        <w:t>P</w:t>
      </w:r>
      <w:r w:rsidRPr="001D4E1E">
        <w:rPr>
          <w:rFonts w:ascii="Arial" w:hAnsi="Arial" w:cs="Arial"/>
          <w:sz w:val="20"/>
          <w:szCs w:val="20"/>
        </w:rPr>
        <w:t xml:space="preserve">reventive </w:t>
      </w:r>
      <w:r w:rsidR="003E441D">
        <w:rPr>
          <w:rFonts w:ascii="Arial" w:hAnsi="Arial" w:cs="Arial"/>
          <w:sz w:val="20"/>
          <w:szCs w:val="20"/>
        </w:rPr>
        <w:t>M</w:t>
      </w:r>
      <w:r w:rsidRPr="001D4E1E">
        <w:rPr>
          <w:rFonts w:ascii="Arial" w:hAnsi="Arial" w:cs="Arial"/>
          <w:sz w:val="20"/>
          <w:szCs w:val="20"/>
        </w:rPr>
        <w:t xml:space="preserve">aintenance </w:t>
      </w:r>
      <w:r w:rsidR="003E441D">
        <w:rPr>
          <w:rFonts w:ascii="Arial" w:hAnsi="Arial" w:cs="Arial"/>
          <w:sz w:val="20"/>
          <w:szCs w:val="20"/>
        </w:rPr>
        <w:t>S</w:t>
      </w:r>
      <w:r w:rsidRPr="001D4E1E">
        <w:rPr>
          <w:rFonts w:ascii="Arial" w:hAnsi="Arial" w:cs="Arial"/>
          <w:sz w:val="20"/>
          <w:szCs w:val="20"/>
        </w:rPr>
        <w:t>ervice shall be as per specifications on equipment as stated (see sections XII, XIII, XIV and</w:t>
      </w:r>
      <w:r w:rsidRPr="001D4E1E">
        <w:rPr>
          <w:rFonts w:ascii="Arial" w:hAnsi="Arial" w:cs="Arial"/>
          <w:spacing w:val="-20"/>
          <w:sz w:val="20"/>
          <w:szCs w:val="20"/>
        </w:rPr>
        <w:t xml:space="preserve"> </w:t>
      </w:r>
      <w:r w:rsidRPr="001D4E1E">
        <w:rPr>
          <w:rFonts w:ascii="Arial" w:hAnsi="Arial" w:cs="Arial"/>
          <w:sz w:val="20"/>
          <w:szCs w:val="20"/>
        </w:rPr>
        <w:t>XV).</w:t>
      </w:r>
    </w:p>
    <w:p w14:paraId="75A1DA28" w14:textId="5D64DC4C" w:rsidR="00A93CED" w:rsidRPr="001D4E1E" w:rsidRDefault="00A93CED" w:rsidP="000E1DB4">
      <w:pPr>
        <w:pStyle w:val="ListParagraph"/>
        <w:numPr>
          <w:ilvl w:val="0"/>
          <w:numId w:val="2"/>
        </w:numPr>
        <w:tabs>
          <w:tab w:val="left" w:pos="1199"/>
          <w:tab w:val="left" w:pos="1200"/>
        </w:tabs>
        <w:autoSpaceDE w:val="0"/>
        <w:autoSpaceDN w:val="0"/>
        <w:ind w:firstLine="0"/>
        <w:jc w:val="both"/>
        <w:rPr>
          <w:rFonts w:ascii="Arial" w:hAnsi="Arial" w:cs="Arial"/>
          <w:sz w:val="20"/>
          <w:szCs w:val="20"/>
        </w:rPr>
      </w:pPr>
      <w:r w:rsidRPr="001D4E1E">
        <w:rPr>
          <w:rFonts w:ascii="Arial" w:hAnsi="Arial" w:cs="Arial"/>
          <w:sz w:val="20"/>
          <w:szCs w:val="20"/>
        </w:rPr>
        <w:t xml:space="preserve">Equipment includes all generators as listed on the </w:t>
      </w:r>
      <w:r w:rsidR="0030430D">
        <w:rPr>
          <w:rFonts w:ascii="Arial" w:hAnsi="Arial" w:cs="Arial"/>
          <w:sz w:val="20"/>
          <w:szCs w:val="20"/>
        </w:rPr>
        <w:t>Agency</w:t>
      </w:r>
      <w:r w:rsidRPr="001D4E1E">
        <w:rPr>
          <w:rFonts w:ascii="Arial" w:hAnsi="Arial" w:cs="Arial"/>
          <w:sz w:val="20"/>
          <w:szCs w:val="20"/>
        </w:rPr>
        <w:t xml:space="preserve"> equipment list</w:t>
      </w:r>
      <w:r w:rsidR="003E441D">
        <w:rPr>
          <w:rFonts w:ascii="Arial" w:hAnsi="Arial" w:cs="Arial"/>
          <w:sz w:val="20"/>
          <w:szCs w:val="20"/>
        </w:rPr>
        <w:t>.</w:t>
      </w:r>
      <w:r w:rsidRPr="001D4E1E">
        <w:rPr>
          <w:rFonts w:ascii="Arial" w:hAnsi="Arial" w:cs="Arial"/>
          <w:sz w:val="20"/>
          <w:szCs w:val="20"/>
        </w:rPr>
        <w:t xml:space="preserve"> </w:t>
      </w:r>
      <w:r w:rsidR="003E441D">
        <w:rPr>
          <w:rFonts w:ascii="Arial" w:hAnsi="Arial" w:cs="Arial"/>
          <w:sz w:val="20"/>
          <w:szCs w:val="20"/>
        </w:rPr>
        <w:t>(</w:t>
      </w:r>
      <w:r w:rsidRPr="001D4E1E">
        <w:rPr>
          <w:rFonts w:ascii="Arial" w:hAnsi="Arial" w:cs="Arial"/>
          <w:sz w:val="20"/>
          <w:szCs w:val="20"/>
        </w:rPr>
        <w:t>See section XVI).</w:t>
      </w:r>
    </w:p>
    <w:p w14:paraId="5D3B280A" w14:textId="0E4F41E1" w:rsidR="00A93CED" w:rsidRPr="001D4E1E" w:rsidRDefault="00A93CED" w:rsidP="000E1DB4">
      <w:pPr>
        <w:pStyle w:val="ListParagraph"/>
        <w:numPr>
          <w:ilvl w:val="0"/>
          <w:numId w:val="2"/>
        </w:numPr>
        <w:tabs>
          <w:tab w:val="left" w:pos="1199"/>
          <w:tab w:val="left" w:pos="1200"/>
        </w:tabs>
        <w:autoSpaceDE w:val="0"/>
        <w:autoSpaceDN w:val="0"/>
        <w:spacing w:before="1"/>
        <w:ind w:left="1165" w:hanging="687"/>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ervice shall include incidental preventative maintenance parts, materials, and supplies as described in sections XIII, XIV and</w:t>
      </w:r>
      <w:r w:rsidRPr="001D4E1E">
        <w:rPr>
          <w:rFonts w:ascii="Arial" w:hAnsi="Arial" w:cs="Arial"/>
          <w:spacing w:val="-10"/>
          <w:sz w:val="20"/>
          <w:szCs w:val="20"/>
        </w:rPr>
        <w:t xml:space="preserve"> </w:t>
      </w:r>
      <w:r w:rsidRPr="001D4E1E">
        <w:rPr>
          <w:rFonts w:ascii="Arial" w:hAnsi="Arial" w:cs="Arial"/>
          <w:sz w:val="20"/>
          <w:szCs w:val="20"/>
        </w:rPr>
        <w:t>XV.</w:t>
      </w:r>
    </w:p>
    <w:p w14:paraId="417BFD0C" w14:textId="4B9B34A2" w:rsidR="00A93CED" w:rsidRPr="001D4E1E" w:rsidRDefault="00A93CED" w:rsidP="000E1DB4">
      <w:pPr>
        <w:pStyle w:val="ListParagraph"/>
        <w:numPr>
          <w:ilvl w:val="0"/>
          <w:numId w:val="2"/>
        </w:numPr>
        <w:tabs>
          <w:tab w:val="left" w:pos="1199"/>
          <w:tab w:val="left" w:pos="1200"/>
        </w:tabs>
        <w:autoSpaceDE w:val="0"/>
        <w:autoSpaceDN w:val="0"/>
        <w:ind w:left="1199"/>
        <w:jc w:val="both"/>
        <w:rPr>
          <w:rFonts w:ascii="Arial" w:hAnsi="Arial" w:cs="Arial"/>
          <w:sz w:val="20"/>
          <w:szCs w:val="20"/>
        </w:rPr>
      </w:pPr>
      <w:r w:rsidRPr="001D4E1E">
        <w:rPr>
          <w:rFonts w:ascii="Arial" w:hAnsi="Arial" w:cs="Arial"/>
          <w:sz w:val="20"/>
          <w:szCs w:val="20"/>
        </w:rPr>
        <w:t xml:space="preserve">Contract </w:t>
      </w:r>
      <w:r w:rsidR="003E441D">
        <w:rPr>
          <w:rFonts w:ascii="Arial" w:hAnsi="Arial" w:cs="Arial"/>
          <w:sz w:val="20"/>
          <w:szCs w:val="20"/>
        </w:rPr>
        <w:t>S</w:t>
      </w:r>
      <w:r w:rsidRPr="001D4E1E">
        <w:rPr>
          <w:rFonts w:ascii="Arial" w:hAnsi="Arial" w:cs="Arial"/>
          <w:sz w:val="20"/>
          <w:szCs w:val="20"/>
        </w:rPr>
        <w:t xml:space="preserve">pecified </w:t>
      </w:r>
      <w:r w:rsidR="003E441D">
        <w:rPr>
          <w:rFonts w:ascii="Arial" w:hAnsi="Arial" w:cs="Arial"/>
          <w:sz w:val="20"/>
          <w:szCs w:val="20"/>
        </w:rPr>
        <w:t>S</w:t>
      </w:r>
      <w:r w:rsidRPr="001D4E1E">
        <w:rPr>
          <w:rFonts w:ascii="Arial" w:hAnsi="Arial" w:cs="Arial"/>
          <w:sz w:val="20"/>
          <w:szCs w:val="20"/>
        </w:rPr>
        <w:t>ervice shall be performed as</w:t>
      </w:r>
      <w:r w:rsidRPr="001D4E1E">
        <w:rPr>
          <w:rFonts w:ascii="Arial" w:hAnsi="Arial" w:cs="Arial"/>
          <w:spacing w:val="-6"/>
          <w:sz w:val="20"/>
          <w:szCs w:val="20"/>
        </w:rPr>
        <w:t xml:space="preserve"> </w:t>
      </w:r>
      <w:r w:rsidRPr="001D4E1E">
        <w:rPr>
          <w:rFonts w:ascii="Arial" w:hAnsi="Arial" w:cs="Arial"/>
          <w:sz w:val="20"/>
          <w:szCs w:val="20"/>
        </w:rPr>
        <w:t>follows:</w:t>
      </w:r>
    </w:p>
    <w:p w14:paraId="4CA78109" w14:textId="597AD890" w:rsidR="00A93CED" w:rsidRPr="001D4E1E" w:rsidRDefault="00A93CED" w:rsidP="000E1DB4">
      <w:pPr>
        <w:pStyle w:val="ListParagraph"/>
        <w:numPr>
          <w:ilvl w:val="1"/>
          <w:numId w:val="2"/>
        </w:numPr>
        <w:tabs>
          <w:tab w:val="left" w:pos="1500"/>
        </w:tabs>
        <w:autoSpaceDE w:val="0"/>
        <w:autoSpaceDN w:val="0"/>
        <w:jc w:val="both"/>
        <w:rPr>
          <w:rFonts w:ascii="Arial" w:hAnsi="Arial" w:cs="Arial"/>
          <w:sz w:val="20"/>
          <w:szCs w:val="20"/>
        </w:rPr>
      </w:pPr>
      <w:r w:rsidRPr="001D4E1E">
        <w:rPr>
          <w:rFonts w:ascii="Arial" w:hAnsi="Arial" w:cs="Arial"/>
          <w:sz w:val="20"/>
          <w:szCs w:val="20"/>
        </w:rPr>
        <w:lastRenderedPageBreak/>
        <w:t xml:space="preserve">Annual – When notified by </w:t>
      </w:r>
      <w:r w:rsidR="003E441D">
        <w:rPr>
          <w:rFonts w:ascii="Arial" w:hAnsi="Arial" w:cs="Arial"/>
          <w:sz w:val="20"/>
          <w:szCs w:val="20"/>
        </w:rPr>
        <w:t>Agency personnel.</w:t>
      </w:r>
    </w:p>
    <w:p w14:paraId="510E21A4" w14:textId="4EDE660C" w:rsidR="00A93CED" w:rsidRDefault="00A93CED">
      <w:pPr>
        <w:pStyle w:val="ListParagraph"/>
        <w:numPr>
          <w:ilvl w:val="1"/>
          <w:numId w:val="2"/>
        </w:numPr>
        <w:tabs>
          <w:tab w:val="left" w:pos="1500"/>
        </w:tabs>
        <w:autoSpaceDE w:val="0"/>
        <w:autoSpaceDN w:val="0"/>
        <w:spacing w:before="1"/>
        <w:jc w:val="both"/>
        <w:rPr>
          <w:rFonts w:ascii="Arial" w:hAnsi="Arial" w:cs="Arial"/>
          <w:sz w:val="20"/>
          <w:szCs w:val="20"/>
        </w:rPr>
      </w:pPr>
      <w:r w:rsidRPr="001D4E1E">
        <w:rPr>
          <w:rFonts w:ascii="Arial" w:hAnsi="Arial" w:cs="Arial"/>
          <w:sz w:val="20"/>
          <w:szCs w:val="20"/>
        </w:rPr>
        <w:t xml:space="preserve">Quarterly – When notified by </w:t>
      </w:r>
      <w:r w:rsidR="003E441D">
        <w:rPr>
          <w:rFonts w:ascii="Arial" w:hAnsi="Arial" w:cs="Arial"/>
          <w:sz w:val="20"/>
          <w:szCs w:val="20"/>
        </w:rPr>
        <w:t>Agency personnel</w:t>
      </w:r>
      <w:r w:rsidRPr="001D4E1E">
        <w:rPr>
          <w:rFonts w:ascii="Arial" w:hAnsi="Arial" w:cs="Arial"/>
          <w:sz w:val="20"/>
          <w:szCs w:val="20"/>
        </w:rPr>
        <w:t>.</w:t>
      </w:r>
    </w:p>
    <w:p w14:paraId="26DFA9B5" w14:textId="77777777" w:rsidR="003E441D" w:rsidRPr="001D4E1E" w:rsidRDefault="003E441D" w:rsidP="000E1DB4">
      <w:pPr>
        <w:pStyle w:val="ListParagraph"/>
        <w:tabs>
          <w:tab w:val="left" w:pos="1500"/>
        </w:tabs>
        <w:autoSpaceDE w:val="0"/>
        <w:autoSpaceDN w:val="0"/>
        <w:spacing w:before="1"/>
        <w:ind w:left="1499"/>
        <w:jc w:val="both"/>
        <w:rPr>
          <w:rFonts w:ascii="Arial" w:hAnsi="Arial" w:cs="Arial"/>
          <w:sz w:val="20"/>
          <w:szCs w:val="20"/>
        </w:rPr>
      </w:pPr>
    </w:p>
    <w:p w14:paraId="262D7595" w14:textId="77777777" w:rsidR="00A93CED" w:rsidRPr="001D4E1E" w:rsidRDefault="00A93CED" w:rsidP="000E1DB4">
      <w:pPr>
        <w:pStyle w:val="Heading1"/>
        <w:numPr>
          <w:ilvl w:val="0"/>
          <w:numId w:val="3"/>
        </w:numPr>
        <w:tabs>
          <w:tab w:val="num" w:pos="360"/>
          <w:tab w:val="left" w:pos="603"/>
        </w:tabs>
        <w:spacing w:before="77"/>
        <w:ind w:left="602" w:hanging="483"/>
        <w:jc w:val="both"/>
        <w:rPr>
          <w:rFonts w:ascii="Arial" w:hAnsi="Arial" w:cs="Arial"/>
          <w:sz w:val="20"/>
          <w:szCs w:val="20"/>
        </w:rPr>
      </w:pPr>
      <w:bookmarkStart w:id="15" w:name="XIII._Annual_Maintenance_Specifications"/>
      <w:bookmarkEnd w:id="15"/>
      <w:r w:rsidRPr="001D4E1E">
        <w:rPr>
          <w:rFonts w:ascii="Arial" w:hAnsi="Arial" w:cs="Arial"/>
          <w:sz w:val="20"/>
          <w:szCs w:val="20"/>
        </w:rPr>
        <w:t>Annual Maintenance</w:t>
      </w:r>
      <w:r w:rsidRPr="001D4E1E">
        <w:rPr>
          <w:rFonts w:ascii="Arial" w:hAnsi="Arial" w:cs="Arial"/>
          <w:spacing w:val="-2"/>
          <w:sz w:val="20"/>
          <w:szCs w:val="20"/>
        </w:rPr>
        <w:t xml:space="preserve"> </w:t>
      </w:r>
      <w:r w:rsidRPr="001D4E1E">
        <w:rPr>
          <w:rFonts w:ascii="Arial" w:hAnsi="Arial" w:cs="Arial"/>
          <w:sz w:val="20"/>
          <w:szCs w:val="20"/>
        </w:rPr>
        <w:t>Specifications</w:t>
      </w:r>
    </w:p>
    <w:p w14:paraId="3904A946"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Fuel</w:t>
      </w:r>
      <w:r w:rsidRPr="001D4E1E">
        <w:rPr>
          <w:rFonts w:ascii="Arial" w:hAnsi="Arial" w:cs="Arial"/>
          <w:spacing w:val="-2"/>
          <w:sz w:val="20"/>
          <w:szCs w:val="20"/>
        </w:rPr>
        <w:t xml:space="preserve"> </w:t>
      </w:r>
      <w:r w:rsidRPr="001D4E1E">
        <w:rPr>
          <w:rFonts w:ascii="Arial" w:hAnsi="Arial" w:cs="Arial"/>
          <w:sz w:val="20"/>
          <w:szCs w:val="20"/>
        </w:rPr>
        <w:t>System:</w:t>
      </w:r>
    </w:p>
    <w:p w14:paraId="02DEBB99"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Change fuel filter</w:t>
      </w:r>
      <w:r w:rsidRPr="001D4E1E">
        <w:rPr>
          <w:rFonts w:ascii="Arial" w:hAnsi="Arial" w:cs="Arial"/>
          <w:spacing w:val="-2"/>
          <w:sz w:val="20"/>
          <w:szCs w:val="20"/>
        </w:rPr>
        <w:t xml:space="preserve"> </w:t>
      </w:r>
      <w:r w:rsidRPr="001D4E1E">
        <w:rPr>
          <w:rFonts w:ascii="Arial" w:hAnsi="Arial" w:cs="Arial"/>
          <w:sz w:val="20"/>
          <w:szCs w:val="20"/>
        </w:rPr>
        <w:t>elements.</w:t>
      </w:r>
    </w:p>
    <w:p w14:paraId="35CF95E7"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Pump off water and sediment from main fuel</w:t>
      </w:r>
      <w:r w:rsidRPr="001D4E1E">
        <w:rPr>
          <w:rFonts w:ascii="Arial" w:hAnsi="Arial" w:cs="Arial"/>
          <w:spacing w:val="-22"/>
          <w:sz w:val="20"/>
          <w:szCs w:val="20"/>
        </w:rPr>
        <w:t xml:space="preserve"> </w:t>
      </w:r>
      <w:r w:rsidRPr="001D4E1E">
        <w:rPr>
          <w:rFonts w:ascii="Arial" w:hAnsi="Arial" w:cs="Arial"/>
          <w:sz w:val="20"/>
          <w:szCs w:val="20"/>
        </w:rPr>
        <w:t>tank.</w:t>
      </w:r>
    </w:p>
    <w:p w14:paraId="77B69708" w14:textId="77777777"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Check fuel pressure at cylinder head (if</w:t>
      </w:r>
      <w:r w:rsidRPr="001D4E1E">
        <w:rPr>
          <w:rFonts w:ascii="Arial" w:hAnsi="Arial" w:cs="Arial"/>
          <w:spacing w:val="-24"/>
          <w:sz w:val="20"/>
          <w:szCs w:val="20"/>
        </w:rPr>
        <w:t xml:space="preserve"> </w:t>
      </w:r>
      <w:r w:rsidRPr="001D4E1E">
        <w:rPr>
          <w:rFonts w:ascii="Arial" w:hAnsi="Arial" w:cs="Arial"/>
          <w:sz w:val="20"/>
          <w:szCs w:val="20"/>
        </w:rPr>
        <w:t>applicable).</w:t>
      </w:r>
    </w:p>
    <w:p w14:paraId="32CD1621"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Check fuel level in main fuel</w:t>
      </w:r>
      <w:r w:rsidRPr="001D4E1E">
        <w:rPr>
          <w:rFonts w:ascii="Arial" w:hAnsi="Arial" w:cs="Arial"/>
          <w:spacing w:val="-7"/>
          <w:sz w:val="20"/>
          <w:szCs w:val="20"/>
        </w:rPr>
        <w:t xml:space="preserve"> </w:t>
      </w:r>
      <w:r w:rsidRPr="001D4E1E">
        <w:rPr>
          <w:rFonts w:ascii="Arial" w:hAnsi="Arial" w:cs="Arial"/>
          <w:sz w:val="20"/>
          <w:szCs w:val="20"/>
        </w:rPr>
        <w:t>tank.</w:t>
      </w:r>
    </w:p>
    <w:p w14:paraId="00D6AC29" w14:textId="77777777"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Drain water and sediment from day</w:t>
      </w:r>
      <w:r w:rsidRPr="001D4E1E">
        <w:rPr>
          <w:rFonts w:ascii="Arial" w:hAnsi="Arial" w:cs="Arial"/>
          <w:spacing w:val="-5"/>
          <w:sz w:val="20"/>
          <w:szCs w:val="20"/>
        </w:rPr>
        <w:t xml:space="preserve"> </w:t>
      </w:r>
      <w:r w:rsidRPr="001D4E1E">
        <w:rPr>
          <w:rFonts w:ascii="Arial" w:hAnsi="Arial" w:cs="Arial"/>
          <w:sz w:val="20"/>
          <w:szCs w:val="20"/>
        </w:rPr>
        <w:t>tank.</w:t>
      </w:r>
    </w:p>
    <w:p w14:paraId="46974EE7"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Check operation of day</w:t>
      </w:r>
      <w:r w:rsidRPr="001D4E1E">
        <w:rPr>
          <w:rFonts w:ascii="Arial" w:hAnsi="Arial" w:cs="Arial"/>
          <w:spacing w:val="-8"/>
          <w:sz w:val="20"/>
          <w:szCs w:val="20"/>
        </w:rPr>
        <w:t xml:space="preserve"> </w:t>
      </w:r>
      <w:r w:rsidRPr="001D4E1E">
        <w:rPr>
          <w:rFonts w:ascii="Arial" w:hAnsi="Arial" w:cs="Arial"/>
          <w:sz w:val="20"/>
          <w:szCs w:val="20"/>
        </w:rPr>
        <w:t>tank.</w:t>
      </w:r>
    </w:p>
    <w:p w14:paraId="35BABBA0" w14:textId="77777777" w:rsidR="00A93CED" w:rsidRPr="001D4E1E" w:rsidRDefault="00A93CED" w:rsidP="000E1DB4">
      <w:pPr>
        <w:pStyle w:val="ListParagraph"/>
        <w:numPr>
          <w:ilvl w:val="2"/>
          <w:numId w:val="3"/>
        </w:numPr>
        <w:tabs>
          <w:tab w:val="left" w:pos="1500"/>
        </w:tabs>
        <w:autoSpaceDE w:val="0"/>
        <w:autoSpaceDN w:val="0"/>
        <w:ind w:left="1394" w:hanging="195"/>
        <w:jc w:val="both"/>
        <w:rPr>
          <w:rFonts w:ascii="Arial" w:hAnsi="Arial" w:cs="Arial"/>
          <w:sz w:val="20"/>
          <w:szCs w:val="20"/>
        </w:rPr>
      </w:pPr>
      <w:r w:rsidRPr="001D4E1E">
        <w:rPr>
          <w:rFonts w:ascii="Arial" w:hAnsi="Arial" w:cs="Arial"/>
          <w:sz w:val="20"/>
          <w:szCs w:val="20"/>
        </w:rPr>
        <w:t>Add sufficient fuel additives to inhibit bacterial growth and absorb condensed water in main fuel</w:t>
      </w:r>
      <w:r w:rsidRPr="001D4E1E">
        <w:rPr>
          <w:rFonts w:ascii="Arial" w:hAnsi="Arial" w:cs="Arial"/>
          <w:spacing w:val="-5"/>
          <w:sz w:val="20"/>
          <w:szCs w:val="20"/>
        </w:rPr>
        <w:t xml:space="preserve"> </w:t>
      </w:r>
      <w:r w:rsidRPr="001D4E1E">
        <w:rPr>
          <w:rFonts w:ascii="Arial" w:hAnsi="Arial" w:cs="Arial"/>
          <w:sz w:val="20"/>
          <w:szCs w:val="20"/>
        </w:rPr>
        <w:t>tank.</w:t>
      </w:r>
    </w:p>
    <w:p w14:paraId="57BCC7E8"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Conduct a general inspection of all components of the fuel</w:t>
      </w:r>
      <w:r w:rsidRPr="001D4E1E">
        <w:rPr>
          <w:rFonts w:ascii="Arial" w:hAnsi="Arial" w:cs="Arial"/>
          <w:spacing w:val="-10"/>
          <w:sz w:val="20"/>
          <w:szCs w:val="20"/>
        </w:rPr>
        <w:t xml:space="preserve"> </w:t>
      </w:r>
      <w:r w:rsidRPr="001D4E1E">
        <w:rPr>
          <w:rFonts w:ascii="Arial" w:hAnsi="Arial" w:cs="Arial"/>
          <w:sz w:val="20"/>
          <w:szCs w:val="20"/>
        </w:rPr>
        <w:t>system.</w:t>
      </w:r>
    </w:p>
    <w:p w14:paraId="004E06DF"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Lubrication</w:t>
      </w:r>
      <w:r w:rsidRPr="001D4E1E">
        <w:rPr>
          <w:rFonts w:ascii="Arial" w:hAnsi="Arial" w:cs="Arial"/>
          <w:spacing w:val="-2"/>
          <w:sz w:val="20"/>
          <w:szCs w:val="20"/>
        </w:rPr>
        <w:t xml:space="preserve"> </w:t>
      </w:r>
      <w:r w:rsidRPr="001D4E1E">
        <w:rPr>
          <w:rFonts w:ascii="Arial" w:hAnsi="Arial" w:cs="Arial"/>
          <w:sz w:val="20"/>
          <w:szCs w:val="20"/>
        </w:rPr>
        <w:t>System:</w:t>
      </w:r>
    </w:p>
    <w:p w14:paraId="4C6A4897"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Change oil in</w:t>
      </w:r>
      <w:r w:rsidRPr="001D4E1E">
        <w:rPr>
          <w:rFonts w:ascii="Arial" w:hAnsi="Arial" w:cs="Arial"/>
          <w:spacing w:val="-2"/>
          <w:sz w:val="20"/>
          <w:szCs w:val="20"/>
        </w:rPr>
        <w:t xml:space="preserve"> </w:t>
      </w:r>
      <w:r w:rsidRPr="001D4E1E">
        <w:rPr>
          <w:rFonts w:ascii="Arial" w:hAnsi="Arial" w:cs="Arial"/>
          <w:sz w:val="20"/>
          <w:szCs w:val="20"/>
        </w:rPr>
        <w:t>engine.</w:t>
      </w:r>
    </w:p>
    <w:p w14:paraId="246FAFCF"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Change oil</w:t>
      </w:r>
      <w:r w:rsidRPr="001D4E1E">
        <w:rPr>
          <w:rFonts w:ascii="Arial" w:hAnsi="Arial" w:cs="Arial"/>
          <w:spacing w:val="-1"/>
          <w:sz w:val="20"/>
          <w:szCs w:val="20"/>
        </w:rPr>
        <w:t xml:space="preserve"> </w:t>
      </w:r>
      <w:r w:rsidRPr="001D4E1E">
        <w:rPr>
          <w:rFonts w:ascii="Arial" w:hAnsi="Arial" w:cs="Arial"/>
          <w:sz w:val="20"/>
          <w:szCs w:val="20"/>
        </w:rPr>
        <w:t>filters.</w:t>
      </w:r>
    </w:p>
    <w:p w14:paraId="6BB87016" w14:textId="77777777" w:rsidR="00A93CED" w:rsidRPr="001D4E1E" w:rsidRDefault="00A93CED" w:rsidP="000E1DB4">
      <w:pPr>
        <w:pStyle w:val="ListParagraph"/>
        <w:numPr>
          <w:ilvl w:val="2"/>
          <w:numId w:val="3"/>
        </w:numPr>
        <w:tabs>
          <w:tab w:val="left" w:pos="1443"/>
        </w:tabs>
        <w:autoSpaceDE w:val="0"/>
        <w:autoSpaceDN w:val="0"/>
        <w:ind w:left="1442" w:hanging="244"/>
        <w:jc w:val="both"/>
        <w:rPr>
          <w:rFonts w:ascii="Arial" w:hAnsi="Arial" w:cs="Arial"/>
          <w:sz w:val="20"/>
          <w:szCs w:val="20"/>
        </w:rPr>
      </w:pPr>
      <w:r w:rsidRPr="001D4E1E">
        <w:rPr>
          <w:rFonts w:ascii="Arial" w:hAnsi="Arial" w:cs="Arial"/>
          <w:sz w:val="20"/>
          <w:szCs w:val="20"/>
        </w:rPr>
        <w:t>Check and record engine oil</w:t>
      </w:r>
      <w:r w:rsidRPr="001D4E1E">
        <w:rPr>
          <w:rFonts w:ascii="Arial" w:hAnsi="Arial" w:cs="Arial"/>
          <w:spacing w:val="-6"/>
          <w:sz w:val="20"/>
          <w:szCs w:val="20"/>
        </w:rPr>
        <w:t xml:space="preserve"> </w:t>
      </w:r>
      <w:r w:rsidRPr="001D4E1E">
        <w:rPr>
          <w:rFonts w:ascii="Arial" w:hAnsi="Arial" w:cs="Arial"/>
          <w:sz w:val="20"/>
          <w:szCs w:val="20"/>
        </w:rPr>
        <w:t>pressure.</w:t>
      </w:r>
    </w:p>
    <w:p w14:paraId="1DB0FEAB"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engine for oil</w:t>
      </w:r>
      <w:r w:rsidRPr="001D4E1E">
        <w:rPr>
          <w:rFonts w:ascii="Arial" w:hAnsi="Arial" w:cs="Arial"/>
          <w:spacing w:val="-5"/>
          <w:sz w:val="20"/>
          <w:szCs w:val="20"/>
        </w:rPr>
        <w:t xml:space="preserve"> </w:t>
      </w:r>
      <w:r w:rsidRPr="001D4E1E">
        <w:rPr>
          <w:rFonts w:ascii="Arial" w:hAnsi="Arial" w:cs="Arial"/>
          <w:sz w:val="20"/>
          <w:szCs w:val="20"/>
        </w:rPr>
        <w:t>leaks.</w:t>
      </w:r>
    </w:p>
    <w:p w14:paraId="2A26B792" w14:textId="24CF82B5"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 xml:space="preserve">Leave </w:t>
      </w:r>
      <w:r w:rsidR="0030430D">
        <w:rPr>
          <w:rFonts w:ascii="Arial" w:hAnsi="Arial" w:cs="Arial"/>
          <w:sz w:val="20"/>
          <w:szCs w:val="20"/>
        </w:rPr>
        <w:t>Agency</w:t>
      </w:r>
      <w:r w:rsidRPr="001D4E1E">
        <w:rPr>
          <w:rFonts w:ascii="Arial" w:hAnsi="Arial" w:cs="Arial"/>
          <w:sz w:val="20"/>
          <w:szCs w:val="20"/>
        </w:rPr>
        <w:t xml:space="preserve"> make-up oil (one (1) quart per engine</w:t>
      </w:r>
      <w:r w:rsidRPr="001D4E1E">
        <w:rPr>
          <w:rFonts w:ascii="Arial" w:hAnsi="Arial" w:cs="Arial"/>
          <w:spacing w:val="-9"/>
          <w:sz w:val="20"/>
          <w:szCs w:val="20"/>
        </w:rPr>
        <w:t xml:space="preserve"> </w:t>
      </w:r>
      <w:r w:rsidRPr="001D4E1E">
        <w:rPr>
          <w:rFonts w:ascii="Arial" w:hAnsi="Arial" w:cs="Arial"/>
          <w:sz w:val="20"/>
          <w:szCs w:val="20"/>
        </w:rPr>
        <w:t>cylinder).</w:t>
      </w:r>
    </w:p>
    <w:p w14:paraId="2A5D2086" w14:textId="77777777" w:rsidR="00A93CED" w:rsidRPr="001D4E1E" w:rsidRDefault="00A93CED" w:rsidP="000E1DB4">
      <w:pPr>
        <w:pStyle w:val="ListParagraph"/>
        <w:numPr>
          <w:ilvl w:val="1"/>
          <w:numId w:val="3"/>
        </w:numPr>
        <w:tabs>
          <w:tab w:val="left" w:pos="1199"/>
          <w:tab w:val="left" w:pos="1200"/>
        </w:tabs>
        <w:autoSpaceDE w:val="0"/>
        <w:autoSpaceDN w:val="0"/>
        <w:jc w:val="both"/>
        <w:rPr>
          <w:rFonts w:ascii="Arial" w:hAnsi="Arial" w:cs="Arial"/>
          <w:sz w:val="20"/>
          <w:szCs w:val="20"/>
        </w:rPr>
      </w:pPr>
      <w:r w:rsidRPr="001D4E1E">
        <w:rPr>
          <w:rFonts w:ascii="Arial" w:hAnsi="Arial" w:cs="Arial"/>
          <w:sz w:val="20"/>
          <w:szCs w:val="20"/>
        </w:rPr>
        <w:t>Cooling</w:t>
      </w:r>
      <w:r w:rsidRPr="001D4E1E">
        <w:rPr>
          <w:rFonts w:ascii="Arial" w:hAnsi="Arial" w:cs="Arial"/>
          <w:spacing w:val="-1"/>
          <w:sz w:val="20"/>
          <w:szCs w:val="20"/>
        </w:rPr>
        <w:t xml:space="preserve"> </w:t>
      </w:r>
      <w:r w:rsidRPr="001D4E1E">
        <w:rPr>
          <w:rFonts w:ascii="Arial" w:hAnsi="Arial" w:cs="Arial"/>
          <w:sz w:val="20"/>
          <w:szCs w:val="20"/>
        </w:rPr>
        <w:t>System:</w:t>
      </w:r>
    </w:p>
    <w:p w14:paraId="51B58F44"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engine water</w:t>
      </w:r>
      <w:r w:rsidRPr="001D4E1E">
        <w:rPr>
          <w:rFonts w:ascii="Arial" w:hAnsi="Arial" w:cs="Arial"/>
          <w:spacing w:val="-9"/>
          <w:sz w:val="20"/>
          <w:szCs w:val="20"/>
        </w:rPr>
        <w:t xml:space="preserve"> </w:t>
      </w:r>
      <w:r w:rsidRPr="001D4E1E">
        <w:rPr>
          <w:rFonts w:ascii="Arial" w:hAnsi="Arial" w:cs="Arial"/>
          <w:sz w:val="20"/>
          <w:szCs w:val="20"/>
        </w:rPr>
        <w:t>pump.</w:t>
      </w:r>
    </w:p>
    <w:p w14:paraId="3D4614B2"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Check all cooling system</w:t>
      </w:r>
      <w:r w:rsidRPr="001D4E1E">
        <w:rPr>
          <w:rFonts w:ascii="Arial" w:hAnsi="Arial" w:cs="Arial"/>
          <w:spacing w:val="-5"/>
          <w:sz w:val="20"/>
          <w:szCs w:val="20"/>
        </w:rPr>
        <w:t xml:space="preserve"> </w:t>
      </w:r>
      <w:r w:rsidRPr="001D4E1E">
        <w:rPr>
          <w:rFonts w:ascii="Arial" w:hAnsi="Arial" w:cs="Arial"/>
          <w:sz w:val="20"/>
          <w:szCs w:val="20"/>
        </w:rPr>
        <w:t>hoses.</w:t>
      </w:r>
    </w:p>
    <w:p w14:paraId="4494C735"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and clean all</w:t>
      </w:r>
      <w:r w:rsidRPr="001D4E1E">
        <w:rPr>
          <w:rFonts w:ascii="Arial" w:hAnsi="Arial" w:cs="Arial"/>
          <w:spacing w:val="-7"/>
          <w:sz w:val="20"/>
          <w:szCs w:val="20"/>
        </w:rPr>
        <w:t xml:space="preserve"> </w:t>
      </w:r>
      <w:r w:rsidRPr="001D4E1E">
        <w:rPr>
          <w:rFonts w:ascii="Arial" w:hAnsi="Arial" w:cs="Arial"/>
          <w:sz w:val="20"/>
          <w:szCs w:val="20"/>
        </w:rPr>
        <w:t>louvers.</w:t>
      </w:r>
    </w:p>
    <w:p w14:paraId="1AAB0E3A"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Clean external core of</w:t>
      </w:r>
      <w:r w:rsidRPr="001D4E1E">
        <w:rPr>
          <w:rFonts w:ascii="Arial" w:hAnsi="Arial" w:cs="Arial"/>
          <w:spacing w:val="-7"/>
          <w:sz w:val="20"/>
          <w:szCs w:val="20"/>
        </w:rPr>
        <w:t xml:space="preserve"> </w:t>
      </w:r>
      <w:r w:rsidRPr="001D4E1E">
        <w:rPr>
          <w:rFonts w:ascii="Arial" w:hAnsi="Arial" w:cs="Arial"/>
          <w:sz w:val="20"/>
          <w:szCs w:val="20"/>
        </w:rPr>
        <w:t>radiator.</w:t>
      </w:r>
    </w:p>
    <w:p w14:paraId="2F4D95F9"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Flush and clean internal</w:t>
      </w:r>
      <w:r w:rsidRPr="001D4E1E">
        <w:rPr>
          <w:rFonts w:ascii="Arial" w:hAnsi="Arial" w:cs="Arial"/>
          <w:spacing w:val="-5"/>
          <w:sz w:val="20"/>
          <w:szCs w:val="20"/>
        </w:rPr>
        <w:t xml:space="preserve"> </w:t>
      </w:r>
      <w:r w:rsidRPr="001D4E1E">
        <w:rPr>
          <w:rFonts w:ascii="Arial" w:hAnsi="Arial" w:cs="Arial"/>
          <w:sz w:val="20"/>
          <w:szCs w:val="20"/>
        </w:rPr>
        <w:t>radiator.</w:t>
      </w:r>
    </w:p>
    <w:p w14:paraId="4E7F2F33" w14:textId="221B64A2" w:rsidR="00A93CED" w:rsidRPr="001D4E1E" w:rsidRDefault="00A93CED" w:rsidP="000E1DB4">
      <w:pPr>
        <w:pStyle w:val="BodyText"/>
        <w:numPr>
          <w:ilvl w:val="3"/>
          <w:numId w:val="3"/>
        </w:numPr>
        <w:jc w:val="both"/>
        <w:rPr>
          <w:rFonts w:ascii="Arial" w:hAnsi="Arial" w:cs="Arial"/>
        </w:rPr>
      </w:pPr>
      <w:r w:rsidRPr="001D4E1E">
        <w:rPr>
          <w:rFonts w:ascii="Arial" w:hAnsi="Arial" w:cs="Arial"/>
        </w:rPr>
        <w:t>Refill with proper water/antifreeze ratio.</w:t>
      </w:r>
    </w:p>
    <w:p w14:paraId="004284C8"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Check condition of radiator cap, replace as</w:t>
      </w:r>
      <w:r w:rsidRPr="001D4E1E">
        <w:rPr>
          <w:rFonts w:ascii="Arial" w:hAnsi="Arial" w:cs="Arial"/>
          <w:spacing w:val="-11"/>
          <w:sz w:val="20"/>
          <w:szCs w:val="20"/>
        </w:rPr>
        <w:t xml:space="preserve"> </w:t>
      </w:r>
      <w:r w:rsidRPr="001D4E1E">
        <w:rPr>
          <w:rFonts w:ascii="Arial" w:hAnsi="Arial" w:cs="Arial"/>
          <w:sz w:val="20"/>
          <w:szCs w:val="20"/>
        </w:rPr>
        <w:t>needed.</w:t>
      </w:r>
    </w:p>
    <w:p w14:paraId="12ECAA8D"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and record freeze</w:t>
      </w:r>
      <w:r w:rsidRPr="001D4E1E">
        <w:rPr>
          <w:rFonts w:ascii="Arial" w:hAnsi="Arial" w:cs="Arial"/>
          <w:spacing w:val="-18"/>
          <w:sz w:val="20"/>
          <w:szCs w:val="20"/>
        </w:rPr>
        <w:t xml:space="preserve"> </w:t>
      </w:r>
      <w:r w:rsidRPr="001D4E1E">
        <w:rPr>
          <w:rFonts w:ascii="Arial" w:hAnsi="Arial" w:cs="Arial"/>
          <w:sz w:val="20"/>
          <w:szCs w:val="20"/>
        </w:rPr>
        <w:t>protection.</w:t>
      </w:r>
    </w:p>
    <w:p w14:paraId="1C57980D"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Add rust inhibitor to cooling</w:t>
      </w:r>
      <w:r w:rsidRPr="001D4E1E">
        <w:rPr>
          <w:rFonts w:ascii="Arial" w:hAnsi="Arial" w:cs="Arial"/>
          <w:spacing w:val="-11"/>
          <w:sz w:val="20"/>
          <w:szCs w:val="20"/>
        </w:rPr>
        <w:t xml:space="preserve"> </w:t>
      </w:r>
      <w:r w:rsidRPr="001D4E1E">
        <w:rPr>
          <w:rFonts w:ascii="Arial" w:hAnsi="Arial" w:cs="Arial"/>
          <w:sz w:val="20"/>
          <w:szCs w:val="20"/>
        </w:rPr>
        <w:t>system.</w:t>
      </w:r>
    </w:p>
    <w:p w14:paraId="6770EEBD"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Check condition of</w:t>
      </w:r>
      <w:r w:rsidRPr="001D4E1E">
        <w:rPr>
          <w:rFonts w:ascii="Arial" w:hAnsi="Arial" w:cs="Arial"/>
          <w:spacing w:val="-8"/>
          <w:sz w:val="20"/>
          <w:szCs w:val="20"/>
        </w:rPr>
        <w:t xml:space="preserve"> </w:t>
      </w:r>
      <w:r w:rsidRPr="001D4E1E">
        <w:rPr>
          <w:rFonts w:ascii="Arial" w:hAnsi="Arial" w:cs="Arial"/>
          <w:sz w:val="20"/>
          <w:szCs w:val="20"/>
        </w:rPr>
        <w:t>belts.</w:t>
      </w:r>
    </w:p>
    <w:p w14:paraId="7283A7AB" w14:textId="77777777" w:rsidR="00A93CED" w:rsidRPr="001D4E1E" w:rsidRDefault="00A93CED" w:rsidP="000E1DB4">
      <w:pPr>
        <w:pStyle w:val="ListParagraph"/>
        <w:numPr>
          <w:ilvl w:val="2"/>
          <w:numId w:val="3"/>
        </w:numPr>
        <w:tabs>
          <w:tab w:val="left" w:pos="1478"/>
        </w:tabs>
        <w:autoSpaceDE w:val="0"/>
        <w:autoSpaceDN w:val="0"/>
        <w:ind w:left="1477" w:hanging="426"/>
        <w:jc w:val="both"/>
        <w:rPr>
          <w:rFonts w:ascii="Arial" w:hAnsi="Arial" w:cs="Arial"/>
          <w:sz w:val="20"/>
          <w:szCs w:val="20"/>
        </w:rPr>
      </w:pPr>
      <w:r w:rsidRPr="001D4E1E">
        <w:rPr>
          <w:rFonts w:ascii="Arial" w:hAnsi="Arial" w:cs="Arial"/>
          <w:sz w:val="20"/>
          <w:szCs w:val="20"/>
        </w:rPr>
        <w:t>Check for adequate fresh air to</w:t>
      </w:r>
      <w:r w:rsidRPr="001D4E1E">
        <w:rPr>
          <w:rFonts w:ascii="Arial" w:hAnsi="Arial" w:cs="Arial"/>
          <w:spacing w:val="-2"/>
          <w:sz w:val="20"/>
          <w:szCs w:val="20"/>
        </w:rPr>
        <w:t xml:space="preserve"> </w:t>
      </w:r>
      <w:r w:rsidRPr="001D4E1E">
        <w:rPr>
          <w:rFonts w:ascii="Arial" w:hAnsi="Arial" w:cs="Arial"/>
          <w:sz w:val="20"/>
          <w:szCs w:val="20"/>
        </w:rPr>
        <w:t>engine.</w:t>
      </w:r>
    </w:p>
    <w:p w14:paraId="3FC43140" w14:textId="77777777" w:rsidR="00A93CED" w:rsidRPr="001D4E1E" w:rsidRDefault="00A93CED" w:rsidP="000E1DB4">
      <w:pPr>
        <w:pStyle w:val="ListParagraph"/>
        <w:numPr>
          <w:ilvl w:val="2"/>
          <w:numId w:val="3"/>
        </w:numPr>
        <w:tabs>
          <w:tab w:val="left" w:pos="1478"/>
        </w:tabs>
        <w:autoSpaceDE w:val="0"/>
        <w:autoSpaceDN w:val="0"/>
        <w:spacing w:before="1"/>
        <w:ind w:left="1477" w:hanging="426"/>
        <w:jc w:val="both"/>
        <w:rPr>
          <w:rFonts w:ascii="Arial" w:hAnsi="Arial" w:cs="Arial"/>
          <w:sz w:val="20"/>
          <w:szCs w:val="20"/>
        </w:rPr>
      </w:pPr>
      <w:r w:rsidRPr="001D4E1E">
        <w:rPr>
          <w:rFonts w:ascii="Arial" w:hAnsi="Arial" w:cs="Arial"/>
          <w:sz w:val="20"/>
          <w:szCs w:val="20"/>
        </w:rPr>
        <w:t>Check condition of fan</w:t>
      </w:r>
      <w:r w:rsidRPr="001D4E1E">
        <w:rPr>
          <w:rFonts w:ascii="Arial" w:hAnsi="Arial" w:cs="Arial"/>
          <w:spacing w:val="-4"/>
          <w:sz w:val="20"/>
          <w:szCs w:val="20"/>
        </w:rPr>
        <w:t xml:space="preserve"> </w:t>
      </w:r>
      <w:r w:rsidRPr="001D4E1E">
        <w:rPr>
          <w:rFonts w:ascii="Arial" w:hAnsi="Arial" w:cs="Arial"/>
          <w:sz w:val="20"/>
          <w:szCs w:val="20"/>
        </w:rPr>
        <w:t>hub.</w:t>
      </w:r>
    </w:p>
    <w:p w14:paraId="64A22DE7" w14:textId="77777777" w:rsidR="00A93CED" w:rsidRPr="001D4E1E" w:rsidRDefault="00A93CED" w:rsidP="000E1DB4">
      <w:pPr>
        <w:pStyle w:val="ListParagraph"/>
        <w:numPr>
          <w:ilvl w:val="2"/>
          <w:numId w:val="3"/>
        </w:numPr>
        <w:tabs>
          <w:tab w:val="left" w:pos="1478"/>
        </w:tabs>
        <w:autoSpaceDE w:val="0"/>
        <w:autoSpaceDN w:val="0"/>
        <w:ind w:left="1477" w:hanging="426"/>
        <w:jc w:val="both"/>
        <w:rPr>
          <w:rFonts w:ascii="Arial" w:hAnsi="Arial" w:cs="Arial"/>
          <w:sz w:val="20"/>
          <w:szCs w:val="20"/>
        </w:rPr>
      </w:pPr>
      <w:r w:rsidRPr="001D4E1E">
        <w:rPr>
          <w:rFonts w:ascii="Arial" w:hAnsi="Arial" w:cs="Arial"/>
          <w:sz w:val="20"/>
          <w:szCs w:val="20"/>
        </w:rPr>
        <w:t>Check operation of water jacket</w:t>
      </w:r>
      <w:r w:rsidRPr="001D4E1E">
        <w:rPr>
          <w:rFonts w:ascii="Arial" w:hAnsi="Arial" w:cs="Arial"/>
          <w:spacing w:val="-8"/>
          <w:sz w:val="20"/>
          <w:szCs w:val="20"/>
        </w:rPr>
        <w:t xml:space="preserve"> </w:t>
      </w:r>
      <w:r w:rsidRPr="001D4E1E">
        <w:rPr>
          <w:rFonts w:ascii="Arial" w:hAnsi="Arial" w:cs="Arial"/>
          <w:sz w:val="20"/>
          <w:szCs w:val="20"/>
        </w:rPr>
        <w:t>heater.</w:t>
      </w:r>
    </w:p>
    <w:p w14:paraId="3CC7E5F6" w14:textId="77777777" w:rsidR="00A93CED" w:rsidRPr="001D4E1E" w:rsidRDefault="00A93CED" w:rsidP="000E1DB4">
      <w:pPr>
        <w:pStyle w:val="ListParagraph"/>
        <w:numPr>
          <w:ilvl w:val="2"/>
          <w:numId w:val="3"/>
        </w:numPr>
        <w:tabs>
          <w:tab w:val="left" w:pos="1478"/>
        </w:tabs>
        <w:autoSpaceDE w:val="0"/>
        <w:autoSpaceDN w:val="0"/>
        <w:spacing w:before="1"/>
        <w:ind w:left="1453" w:hanging="401"/>
        <w:jc w:val="both"/>
        <w:rPr>
          <w:rFonts w:ascii="Arial" w:hAnsi="Arial" w:cs="Arial"/>
          <w:sz w:val="20"/>
          <w:szCs w:val="20"/>
        </w:rPr>
      </w:pPr>
      <w:r w:rsidRPr="001D4E1E">
        <w:rPr>
          <w:rFonts w:ascii="Arial" w:hAnsi="Arial" w:cs="Arial"/>
          <w:sz w:val="20"/>
          <w:szCs w:val="20"/>
        </w:rPr>
        <w:t>Check and record operating temperature, verify that the operating temperature is in the correct</w:t>
      </w:r>
      <w:r w:rsidRPr="001D4E1E">
        <w:rPr>
          <w:rFonts w:ascii="Arial" w:hAnsi="Arial" w:cs="Arial"/>
          <w:spacing w:val="-5"/>
          <w:sz w:val="20"/>
          <w:szCs w:val="20"/>
        </w:rPr>
        <w:t xml:space="preserve"> </w:t>
      </w:r>
      <w:r w:rsidRPr="001D4E1E">
        <w:rPr>
          <w:rFonts w:ascii="Arial" w:hAnsi="Arial" w:cs="Arial"/>
          <w:sz w:val="20"/>
          <w:szCs w:val="20"/>
        </w:rPr>
        <w:t>range.</w:t>
      </w:r>
    </w:p>
    <w:p w14:paraId="5BCDEF8C" w14:textId="77777777" w:rsidR="00A93CED" w:rsidRPr="001D4E1E" w:rsidRDefault="00A93CED" w:rsidP="000E1DB4">
      <w:pPr>
        <w:pStyle w:val="ListParagraph"/>
        <w:numPr>
          <w:ilvl w:val="1"/>
          <w:numId w:val="3"/>
        </w:numPr>
        <w:tabs>
          <w:tab w:val="left" w:pos="1198"/>
          <w:tab w:val="left" w:pos="1200"/>
        </w:tabs>
        <w:autoSpaceDE w:val="0"/>
        <w:autoSpaceDN w:val="0"/>
        <w:jc w:val="both"/>
        <w:rPr>
          <w:rFonts w:ascii="Arial" w:hAnsi="Arial" w:cs="Arial"/>
          <w:sz w:val="20"/>
          <w:szCs w:val="20"/>
        </w:rPr>
      </w:pPr>
      <w:r w:rsidRPr="001D4E1E">
        <w:rPr>
          <w:rFonts w:ascii="Arial" w:hAnsi="Arial" w:cs="Arial"/>
          <w:sz w:val="20"/>
          <w:szCs w:val="20"/>
        </w:rPr>
        <w:t>Exhaust</w:t>
      </w:r>
      <w:r w:rsidRPr="001D4E1E">
        <w:rPr>
          <w:rFonts w:ascii="Arial" w:hAnsi="Arial" w:cs="Arial"/>
          <w:spacing w:val="-2"/>
          <w:sz w:val="20"/>
          <w:szCs w:val="20"/>
        </w:rPr>
        <w:t xml:space="preserve"> </w:t>
      </w:r>
      <w:r w:rsidRPr="001D4E1E">
        <w:rPr>
          <w:rFonts w:ascii="Arial" w:hAnsi="Arial" w:cs="Arial"/>
          <w:sz w:val="20"/>
          <w:szCs w:val="20"/>
        </w:rPr>
        <w:t>System:</w:t>
      </w:r>
    </w:p>
    <w:p w14:paraId="066BBE41"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condition of mufflers, exhaust lines, supports and all</w:t>
      </w:r>
      <w:r w:rsidRPr="001D4E1E">
        <w:rPr>
          <w:rFonts w:ascii="Arial" w:hAnsi="Arial" w:cs="Arial"/>
          <w:spacing w:val="-19"/>
          <w:sz w:val="20"/>
          <w:szCs w:val="20"/>
        </w:rPr>
        <w:t xml:space="preserve"> </w:t>
      </w:r>
      <w:r w:rsidRPr="001D4E1E">
        <w:rPr>
          <w:rFonts w:ascii="Arial" w:hAnsi="Arial" w:cs="Arial"/>
          <w:sz w:val="20"/>
          <w:szCs w:val="20"/>
        </w:rPr>
        <w:t>connections.</w:t>
      </w:r>
    </w:p>
    <w:p w14:paraId="6E6E88C5"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Check condition of turbocharger (if</w:t>
      </w:r>
      <w:r w:rsidRPr="001D4E1E">
        <w:rPr>
          <w:rFonts w:ascii="Arial" w:hAnsi="Arial" w:cs="Arial"/>
          <w:spacing w:val="-9"/>
          <w:sz w:val="20"/>
          <w:szCs w:val="20"/>
        </w:rPr>
        <w:t xml:space="preserve"> </w:t>
      </w:r>
      <w:r w:rsidRPr="001D4E1E">
        <w:rPr>
          <w:rFonts w:ascii="Arial" w:hAnsi="Arial" w:cs="Arial"/>
          <w:sz w:val="20"/>
          <w:szCs w:val="20"/>
        </w:rPr>
        <w:t>applicable).</w:t>
      </w:r>
    </w:p>
    <w:p w14:paraId="2181E082" w14:textId="77777777" w:rsidR="00A93CED" w:rsidRPr="001D4E1E" w:rsidRDefault="00A93CED" w:rsidP="000E1DB4">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Check for exhaust</w:t>
      </w:r>
      <w:r w:rsidRPr="001D4E1E">
        <w:rPr>
          <w:rFonts w:ascii="Arial" w:hAnsi="Arial" w:cs="Arial"/>
          <w:spacing w:val="-2"/>
          <w:sz w:val="20"/>
          <w:szCs w:val="20"/>
        </w:rPr>
        <w:t xml:space="preserve"> </w:t>
      </w:r>
      <w:r w:rsidRPr="001D4E1E">
        <w:rPr>
          <w:rFonts w:ascii="Arial" w:hAnsi="Arial" w:cs="Arial"/>
          <w:sz w:val="20"/>
          <w:szCs w:val="20"/>
        </w:rPr>
        <w:t>leaks.</w:t>
      </w:r>
    </w:p>
    <w:p w14:paraId="0E8EA748" w14:textId="77777777" w:rsidR="00A93CED" w:rsidRPr="001D4E1E" w:rsidRDefault="00A93CED" w:rsidP="000E1DB4">
      <w:pPr>
        <w:pStyle w:val="ListParagraph"/>
        <w:numPr>
          <w:ilvl w:val="1"/>
          <w:numId w:val="3"/>
        </w:numPr>
        <w:tabs>
          <w:tab w:val="left" w:pos="1198"/>
          <w:tab w:val="left" w:pos="1199"/>
        </w:tabs>
        <w:autoSpaceDE w:val="0"/>
        <w:autoSpaceDN w:val="0"/>
        <w:ind w:left="1198"/>
        <w:jc w:val="both"/>
        <w:rPr>
          <w:rFonts w:ascii="Arial" w:hAnsi="Arial" w:cs="Arial"/>
          <w:sz w:val="20"/>
          <w:szCs w:val="20"/>
        </w:rPr>
      </w:pPr>
      <w:r w:rsidRPr="001D4E1E">
        <w:rPr>
          <w:rFonts w:ascii="Arial" w:hAnsi="Arial" w:cs="Arial"/>
          <w:sz w:val="20"/>
          <w:szCs w:val="20"/>
        </w:rPr>
        <w:t>Air Intake</w:t>
      </w:r>
      <w:r w:rsidRPr="001D4E1E">
        <w:rPr>
          <w:rFonts w:ascii="Arial" w:hAnsi="Arial" w:cs="Arial"/>
          <w:spacing w:val="1"/>
          <w:sz w:val="20"/>
          <w:szCs w:val="20"/>
        </w:rPr>
        <w:t xml:space="preserve"> </w:t>
      </w:r>
      <w:r w:rsidRPr="001D4E1E">
        <w:rPr>
          <w:rFonts w:ascii="Arial" w:hAnsi="Arial" w:cs="Arial"/>
          <w:sz w:val="20"/>
          <w:szCs w:val="20"/>
        </w:rPr>
        <w:t>System:</w:t>
      </w:r>
    </w:p>
    <w:p w14:paraId="11B436A6" w14:textId="77777777" w:rsidR="00A93CED" w:rsidRPr="001D4E1E" w:rsidRDefault="00A93CED" w:rsidP="000E1DB4">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Check air inlet</w:t>
      </w:r>
      <w:r w:rsidRPr="001D4E1E">
        <w:rPr>
          <w:rFonts w:ascii="Arial" w:hAnsi="Arial" w:cs="Arial"/>
          <w:spacing w:val="-2"/>
          <w:sz w:val="20"/>
          <w:szCs w:val="20"/>
        </w:rPr>
        <w:t xml:space="preserve"> </w:t>
      </w:r>
      <w:r w:rsidRPr="001D4E1E">
        <w:rPr>
          <w:rFonts w:ascii="Arial" w:hAnsi="Arial" w:cs="Arial"/>
          <w:sz w:val="20"/>
          <w:szCs w:val="20"/>
        </w:rPr>
        <w:t>restriction.</w:t>
      </w:r>
    </w:p>
    <w:p w14:paraId="49A12857" w14:textId="77777777" w:rsidR="00A93CED" w:rsidRPr="001D4E1E" w:rsidRDefault="00A93CED" w:rsidP="000E1DB4">
      <w:pPr>
        <w:pStyle w:val="ListParagraph"/>
        <w:numPr>
          <w:ilvl w:val="2"/>
          <w:numId w:val="3"/>
        </w:numPr>
        <w:tabs>
          <w:tab w:val="left" w:pos="1499"/>
        </w:tabs>
        <w:autoSpaceDE w:val="0"/>
        <w:autoSpaceDN w:val="0"/>
        <w:spacing w:before="1"/>
        <w:ind w:left="1498"/>
        <w:jc w:val="both"/>
        <w:rPr>
          <w:rFonts w:ascii="Arial" w:hAnsi="Arial" w:cs="Arial"/>
          <w:sz w:val="20"/>
          <w:szCs w:val="20"/>
        </w:rPr>
      </w:pPr>
      <w:r w:rsidRPr="001D4E1E">
        <w:rPr>
          <w:rFonts w:ascii="Arial" w:hAnsi="Arial" w:cs="Arial"/>
          <w:sz w:val="20"/>
          <w:szCs w:val="20"/>
        </w:rPr>
        <w:t>Check air box pressure (if</w:t>
      </w:r>
      <w:r w:rsidRPr="001D4E1E">
        <w:rPr>
          <w:rFonts w:ascii="Arial" w:hAnsi="Arial" w:cs="Arial"/>
          <w:spacing w:val="-3"/>
          <w:sz w:val="20"/>
          <w:szCs w:val="20"/>
        </w:rPr>
        <w:t xml:space="preserve"> </w:t>
      </w:r>
      <w:r w:rsidRPr="001D4E1E">
        <w:rPr>
          <w:rFonts w:ascii="Arial" w:hAnsi="Arial" w:cs="Arial"/>
          <w:sz w:val="20"/>
          <w:szCs w:val="20"/>
        </w:rPr>
        <w:t>applicable).</w:t>
      </w:r>
    </w:p>
    <w:p w14:paraId="469567A0" w14:textId="77777777" w:rsidR="00A93CED" w:rsidRPr="001D4E1E" w:rsidRDefault="00A93CED" w:rsidP="000E1DB4">
      <w:pPr>
        <w:pStyle w:val="ListParagraph"/>
        <w:numPr>
          <w:ilvl w:val="2"/>
          <w:numId w:val="3"/>
        </w:numPr>
        <w:tabs>
          <w:tab w:val="left" w:pos="1499"/>
        </w:tabs>
        <w:autoSpaceDE w:val="0"/>
        <w:autoSpaceDN w:val="0"/>
        <w:ind w:left="1498"/>
        <w:jc w:val="both"/>
        <w:rPr>
          <w:rFonts w:ascii="Arial" w:hAnsi="Arial" w:cs="Arial"/>
          <w:sz w:val="20"/>
          <w:szCs w:val="20"/>
        </w:rPr>
      </w:pPr>
      <w:r w:rsidRPr="001D4E1E">
        <w:rPr>
          <w:rFonts w:ascii="Arial" w:hAnsi="Arial" w:cs="Arial"/>
          <w:sz w:val="20"/>
          <w:szCs w:val="20"/>
        </w:rPr>
        <w:t>Check crankcase pressure (if</w:t>
      </w:r>
      <w:r w:rsidRPr="001D4E1E">
        <w:rPr>
          <w:rFonts w:ascii="Arial" w:hAnsi="Arial" w:cs="Arial"/>
          <w:spacing w:val="-4"/>
          <w:sz w:val="20"/>
          <w:szCs w:val="20"/>
        </w:rPr>
        <w:t xml:space="preserve"> </w:t>
      </w:r>
      <w:r w:rsidRPr="001D4E1E">
        <w:rPr>
          <w:rFonts w:ascii="Arial" w:hAnsi="Arial" w:cs="Arial"/>
          <w:sz w:val="20"/>
          <w:szCs w:val="20"/>
        </w:rPr>
        <w:t>applicable).</w:t>
      </w:r>
    </w:p>
    <w:p w14:paraId="6CB52CAE" w14:textId="77777777" w:rsidR="00A93CED" w:rsidRPr="001D4E1E" w:rsidRDefault="00A93CED" w:rsidP="000E1DB4">
      <w:pPr>
        <w:pStyle w:val="ListParagraph"/>
        <w:numPr>
          <w:ilvl w:val="2"/>
          <w:numId w:val="3"/>
        </w:numPr>
        <w:tabs>
          <w:tab w:val="left" w:pos="1499"/>
        </w:tabs>
        <w:autoSpaceDE w:val="0"/>
        <w:autoSpaceDN w:val="0"/>
        <w:spacing w:before="1"/>
        <w:ind w:left="1498"/>
        <w:jc w:val="both"/>
        <w:rPr>
          <w:rFonts w:ascii="Arial" w:hAnsi="Arial" w:cs="Arial"/>
          <w:sz w:val="20"/>
          <w:szCs w:val="20"/>
        </w:rPr>
      </w:pPr>
      <w:r w:rsidRPr="001D4E1E">
        <w:rPr>
          <w:rFonts w:ascii="Arial" w:hAnsi="Arial" w:cs="Arial"/>
          <w:sz w:val="20"/>
          <w:szCs w:val="20"/>
        </w:rPr>
        <w:t>Check exhaust</w:t>
      </w:r>
      <w:r w:rsidRPr="001D4E1E">
        <w:rPr>
          <w:rFonts w:ascii="Arial" w:hAnsi="Arial" w:cs="Arial"/>
          <w:spacing w:val="-5"/>
          <w:sz w:val="20"/>
          <w:szCs w:val="20"/>
        </w:rPr>
        <w:t xml:space="preserve"> </w:t>
      </w:r>
      <w:r w:rsidRPr="001D4E1E">
        <w:rPr>
          <w:rFonts w:ascii="Arial" w:hAnsi="Arial" w:cs="Arial"/>
          <w:sz w:val="20"/>
          <w:szCs w:val="20"/>
        </w:rPr>
        <w:t>restriction.</w:t>
      </w:r>
    </w:p>
    <w:p w14:paraId="7D7FFAF4" w14:textId="77777777" w:rsidR="00A93CED" w:rsidRPr="001D4E1E" w:rsidRDefault="00A93CED" w:rsidP="000E1DB4">
      <w:pPr>
        <w:pStyle w:val="ListParagraph"/>
        <w:numPr>
          <w:ilvl w:val="2"/>
          <w:numId w:val="3"/>
        </w:numPr>
        <w:tabs>
          <w:tab w:val="left" w:pos="1500"/>
        </w:tabs>
        <w:autoSpaceDE w:val="0"/>
        <w:autoSpaceDN w:val="0"/>
        <w:spacing w:before="77"/>
        <w:ind w:left="1500"/>
        <w:jc w:val="both"/>
        <w:rPr>
          <w:rFonts w:ascii="Arial" w:hAnsi="Arial" w:cs="Arial"/>
          <w:sz w:val="20"/>
          <w:szCs w:val="20"/>
        </w:rPr>
      </w:pPr>
      <w:r w:rsidRPr="001D4E1E">
        <w:rPr>
          <w:rFonts w:ascii="Arial" w:hAnsi="Arial" w:cs="Arial"/>
          <w:sz w:val="20"/>
          <w:szCs w:val="20"/>
        </w:rPr>
        <w:t>Replace crankcase breather pads (if</w:t>
      </w:r>
      <w:r w:rsidRPr="001D4E1E">
        <w:rPr>
          <w:rFonts w:ascii="Arial" w:hAnsi="Arial" w:cs="Arial"/>
          <w:spacing w:val="-2"/>
          <w:sz w:val="20"/>
          <w:szCs w:val="20"/>
        </w:rPr>
        <w:t xml:space="preserve"> </w:t>
      </w:r>
      <w:r w:rsidRPr="001D4E1E">
        <w:rPr>
          <w:rFonts w:ascii="Arial" w:hAnsi="Arial" w:cs="Arial"/>
          <w:sz w:val="20"/>
          <w:szCs w:val="20"/>
        </w:rPr>
        <w:t>applicable).</w:t>
      </w:r>
    </w:p>
    <w:p w14:paraId="31CB6AA3" w14:textId="77777777"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Clean blower screen (if</w:t>
      </w:r>
      <w:r w:rsidRPr="001D4E1E">
        <w:rPr>
          <w:rFonts w:ascii="Arial" w:hAnsi="Arial" w:cs="Arial"/>
          <w:spacing w:val="-7"/>
          <w:sz w:val="20"/>
          <w:szCs w:val="20"/>
        </w:rPr>
        <w:t xml:space="preserve"> </w:t>
      </w:r>
      <w:r w:rsidRPr="001D4E1E">
        <w:rPr>
          <w:rFonts w:ascii="Arial" w:hAnsi="Arial" w:cs="Arial"/>
          <w:sz w:val="20"/>
          <w:szCs w:val="20"/>
        </w:rPr>
        <w:t>applicable).</w:t>
      </w:r>
    </w:p>
    <w:p w14:paraId="63C6BCC4"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Check all air system</w:t>
      </w:r>
      <w:r w:rsidRPr="001D4E1E">
        <w:rPr>
          <w:rFonts w:ascii="Arial" w:hAnsi="Arial" w:cs="Arial"/>
          <w:spacing w:val="-3"/>
          <w:sz w:val="20"/>
          <w:szCs w:val="20"/>
        </w:rPr>
        <w:t xml:space="preserve"> </w:t>
      </w:r>
      <w:r w:rsidRPr="001D4E1E">
        <w:rPr>
          <w:rFonts w:ascii="Arial" w:hAnsi="Arial" w:cs="Arial"/>
          <w:sz w:val="20"/>
          <w:szCs w:val="20"/>
        </w:rPr>
        <w:t>piping.</w:t>
      </w:r>
    </w:p>
    <w:p w14:paraId="5A4484F7" w14:textId="77777777" w:rsidR="00A93CED" w:rsidRPr="001D4E1E" w:rsidRDefault="00A93CED" w:rsidP="000E1DB4">
      <w:pPr>
        <w:pStyle w:val="ListParagraph"/>
        <w:numPr>
          <w:ilvl w:val="2"/>
          <w:numId w:val="3"/>
        </w:numPr>
        <w:tabs>
          <w:tab w:val="left" w:pos="1501"/>
        </w:tabs>
        <w:autoSpaceDE w:val="0"/>
        <w:autoSpaceDN w:val="0"/>
        <w:ind w:left="1500" w:hanging="302"/>
        <w:jc w:val="both"/>
        <w:rPr>
          <w:rFonts w:ascii="Arial" w:hAnsi="Arial" w:cs="Arial"/>
          <w:sz w:val="20"/>
          <w:szCs w:val="20"/>
        </w:rPr>
      </w:pPr>
      <w:r w:rsidRPr="001D4E1E">
        <w:rPr>
          <w:rFonts w:ascii="Arial" w:hAnsi="Arial" w:cs="Arial"/>
          <w:sz w:val="20"/>
          <w:szCs w:val="20"/>
        </w:rPr>
        <w:t>Replace dry type air cleaner element(s), or service oil</w:t>
      </w:r>
      <w:r w:rsidRPr="001D4E1E">
        <w:rPr>
          <w:rFonts w:ascii="Arial" w:hAnsi="Arial" w:cs="Arial"/>
          <w:spacing w:val="-8"/>
          <w:sz w:val="20"/>
          <w:szCs w:val="20"/>
        </w:rPr>
        <w:t xml:space="preserve"> </w:t>
      </w:r>
      <w:r w:rsidRPr="001D4E1E">
        <w:rPr>
          <w:rFonts w:ascii="Arial" w:hAnsi="Arial" w:cs="Arial"/>
          <w:sz w:val="20"/>
          <w:szCs w:val="20"/>
        </w:rPr>
        <w:t>bath.</w:t>
      </w:r>
    </w:p>
    <w:p w14:paraId="11ADE8CD"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Control</w:t>
      </w:r>
      <w:r w:rsidRPr="001D4E1E">
        <w:rPr>
          <w:rFonts w:ascii="Arial" w:hAnsi="Arial" w:cs="Arial"/>
          <w:spacing w:val="-2"/>
          <w:sz w:val="20"/>
          <w:szCs w:val="20"/>
        </w:rPr>
        <w:t xml:space="preserve"> </w:t>
      </w:r>
      <w:r w:rsidRPr="001D4E1E">
        <w:rPr>
          <w:rFonts w:ascii="Arial" w:hAnsi="Arial" w:cs="Arial"/>
          <w:sz w:val="20"/>
          <w:szCs w:val="20"/>
        </w:rPr>
        <w:t>System:</w:t>
      </w:r>
    </w:p>
    <w:p w14:paraId="57C8B79E"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Check operation of all gauges and</w:t>
      </w:r>
      <w:r w:rsidRPr="001D4E1E">
        <w:rPr>
          <w:rFonts w:ascii="Arial" w:hAnsi="Arial" w:cs="Arial"/>
          <w:spacing w:val="-9"/>
          <w:sz w:val="20"/>
          <w:szCs w:val="20"/>
        </w:rPr>
        <w:t xml:space="preserve"> </w:t>
      </w:r>
      <w:r w:rsidRPr="001D4E1E">
        <w:rPr>
          <w:rFonts w:ascii="Arial" w:hAnsi="Arial" w:cs="Arial"/>
          <w:sz w:val="20"/>
          <w:szCs w:val="20"/>
        </w:rPr>
        <w:t>meters.</w:t>
      </w:r>
    </w:p>
    <w:p w14:paraId="4A391C9D" w14:textId="77777777"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Clean control</w:t>
      </w:r>
      <w:r w:rsidRPr="001D4E1E">
        <w:rPr>
          <w:rFonts w:ascii="Arial" w:hAnsi="Arial" w:cs="Arial"/>
          <w:spacing w:val="-3"/>
          <w:sz w:val="20"/>
          <w:szCs w:val="20"/>
        </w:rPr>
        <w:t xml:space="preserve"> </w:t>
      </w:r>
      <w:r w:rsidRPr="001D4E1E">
        <w:rPr>
          <w:rFonts w:ascii="Arial" w:hAnsi="Arial" w:cs="Arial"/>
          <w:sz w:val="20"/>
          <w:szCs w:val="20"/>
        </w:rPr>
        <w:t>cabinet.</w:t>
      </w:r>
    </w:p>
    <w:p w14:paraId="0C0B8250" w14:textId="77777777" w:rsidR="00A93CED" w:rsidRPr="001D4E1E" w:rsidRDefault="00A93CED" w:rsidP="000E1DB4">
      <w:pPr>
        <w:pStyle w:val="ListParagraph"/>
        <w:numPr>
          <w:ilvl w:val="2"/>
          <w:numId w:val="3"/>
        </w:numPr>
        <w:tabs>
          <w:tab w:val="left" w:pos="1500"/>
        </w:tabs>
        <w:autoSpaceDE w:val="0"/>
        <w:autoSpaceDN w:val="0"/>
        <w:ind w:left="1500"/>
        <w:jc w:val="both"/>
        <w:rPr>
          <w:rFonts w:ascii="Arial" w:hAnsi="Arial" w:cs="Arial"/>
          <w:sz w:val="20"/>
          <w:szCs w:val="20"/>
        </w:rPr>
      </w:pPr>
      <w:r w:rsidRPr="001D4E1E">
        <w:rPr>
          <w:rFonts w:ascii="Arial" w:hAnsi="Arial" w:cs="Arial"/>
          <w:sz w:val="20"/>
          <w:szCs w:val="20"/>
        </w:rPr>
        <w:t>Check operation of all</w:t>
      </w:r>
      <w:r w:rsidRPr="001D4E1E">
        <w:rPr>
          <w:rFonts w:ascii="Arial" w:hAnsi="Arial" w:cs="Arial"/>
          <w:spacing w:val="-9"/>
          <w:sz w:val="20"/>
          <w:szCs w:val="20"/>
        </w:rPr>
        <w:t xml:space="preserve"> </w:t>
      </w:r>
      <w:r w:rsidRPr="001D4E1E">
        <w:rPr>
          <w:rFonts w:ascii="Arial" w:hAnsi="Arial" w:cs="Arial"/>
          <w:sz w:val="20"/>
          <w:szCs w:val="20"/>
        </w:rPr>
        <w:t>controls.</w:t>
      </w:r>
    </w:p>
    <w:p w14:paraId="3092F148" w14:textId="77777777" w:rsidR="00A93CED" w:rsidRPr="001D4E1E" w:rsidRDefault="00A93CED" w:rsidP="000E1DB4">
      <w:pPr>
        <w:pStyle w:val="ListParagraph"/>
        <w:numPr>
          <w:ilvl w:val="2"/>
          <w:numId w:val="3"/>
        </w:numPr>
        <w:tabs>
          <w:tab w:val="left" w:pos="1500"/>
        </w:tabs>
        <w:autoSpaceDE w:val="0"/>
        <w:autoSpaceDN w:val="0"/>
        <w:spacing w:before="1"/>
        <w:ind w:left="1500"/>
        <w:jc w:val="both"/>
        <w:rPr>
          <w:rFonts w:ascii="Arial" w:hAnsi="Arial" w:cs="Arial"/>
          <w:sz w:val="20"/>
          <w:szCs w:val="20"/>
        </w:rPr>
      </w:pPr>
      <w:r w:rsidRPr="001D4E1E">
        <w:rPr>
          <w:rFonts w:ascii="Arial" w:hAnsi="Arial" w:cs="Arial"/>
          <w:sz w:val="20"/>
          <w:szCs w:val="20"/>
        </w:rPr>
        <w:t>Check shut-down system for correct</w:t>
      </w:r>
      <w:r w:rsidRPr="001D4E1E">
        <w:rPr>
          <w:rFonts w:ascii="Arial" w:hAnsi="Arial" w:cs="Arial"/>
          <w:spacing w:val="-9"/>
          <w:sz w:val="20"/>
          <w:szCs w:val="20"/>
        </w:rPr>
        <w:t xml:space="preserve"> </w:t>
      </w:r>
      <w:r w:rsidRPr="001D4E1E">
        <w:rPr>
          <w:rFonts w:ascii="Arial" w:hAnsi="Arial" w:cs="Arial"/>
          <w:sz w:val="20"/>
          <w:szCs w:val="20"/>
        </w:rPr>
        <w:t>operation.</w:t>
      </w:r>
    </w:p>
    <w:p w14:paraId="103F362B" w14:textId="77777777" w:rsidR="00A93CED" w:rsidRPr="001D4E1E" w:rsidRDefault="00A93CED" w:rsidP="000E1DB4">
      <w:pPr>
        <w:pStyle w:val="ListParagraph"/>
        <w:numPr>
          <w:ilvl w:val="1"/>
          <w:numId w:val="3"/>
        </w:numPr>
        <w:tabs>
          <w:tab w:val="left" w:pos="1200"/>
          <w:tab w:val="left" w:pos="1201"/>
        </w:tabs>
        <w:autoSpaceDE w:val="0"/>
        <w:autoSpaceDN w:val="0"/>
        <w:ind w:left="1200"/>
        <w:jc w:val="both"/>
        <w:rPr>
          <w:rFonts w:ascii="Arial" w:hAnsi="Arial" w:cs="Arial"/>
          <w:sz w:val="20"/>
          <w:szCs w:val="20"/>
        </w:rPr>
      </w:pPr>
      <w:r w:rsidRPr="001D4E1E">
        <w:rPr>
          <w:rFonts w:ascii="Arial" w:hAnsi="Arial" w:cs="Arial"/>
          <w:sz w:val="20"/>
          <w:szCs w:val="20"/>
        </w:rPr>
        <w:t>Engine Electrical Starting</w:t>
      </w:r>
      <w:r w:rsidRPr="001D4E1E">
        <w:rPr>
          <w:rFonts w:ascii="Arial" w:hAnsi="Arial" w:cs="Arial"/>
          <w:spacing w:val="-2"/>
          <w:sz w:val="20"/>
          <w:szCs w:val="20"/>
        </w:rPr>
        <w:t xml:space="preserve"> </w:t>
      </w:r>
      <w:r w:rsidRPr="001D4E1E">
        <w:rPr>
          <w:rFonts w:ascii="Arial" w:hAnsi="Arial" w:cs="Arial"/>
          <w:sz w:val="20"/>
          <w:szCs w:val="20"/>
        </w:rPr>
        <w:t>System:</w:t>
      </w:r>
    </w:p>
    <w:p w14:paraId="640DCF62"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condition of</w:t>
      </w:r>
      <w:r w:rsidRPr="001D4E1E">
        <w:rPr>
          <w:rFonts w:ascii="Arial" w:hAnsi="Arial" w:cs="Arial"/>
          <w:spacing w:val="-8"/>
          <w:sz w:val="20"/>
          <w:szCs w:val="20"/>
        </w:rPr>
        <w:t xml:space="preserve"> </w:t>
      </w:r>
      <w:r w:rsidRPr="001D4E1E">
        <w:rPr>
          <w:rFonts w:ascii="Arial" w:hAnsi="Arial" w:cs="Arial"/>
          <w:sz w:val="20"/>
          <w:szCs w:val="20"/>
        </w:rPr>
        <w:t>batteries.</w:t>
      </w:r>
    </w:p>
    <w:p w14:paraId="00D9D28C"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lastRenderedPageBreak/>
        <w:t>Clean batteries and</w:t>
      </w:r>
      <w:r w:rsidRPr="001D4E1E">
        <w:rPr>
          <w:rFonts w:ascii="Arial" w:hAnsi="Arial" w:cs="Arial"/>
          <w:spacing w:val="-3"/>
          <w:sz w:val="20"/>
          <w:szCs w:val="20"/>
        </w:rPr>
        <w:t xml:space="preserve"> </w:t>
      </w:r>
      <w:r w:rsidRPr="001D4E1E">
        <w:rPr>
          <w:rFonts w:ascii="Arial" w:hAnsi="Arial" w:cs="Arial"/>
          <w:sz w:val="20"/>
          <w:szCs w:val="20"/>
        </w:rPr>
        <w:t>cables.</w:t>
      </w:r>
    </w:p>
    <w:p w14:paraId="3F6F0692"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Add distilled water to maintain proper electrolyte level, as</w:t>
      </w:r>
      <w:r w:rsidRPr="001D4E1E">
        <w:rPr>
          <w:rFonts w:ascii="Arial" w:hAnsi="Arial" w:cs="Arial"/>
          <w:spacing w:val="-12"/>
          <w:sz w:val="20"/>
          <w:szCs w:val="20"/>
        </w:rPr>
        <w:t xml:space="preserve"> </w:t>
      </w:r>
      <w:r w:rsidRPr="001D4E1E">
        <w:rPr>
          <w:rFonts w:ascii="Arial" w:hAnsi="Arial" w:cs="Arial"/>
          <w:sz w:val="20"/>
          <w:szCs w:val="20"/>
        </w:rPr>
        <w:t>required.</w:t>
      </w:r>
    </w:p>
    <w:p w14:paraId="215BF458"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operation of float</w:t>
      </w:r>
      <w:r w:rsidRPr="001D4E1E">
        <w:rPr>
          <w:rFonts w:ascii="Arial" w:hAnsi="Arial" w:cs="Arial"/>
          <w:spacing w:val="-9"/>
          <w:sz w:val="20"/>
          <w:szCs w:val="20"/>
        </w:rPr>
        <w:t xml:space="preserve"> </w:t>
      </w:r>
      <w:r w:rsidRPr="001D4E1E">
        <w:rPr>
          <w:rFonts w:ascii="Arial" w:hAnsi="Arial" w:cs="Arial"/>
          <w:sz w:val="20"/>
          <w:szCs w:val="20"/>
        </w:rPr>
        <w:t>charger.</w:t>
      </w:r>
    </w:p>
    <w:p w14:paraId="5FB9A916"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battery voltage, 1.42 VDC per</w:t>
      </w:r>
      <w:r w:rsidRPr="001D4E1E">
        <w:rPr>
          <w:rFonts w:ascii="Arial" w:hAnsi="Arial" w:cs="Arial"/>
          <w:spacing w:val="-3"/>
          <w:sz w:val="20"/>
          <w:szCs w:val="20"/>
        </w:rPr>
        <w:t xml:space="preserve"> </w:t>
      </w:r>
      <w:r w:rsidRPr="001D4E1E">
        <w:rPr>
          <w:rFonts w:ascii="Arial" w:hAnsi="Arial" w:cs="Arial"/>
          <w:sz w:val="20"/>
          <w:szCs w:val="20"/>
        </w:rPr>
        <w:t>cell.</w:t>
      </w:r>
    </w:p>
    <w:p w14:paraId="70989804"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Lubricate starter motor, if</w:t>
      </w:r>
      <w:r w:rsidRPr="001D4E1E">
        <w:rPr>
          <w:rFonts w:ascii="Arial" w:hAnsi="Arial" w:cs="Arial"/>
          <w:spacing w:val="-2"/>
          <w:sz w:val="20"/>
          <w:szCs w:val="20"/>
        </w:rPr>
        <w:t xml:space="preserve"> </w:t>
      </w:r>
      <w:r w:rsidRPr="001D4E1E">
        <w:rPr>
          <w:rFonts w:ascii="Arial" w:hAnsi="Arial" w:cs="Arial"/>
          <w:sz w:val="20"/>
          <w:szCs w:val="20"/>
        </w:rPr>
        <w:t>necessary.</w:t>
      </w:r>
    </w:p>
    <w:p w14:paraId="290CC84B" w14:textId="77777777" w:rsidR="00A93CED" w:rsidRPr="001D4E1E" w:rsidRDefault="00A93CED" w:rsidP="000E1DB4">
      <w:pPr>
        <w:pStyle w:val="ListParagraph"/>
        <w:numPr>
          <w:ilvl w:val="1"/>
          <w:numId w:val="3"/>
        </w:numPr>
        <w:tabs>
          <w:tab w:val="left" w:pos="1200"/>
          <w:tab w:val="left" w:pos="1201"/>
        </w:tabs>
        <w:autoSpaceDE w:val="0"/>
        <w:autoSpaceDN w:val="0"/>
        <w:ind w:left="1200"/>
        <w:jc w:val="both"/>
        <w:rPr>
          <w:rFonts w:ascii="Arial" w:hAnsi="Arial" w:cs="Arial"/>
          <w:sz w:val="20"/>
          <w:szCs w:val="20"/>
        </w:rPr>
      </w:pPr>
      <w:r w:rsidRPr="001D4E1E">
        <w:rPr>
          <w:rFonts w:ascii="Arial" w:hAnsi="Arial" w:cs="Arial"/>
          <w:sz w:val="20"/>
          <w:szCs w:val="20"/>
        </w:rPr>
        <w:t>Generator:</w:t>
      </w:r>
    </w:p>
    <w:p w14:paraId="6A6C9C04"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Blow out with low pressure</w:t>
      </w:r>
      <w:r w:rsidRPr="001D4E1E">
        <w:rPr>
          <w:rFonts w:ascii="Arial" w:hAnsi="Arial" w:cs="Arial"/>
          <w:spacing w:val="-2"/>
          <w:sz w:val="20"/>
          <w:szCs w:val="20"/>
        </w:rPr>
        <w:t xml:space="preserve"> </w:t>
      </w:r>
      <w:r w:rsidRPr="001D4E1E">
        <w:rPr>
          <w:rFonts w:ascii="Arial" w:hAnsi="Arial" w:cs="Arial"/>
          <w:sz w:val="20"/>
          <w:szCs w:val="20"/>
        </w:rPr>
        <w:t>air.</w:t>
      </w:r>
    </w:p>
    <w:p w14:paraId="63AA3D30"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condition of</w:t>
      </w:r>
      <w:r w:rsidRPr="001D4E1E">
        <w:rPr>
          <w:rFonts w:ascii="Arial" w:hAnsi="Arial" w:cs="Arial"/>
          <w:spacing w:val="-8"/>
          <w:sz w:val="20"/>
          <w:szCs w:val="20"/>
        </w:rPr>
        <w:t xml:space="preserve"> </w:t>
      </w:r>
      <w:r w:rsidRPr="001D4E1E">
        <w:rPr>
          <w:rFonts w:ascii="Arial" w:hAnsi="Arial" w:cs="Arial"/>
          <w:sz w:val="20"/>
          <w:szCs w:val="20"/>
        </w:rPr>
        <w:t>bearings.</w:t>
      </w:r>
    </w:p>
    <w:p w14:paraId="14FA3E52"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main breaker for operation (if</w:t>
      </w:r>
      <w:r w:rsidRPr="001D4E1E">
        <w:rPr>
          <w:rFonts w:ascii="Arial" w:hAnsi="Arial" w:cs="Arial"/>
          <w:spacing w:val="-8"/>
          <w:sz w:val="20"/>
          <w:szCs w:val="20"/>
        </w:rPr>
        <w:t xml:space="preserve"> </w:t>
      </w:r>
      <w:r w:rsidRPr="001D4E1E">
        <w:rPr>
          <w:rFonts w:ascii="Arial" w:hAnsi="Arial" w:cs="Arial"/>
          <w:sz w:val="20"/>
          <w:szCs w:val="20"/>
        </w:rPr>
        <w:t>applicable).</w:t>
      </w:r>
    </w:p>
    <w:p w14:paraId="5F358822"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cables from generator to transfer</w:t>
      </w:r>
      <w:r w:rsidRPr="001D4E1E">
        <w:rPr>
          <w:rFonts w:ascii="Arial" w:hAnsi="Arial" w:cs="Arial"/>
          <w:spacing w:val="-5"/>
          <w:sz w:val="20"/>
          <w:szCs w:val="20"/>
        </w:rPr>
        <w:t xml:space="preserve"> </w:t>
      </w:r>
      <w:r w:rsidRPr="001D4E1E">
        <w:rPr>
          <w:rFonts w:ascii="Arial" w:hAnsi="Arial" w:cs="Arial"/>
          <w:sz w:val="20"/>
          <w:szCs w:val="20"/>
        </w:rPr>
        <w:t>switch.</w:t>
      </w:r>
    </w:p>
    <w:p w14:paraId="23B470F9"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Visually check transfer switch for proper condition and</w:t>
      </w:r>
      <w:r w:rsidRPr="001D4E1E">
        <w:rPr>
          <w:rFonts w:ascii="Arial" w:hAnsi="Arial" w:cs="Arial"/>
          <w:spacing w:val="-12"/>
          <w:sz w:val="20"/>
          <w:szCs w:val="20"/>
        </w:rPr>
        <w:t xml:space="preserve"> </w:t>
      </w:r>
      <w:r w:rsidRPr="001D4E1E">
        <w:rPr>
          <w:rFonts w:ascii="Arial" w:hAnsi="Arial" w:cs="Arial"/>
          <w:sz w:val="20"/>
          <w:szCs w:val="20"/>
        </w:rPr>
        <w:t>operation.</w:t>
      </w:r>
    </w:p>
    <w:p w14:paraId="5C5EB428"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Clean interior of transfer switch enclosure, as</w:t>
      </w:r>
      <w:r w:rsidRPr="001D4E1E">
        <w:rPr>
          <w:rFonts w:ascii="Arial" w:hAnsi="Arial" w:cs="Arial"/>
          <w:spacing w:val="-7"/>
          <w:sz w:val="20"/>
          <w:szCs w:val="20"/>
        </w:rPr>
        <w:t xml:space="preserve"> </w:t>
      </w:r>
      <w:r w:rsidRPr="001D4E1E">
        <w:rPr>
          <w:rFonts w:ascii="Arial" w:hAnsi="Arial" w:cs="Arial"/>
          <w:sz w:val="20"/>
          <w:szCs w:val="20"/>
        </w:rPr>
        <w:t>necessary.</w:t>
      </w:r>
    </w:p>
    <w:p w14:paraId="3832491C" w14:textId="77777777" w:rsidR="00A93CED" w:rsidRPr="001D4E1E" w:rsidRDefault="00A93CED" w:rsidP="000E1DB4">
      <w:pPr>
        <w:pStyle w:val="ListParagraph"/>
        <w:numPr>
          <w:ilvl w:val="1"/>
          <w:numId w:val="3"/>
        </w:numPr>
        <w:tabs>
          <w:tab w:val="left" w:pos="1199"/>
          <w:tab w:val="left" w:pos="1200"/>
        </w:tabs>
        <w:autoSpaceDE w:val="0"/>
        <w:autoSpaceDN w:val="0"/>
        <w:ind w:hanging="720"/>
        <w:jc w:val="both"/>
        <w:rPr>
          <w:rFonts w:ascii="Arial" w:hAnsi="Arial" w:cs="Arial"/>
          <w:sz w:val="20"/>
          <w:szCs w:val="20"/>
        </w:rPr>
      </w:pPr>
      <w:r w:rsidRPr="001D4E1E">
        <w:rPr>
          <w:rFonts w:ascii="Arial" w:hAnsi="Arial" w:cs="Arial"/>
          <w:sz w:val="20"/>
          <w:szCs w:val="20"/>
        </w:rPr>
        <w:t>General:</w:t>
      </w:r>
    </w:p>
    <w:p w14:paraId="7C2B8432" w14:textId="77777777" w:rsidR="00A93CED" w:rsidRPr="001D4E1E" w:rsidRDefault="00A93CED" w:rsidP="000E1DB4">
      <w:pPr>
        <w:pStyle w:val="ListParagraph"/>
        <w:numPr>
          <w:ilvl w:val="2"/>
          <w:numId w:val="3"/>
        </w:numPr>
        <w:tabs>
          <w:tab w:val="left" w:pos="1500"/>
        </w:tabs>
        <w:autoSpaceDE w:val="0"/>
        <w:autoSpaceDN w:val="0"/>
        <w:spacing w:before="1"/>
        <w:ind w:left="1454" w:hanging="255"/>
        <w:jc w:val="both"/>
        <w:rPr>
          <w:rFonts w:ascii="Arial" w:hAnsi="Arial" w:cs="Arial"/>
          <w:sz w:val="20"/>
          <w:szCs w:val="20"/>
        </w:rPr>
      </w:pPr>
      <w:r w:rsidRPr="001D4E1E">
        <w:rPr>
          <w:rFonts w:ascii="Arial" w:hAnsi="Arial" w:cs="Arial"/>
          <w:sz w:val="20"/>
          <w:szCs w:val="20"/>
        </w:rPr>
        <w:t>Check for unusual condition for vibration, deterioration, leakage, high surface temperature or</w:t>
      </w:r>
      <w:r w:rsidRPr="001D4E1E">
        <w:rPr>
          <w:rFonts w:ascii="Arial" w:hAnsi="Arial" w:cs="Arial"/>
          <w:spacing w:val="-2"/>
          <w:sz w:val="20"/>
          <w:szCs w:val="20"/>
        </w:rPr>
        <w:t xml:space="preserve"> </w:t>
      </w:r>
      <w:r w:rsidRPr="001D4E1E">
        <w:rPr>
          <w:rFonts w:ascii="Arial" w:hAnsi="Arial" w:cs="Arial"/>
          <w:sz w:val="20"/>
          <w:szCs w:val="20"/>
        </w:rPr>
        <w:t>noise.</w:t>
      </w:r>
    </w:p>
    <w:p w14:paraId="2C7B67E1" w14:textId="77777777" w:rsidR="00A93CED" w:rsidRPr="001D4E1E" w:rsidRDefault="00A93CED" w:rsidP="000E1DB4">
      <w:pPr>
        <w:pStyle w:val="ListParagraph"/>
        <w:numPr>
          <w:ilvl w:val="2"/>
          <w:numId w:val="3"/>
        </w:numPr>
        <w:tabs>
          <w:tab w:val="left" w:pos="1500"/>
        </w:tabs>
        <w:autoSpaceDE w:val="0"/>
        <w:autoSpaceDN w:val="0"/>
        <w:spacing w:before="1"/>
        <w:ind w:left="1454" w:hanging="255"/>
        <w:jc w:val="both"/>
        <w:rPr>
          <w:rFonts w:ascii="Arial" w:hAnsi="Arial" w:cs="Arial"/>
          <w:sz w:val="20"/>
          <w:szCs w:val="20"/>
        </w:rPr>
      </w:pPr>
      <w:r w:rsidRPr="001D4E1E">
        <w:rPr>
          <w:rFonts w:ascii="Arial" w:hAnsi="Arial" w:cs="Arial"/>
          <w:sz w:val="20"/>
          <w:szCs w:val="20"/>
        </w:rPr>
        <w:t>Run cool generator by shutting down main breaker in building.  Load transfer to be made in less than ten (10) seconds. If this method is not possible, run generator under test</w:t>
      </w:r>
      <w:r w:rsidRPr="001D4E1E">
        <w:rPr>
          <w:rFonts w:ascii="Arial" w:hAnsi="Arial" w:cs="Arial"/>
          <w:spacing w:val="-1"/>
          <w:sz w:val="20"/>
          <w:szCs w:val="20"/>
        </w:rPr>
        <w:t xml:space="preserve"> </w:t>
      </w:r>
      <w:r w:rsidRPr="001D4E1E">
        <w:rPr>
          <w:rFonts w:ascii="Arial" w:hAnsi="Arial" w:cs="Arial"/>
          <w:sz w:val="20"/>
          <w:szCs w:val="20"/>
        </w:rPr>
        <w:t>conditions.</w:t>
      </w:r>
    </w:p>
    <w:p w14:paraId="154CE401" w14:textId="75871B32" w:rsidR="00A93CED" w:rsidRPr="001D4E1E" w:rsidRDefault="00A93CED" w:rsidP="000E1DB4">
      <w:pPr>
        <w:pStyle w:val="BodyText"/>
        <w:ind w:left="3297" w:hanging="1738"/>
        <w:jc w:val="both"/>
        <w:rPr>
          <w:rFonts w:ascii="Arial" w:hAnsi="Arial" w:cs="Arial"/>
        </w:rPr>
      </w:pPr>
      <w:r w:rsidRPr="001D4E1E">
        <w:rPr>
          <w:rFonts w:ascii="Arial" w:hAnsi="Arial" w:cs="Arial"/>
          <w:b/>
        </w:rPr>
        <w:t xml:space="preserve">Important note: </w:t>
      </w:r>
      <w:r w:rsidRPr="001D4E1E">
        <w:rPr>
          <w:rFonts w:ascii="Arial" w:hAnsi="Arial" w:cs="Arial"/>
        </w:rPr>
        <w:t xml:space="preserve">Notify the </w:t>
      </w:r>
      <w:r w:rsidR="000B7756">
        <w:rPr>
          <w:rFonts w:ascii="Arial" w:hAnsi="Arial" w:cs="Arial"/>
        </w:rPr>
        <w:t>Agency</w:t>
      </w:r>
      <w:r w:rsidR="000B7756" w:rsidRPr="001D4E1E">
        <w:rPr>
          <w:rFonts w:ascii="Arial" w:hAnsi="Arial" w:cs="Arial"/>
          <w:spacing w:val="-12"/>
        </w:rPr>
        <w:t xml:space="preserve"> </w:t>
      </w:r>
      <w:r w:rsidR="00560993">
        <w:rPr>
          <w:rFonts w:ascii="Arial" w:hAnsi="Arial" w:cs="Arial"/>
        </w:rPr>
        <w:t>personnel</w:t>
      </w:r>
      <w:r w:rsidR="000B7756" w:rsidRPr="001D4E1E">
        <w:rPr>
          <w:rFonts w:ascii="Arial" w:hAnsi="Arial" w:cs="Arial"/>
        </w:rPr>
        <w:t xml:space="preserve"> </w:t>
      </w:r>
      <w:r w:rsidRPr="001D4E1E">
        <w:rPr>
          <w:rFonts w:ascii="Arial" w:hAnsi="Arial" w:cs="Arial"/>
        </w:rPr>
        <w:t>prior to shutting down the main breaker.</w:t>
      </w:r>
    </w:p>
    <w:p w14:paraId="41D3B5DB" w14:textId="77777777" w:rsidR="00A93CED" w:rsidRPr="001D4E1E" w:rsidRDefault="00A93CED" w:rsidP="000E1DB4">
      <w:pPr>
        <w:pStyle w:val="ListParagraph"/>
        <w:numPr>
          <w:ilvl w:val="2"/>
          <w:numId w:val="3"/>
        </w:numPr>
        <w:tabs>
          <w:tab w:val="left" w:pos="1560"/>
        </w:tabs>
        <w:autoSpaceDE w:val="0"/>
        <w:autoSpaceDN w:val="0"/>
        <w:ind w:left="1559" w:hanging="361"/>
        <w:jc w:val="both"/>
        <w:rPr>
          <w:rFonts w:ascii="Arial" w:hAnsi="Arial" w:cs="Arial"/>
          <w:sz w:val="20"/>
          <w:szCs w:val="20"/>
        </w:rPr>
      </w:pPr>
      <w:r w:rsidRPr="001D4E1E">
        <w:rPr>
          <w:rFonts w:ascii="Arial" w:hAnsi="Arial" w:cs="Arial"/>
          <w:sz w:val="20"/>
          <w:szCs w:val="20"/>
        </w:rPr>
        <w:t>Leave control panel in automatic</w:t>
      </w:r>
      <w:r w:rsidRPr="001D4E1E">
        <w:rPr>
          <w:rFonts w:ascii="Arial" w:hAnsi="Arial" w:cs="Arial"/>
          <w:spacing w:val="-3"/>
          <w:sz w:val="20"/>
          <w:szCs w:val="20"/>
        </w:rPr>
        <w:t xml:space="preserve"> </w:t>
      </w:r>
      <w:r w:rsidRPr="001D4E1E">
        <w:rPr>
          <w:rFonts w:ascii="Arial" w:hAnsi="Arial" w:cs="Arial"/>
          <w:sz w:val="20"/>
          <w:szCs w:val="20"/>
        </w:rPr>
        <w:t>mode.</w:t>
      </w:r>
    </w:p>
    <w:p w14:paraId="71F474F0" w14:textId="60E2BB3B" w:rsidR="00A93CED" w:rsidRPr="001D4E1E" w:rsidRDefault="00A93CED" w:rsidP="000E1DB4">
      <w:pPr>
        <w:pStyle w:val="ListParagraph"/>
        <w:numPr>
          <w:ilvl w:val="2"/>
          <w:numId w:val="3"/>
        </w:numPr>
        <w:tabs>
          <w:tab w:val="left" w:pos="1560"/>
        </w:tabs>
        <w:autoSpaceDE w:val="0"/>
        <w:autoSpaceDN w:val="0"/>
        <w:ind w:left="1559" w:hanging="361"/>
        <w:jc w:val="both"/>
        <w:rPr>
          <w:rFonts w:ascii="Arial" w:hAnsi="Arial" w:cs="Arial"/>
          <w:sz w:val="20"/>
          <w:szCs w:val="20"/>
        </w:rPr>
      </w:pPr>
      <w:r w:rsidRPr="001D4E1E">
        <w:rPr>
          <w:rFonts w:ascii="Arial" w:hAnsi="Arial" w:cs="Arial"/>
          <w:sz w:val="20"/>
          <w:szCs w:val="20"/>
        </w:rPr>
        <w:t xml:space="preserve">Record all readings and present to </w:t>
      </w:r>
      <w:r w:rsidR="0030430D">
        <w:rPr>
          <w:rFonts w:ascii="Arial" w:hAnsi="Arial" w:cs="Arial"/>
          <w:sz w:val="20"/>
          <w:szCs w:val="20"/>
        </w:rPr>
        <w:t>Agency</w:t>
      </w:r>
      <w:r w:rsidRPr="001D4E1E">
        <w:rPr>
          <w:rFonts w:ascii="Arial" w:hAnsi="Arial" w:cs="Arial"/>
          <w:spacing w:val="-12"/>
          <w:sz w:val="20"/>
          <w:szCs w:val="20"/>
        </w:rPr>
        <w:t xml:space="preserve"> </w:t>
      </w:r>
      <w:r w:rsidR="00560993">
        <w:rPr>
          <w:rFonts w:ascii="Arial" w:hAnsi="Arial" w:cs="Arial"/>
          <w:sz w:val="20"/>
          <w:szCs w:val="20"/>
        </w:rPr>
        <w:t>personnel</w:t>
      </w:r>
      <w:r w:rsidRPr="001D4E1E">
        <w:rPr>
          <w:rFonts w:ascii="Arial" w:hAnsi="Arial" w:cs="Arial"/>
          <w:sz w:val="20"/>
          <w:szCs w:val="20"/>
        </w:rPr>
        <w:t>.</w:t>
      </w:r>
    </w:p>
    <w:p w14:paraId="4A3707FC" w14:textId="0DC6B0FC"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 xml:space="preserve">Notify </w:t>
      </w:r>
      <w:r w:rsidR="0030430D">
        <w:rPr>
          <w:rFonts w:ascii="Arial" w:hAnsi="Arial" w:cs="Arial"/>
          <w:sz w:val="20"/>
          <w:szCs w:val="20"/>
        </w:rPr>
        <w:t>Agency</w:t>
      </w:r>
      <w:r w:rsidRPr="001D4E1E">
        <w:rPr>
          <w:rFonts w:ascii="Arial" w:hAnsi="Arial" w:cs="Arial"/>
          <w:sz w:val="20"/>
          <w:szCs w:val="20"/>
        </w:rPr>
        <w:t xml:space="preserve"> </w:t>
      </w:r>
      <w:r w:rsidR="00560993">
        <w:rPr>
          <w:rFonts w:ascii="Arial" w:hAnsi="Arial" w:cs="Arial"/>
          <w:sz w:val="20"/>
          <w:szCs w:val="20"/>
        </w:rPr>
        <w:t>personnel</w:t>
      </w:r>
      <w:r w:rsidR="0030430D" w:rsidRPr="001D4E1E">
        <w:rPr>
          <w:rFonts w:ascii="Arial" w:hAnsi="Arial" w:cs="Arial"/>
          <w:sz w:val="20"/>
          <w:szCs w:val="20"/>
        </w:rPr>
        <w:t xml:space="preserve"> </w:t>
      </w:r>
      <w:r w:rsidRPr="001D4E1E">
        <w:rPr>
          <w:rFonts w:ascii="Arial" w:hAnsi="Arial" w:cs="Arial"/>
          <w:sz w:val="20"/>
          <w:szCs w:val="20"/>
        </w:rPr>
        <w:t>of additional service work that is required but not specifically covered by these annual maintenance</w:t>
      </w:r>
      <w:r w:rsidRPr="001D4E1E">
        <w:rPr>
          <w:rFonts w:ascii="Arial" w:hAnsi="Arial" w:cs="Arial"/>
          <w:spacing w:val="-8"/>
          <w:sz w:val="20"/>
          <w:szCs w:val="20"/>
        </w:rPr>
        <w:t xml:space="preserve"> </w:t>
      </w:r>
      <w:r w:rsidRPr="001D4E1E">
        <w:rPr>
          <w:rFonts w:ascii="Arial" w:hAnsi="Arial" w:cs="Arial"/>
          <w:sz w:val="20"/>
          <w:szCs w:val="20"/>
        </w:rPr>
        <w:t>specifications.</w:t>
      </w:r>
    </w:p>
    <w:p w14:paraId="3C3A1E7F" w14:textId="77777777" w:rsidR="00A93CED" w:rsidRPr="001D4E1E" w:rsidRDefault="00A93CED" w:rsidP="000E1DB4">
      <w:pPr>
        <w:pStyle w:val="BodyText"/>
        <w:ind w:left="0"/>
        <w:jc w:val="both"/>
        <w:rPr>
          <w:rFonts w:ascii="Arial" w:hAnsi="Arial" w:cs="Arial"/>
        </w:rPr>
      </w:pPr>
    </w:p>
    <w:p w14:paraId="1CB0C0B6" w14:textId="77777777" w:rsidR="00A93CED" w:rsidRPr="001D4E1E" w:rsidRDefault="00A93CED" w:rsidP="000E1DB4">
      <w:pPr>
        <w:pStyle w:val="Heading1"/>
        <w:numPr>
          <w:ilvl w:val="0"/>
          <w:numId w:val="3"/>
        </w:numPr>
        <w:tabs>
          <w:tab w:val="num" w:pos="360"/>
          <w:tab w:val="left" w:pos="602"/>
        </w:tabs>
        <w:ind w:left="601" w:hanging="483"/>
        <w:jc w:val="both"/>
        <w:rPr>
          <w:rFonts w:ascii="Arial" w:hAnsi="Arial" w:cs="Arial"/>
          <w:sz w:val="20"/>
          <w:szCs w:val="20"/>
        </w:rPr>
      </w:pPr>
      <w:bookmarkStart w:id="16" w:name="XIV._Quarterly_Maintenance_Specification"/>
      <w:bookmarkEnd w:id="16"/>
      <w:r w:rsidRPr="001D4E1E">
        <w:rPr>
          <w:rFonts w:ascii="Arial" w:hAnsi="Arial" w:cs="Arial"/>
          <w:sz w:val="20"/>
          <w:szCs w:val="20"/>
        </w:rPr>
        <w:t>Quarterly Maintenance</w:t>
      </w:r>
      <w:r w:rsidRPr="001D4E1E">
        <w:rPr>
          <w:rFonts w:ascii="Arial" w:hAnsi="Arial" w:cs="Arial"/>
          <w:spacing w:val="-5"/>
          <w:sz w:val="20"/>
          <w:szCs w:val="20"/>
        </w:rPr>
        <w:t xml:space="preserve"> </w:t>
      </w:r>
      <w:r w:rsidRPr="001D4E1E">
        <w:rPr>
          <w:rFonts w:ascii="Arial" w:hAnsi="Arial" w:cs="Arial"/>
          <w:sz w:val="20"/>
          <w:szCs w:val="20"/>
        </w:rPr>
        <w:t>Specifications</w:t>
      </w:r>
    </w:p>
    <w:p w14:paraId="43DDC009"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Fuel</w:t>
      </w:r>
      <w:r w:rsidRPr="001D4E1E">
        <w:rPr>
          <w:rFonts w:ascii="Arial" w:hAnsi="Arial" w:cs="Arial"/>
          <w:spacing w:val="-2"/>
          <w:sz w:val="20"/>
          <w:szCs w:val="20"/>
        </w:rPr>
        <w:t xml:space="preserve"> </w:t>
      </w:r>
      <w:r w:rsidRPr="001D4E1E">
        <w:rPr>
          <w:rFonts w:ascii="Arial" w:hAnsi="Arial" w:cs="Arial"/>
          <w:sz w:val="20"/>
          <w:szCs w:val="20"/>
        </w:rPr>
        <w:t>System:</w:t>
      </w:r>
    </w:p>
    <w:p w14:paraId="2D1D02C5"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Drain water and sediment from fuel</w:t>
      </w:r>
      <w:r w:rsidRPr="001D4E1E">
        <w:rPr>
          <w:rFonts w:ascii="Arial" w:hAnsi="Arial" w:cs="Arial"/>
          <w:spacing w:val="-6"/>
          <w:sz w:val="20"/>
          <w:szCs w:val="20"/>
        </w:rPr>
        <w:t xml:space="preserve"> </w:t>
      </w:r>
      <w:r w:rsidRPr="001D4E1E">
        <w:rPr>
          <w:rFonts w:ascii="Arial" w:hAnsi="Arial" w:cs="Arial"/>
          <w:sz w:val="20"/>
          <w:szCs w:val="20"/>
        </w:rPr>
        <w:t>filters.</w:t>
      </w:r>
    </w:p>
    <w:p w14:paraId="4D000FD0"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Check fuel pressure at cylinder head (if</w:t>
      </w:r>
      <w:r w:rsidRPr="001D4E1E">
        <w:rPr>
          <w:rFonts w:ascii="Arial" w:hAnsi="Arial" w:cs="Arial"/>
          <w:spacing w:val="-7"/>
          <w:sz w:val="20"/>
          <w:szCs w:val="20"/>
        </w:rPr>
        <w:t xml:space="preserve"> </w:t>
      </w:r>
      <w:r w:rsidRPr="001D4E1E">
        <w:rPr>
          <w:rFonts w:ascii="Arial" w:hAnsi="Arial" w:cs="Arial"/>
          <w:sz w:val="20"/>
          <w:szCs w:val="20"/>
        </w:rPr>
        <w:t>applicable).</w:t>
      </w:r>
    </w:p>
    <w:p w14:paraId="166B8D02" w14:textId="77777777" w:rsidR="00A93CED" w:rsidRPr="001D4E1E" w:rsidRDefault="00A93CED" w:rsidP="000E1DB4">
      <w:pPr>
        <w:pStyle w:val="ListParagraph"/>
        <w:numPr>
          <w:ilvl w:val="2"/>
          <w:numId w:val="3"/>
        </w:numPr>
        <w:tabs>
          <w:tab w:val="left" w:pos="1500"/>
        </w:tabs>
        <w:autoSpaceDE w:val="0"/>
        <w:autoSpaceDN w:val="0"/>
        <w:spacing w:before="1"/>
        <w:ind w:left="1499"/>
        <w:jc w:val="both"/>
        <w:rPr>
          <w:rFonts w:ascii="Arial" w:hAnsi="Arial" w:cs="Arial"/>
          <w:sz w:val="20"/>
          <w:szCs w:val="20"/>
        </w:rPr>
      </w:pPr>
      <w:r w:rsidRPr="001D4E1E">
        <w:rPr>
          <w:rFonts w:ascii="Arial" w:hAnsi="Arial" w:cs="Arial"/>
          <w:sz w:val="20"/>
          <w:szCs w:val="20"/>
        </w:rPr>
        <w:t>Check fuel level in day</w:t>
      </w:r>
      <w:r w:rsidRPr="001D4E1E">
        <w:rPr>
          <w:rFonts w:ascii="Arial" w:hAnsi="Arial" w:cs="Arial"/>
          <w:spacing w:val="-6"/>
          <w:sz w:val="20"/>
          <w:szCs w:val="20"/>
        </w:rPr>
        <w:t xml:space="preserve"> </w:t>
      </w:r>
      <w:r w:rsidRPr="001D4E1E">
        <w:rPr>
          <w:rFonts w:ascii="Arial" w:hAnsi="Arial" w:cs="Arial"/>
          <w:sz w:val="20"/>
          <w:szCs w:val="20"/>
        </w:rPr>
        <w:t>tank.</w:t>
      </w:r>
    </w:p>
    <w:p w14:paraId="370D5587" w14:textId="77777777" w:rsidR="00A93CED" w:rsidRPr="001D4E1E" w:rsidRDefault="00A93CED" w:rsidP="000E1DB4">
      <w:pPr>
        <w:pStyle w:val="ListParagraph"/>
        <w:numPr>
          <w:ilvl w:val="2"/>
          <w:numId w:val="3"/>
        </w:numPr>
        <w:tabs>
          <w:tab w:val="left" w:pos="1500"/>
        </w:tabs>
        <w:autoSpaceDE w:val="0"/>
        <w:autoSpaceDN w:val="0"/>
        <w:ind w:left="1499"/>
        <w:jc w:val="both"/>
        <w:rPr>
          <w:rFonts w:ascii="Arial" w:hAnsi="Arial" w:cs="Arial"/>
          <w:sz w:val="20"/>
          <w:szCs w:val="20"/>
        </w:rPr>
      </w:pPr>
      <w:r w:rsidRPr="001D4E1E">
        <w:rPr>
          <w:rFonts w:ascii="Arial" w:hAnsi="Arial" w:cs="Arial"/>
          <w:sz w:val="20"/>
          <w:szCs w:val="20"/>
        </w:rPr>
        <w:t>Perform general inspection on all</w:t>
      </w:r>
      <w:r w:rsidRPr="001D4E1E">
        <w:rPr>
          <w:rFonts w:ascii="Arial" w:hAnsi="Arial" w:cs="Arial"/>
          <w:spacing w:val="-7"/>
          <w:sz w:val="20"/>
          <w:szCs w:val="20"/>
        </w:rPr>
        <w:t xml:space="preserve"> </w:t>
      </w:r>
      <w:r w:rsidRPr="001D4E1E">
        <w:rPr>
          <w:rFonts w:ascii="Arial" w:hAnsi="Arial" w:cs="Arial"/>
          <w:sz w:val="20"/>
          <w:szCs w:val="20"/>
        </w:rPr>
        <w:t>components.</w:t>
      </w:r>
    </w:p>
    <w:p w14:paraId="1596E0AE" w14:textId="77777777" w:rsidR="00A93CED" w:rsidRPr="001D4E1E" w:rsidRDefault="00A93CED" w:rsidP="000E1DB4">
      <w:pPr>
        <w:pStyle w:val="ListParagraph"/>
        <w:numPr>
          <w:ilvl w:val="1"/>
          <w:numId w:val="3"/>
        </w:numPr>
        <w:tabs>
          <w:tab w:val="left" w:pos="1199"/>
          <w:tab w:val="left" w:pos="1200"/>
        </w:tabs>
        <w:autoSpaceDE w:val="0"/>
        <w:autoSpaceDN w:val="0"/>
        <w:spacing w:before="1"/>
        <w:jc w:val="both"/>
        <w:rPr>
          <w:rFonts w:ascii="Arial" w:hAnsi="Arial" w:cs="Arial"/>
          <w:sz w:val="20"/>
          <w:szCs w:val="20"/>
        </w:rPr>
      </w:pPr>
      <w:r w:rsidRPr="001D4E1E">
        <w:rPr>
          <w:rFonts w:ascii="Arial" w:hAnsi="Arial" w:cs="Arial"/>
          <w:sz w:val="20"/>
          <w:szCs w:val="20"/>
        </w:rPr>
        <w:t>Lubricating</w:t>
      </w:r>
      <w:r w:rsidRPr="001D4E1E">
        <w:rPr>
          <w:rFonts w:ascii="Arial" w:hAnsi="Arial" w:cs="Arial"/>
          <w:spacing w:val="-2"/>
          <w:sz w:val="20"/>
          <w:szCs w:val="20"/>
        </w:rPr>
        <w:t xml:space="preserve"> </w:t>
      </w:r>
      <w:r w:rsidRPr="001D4E1E">
        <w:rPr>
          <w:rFonts w:ascii="Arial" w:hAnsi="Arial" w:cs="Arial"/>
          <w:sz w:val="20"/>
          <w:szCs w:val="20"/>
        </w:rPr>
        <w:t>System:</w:t>
      </w:r>
    </w:p>
    <w:p w14:paraId="5836355F" w14:textId="77777777" w:rsidR="00A93CED" w:rsidRPr="001D4E1E" w:rsidRDefault="00A93CED" w:rsidP="000E1DB4">
      <w:pPr>
        <w:pStyle w:val="ListParagraph"/>
        <w:numPr>
          <w:ilvl w:val="2"/>
          <w:numId w:val="3"/>
        </w:numPr>
        <w:tabs>
          <w:tab w:val="left" w:pos="1387"/>
        </w:tabs>
        <w:autoSpaceDE w:val="0"/>
        <w:autoSpaceDN w:val="0"/>
        <w:spacing w:before="77"/>
        <w:ind w:left="1386" w:hanging="187"/>
        <w:jc w:val="both"/>
        <w:rPr>
          <w:rFonts w:ascii="Arial" w:hAnsi="Arial" w:cs="Arial"/>
          <w:sz w:val="20"/>
          <w:szCs w:val="20"/>
        </w:rPr>
      </w:pPr>
      <w:r w:rsidRPr="001D4E1E">
        <w:rPr>
          <w:rFonts w:ascii="Arial" w:hAnsi="Arial" w:cs="Arial"/>
          <w:sz w:val="20"/>
          <w:szCs w:val="20"/>
        </w:rPr>
        <w:t>Check oil level and fill to proper level when</w:t>
      </w:r>
      <w:r w:rsidRPr="001D4E1E">
        <w:rPr>
          <w:rFonts w:ascii="Arial" w:hAnsi="Arial" w:cs="Arial"/>
          <w:spacing w:val="-11"/>
          <w:sz w:val="20"/>
          <w:szCs w:val="20"/>
        </w:rPr>
        <w:t xml:space="preserve"> </w:t>
      </w:r>
      <w:r w:rsidRPr="001D4E1E">
        <w:rPr>
          <w:rFonts w:ascii="Arial" w:hAnsi="Arial" w:cs="Arial"/>
          <w:sz w:val="20"/>
          <w:szCs w:val="20"/>
        </w:rPr>
        <w:t>necessary.</w:t>
      </w:r>
    </w:p>
    <w:p w14:paraId="32AA6643"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and record engine oil</w:t>
      </w:r>
      <w:r w:rsidRPr="001D4E1E">
        <w:rPr>
          <w:rFonts w:ascii="Arial" w:hAnsi="Arial" w:cs="Arial"/>
          <w:spacing w:val="-6"/>
          <w:sz w:val="20"/>
          <w:szCs w:val="20"/>
        </w:rPr>
        <w:t xml:space="preserve"> </w:t>
      </w:r>
      <w:r w:rsidRPr="001D4E1E">
        <w:rPr>
          <w:rFonts w:ascii="Arial" w:hAnsi="Arial" w:cs="Arial"/>
          <w:sz w:val="20"/>
          <w:szCs w:val="20"/>
        </w:rPr>
        <w:t>pressure.</w:t>
      </w:r>
    </w:p>
    <w:p w14:paraId="4E21EFA1"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engine for oil</w:t>
      </w:r>
      <w:r w:rsidRPr="001D4E1E">
        <w:rPr>
          <w:rFonts w:ascii="Arial" w:hAnsi="Arial" w:cs="Arial"/>
          <w:spacing w:val="-5"/>
          <w:sz w:val="20"/>
          <w:szCs w:val="20"/>
        </w:rPr>
        <w:t xml:space="preserve"> </w:t>
      </w:r>
      <w:r w:rsidRPr="001D4E1E">
        <w:rPr>
          <w:rFonts w:ascii="Arial" w:hAnsi="Arial" w:cs="Arial"/>
          <w:sz w:val="20"/>
          <w:szCs w:val="20"/>
        </w:rPr>
        <w:t>leaks.</w:t>
      </w:r>
    </w:p>
    <w:p w14:paraId="06F2E4C9" w14:textId="77777777" w:rsidR="00A93CED" w:rsidRPr="001D4E1E" w:rsidRDefault="00A93CED" w:rsidP="000E1DB4">
      <w:pPr>
        <w:pStyle w:val="ListParagraph"/>
        <w:numPr>
          <w:ilvl w:val="1"/>
          <w:numId w:val="3"/>
        </w:numPr>
        <w:tabs>
          <w:tab w:val="left" w:pos="1199"/>
          <w:tab w:val="left" w:pos="1201"/>
        </w:tabs>
        <w:autoSpaceDE w:val="0"/>
        <w:autoSpaceDN w:val="0"/>
        <w:ind w:left="1200"/>
        <w:jc w:val="both"/>
        <w:rPr>
          <w:rFonts w:ascii="Arial" w:hAnsi="Arial" w:cs="Arial"/>
          <w:sz w:val="20"/>
          <w:szCs w:val="20"/>
        </w:rPr>
      </w:pPr>
      <w:r w:rsidRPr="001D4E1E">
        <w:rPr>
          <w:rFonts w:ascii="Arial" w:hAnsi="Arial" w:cs="Arial"/>
          <w:sz w:val="20"/>
          <w:szCs w:val="20"/>
        </w:rPr>
        <w:t>Cooling</w:t>
      </w:r>
      <w:r w:rsidRPr="001D4E1E">
        <w:rPr>
          <w:rFonts w:ascii="Arial" w:hAnsi="Arial" w:cs="Arial"/>
          <w:spacing w:val="-1"/>
          <w:sz w:val="20"/>
          <w:szCs w:val="20"/>
        </w:rPr>
        <w:t xml:space="preserve"> </w:t>
      </w:r>
      <w:r w:rsidRPr="001D4E1E">
        <w:rPr>
          <w:rFonts w:ascii="Arial" w:hAnsi="Arial" w:cs="Arial"/>
          <w:sz w:val="20"/>
          <w:szCs w:val="20"/>
        </w:rPr>
        <w:t>System:</w:t>
      </w:r>
    </w:p>
    <w:p w14:paraId="2F3F98B6"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all cooling system</w:t>
      </w:r>
      <w:r w:rsidRPr="001D4E1E">
        <w:rPr>
          <w:rFonts w:ascii="Arial" w:hAnsi="Arial" w:cs="Arial"/>
          <w:spacing w:val="-5"/>
          <w:sz w:val="20"/>
          <w:szCs w:val="20"/>
        </w:rPr>
        <w:t xml:space="preserve"> </w:t>
      </w:r>
      <w:r w:rsidRPr="001D4E1E">
        <w:rPr>
          <w:rFonts w:ascii="Arial" w:hAnsi="Arial" w:cs="Arial"/>
          <w:sz w:val="20"/>
          <w:szCs w:val="20"/>
        </w:rPr>
        <w:t>hoses.</w:t>
      </w:r>
    </w:p>
    <w:p w14:paraId="35D23F9B"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coolant level and add antifreeze when</w:t>
      </w:r>
      <w:r w:rsidRPr="001D4E1E">
        <w:rPr>
          <w:rFonts w:ascii="Arial" w:hAnsi="Arial" w:cs="Arial"/>
          <w:spacing w:val="-14"/>
          <w:sz w:val="20"/>
          <w:szCs w:val="20"/>
        </w:rPr>
        <w:t xml:space="preserve"> </w:t>
      </w:r>
      <w:r w:rsidRPr="001D4E1E">
        <w:rPr>
          <w:rFonts w:ascii="Arial" w:hAnsi="Arial" w:cs="Arial"/>
          <w:sz w:val="20"/>
          <w:szCs w:val="20"/>
        </w:rPr>
        <w:t>needed.</w:t>
      </w:r>
    </w:p>
    <w:p w14:paraId="5DDEEDB5"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freeze protection and add antifreeze when</w:t>
      </w:r>
      <w:r w:rsidRPr="001D4E1E">
        <w:rPr>
          <w:rFonts w:ascii="Arial" w:hAnsi="Arial" w:cs="Arial"/>
          <w:spacing w:val="-10"/>
          <w:sz w:val="20"/>
          <w:szCs w:val="20"/>
        </w:rPr>
        <w:t xml:space="preserve"> </w:t>
      </w:r>
      <w:r w:rsidRPr="001D4E1E">
        <w:rPr>
          <w:rFonts w:ascii="Arial" w:hAnsi="Arial" w:cs="Arial"/>
          <w:sz w:val="20"/>
          <w:szCs w:val="20"/>
        </w:rPr>
        <w:t>needed.</w:t>
      </w:r>
    </w:p>
    <w:p w14:paraId="4C520EC5"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condition of</w:t>
      </w:r>
      <w:r w:rsidRPr="001D4E1E">
        <w:rPr>
          <w:rFonts w:ascii="Arial" w:hAnsi="Arial" w:cs="Arial"/>
          <w:spacing w:val="-8"/>
          <w:sz w:val="20"/>
          <w:szCs w:val="20"/>
        </w:rPr>
        <w:t xml:space="preserve"> </w:t>
      </w:r>
      <w:r w:rsidRPr="001D4E1E">
        <w:rPr>
          <w:rFonts w:ascii="Arial" w:hAnsi="Arial" w:cs="Arial"/>
          <w:sz w:val="20"/>
          <w:szCs w:val="20"/>
        </w:rPr>
        <w:t>belts.</w:t>
      </w:r>
    </w:p>
    <w:p w14:paraId="030D897E"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operation of water</w:t>
      </w:r>
      <w:r w:rsidRPr="001D4E1E">
        <w:rPr>
          <w:rFonts w:ascii="Arial" w:hAnsi="Arial" w:cs="Arial"/>
          <w:spacing w:val="-11"/>
          <w:sz w:val="20"/>
          <w:szCs w:val="20"/>
        </w:rPr>
        <w:t xml:space="preserve"> </w:t>
      </w:r>
      <w:r w:rsidRPr="001D4E1E">
        <w:rPr>
          <w:rFonts w:ascii="Arial" w:hAnsi="Arial" w:cs="Arial"/>
          <w:sz w:val="20"/>
          <w:szCs w:val="20"/>
        </w:rPr>
        <w:t>jacket.</w:t>
      </w:r>
    </w:p>
    <w:p w14:paraId="396045CB"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for adequate fresh air to</w:t>
      </w:r>
      <w:r w:rsidRPr="001D4E1E">
        <w:rPr>
          <w:rFonts w:ascii="Arial" w:hAnsi="Arial" w:cs="Arial"/>
          <w:spacing w:val="-2"/>
          <w:sz w:val="20"/>
          <w:szCs w:val="20"/>
        </w:rPr>
        <w:t xml:space="preserve"> </w:t>
      </w:r>
      <w:r w:rsidRPr="001D4E1E">
        <w:rPr>
          <w:rFonts w:ascii="Arial" w:hAnsi="Arial" w:cs="Arial"/>
          <w:sz w:val="20"/>
          <w:szCs w:val="20"/>
        </w:rPr>
        <w:t>engine.</w:t>
      </w:r>
    </w:p>
    <w:p w14:paraId="01C5D3FB" w14:textId="77777777" w:rsidR="00A93CED" w:rsidRPr="001D4E1E" w:rsidRDefault="00A93CED" w:rsidP="000E1DB4">
      <w:pPr>
        <w:pStyle w:val="ListParagraph"/>
        <w:numPr>
          <w:ilvl w:val="1"/>
          <w:numId w:val="3"/>
        </w:numPr>
        <w:tabs>
          <w:tab w:val="left" w:pos="1200"/>
          <w:tab w:val="left" w:pos="1201"/>
        </w:tabs>
        <w:autoSpaceDE w:val="0"/>
        <w:autoSpaceDN w:val="0"/>
        <w:spacing w:before="1"/>
        <w:ind w:left="1200"/>
        <w:jc w:val="both"/>
        <w:rPr>
          <w:rFonts w:ascii="Arial" w:hAnsi="Arial" w:cs="Arial"/>
          <w:sz w:val="20"/>
          <w:szCs w:val="20"/>
        </w:rPr>
      </w:pPr>
      <w:r w:rsidRPr="001D4E1E">
        <w:rPr>
          <w:rFonts w:ascii="Arial" w:hAnsi="Arial" w:cs="Arial"/>
          <w:sz w:val="20"/>
          <w:szCs w:val="20"/>
        </w:rPr>
        <w:t>Exhaust</w:t>
      </w:r>
      <w:r w:rsidRPr="001D4E1E">
        <w:rPr>
          <w:rFonts w:ascii="Arial" w:hAnsi="Arial" w:cs="Arial"/>
          <w:spacing w:val="-2"/>
          <w:sz w:val="20"/>
          <w:szCs w:val="20"/>
        </w:rPr>
        <w:t xml:space="preserve"> </w:t>
      </w:r>
      <w:r w:rsidRPr="001D4E1E">
        <w:rPr>
          <w:rFonts w:ascii="Arial" w:hAnsi="Arial" w:cs="Arial"/>
          <w:sz w:val="20"/>
          <w:szCs w:val="20"/>
        </w:rPr>
        <w:t>System:</w:t>
      </w:r>
    </w:p>
    <w:p w14:paraId="1D61EFCB"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condition of exhaust</w:t>
      </w:r>
      <w:r w:rsidRPr="001D4E1E">
        <w:rPr>
          <w:rFonts w:ascii="Arial" w:hAnsi="Arial" w:cs="Arial"/>
          <w:spacing w:val="-9"/>
          <w:sz w:val="20"/>
          <w:szCs w:val="20"/>
        </w:rPr>
        <w:t xml:space="preserve"> </w:t>
      </w:r>
      <w:r w:rsidRPr="001D4E1E">
        <w:rPr>
          <w:rFonts w:ascii="Arial" w:hAnsi="Arial" w:cs="Arial"/>
          <w:sz w:val="20"/>
          <w:szCs w:val="20"/>
        </w:rPr>
        <w:t>system.</w:t>
      </w:r>
    </w:p>
    <w:p w14:paraId="51390DA6"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for exhaust</w:t>
      </w:r>
      <w:r w:rsidRPr="001D4E1E">
        <w:rPr>
          <w:rFonts w:ascii="Arial" w:hAnsi="Arial" w:cs="Arial"/>
          <w:spacing w:val="-2"/>
          <w:sz w:val="20"/>
          <w:szCs w:val="20"/>
        </w:rPr>
        <w:t xml:space="preserve"> </w:t>
      </w:r>
      <w:r w:rsidRPr="001D4E1E">
        <w:rPr>
          <w:rFonts w:ascii="Arial" w:hAnsi="Arial" w:cs="Arial"/>
          <w:sz w:val="20"/>
          <w:szCs w:val="20"/>
        </w:rPr>
        <w:t>leaks.</w:t>
      </w:r>
    </w:p>
    <w:p w14:paraId="14CD6E0D" w14:textId="77777777" w:rsidR="00A93CED" w:rsidRPr="001D4E1E" w:rsidRDefault="00A93CED" w:rsidP="000E1DB4">
      <w:pPr>
        <w:pStyle w:val="ListParagraph"/>
        <w:numPr>
          <w:ilvl w:val="1"/>
          <w:numId w:val="3"/>
        </w:numPr>
        <w:tabs>
          <w:tab w:val="left" w:pos="1200"/>
          <w:tab w:val="left" w:pos="1201"/>
        </w:tabs>
        <w:autoSpaceDE w:val="0"/>
        <w:autoSpaceDN w:val="0"/>
        <w:spacing w:before="1"/>
        <w:ind w:left="1200"/>
        <w:jc w:val="both"/>
        <w:rPr>
          <w:rFonts w:ascii="Arial" w:hAnsi="Arial" w:cs="Arial"/>
          <w:sz w:val="20"/>
          <w:szCs w:val="20"/>
        </w:rPr>
      </w:pPr>
      <w:r w:rsidRPr="001D4E1E">
        <w:rPr>
          <w:rFonts w:ascii="Arial" w:hAnsi="Arial" w:cs="Arial"/>
          <w:sz w:val="20"/>
          <w:szCs w:val="20"/>
        </w:rPr>
        <w:t>Air Intake</w:t>
      </w:r>
      <w:r w:rsidRPr="001D4E1E">
        <w:rPr>
          <w:rFonts w:ascii="Arial" w:hAnsi="Arial" w:cs="Arial"/>
          <w:spacing w:val="1"/>
          <w:sz w:val="20"/>
          <w:szCs w:val="20"/>
        </w:rPr>
        <w:t xml:space="preserve"> </w:t>
      </w:r>
      <w:r w:rsidRPr="001D4E1E">
        <w:rPr>
          <w:rFonts w:ascii="Arial" w:hAnsi="Arial" w:cs="Arial"/>
          <w:sz w:val="20"/>
          <w:szCs w:val="20"/>
        </w:rPr>
        <w:t>System:</w:t>
      </w:r>
    </w:p>
    <w:p w14:paraId="2803ACE9"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air inlet</w:t>
      </w:r>
      <w:r w:rsidRPr="001D4E1E">
        <w:rPr>
          <w:rFonts w:ascii="Arial" w:hAnsi="Arial" w:cs="Arial"/>
          <w:spacing w:val="-2"/>
          <w:sz w:val="20"/>
          <w:szCs w:val="20"/>
        </w:rPr>
        <w:t xml:space="preserve"> </w:t>
      </w:r>
      <w:r w:rsidRPr="001D4E1E">
        <w:rPr>
          <w:rFonts w:ascii="Arial" w:hAnsi="Arial" w:cs="Arial"/>
          <w:sz w:val="20"/>
          <w:szCs w:val="20"/>
        </w:rPr>
        <w:t>piping.</w:t>
      </w:r>
    </w:p>
    <w:p w14:paraId="300D255C"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condition of air filter element (or oil</w:t>
      </w:r>
      <w:r w:rsidRPr="001D4E1E">
        <w:rPr>
          <w:rFonts w:ascii="Arial" w:hAnsi="Arial" w:cs="Arial"/>
          <w:spacing w:val="-12"/>
          <w:sz w:val="20"/>
          <w:szCs w:val="20"/>
        </w:rPr>
        <w:t xml:space="preserve"> </w:t>
      </w:r>
      <w:r w:rsidRPr="001D4E1E">
        <w:rPr>
          <w:rFonts w:ascii="Arial" w:hAnsi="Arial" w:cs="Arial"/>
          <w:sz w:val="20"/>
          <w:szCs w:val="20"/>
        </w:rPr>
        <w:t>bath).</w:t>
      </w:r>
    </w:p>
    <w:p w14:paraId="035F158A" w14:textId="77777777" w:rsidR="00A93CED" w:rsidRPr="001D4E1E" w:rsidRDefault="00A93CED" w:rsidP="000E1DB4">
      <w:pPr>
        <w:pStyle w:val="ListParagraph"/>
        <w:numPr>
          <w:ilvl w:val="1"/>
          <w:numId w:val="3"/>
        </w:numPr>
        <w:tabs>
          <w:tab w:val="left" w:pos="1200"/>
          <w:tab w:val="left" w:pos="1201"/>
        </w:tabs>
        <w:autoSpaceDE w:val="0"/>
        <w:autoSpaceDN w:val="0"/>
        <w:spacing w:before="1"/>
        <w:ind w:left="1200"/>
        <w:jc w:val="both"/>
        <w:rPr>
          <w:rFonts w:ascii="Arial" w:hAnsi="Arial" w:cs="Arial"/>
          <w:sz w:val="20"/>
          <w:szCs w:val="20"/>
        </w:rPr>
      </w:pPr>
      <w:r w:rsidRPr="001D4E1E">
        <w:rPr>
          <w:rFonts w:ascii="Arial" w:hAnsi="Arial" w:cs="Arial"/>
          <w:sz w:val="20"/>
          <w:szCs w:val="20"/>
        </w:rPr>
        <w:t>Control</w:t>
      </w:r>
      <w:r w:rsidRPr="001D4E1E">
        <w:rPr>
          <w:rFonts w:ascii="Arial" w:hAnsi="Arial" w:cs="Arial"/>
          <w:spacing w:val="-2"/>
          <w:sz w:val="20"/>
          <w:szCs w:val="20"/>
        </w:rPr>
        <w:t xml:space="preserve"> </w:t>
      </w:r>
      <w:r w:rsidRPr="001D4E1E">
        <w:rPr>
          <w:rFonts w:ascii="Arial" w:hAnsi="Arial" w:cs="Arial"/>
          <w:sz w:val="20"/>
          <w:szCs w:val="20"/>
        </w:rPr>
        <w:t>System:</w:t>
      </w:r>
    </w:p>
    <w:p w14:paraId="71C9FDCF"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operation of all gauges and</w:t>
      </w:r>
      <w:r w:rsidRPr="001D4E1E">
        <w:rPr>
          <w:rFonts w:ascii="Arial" w:hAnsi="Arial" w:cs="Arial"/>
          <w:spacing w:val="-9"/>
          <w:sz w:val="20"/>
          <w:szCs w:val="20"/>
        </w:rPr>
        <w:t xml:space="preserve"> </w:t>
      </w:r>
      <w:r w:rsidRPr="001D4E1E">
        <w:rPr>
          <w:rFonts w:ascii="Arial" w:hAnsi="Arial" w:cs="Arial"/>
          <w:sz w:val="20"/>
          <w:szCs w:val="20"/>
        </w:rPr>
        <w:t>meters.</w:t>
      </w:r>
    </w:p>
    <w:p w14:paraId="6D1AF49E"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operation of all</w:t>
      </w:r>
      <w:r w:rsidRPr="001D4E1E">
        <w:rPr>
          <w:rFonts w:ascii="Arial" w:hAnsi="Arial" w:cs="Arial"/>
          <w:spacing w:val="-9"/>
          <w:sz w:val="20"/>
          <w:szCs w:val="20"/>
        </w:rPr>
        <w:t xml:space="preserve"> </w:t>
      </w:r>
      <w:r w:rsidRPr="001D4E1E">
        <w:rPr>
          <w:rFonts w:ascii="Arial" w:hAnsi="Arial" w:cs="Arial"/>
          <w:sz w:val="20"/>
          <w:szCs w:val="20"/>
        </w:rPr>
        <w:t>controls.</w:t>
      </w:r>
    </w:p>
    <w:p w14:paraId="3E274C82" w14:textId="77777777" w:rsidR="00A93CED" w:rsidRPr="001D4E1E" w:rsidRDefault="00A93CED" w:rsidP="000E1DB4">
      <w:pPr>
        <w:pStyle w:val="ListParagraph"/>
        <w:numPr>
          <w:ilvl w:val="1"/>
          <w:numId w:val="3"/>
        </w:numPr>
        <w:tabs>
          <w:tab w:val="left" w:pos="1200"/>
          <w:tab w:val="left" w:pos="1201"/>
        </w:tabs>
        <w:autoSpaceDE w:val="0"/>
        <w:autoSpaceDN w:val="0"/>
        <w:ind w:left="1200"/>
        <w:jc w:val="both"/>
        <w:rPr>
          <w:rFonts w:ascii="Arial" w:hAnsi="Arial" w:cs="Arial"/>
          <w:sz w:val="20"/>
          <w:szCs w:val="20"/>
        </w:rPr>
      </w:pPr>
      <w:r w:rsidRPr="001D4E1E">
        <w:rPr>
          <w:rFonts w:ascii="Arial" w:hAnsi="Arial" w:cs="Arial"/>
          <w:sz w:val="20"/>
          <w:szCs w:val="20"/>
        </w:rPr>
        <w:t>Engine Electrical Starting</w:t>
      </w:r>
      <w:r w:rsidRPr="001D4E1E">
        <w:rPr>
          <w:rFonts w:ascii="Arial" w:hAnsi="Arial" w:cs="Arial"/>
          <w:spacing w:val="-15"/>
          <w:sz w:val="20"/>
          <w:szCs w:val="20"/>
        </w:rPr>
        <w:t xml:space="preserve"> </w:t>
      </w:r>
      <w:r w:rsidRPr="001D4E1E">
        <w:rPr>
          <w:rFonts w:ascii="Arial" w:hAnsi="Arial" w:cs="Arial"/>
          <w:sz w:val="20"/>
          <w:szCs w:val="20"/>
        </w:rPr>
        <w:t>System:</w:t>
      </w:r>
    </w:p>
    <w:p w14:paraId="04AEDB7D"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Clean batteries and</w:t>
      </w:r>
      <w:r w:rsidRPr="001D4E1E">
        <w:rPr>
          <w:rFonts w:ascii="Arial" w:hAnsi="Arial" w:cs="Arial"/>
          <w:spacing w:val="-13"/>
          <w:sz w:val="20"/>
          <w:szCs w:val="20"/>
        </w:rPr>
        <w:t xml:space="preserve"> </w:t>
      </w:r>
      <w:r w:rsidRPr="001D4E1E">
        <w:rPr>
          <w:rFonts w:ascii="Arial" w:hAnsi="Arial" w:cs="Arial"/>
          <w:sz w:val="20"/>
          <w:szCs w:val="20"/>
        </w:rPr>
        <w:t>cables.</w:t>
      </w:r>
    </w:p>
    <w:p w14:paraId="43271018"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Add distilled water to maintain proper electrolyte level, as</w:t>
      </w:r>
      <w:r w:rsidRPr="001D4E1E">
        <w:rPr>
          <w:rFonts w:ascii="Arial" w:hAnsi="Arial" w:cs="Arial"/>
          <w:spacing w:val="-12"/>
          <w:sz w:val="20"/>
          <w:szCs w:val="20"/>
        </w:rPr>
        <w:t xml:space="preserve"> </w:t>
      </w:r>
      <w:r w:rsidRPr="001D4E1E">
        <w:rPr>
          <w:rFonts w:ascii="Arial" w:hAnsi="Arial" w:cs="Arial"/>
          <w:sz w:val="20"/>
          <w:szCs w:val="20"/>
        </w:rPr>
        <w:t>required.</w:t>
      </w:r>
    </w:p>
    <w:p w14:paraId="4CA13FB6"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t>Check operation of float</w:t>
      </w:r>
      <w:r w:rsidRPr="001D4E1E">
        <w:rPr>
          <w:rFonts w:ascii="Arial" w:hAnsi="Arial" w:cs="Arial"/>
          <w:spacing w:val="-9"/>
          <w:sz w:val="20"/>
          <w:szCs w:val="20"/>
        </w:rPr>
        <w:t xml:space="preserve"> </w:t>
      </w:r>
      <w:r w:rsidRPr="001D4E1E">
        <w:rPr>
          <w:rFonts w:ascii="Arial" w:hAnsi="Arial" w:cs="Arial"/>
          <w:sz w:val="20"/>
          <w:szCs w:val="20"/>
        </w:rPr>
        <w:t>charger.</w:t>
      </w:r>
    </w:p>
    <w:p w14:paraId="6115FE89"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and record battery</w:t>
      </w:r>
      <w:r w:rsidRPr="001D4E1E">
        <w:rPr>
          <w:rFonts w:ascii="Arial" w:hAnsi="Arial" w:cs="Arial"/>
          <w:spacing w:val="-7"/>
          <w:sz w:val="20"/>
          <w:szCs w:val="20"/>
        </w:rPr>
        <w:t xml:space="preserve"> </w:t>
      </w:r>
      <w:r w:rsidRPr="001D4E1E">
        <w:rPr>
          <w:rFonts w:ascii="Arial" w:hAnsi="Arial" w:cs="Arial"/>
          <w:sz w:val="20"/>
          <w:szCs w:val="20"/>
        </w:rPr>
        <w:t>voltage.</w:t>
      </w:r>
    </w:p>
    <w:p w14:paraId="23D2AA4F" w14:textId="77777777" w:rsidR="00A93CED" w:rsidRPr="001D4E1E" w:rsidRDefault="00A93CED" w:rsidP="000E1DB4">
      <w:pPr>
        <w:pStyle w:val="ListParagraph"/>
        <w:numPr>
          <w:ilvl w:val="1"/>
          <w:numId w:val="3"/>
        </w:numPr>
        <w:tabs>
          <w:tab w:val="left" w:pos="1200"/>
          <w:tab w:val="left" w:pos="1201"/>
        </w:tabs>
        <w:autoSpaceDE w:val="0"/>
        <w:autoSpaceDN w:val="0"/>
        <w:ind w:left="1200"/>
        <w:jc w:val="both"/>
        <w:rPr>
          <w:rFonts w:ascii="Arial" w:hAnsi="Arial" w:cs="Arial"/>
          <w:sz w:val="20"/>
          <w:szCs w:val="20"/>
        </w:rPr>
      </w:pPr>
      <w:r w:rsidRPr="001D4E1E">
        <w:rPr>
          <w:rFonts w:ascii="Arial" w:hAnsi="Arial" w:cs="Arial"/>
          <w:sz w:val="20"/>
          <w:szCs w:val="20"/>
        </w:rPr>
        <w:t>Generator:</w:t>
      </w:r>
    </w:p>
    <w:p w14:paraId="63DC58B0" w14:textId="77777777" w:rsidR="00A93CED" w:rsidRPr="001D4E1E" w:rsidRDefault="00A93CED" w:rsidP="000E1DB4">
      <w:pPr>
        <w:pStyle w:val="ListParagraph"/>
        <w:numPr>
          <w:ilvl w:val="2"/>
          <w:numId w:val="3"/>
        </w:numPr>
        <w:tabs>
          <w:tab w:val="left" w:pos="1501"/>
        </w:tabs>
        <w:autoSpaceDE w:val="0"/>
        <w:autoSpaceDN w:val="0"/>
        <w:spacing w:before="1"/>
        <w:ind w:left="1500"/>
        <w:jc w:val="both"/>
        <w:rPr>
          <w:rFonts w:ascii="Arial" w:hAnsi="Arial" w:cs="Arial"/>
          <w:sz w:val="20"/>
          <w:szCs w:val="20"/>
        </w:rPr>
      </w:pPr>
      <w:r w:rsidRPr="001D4E1E">
        <w:rPr>
          <w:rFonts w:ascii="Arial" w:hAnsi="Arial" w:cs="Arial"/>
          <w:sz w:val="20"/>
          <w:szCs w:val="20"/>
        </w:rPr>
        <w:t>Check main circuit breaker for operation (if</w:t>
      </w:r>
      <w:r w:rsidRPr="001D4E1E">
        <w:rPr>
          <w:rFonts w:ascii="Arial" w:hAnsi="Arial" w:cs="Arial"/>
          <w:spacing w:val="-9"/>
          <w:sz w:val="20"/>
          <w:szCs w:val="20"/>
        </w:rPr>
        <w:t xml:space="preserve"> </w:t>
      </w:r>
      <w:r w:rsidRPr="001D4E1E">
        <w:rPr>
          <w:rFonts w:ascii="Arial" w:hAnsi="Arial" w:cs="Arial"/>
          <w:sz w:val="20"/>
          <w:szCs w:val="20"/>
        </w:rPr>
        <w:t>applicable).</w:t>
      </w:r>
    </w:p>
    <w:p w14:paraId="1743366D" w14:textId="77777777" w:rsidR="00A93CED" w:rsidRPr="001D4E1E" w:rsidRDefault="00A93CED" w:rsidP="000E1DB4">
      <w:pPr>
        <w:pStyle w:val="ListParagraph"/>
        <w:numPr>
          <w:ilvl w:val="2"/>
          <w:numId w:val="3"/>
        </w:numPr>
        <w:tabs>
          <w:tab w:val="left" w:pos="1501"/>
        </w:tabs>
        <w:autoSpaceDE w:val="0"/>
        <w:autoSpaceDN w:val="0"/>
        <w:ind w:left="1500"/>
        <w:jc w:val="both"/>
        <w:rPr>
          <w:rFonts w:ascii="Arial" w:hAnsi="Arial" w:cs="Arial"/>
          <w:sz w:val="20"/>
          <w:szCs w:val="20"/>
        </w:rPr>
      </w:pPr>
      <w:r w:rsidRPr="001D4E1E">
        <w:rPr>
          <w:rFonts w:ascii="Arial" w:hAnsi="Arial" w:cs="Arial"/>
          <w:sz w:val="20"/>
          <w:szCs w:val="20"/>
        </w:rPr>
        <w:lastRenderedPageBreak/>
        <w:t>Visually check transfer switch for proper condition and</w:t>
      </w:r>
      <w:r w:rsidRPr="001D4E1E">
        <w:rPr>
          <w:rFonts w:ascii="Arial" w:hAnsi="Arial" w:cs="Arial"/>
          <w:spacing w:val="-12"/>
          <w:sz w:val="20"/>
          <w:szCs w:val="20"/>
        </w:rPr>
        <w:t xml:space="preserve"> </w:t>
      </w:r>
      <w:r w:rsidRPr="001D4E1E">
        <w:rPr>
          <w:rFonts w:ascii="Arial" w:hAnsi="Arial" w:cs="Arial"/>
          <w:sz w:val="20"/>
          <w:szCs w:val="20"/>
        </w:rPr>
        <w:t>operation.</w:t>
      </w:r>
    </w:p>
    <w:p w14:paraId="088BA8F3" w14:textId="77777777" w:rsidR="00A93CED" w:rsidRPr="001D4E1E" w:rsidRDefault="00A93CED" w:rsidP="000E1DB4">
      <w:pPr>
        <w:pStyle w:val="ListParagraph"/>
        <w:numPr>
          <w:ilvl w:val="1"/>
          <w:numId w:val="3"/>
        </w:numPr>
        <w:tabs>
          <w:tab w:val="left" w:pos="1199"/>
          <w:tab w:val="left" w:pos="1201"/>
        </w:tabs>
        <w:autoSpaceDE w:val="0"/>
        <w:autoSpaceDN w:val="0"/>
        <w:ind w:left="1200"/>
        <w:jc w:val="both"/>
        <w:rPr>
          <w:rFonts w:ascii="Arial" w:hAnsi="Arial" w:cs="Arial"/>
          <w:sz w:val="20"/>
          <w:szCs w:val="20"/>
        </w:rPr>
      </w:pPr>
      <w:r w:rsidRPr="001D4E1E">
        <w:rPr>
          <w:rFonts w:ascii="Arial" w:hAnsi="Arial" w:cs="Arial"/>
          <w:sz w:val="20"/>
          <w:szCs w:val="20"/>
        </w:rPr>
        <w:t>General:</w:t>
      </w:r>
    </w:p>
    <w:p w14:paraId="70DD3257" w14:textId="77777777" w:rsidR="00A93CED" w:rsidRPr="001D4E1E" w:rsidRDefault="00A93CED" w:rsidP="000E1DB4">
      <w:pPr>
        <w:pStyle w:val="ListParagraph"/>
        <w:numPr>
          <w:ilvl w:val="2"/>
          <w:numId w:val="3"/>
        </w:numPr>
        <w:tabs>
          <w:tab w:val="left" w:pos="1501"/>
        </w:tabs>
        <w:autoSpaceDE w:val="0"/>
        <w:autoSpaceDN w:val="0"/>
        <w:spacing w:before="1"/>
        <w:ind w:hanging="313"/>
        <w:jc w:val="both"/>
        <w:rPr>
          <w:rFonts w:ascii="Arial" w:hAnsi="Arial" w:cs="Arial"/>
          <w:sz w:val="20"/>
          <w:szCs w:val="20"/>
        </w:rPr>
      </w:pPr>
      <w:r w:rsidRPr="001D4E1E">
        <w:rPr>
          <w:rFonts w:ascii="Arial" w:hAnsi="Arial" w:cs="Arial"/>
          <w:sz w:val="20"/>
          <w:szCs w:val="20"/>
        </w:rPr>
        <w:t>Check for any unusual conditions or vibration, deterioration, leakage, high surface temperature, or</w:t>
      </w:r>
      <w:r w:rsidRPr="001D4E1E">
        <w:rPr>
          <w:rFonts w:ascii="Arial" w:hAnsi="Arial" w:cs="Arial"/>
          <w:spacing w:val="-4"/>
          <w:sz w:val="20"/>
          <w:szCs w:val="20"/>
        </w:rPr>
        <w:t xml:space="preserve"> </w:t>
      </w:r>
      <w:r w:rsidRPr="001D4E1E">
        <w:rPr>
          <w:rFonts w:ascii="Arial" w:hAnsi="Arial" w:cs="Arial"/>
          <w:sz w:val="20"/>
          <w:szCs w:val="20"/>
        </w:rPr>
        <w:t>noise.</w:t>
      </w:r>
    </w:p>
    <w:p w14:paraId="70E1190E" w14:textId="77777777" w:rsidR="00A93CED" w:rsidRPr="001D4E1E" w:rsidRDefault="00A93CED" w:rsidP="000E1DB4">
      <w:pPr>
        <w:pStyle w:val="ListParagraph"/>
        <w:numPr>
          <w:ilvl w:val="2"/>
          <w:numId w:val="3"/>
        </w:numPr>
        <w:tabs>
          <w:tab w:val="left" w:pos="1501"/>
        </w:tabs>
        <w:autoSpaceDE w:val="0"/>
        <w:autoSpaceDN w:val="0"/>
        <w:spacing w:before="1"/>
        <w:ind w:left="1454" w:hanging="255"/>
        <w:jc w:val="both"/>
        <w:rPr>
          <w:rFonts w:ascii="Arial" w:hAnsi="Arial" w:cs="Arial"/>
          <w:sz w:val="20"/>
          <w:szCs w:val="20"/>
        </w:rPr>
      </w:pPr>
      <w:r w:rsidRPr="001D4E1E">
        <w:rPr>
          <w:rFonts w:ascii="Arial" w:hAnsi="Arial" w:cs="Arial"/>
          <w:sz w:val="20"/>
          <w:szCs w:val="20"/>
        </w:rPr>
        <w:t>Run cool generator by shutting down main breaker in building. Load transfer to be made in less than ten (10) seconds. IF this method is not possible, run generator under test conditions.</w:t>
      </w:r>
    </w:p>
    <w:p w14:paraId="068B2C32" w14:textId="77777777" w:rsidR="00A93CED" w:rsidRPr="001D4E1E" w:rsidRDefault="00A93CED" w:rsidP="000E1DB4">
      <w:pPr>
        <w:pStyle w:val="BodyText"/>
        <w:ind w:left="1559"/>
        <w:jc w:val="both"/>
        <w:rPr>
          <w:rFonts w:ascii="Arial" w:hAnsi="Arial" w:cs="Arial"/>
        </w:rPr>
      </w:pPr>
      <w:r w:rsidRPr="001D4E1E">
        <w:rPr>
          <w:rFonts w:ascii="Arial" w:hAnsi="Arial" w:cs="Arial"/>
        </w:rPr>
        <w:t>A. Important Note: Notify the maintenance department contact person prior to shutting down the main breaker</w:t>
      </w:r>
    </w:p>
    <w:p w14:paraId="242B2241" w14:textId="77777777"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Leave control panel in automatic</w:t>
      </w:r>
      <w:r w:rsidRPr="001D4E1E">
        <w:rPr>
          <w:rFonts w:ascii="Arial" w:hAnsi="Arial" w:cs="Arial"/>
          <w:spacing w:val="-3"/>
          <w:sz w:val="20"/>
          <w:szCs w:val="20"/>
        </w:rPr>
        <w:t xml:space="preserve"> </w:t>
      </w:r>
      <w:r w:rsidRPr="001D4E1E">
        <w:rPr>
          <w:rFonts w:ascii="Arial" w:hAnsi="Arial" w:cs="Arial"/>
          <w:sz w:val="20"/>
          <w:szCs w:val="20"/>
        </w:rPr>
        <w:t>mode</w:t>
      </w:r>
    </w:p>
    <w:p w14:paraId="25CDD1E9" w14:textId="3C04B0D4"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 xml:space="preserve">Record all readings and present to </w:t>
      </w:r>
      <w:r w:rsidR="0030430D">
        <w:rPr>
          <w:rFonts w:ascii="Arial" w:hAnsi="Arial" w:cs="Arial"/>
          <w:sz w:val="20"/>
          <w:szCs w:val="20"/>
        </w:rPr>
        <w:t>Agency</w:t>
      </w:r>
      <w:r w:rsidRPr="001D4E1E">
        <w:rPr>
          <w:rFonts w:ascii="Arial" w:hAnsi="Arial" w:cs="Arial"/>
          <w:spacing w:val="-12"/>
          <w:sz w:val="20"/>
          <w:szCs w:val="20"/>
        </w:rPr>
        <w:t xml:space="preserve"> </w:t>
      </w:r>
      <w:r w:rsidR="00560993">
        <w:rPr>
          <w:rFonts w:ascii="Arial" w:hAnsi="Arial" w:cs="Arial"/>
          <w:sz w:val="20"/>
          <w:szCs w:val="20"/>
        </w:rPr>
        <w:t>personnel</w:t>
      </w:r>
      <w:r w:rsidRPr="001D4E1E">
        <w:rPr>
          <w:rFonts w:ascii="Arial" w:hAnsi="Arial" w:cs="Arial"/>
          <w:sz w:val="20"/>
          <w:szCs w:val="20"/>
        </w:rPr>
        <w:t>.</w:t>
      </w:r>
    </w:p>
    <w:p w14:paraId="63FA9742" w14:textId="2216F891" w:rsidR="00A93CED" w:rsidRPr="001D4E1E" w:rsidRDefault="00A93CED" w:rsidP="000E1DB4">
      <w:pPr>
        <w:pStyle w:val="ListParagraph"/>
        <w:numPr>
          <w:ilvl w:val="2"/>
          <w:numId w:val="3"/>
        </w:numPr>
        <w:tabs>
          <w:tab w:val="left" w:pos="1560"/>
        </w:tabs>
        <w:autoSpaceDE w:val="0"/>
        <w:autoSpaceDN w:val="0"/>
        <w:ind w:left="1559" w:hanging="360"/>
        <w:jc w:val="both"/>
        <w:rPr>
          <w:rFonts w:ascii="Arial" w:hAnsi="Arial" w:cs="Arial"/>
          <w:sz w:val="20"/>
          <w:szCs w:val="20"/>
        </w:rPr>
      </w:pPr>
      <w:r w:rsidRPr="001D4E1E">
        <w:rPr>
          <w:rFonts w:ascii="Arial" w:hAnsi="Arial" w:cs="Arial"/>
          <w:sz w:val="20"/>
          <w:szCs w:val="20"/>
        </w:rPr>
        <w:t xml:space="preserve">Notify </w:t>
      </w:r>
      <w:r w:rsidR="0030430D">
        <w:rPr>
          <w:rFonts w:ascii="Arial" w:hAnsi="Arial" w:cs="Arial"/>
          <w:sz w:val="20"/>
          <w:szCs w:val="20"/>
        </w:rPr>
        <w:t>Agency</w:t>
      </w:r>
      <w:r w:rsidRPr="001D4E1E">
        <w:rPr>
          <w:rFonts w:ascii="Arial" w:hAnsi="Arial" w:cs="Arial"/>
          <w:sz w:val="20"/>
          <w:szCs w:val="20"/>
        </w:rPr>
        <w:t xml:space="preserve"> </w:t>
      </w:r>
      <w:r w:rsidR="00560993">
        <w:rPr>
          <w:rFonts w:ascii="Arial" w:hAnsi="Arial" w:cs="Arial"/>
          <w:sz w:val="20"/>
          <w:szCs w:val="20"/>
        </w:rPr>
        <w:t>personnel</w:t>
      </w:r>
      <w:r w:rsidR="0030430D" w:rsidRPr="001D4E1E">
        <w:rPr>
          <w:rFonts w:ascii="Arial" w:hAnsi="Arial" w:cs="Arial"/>
          <w:sz w:val="20"/>
          <w:szCs w:val="20"/>
        </w:rPr>
        <w:t xml:space="preserve"> </w:t>
      </w:r>
      <w:r w:rsidRPr="001D4E1E">
        <w:rPr>
          <w:rFonts w:ascii="Arial" w:hAnsi="Arial" w:cs="Arial"/>
          <w:sz w:val="20"/>
          <w:szCs w:val="20"/>
        </w:rPr>
        <w:t>of additional service work that is required but not specifically covered by these quarterly maintenance</w:t>
      </w:r>
      <w:r w:rsidRPr="001D4E1E">
        <w:rPr>
          <w:rFonts w:ascii="Arial" w:hAnsi="Arial" w:cs="Arial"/>
          <w:spacing w:val="-12"/>
          <w:sz w:val="20"/>
          <w:szCs w:val="20"/>
        </w:rPr>
        <w:t xml:space="preserve"> </w:t>
      </w:r>
      <w:r w:rsidRPr="001D4E1E">
        <w:rPr>
          <w:rFonts w:ascii="Arial" w:hAnsi="Arial" w:cs="Arial"/>
          <w:sz w:val="20"/>
          <w:szCs w:val="20"/>
        </w:rPr>
        <w:t>specifications.</w:t>
      </w:r>
    </w:p>
    <w:p w14:paraId="7DF1AD7F" w14:textId="77777777" w:rsidR="00A93CED" w:rsidRPr="001D4E1E" w:rsidRDefault="00A93CED" w:rsidP="000E1DB4">
      <w:pPr>
        <w:pStyle w:val="Heading1"/>
        <w:numPr>
          <w:ilvl w:val="0"/>
          <w:numId w:val="3"/>
        </w:numPr>
        <w:tabs>
          <w:tab w:val="num" w:pos="360"/>
          <w:tab w:val="left" w:pos="839"/>
          <w:tab w:val="left" w:pos="841"/>
        </w:tabs>
        <w:spacing w:before="77"/>
        <w:ind w:left="840" w:hanging="721"/>
        <w:jc w:val="both"/>
        <w:rPr>
          <w:rFonts w:ascii="Arial" w:hAnsi="Arial" w:cs="Arial"/>
          <w:color w:val="000000"/>
          <w:sz w:val="20"/>
          <w:szCs w:val="20"/>
        </w:rPr>
      </w:pPr>
      <w:bookmarkStart w:id="17" w:name="XV._Load_Bank_Testing_of_all_Emergency_G"/>
      <w:bookmarkEnd w:id="17"/>
      <w:r w:rsidRPr="001D4E1E">
        <w:rPr>
          <w:rFonts w:ascii="Arial" w:hAnsi="Arial" w:cs="Arial"/>
          <w:sz w:val="20"/>
          <w:szCs w:val="20"/>
        </w:rPr>
        <w:t>Load Bank Testing of all Emerg</w:t>
      </w:r>
      <w:r w:rsidRPr="001D4E1E">
        <w:rPr>
          <w:rFonts w:ascii="Arial" w:hAnsi="Arial" w:cs="Arial"/>
          <w:color w:val="000000"/>
          <w:sz w:val="20"/>
          <w:szCs w:val="20"/>
        </w:rPr>
        <w:t>ency</w:t>
      </w:r>
      <w:r w:rsidRPr="001D4E1E">
        <w:rPr>
          <w:rFonts w:ascii="Arial" w:hAnsi="Arial" w:cs="Arial"/>
          <w:color w:val="000000"/>
          <w:spacing w:val="-10"/>
          <w:sz w:val="20"/>
          <w:szCs w:val="20"/>
        </w:rPr>
        <w:t xml:space="preserve"> </w:t>
      </w:r>
      <w:r w:rsidRPr="001D4E1E">
        <w:rPr>
          <w:rFonts w:ascii="Arial" w:hAnsi="Arial" w:cs="Arial"/>
          <w:color w:val="000000"/>
          <w:sz w:val="20"/>
          <w:szCs w:val="20"/>
        </w:rPr>
        <w:t>Generators</w:t>
      </w:r>
    </w:p>
    <w:p w14:paraId="3B99EC0E" w14:textId="2C974B43" w:rsidR="00A93CED" w:rsidRPr="0043459E" w:rsidRDefault="00A93CED" w:rsidP="000E1DB4">
      <w:pPr>
        <w:pStyle w:val="ListParagraph"/>
        <w:numPr>
          <w:ilvl w:val="1"/>
          <w:numId w:val="3"/>
        </w:numPr>
        <w:tabs>
          <w:tab w:val="left" w:pos="1200"/>
        </w:tabs>
        <w:autoSpaceDE w:val="0"/>
        <w:autoSpaceDN w:val="0"/>
        <w:spacing w:before="1"/>
        <w:jc w:val="both"/>
        <w:rPr>
          <w:rFonts w:ascii="Arial" w:hAnsi="Arial" w:cs="Arial"/>
          <w:sz w:val="20"/>
          <w:szCs w:val="20"/>
        </w:rPr>
      </w:pPr>
      <w:bookmarkStart w:id="18" w:name="i._All_diesel_powered_generators_shall_b"/>
      <w:bookmarkEnd w:id="18"/>
      <w:r w:rsidRPr="0043459E">
        <w:rPr>
          <w:rFonts w:ascii="Arial" w:hAnsi="Arial" w:cs="Arial"/>
          <w:sz w:val="20"/>
          <w:szCs w:val="20"/>
        </w:rPr>
        <w:t xml:space="preserve">All </w:t>
      </w:r>
      <w:r w:rsidR="0030430D" w:rsidRPr="0043459E">
        <w:rPr>
          <w:rFonts w:ascii="Arial" w:hAnsi="Arial" w:cs="Arial"/>
          <w:sz w:val="20"/>
          <w:szCs w:val="20"/>
        </w:rPr>
        <w:t>diesel-powered</w:t>
      </w:r>
      <w:r w:rsidRPr="0043459E">
        <w:rPr>
          <w:rFonts w:ascii="Arial" w:hAnsi="Arial" w:cs="Arial"/>
          <w:sz w:val="20"/>
          <w:szCs w:val="20"/>
        </w:rPr>
        <w:t xml:space="preserve"> generators shall be exercised as required by the </w:t>
      </w:r>
      <w:r w:rsidR="002A48D8">
        <w:rPr>
          <w:rFonts w:ascii="Arial" w:hAnsi="Arial" w:cs="Arial"/>
          <w:sz w:val="20"/>
          <w:szCs w:val="20"/>
        </w:rPr>
        <w:t xml:space="preserve">Agency </w:t>
      </w:r>
      <w:r w:rsidRPr="0043459E">
        <w:rPr>
          <w:rFonts w:ascii="Arial" w:hAnsi="Arial" w:cs="Arial"/>
          <w:sz w:val="20"/>
          <w:szCs w:val="20"/>
        </w:rPr>
        <w:t>facility</w:t>
      </w:r>
      <w:r w:rsidR="002A48D8">
        <w:rPr>
          <w:rFonts w:ascii="Arial" w:hAnsi="Arial" w:cs="Arial"/>
          <w:sz w:val="20"/>
          <w:szCs w:val="20"/>
        </w:rPr>
        <w:t xml:space="preserve"> and in accordance with the National Fire Protection Association (“NFPA”) procedures</w:t>
      </w:r>
      <w:r w:rsidRPr="0043459E">
        <w:rPr>
          <w:rFonts w:ascii="Arial" w:hAnsi="Arial" w:cs="Arial"/>
          <w:sz w:val="20"/>
          <w:szCs w:val="20"/>
        </w:rPr>
        <w:t xml:space="preserve"> with the available emergency power system service load with supplemental loads as follows:</w:t>
      </w:r>
    </w:p>
    <w:p w14:paraId="1B01A5F0" w14:textId="0CB887A7" w:rsidR="00A93CED" w:rsidRPr="001D4E1E" w:rsidRDefault="00A93CED" w:rsidP="000E1DB4">
      <w:pPr>
        <w:pStyle w:val="ListParagraph"/>
        <w:numPr>
          <w:ilvl w:val="1"/>
          <w:numId w:val="1"/>
        </w:numPr>
        <w:autoSpaceDE w:val="0"/>
        <w:autoSpaceDN w:val="0"/>
        <w:ind w:left="1530" w:hanging="361"/>
        <w:jc w:val="both"/>
        <w:rPr>
          <w:rFonts w:ascii="Arial" w:hAnsi="Arial" w:cs="Arial"/>
          <w:color w:val="000000"/>
          <w:sz w:val="20"/>
          <w:szCs w:val="20"/>
        </w:rPr>
      </w:pPr>
      <w:bookmarkStart w:id="19" w:name="1._25%_of_nameplate_rating_for_30_(thirt"/>
      <w:bookmarkEnd w:id="19"/>
      <w:r w:rsidRPr="001D4E1E">
        <w:rPr>
          <w:rFonts w:ascii="Arial" w:hAnsi="Arial" w:cs="Arial"/>
          <w:color w:val="000000"/>
          <w:sz w:val="20"/>
          <w:szCs w:val="20"/>
        </w:rPr>
        <w:t xml:space="preserve">25% of nameplate rating for </w:t>
      </w:r>
      <w:r w:rsidR="002A48D8" w:rsidRPr="001D4E1E">
        <w:rPr>
          <w:rFonts w:ascii="Arial" w:hAnsi="Arial" w:cs="Arial"/>
          <w:color w:val="000000"/>
          <w:sz w:val="20"/>
          <w:szCs w:val="20"/>
        </w:rPr>
        <w:t xml:space="preserve">thirty </w:t>
      </w:r>
      <w:r w:rsidRPr="001D4E1E">
        <w:rPr>
          <w:rFonts w:ascii="Arial" w:hAnsi="Arial" w:cs="Arial"/>
          <w:color w:val="000000"/>
          <w:sz w:val="20"/>
          <w:szCs w:val="20"/>
        </w:rPr>
        <w:t xml:space="preserve"> </w:t>
      </w:r>
      <w:r w:rsidR="002A48D8">
        <w:rPr>
          <w:rFonts w:ascii="Arial" w:hAnsi="Arial" w:cs="Arial"/>
          <w:color w:val="000000"/>
          <w:sz w:val="20"/>
          <w:szCs w:val="20"/>
        </w:rPr>
        <w:t>(</w:t>
      </w:r>
      <w:r w:rsidR="002A48D8" w:rsidRPr="001D4E1E">
        <w:rPr>
          <w:rFonts w:ascii="Arial" w:hAnsi="Arial" w:cs="Arial"/>
          <w:color w:val="000000"/>
          <w:sz w:val="20"/>
          <w:szCs w:val="20"/>
        </w:rPr>
        <w:t>30</w:t>
      </w:r>
      <w:r w:rsidRPr="001D4E1E">
        <w:rPr>
          <w:rFonts w:ascii="Arial" w:hAnsi="Arial" w:cs="Arial"/>
          <w:color w:val="000000"/>
          <w:sz w:val="20"/>
          <w:szCs w:val="20"/>
        </w:rPr>
        <w:t>) minutes, followed</w:t>
      </w:r>
      <w:r w:rsidRPr="001D4E1E">
        <w:rPr>
          <w:rFonts w:ascii="Arial" w:hAnsi="Arial" w:cs="Arial"/>
          <w:color w:val="000000"/>
          <w:spacing w:val="-8"/>
          <w:sz w:val="20"/>
          <w:szCs w:val="20"/>
        </w:rPr>
        <w:t xml:space="preserve"> </w:t>
      </w:r>
      <w:r w:rsidRPr="001D4E1E">
        <w:rPr>
          <w:rFonts w:ascii="Arial" w:hAnsi="Arial" w:cs="Arial"/>
          <w:color w:val="000000"/>
          <w:sz w:val="20"/>
          <w:szCs w:val="20"/>
        </w:rPr>
        <w:t>by</w:t>
      </w:r>
    </w:p>
    <w:p w14:paraId="29479B4A" w14:textId="10F2D39C" w:rsidR="00A93CED" w:rsidRPr="001D4E1E" w:rsidRDefault="00A93CED" w:rsidP="000E1DB4">
      <w:pPr>
        <w:pStyle w:val="ListParagraph"/>
        <w:numPr>
          <w:ilvl w:val="1"/>
          <w:numId w:val="1"/>
        </w:numPr>
        <w:autoSpaceDE w:val="0"/>
        <w:autoSpaceDN w:val="0"/>
        <w:ind w:left="1530"/>
        <w:jc w:val="both"/>
        <w:rPr>
          <w:rFonts w:ascii="Arial" w:hAnsi="Arial" w:cs="Arial"/>
          <w:color w:val="000000"/>
          <w:sz w:val="20"/>
          <w:szCs w:val="20"/>
        </w:rPr>
      </w:pPr>
      <w:bookmarkStart w:id="20" w:name="2._50%_of_nameplate_for_30_(thirty)_minu"/>
      <w:bookmarkEnd w:id="20"/>
      <w:r w:rsidRPr="001D4E1E">
        <w:rPr>
          <w:rFonts w:ascii="Arial" w:hAnsi="Arial" w:cs="Arial"/>
          <w:color w:val="000000"/>
          <w:sz w:val="20"/>
          <w:szCs w:val="20"/>
        </w:rPr>
        <w:t xml:space="preserve">50% of nameplate for </w:t>
      </w:r>
      <w:r w:rsidR="002A48D8" w:rsidRPr="001D4E1E">
        <w:rPr>
          <w:rFonts w:ascii="Arial" w:hAnsi="Arial" w:cs="Arial"/>
          <w:color w:val="000000"/>
          <w:sz w:val="20"/>
          <w:szCs w:val="20"/>
        </w:rPr>
        <w:t xml:space="preserve">thirty </w:t>
      </w:r>
      <w:r w:rsidRPr="001D4E1E">
        <w:rPr>
          <w:rFonts w:ascii="Arial" w:hAnsi="Arial" w:cs="Arial"/>
          <w:color w:val="000000"/>
          <w:sz w:val="20"/>
          <w:szCs w:val="20"/>
        </w:rPr>
        <w:t>(</w:t>
      </w:r>
      <w:r w:rsidR="002A48D8" w:rsidRPr="001D4E1E">
        <w:rPr>
          <w:rFonts w:ascii="Arial" w:hAnsi="Arial" w:cs="Arial"/>
          <w:color w:val="000000"/>
          <w:sz w:val="20"/>
          <w:szCs w:val="20"/>
        </w:rPr>
        <w:t>30</w:t>
      </w:r>
      <w:r w:rsidRPr="001D4E1E">
        <w:rPr>
          <w:rFonts w:ascii="Arial" w:hAnsi="Arial" w:cs="Arial"/>
          <w:color w:val="000000"/>
          <w:sz w:val="20"/>
          <w:szCs w:val="20"/>
        </w:rPr>
        <w:t>) minutes followed</w:t>
      </w:r>
      <w:r w:rsidRPr="001D4E1E">
        <w:rPr>
          <w:rFonts w:ascii="Arial" w:hAnsi="Arial" w:cs="Arial"/>
          <w:color w:val="000000"/>
          <w:spacing w:val="-6"/>
          <w:sz w:val="20"/>
          <w:szCs w:val="20"/>
        </w:rPr>
        <w:t xml:space="preserve"> </w:t>
      </w:r>
      <w:r w:rsidRPr="001D4E1E">
        <w:rPr>
          <w:rFonts w:ascii="Arial" w:hAnsi="Arial" w:cs="Arial"/>
          <w:color w:val="000000"/>
          <w:sz w:val="20"/>
          <w:szCs w:val="20"/>
        </w:rPr>
        <w:t>by</w:t>
      </w:r>
    </w:p>
    <w:p w14:paraId="3B1D3B14" w14:textId="5936F476" w:rsidR="00A93CED" w:rsidRPr="001D4E1E" w:rsidRDefault="00A93CED" w:rsidP="000E1DB4">
      <w:pPr>
        <w:pStyle w:val="ListParagraph"/>
        <w:numPr>
          <w:ilvl w:val="1"/>
          <w:numId w:val="1"/>
        </w:numPr>
        <w:autoSpaceDE w:val="0"/>
        <w:autoSpaceDN w:val="0"/>
        <w:spacing w:before="1"/>
        <w:ind w:left="1530" w:hanging="361"/>
        <w:jc w:val="both"/>
        <w:rPr>
          <w:rFonts w:ascii="Arial" w:hAnsi="Arial" w:cs="Arial"/>
          <w:color w:val="000000"/>
          <w:sz w:val="20"/>
          <w:szCs w:val="20"/>
        </w:rPr>
      </w:pPr>
      <w:bookmarkStart w:id="21" w:name="3._75%_of_nameplate_for_60_(sixty)_minut"/>
      <w:bookmarkEnd w:id="21"/>
      <w:r w:rsidRPr="001D4E1E">
        <w:rPr>
          <w:rFonts w:ascii="Arial" w:hAnsi="Arial" w:cs="Arial"/>
          <w:color w:val="000000"/>
          <w:sz w:val="20"/>
          <w:szCs w:val="20"/>
        </w:rPr>
        <w:t xml:space="preserve">75% of nameplate for </w:t>
      </w:r>
      <w:r w:rsidR="002A48D8" w:rsidRPr="001D4E1E">
        <w:rPr>
          <w:rFonts w:ascii="Arial" w:hAnsi="Arial" w:cs="Arial"/>
          <w:color w:val="000000"/>
          <w:sz w:val="20"/>
          <w:szCs w:val="20"/>
        </w:rPr>
        <w:t xml:space="preserve">sixty </w:t>
      </w:r>
      <w:r w:rsidRPr="001D4E1E">
        <w:rPr>
          <w:rFonts w:ascii="Arial" w:hAnsi="Arial" w:cs="Arial"/>
          <w:color w:val="000000"/>
          <w:sz w:val="20"/>
          <w:szCs w:val="20"/>
        </w:rPr>
        <w:t>(</w:t>
      </w:r>
      <w:r w:rsidR="002A48D8">
        <w:rPr>
          <w:rFonts w:ascii="Arial" w:hAnsi="Arial" w:cs="Arial"/>
          <w:color w:val="000000"/>
          <w:sz w:val="20"/>
          <w:szCs w:val="20"/>
        </w:rPr>
        <w:t>60</w:t>
      </w:r>
      <w:r w:rsidRPr="001D4E1E">
        <w:rPr>
          <w:rFonts w:ascii="Arial" w:hAnsi="Arial" w:cs="Arial"/>
          <w:color w:val="000000"/>
          <w:sz w:val="20"/>
          <w:szCs w:val="20"/>
        </w:rPr>
        <w:t>)</w:t>
      </w:r>
      <w:r w:rsidRPr="001D4E1E">
        <w:rPr>
          <w:rFonts w:ascii="Arial" w:hAnsi="Arial" w:cs="Arial"/>
          <w:color w:val="000000"/>
          <w:spacing w:val="-3"/>
          <w:sz w:val="20"/>
          <w:szCs w:val="20"/>
        </w:rPr>
        <w:t xml:space="preserve"> </w:t>
      </w:r>
      <w:r w:rsidRPr="001D4E1E">
        <w:rPr>
          <w:rFonts w:ascii="Arial" w:hAnsi="Arial" w:cs="Arial"/>
          <w:color w:val="000000"/>
          <w:sz w:val="20"/>
          <w:szCs w:val="20"/>
        </w:rPr>
        <w:t>minutes</w:t>
      </w:r>
    </w:p>
    <w:p w14:paraId="6B7035E5" w14:textId="286C988A" w:rsidR="00A93CED" w:rsidRPr="001D4E1E" w:rsidRDefault="00A93CED" w:rsidP="000E1DB4">
      <w:pPr>
        <w:pStyle w:val="ListParagraph"/>
        <w:numPr>
          <w:ilvl w:val="1"/>
          <w:numId w:val="1"/>
        </w:numPr>
        <w:autoSpaceDE w:val="0"/>
        <w:autoSpaceDN w:val="0"/>
        <w:ind w:left="1530" w:hanging="361"/>
        <w:jc w:val="both"/>
        <w:rPr>
          <w:rFonts w:ascii="Arial" w:hAnsi="Arial" w:cs="Arial"/>
          <w:color w:val="000000"/>
          <w:sz w:val="20"/>
          <w:szCs w:val="20"/>
        </w:rPr>
      </w:pPr>
      <w:bookmarkStart w:id="22" w:name="4._For_a_total_of_2_(two)_continuous_hou"/>
      <w:bookmarkEnd w:id="22"/>
      <w:r w:rsidRPr="001D4E1E">
        <w:rPr>
          <w:rFonts w:ascii="Arial" w:hAnsi="Arial" w:cs="Arial"/>
          <w:color w:val="000000"/>
          <w:sz w:val="20"/>
          <w:szCs w:val="20"/>
        </w:rPr>
        <w:t xml:space="preserve">For a total of </w:t>
      </w:r>
      <w:r w:rsidR="002A48D8" w:rsidRPr="001D4E1E">
        <w:rPr>
          <w:rFonts w:ascii="Arial" w:hAnsi="Arial" w:cs="Arial"/>
          <w:color w:val="000000"/>
          <w:sz w:val="20"/>
          <w:szCs w:val="20"/>
        </w:rPr>
        <w:t xml:space="preserve">two </w:t>
      </w:r>
      <w:r w:rsidRPr="001D4E1E">
        <w:rPr>
          <w:rFonts w:ascii="Arial" w:hAnsi="Arial" w:cs="Arial"/>
          <w:color w:val="000000"/>
          <w:sz w:val="20"/>
          <w:szCs w:val="20"/>
        </w:rPr>
        <w:t>(</w:t>
      </w:r>
      <w:r w:rsidR="002A48D8">
        <w:rPr>
          <w:rFonts w:ascii="Arial" w:hAnsi="Arial" w:cs="Arial"/>
          <w:color w:val="000000"/>
          <w:sz w:val="20"/>
          <w:szCs w:val="20"/>
        </w:rPr>
        <w:t>2</w:t>
      </w:r>
      <w:r w:rsidRPr="001D4E1E">
        <w:rPr>
          <w:rFonts w:ascii="Arial" w:hAnsi="Arial" w:cs="Arial"/>
          <w:color w:val="000000"/>
          <w:sz w:val="20"/>
          <w:szCs w:val="20"/>
        </w:rPr>
        <w:t>) continuous</w:t>
      </w:r>
      <w:r w:rsidRPr="001D4E1E">
        <w:rPr>
          <w:rFonts w:ascii="Arial" w:hAnsi="Arial" w:cs="Arial"/>
          <w:color w:val="000000"/>
          <w:spacing w:val="-17"/>
          <w:sz w:val="20"/>
          <w:szCs w:val="20"/>
        </w:rPr>
        <w:t xml:space="preserve"> </w:t>
      </w:r>
      <w:r w:rsidRPr="001D4E1E">
        <w:rPr>
          <w:rFonts w:ascii="Arial" w:hAnsi="Arial" w:cs="Arial"/>
          <w:color w:val="000000"/>
          <w:sz w:val="20"/>
          <w:szCs w:val="20"/>
        </w:rPr>
        <w:t>hours</w:t>
      </w:r>
    </w:p>
    <w:p w14:paraId="4AD084E8" w14:textId="55290804" w:rsidR="00A93CED" w:rsidRPr="0043459E" w:rsidRDefault="0030430D" w:rsidP="000E1DB4">
      <w:pPr>
        <w:pStyle w:val="ListParagraph"/>
        <w:numPr>
          <w:ilvl w:val="1"/>
          <w:numId w:val="3"/>
        </w:numPr>
        <w:tabs>
          <w:tab w:val="left" w:pos="1200"/>
        </w:tabs>
        <w:autoSpaceDE w:val="0"/>
        <w:autoSpaceDN w:val="0"/>
        <w:spacing w:before="1"/>
        <w:jc w:val="both"/>
        <w:rPr>
          <w:rFonts w:ascii="Arial" w:hAnsi="Arial" w:cs="Arial"/>
          <w:sz w:val="20"/>
          <w:szCs w:val="20"/>
        </w:rPr>
      </w:pPr>
      <w:bookmarkStart w:id="23" w:name="ii._All_Natural_Gas_and/or_Propane_Power"/>
      <w:bookmarkEnd w:id="23"/>
      <w:r w:rsidRPr="0043459E">
        <w:rPr>
          <w:rFonts w:ascii="Arial" w:hAnsi="Arial" w:cs="Arial"/>
          <w:sz w:val="20"/>
          <w:szCs w:val="20"/>
        </w:rPr>
        <w:t>All</w:t>
      </w:r>
      <w:r>
        <w:rPr>
          <w:rFonts w:ascii="Arial" w:hAnsi="Arial" w:cs="Arial"/>
          <w:sz w:val="20"/>
          <w:szCs w:val="20"/>
        </w:rPr>
        <w:t xml:space="preserve"> n</w:t>
      </w:r>
      <w:r w:rsidRPr="0043459E">
        <w:rPr>
          <w:rFonts w:ascii="Arial" w:hAnsi="Arial" w:cs="Arial"/>
          <w:sz w:val="20"/>
          <w:szCs w:val="20"/>
        </w:rPr>
        <w:t>atural</w:t>
      </w:r>
      <w:r w:rsidR="00A93CED" w:rsidRPr="0043459E">
        <w:rPr>
          <w:rFonts w:ascii="Arial" w:hAnsi="Arial" w:cs="Arial"/>
          <w:sz w:val="20"/>
          <w:szCs w:val="20"/>
        </w:rPr>
        <w:t xml:space="preserve"> </w:t>
      </w:r>
      <w:r>
        <w:rPr>
          <w:rFonts w:ascii="Arial" w:hAnsi="Arial" w:cs="Arial"/>
          <w:sz w:val="20"/>
          <w:szCs w:val="20"/>
        </w:rPr>
        <w:t>g</w:t>
      </w:r>
      <w:r w:rsidR="00A93CED" w:rsidRPr="0043459E">
        <w:rPr>
          <w:rFonts w:ascii="Arial" w:hAnsi="Arial" w:cs="Arial"/>
          <w:sz w:val="20"/>
          <w:szCs w:val="20"/>
        </w:rPr>
        <w:t xml:space="preserve">as and/or </w:t>
      </w:r>
      <w:r>
        <w:rPr>
          <w:rFonts w:ascii="Arial" w:hAnsi="Arial" w:cs="Arial"/>
          <w:sz w:val="20"/>
          <w:szCs w:val="20"/>
        </w:rPr>
        <w:t>p</w:t>
      </w:r>
      <w:r w:rsidR="00A93CED" w:rsidRPr="0043459E">
        <w:rPr>
          <w:rFonts w:ascii="Arial" w:hAnsi="Arial" w:cs="Arial"/>
          <w:sz w:val="20"/>
          <w:szCs w:val="20"/>
        </w:rPr>
        <w:t xml:space="preserve">ropane </w:t>
      </w:r>
      <w:r>
        <w:rPr>
          <w:rFonts w:ascii="Arial" w:hAnsi="Arial" w:cs="Arial"/>
          <w:sz w:val="20"/>
          <w:szCs w:val="20"/>
        </w:rPr>
        <w:t>p</w:t>
      </w:r>
      <w:r w:rsidR="00A93CED" w:rsidRPr="0043459E">
        <w:rPr>
          <w:rFonts w:ascii="Arial" w:hAnsi="Arial" w:cs="Arial"/>
          <w:sz w:val="20"/>
          <w:szCs w:val="20"/>
        </w:rPr>
        <w:t xml:space="preserve">owered </w:t>
      </w:r>
      <w:r>
        <w:rPr>
          <w:rFonts w:ascii="Arial" w:hAnsi="Arial" w:cs="Arial"/>
          <w:sz w:val="20"/>
          <w:szCs w:val="20"/>
        </w:rPr>
        <w:t>g</w:t>
      </w:r>
      <w:r w:rsidR="00A93CED" w:rsidRPr="0043459E">
        <w:rPr>
          <w:rFonts w:ascii="Arial" w:hAnsi="Arial" w:cs="Arial"/>
          <w:sz w:val="20"/>
          <w:szCs w:val="20"/>
        </w:rPr>
        <w:t xml:space="preserve">enerators shall be tested for the duration of at least </w:t>
      </w:r>
      <w:r w:rsidR="002A48D8" w:rsidRPr="0043459E">
        <w:rPr>
          <w:rFonts w:ascii="Arial" w:hAnsi="Arial" w:cs="Arial"/>
          <w:sz w:val="20"/>
          <w:szCs w:val="20"/>
        </w:rPr>
        <w:t xml:space="preserve">four </w:t>
      </w:r>
      <w:r w:rsidR="00A93CED" w:rsidRPr="0043459E">
        <w:rPr>
          <w:rFonts w:ascii="Arial" w:hAnsi="Arial" w:cs="Arial"/>
          <w:sz w:val="20"/>
          <w:szCs w:val="20"/>
        </w:rPr>
        <w:t>(</w:t>
      </w:r>
      <w:r w:rsidR="002A48D8">
        <w:rPr>
          <w:rFonts w:ascii="Arial" w:hAnsi="Arial" w:cs="Arial"/>
          <w:sz w:val="20"/>
          <w:szCs w:val="20"/>
        </w:rPr>
        <w:t>4</w:t>
      </w:r>
      <w:r w:rsidR="00A93CED" w:rsidRPr="0043459E">
        <w:rPr>
          <w:rFonts w:ascii="Arial" w:hAnsi="Arial" w:cs="Arial"/>
          <w:sz w:val="20"/>
          <w:szCs w:val="20"/>
        </w:rPr>
        <w:t>) hours, as required by the facility.</w:t>
      </w:r>
    </w:p>
    <w:p w14:paraId="3C8795B8" w14:textId="77777777" w:rsidR="00A93CED" w:rsidRPr="0043459E" w:rsidRDefault="00A93CED" w:rsidP="000E1DB4">
      <w:pPr>
        <w:pStyle w:val="ListParagraph"/>
        <w:numPr>
          <w:ilvl w:val="1"/>
          <w:numId w:val="3"/>
        </w:numPr>
        <w:tabs>
          <w:tab w:val="left" w:pos="1200"/>
        </w:tabs>
        <w:autoSpaceDE w:val="0"/>
        <w:autoSpaceDN w:val="0"/>
        <w:spacing w:before="1"/>
        <w:jc w:val="both"/>
        <w:rPr>
          <w:rFonts w:ascii="Arial" w:hAnsi="Arial" w:cs="Arial"/>
          <w:sz w:val="20"/>
          <w:szCs w:val="20"/>
        </w:rPr>
      </w:pPr>
      <w:bookmarkStart w:id="24" w:name="iii._The_load_should_be_with_the_load_ru"/>
      <w:bookmarkEnd w:id="24"/>
      <w:r w:rsidRPr="0043459E">
        <w:rPr>
          <w:rFonts w:ascii="Arial" w:hAnsi="Arial" w:cs="Arial"/>
          <w:sz w:val="20"/>
          <w:szCs w:val="20"/>
        </w:rPr>
        <w:t>The load should be with the load running at the time of the test. The test shall be initiated by opening all switches or breakers supplying normal power being used.</w:t>
      </w:r>
    </w:p>
    <w:p w14:paraId="38877ABA" w14:textId="77777777" w:rsidR="00A93CED" w:rsidRPr="0043459E" w:rsidRDefault="00A93CED" w:rsidP="000E1DB4">
      <w:pPr>
        <w:pStyle w:val="ListParagraph"/>
        <w:numPr>
          <w:ilvl w:val="1"/>
          <w:numId w:val="3"/>
        </w:numPr>
        <w:tabs>
          <w:tab w:val="left" w:pos="1200"/>
        </w:tabs>
        <w:autoSpaceDE w:val="0"/>
        <w:autoSpaceDN w:val="0"/>
        <w:spacing w:before="1"/>
        <w:jc w:val="both"/>
        <w:rPr>
          <w:rFonts w:ascii="Arial" w:hAnsi="Arial" w:cs="Arial"/>
          <w:sz w:val="20"/>
          <w:szCs w:val="20"/>
        </w:rPr>
      </w:pPr>
      <w:bookmarkStart w:id="25" w:name="iv._Time_Delays:"/>
      <w:bookmarkEnd w:id="25"/>
      <w:r w:rsidRPr="0043459E">
        <w:rPr>
          <w:rFonts w:ascii="Arial" w:hAnsi="Arial" w:cs="Arial"/>
          <w:sz w:val="20"/>
          <w:szCs w:val="20"/>
        </w:rPr>
        <w:t>Time Delays:</w:t>
      </w:r>
    </w:p>
    <w:p w14:paraId="407C04F7" w14:textId="1EBFEA56" w:rsidR="00A93CED" w:rsidRPr="001D4E1E" w:rsidRDefault="00A93CED" w:rsidP="000E1DB4">
      <w:pPr>
        <w:pStyle w:val="ListParagraph"/>
        <w:numPr>
          <w:ilvl w:val="0"/>
          <w:numId w:val="7"/>
        </w:numPr>
        <w:autoSpaceDE w:val="0"/>
        <w:autoSpaceDN w:val="0"/>
        <w:jc w:val="both"/>
        <w:rPr>
          <w:rFonts w:ascii="Arial" w:hAnsi="Arial" w:cs="Arial"/>
          <w:color w:val="000000"/>
          <w:sz w:val="20"/>
          <w:szCs w:val="20"/>
        </w:rPr>
      </w:pPr>
      <w:bookmarkStart w:id="26" w:name="1._Load_tests_of_generator_shall_include"/>
      <w:bookmarkEnd w:id="26"/>
      <w:r w:rsidRPr="001D4E1E">
        <w:rPr>
          <w:rFonts w:ascii="Arial" w:hAnsi="Arial" w:cs="Arial"/>
          <w:color w:val="000000"/>
          <w:sz w:val="20"/>
          <w:szCs w:val="20"/>
        </w:rPr>
        <w:t xml:space="preserve">Load tests of </w:t>
      </w:r>
      <w:r w:rsidR="0030430D">
        <w:rPr>
          <w:rFonts w:ascii="Arial" w:hAnsi="Arial" w:cs="Arial"/>
          <w:color w:val="000000"/>
          <w:sz w:val="20"/>
          <w:szCs w:val="20"/>
        </w:rPr>
        <w:t>each generator</w:t>
      </w:r>
      <w:r w:rsidRPr="001D4E1E">
        <w:rPr>
          <w:rFonts w:ascii="Arial" w:hAnsi="Arial" w:cs="Arial"/>
          <w:color w:val="000000"/>
          <w:sz w:val="20"/>
          <w:szCs w:val="20"/>
        </w:rPr>
        <w:t xml:space="preserve"> shall include complete cold</w:t>
      </w:r>
      <w:r w:rsidRPr="00C53965">
        <w:rPr>
          <w:rFonts w:ascii="Arial" w:hAnsi="Arial" w:cs="Arial"/>
          <w:color w:val="000000"/>
          <w:sz w:val="20"/>
          <w:szCs w:val="20"/>
        </w:rPr>
        <w:t xml:space="preserve"> </w:t>
      </w:r>
      <w:r w:rsidRPr="001D4E1E">
        <w:rPr>
          <w:rFonts w:ascii="Arial" w:hAnsi="Arial" w:cs="Arial"/>
          <w:color w:val="000000"/>
          <w:sz w:val="20"/>
          <w:szCs w:val="20"/>
        </w:rPr>
        <w:t>start.</w:t>
      </w:r>
    </w:p>
    <w:p w14:paraId="70D757F0" w14:textId="77777777" w:rsidR="00A93CED" w:rsidRPr="001D4E1E" w:rsidRDefault="00A93CED" w:rsidP="000E1DB4">
      <w:pPr>
        <w:pStyle w:val="ListParagraph"/>
        <w:numPr>
          <w:ilvl w:val="0"/>
          <w:numId w:val="7"/>
        </w:numPr>
        <w:autoSpaceDE w:val="0"/>
        <w:autoSpaceDN w:val="0"/>
        <w:jc w:val="both"/>
        <w:rPr>
          <w:rFonts w:ascii="Arial" w:hAnsi="Arial" w:cs="Arial"/>
          <w:color w:val="000000"/>
          <w:sz w:val="20"/>
          <w:szCs w:val="20"/>
        </w:rPr>
      </w:pPr>
      <w:bookmarkStart w:id="27" w:name="2._Time_Delays_should_be_as_follows:"/>
      <w:bookmarkEnd w:id="27"/>
      <w:r w:rsidRPr="001D4E1E">
        <w:rPr>
          <w:rFonts w:ascii="Arial" w:hAnsi="Arial" w:cs="Arial"/>
          <w:color w:val="000000"/>
          <w:sz w:val="20"/>
          <w:szCs w:val="20"/>
        </w:rPr>
        <w:t>Time Delays should be as</w:t>
      </w:r>
      <w:r w:rsidRPr="00C53965">
        <w:rPr>
          <w:rFonts w:ascii="Arial" w:hAnsi="Arial" w:cs="Arial"/>
          <w:color w:val="000000"/>
          <w:sz w:val="20"/>
          <w:szCs w:val="20"/>
        </w:rPr>
        <w:t xml:space="preserve"> </w:t>
      </w:r>
      <w:r w:rsidRPr="001D4E1E">
        <w:rPr>
          <w:rFonts w:ascii="Arial" w:hAnsi="Arial" w:cs="Arial"/>
          <w:color w:val="000000"/>
          <w:sz w:val="20"/>
          <w:szCs w:val="20"/>
        </w:rPr>
        <w:t>follows:</w:t>
      </w:r>
    </w:p>
    <w:p w14:paraId="105574B9" w14:textId="08C514CC" w:rsidR="00A93CED" w:rsidRPr="001D4E1E" w:rsidRDefault="00A93CED" w:rsidP="000E1DB4">
      <w:pPr>
        <w:pStyle w:val="ListParagraph"/>
        <w:numPr>
          <w:ilvl w:val="2"/>
          <w:numId w:val="1"/>
        </w:numPr>
        <w:tabs>
          <w:tab w:val="left" w:pos="2640"/>
        </w:tabs>
        <w:autoSpaceDE w:val="0"/>
        <w:autoSpaceDN w:val="0"/>
        <w:spacing w:before="1"/>
        <w:ind w:hanging="361"/>
        <w:jc w:val="both"/>
        <w:rPr>
          <w:rFonts w:ascii="Arial" w:hAnsi="Arial" w:cs="Arial"/>
          <w:color w:val="000000"/>
          <w:sz w:val="20"/>
          <w:szCs w:val="20"/>
        </w:rPr>
      </w:pPr>
      <w:bookmarkStart w:id="28" w:name="a._On_start:_1_second_minimum"/>
      <w:bookmarkEnd w:id="28"/>
      <w:r w:rsidRPr="001D4E1E">
        <w:rPr>
          <w:rFonts w:ascii="Arial" w:hAnsi="Arial" w:cs="Arial"/>
          <w:color w:val="000000"/>
          <w:sz w:val="20"/>
          <w:szCs w:val="20"/>
        </w:rPr>
        <w:t xml:space="preserve">On start: </w:t>
      </w:r>
      <w:r w:rsidR="002A48D8">
        <w:rPr>
          <w:rFonts w:ascii="Arial" w:hAnsi="Arial" w:cs="Arial"/>
          <w:color w:val="000000"/>
          <w:sz w:val="20"/>
          <w:szCs w:val="20"/>
        </w:rPr>
        <w:t>One (</w:t>
      </w:r>
      <w:r w:rsidRPr="001D4E1E">
        <w:rPr>
          <w:rFonts w:ascii="Arial" w:hAnsi="Arial" w:cs="Arial"/>
          <w:color w:val="000000"/>
          <w:sz w:val="20"/>
          <w:szCs w:val="20"/>
        </w:rPr>
        <w:t>1</w:t>
      </w:r>
      <w:r w:rsidR="002A48D8">
        <w:rPr>
          <w:rFonts w:ascii="Arial" w:hAnsi="Arial" w:cs="Arial"/>
          <w:color w:val="000000"/>
          <w:sz w:val="20"/>
          <w:szCs w:val="20"/>
        </w:rPr>
        <w:t>)</w:t>
      </w:r>
      <w:r w:rsidRPr="001D4E1E">
        <w:rPr>
          <w:rFonts w:ascii="Arial" w:hAnsi="Arial" w:cs="Arial"/>
          <w:color w:val="000000"/>
          <w:sz w:val="20"/>
          <w:szCs w:val="20"/>
        </w:rPr>
        <w:t xml:space="preserve"> second</w:t>
      </w:r>
      <w:r w:rsidRPr="001D4E1E">
        <w:rPr>
          <w:rFonts w:ascii="Arial" w:hAnsi="Arial" w:cs="Arial"/>
          <w:color w:val="000000"/>
          <w:spacing w:val="-5"/>
          <w:sz w:val="20"/>
          <w:szCs w:val="20"/>
        </w:rPr>
        <w:t xml:space="preserve"> </w:t>
      </w:r>
      <w:r w:rsidRPr="001D4E1E">
        <w:rPr>
          <w:rFonts w:ascii="Arial" w:hAnsi="Arial" w:cs="Arial"/>
          <w:color w:val="000000"/>
          <w:sz w:val="20"/>
          <w:szCs w:val="20"/>
        </w:rPr>
        <w:t>minimum</w:t>
      </w:r>
    </w:p>
    <w:p w14:paraId="396B8B4A" w14:textId="652A32F9" w:rsidR="00A93CED" w:rsidRPr="001D4E1E" w:rsidRDefault="00A93CED" w:rsidP="000E1DB4">
      <w:pPr>
        <w:pStyle w:val="ListParagraph"/>
        <w:numPr>
          <w:ilvl w:val="2"/>
          <w:numId w:val="1"/>
        </w:numPr>
        <w:tabs>
          <w:tab w:val="left" w:pos="2640"/>
        </w:tabs>
        <w:autoSpaceDE w:val="0"/>
        <w:autoSpaceDN w:val="0"/>
        <w:ind w:hanging="361"/>
        <w:jc w:val="both"/>
        <w:rPr>
          <w:rFonts w:ascii="Arial" w:hAnsi="Arial" w:cs="Arial"/>
          <w:color w:val="000000"/>
          <w:sz w:val="20"/>
          <w:szCs w:val="20"/>
        </w:rPr>
      </w:pPr>
      <w:bookmarkStart w:id="29" w:name="b._Transfer_to_emergency:__no_minimum"/>
      <w:bookmarkEnd w:id="29"/>
      <w:r w:rsidRPr="001D4E1E">
        <w:rPr>
          <w:rFonts w:ascii="Arial" w:hAnsi="Arial" w:cs="Arial"/>
          <w:color w:val="000000"/>
          <w:sz w:val="20"/>
          <w:szCs w:val="20"/>
        </w:rPr>
        <w:t xml:space="preserve">Transfer to emergency: </w:t>
      </w:r>
      <w:r w:rsidR="002A48D8">
        <w:rPr>
          <w:rFonts w:ascii="Arial" w:hAnsi="Arial" w:cs="Arial"/>
          <w:color w:val="000000"/>
          <w:sz w:val="20"/>
          <w:szCs w:val="20"/>
        </w:rPr>
        <w:t>N</w:t>
      </w:r>
      <w:r w:rsidRPr="001D4E1E">
        <w:rPr>
          <w:rFonts w:ascii="Arial" w:hAnsi="Arial" w:cs="Arial"/>
          <w:color w:val="000000"/>
          <w:sz w:val="20"/>
          <w:szCs w:val="20"/>
        </w:rPr>
        <w:t>o</w:t>
      </w:r>
      <w:r w:rsidRPr="001D4E1E">
        <w:rPr>
          <w:rFonts w:ascii="Arial" w:hAnsi="Arial" w:cs="Arial"/>
          <w:color w:val="000000"/>
          <w:spacing w:val="-3"/>
          <w:sz w:val="20"/>
          <w:szCs w:val="20"/>
        </w:rPr>
        <w:t xml:space="preserve"> </w:t>
      </w:r>
      <w:r w:rsidRPr="001D4E1E">
        <w:rPr>
          <w:rFonts w:ascii="Arial" w:hAnsi="Arial" w:cs="Arial"/>
          <w:color w:val="000000"/>
          <w:sz w:val="20"/>
          <w:szCs w:val="20"/>
        </w:rPr>
        <w:t>minimum</w:t>
      </w:r>
    </w:p>
    <w:p w14:paraId="6DCB648E" w14:textId="2A9065F4" w:rsidR="00A93CED" w:rsidRPr="001D4E1E" w:rsidRDefault="00A93CED" w:rsidP="000E1DB4">
      <w:pPr>
        <w:pStyle w:val="ListParagraph"/>
        <w:numPr>
          <w:ilvl w:val="2"/>
          <w:numId w:val="1"/>
        </w:numPr>
        <w:tabs>
          <w:tab w:val="left" w:pos="2640"/>
        </w:tabs>
        <w:autoSpaceDE w:val="0"/>
        <w:autoSpaceDN w:val="0"/>
        <w:ind w:hanging="361"/>
        <w:jc w:val="both"/>
        <w:rPr>
          <w:rFonts w:ascii="Arial" w:hAnsi="Arial" w:cs="Arial"/>
          <w:color w:val="000000"/>
          <w:sz w:val="20"/>
          <w:szCs w:val="20"/>
        </w:rPr>
      </w:pPr>
      <w:bookmarkStart w:id="30" w:name="c._Return_to_normal:__5_(five)_minutes"/>
      <w:bookmarkEnd w:id="30"/>
      <w:r w:rsidRPr="001D4E1E">
        <w:rPr>
          <w:rFonts w:ascii="Arial" w:hAnsi="Arial" w:cs="Arial"/>
          <w:color w:val="000000"/>
          <w:sz w:val="20"/>
          <w:szCs w:val="20"/>
        </w:rPr>
        <w:t xml:space="preserve">Return to normal: </w:t>
      </w:r>
      <w:r w:rsidR="002A48D8">
        <w:rPr>
          <w:rFonts w:ascii="Arial" w:hAnsi="Arial" w:cs="Arial"/>
          <w:color w:val="000000"/>
          <w:sz w:val="20"/>
          <w:szCs w:val="20"/>
        </w:rPr>
        <w:t>F</w:t>
      </w:r>
      <w:r w:rsidR="002A48D8" w:rsidRPr="001D4E1E">
        <w:rPr>
          <w:rFonts w:ascii="Arial" w:hAnsi="Arial" w:cs="Arial"/>
          <w:color w:val="000000"/>
          <w:sz w:val="20"/>
          <w:szCs w:val="20"/>
        </w:rPr>
        <w:t xml:space="preserve">ive </w:t>
      </w:r>
      <w:r w:rsidRPr="001D4E1E">
        <w:rPr>
          <w:rFonts w:ascii="Arial" w:hAnsi="Arial" w:cs="Arial"/>
          <w:color w:val="000000"/>
          <w:sz w:val="20"/>
          <w:szCs w:val="20"/>
        </w:rPr>
        <w:t>(</w:t>
      </w:r>
      <w:r w:rsidR="002A48D8">
        <w:rPr>
          <w:rFonts w:ascii="Arial" w:hAnsi="Arial" w:cs="Arial"/>
          <w:color w:val="000000"/>
          <w:sz w:val="20"/>
          <w:szCs w:val="20"/>
        </w:rPr>
        <w:t>5</w:t>
      </w:r>
      <w:r w:rsidRPr="001D4E1E">
        <w:rPr>
          <w:rFonts w:ascii="Arial" w:hAnsi="Arial" w:cs="Arial"/>
          <w:color w:val="000000"/>
          <w:sz w:val="20"/>
          <w:szCs w:val="20"/>
        </w:rPr>
        <w:t>)</w:t>
      </w:r>
      <w:r w:rsidRPr="001D4E1E">
        <w:rPr>
          <w:rFonts w:ascii="Arial" w:hAnsi="Arial" w:cs="Arial"/>
          <w:color w:val="000000"/>
          <w:spacing w:val="-2"/>
          <w:sz w:val="20"/>
          <w:szCs w:val="20"/>
        </w:rPr>
        <w:t xml:space="preserve"> </w:t>
      </w:r>
      <w:r w:rsidRPr="001D4E1E">
        <w:rPr>
          <w:rFonts w:ascii="Arial" w:hAnsi="Arial" w:cs="Arial"/>
          <w:color w:val="000000"/>
          <w:sz w:val="20"/>
          <w:szCs w:val="20"/>
        </w:rPr>
        <w:t>minutes</w:t>
      </w:r>
    </w:p>
    <w:p w14:paraId="2EDD9126" w14:textId="22B36A05" w:rsidR="00A93CED" w:rsidRPr="001D4E1E" w:rsidRDefault="00A93CED" w:rsidP="000E1DB4">
      <w:pPr>
        <w:pStyle w:val="ListParagraph"/>
        <w:numPr>
          <w:ilvl w:val="2"/>
          <w:numId w:val="1"/>
        </w:numPr>
        <w:tabs>
          <w:tab w:val="left" w:pos="2640"/>
        </w:tabs>
        <w:autoSpaceDE w:val="0"/>
        <w:autoSpaceDN w:val="0"/>
        <w:ind w:hanging="361"/>
        <w:jc w:val="both"/>
        <w:rPr>
          <w:rFonts w:ascii="Arial" w:hAnsi="Arial" w:cs="Arial"/>
          <w:color w:val="000000"/>
          <w:sz w:val="20"/>
          <w:szCs w:val="20"/>
        </w:rPr>
      </w:pPr>
      <w:bookmarkStart w:id="31" w:name="d._Shutdown:_5_(five)_minutes_minimum"/>
      <w:bookmarkEnd w:id="31"/>
      <w:r w:rsidRPr="001D4E1E">
        <w:rPr>
          <w:rFonts w:ascii="Arial" w:hAnsi="Arial" w:cs="Arial"/>
          <w:color w:val="000000"/>
          <w:sz w:val="20"/>
          <w:szCs w:val="20"/>
        </w:rPr>
        <w:t xml:space="preserve">Shutdown: </w:t>
      </w:r>
      <w:r w:rsidR="002A48D8">
        <w:rPr>
          <w:rFonts w:ascii="Arial" w:hAnsi="Arial" w:cs="Arial"/>
          <w:color w:val="000000"/>
          <w:sz w:val="20"/>
          <w:szCs w:val="20"/>
        </w:rPr>
        <w:t>Fi</w:t>
      </w:r>
      <w:r w:rsidR="002A48D8" w:rsidRPr="001D4E1E">
        <w:rPr>
          <w:rFonts w:ascii="Arial" w:hAnsi="Arial" w:cs="Arial"/>
          <w:color w:val="000000"/>
          <w:sz w:val="20"/>
          <w:szCs w:val="20"/>
        </w:rPr>
        <w:t xml:space="preserve">ve </w:t>
      </w:r>
      <w:r w:rsidRPr="001D4E1E">
        <w:rPr>
          <w:rFonts w:ascii="Arial" w:hAnsi="Arial" w:cs="Arial"/>
          <w:color w:val="000000"/>
          <w:sz w:val="20"/>
          <w:szCs w:val="20"/>
        </w:rPr>
        <w:t>(</w:t>
      </w:r>
      <w:r w:rsidR="002A48D8">
        <w:rPr>
          <w:rFonts w:ascii="Arial" w:hAnsi="Arial" w:cs="Arial"/>
          <w:color w:val="000000"/>
          <w:sz w:val="20"/>
          <w:szCs w:val="20"/>
        </w:rPr>
        <w:t>5</w:t>
      </w:r>
      <w:r w:rsidRPr="001D4E1E">
        <w:rPr>
          <w:rFonts w:ascii="Arial" w:hAnsi="Arial" w:cs="Arial"/>
          <w:color w:val="000000"/>
          <w:sz w:val="20"/>
          <w:szCs w:val="20"/>
        </w:rPr>
        <w:t>) minutes</w:t>
      </w:r>
      <w:r w:rsidRPr="001D4E1E">
        <w:rPr>
          <w:rFonts w:ascii="Arial" w:hAnsi="Arial" w:cs="Arial"/>
          <w:color w:val="000000"/>
          <w:spacing w:val="-2"/>
          <w:sz w:val="20"/>
          <w:szCs w:val="20"/>
        </w:rPr>
        <w:t xml:space="preserve"> </w:t>
      </w:r>
      <w:r w:rsidRPr="001D4E1E">
        <w:rPr>
          <w:rFonts w:ascii="Arial" w:hAnsi="Arial" w:cs="Arial"/>
          <w:color w:val="000000"/>
          <w:sz w:val="20"/>
          <w:szCs w:val="20"/>
        </w:rPr>
        <w:t>minimum</w:t>
      </w:r>
    </w:p>
    <w:p w14:paraId="7E2DEF12" w14:textId="77777777" w:rsidR="00A93CED" w:rsidRDefault="00A93CED">
      <w:pPr>
        <w:rPr>
          <w:rFonts w:ascii="Arial" w:eastAsia="Open Sans" w:hAnsi="Arial" w:cs="Arial"/>
          <w:b/>
          <w:bCs/>
          <w:color w:val="000000"/>
          <w:sz w:val="20"/>
          <w:szCs w:val="20"/>
          <w:lang w:bidi="en-US"/>
        </w:rPr>
      </w:pPr>
      <w:bookmarkStart w:id="32" w:name="XVI._Equipment_List"/>
      <w:bookmarkEnd w:id="32"/>
      <w:r>
        <w:rPr>
          <w:rFonts w:ascii="Arial" w:hAnsi="Arial" w:cs="Arial"/>
          <w:color w:val="000000"/>
          <w:sz w:val="20"/>
          <w:szCs w:val="20"/>
        </w:rPr>
        <w:br w:type="page"/>
      </w:r>
    </w:p>
    <w:p w14:paraId="0516387F" w14:textId="4C5BF0B3" w:rsidR="00A93CED" w:rsidRPr="001D4E1E" w:rsidRDefault="00A93CED" w:rsidP="00A93CED">
      <w:pPr>
        <w:pStyle w:val="Heading1"/>
        <w:numPr>
          <w:ilvl w:val="0"/>
          <w:numId w:val="3"/>
        </w:numPr>
        <w:tabs>
          <w:tab w:val="num" w:pos="360"/>
          <w:tab w:val="left" w:pos="839"/>
          <w:tab w:val="left" w:pos="841"/>
        </w:tabs>
        <w:spacing w:before="77"/>
        <w:ind w:left="840" w:hanging="721"/>
        <w:rPr>
          <w:rFonts w:ascii="Arial" w:hAnsi="Arial" w:cs="Arial"/>
          <w:color w:val="000000"/>
          <w:sz w:val="20"/>
          <w:szCs w:val="20"/>
        </w:rPr>
      </w:pPr>
      <w:r w:rsidRPr="001D4E1E">
        <w:rPr>
          <w:rFonts w:ascii="Arial" w:hAnsi="Arial" w:cs="Arial"/>
          <w:color w:val="000000"/>
          <w:sz w:val="20"/>
          <w:szCs w:val="20"/>
        </w:rPr>
        <w:lastRenderedPageBreak/>
        <w:t>Equipment</w:t>
      </w:r>
      <w:r w:rsidRPr="001D4E1E">
        <w:rPr>
          <w:rFonts w:ascii="Arial" w:hAnsi="Arial" w:cs="Arial"/>
          <w:color w:val="000000"/>
          <w:spacing w:val="-1"/>
          <w:sz w:val="20"/>
          <w:szCs w:val="20"/>
        </w:rPr>
        <w:t xml:space="preserve"> </w:t>
      </w:r>
      <w:r w:rsidRPr="001D4E1E">
        <w:rPr>
          <w:rFonts w:ascii="Arial" w:hAnsi="Arial" w:cs="Arial"/>
          <w:color w:val="000000"/>
          <w:sz w:val="20"/>
          <w:szCs w:val="20"/>
        </w:rPr>
        <w:t>List</w:t>
      </w:r>
    </w:p>
    <w:p w14:paraId="408223DF" w14:textId="77777777" w:rsidR="00A93CED" w:rsidRPr="001D4E1E" w:rsidRDefault="00A93CED" w:rsidP="00A93CED">
      <w:pPr>
        <w:pStyle w:val="BodyText"/>
        <w:spacing w:before="1"/>
        <w:ind w:left="0"/>
        <w:rPr>
          <w:rFonts w:ascii="Arial" w:hAnsi="Arial" w:cs="Arial"/>
          <w:b/>
          <w:color w:val="000000"/>
        </w:rPr>
      </w:pPr>
    </w:p>
    <w:p w14:paraId="5BA703A4" w14:textId="77777777" w:rsidR="00A93CED" w:rsidRPr="001D4E1E" w:rsidRDefault="00A93CED" w:rsidP="00A93CED">
      <w:pPr>
        <w:ind w:left="120"/>
        <w:rPr>
          <w:rFonts w:ascii="Arial" w:hAnsi="Arial" w:cs="Arial"/>
          <w:b/>
          <w:color w:val="000000"/>
          <w:sz w:val="20"/>
          <w:szCs w:val="20"/>
        </w:rPr>
      </w:pPr>
      <w:bookmarkStart w:id="33" w:name="Middle_TN_Regional_Equipment_List:"/>
      <w:bookmarkEnd w:id="33"/>
      <w:r w:rsidRPr="001D4E1E">
        <w:rPr>
          <w:rFonts w:ascii="Arial" w:hAnsi="Arial" w:cs="Arial"/>
          <w:b/>
          <w:color w:val="000000"/>
          <w:sz w:val="20"/>
          <w:szCs w:val="20"/>
        </w:rPr>
        <w:t>Middle TN Regional Equipment List:</w:t>
      </w:r>
    </w:p>
    <w:p w14:paraId="31439E6B" w14:textId="77777777" w:rsidR="00A93CED" w:rsidRPr="001F13AF" w:rsidRDefault="00A93CED" w:rsidP="00A93CED">
      <w:pPr>
        <w:pStyle w:val="BodyText"/>
        <w:spacing w:before="6"/>
        <w:ind w:left="0"/>
        <w:rPr>
          <w:rFonts w:ascii="Arial" w:hAnsi="Arial" w:cs="Arial"/>
          <w:b/>
          <w:color w:val="000000"/>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18"/>
        <w:gridCol w:w="2200"/>
        <w:gridCol w:w="2620"/>
        <w:gridCol w:w="2618"/>
      </w:tblGrid>
      <w:tr w:rsidR="00A93CED" w14:paraId="6559CF90" w14:textId="77777777" w:rsidTr="00000D91">
        <w:trPr>
          <w:trHeight w:val="920"/>
        </w:trPr>
        <w:tc>
          <w:tcPr>
            <w:tcW w:w="2618" w:type="dxa"/>
            <w:shd w:val="clear" w:color="auto" w:fill="C0C0C0"/>
          </w:tcPr>
          <w:p w14:paraId="1BE1C913" w14:textId="77777777" w:rsidR="00000D91" w:rsidRDefault="00000D91" w:rsidP="00000D91">
            <w:pPr>
              <w:pStyle w:val="TableParagraph"/>
              <w:jc w:val="center"/>
              <w:rPr>
                <w:color w:val="000000"/>
                <w:sz w:val="20"/>
                <w:szCs w:val="20"/>
              </w:rPr>
            </w:pPr>
          </w:p>
          <w:p w14:paraId="0A2141AC" w14:textId="7C6077D3" w:rsidR="00A93CED" w:rsidRPr="001F13AF" w:rsidRDefault="00000D91" w:rsidP="00000D91">
            <w:pPr>
              <w:pStyle w:val="TableParagraph"/>
              <w:jc w:val="center"/>
              <w:rPr>
                <w:color w:val="000000"/>
                <w:sz w:val="20"/>
                <w:szCs w:val="20"/>
              </w:rPr>
            </w:pPr>
            <w:r>
              <w:rPr>
                <w:color w:val="000000"/>
                <w:sz w:val="20"/>
                <w:szCs w:val="20"/>
              </w:rPr>
              <w:t>ID Number</w:t>
            </w:r>
          </w:p>
        </w:tc>
        <w:tc>
          <w:tcPr>
            <w:tcW w:w="2200" w:type="dxa"/>
            <w:shd w:val="clear" w:color="auto" w:fill="C0C0C0"/>
          </w:tcPr>
          <w:p w14:paraId="38E10BF2" w14:textId="77777777" w:rsidR="00A93CED" w:rsidRPr="001F13AF" w:rsidRDefault="00A93CED">
            <w:pPr>
              <w:pStyle w:val="TableParagraph"/>
              <w:spacing w:before="6"/>
              <w:rPr>
                <w:b/>
                <w:color w:val="000000"/>
                <w:sz w:val="20"/>
                <w:szCs w:val="20"/>
              </w:rPr>
            </w:pPr>
          </w:p>
          <w:p w14:paraId="2C94200D" w14:textId="77777777" w:rsidR="00A93CED" w:rsidRPr="001F13AF" w:rsidRDefault="00A93CED">
            <w:pPr>
              <w:pStyle w:val="TableParagraph"/>
              <w:spacing w:line="230" w:lineRule="atLeast"/>
              <w:ind w:left="412" w:right="401" w:hanging="2"/>
              <w:jc w:val="center"/>
              <w:rPr>
                <w:b/>
                <w:color w:val="000000"/>
                <w:sz w:val="20"/>
                <w:szCs w:val="20"/>
              </w:rPr>
            </w:pPr>
            <w:r w:rsidRPr="001F13AF">
              <w:rPr>
                <w:b/>
                <w:color w:val="000000"/>
                <w:sz w:val="20"/>
                <w:szCs w:val="20"/>
              </w:rPr>
              <w:t>Generator Brand/ Model Serial Number</w:t>
            </w:r>
          </w:p>
        </w:tc>
        <w:tc>
          <w:tcPr>
            <w:tcW w:w="2620" w:type="dxa"/>
            <w:shd w:val="clear" w:color="auto" w:fill="C0C0C0"/>
          </w:tcPr>
          <w:p w14:paraId="499E6418" w14:textId="77777777" w:rsidR="00A93CED" w:rsidRPr="001F13AF" w:rsidRDefault="00A93CED">
            <w:pPr>
              <w:pStyle w:val="TableParagraph"/>
              <w:spacing w:before="12"/>
              <w:rPr>
                <w:b/>
                <w:color w:val="000000"/>
                <w:sz w:val="20"/>
                <w:szCs w:val="20"/>
              </w:rPr>
            </w:pPr>
          </w:p>
          <w:p w14:paraId="5C72D099" w14:textId="77777777" w:rsidR="00A93CED" w:rsidRPr="001F13AF" w:rsidRDefault="00A93CED">
            <w:pPr>
              <w:pStyle w:val="TableParagraph"/>
              <w:spacing w:before="1"/>
              <w:ind w:left="334"/>
              <w:rPr>
                <w:b/>
                <w:color w:val="000000"/>
                <w:sz w:val="20"/>
                <w:szCs w:val="20"/>
              </w:rPr>
            </w:pPr>
            <w:r w:rsidRPr="001F13AF">
              <w:rPr>
                <w:b/>
                <w:color w:val="000000"/>
                <w:sz w:val="20"/>
                <w:szCs w:val="20"/>
              </w:rPr>
              <w:t>Engine Fuel Cooling</w:t>
            </w:r>
          </w:p>
        </w:tc>
        <w:tc>
          <w:tcPr>
            <w:tcW w:w="2618" w:type="dxa"/>
            <w:shd w:val="clear" w:color="auto" w:fill="C0C0C0"/>
          </w:tcPr>
          <w:p w14:paraId="3BB95C4B" w14:textId="77777777" w:rsidR="00A93CED" w:rsidRPr="001F13AF" w:rsidRDefault="00A93CED">
            <w:pPr>
              <w:pStyle w:val="TableParagraph"/>
              <w:spacing w:before="12"/>
              <w:rPr>
                <w:b/>
                <w:color w:val="000000"/>
                <w:sz w:val="20"/>
                <w:szCs w:val="20"/>
              </w:rPr>
            </w:pPr>
          </w:p>
          <w:p w14:paraId="51167380" w14:textId="77777777" w:rsidR="00A93CED" w:rsidRPr="001F13AF" w:rsidRDefault="00A93CED">
            <w:pPr>
              <w:pStyle w:val="TableParagraph"/>
              <w:spacing w:before="1"/>
              <w:ind w:left="191" w:right="178"/>
              <w:jc w:val="center"/>
              <w:rPr>
                <w:b/>
                <w:color w:val="000000"/>
                <w:sz w:val="20"/>
                <w:szCs w:val="20"/>
              </w:rPr>
            </w:pPr>
            <w:r w:rsidRPr="001F13AF">
              <w:rPr>
                <w:b/>
                <w:color w:val="000000"/>
                <w:sz w:val="20"/>
                <w:szCs w:val="20"/>
              </w:rPr>
              <w:t>Location</w:t>
            </w:r>
          </w:p>
        </w:tc>
      </w:tr>
      <w:tr w:rsidR="00A93CED" w14:paraId="3985E319" w14:textId="77777777" w:rsidTr="00000D91">
        <w:trPr>
          <w:trHeight w:val="690"/>
        </w:trPr>
        <w:tc>
          <w:tcPr>
            <w:tcW w:w="2618" w:type="dxa"/>
          </w:tcPr>
          <w:p w14:paraId="417CADE4" w14:textId="77777777" w:rsidR="00A93CED" w:rsidRPr="001D4E1E" w:rsidRDefault="00A93CED">
            <w:pPr>
              <w:pStyle w:val="TableParagraph"/>
              <w:jc w:val="center"/>
              <w:rPr>
                <w:b/>
                <w:color w:val="000000"/>
                <w:sz w:val="20"/>
                <w:szCs w:val="20"/>
              </w:rPr>
            </w:pPr>
          </w:p>
          <w:p w14:paraId="6727D0DA" w14:textId="77777777" w:rsidR="00A93CED" w:rsidRPr="001D4E1E" w:rsidRDefault="00A93CED">
            <w:pPr>
              <w:pStyle w:val="TableParagraph"/>
              <w:ind w:right="836"/>
              <w:jc w:val="center"/>
              <w:rPr>
                <w:color w:val="000000"/>
                <w:sz w:val="20"/>
                <w:szCs w:val="20"/>
              </w:rPr>
            </w:pPr>
            <w:r w:rsidRPr="001D4E1E">
              <w:rPr>
                <w:color w:val="000000"/>
                <w:sz w:val="20"/>
                <w:szCs w:val="20"/>
              </w:rPr>
              <w:t>MTROC 1</w:t>
            </w:r>
          </w:p>
        </w:tc>
        <w:tc>
          <w:tcPr>
            <w:tcW w:w="2200" w:type="dxa"/>
          </w:tcPr>
          <w:p w14:paraId="7D8430E7" w14:textId="77777777" w:rsidR="00A93CED" w:rsidRPr="001D4E1E" w:rsidRDefault="00A93CED">
            <w:pPr>
              <w:pStyle w:val="TableParagraph"/>
              <w:spacing w:line="230" w:lineRule="exact"/>
              <w:ind w:left="151" w:right="143"/>
              <w:jc w:val="center"/>
              <w:rPr>
                <w:color w:val="000000"/>
                <w:sz w:val="20"/>
                <w:szCs w:val="20"/>
              </w:rPr>
            </w:pPr>
            <w:r w:rsidRPr="001D4E1E">
              <w:rPr>
                <w:color w:val="000000"/>
                <w:sz w:val="20"/>
                <w:szCs w:val="20"/>
              </w:rPr>
              <w:t>Onan 140kw Model# 1400 DFD-4R8-10 S/N 35C-818121</w:t>
            </w:r>
          </w:p>
        </w:tc>
        <w:tc>
          <w:tcPr>
            <w:tcW w:w="2620" w:type="dxa"/>
          </w:tcPr>
          <w:p w14:paraId="53551BD5" w14:textId="77777777" w:rsidR="00A93CED" w:rsidRPr="001D4E1E" w:rsidRDefault="00A93CED">
            <w:pPr>
              <w:pStyle w:val="TableParagraph"/>
              <w:ind w:left="689" w:right="541" w:hanging="116"/>
              <w:jc w:val="center"/>
              <w:rPr>
                <w:color w:val="000000"/>
                <w:sz w:val="20"/>
                <w:szCs w:val="20"/>
              </w:rPr>
            </w:pPr>
            <w:r w:rsidRPr="001D4E1E">
              <w:rPr>
                <w:color w:val="000000"/>
                <w:sz w:val="20"/>
                <w:szCs w:val="20"/>
              </w:rPr>
              <w:t>Cummins Diesel Water Cooled</w:t>
            </w:r>
          </w:p>
        </w:tc>
        <w:tc>
          <w:tcPr>
            <w:tcW w:w="2618" w:type="dxa"/>
          </w:tcPr>
          <w:p w14:paraId="0319956C" w14:textId="77777777" w:rsidR="00A93CED" w:rsidRPr="001D4E1E" w:rsidRDefault="00A93CED">
            <w:pPr>
              <w:pStyle w:val="TableParagraph"/>
              <w:jc w:val="center"/>
              <w:rPr>
                <w:b/>
                <w:color w:val="000000"/>
                <w:sz w:val="20"/>
                <w:szCs w:val="20"/>
              </w:rPr>
            </w:pPr>
          </w:p>
          <w:p w14:paraId="0785F7F3" w14:textId="77777777" w:rsidR="00A93CED" w:rsidRPr="001D4E1E" w:rsidRDefault="00A93CED">
            <w:pPr>
              <w:pStyle w:val="TableParagraph"/>
              <w:ind w:left="191" w:right="172"/>
              <w:jc w:val="center"/>
              <w:rPr>
                <w:color w:val="000000"/>
                <w:sz w:val="20"/>
                <w:szCs w:val="20"/>
              </w:rPr>
            </w:pPr>
            <w:r w:rsidRPr="001D4E1E">
              <w:rPr>
                <w:color w:val="000000"/>
                <w:sz w:val="20"/>
                <w:szCs w:val="20"/>
              </w:rPr>
              <w:t>One Canon Way</w:t>
            </w:r>
          </w:p>
        </w:tc>
      </w:tr>
      <w:tr w:rsidR="00A93CED" w14:paraId="612A8EFE" w14:textId="77777777" w:rsidTr="00000D91">
        <w:trPr>
          <w:trHeight w:val="690"/>
        </w:trPr>
        <w:tc>
          <w:tcPr>
            <w:tcW w:w="2618" w:type="dxa"/>
          </w:tcPr>
          <w:p w14:paraId="028A6FA1" w14:textId="77777777" w:rsidR="00A93CED" w:rsidRPr="001D4E1E" w:rsidRDefault="00A93CED">
            <w:pPr>
              <w:pStyle w:val="TableParagraph"/>
              <w:jc w:val="center"/>
              <w:rPr>
                <w:b/>
                <w:color w:val="000000"/>
                <w:sz w:val="20"/>
                <w:szCs w:val="20"/>
              </w:rPr>
            </w:pPr>
          </w:p>
          <w:p w14:paraId="13E912E3" w14:textId="77777777" w:rsidR="00A93CED" w:rsidRPr="001D4E1E" w:rsidRDefault="00A93CED">
            <w:pPr>
              <w:pStyle w:val="TableParagraph"/>
              <w:ind w:right="867"/>
              <w:jc w:val="center"/>
              <w:rPr>
                <w:color w:val="000000"/>
                <w:sz w:val="20"/>
                <w:szCs w:val="20"/>
              </w:rPr>
            </w:pPr>
            <w:r w:rsidRPr="001D4E1E">
              <w:rPr>
                <w:color w:val="000000"/>
                <w:sz w:val="20"/>
                <w:szCs w:val="20"/>
              </w:rPr>
              <w:t>MTROC 4</w:t>
            </w:r>
          </w:p>
        </w:tc>
        <w:tc>
          <w:tcPr>
            <w:tcW w:w="2200" w:type="dxa"/>
          </w:tcPr>
          <w:p w14:paraId="6F864610" w14:textId="77777777" w:rsidR="00A93CED" w:rsidRPr="001D4E1E" w:rsidRDefault="00A93CED">
            <w:pPr>
              <w:pStyle w:val="TableParagraph"/>
              <w:spacing w:line="230" w:lineRule="exact"/>
              <w:ind w:right="288"/>
              <w:jc w:val="center"/>
              <w:rPr>
                <w:color w:val="000000"/>
                <w:sz w:val="20"/>
                <w:szCs w:val="20"/>
              </w:rPr>
            </w:pPr>
            <w:r w:rsidRPr="001D4E1E">
              <w:rPr>
                <w:color w:val="000000"/>
                <w:sz w:val="20"/>
                <w:szCs w:val="20"/>
              </w:rPr>
              <w:t xml:space="preserve">Kohler 125 KW Model# </w:t>
            </w:r>
            <w:r w:rsidRPr="001D4E1E">
              <w:rPr>
                <w:color w:val="000000"/>
                <w:spacing w:val="-3"/>
                <w:sz w:val="20"/>
                <w:szCs w:val="20"/>
              </w:rPr>
              <w:t xml:space="preserve">125ROZ81 </w:t>
            </w:r>
            <w:r w:rsidRPr="001D4E1E">
              <w:rPr>
                <w:color w:val="000000"/>
                <w:sz w:val="20"/>
                <w:szCs w:val="20"/>
              </w:rPr>
              <w:t>S/N 131382</w:t>
            </w:r>
          </w:p>
        </w:tc>
        <w:tc>
          <w:tcPr>
            <w:tcW w:w="2620" w:type="dxa"/>
          </w:tcPr>
          <w:p w14:paraId="0D3ABC1E" w14:textId="77777777" w:rsidR="00A93CED" w:rsidRPr="001D4E1E" w:rsidRDefault="00A93CED">
            <w:pPr>
              <w:pStyle w:val="TableParagraph"/>
              <w:ind w:right="85"/>
              <w:jc w:val="center"/>
              <w:rPr>
                <w:color w:val="000000"/>
                <w:sz w:val="20"/>
                <w:szCs w:val="20"/>
              </w:rPr>
            </w:pPr>
            <w:r w:rsidRPr="001D4E1E">
              <w:rPr>
                <w:color w:val="000000"/>
                <w:sz w:val="20"/>
                <w:szCs w:val="20"/>
              </w:rPr>
              <w:t>White Diesel Water Cooled</w:t>
            </w:r>
          </w:p>
        </w:tc>
        <w:tc>
          <w:tcPr>
            <w:tcW w:w="2618" w:type="dxa"/>
          </w:tcPr>
          <w:p w14:paraId="214F7862" w14:textId="77777777" w:rsidR="00A93CED" w:rsidRPr="001D4E1E" w:rsidRDefault="00A93CED">
            <w:pPr>
              <w:pStyle w:val="TableParagraph"/>
              <w:jc w:val="center"/>
              <w:rPr>
                <w:b/>
                <w:color w:val="000000"/>
                <w:sz w:val="20"/>
                <w:szCs w:val="20"/>
              </w:rPr>
            </w:pPr>
          </w:p>
          <w:p w14:paraId="00CA04E6" w14:textId="77777777" w:rsidR="00A93CED" w:rsidRPr="001D4E1E" w:rsidRDefault="00A93CED">
            <w:pPr>
              <w:pStyle w:val="TableParagraph"/>
              <w:ind w:left="191" w:right="175"/>
              <w:jc w:val="center"/>
              <w:rPr>
                <w:color w:val="000000"/>
                <w:sz w:val="20"/>
                <w:szCs w:val="20"/>
              </w:rPr>
            </w:pPr>
            <w:r w:rsidRPr="001D4E1E">
              <w:rPr>
                <w:color w:val="000000"/>
                <w:sz w:val="20"/>
                <w:szCs w:val="20"/>
              </w:rPr>
              <w:t>Progress House</w:t>
            </w:r>
          </w:p>
        </w:tc>
      </w:tr>
      <w:tr w:rsidR="00A93CED" w14:paraId="76C5F2C4" w14:textId="77777777" w:rsidTr="00000D91">
        <w:trPr>
          <w:trHeight w:val="690"/>
        </w:trPr>
        <w:tc>
          <w:tcPr>
            <w:tcW w:w="2618" w:type="dxa"/>
          </w:tcPr>
          <w:p w14:paraId="350DD79F" w14:textId="77777777" w:rsidR="00A93CED" w:rsidRPr="001D4E1E" w:rsidRDefault="00A93CED">
            <w:pPr>
              <w:pStyle w:val="TableParagraph"/>
              <w:jc w:val="center"/>
              <w:rPr>
                <w:b/>
                <w:color w:val="000000"/>
                <w:sz w:val="20"/>
                <w:szCs w:val="20"/>
              </w:rPr>
            </w:pPr>
          </w:p>
          <w:p w14:paraId="6F15B438" w14:textId="77777777" w:rsidR="00A93CED" w:rsidRPr="001D4E1E" w:rsidRDefault="00A93CED">
            <w:pPr>
              <w:pStyle w:val="TableParagraph"/>
              <w:ind w:right="836"/>
              <w:jc w:val="center"/>
              <w:rPr>
                <w:color w:val="000000"/>
                <w:sz w:val="20"/>
                <w:szCs w:val="20"/>
              </w:rPr>
            </w:pPr>
            <w:r w:rsidRPr="001D4E1E">
              <w:rPr>
                <w:color w:val="000000"/>
                <w:sz w:val="20"/>
                <w:szCs w:val="20"/>
              </w:rPr>
              <w:t>MTROC 9</w:t>
            </w:r>
          </w:p>
        </w:tc>
        <w:tc>
          <w:tcPr>
            <w:tcW w:w="2200" w:type="dxa"/>
          </w:tcPr>
          <w:p w14:paraId="2EAFB0CC" w14:textId="77777777" w:rsidR="00A93CED" w:rsidRPr="001D4E1E" w:rsidRDefault="00A93CED">
            <w:pPr>
              <w:pStyle w:val="TableParagraph"/>
              <w:ind w:left="129" w:right="115" w:hanging="12"/>
              <w:jc w:val="center"/>
              <w:rPr>
                <w:color w:val="000000"/>
                <w:sz w:val="20"/>
                <w:szCs w:val="20"/>
              </w:rPr>
            </w:pPr>
            <w:r w:rsidRPr="001D4E1E">
              <w:rPr>
                <w:color w:val="000000"/>
                <w:sz w:val="20"/>
                <w:szCs w:val="20"/>
              </w:rPr>
              <w:t xml:space="preserve">Caterpillar 200 </w:t>
            </w:r>
            <w:r w:rsidRPr="001D4E1E">
              <w:rPr>
                <w:color w:val="000000"/>
                <w:spacing w:val="-3"/>
                <w:sz w:val="20"/>
                <w:szCs w:val="20"/>
              </w:rPr>
              <w:t xml:space="preserve">KW </w:t>
            </w:r>
            <w:r w:rsidRPr="001D4E1E">
              <w:rPr>
                <w:color w:val="000000"/>
                <w:sz w:val="20"/>
                <w:szCs w:val="20"/>
              </w:rPr>
              <w:t>Model # 97A 01259</w:t>
            </w:r>
            <w:r w:rsidRPr="001D4E1E">
              <w:rPr>
                <w:color w:val="000000"/>
                <w:spacing w:val="-7"/>
                <w:sz w:val="20"/>
                <w:szCs w:val="20"/>
              </w:rPr>
              <w:t xml:space="preserve"> </w:t>
            </w:r>
            <w:r w:rsidRPr="001D4E1E">
              <w:rPr>
                <w:color w:val="000000"/>
                <w:spacing w:val="-11"/>
                <w:sz w:val="20"/>
                <w:szCs w:val="20"/>
              </w:rPr>
              <w:t>S</w:t>
            </w:r>
          </w:p>
          <w:p w14:paraId="251E3DAE" w14:textId="77777777" w:rsidR="00A93CED" w:rsidRPr="001D4E1E" w:rsidRDefault="00A93CED">
            <w:pPr>
              <w:pStyle w:val="TableParagraph"/>
              <w:spacing w:line="230" w:lineRule="exact"/>
              <w:ind w:left="299" w:right="291" w:hanging="5"/>
              <w:jc w:val="center"/>
              <w:rPr>
                <w:color w:val="000000"/>
                <w:sz w:val="20"/>
                <w:szCs w:val="20"/>
              </w:rPr>
            </w:pPr>
            <w:r w:rsidRPr="001D4E1E">
              <w:rPr>
                <w:color w:val="000000"/>
                <w:sz w:val="20"/>
                <w:szCs w:val="20"/>
              </w:rPr>
              <w:t xml:space="preserve">S/N CD-201- </w:t>
            </w:r>
            <w:r w:rsidRPr="001D4E1E">
              <w:rPr>
                <w:color w:val="000000"/>
                <w:w w:val="95"/>
                <w:sz w:val="20"/>
                <w:szCs w:val="20"/>
              </w:rPr>
              <w:t>J36104D18CPYNC</w:t>
            </w:r>
          </w:p>
        </w:tc>
        <w:tc>
          <w:tcPr>
            <w:tcW w:w="2620" w:type="dxa"/>
          </w:tcPr>
          <w:p w14:paraId="1430FF33" w14:textId="77777777" w:rsidR="00A93CED" w:rsidRPr="001D4E1E" w:rsidRDefault="00A93CED">
            <w:pPr>
              <w:pStyle w:val="TableParagraph"/>
              <w:jc w:val="center"/>
              <w:rPr>
                <w:b/>
                <w:color w:val="000000"/>
                <w:sz w:val="20"/>
                <w:szCs w:val="20"/>
              </w:rPr>
            </w:pPr>
          </w:p>
          <w:p w14:paraId="36BB09D7" w14:textId="77777777" w:rsidR="00A93CED" w:rsidRPr="001D4E1E" w:rsidRDefault="00A93CED">
            <w:pPr>
              <w:pStyle w:val="TableParagraph"/>
              <w:ind w:left="689" w:right="658" w:firstLine="24"/>
              <w:jc w:val="center"/>
              <w:rPr>
                <w:color w:val="000000"/>
                <w:sz w:val="20"/>
                <w:szCs w:val="20"/>
              </w:rPr>
            </w:pPr>
            <w:r w:rsidRPr="001D4E1E">
              <w:rPr>
                <w:color w:val="000000"/>
                <w:sz w:val="20"/>
                <w:szCs w:val="20"/>
              </w:rPr>
              <w:t>Caterpillar Diesel Water Cooled</w:t>
            </w:r>
          </w:p>
        </w:tc>
        <w:tc>
          <w:tcPr>
            <w:tcW w:w="2618" w:type="dxa"/>
          </w:tcPr>
          <w:p w14:paraId="40754D6E" w14:textId="77777777" w:rsidR="00A93CED" w:rsidRPr="001D4E1E" w:rsidRDefault="00A93CED">
            <w:pPr>
              <w:pStyle w:val="TableParagraph"/>
              <w:jc w:val="center"/>
              <w:rPr>
                <w:b/>
                <w:color w:val="000000"/>
                <w:sz w:val="20"/>
                <w:szCs w:val="20"/>
              </w:rPr>
            </w:pPr>
          </w:p>
          <w:p w14:paraId="6F284402" w14:textId="77777777" w:rsidR="00A93CED" w:rsidRPr="001D4E1E" w:rsidRDefault="00A93CED">
            <w:pPr>
              <w:pStyle w:val="TableParagraph"/>
              <w:ind w:left="191" w:right="174"/>
              <w:jc w:val="center"/>
              <w:rPr>
                <w:color w:val="000000"/>
                <w:sz w:val="20"/>
                <w:szCs w:val="20"/>
              </w:rPr>
            </w:pPr>
            <w:r w:rsidRPr="001D4E1E">
              <w:rPr>
                <w:color w:val="000000"/>
                <w:sz w:val="20"/>
                <w:szCs w:val="20"/>
              </w:rPr>
              <w:t>Steam Plant/Boiler</w:t>
            </w:r>
          </w:p>
        </w:tc>
      </w:tr>
      <w:tr w:rsidR="00A93CED" w14:paraId="7A97B28D" w14:textId="77777777" w:rsidTr="00000D91">
        <w:trPr>
          <w:trHeight w:val="918"/>
        </w:trPr>
        <w:tc>
          <w:tcPr>
            <w:tcW w:w="2618" w:type="dxa"/>
          </w:tcPr>
          <w:p w14:paraId="22FF34BA" w14:textId="77777777" w:rsidR="00A93CED" w:rsidRPr="001D4E1E" w:rsidRDefault="00A93CED">
            <w:pPr>
              <w:pStyle w:val="TableParagraph"/>
              <w:jc w:val="center"/>
              <w:rPr>
                <w:b/>
                <w:color w:val="000000"/>
                <w:sz w:val="20"/>
                <w:szCs w:val="20"/>
              </w:rPr>
            </w:pPr>
          </w:p>
          <w:p w14:paraId="33969039" w14:textId="77777777" w:rsidR="00A93CED" w:rsidRPr="001D4E1E" w:rsidRDefault="00A93CED">
            <w:pPr>
              <w:pStyle w:val="TableParagraph"/>
              <w:ind w:right="836"/>
              <w:jc w:val="center"/>
              <w:rPr>
                <w:color w:val="000000"/>
                <w:sz w:val="20"/>
                <w:szCs w:val="20"/>
              </w:rPr>
            </w:pPr>
            <w:r w:rsidRPr="001D4E1E">
              <w:rPr>
                <w:color w:val="000000"/>
                <w:sz w:val="20"/>
                <w:szCs w:val="20"/>
              </w:rPr>
              <w:t>MTROC 10</w:t>
            </w:r>
          </w:p>
        </w:tc>
        <w:tc>
          <w:tcPr>
            <w:tcW w:w="2200" w:type="dxa"/>
          </w:tcPr>
          <w:p w14:paraId="3227AD94" w14:textId="77777777" w:rsidR="00A93CED" w:rsidRPr="001D4E1E" w:rsidRDefault="00A93CED">
            <w:pPr>
              <w:pStyle w:val="TableParagraph"/>
              <w:ind w:left="394" w:right="392"/>
              <w:jc w:val="center"/>
              <w:rPr>
                <w:color w:val="000000"/>
                <w:sz w:val="20"/>
                <w:szCs w:val="20"/>
              </w:rPr>
            </w:pPr>
            <w:r w:rsidRPr="001D4E1E">
              <w:rPr>
                <w:color w:val="000000"/>
                <w:sz w:val="20"/>
                <w:szCs w:val="20"/>
              </w:rPr>
              <w:t>Kohler 750 KW Model # S/N 700RE0ZDE</w:t>
            </w:r>
          </w:p>
          <w:p w14:paraId="373ADC8F" w14:textId="77777777" w:rsidR="00A93CED" w:rsidRPr="001D4E1E" w:rsidRDefault="00A93CED">
            <w:pPr>
              <w:pStyle w:val="TableParagraph"/>
              <w:spacing w:line="230" w:lineRule="exact"/>
              <w:ind w:left="227" w:right="219" w:firstLine="1"/>
              <w:jc w:val="center"/>
              <w:rPr>
                <w:color w:val="000000"/>
                <w:sz w:val="20"/>
                <w:szCs w:val="20"/>
              </w:rPr>
            </w:pPr>
            <w:r w:rsidRPr="001D4E1E">
              <w:rPr>
                <w:color w:val="000000"/>
                <w:sz w:val="20"/>
                <w:szCs w:val="20"/>
              </w:rPr>
              <w:t>LM17968</w:t>
            </w:r>
          </w:p>
        </w:tc>
        <w:tc>
          <w:tcPr>
            <w:tcW w:w="2620" w:type="dxa"/>
          </w:tcPr>
          <w:p w14:paraId="682C32F6" w14:textId="77777777" w:rsidR="00A93CED" w:rsidRPr="001D4E1E" w:rsidRDefault="00A93CED">
            <w:pPr>
              <w:pStyle w:val="TableParagraph"/>
              <w:jc w:val="center"/>
              <w:rPr>
                <w:b/>
                <w:color w:val="000000"/>
                <w:sz w:val="20"/>
                <w:szCs w:val="20"/>
              </w:rPr>
            </w:pPr>
          </w:p>
          <w:p w14:paraId="02ABFF7B" w14:textId="77777777" w:rsidR="00A93CED" w:rsidRPr="001D4E1E" w:rsidRDefault="00A93CED">
            <w:pPr>
              <w:pStyle w:val="TableParagraph"/>
              <w:ind w:left="689" w:right="447" w:hanging="178"/>
              <w:jc w:val="center"/>
              <w:rPr>
                <w:color w:val="000000"/>
                <w:sz w:val="20"/>
                <w:szCs w:val="20"/>
              </w:rPr>
            </w:pPr>
            <w:r w:rsidRPr="001D4E1E">
              <w:rPr>
                <w:color w:val="000000"/>
                <w:sz w:val="20"/>
                <w:szCs w:val="20"/>
              </w:rPr>
              <w:t>Kohler Diesel Water Cooled</w:t>
            </w:r>
          </w:p>
        </w:tc>
        <w:tc>
          <w:tcPr>
            <w:tcW w:w="2618" w:type="dxa"/>
          </w:tcPr>
          <w:p w14:paraId="1B74CBAE" w14:textId="77777777" w:rsidR="00A93CED" w:rsidRPr="001D4E1E" w:rsidRDefault="00A93CED">
            <w:pPr>
              <w:pStyle w:val="TableParagraph"/>
              <w:jc w:val="center"/>
              <w:rPr>
                <w:b/>
                <w:color w:val="000000"/>
                <w:sz w:val="20"/>
                <w:szCs w:val="20"/>
              </w:rPr>
            </w:pPr>
          </w:p>
          <w:p w14:paraId="6AB69C51" w14:textId="77777777" w:rsidR="00A93CED" w:rsidRPr="001D4E1E" w:rsidRDefault="00A93CED">
            <w:pPr>
              <w:pStyle w:val="TableParagraph"/>
              <w:ind w:left="190" w:right="178"/>
              <w:jc w:val="center"/>
              <w:rPr>
                <w:color w:val="000000"/>
                <w:sz w:val="20"/>
                <w:szCs w:val="20"/>
              </w:rPr>
            </w:pPr>
            <w:r w:rsidRPr="001D4E1E">
              <w:rPr>
                <w:color w:val="000000"/>
                <w:sz w:val="20"/>
                <w:szCs w:val="20"/>
              </w:rPr>
              <w:t>Harold Jordan Center</w:t>
            </w:r>
          </w:p>
        </w:tc>
      </w:tr>
      <w:tr w:rsidR="00A93CED" w14:paraId="28015443" w14:textId="77777777" w:rsidTr="00000D91">
        <w:trPr>
          <w:trHeight w:val="918"/>
        </w:trPr>
        <w:tc>
          <w:tcPr>
            <w:tcW w:w="2618" w:type="dxa"/>
          </w:tcPr>
          <w:p w14:paraId="28A9D757" w14:textId="77777777" w:rsidR="00A93CED" w:rsidRPr="001D4E1E" w:rsidRDefault="00A93CED">
            <w:pPr>
              <w:pStyle w:val="TableParagraph"/>
              <w:jc w:val="center"/>
              <w:rPr>
                <w:b/>
                <w:color w:val="000000"/>
                <w:sz w:val="20"/>
                <w:szCs w:val="20"/>
              </w:rPr>
            </w:pPr>
          </w:p>
          <w:p w14:paraId="16B6F1DC" w14:textId="77777777" w:rsidR="00A93CED" w:rsidRPr="001D4E1E" w:rsidRDefault="00A93CED">
            <w:pPr>
              <w:pStyle w:val="TableParagraph"/>
              <w:ind w:right="781"/>
              <w:jc w:val="center"/>
              <w:rPr>
                <w:color w:val="000000"/>
                <w:sz w:val="20"/>
                <w:szCs w:val="20"/>
              </w:rPr>
            </w:pPr>
            <w:r w:rsidRPr="001D4E1E">
              <w:rPr>
                <w:color w:val="000000"/>
                <w:sz w:val="20"/>
                <w:szCs w:val="20"/>
              </w:rPr>
              <w:t>C 11</w:t>
            </w:r>
          </w:p>
        </w:tc>
        <w:tc>
          <w:tcPr>
            <w:tcW w:w="2200" w:type="dxa"/>
          </w:tcPr>
          <w:p w14:paraId="036942D1" w14:textId="77777777" w:rsidR="00A93CED" w:rsidRPr="001D4E1E" w:rsidRDefault="00A93CED">
            <w:pPr>
              <w:pStyle w:val="TableParagraph"/>
              <w:spacing w:line="211" w:lineRule="exact"/>
              <w:ind w:left="149" w:right="143"/>
              <w:jc w:val="center"/>
              <w:rPr>
                <w:color w:val="000000"/>
                <w:sz w:val="20"/>
                <w:szCs w:val="20"/>
              </w:rPr>
            </w:pPr>
            <w:r w:rsidRPr="001D4E1E">
              <w:rPr>
                <w:color w:val="000000"/>
                <w:sz w:val="20"/>
                <w:szCs w:val="20"/>
              </w:rPr>
              <w:t>Kohler 150 KW Model #150ROZ81 S/N 120891</w:t>
            </w:r>
          </w:p>
        </w:tc>
        <w:tc>
          <w:tcPr>
            <w:tcW w:w="2620" w:type="dxa"/>
          </w:tcPr>
          <w:p w14:paraId="783500BF" w14:textId="77777777" w:rsidR="00A93CED" w:rsidRPr="001D4E1E" w:rsidRDefault="00A93CED">
            <w:pPr>
              <w:pStyle w:val="TableParagraph"/>
              <w:ind w:left="689" w:right="658" w:hanging="10"/>
              <w:jc w:val="center"/>
              <w:rPr>
                <w:color w:val="000000"/>
                <w:sz w:val="20"/>
                <w:szCs w:val="20"/>
              </w:rPr>
            </w:pPr>
            <w:r w:rsidRPr="001D4E1E">
              <w:rPr>
                <w:color w:val="000000"/>
                <w:sz w:val="20"/>
                <w:szCs w:val="20"/>
              </w:rPr>
              <w:t>John Deere Diesel Water Cooled</w:t>
            </w:r>
          </w:p>
        </w:tc>
        <w:tc>
          <w:tcPr>
            <w:tcW w:w="2618" w:type="dxa"/>
          </w:tcPr>
          <w:p w14:paraId="246AA1C4" w14:textId="77777777" w:rsidR="00A93CED" w:rsidRPr="001D4E1E" w:rsidRDefault="00A93CED">
            <w:pPr>
              <w:pStyle w:val="TableParagraph"/>
              <w:ind w:left="191" w:right="173"/>
              <w:jc w:val="center"/>
              <w:rPr>
                <w:color w:val="000000"/>
                <w:sz w:val="20"/>
                <w:szCs w:val="20"/>
              </w:rPr>
            </w:pPr>
            <w:r w:rsidRPr="001D4E1E">
              <w:rPr>
                <w:color w:val="000000"/>
                <w:sz w:val="20"/>
                <w:szCs w:val="20"/>
              </w:rPr>
              <w:t>Cypress,</w:t>
            </w:r>
            <w:r w:rsidRPr="001D4E1E">
              <w:rPr>
                <w:color w:val="000000"/>
                <w:spacing w:val="-11"/>
                <w:sz w:val="20"/>
                <w:szCs w:val="20"/>
              </w:rPr>
              <w:t xml:space="preserve"> </w:t>
            </w:r>
            <w:r w:rsidRPr="001D4E1E">
              <w:rPr>
                <w:color w:val="000000"/>
                <w:sz w:val="20"/>
                <w:szCs w:val="20"/>
              </w:rPr>
              <w:t>Magnolia, Rosewood</w:t>
            </w:r>
          </w:p>
          <w:p w14:paraId="29CC91C7" w14:textId="77777777" w:rsidR="00A93CED" w:rsidRPr="001D4E1E" w:rsidRDefault="00A93CED">
            <w:pPr>
              <w:pStyle w:val="TableParagraph"/>
              <w:ind w:left="187" w:right="178"/>
              <w:jc w:val="center"/>
              <w:rPr>
                <w:color w:val="000000"/>
                <w:sz w:val="20"/>
                <w:szCs w:val="20"/>
              </w:rPr>
            </w:pPr>
            <w:r w:rsidRPr="001D4E1E">
              <w:rPr>
                <w:color w:val="000000"/>
                <w:sz w:val="20"/>
                <w:szCs w:val="20"/>
              </w:rPr>
              <w:t>Walnut</w:t>
            </w:r>
          </w:p>
        </w:tc>
      </w:tr>
    </w:tbl>
    <w:p w14:paraId="560A676E" w14:textId="77777777" w:rsidR="00A93CED" w:rsidRPr="001F13AF" w:rsidRDefault="00A93CED" w:rsidP="00A93CED">
      <w:pPr>
        <w:spacing w:line="213" w:lineRule="exact"/>
        <w:rPr>
          <w:rFonts w:ascii="Arial" w:hAnsi="Arial" w:cs="Arial"/>
          <w:color w:val="000000"/>
          <w:sz w:val="20"/>
          <w:szCs w:val="20"/>
        </w:rPr>
        <w:sectPr w:rsidR="00A93CED" w:rsidRPr="001F13AF" w:rsidSect="00A93CED">
          <w:headerReference w:type="default" r:id="rId11"/>
          <w:footerReference w:type="default" r:id="rId12"/>
          <w:pgSz w:w="12240" w:h="15840"/>
          <w:pgMar w:top="1000" w:right="960" w:bottom="1580" w:left="960" w:header="0" w:footer="1388" w:gutter="0"/>
          <w:cols w:space="720"/>
        </w:sectPr>
      </w:pPr>
    </w:p>
    <w:p w14:paraId="105F60B0" w14:textId="77777777" w:rsidR="00A93CED" w:rsidRDefault="00A93CED">
      <w:pPr>
        <w:rPr>
          <w:rFonts w:ascii="Arial" w:hAnsi="Arial" w:cs="Arial"/>
          <w:b/>
          <w:color w:val="000000"/>
          <w:sz w:val="20"/>
          <w:szCs w:val="20"/>
        </w:rPr>
      </w:pPr>
      <w:r>
        <w:rPr>
          <w:rFonts w:ascii="Arial" w:hAnsi="Arial" w:cs="Arial"/>
          <w:b/>
          <w:color w:val="000000"/>
          <w:sz w:val="20"/>
          <w:szCs w:val="20"/>
        </w:rPr>
        <w:br w:type="page"/>
      </w:r>
    </w:p>
    <w:p w14:paraId="682EBFAD" w14:textId="433982E5" w:rsidR="00A93CED" w:rsidRPr="001F13AF" w:rsidRDefault="00A93CED" w:rsidP="00A93CED">
      <w:pPr>
        <w:spacing w:before="89"/>
        <w:rPr>
          <w:rFonts w:ascii="Arial" w:hAnsi="Arial" w:cs="Arial"/>
          <w:b/>
          <w:color w:val="000000"/>
          <w:sz w:val="20"/>
          <w:szCs w:val="20"/>
        </w:rPr>
      </w:pPr>
      <w:r w:rsidRPr="001F13AF">
        <w:rPr>
          <w:rFonts w:ascii="Arial" w:hAnsi="Arial" w:cs="Arial"/>
          <w:b/>
          <w:color w:val="000000"/>
          <w:sz w:val="20"/>
          <w:szCs w:val="20"/>
        </w:rPr>
        <w:lastRenderedPageBreak/>
        <w:t>Middle Tennessee Community Homes Generator List:</w:t>
      </w:r>
    </w:p>
    <w:p w14:paraId="647C2C15" w14:textId="77777777" w:rsidR="00A93CED" w:rsidRPr="001F13AF" w:rsidRDefault="00A93CED" w:rsidP="00A93CED">
      <w:pPr>
        <w:pStyle w:val="BodyText"/>
        <w:spacing w:before="13"/>
        <w:ind w:left="0"/>
        <w:rPr>
          <w:rFonts w:ascii="Arial" w:hAnsi="Arial" w:cs="Arial"/>
          <w:b/>
          <w:color w:val="000000"/>
        </w:rPr>
      </w:pPr>
    </w:p>
    <w:tbl>
      <w:tblPr>
        <w:tblW w:w="9219"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1"/>
        <w:gridCol w:w="2708"/>
        <w:gridCol w:w="1980"/>
        <w:gridCol w:w="2700"/>
      </w:tblGrid>
      <w:tr w:rsidR="00A93CED" w14:paraId="52F291E2" w14:textId="77777777" w:rsidTr="00000D91">
        <w:trPr>
          <w:trHeight w:val="759"/>
        </w:trPr>
        <w:tc>
          <w:tcPr>
            <w:tcW w:w="1831" w:type="dxa"/>
            <w:shd w:val="clear" w:color="auto" w:fill="C0C0C0"/>
          </w:tcPr>
          <w:p w14:paraId="0AB41279" w14:textId="77777777" w:rsidR="00A93CED" w:rsidRPr="001F13AF" w:rsidRDefault="00A93CED">
            <w:pPr>
              <w:pStyle w:val="TableParagraph"/>
              <w:spacing w:before="7"/>
              <w:rPr>
                <w:b/>
                <w:color w:val="000000"/>
                <w:sz w:val="20"/>
                <w:szCs w:val="20"/>
              </w:rPr>
            </w:pPr>
          </w:p>
          <w:p w14:paraId="39357490" w14:textId="77777777" w:rsidR="00A93CED" w:rsidRPr="001F13AF" w:rsidRDefault="00A93CED">
            <w:pPr>
              <w:pStyle w:val="TableParagraph"/>
              <w:ind w:left="282" w:right="274"/>
              <w:jc w:val="center"/>
              <w:rPr>
                <w:b/>
                <w:color w:val="000000"/>
                <w:sz w:val="20"/>
                <w:szCs w:val="20"/>
              </w:rPr>
            </w:pPr>
            <w:r w:rsidRPr="001F13AF">
              <w:rPr>
                <w:b/>
                <w:color w:val="000000"/>
                <w:sz w:val="20"/>
                <w:szCs w:val="20"/>
              </w:rPr>
              <w:t>ID#</w:t>
            </w:r>
          </w:p>
        </w:tc>
        <w:tc>
          <w:tcPr>
            <w:tcW w:w="2708" w:type="dxa"/>
            <w:shd w:val="clear" w:color="auto" w:fill="C0C0C0"/>
          </w:tcPr>
          <w:p w14:paraId="52C59286" w14:textId="77777777" w:rsidR="00A93CED" w:rsidRPr="001F13AF" w:rsidRDefault="00A93CED">
            <w:pPr>
              <w:pStyle w:val="TableParagraph"/>
              <w:spacing w:before="4" w:line="252" w:lineRule="exact"/>
              <w:ind w:left="512" w:right="500" w:hanging="5"/>
              <w:jc w:val="center"/>
              <w:rPr>
                <w:b/>
                <w:color w:val="000000"/>
                <w:sz w:val="20"/>
                <w:szCs w:val="20"/>
              </w:rPr>
            </w:pPr>
            <w:r w:rsidRPr="001F13AF">
              <w:rPr>
                <w:b/>
                <w:color w:val="000000"/>
                <w:sz w:val="20"/>
                <w:szCs w:val="20"/>
              </w:rPr>
              <w:t>GENERATOR BRAND/MODEL SERIAL NUMBER</w:t>
            </w:r>
          </w:p>
        </w:tc>
        <w:tc>
          <w:tcPr>
            <w:tcW w:w="1980" w:type="dxa"/>
            <w:shd w:val="clear" w:color="auto" w:fill="C0C0C0"/>
          </w:tcPr>
          <w:p w14:paraId="00931333" w14:textId="77777777" w:rsidR="00A93CED" w:rsidRPr="001F13AF" w:rsidRDefault="00A93CED">
            <w:pPr>
              <w:pStyle w:val="TableParagraph"/>
              <w:spacing w:before="125"/>
              <w:ind w:left="417" w:right="167" w:hanging="224"/>
              <w:rPr>
                <w:b/>
                <w:color w:val="000000"/>
                <w:sz w:val="20"/>
                <w:szCs w:val="20"/>
              </w:rPr>
            </w:pPr>
            <w:r w:rsidRPr="001F13AF">
              <w:rPr>
                <w:b/>
                <w:color w:val="000000"/>
                <w:sz w:val="20"/>
                <w:szCs w:val="20"/>
              </w:rPr>
              <w:t>ENGINE FUEL COOLING</w:t>
            </w:r>
          </w:p>
        </w:tc>
        <w:tc>
          <w:tcPr>
            <w:tcW w:w="2700" w:type="dxa"/>
            <w:shd w:val="clear" w:color="auto" w:fill="C0C0C0"/>
          </w:tcPr>
          <w:p w14:paraId="255429F3" w14:textId="77777777" w:rsidR="00A93CED" w:rsidRPr="001F13AF" w:rsidRDefault="00A93CED">
            <w:pPr>
              <w:pStyle w:val="TableParagraph"/>
              <w:spacing w:before="7"/>
              <w:rPr>
                <w:b/>
                <w:color w:val="000000"/>
                <w:sz w:val="20"/>
                <w:szCs w:val="20"/>
              </w:rPr>
            </w:pPr>
          </w:p>
          <w:p w14:paraId="28DA1F61" w14:textId="77777777" w:rsidR="00A93CED" w:rsidRPr="001F13AF" w:rsidRDefault="00A93CED">
            <w:pPr>
              <w:pStyle w:val="TableParagraph"/>
              <w:ind w:left="700"/>
              <w:rPr>
                <w:b/>
                <w:color w:val="000000"/>
                <w:sz w:val="20"/>
                <w:szCs w:val="20"/>
              </w:rPr>
            </w:pPr>
            <w:r w:rsidRPr="001F13AF">
              <w:rPr>
                <w:b/>
                <w:color w:val="000000"/>
                <w:sz w:val="20"/>
                <w:szCs w:val="20"/>
              </w:rPr>
              <w:t>LOCATION</w:t>
            </w:r>
          </w:p>
        </w:tc>
      </w:tr>
      <w:tr w:rsidR="00A93CED" w14:paraId="15D1A243" w14:textId="77777777" w:rsidTr="00000D91">
        <w:trPr>
          <w:trHeight w:val="826"/>
        </w:trPr>
        <w:tc>
          <w:tcPr>
            <w:tcW w:w="1831" w:type="dxa"/>
          </w:tcPr>
          <w:p w14:paraId="3ED371CB" w14:textId="77777777" w:rsidR="00A93CED" w:rsidRPr="001F13AF" w:rsidRDefault="00A93CED">
            <w:pPr>
              <w:pStyle w:val="TableParagraph"/>
              <w:spacing w:before="8"/>
              <w:rPr>
                <w:b/>
                <w:color w:val="000000"/>
                <w:sz w:val="20"/>
                <w:szCs w:val="20"/>
              </w:rPr>
            </w:pPr>
          </w:p>
          <w:p w14:paraId="50C13D14" w14:textId="77777777" w:rsidR="00A93CED" w:rsidRPr="001F13AF" w:rsidRDefault="00A93CED">
            <w:pPr>
              <w:pStyle w:val="TableParagraph"/>
              <w:ind w:left="284" w:right="274"/>
              <w:jc w:val="center"/>
              <w:rPr>
                <w:color w:val="000000"/>
                <w:sz w:val="20"/>
                <w:szCs w:val="20"/>
              </w:rPr>
            </w:pPr>
            <w:r w:rsidRPr="001F13AF">
              <w:rPr>
                <w:color w:val="000000"/>
                <w:sz w:val="20"/>
                <w:szCs w:val="20"/>
              </w:rPr>
              <w:t>TG1</w:t>
            </w:r>
          </w:p>
        </w:tc>
        <w:tc>
          <w:tcPr>
            <w:tcW w:w="2708" w:type="dxa"/>
          </w:tcPr>
          <w:p w14:paraId="20511B48" w14:textId="77777777" w:rsidR="00A93CED" w:rsidRPr="001F13AF" w:rsidRDefault="00A93CED">
            <w:pPr>
              <w:pStyle w:val="TableParagraph"/>
              <w:spacing w:before="66" w:line="252" w:lineRule="exact"/>
              <w:ind w:left="97" w:right="85" w:hanging="1"/>
              <w:jc w:val="center"/>
              <w:rPr>
                <w:color w:val="000000"/>
                <w:sz w:val="20"/>
                <w:szCs w:val="20"/>
              </w:rPr>
            </w:pPr>
            <w:r w:rsidRPr="001F13AF">
              <w:rPr>
                <w:color w:val="000000"/>
                <w:sz w:val="20"/>
                <w:szCs w:val="20"/>
              </w:rPr>
              <w:t>Generac 80KW SG0080AG189.ON18HPSYA 8336085</w:t>
            </w:r>
          </w:p>
        </w:tc>
        <w:tc>
          <w:tcPr>
            <w:tcW w:w="1980" w:type="dxa"/>
          </w:tcPr>
          <w:p w14:paraId="62906C06" w14:textId="77777777" w:rsidR="00A93CED" w:rsidRPr="001F13AF" w:rsidRDefault="00A93CED">
            <w:pPr>
              <w:pStyle w:val="TableParagraph"/>
              <w:spacing w:before="153"/>
              <w:ind w:left="681" w:right="336" w:hanging="320"/>
              <w:rPr>
                <w:color w:val="000000"/>
                <w:sz w:val="20"/>
                <w:szCs w:val="20"/>
              </w:rPr>
            </w:pPr>
            <w:r w:rsidRPr="001F13AF">
              <w:rPr>
                <w:color w:val="000000"/>
                <w:sz w:val="20"/>
                <w:szCs w:val="20"/>
              </w:rPr>
              <w:t>Natural Gas / Water</w:t>
            </w:r>
          </w:p>
        </w:tc>
        <w:tc>
          <w:tcPr>
            <w:tcW w:w="2700" w:type="dxa"/>
          </w:tcPr>
          <w:p w14:paraId="598D1E56" w14:textId="77777777" w:rsidR="00A93CED" w:rsidRPr="001F13AF" w:rsidRDefault="00A93CED">
            <w:pPr>
              <w:pStyle w:val="TableParagraph"/>
              <w:spacing w:before="153"/>
              <w:ind w:left="304" w:right="275" w:firstLine="2"/>
              <w:rPr>
                <w:color w:val="000000"/>
                <w:sz w:val="20"/>
                <w:szCs w:val="20"/>
              </w:rPr>
            </w:pPr>
            <w:r w:rsidRPr="001F13AF">
              <w:rPr>
                <w:color w:val="000000"/>
                <w:sz w:val="20"/>
                <w:szCs w:val="20"/>
              </w:rPr>
              <w:t>889 Tulip Grove Road Hermitage, TN, 37076</w:t>
            </w:r>
          </w:p>
        </w:tc>
      </w:tr>
      <w:tr w:rsidR="00A93CED" w14:paraId="03499AFA" w14:textId="77777777" w:rsidTr="00000D91">
        <w:trPr>
          <w:trHeight w:val="759"/>
        </w:trPr>
        <w:tc>
          <w:tcPr>
            <w:tcW w:w="1831" w:type="dxa"/>
          </w:tcPr>
          <w:p w14:paraId="264A8FBA" w14:textId="77777777" w:rsidR="00A93CED" w:rsidRPr="001F13AF" w:rsidRDefault="00A93CED">
            <w:pPr>
              <w:pStyle w:val="TableParagraph"/>
              <w:spacing w:before="2"/>
              <w:rPr>
                <w:b/>
                <w:color w:val="000000"/>
                <w:sz w:val="20"/>
                <w:szCs w:val="20"/>
              </w:rPr>
            </w:pPr>
          </w:p>
          <w:p w14:paraId="15788C91" w14:textId="77777777" w:rsidR="00A93CED" w:rsidRPr="001F13AF" w:rsidRDefault="00A93CED">
            <w:pPr>
              <w:pStyle w:val="TableParagraph"/>
              <w:ind w:left="284" w:right="274"/>
              <w:jc w:val="center"/>
              <w:rPr>
                <w:color w:val="000000"/>
                <w:sz w:val="20"/>
                <w:szCs w:val="20"/>
              </w:rPr>
            </w:pPr>
            <w:r w:rsidRPr="001F13AF">
              <w:rPr>
                <w:color w:val="000000"/>
                <w:sz w:val="20"/>
                <w:szCs w:val="20"/>
              </w:rPr>
              <w:t>TG2</w:t>
            </w:r>
          </w:p>
        </w:tc>
        <w:tc>
          <w:tcPr>
            <w:tcW w:w="2708" w:type="dxa"/>
          </w:tcPr>
          <w:p w14:paraId="4CB560C8" w14:textId="77777777" w:rsidR="00A93CED" w:rsidRPr="001F13AF" w:rsidRDefault="00A93CED">
            <w:pPr>
              <w:pStyle w:val="TableParagraph"/>
              <w:spacing w:line="246" w:lineRule="exact"/>
              <w:ind w:left="94" w:right="85"/>
              <w:jc w:val="center"/>
              <w:rPr>
                <w:color w:val="000000"/>
                <w:sz w:val="20"/>
                <w:szCs w:val="20"/>
              </w:rPr>
            </w:pPr>
            <w:r w:rsidRPr="001F13AF">
              <w:rPr>
                <w:color w:val="000000"/>
                <w:sz w:val="20"/>
                <w:szCs w:val="20"/>
              </w:rPr>
              <w:t>Generac 80KW</w:t>
            </w:r>
          </w:p>
          <w:p w14:paraId="654EA4C8" w14:textId="77777777" w:rsidR="00A93CED" w:rsidRPr="001F13AF" w:rsidRDefault="00A93CED">
            <w:pPr>
              <w:pStyle w:val="TableParagraph"/>
              <w:spacing w:before="5" w:line="252" w:lineRule="exact"/>
              <w:ind w:left="97" w:right="85"/>
              <w:jc w:val="center"/>
              <w:rPr>
                <w:color w:val="000000"/>
                <w:sz w:val="20"/>
                <w:szCs w:val="20"/>
              </w:rPr>
            </w:pPr>
            <w:r w:rsidRPr="001F13AF">
              <w:rPr>
                <w:color w:val="000000"/>
                <w:sz w:val="20"/>
                <w:szCs w:val="20"/>
              </w:rPr>
              <w:t>SG0080AG189.ON18HPSYA 8336082</w:t>
            </w:r>
          </w:p>
        </w:tc>
        <w:tc>
          <w:tcPr>
            <w:tcW w:w="1980" w:type="dxa"/>
          </w:tcPr>
          <w:p w14:paraId="15147B7A" w14:textId="77777777" w:rsidR="00A93CED" w:rsidRPr="001F13AF" w:rsidRDefault="00A93CED">
            <w:pPr>
              <w:pStyle w:val="TableParagraph"/>
              <w:spacing w:before="120"/>
              <w:ind w:left="678" w:right="336" w:hanging="317"/>
              <w:rPr>
                <w:color w:val="000000"/>
                <w:sz w:val="20"/>
                <w:szCs w:val="20"/>
              </w:rPr>
            </w:pPr>
            <w:r w:rsidRPr="001F13AF">
              <w:rPr>
                <w:color w:val="000000"/>
                <w:sz w:val="20"/>
                <w:szCs w:val="20"/>
              </w:rPr>
              <w:t>Natural Gas / Water</w:t>
            </w:r>
          </w:p>
        </w:tc>
        <w:tc>
          <w:tcPr>
            <w:tcW w:w="2700" w:type="dxa"/>
          </w:tcPr>
          <w:p w14:paraId="4DD1C399" w14:textId="77777777" w:rsidR="00A93CED" w:rsidRPr="001F13AF" w:rsidRDefault="00A93CED">
            <w:pPr>
              <w:pStyle w:val="TableParagraph"/>
              <w:spacing w:before="120"/>
              <w:ind w:left="304" w:right="275" w:firstLine="2"/>
              <w:rPr>
                <w:color w:val="000000"/>
                <w:sz w:val="20"/>
                <w:szCs w:val="20"/>
              </w:rPr>
            </w:pPr>
            <w:r w:rsidRPr="001F13AF">
              <w:rPr>
                <w:color w:val="000000"/>
                <w:sz w:val="20"/>
                <w:szCs w:val="20"/>
              </w:rPr>
              <w:t>895 Tulip Grove Road Hermitage, TN, 37076</w:t>
            </w:r>
          </w:p>
        </w:tc>
      </w:tr>
      <w:tr w:rsidR="00A93CED" w14:paraId="367F77ED" w14:textId="77777777" w:rsidTr="00000D91">
        <w:trPr>
          <w:trHeight w:val="757"/>
        </w:trPr>
        <w:tc>
          <w:tcPr>
            <w:tcW w:w="1831" w:type="dxa"/>
          </w:tcPr>
          <w:p w14:paraId="39CB2CDB" w14:textId="77777777" w:rsidR="00A93CED" w:rsidRPr="001F13AF" w:rsidRDefault="00A93CED">
            <w:pPr>
              <w:pStyle w:val="TableParagraph"/>
              <w:spacing w:before="2"/>
              <w:rPr>
                <w:b/>
                <w:color w:val="000000"/>
                <w:sz w:val="20"/>
                <w:szCs w:val="20"/>
              </w:rPr>
            </w:pPr>
          </w:p>
          <w:p w14:paraId="4284A4B4" w14:textId="77777777" w:rsidR="00A93CED" w:rsidRPr="001F13AF" w:rsidRDefault="00A93CED">
            <w:pPr>
              <w:pStyle w:val="TableParagraph"/>
              <w:ind w:left="282" w:right="274"/>
              <w:jc w:val="center"/>
              <w:rPr>
                <w:color w:val="000000"/>
                <w:sz w:val="20"/>
                <w:szCs w:val="20"/>
              </w:rPr>
            </w:pPr>
            <w:r w:rsidRPr="001F13AF">
              <w:rPr>
                <w:color w:val="000000"/>
                <w:sz w:val="20"/>
                <w:szCs w:val="20"/>
              </w:rPr>
              <w:t>EH1</w:t>
            </w:r>
          </w:p>
        </w:tc>
        <w:tc>
          <w:tcPr>
            <w:tcW w:w="2708" w:type="dxa"/>
          </w:tcPr>
          <w:p w14:paraId="75AF6162" w14:textId="77777777" w:rsidR="00A93CED" w:rsidRPr="001F13AF" w:rsidRDefault="00A93CED">
            <w:pPr>
              <w:pStyle w:val="TableParagraph"/>
              <w:spacing w:line="246" w:lineRule="exact"/>
              <w:ind w:left="94" w:right="85"/>
              <w:jc w:val="center"/>
              <w:rPr>
                <w:color w:val="000000"/>
                <w:sz w:val="20"/>
                <w:szCs w:val="20"/>
              </w:rPr>
            </w:pPr>
            <w:r w:rsidRPr="001F13AF">
              <w:rPr>
                <w:color w:val="000000"/>
                <w:sz w:val="20"/>
                <w:szCs w:val="20"/>
              </w:rPr>
              <w:t>Generac 80KW</w:t>
            </w:r>
          </w:p>
          <w:p w14:paraId="6437DE31" w14:textId="77777777" w:rsidR="00A93CED" w:rsidRPr="001F13AF" w:rsidRDefault="00A93CED">
            <w:pPr>
              <w:pStyle w:val="TableParagraph"/>
              <w:spacing w:before="5" w:line="252" w:lineRule="exact"/>
              <w:ind w:left="97" w:right="85"/>
              <w:jc w:val="center"/>
              <w:rPr>
                <w:color w:val="000000"/>
                <w:sz w:val="20"/>
                <w:szCs w:val="20"/>
              </w:rPr>
            </w:pPr>
            <w:r w:rsidRPr="001F13AF">
              <w:rPr>
                <w:color w:val="000000"/>
                <w:sz w:val="20"/>
                <w:szCs w:val="20"/>
              </w:rPr>
              <w:t>SG0080AG189.ON18HPSYA 8336083</w:t>
            </w:r>
          </w:p>
        </w:tc>
        <w:tc>
          <w:tcPr>
            <w:tcW w:w="1980" w:type="dxa"/>
          </w:tcPr>
          <w:p w14:paraId="4E53E5BA" w14:textId="77777777" w:rsidR="00A93CED" w:rsidRPr="001F13AF" w:rsidRDefault="00A93CED">
            <w:pPr>
              <w:pStyle w:val="TableParagraph"/>
              <w:spacing w:before="120"/>
              <w:ind w:left="678" w:right="336" w:hanging="317"/>
              <w:rPr>
                <w:color w:val="000000"/>
                <w:sz w:val="20"/>
                <w:szCs w:val="20"/>
              </w:rPr>
            </w:pPr>
            <w:r w:rsidRPr="001F13AF">
              <w:rPr>
                <w:color w:val="000000"/>
                <w:sz w:val="20"/>
                <w:szCs w:val="20"/>
              </w:rPr>
              <w:t>Natural Gas / Water</w:t>
            </w:r>
          </w:p>
        </w:tc>
        <w:tc>
          <w:tcPr>
            <w:tcW w:w="2700" w:type="dxa"/>
          </w:tcPr>
          <w:p w14:paraId="03A0E7F1" w14:textId="77777777" w:rsidR="00A93CED" w:rsidRPr="001F13AF" w:rsidRDefault="00A93CED">
            <w:pPr>
              <w:pStyle w:val="TableParagraph"/>
              <w:spacing w:before="120" w:line="252" w:lineRule="exact"/>
              <w:ind w:left="280" w:right="274"/>
              <w:jc w:val="center"/>
              <w:rPr>
                <w:color w:val="000000"/>
                <w:sz w:val="20"/>
                <w:szCs w:val="20"/>
              </w:rPr>
            </w:pPr>
            <w:r w:rsidRPr="001F13AF">
              <w:rPr>
                <w:color w:val="000000"/>
                <w:sz w:val="20"/>
                <w:szCs w:val="20"/>
              </w:rPr>
              <w:t>3156 Earhart Road</w:t>
            </w:r>
          </w:p>
          <w:p w14:paraId="4EEEB415" w14:textId="77777777" w:rsidR="00A93CED" w:rsidRPr="001F13AF" w:rsidRDefault="00A93CED">
            <w:pPr>
              <w:pStyle w:val="TableParagraph"/>
              <w:spacing w:line="252" w:lineRule="exact"/>
              <w:ind w:left="285" w:right="274"/>
              <w:jc w:val="center"/>
              <w:rPr>
                <w:color w:val="000000"/>
                <w:sz w:val="20"/>
                <w:szCs w:val="20"/>
              </w:rPr>
            </w:pPr>
            <w:r w:rsidRPr="001F13AF">
              <w:rPr>
                <w:color w:val="000000"/>
                <w:sz w:val="20"/>
                <w:szCs w:val="20"/>
              </w:rPr>
              <w:t>Hermitage, TN, 37076</w:t>
            </w:r>
          </w:p>
        </w:tc>
      </w:tr>
      <w:tr w:rsidR="00A93CED" w14:paraId="47DEA1B3" w14:textId="77777777" w:rsidTr="00000D91">
        <w:trPr>
          <w:trHeight w:val="759"/>
        </w:trPr>
        <w:tc>
          <w:tcPr>
            <w:tcW w:w="1831" w:type="dxa"/>
          </w:tcPr>
          <w:p w14:paraId="532880F5" w14:textId="77777777" w:rsidR="00A93CED" w:rsidRPr="001F13AF" w:rsidRDefault="00A93CED">
            <w:pPr>
              <w:pStyle w:val="TableParagraph"/>
              <w:spacing w:before="2"/>
              <w:rPr>
                <w:b/>
                <w:color w:val="000000"/>
                <w:sz w:val="20"/>
                <w:szCs w:val="20"/>
              </w:rPr>
            </w:pPr>
          </w:p>
          <w:p w14:paraId="53E82A3E" w14:textId="77777777" w:rsidR="00A93CED" w:rsidRPr="001F13AF" w:rsidRDefault="00A93CED">
            <w:pPr>
              <w:pStyle w:val="TableParagraph"/>
              <w:ind w:left="282" w:right="274"/>
              <w:jc w:val="center"/>
              <w:rPr>
                <w:color w:val="000000"/>
                <w:sz w:val="20"/>
                <w:szCs w:val="20"/>
              </w:rPr>
            </w:pPr>
            <w:r w:rsidRPr="001F13AF">
              <w:rPr>
                <w:color w:val="000000"/>
                <w:sz w:val="20"/>
                <w:szCs w:val="20"/>
              </w:rPr>
              <w:t>EH2</w:t>
            </w:r>
          </w:p>
        </w:tc>
        <w:tc>
          <w:tcPr>
            <w:tcW w:w="2708" w:type="dxa"/>
          </w:tcPr>
          <w:p w14:paraId="0CA9744D" w14:textId="77777777" w:rsidR="00A93CED" w:rsidRPr="001F13AF" w:rsidRDefault="00A93CED">
            <w:pPr>
              <w:pStyle w:val="TableParagraph"/>
              <w:ind w:left="97" w:right="85" w:firstLine="56"/>
              <w:jc w:val="center"/>
              <w:rPr>
                <w:color w:val="000000"/>
                <w:sz w:val="20"/>
                <w:szCs w:val="20"/>
              </w:rPr>
            </w:pPr>
            <w:r w:rsidRPr="001F13AF">
              <w:rPr>
                <w:color w:val="000000"/>
                <w:sz w:val="20"/>
                <w:szCs w:val="20"/>
              </w:rPr>
              <w:t>Generac 80KW SG0080AG189.ON18HPSYA</w:t>
            </w:r>
          </w:p>
          <w:p w14:paraId="5BDF7767" w14:textId="77777777" w:rsidR="00A93CED" w:rsidRPr="001F13AF" w:rsidRDefault="00A93CED">
            <w:pPr>
              <w:pStyle w:val="TableParagraph"/>
              <w:spacing w:line="238" w:lineRule="exact"/>
              <w:ind w:left="94" w:right="85"/>
              <w:jc w:val="center"/>
              <w:rPr>
                <w:color w:val="000000"/>
                <w:sz w:val="20"/>
                <w:szCs w:val="20"/>
              </w:rPr>
            </w:pPr>
            <w:r w:rsidRPr="001F13AF">
              <w:rPr>
                <w:color w:val="000000"/>
                <w:sz w:val="20"/>
                <w:szCs w:val="20"/>
              </w:rPr>
              <w:t>8336084</w:t>
            </w:r>
          </w:p>
        </w:tc>
        <w:tc>
          <w:tcPr>
            <w:tcW w:w="1980" w:type="dxa"/>
          </w:tcPr>
          <w:p w14:paraId="26F4848F" w14:textId="77777777" w:rsidR="00A93CED" w:rsidRPr="001F13AF" w:rsidRDefault="00A93CED">
            <w:pPr>
              <w:pStyle w:val="TableParagraph"/>
              <w:spacing w:before="123"/>
              <w:ind w:left="681" w:right="336" w:hanging="320"/>
              <w:rPr>
                <w:color w:val="000000"/>
                <w:sz w:val="20"/>
                <w:szCs w:val="20"/>
              </w:rPr>
            </w:pPr>
            <w:r w:rsidRPr="001F13AF">
              <w:rPr>
                <w:color w:val="000000"/>
                <w:sz w:val="20"/>
                <w:szCs w:val="20"/>
              </w:rPr>
              <w:t>Natural Gas / Water</w:t>
            </w:r>
          </w:p>
        </w:tc>
        <w:tc>
          <w:tcPr>
            <w:tcW w:w="2700" w:type="dxa"/>
          </w:tcPr>
          <w:p w14:paraId="0D8E2922" w14:textId="77777777" w:rsidR="00A93CED" w:rsidRPr="001F13AF" w:rsidRDefault="00A93CED">
            <w:pPr>
              <w:pStyle w:val="TableParagraph"/>
              <w:spacing w:before="123" w:line="252" w:lineRule="exact"/>
              <w:ind w:left="280" w:right="274"/>
              <w:jc w:val="center"/>
              <w:rPr>
                <w:color w:val="000000"/>
                <w:sz w:val="20"/>
                <w:szCs w:val="20"/>
              </w:rPr>
            </w:pPr>
            <w:r w:rsidRPr="001F13AF">
              <w:rPr>
                <w:color w:val="000000"/>
                <w:sz w:val="20"/>
                <w:szCs w:val="20"/>
              </w:rPr>
              <w:t>3160 Earhart Road</w:t>
            </w:r>
          </w:p>
          <w:p w14:paraId="21CCC642" w14:textId="77777777" w:rsidR="00A93CED" w:rsidRPr="001F13AF" w:rsidRDefault="00A93CED">
            <w:pPr>
              <w:pStyle w:val="TableParagraph"/>
              <w:spacing w:line="252" w:lineRule="exact"/>
              <w:ind w:left="285" w:right="274"/>
              <w:jc w:val="center"/>
              <w:rPr>
                <w:color w:val="000000"/>
                <w:sz w:val="20"/>
                <w:szCs w:val="20"/>
              </w:rPr>
            </w:pPr>
            <w:r w:rsidRPr="001F13AF">
              <w:rPr>
                <w:color w:val="000000"/>
                <w:sz w:val="20"/>
                <w:szCs w:val="20"/>
              </w:rPr>
              <w:t>Hermitage, TN, 37076</w:t>
            </w:r>
          </w:p>
        </w:tc>
      </w:tr>
      <w:tr w:rsidR="00A93CED" w14:paraId="03CF4ACF" w14:textId="77777777" w:rsidTr="00000D91">
        <w:trPr>
          <w:trHeight w:val="620"/>
        </w:trPr>
        <w:tc>
          <w:tcPr>
            <w:tcW w:w="1831" w:type="dxa"/>
          </w:tcPr>
          <w:p w14:paraId="42EE340F" w14:textId="77777777" w:rsidR="00A93CED" w:rsidRPr="001F13AF" w:rsidRDefault="00A93CED">
            <w:pPr>
              <w:pStyle w:val="TableParagraph"/>
              <w:spacing w:before="178"/>
              <w:ind w:left="282" w:right="274"/>
              <w:jc w:val="center"/>
              <w:rPr>
                <w:color w:val="000000"/>
                <w:sz w:val="20"/>
                <w:szCs w:val="20"/>
              </w:rPr>
            </w:pPr>
            <w:r w:rsidRPr="001F13AF">
              <w:rPr>
                <w:color w:val="000000"/>
                <w:sz w:val="20"/>
                <w:szCs w:val="20"/>
              </w:rPr>
              <w:t>EH3</w:t>
            </w:r>
          </w:p>
        </w:tc>
        <w:tc>
          <w:tcPr>
            <w:tcW w:w="2708" w:type="dxa"/>
          </w:tcPr>
          <w:p w14:paraId="474FE9BB" w14:textId="77777777" w:rsidR="00A93CED" w:rsidRPr="001F13AF" w:rsidRDefault="00A93CED">
            <w:pPr>
              <w:pStyle w:val="TableParagraph"/>
              <w:spacing w:before="112" w:line="252" w:lineRule="exact"/>
              <w:ind w:left="450" w:right="224" w:hanging="197"/>
              <w:rPr>
                <w:color w:val="000000"/>
                <w:sz w:val="20"/>
                <w:szCs w:val="20"/>
              </w:rPr>
            </w:pPr>
            <w:r w:rsidRPr="001F13AF">
              <w:rPr>
                <w:color w:val="000000"/>
                <w:sz w:val="20"/>
                <w:szCs w:val="20"/>
              </w:rPr>
              <w:t>Cummings 85KW GGHG- 1515435 G150852274</w:t>
            </w:r>
          </w:p>
        </w:tc>
        <w:tc>
          <w:tcPr>
            <w:tcW w:w="1980" w:type="dxa"/>
          </w:tcPr>
          <w:p w14:paraId="5FC6934F" w14:textId="77777777" w:rsidR="00A93CED" w:rsidRPr="001F13AF" w:rsidRDefault="00A93CED">
            <w:pPr>
              <w:pStyle w:val="TableParagraph"/>
              <w:spacing w:before="51"/>
              <w:ind w:left="681" w:right="336" w:hanging="320"/>
              <w:rPr>
                <w:color w:val="000000"/>
                <w:sz w:val="20"/>
                <w:szCs w:val="20"/>
              </w:rPr>
            </w:pPr>
            <w:r w:rsidRPr="001F13AF">
              <w:rPr>
                <w:color w:val="000000"/>
                <w:sz w:val="20"/>
                <w:szCs w:val="20"/>
              </w:rPr>
              <w:t>Natural Gas / Water</w:t>
            </w:r>
          </w:p>
        </w:tc>
        <w:tc>
          <w:tcPr>
            <w:tcW w:w="2700" w:type="dxa"/>
          </w:tcPr>
          <w:p w14:paraId="600E1883" w14:textId="77777777" w:rsidR="00A93CED" w:rsidRPr="001F13AF" w:rsidRDefault="00A93CED">
            <w:pPr>
              <w:pStyle w:val="TableParagraph"/>
              <w:spacing w:before="51"/>
              <w:ind w:left="280" w:right="274"/>
              <w:jc w:val="center"/>
              <w:rPr>
                <w:color w:val="000000"/>
                <w:sz w:val="20"/>
                <w:szCs w:val="20"/>
              </w:rPr>
            </w:pPr>
            <w:r w:rsidRPr="001F13AF">
              <w:rPr>
                <w:color w:val="000000"/>
                <w:sz w:val="20"/>
                <w:szCs w:val="20"/>
              </w:rPr>
              <w:t>3207 Earhart Road</w:t>
            </w:r>
          </w:p>
          <w:p w14:paraId="17CF3920" w14:textId="77777777" w:rsidR="00A93CED" w:rsidRPr="001F13AF" w:rsidRDefault="00A93CED">
            <w:pPr>
              <w:pStyle w:val="TableParagraph"/>
              <w:spacing w:before="1"/>
              <w:ind w:left="285" w:right="274"/>
              <w:jc w:val="center"/>
              <w:rPr>
                <w:color w:val="000000"/>
                <w:sz w:val="20"/>
                <w:szCs w:val="20"/>
              </w:rPr>
            </w:pPr>
            <w:r w:rsidRPr="001F13AF">
              <w:rPr>
                <w:color w:val="000000"/>
                <w:sz w:val="20"/>
                <w:szCs w:val="20"/>
              </w:rPr>
              <w:t>Hermitage, TN, 37076</w:t>
            </w:r>
          </w:p>
        </w:tc>
      </w:tr>
      <w:tr w:rsidR="00A93CED" w14:paraId="5C75ADA9" w14:textId="77777777" w:rsidTr="00000D91">
        <w:trPr>
          <w:trHeight w:val="637"/>
        </w:trPr>
        <w:tc>
          <w:tcPr>
            <w:tcW w:w="1831" w:type="dxa"/>
          </w:tcPr>
          <w:p w14:paraId="427593EE" w14:textId="77777777" w:rsidR="00A93CED" w:rsidRPr="001F13AF" w:rsidRDefault="00A93CED">
            <w:pPr>
              <w:pStyle w:val="TableParagraph"/>
              <w:spacing w:before="187"/>
              <w:ind w:left="282" w:right="274"/>
              <w:jc w:val="center"/>
              <w:rPr>
                <w:color w:val="000000"/>
                <w:sz w:val="20"/>
                <w:szCs w:val="20"/>
              </w:rPr>
            </w:pPr>
            <w:r w:rsidRPr="001F13AF">
              <w:rPr>
                <w:color w:val="000000"/>
                <w:sz w:val="20"/>
                <w:szCs w:val="20"/>
              </w:rPr>
              <w:t>EH4</w:t>
            </w:r>
          </w:p>
        </w:tc>
        <w:tc>
          <w:tcPr>
            <w:tcW w:w="2708" w:type="dxa"/>
          </w:tcPr>
          <w:p w14:paraId="33B8FC29" w14:textId="77777777" w:rsidR="00A93CED" w:rsidRPr="001F13AF" w:rsidRDefault="00A93CED">
            <w:pPr>
              <w:pStyle w:val="TableParagraph"/>
              <w:spacing w:before="125" w:line="250" w:lineRule="atLeast"/>
              <w:ind w:left="450" w:right="198" w:hanging="171"/>
              <w:rPr>
                <w:color w:val="000000"/>
                <w:sz w:val="20"/>
                <w:szCs w:val="20"/>
              </w:rPr>
            </w:pPr>
            <w:r w:rsidRPr="001F13AF">
              <w:rPr>
                <w:color w:val="000000"/>
                <w:sz w:val="20"/>
                <w:szCs w:val="20"/>
              </w:rPr>
              <w:t>Cummings 85KW GGHG- 1515435 G150852275</w:t>
            </w:r>
          </w:p>
        </w:tc>
        <w:tc>
          <w:tcPr>
            <w:tcW w:w="1980" w:type="dxa"/>
          </w:tcPr>
          <w:p w14:paraId="5AAE7D8B" w14:textId="77777777" w:rsidR="00A93CED" w:rsidRPr="001F13AF" w:rsidRDefault="00A93CED">
            <w:pPr>
              <w:pStyle w:val="TableParagraph"/>
              <w:spacing w:before="60"/>
              <w:ind w:left="681" w:right="336" w:hanging="320"/>
              <w:rPr>
                <w:color w:val="000000"/>
                <w:sz w:val="20"/>
                <w:szCs w:val="20"/>
              </w:rPr>
            </w:pPr>
            <w:r w:rsidRPr="001F13AF">
              <w:rPr>
                <w:color w:val="000000"/>
                <w:sz w:val="20"/>
                <w:szCs w:val="20"/>
              </w:rPr>
              <w:t>Natural Gas / Water</w:t>
            </w:r>
          </w:p>
        </w:tc>
        <w:tc>
          <w:tcPr>
            <w:tcW w:w="2700" w:type="dxa"/>
          </w:tcPr>
          <w:p w14:paraId="731336BA" w14:textId="77777777" w:rsidR="00A93CED" w:rsidRPr="001F13AF" w:rsidRDefault="00A93CED">
            <w:pPr>
              <w:pStyle w:val="TableParagraph"/>
              <w:spacing w:before="60" w:line="252" w:lineRule="exact"/>
              <w:ind w:left="280" w:right="274"/>
              <w:jc w:val="center"/>
              <w:rPr>
                <w:color w:val="000000"/>
                <w:sz w:val="20"/>
                <w:szCs w:val="20"/>
              </w:rPr>
            </w:pPr>
            <w:r w:rsidRPr="001F13AF">
              <w:rPr>
                <w:color w:val="000000"/>
                <w:sz w:val="20"/>
                <w:szCs w:val="20"/>
              </w:rPr>
              <w:t>3209 Earhart Road</w:t>
            </w:r>
          </w:p>
          <w:p w14:paraId="432779BA" w14:textId="77777777" w:rsidR="00A93CED" w:rsidRPr="001F13AF" w:rsidRDefault="00A93CED">
            <w:pPr>
              <w:pStyle w:val="TableParagraph"/>
              <w:spacing w:line="252" w:lineRule="exact"/>
              <w:ind w:left="285" w:right="274"/>
              <w:jc w:val="center"/>
              <w:rPr>
                <w:color w:val="000000"/>
                <w:sz w:val="20"/>
                <w:szCs w:val="20"/>
              </w:rPr>
            </w:pPr>
            <w:r w:rsidRPr="001F13AF">
              <w:rPr>
                <w:color w:val="000000"/>
                <w:sz w:val="20"/>
                <w:szCs w:val="20"/>
              </w:rPr>
              <w:t>Hermitage, TN, 37076</w:t>
            </w:r>
          </w:p>
        </w:tc>
      </w:tr>
      <w:tr w:rsidR="00A93CED" w14:paraId="4AC3DEF4" w14:textId="77777777" w:rsidTr="00000D91">
        <w:trPr>
          <w:trHeight w:val="557"/>
        </w:trPr>
        <w:tc>
          <w:tcPr>
            <w:tcW w:w="1831" w:type="dxa"/>
          </w:tcPr>
          <w:p w14:paraId="2994051C" w14:textId="77777777" w:rsidR="00A93CED" w:rsidRPr="001F13AF" w:rsidRDefault="00A93CED">
            <w:pPr>
              <w:pStyle w:val="TableParagraph"/>
              <w:spacing w:before="147"/>
              <w:ind w:left="285" w:right="273"/>
              <w:jc w:val="center"/>
              <w:rPr>
                <w:color w:val="000000"/>
                <w:sz w:val="20"/>
                <w:szCs w:val="20"/>
              </w:rPr>
            </w:pPr>
            <w:r w:rsidRPr="001F13AF">
              <w:rPr>
                <w:color w:val="000000"/>
                <w:sz w:val="20"/>
                <w:szCs w:val="20"/>
              </w:rPr>
              <w:t>Wilford</w:t>
            </w:r>
          </w:p>
        </w:tc>
        <w:tc>
          <w:tcPr>
            <w:tcW w:w="2708" w:type="dxa"/>
          </w:tcPr>
          <w:p w14:paraId="2E94DF69" w14:textId="77777777" w:rsidR="00A93CED" w:rsidRPr="001F13AF" w:rsidRDefault="00A93CED">
            <w:pPr>
              <w:pStyle w:val="TableParagraph"/>
              <w:spacing w:before="50" w:line="252" w:lineRule="exact"/>
              <w:ind w:left="450" w:right="198" w:hanging="171"/>
              <w:rPr>
                <w:color w:val="000000"/>
                <w:sz w:val="20"/>
                <w:szCs w:val="20"/>
              </w:rPr>
            </w:pPr>
            <w:r w:rsidRPr="001F13AF">
              <w:rPr>
                <w:color w:val="000000"/>
                <w:sz w:val="20"/>
                <w:szCs w:val="20"/>
              </w:rPr>
              <w:t>Cummings 85KW GGHG- 1515443 G150852272</w:t>
            </w:r>
          </w:p>
        </w:tc>
        <w:tc>
          <w:tcPr>
            <w:tcW w:w="1980" w:type="dxa"/>
          </w:tcPr>
          <w:p w14:paraId="204B89A0" w14:textId="77777777" w:rsidR="00A93CED" w:rsidRPr="001F13AF" w:rsidRDefault="00A93CED">
            <w:pPr>
              <w:pStyle w:val="TableParagraph"/>
              <w:spacing w:before="19"/>
              <w:ind w:left="681" w:right="336" w:hanging="320"/>
              <w:rPr>
                <w:color w:val="000000"/>
                <w:sz w:val="20"/>
                <w:szCs w:val="20"/>
              </w:rPr>
            </w:pPr>
            <w:r w:rsidRPr="001F13AF">
              <w:rPr>
                <w:color w:val="000000"/>
                <w:sz w:val="20"/>
                <w:szCs w:val="20"/>
              </w:rPr>
              <w:t>Natural Gas / Water</w:t>
            </w:r>
          </w:p>
        </w:tc>
        <w:tc>
          <w:tcPr>
            <w:tcW w:w="2700" w:type="dxa"/>
          </w:tcPr>
          <w:p w14:paraId="0CEB87BC" w14:textId="77777777" w:rsidR="00A93CED" w:rsidRPr="001F13AF" w:rsidRDefault="00A93CED">
            <w:pPr>
              <w:pStyle w:val="TableParagraph"/>
              <w:spacing w:before="19"/>
              <w:ind w:left="424"/>
              <w:rPr>
                <w:color w:val="000000"/>
                <w:sz w:val="20"/>
                <w:szCs w:val="20"/>
              </w:rPr>
            </w:pPr>
            <w:r w:rsidRPr="001F13AF">
              <w:rPr>
                <w:color w:val="000000"/>
                <w:sz w:val="20"/>
                <w:szCs w:val="20"/>
              </w:rPr>
              <w:t>2410 Wilford Drive</w:t>
            </w:r>
          </w:p>
          <w:p w14:paraId="42C2EB26" w14:textId="77777777" w:rsidR="00A93CED" w:rsidRPr="001F13AF" w:rsidRDefault="00A93CED">
            <w:pPr>
              <w:pStyle w:val="TableParagraph"/>
              <w:spacing w:before="2"/>
              <w:ind w:left="347"/>
              <w:rPr>
                <w:color w:val="000000"/>
                <w:sz w:val="20"/>
                <w:szCs w:val="20"/>
              </w:rPr>
            </w:pPr>
            <w:r w:rsidRPr="001F13AF">
              <w:rPr>
                <w:color w:val="000000"/>
                <w:sz w:val="20"/>
                <w:szCs w:val="20"/>
              </w:rPr>
              <w:t>Nashville, TN, 37214</w:t>
            </w:r>
          </w:p>
        </w:tc>
      </w:tr>
      <w:tr w:rsidR="00A93CED" w14:paraId="0AB1CA23" w14:textId="77777777" w:rsidTr="00000D91">
        <w:trPr>
          <w:trHeight w:val="591"/>
        </w:trPr>
        <w:tc>
          <w:tcPr>
            <w:tcW w:w="1831" w:type="dxa"/>
          </w:tcPr>
          <w:p w14:paraId="574D21C9" w14:textId="77777777" w:rsidR="00A93CED" w:rsidRPr="001F13AF" w:rsidRDefault="00A93CED">
            <w:pPr>
              <w:pStyle w:val="TableParagraph"/>
              <w:spacing w:before="163"/>
              <w:ind w:left="283" w:right="274"/>
              <w:jc w:val="center"/>
              <w:rPr>
                <w:color w:val="000000"/>
                <w:sz w:val="20"/>
                <w:szCs w:val="20"/>
              </w:rPr>
            </w:pPr>
            <w:r w:rsidRPr="001F13AF">
              <w:rPr>
                <w:color w:val="000000"/>
                <w:sz w:val="20"/>
                <w:szCs w:val="20"/>
              </w:rPr>
              <w:t>Dennywood</w:t>
            </w:r>
          </w:p>
        </w:tc>
        <w:tc>
          <w:tcPr>
            <w:tcW w:w="2708" w:type="dxa"/>
          </w:tcPr>
          <w:p w14:paraId="4516127B" w14:textId="77777777" w:rsidR="00A93CED" w:rsidRPr="001F13AF" w:rsidRDefault="00A93CED">
            <w:pPr>
              <w:pStyle w:val="TableParagraph"/>
              <w:spacing w:before="86" w:line="252" w:lineRule="exact"/>
              <w:ind w:left="450" w:right="198" w:hanging="171"/>
              <w:rPr>
                <w:color w:val="000000"/>
                <w:sz w:val="20"/>
                <w:szCs w:val="20"/>
              </w:rPr>
            </w:pPr>
            <w:r w:rsidRPr="001F13AF">
              <w:rPr>
                <w:color w:val="000000"/>
                <w:sz w:val="20"/>
                <w:szCs w:val="20"/>
              </w:rPr>
              <w:t>Cummings 85KW GGHG- 1515443 G150852271</w:t>
            </w:r>
          </w:p>
        </w:tc>
        <w:tc>
          <w:tcPr>
            <w:tcW w:w="1980" w:type="dxa"/>
          </w:tcPr>
          <w:p w14:paraId="7ACFD930" w14:textId="77777777" w:rsidR="00A93CED" w:rsidRPr="001F13AF" w:rsidRDefault="00A93CED">
            <w:pPr>
              <w:pStyle w:val="TableParagraph"/>
              <w:spacing w:before="36"/>
              <w:ind w:left="681" w:right="336" w:hanging="320"/>
              <w:rPr>
                <w:color w:val="000000"/>
                <w:sz w:val="20"/>
                <w:szCs w:val="20"/>
              </w:rPr>
            </w:pPr>
            <w:r w:rsidRPr="001F13AF">
              <w:rPr>
                <w:color w:val="000000"/>
                <w:sz w:val="20"/>
                <w:szCs w:val="20"/>
              </w:rPr>
              <w:t>Natural Gas / Water</w:t>
            </w:r>
          </w:p>
        </w:tc>
        <w:tc>
          <w:tcPr>
            <w:tcW w:w="2700" w:type="dxa"/>
          </w:tcPr>
          <w:p w14:paraId="12CC04D8" w14:textId="77777777" w:rsidR="00A93CED" w:rsidRPr="001F13AF" w:rsidRDefault="00A93CED">
            <w:pPr>
              <w:pStyle w:val="TableParagraph"/>
              <w:spacing w:before="36"/>
              <w:ind w:left="289"/>
              <w:rPr>
                <w:color w:val="000000"/>
                <w:sz w:val="20"/>
                <w:szCs w:val="20"/>
              </w:rPr>
            </w:pPr>
            <w:r w:rsidRPr="001F13AF">
              <w:rPr>
                <w:color w:val="000000"/>
                <w:sz w:val="20"/>
                <w:szCs w:val="20"/>
              </w:rPr>
              <w:t>328 Dennywood Drive</w:t>
            </w:r>
          </w:p>
          <w:p w14:paraId="37E2966E" w14:textId="77777777" w:rsidR="00A93CED" w:rsidRPr="001F13AF" w:rsidRDefault="00A93CED">
            <w:pPr>
              <w:pStyle w:val="TableParagraph"/>
              <w:spacing w:before="2"/>
              <w:ind w:left="347"/>
              <w:rPr>
                <w:color w:val="000000"/>
                <w:sz w:val="20"/>
                <w:szCs w:val="20"/>
              </w:rPr>
            </w:pPr>
            <w:r w:rsidRPr="001F13AF">
              <w:rPr>
                <w:color w:val="000000"/>
                <w:sz w:val="20"/>
                <w:szCs w:val="20"/>
              </w:rPr>
              <w:t>Nashville, TN, 37214</w:t>
            </w:r>
          </w:p>
        </w:tc>
      </w:tr>
      <w:tr w:rsidR="00A93CED" w14:paraId="6258BECE" w14:textId="77777777" w:rsidTr="00000D91">
        <w:trPr>
          <w:trHeight w:val="603"/>
        </w:trPr>
        <w:tc>
          <w:tcPr>
            <w:tcW w:w="1831" w:type="dxa"/>
          </w:tcPr>
          <w:p w14:paraId="61A461D3" w14:textId="77777777" w:rsidR="00A93CED" w:rsidRPr="001F13AF" w:rsidRDefault="00A93CED">
            <w:pPr>
              <w:pStyle w:val="TableParagraph"/>
              <w:spacing w:before="171"/>
              <w:ind w:left="282" w:right="274"/>
              <w:jc w:val="center"/>
              <w:rPr>
                <w:color w:val="000000"/>
                <w:sz w:val="20"/>
                <w:szCs w:val="20"/>
              </w:rPr>
            </w:pPr>
            <w:proofErr w:type="spellStart"/>
            <w:r w:rsidRPr="001F13AF">
              <w:rPr>
                <w:color w:val="000000"/>
                <w:sz w:val="20"/>
                <w:szCs w:val="20"/>
              </w:rPr>
              <w:t>Saundersville</w:t>
            </w:r>
            <w:proofErr w:type="spellEnd"/>
          </w:p>
        </w:tc>
        <w:tc>
          <w:tcPr>
            <w:tcW w:w="2708" w:type="dxa"/>
          </w:tcPr>
          <w:p w14:paraId="7A49D5EF" w14:textId="77777777" w:rsidR="00A93CED" w:rsidRPr="001F13AF" w:rsidRDefault="00A93CED">
            <w:pPr>
              <w:pStyle w:val="TableParagraph"/>
              <w:spacing w:before="95" w:line="252" w:lineRule="exact"/>
              <w:ind w:left="450" w:right="224" w:hanging="197"/>
              <w:rPr>
                <w:color w:val="000000"/>
                <w:sz w:val="20"/>
                <w:szCs w:val="20"/>
              </w:rPr>
            </w:pPr>
            <w:r w:rsidRPr="001F13AF">
              <w:rPr>
                <w:color w:val="000000"/>
                <w:sz w:val="20"/>
                <w:szCs w:val="20"/>
              </w:rPr>
              <w:t>Cummings 85KW GGHG- 1515443 G150852273</w:t>
            </w:r>
          </w:p>
        </w:tc>
        <w:tc>
          <w:tcPr>
            <w:tcW w:w="1980" w:type="dxa"/>
          </w:tcPr>
          <w:p w14:paraId="7DA11C72" w14:textId="77777777" w:rsidR="00A93CED" w:rsidRPr="001F13AF" w:rsidRDefault="00A93CED">
            <w:pPr>
              <w:pStyle w:val="TableParagraph"/>
              <w:spacing w:before="43"/>
              <w:ind w:left="681" w:right="336" w:hanging="320"/>
              <w:rPr>
                <w:color w:val="000000"/>
                <w:sz w:val="20"/>
                <w:szCs w:val="20"/>
              </w:rPr>
            </w:pPr>
            <w:r w:rsidRPr="001F13AF">
              <w:rPr>
                <w:color w:val="000000"/>
                <w:sz w:val="20"/>
                <w:szCs w:val="20"/>
              </w:rPr>
              <w:t>Natural Gas / Water</w:t>
            </w:r>
          </w:p>
        </w:tc>
        <w:tc>
          <w:tcPr>
            <w:tcW w:w="2700" w:type="dxa"/>
          </w:tcPr>
          <w:p w14:paraId="28CD2D8A" w14:textId="77777777" w:rsidR="00A93CED" w:rsidRPr="001F13AF" w:rsidRDefault="00A93CED">
            <w:pPr>
              <w:pStyle w:val="TableParagraph"/>
              <w:spacing w:before="43"/>
              <w:ind w:left="215" w:right="169" w:hanging="25"/>
              <w:rPr>
                <w:color w:val="000000"/>
                <w:sz w:val="20"/>
                <w:szCs w:val="20"/>
              </w:rPr>
            </w:pPr>
            <w:r w:rsidRPr="001F13AF">
              <w:rPr>
                <w:color w:val="000000"/>
                <w:sz w:val="20"/>
                <w:szCs w:val="20"/>
              </w:rPr>
              <w:t xml:space="preserve">4937 </w:t>
            </w:r>
            <w:proofErr w:type="spellStart"/>
            <w:r w:rsidRPr="001F13AF">
              <w:rPr>
                <w:color w:val="000000"/>
                <w:sz w:val="20"/>
                <w:szCs w:val="20"/>
              </w:rPr>
              <w:t>Saundersville</w:t>
            </w:r>
            <w:proofErr w:type="spellEnd"/>
            <w:r w:rsidRPr="001F13AF">
              <w:rPr>
                <w:color w:val="000000"/>
                <w:sz w:val="20"/>
                <w:szCs w:val="20"/>
              </w:rPr>
              <w:t xml:space="preserve"> Road Old Hickory, TN, 37138</w:t>
            </w:r>
          </w:p>
        </w:tc>
      </w:tr>
    </w:tbl>
    <w:p w14:paraId="019CBD1B" w14:textId="77777777" w:rsidR="00A93CED" w:rsidRPr="001F13AF" w:rsidRDefault="00A93CED" w:rsidP="00A93CED">
      <w:pPr>
        <w:rPr>
          <w:rFonts w:ascii="Arial" w:hAnsi="Arial" w:cs="Arial"/>
          <w:color w:val="000000"/>
          <w:sz w:val="20"/>
          <w:szCs w:val="20"/>
        </w:rPr>
      </w:pPr>
    </w:p>
    <w:p w14:paraId="750F673C" w14:textId="77777777" w:rsidR="00A93CED" w:rsidRPr="001F13AF" w:rsidRDefault="00A93CED" w:rsidP="00A93CED">
      <w:pPr>
        <w:rPr>
          <w:rFonts w:ascii="Arial" w:hAnsi="Arial" w:cs="Arial"/>
          <w:color w:val="000000"/>
          <w:sz w:val="20"/>
          <w:szCs w:val="20"/>
        </w:rPr>
      </w:pPr>
      <w:r w:rsidRPr="001F13AF">
        <w:rPr>
          <w:rFonts w:ascii="Arial" w:hAnsi="Arial" w:cs="Arial"/>
          <w:color w:val="000000"/>
          <w:sz w:val="20"/>
          <w:szCs w:val="20"/>
        </w:rPr>
        <w:t xml:space="preserve">                                                                     </w:t>
      </w:r>
    </w:p>
    <w:p w14:paraId="6AF84C00" w14:textId="77777777" w:rsidR="00A93CED" w:rsidRPr="001F13AF" w:rsidRDefault="00A93CED" w:rsidP="00A93CED">
      <w:pPr>
        <w:ind w:left="851" w:right="5571" w:hanging="3"/>
        <w:rPr>
          <w:rFonts w:ascii="Arial" w:hAnsi="Arial" w:cs="Arial"/>
          <w:color w:val="000000"/>
          <w:sz w:val="20"/>
          <w:szCs w:val="20"/>
        </w:rPr>
      </w:pPr>
    </w:p>
    <w:p w14:paraId="52889442" w14:textId="77777777" w:rsidR="00A93CED" w:rsidRDefault="00A93CED" w:rsidP="00A93CED">
      <w:pPr>
        <w:ind w:left="660" w:firstLine="720"/>
        <w:jc w:val="center"/>
        <w:rPr>
          <w:rFonts w:ascii="Open Sans" w:hAnsi="Open Sans" w:cs="Open Sans"/>
          <w:sz w:val="20"/>
          <w:szCs w:val="20"/>
        </w:rPr>
      </w:pPr>
    </w:p>
    <w:p w14:paraId="58B2EB65" w14:textId="77777777" w:rsidR="00425C99" w:rsidRPr="0089763D" w:rsidRDefault="00425C99" w:rsidP="0089763D">
      <w:pPr>
        <w:spacing w:before="59" w:line="216" w:lineRule="exact"/>
        <w:ind w:right="1980"/>
        <w:rPr>
          <w:rFonts w:ascii="Open Sans" w:eastAsia="Open Sans" w:hAnsi="Open Sans" w:cs="Open Sans"/>
          <w:sz w:val="16"/>
          <w:szCs w:val="18"/>
        </w:rPr>
      </w:pPr>
    </w:p>
    <w:sectPr w:rsidR="00425C99" w:rsidRPr="0089763D" w:rsidSect="00373E03">
      <w:headerReference w:type="default" r:id="rId13"/>
      <w:footerReference w:type="default" r:id="rId14"/>
      <w:type w:val="continuous"/>
      <w:pgSz w:w="12240" w:h="15840"/>
      <w:pgMar w:top="820" w:right="162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82D14" w14:textId="77777777" w:rsidR="00D950F1" w:rsidRDefault="00D950F1" w:rsidP="0089763D">
      <w:r>
        <w:separator/>
      </w:r>
    </w:p>
  </w:endnote>
  <w:endnote w:type="continuationSeparator" w:id="0">
    <w:p w14:paraId="6F0204BF" w14:textId="77777777" w:rsidR="00D950F1" w:rsidRDefault="00D950F1"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563A" w14:textId="77777777" w:rsidR="00A93CED" w:rsidRDefault="00D950F1">
    <w:pPr>
      <w:pStyle w:val="BodyText"/>
      <w:spacing w:line="14" w:lineRule="auto"/>
      <w:ind w:left="0"/>
    </w:pPr>
    <w:r>
      <w:rPr>
        <w:sz w:val="22"/>
      </w:rPr>
      <w:pict w14:anchorId="5CAC9658">
        <v:shapetype id="_x0000_t202" coordsize="21600,21600" o:spt="202" path="m,l,21600r21600,l21600,xe">
          <v:stroke joinstyle="miter"/>
          <v:path gradientshapeok="t" o:connecttype="rect"/>
        </v:shapetype>
        <v:shape id="_x0000_s1025" type="#_x0000_t202" style="position:absolute;margin-left:53pt;margin-top:713.1pt;width:186.55pt;height:16.1pt;z-index:-251658240;mso-position-horizontal-relative:page;mso-position-vertical-relative:page" filled="f" stroked="f">
          <v:textbox style="mso-next-textbox:#_x0000_s1025" inset="0,0,0,0">
            <w:txbxContent>
              <w:p w14:paraId="3DE7E43E" w14:textId="77777777" w:rsidR="00A93CED" w:rsidRDefault="00A93CED">
                <w:pPr>
                  <w:spacing w:before="20"/>
                  <w:ind w:left="20"/>
                  <w:rPr>
                    <w:rFonts w:ascii="Cambria"/>
                  </w:rPr>
                </w:pPr>
              </w:p>
            </w:txbxContent>
          </v:textbox>
          <w10:wrap anchorx="page" anchory="page"/>
        </v:shape>
      </w:pict>
    </w:r>
    <w:r>
      <w:rPr>
        <w:sz w:val="22"/>
      </w:rPr>
      <w:pict w14:anchorId="64109D29">
        <v:shape id="_x0000_s1026" type="#_x0000_t202" style="position:absolute;margin-left:516.55pt;margin-top:727.15pt;width:44.5pt;height:16.1pt;z-index:-251658239;mso-position-horizontal-relative:page;mso-position-vertical-relative:page" filled="f" stroked="f">
          <v:textbox style="mso-next-textbox:#_x0000_s1026" inset="0,0,0,0">
            <w:txbxContent>
              <w:p w14:paraId="22ECFB9A" w14:textId="77777777" w:rsidR="00A93CED" w:rsidRDefault="00A93CED">
                <w:pPr>
                  <w:spacing w:before="20"/>
                  <w:ind w:left="20"/>
                  <w:rPr>
                    <w:rFonts w:ascii="Cambria"/>
                  </w:rPr>
                </w:pPr>
                <w:r>
                  <w:rPr>
                    <w:rFonts w:ascii="Cambria"/>
                  </w:rPr>
                  <w:t xml:space="preserve">Page </w:t>
                </w:r>
                <w:r>
                  <w:fldChar w:fldCharType="begin"/>
                </w:r>
                <w:r>
                  <w:rPr>
                    <w:rFonts w:ascii="Cambria"/>
                  </w:rPr>
                  <w:instrText xml:space="preserve"> PAGE </w:instrText>
                </w:r>
                <w:r>
                  <w:fldChar w:fldCharType="separate"/>
                </w:r>
                <w:r>
                  <w:t>10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1381" w14:textId="77777777" w:rsidR="0089763D" w:rsidRPr="00010DC6" w:rsidRDefault="0089763D" w:rsidP="0089763D">
    <w:pPr>
      <w:spacing w:before="12"/>
      <w:rPr>
        <w:rFonts w:ascii="Open Sans" w:eastAsia="Open Sans" w:hAnsi="Open Sans" w:cs="Open Sans"/>
        <w:color w:val="787878"/>
        <w:sz w:val="16"/>
        <w:szCs w:val="16"/>
      </w:rPr>
    </w:pPr>
  </w:p>
  <w:p w14:paraId="32C701C6" w14:textId="77777777" w:rsidR="0089763D" w:rsidRPr="006702C0" w:rsidRDefault="00F433E0" w:rsidP="00134746">
    <w:pPr>
      <w:spacing w:line="20" w:lineRule="exact"/>
      <w:ind w:left="900"/>
      <w:rPr>
        <w:rFonts w:ascii="Open Sans" w:eastAsia="Open Sans" w:hAnsi="Open Sans" w:cs="Open Sans"/>
        <w:color w:val="505050"/>
        <w:sz w:val="2"/>
        <w:szCs w:val="2"/>
      </w:rPr>
    </w:pPr>
    <w:r>
      <w:rPr>
        <w:rFonts w:ascii="Open Sans" w:eastAsia="Open Sans" w:hAnsi="Open Sans" w:cs="Open Sans"/>
        <w:noProof/>
        <w:color w:val="787878"/>
        <w:sz w:val="2"/>
        <w:szCs w:val="2"/>
      </w:rPr>
      <mc:AlternateContent>
        <mc:Choice Requires="wpg">
          <w:drawing>
            <wp:inline distT="0" distB="0" distL="0" distR="0" wp14:anchorId="5584F240" wp14:editId="4DB1B788">
              <wp:extent cx="5660390" cy="6350"/>
              <wp:effectExtent l="0" t="0" r="0" b="0"/>
              <wp:docPr id="90760745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6350"/>
                        <a:chOff x="0" y="0"/>
                        <a:chExt cx="8851" cy="10"/>
                      </a:xfrm>
                    </wpg:grpSpPr>
                    <wpg:grpSp>
                      <wpg:cNvPr id="1977311432" name="Group 2"/>
                      <wpg:cNvGrpSpPr>
                        <a:grpSpLocks/>
                      </wpg:cNvGrpSpPr>
                      <wpg:grpSpPr bwMode="auto">
                        <a:xfrm>
                          <a:off x="5" y="5"/>
                          <a:ext cx="8841" cy="2"/>
                          <a:chOff x="5" y="5"/>
                          <a:chExt cx="8841" cy="2"/>
                        </a:xfrm>
                      </wpg:grpSpPr>
                      <wps:wsp>
                        <wps:cNvPr id="434202267"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rto="http://schemas.microsoft.com/office/word/2006/arto">
          <w:pict>
            <v:group w14:anchorId="1577604B" id="Group 1" o:spid="_x0000_s1026" style="width:445.7pt;height:.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" path="m,l8841,e" filled="f" strokecolor="#d90030" strokeweight=".5pt">
                  <v:path arrowok="t" o:connecttype="custom" o:connectlocs="0,0;8841,0" o:connectangles="0,0"/>
                </v:shape>
              </v:group>
              <w10:anchorlock/>
            </v:group>
          </w:pict>
        </mc:Fallback>
      </mc:AlternateContent>
    </w:r>
  </w:p>
  <w:sdt>
    <w:sdtPr>
      <w:rPr>
        <w:rFonts w:ascii="Open Sans" w:eastAsia="Open Sans" w:hAnsi="Open Sans" w:cs="Open Sans"/>
        <w:color w:val="505050"/>
        <w:sz w:val="18"/>
        <w:szCs w:val="18"/>
      </w:rPr>
      <w:id w:val="20365017"/>
      <w:placeholder>
        <w:docPart w:val="DefaultPlaceholder_1082065158"/>
      </w:placeholder>
    </w:sdtPr>
    <w:sdtEndPr/>
    <w:sdtContent>
      <w:sdt>
        <w:sdtPr>
          <w:rPr>
            <w:rFonts w:ascii="Open Sans" w:eastAsia="Open Sans" w:hAnsi="Open Sans" w:cs="Open Sans"/>
            <w:color w:val="505050"/>
            <w:sz w:val="18"/>
            <w:szCs w:val="18"/>
          </w:rPr>
          <w:id w:val="1292249252"/>
          <w:placeholder>
            <w:docPart w:val="590567C5F80E440DADCD8114BE27E9B2"/>
          </w:placeholder>
        </w:sdtPr>
        <w:sdtEndPr/>
        <w:sdtContent>
          <w:p w14:paraId="71F291D0" w14:textId="0A9FB176" w:rsidR="005C43F8" w:rsidRPr="005C43F8" w:rsidRDefault="005C43F8" w:rsidP="005C43F8">
            <w:pPr>
              <w:spacing w:before="59" w:line="216" w:lineRule="exact"/>
              <w:ind w:left="900" w:right="1980"/>
              <w:rPr>
                <w:rFonts w:ascii="Open Sans" w:eastAsia="Open Sans" w:hAnsi="Open Sans" w:cs="Open Sans"/>
                <w:color w:val="505050"/>
                <w:sz w:val="18"/>
                <w:szCs w:val="18"/>
              </w:rPr>
            </w:pPr>
            <w:r w:rsidRPr="005C43F8">
              <w:rPr>
                <w:rFonts w:ascii="Open Sans" w:eastAsia="Open Sans" w:hAnsi="Open Sans" w:cs="Open Sans"/>
                <w:color w:val="505050"/>
                <w:sz w:val="18"/>
                <w:szCs w:val="18"/>
              </w:rPr>
              <w:t>Davy Crockett Tower, 2</w:t>
            </w:r>
            <w:r w:rsidRPr="005C43F8">
              <w:rPr>
                <w:rFonts w:ascii="Open Sans" w:eastAsia="Open Sans" w:hAnsi="Open Sans" w:cs="Open Sans"/>
                <w:color w:val="505050"/>
                <w:sz w:val="18"/>
                <w:szCs w:val="18"/>
                <w:vertAlign w:val="superscript"/>
              </w:rPr>
              <w:t>nd</w:t>
            </w:r>
            <w:r w:rsidRPr="005C43F8">
              <w:rPr>
                <w:rFonts w:ascii="Open Sans" w:eastAsia="Open Sans" w:hAnsi="Open Sans" w:cs="Open Sans"/>
                <w:color w:val="505050"/>
                <w:sz w:val="18"/>
                <w:szCs w:val="18"/>
              </w:rPr>
              <w:t xml:space="preserve"> Floor</w:t>
            </w:r>
            <w:r>
              <w:rPr>
                <w:rFonts w:ascii="Open Sans" w:eastAsia="Open Sans" w:hAnsi="Open Sans" w:cs="Open Sans"/>
                <w:color w:val="505050"/>
                <w:sz w:val="18"/>
                <w:szCs w:val="18"/>
              </w:rPr>
              <w:t>,</w:t>
            </w:r>
            <w:r w:rsidRPr="005C43F8">
              <w:rPr>
                <w:rFonts w:ascii="Open Sans" w:eastAsia="Open Sans" w:hAnsi="Open Sans" w:cs="Open Sans"/>
                <w:color w:val="505050"/>
                <w:sz w:val="18"/>
                <w:szCs w:val="18"/>
              </w:rPr>
              <w:t>500 James Robertson Parkway</w:t>
            </w:r>
            <w:r>
              <w:rPr>
                <w:rFonts w:ascii="Open Sans" w:eastAsia="Open Sans" w:hAnsi="Open Sans" w:cs="Open Sans"/>
                <w:color w:val="505050"/>
                <w:sz w:val="18"/>
                <w:szCs w:val="18"/>
              </w:rPr>
              <w:t xml:space="preserve">, </w:t>
            </w:r>
            <w:r w:rsidRPr="005C43F8">
              <w:rPr>
                <w:rFonts w:ascii="Open Sans" w:eastAsia="Open Sans" w:hAnsi="Open Sans" w:cs="Open Sans"/>
                <w:color w:val="505050"/>
                <w:sz w:val="18"/>
                <w:szCs w:val="18"/>
              </w:rPr>
              <w:t>Nashville, TN 37243</w:t>
            </w:r>
            <w:r>
              <w:rPr>
                <w:rFonts w:ascii="Open Sans" w:eastAsia="Open Sans" w:hAnsi="Open Sans" w:cs="Open Sans"/>
                <w:color w:val="505050"/>
                <w:sz w:val="18"/>
                <w:szCs w:val="18"/>
              </w:rPr>
              <w:t xml:space="preserve">, </w:t>
            </w:r>
            <w:hyperlink r:id="rId1" w:history="1">
              <w:r w:rsidRPr="005C43F8">
                <w:rPr>
                  <w:rStyle w:val="Hyperlink"/>
                  <w:rFonts w:ascii="Open Sans" w:eastAsia="Open Sans" w:hAnsi="Open Sans" w:cs="Open Sans"/>
                  <w:sz w:val="18"/>
                  <w:szCs w:val="18"/>
                </w:rPr>
                <w:t>tn.gov/disability-and-aging</w:t>
              </w:r>
            </w:hyperlink>
          </w:p>
          <w:p w14:paraId="65AC6F11" w14:textId="01D0D70C" w:rsidR="00B4334B" w:rsidRPr="006702C0" w:rsidRDefault="00B4334B" w:rsidP="005C43F8">
            <w:pPr>
              <w:spacing w:before="59" w:line="216" w:lineRule="exact"/>
              <w:ind w:left="900" w:right="1980"/>
              <w:rPr>
                <w:rFonts w:ascii="Open Sans" w:eastAsia="Open Sans" w:hAnsi="Open Sans" w:cs="Open Sans"/>
                <w:color w:val="505050"/>
                <w:sz w:val="18"/>
                <w:szCs w:val="18"/>
              </w:rPr>
            </w:pPr>
          </w:p>
          <w:p w14:paraId="4F4C7449" w14:textId="6E76FBF2" w:rsidR="0089763D" w:rsidRPr="006702C0" w:rsidRDefault="00D950F1" w:rsidP="00B4334B">
            <w:pPr>
              <w:spacing w:before="59" w:line="216" w:lineRule="exact"/>
              <w:ind w:left="900" w:right="1980"/>
              <w:rPr>
                <w:rFonts w:ascii="Open Sans" w:eastAsia="Open Sans" w:hAnsi="Open Sans" w:cs="Open Sans"/>
                <w:color w:val="505050"/>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D59C9" w14:textId="77777777" w:rsidR="00D950F1" w:rsidRDefault="00D950F1" w:rsidP="0089763D">
      <w:r>
        <w:separator/>
      </w:r>
    </w:p>
  </w:footnote>
  <w:footnote w:type="continuationSeparator" w:id="0">
    <w:p w14:paraId="61C9509E" w14:textId="77777777" w:rsidR="00D950F1" w:rsidRDefault="00D950F1"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07E2" w14:textId="77777777" w:rsidR="00A93CED" w:rsidRDefault="00A93CED">
    <w:pPr>
      <w:pStyle w:val="Header"/>
      <w:rPr>
        <w:noProof/>
      </w:rPr>
    </w:pPr>
  </w:p>
  <w:p w14:paraId="55696435" w14:textId="77777777" w:rsidR="00A93CED" w:rsidRDefault="00A93CED">
    <w:pPr>
      <w:pStyle w:val="Header"/>
      <w:rPr>
        <w:noProof/>
      </w:rPr>
    </w:pPr>
  </w:p>
  <w:p w14:paraId="47362FE0" w14:textId="63E71789" w:rsidR="00A93CED" w:rsidRDefault="005C43F8" w:rsidP="005C43F8">
    <w:pPr>
      <w:pStyle w:val="Header"/>
    </w:pPr>
    <w:r>
      <w:rPr>
        <w:noProof/>
      </w:rPr>
      <w:drawing>
        <wp:inline distT="0" distB="0" distL="0" distR="0" wp14:anchorId="337EC048" wp14:editId="20A35802">
          <wp:extent cx="1905635" cy="548640"/>
          <wp:effectExtent l="0" t="0" r="0" b="3810"/>
          <wp:docPr id="264861661" name="Picture 1" descr="Tennessee Department of Disability &amp; 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nnessee Department of Disability &amp; Aging Logo"/>
                  <pic:cNvPicPr>
                    <a:picLocks noChangeAspect="1"/>
                  </pic:cNvPicPr>
                </pic:nvPicPr>
                <pic:blipFill>
                  <a:blip r:embed="rId1"/>
                  <a:stretch>
                    <a:fillRect/>
                  </a:stretch>
                </pic:blipFill>
                <pic:spPr>
                  <a:xfrm>
                    <a:off x="0" y="0"/>
                    <a:ext cx="1905635" cy="5486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1E" w14:textId="77777777" w:rsidR="0089763D" w:rsidRDefault="00066B73">
    <w:pPr>
      <w:pStyle w:val="Header"/>
    </w:pPr>
    <w:r>
      <w:rPr>
        <w:noProof/>
      </w:rPr>
      <w:drawing>
        <wp:inline distT="0" distB="0" distL="0" distR="0" wp14:anchorId="5AACE4A3" wp14:editId="03D46435">
          <wp:extent cx="1906174" cy="548640"/>
          <wp:effectExtent l="0" t="0" r="0" b="0"/>
          <wp:docPr id="2" name="Picture 2" descr="Tennessee Department of Disability &amp; 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nnessee Department of Disability &amp; Aging Logo"/>
                  <pic:cNvPicPr/>
                </pic:nvPicPr>
                <pic:blipFill>
                  <a:blip r:embed="rId1"/>
                  <a:stretch>
                    <a:fillRect/>
                  </a:stretch>
                </pic:blipFill>
                <pic:spPr>
                  <a:xfrm>
                    <a:off x="0" y="0"/>
                    <a:ext cx="1906174" cy="548640"/>
                  </a:xfrm>
                  <a:prstGeom prst="rect">
                    <a:avLst/>
                  </a:prstGeom>
                </pic:spPr>
              </pic:pic>
            </a:graphicData>
          </a:graphic>
        </wp:inline>
      </w:drawing>
    </w:r>
  </w:p>
  <w:p w14:paraId="17712A5F" w14:textId="77777777" w:rsidR="0089763D" w:rsidRDefault="0089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E7376"/>
    <w:multiLevelType w:val="hybridMultilevel"/>
    <w:tmpl w:val="885212E0"/>
    <w:lvl w:ilvl="0" w:tplc="847CE880">
      <w:start w:val="2"/>
      <w:numFmt w:val="upperLetter"/>
      <w:lvlText w:val="%1."/>
      <w:lvlJc w:val="left"/>
      <w:pPr>
        <w:ind w:left="479" w:hanging="721"/>
      </w:pPr>
      <w:rPr>
        <w:rFonts w:ascii="Open Sans" w:eastAsia="Open Sans" w:hAnsi="Open Sans" w:cs="Open Sans" w:hint="default"/>
        <w:w w:val="100"/>
        <w:sz w:val="22"/>
        <w:szCs w:val="22"/>
        <w:lang w:val="en-US" w:eastAsia="en-US" w:bidi="en-US"/>
      </w:rPr>
    </w:lvl>
    <w:lvl w:ilvl="1" w:tplc="3578C65E">
      <w:start w:val="1"/>
      <w:numFmt w:val="decimal"/>
      <w:lvlText w:val="%2."/>
      <w:lvlJc w:val="left"/>
      <w:pPr>
        <w:ind w:left="1499" w:hanging="301"/>
      </w:pPr>
      <w:rPr>
        <w:rFonts w:ascii="Open Sans" w:eastAsia="Open Sans" w:hAnsi="Open Sans" w:cs="Open Sans" w:hint="default"/>
        <w:w w:val="100"/>
        <w:sz w:val="22"/>
        <w:szCs w:val="22"/>
        <w:lang w:val="en-US" w:eastAsia="en-US" w:bidi="en-US"/>
      </w:rPr>
    </w:lvl>
    <w:lvl w:ilvl="2" w:tplc="7ECE0DA2">
      <w:numFmt w:val="bullet"/>
      <w:lvlText w:val="•"/>
      <w:lvlJc w:val="left"/>
      <w:pPr>
        <w:ind w:left="2480" w:hanging="301"/>
      </w:pPr>
      <w:rPr>
        <w:rFonts w:hint="default"/>
        <w:lang w:val="en-US" w:eastAsia="en-US" w:bidi="en-US"/>
      </w:rPr>
    </w:lvl>
    <w:lvl w:ilvl="3" w:tplc="5B6EEA30">
      <w:numFmt w:val="bullet"/>
      <w:lvlText w:val="•"/>
      <w:lvlJc w:val="left"/>
      <w:pPr>
        <w:ind w:left="3460" w:hanging="301"/>
      </w:pPr>
      <w:rPr>
        <w:rFonts w:hint="default"/>
        <w:lang w:val="en-US" w:eastAsia="en-US" w:bidi="en-US"/>
      </w:rPr>
    </w:lvl>
    <w:lvl w:ilvl="4" w:tplc="D9C84C86">
      <w:numFmt w:val="bullet"/>
      <w:lvlText w:val="•"/>
      <w:lvlJc w:val="left"/>
      <w:pPr>
        <w:ind w:left="4440" w:hanging="301"/>
      </w:pPr>
      <w:rPr>
        <w:rFonts w:hint="default"/>
        <w:lang w:val="en-US" w:eastAsia="en-US" w:bidi="en-US"/>
      </w:rPr>
    </w:lvl>
    <w:lvl w:ilvl="5" w:tplc="1E8AEBDE">
      <w:numFmt w:val="bullet"/>
      <w:lvlText w:val="•"/>
      <w:lvlJc w:val="left"/>
      <w:pPr>
        <w:ind w:left="5420" w:hanging="301"/>
      </w:pPr>
      <w:rPr>
        <w:rFonts w:hint="default"/>
        <w:lang w:val="en-US" w:eastAsia="en-US" w:bidi="en-US"/>
      </w:rPr>
    </w:lvl>
    <w:lvl w:ilvl="6" w:tplc="20EA1EE4">
      <w:numFmt w:val="bullet"/>
      <w:lvlText w:val="•"/>
      <w:lvlJc w:val="left"/>
      <w:pPr>
        <w:ind w:left="6400" w:hanging="301"/>
      </w:pPr>
      <w:rPr>
        <w:rFonts w:hint="default"/>
        <w:lang w:val="en-US" w:eastAsia="en-US" w:bidi="en-US"/>
      </w:rPr>
    </w:lvl>
    <w:lvl w:ilvl="7" w:tplc="6E96E8E2">
      <w:numFmt w:val="bullet"/>
      <w:lvlText w:val="•"/>
      <w:lvlJc w:val="left"/>
      <w:pPr>
        <w:ind w:left="7380" w:hanging="301"/>
      </w:pPr>
      <w:rPr>
        <w:rFonts w:hint="default"/>
        <w:lang w:val="en-US" w:eastAsia="en-US" w:bidi="en-US"/>
      </w:rPr>
    </w:lvl>
    <w:lvl w:ilvl="8" w:tplc="C35427C6">
      <w:numFmt w:val="bullet"/>
      <w:lvlText w:val="•"/>
      <w:lvlJc w:val="left"/>
      <w:pPr>
        <w:ind w:left="8360" w:hanging="301"/>
      </w:pPr>
      <w:rPr>
        <w:rFonts w:hint="default"/>
        <w:lang w:val="en-US" w:eastAsia="en-US" w:bidi="en-US"/>
      </w:rPr>
    </w:lvl>
  </w:abstractNum>
  <w:abstractNum w:abstractNumId="1" w15:restartNumberingAfterBreak="0">
    <w:nsid w:val="1E944594"/>
    <w:multiLevelType w:val="hybridMultilevel"/>
    <w:tmpl w:val="06B0CD38"/>
    <w:lvl w:ilvl="0" w:tplc="97C85D7A">
      <w:start w:val="1"/>
      <w:numFmt w:val="upperRoman"/>
      <w:lvlText w:val="%1."/>
      <w:lvlJc w:val="left"/>
      <w:pPr>
        <w:ind w:left="426" w:hanging="308"/>
      </w:pPr>
      <w:rPr>
        <w:rFonts w:hint="default"/>
        <w:b/>
        <w:bCs/>
        <w:w w:val="100"/>
        <w:lang w:val="en-US" w:eastAsia="en-US" w:bidi="en-US"/>
      </w:rPr>
    </w:lvl>
    <w:lvl w:ilvl="1" w:tplc="A5007332">
      <w:start w:val="1"/>
      <w:numFmt w:val="upperLetter"/>
      <w:lvlText w:val="%2."/>
      <w:lvlJc w:val="left"/>
      <w:pPr>
        <w:ind w:left="1199" w:hanging="721"/>
      </w:pPr>
      <w:rPr>
        <w:rFonts w:hint="default"/>
        <w:spacing w:val="-1"/>
        <w:w w:val="100"/>
        <w:lang w:val="en-US" w:eastAsia="en-US" w:bidi="en-US"/>
      </w:rPr>
    </w:lvl>
    <w:lvl w:ilvl="2" w:tplc="B8F4EDD0">
      <w:start w:val="1"/>
      <w:numFmt w:val="decimal"/>
      <w:lvlText w:val="%3."/>
      <w:lvlJc w:val="left"/>
      <w:pPr>
        <w:ind w:left="1512" w:hanging="301"/>
      </w:pPr>
      <w:rPr>
        <w:rFonts w:hint="default"/>
        <w:w w:val="100"/>
        <w:lang w:val="en-US" w:eastAsia="en-US" w:bidi="en-US"/>
      </w:rPr>
    </w:lvl>
    <w:lvl w:ilvl="3" w:tplc="C7627104">
      <w:start w:val="1"/>
      <w:numFmt w:val="lowerLetter"/>
      <w:lvlText w:val="%4."/>
      <w:lvlJc w:val="left"/>
      <w:pPr>
        <w:ind w:left="1723" w:hanging="301"/>
      </w:pPr>
      <w:rPr>
        <w:rFonts w:ascii="Open Sans" w:eastAsia="Open Sans" w:hAnsi="Open Sans" w:cs="Open Sans" w:hint="default"/>
        <w:spacing w:val="-1"/>
        <w:w w:val="100"/>
        <w:sz w:val="22"/>
        <w:szCs w:val="22"/>
        <w:lang w:val="en-US" w:eastAsia="en-US" w:bidi="en-US"/>
      </w:rPr>
    </w:lvl>
    <w:lvl w:ilvl="4" w:tplc="3DC29A72">
      <w:numFmt w:val="bullet"/>
      <w:lvlText w:val="•"/>
      <w:lvlJc w:val="left"/>
      <w:pPr>
        <w:ind w:left="1180" w:hanging="301"/>
      </w:pPr>
      <w:rPr>
        <w:rFonts w:hint="default"/>
        <w:lang w:val="en-US" w:eastAsia="en-US" w:bidi="en-US"/>
      </w:rPr>
    </w:lvl>
    <w:lvl w:ilvl="5" w:tplc="890E85E0">
      <w:numFmt w:val="bullet"/>
      <w:lvlText w:val="•"/>
      <w:lvlJc w:val="left"/>
      <w:pPr>
        <w:ind w:left="1200" w:hanging="301"/>
      </w:pPr>
      <w:rPr>
        <w:rFonts w:hint="default"/>
        <w:lang w:val="en-US" w:eastAsia="en-US" w:bidi="en-US"/>
      </w:rPr>
    </w:lvl>
    <w:lvl w:ilvl="6" w:tplc="7ACC513C">
      <w:numFmt w:val="bullet"/>
      <w:lvlText w:val="•"/>
      <w:lvlJc w:val="left"/>
      <w:pPr>
        <w:ind w:left="1220" w:hanging="301"/>
      </w:pPr>
      <w:rPr>
        <w:rFonts w:hint="default"/>
        <w:lang w:val="en-US" w:eastAsia="en-US" w:bidi="en-US"/>
      </w:rPr>
    </w:lvl>
    <w:lvl w:ilvl="7" w:tplc="BBAA17BC">
      <w:numFmt w:val="bullet"/>
      <w:lvlText w:val="•"/>
      <w:lvlJc w:val="left"/>
      <w:pPr>
        <w:ind w:left="1380" w:hanging="301"/>
      </w:pPr>
      <w:rPr>
        <w:rFonts w:hint="default"/>
        <w:lang w:val="en-US" w:eastAsia="en-US" w:bidi="en-US"/>
      </w:rPr>
    </w:lvl>
    <w:lvl w:ilvl="8" w:tplc="0AC80C06">
      <w:numFmt w:val="bullet"/>
      <w:lvlText w:val="•"/>
      <w:lvlJc w:val="left"/>
      <w:pPr>
        <w:ind w:left="1400" w:hanging="301"/>
      </w:pPr>
      <w:rPr>
        <w:rFonts w:hint="default"/>
        <w:lang w:val="en-US" w:eastAsia="en-US" w:bidi="en-US"/>
      </w:rPr>
    </w:lvl>
  </w:abstractNum>
  <w:abstractNum w:abstractNumId="2" w15:restartNumberingAfterBreak="0">
    <w:nsid w:val="40A23682"/>
    <w:multiLevelType w:val="hybridMultilevel"/>
    <w:tmpl w:val="59FED8D4"/>
    <w:lvl w:ilvl="0" w:tplc="04090015">
      <w:start w:val="1"/>
      <w:numFmt w:val="upperLetter"/>
      <w:lvlText w:val="%1."/>
      <w:lvlJc w:val="left"/>
      <w:pPr>
        <w:ind w:left="1200" w:hanging="296"/>
        <w:jc w:val="right"/>
      </w:pPr>
      <w:rPr>
        <w:rFonts w:hint="default"/>
        <w:spacing w:val="-1"/>
        <w:w w:val="100"/>
        <w:sz w:val="22"/>
        <w:szCs w:val="22"/>
        <w:lang w:val="en-US" w:eastAsia="en-US" w:bidi="en-US"/>
      </w:rPr>
    </w:lvl>
    <w:lvl w:ilvl="1" w:tplc="1C1258E8">
      <w:start w:val="1"/>
      <w:numFmt w:val="decimal"/>
      <w:lvlText w:val="%2."/>
      <w:lvlJc w:val="left"/>
      <w:pPr>
        <w:ind w:left="1920" w:hanging="360"/>
      </w:pPr>
      <w:rPr>
        <w:rFonts w:ascii="Open Sans" w:eastAsia="Open Sans" w:hAnsi="Open Sans" w:cs="Open Sans" w:hint="default"/>
        <w:w w:val="100"/>
        <w:sz w:val="22"/>
        <w:szCs w:val="22"/>
        <w:lang w:val="en-US" w:eastAsia="en-US" w:bidi="en-US"/>
      </w:rPr>
    </w:lvl>
    <w:lvl w:ilvl="2" w:tplc="4FBA036E">
      <w:start w:val="1"/>
      <w:numFmt w:val="lowerLetter"/>
      <w:lvlText w:val="%3."/>
      <w:lvlJc w:val="left"/>
      <w:pPr>
        <w:ind w:left="2639" w:hanging="360"/>
      </w:pPr>
      <w:rPr>
        <w:rFonts w:ascii="Open Sans" w:eastAsia="Open Sans" w:hAnsi="Open Sans" w:cs="Open Sans" w:hint="default"/>
        <w:spacing w:val="-1"/>
        <w:w w:val="100"/>
        <w:sz w:val="22"/>
        <w:szCs w:val="22"/>
        <w:lang w:val="en-US" w:eastAsia="en-US" w:bidi="en-US"/>
      </w:rPr>
    </w:lvl>
    <w:lvl w:ilvl="3" w:tplc="009A8F4A">
      <w:numFmt w:val="bullet"/>
      <w:lvlText w:val="•"/>
      <w:lvlJc w:val="left"/>
      <w:pPr>
        <w:ind w:left="3600" w:hanging="360"/>
      </w:pPr>
      <w:rPr>
        <w:rFonts w:hint="default"/>
        <w:lang w:val="en-US" w:eastAsia="en-US" w:bidi="en-US"/>
      </w:rPr>
    </w:lvl>
    <w:lvl w:ilvl="4" w:tplc="A5F8BD82">
      <w:numFmt w:val="bullet"/>
      <w:lvlText w:val="•"/>
      <w:lvlJc w:val="left"/>
      <w:pPr>
        <w:ind w:left="4560" w:hanging="360"/>
      </w:pPr>
      <w:rPr>
        <w:rFonts w:hint="default"/>
        <w:lang w:val="en-US" w:eastAsia="en-US" w:bidi="en-US"/>
      </w:rPr>
    </w:lvl>
    <w:lvl w:ilvl="5" w:tplc="D2C43BB4">
      <w:numFmt w:val="bullet"/>
      <w:lvlText w:val="•"/>
      <w:lvlJc w:val="left"/>
      <w:pPr>
        <w:ind w:left="5520" w:hanging="360"/>
      </w:pPr>
      <w:rPr>
        <w:rFonts w:hint="default"/>
        <w:lang w:val="en-US" w:eastAsia="en-US" w:bidi="en-US"/>
      </w:rPr>
    </w:lvl>
    <w:lvl w:ilvl="6" w:tplc="D5605C4A">
      <w:numFmt w:val="bullet"/>
      <w:lvlText w:val="•"/>
      <w:lvlJc w:val="left"/>
      <w:pPr>
        <w:ind w:left="6480" w:hanging="360"/>
      </w:pPr>
      <w:rPr>
        <w:rFonts w:hint="default"/>
        <w:lang w:val="en-US" w:eastAsia="en-US" w:bidi="en-US"/>
      </w:rPr>
    </w:lvl>
    <w:lvl w:ilvl="7" w:tplc="11E85C1E">
      <w:numFmt w:val="bullet"/>
      <w:lvlText w:val="•"/>
      <w:lvlJc w:val="left"/>
      <w:pPr>
        <w:ind w:left="7440" w:hanging="360"/>
      </w:pPr>
      <w:rPr>
        <w:rFonts w:hint="default"/>
        <w:lang w:val="en-US" w:eastAsia="en-US" w:bidi="en-US"/>
      </w:rPr>
    </w:lvl>
    <w:lvl w:ilvl="8" w:tplc="5C4AE3FE">
      <w:numFmt w:val="bullet"/>
      <w:lvlText w:val="•"/>
      <w:lvlJc w:val="left"/>
      <w:pPr>
        <w:ind w:left="8400" w:hanging="360"/>
      </w:pPr>
      <w:rPr>
        <w:rFonts w:hint="default"/>
        <w:lang w:val="en-US" w:eastAsia="en-US" w:bidi="en-US"/>
      </w:rPr>
    </w:lvl>
  </w:abstractNum>
  <w:abstractNum w:abstractNumId="3" w15:restartNumberingAfterBreak="0">
    <w:nsid w:val="4380432C"/>
    <w:multiLevelType w:val="hybridMultilevel"/>
    <w:tmpl w:val="8264A6B4"/>
    <w:lvl w:ilvl="0" w:tplc="0409000F">
      <w:start w:val="1"/>
      <w:numFmt w:val="decimal"/>
      <w:lvlText w:val="%1."/>
      <w:lvlJc w:val="left"/>
      <w:pPr>
        <w:ind w:left="1559" w:hanging="360"/>
      </w:pPr>
    </w:lvl>
    <w:lvl w:ilvl="1" w:tplc="04090019" w:tentative="1">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4" w15:restartNumberingAfterBreak="0">
    <w:nsid w:val="4C4A6A28"/>
    <w:multiLevelType w:val="hybridMultilevel"/>
    <w:tmpl w:val="804E9866"/>
    <w:lvl w:ilvl="0" w:tplc="1E667C30">
      <w:start w:val="1"/>
      <w:numFmt w:val="upperRoman"/>
      <w:lvlText w:val="%1."/>
      <w:lvlJc w:val="left"/>
      <w:pPr>
        <w:ind w:left="1199" w:hanging="720"/>
      </w:pPr>
      <w:rPr>
        <w:rFonts w:ascii="Open Sans" w:eastAsia="Open Sans" w:hAnsi="Open Sans" w:cs="Open Sans" w:hint="default"/>
        <w:w w:val="100"/>
        <w:sz w:val="22"/>
        <w:szCs w:val="22"/>
        <w:lang w:val="en-US" w:eastAsia="en-US" w:bidi="en-US"/>
      </w:rPr>
    </w:lvl>
    <w:lvl w:ilvl="1" w:tplc="E220866E">
      <w:numFmt w:val="bullet"/>
      <w:lvlText w:val="•"/>
      <w:lvlJc w:val="left"/>
      <w:pPr>
        <w:ind w:left="2112" w:hanging="720"/>
      </w:pPr>
      <w:rPr>
        <w:rFonts w:hint="default"/>
        <w:lang w:val="en-US" w:eastAsia="en-US" w:bidi="en-US"/>
      </w:rPr>
    </w:lvl>
    <w:lvl w:ilvl="2" w:tplc="A3183C60">
      <w:numFmt w:val="bullet"/>
      <w:lvlText w:val="•"/>
      <w:lvlJc w:val="left"/>
      <w:pPr>
        <w:ind w:left="3024" w:hanging="720"/>
      </w:pPr>
      <w:rPr>
        <w:rFonts w:hint="default"/>
        <w:lang w:val="en-US" w:eastAsia="en-US" w:bidi="en-US"/>
      </w:rPr>
    </w:lvl>
    <w:lvl w:ilvl="3" w:tplc="B9080EE8">
      <w:numFmt w:val="bullet"/>
      <w:lvlText w:val="•"/>
      <w:lvlJc w:val="left"/>
      <w:pPr>
        <w:ind w:left="3936" w:hanging="720"/>
      </w:pPr>
      <w:rPr>
        <w:rFonts w:hint="default"/>
        <w:lang w:val="en-US" w:eastAsia="en-US" w:bidi="en-US"/>
      </w:rPr>
    </w:lvl>
    <w:lvl w:ilvl="4" w:tplc="3D9CDB8C">
      <w:numFmt w:val="bullet"/>
      <w:lvlText w:val="•"/>
      <w:lvlJc w:val="left"/>
      <w:pPr>
        <w:ind w:left="4848" w:hanging="720"/>
      </w:pPr>
      <w:rPr>
        <w:rFonts w:hint="default"/>
        <w:lang w:val="en-US" w:eastAsia="en-US" w:bidi="en-US"/>
      </w:rPr>
    </w:lvl>
    <w:lvl w:ilvl="5" w:tplc="2F48655C">
      <w:numFmt w:val="bullet"/>
      <w:lvlText w:val="•"/>
      <w:lvlJc w:val="left"/>
      <w:pPr>
        <w:ind w:left="5760" w:hanging="720"/>
      </w:pPr>
      <w:rPr>
        <w:rFonts w:hint="default"/>
        <w:lang w:val="en-US" w:eastAsia="en-US" w:bidi="en-US"/>
      </w:rPr>
    </w:lvl>
    <w:lvl w:ilvl="6" w:tplc="01C2E2FE">
      <w:numFmt w:val="bullet"/>
      <w:lvlText w:val="•"/>
      <w:lvlJc w:val="left"/>
      <w:pPr>
        <w:ind w:left="6672" w:hanging="720"/>
      </w:pPr>
      <w:rPr>
        <w:rFonts w:hint="default"/>
        <w:lang w:val="en-US" w:eastAsia="en-US" w:bidi="en-US"/>
      </w:rPr>
    </w:lvl>
    <w:lvl w:ilvl="7" w:tplc="D0248EDC">
      <w:numFmt w:val="bullet"/>
      <w:lvlText w:val="•"/>
      <w:lvlJc w:val="left"/>
      <w:pPr>
        <w:ind w:left="7584" w:hanging="720"/>
      </w:pPr>
      <w:rPr>
        <w:rFonts w:hint="default"/>
        <w:lang w:val="en-US" w:eastAsia="en-US" w:bidi="en-US"/>
      </w:rPr>
    </w:lvl>
    <w:lvl w:ilvl="8" w:tplc="2034B926">
      <w:numFmt w:val="bullet"/>
      <w:lvlText w:val="•"/>
      <w:lvlJc w:val="left"/>
      <w:pPr>
        <w:ind w:left="8496" w:hanging="720"/>
      </w:pPr>
      <w:rPr>
        <w:rFonts w:hint="default"/>
        <w:lang w:val="en-US" w:eastAsia="en-US" w:bidi="en-US"/>
      </w:rPr>
    </w:lvl>
  </w:abstractNum>
  <w:abstractNum w:abstractNumId="5" w15:restartNumberingAfterBreak="0">
    <w:nsid w:val="623A2344"/>
    <w:multiLevelType w:val="hybridMultilevel"/>
    <w:tmpl w:val="3D8484E4"/>
    <w:lvl w:ilvl="0" w:tplc="04090019">
      <w:start w:val="1"/>
      <w:numFmt w:val="lowerLetter"/>
      <w:lvlText w:val="%1."/>
      <w:lvlJc w:val="left"/>
      <w:pPr>
        <w:ind w:left="1859" w:hanging="360"/>
      </w:pPr>
    </w:lvl>
    <w:lvl w:ilvl="1" w:tplc="04090019" w:tentative="1">
      <w:start w:val="1"/>
      <w:numFmt w:val="lowerLetter"/>
      <w:lvlText w:val="%2."/>
      <w:lvlJc w:val="left"/>
      <w:pPr>
        <w:ind w:left="2579" w:hanging="360"/>
      </w:pPr>
    </w:lvl>
    <w:lvl w:ilvl="2" w:tplc="0409001B" w:tentative="1">
      <w:start w:val="1"/>
      <w:numFmt w:val="lowerRoman"/>
      <w:lvlText w:val="%3."/>
      <w:lvlJc w:val="right"/>
      <w:pPr>
        <w:ind w:left="3299" w:hanging="180"/>
      </w:pPr>
    </w:lvl>
    <w:lvl w:ilvl="3" w:tplc="0409000F" w:tentative="1">
      <w:start w:val="1"/>
      <w:numFmt w:val="decimal"/>
      <w:lvlText w:val="%4."/>
      <w:lvlJc w:val="left"/>
      <w:pPr>
        <w:ind w:left="4019" w:hanging="360"/>
      </w:pPr>
    </w:lvl>
    <w:lvl w:ilvl="4" w:tplc="04090019" w:tentative="1">
      <w:start w:val="1"/>
      <w:numFmt w:val="lowerLetter"/>
      <w:lvlText w:val="%5."/>
      <w:lvlJc w:val="left"/>
      <w:pPr>
        <w:ind w:left="4739" w:hanging="360"/>
      </w:pPr>
    </w:lvl>
    <w:lvl w:ilvl="5" w:tplc="0409001B" w:tentative="1">
      <w:start w:val="1"/>
      <w:numFmt w:val="lowerRoman"/>
      <w:lvlText w:val="%6."/>
      <w:lvlJc w:val="right"/>
      <w:pPr>
        <w:ind w:left="5459" w:hanging="180"/>
      </w:pPr>
    </w:lvl>
    <w:lvl w:ilvl="6" w:tplc="0409000F" w:tentative="1">
      <w:start w:val="1"/>
      <w:numFmt w:val="decimal"/>
      <w:lvlText w:val="%7."/>
      <w:lvlJc w:val="left"/>
      <w:pPr>
        <w:ind w:left="6179" w:hanging="360"/>
      </w:pPr>
    </w:lvl>
    <w:lvl w:ilvl="7" w:tplc="04090019" w:tentative="1">
      <w:start w:val="1"/>
      <w:numFmt w:val="lowerLetter"/>
      <w:lvlText w:val="%8."/>
      <w:lvlJc w:val="left"/>
      <w:pPr>
        <w:ind w:left="6899" w:hanging="360"/>
      </w:pPr>
    </w:lvl>
    <w:lvl w:ilvl="8" w:tplc="0409001B" w:tentative="1">
      <w:start w:val="1"/>
      <w:numFmt w:val="lowerRoman"/>
      <w:lvlText w:val="%9."/>
      <w:lvlJc w:val="right"/>
      <w:pPr>
        <w:ind w:left="7619" w:hanging="180"/>
      </w:pPr>
    </w:lvl>
  </w:abstractNum>
  <w:abstractNum w:abstractNumId="6" w15:restartNumberingAfterBreak="0">
    <w:nsid w:val="6C3F096F"/>
    <w:multiLevelType w:val="hybridMultilevel"/>
    <w:tmpl w:val="30A468A6"/>
    <w:lvl w:ilvl="0" w:tplc="04090019">
      <w:start w:val="1"/>
      <w:numFmt w:val="lowerLetter"/>
      <w:lvlText w:val="%1."/>
      <w:lvlJc w:val="left"/>
      <w:pPr>
        <w:ind w:left="1796" w:hanging="360"/>
      </w:p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7" w15:restartNumberingAfterBreak="0">
    <w:nsid w:val="78F1062C"/>
    <w:multiLevelType w:val="hybridMultilevel"/>
    <w:tmpl w:val="3D8484E4"/>
    <w:lvl w:ilvl="0" w:tplc="FFFFFFFF">
      <w:start w:val="1"/>
      <w:numFmt w:val="lowerLetter"/>
      <w:lvlText w:val="%1."/>
      <w:lvlJc w:val="left"/>
      <w:pPr>
        <w:ind w:left="1859" w:hanging="360"/>
      </w:pPr>
    </w:lvl>
    <w:lvl w:ilvl="1" w:tplc="FFFFFFFF" w:tentative="1">
      <w:start w:val="1"/>
      <w:numFmt w:val="lowerLetter"/>
      <w:lvlText w:val="%2."/>
      <w:lvlJc w:val="left"/>
      <w:pPr>
        <w:ind w:left="2579" w:hanging="360"/>
      </w:pPr>
    </w:lvl>
    <w:lvl w:ilvl="2" w:tplc="FFFFFFFF" w:tentative="1">
      <w:start w:val="1"/>
      <w:numFmt w:val="lowerRoman"/>
      <w:lvlText w:val="%3."/>
      <w:lvlJc w:val="right"/>
      <w:pPr>
        <w:ind w:left="3299" w:hanging="180"/>
      </w:pPr>
    </w:lvl>
    <w:lvl w:ilvl="3" w:tplc="FFFFFFFF" w:tentative="1">
      <w:start w:val="1"/>
      <w:numFmt w:val="decimal"/>
      <w:lvlText w:val="%4."/>
      <w:lvlJc w:val="left"/>
      <w:pPr>
        <w:ind w:left="4019" w:hanging="360"/>
      </w:pPr>
    </w:lvl>
    <w:lvl w:ilvl="4" w:tplc="FFFFFFFF" w:tentative="1">
      <w:start w:val="1"/>
      <w:numFmt w:val="lowerLetter"/>
      <w:lvlText w:val="%5."/>
      <w:lvlJc w:val="left"/>
      <w:pPr>
        <w:ind w:left="4739" w:hanging="360"/>
      </w:pPr>
    </w:lvl>
    <w:lvl w:ilvl="5" w:tplc="FFFFFFFF" w:tentative="1">
      <w:start w:val="1"/>
      <w:numFmt w:val="lowerRoman"/>
      <w:lvlText w:val="%6."/>
      <w:lvlJc w:val="right"/>
      <w:pPr>
        <w:ind w:left="5459" w:hanging="180"/>
      </w:pPr>
    </w:lvl>
    <w:lvl w:ilvl="6" w:tplc="FFFFFFFF" w:tentative="1">
      <w:start w:val="1"/>
      <w:numFmt w:val="decimal"/>
      <w:lvlText w:val="%7."/>
      <w:lvlJc w:val="left"/>
      <w:pPr>
        <w:ind w:left="6179" w:hanging="360"/>
      </w:pPr>
    </w:lvl>
    <w:lvl w:ilvl="7" w:tplc="FFFFFFFF" w:tentative="1">
      <w:start w:val="1"/>
      <w:numFmt w:val="lowerLetter"/>
      <w:lvlText w:val="%8."/>
      <w:lvlJc w:val="left"/>
      <w:pPr>
        <w:ind w:left="6899" w:hanging="360"/>
      </w:pPr>
    </w:lvl>
    <w:lvl w:ilvl="8" w:tplc="FFFFFFFF" w:tentative="1">
      <w:start w:val="1"/>
      <w:numFmt w:val="lowerRoman"/>
      <w:lvlText w:val="%9."/>
      <w:lvlJc w:val="right"/>
      <w:pPr>
        <w:ind w:left="7619" w:hanging="180"/>
      </w:pPr>
    </w:lvl>
  </w:abstractNum>
  <w:num w:numId="1" w16cid:durableId="1665862166">
    <w:abstractNumId w:val="2"/>
  </w:num>
  <w:num w:numId="2" w16cid:durableId="443353112">
    <w:abstractNumId w:val="0"/>
  </w:num>
  <w:num w:numId="3" w16cid:durableId="947856288">
    <w:abstractNumId w:val="1"/>
  </w:num>
  <w:num w:numId="4" w16cid:durableId="1969118613">
    <w:abstractNumId w:val="4"/>
  </w:num>
  <w:num w:numId="5" w16cid:durableId="1612012471">
    <w:abstractNumId w:val="6"/>
  </w:num>
  <w:num w:numId="6" w16cid:durableId="1022435848">
    <w:abstractNumId w:val="5"/>
  </w:num>
  <w:num w:numId="7" w16cid:durableId="104541903">
    <w:abstractNumId w:val="3"/>
  </w:num>
  <w:num w:numId="8" w16cid:durableId="1961258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D"/>
    <w:rsid w:val="000003B7"/>
    <w:rsid w:val="00000D91"/>
    <w:rsid w:val="00000DAE"/>
    <w:rsid w:val="00010DC6"/>
    <w:rsid w:val="0002747C"/>
    <w:rsid w:val="00056F40"/>
    <w:rsid w:val="00066B73"/>
    <w:rsid w:val="0008084C"/>
    <w:rsid w:val="00092DAD"/>
    <w:rsid w:val="000B7756"/>
    <w:rsid w:val="000E1DB4"/>
    <w:rsid w:val="000E7F84"/>
    <w:rsid w:val="00134746"/>
    <w:rsid w:val="00136833"/>
    <w:rsid w:val="001412FF"/>
    <w:rsid w:val="001653CC"/>
    <w:rsid w:val="001E121B"/>
    <w:rsid w:val="001E2544"/>
    <w:rsid w:val="00234834"/>
    <w:rsid w:val="0028146E"/>
    <w:rsid w:val="002A4274"/>
    <w:rsid w:val="002A48D8"/>
    <w:rsid w:val="002A7BFA"/>
    <w:rsid w:val="002C4EBB"/>
    <w:rsid w:val="0030430D"/>
    <w:rsid w:val="003334CB"/>
    <w:rsid w:val="00373E03"/>
    <w:rsid w:val="00380E2D"/>
    <w:rsid w:val="003825D1"/>
    <w:rsid w:val="003A2034"/>
    <w:rsid w:val="003E441D"/>
    <w:rsid w:val="003E67BB"/>
    <w:rsid w:val="003F2491"/>
    <w:rsid w:val="00424148"/>
    <w:rsid w:val="00425C99"/>
    <w:rsid w:val="004313EE"/>
    <w:rsid w:val="00483AA3"/>
    <w:rsid w:val="004A5ACF"/>
    <w:rsid w:val="004F48FD"/>
    <w:rsid w:val="00523E62"/>
    <w:rsid w:val="00526283"/>
    <w:rsid w:val="005315AC"/>
    <w:rsid w:val="00545BD4"/>
    <w:rsid w:val="00557D3E"/>
    <w:rsid w:val="00560993"/>
    <w:rsid w:val="005842D0"/>
    <w:rsid w:val="005C43F8"/>
    <w:rsid w:val="006043AC"/>
    <w:rsid w:val="00624625"/>
    <w:rsid w:val="00645380"/>
    <w:rsid w:val="00646602"/>
    <w:rsid w:val="006702C0"/>
    <w:rsid w:val="00687489"/>
    <w:rsid w:val="006A1067"/>
    <w:rsid w:val="007351AE"/>
    <w:rsid w:val="007A6732"/>
    <w:rsid w:val="007B3894"/>
    <w:rsid w:val="008225E1"/>
    <w:rsid w:val="0083473D"/>
    <w:rsid w:val="00841FFF"/>
    <w:rsid w:val="008914F4"/>
    <w:rsid w:val="00892C1E"/>
    <w:rsid w:val="0089763D"/>
    <w:rsid w:val="008B4FC9"/>
    <w:rsid w:val="009264E5"/>
    <w:rsid w:val="00955843"/>
    <w:rsid w:val="009A04DD"/>
    <w:rsid w:val="00A45917"/>
    <w:rsid w:val="00A93CED"/>
    <w:rsid w:val="00AB0D7D"/>
    <w:rsid w:val="00AC5757"/>
    <w:rsid w:val="00B35A4E"/>
    <w:rsid w:val="00B4334B"/>
    <w:rsid w:val="00B60D8C"/>
    <w:rsid w:val="00C77862"/>
    <w:rsid w:val="00C831C4"/>
    <w:rsid w:val="00CF02E1"/>
    <w:rsid w:val="00D218DD"/>
    <w:rsid w:val="00D4020D"/>
    <w:rsid w:val="00D950F1"/>
    <w:rsid w:val="00DC40A8"/>
    <w:rsid w:val="00DE6E7E"/>
    <w:rsid w:val="00E0397F"/>
    <w:rsid w:val="00E34DE3"/>
    <w:rsid w:val="00E62F21"/>
    <w:rsid w:val="00E96F29"/>
    <w:rsid w:val="00EB6D57"/>
    <w:rsid w:val="00F21A92"/>
    <w:rsid w:val="00F35D64"/>
    <w:rsid w:val="00F433E0"/>
    <w:rsid w:val="00F67011"/>
    <w:rsid w:val="00F83DBA"/>
    <w:rsid w:val="00FC4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ADD3A1"/>
  <w15:docId w15:val="{05B3AC65-1F5B-4C13-8571-95CCD8F6A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9"/>
    <w:qFormat/>
    <w:rsid w:val="00A93CED"/>
    <w:pPr>
      <w:autoSpaceDE w:val="0"/>
      <w:autoSpaceDN w:val="0"/>
      <w:ind w:left="119"/>
      <w:outlineLvl w:val="0"/>
    </w:pPr>
    <w:rPr>
      <w:rFonts w:ascii="Open Sans" w:eastAsia="Open Sans" w:hAnsi="Open Sans" w:cs="Open Sans"/>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nhideWhenUsed/>
    <w:rsid w:val="0089763D"/>
    <w:pPr>
      <w:tabs>
        <w:tab w:val="center" w:pos="4680"/>
        <w:tab w:val="right" w:pos="9360"/>
      </w:tabs>
    </w:pPr>
  </w:style>
  <w:style w:type="character" w:customStyle="1" w:styleId="HeaderChar">
    <w:name w:val="Header Char"/>
    <w:basedOn w:val="DefaultParagraphFont"/>
    <w:link w:val="Header"/>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basedOn w:val="DefaultParagraphFont"/>
    <w:link w:val="Heading1"/>
    <w:uiPriority w:val="9"/>
    <w:rsid w:val="00A93CED"/>
    <w:rPr>
      <w:rFonts w:ascii="Open Sans" w:eastAsia="Open Sans" w:hAnsi="Open Sans" w:cs="Open Sans"/>
      <w:b/>
      <w:bCs/>
      <w:lang w:bidi="en-US"/>
    </w:rPr>
  </w:style>
  <w:style w:type="character" w:styleId="Hyperlink">
    <w:name w:val="Hyperlink"/>
    <w:basedOn w:val="DefaultParagraphFont"/>
    <w:uiPriority w:val="99"/>
    <w:unhideWhenUsed/>
    <w:rsid w:val="005C43F8"/>
    <w:rPr>
      <w:color w:val="0000FF" w:themeColor="hyperlink"/>
      <w:u w:val="single"/>
    </w:rPr>
  </w:style>
  <w:style w:type="character" w:styleId="UnresolvedMention">
    <w:name w:val="Unresolved Mention"/>
    <w:basedOn w:val="DefaultParagraphFont"/>
    <w:uiPriority w:val="99"/>
    <w:semiHidden/>
    <w:unhideWhenUsed/>
    <w:rsid w:val="005C43F8"/>
    <w:rPr>
      <w:color w:val="605E5C"/>
      <w:shd w:val="clear" w:color="auto" w:fill="E1DFDD"/>
    </w:rPr>
  </w:style>
  <w:style w:type="paragraph" w:styleId="Revision">
    <w:name w:val="Revision"/>
    <w:hidden/>
    <w:uiPriority w:val="99"/>
    <w:semiHidden/>
    <w:rsid w:val="003825D1"/>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file:///C:\Users\BA10165\Downloads\tn.gov\did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96EA1422-DECC-4033-96D5-B61C5CEDE6A8}"/>
      </w:docPartPr>
      <w:docPartBody>
        <w:p w:rsidR="002C66AC" w:rsidRDefault="006671C6">
          <w:r w:rsidRPr="0047516F">
            <w:rPr>
              <w:rStyle w:val="PlaceholderText"/>
            </w:rPr>
            <w:t>Click here to enter text.</w:t>
          </w:r>
        </w:p>
      </w:docPartBody>
    </w:docPart>
    <w:docPart>
      <w:docPartPr>
        <w:name w:val="590567C5F80E440DADCD8114BE27E9B2"/>
        <w:category>
          <w:name w:val="General"/>
          <w:gallery w:val="placeholder"/>
        </w:category>
        <w:types>
          <w:type w:val="bbPlcHdr"/>
        </w:types>
        <w:behaviors>
          <w:behavior w:val="content"/>
        </w:behaviors>
        <w:guid w:val="{DEC704D4-CA19-423D-AD3E-A8183A7478DC}"/>
      </w:docPartPr>
      <w:docPartBody>
        <w:p w:rsidR="001179DC" w:rsidRDefault="00466BED" w:rsidP="00466BED">
          <w:pPr>
            <w:pStyle w:val="590567C5F80E440DADCD8114BE27E9B2"/>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71C6"/>
    <w:rsid w:val="00045F16"/>
    <w:rsid w:val="001179DC"/>
    <w:rsid w:val="00136833"/>
    <w:rsid w:val="001653CC"/>
    <w:rsid w:val="00181991"/>
    <w:rsid w:val="001E2544"/>
    <w:rsid w:val="0028146E"/>
    <w:rsid w:val="0028723F"/>
    <w:rsid w:val="002C4EBB"/>
    <w:rsid w:val="002C66AC"/>
    <w:rsid w:val="00313668"/>
    <w:rsid w:val="00337BE2"/>
    <w:rsid w:val="003A2034"/>
    <w:rsid w:val="003E67BB"/>
    <w:rsid w:val="004000EA"/>
    <w:rsid w:val="00466BED"/>
    <w:rsid w:val="0049115B"/>
    <w:rsid w:val="00523E62"/>
    <w:rsid w:val="00537AB9"/>
    <w:rsid w:val="006043AC"/>
    <w:rsid w:val="006671C6"/>
    <w:rsid w:val="006A1067"/>
    <w:rsid w:val="006E0AA5"/>
    <w:rsid w:val="00760473"/>
    <w:rsid w:val="008914F4"/>
    <w:rsid w:val="00892C1E"/>
    <w:rsid w:val="008C731E"/>
    <w:rsid w:val="009A04DD"/>
    <w:rsid w:val="009C23CC"/>
    <w:rsid w:val="009F42D4"/>
    <w:rsid w:val="00AC5757"/>
    <w:rsid w:val="00AE4CEA"/>
    <w:rsid w:val="00B35A4E"/>
    <w:rsid w:val="00B7089A"/>
    <w:rsid w:val="00BC2EB5"/>
    <w:rsid w:val="00BE0D8F"/>
    <w:rsid w:val="00C53B73"/>
    <w:rsid w:val="00C831C4"/>
    <w:rsid w:val="00CF02E1"/>
    <w:rsid w:val="00DC40A8"/>
    <w:rsid w:val="00E1327F"/>
    <w:rsid w:val="00E62F21"/>
    <w:rsid w:val="00EE5191"/>
    <w:rsid w:val="00F83DBA"/>
    <w:rsid w:val="00FB609E"/>
    <w:rsid w:val="00FE5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15B"/>
    <w:rPr>
      <w:color w:val="808080"/>
    </w:rPr>
  </w:style>
  <w:style w:type="paragraph" w:customStyle="1" w:styleId="590567C5F80E440DADCD8114BE27E9B2">
    <w:name w:val="590567C5F80E440DADCD8114BE27E9B2"/>
    <w:rsid w:val="00466B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437445597A6A49BE651919B1151120" ma:contentTypeVersion="24" ma:contentTypeDescription="Create a new document." ma:contentTypeScope="" ma:versionID="713f3c4950e0c2905c4064fcf9821b41">
  <xsd:schema xmlns:xsd="http://www.w3.org/2001/XMLSchema" xmlns:xs="http://www.w3.org/2001/XMLSchema" xmlns:p="http://schemas.microsoft.com/office/2006/metadata/properties" xmlns:ns2="5e94f590-40ed-40f8-8d62-515d53283123" xmlns:ns3="f3a32ec4-9c25-4cea-bd14-cc307f4e7a44" targetNamespace="http://schemas.microsoft.com/office/2006/metadata/properties" ma:root="true" ma:fieldsID="e9dcc28c7228a443fe78b23ee2d52fcc" ns2:_="" ns3:_="">
    <xsd:import namespace="5e94f590-40ed-40f8-8d62-515d53283123"/>
    <xsd:import namespace="f3a32ec4-9c25-4cea-bd14-cc307f4e7a4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f590-40ed-40f8-8d62-515d53283123"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3e15319-080b-4a76-ac55-427f1e37c3b9}" ma:internalName="TaxCatchAll" ma:showField="CatchAllData" ma:web="5e94f590-40ed-40f8-8d62-515d53283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a32ec4-9c25-4cea-bd14-cc307f4e7a4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a32ec4-9c25-4cea-bd14-cc307f4e7a44">
      <Terms xmlns="http://schemas.microsoft.com/office/infopath/2007/PartnerControls"/>
    </lcf76f155ced4ddcb4097134ff3c332f>
    <TaxCatchAll xmlns="5e94f590-40ed-40f8-8d62-515d53283123" xsi:nil="true"/>
  </documentManagement>
</p:properties>
</file>

<file path=customXml/itemProps1.xml><?xml version="1.0" encoding="utf-8"?>
<ds:datastoreItem xmlns:ds="http://schemas.openxmlformats.org/officeDocument/2006/customXml" ds:itemID="{1FA973C2-4FFA-43BD-9357-7B15112908A8}">
  <ds:schemaRefs>
    <ds:schemaRef ds:uri="http://schemas.microsoft.com/sharepoint/v3/contenttype/forms"/>
  </ds:schemaRefs>
</ds:datastoreItem>
</file>

<file path=customXml/itemProps2.xml><?xml version="1.0" encoding="utf-8"?>
<ds:datastoreItem xmlns:ds="http://schemas.openxmlformats.org/officeDocument/2006/customXml" ds:itemID="{9054B2E2-C812-4F48-9228-B80EE9901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f590-40ed-40f8-8d62-515d53283123"/>
    <ds:schemaRef ds:uri="f3a32ec4-9c25-4cea-bd14-cc307f4e7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58DA7-95F3-E446-B88C-7E139AE07C88}">
  <ds:schemaRefs>
    <ds:schemaRef ds:uri="http://schemas.openxmlformats.org/officeDocument/2006/bibliography"/>
  </ds:schemaRefs>
</ds:datastoreItem>
</file>

<file path=customXml/itemProps4.xml><?xml version="1.0" encoding="utf-8"?>
<ds:datastoreItem xmlns:ds="http://schemas.openxmlformats.org/officeDocument/2006/customXml" ds:itemID="{CB816FC2-EA74-43B2-8839-0D3F698E39F6}">
  <ds:schemaRefs>
    <ds:schemaRef ds:uri="http://schemas.microsoft.com/office/2006/metadata/properties"/>
    <ds:schemaRef ds:uri="http://schemas.microsoft.com/office/infopath/2007/PartnerControls"/>
    <ds:schemaRef ds:uri="f3a32ec4-9c25-4cea-bd14-cc307f4e7a44"/>
    <ds:schemaRef ds:uri="5e94f590-40ed-40f8-8d62-515d532831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3552</Words>
  <Characters>20248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Tennessee Department of Disability &amp; Aging Letterhead (Color)</vt:lpstr>
    </vt:vector>
  </TitlesOfParts>
  <Manager/>
  <Company>State of Tennessee: Finance &amp; Administration</Company>
  <LinksUpToDate>false</LinksUpToDate>
  <CharactersWithSpaces>23753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Department of Disability &amp; Aging Letterhead (Color)</dc:title>
  <dc:subject/>
  <dc:creator>Eli T. Rousey</dc:creator>
  <cp:keywords/>
  <dc:description/>
  <cp:lastModifiedBy>Celeste Goodman</cp:lastModifiedBy>
  <cp:revision>2</cp:revision>
  <cp:lastPrinted>2015-04-21T00:24:00Z</cp:lastPrinted>
  <dcterms:created xsi:type="dcterms:W3CDTF">2026-09-23T19:03:00Z</dcterms:created>
  <dcterms:modified xsi:type="dcterms:W3CDTF">2026-09-23T19:03:00Z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2015-04-12T10:00:00Z</vt:filetime>
  </property>
  <property fmtid="{D5CDD505-2E9C-101B-9397-08002B2CF9AE}" pid="3" name="Creator">
    <vt:lpwstr>Adobe Illustrator CS6 (Macintosh)</vt:lpwstr>
  </property>
  <property fmtid="{D5CDD505-2E9C-101B-9397-08002B2CF9AE}" pid="4" name="LastSaved">
    <vt:filetime>2015-04-14T10:00:00Z</vt:filetime>
  </property>
  <property fmtid="{D5CDD505-2E9C-101B-9397-08002B2CF9AE}" pid="5" name="ContentTypeId">
    <vt:lpwstr>0x0101006A437445597A6A49BE651919B1151120</vt:lpwstr>
  </property>
  <property fmtid="{D5CDD505-2E9C-101B-9397-08002B2CF9AE}" pid="6" name="MediaServiceImageTags">
    <vt:lpwstr/>
  </property>
  <property fmtid="{D5CDD505-2E9C-101B-9397-08002B2CF9AE}" pid="7" name="GrammarlyDocumentId">
    <vt:lpwstr>089b75d3-2001-440c-9f50-f09dba50f769</vt:lpwstr>
  </property>
</Properties>
</file>